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D16AE0" w14:textId="7AE62B41" w:rsidR="008B7FF7" w:rsidRDefault="008B7FF7" w:rsidP="008B7FF7">
      <w:pPr>
        <w:spacing w:before="0"/>
        <w:jc w:val="left"/>
        <w:rPr>
          <w:szCs w:val="22"/>
        </w:rPr>
      </w:pPr>
    </w:p>
    <w:p w14:paraId="1DB00418" w14:textId="0EE8C488" w:rsidR="00C54F51" w:rsidRDefault="00C54F51" w:rsidP="00C54F51">
      <w:pPr>
        <w:spacing w:before="0"/>
        <w:jc w:val="left"/>
        <w:rPr>
          <w:szCs w:val="22"/>
        </w:rPr>
      </w:pPr>
    </w:p>
    <w:p w14:paraId="595DBF29" w14:textId="4DBAF8A5" w:rsidR="008E43FB" w:rsidRDefault="008E43FB">
      <w:pPr>
        <w:spacing w:before="0"/>
        <w:jc w:val="left"/>
        <w:rPr>
          <w:szCs w:val="22"/>
        </w:rPr>
      </w:pPr>
    </w:p>
    <w:p w14:paraId="08D37890" w14:textId="77777777" w:rsidR="005B5A3B" w:rsidRDefault="005B5A3B">
      <w:pPr>
        <w:spacing w:before="0"/>
        <w:jc w:val="left"/>
        <w:rPr>
          <w:szCs w:val="22"/>
        </w:rPr>
      </w:pPr>
    </w:p>
    <w:p w14:paraId="6E20EA02" w14:textId="77777777" w:rsidR="00884BCE" w:rsidRDefault="00884BCE">
      <w:pPr>
        <w:spacing w:before="0"/>
        <w:jc w:val="left"/>
        <w:rPr>
          <w:szCs w:val="22"/>
        </w:rPr>
      </w:pPr>
    </w:p>
    <w:p w14:paraId="570F6D2A" w14:textId="77777777" w:rsidR="0087671A" w:rsidRDefault="0087671A">
      <w:pPr>
        <w:spacing w:before="0"/>
        <w:jc w:val="left"/>
        <w:rPr>
          <w:szCs w:val="22"/>
        </w:rPr>
      </w:pPr>
    </w:p>
    <w:p w14:paraId="57F194B8" w14:textId="77777777" w:rsidR="0000227F" w:rsidRDefault="0000227F" w:rsidP="00525783">
      <w:pPr>
        <w:pStyle w:val="Centredtext"/>
      </w:pPr>
    </w:p>
    <w:p w14:paraId="667638D3" w14:textId="77777777" w:rsidR="0000227F" w:rsidRDefault="0000227F" w:rsidP="00525783">
      <w:pPr>
        <w:pStyle w:val="Centredtext"/>
      </w:pPr>
    </w:p>
    <w:p w14:paraId="054FFE1A" w14:textId="79199BAD" w:rsidR="0000227F" w:rsidRDefault="0000227F" w:rsidP="00525783">
      <w:pPr>
        <w:pStyle w:val="Centredtext"/>
      </w:pPr>
      <w:r w:rsidRPr="007231F4">
        <w:rPr>
          <w:b/>
          <w:noProof/>
          <w:lang w:eastAsia="en-GB"/>
        </w:rPr>
        <w:drawing>
          <wp:inline distT="0" distB="0" distL="0" distR="0" wp14:anchorId="7575F620" wp14:editId="2F0A631E">
            <wp:extent cx="3794607" cy="585588"/>
            <wp:effectExtent l="0" t="0" r="0" b="5080"/>
            <wp:docPr id="6" name="Graphic 7">
              <a:extLst xmlns:a="http://schemas.openxmlformats.org/drawingml/2006/main">
                <a:ext uri="{FF2B5EF4-FFF2-40B4-BE49-F238E27FC236}">
                  <a16:creationId xmlns:a16="http://schemas.microsoft.com/office/drawing/2014/main" id="{9EBFC167-B716-A327-ECFD-AEC5D22B5F1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Graphic 7">
                      <a:extLst>
                        <a:ext uri="{FF2B5EF4-FFF2-40B4-BE49-F238E27FC236}">
                          <a16:creationId xmlns:a16="http://schemas.microsoft.com/office/drawing/2014/main" id="{9EBFC167-B716-A327-ECFD-AEC5D22B5F15}"/>
                        </a:ext>
                      </a:extLst>
                    </pic:cNvPr>
                    <pic:cNvPicPr>
                      <a:picLocks noChangeAspect="1"/>
                    </pic:cNvPicPr>
                  </pic:nvPicPr>
                  <pic:blipFill>
                    <a:blip r:embed="rId12" cstate="screen">
                      <a:extLst>
                        <a:ext uri="{28A0092B-C50C-407E-A947-70E740481C1C}">
                          <a14:useLocalDpi xmlns:a14="http://schemas.microsoft.com/office/drawing/2010/main"/>
                        </a:ext>
                        <a:ext uri="{96DAC541-7B7A-43D3-8B79-37D633B846F1}">
                          <asvg:svgBlip xmlns:asvg="http://schemas.microsoft.com/office/drawing/2016/SVG/main" r:embed="rId13"/>
                        </a:ext>
                      </a:extLst>
                    </a:blip>
                    <a:stretch>
                      <a:fillRect/>
                    </a:stretch>
                  </pic:blipFill>
                  <pic:spPr>
                    <a:xfrm>
                      <a:off x="0" y="0"/>
                      <a:ext cx="3857502" cy="595294"/>
                    </a:xfrm>
                    <a:prstGeom prst="rect">
                      <a:avLst/>
                    </a:prstGeom>
                  </pic:spPr>
                </pic:pic>
              </a:graphicData>
            </a:graphic>
          </wp:inline>
        </w:drawing>
      </w:r>
    </w:p>
    <w:p w14:paraId="007F45DF" w14:textId="77777777" w:rsidR="0000227F" w:rsidRDefault="0000227F" w:rsidP="00525783">
      <w:pPr>
        <w:pStyle w:val="Centredtext"/>
      </w:pPr>
    </w:p>
    <w:p w14:paraId="5E158A03" w14:textId="6DF1D1B5" w:rsidR="00944378" w:rsidRDefault="00944378" w:rsidP="00525783">
      <w:pPr>
        <w:pStyle w:val="Centredtext"/>
      </w:pPr>
    </w:p>
    <w:sdt>
      <w:sdtPr>
        <w:alias w:val="Document Title"/>
        <w:tag w:val="GSMATitle"/>
        <w:id w:val="443965686"/>
        <w:placeholder>
          <w:docPart w:val="843B210AE20A49F4A0081A4B6E0D2D47"/>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Title[1]" w:storeItemID="{50509E37-9672-4EDB-97B3-99BBC7A92734}"/>
        <w:text/>
      </w:sdtPr>
      <w:sdtEndPr/>
      <w:sdtContent>
        <w:p w14:paraId="4E05C82A" w14:textId="522CB711" w:rsidR="00944378" w:rsidRDefault="00E05822" w:rsidP="00944378">
          <w:pPr>
            <w:pStyle w:val="Title"/>
          </w:pPr>
          <w:r>
            <w:t>TS.64 FWA Devices Ar</w:t>
          </w:r>
          <w:r w:rsidR="009F70CF">
            <w:t>chitecture and Requirements</w:t>
          </w:r>
        </w:p>
      </w:sdtContent>
    </w:sdt>
    <w:p w14:paraId="4EDCBF62" w14:textId="25979824" w:rsidR="00944378" w:rsidRDefault="000F6A30" w:rsidP="00944378">
      <w:pPr>
        <w:pStyle w:val="Title"/>
      </w:pPr>
      <w:r>
        <w:t xml:space="preserve">Version </w:t>
      </w:r>
      <w:sdt>
        <w:sdtPr>
          <w:alias w:val="PRD Version"/>
          <w:tag w:val="GSMAPRDVersion"/>
          <w:id w:val="1586890086"/>
          <w:placeholder>
            <w:docPart w:val="157DEAF793994C589BE3E83AED6EF428"/>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PRDVersion[1]" w:storeItemID="{50509E37-9672-4EDB-97B3-99BBC7A92734}"/>
          <w:text/>
        </w:sdtPr>
        <w:sdtEndPr/>
        <w:sdtContent>
          <w:r w:rsidR="00A76509">
            <w:t>5</w:t>
          </w:r>
          <w:r w:rsidR="00860AB3">
            <w:t>.0</w:t>
          </w:r>
        </w:sdtContent>
      </w:sdt>
    </w:p>
    <w:sdt>
      <w:sdtPr>
        <w:alias w:val="Publication Date"/>
        <w:tag w:val="GSMAPublicationDate"/>
        <w:id w:val="1209136926"/>
        <w:lock w:val="sdtLocked"/>
        <w:placeholder>
          <w:docPart w:val="10A95325039D49329B6E195870EDA021"/>
        </w:placeholde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 w:xpath="/ns0:properties[1]/documentManagement[1]/ns3:GSMAPublicationDate[1]" w:storeItemID="{50509E37-9672-4EDB-97B3-99BBC7A92734}"/>
        <w:date w:fullDate="2026-10-22T00:00:00Z">
          <w:dateFormat w:val="dd MMMM yyyy"/>
          <w:lid w:val="en-GB"/>
          <w:storeMappedDataAs w:val="dateTime"/>
          <w:calendar w:val="gregorian"/>
        </w:date>
      </w:sdtPr>
      <w:sdtEndPr/>
      <w:sdtContent>
        <w:p w14:paraId="05A7016D" w14:textId="200C6032" w:rsidR="00944378" w:rsidRDefault="00C658FB" w:rsidP="00944378">
          <w:pPr>
            <w:pStyle w:val="Title"/>
          </w:pPr>
          <w:r>
            <w:t>22</w:t>
          </w:r>
          <w:r w:rsidR="00A76509">
            <w:t xml:space="preserve"> October 2026</w:t>
          </w:r>
        </w:p>
      </w:sdtContent>
    </w:sdt>
    <w:p w14:paraId="5C22F293" w14:textId="0094429A" w:rsidR="00C342C5" w:rsidRPr="00884BCE" w:rsidRDefault="00C342C5" w:rsidP="00884BCE">
      <w:pPr>
        <w:pStyle w:val="CSLegal3"/>
        <w:jc w:val="right"/>
        <w:rPr>
          <w:sz w:val="22"/>
        </w:rPr>
      </w:pPr>
    </w:p>
    <w:p w14:paraId="30B8C732" w14:textId="77777777" w:rsidR="00DB013B" w:rsidRDefault="00DB013B" w:rsidP="002A7CAD">
      <w:pPr>
        <w:pStyle w:val="DocInfo"/>
        <w:rPr>
          <w:sz w:val="22"/>
        </w:rPr>
      </w:pPr>
    </w:p>
    <w:p w14:paraId="3CC66FFC" w14:textId="1EBF6CAC" w:rsidR="00944378" w:rsidRPr="00B3576F" w:rsidRDefault="00944378" w:rsidP="002A7CAD">
      <w:pPr>
        <w:pStyle w:val="DocInfo"/>
        <w:rPr>
          <w:sz w:val="22"/>
        </w:rPr>
      </w:pPr>
      <w:r w:rsidRPr="00B3576F">
        <w:rPr>
          <w:sz w:val="22"/>
        </w:rPr>
        <w:t xml:space="preserve">Security Classification: </w:t>
      </w:r>
      <w:sdt>
        <w:sdtPr>
          <w:rPr>
            <w:sz w:val="22"/>
          </w:rPr>
          <w:alias w:val="Security Classification"/>
          <w:tag w:val="GSMASecurityGroup"/>
          <w:id w:val="-1395665067"/>
          <w:lock w:val="sdtContentLocked"/>
          <w:placeholder>
            <w:docPart w:val="52E0F5FD961C4E2BA97EA0C202AC0A73"/>
          </w:placeholder>
          <w:dataBinding w:prefixMappings="xmlns:ns0='http://schemas.microsoft.com/office/2006/metadata/properties' xmlns:ns1='http://www.w3.org/2001/XMLSchema-instance' xmlns:ns2='http://schemas.microsoft.com/office/infopath/2007/PartnerControls' xmlns:ns3='ADEDD60E-22E2-4049-BE99-80A2BB237DD5' xmlns:ns4='54cf9ea2-8b24-4a35-a789-c10402c86061' " w:xpath="/ns0:properties[1]/documentManagement[1]/ns3:GSMASecurityGroup[1]" w:storeItemID="{50509E37-9672-4EDB-97B3-99BBC7A92734}"/>
          <w:dropDownList>
            <w:listItem w:value="[Security Classification]"/>
          </w:dropDownList>
        </w:sdtPr>
        <w:sdtEndPr/>
        <w:sdtContent>
          <w:proofErr w:type="gramStart"/>
          <w:r w:rsidR="001B7C0D">
            <w:rPr>
              <w:sz w:val="22"/>
            </w:rPr>
            <w:t>Non-confidential</w:t>
          </w:r>
          <w:proofErr w:type="gramEnd"/>
        </w:sdtContent>
      </w:sdt>
    </w:p>
    <w:p w14:paraId="4E6FCE34" w14:textId="77777777" w:rsidR="00DB013B" w:rsidRDefault="00DB013B" w:rsidP="00DB013B">
      <w:pPr>
        <w:pStyle w:val="CSLegal3"/>
      </w:pPr>
      <w:r w:rsidRPr="00F66846">
        <w:t xml:space="preserve">Access to and distribution of this document is restricted to the persons </w:t>
      </w:r>
      <w:r>
        <w:t>permitted by the s</w:t>
      </w:r>
      <w:r w:rsidRPr="00F66846">
        <w:t xml:space="preserve">ecurity </w:t>
      </w:r>
      <w:r>
        <w:t>c</w:t>
      </w:r>
      <w:r w:rsidRPr="00F66846">
        <w:t xml:space="preserve">lassification. This document is subject to copyright protection. This document is to be used only for the purposes for which it has been supplied and information contained in it must not be disclosed or in any other way made available, in whole or in part, to persons other than those </w:t>
      </w:r>
      <w:r>
        <w:t>permitted under the s</w:t>
      </w:r>
      <w:r w:rsidRPr="00F66846">
        <w:t xml:space="preserve">ecurity </w:t>
      </w:r>
      <w:r>
        <w:t>c</w:t>
      </w:r>
      <w:r w:rsidRPr="00F66846">
        <w:t xml:space="preserve">lassification without the prior written approval of the Association. </w:t>
      </w:r>
    </w:p>
    <w:p w14:paraId="054B3D25" w14:textId="14C7175B" w:rsidR="00944378" w:rsidRDefault="00944378" w:rsidP="00E72D86">
      <w:pPr>
        <w:pStyle w:val="DocInfo"/>
        <w:rPr>
          <w:rFonts w:eastAsia="Arial Unicode MS"/>
        </w:rPr>
      </w:pPr>
      <w:r>
        <w:t>Copyright Notice</w:t>
      </w:r>
    </w:p>
    <w:p w14:paraId="32756D50" w14:textId="08886EA2" w:rsidR="00944378" w:rsidRDefault="00944378" w:rsidP="00E72D86">
      <w:pPr>
        <w:pStyle w:val="CSLegal3"/>
      </w:pPr>
      <w:r>
        <w:t xml:space="preserve">Copyright © </w:t>
      </w:r>
      <w:r w:rsidRPr="007A3C76">
        <w:fldChar w:fldCharType="begin"/>
      </w:r>
      <w:r w:rsidRPr="007A3C76">
        <w:instrText xml:space="preserve"> DATE  \@ "YYYY"  \* MERGEFORMAT </w:instrText>
      </w:r>
      <w:r w:rsidRPr="007A3C76">
        <w:fldChar w:fldCharType="separate"/>
      </w:r>
      <w:r w:rsidR="007832B3">
        <w:rPr>
          <w:noProof/>
        </w:rPr>
        <w:t>2026</w:t>
      </w:r>
      <w:r w:rsidRPr="007A3C76">
        <w:fldChar w:fldCharType="end"/>
      </w:r>
      <w:r w:rsidRPr="007A3C76">
        <w:t xml:space="preserve"> </w:t>
      </w:r>
      <w:r>
        <w:t>GSM Association</w:t>
      </w:r>
    </w:p>
    <w:p w14:paraId="74711E69" w14:textId="77777777" w:rsidR="00DB013B" w:rsidRDefault="00DB013B" w:rsidP="00397B86">
      <w:pPr>
        <w:pStyle w:val="DocInfo"/>
        <w:spacing w:before="0"/>
      </w:pPr>
    </w:p>
    <w:p w14:paraId="5DEF6ABB" w14:textId="1C6F49DB" w:rsidR="00397B86" w:rsidRPr="00397B86" w:rsidRDefault="00397B86" w:rsidP="00397B86">
      <w:pPr>
        <w:pStyle w:val="DocInfo"/>
        <w:spacing w:before="0"/>
      </w:pPr>
      <w:r w:rsidRPr="00397B86">
        <w:t>Disclaimer</w:t>
      </w:r>
    </w:p>
    <w:p w14:paraId="3119D4AC" w14:textId="77777777" w:rsidR="00DB013B" w:rsidRDefault="00DB013B" w:rsidP="00DB013B">
      <w:pPr>
        <w:pStyle w:val="CSLegal3"/>
      </w:pPr>
      <w:r w:rsidRPr="00F66846">
        <w:t xml:space="preserve">The GSMA makes no representation, warranty or undertaking (express or implied) with respect to and does not accept any responsibility </w:t>
      </w:r>
      <w:proofErr w:type="gramStart"/>
      <w:r w:rsidRPr="00F66846">
        <w:t>for, and</w:t>
      </w:r>
      <w:proofErr w:type="gramEnd"/>
      <w:r w:rsidRPr="00F66846">
        <w:t xml:space="preserve"> hereby disclaims liability for the accuracy or completeness or timeliness of the information contained in this document. The information contained in this document may be subject to change without prior notice.</w:t>
      </w:r>
    </w:p>
    <w:p w14:paraId="0B85955B" w14:textId="77777777" w:rsidR="00DB013B" w:rsidRDefault="00DB013B" w:rsidP="00A37CC0">
      <w:pPr>
        <w:pStyle w:val="DocInfo"/>
        <w:spacing w:before="0"/>
      </w:pPr>
    </w:p>
    <w:p w14:paraId="2A6C24F3" w14:textId="32A8A9C4" w:rsidR="00A37CC0" w:rsidRDefault="00A37CC0" w:rsidP="00A37CC0">
      <w:pPr>
        <w:pStyle w:val="DocInfo"/>
        <w:spacing w:before="0"/>
      </w:pPr>
      <w:r>
        <w:t>Compliance Notice</w:t>
      </w:r>
    </w:p>
    <w:p w14:paraId="3943E01E" w14:textId="77777777" w:rsidR="00DB013B" w:rsidRDefault="00DB013B" w:rsidP="00DB013B">
      <w:pPr>
        <w:pStyle w:val="CSLegal3"/>
      </w:pPr>
      <w:r>
        <w:t>The information contain herein is in full compliance with the GSMA Antitrust Compliance Policy.</w:t>
      </w:r>
    </w:p>
    <w:p w14:paraId="7BF9A840" w14:textId="77777777" w:rsidR="00DB013B" w:rsidRDefault="00DB013B" w:rsidP="00DB013B">
      <w:pPr>
        <w:pStyle w:val="CSLegal3"/>
      </w:pPr>
      <w:r w:rsidRPr="005F1B37">
        <w:t>This Permanent Reference Document is classified by GSMA as an Industry Specification, as such it has been developed and is maintained by GSMA in accordance with the provisions set out GSMA AA.35 - Procedures for Industry Specifications.</w:t>
      </w:r>
    </w:p>
    <w:p w14:paraId="75DA8ED3" w14:textId="7106FD12" w:rsidR="00944378" w:rsidRDefault="00944378" w:rsidP="003F4D31">
      <w:pPr>
        <w:pStyle w:val="NormalParagraph"/>
      </w:pPr>
    </w:p>
    <w:p w14:paraId="33024F87" w14:textId="77777777" w:rsidR="00944378" w:rsidRDefault="00944378" w:rsidP="00944378">
      <w:pPr>
        <w:pStyle w:val="TOCHeading"/>
        <w:sectPr w:rsidR="00944378" w:rsidSect="00873AD5">
          <w:headerReference w:type="default" r:id="rId14"/>
          <w:footerReference w:type="default" r:id="rId15"/>
          <w:pgSz w:w="11906" w:h="16838" w:code="9"/>
          <w:pgMar w:top="2381" w:right="1440" w:bottom="1440" w:left="1440" w:header="709" w:footer="709" w:gutter="0"/>
          <w:pgNumType w:start="1"/>
          <w:cols w:space="720"/>
          <w:docGrid w:linePitch="360"/>
        </w:sectPr>
      </w:pPr>
    </w:p>
    <w:p w14:paraId="7AB1CCC0" w14:textId="77777777" w:rsidR="00944378" w:rsidRDefault="00944378" w:rsidP="00944378">
      <w:pPr>
        <w:pStyle w:val="TOCHeading"/>
      </w:pPr>
      <w:r>
        <w:lastRenderedPageBreak/>
        <w:t>Table of Contents</w:t>
      </w:r>
    </w:p>
    <w:p w14:paraId="3323F462" w14:textId="3A726B6C" w:rsidR="00C658FB" w:rsidRDefault="003A3B36">
      <w:pPr>
        <w:pStyle w:val="TOC1"/>
        <w:rPr>
          <w:rFonts w:asciiTheme="minorHAnsi" w:eastAsiaTheme="minorEastAsia" w:hAnsiTheme="minorHAnsi" w:cstheme="minorBidi"/>
          <w:b w:val="0"/>
          <w:kern w:val="2"/>
          <w:sz w:val="24"/>
          <w:szCs w:val="24"/>
          <w:lang w:eastAsia="en-GB" w:bidi="ar-SA"/>
          <w14:ligatures w14:val="standardContextual"/>
        </w:rPr>
      </w:pPr>
      <w:r>
        <w:fldChar w:fldCharType="begin"/>
      </w:r>
      <w:r>
        <w:instrText xml:space="preserve"> TOC \o "1-3" \h \z \u </w:instrText>
      </w:r>
      <w:r>
        <w:fldChar w:fldCharType="separate"/>
      </w:r>
      <w:hyperlink w:anchor="_Toc243567550" w:history="1">
        <w:r w:rsidR="00C658FB" w:rsidRPr="00005A30">
          <w:rPr>
            <w:rStyle w:val="Hyperlink"/>
          </w:rPr>
          <w:t>1</w:t>
        </w:r>
        <w:r w:rsidR="00C658FB">
          <w:rPr>
            <w:rFonts w:asciiTheme="minorHAnsi" w:eastAsiaTheme="minorEastAsia" w:hAnsiTheme="minorHAnsi" w:cstheme="minorBidi"/>
            <w:b w:val="0"/>
            <w:kern w:val="2"/>
            <w:sz w:val="24"/>
            <w:szCs w:val="24"/>
            <w:lang w:eastAsia="en-GB" w:bidi="ar-SA"/>
            <w14:ligatures w14:val="standardContextual"/>
          </w:rPr>
          <w:tab/>
        </w:r>
        <w:r w:rsidR="00C658FB" w:rsidRPr="00005A30">
          <w:rPr>
            <w:rStyle w:val="Hyperlink"/>
          </w:rPr>
          <w:t>Introduction</w:t>
        </w:r>
        <w:r w:rsidR="00C658FB">
          <w:rPr>
            <w:webHidden/>
          </w:rPr>
          <w:tab/>
        </w:r>
        <w:r w:rsidR="00C658FB">
          <w:rPr>
            <w:webHidden/>
          </w:rPr>
          <w:fldChar w:fldCharType="begin"/>
        </w:r>
        <w:r w:rsidR="00C658FB">
          <w:rPr>
            <w:webHidden/>
          </w:rPr>
          <w:instrText xml:space="preserve"> PAGEREF _Toc243567550 \h </w:instrText>
        </w:r>
        <w:r w:rsidR="00C658FB">
          <w:rPr>
            <w:webHidden/>
          </w:rPr>
        </w:r>
        <w:r w:rsidR="00C658FB">
          <w:rPr>
            <w:webHidden/>
          </w:rPr>
          <w:fldChar w:fldCharType="separate"/>
        </w:r>
        <w:r w:rsidR="00C658FB">
          <w:rPr>
            <w:webHidden/>
          </w:rPr>
          <w:t>5</w:t>
        </w:r>
        <w:r w:rsidR="00C658FB">
          <w:rPr>
            <w:webHidden/>
          </w:rPr>
          <w:fldChar w:fldCharType="end"/>
        </w:r>
      </w:hyperlink>
    </w:p>
    <w:p w14:paraId="05632B0C" w14:textId="73F54786"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1" w:history="1">
        <w:r w:rsidRPr="00005A30">
          <w:rPr>
            <w:rStyle w:val="Hyperlink"/>
          </w:rPr>
          <w:t>1.1</w:t>
        </w:r>
        <w:r>
          <w:rPr>
            <w:rFonts w:asciiTheme="minorHAnsi" w:eastAsiaTheme="minorEastAsia" w:hAnsiTheme="minorHAnsi" w:cstheme="minorBidi"/>
            <w:kern w:val="2"/>
            <w:sz w:val="24"/>
            <w:lang w:bidi="ar-SA"/>
            <w14:ligatures w14:val="standardContextual"/>
          </w:rPr>
          <w:tab/>
        </w:r>
        <w:r w:rsidRPr="00005A30">
          <w:rPr>
            <w:rStyle w:val="Hyperlink"/>
          </w:rPr>
          <w:t>Overview</w:t>
        </w:r>
        <w:r>
          <w:rPr>
            <w:webHidden/>
          </w:rPr>
          <w:tab/>
        </w:r>
        <w:r>
          <w:rPr>
            <w:webHidden/>
          </w:rPr>
          <w:fldChar w:fldCharType="begin"/>
        </w:r>
        <w:r>
          <w:rPr>
            <w:webHidden/>
          </w:rPr>
          <w:instrText xml:space="preserve"> PAGEREF _Toc243567551 \h </w:instrText>
        </w:r>
        <w:r>
          <w:rPr>
            <w:webHidden/>
          </w:rPr>
        </w:r>
        <w:r>
          <w:rPr>
            <w:webHidden/>
          </w:rPr>
          <w:fldChar w:fldCharType="separate"/>
        </w:r>
        <w:r>
          <w:rPr>
            <w:webHidden/>
          </w:rPr>
          <w:t>5</w:t>
        </w:r>
        <w:r>
          <w:rPr>
            <w:webHidden/>
          </w:rPr>
          <w:fldChar w:fldCharType="end"/>
        </w:r>
      </w:hyperlink>
    </w:p>
    <w:p w14:paraId="48771DDC" w14:textId="75A9DB32"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2" w:history="1">
        <w:r w:rsidRPr="00005A30">
          <w:rPr>
            <w:rStyle w:val="Hyperlink"/>
          </w:rPr>
          <w:t>1.2</w:t>
        </w:r>
        <w:r>
          <w:rPr>
            <w:rFonts w:asciiTheme="minorHAnsi" w:eastAsiaTheme="minorEastAsia" w:hAnsiTheme="minorHAnsi" w:cstheme="minorBidi"/>
            <w:kern w:val="2"/>
            <w:sz w:val="24"/>
            <w:lang w:bidi="ar-SA"/>
            <w14:ligatures w14:val="standardContextual"/>
          </w:rPr>
          <w:tab/>
        </w:r>
        <w:r w:rsidRPr="00005A30">
          <w:rPr>
            <w:rStyle w:val="Hyperlink"/>
          </w:rPr>
          <w:t>Scope</w:t>
        </w:r>
        <w:r>
          <w:rPr>
            <w:webHidden/>
          </w:rPr>
          <w:tab/>
        </w:r>
        <w:r>
          <w:rPr>
            <w:webHidden/>
          </w:rPr>
          <w:fldChar w:fldCharType="begin"/>
        </w:r>
        <w:r>
          <w:rPr>
            <w:webHidden/>
          </w:rPr>
          <w:instrText xml:space="preserve"> PAGEREF _Toc243567552 \h </w:instrText>
        </w:r>
        <w:r>
          <w:rPr>
            <w:webHidden/>
          </w:rPr>
        </w:r>
        <w:r>
          <w:rPr>
            <w:webHidden/>
          </w:rPr>
          <w:fldChar w:fldCharType="separate"/>
        </w:r>
        <w:r>
          <w:rPr>
            <w:webHidden/>
          </w:rPr>
          <w:t>6</w:t>
        </w:r>
        <w:r>
          <w:rPr>
            <w:webHidden/>
          </w:rPr>
          <w:fldChar w:fldCharType="end"/>
        </w:r>
      </w:hyperlink>
    </w:p>
    <w:p w14:paraId="1CC16B19" w14:textId="287DD5CB"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3" w:history="1">
        <w:r w:rsidRPr="00005A30">
          <w:rPr>
            <w:rStyle w:val="Hyperlink"/>
          </w:rPr>
          <w:t>1.3</w:t>
        </w:r>
        <w:r>
          <w:rPr>
            <w:rFonts w:asciiTheme="minorHAnsi" w:eastAsiaTheme="minorEastAsia" w:hAnsiTheme="minorHAnsi" w:cstheme="minorBidi"/>
            <w:kern w:val="2"/>
            <w:sz w:val="24"/>
            <w:lang w:bidi="ar-SA"/>
            <w14:ligatures w14:val="standardContextual"/>
          </w:rPr>
          <w:tab/>
        </w:r>
        <w:r w:rsidRPr="00005A30">
          <w:rPr>
            <w:rStyle w:val="Hyperlink"/>
          </w:rPr>
          <w:t>Definitions</w:t>
        </w:r>
        <w:r>
          <w:rPr>
            <w:webHidden/>
          </w:rPr>
          <w:tab/>
        </w:r>
        <w:r>
          <w:rPr>
            <w:webHidden/>
          </w:rPr>
          <w:fldChar w:fldCharType="begin"/>
        </w:r>
        <w:r>
          <w:rPr>
            <w:webHidden/>
          </w:rPr>
          <w:instrText xml:space="preserve"> PAGEREF _Toc243567553 \h </w:instrText>
        </w:r>
        <w:r>
          <w:rPr>
            <w:webHidden/>
          </w:rPr>
        </w:r>
        <w:r>
          <w:rPr>
            <w:webHidden/>
          </w:rPr>
          <w:fldChar w:fldCharType="separate"/>
        </w:r>
        <w:r>
          <w:rPr>
            <w:webHidden/>
          </w:rPr>
          <w:t>6</w:t>
        </w:r>
        <w:r>
          <w:rPr>
            <w:webHidden/>
          </w:rPr>
          <w:fldChar w:fldCharType="end"/>
        </w:r>
      </w:hyperlink>
    </w:p>
    <w:p w14:paraId="43366052" w14:textId="001E5194"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4" w:history="1">
        <w:r w:rsidRPr="00005A30">
          <w:rPr>
            <w:rStyle w:val="Hyperlink"/>
          </w:rPr>
          <w:t>1.4</w:t>
        </w:r>
        <w:r>
          <w:rPr>
            <w:rFonts w:asciiTheme="minorHAnsi" w:eastAsiaTheme="minorEastAsia" w:hAnsiTheme="minorHAnsi" w:cstheme="minorBidi"/>
            <w:kern w:val="2"/>
            <w:sz w:val="24"/>
            <w:lang w:bidi="ar-SA"/>
            <w14:ligatures w14:val="standardContextual"/>
          </w:rPr>
          <w:tab/>
        </w:r>
        <w:r w:rsidRPr="00005A30">
          <w:rPr>
            <w:rStyle w:val="Hyperlink"/>
          </w:rPr>
          <w:t>Abbreviations</w:t>
        </w:r>
        <w:r>
          <w:rPr>
            <w:webHidden/>
          </w:rPr>
          <w:tab/>
        </w:r>
        <w:r>
          <w:rPr>
            <w:webHidden/>
          </w:rPr>
          <w:fldChar w:fldCharType="begin"/>
        </w:r>
        <w:r>
          <w:rPr>
            <w:webHidden/>
          </w:rPr>
          <w:instrText xml:space="preserve"> PAGEREF _Toc243567554 \h </w:instrText>
        </w:r>
        <w:r>
          <w:rPr>
            <w:webHidden/>
          </w:rPr>
        </w:r>
        <w:r>
          <w:rPr>
            <w:webHidden/>
          </w:rPr>
          <w:fldChar w:fldCharType="separate"/>
        </w:r>
        <w:r>
          <w:rPr>
            <w:webHidden/>
          </w:rPr>
          <w:t>7</w:t>
        </w:r>
        <w:r>
          <w:rPr>
            <w:webHidden/>
          </w:rPr>
          <w:fldChar w:fldCharType="end"/>
        </w:r>
      </w:hyperlink>
    </w:p>
    <w:p w14:paraId="1819F326" w14:textId="0980D7B4"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5" w:history="1">
        <w:r w:rsidRPr="00005A30">
          <w:rPr>
            <w:rStyle w:val="Hyperlink"/>
          </w:rPr>
          <w:t>1.5</w:t>
        </w:r>
        <w:r>
          <w:rPr>
            <w:rFonts w:asciiTheme="minorHAnsi" w:eastAsiaTheme="minorEastAsia" w:hAnsiTheme="minorHAnsi" w:cstheme="minorBidi"/>
            <w:kern w:val="2"/>
            <w:sz w:val="24"/>
            <w:lang w:bidi="ar-SA"/>
            <w14:ligatures w14:val="standardContextual"/>
          </w:rPr>
          <w:tab/>
        </w:r>
        <w:r w:rsidRPr="00005A30">
          <w:rPr>
            <w:rStyle w:val="Hyperlink"/>
          </w:rPr>
          <w:t>References</w:t>
        </w:r>
        <w:r>
          <w:rPr>
            <w:webHidden/>
          </w:rPr>
          <w:tab/>
        </w:r>
        <w:r>
          <w:rPr>
            <w:webHidden/>
          </w:rPr>
          <w:fldChar w:fldCharType="begin"/>
        </w:r>
        <w:r>
          <w:rPr>
            <w:webHidden/>
          </w:rPr>
          <w:instrText xml:space="preserve"> PAGEREF _Toc243567555 \h </w:instrText>
        </w:r>
        <w:r>
          <w:rPr>
            <w:webHidden/>
          </w:rPr>
        </w:r>
        <w:r>
          <w:rPr>
            <w:webHidden/>
          </w:rPr>
          <w:fldChar w:fldCharType="separate"/>
        </w:r>
        <w:r>
          <w:rPr>
            <w:webHidden/>
          </w:rPr>
          <w:t>11</w:t>
        </w:r>
        <w:r>
          <w:rPr>
            <w:webHidden/>
          </w:rPr>
          <w:fldChar w:fldCharType="end"/>
        </w:r>
      </w:hyperlink>
    </w:p>
    <w:p w14:paraId="3691A59D" w14:textId="5CFA3F2D"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6" w:history="1">
        <w:r w:rsidRPr="00005A30">
          <w:rPr>
            <w:rStyle w:val="Hyperlink"/>
          </w:rPr>
          <w:t>1.6</w:t>
        </w:r>
        <w:r>
          <w:rPr>
            <w:rFonts w:asciiTheme="minorHAnsi" w:eastAsiaTheme="minorEastAsia" w:hAnsiTheme="minorHAnsi" w:cstheme="minorBidi"/>
            <w:kern w:val="2"/>
            <w:sz w:val="24"/>
            <w:lang w:bidi="ar-SA"/>
            <w14:ligatures w14:val="standardContextual"/>
          </w:rPr>
          <w:tab/>
        </w:r>
        <w:r w:rsidRPr="00005A30">
          <w:rPr>
            <w:rStyle w:val="Hyperlink"/>
          </w:rPr>
          <w:t>Conventions</w:t>
        </w:r>
        <w:r>
          <w:rPr>
            <w:webHidden/>
          </w:rPr>
          <w:tab/>
        </w:r>
        <w:r>
          <w:rPr>
            <w:webHidden/>
          </w:rPr>
          <w:fldChar w:fldCharType="begin"/>
        </w:r>
        <w:r>
          <w:rPr>
            <w:webHidden/>
          </w:rPr>
          <w:instrText xml:space="preserve"> PAGEREF _Toc243567556 \h </w:instrText>
        </w:r>
        <w:r>
          <w:rPr>
            <w:webHidden/>
          </w:rPr>
        </w:r>
        <w:r>
          <w:rPr>
            <w:webHidden/>
          </w:rPr>
          <w:fldChar w:fldCharType="separate"/>
        </w:r>
        <w:r>
          <w:rPr>
            <w:webHidden/>
          </w:rPr>
          <w:t>18</w:t>
        </w:r>
        <w:r>
          <w:rPr>
            <w:webHidden/>
          </w:rPr>
          <w:fldChar w:fldCharType="end"/>
        </w:r>
      </w:hyperlink>
    </w:p>
    <w:p w14:paraId="0C8B4357" w14:textId="1F5E4878"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557" w:history="1">
        <w:r w:rsidRPr="00005A30">
          <w:rPr>
            <w:rStyle w:val="Hyperlink"/>
            <w:rFonts w:eastAsia="Arial"/>
          </w:rPr>
          <w:t>2</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Fonts w:eastAsia="Arial"/>
          </w:rPr>
          <w:t>FWA Devices Architectures</w:t>
        </w:r>
        <w:r>
          <w:rPr>
            <w:webHidden/>
          </w:rPr>
          <w:tab/>
        </w:r>
        <w:r>
          <w:rPr>
            <w:webHidden/>
          </w:rPr>
          <w:fldChar w:fldCharType="begin"/>
        </w:r>
        <w:r>
          <w:rPr>
            <w:webHidden/>
          </w:rPr>
          <w:instrText xml:space="preserve"> PAGEREF _Toc243567557 \h </w:instrText>
        </w:r>
        <w:r>
          <w:rPr>
            <w:webHidden/>
          </w:rPr>
        </w:r>
        <w:r>
          <w:rPr>
            <w:webHidden/>
          </w:rPr>
          <w:fldChar w:fldCharType="separate"/>
        </w:r>
        <w:r>
          <w:rPr>
            <w:webHidden/>
          </w:rPr>
          <w:t>18</w:t>
        </w:r>
        <w:r>
          <w:rPr>
            <w:webHidden/>
          </w:rPr>
          <w:fldChar w:fldCharType="end"/>
        </w:r>
      </w:hyperlink>
    </w:p>
    <w:p w14:paraId="55A32923" w14:textId="79A804D3"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8" w:history="1">
        <w:r w:rsidRPr="00005A30">
          <w:rPr>
            <w:rStyle w:val="Hyperlink"/>
            <w:rFonts w:eastAsia="Arial"/>
          </w:rPr>
          <w:t>2.1</w:t>
        </w:r>
        <w:r>
          <w:rPr>
            <w:rFonts w:asciiTheme="minorHAnsi" w:eastAsiaTheme="minorEastAsia" w:hAnsiTheme="minorHAnsi" w:cstheme="minorBidi"/>
            <w:kern w:val="2"/>
            <w:sz w:val="24"/>
            <w:lang w:bidi="ar-SA"/>
            <w14:ligatures w14:val="standardContextual"/>
          </w:rPr>
          <w:tab/>
        </w:r>
        <w:r w:rsidRPr="00005A30">
          <w:rPr>
            <w:rStyle w:val="Hyperlink"/>
            <w:rFonts w:eastAsia="Arial"/>
          </w:rPr>
          <w:t>Indoor FWA Solution</w:t>
        </w:r>
        <w:r>
          <w:rPr>
            <w:webHidden/>
          </w:rPr>
          <w:tab/>
        </w:r>
        <w:r>
          <w:rPr>
            <w:webHidden/>
          </w:rPr>
          <w:fldChar w:fldCharType="begin"/>
        </w:r>
        <w:r>
          <w:rPr>
            <w:webHidden/>
          </w:rPr>
          <w:instrText xml:space="preserve"> PAGEREF _Toc243567558 \h </w:instrText>
        </w:r>
        <w:r>
          <w:rPr>
            <w:webHidden/>
          </w:rPr>
        </w:r>
        <w:r>
          <w:rPr>
            <w:webHidden/>
          </w:rPr>
          <w:fldChar w:fldCharType="separate"/>
        </w:r>
        <w:r>
          <w:rPr>
            <w:webHidden/>
          </w:rPr>
          <w:t>19</w:t>
        </w:r>
        <w:r>
          <w:rPr>
            <w:webHidden/>
          </w:rPr>
          <w:fldChar w:fldCharType="end"/>
        </w:r>
      </w:hyperlink>
    </w:p>
    <w:p w14:paraId="6F6DF6F5" w14:textId="26292822" w:rsidR="00C658FB" w:rsidRDefault="00C658FB">
      <w:pPr>
        <w:pStyle w:val="TOC2"/>
        <w:rPr>
          <w:rFonts w:asciiTheme="minorHAnsi" w:eastAsiaTheme="minorEastAsia" w:hAnsiTheme="minorHAnsi" w:cstheme="minorBidi"/>
          <w:kern w:val="2"/>
          <w:sz w:val="24"/>
          <w:lang w:bidi="ar-SA"/>
          <w14:ligatures w14:val="standardContextual"/>
        </w:rPr>
      </w:pPr>
      <w:hyperlink w:anchor="_Toc243567559" w:history="1">
        <w:r w:rsidRPr="00005A30">
          <w:rPr>
            <w:rStyle w:val="Hyperlink"/>
            <w:rFonts w:eastAsia="Arial"/>
          </w:rPr>
          <w:t>2.2</w:t>
        </w:r>
        <w:r>
          <w:rPr>
            <w:rFonts w:asciiTheme="minorHAnsi" w:eastAsiaTheme="minorEastAsia" w:hAnsiTheme="minorHAnsi" w:cstheme="minorBidi"/>
            <w:kern w:val="2"/>
            <w:sz w:val="24"/>
            <w:lang w:bidi="ar-SA"/>
            <w14:ligatures w14:val="standardContextual"/>
          </w:rPr>
          <w:tab/>
        </w:r>
        <w:r w:rsidRPr="00005A30">
          <w:rPr>
            <w:rStyle w:val="Hyperlink"/>
            <w:rFonts w:eastAsia="Arial"/>
          </w:rPr>
          <w:t>Outdoor FWA Solution (single tenant)</w:t>
        </w:r>
        <w:r>
          <w:rPr>
            <w:webHidden/>
          </w:rPr>
          <w:tab/>
        </w:r>
        <w:r>
          <w:rPr>
            <w:webHidden/>
          </w:rPr>
          <w:fldChar w:fldCharType="begin"/>
        </w:r>
        <w:r>
          <w:rPr>
            <w:webHidden/>
          </w:rPr>
          <w:instrText xml:space="preserve"> PAGEREF _Toc243567559 \h </w:instrText>
        </w:r>
        <w:r>
          <w:rPr>
            <w:webHidden/>
          </w:rPr>
        </w:r>
        <w:r>
          <w:rPr>
            <w:webHidden/>
          </w:rPr>
          <w:fldChar w:fldCharType="separate"/>
        </w:r>
        <w:r>
          <w:rPr>
            <w:webHidden/>
          </w:rPr>
          <w:t>20</w:t>
        </w:r>
        <w:r>
          <w:rPr>
            <w:webHidden/>
          </w:rPr>
          <w:fldChar w:fldCharType="end"/>
        </w:r>
      </w:hyperlink>
    </w:p>
    <w:p w14:paraId="68A80DA3" w14:textId="4AA2A3E1" w:rsidR="00C658FB" w:rsidRDefault="00C658FB">
      <w:pPr>
        <w:pStyle w:val="TOC2"/>
        <w:rPr>
          <w:rFonts w:asciiTheme="minorHAnsi" w:eastAsiaTheme="minorEastAsia" w:hAnsiTheme="minorHAnsi" w:cstheme="minorBidi"/>
          <w:kern w:val="2"/>
          <w:sz w:val="24"/>
          <w:lang w:bidi="ar-SA"/>
          <w14:ligatures w14:val="standardContextual"/>
        </w:rPr>
      </w:pPr>
      <w:hyperlink w:anchor="_Toc243567560" w:history="1">
        <w:r w:rsidRPr="00005A30">
          <w:rPr>
            <w:rStyle w:val="Hyperlink"/>
            <w:rFonts w:eastAsia="Arial"/>
          </w:rPr>
          <w:t>2.3</w:t>
        </w:r>
        <w:r>
          <w:rPr>
            <w:rFonts w:asciiTheme="minorHAnsi" w:eastAsiaTheme="minorEastAsia" w:hAnsiTheme="minorHAnsi" w:cstheme="minorBidi"/>
            <w:kern w:val="2"/>
            <w:sz w:val="24"/>
            <w:lang w:bidi="ar-SA"/>
            <w14:ligatures w14:val="standardContextual"/>
          </w:rPr>
          <w:tab/>
        </w:r>
        <w:r w:rsidRPr="00005A30">
          <w:rPr>
            <w:rStyle w:val="Hyperlink"/>
            <w:rFonts w:eastAsia="Arial"/>
          </w:rPr>
          <w:t>FWA and Network Slicing integration – architectural overview</w:t>
        </w:r>
        <w:r>
          <w:rPr>
            <w:webHidden/>
          </w:rPr>
          <w:tab/>
        </w:r>
        <w:r>
          <w:rPr>
            <w:webHidden/>
          </w:rPr>
          <w:fldChar w:fldCharType="begin"/>
        </w:r>
        <w:r>
          <w:rPr>
            <w:webHidden/>
          </w:rPr>
          <w:instrText xml:space="preserve"> PAGEREF _Toc243567560 \h </w:instrText>
        </w:r>
        <w:r>
          <w:rPr>
            <w:webHidden/>
          </w:rPr>
        </w:r>
        <w:r>
          <w:rPr>
            <w:webHidden/>
          </w:rPr>
          <w:fldChar w:fldCharType="separate"/>
        </w:r>
        <w:r>
          <w:rPr>
            <w:webHidden/>
          </w:rPr>
          <w:t>22</w:t>
        </w:r>
        <w:r>
          <w:rPr>
            <w:webHidden/>
          </w:rPr>
          <w:fldChar w:fldCharType="end"/>
        </w:r>
      </w:hyperlink>
    </w:p>
    <w:p w14:paraId="12201124" w14:textId="2D718961"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561" w:history="1">
        <w:r w:rsidRPr="00005A30">
          <w:rPr>
            <w:rStyle w:val="Hyperlink"/>
          </w:rPr>
          <w:t>3</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FWA Devices Requirements (Common section)</w:t>
        </w:r>
        <w:r>
          <w:rPr>
            <w:webHidden/>
          </w:rPr>
          <w:tab/>
        </w:r>
        <w:r>
          <w:rPr>
            <w:webHidden/>
          </w:rPr>
          <w:fldChar w:fldCharType="begin"/>
        </w:r>
        <w:r>
          <w:rPr>
            <w:webHidden/>
          </w:rPr>
          <w:instrText xml:space="preserve"> PAGEREF _Toc243567561 \h </w:instrText>
        </w:r>
        <w:r>
          <w:rPr>
            <w:webHidden/>
          </w:rPr>
        </w:r>
        <w:r>
          <w:rPr>
            <w:webHidden/>
          </w:rPr>
          <w:fldChar w:fldCharType="separate"/>
        </w:r>
        <w:r>
          <w:rPr>
            <w:webHidden/>
          </w:rPr>
          <w:t>23</w:t>
        </w:r>
        <w:r>
          <w:rPr>
            <w:webHidden/>
          </w:rPr>
          <w:fldChar w:fldCharType="end"/>
        </w:r>
      </w:hyperlink>
    </w:p>
    <w:p w14:paraId="733E4D45" w14:textId="39B11373" w:rsidR="00C658FB" w:rsidRDefault="00C658FB">
      <w:pPr>
        <w:pStyle w:val="TOC2"/>
        <w:rPr>
          <w:rFonts w:asciiTheme="minorHAnsi" w:eastAsiaTheme="minorEastAsia" w:hAnsiTheme="minorHAnsi" w:cstheme="minorBidi"/>
          <w:kern w:val="2"/>
          <w:sz w:val="24"/>
          <w:lang w:bidi="ar-SA"/>
          <w14:ligatures w14:val="standardContextual"/>
        </w:rPr>
      </w:pPr>
      <w:hyperlink w:anchor="_Toc243567562" w:history="1">
        <w:r w:rsidRPr="00005A30">
          <w:rPr>
            <w:rStyle w:val="Hyperlink"/>
          </w:rPr>
          <w:t>3.1</w:t>
        </w:r>
        <w:r>
          <w:rPr>
            <w:rFonts w:asciiTheme="minorHAnsi" w:eastAsiaTheme="minorEastAsia" w:hAnsiTheme="minorHAnsi" w:cstheme="minorBidi"/>
            <w:kern w:val="2"/>
            <w:sz w:val="24"/>
            <w:lang w:bidi="ar-SA"/>
            <w14:ligatures w14:val="standardContextual"/>
          </w:rPr>
          <w:tab/>
        </w:r>
        <w:r w:rsidRPr="00005A30">
          <w:rPr>
            <w:rStyle w:val="Hyperlink"/>
          </w:rPr>
          <w:t>Radio/RRC/NAS common requirements</w:t>
        </w:r>
        <w:r>
          <w:rPr>
            <w:webHidden/>
          </w:rPr>
          <w:tab/>
        </w:r>
        <w:r>
          <w:rPr>
            <w:webHidden/>
          </w:rPr>
          <w:fldChar w:fldCharType="begin"/>
        </w:r>
        <w:r>
          <w:rPr>
            <w:webHidden/>
          </w:rPr>
          <w:instrText xml:space="preserve"> PAGEREF _Toc243567562 \h </w:instrText>
        </w:r>
        <w:r>
          <w:rPr>
            <w:webHidden/>
          </w:rPr>
        </w:r>
        <w:r>
          <w:rPr>
            <w:webHidden/>
          </w:rPr>
          <w:fldChar w:fldCharType="separate"/>
        </w:r>
        <w:r>
          <w:rPr>
            <w:webHidden/>
          </w:rPr>
          <w:t>23</w:t>
        </w:r>
        <w:r>
          <w:rPr>
            <w:webHidden/>
          </w:rPr>
          <w:fldChar w:fldCharType="end"/>
        </w:r>
      </w:hyperlink>
    </w:p>
    <w:p w14:paraId="38273CF0" w14:textId="20504A4C" w:rsidR="00C658FB" w:rsidRDefault="00C658FB">
      <w:pPr>
        <w:pStyle w:val="TOC2"/>
        <w:rPr>
          <w:rFonts w:asciiTheme="minorHAnsi" w:eastAsiaTheme="minorEastAsia" w:hAnsiTheme="minorHAnsi" w:cstheme="minorBidi"/>
          <w:kern w:val="2"/>
          <w:sz w:val="24"/>
          <w:lang w:bidi="ar-SA"/>
          <w14:ligatures w14:val="standardContextual"/>
        </w:rPr>
      </w:pPr>
      <w:hyperlink w:anchor="_Toc243567563" w:history="1">
        <w:r w:rsidRPr="00005A30">
          <w:rPr>
            <w:rStyle w:val="Hyperlink"/>
          </w:rPr>
          <w:t>3.2</w:t>
        </w:r>
        <w:r>
          <w:rPr>
            <w:rFonts w:asciiTheme="minorHAnsi" w:eastAsiaTheme="minorEastAsia" w:hAnsiTheme="minorHAnsi" w:cstheme="minorBidi"/>
            <w:kern w:val="2"/>
            <w:sz w:val="24"/>
            <w:lang w:bidi="ar-SA"/>
            <w14:ligatures w14:val="standardContextual"/>
          </w:rPr>
          <w:tab/>
        </w:r>
        <w:r w:rsidRPr="00005A30">
          <w:rPr>
            <w:rStyle w:val="Hyperlink"/>
          </w:rPr>
          <w:t>Quality of Service</w:t>
        </w:r>
        <w:r>
          <w:rPr>
            <w:webHidden/>
          </w:rPr>
          <w:tab/>
        </w:r>
        <w:r>
          <w:rPr>
            <w:webHidden/>
          </w:rPr>
          <w:fldChar w:fldCharType="begin"/>
        </w:r>
        <w:r>
          <w:rPr>
            <w:webHidden/>
          </w:rPr>
          <w:instrText xml:space="preserve"> PAGEREF _Toc243567563 \h </w:instrText>
        </w:r>
        <w:r>
          <w:rPr>
            <w:webHidden/>
          </w:rPr>
        </w:r>
        <w:r>
          <w:rPr>
            <w:webHidden/>
          </w:rPr>
          <w:fldChar w:fldCharType="separate"/>
        </w:r>
        <w:r>
          <w:rPr>
            <w:webHidden/>
          </w:rPr>
          <w:t>24</w:t>
        </w:r>
        <w:r>
          <w:rPr>
            <w:webHidden/>
          </w:rPr>
          <w:fldChar w:fldCharType="end"/>
        </w:r>
      </w:hyperlink>
    </w:p>
    <w:p w14:paraId="54599A2E" w14:textId="63E07BE7" w:rsidR="00C658FB" w:rsidRDefault="00C658FB">
      <w:pPr>
        <w:pStyle w:val="TOC2"/>
        <w:rPr>
          <w:rFonts w:asciiTheme="minorHAnsi" w:eastAsiaTheme="minorEastAsia" w:hAnsiTheme="minorHAnsi" w:cstheme="minorBidi"/>
          <w:kern w:val="2"/>
          <w:sz w:val="24"/>
          <w:lang w:bidi="ar-SA"/>
          <w14:ligatures w14:val="standardContextual"/>
        </w:rPr>
      </w:pPr>
      <w:hyperlink w:anchor="_Toc243567564" w:history="1">
        <w:r w:rsidRPr="00005A30">
          <w:rPr>
            <w:rStyle w:val="Hyperlink"/>
            <w:rFonts w:eastAsia="Arial"/>
          </w:rPr>
          <w:t>3.3</w:t>
        </w:r>
        <w:r>
          <w:rPr>
            <w:rFonts w:asciiTheme="minorHAnsi" w:eastAsiaTheme="minorEastAsia" w:hAnsiTheme="minorHAnsi" w:cstheme="minorBidi"/>
            <w:kern w:val="2"/>
            <w:sz w:val="24"/>
            <w:lang w:bidi="ar-SA"/>
            <w14:ligatures w14:val="standardContextual"/>
          </w:rPr>
          <w:tab/>
        </w:r>
        <w:r w:rsidRPr="00005A30">
          <w:rPr>
            <w:rStyle w:val="Hyperlink"/>
            <w:rFonts w:eastAsia="Arial"/>
          </w:rPr>
          <w:t>Voice Service</w:t>
        </w:r>
        <w:r>
          <w:rPr>
            <w:webHidden/>
          </w:rPr>
          <w:tab/>
        </w:r>
        <w:r>
          <w:rPr>
            <w:webHidden/>
          </w:rPr>
          <w:fldChar w:fldCharType="begin"/>
        </w:r>
        <w:r>
          <w:rPr>
            <w:webHidden/>
          </w:rPr>
          <w:instrText xml:space="preserve"> PAGEREF _Toc243567564 \h </w:instrText>
        </w:r>
        <w:r>
          <w:rPr>
            <w:webHidden/>
          </w:rPr>
        </w:r>
        <w:r>
          <w:rPr>
            <w:webHidden/>
          </w:rPr>
          <w:fldChar w:fldCharType="separate"/>
        </w:r>
        <w:r>
          <w:rPr>
            <w:webHidden/>
          </w:rPr>
          <w:t>24</w:t>
        </w:r>
        <w:r>
          <w:rPr>
            <w:webHidden/>
          </w:rPr>
          <w:fldChar w:fldCharType="end"/>
        </w:r>
      </w:hyperlink>
    </w:p>
    <w:p w14:paraId="0C7CAC22" w14:textId="729A6CB7" w:rsidR="00C658FB" w:rsidRDefault="00C658FB">
      <w:pPr>
        <w:pStyle w:val="TOC3"/>
        <w:rPr>
          <w:rFonts w:asciiTheme="minorHAnsi" w:eastAsiaTheme="minorEastAsia" w:hAnsiTheme="minorHAnsi" w:cstheme="minorBidi"/>
          <w:kern w:val="2"/>
          <w:sz w:val="24"/>
          <w:lang w:bidi="ar-SA"/>
          <w14:ligatures w14:val="standardContextual"/>
        </w:rPr>
      </w:pPr>
      <w:hyperlink w:anchor="_Toc243567565" w:history="1">
        <w:r w:rsidRPr="00005A30">
          <w:rPr>
            <w:rStyle w:val="Hyperlink"/>
            <w:rFonts w:eastAsia="Arial"/>
          </w:rPr>
          <w:t>3.3.1</w:t>
        </w:r>
        <w:r>
          <w:rPr>
            <w:rFonts w:asciiTheme="minorHAnsi" w:eastAsiaTheme="minorEastAsia" w:hAnsiTheme="minorHAnsi" w:cstheme="minorBidi"/>
            <w:kern w:val="2"/>
            <w:sz w:val="24"/>
            <w:lang w:bidi="ar-SA"/>
            <w14:ligatures w14:val="standardContextual"/>
          </w:rPr>
          <w:tab/>
        </w:r>
        <w:r w:rsidRPr="00005A30">
          <w:rPr>
            <w:rStyle w:val="Hyperlink"/>
            <w:rFonts w:eastAsia="Arial"/>
          </w:rPr>
          <w:t>Voice General Requirements</w:t>
        </w:r>
        <w:r>
          <w:rPr>
            <w:webHidden/>
          </w:rPr>
          <w:tab/>
        </w:r>
        <w:r>
          <w:rPr>
            <w:webHidden/>
          </w:rPr>
          <w:fldChar w:fldCharType="begin"/>
        </w:r>
        <w:r>
          <w:rPr>
            <w:webHidden/>
          </w:rPr>
          <w:instrText xml:space="preserve"> PAGEREF _Toc243567565 \h </w:instrText>
        </w:r>
        <w:r>
          <w:rPr>
            <w:webHidden/>
          </w:rPr>
        </w:r>
        <w:r>
          <w:rPr>
            <w:webHidden/>
          </w:rPr>
          <w:fldChar w:fldCharType="separate"/>
        </w:r>
        <w:r>
          <w:rPr>
            <w:webHidden/>
          </w:rPr>
          <w:t>24</w:t>
        </w:r>
        <w:r>
          <w:rPr>
            <w:webHidden/>
          </w:rPr>
          <w:fldChar w:fldCharType="end"/>
        </w:r>
      </w:hyperlink>
    </w:p>
    <w:p w14:paraId="25E44A87" w14:textId="06D6B5F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66" w:history="1">
        <w:r w:rsidRPr="00005A30">
          <w:rPr>
            <w:rStyle w:val="Hyperlink"/>
            <w:rFonts w:eastAsia="Arial"/>
          </w:rPr>
          <w:t>3.3.2</w:t>
        </w:r>
        <w:r>
          <w:rPr>
            <w:rFonts w:asciiTheme="minorHAnsi" w:eastAsiaTheme="minorEastAsia" w:hAnsiTheme="minorHAnsi" w:cstheme="minorBidi"/>
            <w:kern w:val="2"/>
            <w:sz w:val="24"/>
            <w:lang w:bidi="ar-SA"/>
            <w14:ligatures w14:val="standardContextual"/>
          </w:rPr>
          <w:tab/>
        </w:r>
        <w:r w:rsidRPr="00005A30">
          <w:rPr>
            <w:rStyle w:val="Hyperlink"/>
            <w:rFonts w:eastAsia="Arial"/>
          </w:rPr>
          <w:t>VoIP service: registration and basic call for single-line profile</w:t>
        </w:r>
        <w:r>
          <w:rPr>
            <w:webHidden/>
          </w:rPr>
          <w:tab/>
        </w:r>
        <w:r>
          <w:rPr>
            <w:webHidden/>
          </w:rPr>
          <w:fldChar w:fldCharType="begin"/>
        </w:r>
        <w:r>
          <w:rPr>
            <w:webHidden/>
          </w:rPr>
          <w:instrText xml:space="preserve"> PAGEREF _Toc243567566 \h </w:instrText>
        </w:r>
        <w:r>
          <w:rPr>
            <w:webHidden/>
          </w:rPr>
        </w:r>
        <w:r>
          <w:rPr>
            <w:webHidden/>
          </w:rPr>
          <w:fldChar w:fldCharType="separate"/>
        </w:r>
        <w:r>
          <w:rPr>
            <w:webHidden/>
          </w:rPr>
          <w:t>25</w:t>
        </w:r>
        <w:r>
          <w:rPr>
            <w:webHidden/>
          </w:rPr>
          <w:fldChar w:fldCharType="end"/>
        </w:r>
      </w:hyperlink>
    </w:p>
    <w:p w14:paraId="420BDD08" w14:textId="6705B291" w:rsidR="00C658FB" w:rsidRDefault="00C658FB">
      <w:pPr>
        <w:pStyle w:val="TOC3"/>
        <w:rPr>
          <w:rFonts w:asciiTheme="minorHAnsi" w:eastAsiaTheme="minorEastAsia" w:hAnsiTheme="minorHAnsi" w:cstheme="minorBidi"/>
          <w:kern w:val="2"/>
          <w:sz w:val="24"/>
          <w:lang w:bidi="ar-SA"/>
          <w14:ligatures w14:val="standardContextual"/>
        </w:rPr>
      </w:pPr>
      <w:hyperlink w:anchor="_Toc243567567" w:history="1">
        <w:r w:rsidRPr="00005A30">
          <w:rPr>
            <w:rStyle w:val="Hyperlink"/>
            <w:rFonts w:eastAsia="Arial"/>
          </w:rPr>
          <w:t>3.3.3</w:t>
        </w:r>
        <w:r>
          <w:rPr>
            <w:rFonts w:asciiTheme="minorHAnsi" w:eastAsiaTheme="minorEastAsia" w:hAnsiTheme="minorHAnsi" w:cstheme="minorBidi"/>
            <w:kern w:val="2"/>
            <w:sz w:val="24"/>
            <w:lang w:bidi="ar-SA"/>
            <w14:ligatures w14:val="standardContextual"/>
          </w:rPr>
          <w:tab/>
        </w:r>
        <w:r w:rsidRPr="00005A30">
          <w:rPr>
            <w:rStyle w:val="Hyperlink"/>
            <w:rFonts w:eastAsia="Arial"/>
          </w:rPr>
          <w:t>VoIP service: supplementary services for single-line profile</w:t>
        </w:r>
        <w:r>
          <w:rPr>
            <w:webHidden/>
          </w:rPr>
          <w:tab/>
        </w:r>
        <w:r>
          <w:rPr>
            <w:webHidden/>
          </w:rPr>
          <w:fldChar w:fldCharType="begin"/>
        </w:r>
        <w:r>
          <w:rPr>
            <w:webHidden/>
          </w:rPr>
          <w:instrText xml:space="preserve"> PAGEREF _Toc243567567 \h </w:instrText>
        </w:r>
        <w:r>
          <w:rPr>
            <w:webHidden/>
          </w:rPr>
        </w:r>
        <w:r>
          <w:rPr>
            <w:webHidden/>
          </w:rPr>
          <w:fldChar w:fldCharType="separate"/>
        </w:r>
        <w:r>
          <w:rPr>
            <w:webHidden/>
          </w:rPr>
          <w:t>28</w:t>
        </w:r>
        <w:r>
          <w:rPr>
            <w:webHidden/>
          </w:rPr>
          <w:fldChar w:fldCharType="end"/>
        </w:r>
      </w:hyperlink>
    </w:p>
    <w:p w14:paraId="5C2B5A64" w14:textId="7FF54F54" w:rsidR="00C658FB" w:rsidRDefault="00C658FB">
      <w:pPr>
        <w:pStyle w:val="TOC3"/>
        <w:rPr>
          <w:rFonts w:asciiTheme="minorHAnsi" w:eastAsiaTheme="minorEastAsia" w:hAnsiTheme="minorHAnsi" w:cstheme="minorBidi"/>
          <w:kern w:val="2"/>
          <w:sz w:val="24"/>
          <w:lang w:bidi="ar-SA"/>
          <w14:ligatures w14:val="standardContextual"/>
        </w:rPr>
      </w:pPr>
      <w:hyperlink w:anchor="_Toc243567568" w:history="1">
        <w:r w:rsidRPr="00005A30">
          <w:rPr>
            <w:rStyle w:val="Hyperlink"/>
            <w:rFonts w:eastAsia="Arial"/>
          </w:rPr>
          <w:t>3.3.4</w:t>
        </w:r>
        <w:r>
          <w:rPr>
            <w:rFonts w:asciiTheme="minorHAnsi" w:eastAsiaTheme="minorEastAsia" w:hAnsiTheme="minorHAnsi" w:cstheme="minorBidi"/>
            <w:kern w:val="2"/>
            <w:sz w:val="24"/>
            <w:lang w:bidi="ar-SA"/>
            <w14:ligatures w14:val="standardContextual"/>
          </w:rPr>
          <w:tab/>
        </w:r>
        <w:r w:rsidRPr="00005A30">
          <w:rPr>
            <w:rStyle w:val="Hyperlink"/>
            <w:rFonts w:eastAsia="Arial"/>
          </w:rPr>
          <w:t>FXS interface requirements</w:t>
        </w:r>
        <w:r>
          <w:rPr>
            <w:webHidden/>
          </w:rPr>
          <w:tab/>
        </w:r>
        <w:r>
          <w:rPr>
            <w:webHidden/>
          </w:rPr>
          <w:fldChar w:fldCharType="begin"/>
        </w:r>
        <w:r>
          <w:rPr>
            <w:webHidden/>
          </w:rPr>
          <w:instrText xml:space="preserve"> PAGEREF _Toc243567568 \h </w:instrText>
        </w:r>
        <w:r>
          <w:rPr>
            <w:webHidden/>
          </w:rPr>
        </w:r>
        <w:r>
          <w:rPr>
            <w:webHidden/>
          </w:rPr>
          <w:fldChar w:fldCharType="separate"/>
        </w:r>
        <w:r>
          <w:rPr>
            <w:webHidden/>
          </w:rPr>
          <w:t>32</w:t>
        </w:r>
        <w:r>
          <w:rPr>
            <w:webHidden/>
          </w:rPr>
          <w:fldChar w:fldCharType="end"/>
        </w:r>
      </w:hyperlink>
    </w:p>
    <w:p w14:paraId="06378A0B" w14:textId="40810DCD" w:rsidR="00C658FB" w:rsidRDefault="00C658FB">
      <w:pPr>
        <w:pStyle w:val="TOC3"/>
        <w:rPr>
          <w:rFonts w:asciiTheme="minorHAnsi" w:eastAsiaTheme="minorEastAsia" w:hAnsiTheme="minorHAnsi" w:cstheme="minorBidi"/>
          <w:kern w:val="2"/>
          <w:sz w:val="24"/>
          <w:lang w:bidi="ar-SA"/>
          <w14:ligatures w14:val="standardContextual"/>
        </w:rPr>
      </w:pPr>
      <w:hyperlink w:anchor="_Toc243567569" w:history="1">
        <w:r w:rsidRPr="00005A30">
          <w:rPr>
            <w:rStyle w:val="Hyperlink"/>
            <w:rFonts w:eastAsia="Arial"/>
          </w:rPr>
          <w:t>3.3.5</w:t>
        </w:r>
        <w:r>
          <w:rPr>
            <w:rFonts w:asciiTheme="minorHAnsi" w:eastAsiaTheme="minorEastAsia" w:hAnsiTheme="minorHAnsi" w:cstheme="minorBidi"/>
            <w:kern w:val="2"/>
            <w:sz w:val="24"/>
            <w:lang w:bidi="ar-SA"/>
            <w14:ligatures w14:val="standardContextual"/>
          </w:rPr>
          <w:tab/>
        </w:r>
        <w:r w:rsidRPr="00005A30">
          <w:rPr>
            <w:rStyle w:val="Hyperlink"/>
            <w:rFonts w:eastAsia="Arial"/>
          </w:rPr>
          <w:t>FAX and POS (Point of Sale) Requirements</w:t>
        </w:r>
        <w:r>
          <w:rPr>
            <w:webHidden/>
          </w:rPr>
          <w:tab/>
        </w:r>
        <w:r>
          <w:rPr>
            <w:webHidden/>
          </w:rPr>
          <w:fldChar w:fldCharType="begin"/>
        </w:r>
        <w:r>
          <w:rPr>
            <w:webHidden/>
          </w:rPr>
          <w:instrText xml:space="preserve"> PAGEREF _Toc243567569 \h </w:instrText>
        </w:r>
        <w:r>
          <w:rPr>
            <w:webHidden/>
          </w:rPr>
        </w:r>
        <w:r>
          <w:rPr>
            <w:webHidden/>
          </w:rPr>
          <w:fldChar w:fldCharType="separate"/>
        </w:r>
        <w:r>
          <w:rPr>
            <w:webHidden/>
          </w:rPr>
          <w:t>32</w:t>
        </w:r>
        <w:r>
          <w:rPr>
            <w:webHidden/>
          </w:rPr>
          <w:fldChar w:fldCharType="end"/>
        </w:r>
      </w:hyperlink>
    </w:p>
    <w:p w14:paraId="1BB78810" w14:textId="11F228C7"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0" w:history="1">
        <w:r w:rsidRPr="00005A30">
          <w:rPr>
            <w:rStyle w:val="Hyperlink"/>
            <w:rFonts w:eastAsia="Arial"/>
          </w:rPr>
          <w:t>3.3.6</w:t>
        </w:r>
        <w:r>
          <w:rPr>
            <w:rFonts w:asciiTheme="minorHAnsi" w:eastAsiaTheme="minorEastAsia" w:hAnsiTheme="minorHAnsi" w:cstheme="minorBidi"/>
            <w:kern w:val="2"/>
            <w:sz w:val="24"/>
            <w:lang w:bidi="ar-SA"/>
            <w14:ligatures w14:val="standardContextual"/>
          </w:rPr>
          <w:tab/>
        </w:r>
        <w:r w:rsidRPr="00005A30">
          <w:rPr>
            <w:rStyle w:val="Hyperlink"/>
            <w:rFonts w:eastAsia="Arial"/>
          </w:rPr>
          <w:t>Voice Quality</w:t>
        </w:r>
        <w:r>
          <w:rPr>
            <w:webHidden/>
          </w:rPr>
          <w:tab/>
        </w:r>
        <w:r>
          <w:rPr>
            <w:webHidden/>
          </w:rPr>
          <w:fldChar w:fldCharType="begin"/>
        </w:r>
        <w:r>
          <w:rPr>
            <w:webHidden/>
          </w:rPr>
          <w:instrText xml:space="preserve"> PAGEREF _Toc243567570 \h </w:instrText>
        </w:r>
        <w:r>
          <w:rPr>
            <w:webHidden/>
          </w:rPr>
        </w:r>
        <w:r>
          <w:rPr>
            <w:webHidden/>
          </w:rPr>
          <w:fldChar w:fldCharType="separate"/>
        </w:r>
        <w:r>
          <w:rPr>
            <w:webHidden/>
          </w:rPr>
          <w:t>33</w:t>
        </w:r>
        <w:r>
          <w:rPr>
            <w:webHidden/>
          </w:rPr>
          <w:fldChar w:fldCharType="end"/>
        </w:r>
      </w:hyperlink>
    </w:p>
    <w:p w14:paraId="6AEB8CE6" w14:textId="00CD4731" w:rsidR="00C658FB" w:rsidRDefault="00C658FB">
      <w:pPr>
        <w:pStyle w:val="TOC2"/>
        <w:rPr>
          <w:rFonts w:asciiTheme="minorHAnsi" w:eastAsiaTheme="minorEastAsia" w:hAnsiTheme="minorHAnsi" w:cstheme="minorBidi"/>
          <w:kern w:val="2"/>
          <w:sz w:val="24"/>
          <w:lang w:bidi="ar-SA"/>
          <w14:ligatures w14:val="standardContextual"/>
        </w:rPr>
      </w:pPr>
      <w:hyperlink w:anchor="_Toc243567571" w:history="1">
        <w:r w:rsidRPr="00005A30">
          <w:rPr>
            <w:rStyle w:val="Hyperlink"/>
          </w:rPr>
          <w:t>3.4</w:t>
        </w:r>
        <w:r>
          <w:rPr>
            <w:rFonts w:asciiTheme="minorHAnsi" w:eastAsiaTheme="minorEastAsia" w:hAnsiTheme="minorHAnsi" w:cstheme="minorBidi"/>
            <w:kern w:val="2"/>
            <w:sz w:val="24"/>
            <w:lang w:bidi="ar-SA"/>
            <w14:ligatures w14:val="standardContextual"/>
          </w:rPr>
          <w:tab/>
        </w:r>
        <w:r w:rsidRPr="00005A30">
          <w:rPr>
            <w:rStyle w:val="Hyperlink"/>
          </w:rPr>
          <w:t>Networking Features</w:t>
        </w:r>
        <w:r>
          <w:rPr>
            <w:webHidden/>
          </w:rPr>
          <w:tab/>
        </w:r>
        <w:r>
          <w:rPr>
            <w:webHidden/>
          </w:rPr>
          <w:fldChar w:fldCharType="begin"/>
        </w:r>
        <w:r>
          <w:rPr>
            <w:webHidden/>
          </w:rPr>
          <w:instrText xml:space="preserve"> PAGEREF _Toc243567571 \h </w:instrText>
        </w:r>
        <w:r>
          <w:rPr>
            <w:webHidden/>
          </w:rPr>
        </w:r>
        <w:r>
          <w:rPr>
            <w:webHidden/>
          </w:rPr>
          <w:fldChar w:fldCharType="separate"/>
        </w:r>
        <w:r>
          <w:rPr>
            <w:webHidden/>
          </w:rPr>
          <w:t>34</w:t>
        </w:r>
        <w:r>
          <w:rPr>
            <w:webHidden/>
          </w:rPr>
          <w:fldChar w:fldCharType="end"/>
        </w:r>
      </w:hyperlink>
    </w:p>
    <w:p w14:paraId="69895182" w14:textId="0F8B56A5"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2" w:history="1">
        <w:r w:rsidRPr="00005A30">
          <w:rPr>
            <w:rStyle w:val="Hyperlink"/>
            <w:rFonts w:eastAsia="Arial"/>
          </w:rPr>
          <w:t>3.4.1</w:t>
        </w:r>
        <w:r>
          <w:rPr>
            <w:rFonts w:asciiTheme="minorHAnsi" w:eastAsiaTheme="minorEastAsia" w:hAnsiTheme="minorHAnsi" w:cstheme="minorBidi"/>
            <w:kern w:val="2"/>
            <w:sz w:val="24"/>
            <w:lang w:bidi="ar-SA"/>
            <w14:ligatures w14:val="standardContextual"/>
          </w:rPr>
          <w:tab/>
        </w:r>
        <w:r w:rsidRPr="00005A30">
          <w:rPr>
            <w:rStyle w:val="Hyperlink"/>
            <w:rFonts w:eastAsia="Arial"/>
          </w:rPr>
          <w:t>Interfaces</w:t>
        </w:r>
        <w:r>
          <w:rPr>
            <w:webHidden/>
          </w:rPr>
          <w:tab/>
        </w:r>
        <w:r>
          <w:rPr>
            <w:webHidden/>
          </w:rPr>
          <w:fldChar w:fldCharType="begin"/>
        </w:r>
        <w:r>
          <w:rPr>
            <w:webHidden/>
          </w:rPr>
          <w:instrText xml:space="preserve"> PAGEREF _Toc243567572 \h </w:instrText>
        </w:r>
        <w:r>
          <w:rPr>
            <w:webHidden/>
          </w:rPr>
        </w:r>
        <w:r>
          <w:rPr>
            <w:webHidden/>
          </w:rPr>
          <w:fldChar w:fldCharType="separate"/>
        </w:r>
        <w:r>
          <w:rPr>
            <w:webHidden/>
          </w:rPr>
          <w:t>34</w:t>
        </w:r>
        <w:r>
          <w:rPr>
            <w:webHidden/>
          </w:rPr>
          <w:fldChar w:fldCharType="end"/>
        </w:r>
      </w:hyperlink>
    </w:p>
    <w:p w14:paraId="5408CF1A" w14:textId="45B0780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3" w:history="1">
        <w:r w:rsidRPr="00005A30">
          <w:rPr>
            <w:rStyle w:val="Hyperlink"/>
            <w:rFonts w:eastAsia="Arial"/>
          </w:rPr>
          <w:t>3.4.2</w:t>
        </w:r>
        <w:r>
          <w:rPr>
            <w:rFonts w:asciiTheme="minorHAnsi" w:eastAsiaTheme="minorEastAsia" w:hAnsiTheme="minorHAnsi" w:cstheme="minorBidi"/>
            <w:kern w:val="2"/>
            <w:sz w:val="24"/>
            <w:lang w:bidi="ar-SA"/>
            <w14:ligatures w14:val="standardContextual"/>
          </w:rPr>
          <w:tab/>
        </w:r>
        <w:r w:rsidRPr="00005A30">
          <w:rPr>
            <w:rStyle w:val="Hyperlink"/>
            <w:rFonts w:eastAsia="Arial"/>
          </w:rPr>
          <w:t>Performance</w:t>
        </w:r>
        <w:r>
          <w:rPr>
            <w:webHidden/>
          </w:rPr>
          <w:tab/>
        </w:r>
        <w:r>
          <w:rPr>
            <w:webHidden/>
          </w:rPr>
          <w:fldChar w:fldCharType="begin"/>
        </w:r>
        <w:r>
          <w:rPr>
            <w:webHidden/>
          </w:rPr>
          <w:instrText xml:space="preserve"> PAGEREF _Toc243567573 \h </w:instrText>
        </w:r>
        <w:r>
          <w:rPr>
            <w:webHidden/>
          </w:rPr>
        </w:r>
        <w:r>
          <w:rPr>
            <w:webHidden/>
          </w:rPr>
          <w:fldChar w:fldCharType="separate"/>
        </w:r>
        <w:r>
          <w:rPr>
            <w:webHidden/>
          </w:rPr>
          <w:t>34</w:t>
        </w:r>
        <w:r>
          <w:rPr>
            <w:webHidden/>
          </w:rPr>
          <w:fldChar w:fldCharType="end"/>
        </w:r>
      </w:hyperlink>
    </w:p>
    <w:p w14:paraId="70FE0158" w14:textId="25283114"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4" w:history="1">
        <w:r w:rsidRPr="00005A30">
          <w:rPr>
            <w:rStyle w:val="Hyperlink"/>
            <w:rFonts w:eastAsia="Arial"/>
          </w:rPr>
          <w:t>3.4.3</w:t>
        </w:r>
        <w:r>
          <w:rPr>
            <w:rFonts w:asciiTheme="minorHAnsi" w:eastAsiaTheme="minorEastAsia" w:hAnsiTheme="minorHAnsi" w:cstheme="minorBidi"/>
            <w:kern w:val="2"/>
            <w:sz w:val="24"/>
            <w:lang w:bidi="ar-SA"/>
            <w14:ligatures w14:val="standardContextual"/>
          </w:rPr>
          <w:tab/>
        </w:r>
        <w:r w:rsidRPr="00005A30">
          <w:rPr>
            <w:rStyle w:val="Hyperlink"/>
            <w:rFonts w:eastAsia="Arial"/>
          </w:rPr>
          <w:t>Protocols</w:t>
        </w:r>
        <w:r>
          <w:rPr>
            <w:webHidden/>
          </w:rPr>
          <w:tab/>
        </w:r>
        <w:r>
          <w:rPr>
            <w:webHidden/>
          </w:rPr>
          <w:fldChar w:fldCharType="begin"/>
        </w:r>
        <w:r>
          <w:rPr>
            <w:webHidden/>
          </w:rPr>
          <w:instrText xml:space="preserve"> PAGEREF _Toc243567574 \h </w:instrText>
        </w:r>
        <w:r>
          <w:rPr>
            <w:webHidden/>
          </w:rPr>
        </w:r>
        <w:r>
          <w:rPr>
            <w:webHidden/>
          </w:rPr>
          <w:fldChar w:fldCharType="separate"/>
        </w:r>
        <w:r>
          <w:rPr>
            <w:webHidden/>
          </w:rPr>
          <w:t>36</w:t>
        </w:r>
        <w:r>
          <w:rPr>
            <w:webHidden/>
          </w:rPr>
          <w:fldChar w:fldCharType="end"/>
        </w:r>
      </w:hyperlink>
    </w:p>
    <w:p w14:paraId="5B867232" w14:textId="30543C09"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5" w:history="1">
        <w:r w:rsidRPr="00005A30">
          <w:rPr>
            <w:rStyle w:val="Hyperlink"/>
            <w:rFonts w:eastAsia="Arial"/>
          </w:rPr>
          <w:t>3.4.4</w:t>
        </w:r>
        <w:r>
          <w:rPr>
            <w:rFonts w:asciiTheme="minorHAnsi" w:eastAsiaTheme="minorEastAsia" w:hAnsiTheme="minorHAnsi" w:cstheme="minorBidi"/>
            <w:kern w:val="2"/>
            <w:sz w:val="24"/>
            <w:lang w:bidi="ar-SA"/>
            <w14:ligatures w14:val="standardContextual"/>
          </w:rPr>
          <w:tab/>
        </w:r>
        <w:r w:rsidRPr="00005A30">
          <w:rPr>
            <w:rStyle w:val="Hyperlink"/>
            <w:rFonts w:eastAsia="Arial"/>
          </w:rPr>
          <w:t>DHCP</w:t>
        </w:r>
        <w:r>
          <w:rPr>
            <w:webHidden/>
          </w:rPr>
          <w:tab/>
        </w:r>
        <w:r>
          <w:rPr>
            <w:webHidden/>
          </w:rPr>
          <w:fldChar w:fldCharType="begin"/>
        </w:r>
        <w:r>
          <w:rPr>
            <w:webHidden/>
          </w:rPr>
          <w:instrText xml:space="preserve"> PAGEREF _Toc243567575 \h </w:instrText>
        </w:r>
        <w:r>
          <w:rPr>
            <w:webHidden/>
          </w:rPr>
        </w:r>
        <w:r>
          <w:rPr>
            <w:webHidden/>
          </w:rPr>
          <w:fldChar w:fldCharType="separate"/>
        </w:r>
        <w:r>
          <w:rPr>
            <w:webHidden/>
          </w:rPr>
          <w:t>37</w:t>
        </w:r>
        <w:r>
          <w:rPr>
            <w:webHidden/>
          </w:rPr>
          <w:fldChar w:fldCharType="end"/>
        </w:r>
      </w:hyperlink>
    </w:p>
    <w:p w14:paraId="4FD7D14A" w14:textId="6FB9782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6" w:history="1">
        <w:r w:rsidRPr="00005A30">
          <w:rPr>
            <w:rStyle w:val="Hyperlink"/>
            <w:rFonts w:eastAsia="Arial"/>
          </w:rPr>
          <w:t>3.4.5</w:t>
        </w:r>
        <w:r>
          <w:rPr>
            <w:rFonts w:asciiTheme="minorHAnsi" w:eastAsiaTheme="minorEastAsia" w:hAnsiTheme="minorHAnsi" w:cstheme="minorBidi"/>
            <w:kern w:val="2"/>
            <w:sz w:val="24"/>
            <w:lang w:bidi="ar-SA"/>
            <w14:ligatures w14:val="standardContextual"/>
          </w:rPr>
          <w:tab/>
        </w:r>
        <w:r w:rsidRPr="00005A30">
          <w:rPr>
            <w:rStyle w:val="Hyperlink"/>
            <w:rFonts w:eastAsia="Arial"/>
          </w:rPr>
          <w:t>NAT &amp; Bridge operation</w:t>
        </w:r>
        <w:r>
          <w:rPr>
            <w:webHidden/>
          </w:rPr>
          <w:tab/>
        </w:r>
        <w:r>
          <w:rPr>
            <w:webHidden/>
          </w:rPr>
          <w:fldChar w:fldCharType="begin"/>
        </w:r>
        <w:r>
          <w:rPr>
            <w:webHidden/>
          </w:rPr>
          <w:instrText xml:space="preserve"> PAGEREF _Toc243567576 \h </w:instrText>
        </w:r>
        <w:r>
          <w:rPr>
            <w:webHidden/>
          </w:rPr>
        </w:r>
        <w:r>
          <w:rPr>
            <w:webHidden/>
          </w:rPr>
          <w:fldChar w:fldCharType="separate"/>
        </w:r>
        <w:r>
          <w:rPr>
            <w:webHidden/>
          </w:rPr>
          <w:t>37</w:t>
        </w:r>
        <w:r>
          <w:rPr>
            <w:webHidden/>
          </w:rPr>
          <w:fldChar w:fldCharType="end"/>
        </w:r>
      </w:hyperlink>
    </w:p>
    <w:p w14:paraId="2584D7A8" w14:textId="046D1C0E"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7" w:history="1">
        <w:r w:rsidRPr="00005A30">
          <w:rPr>
            <w:rStyle w:val="Hyperlink"/>
            <w:rFonts w:eastAsia="Arial"/>
          </w:rPr>
          <w:t>3.4.6</w:t>
        </w:r>
        <w:r>
          <w:rPr>
            <w:rFonts w:asciiTheme="minorHAnsi" w:eastAsiaTheme="minorEastAsia" w:hAnsiTheme="minorHAnsi" w:cstheme="minorBidi"/>
            <w:kern w:val="2"/>
            <w:sz w:val="24"/>
            <w:lang w:bidi="ar-SA"/>
            <w14:ligatures w14:val="standardContextual"/>
          </w:rPr>
          <w:tab/>
        </w:r>
        <w:r w:rsidRPr="00005A30">
          <w:rPr>
            <w:rStyle w:val="Hyperlink"/>
            <w:rFonts w:eastAsia="Arial"/>
          </w:rPr>
          <w:t>MTU</w:t>
        </w:r>
        <w:r>
          <w:rPr>
            <w:webHidden/>
          </w:rPr>
          <w:tab/>
        </w:r>
        <w:r>
          <w:rPr>
            <w:webHidden/>
          </w:rPr>
          <w:fldChar w:fldCharType="begin"/>
        </w:r>
        <w:r>
          <w:rPr>
            <w:webHidden/>
          </w:rPr>
          <w:instrText xml:space="preserve"> PAGEREF _Toc243567577 \h </w:instrText>
        </w:r>
        <w:r>
          <w:rPr>
            <w:webHidden/>
          </w:rPr>
        </w:r>
        <w:r>
          <w:rPr>
            <w:webHidden/>
          </w:rPr>
          <w:fldChar w:fldCharType="separate"/>
        </w:r>
        <w:r>
          <w:rPr>
            <w:webHidden/>
          </w:rPr>
          <w:t>38</w:t>
        </w:r>
        <w:r>
          <w:rPr>
            <w:webHidden/>
          </w:rPr>
          <w:fldChar w:fldCharType="end"/>
        </w:r>
      </w:hyperlink>
    </w:p>
    <w:p w14:paraId="7451FE5A" w14:textId="0DCB165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8" w:history="1">
        <w:r w:rsidRPr="00005A30">
          <w:rPr>
            <w:rStyle w:val="Hyperlink"/>
            <w:rFonts w:eastAsia="Arial"/>
          </w:rPr>
          <w:t>3.4.7</w:t>
        </w:r>
        <w:r>
          <w:rPr>
            <w:rFonts w:asciiTheme="minorHAnsi" w:eastAsiaTheme="minorEastAsia" w:hAnsiTheme="minorHAnsi" w:cstheme="minorBidi"/>
            <w:kern w:val="2"/>
            <w:sz w:val="24"/>
            <w:lang w:bidi="ar-SA"/>
            <w14:ligatures w14:val="standardContextual"/>
          </w:rPr>
          <w:tab/>
        </w:r>
        <w:r w:rsidRPr="00005A30">
          <w:rPr>
            <w:rStyle w:val="Hyperlink"/>
            <w:rFonts w:eastAsia="Arial"/>
          </w:rPr>
          <w:t>DNS</w:t>
        </w:r>
        <w:r>
          <w:rPr>
            <w:webHidden/>
          </w:rPr>
          <w:tab/>
        </w:r>
        <w:r>
          <w:rPr>
            <w:webHidden/>
          </w:rPr>
          <w:fldChar w:fldCharType="begin"/>
        </w:r>
        <w:r>
          <w:rPr>
            <w:webHidden/>
          </w:rPr>
          <w:instrText xml:space="preserve"> PAGEREF _Toc243567578 \h </w:instrText>
        </w:r>
        <w:r>
          <w:rPr>
            <w:webHidden/>
          </w:rPr>
        </w:r>
        <w:r>
          <w:rPr>
            <w:webHidden/>
          </w:rPr>
          <w:fldChar w:fldCharType="separate"/>
        </w:r>
        <w:r>
          <w:rPr>
            <w:webHidden/>
          </w:rPr>
          <w:t>38</w:t>
        </w:r>
        <w:r>
          <w:rPr>
            <w:webHidden/>
          </w:rPr>
          <w:fldChar w:fldCharType="end"/>
        </w:r>
      </w:hyperlink>
    </w:p>
    <w:p w14:paraId="0897B6FD" w14:textId="0DE61261" w:rsidR="00C658FB" w:rsidRDefault="00C658FB">
      <w:pPr>
        <w:pStyle w:val="TOC3"/>
        <w:rPr>
          <w:rFonts w:asciiTheme="minorHAnsi" w:eastAsiaTheme="minorEastAsia" w:hAnsiTheme="minorHAnsi" w:cstheme="minorBidi"/>
          <w:kern w:val="2"/>
          <w:sz w:val="24"/>
          <w:lang w:bidi="ar-SA"/>
          <w14:ligatures w14:val="standardContextual"/>
        </w:rPr>
      </w:pPr>
      <w:hyperlink w:anchor="_Toc243567579" w:history="1">
        <w:r w:rsidRPr="00005A30">
          <w:rPr>
            <w:rStyle w:val="Hyperlink"/>
            <w:rFonts w:eastAsia="Arial"/>
          </w:rPr>
          <w:t>3.4.8</w:t>
        </w:r>
        <w:r>
          <w:rPr>
            <w:rFonts w:asciiTheme="minorHAnsi" w:eastAsiaTheme="minorEastAsia" w:hAnsiTheme="minorHAnsi" w:cstheme="minorBidi"/>
            <w:kern w:val="2"/>
            <w:sz w:val="24"/>
            <w:lang w:bidi="ar-SA"/>
            <w14:ligatures w14:val="standardContextual"/>
          </w:rPr>
          <w:tab/>
        </w:r>
        <w:r w:rsidRPr="00005A30">
          <w:rPr>
            <w:rStyle w:val="Hyperlink"/>
            <w:rFonts w:eastAsia="Arial"/>
          </w:rPr>
          <w:t>Security</w:t>
        </w:r>
        <w:r>
          <w:rPr>
            <w:webHidden/>
          </w:rPr>
          <w:tab/>
        </w:r>
        <w:r>
          <w:rPr>
            <w:webHidden/>
          </w:rPr>
          <w:fldChar w:fldCharType="begin"/>
        </w:r>
        <w:r>
          <w:rPr>
            <w:webHidden/>
          </w:rPr>
          <w:instrText xml:space="preserve"> PAGEREF _Toc243567579 \h </w:instrText>
        </w:r>
        <w:r>
          <w:rPr>
            <w:webHidden/>
          </w:rPr>
        </w:r>
        <w:r>
          <w:rPr>
            <w:webHidden/>
          </w:rPr>
          <w:fldChar w:fldCharType="separate"/>
        </w:r>
        <w:r>
          <w:rPr>
            <w:webHidden/>
          </w:rPr>
          <w:t>39</w:t>
        </w:r>
        <w:r>
          <w:rPr>
            <w:webHidden/>
          </w:rPr>
          <w:fldChar w:fldCharType="end"/>
        </w:r>
      </w:hyperlink>
    </w:p>
    <w:p w14:paraId="3F53B7CA" w14:textId="33223DC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0" w:history="1">
        <w:r w:rsidRPr="00005A30">
          <w:rPr>
            <w:rStyle w:val="Hyperlink"/>
            <w:rFonts w:eastAsia="Arial"/>
          </w:rPr>
          <w:t>3.4.9</w:t>
        </w:r>
        <w:r>
          <w:rPr>
            <w:rFonts w:asciiTheme="minorHAnsi" w:eastAsiaTheme="minorEastAsia" w:hAnsiTheme="minorHAnsi" w:cstheme="minorBidi"/>
            <w:kern w:val="2"/>
            <w:sz w:val="24"/>
            <w:lang w:bidi="ar-SA"/>
            <w14:ligatures w14:val="standardContextual"/>
          </w:rPr>
          <w:tab/>
        </w:r>
        <w:r w:rsidRPr="00005A30">
          <w:rPr>
            <w:rStyle w:val="Hyperlink"/>
            <w:rFonts w:eastAsia="Arial"/>
          </w:rPr>
          <w:t>Customisation</w:t>
        </w:r>
        <w:r>
          <w:rPr>
            <w:webHidden/>
          </w:rPr>
          <w:tab/>
        </w:r>
        <w:r>
          <w:rPr>
            <w:webHidden/>
          </w:rPr>
          <w:fldChar w:fldCharType="begin"/>
        </w:r>
        <w:r>
          <w:rPr>
            <w:webHidden/>
          </w:rPr>
          <w:instrText xml:space="preserve"> PAGEREF _Toc243567580 \h </w:instrText>
        </w:r>
        <w:r>
          <w:rPr>
            <w:webHidden/>
          </w:rPr>
        </w:r>
        <w:r>
          <w:rPr>
            <w:webHidden/>
          </w:rPr>
          <w:fldChar w:fldCharType="separate"/>
        </w:r>
        <w:r>
          <w:rPr>
            <w:webHidden/>
          </w:rPr>
          <w:t>40</w:t>
        </w:r>
        <w:r>
          <w:rPr>
            <w:webHidden/>
          </w:rPr>
          <w:fldChar w:fldCharType="end"/>
        </w:r>
      </w:hyperlink>
    </w:p>
    <w:p w14:paraId="09BE9CD9" w14:textId="5C22DBAE"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1" w:history="1">
        <w:r w:rsidRPr="00005A30">
          <w:rPr>
            <w:rStyle w:val="Hyperlink"/>
            <w:rFonts w:eastAsia="Arial"/>
          </w:rPr>
          <w:t>3.4.10</w:t>
        </w:r>
        <w:r>
          <w:rPr>
            <w:rFonts w:asciiTheme="minorHAnsi" w:eastAsiaTheme="minorEastAsia" w:hAnsiTheme="minorHAnsi" w:cstheme="minorBidi"/>
            <w:kern w:val="2"/>
            <w:sz w:val="24"/>
            <w:lang w:bidi="ar-SA"/>
            <w14:ligatures w14:val="standardContextual"/>
          </w:rPr>
          <w:tab/>
        </w:r>
        <w:r w:rsidRPr="00005A30">
          <w:rPr>
            <w:rStyle w:val="Hyperlink"/>
            <w:rFonts w:eastAsia="Arial"/>
          </w:rPr>
          <w:t>USB Port</w:t>
        </w:r>
        <w:r>
          <w:rPr>
            <w:webHidden/>
          </w:rPr>
          <w:tab/>
        </w:r>
        <w:r>
          <w:rPr>
            <w:webHidden/>
          </w:rPr>
          <w:fldChar w:fldCharType="begin"/>
        </w:r>
        <w:r>
          <w:rPr>
            <w:webHidden/>
          </w:rPr>
          <w:instrText xml:space="preserve"> PAGEREF _Toc243567581 \h </w:instrText>
        </w:r>
        <w:r>
          <w:rPr>
            <w:webHidden/>
          </w:rPr>
        </w:r>
        <w:r>
          <w:rPr>
            <w:webHidden/>
          </w:rPr>
          <w:fldChar w:fldCharType="separate"/>
        </w:r>
        <w:r>
          <w:rPr>
            <w:webHidden/>
          </w:rPr>
          <w:t>40</w:t>
        </w:r>
        <w:r>
          <w:rPr>
            <w:webHidden/>
          </w:rPr>
          <w:fldChar w:fldCharType="end"/>
        </w:r>
      </w:hyperlink>
    </w:p>
    <w:p w14:paraId="7093E9DA" w14:textId="39FA530A" w:rsidR="00C658FB" w:rsidRDefault="00C658FB">
      <w:pPr>
        <w:pStyle w:val="TOC2"/>
        <w:rPr>
          <w:rFonts w:asciiTheme="minorHAnsi" w:eastAsiaTheme="minorEastAsia" w:hAnsiTheme="minorHAnsi" w:cstheme="minorBidi"/>
          <w:kern w:val="2"/>
          <w:sz w:val="24"/>
          <w:lang w:bidi="ar-SA"/>
          <w14:ligatures w14:val="standardContextual"/>
        </w:rPr>
      </w:pPr>
      <w:hyperlink w:anchor="_Toc243567582" w:history="1">
        <w:r w:rsidRPr="00005A30">
          <w:rPr>
            <w:rStyle w:val="Hyperlink"/>
          </w:rPr>
          <w:t>3.5</w:t>
        </w:r>
        <w:r>
          <w:rPr>
            <w:rFonts w:asciiTheme="minorHAnsi" w:eastAsiaTheme="minorEastAsia" w:hAnsiTheme="minorHAnsi" w:cstheme="minorBidi"/>
            <w:kern w:val="2"/>
            <w:sz w:val="24"/>
            <w:lang w:bidi="ar-SA"/>
            <w14:ligatures w14:val="standardContextual"/>
          </w:rPr>
          <w:tab/>
        </w:r>
        <w:r w:rsidRPr="00005A30">
          <w:rPr>
            <w:rStyle w:val="Hyperlink"/>
          </w:rPr>
          <w:t>Wi-Fi</w:t>
        </w:r>
        <w:r>
          <w:rPr>
            <w:webHidden/>
          </w:rPr>
          <w:tab/>
        </w:r>
        <w:r>
          <w:rPr>
            <w:webHidden/>
          </w:rPr>
          <w:fldChar w:fldCharType="begin"/>
        </w:r>
        <w:r>
          <w:rPr>
            <w:webHidden/>
          </w:rPr>
          <w:instrText xml:space="preserve"> PAGEREF _Toc243567582 \h </w:instrText>
        </w:r>
        <w:r>
          <w:rPr>
            <w:webHidden/>
          </w:rPr>
        </w:r>
        <w:r>
          <w:rPr>
            <w:webHidden/>
          </w:rPr>
          <w:fldChar w:fldCharType="separate"/>
        </w:r>
        <w:r>
          <w:rPr>
            <w:webHidden/>
          </w:rPr>
          <w:t>41</w:t>
        </w:r>
        <w:r>
          <w:rPr>
            <w:webHidden/>
          </w:rPr>
          <w:fldChar w:fldCharType="end"/>
        </w:r>
      </w:hyperlink>
    </w:p>
    <w:p w14:paraId="757F32CC" w14:textId="5015EDE2"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3" w:history="1">
        <w:r w:rsidRPr="00005A30">
          <w:rPr>
            <w:rStyle w:val="Hyperlink"/>
          </w:rPr>
          <w:t>3.5.1</w:t>
        </w:r>
        <w:r>
          <w:rPr>
            <w:rFonts w:asciiTheme="minorHAnsi" w:eastAsiaTheme="minorEastAsia" w:hAnsiTheme="minorHAnsi" w:cstheme="minorBidi"/>
            <w:kern w:val="2"/>
            <w:sz w:val="24"/>
            <w:lang w:bidi="ar-SA"/>
            <w14:ligatures w14:val="standardContextual"/>
          </w:rPr>
          <w:tab/>
        </w:r>
        <w:r w:rsidRPr="00005A30">
          <w:rPr>
            <w:rStyle w:val="Hyperlink"/>
          </w:rPr>
          <w:t>Standards</w:t>
        </w:r>
        <w:r>
          <w:rPr>
            <w:webHidden/>
          </w:rPr>
          <w:tab/>
        </w:r>
        <w:r>
          <w:rPr>
            <w:webHidden/>
          </w:rPr>
          <w:fldChar w:fldCharType="begin"/>
        </w:r>
        <w:r>
          <w:rPr>
            <w:webHidden/>
          </w:rPr>
          <w:instrText xml:space="preserve"> PAGEREF _Toc243567583 \h </w:instrText>
        </w:r>
        <w:r>
          <w:rPr>
            <w:webHidden/>
          </w:rPr>
        </w:r>
        <w:r>
          <w:rPr>
            <w:webHidden/>
          </w:rPr>
          <w:fldChar w:fldCharType="separate"/>
        </w:r>
        <w:r>
          <w:rPr>
            <w:webHidden/>
          </w:rPr>
          <w:t>41</w:t>
        </w:r>
        <w:r>
          <w:rPr>
            <w:webHidden/>
          </w:rPr>
          <w:fldChar w:fldCharType="end"/>
        </w:r>
      </w:hyperlink>
    </w:p>
    <w:p w14:paraId="2BCCBDD0" w14:textId="4D55ACCD"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4" w:history="1">
        <w:r w:rsidRPr="00005A30">
          <w:rPr>
            <w:rStyle w:val="Hyperlink"/>
          </w:rPr>
          <w:t>3.5.2</w:t>
        </w:r>
        <w:r>
          <w:rPr>
            <w:rFonts w:asciiTheme="minorHAnsi" w:eastAsiaTheme="minorEastAsia" w:hAnsiTheme="minorHAnsi" w:cstheme="minorBidi"/>
            <w:kern w:val="2"/>
            <w:sz w:val="24"/>
            <w:lang w:bidi="ar-SA"/>
            <w14:ligatures w14:val="standardContextual"/>
          </w:rPr>
          <w:tab/>
        </w:r>
        <w:r w:rsidRPr="00005A30">
          <w:rPr>
            <w:rStyle w:val="Hyperlink"/>
          </w:rPr>
          <w:t>MIMO capabilities, Bandwidth, Modulation and Coding schemes</w:t>
        </w:r>
        <w:r>
          <w:rPr>
            <w:webHidden/>
          </w:rPr>
          <w:tab/>
        </w:r>
        <w:r>
          <w:rPr>
            <w:webHidden/>
          </w:rPr>
          <w:fldChar w:fldCharType="begin"/>
        </w:r>
        <w:r>
          <w:rPr>
            <w:webHidden/>
          </w:rPr>
          <w:instrText xml:space="preserve"> PAGEREF _Toc243567584 \h </w:instrText>
        </w:r>
        <w:r>
          <w:rPr>
            <w:webHidden/>
          </w:rPr>
        </w:r>
        <w:r>
          <w:rPr>
            <w:webHidden/>
          </w:rPr>
          <w:fldChar w:fldCharType="separate"/>
        </w:r>
        <w:r>
          <w:rPr>
            <w:webHidden/>
          </w:rPr>
          <w:t>42</w:t>
        </w:r>
        <w:r>
          <w:rPr>
            <w:webHidden/>
          </w:rPr>
          <w:fldChar w:fldCharType="end"/>
        </w:r>
      </w:hyperlink>
    </w:p>
    <w:p w14:paraId="689A9838" w14:textId="3F6592E3"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5" w:history="1">
        <w:r w:rsidRPr="00005A30">
          <w:rPr>
            <w:rStyle w:val="Hyperlink"/>
          </w:rPr>
          <w:t>3.5.3</w:t>
        </w:r>
        <w:r>
          <w:rPr>
            <w:rFonts w:asciiTheme="minorHAnsi" w:eastAsiaTheme="minorEastAsia" w:hAnsiTheme="minorHAnsi" w:cstheme="minorBidi"/>
            <w:kern w:val="2"/>
            <w:sz w:val="24"/>
            <w:lang w:bidi="ar-SA"/>
            <w14:ligatures w14:val="standardContextual"/>
          </w:rPr>
          <w:tab/>
        </w:r>
        <w:r w:rsidRPr="00005A30">
          <w:rPr>
            <w:rStyle w:val="Hyperlink"/>
          </w:rPr>
          <w:t>Performance</w:t>
        </w:r>
        <w:r>
          <w:rPr>
            <w:webHidden/>
          </w:rPr>
          <w:tab/>
        </w:r>
        <w:r>
          <w:rPr>
            <w:webHidden/>
          </w:rPr>
          <w:fldChar w:fldCharType="begin"/>
        </w:r>
        <w:r>
          <w:rPr>
            <w:webHidden/>
          </w:rPr>
          <w:instrText xml:space="preserve"> PAGEREF _Toc243567585 \h </w:instrText>
        </w:r>
        <w:r>
          <w:rPr>
            <w:webHidden/>
          </w:rPr>
        </w:r>
        <w:r>
          <w:rPr>
            <w:webHidden/>
          </w:rPr>
          <w:fldChar w:fldCharType="separate"/>
        </w:r>
        <w:r>
          <w:rPr>
            <w:webHidden/>
          </w:rPr>
          <w:t>42</w:t>
        </w:r>
        <w:r>
          <w:rPr>
            <w:webHidden/>
          </w:rPr>
          <w:fldChar w:fldCharType="end"/>
        </w:r>
      </w:hyperlink>
    </w:p>
    <w:p w14:paraId="0DCE9D60" w14:textId="228E3F26"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6" w:history="1">
        <w:r w:rsidRPr="00005A30">
          <w:rPr>
            <w:rStyle w:val="Hyperlink"/>
          </w:rPr>
          <w:t>3.5.4</w:t>
        </w:r>
        <w:r>
          <w:rPr>
            <w:rFonts w:asciiTheme="minorHAnsi" w:eastAsiaTheme="minorEastAsia" w:hAnsiTheme="minorHAnsi" w:cstheme="minorBidi"/>
            <w:kern w:val="2"/>
            <w:sz w:val="24"/>
            <w:lang w:bidi="ar-SA"/>
            <w14:ligatures w14:val="standardContextual"/>
          </w:rPr>
          <w:tab/>
        </w:r>
        <w:r w:rsidRPr="00005A30">
          <w:rPr>
            <w:rStyle w:val="Hyperlink"/>
          </w:rPr>
          <w:t>Service Set Identifier (SSID)</w:t>
        </w:r>
        <w:r>
          <w:rPr>
            <w:webHidden/>
          </w:rPr>
          <w:tab/>
        </w:r>
        <w:r>
          <w:rPr>
            <w:webHidden/>
          </w:rPr>
          <w:fldChar w:fldCharType="begin"/>
        </w:r>
        <w:r>
          <w:rPr>
            <w:webHidden/>
          </w:rPr>
          <w:instrText xml:space="preserve"> PAGEREF _Toc243567586 \h </w:instrText>
        </w:r>
        <w:r>
          <w:rPr>
            <w:webHidden/>
          </w:rPr>
        </w:r>
        <w:r>
          <w:rPr>
            <w:webHidden/>
          </w:rPr>
          <w:fldChar w:fldCharType="separate"/>
        </w:r>
        <w:r>
          <w:rPr>
            <w:webHidden/>
          </w:rPr>
          <w:t>43</w:t>
        </w:r>
        <w:r>
          <w:rPr>
            <w:webHidden/>
          </w:rPr>
          <w:fldChar w:fldCharType="end"/>
        </w:r>
      </w:hyperlink>
    </w:p>
    <w:p w14:paraId="4A78171C" w14:textId="52C30628"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7" w:history="1">
        <w:r w:rsidRPr="00005A30">
          <w:rPr>
            <w:rStyle w:val="Hyperlink"/>
          </w:rPr>
          <w:t>3.5.5</w:t>
        </w:r>
        <w:r>
          <w:rPr>
            <w:rFonts w:asciiTheme="minorHAnsi" w:eastAsiaTheme="minorEastAsia" w:hAnsiTheme="minorHAnsi" w:cstheme="minorBidi"/>
            <w:kern w:val="2"/>
            <w:sz w:val="24"/>
            <w:lang w:bidi="ar-SA"/>
            <w14:ligatures w14:val="standardContextual"/>
          </w:rPr>
          <w:tab/>
        </w:r>
        <w:r w:rsidRPr="00005A30">
          <w:rPr>
            <w:rStyle w:val="Hyperlink"/>
          </w:rPr>
          <w:t>Channel and Bandwidth Selection</w:t>
        </w:r>
        <w:r>
          <w:rPr>
            <w:webHidden/>
          </w:rPr>
          <w:tab/>
        </w:r>
        <w:r>
          <w:rPr>
            <w:webHidden/>
          </w:rPr>
          <w:fldChar w:fldCharType="begin"/>
        </w:r>
        <w:r>
          <w:rPr>
            <w:webHidden/>
          </w:rPr>
          <w:instrText xml:space="preserve"> PAGEREF _Toc243567587 \h </w:instrText>
        </w:r>
        <w:r>
          <w:rPr>
            <w:webHidden/>
          </w:rPr>
        </w:r>
        <w:r>
          <w:rPr>
            <w:webHidden/>
          </w:rPr>
          <w:fldChar w:fldCharType="separate"/>
        </w:r>
        <w:r>
          <w:rPr>
            <w:webHidden/>
          </w:rPr>
          <w:t>43</w:t>
        </w:r>
        <w:r>
          <w:rPr>
            <w:webHidden/>
          </w:rPr>
          <w:fldChar w:fldCharType="end"/>
        </w:r>
      </w:hyperlink>
    </w:p>
    <w:p w14:paraId="7C1B5F97" w14:textId="2D1E415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8" w:history="1">
        <w:r w:rsidRPr="00005A30">
          <w:rPr>
            <w:rStyle w:val="Hyperlink"/>
          </w:rPr>
          <w:t>3.5.6</w:t>
        </w:r>
        <w:r>
          <w:rPr>
            <w:rFonts w:asciiTheme="minorHAnsi" w:eastAsiaTheme="minorEastAsia" w:hAnsiTheme="minorHAnsi" w:cstheme="minorBidi"/>
            <w:kern w:val="2"/>
            <w:sz w:val="24"/>
            <w:lang w:bidi="ar-SA"/>
            <w14:ligatures w14:val="standardContextual"/>
          </w:rPr>
          <w:tab/>
        </w:r>
        <w:r w:rsidRPr="00005A30">
          <w:rPr>
            <w:rStyle w:val="Hyperlink"/>
          </w:rPr>
          <w:t>Clients</w:t>
        </w:r>
        <w:r>
          <w:rPr>
            <w:webHidden/>
          </w:rPr>
          <w:tab/>
        </w:r>
        <w:r>
          <w:rPr>
            <w:webHidden/>
          </w:rPr>
          <w:fldChar w:fldCharType="begin"/>
        </w:r>
        <w:r>
          <w:rPr>
            <w:webHidden/>
          </w:rPr>
          <w:instrText xml:space="preserve"> PAGEREF _Toc243567588 \h </w:instrText>
        </w:r>
        <w:r>
          <w:rPr>
            <w:webHidden/>
          </w:rPr>
        </w:r>
        <w:r>
          <w:rPr>
            <w:webHidden/>
          </w:rPr>
          <w:fldChar w:fldCharType="separate"/>
        </w:r>
        <w:r>
          <w:rPr>
            <w:webHidden/>
          </w:rPr>
          <w:t>44</w:t>
        </w:r>
        <w:r>
          <w:rPr>
            <w:webHidden/>
          </w:rPr>
          <w:fldChar w:fldCharType="end"/>
        </w:r>
      </w:hyperlink>
    </w:p>
    <w:p w14:paraId="412F1C91" w14:textId="25980B59" w:rsidR="00C658FB" w:rsidRDefault="00C658FB">
      <w:pPr>
        <w:pStyle w:val="TOC3"/>
        <w:rPr>
          <w:rFonts w:asciiTheme="minorHAnsi" w:eastAsiaTheme="minorEastAsia" w:hAnsiTheme="minorHAnsi" w:cstheme="minorBidi"/>
          <w:kern w:val="2"/>
          <w:sz w:val="24"/>
          <w:lang w:bidi="ar-SA"/>
          <w14:ligatures w14:val="standardContextual"/>
        </w:rPr>
      </w:pPr>
      <w:hyperlink w:anchor="_Toc243567589" w:history="1">
        <w:r w:rsidRPr="00005A30">
          <w:rPr>
            <w:rStyle w:val="Hyperlink"/>
          </w:rPr>
          <w:t>3.5.7</w:t>
        </w:r>
        <w:r>
          <w:rPr>
            <w:rFonts w:asciiTheme="minorHAnsi" w:eastAsiaTheme="minorEastAsia" w:hAnsiTheme="minorHAnsi" w:cstheme="minorBidi"/>
            <w:kern w:val="2"/>
            <w:sz w:val="24"/>
            <w:lang w:bidi="ar-SA"/>
            <w14:ligatures w14:val="standardContextual"/>
          </w:rPr>
          <w:tab/>
        </w:r>
        <w:r w:rsidRPr="00005A30">
          <w:rPr>
            <w:rStyle w:val="Hyperlink"/>
          </w:rPr>
          <w:t>Security</w:t>
        </w:r>
        <w:r>
          <w:rPr>
            <w:webHidden/>
          </w:rPr>
          <w:tab/>
        </w:r>
        <w:r>
          <w:rPr>
            <w:webHidden/>
          </w:rPr>
          <w:fldChar w:fldCharType="begin"/>
        </w:r>
        <w:r>
          <w:rPr>
            <w:webHidden/>
          </w:rPr>
          <w:instrText xml:space="preserve"> PAGEREF _Toc243567589 \h </w:instrText>
        </w:r>
        <w:r>
          <w:rPr>
            <w:webHidden/>
          </w:rPr>
        </w:r>
        <w:r>
          <w:rPr>
            <w:webHidden/>
          </w:rPr>
          <w:fldChar w:fldCharType="separate"/>
        </w:r>
        <w:r>
          <w:rPr>
            <w:webHidden/>
          </w:rPr>
          <w:t>44</w:t>
        </w:r>
        <w:r>
          <w:rPr>
            <w:webHidden/>
          </w:rPr>
          <w:fldChar w:fldCharType="end"/>
        </w:r>
      </w:hyperlink>
    </w:p>
    <w:p w14:paraId="4767B221" w14:textId="4C372AB2"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0" w:history="1">
        <w:r w:rsidRPr="00005A30">
          <w:rPr>
            <w:rStyle w:val="Hyperlink"/>
          </w:rPr>
          <w:t>3.5.8</w:t>
        </w:r>
        <w:r>
          <w:rPr>
            <w:rFonts w:asciiTheme="minorHAnsi" w:eastAsiaTheme="minorEastAsia" w:hAnsiTheme="minorHAnsi" w:cstheme="minorBidi"/>
            <w:kern w:val="2"/>
            <w:sz w:val="24"/>
            <w:lang w:bidi="ar-SA"/>
            <w14:ligatures w14:val="standardContextual"/>
          </w:rPr>
          <w:tab/>
        </w:r>
        <w:r w:rsidRPr="00005A30">
          <w:rPr>
            <w:rStyle w:val="Hyperlink"/>
          </w:rPr>
          <w:t>Wi-Fi protected Setup (WPS)</w:t>
        </w:r>
        <w:r>
          <w:rPr>
            <w:webHidden/>
          </w:rPr>
          <w:tab/>
        </w:r>
        <w:r>
          <w:rPr>
            <w:webHidden/>
          </w:rPr>
          <w:fldChar w:fldCharType="begin"/>
        </w:r>
        <w:r>
          <w:rPr>
            <w:webHidden/>
          </w:rPr>
          <w:instrText xml:space="preserve"> PAGEREF _Toc243567590 \h </w:instrText>
        </w:r>
        <w:r>
          <w:rPr>
            <w:webHidden/>
          </w:rPr>
        </w:r>
        <w:r>
          <w:rPr>
            <w:webHidden/>
          </w:rPr>
          <w:fldChar w:fldCharType="separate"/>
        </w:r>
        <w:r>
          <w:rPr>
            <w:webHidden/>
          </w:rPr>
          <w:t>45</w:t>
        </w:r>
        <w:r>
          <w:rPr>
            <w:webHidden/>
          </w:rPr>
          <w:fldChar w:fldCharType="end"/>
        </w:r>
      </w:hyperlink>
    </w:p>
    <w:p w14:paraId="70297274" w14:textId="3F04FF46"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1" w:history="1">
        <w:r w:rsidRPr="00005A30">
          <w:rPr>
            <w:rStyle w:val="Hyperlink"/>
          </w:rPr>
          <w:t>3.5.9</w:t>
        </w:r>
        <w:r>
          <w:rPr>
            <w:rFonts w:asciiTheme="minorHAnsi" w:eastAsiaTheme="minorEastAsia" w:hAnsiTheme="minorHAnsi" w:cstheme="minorBidi"/>
            <w:kern w:val="2"/>
            <w:sz w:val="24"/>
            <w:lang w:bidi="ar-SA"/>
            <w14:ligatures w14:val="standardContextual"/>
          </w:rPr>
          <w:tab/>
        </w:r>
        <w:r w:rsidRPr="00005A30">
          <w:rPr>
            <w:rStyle w:val="Hyperlink"/>
          </w:rPr>
          <w:t>Band Steering</w:t>
        </w:r>
        <w:r>
          <w:rPr>
            <w:webHidden/>
          </w:rPr>
          <w:tab/>
        </w:r>
        <w:r>
          <w:rPr>
            <w:webHidden/>
          </w:rPr>
          <w:fldChar w:fldCharType="begin"/>
        </w:r>
        <w:r>
          <w:rPr>
            <w:webHidden/>
          </w:rPr>
          <w:instrText xml:space="preserve"> PAGEREF _Toc243567591 \h </w:instrText>
        </w:r>
        <w:r>
          <w:rPr>
            <w:webHidden/>
          </w:rPr>
        </w:r>
        <w:r>
          <w:rPr>
            <w:webHidden/>
          </w:rPr>
          <w:fldChar w:fldCharType="separate"/>
        </w:r>
        <w:r>
          <w:rPr>
            <w:webHidden/>
          </w:rPr>
          <w:t>45</w:t>
        </w:r>
        <w:r>
          <w:rPr>
            <w:webHidden/>
          </w:rPr>
          <w:fldChar w:fldCharType="end"/>
        </w:r>
      </w:hyperlink>
    </w:p>
    <w:p w14:paraId="0118BD83" w14:textId="5776E60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2" w:history="1">
        <w:r w:rsidRPr="00005A30">
          <w:rPr>
            <w:rStyle w:val="Hyperlink"/>
          </w:rPr>
          <w:t>3.5.10</w:t>
        </w:r>
        <w:r>
          <w:rPr>
            <w:rFonts w:asciiTheme="minorHAnsi" w:eastAsiaTheme="minorEastAsia" w:hAnsiTheme="minorHAnsi" w:cstheme="minorBidi"/>
            <w:kern w:val="2"/>
            <w:sz w:val="24"/>
            <w:lang w:bidi="ar-SA"/>
            <w14:ligatures w14:val="standardContextual"/>
          </w:rPr>
          <w:tab/>
        </w:r>
        <w:r w:rsidRPr="00005A30">
          <w:rPr>
            <w:rStyle w:val="Hyperlink"/>
          </w:rPr>
          <w:t>Mesh Networks</w:t>
        </w:r>
        <w:r>
          <w:rPr>
            <w:webHidden/>
          </w:rPr>
          <w:tab/>
        </w:r>
        <w:r>
          <w:rPr>
            <w:webHidden/>
          </w:rPr>
          <w:fldChar w:fldCharType="begin"/>
        </w:r>
        <w:r>
          <w:rPr>
            <w:webHidden/>
          </w:rPr>
          <w:instrText xml:space="preserve"> PAGEREF _Toc243567592 \h </w:instrText>
        </w:r>
        <w:r>
          <w:rPr>
            <w:webHidden/>
          </w:rPr>
        </w:r>
        <w:r>
          <w:rPr>
            <w:webHidden/>
          </w:rPr>
          <w:fldChar w:fldCharType="separate"/>
        </w:r>
        <w:r>
          <w:rPr>
            <w:webHidden/>
          </w:rPr>
          <w:t>45</w:t>
        </w:r>
        <w:r>
          <w:rPr>
            <w:webHidden/>
          </w:rPr>
          <w:fldChar w:fldCharType="end"/>
        </w:r>
      </w:hyperlink>
    </w:p>
    <w:p w14:paraId="2D2AF753" w14:textId="290E2764"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3" w:history="1">
        <w:r w:rsidRPr="00005A30">
          <w:rPr>
            <w:rStyle w:val="Hyperlink"/>
          </w:rPr>
          <w:t>3.5.11</w:t>
        </w:r>
        <w:r>
          <w:rPr>
            <w:rFonts w:asciiTheme="minorHAnsi" w:eastAsiaTheme="minorEastAsia" w:hAnsiTheme="minorHAnsi" w:cstheme="minorBidi"/>
            <w:kern w:val="2"/>
            <w:sz w:val="24"/>
            <w:lang w:bidi="ar-SA"/>
            <w14:ligatures w14:val="standardContextual"/>
          </w:rPr>
          <w:tab/>
        </w:r>
        <w:r w:rsidRPr="00005A30">
          <w:rPr>
            <w:rStyle w:val="Hyperlink"/>
          </w:rPr>
          <w:t>Wi-Fi Diagnostics</w:t>
        </w:r>
        <w:r>
          <w:rPr>
            <w:webHidden/>
          </w:rPr>
          <w:tab/>
        </w:r>
        <w:r>
          <w:rPr>
            <w:webHidden/>
          </w:rPr>
          <w:fldChar w:fldCharType="begin"/>
        </w:r>
        <w:r>
          <w:rPr>
            <w:webHidden/>
          </w:rPr>
          <w:instrText xml:space="preserve"> PAGEREF _Toc243567593 \h </w:instrText>
        </w:r>
        <w:r>
          <w:rPr>
            <w:webHidden/>
          </w:rPr>
        </w:r>
        <w:r>
          <w:rPr>
            <w:webHidden/>
          </w:rPr>
          <w:fldChar w:fldCharType="separate"/>
        </w:r>
        <w:r>
          <w:rPr>
            <w:webHidden/>
          </w:rPr>
          <w:t>46</w:t>
        </w:r>
        <w:r>
          <w:rPr>
            <w:webHidden/>
          </w:rPr>
          <w:fldChar w:fldCharType="end"/>
        </w:r>
      </w:hyperlink>
    </w:p>
    <w:p w14:paraId="645EEF7C" w14:textId="5D8B23EA"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4" w:history="1">
        <w:r w:rsidRPr="00005A30">
          <w:rPr>
            <w:rStyle w:val="Hyperlink"/>
          </w:rPr>
          <w:t>3.5.12</w:t>
        </w:r>
        <w:r>
          <w:rPr>
            <w:rFonts w:asciiTheme="minorHAnsi" w:eastAsiaTheme="minorEastAsia" w:hAnsiTheme="minorHAnsi" w:cstheme="minorBidi"/>
            <w:kern w:val="2"/>
            <w:sz w:val="24"/>
            <w:lang w:bidi="ar-SA"/>
            <w14:ligatures w14:val="standardContextual"/>
          </w:rPr>
          <w:tab/>
        </w:r>
        <w:r w:rsidRPr="00005A30">
          <w:rPr>
            <w:rStyle w:val="Hyperlink"/>
          </w:rPr>
          <w:t>Wireless Multimedia Extension</w:t>
        </w:r>
        <w:r>
          <w:rPr>
            <w:webHidden/>
          </w:rPr>
          <w:tab/>
        </w:r>
        <w:r>
          <w:rPr>
            <w:webHidden/>
          </w:rPr>
          <w:fldChar w:fldCharType="begin"/>
        </w:r>
        <w:r>
          <w:rPr>
            <w:webHidden/>
          </w:rPr>
          <w:instrText xml:space="preserve"> PAGEREF _Toc243567594 \h </w:instrText>
        </w:r>
        <w:r>
          <w:rPr>
            <w:webHidden/>
          </w:rPr>
        </w:r>
        <w:r>
          <w:rPr>
            <w:webHidden/>
          </w:rPr>
          <w:fldChar w:fldCharType="separate"/>
        </w:r>
        <w:r>
          <w:rPr>
            <w:webHidden/>
          </w:rPr>
          <w:t>46</w:t>
        </w:r>
        <w:r>
          <w:rPr>
            <w:webHidden/>
          </w:rPr>
          <w:fldChar w:fldCharType="end"/>
        </w:r>
      </w:hyperlink>
    </w:p>
    <w:p w14:paraId="29166691" w14:textId="606113C3"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5" w:history="1">
        <w:r w:rsidRPr="00005A30">
          <w:rPr>
            <w:rStyle w:val="Hyperlink"/>
          </w:rPr>
          <w:t>3.5.13</w:t>
        </w:r>
        <w:r>
          <w:rPr>
            <w:rFonts w:asciiTheme="minorHAnsi" w:eastAsiaTheme="minorEastAsia" w:hAnsiTheme="minorHAnsi" w:cstheme="minorBidi"/>
            <w:kern w:val="2"/>
            <w:sz w:val="24"/>
            <w:lang w:bidi="ar-SA"/>
            <w14:ligatures w14:val="standardContextual"/>
          </w:rPr>
          <w:tab/>
        </w:r>
        <w:r w:rsidRPr="00005A30">
          <w:rPr>
            <w:rStyle w:val="Hyperlink"/>
          </w:rPr>
          <w:t>Customisation</w:t>
        </w:r>
        <w:r>
          <w:rPr>
            <w:webHidden/>
          </w:rPr>
          <w:tab/>
        </w:r>
        <w:r>
          <w:rPr>
            <w:webHidden/>
          </w:rPr>
          <w:fldChar w:fldCharType="begin"/>
        </w:r>
        <w:r>
          <w:rPr>
            <w:webHidden/>
          </w:rPr>
          <w:instrText xml:space="preserve"> PAGEREF _Toc243567595 \h </w:instrText>
        </w:r>
        <w:r>
          <w:rPr>
            <w:webHidden/>
          </w:rPr>
        </w:r>
        <w:r>
          <w:rPr>
            <w:webHidden/>
          </w:rPr>
          <w:fldChar w:fldCharType="separate"/>
        </w:r>
        <w:r>
          <w:rPr>
            <w:webHidden/>
          </w:rPr>
          <w:t>46</w:t>
        </w:r>
        <w:r>
          <w:rPr>
            <w:webHidden/>
          </w:rPr>
          <w:fldChar w:fldCharType="end"/>
        </w:r>
      </w:hyperlink>
    </w:p>
    <w:p w14:paraId="5B6983DE" w14:textId="3D854C6F" w:rsidR="00C658FB" w:rsidRDefault="00C658FB">
      <w:pPr>
        <w:pStyle w:val="TOC2"/>
        <w:rPr>
          <w:rFonts w:asciiTheme="minorHAnsi" w:eastAsiaTheme="minorEastAsia" w:hAnsiTheme="minorHAnsi" w:cstheme="minorBidi"/>
          <w:kern w:val="2"/>
          <w:sz w:val="24"/>
          <w:lang w:bidi="ar-SA"/>
          <w14:ligatures w14:val="standardContextual"/>
        </w:rPr>
      </w:pPr>
      <w:hyperlink w:anchor="_Toc243567596" w:history="1">
        <w:r w:rsidRPr="00005A30">
          <w:rPr>
            <w:rStyle w:val="Hyperlink"/>
          </w:rPr>
          <w:t>3.6</w:t>
        </w:r>
        <w:r>
          <w:rPr>
            <w:rFonts w:asciiTheme="minorHAnsi" w:eastAsiaTheme="minorEastAsia" w:hAnsiTheme="minorHAnsi" w:cstheme="minorBidi"/>
            <w:kern w:val="2"/>
            <w:sz w:val="24"/>
            <w:lang w:bidi="ar-SA"/>
            <w14:ligatures w14:val="standardContextual"/>
          </w:rPr>
          <w:tab/>
        </w:r>
        <w:r w:rsidRPr="00005A30">
          <w:rPr>
            <w:rStyle w:val="Hyperlink"/>
          </w:rPr>
          <w:t>IDU/ODU Interworking and Resilience</w:t>
        </w:r>
        <w:r>
          <w:rPr>
            <w:webHidden/>
          </w:rPr>
          <w:tab/>
        </w:r>
        <w:r>
          <w:rPr>
            <w:webHidden/>
          </w:rPr>
          <w:fldChar w:fldCharType="begin"/>
        </w:r>
        <w:r>
          <w:rPr>
            <w:webHidden/>
          </w:rPr>
          <w:instrText xml:space="preserve"> PAGEREF _Toc243567596 \h </w:instrText>
        </w:r>
        <w:r>
          <w:rPr>
            <w:webHidden/>
          </w:rPr>
        </w:r>
        <w:r>
          <w:rPr>
            <w:webHidden/>
          </w:rPr>
          <w:fldChar w:fldCharType="separate"/>
        </w:r>
        <w:r>
          <w:rPr>
            <w:webHidden/>
          </w:rPr>
          <w:t>47</w:t>
        </w:r>
        <w:r>
          <w:rPr>
            <w:webHidden/>
          </w:rPr>
          <w:fldChar w:fldCharType="end"/>
        </w:r>
      </w:hyperlink>
    </w:p>
    <w:p w14:paraId="79F4C884" w14:textId="3EE7A116"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7" w:history="1">
        <w:r w:rsidRPr="00005A30">
          <w:rPr>
            <w:rStyle w:val="Hyperlink"/>
          </w:rPr>
          <w:t>3.6.1</w:t>
        </w:r>
        <w:r>
          <w:rPr>
            <w:rFonts w:asciiTheme="minorHAnsi" w:eastAsiaTheme="minorEastAsia" w:hAnsiTheme="minorHAnsi" w:cstheme="minorBidi"/>
            <w:kern w:val="2"/>
            <w:sz w:val="24"/>
            <w:lang w:bidi="ar-SA"/>
            <w14:ligatures w14:val="standardContextual"/>
          </w:rPr>
          <w:tab/>
        </w:r>
        <w:r w:rsidRPr="00005A30">
          <w:rPr>
            <w:rStyle w:val="Hyperlink"/>
          </w:rPr>
          <w:t>Common requirements to bridged and routed modes of operation</w:t>
        </w:r>
        <w:r>
          <w:rPr>
            <w:webHidden/>
          </w:rPr>
          <w:tab/>
        </w:r>
        <w:r>
          <w:rPr>
            <w:webHidden/>
          </w:rPr>
          <w:fldChar w:fldCharType="begin"/>
        </w:r>
        <w:r>
          <w:rPr>
            <w:webHidden/>
          </w:rPr>
          <w:instrText xml:space="preserve"> PAGEREF _Toc243567597 \h </w:instrText>
        </w:r>
        <w:r>
          <w:rPr>
            <w:webHidden/>
          </w:rPr>
        </w:r>
        <w:r>
          <w:rPr>
            <w:webHidden/>
          </w:rPr>
          <w:fldChar w:fldCharType="separate"/>
        </w:r>
        <w:r>
          <w:rPr>
            <w:webHidden/>
          </w:rPr>
          <w:t>47</w:t>
        </w:r>
        <w:r>
          <w:rPr>
            <w:webHidden/>
          </w:rPr>
          <w:fldChar w:fldCharType="end"/>
        </w:r>
      </w:hyperlink>
    </w:p>
    <w:p w14:paraId="3EBD6D3C" w14:textId="5AC1115C"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8" w:history="1">
        <w:r w:rsidRPr="00005A30">
          <w:rPr>
            <w:rStyle w:val="Hyperlink"/>
          </w:rPr>
          <w:t>3.6.2</w:t>
        </w:r>
        <w:r>
          <w:rPr>
            <w:rFonts w:asciiTheme="minorHAnsi" w:eastAsiaTheme="minorEastAsia" w:hAnsiTheme="minorHAnsi" w:cstheme="minorBidi"/>
            <w:kern w:val="2"/>
            <w:sz w:val="24"/>
            <w:lang w:bidi="ar-SA"/>
            <w14:ligatures w14:val="standardContextual"/>
          </w:rPr>
          <w:tab/>
        </w:r>
        <w:r w:rsidRPr="00005A30">
          <w:rPr>
            <w:rStyle w:val="Hyperlink"/>
          </w:rPr>
          <w:t>ODU Bridged mode operation.</w:t>
        </w:r>
        <w:r>
          <w:rPr>
            <w:webHidden/>
          </w:rPr>
          <w:tab/>
        </w:r>
        <w:r>
          <w:rPr>
            <w:webHidden/>
          </w:rPr>
          <w:fldChar w:fldCharType="begin"/>
        </w:r>
        <w:r>
          <w:rPr>
            <w:webHidden/>
          </w:rPr>
          <w:instrText xml:space="preserve"> PAGEREF _Toc243567598 \h </w:instrText>
        </w:r>
        <w:r>
          <w:rPr>
            <w:webHidden/>
          </w:rPr>
        </w:r>
        <w:r>
          <w:rPr>
            <w:webHidden/>
          </w:rPr>
          <w:fldChar w:fldCharType="separate"/>
        </w:r>
        <w:r>
          <w:rPr>
            <w:webHidden/>
          </w:rPr>
          <w:t>48</w:t>
        </w:r>
        <w:r>
          <w:rPr>
            <w:webHidden/>
          </w:rPr>
          <w:fldChar w:fldCharType="end"/>
        </w:r>
      </w:hyperlink>
    </w:p>
    <w:p w14:paraId="04146540" w14:textId="639A9AAE" w:rsidR="00C658FB" w:rsidRDefault="00C658FB">
      <w:pPr>
        <w:pStyle w:val="TOC3"/>
        <w:rPr>
          <w:rFonts w:asciiTheme="minorHAnsi" w:eastAsiaTheme="minorEastAsia" w:hAnsiTheme="minorHAnsi" w:cstheme="minorBidi"/>
          <w:kern w:val="2"/>
          <w:sz w:val="24"/>
          <w:lang w:bidi="ar-SA"/>
          <w14:ligatures w14:val="standardContextual"/>
        </w:rPr>
      </w:pPr>
      <w:hyperlink w:anchor="_Toc243567599" w:history="1">
        <w:r w:rsidRPr="00005A30">
          <w:rPr>
            <w:rStyle w:val="Hyperlink"/>
          </w:rPr>
          <w:t>3.6.3</w:t>
        </w:r>
        <w:r>
          <w:rPr>
            <w:rFonts w:asciiTheme="minorHAnsi" w:eastAsiaTheme="minorEastAsia" w:hAnsiTheme="minorHAnsi" w:cstheme="minorBidi"/>
            <w:kern w:val="2"/>
            <w:sz w:val="24"/>
            <w:lang w:bidi="ar-SA"/>
            <w14:ligatures w14:val="standardContextual"/>
          </w:rPr>
          <w:tab/>
        </w:r>
        <w:r w:rsidRPr="00005A30">
          <w:rPr>
            <w:rStyle w:val="Hyperlink"/>
          </w:rPr>
          <w:t>Reliability of IDU-ODU operation</w:t>
        </w:r>
        <w:r>
          <w:rPr>
            <w:webHidden/>
          </w:rPr>
          <w:tab/>
        </w:r>
        <w:r>
          <w:rPr>
            <w:webHidden/>
          </w:rPr>
          <w:fldChar w:fldCharType="begin"/>
        </w:r>
        <w:r>
          <w:rPr>
            <w:webHidden/>
          </w:rPr>
          <w:instrText xml:space="preserve"> PAGEREF _Toc243567599 \h </w:instrText>
        </w:r>
        <w:r>
          <w:rPr>
            <w:webHidden/>
          </w:rPr>
        </w:r>
        <w:r>
          <w:rPr>
            <w:webHidden/>
          </w:rPr>
          <w:fldChar w:fldCharType="separate"/>
        </w:r>
        <w:r>
          <w:rPr>
            <w:webHidden/>
          </w:rPr>
          <w:t>49</w:t>
        </w:r>
        <w:r>
          <w:rPr>
            <w:webHidden/>
          </w:rPr>
          <w:fldChar w:fldCharType="end"/>
        </w:r>
      </w:hyperlink>
    </w:p>
    <w:p w14:paraId="1D7D028C" w14:textId="00DFA015"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0" w:history="1">
        <w:r w:rsidRPr="00005A30">
          <w:rPr>
            <w:rStyle w:val="Hyperlink"/>
          </w:rPr>
          <w:t>3.6.4</w:t>
        </w:r>
        <w:r>
          <w:rPr>
            <w:rFonts w:asciiTheme="minorHAnsi" w:eastAsiaTheme="minorEastAsia" w:hAnsiTheme="minorHAnsi" w:cstheme="minorBidi"/>
            <w:kern w:val="2"/>
            <w:sz w:val="24"/>
            <w:lang w:bidi="ar-SA"/>
            <w14:ligatures w14:val="standardContextual"/>
          </w:rPr>
          <w:tab/>
        </w:r>
        <w:r w:rsidRPr="00005A30">
          <w:rPr>
            <w:rStyle w:val="Hyperlink"/>
          </w:rPr>
          <w:t>ODU Routed mode operation.</w:t>
        </w:r>
        <w:r>
          <w:rPr>
            <w:webHidden/>
          </w:rPr>
          <w:tab/>
        </w:r>
        <w:r>
          <w:rPr>
            <w:webHidden/>
          </w:rPr>
          <w:fldChar w:fldCharType="begin"/>
        </w:r>
        <w:r>
          <w:rPr>
            <w:webHidden/>
          </w:rPr>
          <w:instrText xml:space="preserve"> PAGEREF _Toc243567600 \h </w:instrText>
        </w:r>
        <w:r>
          <w:rPr>
            <w:webHidden/>
          </w:rPr>
        </w:r>
        <w:r>
          <w:rPr>
            <w:webHidden/>
          </w:rPr>
          <w:fldChar w:fldCharType="separate"/>
        </w:r>
        <w:r>
          <w:rPr>
            <w:webHidden/>
          </w:rPr>
          <w:t>49</w:t>
        </w:r>
        <w:r>
          <w:rPr>
            <w:webHidden/>
          </w:rPr>
          <w:fldChar w:fldCharType="end"/>
        </w:r>
      </w:hyperlink>
    </w:p>
    <w:p w14:paraId="5FD77479" w14:textId="74A5FC7E"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1" w:history="1">
        <w:r w:rsidRPr="00005A30">
          <w:rPr>
            <w:rStyle w:val="Hyperlink"/>
          </w:rPr>
          <w:t>3.6.5</w:t>
        </w:r>
        <w:r>
          <w:rPr>
            <w:rFonts w:asciiTheme="minorHAnsi" w:eastAsiaTheme="minorEastAsia" w:hAnsiTheme="minorHAnsi" w:cstheme="minorBidi"/>
            <w:kern w:val="2"/>
            <w:sz w:val="24"/>
            <w:lang w:bidi="ar-SA"/>
            <w14:ligatures w14:val="standardContextual"/>
          </w:rPr>
          <w:tab/>
        </w:r>
        <w:r w:rsidRPr="00005A30">
          <w:rPr>
            <w:rStyle w:val="Hyperlink"/>
          </w:rPr>
          <w:t>Tunnels/VPNs</w:t>
        </w:r>
        <w:r>
          <w:rPr>
            <w:webHidden/>
          </w:rPr>
          <w:tab/>
        </w:r>
        <w:r>
          <w:rPr>
            <w:webHidden/>
          </w:rPr>
          <w:fldChar w:fldCharType="begin"/>
        </w:r>
        <w:r>
          <w:rPr>
            <w:webHidden/>
          </w:rPr>
          <w:instrText xml:space="preserve"> PAGEREF _Toc243567601 \h </w:instrText>
        </w:r>
        <w:r>
          <w:rPr>
            <w:webHidden/>
          </w:rPr>
        </w:r>
        <w:r>
          <w:rPr>
            <w:webHidden/>
          </w:rPr>
          <w:fldChar w:fldCharType="separate"/>
        </w:r>
        <w:r>
          <w:rPr>
            <w:webHidden/>
          </w:rPr>
          <w:t>50</w:t>
        </w:r>
        <w:r>
          <w:rPr>
            <w:webHidden/>
          </w:rPr>
          <w:fldChar w:fldCharType="end"/>
        </w:r>
      </w:hyperlink>
    </w:p>
    <w:p w14:paraId="679C27F6" w14:textId="56B2AFDC" w:rsidR="00C658FB" w:rsidRDefault="00C658FB">
      <w:pPr>
        <w:pStyle w:val="TOC2"/>
        <w:rPr>
          <w:rFonts w:asciiTheme="minorHAnsi" w:eastAsiaTheme="minorEastAsia" w:hAnsiTheme="minorHAnsi" w:cstheme="minorBidi"/>
          <w:kern w:val="2"/>
          <w:sz w:val="24"/>
          <w:lang w:bidi="ar-SA"/>
          <w14:ligatures w14:val="standardContextual"/>
        </w:rPr>
      </w:pPr>
      <w:hyperlink w:anchor="_Toc243567602" w:history="1">
        <w:r w:rsidRPr="00005A30">
          <w:rPr>
            <w:rStyle w:val="Hyperlink"/>
          </w:rPr>
          <w:t>3.7</w:t>
        </w:r>
        <w:r>
          <w:rPr>
            <w:rFonts w:asciiTheme="minorHAnsi" w:eastAsiaTheme="minorEastAsia" w:hAnsiTheme="minorHAnsi" w:cstheme="minorBidi"/>
            <w:kern w:val="2"/>
            <w:sz w:val="24"/>
            <w:lang w:bidi="ar-SA"/>
            <w14:ligatures w14:val="standardContextual"/>
          </w:rPr>
          <w:tab/>
        </w:r>
        <w:r w:rsidRPr="00005A30">
          <w:rPr>
            <w:rStyle w:val="Hyperlink"/>
          </w:rPr>
          <w:t>Device Management</w:t>
        </w:r>
        <w:r>
          <w:rPr>
            <w:webHidden/>
          </w:rPr>
          <w:tab/>
        </w:r>
        <w:r>
          <w:rPr>
            <w:webHidden/>
          </w:rPr>
          <w:fldChar w:fldCharType="begin"/>
        </w:r>
        <w:r>
          <w:rPr>
            <w:webHidden/>
          </w:rPr>
          <w:instrText xml:space="preserve"> PAGEREF _Toc243567602 \h </w:instrText>
        </w:r>
        <w:r>
          <w:rPr>
            <w:webHidden/>
          </w:rPr>
        </w:r>
        <w:r>
          <w:rPr>
            <w:webHidden/>
          </w:rPr>
          <w:fldChar w:fldCharType="separate"/>
        </w:r>
        <w:r>
          <w:rPr>
            <w:webHidden/>
          </w:rPr>
          <w:t>50</w:t>
        </w:r>
        <w:r>
          <w:rPr>
            <w:webHidden/>
          </w:rPr>
          <w:fldChar w:fldCharType="end"/>
        </w:r>
      </w:hyperlink>
    </w:p>
    <w:p w14:paraId="6CB5F8AF" w14:textId="553C8B0E"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3" w:history="1">
        <w:r w:rsidRPr="00005A30">
          <w:rPr>
            <w:rStyle w:val="Hyperlink"/>
          </w:rPr>
          <w:t>3.7.1</w:t>
        </w:r>
        <w:r>
          <w:rPr>
            <w:rFonts w:asciiTheme="minorHAnsi" w:eastAsiaTheme="minorEastAsia" w:hAnsiTheme="minorHAnsi" w:cstheme="minorBidi"/>
            <w:kern w:val="2"/>
            <w:sz w:val="24"/>
            <w:lang w:bidi="ar-SA"/>
            <w14:ligatures w14:val="standardContextual"/>
          </w:rPr>
          <w:tab/>
        </w:r>
        <w:r w:rsidRPr="00005A30">
          <w:rPr>
            <w:rStyle w:val="Hyperlink"/>
          </w:rPr>
          <w:t>Common Requirements for IDU and ODU</w:t>
        </w:r>
        <w:r>
          <w:rPr>
            <w:webHidden/>
          </w:rPr>
          <w:tab/>
        </w:r>
        <w:r>
          <w:rPr>
            <w:webHidden/>
          </w:rPr>
          <w:fldChar w:fldCharType="begin"/>
        </w:r>
        <w:r>
          <w:rPr>
            <w:webHidden/>
          </w:rPr>
          <w:instrText xml:space="preserve"> PAGEREF _Toc243567603 \h </w:instrText>
        </w:r>
        <w:r>
          <w:rPr>
            <w:webHidden/>
          </w:rPr>
        </w:r>
        <w:r>
          <w:rPr>
            <w:webHidden/>
          </w:rPr>
          <w:fldChar w:fldCharType="separate"/>
        </w:r>
        <w:r>
          <w:rPr>
            <w:webHidden/>
          </w:rPr>
          <w:t>50</w:t>
        </w:r>
        <w:r>
          <w:rPr>
            <w:webHidden/>
          </w:rPr>
          <w:fldChar w:fldCharType="end"/>
        </w:r>
      </w:hyperlink>
    </w:p>
    <w:p w14:paraId="1C123621" w14:textId="7E0B27BD"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4" w:history="1">
        <w:r w:rsidRPr="00005A30">
          <w:rPr>
            <w:rStyle w:val="Hyperlink"/>
          </w:rPr>
          <w:t>3.7.2</w:t>
        </w:r>
        <w:r>
          <w:rPr>
            <w:rFonts w:asciiTheme="minorHAnsi" w:eastAsiaTheme="minorEastAsia" w:hAnsiTheme="minorHAnsi" w:cstheme="minorBidi"/>
            <w:kern w:val="2"/>
            <w:sz w:val="24"/>
            <w:lang w:bidi="ar-SA"/>
            <w14:ligatures w14:val="standardContextual"/>
          </w:rPr>
          <w:tab/>
        </w:r>
        <w:r w:rsidRPr="00005A30">
          <w:rPr>
            <w:rStyle w:val="Hyperlink"/>
          </w:rPr>
          <w:t>Technical Adaptation of FWA Device</w:t>
        </w:r>
        <w:r>
          <w:rPr>
            <w:webHidden/>
          </w:rPr>
          <w:tab/>
        </w:r>
        <w:r>
          <w:rPr>
            <w:webHidden/>
          </w:rPr>
          <w:fldChar w:fldCharType="begin"/>
        </w:r>
        <w:r>
          <w:rPr>
            <w:webHidden/>
          </w:rPr>
          <w:instrText xml:space="preserve"> PAGEREF _Toc243567604 \h </w:instrText>
        </w:r>
        <w:r>
          <w:rPr>
            <w:webHidden/>
          </w:rPr>
        </w:r>
        <w:r>
          <w:rPr>
            <w:webHidden/>
          </w:rPr>
          <w:fldChar w:fldCharType="separate"/>
        </w:r>
        <w:r>
          <w:rPr>
            <w:webHidden/>
          </w:rPr>
          <w:t>55</w:t>
        </w:r>
        <w:r>
          <w:rPr>
            <w:webHidden/>
          </w:rPr>
          <w:fldChar w:fldCharType="end"/>
        </w:r>
      </w:hyperlink>
    </w:p>
    <w:p w14:paraId="01B360D7" w14:textId="644017C1" w:rsidR="00C658FB" w:rsidRDefault="00C658FB">
      <w:pPr>
        <w:pStyle w:val="TOC2"/>
        <w:rPr>
          <w:rFonts w:asciiTheme="minorHAnsi" w:eastAsiaTheme="minorEastAsia" w:hAnsiTheme="minorHAnsi" w:cstheme="minorBidi"/>
          <w:kern w:val="2"/>
          <w:sz w:val="24"/>
          <w:lang w:bidi="ar-SA"/>
          <w14:ligatures w14:val="standardContextual"/>
        </w:rPr>
      </w:pPr>
      <w:hyperlink w:anchor="_Toc243567605" w:history="1">
        <w:r w:rsidRPr="00005A30">
          <w:rPr>
            <w:rStyle w:val="Hyperlink"/>
          </w:rPr>
          <w:t>3.8</w:t>
        </w:r>
        <w:r>
          <w:rPr>
            <w:rFonts w:asciiTheme="minorHAnsi" w:eastAsiaTheme="minorEastAsia" w:hAnsiTheme="minorHAnsi" w:cstheme="minorBidi"/>
            <w:kern w:val="2"/>
            <w:sz w:val="24"/>
            <w:lang w:bidi="ar-SA"/>
            <w14:ligatures w14:val="standardContextual"/>
          </w:rPr>
          <w:tab/>
        </w:r>
        <w:r w:rsidRPr="00005A30">
          <w:rPr>
            <w:rStyle w:val="Hyperlink"/>
          </w:rPr>
          <w:t>Security</w:t>
        </w:r>
        <w:r>
          <w:rPr>
            <w:webHidden/>
          </w:rPr>
          <w:tab/>
        </w:r>
        <w:r>
          <w:rPr>
            <w:webHidden/>
          </w:rPr>
          <w:fldChar w:fldCharType="begin"/>
        </w:r>
        <w:r>
          <w:rPr>
            <w:webHidden/>
          </w:rPr>
          <w:instrText xml:space="preserve"> PAGEREF _Toc243567605 \h </w:instrText>
        </w:r>
        <w:r>
          <w:rPr>
            <w:webHidden/>
          </w:rPr>
        </w:r>
        <w:r>
          <w:rPr>
            <w:webHidden/>
          </w:rPr>
          <w:fldChar w:fldCharType="separate"/>
        </w:r>
        <w:r>
          <w:rPr>
            <w:webHidden/>
          </w:rPr>
          <w:t>55</w:t>
        </w:r>
        <w:r>
          <w:rPr>
            <w:webHidden/>
          </w:rPr>
          <w:fldChar w:fldCharType="end"/>
        </w:r>
      </w:hyperlink>
    </w:p>
    <w:p w14:paraId="5996CB35" w14:textId="6191ECA4"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6" w:history="1">
        <w:r w:rsidRPr="00005A30">
          <w:rPr>
            <w:rStyle w:val="Hyperlink"/>
          </w:rPr>
          <w:t>3.8.1</w:t>
        </w:r>
        <w:r>
          <w:rPr>
            <w:rFonts w:asciiTheme="minorHAnsi" w:eastAsiaTheme="minorEastAsia" w:hAnsiTheme="minorHAnsi" w:cstheme="minorBidi"/>
            <w:kern w:val="2"/>
            <w:sz w:val="24"/>
            <w:lang w:bidi="ar-SA"/>
            <w14:ligatures w14:val="standardContextual"/>
          </w:rPr>
          <w:tab/>
        </w:r>
        <w:r w:rsidRPr="00005A30">
          <w:rPr>
            <w:rStyle w:val="Hyperlink"/>
          </w:rPr>
          <w:t>Passwords</w:t>
        </w:r>
        <w:r>
          <w:rPr>
            <w:webHidden/>
          </w:rPr>
          <w:tab/>
        </w:r>
        <w:r>
          <w:rPr>
            <w:webHidden/>
          </w:rPr>
          <w:fldChar w:fldCharType="begin"/>
        </w:r>
        <w:r>
          <w:rPr>
            <w:webHidden/>
          </w:rPr>
          <w:instrText xml:space="preserve"> PAGEREF _Toc243567606 \h </w:instrText>
        </w:r>
        <w:r>
          <w:rPr>
            <w:webHidden/>
          </w:rPr>
        </w:r>
        <w:r>
          <w:rPr>
            <w:webHidden/>
          </w:rPr>
          <w:fldChar w:fldCharType="separate"/>
        </w:r>
        <w:r>
          <w:rPr>
            <w:webHidden/>
          </w:rPr>
          <w:t>56</w:t>
        </w:r>
        <w:r>
          <w:rPr>
            <w:webHidden/>
          </w:rPr>
          <w:fldChar w:fldCharType="end"/>
        </w:r>
      </w:hyperlink>
    </w:p>
    <w:p w14:paraId="08FE8574" w14:textId="730A8483" w:rsidR="00C658FB" w:rsidRDefault="00C658FB">
      <w:pPr>
        <w:pStyle w:val="TOC3"/>
        <w:rPr>
          <w:rFonts w:asciiTheme="minorHAnsi" w:eastAsiaTheme="minorEastAsia" w:hAnsiTheme="minorHAnsi" w:cstheme="minorBidi"/>
          <w:kern w:val="2"/>
          <w:sz w:val="24"/>
          <w:lang w:bidi="ar-SA"/>
          <w14:ligatures w14:val="standardContextual"/>
        </w:rPr>
      </w:pPr>
      <w:hyperlink w:anchor="_Toc243567607" w:history="1">
        <w:r w:rsidRPr="00005A30">
          <w:rPr>
            <w:rStyle w:val="Hyperlink"/>
          </w:rPr>
          <w:t>3.8.2</w:t>
        </w:r>
        <w:r>
          <w:rPr>
            <w:rFonts w:asciiTheme="minorHAnsi" w:eastAsiaTheme="minorEastAsia" w:hAnsiTheme="minorHAnsi" w:cstheme="minorBidi"/>
            <w:kern w:val="2"/>
            <w:sz w:val="24"/>
            <w:lang w:bidi="ar-SA"/>
            <w14:ligatures w14:val="standardContextual"/>
          </w:rPr>
          <w:tab/>
        </w:r>
        <w:r w:rsidRPr="00005A30">
          <w:rPr>
            <w:rStyle w:val="Hyperlink"/>
          </w:rPr>
          <w:t>Web UI security requirements</w:t>
        </w:r>
        <w:r>
          <w:rPr>
            <w:webHidden/>
          </w:rPr>
          <w:tab/>
        </w:r>
        <w:r>
          <w:rPr>
            <w:webHidden/>
          </w:rPr>
          <w:fldChar w:fldCharType="begin"/>
        </w:r>
        <w:r>
          <w:rPr>
            <w:webHidden/>
          </w:rPr>
          <w:instrText xml:space="preserve"> PAGEREF _Toc243567607 \h </w:instrText>
        </w:r>
        <w:r>
          <w:rPr>
            <w:webHidden/>
          </w:rPr>
        </w:r>
        <w:r>
          <w:rPr>
            <w:webHidden/>
          </w:rPr>
          <w:fldChar w:fldCharType="separate"/>
        </w:r>
        <w:r>
          <w:rPr>
            <w:webHidden/>
          </w:rPr>
          <w:t>57</w:t>
        </w:r>
        <w:r>
          <w:rPr>
            <w:webHidden/>
          </w:rPr>
          <w:fldChar w:fldCharType="end"/>
        </w:r>
      </w:hyperlink>
    </w:p>
    <w:p w14:paraId="27526B6A" w14:textId="5DF81D37" w:rsidR="00C658FB" w:rsidRDefault="00C658FB">
      <w:pPr>
        <w:pStyle w:val="TOC2"/>
        <w:rPr>
          <w:rFonts w:asciiTheme="minorHAnsi" w:eastAsiaTheme="minorEastAsia" w:hAnsiTheme="minorHAnsi" w:cstheme="minorBidi"/>
          <w:kern w:val="2"/>
          <w:sz w:val="24"/>
          <w:lang w:bidi="ar-SA"/>
          <w14:ligatures w14:val="standardContextual"/>
        </w:rPr>
      </w:pPr>
      <w:hyperlink w:anchor="_Toc243567608" w:history="1">
        <w:r w:rsidRPr="00005A30">
          <w:rPr>
            <w:rStyle w:val="Hyperlink"/>
          </w:rPr>
          <w:t>3.9</w:t>
        </w:r>
        <w:r>
          <w:rPr>
            <w:rFonts w:asciiTheme="minorHAnsi" w:eastAsiaTheme="minorEastAsia" w:hAnsiTheme="minorHAnsi" w:cstheme="minorBidi"/>
            <w:kern w:val="2"/>
            <w:sz w:val="24"/>
            <w:lang w:bidi="ar-SA"/>
            <w14:ligatures w14:val="standardContextual"/>
          </w:rPr>
          <w:tab/>
        </w:r>
        <w:r w:rsidRPr="00005A30">
          <w:rPr>
            <w:rStyle w:val="Hyperlink"/>
          </w:rPr>
          <w:t>User Data Protection and Privacy</w:t>
        </w:r>
        <w:r>
          <w:rPr>
            <w:webHidden/>
          </w:rPr>
          <w:tab/>
        </w:r>
        <w:r>
          <w:rPr>
            <w:webHidden/>
          </w:rPr>
          <w:fldChar w:fldCharType="begin"/>
        </w:r>
        <w:r>
          <w:rPr>
            <w:webHidden/>
          </w:rPr>
          <w:instrText xml:space="preserve"> PAGEREF _Toc243567608 \h </w:instrText>
        </w:r>
        <w:r>
          <w:rPr>
            <w:webHidden/>
          </w:rPr>
        </w:r>
        <w:r>
          <w:rPr>
            <w:webHidden/>
          </w:rPr>
          <w:fldChar w:fldCharType="separate"/>
        </w:r>
        <w:r>
          <w:rPr>
            <w:webHidden/>
          </w:rPr>
          <w:t>57</w:t>
        </w:r>
        <w:r>
          <w:rPr>
            <w:webHidden/>
          </w:rPr>
          <w:fldChar w:fldCharType="end"/>
        </w:r>
      </w:hyperlink>
    </w:p>
    <w:p w14:paraId="1FEF84CC" w14:textId="3023342A" w:rsidR="00C658FB" w:rsidRDefault="00C658FB">
      <w:pPr>
        <w:pStyle w:val="TOC2"/>
        <w:rPr>
          <w:rFonts w:asciiTheme="minorHAnsi" w:eastAsiaTheme="minorEastAsia" w:hAnsiTheme="minorHAnsi" w:cstheme="minorBidi"/>
          <w:kern w:val="2"/>
          <w:sz w:val="24"/>
          <w:lang w:bidi="ar-SA"/>
          <w14:ligatures w14:val="standardContextual"/>
        </w:rPr>
      </w:pPr>
      <w:hyperlink w:anchor="_Toc243567609" w:history="1">
        <w:r w:rsidRPr="00005A30">
          <w:rPr>
            <w:rStyle w:val="Hyperlink"/>
          </w:rPr>
          <w:t>3.10</w:t>
        </w:r>
        <w:r>
          <w:rPr>
            <w:rFonts w:asciiTheme="minorHAnsi" w:eastAsiaTheme="minorEastAsia" w:hAnsiTheme="minorHAnsi" w:cstheme="minorBidi"/>
            <w:kern w:val="2"/>
            <w:sz w:val="24"/>
            <w:lang w:bidi="ar-SA"/>
            <w14:ligatures w14:val="standardContextual"/>
          </w:rPr>
          <w:tab/>
        </w:r>
        <w:r w:rsidRPr="00005A30">
          <w:rPr>
            <w:rStyle w:val="Hyperlink"/>
          </w:rPr>
          <w:t>Hardware, Safety, EMC requirements and environment operating conditions</w:t>
        </w:r>
        <w:r>
          <w:rPr>
            <w:webHidden/>
          </w:rPr>
          <w:tab/>
        </w:r>
        <w:r>
          <w:rPr>
            <w:webHidden/>
          </w:rPr>
          <w:fldChar w:fldCharType="begin"/>
        </w:r>
        <w:r>
          <w:rPr>
            <w:webHidden/>
          </w:rPr>
          <w:instrText xml:space="preserve"> PAGEREF _Toc243567609 \h </w:instrText>
        </w:r>
        <w:r>
          <w:rPr>
            <w:webHidden/>
          </w:rPr>
        </w:r>
        <w:r>
          <w:rPr>
            <w:webHidden/>
          </w:rPr>
          <w:fldChar w:fldCharType="separate"/>
        </w:r>
        <w:r>
          <w:rPr>
            <w:webHidden/>
          </w:rPr>
          <w:t>59</w:t>
        </w:r>
        <w:r>
          <w:rPr>
            <w:webHidden/>
          </w:rPr>
          <w:fldChar w:fldCharType="end"/>
        </w:r>
      </w:hyperlink>
    </w:p>
    <w:p w14:paraId="42C63DEE" w14:textId="5985C40D" w:rsidR="00C658FB" w:rsidRDefault="00C658FB">
      <w:pPr>
        <w:pStyle w:val="TOC3"/>
        <w:rPr>
          <w:rFonts w:asciiTheme="minorHAnsi" w:eastAsiaTheme="minorEastAsia" w:hAnsiTheme="minorHAnsi" w:cstheme="minorBidi"/>
          <w:kern w:val="2"/>
          <w:sz w:val="24"/>
          <w:lang w:bidi="ar-SA"/>
          <w14:ligatures w14:val="standardContextual"/>
        </w:rPr>
      </w:pPr>
      <w:hyperlink w:anchor="_Toc243567610" w:history="1">
        <w:r w:rsidRPr="00005A30">
          <w:rPr>
            <w:rStyle w:val="Hyperlink"/>
          </w:rPr>
          <w:t>3.10.1</w:t>
        </w:r>
        <w:r>
          <w:rPr>
            <w:rFonts w:asciiTheme="minorHAnsi" w:eastAsiaTheme="minorEastAsia" w:hAnsiTheme="minorHAnsi" w:cstheme="minorBidi"/>
            <w:kern w:val="2"/>
            <w:sz w:val="24"/>
            <w:lang w:bidi="ar-SA"/>
            <w14:ligatures w14:val="standardContextual"/>
          </w:rPr>
          <w:tab/>
        </w:r>
        <w:r w:rsidRPr="00005A30">
          <w:rPr>
            <w:rStyle w:val="Hyperlink"/>
          </w:rPr>
          <w:t>General</w:t>
        </w:r>
        <w:r>
          <w:rPr>
            <w:webHidden/>
          </w:rPr>
          <w:tab/>
        </w:r>
        <w:r>
          <w:rPr>
            <w:webHidden/>
          </w:rPr>
          <w:fldChar w:fldCharType="begin"/>
        </w:r>
        <w:r>
          <w:rPr>
            <w:webHidden/>
          </w:rPr>
          <w:instrText xml:space="preserve"> PAGEREF _Toc243567610 \h </w:instrText>
        </w:r>
        <w:r>
          <w:rPr>
            <w:webHidden/>
          </w:rPr>
        </w:r>
        <w:r>
          <w:rPr>
            <w:webHidden/>
          </w:rPr>
          <w:fldChar w:fldCharType="separate"/>
        </w:r>
        <w:r>
          <w:rPr>
            <w:webHidden/>
          </w:rPr>
          <w:t>59</w:t>
        </w:r>
        <w:r>
          <w:rPr>
            <w:webHidden/>
          </w:rPr>
          <w:fldChar w:fldCharType="end"/>
        </w:r>
      </w:hyperlink>
    </w:p>
    <w:p w14:paraId="4A42B9AA" w14:textId="6C14C87F"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1" w:history="1">
        <w:r w:rsidRPr="00005A30">
          <w:rPr>
            <w:rStyle w:val="Hyperlink"/>
          </w:rPr>
          <w:t>3.11</w:t>
        </w:r>
        <w:r>
          <w:rPr>
            <w:rFonts w:asciiTheme="minorHAnsi" w:eastAsiaTheme="minorEastAsia" w:hAnsiTheme="minorHAnsi" w:cstheme="minorBidi"/>
            <w:kern w:val="2"/>
            <w:sz w:val="24"/>
            <w:lang w:bidi="ar-SA"/>
            <w14:ligatures w14:val="standardContextual"/>
          </w:rPr>
          <w:tab/>
        </w:r>
        <w:r w:rsidRPr="00005A30">
          <w:rPr>
            <w:rStyle w:val="Hyperlink"/>
          </w:rPr>
          <w:t>Stability</w:t>
        </w:r>
        <w:r>
          <w:rPr>
            <w:webHidden/>
          </w:rPr>
          <w:tab/>
        </w:r>
        <w:r>
          <w:rPr>
            <w:webHidden/>
          </w:rPr>
          <w:fldChar w:fldCharType="begin"/>
        </w:r>
        <w:r>
          <w:rPr>
            <w:webHidden/>
          </w:rPr>
          <w:instrText xml:space="preserve"> PAGEREF _Toc243567611 \h </w:instrText>
        </w:r>
        <w:r>
          <w:rPr>
            <w:webHidden/>
          </w:rPr>
        </w:r>
        <w:r>
          <w:rPr>
            <w:webHidden/>
          </w:rPr>
          <w:fldChar w:fldCharType="separate"/>
        </w:r>
        <w:r>
          <w:rPr>
            <w:webHidden/>
          </w:rPr>
          <w:t>60</w:t>
        </w:r>
        <w:r>
          <w:rPr>
            <w:webHidden/>
          </w:rPr>
          <w:fldChar w:fldCharType="end"/>
        </w:r>
      </w:hyperlink>
    </w:p>
    <w:p w14:paraId="7CD97F4D" w14:textId="2005EC76"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2" w:history="1">
        <w:r w:rsidRPr="00005A30">
          <w:rPr>
            <w:rStyle w:val="Hyperlink"/>
          </w:rPr>
          <w:t>3.12</w:t>
        </w:r>
        <w:r>
          <w:rPr>
            <w:rFonts w:asciiTheme="minorHAnsi" w:eastAsiaTheme="minorEastAsia" w:hAnsiTheme="minorHAnsi" w:cstheme="minorBidi"/>
            <w:kern w:val="2"/>
            <w:sz w:val="24"/>
            <w:lang w:bidi="ar-SA"/>
            <w14:ligatures w14:val="standardContextual"/>
          </w:rPr>
          <w:tab/>
        </w:r>
        <w:r w:rsidRPr="00005A30">
          <w:rPr>
            <w:rStyle w:val="Hyperlink"/>
          </w:rPr>
          <w:t>User Interface</w:t>
        </w:r>
        <w:r>
          <w:rPr>
            <w:webHidden/>
          </w:rPr>
          <w:tab/>
        </w:r>
        <w:r>
          <w:rPr>
            <w:webHidden/>
          </w:rPr>
          <w:fldChar w:fldCharType="begin"/>
        </w:r>
        <w:r>
          <w:rPr>
            <w:webHidden/>
          </w:rPr>
          <w:instrText xml:space="preserve"> PAGEREF _Toc243567612 \h </w:instrText>
        </w:r>
        <w:r>
          <w:rPr>
            <w:webHidden/>
          </w:rPr>
        </w:r>
        <w:r>
          <w:rPr>
            <w:webHidden/>
          </w:rPr>
          <w:fldChar w:fldCharType="separate"/>
        </w:r>
        <w:r>
          <w:rPr>
            <w:webHidden/>
          </w:rPr>
          <w:t>61</w:t>
        </w:r>
        <w:r>
          <w:rPr>
            <w:webHidden/>
          </w:rPr>
          <w:fldChar w:fldCharType="end"/>
        </w:r>
      </w:hyperlink>
    </w:p>
    <w:p w14:paraId="3EF5B74A" w14:textId="136EBB28"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613" w:history="1">
        <w:r w:rsidRPr="00005A30">
          <w:rPr>
            <w:rStyle w:val="Hyperlink"/>
          </w:rPr>
          <w:t>4</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Specific Requirements for 4G FWA Devices</w:t>
        </w:r>
        <w:r>
          <w:rPr>
            <w:webHidden/>
          </w:rPr>
          <w:tab/>
        </w:r>
        <w:r>
          <w:rPr>
            <w:webHidden/>
          </w:rPr>
          <w:fldChar w:fldCharType="begin"/>
        </w:r>
        <w:r>
          <w:rPr>
            <w:webHidden/>
          </w:rPr>
          <w:instrText xml:space="preserve"> PAGEREF _Toc243567613 \h </w:instrText>
        </w:r>
        <w:r>
          <w:rPr>
            <w:webHidden/>
          </w:rPr>
        </w:r>
        <w:r>
          <w:rPr>
            <w:webHidden/>
          </w:rPr>
          <w:fldChar w:fldCharType="separate"/>
        </w:r>
        <w:r>
          <w:rPr>
            <w:webHidden/>
          </w:rPr>
          <w:t>61</w:t>
        </w:r>
        <w:r>
          <w:rPr>
            <w:webHidden/>
          </w:rPr>
          <w:fldChar w:fldCharType="end"/>
        </w:r>
      </w:hyperlink>
    </w:p>
    <w:p w14:paraId="738577B5" w14:textId="3E775912"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4" w:history="1">
        <w:r w:rsidRPr="00005A30">
          <w:rPr>
            <w:rStyle w:val="Hyperlink"/>
          </w:rPr>
          <w:t>4.1</w:t>
        </w:r>
        <w:r>
          <w:rPr>
            <w:rFonts w:asciiTheme="minorHAnsi" w:eastAsiaTheme="minorEastAsia" w:hAnsiTheme="minorHAnsi" w:cstheme="minorBidi"/>
            <w:kern w:val="2"/>
            <w:sz w:val="24"/>
            <w:lang w:bidi="ar-SA"/>
            <w14:ligatures w14:val="standardContextual"/>
          </w:rPr>
          <w:tab/>
        </w:r>
        <w:r w:rsidRPr="00005A30">
          <w:rPr>
            <w:rStyle w:val="Hyperlink"/>
          </w:rPr>
          <w:t>Radio/RRC/NAS specific requirements for 4G FWA devices</w:t>
        </w:r>
        <w:r>
          <w:rPr>
            <w:webHidden/>
          </w:rPr>
          <w:tab/>
        </w:r>
        <w:r>
          <w:rPr>
            <w:webHidden/>
          </w:rPr>
          <w:fldChar w:fldCharType="begin"/>
        </w:r>
        <w:r>
          <w:rPr>
            <w:webHidden/>
          </w:rPr>
          <w:instrText xml:space="preserve"> PAGEREF _Toc243567614 \h </w:instrText>
        </w:r>
        <w:r>
          <w:rPr>
            <w:webHidden/>
          </w:rPr>
        </w:r>
        <w:r>
          <w:rPr>
            <w:webHidden/>
          </w:rPr>
          <w:fldChar w:fldCharType="separate"/>
        </w:r>
        <w:r>
          <w:rPr>
            <w:webHidden/>
          </w:rPr>
          <w:t>61</w:t>
        </w:r>
        <w:r>
          <w:rPr>
            <w:webHidden/>
          </w:rPr>
          <w:fldChar w:fldCharType="end"/>
        </w:r>
      </w:hyperlink>
    </w:p>
    <w:p w14:paraId="624E552F" w14:textId="4E43944A"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5" w:history="1">
        <w:r w:rsidRPr="00005A30">
          <w:rPr>
            <w:rStyle w:val="Hyperlink"/>
          </w:rPr>
          <w:t>4.2</w:t>
        </w:r>
        <w:r>
          <w:rPr>
            <w:rFonts w:asciiTheme="minorHAnsi" w:eastAsiaTheme="minorEastAsia" w:hAnsiTheme="minorHAnsi" w:cstheme="minorBidi"/>
            <w:kern w:val="2"/>
            <w:sz w:val="24"/>
            <w:lang w:bidi="ar-SA"/>
            <w14:ligatures w14:val="standardContextual"/>
          </w:rPr>
          <w:tab/>
        </w:r>
        <w:r w:rsidRPr="00005A30">
          <w:rPr>
            <w:rStyle w:val="Hyperlink"/>
          </w:rPr>
          <w:t>Antenna Performance Acceptance Values for 4G FWA devices</w:t>
        </w:r>
        <w:r>
          <w:rPr>
            <w:webHidden/>
          </w:rPr>
          <w:tab/>
        </w:r>
        <w:r>
          <w:rPr>
            <w:webHidden/>
          </w:rPr>
          <w:fldChar w:fldCharType="begin"/>
        </w:r>
        <w:r>
          <w:rPr>
            <w:webHidden/>
          </w:rPr>
          <w:instrText xml:space="preserve"> PAGEREF _Toc243567615 \h </w:instrText>
        </w:r>
        <w:r>
          <w:rPr>
            <w:webHidden/>
          </w:rPr>
        </w:r>
        <w:r>
          <w:rPr>
            <w:webHidden/>
          </w:rPr>
          <w:fldChar w:fldCharType="separate"/>
        </w:r>
        <w:r>
          <w:rPr>
            <w:webHidden/>
          </w:rPr>
          <w:t>62</w:t>
        </w:r>
        <w:r>
          <w:rPr>
            <w:webHidden/>
          </w:rPr>
          <w:fldChar w:fldCharType="end"/>
        </w:r>
      </w:hyperlink>
    </w:p>
    <w:p w14:paraId="7226E4C8" w14:textId="43B1302C"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616" w:history="1">
        <w:r w:rsidRPr="00005A30">
          <w:rPr>
            <w:rStyle w:val="Hyperlink"/>
          </w:rPr>
          <w:t>5</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Specific Requirements for 5G NSA FWA Devices</w:t>
        </w:r>
        <w:r>
          <w:rPr>
            <w:webHidden/>
          </w:rPr>
          <w:tab/>
        </w:r>
        <w:r>
          <w:rPr>
            <w:webHidden/>
          </w:rPr>
          <w:fldChar w:fldCharType="begin"/>
        </w:r>
        <w:r>
          <w:rPr>
            <w:webHidden/>
          </w:rPr>
          <w:instrText xml:space="preserve"> PAGEREF _Toc243567616 \h </w:instrText>
        </w:r>
        <w:r>
          <w:rPr>
            <w:webHidden/>
          </w:rPr>
        </w:r>
        <w:r>
          <w:rPr>
            <w:webHidden/>
          </w:rPr>
          <w:fldChar w:fldCharType="separate"/>
        </w:r>
        <w:r>
          <w:rPr>
            <w:webHidden/>
          </w:rPr>
          <w:t>63</w:t>
        </w:r>
        <w:r>
          <w:rPr>
            <w:webHidden/>
          </w:rPr>
          <w:fldChar w:fldCharType="end"/>
        </w:r>
      </w:hyperlink>
    </w:p>
    <w:p w14:paraId="5923BE65" w14:textId="1AED2930"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7" w:history="1">
        <w:r w:rsidRPr="00005A30">
          <w:rPr>
            <w:rStyle w:val="Hyperlink"/>
          </w:rPr>
          <w:t>5.1</w:t>
        </w:r>
        <w:r>
          <w:rPr>
            <w:rFonts w:asciiTheme="minorHAnsi" w:eastAsiaTheme="minorEastAsia" w:hAnsiTheme="minorHAnsi" w:cstheme="minorBidi"/>
            <w:kern w:val="2"/>
            <w:sz w:val="24"/>
            <w:lang w:bidi="ar-SA"/>
            <w14:ligatures w14:val="standardContextual"/>
          </w:rPr>
          <w:tab/>
        </w:r>
        <w:r w:rsidRPr="00005A30">
          <w:rPr>
            <w:rStyle w:val="Hyperlink"/>
          </w:rPr>
          <w:t>Radio/RRC/NAS specific requirements for 5G-FR1 NSA FWA devices.</w:t>
        </w:r>
        <w:r>
          <w:rPr>
            <w:webHidden/>
          </w:rPr>
          <w:tab/>
        </w:r>
        <w:r>
          <w:rPr>
            <w:webHidden/>
          </w:rPr>
          <w:fldChar w:fldCharType="begin"/>
        </w:r>
        <w:r>
          <w:rPr>
            <w:webHidden/>
          </w:rPr>
          <w:instrText xml:space="preserve"> PAGEREF _Toc243567617 \h </w:instrText>
        </w:r>
        <w:r>
          <w:rPr>
            <w:webHidden/>
          </w:rPr>
        </w:r>
        <w:r>
          <w:rPr>
            <w:webHidden/>
          </w:rPr>
          <w:fldChar w:fldCharType="separate"/>
        </w:r>
        <w:r>
          <w:rPr>
            <w:webHidden/>
          </w:rPr>
          <w:t>63</w:t>
        </w:r>
        <w:r>
          <w:rPr>
            <w:webHidden/>
          </w:rPr>
          <w:fldChar w:fldCharType="end"/>
        </w:r>
      </w:hyperlink>
    </w:p>
    <w:p w14:paraId="4B4C1EB4" w14:textId="3AEC42F4"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8" w:history="1">
        <w:r w:rsidRPr="00005A30">
          <w:rPr>
            <w:rStyle w:val="Hyperlink"/>
          </w:rPr>
          <w:t>5.2</w:t>
        </w:r>
        <w:r>
          <w:rPr>
            <w:rFonts w:asciiTheme="minorHAnsi" w:eastAsiaTheme="minorEastAsia" w:hAnsiTheme="minorHAnsi" w:cstheme="minorBidi"/>
            <w:kern w:val="2"/>
            <w:sz w:val="24"/>
            <w:lang w:bidi="ar-SA"/>
            <w14:ligatures w14:val="standardContextual"/>
          </w:rPr>
          <w:tab/>
        </w:r>
        <w:r w:rsidRPr="00005A30">
          <w:rPr>
            <w:rStyle w:val="Hyperlink"/>
          </w:rPr>
          <w:t>Radio/RRC/NAS specific requirements for 5G-FR2 NSA FWA devices</w:t>
        </w:r>
        <w:r>
          <w:rPr>
            <w:webHidden/>
          </w:rPr>
          <w:tab/>
        </w:r>
        <w:r>
          <w:rPr>
            <w:webHidden/>
          </w:rPr>
          <w:fldChar w:fldCharType="begin"/>
        </w:r>
        <w:r>
          <w:rPr>
            <w:webHidden/>
          </w:rPr>
          <w:instrText xml:space="preserve"> PAGEREF _Toc243567618 \h </w:instrText>
        </w:r>
        <w:r>
          <w:rPr>
            <w:webHidden/>
          </w:rPr>
        </w:r>
        <w:r>
          <w:rPr>
            <w:webHidden/>
          </w:rPr>
          <w:fldChar w:fldCharType="separate"/>
        </w:r>
        <w:r>
          <w:rPr>
            <w:webHidden/>
          </w:rPr>
          <w:t>65</w:t>
        </w:r>
        <w:r>
          <w:rPr>
            <w:webHidden/>
          </w:rPr>
          <w:fldChar w:fldCharType="end"/>
        </w:r>
      </w:hyperlink>
    </w:p>
    <w:p w14:paraId="4242BC74" w14:textId="3D0BF6C2" w:rsidR="00C658FB" w:rsidRDefault="00C658FB">
      <w:pPr>
        <w:pStyle w:val="TOC2"/>
        <w:rPr>
          <w:rFonts w:asciiTheme="minorHAnsi" w:eastAsiaTheme="minorEastAsia" w:hAnsiTheme="minorHAnsi" w:cstheme="minorBidi"/>
          <w:kern w:val="2"/>
          <w:sz w:val="24"/>
          <w:lang w:bidi="ar-SA"/>
          <w14:ligatures w14:val="standardContextual"/>
        </w:rPr>
      </w:pPr>
      <w:hyperlink w:anchor="_Toc243567619" w:history="1">
        <w:r w:rsidRPr="00005A30">
          <w:rPr>
            <w:rStyle w:val="Hyperlink"/>
          </w:rPr>
          <w:t>5.3</w:t>
        </w:r>
        <w:r>
          <w:rPr>
            <w:rFonts w:asciiTheme="minorHAnsi" w:eastAsiaTheme="minorEastAsia" w:hAnsiTheme="minorHAnsi" w:cstheme="minorBidi"/>
            <w:kern w:val="2"/>
            <w:sz w:val="24"/>
            <w:lang w:bidi="ar-SA"/>
            <w14:ligatures w14:val="standardContextual"/>
          </w:rPr>
          <w:tab/>
        </w:r>
        <w:r w:rsidRPr="00005A30">
          <w:rPr>
            <w:rStyle w:val="Hyperlink"/>
          </w:rPr>
          <w:t>Antenna Performance Acceptance Values for 5G NSA FWA devices</w:t>
        </w:r>
        <w:r>
          <w:rPr>
            <w:webHidden/>
          </w:rPr>
          <w:tab/>
        </w:r>
        <w:r>
          <w:rPr>
            <w:webHidden/>
          </w:rPr>
          <w:fldChar w:fldCharType="begin"/>
        </w:r>
        <w:r>
          <w:rPr>
            <w:webHidden/>
          </w:rPr>
          <w:instrText xml:space="preserve"> PAGEREF _Toc243567619 \h </w:instrText>
        </w:r>
        <w:r>
          <w:rPr>
            <w:webHidden/>
          </w:rPr>
        </w:r>
        <w:r>
          <w:rPr>
            <w:webHidden/>
          </w:rPr>
          <w:fldChar w:fldCharType="separate"/>
        </w:r>
        <w:r>
          <w:rPr>
            <w:webHidden/>
          </w:rPr>
          <w:t>65</w:t>
        </w:r>
        <w:r>
          <w:rPr>
            <w:webHidden/>
          </w:rPr>
          <w:fldChar w:fldCharType="end"/>
        </w:r>
      </w:hyperlink>
    </w:p>
    <w:p w14:paraId="1544788C" w14:textId="7CD9F410"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620" w:history="1">
        <w:r w:rsidRPr="00005A30">
          <w:rPr>
            <w:rStyle w:val="Hyperlink"/>
          </w:rPr>
          <w:t>6</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Specific Requirements for 5G SA FWA Devices</w:t>
        </w:r>
        <w:r>
          <w:rPr>
            <w:webHidden/>
          </w:rPr>
          <w:tab/>
        </w:r>
        <w:r>
          <w:rPr>
            <w:webHidden/>
          </w:rPr>
          <w:fldChar w:fldCharType="begin"/>
        </w:r>
        <w:r>
          <w:rPr>
            <w:webHidden/>
          </w:rPr>
          <w:instrText xml:space="preserve"> PAGEREF _Toc243567620 \h </w:instrText>
        </w:r>
        <w:r>
          <w:rPr>
            <w:webHidden/>
          </w:rPr>
        </w:r>
        <w:r>
          <w:rPr>
            <w:webHidden/>
          </w:rPr>
          <w:fldChar w:fldCharType="separate"/>
        </w:r>
        <w:r>
          <w:rPr>
            <w:webHidden/>
          </w:rPr>
          <w:t>66</w:t>
        </w:r>
        <w:r>
          <w:rPr>
            <w:webHidden/>
          </w:rPr>
          <w:fldChar w:fldCharType="end"/>
        </w:r>
      </w:hyperlink>
    </w:p>
    <w:p w14:paraId="7ED1547E" w14:textId="3558C9D7"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1" w:history="1">
        <w:r w:rsidRPr="00005A30">
          <w:rPr>
            <w:rStyle w:val="Hyperlink"/>
          </w:rPr>
          <w:t>6.1</w:t>
        </w:r>
        <w:r>
          <w:rPr>
            <w:rFonts w:asciiTheme="minorHAnsi" w:eastAsiaTheme="minorEastAsia" w:hAnsiTheme="minorHAnsi" w:cstheme="minorBidi"/>
            <w:kern w:val="2"/>
            <w:sz w:val="24"/>
            <w:lang w:bidi="ar-SA"/>
            <w14:ligatures w14:val="standardContextual"/>
          </w:rPr>
          <w:tab/>
        </w:r>
        <w:r w:rsidRPr="00005A30">
          <w:rPr>
            <w:rStyle w:val="Hyperlink"/>
          </w:rPr>
          <w:t>Radio/RRC/NAS specific requirements for 5G-FR1 SA FWA devices</w:t>
        </w:r>
        <w:r>
          <w:rPr>
            <w:webHidden/>
          </w:rPr>
          <w:tab/>
        </w:r>
        <w:r>
          <w:rPr>
            <w:webHidden/>
          </w:rPr>
          <w:fldChar w:fldCharType="begin"/>
        </w:r>
        <w:r>
          <w:rPr>
            <w:webHidden/>
          </w:rPr>
          <w:instrText xml:space="preserve"> PAGEREF _Toc243567621 \h </w:instrText>
        </w:r>
        <w:r>
          <w:rPr>
            <w:webHidden/>
          </w:rPr>
        </w:r>
        <w:r>
          <w:rPr>
            <w:webHidden/>
          </w:rPr>
          <w:fldChar w:fldCharType="separate"/>
        </w:r>
        <w:r>
          <w:rPr>
            <w:webHidden/>
          </w:rPr>
          <w:t>67</w:t>
        </w:r>
        <w:r>
          <w:rPr>
            <w:webHidden/>
          </w:rPr>
          <w:fldChar w:fldCharType="end"/>
        </w:r>
      </w:hyperlink>
    </w:p>
    <w:p w14:paraId="3FA36A79" w14:textId="0D9C1CD8"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2" w:history="1">
        <w:r w:rsidRPr="00005A30">
          <w:rPr>
            <w:rStyle w:val="Hyperlink"/>
          </w:rPr>
          <w:t>6.2</w:t>
        </w:r>
        <w:r>
          <w:rPr>
            <w:rFonts w:asciiTheme="minorHAnsi" w:eastAsiaTheme="minorEastAsia" w:hAnsiTheme="minorHAnsi" w:cstheme="minorBidi"/>
            <w:kern w:val="2"/>
            <w:sz w:val="24"/>
            <w:lang w:bidi="ar-SA"/>
            <w14:ligatures w14:val="standardContextual"/>
          </w:rPr>
          <w:tab/>
        </w:r>
        <w:r w:rsidRPr="00005A30">
          <w:rPr>
            <w:rStyle w:val="Hyperlink"/>
          </w:rPr>
          <w:t>Radio/RRC/NAS specific requirements for 5G-FR2 SA FWA devices</w:t>
        </w:r>
        <w:r>
          <w:rPr>
            <w:webHidden/>
          </w:rPr>
          <w:tab/>
        </w:r>
        <w:r>
          <w:rPr>
            <w:webHidden/>
          </w:rPr>
          <w:fldChar w:fldCharType="begin"/>
        </w:r>
        <w:r>
          <w:rPr>
            <w:webHidden/>
          </w:rPr>
          <w:instrText xml:space="preserve"> PAGEREF _Toc243567622 \h </w:instrText>
        </w:r>
        <w:r>
          <w:rPr>
            <w:webHidden/>
          </w:rPr>
        </w:r>
        <w:r>
          <w:rPr>
            <w:webHidden/>
          </w:rPr>
          <w:fldChar w:fldCharType="separate"/>
        </w:r>
        <w:r>
          <w:rPr>
            <w:webHidden/>
          </w:rPr>
          <w:t>68</w:t>
        </w:r>
        <w:r>
          <w:rPr>
            <w:webHidden/>
          </w:rPr>
          <w:fldChar w:fldCharType="end"/>
        </w:r>
      </w:hyperlink>
    </w:p>
    <w:p w14:paraId="7B3871CE" w14:textId="00CCCDA6"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3" w:history="1">
        <w:r w:rsidRPr="00005A30">
          <w:rPr>
            <w:rStyle w:val="Hyperlink"/>
          </w:rPr>
          <w:t>6.3</w:t>
        </w:r>
        <w:r>
          <w:rPr>
            <w:rFonts w:asciiTheme="minorHAnsi" w:eastAsiaTheme="minorEastAsia" w:hAnsiTheme="minorHAnsi" w:cstheme="minorBidi"/>
            <w:kern w:val="2"/>
            <w:sz w:val="24"/>
            <w:lang w:bidi="ar-SA"/>
            <w14:ligatures w14:val="standardContextual"/>
          </w:rPr>
          <w:tab/>
        </w:r>
        <w:r w:rsidRPr="00005A30">
          <w:rPr>
            <w:rStyle w:val="Hyperlink"/>
          </w:rPr>
          <w:t>Antenna Performance Acceptance Values for 5G SA FWA devices</w:t>
        </w:r>
        <w:r>
          <w:rPr>
            <w:webHidden/>
          </w:rPr>
          <w:tab/>
        </w:r>
        <w:r>
          <w:rPr>
            <w:webHidden/>
          </w:rPr>
          <w:fldChar w:fldCharType="begin"/>
        </w:r>
        <w:r>
          <w:rPr>
            <w:webHidden/>
          </w:rPr>
          <w:instrText xml:space="preserve"> PAGEREF _Toc243567623 \h </w:instrText>
        </w:r>
        <w:r>
          <w:rPr>
            <w:webHidden/>
          </w:rPr>
        </w:r>
        <w:r>
          <w:rPr>
            <w:webHidden/>
          </w:rPr>
          <w:fldChar w:fldCharType="separate"/>
        </w:r>
        <w:r>
          <w:rPr>
            <w:webHidden/>
          </w:rPr>
          <w:t>68</w:t>
        </w:r>
        <w:r>
          <w:rPr>
            <w:webHidden/>
          </w:rPr>
          <w:fldChar w:fldCharType="end"/>
        </w:r>
      </w:hyperlink>
    </w:p>
    <w:p w14:paraId="3F72E179" w14:textId="524D8BE4" w:rsidR="00C658FB" w:rsidRDefault="00C658FB">
      <w:pPr>
        <w:pStyle w:val="TOC1"/>
        <w:rPr>
          <w:rFonts w:asciiTheme="minorHAnsi" w:eastAsiaTheme="minorEastAsia" w:hAnsiTheme="minorHAnsi" w:cstheme="minorBidi"/>
          <w:b w:val="0"/>
          <w:kern w:val="2"/>
          <w:sz w:val="24"/>
          <w:szCs w:val="24"/>
          <w:lang w:eastAsia="en-GB" w:bidi="ar-SA"/>
          <w14:ligatures w14:val="standardContextual"/>
        </w:rPr>
      </w:pPr>
      <w:hyperlink w:anchor="_Toc243567624" w:history="1">
        <w:r w:rsidRPr="00005A30">
          <w:rPr>
            <w:rStyle w:val="Hyperlink"/>
          </w:rPr>
          <w:t>7</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5G FWA Device Requirement on URSP Network Slicing Integration</w:t>
        </w:r>
        <w:r>
          <w:rPr>
            <w:webHidden/>
          </w:rPr>
          <w:tab/>
        </w:r>
        <w:r>
          <w:rPr>
            <w:webHidden/>
          </w:rPr>
          <w:fldChar w:fldCharType="begin"/>
        </w:r>
        <w:r>
          <w:rPr>
            <w:webHidden/>
          </w:rPr>
          <w:instrText xml:space="preserve"> PAGEREF _Toc243567624 \h </w:instrText>
        </w:r>
        <w:r>
          <w:rPr>
            <w:webHidden/>
          </w:rPr>
        </w:r>
        <w:r>
          <w:rPr>
            <w:webHidden/>
          </w:rPr>
          <w:fldChar w:fldCharType="separate"/>
        </w:r>
        <w:r>
          <w:rPr>
            <w:webHidden/>
          </w:rPr>
          <w:t>69</w:t>
        </w:r>
        <w:r>
          <w:rPr>
            <w:webHidden/>
          </w:rPr>
          <w:fldChar w:fldCharType="end"/>
        </w:r>
      </w:hyperlink>
    </w:p>
    <w:p w14:paraId="3540BFB1" w14:textId="08CA0F01"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5" w:history="1">
        <w:r w:rsidRPr="00005A30">
          <w:rPr>
            <w:rStyle w:val="Hyperlink"/>
          </w:rPr>
          <w:t>7.1</w:t>
        </w:r>
        <w:r>
          <w:rPr>
            <w:rFonts w:asciiTheme="minorHAnsi" w:eastAsiaTheme="minorEastAsia" w:hAnsiTheme="minorHAnsi" w:cstheme="minorBidi"/>
            <w:kern w:val="2"/>
            <w:sz w:val="24"/>
            <w:lang w:bidi="ar-SA"/>
            <w14:ligatures w14:val="standardContextual"/>
          </w:rPr>
          <w:tab/>
        </w:r>
        <w:r w:rsidRPr="00005A30">
          <w:rPr>
            <w:rStyle w:val="Hyperlink"/>
          </w:rPr>
          <w:t>5G FWA URSP Network Slicing Core Device Architectural Support</w:t>
        </w:r>
        <w:r>
          <w:rPr>
            <w:webHidden/>
          </w:rPr>
          <w:tab/>
        </w:r>
        <w:r>
          <w:rPr>
            <w:webHidden/>
          </w:rPr>
          <w:fldChar w:fldCharType="begin"/>
        </w:r>
        <w:r>
          <w:rPr>
            <w:webHidden/>
          </w:rPr>
          <w:instrText xml:space="preserve"> PAGEREF _Toc243567625 \h </w:instrText>
        </w:r>
        <w:r>
          <w:rPr>
            <w:webHidden/>
          </w:rPr>
        </w:r>
        <w:r>
          <w:rPr>
            <w:webHidden/>
          </w:rPr>
          <w:fldChar w:fldCharType="separate"/>
        </w:r>
        <w:r>
          <w:rPr>
            <w:webHidden/>
          </w:rPr>
          <w:t>69</w:t>
        </w:r>
        <w:r>
          <w:rPr>
            <w:webHidden/>
          </w:rPr>
          <w:fldChar w:fldCharType="end"/>
        </w:r>
      </w:hyperlink>
    </w:p>
    <w:p w14:paraId="1006AFE3" w14:textId="1C9B5C36"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6" w:history="1">
        <w:r w:rsidRPr="00005A30">
          <w:rPr>
            <w:rStyle w:val="Hyperlink"/>
          </w:rPr>
          <w:t>7.2</w:t>
        </w:r>
        <w:r>
          <w:rPr>
            <w:rFonts w:asciiTheme="minorHAnsi" w:eastAsiaTheme="minorEastAsia" w:hAnsiTheme="minorHAnsi" w:cstheme="minorBidi"/>
            <w:kern w:val="2"/>
            <w:sz w:val="24"/>
            <w:lang w:bidi="ar-SA"/>
            <w14:ligatures w14:val="standardContextual"/>
          </w:rPr>
          <w:tab/>
        </w:r>
        <w:r w:rsidRPr="00005A30">
          <w:rPr>
            <w:rStyle w:val="Hyperlink"/>
          </w:rPr>
          <w:t>5G FWA URSP Network Slicing Device Support</w:t>
        </w:r>
        <w:r>
          <w:rPr>
            <w:webHidden/>
          </w:rPr>
          <w:tab/>
        </w:r>
        <w:r>
          <w:rPr>
            <w:webHidden/>
          </w:rPr>
          <w:fldChar w:fldCharType="begin"/>
        </w:r>
        <w:r>
          <w:rPr>
            <w:webHidden/>
          </w:rPr>
          <w:instrText xml:space="preserve"> PAGEREF _Toc243567626 \h </w:instrText>
        </w:r>
        <w:r>
          <w:rPr>
            <w:webHidden/>
          </w:rPr>
        </w:r>
        <w:r>
          <w:rPr>
            <w:webHidden/>
          </w:rPr>
          <w:fldChar w:fldCharType="separate"/>
        </w:r>
        <w:r>
          <w:rPr>
            <w:webHidden/>
          </w:rPr>
          <w:t>70</w:t>
        </w:r>
        <w:r>
          <w:rPr>
            <w:webHidden/>
          </w:rPr>
          <w:fldChar w:fldCharType="end"/>
        </w:r>
      </w:hyperlink>
    </w:p>
    <w:p w14:paraId="6B964EFC" w14:textId="54E0E2CE" w:rsidR="00C658FB" w:rsidRDefault="00C658F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7627" w:history="1">
        <w:r w:rsidRPr="00005A30">
          <w:rPr>
            <w:rStyle w:val="Hyperlink"/>
          </w:rPr>
          <w:t>Annex A</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Hardware, Safety and EMC normative references for European Market</w:t>
        </w:r>
        <w:r>
          <w:rPr>
            <w:webHidden/>
          </w:rPr>
          <w:tab/>
        </w:r>
        <w:r>
          <w:rPr>
            <w:webHidden/>
          </w:rPr>
          <w:fldChar w:fldCharType="begin"/>
        </w:r>
        <w:r>
          <w:rPr>
            <w:webHidden/>
          </w:rPr>
          <w:instrText xml:space="preserve"> PAGEREF _Toc243567627 \h </w:instrText>
        </w:r>
        <w:r>
          <w:rPr>
            <w:webHidden/>
          </w:rPr>
        </w:r>
        <w:r>
          <w:rPr>
            <w:webHidden/>
          </w:rPr>
          <w:fldChar w:fldCharType="separate"/>
        </w:r>
        <w:r>
          <w:rPr>
            <w:webHidden/>
          </w:rPr>
          <w:t>71</w:t>
        </w:r>
        <w:r>
          <w:rPr>
            <w:webHidden/>
          </w:rPr>
          <w:fldChar w:fldCharType="end"/>
        </w:r>
      </w:hyperlink>
    </w:p>
    <w:p w14:paraId="00610A3E" w14:textId="3FD85320"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8" w:history="1">
        <w:r w:rsidRPr="00005A30">
          <w:rPr>
            <w:rStyle w:val="Hyperlink"/>
          </w:rPr>
          <w:t>A.1</w:t>
        </w:r>
        <w:r>
          <w:rPr>
            <w:rFonts w:asciiTheme="minorHAnsi" w:eastAsiaTheme="minorEastAsia" w:hAnsiTheme="minorHAnsi" w:cstheme="minorBidi"/>
            <w:kern w:val="2"/>
            <w:sz w:val="24"/>
            <w:lang w:bidi="ar-SA"/>
            <w14:ligatures w14:val="standardContextual"/>
          </w:rPr>
          <w:tab/>
        </w:r>
        <w:r w:rsidRPr="00005A30">
          <w:rPr>
            <w:rStyle w:val="Hyperlink"/>
          </w:rPr>
          <w:t>Safety</w:t>
        </w:r>
        <w:r>
          <w:rPr>
            <w:webHidden/>
          </w:rPr>
          <w:tab/>
        </w:r>
        <w:r>
          <w:rPr>
            <w:webHidden/>
          </w:rPr>
          <w:fldChar w:fldCharType="begin"/>
        </w:r>
        <w:r>
          <w:rPr>
            <w:webHidden/>
          </w:rPr>
          <w:instrText xml:space="preserve"> PAGEREF _Toc243567628 \h </w:instrText>
        </w:r>
        <w:r>
          <w:rPr>
            <w:webHidden/>
          </w:rPr>
        </w:r>
        <w:r>
          <w:rPr>
            <w:webHidden/>
          </w:rPr>
          <w:fldChar w:fldCharType="separate"/>
        </w:r>
        <w:r>
          <w:rPr>
            <w:webHidden/>
          </w:rPr>
          <w:t>71</w:t>
        </w:r>
        <w:r>
          <w:rPr>
            <w:webHidden/>
          </w:rPr>
          <w:fldChar w:fldCharType="end"/>
        </w:r>
      </w:hyperlink>
    </w:p>
    <w:p w14:paraId="25D2A732" w14:textId="50FAD05A" w:rsidR="00C658FB" w:rsidRDefault="00C658FB">
      <w:pPr>
        <w:pStyle w:val="TOC2"/>
        <w:rPr>
          <w:rFonts w:asciiTheme="minorHAnsi" w:eastAsiaTheme="minorEastAsia" w:hAnsiTheme="minorHAnsi" w:cstheme="minorBidi"/>
          <w:kern w:val="2"/>
          <w:sz w:val="24"/>
          <w:lang w:bidi="ar-SA"/>
          <w14:ligatures w14:val="standardContextual"/>
        </w:rPr>
      </w:pPr>
      <w:hyperlink w:anchor="_Toc243567629" w:history="1">
        <w:r w:rsidRPr="00005A30">
          <w:rPr>
            <w:rStyle w:val="Hyperlink"/>
          </w:rPr>
          <w:t>A.2</w:t>
        </w:r>
        <w:r>
          <w:rPr>
            <w:rFonts w:asciiTheme="minorHAnsi" w:eastAsiaTheme="minorEastAsia" w:hAnsiTheme="minorHAnsi" w:cstheme="minorBidi"/>
            <w:kern w:val="2"/>
            <w:sz w:val="24"/>
            <w:lang w:bidi="ar-SA"/>
            <w14:ligatures w14:val="standardContextual"/>
          </w:rPr>
          <w:tab/>
        </w:r>
        <w:r w:rsidRPr="00005A30">
          <w:rPr>
            <w:rStyle w:val="Hyperlink"/>
          </w:rPr>
          <w:t>EMC</w:t>
        </w:r>
        <w:r>
          <w:rPr>
            <w:webHidden/>
          </w:rPr>
          <w:tab/>
        </w:r>
        <w:r>
          <w:rPr>
            <w:webHidden/>
          </w:rPr>
          <w:fldChar w:fldCharType="begin"/>
        </w:r>
        <w:r>
          <w:rPr>
            <w:webHidden/>
          </w:rPr>
          <w:instrText xml:space="preserve"> PAGEREF _Toc243567629 \h </w:instrText>
        </w:r>
        <w:r>
          <w:rPr>
            <w:webHidden/>
          </w:rPr>
        </w:r>
        <w:r>
          <w:rPr>
            <w:webHidden/>
          </w:rPr>
          <w:fldChar w:fldCharType="separate"/>
        </w:r>
        <w:r>
          <w:rPr>
            <w:webHidden/>
          </w:rPr>
          <w:t>71</w:t>
        </w:r>
        <w:r>
          <w:rPr>
            <w:webHidden/>
          </w:rPr>
          <w:fldChar w:fldCharType="end"/>
        </w:r>
      </w:hyperlink>
    </w:p>
    <w:p w14:paraId="1D64E543" w14:textId="4DDF9CD6" w:rsidR="00C658FB" w:rsidRDefault="00C658FB">
      <w:pPr>
        <w:pStyle w:val="TOC2"/>
        <w:rPr>
          <w:rFonts w:asciiTheme="minorHAnsi" w:eastAsiaTheme="minorEastAsia" w:hAnsiTheme="minorHAnsi" w:cstheme="minorBidi"/>
          <w:kern w:val="2"/>
          <w:sz w:val="24"/>
          <w:lang w:bidi="ar-SA"/>
          <w14:ligatures w14:val="standardContextual"/>
        </w:rPr>
      </w:pPr>
      <w:hyperlink w:anchor="_Toc243567630" w:history="1">
        <w:r w:rsidRPr="00005A30">
          <w:rPr>
            <w:rStyle w:val="Hyperlink"/>
          </w:rPr>
          <w:t>A.3</w:t>
        </w:r>
        <w:r>
          <w:rPr>
            <w:rFonts w:asciiTheme="minorHAnsi" w:eastAsiaTheme="minorEastAsia" w:hAnsiTheme="minorHAnsi" w:cstheme="minorBidi"/>
            <w:kern w:val="2"/>
            <w:sz w:val="24"/>
            <w:lang w:bidi="ar-SA"/>
            <w14:ligatures w14:val="standardContextual"/>
          </w:rPr>
          <w:tab/>
        </w:r>
        <w:r w:rsidRPr="00005A30">
          <w:rPr>
            <w:rStyle w:val="Hyperlink"/>
          </w:rPr>
          <w:t>Radio Spectrum</w:t>
        </w:r>
        <w:r>
          <w:rPr>
            <w:webHidden/>
          </w:rPr>
          <w:tab/>
        </w:r>
        <w:r>
          <w:rPr>
            <w:webHidden/>
          </w:rPr>
          <w:fldChar w:fldCharType="begin"/>
        </w:r>
        <w:r>
          <w:rPr>
            <w:webHidden/>
          </w:rPr>
          <w:instrText xml:space="preserve"> PAGEREF _Toc243567630 \h </w:instrText>
        </w:r>
        <w:r>
          <w:rPr>
            <w:webHidden/>
          </w:rPr>
        </w:r>
        <w:r>
          <w:rPr>
            <w:webHidden/>
          </w:rPr>
          <w:fldChar w:fldCharType="separate"/>
        </w:r>
        <w:r>
          <w:rPr>
            <w:webHidden/>
          </w:rPr>
          <w:t>71</w:t>
        </w:r>
        <w:r>
          <w:rPr>
            <w:webHidden/>
          </w:rPr>
          <w:fldChar w:fldCharType="end"/>
        </w:r>
      </w:hyperlink>
    </w:p>
    <w:p w14:paraId="42BBF0C4" w14:textId="451C74E7" w:rsidR="00C658FB" w:rsidRDefault="00C658FB">
      <w:pPr>
        <w:pStyle w:val="TOC2"/>
        <w:rPr>
          <w:rFonts w:asciiTheme="minorHAnsi" w:eastAsiaTheme="minorEastAsia" w:hAnsiTheme="minorHAnsi" w:cstheme="minorBidi"/>
          <w:kern w:val="2"/>
          <w:sz w:val="24"/>
          <w:lang w:bidi="ar-SA"/>
          <w14:ligatures w14:val="standardContextual"/>
        </w:rPr>
      </w:pPr>
      <w:hyperlink w:anchor="_Toc243567631" w:history="1">
        <w:r w:rsidRPr="00005A30">
          <w:rPr>
            <w:rStyle w:val="Hyperlink"/>
          </w:rPr>
          <w:t>A.4</w:t>
        </w:r>
        <w:r>
          <w:rPr>
            <w:rFonts w:asciiTheme="minorHAnsi" w:eastAsiaTheme="minorEastAsia" w:hAnsiTheme="minorHAnsi" w:cstheme="minorBidi"/>
            <w:kern w:val="2"/>
            <w:sz w:val="24"/>
            <w:lang w:bidi="ar-SA"/>
            <w14:ligatures w14:val="standardContextual"/>
          </w:rPr>
          <w:tab/>
        </w:r>
        <w:r w:rsidRPr="00005A30">
          <w:rPr>
            <w:rStyle w:val="Hyperlink"/>
          </w:rPr>
          <w:t>Environment Protection and Energy Efficiency</w:t>
        </w:r>
        <w:r>
          <w:rPr>
            <w:webHidden/>
          </w:rPr>
          <w:tab/>
        </w:r>
        <w:r>
          <w:rPr>
            <w:webHidden/>
          </w:rPr>
          <w:fldChar w:fldCharType="begin"/>
        </w:r>
        <w:r>
          <w:rPr>
            <w:webHidden/>
          </w:rPr>
          <w:instrText xml:space="preserve"> PAGEREF _Toc243567631 \h </w:instrText>
        </w:r>
        <w:r>
          <w:rPr>
            <w:webHidden/>
          </w:rPr>
        </w:r>
        <w:r>
          <w:rPr>
            <w:webHidden/>
          </w:rPr>
          <w:fldChar w:fldCharType="separate"/>
        </w:r>
        <w:r>
          <w:rPr>
            <w:webHidden/>
          </w:rPr>
          <w:t>72</w:t>
        </w:r>
        <w:r>
          <w:rPr>
            <w:webHidden/>
          </w:rPr>
          <w:fldChar w:fldCharType="end"/>
        </w:r>
      </w:hyperlink>
    </w:p>
    <w:p w14:paraId="3F10563C" w14:textId="58A86C2A" w:rsidR="00C658FB" w:rsidRDefault="00C658FB">
      <w:pPr>
        <w:pStyle w:val="TOC2"/>
        <w:rPr>
          <w:rFonts w:asciiTheme="minorHAnsi" w:eastAsiaTheme="minorEastAsia" w:hAnsiTheme="minorHAnsi" w:cstheme="minorBidi"/>
          <w:kern w:val="2"/>
          <w:sz w:val="24"/>
          <w:lang w:bidi="ar-SA"/>
          <w14:ligatures w14:val="standardContextual"/>
        </w:rPr>
      </w:pPr>
      <w:hyperlink w:anchor="_Toc243567632" w:history="1">
        <w:r w:rsidRPr="00005A30">
          <w:rPr>
            <w:rStyle w:val="Hyperlink"/>
          </w:rPr>
          <w:t>A.5</w:t>
        </w:r>
        <w:r>
          <w:rPr>
            <w:rFonts w:asciiTheme="minorHAnsi" w:eastAsiaTheme="minorEastAsia" w:hAnsiTheme="minorHAnsi" w:cstheme="minorBidi"/>
            <w:kern w:val="2"/>
            <w:sz w:val="24"/>
            <w:lang w:bidi="ar-SA"/>
            <w14:ligatures w14:val="standardContextual"/>
          </w:rPr>
          <w:tab/>
        </w:r>
        <w:r w:rsidRPr="00005A30">
          <w:rPr>
            <w:rStyle w:val="Hyperlink"/>
          </w:rPr>
          <w:t>Environment Operating Conditions</w:t>
        </w:r>
        <w:r>
          <w:rPr>
            <w:webHidden/>
          </w:rPr>
          <w:tab/>
        </w:r>
        <w:r>
          <w:rPr>
            <w:webHidden/>
          </w:rPr>
          <w:fldChar w:fldCharType="begin"/>
        </w:r>
        <w:r>
          <w:rPr>
            <w:webHidden/>
          </w:rPr>
          <w:instrText xml:space="preserve"> PAGEREF _Toc243567632 \h </w:instrText>
        </w:r>
        <w:r>
          <w:rPr>
            <w:webHidden/>
          </w:rPr>
        </w:r>
        <w:r>
          <w:rPr>
            <w:webHidden/>
          </w:rPr>
          <w:fldChar w:fldCharType="separate"/>
        </w:r>
        <w:r>
          <w:rPr>
            <w:webHidden/>
          </w:rPr>
          <w:t>73</w:t>
        </w:r>
        <w:r>
          <w:rPr>
            <w:webHidden/>
          </w:rPr>
          <w:fldChar w:fldCharType="end"/>
        </w:r>
      </w:hyperlink>
    </w:p>
    <w:p w14:paraId="70C91D20" w14:textId="518FC156" w:rsidR="00C658FB" w:rsidRDefault="00C658F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7633" w:history="1">
        <w:r w:rsidRPr="00005A30">
          <w:rPr>
            <w:rStyle w:val="Hyperlink"/>
          </w:rPr>
          <w:t>Annex B</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Example of Wi-Fi metrics for Wi-Fi diagnostic</w:t>
        </w:r>
        <w:r>
          <w:rPr>
            <w:webHidden/>
          </w:rPr>
          <w:tab/>
        </w:r>
        <w:r>
          <w:rPr>
            <w:webHidden/>
          </w:rPr>
          <w:fldChar w:fldCharType="begin"/>
        </w:r>
        <w:r>
          <w:rPr>
            <w:webHidden/>
          </w:rPr>
          <w:instrText xml:space="preserve"> PAGEREF _Toc243567633 \h </w:instrText>
        </w:r>
        <w:r>
          <w:rPr>
            <w:webHidden/>
          </w:rPr>
        </w:r>
        <w:r>
          <w:rPr>
            <w:webHidden/>
          </w:rPr>
          <w:fldChar w:fldCharType="separate"/>
        </w:r>
        <w:r>
          <w:rPr>
            <w:webHidden/>
          </w:rPr>
          <w:t>73</w:t>
        </w:r>
        <w:r>
          <w:rPr>
            <w:webHidden/>
          </w:rPr>
          <w:fldChar w:fldCharType="end"/>
        </w:r>
      </w:hyperlink>
    </w:p>
    <w:p w14:paraId="6E6F52F4" w14:textId="73B5BC8D" w:rsidR="00C658FB" w:rsidRDefault="00C658FB">
      <w:pPr>
        <w:pStyle w:val="TOC1"/>
        <w:tabs>
          <w:tab w:val="left" w:pos="1248"/>
        </w:tabs>
        <w:rPr>
          <w:rFonts w:asciiTheme="minorHAnsi" w:eastAsiaTheme="minorEastAsia" w:hAnsiTheme="minorHAnsi" w:cstheme="minorBidi"/>
          <w:b w:val="0"/>
          <w:kern w:val="2"/>
          <w:sz w:val="24"/>
          <w:szCs w:val="24"/>
          <w:lang w:eastAsia="en-GB" w:bidi="ar-SA"/>
          <w14:ligatures w14:val="standardContextual"/>
        </w:rPr>
      </w:pPr>
      <w:hyperlink w:anchor="_Toc243567634" w:history="1">
        <w:r w:rsidRPr="00005A30">
          <w:rPr>
            <w:rStyle w:val="Hyperlink"/>
          </w:rPr>
          <w:t>Annex C</w:t>
        </w:r>
        <w:r>
          <w:rPr>
            <w:rFonts w:asciiTheme="minorHAnsi" w:eastAsiaTheme="minorEastAsia" w:hAnsiTheme="minorHAnsi" w:cstheme="minorBidi"/>
            <w:b w:val="0"/>
            <w:kern w:val="2"/>
            <w:sz w:val="24"/>
            <w:szCs w:val="24"/>
            <w:lang w:eastAsia="en-GB" w:bidi="ar-SA"/>
            <w14:ligatures w14:val="standardContextual"/>
          </w:rPr>
          <w:tab/>
        </w:r>
        <w:r w:rsidRPr="00005A30">
          <w:rPr>
            <w:rStyle w:val="Hyperlink"/>
          </w:rPr>
          <w:t>Document Management</w:t>
        </w:r>
        <w:r>
          <w:rPr>
            <w:webHidden/>
          </w:rPr>
          <w:tab/>
        </w:r>
        <w:r>
          <w:rPr>
            <w:webHidden/>
          </w:rPr>
          <w:fldChar w:fldCharType="begin"/>
        </w:r>
        <w:r>
          <w:rPr>
            <w:webHidden/>
          </w:rPr>
          <w:instrText xml:space="preserve"> PAGEREF _Toc243567634 \h </w:instrText>
        </w:r>
        <w:r>
          <w:rPr>
            <w:webHidden/>
          </w:rPr>
        </w:r>
        <w:r>
          <w:rPr>
            <w:webHidden/>
          </w:rPr>
          <w:fldChar w:fldCharType="separate"/>
        </w:r>
        <w:r>
          <w:rPr>
            <w:webHidden/>
          </w:rPr>
          <w:t>73</w:t>
        </w:r>
        <w:r>
          <w:rPr>
            <w:webHidden/>
          </w:rPr>
          <w:fldChar w:fldCharType="end"/>
        </w:r>
      </w:hyperlink>
    </w:p>
    <w:p w14:paraId="3FCE3E12" w14:textId="4FDD4C3E" w:rsidR="00C658FB" w:rsidRDefault="00C658FB">
      <w:pPr>
        <w:pStyle w:val="TOC2"/>
        <w:rPr>
          <w:rFonts w:asciiTheme="minorHAnsi" w:eastAsiaTheme="minorEastAsia" w:hAnsiTheme="minorHAnsi" w:cstheme="minorBidi"/>
          <w:kern w:val="2"/>
          <w:sz w:val="24"/>
          <w:lang w:bidi="ar-SA"/>
          <w14:ligatures w14:val="standardContextual"/>
        </w:rPr>
      </w:pPr>
      <w:hyperlink w:anchor="_Toc243567635" w:history="1">
        <w:r w:rsidRPr="00005A30">
          <w:rPr>
            <w:rStyle w:val="Hyperlink"/>
          </w:rPr>
          <w:t>C.1</w:t>
        </w:r>
        <w:r>
          <w:rPr>
            <w:rFonts w:asciiTheme="minorHAnsi" w:eastAsiaTheme="minorEastAsia" w:hAnsiTheme="minorHAnsi" w:cstheme="minorBidi"/>
            <w:kern w:val="2"/>
            <w:sz w:val="24"/>
            <w:lang w:bidi="ar-SA"/>
            <w14:ligatures w14:val="standardContextual"/>
          </w:rPr>
          <w:tab/>
        </w:r>
        <w:r w:rsidRPr="00005A30">
          <w:rPr>
            <w:rStyle w:val="Hyperlink"/>
          </w:rPr>
          <w:t>Document History</w:t>
        </w:r>
        <w:r>
          <w:rPr>
            <w:webHidden/>
          </w:rPr>
          <w:tab/>
        </w:r>
        <w:r>
          <w:rPr>
            <w:webHidden/>
          </w:rPr>
          <w:fldChar w:fldCharType="begin"/>
        </w:r>
        <w:r>
          <w:rPr>
            <w:webHidden/>
          </w:rPr>
          <w:instrText xml:space="preserve"> PAGEREF _Toc243567635 \h </w:instrText>
        </w:r>
        <w:r>
          <w:rPr>
            <w:webHidden/>
          </w:rPr>
        </w:r>
        <w:r>
          <w:rPr>
            <w:webHidden/>
          </w:rPr>
          <w:fldChar w:fldCharType="separate"/>
        </w:r>
        <w:r>
          <w:rPr>
            <w:webHidden/>
          </w:rPr>
          <w:t>73</w:t>
        </w:r>
        <w:r>
          <w:rPr>
            <w:webHidden/>
          </w:rPr>
          <w:fldChar w:fldCharType="end"/>
        </w:r>
      </w:hyperlink>
    </w:p>
    <w:p w14:paraId="663013E0" w14:textId="05A81DF8" w:rsidR="00C658FB" w:rsidRDefault="00C658FB">
      <w:pPr>
        <w:pStyle w:val="TOC2"/>
        <w:rPr>
          <w:rFonts w:asciiTheme="minorHAnsi" w:eastAsiaTheme="minorEastAsia" w:hAnsiTheme="minorHAnsi" w:cstheme="minorBidi"/>
          <w:kern w:val="2"/>
          <w:sz w:val="24"/>
          <w:lang w:bidi="ar-SA"/>
          <w14:ligatures w14:val="standardContextual"/>
        </w:rPr>
      </w:pPr>
      <w:hyperlink w:anchor="_Toc243567636" w:history="1">
        <w:r w:rsidRPr="00005A30">
          <w:rPr>
            <w:rStyle w:val="Hyperlink"/>
          </w:rPr>
          <w:t>C.2</w:t>
        </w:r>
        <w:r>
          <w:rPr>
            <w:rFonts w:asciiTheme="minorHAnsi" w:eastAsiaTheme="minorEastAsia" w:hAnsiTheme="minorHAnsi" w:cstheme="minorBidi"/>
            <w:kern w:val="2"/>
            <w:sz w:val="24"/>
            <w:lang w:bidi="ar-SA"/>
            <w14:ligatures w14:val="standardContextual"/>
          </w:rPr>
          <w:tab/>
        </w:r>
        <w:r w:rsidRPr="00005A30">
          <w:rPr>
            <w:rStyle w:val="Hyperlink"/>
          </w:rPr>
          <w:t>Other Information</w:t>
        </w:r>
        <w:r>
          <w:rPr>
            <w:webHidden/>
          </w:rPr>
          <w:tab/>
        </w:r>
        <w:r>
          <w:rPr>
            <w:webHidden/>
          </w:rPr>
          <w:fldChar w:fldCharType="begin"/>
        </w:r>
        <w:r>
          <w:rPr>
            <w:webHidden/>
          </w:rPr>
          <w:instrText xml:space="preserve"> PAGEREF _Toc243567636 \h </w:instrText>
        </w:r>
        <w:r>
          <w:rPr>
            <w:webHidden/>
          </w:rPr>
        </w:r>
        <w:r>
          <w:rPr>
            <w:webHidden/>
          </w:rPr>
          <w:fldChar w:fldCharType="separate"/>
        </w:r>
        <w:r>
          <w:rPr>
            <w:webHidden/>
          </w:rPr>
          <w:t>74</w:t>
        </w:r>
        <w:r>
          <w:rPr>
            <w:webHidden/>
          </w:rPr>
          <w:fldChar w:fldCharType="end"/>
        </w:r>
      </w:hyperlink>
    </w:p>
    <w:p w14:paraId="2E6BBF25" w14:textId="5D776252" w:rsidR="00925B3D" w:rsidRDefault="003A3B36" w:rsidP="001F2D3A">
      <w:pPr>
        <w:pStyle w:val="NormalParagraph"/>
      </w:pPr>
      <w:r>
        <w:rPr>
          <w:noProof/>
          <w:lang w:eastAsia="zh-CN" w:bidi="bn-BD"/>
        </w:rPr>
        <w:fldChar w:fldCharType="end"/>
      </w:r>
    </w:p>
    <w:p w14:paraId="7690B59F" w14:textId="77777777" w:rsidR="00944378" w:rsidRDefault="00944378" w:rsidP="00AC2FCC">
      <w:pPr>
        <w:pStyle w:val="NormalParagraph"/>
      </w:pPr>
    </w:p>
    <w:p w14:paraId="28948408" w14:textId="77777777" w:rsidR="00291E52" w:rsidRDefault="00243CE1" w:rsidP="00F14715">
      <w:pPr>
        <w:pStyle w:val="Heading1"/>
      </w:pPr>
      <w:bookmarkStart w:id="0" w:name="_Toc101946531"/>
      <w:bookmarkStart w:id="1" w:name="_Toc74460299"/>
      <w:r>
        <w:br w:type="page"/>
      </w:r>
      <w:bookmarkStart w:id="2" w:name="_Toc327547998"/>
      <w:bookmarkStart w:id="3" w:name="_Toc327548198"/>
      <w:bookmarkStart w:id="4" w:name="_Toc243567550"/>
      <w:r w:rsidR="00291E52">
        <w:lastRenderedPageBreak/>
        <w:t>Introduction</w:t>
      </w:r>
      <w:bookmarkEnd w:id="4"/>
    </w:p>
    <w:p w14:paraId="6499F6B4" w14:textId="77777777" w:rsidR="00291E52" w:rsidRDefault="00291E52" w:rsidP="00291E52">
      <w:pPr>
        <w:pStyle w:val="Heading2"/>
      </w:pPr>
      <w:bookmarkStart w:id="5" w:name="_Toc243567551"/>
      <w:r>
        <w:t>Overview</w:t>
      </w:r>
      <w:bookmarkEnd w:id="5"/>
    </w:p>
    <w:p w14:paraId="35E48A12" w14:textId="77777777" w:rsidR="00C44B42" w:rsidRDefault="00C44B42" w:rsidP="00C44B42">
      <w:pPr>
        <w:pStyle w:val="NormalParagraph"/>
        <w:jc w:val="both"/>
        <w:rPr>
          <w:lang w:eastAsia="en-US" w:bidi="bn-BD"/>
        </w:rPr>
      </w:pPr>
      <w:bookmarkStart w:id="6" w:name="_Hlk211949327"/>
      <w:r>
        <w:rPr>
          <w:lang w:eastAsia="en-US" w:bidi="bn-BD"/>
        </w:rPr>
        <w:t>The use of Fixed Wireless Access (FWA) solutions has become quite popular in the Ultrabroadband Internet Access market as a cost-effective solution to provide a good connectivity service to customers, especially in areas in which wireline (FTTx) solutions have not been yet deployed.</w:t>
      </w:r>
    </w:p>
    <w:p w14:paraId="1B9199A0" w14:textId="1666A9AB" w:rsidR="00C44B42" w:rsidRDefault="00C44B42" w:rsidP="00C44B42">
      <w:pPr>
        <w:pStyle w:val="NormalParagraph"/>
        <w:jc w:val="both"/>
        <w:rPr>
          <w:lang w:eastAsia="en-US" w:bidi="bn-BD"/>
        </w:rPr>
      </w:pPr>
      <w:r>
        <w:rPr>
          <w:lang w:eastAsia="en-US" w:bidi="bn-BD"/>
        </w:rPr>
        <w:t xml:space="preserve">A typical FWA Device consists of either an indoor (1-box) or outdoor (2-box) solution that connects via Radio Interface to the network of the Service Provider, and offers to the end-user Wi-Fi connectivity, Fast- or Gigabit-Ethernet ports, and one or two FXS (Foreign </w:t>
      </w:r>
      <w:proofErr w:type="spellStart"/>
      <w:r>
        <w:rPr>
          <w:lang w:eastAsia="en-US" w:bidi="bn-BD"/>
        </w:rPr>
        <w:t>eXchange</w:t>
      </w:r>
      <w:proofErr w:type="spellEnd"/>
      <w:r>
        <w:rPr>
          <w:lang w:eastAsia="en-US" w:bidi="bn-BD"/>
        </w:rPr>
        <w:t xml:space="preserve"> Station) ports for connecting analogue telephones to provide voice service to the end-user.</w:t>
      </w:r>
    </w:p>
    <w:p w14:paraId="3BBF54BC" w14:textId="77777777" w:rsidR="00C44B42" w:rsidRDefault="00C44B42" w:rsidP="00C44B42">
      <w:pPr>
        <w:pStyle w:val="NormalParagraph"/>
        <w:jc w:val="both"/>
        <w:rPr>
          <w:lang w:eastAsia="en-US" w:bidi="bn-BD"/>
        </w:rPr>
      </w:pPr>
      <w:r>
        <w:rPr>
          <w:lang w:eastAsia="en-US" w:bidi="bn-BD"/>
        </w:rPr>
        <w:t xml:space="preserve">Several options are available as regards the radio technology for the communication between the FWA Device and the Network, including </w:t>
      </w:r>
      <w:proofErr w:type="spellStart"/>
      <w:r>
        <w:rPr>
          <w:lang w:eastAsia="en-US" w:bidi="bn-BD"/>
        </w:rPr>
        <w:t>WiMax</w:t>
      </w:r>
      <w:proofErr w:type="spellEnd"/>
      <w:r>
        <w:rPr>
          <w:lang w:eastAsia="en-US" w:bidi="bn-BD"/>
        </w:rPr>
        <w:t>. However, in this context we will focus on Devices connecting to the mobile network of service operators via standard 4G/4G+/5G interfaces, as this technology is the natural choice for MNOs and is quickly becoming very popular in the market.</w:t>
      </w:r>
    </w:p>
    <w:p w14:paraId="36228052" w14:textId="2BDCA1C2" w:rsidR="00C44B42" w:rsidRDefault="00C44B42" w:rsidP="00C44B42">
      <w:pPr>
        <w:pStyle w:val="NormalParagraph"/>
        <w:jc w:val="both"/>
        <w:rPr>
          <w:lang w:eastAsia="en-US" w:bidi="bn-BD"/>
        </w:rPr>
      </w:pPr>
      <w:r>
        <w:rPr>
          <w:lang w:eastAsia="en-US" w:bidi="bn-BD"/>
        </w:rPr>
        <w:t xml:space="preserve">Provided that the 4G/4G+/5G mobile interface through which the FWA Devices connect to the network is well defined and standardized, many other functionalities of FWA Devices have not as yet been standardized; </w:t>
      </w:r>
      <w:proofErr w:type="gramStart"/>
      <w:r>
        <w:rPr>
          <w:lang w:eastAsia="en-US" w:bidi="bn-BD"/>
        </w:rPr>
        <w:t>therefore</w:t>
      </w:r>
      <w:proofErr w:type="gramEnd"/>
      <w:r>
        <w:rPr>
          <w:lang w:eastAsia="en-US" w:bidi="bn-BD"/>
        </w:rPr>
        <w:t xml:space="preserve"> both Operators and Manufacturers need to define and implement many features of the FWA Device and the way in which the services are delivered to the end-user.</w:t>
      </w:r>
    </w:p>
    <w:p w14:paraId="64A1A354" w14:textId="77777777" w:rsidR="00C44B42" w:rsidRDefault="00C44B42" w:rsidP="00C44B42">
      <w:pPr>
        <w:pStyle w:val="NormalParagraph"/>
        <w:jc w:val="both"/>
        <w:rPr>
          <w:lang w:eastAsia="en-US" w:bidi="bn-BD"/>
        </w:rPr>
      </w:pPr>
      <w:r>
        <w:rPr>
          <w:lang w:eastAsia="en-US" w:bidi="bn-BD"/>
        </w:rPr>
        <w:t>So, for example, Remote Management of FWA Devices is an area not clearly defined in standards, although some operators manage such devices via BBF TR-069 ACS (Auto-Configuration Server).</w:t>
      </w:r>
    </w:p>
    <w:p w14:paraId="2803A9AE" w14:textId="6291867C" w:rsidR="00C44B42" w:rsidRDefault="00C44B42" w:rsidP="00C44B42">
      <w:pPr>
        <w:pStyle w:val="NormalParagraph"/>
        <w:jc w:val="both"/>
        <w:rPr>
          <w:lang w:eastAsia="en-US" w:bidi="bn-BD"/>
        </w:rPr>
      </w:pPr>
      <w:r>
        <w:rPr>
          <w:lang w:eastAsia="en-US" w:bidi="bn-BD"/>
        </w:rPr>
        <w:t xml:space="preserve">Voice services are another </w:t>
      </w:r>
      <w:r w:rsidR="008365AF">
        <w:rPr>
          <w:lang w:eastAsia="en-US" w:bidi="bn-BD"/>
        </w:rPr>
        <w:t>feature</w:t>
      </w:r>
      <w:r>
        <w:rPr>
          <w:lang w:eastAsia="en-US" w:bidi="bn-BD"/>
        </w:rPr>
        <w:t xml:space="preserve"> where there isn’t a clearly defined standard for FWA Devices. Many Devices offer voice service through the adoption of a GSMA IR.92 VoLTE stack, however, this may not fit the needs of a typical land-line service with PSTN Emulation requirements; therefore, Operators may prefer to implement a VoIP-based stack, however, this requires customized development which requires significant effort in specification definition, implementation and testing.</w:t>
      </w:r>
    </w:p>
    <w:p w14:paraId="2F913BB9" w14:textId="720EF4BE" w:rsidR="00C44B42" w:rsidRDefault="00C44B42" w:rsidP="00C44B42">
      <w:pPr>
        <w:pStyle w:val="NormalParagraph"/>
        <w:jc w:val="both"/>
        <w:rPr>
          <w:lang w:eastAsia="en-US" w:bidi="bn-BD"/>
        </w:rPr>
      </w:pPr>
      <w:r>
        <w:rPr>
          <w:lang w:eastAsia="en-US" w:bidi="bn-BD"/>
        </w:rPr>
        <w:t xml:space="preserve">Another area still not covered by standards so far is the definition of an open architecture for outdoor (2-box) FWA Devices. An outdoor solution is typically consists of an external Antenna, also called </w:t>
      </w:r>
      <w:proofErr w:type="spellStart"/>
      <w:r>
        <w:rPr>
          <w:lang w:eastAsia="en-US" w:bidi="bn-BD"/>
        </w:rPr>
        <w:t>OutDoor</w:t>
      </w:r>
      <w:proofErr w:type="spellEnd"/>
      <w:r>
        <w:rPr>
          <w:lang w:eastAsia="en-US" w:bidi="bn-BD"/>
        </w:rPr>
        <w:t xml:space="preserve"> Unit (ODU), providing connection to the mobile network, and an </w:t>
      </w:r>
      <w:proofErr w:type="spellStart"/>
      <w:r>
        <w:rPr>
          <w:lang w:eastAsia="en-US" w:bidi="bn-BD"/>
        </w:rPr>
        <w:t>InDoor</w:t>
      </w:r>
      <w:proofErr w:type="spellEnd"/>
      <w:r>
        <w:rPr>
          <w:lang w:eastAsia="en-US" w:bidi="bn-BD"/>
        </w:rPr>
        <w:t xml:space="preserve"> Unit (IDU), providing Wi-Fi, networking, Ethernet and Voice Services. The connection between the two Units is typically via a Gigabit-Ethernet connection, with Power-over-Ethernet to provide power supply to the ODU.</w:t>
      </w:r>
    </w:p>
    <w:p w14:paraId="2E23C899" w14:textId="4D92A619" w:rsidR="00C44B42" w:rsidRPr="00C44B42" w:rsidRDefault="00C44B42" w:rsidP="00C44B42">
      <w:pPr>
        <w:pStyle w:val="NormalParagraph"/>
        <w:jc w:val="both"/>
        <w:rPr>
          <w:lang w:eastAsia="en-US" w:bidi="bn-BD"/>
        </w:rPr>
      </w:pPr>
      <w:r>
        <w:rPr>
          <w:lang w:eastAsia="en-US" w:bidi="bn-BD"/>
        </w:rPr>
        <w:t>In some cases, the 2 boxes (IDU and ODU) are provided by the same manufacturer as a complete solution and the protocol used between the two boxes may be proprietary. Operators may prefer that a standardised interface is implemented between the IDU and ODU, as different market segments (consumer, small business, and enterprise) may require IDU’s with very different features and services</w:t>
      </w:r>
      <w:bookmarkEnd w:id="6"/>
      <w:r>
        <w:rPr>
          <w:lang w:eastAsia="en-US" w:bidi="bn-BD"/>
        </w:rPr>
        <w:t>.</w:t>
      </w:r>
    </w:p>
    <w:p w14:paraId="15F1B87E" w14:textId="77777777" w:rsidR="00944378" w:rsidRDefault="00944378" w:rsidP="00291E52">
      <w:pPr>
        <w:pStyle w:val="Heading2"/>
      </w:pPr>
      <w:bookmarkStart w:id="7" w:name="_Toc243567552"/>
      <w:r w:rsidRPr="00F14715">
        <w:lastRenderedPageBreak/>
        <w:t>Scope</w:t>
      </w:r>
      <w:bookmarkEnd w:id="2"/>
      <w:bookmarkEnd w:id="3"/>
      <w:bookmarkEnd w:id="7"/>
    </w:p>
    <w:p w14:paraId="46960CAC" w14:textId="0DFAE786" w:rsidR="00C44B42" w:rsidRDefault="00C44B42" w:rsidP="00C44B42">
      <w:pPr>
        <w:pStyle w:val="NormalParagraph"/>
        <w:jc w:val="both"/>
      </w:pPr>
      <w:r>
        <w:t>This document specifies a minimum set of requirements for FWA Devices. The proposed approach is to define common requirements for the various mobile technologies (4G, 5G NSA, 5G SA), and delta requirements for the requirements specific to each technology.</w:t>
      </w:r>
    </w:p>
    <w:p w14:paraId="05710B03" w14:textId="6497674B" w:rsidR="00C44B42" w:rsidRDefault="00C44B42" w:rsidP="00C44B42">
      <w:pPr>
        <w:pStyle w:val="NormalParagraph"/>
        <w:jc w:val="both"/>
      </w:pPr>
      <w:r>
        <w:t xml:space="preserve">The requirements are grouped in functional areas (e.g. Radio, Device Management, Voice); for each area and indicate where the requirements apply to Outdoor or Indoor FWA solutions (or both). </w:t>
      </w:r>
    </w:p>
    <w:p w14:paraId="380B3FD3" w14:textId="43658722" w:rsidR="00907FC0" w:rsidRDefault="0015368D" w:rsidP="0007042A">
      <w:pPr>
        <w:pStyle w:val="NormalParagraph"/>
        <w:jc w:val="both"/>
      </w:pPr>
      <w:r>
        <w:t xml:space="preserve">An initial section </w:t>
      </w:r>
      <w:r w:rsidR="00BC3FB1">
        <w:t xml:space="preserve">of the </w:t>
      </w:r>
      <w:r w:rsidR="00EA44BA">
        <w:t xml:space="preserve">document is dedicated to </w:t>
      </w:r>
      <w:r w:rsidR="007D3D5A">
        <w:t xml:space="preserve">an overview of FWA Device architectures. </w:t>
      </w:r>
      <w:r w:rsidR="00A83FEB">
        <w:t>T</w:t>
      </w:r>
      <w:r w:rsidR="007D3D5A">
        <w:t xml:space="preserve">his </w:t>
      </w:r>
      <w:r w:rsidR="00A83FEB">
        <w:t xml:space="preserve">section introduces the </w:t>
      </w:r>
      <w:r w:rsidR="005B09C6">
        <w:t>I</w:t>
      </w:r>
      <w:r w:rsidR="00A83FEB">
        <w:t xml:space="preserve">ndoor and </w:t>
      </w:r>
      <w:r w:rsidR="005B09C6">
        <w:t>O</w:t>
      </w:r>
      <w:r w:rsidR="00A83FEB">
        <w:t xml:space="preserve">utdoor </w:t>
      </w:r>
      <w:r w:rsidR="00974082">
        <w:t>architectures and</w:t>
      </w:r>
      <w:r w:rsidR="0084549E">
        <w:t xml:space="preserve"> identifies the areas of requirements to be </w:t>
      </w:r>
      <w:r w:rsidR="001216E3">
        <w:t xml:space="preserve">defined in detail in the </w:t>
      </w:r>
      <w:r w:rsidR="00974082">
        <w:t>subsequent</w:t>
      </w:r>
      <w:r w:rsidR="00907FC0">
        <w:t xml:space="preserve"> sections.</w:t>
      </w:r>
      <w:r w:rsidR="00902039">
        <w:t xml:space="preserve"> </w:t>
      </w:r>
      <w:r w:rsidR="00330417">
        <w:t xml:space="preserve">Future enhancements </w:t>
      </w:r>
      <w:r w:rsidR="005B0DBF">
        <w:t xml:space="preserve">to the FWA architecture are possible, such as </w:t>
      </w:r>
      <w:r w:rsidR="00C509C5">
        <w:t>the evolution fr</w:t>
      </w:r>
      <w:r w:rsidR="00820A99">
        <w:t>o</w:t>
      </w:r>
      <w:r w:rsidR="00C509C5">
        <w:t>m single</w:t>
      </w:r>
      <w:r w:rsidR="005B09C6">
        <w:t>-</w:t>
      </w:r>
      <w:r w:rsidR="00C509C5">
        <w:t>tenant solution to multi-tenant.</w:t>
      </w:r>
    </w:p>
    <w:p w14:paraId="4984DDC2" w14:textId="1D36FC1D" w:rsidR="00D45F4C" w:rsidRDefault="00C509C5" w:rsidP="00FB6ECA">
      <w:pPr>
        <w:pStyle w:val="NormalParagraph"/>
      </w:pPr>
      <w:r>
        <w:t xml:space="preserve">The main areas of requirements covered in </w:t>
      </w:r>
      <w:r w:rsidR="00F4173C">
        <w:t>the</w:t>
      </w:r>
      <w:r w:rsidR="005B09C6">
        <w:t xml:space="preserve"> </w:t>
      </w:r>
      <w:r w:rsidR="00D45F4C">
        <w:t>document are:</w:t>
      </w:r>
    </w:p>
    <w:p w14:paraId="57B11396" w14:textId="5B852555" w:rsidR="00D45F4C" w:rsidRDefault="005B09C6" w:rsidP="00D45F4C">
      <w:pPr>
        <w:pStyle w:val="ListBullet1"/>
      </w:pPr>
      <w:r>
        <w:t>Radio/RRC/NAS</w:t>
      </w:r>
    </w:p>
    <w:p w14:paraId="4FB1164B" w14:textId="47E90CE4" w:rsidR="00D45F4C" w:rsidRDefault="008162DD" w:rsidP="002D28C9">
      <w:pPr>
        <w:pStyle w:val="ListBullet1"/>
      </w:pPr>
      <w:r>
        <w:t>U</w:t>
      </w:r>
      <w:r w:rsidR="002D28C9" w:rsidRPr="002D28C9">
        <w:t xml:space="preserve">se of multiple </w:t>
      </w:r>
      <w:r w:rsidR="00D3545F" w:rsidRPr="002D28C9">
        <w:t xml:space="preserve">APNs </w:t>
      </w:r>
      <w:r w:rsidR="002D28C9" w:rsidRPr="002D28C9">
        <w:t>for differentiating the various services</w:t>
      </w:r>
    </w:p>
    <w:p w14:paraId="7E3C466C" w14:textId="07C1B959" w:rsidR="002D28C9" w:rsidRDefault="002D28C9" w:rsidP="002D28C9">
      <w:pPr>
        <w:pStyle w:val="ListBullet1"/>
      </w:pPr>
      <w:r>
        <w:t>Quality of Service</w:t>
      </w:r>
    </w:p>
    <w:p w14:paraId="3CCACFDB" w14:textId="308ACB0A" w:rsidR="006813EA" w:rsidRDefault="00F4173C" w:rsidP="002D28C9">
      <w:pPr>
        <w:pStyle w:val="ListBullet1"/>
      </w:pPr>
      <w:r>
        <w:t>Voice Service</w:t>
      </w:r>
    </w:p>
    <w:p w14:paraId="579C1759" w14:textId="7A2F259D" w:rsidR="00273AF9" w:rsidRDefault="00273AF9" w:rsidP="002D28C9">
      <w:pPr>
        <w:pStyle w:val="ListBullet1"/>
      </w:pPr>
      <w:r>
        <w:t>Networking Features</w:t>
      </w:r>
    </w:p>
    <w:p w14:paraId="7DC2E92C" w14:textId="372A246D" w:rsidR="00273AF9" w:rsidRDefault="008B00C4" w:rsidP="002D28C9">
      <w:pPr>
        <w:pStyle w:val="ListBullet1"/>
      </w:pPr>
      <w:r>
        <w:t>Wi-Fi</w:t>
      </w:r>
    </w:p>
    <w:p w14:paraId="35732D25" w14:textId="77777777" w:rsidR="005B09C6" w:rsidRDefault="005B09C6" w:rsidP="005B09C6">
      <w:pPr>
        <w:pStyle w:val="ListBullet1"/>
      </w:pPr>
      <w:r>
        <w:t>IDU/ODU Interworking and Resilience</w:t>
      </w:r>
    </w:p>
    <w:p w14:paraId="59F07B3E" w14:textId="3F5A851C" w:rsidR="00BE2F8D" w:rsidRDefault="00BE2F8D" w:rsidP="002D28C9">
      <w:pPr>
        <w:pStyle w:val="ListBullet1"/>
      </w:pPr>
      <w:r>
        <w:t>Device Management</w:t>
      </w:r>
    </w:p>
    <w:p w14:paraId="342E2F12" w14:textId="77777777" w:rsidR="005B09C6" w:rsidRDefault="005B09C6" w:rsidP="005B09C6">
      <w:pPr>
        <w:pStyle w:val="ListBullet1"/>
      </w:pPr>
      <w:r>
        <w:t>Security</w:t>
      </w:r>
    </w:p>
    <w:p w14:paraId="595F6179" w14:textId="17383DB3" w:rsidR="00390D06" w:rsidRDefault="00390D06" w:rsidP="00176416">
      <w:pPr>
        <w:pStyle w:val="NormalParagraph"/>
      </w:pPr>
      <w:r>
        <w:t>Please note that 3G FWA Devices and multi-SIM FWA Devices are outside the scope of this document</w:t>
      </w:r>
      <w:r w:rsidR="00652CAD">
        <w:t>.</w:t>
      </w:r>
    </w:p>
    <w:p w14:paraId="357F20A1" w14:textId="77777777" w:rsidR="00944378" w:rsidRDefault="00944378" w:rsidP="00F14715">
      <w:pPr>
        <w:pStyle w:val="Heading2"/>
      </w:pPr>
      <w:bookmarkStart w:id="8" w:name="_Toc124288275"/>
      <w:bookmarkStart w:id="9" w:name="_Toc124330169"/>
      <w:bookmarkStart w:id="10" w:name="_Toc124339134"/>
      <w:bookmarkStart w:id="11" w:name="_Toc124345417"/>
      <w:bookmarkStart w:id="12" w:name="_Toc125717075"/>
      <w:bookmarkStart w:id="13" w:name="_Toc126138633"/>
      <w:bookmarkStart w:id="14" w:name="_Toc327447333"/>
      <w:bookmarkStart w:id="15" w:name="_Toc327548001"/>
      <w:bookmarkStart w:id="16" w:name="_Toc327548201"/>
      <w:bookmarkStart w:id="17" w:name="_Toc243567553"/>
      <w:bookmarkEnd w:id="8"/>
      <w:bookmarkEnd w:id="9"/>
      <w:bookmarkEnd w:id="10"/>
      <w:bookmarkEnd w:id="11"/>
      <w:bookmarkEnd w:id="12"/>
      <w:bookmarkEnd w:id="13"/>
      <w:r w:rsidRPr="001B1649">
        <w:t>Definition</w:t>
      </w:r>
      <w:r>
        <w:t>s</w:t>
      </w:r>
      <w:bookmarkEnd w:id="14"/>
      <w:bookmarkEnd w:id="15"/>
      <w:bookmarkEnd w:id="16"/>
      <w:bookmarkEnd w:id="1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4"/>
        <w:gridCol w:w="7782"/>
      </w:tblGrid>
      <w:tr w:rsidR="00944378" w:rsidRPr="00427F8A" w14:paraId="04B0B716" w14:textId="77777777" w:rsidTr="005A773A">
        <w:trPr>
          <w:cantSplit/>
          <w:tblHeader/>
        </w:trPr>
        <w:tc>
          <w:tcPr>
            <w:tcW w:w="1234" w:type="dxa"/>
            <w:shd w:val="clear" w:color="auto" w:fill="C00000"/>
          </w:tcPr>
          <w:p w14:paraId="69138439" w14:textId="77777777" w:rsidR="00944378" w:rsidRPr="00427F8A" w:rsidRDefault="00944378" w:rsidP="00C25E2B">
            <w:pPr>
              <w:pStyle w:val="TableHeader"/>
            </w:pPr>
            <w:r w:rsidRPr="00427F8A">
              <w:t xml:space="preserve">Term </w:t>
            </w:r>
          </w:p>
        </w:tc>
        <w:tc>
          <w:tcPr>
            <w:tcW w:w="7782" w:type="dxa"/>
            <w:shd w:val="clear" w:color="auto" w:fill="C00000"/>
          </w:tcPr>
          <w:p w14:paraId="2CC46057" w14:textId="77777777" w:rsidR="00944378" w:rsidRPr="00427F8A" w:rsidRDefault="00944378" w:rsidP="00C25E2B">
            <w:pPr>
              <w:pStyle w:val="TableHeader"/>
            </w:pPr>
            <w:r w:rsidRPr="00427F8A">
              <w:t>Description</w:t>
            </w:r>
          </w:p>
        </w:tc>
      </w:tr>
      <w:tr w:rsidR="00944378" w:rsidRPr="001B1649" w14:paraId="55186B5F" w14:textId="77777777" w:rsidTr="00A30C6C">
        <w:tc>
          <w:tcPr>
            <w:tcW w:w="1234" w:type="dxa"/>
            <w:vAlign w:val="center"/>
          </w:tcPr>
          <w:p w14:paraId="0A6C736E" w14:textId="1ACD783F" w:rsidR="00944378" w:rsidRPr="00C6177A" w:rsidRDefault="00972225" w:rsidP="00F14715">
            <w:pPr>
              <w:pStyle w:val="TableText"/>
            </w:pPr>
            <w:r>
              <w:t>Bridged mode</w:t>
            </w:r>
          </w:p>
        </w:tc>
        <w:tc>
          <w:tcPr>
            <w:tcW w:w="7782" w:type="dxa"/>
            <w:vAlign w:val="center"/>
          </w:tcPr>
          <w:p w14:paraId="7D94EB6B" w14:textId="6C527AE7" w:rsidR="00944378" w:rsidRPr="00C6177A" w:rsidRDefault="002B6B01" w:rsidP="00F14715">
            <w:pPr>
              <w:pStyle w:val="TableText"/>
            </w:pPr>
            <w:r>
              <w:t xml:space="preserve">In </w:t>
            </w:r>
            <w:r w:rsidR="00A65C7A">
              <w:t xml:space="preserve">an </w:t>
            </w:r>
            <w:r w:rsidR="006A483B">
              <w:t>Outdoor FWA Solution</w:t>
            </w:r>
            <w:r w:rsidR="00A65C7A">
              <w:t xml:space="preserve">, </w:t>
            </w:r>
            <w:r w:rsidR="00677CCF">
              <w:t xml:space="preserve">in </w:t>
            </w:r>
            <w:r w:rsidR="00A65C7A">
              <w:t xml:space="preserve">Bridged mode </w:t>
            </w:r>
            <w:r w:rsidR="00677CCF">
              <w:t xml:space="preserve">operation the </w:t>
            </w:r>
            <w:proofErr w:type="spellStart"/>
            <w:r w:rsidR="00D00738">
              <w:t>OutDoor</w:t>
            </w:r>
            <w:proofErr w:type="spellEnd"/>
            <w:r w:rsidR="00677CCF">
              <w:t xml:space="preserve"> Unit (ODU) </w:t>
            </w:r>
            <w:r w:rsidR="001F3AA7">
              <w:t>transfers frames (i.e. IP Packets) between each VLAN</w:t>
            </w:r>
            <w:r w:rsidR="00F33796">
              <w:t xml:space="preserve"> </w:t>
            </w:r>
            <w:r w:rsidR="005F1306">
              <w:t xml:space="preserve">on the link with the Indoor Unit to the </w:t>
            </w:r>
            <w:r w:rsidR="00EE25ED">
              <w:t>correspondent</w:t>
            </w:r>
            <w:r w:rsidR="005F1306">
              <w:t xml:space="preserve"> </w:t>
            </w:r>
            <w:r w:rsidR="00C36DF2">
              <w:t xml:space="preserve">PDN/PDU Connection on the mobile network, and </w:t>
            </w:r>
            <w:r w:rsidR="00A00E4F">
              <w:t>vice versa</w:t>
            </w:r>
            <w:r w:rsidR="005D500D">
              <w:t xml:space="preserve">. Therefore, in this operation mode, the behaviour of the ODU </w:t>
            </w:r>
            <w:r w:rsidR="009C464D">
              <w:t>corresponds to a Layer 2 bridge between networks with different encapsulations.</w:t>
            </w:r>
          </w:p>
        </w:tc>
      </w:tr>
      <w:tr w:rsidR="00FE7969" w:rsidRPr="001B1649" w14:paraId="474A9B96" w14:textId="77777777" w:rsidTr="00A30C6C">
        <w:tc>
          <w:tcPr>
            <w:tcW w:w="1234" w:type="dxa"/>
            <w:vAlign w:val="center"/>
          </w:tcPr>
          <w:p w14:paraId="3E3C3BCC" w14:textId="05FC9C9C" w:rsidR="00FE7969" w:rsidRDefault="00FE7969" w:rsidP="00F14715">
            <w:pPr>
              <w:pStyle w:val="TableText"/>
            </w:pPr>
            <w:r>
              <w:t>Routed mode</w:t>
            </w:r>
          </w:p>
        </w:tc>
        <w:tc>
          <w:tcPr>
            <w:tcW w:w="7782" w:type="dxa"/>
            <w:vAlign w:val="center"/>
          </w:tcPr>
          <w:p w14:paraId="7F016512" w14:textId="3341EFE6" w:rsidR="00FE7969" w:rsidRDefault="00FE7969" w:rsidP="00FE7969">
            <w:pPr>
              <w:pStyle w:val="TableText"/>
            </w:pPr>
            <w:r>
              <w:t xml:space="preserve">In an </w:t>
            </w:r>
            <w:r w:rsidR="006A483B">
              <w:t>Outdoor FWA Solution</w:t>
            </w:r>
            <w:r>
              <w:t xml:space="preserve">, in Routed mode operation the </w:t>
            </w:r>
            <w:proofErr w:type="spellStart"/>
            <w:r w:rsidR="00D00738">
              <w:t>OutDoor</w:t>
            </w:r>
            <w:proofErr w:type="spellEnd"/>
            <w:r>
              <w:t xml:space="preserve"> Unit (ODU) </w:t>
            </w:r>
            <w:r w:rsidR="00905C29">
              <w:t>routes</w:t>
            </w:r>
            <w:r>
              <w:t xml:space="preserve"> frames (</w:t>
            </w:r>
            <w:r w:rsidR="00715D69">
              <w:t>i.e.,</w:t>
            </w:r>
            <w:r>
              <w:t xml:space="preserve"> IP Packets) between each VLAN on the link with the Indoor Unit to the PDN/PDU Connection</w:t>
            </w:r>
            <w:r w:rsidR="00135EBF">
              <w:t>s</w:t>
            </w:r>
            <w:r>
              <w:t xml:space="preserve"> on the mobile network, and </w:t>
            </w:r>
            <w:r w:rsidR="00A00E4F">
              <w:t>vice versa</w:t>
            </w:r>
            <w:r w:rsidR="00AC1EF2">
              <w:t>, by means of IP routing</w:t>
            </w:r>
            <w:r w:rsidR="0002545D">
              <w:t xml:space="preserve"> and IP routing table</w:t>
            </w:r>
            <w:r w:rsidR="00AC1EF2">
              <w:t>.</w:t>
            </w:r>
            <w:r>
              <w:t xml:space="preserve"> Therefore, in this operation mode, the behaviour of the ODU corresponds to a</w:t>
            </w:r>
            <w:r w:rsidR="00AC1EF2">
              <w:t>n IP</w:t>
            </w:r>
            <w:r>
              <w:t xml:space="preserve"> </w:t>
            </w:r>
            <w:r w:rsidR="00E74260">
              <w:t>(</w:t>
            </w:r>
            <w:r>
              <w:t xml:space="preserve">Layer </w:t>
            </w:r>
            <w:r w:rsidR="00AC1EF2">
              <w:t>3</w:t>
            </w:r>
            <w:r w:rsidR="00E74260">
              <w:t>)</w:t>
            </w:r>
            <w:r>
              <w:t xml:space="preserve"> </w:t>
            </w:r>
            <w:r w:rsidR="00AC1EF2">
              <w:t>router</w:t>
            </w:r>
            <w:r w:rsidR="00433EE8">
              <w:t>.</w:t>
            </w:r>
          </w:p>
          <w:p w14:paraId="27CEE597" w14:textId="5409848D" w:rsidR="00FE7969" w:rsidRDefault="00433EE8" w:rsidP="00F14715">
            <w:pPr>
              <w:pStyle w:val="TableText"/>
            </w:pPr>
            <w:r>
              <w:t xml:space="preserve">This operation mode </w:t>
            </w:r>
            <w:r w:rsidR="00810ABE">
              <w:t xml:space="preserve">normally involves </w:t>
            </w:r>
            <w:r w:rsidR="004316DA">
              <w:t xml:space="preserve">the use of </w:t>
            </w:r>
            <w:r w:rsidR="00810ABE">
              <w:t xml:space="preserve">Network Address Translation (NAT) </w:t>
            </w:r>
            <w:r w:rsidR="0002545D">
              <w:t>to</w:t>
            </w:r>
            <w:r w:rsidR="00E27671">
              <w:t xml:space="preserve"> route IP packets coming from the private </w:t>
            </w:r>
            <w:r w:rsidR="000A612D">
              <w:t xml:space="preserve">IP </w:t>
            </w:r>
            <w:r w:rsidR="00E27671">
              <w:t xml:space="preserve">addressing space with the IDU, to the mobile network, and </w:t>
            </w:r>
            <w:r w:rsidR="0002545D">
              <w:t>vice versa</w:t>
            </w:r>
            <w:r w:rsidR="00E27671">
              <w:t xml:space="preserve">. </w:t>
            </w:r>
          </w:p>
        </w:tc>
      </w:tr>
      <w:tr w:rsidR="00A30C6C" w:rsidRPr="001B1649" w14:paraId="2EC76649" w14:textId="77777777" w:rsidTr="00A30C6C">
        <w:tc>
          <w:tcPr>
            <w:tcW w:w="1234" w:type="dxa"/>
            <w:tcBorders>
              <w:top w:val="single" w:sz="4" w:space="0" w:color="auto"/>
              <w:left w:val="single" w:sz="4" w:space="0" w:color="auto"/>
              <w:bottom w:val="single" w:sz="4" w:space="0" w:color="auto"/>
              <w:right w:val="single" w:sz="4" w:space="0" w:color="auto"/>
            </w:tcBorders>
            <w:vAlign w:val="center"/>
          </w:tcPr>
          <w:p w14:paraId="5709BBD6" w14:textId="77777777" w:rsidR="00A30C6C" w:rsidRDefault="00A30C6C" w:rsidP="009779B6">
            <w:pPr>
              <w:pStyle w:val="TableText"/>
            </w:pPr>
            <w:r>
              <w:t xml:space="preserve">NR FR1 </w:t>
            </w:r>
            <w:proofErr w:type="gramStart"/>
            <w:r>
              <w:t>low-bands</w:t>
            </w:r>
            <w:proofErr w:type="gramEnd"/>
          </w:p>
        </w:tc>
        <w:tc>
          <w:tcPr>
            <w:tcW w:w="7782" w:type="dxa"/>
            <w:tcBorders>
              <w:top w:val="single" w:sz="4" w:space="0" w:color="auto"/>
              <w:left w:val="single" w:sz="4" w:space="0" w:color="auto"/>
              <w:bottom w:val="single" w:sz="4" w:space="0" w:color="auto"/>
              <w:right w:val="single" w:sz="4" w:space="0" w:color="auto"/>
            </w:tcBorders>
            <w:vAlign w:val="center"/>
          </w:tcPr>
          <w:p w14:paraId="2B77D231" w14:textId="11574FE4" w:rsidR="00A30C6C" w:rsidRDefault="00A30C6C" w:rsidP="009779B6">
            <w:pPr>
              <w:pStyle w:val="TableText"/>
            </w:pPr>
            <w:r w:rsidRPr="00EC5F24">
              <w:t>Operating bands below 1GHz</w:t>
            </w:r>
            <w:r>
              <w:t xml:space="preserve"> for NR.</w:t>
            </w:r>
          </w:p>
        </w:tc>
      </w:tr>
      <w:tr w:rsidR="00A30C6C" w:rsidRPr="001B1649" w14:paraId="04E17C05" w14:textId="77777777" w:rsidTr="00A30C6C">
        <w:tc>
          <w:tcPr>
            <w:tcW w:w="1234" w:type="dxa"/>
            <w:tcBorders>
              <w:top w:val="single" w:sz="4" w:space="0" w:color="auto"/>
              <w:left w:val="single" w:sz="4" w:space="0" w:color="auto"/>
              <w:bottom w:val="single" w:sz="4" w:space="0" w:color="auto"/>
              <w:right w:val="single" w:sz="4" w:space="0" w:color="auto"/>
            </w:tcBorders>
            <w:vAlign w:val="center"/>
          </w:tcPr>
          <w:p w14:paraId="32ABD91C" w14:textId="77777777" w:rsidR="00A30C6C" w:rsidRDefault="00A30C6C" w:rsidP="009779B6">
            <w:pPr>
              <w:pStyle w:val="TableText"/>
            </w:pPr>
            <w:r>
              <w:lastRenderedPageBreak/>
              <w:t>NR FR1 mid-bands</w:t>
            </w:r>
          </w:p>
        </w:tc>
        <w:tc>
          <w:tcPr>
            <w:tcW w:w="7782" w:type="dxa"/>
            <w:tcBorders>
              <w:top w:val="single" w:sz="4" w:space="0" w:color="auto"/>
              <w:left w:val="single" w:sz="4" w:space="0" w:color="auto"/>
              <w:bottom w:val="single" w:sz="4" w:space="0" w:color="auto"/>
              <w:right w:val="single" w:sz="4" w:space="0" w:color="auto"/>
            </w:tcBorders>
            <w:vAlign w:val="center"/>
          </w:tcPr>
          <w:p w14:paraId="05B4D1CE" w14:textId="2EB95321" w:rsidR="00A30C6C" w:rsidRPr="00EC5F24" w:rsidRDefault="00A30C6C" w:rsidP="009779B6">
            <w:pPr>
              <w:pStyle w:val="TableText"/>
            </w:pPr>
            <w:r w:rsidRPr="00B25E3F">
              <w:t>Operating bands between 1GHz and 2GHz</w:t>
            </w:r>
            <w:r>
              <w:t xml:space="preserve"> for NR.</w:t>
            </w:r>
          </w:p>
        </w:tc>
      </w:tr>
      <w:tr w:rsidR="00A30C6C" w:rsidRPr="001B1649" w14:paraId="37DD6F3E" w14:textId="77777777" w:rsidTr="00A30C6C">
        <w:tc>
          <w:tcPr>
            <w:tcW w:w="1234" w:type="dxa"/>
            <w:tcBorders>
              <w:top w:val="single" w:sz="4" w:space="0" w:color="auto"/>
              <w:left w:val="single" w:sz="4" w:space="0" w:color="auto"/>
              <w:bottom w:val="single" w:sz="4" w:space="0" w:color="auto"/>
              <w:right w:val="single" w:sz="4" w:space="0" w:color="auto"/>
            </w:tcBorders>
            <w:vAlign w:val="center"/>
          </w:tcPr>
          <w:p w14:paraId="595F776C" w14:textId="77777777" w:rsidR="00A30C6C" w:rsidRDefault="00A30C6C" w:rsidP="009779B6">
            <w:pPr>
              <w:pStyle w:val="TableText"/>
            </w:pPr>
            <w:r>
              <w:t xml:space="preserve">NR FR1 </w:t>
            </w:r>
            <w:proofErr w:type="gramStart"/>
            <w:r>
              <w:t>high-bands</w:t>
            </w:r>
            <w:proofErr w:type="gramEnd"/>
          </w:p>
        </w:tc>
        <w:tc>
          <w:tcPr>
            <w:tcW w:w="7782" w:type="dxa"/>
            <w:tcBorders>
              <w:top w:val="single" w:sz="4" w:space="0" w:color="auto"/>
              <w:left w:val="single" w:sz="4" w:space="0" w:color="auto"/>
              <w:bottom w:val="single" w:sz="4" w:space="0" w:color="auto"/>
              <w:right w:val="single" w:sz="4" w:space="0" w:color="auto"/>
            </w:tcBorders>
            <w:vAlign w:val="center"/>
          </w:tcPr>
          <w:p w14:paraId="3E755F7F" w14:textId="1F629FE9" w:rsidR="00A30C6C" w:rsidRPr="00B25E3F" w:rsidRDefault="00A4061F" w:rsidP="009779B6">
            <w:pPr>
              <w:pStyle w:val="TableText"/>
            </w:pPr>
            <w:r w:rsidRPr="00B25E3F">
              <w:t>Operating bands above 2 GHz</w:t>
            </w:r>
            <w:r>
              <w:t xml:space="preserve"> but less than 6GHz for NR.</w:t>
            </w:r>
          </w:p>
        </w:tc>
      </w:tr>
      <w:tr w:rsidR="00A30C6C" w:rsidRPr="001B1649" w14:paraId="1A487044" w14:textId="77777777" w:rsidTr="00A30C6C">
        <w:tc>
          <w:tcPr>
            <w:tcW w:w="1234" w:type="dxa"/>
            <w:tcBorders>
              <w:top w:val="single" w:sz="4" w:space="0" w:color="auto"/>
              <w:left w:val="single" w:sz="4" w:space="0" w:color="auto"/>
              <w:bottom w:val="single" w:sz="4" w:space="0" w:color="auto"/>
              <w:right w:val="single" w:sz="4" w:space="0" w:color="auto"/>
            </w:tcBorders>
            <w:vAlign w:val="center"/>
          </w:tcPr>
          <w:p w14:paraId="45016AC6" w14:textId="760B950C" w:rsidR="00A30C6C" w:rsidRDefault="00A30C6C" w:rsidP="009779B6">
            <w:pPr>
              <w:pStyle w:val="TableText"/>
            </w:pPr>
            <w:r>
              <w:t>Up</w:t>
            </w:r>
            <w:r w:rsidR="00D00738">
              <w:t xml:space="preserve"> </w:t>
            </w:r>
            <w:r>
              <w:t>speed</w:t>
            </w:r>
          </w:p>
        </w:tc>
        <w:tc>
          <w:tcPr>
            <w:tcW w:w="7782" w:type="dxa"/>
            <w:tcBorders>
              <w:top w:val="single" w:sz="4" w:space="0" w:color="auto"/>
              <w:left w:val="single" w:sz="4" w:space="0" w:color="auto"/>
              <w:bottom w:val="single" w:sz="4" w:space="0" w:color="auto"/>
              <w:right w:val="single" w:sz="4" w:space="0" w:color="auto"/>
            </w:tcBorders>
            <w:vAlign w:val="center"/>
          </w:tcPr>
          <w:p w14:paraId="626A122F" w14:textId="77777777" w:rsidR="00A30C6C" w:rsidRPr="00B25E3F" w:rsidRDefault="00A30C6C" w:rsidP="009779B6">
            <w:pPr>
              <w:pStyle w:val="TableText"/>
            </w:pPr>
            <w:r>
              <w:t>A procedure for changing the voice codec during the active phase of a call, done usually to change to a codec that requires more bandwidth than the one needed for the original codec.</w:t>
            </w:r>
          </w:p>
        </w:tc>
      </w:tr>
    </w:tbl>
    <w:p w14:paraId="24DBECF6" w14:textId="77777777" w:rsidR="00944378" w:rsidRPr="001B1649" w:rsidRDefault="00944378">
      <w:pPr>
        <w:pStyle w:val="Heading2"/>
      </w:pPr>
      <w:bookmarkStart w:id="18" w:name="_Toc327447334"/>
      <w:bookmarkStart w:id="19" w:name="_Toc327548002"/>
      <w:bookmarkStart w:id="20" w:name="_Toc327548202"/>
      <w:bookmarkStart w:id="21" w:name="_Toc243567554"/>
      <w:r>
        <w:t>Abbreviations</w:t>
      </w:r>
      <w:bookmarkEnd w:id="18"/>
      <w:bookmarkEnd w:id="19"/>
      <w:bookmarkEnd w:id="20"/>
      <w:bookmarkEnd w:id="21"/>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30"/>
        <w:gridCol w:w="7786"/>
      </w:tblGrid>
      <w:tr w:rsidR="00944378" w:rsidRPr="001B1649" w14:paraId="65F23FA5" w14:textId="77777777" w:rsidTr="005A773A">
        <w:trPr>
          <w:cantSplit/>
          <w:tblHeader/>
        </w:trPr>
        <w:tc>
          <w:tcPr>
            <w:tcW w:w="1230" w:type="dxa"/>
            <w:shd w:val="clear" w:color="auto" w:fill="C00000"/>
          </w:tcPr>
          <w:p w14:paraId="241E5DDB" w14:textId="77777777" w:rsidR="00944378" w:rsidRPr="00BC0319" w:rsidRDefault="00944378" w:rsidP="00C25E2B">
            <w:pPr>
              <w:pStyle w:val="TableHeader"/>
            </w:pPr>
            <w:r w:rsidRPr="00BC0319">
              <w:t xml:space="preserve">Term </w:t>
            </w:r>
          </w:p>
        </w:tc>
        <w:tc>
          <w:tcPr>
            <w:tcW w:w="7786" w:type="dxa"/>
            <w:shd w:val="clear" w:color="auto" w:fill="C00000"/>
          </w:tcPr>
          <w:p w14:paraId="3C034EC9" w14:textId="77777777" w:rsidR="00944378" w:rsidRPr="00BC0319" w:rsidRDefault="00944378" w:rsidP="00C25E2B">
            <w:pPr>
              <w:pStyle w:val="TableHeader"/>
            </w:pPr>
            <w:r w:rsidRPr="00BC0319">
              <w:t>Description</w:t>
            </w:r>
          </w:p>
        </w:tc>
      </w:tr>
      <w:tr w:rsidR="005603CF" w:rsidRPr="00850F03" w14:paraId="75E3359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65F846F" w14:textId="77777777" w:rsidR="005603CF" w:rsidRPr="00850F03" w:rsidRDefault="005603CF" w:rsidP="00276AB7">
            <w:pPr>
              <w:pStyle w:val="TableText"/>
            </w:pPr>
            <w:r>
              <w:t>3GPP</w:t>
            </w:r>
          </w:p>
        </w:tc>
        <w:tc>
          <w:tcPr>
            <w:tcW w:w="7786" w:type="dxa"/>
            <w:tcBorders>
              <w:top w:val="single" w:sz="4" w:space="0" w:color="auto"/>
              <w:left w:val="single" w:sz="4" w:space="0" w:color="auto"/>
              <w:bottom w:val="single" w:sz="4" w:space="0" w:color="auto"/>
              <w:right w:val="single" w:sz="4" w:space="0" w:color="auto"/>
            </w:tcBorders>
            <w:vAlign w:val="center"/>
          </w:tcPr>
          <w:p w14:paraId="39686B25" w14:textId="77777777" w:rsidR="005603CF" w:rsidRPr="00850F03" w:rsidRDefault="005603CF" w:rsidP="00276AB7">
            <w:pPr>
              <w:pStyle w:val="TableText"/>
            </w:pPr>
            <w:r w:rsidRPr="005603CF">
              <w:t>3rd Generation Partnership Project</w:t>
            </w:r>
          </w:p>
        </w:tc>
      </w:tr>
      <w:tr w:rsidR="005603CF" w:rsidRPr="00850F03" w14:paraId="51E6290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88BE92D" w14:textId="669ED7C0" w:rsidR="005603CF" w:rsidRDefault="003F4F8C" w:rsidP="00276AB7">
            <w:pPr>
              <w:pStyle w:val="TableText"/>
            </w:pPr>
            <w:r>
              <w:t>4</w:t>
            </w:r>
            <w:r w:rsidR="00856B3B">
              <w:t>G</w:t>
            </w:r>
          </w:p>
        </w:tc>
        <w:tc>
          <w:tcPr>
            <w:tcW w:w="7786" w:type="dxa"/>
            <w:tcBorders>
              <w:top w:val="single" w:sz="4" w:space="0" w:color="auto"/>
              <w:left w:val="single" w:sz="4" w:space="0" w:color="auto"/>
              <w:bottom w:val="single" w:sz="4" w:space="0" w:color="auto"/>
              <w:right w:val="single" w:sz="4" w:space="0" w:color="auto"/>
            </w:tcBorders>
            <w:vAlign w:val="center"/>
          </w:tcPr>
          <w:p w14:paraId="1A7D3EFD" w14:textId="6E16F031" w:rsidR="005603CF" w:rsidRPr="005603CF" w:rsidRDefault="009D23A2" w:rsidP="00276AB7">
            <w:pPr>
              <w:pStyle w:val="TableText"/>
            </w:pPr>
            <w:r>
              <w:t>F</w:t>
            </w:r>
            <w:r w:rsidR="00740010">
              <w:t>our</w:t>
            </w:r>
            <w:r w:rsidRPr="009D23A2">
              <w:t>th-generation technology standard for broadband cellular networks</w:t>
            </w:r>
          </w:p>
        </w:tc>
      </w:tr>
      <w:tr w:rsidR="00740010" w:rsidRPr="00850F03" w14:paraId="73CB820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B778E83" w14:textId="6AAC5DBA" w:rsidR="00740010" w:rsidRDefault="003F4F8C" w:rsidP="00276AB7">
            <w:pPr>
              <w:pStyle w:val="TableText"/>
            </w:pPr>
            <w:r>
              <w:t>5</w:t>
            </w:r>
            <w:r w:rsidR="00740010">
              <w:t>G</w:t>
            </w:r>
          </w:p>
        </w:tc>
        <w:tc>
          <w:tcPr>
            <w:tcW w:w="7786" w:type="dxa"/>
            <w:tcBorders>
              <w:top w:val="single" w:sz="4" w:space="0" w:color="auto"/>
              <w:left w:val="single" w:sz="4" w:space="0" w:color="auto"/>
              <w:bottom w:val="single" w:sz="4" w:space="0" w:color="auto"/>
              <w:right w:val="single" w:sz="4" w:space="0" w:color="auto"/>
            </w:tcBorders>
            <w:vAlign w:val="center"/>
          </w:tcPr>
          <w:p w14:paraId="34A33240" w14:textId="057B303C" w:rsidR="00740010" w:rsidRDefault="00740010" w:rsidP="00276AB7">
            <w:pPr>
              <w:pStyle w:val="TableText"/>
            </w:pPr>
            <w:r>
              <w:t>F</w:t>
            </w:r>
            <w:r w:rsidRPr="009D23A2">
              <w:t>ifth-generation technology standard for broadband cellular networks</w:t>
            </w:r>
          </w:p>
        </w:tc>
      </w:tr>
      <w:tr w:rsidR="0002637E" w:rsidRPr="00850F03" w14:paraId="0BB3EDD0" w14:textId="77777777" w:rsidTr="0002637E">
        <w:tc>
          <w:tcPr>
            <w:tcW w:w="1230" w:type="dxa"/>
            <w:tcBorders>
              <w:top w:val="single" w:sz="4" w:space="0" w:color="auto"/>
              <w:left w:val="single" w:sz="4" w:space="0" w:color="auto"/>
              <w:bottom w:val="single" w:sz="4" w:space="0" w:color="auto"/>
              <w:right w:val="single" w:sz="4" w:space="0" w:color="auto"/>
            </w:tcBorders>
            <w:vAlign w:val="center"/>
          </w:tcPr>
          <w:p w14:paraId="12D30EA4" w14:textId="77777777" w:rsidR="0002637E" w:rsidRDefault="0002637E" w:rsidP="009779B6">
            <w:pPr>
              <w:pStyle w:val="TableText"/>
            </w:pPr>
            <w:r>
              <w:t>5QI</w:t>
            </w:r>
          </w:p>
        </w:tc>
        <w:tc>
          <w:tcPr>
            <w:tcW w:w="7786" w:type="dxa"/>
            <w:tcBorders>
              <w:top w:val="single" w:sz="4" w:space="0" w:color="auto"/>
              <w:left w:val="single" w:sz="4" w:space="0" w:color="auto"/>
              <w:bottom w:val="single" w:sz="4" w:space="0" w:color="auto"/>
              <w:right w:val="single" w:sz="4" w:space="0" w:color="auto"/>
            </w:tcBorders>
            <w:vAlign w:val="center"/>
          </w:tcPr>
          <w:p w14:paraId="45E56080" w14:textId="77777777" w:rsidR="0002637E" w:rsidRDefault="0002637E" w:rsidP="009779B6">
            <w:pPr>
              <w:pStyle w:val="TableText"/>
            </w:pPr>
            <w:r w:rsidRPr="00251F55">
              <w:t>5G QoS Identifier</w:t>
            </w:r>
          </w:p>
        </w:tc>
      </w:tr>
      <w:tr w:rsidR="00E74973" w:rsidRPr="00850F03" w14:paraId="7B30F4C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F5CAD3B" w14:textId="1C8D99A9" w:rsidR="00E74973" w:rsidRDefault="00E74973" w:rsidP="00276AB7">
            <w:pPr>
              <w:pStyle w:val="TableText"/>
            </w:pPr>
            <w:r>
              <w:t>ACS</w:t>
            </w:r>
          </w:p>
        </w:tc>
        <w:tc>
          <w:tcPr>
            <w:tcW w:w="7786" w:type="dxa"/>
            <w:tcBorders>
              <w:top w:val="single" w:sz="4" w:space="0" w:color="auto"/>
              <w:left w:val="single" w:sz="4" w:space="0" w:color="auto"/>
              <w:bottom w:val="single" w:sz="4" w:space="0" w:color="auto"/>
              <w:right w:val="single" w:sz="4" w:space="0" w:color="auto"/>
            </w:tcBorders>
            <w:vAlign w:val="center"/>
          </w:tcPr>
          <w:p w14:paraId="316E9AAF" w14:textId="318C3ED7" w:rsidR="00E74973" w:rsidRDefault="00E74973" w:rsidP="00276AB7">
            <w:pPr>
              <w:pStyle w:val="TableText"/>
            </w:pPr>
            <w:r>
              <w:t>Auto</w:t>
            </w:r>
            <w:r w:rsidR="00FC7001">
              <w:t xml:space="preserve"> </w:t>
            </w:r>
            <w:r>
              <w:t>Configuration Server</w:t>
            </w:r>
          </w:p>
        </w:tc>
      </w:tr>
      <w:tr w:rsidR="002F256F" w:rsidRPr="00850F03" w14:paraId="68290D46" w14:textId="77777777" w:rsidTr="002F256F">
        <w:tc>
          <w:tcPr>
            <w:tcW w:w="1230" w:type="dxa"/>
            <w:tcBorders>
              <w:top w:val="single" w:sz="4" w:space="0" w:color="auto"/>
              <w:left w:val="single" w:sz="4" w:space="0" w:color="auto"/>
              <w:bottom w:val="single" w:sz="4" w:space="0" w:color="auto"/>
              <w:right w:val="single" w:sz="4" w:space="0" w:color="auto"/>
            </w:tcBorders>
            <w:vAlign w:val="center"/>
          </w:tcPr>
          <w:p w14:paraId="4E1BD070" w14:textId="77777777" w:rsidR="002F256F" w:rsidRDefault="002F256F" w:rsidP="009779B6">
            <w:pPr>
              <w:pStyle w:val="TableText"/>
            </w:pPr>
            <w:r>
              <w:t>AES</w:t>
            </w:r>
          </w:p>
        </w:tc>
        <w:tc>
          <w:tcPr>
            <w:tcW w:w="7786" w:type="dxa"/>
            <w:tcBorders>
              <w:top w:val="single" w:sz="4" w:space="0" w:color="auto"/>
              <w:left w:val="single" w:sz="4" w:space="0" w:color="auto"/>
              <w:bottom w:val="single" w:sz="4" w:space="0" w:color="auto"/>
              <w:right w:val="single" w:sz="4" w:space="0" w:color="auto"/>
            </w:tcBorders>
            <w:vAlign w:val="center"/>
          </w:tcPr>
          <w:p w14:paraId="1C183800" w14:textId="77777777" w:rsidR="002F256F" w:rsidRDefault="002F256F" w:rsidP="009779B6">
            <w:pPr>
              <w:pStyle w:val="TableText"/>
            </w:pPr>
            <w:r w:rsidRPr="00F64EC8">
              <w:t>Advanced Encryption Standard</w:t>
            </w:r>
          </w:p>
        </w:tc>
      </w:tr>
      <w:tr w:rsidR="002F256F" w:rsidRPr="00850F03" w14:paraId="6CA749D9" w14:textId="77777777" w:rsidTr="002F256F">
        <w:tc>
          <w:tcPr>
            <w:tcW w:w="1230" w:type="dxa"/>
            <w:tcBorders>
              <w:top w:val="single" w:sz="4" w:space="0" w:color="auto"/>
              <w:left w:val="single" w:sz="4" w:space="0" w:color="auto"/>
              <w:bottom w:val="single" w:sz="4" w:space="0" w:color="auto"/>
              <w:right w:val="single" w:sz="4" w:space="0" w:color="auto"/>
            </w:tcBorders>
            <w:vAlign w:val="center"/>
          </w:tcPr>
          <w:p w14:paraId="09EF15E4" w14:textId="77777777" w:rsidR="002F256F" w:rsidRDefault="002F256F" w:rsidP="009779B6">
            <w:pPr>
              <w:pStyle w:val="TableText"/>
            </w:pPr>
            <w:r>
              <w:t>AKA</w:t>
            </w:r>
          </w:p>
        </w:tc>
        <w:tc>
          <w:tcPr>
            <w:tcW w:w="7786" w:type="dxa"/>
            <w:tcBorders>
              <w:top w:val="single" w:sz="4" w:space="0" w:color="auto"/>
              <w:left w:val="single" w:sz="4" w:space="0" w:color="auto"/>
              <w:bottom w:val="single" w:sz="4" w:space="0" w:color="auto"/>
              <w:right w:val="single" w:sz="4" w:space="0" w:color="auto"/>
            </w:tcBorders>
            <w:vAlign w:val="center"/>
          </w:tcPr>
          <w:p w14:paraId="34278F0A" w14:textId="77777777" w:rsidR="002F256F" w:rsidRPr="00F64EC8" w:rsidRDefault="002F256F" w:rsidP="009779B6">
            <w:pPr>
              <w:pStyle w:val="TableText"/>
            </w:pPr>
            <w:r w:rsidRPr="00BA37BA">
              <w:t>Authentication and Key Agreement</w:t>
            </w:r>
          </w:p>
        </w:tc>
      </w:tr>
      <w:tr w:rsidR="00A4061F" w:rsidRPr="00850F03" w14:paraId="350B9031" w14:textId="77777777" w:rsidTr="002F256F">
        <w:tc>
          <w:tcPr>
            <w:tcW w:w="1230" w:type="dxa"/>
            <w:tcBorders>
              <w:top w:val="single" w:sz="4" w:space="0" w:color="auto"/>
              <w:left w:val="single" w:sz="4" w:space="0" w:color="auto"/>
              <w:bottom w:val="single" w:sz="4" w:space="0" w:color="auto"/>
              <w:right w:val="single" w:sz="4" w:space="0" w:color="auto"/>
            </w:tcBorders>
            <w:vAlign w:val="center"/>
          </w:tcPr>
          <w:p w14:paraId="412D3165" w14:textId="6A411518" w:rsidR="00A4061F" w:rsidRDefault="00A4061F" w:rsidP="00A4061F">
            <w:pPr>
              <w:pStyle w:val="TableText"/>
            </w:pPr>
            <w:r>
              <w:t>ALG</w:t>
            </w:r>
          </w:p>
        </w:tc>
        <w:tc>
          <w:tcPr>
            <w:tcW w:w="7786" w:type="dxa"/>
            <w:tcBorders>
              <w:top w:val="single" w:sz="4" w:space="0" w:color="auto"/>
              <w:left w:val="single" w:sz="4" w:space="0" w:color="auto"/>
              <w:bottom w:val="single" w:sz="4" w:space="0" w:color="auto"/>
              <w:right w:val="single" w:sz="4" w:space="0" w:color="auto"/>
            </w:tcBorders>
            <w:vAlign w:val="center"/>
          </w:tcPr>
          <w:p w14:paraId="7DCCCE19" w14:textId="5DD327A3" w:rsidR="00A4061F" w:rsidRPr="00BA37BA" w:rsidRDefault="00A4061F" w:rsidP="00A4061F">
            <w:pPr>
              <w:pStyle w:val="TableText"/>
            </w:pPr>
            <w:r>
              <w:t>Application Layer Gateway</w:t>
            </w:r>
          </w:p>
        </w:tc>
      </w:tr>
      <w:tr w:rsidR="002F256F" w:rsidRPr="00850F03" w14:paraId="697F2ABC" w14:textId="77777777" w:rsidTr="002F256F">
        <w:tc>
          <w:tcPr>
            <w:tcW w:w="1230" w:type="dxa"/>
            <w:tcBorders>
              <w:top w:val="single" w:sz="4" w:space="0" w:color="auto"/>
              <w:left w:val="single" w:sz="4" w:space="0" w:color="auto"/>
              <w:bottom w:val="single" w:sz="4" w:space="0" w:color="auto"/>
              <w:right w:val="single" w:sz="4" w:space="0" w:color="auto"/>
            </w:tcBorders>
            <w:vAlign w:val="center"/>
          </w:tcPr>
          <w:p w14:paraId="68C8F427" w14:textId="77777777" w:rsidR="002F256F" w:rsidRDefault="002F256F" w:rsidP="009779B6">
            <w:pPr>
              <w:pStyle w:val="TableText"/>
            </w:pPr>
            <w:r>
              <w:t>ANR</w:t>
            </w:r>
          </w:p>
        </w:tc>
        <w:tc>
          <w:tcPr>
            <w:tcW w:w="7786" w:type="dxa"/>
            <w:tcBorders>
              <w:top w:val="single" w:sz="4" w:space="0" w:color="auto"/>
              <w:left w:val="single" w:sz="4" w:space="0" w:color="auto"/>
              <w:bottom w:val="single" w:sz="4" w:space="0" w:color="auto"/>
              <w:right w:val="single" w:sz="4" w:space="0" w:color="auto"/>
            </w:tcBorders>
            <w:vAlign w:val="center"/>
          </w:tcPr>
          <w:p w14:paraId="004B72C9" w14:textId="77777777" w:rsidR="002F256F" w:rsidRPr="00BA37BA" w:rsidRDefault="002F256F" w:rsidP="009779B6">
            <w:pPr>
              <w:pStyle w:val="TableText"/>
            </w:pPr>
            <w:r w:rsidRPr="00C41EE8">
              <w:t>Automatic Neighbour Relation</w:t>
            </w:r>
          </w:p>
        </w:tc>
      </w:tr>
      <w:tr w:rsidR="002F256F" w:rsidRPr="00850F03" w14:paraId="121B4933" w14:textId="77777777" w:rsidTr="002F256F">
        <w:tc>
          <w:tcPr>
            <w:tcW w:w="1230" w:type="dxa"/>
            <w:tcBorders>
              <w:top w:val="single" w:sz="4" w:space="0" w:color="auto"/>
              <w:left w:val="single" w:sz="4" w:space="0" w:color="auto"/>
              <w:bottom w:val="single" w:sz="4" w:space="0" w:color="auto"/>
              <w:right w:val="single" w:sz="4" w:space="0" w:color="auto"/>
            </w:tcBorders>
            <w:vAlign w:val="center"/>
          </w:tcPr>
          <w:p w14:paraId="4E976476" w14:textId="77777777" w:rsidR="002F256F" w:rsidRDefault="002F256F" w:rsidP="009779B6">
            <w:pPr>
              <w:pStyle w:val="TableText"/>
            </w:pPr>
            <w:r>
              <w:t>AP</w:t>
            </w:r>
          </w:p>
        </w:tc>
        <w:tc>
          <w:tcPr>
            <w:tcW w:w="7786" w:type="dxa"/>
            <w:tcBorders>
              <w:top w:val="single" w:sz="4" w:space="0" w:color="auto"/>
              <w:left w:val="single" w:sz="4" w:space="0" w:color="auto"/>
              <w:bottom w:val="single" w:sz="4" w:space="0" w:color="auto"/>
              <w:right w:val="single" w:sz="4" w:space="0" w:color="auto"/>
            </w:tcBorders>
            <w:vAlign w:val="center"/>
          </w:tcPr>
          <w:p w14:paraId="20F5D5E4" w14:textId="77777777" w:rsidR="002F256F" w:rsidRDefault="002F256F" w:rsidP="009779B6">
            <w:pPr>
              <w:pStyle w:val="TableText"/>
            </w:pPr>
            <w:r>
              <w:t>Access Point</w:t>
            </w:r>
          </w:p>
        </w:tc>
      </w:tr>
      <w:tr w:rsidR="00140D9C" w:rsidRPr="00850F03" w14:paraId="7C7A6E2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3D211B5" w14:textId="192CBC13" w:rsidR="00140D9C" w:rsidRDefault="00140D9C" w:rsidP="00276AB7">
            <w:pPr>
              <w:pStyle w:val="TableText"/>
            </w:pPr>
            <w:r>
              <w:t>APN</w:t>
            </w:r>
          </w:p>
        </w:tc>
        <w:tc>
          <w:tcPr>
            <w:tcW w:w="7786" w:type="dxa"/>
            <w:tcBorders>
              <w:top w:val="single" w:sz="4" w:space="0" w:color="auto"/>
              <w:left w:val="single" w:sz="4" w:space="0" w:color="auto"/>
              <w:bottom w:val="single" w:sz="4" w:space="0" w:color="auto"/>
              <w:right w:val="single" w:sz="4" w:space="0" w:color="auto"/>
            </w:tcBorders>
            <w:vAlign w:val="center"/>
          </w:tcPr>
          <w:p w14:paraId="3CFE2266" w14:textId="79FD447F" w:rsidR="00140D9C" w:rsidRDefault="00CD7255" w:rsidP="00276AB7">
            <w:pPr>
              <w:pStyle w:val="TableText"/>
            </w:pPr>
            <w:r>
              <w:t>Access Point Name</w:t>
            </w:r>
          </w:p>
        </w:tc>
      </w:tr>
      <w:tr w:rsidR="00747CF4" w:rsidRPr="00850F03" w14:paraId="168EA80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F707382" w14:textId="400ACA88" w:rsidR="00747CF4" w:rsidRDefault="00747CF4" w:rsidP="00276AB7">
            <w:pPr>
              <w:pStyle w:val="TableText"/>
            </w:pPr>
            <w:r>
              <w:t>ARP</w:t>
            </w:r>
          </w:p>
        </w:tc>
        <w:tc>
          <w:tcPr>
            <w:tcW w:w="7786" w:type="dxa"/>
            <w:tcBorders>
              <w:top w:val="single" w:sz="4" w:space="0" w:color="auto"/>
              <w:left w:val="single" w:sz="4" w:space="0" w:color="auto"/>
              <w:bottom w:val="single" w:sz="4" w:space="0" w:color="auto"/>
              <w:right w:val="single" w:sz="4" w:space="0" w:color="auto"/>
            </w:tcBorders>
            <w:vAlign w:val="center"/>
          </w:tcPr>
          <w:p w14:paraId="480C2FB2" w14:textId="5047F373" w:rsidR="00747CF4" w:rsidRDefault="004403BB" w:rsidP="00276AB7">
            <w:pPr>
              <w:pStyle w:val="TableText"/>
            </w:pPr>
            <w:r>
              <w:t>Address Resolution Protocol</w:t>
            </w:r>
          </w:p>
        </w:tc>
      </w:tr>
      <w:tr w:rsidR="00E74973" w:rsidRPr="00850F03" w14:paraId="26F6115D"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52CFD4D" w14:textId="32F3C586" w:rsidR="00E74973" w:rsidRDefault="00E74973" w:rsidP="00276AB7">
            <w:pPr>
              <w:pStyle w:val="TableText"/>
            </w:pPr>
            <w:r>
              <w:t>BBF</w:t>
            </w:r>
          </w:p>
        </w:tc>
        <w:tc>
          <w:tcPr>
            <w:tcW w:w="7786" w:type="dxa"/>
            <w:tcBorders>
              <w:top w:val="single" w:sz="4" w:space="0" w:color="auto"/>
              <w:left w:val="single" w:sz="4" w:space="0" w:color="auto"/>
              <w:bottom w:val="single" w:sz="4" w:space="0" w:color="auto"/>
              <w:right w:val="single" w:sz="4" w:space="0" w:color="auto"/>
            </w:tcBorders>
            <w:vAlign w:val="center"/>
          </w:tcPr>
          <w:p w14:paraId="79FE2C4A" w14:textId="47164077" w:rsidR="00E74973" w:rsidRDefault="00E74973" w:rsidP="00276AB7">
            <w:pPr>
              <w:pStyle w:val="TableText"/>
            </w:pPr>
            <w:r>
              <w:t>Broad</w:t>
            </w:r>
            <w:r w:rsidR="00FC7001">
              <w:t>b</w:t>
            </w:r>
            <w:r>
              <w:t>and Forum</w:t>
            </w:r>
          </w:p>
        </w:tc>
      </w:tr>
      <w:tr w:rsidR="000E3896" w:rsidRPr="00850F03" w14:paraId="712555A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EE3B343" w14:textId="3D950263" w:rsidR="000E3896" w:rsidRDefault="000E3896" w:rsidP="00276AB7">
            <w:pPr>
              <w:pStyle w:val="TableText"/>
            </w:pPr>
            <w:r>
              <w:t>BRI</w:t>
            </w:r>
          </w:p>
        </w:tc>
        <w:tc>
          <w:tcPr>
            <w:tcW w:w="7786" w:type="dxa"/>
            <w:tcBorders>
              <w:top w:val="single" w:sz="4" w:space="0" w:color="auto"/>
              <w:left w:val="single" w:sz="4" w:space="0" w:color="auto"/>
              <w:bottom w:val="single" w:sz="4" w:space="0" w:color="auto"/>
              <w:right w:val="single" w:sz="4" w:space="0" w:color="auto"/>
            </w:tcBorders>
            <w:vAlign w:val="center"/>
          </w:tcPr>
          <w:p w14:paraId="1060EB08" w14:textId="33E3BD08" w:rsidR="000E3896" w:rsidRDefault="000E3896" w:rsidP="00276AB7">
            <w:pPr>
              <w:pStyle w:val="TableText"/>
            </w:pPr>
            <w:r>
              <w:t>Basic Rate Interface</w:t>
            </w:r>
          </w:p>
        </w:tc>
      </w:tr>
      <w:tr w:rsidR="009C7D2F" w:rsidRPr="00850F03" w14:paraId="6986C40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DE6504B" w14:textId="78C37654" w:rsidR="009C7D2F" w:rsidRDefault="009C7D2F" w:rsidP="00276AB7">
            <w:pPr>
              <w:pStyle w:val="TableText"/>
            </w:pPr>
            <w:r>
              <w:t>CA</w:t>
            </w:r>
          </w:p>
        </w:tc>
        <w:tc>
          <w:tcPr>
            <w:tcW w:w="7786" w:type="dxa"/>
            <w:tcBorders>
              <w:top w:val="single" w:sz="4" w:space="0" w:color="auto"/>
              <w:left w:val="single" w:sz="4" w:space="0" w:color="auto"/>
              <w:bottom w:val="single" w:sz="4" w:space="0" w:color="auto"/>
              <w:right w:val="single" w:sz="4" w:space="0" w:color="auto"/>
            </w:tcBorders>
            <w:vAlign w:val="center"/>
          </w:tcPr>
          <w:p w14:paraId="17A329C9" w14:textId="1C95F40E" w:rsidR="009C7D2F" w:rsidRDefault="009C7D2F" w:rsidP="00276AB7">
            <w:pPr>
              <w:pStyle w:val="TableText"/>
            </w:pPr>
            <w:r>
              <w:t>Carrier Aggregation</w:t>
            </w:r>
          </w:p>
        </w:tc>
      </w:tr>
      <w:tr w:rsidR="00E956C3" w:rsidRPr="00850F03" w14:paraId="5A47E313"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D1A0A3C" w14:textId="6D237476" w:rsidR="00E956C3" w:rsidRDefault="00E956C3" w:rsidP="00276AB7">
            <w:pPr>
              <w:pStyle w:val="TableText"/>
            </w:pPr>
            <w:r>
              <w:t>CB</w:t>
            </w:r>
          </w:p>
        </w:tc>
        <w:tc>
          <w:tcPr>
            <w:tcW w:w="7786" w:type="dxa"/>
            <w:tcBorders>
              <w:top w:val="single" w:sz="4" w:space="0" w:color="auto"/>
              <w:left w:val="single" w:sz="4" w:space="0" w:color="auto"/>
              <w:bottom w:val="single" w:sz="4" w:space="0" w:color="auto"/>
              <w:right w:val="single" w:sz="4" w:space="0" w:color="auto"/>
            </w:tcBorders>
            <w:vAlign w:val="center"/>
          </w:tcPr>
          <w:p w14:paraId="2B078361" w14:textId="24712CF0" w:rsidR="00E956C3" w:rsidRDefault="00E956C3" w:rsidP="00276AB7">
            <w:pPr>
              <w:pStyle w:val="TableText"/>
            </w:pPr>
            <w:r>
              <w:t>Communication Barring</w:t>
            </w:r>
          </w:p>
        </w:tc>
      </w:tr>
      <w:tr w:rsidR="00E956C3" w:rsidRPr="00850F03" w14:paraId="384E5358"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919178D" w14:textId="2CE95748" w:rsidR="00E956C3" w:rsidRDefault="00E956C3" w:rsidP="00276AB7">
            <w:pPr>
              <w:pStyle w:val="TableText"/>
            </w:pPr>
            <w:r>
              <w:t>CCBS</w:t>
            </w:r>
          </w:p>
        </w:tc>
        <w:tc>
          <w:tcPr>
            <w:tcW w:w="7786" w:type="dxa"/>
            <w:tcBorders>
              <w:top w:val="single" w:sz="4" w:space="0" w:color="auto"/>
              <w:left w:val="single" w:sz="4" w:space="0" w:color="auto"/>
              <w:bottom w:val="single" w:sz="4" w:space="0" w:color="auto"/>
              <w:right w:val="single" w:sz="4" w:space="0" w:color="auto"/>
            </w:tcBorders>
            <w:vAlign w:val="center"/>
          </w:tcPr>
          <w:p w14:paraId="02A969D9" w14:textId="6D694F85" w:rsidR="00E956C3" w:rsidRDefault="0054576D" w:rsidP="00276AB7">
            <w:pPr>
              <w:pStyle w:val="TableText"/>
            </w:pPr>
            <w:r w:rsidRPr="0054576D">
              <w:t>Completion of Communications to Busy Subscriber</w:t>
            </w:r>
          </w:p>
        </w:tc>
      </w:tr>
      <w:tr w:rsidR="0060349C" w:rsidRPr="00850F03" w14:paraId="2D4EB64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F5196FE" w14:textId="4F0CACB2" w:rsidR="0060349C" w:rsidRDefault="0060349C" w:rsidP="00276AB7">
            <w:pPr>
              <w:pStyle w:val="TableText"/>
            </w:pPr>
            <w:r>
              <w:t>CDIV</w:t>
            </w:r>
          </w:p>
        </w:tc>
        <w:tc>
          <w:tcPr>
            <w:tcW w:w="7786" w:type="dxa"/>
            <w:tcBorders>
              <w:top w:val="single" w:sz="4" w:space="0" w:color="auto"/>
              <w:left w:val="single" w:sz="4" w:space="0" w:color="auto"/>
              <w:bottom w:val="single" w:sz="4" w:space="0" w:color="auto"/>
              <w:right w:val="single" w:sz="4" w:space="0" w:color="auto"/>
            </w:tcBorders>
            <w:vAlign w:val="center"/>
          </w:tcPr>
          <w:p w14:paraId="781A8AE0" w14:textId="22AE78CB" w:rsidR="0060349C" w:rsidRPr="0054576D" w:rsidRDefault="0060349C" w:rsidP="00276AB7">
            <w:pPr>
              <w:pStyle w:val="TableText"/>
            </w:pPr>
            <w:r w:rsidRPr="0060349C">
              <w:t>Communication Diversion</w:t>
            </w:r>
          </w:p>
        </w:tc>
      </w:tr>
      <w:tr w:rsidR="00C17110" w:rsidRPr="00850F03" w14:paraId="1A9A4BF1" w14:textId="77777777" w:rsidTr="00C17110">
        <w:tc>
          <w:tcPr>
            <w:tcW w:w="1230" w:type="dxa"/>
            <w:tcBorders>
              <w:top w:val="single" w:sz="4" w:space="0" w:color="auto"/>
              <w:left w:val="single" w:sz="4" w:space="0" w:color="auto"/>
              <w:bottom w:val="single" w:sz="4" w:space="0" w:color="auto"/>
              <w:right w:val="single" w:sz="4" w:space="0" w:color="auto"/>
            </w:tcBorders>
            <w:vAlign w:val="center"/>
          </w:tcPr>
          <w:p w14:paraId="07C7E49B" w14:textId="77777777" w:rsidR="00C17110" w:rsidRDefault="00C17110" w:rsidP="009779B6">
            <w:pPr>
              <w:pStyle w:val="TableText"/>
            </w:pPr>
            <w:r>
              <w:t>CGI</w:t>
            </w:r>
          </w:p>
        </w:tc>
        <w:tc>
          <w:tcPr>
            <w:tcW w:w="7786" w:type="dxa"/>
            <w:tcBorders>
              <w:top w:val="single" w:sz="4" w:space="0" w:color="auto"/>
              <w:left w:val="single" w:sz="4" w:space="0" w:color="auto"/>
              <w:bottom w:val="single" w:sz="4" w:space="0" w:color="auto"/>
              <w:right w:val="single" w:sz="4" w:space="0" w:color="auto"/>
            </w:tcBorders>
            <w:vAlign w:val="center"/>
          </w:tcPr>
          <w:p w14:paraId="1A99D558" w14:textId="77777777" w:rsidR="00C17110" w:rsidRPr="0060349C" w:rsidRDefault="00C17110" w:rsidP="009779B6">
            <w:pPr>
              <w:pStyle w:val="TableText"/>
            </w:pPr>
            <w:r w:rsidRPr="00FD1524">
              <w:t>Cell Global Identity</w:t>
            </w:r>
          </w:p>
        </w:tc>
      </w:tr>
      <w:tr w:rsidR="00D96257" w:rsidRPr="00850F03" w14:paraId="6FC4C1E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38919C8" w14:textId="7DACC97B" w:rsidR="00D96257" w:rsidRDefault="00D96257" w:rsidP="00276AB7">
            <w:pPr>
              <w:pStyle w:val="TableText"/>
            </w:pPr>
            <w:r>
              <w:t>CPE</w:t>
            </w:r>
          </w:p>
        </w:tc>
        <w:tc>
          <w:tcPr>
            <w:tcW w:w="7786" w:type="dxa"/>
            <w:tcBorders>
              <w:top w:val="single" w:sz="4" w:space="0" w:color="auto"/>
              <w:left w:val="single" w:sz="4" w:space="0" w:color="auto"/>
              <w:bottom w:val="single" w:sz="4" w:space="0" w:color="auto"/>
              <w:right w:val="single" w:sz="4" w:space="0" w:color="auto"/>
            </w:tcBorders>
            <w:vAlign w:val="center"/>
          </w:tcPr>
          <w:p w14:paraId="6DAF0E4E" w14:textId="4B325D6A" w:rsidR="00D96257" w:rsidRDefault="00D96257" w:rsidP="00276AB7">
            <w:pPr>
              <w:pStyle w:val="TableText"/>
            </w:pPr>
            <w:r>
              <w:t>Customer Premise Equipment</w:t>
            </w:r>
          </w:p>
        </w:tc>
      </w:tr>
      <w:tr w:rsidR="00FD6E0F" w:rsidRPr="00850F03" w14:paraId="00C5CDD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E5F66D0" w14:textId="37F3AB4D" w:rsidR="00FD6E0F" w:rsidRDefault="00FD6E0F" w:rsidP="00276AB7">
            <w:pPr>
              <w:pStyle w:val="TableText"/>
            </w:pPr>
            <w:r>
              <w:t>CSCF</w:t>
            </w:r>
          </w:p>
        </w:tc>
        <w:tc>
          <w:tcPr>
            <w:tcW w:w="7786" w:type="dxa"/>
            <w:tcBorders>
              <w:top w:val="single" w:sz="4" w:space="0" w:color="auto"/>
              <w:left w:val="single" w:sz="4" w:space="0" w:color="auto"/>
              <w:bottom w:val="single" w:sz="4" w:space="0" w:color="auto"/>
              <w:right w:val="single" w:sz="4" w:space="0" w:color="auto"/>
            </w:tcBorders>
            <w:vAlign w:val="center"/>
          </w:tcPr>
          <w:p w14:paraId="6CF7FD85" w14:textId="6C561FE4" w:rsidR="00FD6E0F" w:rsidRDefault="00FD6E0F" w:rsidP="00276AB7">
            <w:pPr>
              <w:pStyle w:val="TableText"/>
            </w:pPr>
            <w:r>
              <w:t>Call Session Control Function</w:t>
            </w:r>
          </w:p>
        </w:tc>
      </w:tr>
      <w:tr w:rsidR="00B06A24" w:rsidRPr="00850F03" w14:paraId="3E01D18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7278913" w14:textId="7B224C01" w:rsidR="00B06A24" w:rsidRDefault="00B06A24" w:rsidP="00276AB7">
            <w:pPr>
              <w:pStyle w:val="TableText"/>
            </w:pPr>
            <w:r>
              <w:t>CSRF</w:t>
            </w:r>
          </w:p>
        </w:tc>
        <w:tc>
          <w:tcPr>
            <w:tcW w:w="7786" w:type="dxa"/>
            <w:tcBorders>
              <w:top w:val="single" w:sz="4" w:space="0" w:color="auto"/>
              <w:left w:val="single" w:sz="4" w:space="0" w:color="auto"/>
              <w:bottom w:val="single" w:sz="4" w:space="0" w:color="auto"/>
              <w:right w:val="single" w:sz="4" w:space="0" w:color="auto"/>
            </w:tcBorders>
            <w:vAlign w:val="center"/>
          </w:tcPr>
          <w:p w14:paraId="42C29603" w14:textId="39AC0BA3" w:rsidR="00B06A24" w:rsidRDefault="00B06A24" w:rsidP="00276AB7">
            <w:pPr>
              <w:pStyle w:val="TableText"/>
            </w:pPr>
            <w:r>
              <w:t>Cross-Site Request Forgery</w:t>
            </w:r>
          </w:p>
        </w:tc>
      </w:tr>
      <w:tr w:rsidR="0060349C" w:rsidRPr="00850F03" w14:paraId="5C4ECEA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50D6369" w14:textId="7419CC9C" w:rsidR="0060349C" w:rsidRDefault="0060349C" w:rsidP="00276AB7">
            <w:pPr>
              <w:pStyle w:val="TableText"/>
            </w:pPr>
            <w:r>
              <w:t>CW</w:t>
            </w:r>
          </w:p>
        </w:tc>
        <w:tc>
          <w:tcPr>
            <w:tcW w:w="7786" w:type="dxa"/>
            <w:tcBorders>
              <w:top w:val="single" w:sz="4" w:space="0" w:color="auto"/>
              <w:left w:val="single" w:sz="4" w:space="0" w:color="auto"/>
              <w:bottom w:val="single" w:sz="4" w:space="0" w:color="auto"/>
              <w:right w:val="single" w:sz="4" w:space="0" w:color="auto"/>
            </w:tcBorders>
            <w:vAlign w:val="center"/>
          </w:tcPr>
          <w:p w14:paraId="1DABA111" w14:textId="73F0F7B6" w:rsidR="0060349C" w:rsidRDefault="0060349C" w:rsidP="00276AB7">
            <w:pPr>
              <w:pStyle w:val="TableText"/>
            </w:pPr>
            <w:r w:rsidRPr="0060349C">
              <w:t>Communication Waiting</w:t>
            </w:r>
          </w:p>
        </w:tc>
      </w:tr>
      <w:tr w:rsidR="00771BBA" w:rsidRPr="00850F03" w14:paraId="6781D6D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E51918D" w14:textId="589EAE6B" w:rsidR="00771BBA" w:rsidRDefault="00771BBA" w:rsidP="00276AB7">
            <w:pPr>
              <w:pStyle w:val="TableText"/>
            </w:pPr>
            <w:r>
              <w:t>CWMP</w:t>
            </w:r>
          </w:p>
        </w:tc>
        <w:tc>
          <w:tcPr>
            <w:tcW w:w="7786" w:type="dxa"/>
            <w:tcBorders>
              <w:top w:val="single" w:sz="4" w:space="0" w:color="auto"/>
              <w:left w:val="single" w:sz="4" w:space="0" w:color="auto"/>
              <w:bottom w:val="single" w:sz="4" w:space="0" w:color="auto"/>
              <w:right w:val="single" w:sz="4" w:space="0" w:color="auto"/>
            </w:tcBorders>
            <w:vAlign w:val="center"/>
          </w:tcPr>
          <w:p w14:paraId="2A49AD15" w14:textId="71E6E245" w:rsidR="00771BBA" w:rsidRDefault="00D96257" w:rsidP="00276AB7">
            <w:pPr>
              <w:pStyle w:val="TableText"/>
            </w:pPr>
            <w:r>
              <w:t>CPE WAN Management Protocol</w:t>
            </w:r>
          </w:p>
        </w:tc>
      </w:tr>
      <w:tr w:rsidR="00EE500E" w:rsidRPr="00850F03" w14:paraId="476855A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15A829A" w14:textId="2A5E5014" w:rsidR="00EE500E" w:rsidRDefault="00EE500E" w:rsidP="00276AB7">
            <w:pPr>
              <w:pStyle w:val="TableText"/>
            </w:pPr>
            <w:r>
              <w:t>DC</w:t>
            </w:r>
          </w:p>
        </w:tc>
        <w:tc>
          <w:tcPr>
            <w:tcW w:w="7786" w:type="dxa"/>
            <w:tcBorders>
              <w:top w:val="single" w:sz="4" w:space="0" w:color="auto"/>
              <w:left w:val="single" w:sz="4" w:space="0" w:color="auto"/>
              <w:bottom w:val="single" w:sz="4" w:space="0" w:color="auto"/>
              <w:right w:val="single" w:sz="4" w:space="0" w:color="auto"/>
            </w:tcBorders>
            <w:vAlign w:val="center"/>
          </w:tcPr>
          <w:p w14:paraId="28510638" w14:textId="71CE7FC4" w:rsidR="00EE500E" w:rsidRDefault="00EE500E" w:rsidP="00276AB7">
            <w:pPr>
              <w:pStyle w:val="TableText"/>
            </w:pPr>
            <w:r>
              <w:t>Direct Current</w:t>
            </w:r>
          </w:p>
        </w:tc>
      </w:tr>
      <w:tr w:rsidR="00A4061F" w:rsidRPr="00850F03" w14:paraId="41DFDEF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54AD8FC" w14:textId="5AA662D9" w:rsidR="00A4061F" w:rsidRDefault="00A4061F" w:rsidP="00A4061F">
            <w:pPr>
              <w:pStyle w:val="TableText"/>
            </w:pPr>
            <w:r>
              <w:t>DEI</w:t>
            </w:r>
          </w:p>
        </w:tc>
        <w:tc>
          <w:tcPr>
            <w:tcW w:w="7786" w:type="dxa"/>
            <w:tcBorders>
              <w:top w:val="single" w:sz="4" w:space="0" w:color="auto"/>
              <w:left w:val="single" w:sz="4" w:space="0" w:color="auto"/>
              <w:bottom w:val="single" w:sz="4" w:space="0" w:color="auto"/>
              <w:right w:val="single" w:sz="4" w:space="0" w:color="auto"/>
            </w:tcBorders>
            <w:vAlign w:val="center"/>
          </w:tcPr>
          <w:p w14:paraId="13731B02" w14:textId="3C2AFF56" w:rsidR="00A4061F" w:rsidRDefault="00A4061F" w:rsidP="00A4061F">
            <w:pPr>
              <w:pStyle w:val="TableText"/>
            </w:pPr>
            <w:r>
              <w:t>Drop Eligible Indicator</w:t>
            </w:r>
          </w:p>
        </w:tc>
      </w:tr>
      <w:tr w:rsidR="00A117BD" w:rsidRPr="00850F03" w14:paraId="6F79F85D" w14:textId="77777777" w:rsidTr="00A117BD">
        <w:tc>
          <w:tcPr>
            <w:tcW w:w="1230" w:type="dxa"/>
            <w:tcBorders>
              <w:top w:val="single" w:sz="4" w:space="0" w:color="auto"/>
              <w:left w:val="single" w:sz="4" w:space="0" w:color="auto"/>
              <w:bottom w:val="single" w:sz="4" w:space="0" w:color="auto"/>
              <w:right w:val="single" w:sz="4" w:space="0" w:color="auto"/>
            </w:tcBorders>
            <w:vAlign w:val="center"/>
          </w:tcPr>
          <w:p w14:paraId="3069DDE1" w14:textId="77777777" w:rsidR="00A117BD" w:rsidRDefault="00A117BD" w:rsidP="009779B6">
            <w:pPr>
              <w:pStyle w:val="TableText"/>
            </w:pPr>
            <w:r>
              <w:t>DLNA</w:t>
            </w:r>
          </w:p>
        </w:tc>
        <w:tc>
          <w:tcPr>
            <w:tcW w:w="7786" w:type="dxa"/>
            <w:tcBorders>
              <w:top w:val="single" w:sz="4" w:space="0" w:color="auto"/>
              <w:left w:val="single" w:sz="4" w:space="0" w:color="auto"/>
              <w:bottom w:val="single" w:sz="4" w:space="0" w:color="auto"/>
              <w:right w:val="single" w:sz="4" w:space="0" w:color="auto"/>
            </w:tcBorders>
            <w:vAlign w:val="center"/>
          </w:tcPr>
          <w:p w14:paraId="6871C406" w14:textId="77777777" w:rsidR="00A117BD" w:rsidRDefault="00A117BD" w:rsidP="009779B6">
            <w:pPr>
              <w:pStyle w:val="TableText"/>
            </w:pPr>
            <w:r w:rsidRPr="00E55090">
              <w:t>Digital Living Network Alliance</w:t>
            </w:r>
          </w:p>
        </w:tc>
      </w:tr>
      <w:tr w:rsidR="00E74973" w:rsidRPr="00850F03" w14:paraId="5423A58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76B6968" w14:textId="3339DABA" w:rsidR="00E74973" w:rsidRDefault="00E74973" w:rsidP="00276AB7">
            <w:pPr>
              <w:pStyle w:val="TableText"/>
            </w:pPr>
            <w:r>
              <w:t>DNS</w:t>
            </w:r>
          </w:p>
        </w:tc>
        <w:tc>
          <w:tcPr>
            <w:tcW w:w="7786" w:type="dxa"/>
            <w:tcBorders>
              <w:top w:val="single" w:sz="4" w:space="0" w:color="auto"/>
              <w:left w:val="single" w:sz="4" w:space="0" w:color="auto"/>
              <w:bottom w:val="single" w:sz="4" w:space="0" w:color="auto"/>
              <w:right w:val="single" w:sz="4" w:space="0" w:color="auto"/>
            </w:tcBorders>
            <w:vAlign w:val="center"/>
          </w:tcPr>
          <w:p w14:paraId="2EB796DF" w14:textId="2B656800" w:rsidR="00E74973" w:rsidRDefault="00E74973" w:rsidP="00276AB7">
            <w:pPr>
              <w:pStyle w:val="TableText"/>
            </w:pPr>
            <w:r>
              <w:t xml:space="preserve">Domain Name </w:t>
            </w:r>
            <w:r w:rsidR="00376CB4">
              <w:t>System</w:t>
            </w:r>
          </w:p>
        </w:tc>
      </w:tr>
      <w:tr w:rsidR="00D14C04" w:rsidRPr="00850F03" w14:paraId="50BA668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A8C370E" w14:textId="7A4B8D51" w:rsidR="00D14C04" w:rsidRDefault="00D14C04" w:rsidP="00276AB7">
            <w:pPr>
              <w:pStyle w:val="TableText"/>
            </w:pPr>
            <w:r>
              <w:t>DSCP</w:t>
            </w:r>
          </w:p>
        </w:tc>
        <w:tc>
          <w:tcPr>
            <w:tcW w:w="7786" w:type="dxa"/>
            <w:tcBorders>
              <w:top w:val="single" w:sz="4" w:space="0" w:color="auto"/>
              <w:left w:val="single" w:sz="4" w:space="0" w:color="auto"/>
              <w:bottom w:val="single" w:sz="4" w:space="0" w:color="auto"/>
              <w:right w:val="single" w:sz="4" w:space="0" w:color="auto"/>
            </w:tcBorders>
            <w:vAlign w:val="center"/>
          </w:tcPr>
          <w:p w14:paraId="5029053A" w14:textId="26C9F59D" w:rsidR="00D14C04" w:rsidRDefault="00D14C04" w:rsidP="00276AB7">
            <w:pPr>
              <w:pStyle w:val="TableText"/>
            </w:pPr>
            <w:r>
              <w:t>Differentiated Service Code Point</w:t>
            </w:r>
          </w:p>
        </w:tc>
      </w:tr>
      <w:tr w:rsidR="00A516D7" w:rsidRPr="00850F03" w14:paraId="086EF83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666A99D" w14:textId="668344CC" w:rsidR="00A516D7" w:rsidRDefault="00A516D7" w:rsidP="0072769C">
            <w:pPr>
              <w:pStyle w:val="TableText"/>
            </w:pPr>
            <w:r>
              <w:lastRenderedPageBreak/>
              <w:t>DSS</w:t>
            </w:r>
          </w:p>
        </w:tc>
        <w:tc>
          <w:tcPr>
            <w:tcW w:w="7786" w:type="dxa"/>
            <w:tcBorders>
              <w:top w:val="single" w:sz="4" w:space="0" w:color="auto"/>
              <w:left w:val="single" w:sz="4" w:space="0" w:color="auto"/>
              <w:bottom w:val="single" w:sz="4" w:space="0" w:color="auto"/>
              <w:right w:val="single" w:sz="4" w:space="0" w:color="auto"/>
            </w:tcBorders>
            <w:vAlign w:val="center"/>
          </w:tcPr>
          <w:p w14:paraId="6B85D5FB" w14:textId="22DED687" w:rsidR="00A516D7" w:rsidRDefault="00A516D7" w:rsidP="0072769C">
            <w:pPr>
              <w:pStyle w:val="TableText"/>
            </w:pPr>
            <w:r>
              <w:t>Dynamic Spectrum Sharing</w:t>
            </w:r>
          </w:p>
        </w:tc>
      </w:tr>
      <w:tr w:rsidR="00500682" w:rsidRPr="00850F03" w14:paraId="604D2395"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6C11467" w14:textId="1FF66985" w:rsidR="00500682" w:rsidRDefault="00500682" w:rsidP="0072769C">
            <w:pPr>
              <w:pStyle w:val="TableText"/>
            </w:pPr>
            <w:r>
              <w:t>DTMF</w:t>
            </w:r>
          </w:p>
        </w:tc>
        <w:tc>
          <w:tcPr>
            <w:tcW w:w="7786" w:type="dxa"/>
            <w:tcBorders>
              <w:top w:val="single" w:sz="4" w:space="0" w:color="auto"/>
              <w:left w:val="single" w:sz="4" w:space="0" w:color="auto"/>
              <w:bottom w:val="single" w:sz="4" w:space="0" w:color="auto"/>
              <w:right w:val="single" w:sz="4" w:space="0" w:color="auto"/>
            </w:tcBorders>
            <w:vAlign w:val="center"/>
          </w:tcPr>
          <w:p w14:paraId="6838A635" w14:textId="1ED87F5D" w:rsidR="00500682" w:rsidRDefault="00500682" w:rsidP="0072769C">
            <w:pPr>
              <w:pStyle w:val="TableText"/>
            </w:pPr>
            <w:r w:rsidRPr="00500682">
              <w:t>Dual-</w:t>
            </w:r>
            <w:r>
              <w:t>T</w:t>
            </w:r>
            <w:r w:rsidRPr="00500682">
              <w:t xml:space="preserve">one </w:t>
            </w:r>
            <w:r>
              <w:t>M</w:t>
            </w:r>
            <w:r w:rsidRPr="00500682">
              <w:t>ulti-</w:t>
            </w:r>
            <w:r>
              <w:t>F</w:t>
            </w:r>
            <w:r w:rsidRPr="00500682">
              <w:t xml:space="preserve">requency </w:t>
            </w:r>
            <w:r w:rsidR="00D00738" w:rsidRPr="00500682">
              <w:t>signalling</w:t>
            </w:r>
          </w:p>
        </w:tc>
      </w:tr>
      <w:tr w:rsidR="0054576D" w:rsidRPr="00850F03" w14:paraId="15B39EF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F33FA47" w14:textId="0D1B8C16" w:rsidR="0054576D" w:rsidRDefault="0054576D" w:rsidP="0072769C">
            <w:pPr>
              <w:pStyle w:val="TableText"/>
            </w:pPr>
            <w:r>
              <w:t>ECT</w:t>
            </w:r>
          </w:p>
        </w:tc>
        <w:tc>
          <w:tcPr>
            <w:tcW w:w="7786" w:type="dxa"/>
            <w:tcBorders>
              <w:top w:val="single" w:sz="4" w:space="0" w:color="auto"/>
              <w:left w:val="single" w:sz="4" w:space="0" w:color="auto"/>
              <w:bottom w:val="single" w:sz="4" w:space="0" w:color="auto"/>
              <w:right w:val="single" w:sz="4" w:space="0" w:color="auto"/>
            </w:tcBorders>
            <w:vAlign w:val="center"/>
          </w:tcPr>
          <w:p w14:paraId="681556E6" w14:textId="19ADDB1B" w:rsidR="0054576D" w:rsidRPr="00500682" w:rsidRDefault="0060349C" w:rsidP="0072769C">
            <w:pPr>
              <w:pStyle w:val="TableText"/>
            </w:pPr>
            <w:r w:rsidRPr="0060349C">
              <w:t>Explicit Communication Transfer</w:t>
            </w:r>
          </w:p>
        </w:tc>
      </w:tr>
      <w:tr w:rsidR="008C2F19" w:rsidRPr="00850F03" w14:paraId="78580077" w14:textId="77777777" w:rsidTr="008C2F19">
        <w:tc>
          <w:tcPr>
            <w:tcW w:w="1230" w:type="dxa"/>
            <w:tcBorders>
              <w:top w:val="single" w:sz="4" w:space="0" w:color="auto"/>
              <w:left w:val="single" w:sz="4" w:space="0" w:color="auto"/>
              <w:bottom w:val="single" w:sz="4" w:space="0" w:color="auto"/>
              <w:right w:val="single" w:sz="4" w:space="0" w:color="auto"/>
            </w:tcBorders>
            <w:vAlign w:val="center"/>
          </w:tcPr>
          <w:p w14:paraId="1CCBC026" w14:textId="77777777" w:rsidR="008C2F19" w:rsidRDefault="008C2F19" w:rsidP="009779B6">
            <w:pPr>
              <w:pStyle w:val="TableText"/>
            </w:pPr>
            <w:r>
              <w:t>EEA</w:t>
            </w:r>
          </w:p>
        </w:tc>
        <w:tc>
          <w:tcPr>
            <w:tcW w:w="7786" w:type="dxa"/>
            <w:tcBorders>
              <w:top w:val="single" w:sz="4" w:space="0" w:color="auto"/>
              <w:left w:val="single" w:sz="4" w:space="0" w:color="auto"/>
              <w:bottom w:val="single" w:sz="4" w:space="0" w:color="auto"/>
              <w:right w:val="single" w:sz="4" w:space="0" w:color="auto"/>
            </w:tcBorders>
            <w:vAlign w:val="center"/>
          </w:tcPr>
          <w:p w14:paraId="4F973EFB" w14:textId="77777777" w:rsidR="008C2F19" w:rsidRPr="0060349C" w:rsidRDefault="008C2F19" w:rsidP="009779B6">
            <w:pPr>
              <w:pStyle w:val="TableText"/>
            </w:pPr>
            <w:r>
              <w:t>EPS Encryption Algorithm</w:t>
            </w:r>
          </w:p>
        </w:tc>
      </w:tr>
      <w:tr w:rsidR="008C2F19" w:rsidRPr="00850F03" w14:paraId="593A460B" w14:textId="77777777" w:rsidTr="008C2F19">
        <w:tc>
          <w:tcPr>
            <w:tcW w:w="1230" w:type="dxa"/>
            <w:tcBorders>
              <w:top w:val="single" w:sz="4" w:space="0" w:color="auto"/>
              <w:left w:val="single" w:sz="4" w:space="0" w:color="auto"/>
              <w:bottom w:val="single" w:sz="4" w:space="0" w:color="auto"/>
              <w:right w:val="single" w:sz="4" w:space="0" w:color="auto"/>
            </w:tcBorders>
            <w:vAlign w:val="center"/>
          </w:tcPr>
          <w:p w14:paraId="6316DAE7" w14:textId="77777777" w:rsidR="008C2F19" w:rsidRDefault="008C2F19" w:rsidP="009779B6">
            <w:pPr>
              <w:pStyle w:val="TableText"/>
            </w:pPr>
            <w:r>
              <w:t>EIA</w:t>
            </w:r>
          </w:p>
        </w:tc>
        <w:tc>
          <w:tcPr>
            <w:tcW w:w="7786" w:type="dxa"/>
            <w:tcBorders>
              <w:top w:val="single" w:sz="4" w:space="0" w:color="auto"/>
              <w:left w:val="single" w:sz="4" w:space="0" w:color="auto"/>
              <w:bottom w:val="single" w:sz="4" w:space="0" w:color="auto"/>
              <w:right w:val="single" w:sz="4" w:space="0" w:color="auto"/>
            </w:tcBorders>
            <w:vAlign w:val="center"/>
          </w:tcPr>
          <w:p w14:paraId="7ED8AB8D" w14:textId="77777777" w:rsidR="008C2F19" w:rsidRDefault="008C2F19" w:rsidP="009779B6">
            <w:pPr>
              <w:pStyle w:val="TableText"/>
            </w:pPr>
            <w:r w:rsidRPr="0009016D">
              <w:t>EPS Integrity Algorithm</w:t>
            </w:r>
          </w:p>
        </w:tc>
      </w:tr>
      <w:tr w:rsidR="008C2F19" w:rsidRPr="00850F03" w14:paraId="2064F8B8" w14:textId="77777777" w:rsidTr="008C2F19">
        <w:tc>
          <w:tcPr>
            <w:tcW w:w="1230" w:type="dxa"/>
            <w:tcBorders>
              <w:top w:val="single" w:sz="4" w:space="0" w:color="auto"/>
              <w:left w:val="single" w:sz="4" w:space="0" w:color="auto"/>
              <w:bottom w:val="single" w:sz="4" w:space="0" w:color="auto"/>
              <w:right w:val="single" w:sz="4" w:space="0" w:color="auto"/>
            </w:tcBorders>
            <w:vAlign w:val="center"/>
          </w:tcPr>
          <w:p w14:paraId="2B9DFDB9" w14:textId="77777777" w:rsidR="008C2F19" w:rsidRDefault="008C2F19" w:rsidP="009779B6">
            <w:pPr>
              <w:pStyle w:val="TableText"/>
            </w:pPr>
            <w:r>
              <w:t>EIRP</w:t>
            </w:r>
          </w:p>
        </w:tc>
        <w:tc>
          <w:tcPr>
            <w:tcW w:w="7786" w:type="dxa"/>
            <w:tcBorders>
              <w:top w:val="single" w:sz="4" w:space="0" w:color="auto"/>
              <w:left w:val="single" w:sz="4" w:space="0" w:color="auto"/>
              <w:bottom w:val="single" w:sz="4" w:space="0" w:color="auto"/>
              <w:right w:val="single" w:sz="4" w:space="0" w:color="auto"/>
            </w:tcBorders>
            <w:vAlign w:val="center"/>
          </w:tcPr>
          <w:p w14:paraId="671B60FF" w14:textId="77777777" w:rsidR="008C2F19" w:rsidRPr="0060349C" w:rsidRDefault="008C2F19" w:rsidP="009779B6">
            <w:pPr>
              <w:pStyle w:val="TableText"/>
            </w:pPr>
            <w:r w:rsidRPr="00867CFB">
              <w:t xml:space="preserve">Equivalent </w:t>
            </w:r>
            <w:r>
              <w:t>I</w:t>
            </w:r>
            <w:r w:rsidRPr="00867CFB">
              <w:t xml:space="preserve">sotropic </w:t>
            </w:r>
            <w:r>
              <w:t>R</w:t>
            </w:r>
            <w:r w:rsidRPr="00867CFB">
              <w:t xml:space="preserve">adiated </w:t>
            </w:r>
            <w:r>
              <w:t>P</w:t>
            </w:r>
            <w:r w:rsidRPr="00867CFB">
              <w:t>ower</w:t>
            </w:r>
          </w:p>
        </w:tc>
      </w:tr>
      <w:tr w:rsidR="008D4224" w:rsidRPr="00850F03" w14:paraId="4C5022E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2FB8F1D" w14:textId="41EB7950" w:rsidR="008D4224" w:rsidRDefault="008D4224" w:rsidP="00276AB7">
            <w:pPr>
              <w:pStyle w:val="TableText"/>
            </w:pPr>
            <w:r>
              <w:t>EMC</w:t>
            </w:r>
          </w:p>
        </w:tc>
        <w:tc>
          <w:tcPr>
            <w:tcW w:w="7786" w:type="dxa"/>
            <w:tcBorders>
              <w:top w:val="single" w:sz="4" w:space="0" w:color="auto"/>
              <w:left w:val="single" w:sz="4" w:space="0" w:color="auto"/>
              <w:bottom w:val="single" w:sz="4" w:space="0" w:color="auto"/>
              <w:right w:val="single" w:sz="4" w:space="0" w:color="auto"/>
            </w:tcBorders>
            <w:vAlign w:val="center"/>
          </w:tcPr>
          <w:p w14:paraId="57AE145D" w14:textId="3BB3FB5C" w:rsidR="008D4224" w:rsidRDefault="002C6C5A" w:rsidP="00276AB7">
            <w:pPr>
              <w:pStyle w:val="TableText"/>
            </w:pPr>
            <w:r>
              <w:t>Electro</w:t>
            </w:r>
            <w:r w:rsidR="00FC7001">
              <w:t>m</w:t>
            </w:r>
            <w:r>
              <w:t>agnetic Compatibility</w:t>
            </w:r>
          </w:p>
        </w:tc>
      </w:tr>
      <w:tr w:rsidR="00B51C79" w:rsidRPr="004871B5" w14:paraId="611510B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7FCB80D" w14:textId="05B68F84" w:rsidR="00B51C79" w:rsidRDefault="00B51C79" w:rsidP="00276AB7">
            <w:pPr>
              <w:pStyle w:val="TableText"/>
            </w:pPr>
            <w:r>
              <w:t>EN-DC</w:t>
            </w:r>
          </w:p>
        </w:tc>
        <w:tc>
          <w:tcPr>
            <w:tcW w:w="7786" w:type="dxa"/>
            <w:tcBorders>
              <w:top w:val="single" w:sz="4" w:space="0" w:color="auto"/>
              <w:left w:val="single" w:sz="4" w:space="0" w:color="auto"/>
              <w:bottom w:val="single" w:sz="4" w:space="0" w:color="auto"/>
              <w:right w:val="single" w:sz="4" w:space="0" w:color="auto"/>
            </w:tcBorders>
            <w:vAlign w:val="center"/>
          </w:tcPr>
          <w:p w14:paraId="252D9760" w14:textId="2DC118E8" w:rsidR="00B51C79" w:rsidRPr="00176416" w:rsidRDefault="00B51C79" w:rsidP="00276AB7">
            <w:pPr>
              <w:pStyle w:val="TableText"/>
              <w:rPr>
                <w:lang w:val="en-US"/>
              </w:rPr>
            </w:pPr>
            <w:r w:rsidRPr="00176416">
              <w:rPr>
                <w:lang w:val="en-US"/>
              </w:rPr>
              <w:t>E-UTRAN/New Ra</w:t>
            </w:r>
            <w:r w:rsidR="004871B5" w:rsidRPr="00176416">
              <w:rPr>
                <w:lang w:val="en-US"/>
              </w:rPr>
              <w:t>dio Dual Co</w:t>
            </w:r>
            <w:r w:rsidR="004871B5" w:rsidRPr="004871B5">
              <w:rPr>
                <w:lang w:val="en-US"/>
              </w:rPr>
              <w:t>nne</w:t>
            </w:r>
            <w:r w:rsidR="004871B5" w:rsidRPr="00176416">
              <w:rPr>
                <w:lang w:val="en-US"/>
              </w:rPr>
              <w:t>ctiv</w:t>
            </w:r>
            <w:r w:rsidR="004871B5">
              <w:rPr>
                <w:lang w:val="en-US"/>
              </w:rPr>
              <w:t>ity</w:t>
            </w:r>
          </w:p>
        </w:tc>
      </w:tr>
      <w:tr w:rsidR="000550C9" w:rsidRPr="004871B5" w14:paraId="5EBFA05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A94322E" w14:textId="200A898E" w:rsidR="000550C9" w:rsidRDefault="000550C9" w:rsidP="00276AB7">
            <w:pPr>
              <w:pStyle w:val="TableText"/>
            </w:pPr>
            <w:r>
              <w:t>EPS</w:t>
            </w:r>
          </w:p>
        </w:tc>
        <w:tc>
          <w:tcPr>
            <w:tcW w:w="7786" w:type="dxa"/>
            <w:tcBorders>
              <w:top w:val="single" w:sz="4" w:space="0" w:color="auto"/>
              <w:left w:val="single" w:sz="4" w:space="0" w:color="auto"/>
              <w:bottom w:val="single" w:sz="4" w:space="0" w:color="auto"/>
              <w:right w:val="single" w:sz="4" w:space="0" w:color="auto"/>
            </w:tcBorders>
            <w:vAlign w:val="center"/>
          </w:tcPr>
          <w:p w14:paraId="7255C050" w14:textId="461B86EC" w:rsidR="000550C9" w:rsidRPr="004871B5" w:rsidRDefault="000550C9" w:rsidP="00276AB7">
            <w:pPr>
              <w:pStyle w:val="TableText"/>
              <w:rPr>
                <w:lang w:val="en-US"/>
              </w:rPr>
            </w:pPr>
            <w:r w:rsidRPr="000550C9">
              <w:rPr>
                <w:lang w:val="en-US"/>
              </w:rPr>
              <w:t>Evolved Packet System</w:t>
            </w:r>
          </w:p>
        </w:tc>
      </w:tr>
      <w:tr w:rsidR="00124471" w:rsidRPr="004871B5" w14:paraId="64A8BDD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1DB9172" w14:textId="5ED5025B" w:rsidR="00124471" w:rsidRDefault="00124471" w:rsidP="00276AB7">
            <w:pPr>
              <w:pStyle w:val="TableText"/>
            </w:pPr>
            <w:r>
              <w:t>ETSI</w:t>
            </w:r>
          </w:p>
        </w:tc>
        <w:tc>
          <w:tcPr>
            <w:tcW w:w="7786" w:type="dxa"/>
            <w:tcBorders>
              <w:top w:val="single" w:sz="4" w:space="0" w:color="auto"/>
              <w:left w:val="single" w:sz="4" w:space="0" w:color="auto"/>
              <w:bottom w:val="single" w:sz="4" w:space="0" w:color="auto"/>
              <w:right w:val="single" w:sz="4" w:space="0" w:color="auto"/>
            </w:tcBorders>
            <w:vAlign w:val="center"/>
          </w:tcPr>
          <w:p w14:paraId="1F679AC2" w14:textId="20238C3A" w:rsidR="00124471" w:rsidRPr="000550C9" w:rsidRDefault="00291704" w:rsidP="00276AB7">
            <w:pPr>
              <w:pStyle w:val="TableText"/>
              <w:rPr>
                <w:lang w:val="en-US"/>
              </w:rPr>
            </w:pPr>
            <w:r w:rsidRPr="00291704">
              <w:rPr>
                <w:lang w:val="en-US"/>
              </w:rPr>
              <w:t>European Telecommunications Standards Institute</w:t>
            </w:r>
          </w:p>
        </w:tc>
      </w:tr>
      <w:tr w:rsidR="004871B5" w:rsidRPr="004871B5" w14:paraId="60C9A05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33842A1" w14:textId="7DC624A9" w:rsidR="004871B5" w:rsidRDefault="004871B5" w:rsidP="00276AB7">
            <w:pPr>
              <w:pStyle w:val="TableText"/>
            </w:pPr>
            <w:r>
              <w:t>E-UTRAN</w:t>
            </w:r>
          </w:p>
        </w:tc>
        <w:tc>
          <w:tcPr>
            <w:tcW w:w="7786" w:type="dxa"/>
            <w:tcBorders>
              <w:top w:val="single" w:sz="4" w:space="0" w:color="auto"/>
              <w:left w:val="single" w:sz="4" w:space="0" w:color="auto"/>
              <w:bottom w:val="single" w:sz="4" w:space="0" w:color="auto"/>
              <w:right w:val="single" w:sz="4" w:space="0" w:color="auto"/>
            </w:tcBorders>
            <w:vAlign w:val="center"/>
          </w:tcPr>
          <w:p w14:paraId="4060E8A4" w14:textId="5363CA27" w:rsidR="004871B5" w:rsidRPr="004871B5" w:rsidRDefault="003B604E" w:rsidP="00276AB7">
            <w:pPr>
              <w:pStyle w:val="TableText"/>
              <w:rPr>
                <w:lang w:val="en-US"/>
              </w:rPr>
            </w:pPr>
            <w:r w:rsidRPr="003B604E">
              <w:rPr>
                <w:lang w:val="en-US"/>
              </w:rPr>
              <w:t>Evolved Universal Mobile Telecommunications System (UMTS) Terrestrial Radio Access</w:t>
            </w:r>
          </w:p>
        </w:tc>
      </w:tr>
      <w:tr w:rsidR="005603CF" w:rsidRPr="00850F03" w14:paraId="59DD64B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0F2F0C4" w14:textId="77777777" w:rsidR="005603CF" w:rsidRDefault="005603CF" w:rsidP="00276AB7">
            <w:pPr>
              <w:pStyle w:val="TableText"/>
            </w:pPr>
            <w:r>
              <w:t>FDD</w:t>
            </w:r>
          </w:p>
        </w:tc>
        <w:tc>
          <w:tcPr>
            <w:tcW w:w="7786" w:type="dxa"/>
            <w:tcBorders>
              <w:top w:val="single" w:sz="4" w:space="0" w:color="auto"/>
              <w:left w:val="single" w:sz="4" w:space="0" w:color="auto"/>
              <w:bottom w:val="single" w:sz="4" w:space="0" w:color="auto"/>
              <w:right w:val="single" w:sz="4" w:space="0" w:color="auto"/>
            </w:tcBorders>
            <w:vAlign w:val="center"/>
          </w:tcPr>
          <w:p w14:paraId="330B76E8" w14:textId="77777777" w:rsidR="005603CF" w:rsidRPr="005603CF" w:rsidRDefault="005603CF" w:rsidP="00276AB7">
            <w:pPr>
              <w:pStyle w:val="TableText"/>
            </w:pPr>
            <w:r w:rsidRPr="005603CF">
              <w:t>Frequency Division Duplex</w:t>
            </w:r>
          </w:p>
        </w:tc>
      </w:tr>
      <w:tr w:rsidR="00376CB4" w:rsidRPr="00850F03" w14:paraId="0660496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74E9C1C" w14:textId="260345A4" w:rsidR="00376CB4" w:rsidRDefault="00376CB4" w:rsidP="00276AB7">
            <w:pPr>
              <w:pStyle w:val="TableText"/>
            </w:pPr>
            <w:r>
              <w:t>FQDN</w:t>
            </w:r>
          </w:p>
        </w:tc>
        <w:tc>
          <w:tcPr>
            <w:tcW w:w="7786" w:type="dxa"/>
            <w:tcBorders>
              <w:top w:val="single" w:sz="4" w:space="0" w:color="auto"/>
              <w:left w:val="single" w:sz="4" w:space="0" w:color="auto"/>
              <w:bottom w:val="single" w:sz="4" w:space="0" w:color="auto"/>
              <w:right w:val="single" w:sz="4" w:space="0" w:color="auto"/>
            </w:tcBorders>
            <w:vAlign w:val="center"/>
          </w:tcPr>
          <w:p w14:paraId="4DC7D5C2" w14:textId="2D5C7EC3" w:rsidR="00376CB4" w:rsidRPr="005603CF" w:rsidRDefault="00376CB4" w:rsidP="00276AB7">
            <w:pPr>
              <w:pStyle w:val="TableText"/>
            </w:pPr>
            <w:r>
              <w:t>Fully Qualified Domain Name</w:t>
            </w:r>
          </w:p>
        </w:tc>
      </w:tr>
      <w:tr w:rsidR="00494979" w:rsidRPr="00850F03" w14:paraId="787472B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791792B" w14:textId="108D1F4F" w:rsidR="00494979" w:rsidRDefault="00494979" w:rsidP="00276AB7">
            <w:pPr>
              <w:pStyle w:val="TableText"/>
            </w:pPr>
            <w:r>
              <w:t>FR</w:t>
            </w:r>
          </w:p>
        </w:tc>
        <w:tc>
          <w:tcPr>
            <w:tcW w:w="7786" w:type="dxa"/>
            <w:tcBorders>
              <w:top w:val="single" w:sz="4" w:space="0" w:color="auto"/>
              <w:left w:val="single" w:sz="4" w:space="0" w:color="auto"/>
              <w:bottom w:val="single" w:sz="4" w:space="0" w:color="auto"/>
              <w:right w:val="single" w:sz="4" w:space="0" w:color="auto"/>
            </w:tcBorders>
            <w:vAlign w:val="center"/>
          </w:tcPr>
          <w:p w14:paraId="42E22363" w14:textId="7ADE2865" w:rsidR="00494979" w:rsidRDefault="00494979" w:rsidP="00276AB7">
            <w:pPr>
              <w:pStyle w:val="TableText"/>
            </w:pPr>
            <w:r>
              <w:t>Frequency Range</w:t>
            </w:r>
          </w:p>
        </w:tc>
      </w:tr>
      <w:tr w:rsidR="005603CF" w:rsidRPr="00850F03" w14:paraId="5D0420F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D6EAB49" w14:textId="77777777" w:rsidR="005603CF" w:rsidRDefault="005603CF" w:rsidP="00276AB7">
            <w:pPr>
              <w:pStyle w:val="TableText"/>
            </w:pPr>
            <w:r>
              <w:t>FS</w:t>
            </w:r>
          </w:p>
        </w:tc>
        <w:tc>
          <w:tcPr>
            <w:tcW w:w="7786" w:type="dxa"/>
            <w:tcBorders>
              <w:top w:val="single" w:sz="4" w:space="0" w:color="auto"/>
              <w:left w:val="single" w:sz="4" w:space="0" w:color="auto"/>
              <w:bottom w:val="single" w:sz="4" w:space="0" w:color="auto"/>
              <w:right w:val="single" w:sz="4" w:space="0" w:color="auto"/>
            </w:tcBorders>
            <w:vAlign w:val="center"/>
          </w:tcPr>
          <w:p w14:paraId="39ADD654" w14:textId="77777777" w:rsidR="005603CF" w:rsidRPr="005603CF" w:rsidRDefault="005603CF" w:rsidP="00276AB7">
            <w:pPr>
              <w:pStyle w:val="TableText"/>
            </w:pPr>
            <w:r>
              <w:t>Free Space</w:t>
            </w:r>
          </w:p>
        </w:tc>
      </w:tr>
      <w:tr w:rsidR="009019A6" w:rsidRPr="00850F03" w14:paraId="5AC8AB1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B1CE98B" w14:textId="378B4A1E" w:rsidR="009019A6" w:rsidRDefault="009019A6" w:rsidP="00276AB7">
            <w:pPr>
              <w:pStyle w:val="TableText"/>
            </w:pPr>
            <w:r>
              <w:t>FTP</w:t>
            </w:r>
          </w:p>
        </w:tc>
        <w:tc>
          <w:tcPr>
            <w:tcW w:w="7786" w:type="dxa"/>
            <w:tcBorders>
              <w:top w:val="single" w:sz="4" w:space="0" w:color="auto"/>
              <w:left w:val="single" w:sz="4" w:space="0" w:color="auto"/>
              <w:bottom w:val="single" w:sz="4" w:space="0" w:color="auto"/>
              <w:right w:val="single" w:sz="4" w:space="0" w:color="auto"/>
            </w:tcBorders>
            <w:vAlign w:val="center"/>
          </w:tcPr>
          <w:p w14:paraId="6F3837FC" w14:textId="5C261140" w:rsidR="009019A6" w:rsidRDefault="009019A6" w:rsidP="00276AB7">
            <w:pPr>
              <w:pStyle w:val="TableText"/>
            </w:pPr>
            <w:r>
              <w:t>File Transfer Protocol</w:t>
            </w:r>
          </w:p>
        </w:tc>
      </w:tr>
      <w:tr w:rsidR="006549CE" w:rsidRPr="00850F03" w14:paraId="5E4186D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98CC225" w14:textId="23EBF7F3" w:rsidR="006549CE" w:rsidRDefault="006549CE" w:rsidP="00276AB7">
            <w:pPr>
              <w:pStyle w:val="TableText"/>
            </w:pPr>
            <w:r>
              <w:t>FWA</w:t>
            </w:r>
          </w:p>
        </w:tc>
        <w:tc>
          <w:tcPr>
            <w:tcW w:w="7786" w:type="dxa"/>
            <w:tcBorders>
              <w:top w:val="single" w:sz="4" w:space="0" w:color="auto"/>
              <w:left w:val="single" w:sz="4" w:space="0" w:color="auto"/>
              <w:bottom w:val="single" w:sz="4" w:space="0" w:color="auto"/>
              <w:right w:val="single" w:sz="4" w:space="0" w:color="auto"/>
            </w:tcBorders>
            <w:vAlign w:val="center"/>
          </w:tcPr>
          <w:p w14:paraId="4800B58C" w14:textId="69DE816D" w:rsidR="006549CE" w:rsidRDefault="006549CE" w:rsidP="00276AB7">
            <w:pPr>
              <w:pStyle w:val="TableText"/>
            </w:pPr>
            <w:r>
              <w:t>Fixed Wireless Access</w:t>
            </w:r>
          </w:p>
        </w:tc>
      </w:tr>
      <w:tr w:rsidR="00FD633E" w:rsidRPr="00850F03" w14:paraId="6EB92C8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6ADCF9E" w14:textId="4F03EC4D" w:rsidR="00FD633E" w:rsidRDefault="00FD633E" w:rsidP="00276AB7">
            <w:pPr>
              <w:pStyle w:val="TableText"/>
            </w:pPr>
            <w:r>
              <w:t>FXS</w:t>
            </w:r>
          </w:p>
        </w:tc>
        <w:tc>
          <w:tcPr>
            <w:tcW w:w="7786" w:type="dxa"/>
            <w:tcBorders>
              <w:top w:val="single" w:sz="4" w:space="0" w:color="auto"/>
              <w:left w:val="single" w:sz="4" w:space="0" w:color="auto"/>
              <w:bottom w:val="single" w:sz="4" w:space="0" w:color="auto"/>
              <w:right w:val="single" w:sz="4" w:space="0" w:color="auto"/>
            </w:tcBorders>
            <w:vAlign w:val="center"/>
          </w:tcPr>
          <w:p w14:paraId="25029274" w14:textId="60D3C62A" w:rsidR="00FD633E" w:rsidRDefault="00FD633E" w:rsidP="00276AB7">
            <w:pPr>
              <w:pStyle w:val="TableText"/>
            </w:pPr>
            <w:r>
              <w:t xml:space="preserve">Foreign </w:t>
            </w:r>
            <w:proofErr w:type="spellStart"/>
            <w:r>
              <w:t>eXchange</w:t>
            </w:r>
            <w:proofErr w:type="spellEnd"/>
            <w:r>
              <w:t xml:space="preserve"> Sta</w:t>
            </w:r>
            <w:r w:rsidR="000E3896">
              <w:t>tion</w:t>
            </w:r>
          </w:p>
        </w:tc>
      </w:tr>
      <w:tr w:rsidR="005603CF" w:rsidRPr="00850F03" w14:paraId="161E271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270A1E2" w14:textId="77777777" w:rsidR="005603CF" w:rsidRDefault="005603CF" w:rsidP="00276AB7">
            <w:pPr>
              <w:pStyle w:val="TableText"/>
            </w:pPr>
            <w:r>
              <w:t>GSM / E-GSM</w:t>
            </w:r>
          </w:p>
        </w:tc>
        <w:tc>
          <w:tcPr>
            <w:tcW w:w="7786" w:type="dxa"/>
            <w:tcBorders>
              <w:top w:val="single" w:sz="4" w:space="0" w:color="auto"/>
              <w:left w:val="single" w:sz="4" w:space="0" w:color="auto"/>
              <w:bottom w:val="single" w:sz="4" w:space="0" w:color="auto"/>
              <w:right w:val="single" w:sz="4" w:space="0" w:color="auto"/>
            </w:tcBorders>
            <w:vAlign w:val="center"/>
          </w:tcPr>
          <w:p w14:paraId="35FF16E5" w14:textId="77777777" w:rsidR="005603CF" w:rsidRDefault="005603CF" w:rsidP="00276AB7">
            <w:pPr>
              <w:pStyle w:val="TableText"/>
            </w:pPr>
            <w:r w:rsidRPr="005603CF">
              <w:t>Global System for Mobile Communication</w:t>
            </w:r>
            <w:r>
              <w:t>/ Extended-GSM</w:t>
            </w:r>
          </w:p>
        </w:tc>
      </w:tr>
      <w:tr w:rsidR="005603CF" w:rsidRPr="00850F03" w14:paraId="6F1B1FEA"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DCE43F2" w14:textId="77777777" w:rsidR="005603CF" w:rsidRDefault="005603CF" w:rsidP="00276AB7">
            <w:pPr>
              <w:pStyle w:val="TableText"/>
            </w:pPr>
            <w:r>
              <w:t>GSMA</w:t>
            </w:r>
          </w:p>
        </w:tc>
        <w:tc>
          <w:tcPr>
            <w:tcW w:w="7786" w:type="dxa"/>
            <w:tcBorders>
              <w:top w:val="single" w:sz="4" w:space="0" w:color="auto"/>
              <w:left w:val="single" w:sz="4" w:space="0" w:color="auto"/>
              <w:bottom w:val="single" w:sz="4" w:space="0" w:color="auto"/>
              <w:right w:val="single" w:sz="4" w:space="0" w:color="auto"/>
            </w:tcBorders>
            <w:vAlign w:val="center"/>
          </w:tcPr>
          <w:p w14:paraId="0D11634C" w14:textId="77777777" w:rsidR="005603CF" w:rsidRDefault="005603CF" w:rsidP="00276AB7">
            <w:pPr>
              <w:pStyle w:val="TableText"/>
            </w:pPr>
            <w:r>
              <w:t>GSM Association</w:t>
            </w:r>
          </w:p>
        </w:tc>
      </w:tr>
      <w:tr w:rsidR="00A4061F" w:rsidRPr="00850F03" w14:paraId="499F069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83FEC01" w14:textId="23C26032" w:rsidR="00A4061F" w:rsidRDefault="00A4061F" w:rsidP="00A4061F">
            <w:pPr>
              <w:pStyle w:val="TableText"/>
            </w:pPr>
            <w:r>
              <w:t>HLOS</w:t>
            </w:r>
          </w:p>
        </w:tc>
        <w:tc>
          <w:tcPr>
            <w:tcW w:w="7786" w:type="dxa"/>
            <w:tcBorders>
              <w:top w:val="single" w:sz="4" w:space="0" w:color="auto"/>
              <w:left w:val="single" w:sz="4" w:space="0" w:color="auto"/>
              <w:bottom w:val="single" w:sz="4" w:space="0" w:color="auto"/>
              <w:right w:val="single" w:sz="4" w:space="0" w:color="auto"/>
            </w:tcBorders>
            <w:vAlign w:val="center"/>
          </w:tcPr>
          <w:p w14:paraId="074DAAD3" w14:textId="72F134B4" w:rsidR="00A4061F" w:rsidRDefault="00A4061F" w:rsidP="00A4061F">
            <w:pPr>
              <w:pStyle w:val="TableText"/>
            </w:pPr>
            <w:r>
              <w:t>High Level Operating System</w:t>
            </w:r>
          </w:p>
        </w:tc>
      </w:tr>
      <w:tr w:rsidR="009019A6" w:rsidRPr="00850F03" w14:paraId="75AA653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A370874" w14:textId="3FE0AF7D" w:rsidR="009019A6" w:rsidRDefault="009019A6" w:rsidP="00276AB7">
            <w:pPr>
              <w:pStyle w:val="TableText"/>
            </w:pPr>
            <w:r>
              <w:t>HTTP</w:t>
            </w:r>
          </w:p>
        </w:tc>
        <w:tc>
          <w:tcPr>
            <w:tcW w:w="7786" w:type="dxa"/>
            <w:tcBorders>
              <w:top w:val="single" w:sz="4" w:space="0" w:color="auto"/>
              <w:left w:val="single" w:sz="4" w:space="0" w:color="auto"/>
              <w:bottom w:val="single" w:sz="4" w:space="0" w:color="auto"/>
              <w:right w:val="single" w:sz="4" w:space="0" w:color="auto"/>
            </w:tcBorders>
            <w:vAlign w:val="center"/>
          </w:tcPr>
          <w:p w14:paraId="5C4C4971" w14:textId="02BEC201" w:rsidR="009019A6" w:rsidRDefault="009019A6" w:rsidP="00276AB7">
            <w:pPr>
              <w:pStyle w:val="TableText"/>
            </w:pPr>
            <w:r>
              <w:t>H</w:t>
            </w:r>
            <w:r w:rsidR="002064C8">
              <w:t>yper</w:t>
            </w:r>
            <w:r w:rsidR="00DA4D6C">
              <w:t>t</w:t>
            </w:r>
            <w:r w:rsidR="002064C8">
              <w:t>ext Transfer Protocol</w:t>
            </w:r>
          </w:p>
        </w:tc>
      </w:tr>
      <w:tr w:rsidR="004403BB" w:rsidRPr="00850F03" w14:paraId="0B20411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5DE6E7E" w14:textId="4BFB992B" w:rsidR="004403BB" w:rsidRDefault="004403BB" w:rsidP="00276AB7">
            <w:pPr>
              <w:pStyle w:val="TableText"/>
            </w:pPr>
            <w:r>
              <w:t>ICMP</w:t>
            </w:r>
          </w:p>
        </w:tc>
        <w:tc>
          <w:tcPr>
            <w:tcW w:w="7786" w:type="dxa"/>
            <w:tcBorders>
              <w:top w:val="single" w:sz="4" w:space="0" w:color="auto"/>
              <w:left w:val="single" w:sz="4" w:space="0" w:color="auto"/>
              <w:bottom w:val="single" w:sz="4" w:space="0" w:color="auto"/>
              <w:right w:val="single" w:sz="4" w:space="0" w:color="auto"/>
            </w:tcBorders>
            <w:vAlign w:val="center"/>
          </w:tcPr>
          <w:p w14:paraId="41418F38" w14:textId="24B5A853" w:rsidR="004403BB" w:rsidRDefault="004403BB" w:rsidP="00276AB7">
            <w:pPr>
              <w:pStyle w:val="TableText"/>
            </w:pPr>
            <w:r>
              <w:t>Internet Control Message Protocol</w:t>
            </w:r>
          </w:p>
        </w:tc>
      </w:tr>
      <w:tr w:rsidR="00BB26CD" w:rsidRPr="00850F03" w14:paraId="3FC8AB7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E60D5DA" w14:textId="120D396D" w:rsidR="00BB26CD" w:rsidRDefault="00BB26CD" w:rsidP="00276AB7">
            <w:pPr>
              <w:pStyle w:val="TableText"/>
            </w:pPr>
            <w:r>
              <w:t>IDU</w:t>
            </w:r>
          </w:p>
        </w:tc>
        <w:tc>
          <w:tcPr>
            <w:tcW w:w="7786" w:type="dxa"/>
            <w:tcBorders>
              <w:top w:val="single" w:sz="4" w:space="0" w:color="auto"/>
              <w:left w:val="single" w:sz="4" w:space="0" w:color="auto"/>
              <w:bottom w:val="single" w:sz="4" w:space="0" w:color="auto"/>
              <w:right w:val="single" w:sz="4" w:space="0" w:color="auto"/>
            </w:tcBorders>
            <w:vAlign w:val="center"/>
          </w:tcPr>
          <w:p w14:paraId="43F8EDD4" w14:textId="428E58F1" w:rsidR="00BB26CD" w:rsidRDefault="00BB26CD" w:rsidP="00276AB7">
            <w:pPr>
              <w:pStyle w:val="TableText"/>
            </w:pPr>
            <w:proofErr w:type="spellStart"/>
            <w:r>
              <w:t>InDoor</w:t>
            </w:r>
            <w:proofErr w:type="spellEnd"/>
            <w:r>
              <w:t xml:space="preserve"> Unit</w:t>
            </w:r>
          </w:p>
        </w:tc>
      </w:tr>
      <w:tr w:rsidR="000D660C" w:rsidRPr="00850F03" w14:paraId="51794D0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1C33600" w14:textId="0CAD7D14" w:rsidR="000D660C" w:rsidRDefault="000D660C" w:rsidP="00276AB7">
            <w:pPr>
              <w:pStyle w:val="TableText"/>
            </w:pPr>
            <w:r>
              <w:t>IEEE</w:t>
            </w:r>
          </w:p>
        </w:tc>
        <w:tc>
          <w:tcPr>
            <w:tcW w:w="7786" w:type="dxa"/>
            <w:tcBorders>
              <w:top w:val="single" w:sz="4" w:space="0" w:color="auto"/>
              <w:left w:val="single" w:sz="4" w:space="0" w:color="auto"/>
              <w:bottom w:val="single" w:sz="4" w:space="0" w:color="auto"/>
              <w:right w:val="single" w:sz="4" w:space="0" w:color="auto"/>
            </w:tcBorders>
            <w:vAlign w:val="center"/>
          </w:tcPr>
          <w:p w14:paraId="28FB730C" w14:textId="2A1DEA64" w:rsidR="000D660C" w:rsidRDefault="00CA0CE4" w:rsidP="00276AB7">
            <w:pPr>
              <w:pStyle w:val="TableText"/>
            </w:pPr>
            <w:r w:rsidRPr="00CA0CE4">
              <w:t>Institute of Electrical and Electronics Engineers</w:t>
            </w:r>
          </w:p>
        </w:tc>
      </w:tr>
      <w:tr w:rsidR="00DE6C62" w:rsidRPr="00850F03" w14:paraId="4E1CA84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756CE7D" w14:textId="0DB0E8A6" w:rsidR="00DE6C62" w:rsidRDefault="00DE6C62" w:rsidP="00276AB7">
            <w:pPr>
              <w:pStyle w:val="TableText"/>
            </w:pPr>
            <w:r>
              <w:t>IETF</w:t>
            </w:r>
          </w:p>
        </w:tc>
        <w:tc>
          <w:tcPr>
            <w:tcW w:w="7786" w:type="dxa"/>
            <w:tcBorders>
              <w:top w:val="single" w:sz="4" w:space="0" w:color="auto"/>
              <w:left w:val="single" w:sz="4" w:space="0" w:color="auto"/>
              <w:bottom w:val="single" w:sz="4" w:space="0" w:color="auto"/>
              <w:right w:val="single" w:sz="4" w:space="0" w:color="auto"/>
            </w:tcBorders>
            <w:vAlign w:val="center"/>
          </w:tcPr>
          <w:p w14:paraId="483C5884" w14:textId="0BD92320" w:rsidR="00DE6C62" w:rsidRDefault="00DE6C62" w:rsidP="00276AB7">
            <w:pPr>
              <w:pStyle w:val="TableText"/>
            </w:pPr>
            <w:r>
              <w:t>Internet Engineering Task Force</w:t>
            </w:r>
          </w:p>
        </w:tc>
      </w:tr>
      <w:tr w:rsidR="007E3665" w:rsidRPr="00850F03" w14:paraId="1F6994AA"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B5C46BB" w14:textId="68037FC5" w:rsidR="007E3665" w:rsidRDefault="007E3665" w:rsidP="00276AB7">
            <w:pPr>
              <w:pStyle w:val="TableText"/>
            </w:pPr>
            <w:r>
              <w:t>IMS</w:t>
            </w:r>
          </w:p>
        </w:tc>
        <w:tc>
          <w:tcPr>
            <w:tcW w:w="7786" w:type="dxa"/>
            <w:tcBorders>
              <w:top w:val="single" w:sz="4" w:space="0" w:color="auto"/>
              <w:left w:val="single" w:sz="4" w:space="0" w:color="auto"/>
              <w:bottom w:val="single" w:sz="4" w:space="0" w:color="auto"/>
              <w:right w:val="single" w:sz="4" w:space="0" w:color="auto"/>
            </w:tcBorders>
            <w:vAlign w:val="center"/>
          </w:tcPr>
          <w:p w14:paraId="7E124EE5" w14:textId="55C67903" w:rsidR="007E3665" w:rsidRDefault="007E3665" w:rsidP="00276AB7">
            <w:pPr>
              <w:pStyle w:val="TableText"/>
            </w:pPr>
            <w:r>
              <w:t>IP Multimedia Subsystem</w:t>
            </w:r>
          </w:p>
        </w:tc>
      </w:tr>
      <w:tr w:rsidR="00FA0307" w:rsidRPr="00850F03" w14:paraId="1F85BB0A"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D4AE343" w14:textId="0D24C377" w:rsidR="00FA0307" w:rsidRDefault="00FA0307" w:rsidP="00276AB7">
            <w:pPr>
              <w:pStyle w:val="TableText"/>
            </w:pPr>
            <w:r>
              <w:t>IP</w:t>
            </w:r>
          </w:p>
        </w:tc>
        <w:tc>
          <w:tcPr>
            <w:tcW w:w="7786" w:type="dxa"/>
            <w:tcBorders>
              <w:top w:val="single" w:sz="4" w:space="0" w:color="auto"/>
              <w:left w:val="single" w:sz="4" w:space="0" w:color="auto"/>
              <w:bottom w:val="single" w:sz="4" w:space="0" w:color="auto"/>
              <w:right w:val="single" w:sz="4" w:space="0" w:color="auto"/>
            </w:tcBorders>
            <w:vAlign w:val="center"/>
          </w:tcPr>
          <w:p w14:paraId="7CFD612B" w14:textId="53483683" w:rsidR="00FA0307" w:rsidRDefault="00FA0307" w:rsidP="00276AB7">
            <w:pPr>
              <w:pStyle w:val="TableText"/>
            </w:pPr>
            <w:r>
              <w:t>Internet Protocol</w:t>
            </w:r>
          </w:p>
        </w:tc>
      </w:tr>
      <w:tr w:rsidR="000E3896" w:rsidRPr="00850F03" w14:paraId="369DB985"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571F274" w14:textId="2E5340CB" w:rsidR="000E3896" w:rsidRDefault="000E3896" w:rsidP="00276AB7">
            <w:pPr>
              <w:pStyle w:val="TableText"/>
            </w:pPr>
            <w:r>
              <w:t>ISDN</w:t>
            </w:r>
          </w:p>
        </w:tc>
        <w:tc>
          <w:tcPr>
            <w:tcW w:w="7786" w:type="dxa"/>
            <w:tcBorders>
              <w:top w:val="single" w:sz="4" w:space="0" w:color="auto"/>
              <w:left w:val="single" w:sz="4" w:space="0" w:color="auto"/>
              <w:bottom w:val="single" w:sz="4" w:space="0" w:color="auto"/>
              <w:right w:val="single" w:sz="4" w:space="0" w:color="auto"/>
            </w:tcBorders>
            <w:vAlign w:val="center"/>
          </w:tcPr>
          <w:p w14:paraId="0F6F29A8" w14:textId="7AA81AD2" w:rsidR="000E3896" w:rsidRDefault="000E3896" w:rsidP="00276AB7">
            <w:pPr>
              <w:pStyle w:val="TableText"/>
            </w:pPr>
            <w:r>
              <w:t>Integrated Services Digital Network</w:t>
            </w:r>
          </w:p>
        </w:tc>
      </w:tr>
      <w:tr w:rsidR="00291704" w:rsidRPr="00850F03" w14:paraId="7DCDDE2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2C34609" w14:textId="049B4301" w:rsidR="00291704" w:rsidRDefault="00291704" w:rsidP="00276AB7">
            <w:pPr>
              <w:pStyle w:val="TableText"/>
            </w:pPr>
            <w:r>
              <w:t>ITU-T</w:t>
            </w:r>
          </w:p>
        </w:tc>
        <w:tc>
          <w:tcPr>
            <w:tcW w:w="7786" w:type="dxa"/>
            <w:tcBorders>
              <w:top w:val="single" w:sz="4" w:space="0" w:color="auto"/>
              <w:left w:val="single" w:sz="4" w:space="0" w:color="auto"/>
              <w:bottom w:val="single" w:sz="4" w:space="0" w:color="auto"/>
              <w:right w:val="single" w:sz="4" w:space="0" w:color="auto"/>
            </w:tcBorders>
            <w:vAlign w:val="center"/>
          </w:tcPr>
          <w:p w14:paraId="7862B530" w14:textId="3613B9C7" w:rsidR="00291704" w:rsidRDefault="00FD5997" w:rsidP="00276AB7">
            <w:pPr>
              <w:pStyle w:val="TableText"/>
            </w:pPr>
            <w:r w:rsidRPr="00FD5997">
              <w:t>International Telecommunication Union – Telecommunication Standardization Bureau</w:t>
            </w:r>
          </w:p>
        </w:tc>
      </w:tr>
      <w:tr w:rsidR="002C6C5A" w:rsidRPr="00850F03" w14:paraId="0886B7C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35B8865" w14:textId="46589321" w:rsidR="002C6C5A" w:rsidRDefault="002C6C5A" w:rsidP="00276AB7">
            <w:pPr>
              <w:pStyle w:val="TableText"/>
            </w:pPr>
            <w:r>
              <w:t>LAN</w:t>
            </w:r>
          </w:p>
        </w:tc>
        <w:tc>
          <w:tcPr>
            <w:tcW w:w="7786" w:type="dxa"/>
            <w:tcBorders>
              <w:top w:val="single" w:sz="4" w:space="0" w:color="auto"/>
              <w:left w:val="single" w:sz="4" w:space="0" w:color="auto"/>
              <w:bottom w:val="single" w:sz="4" w:space="0" w:color="auto"/>
              <w:right w:val="single" w:sz="4" w:space="0" w:color="auto"/>
            </w:tcBorders>
            <w:vAlign w:val="center"/>
          </w:tcPr>
          <w:p w14:paraId="298C5ADE" w14:textId="30669BB5" w:rsidR="002C6C5A" w:rsidRDefault="002C6C5A" w:rsidP="00276AB7">
            <w:pPr>
              <w:pStyle w:val="TableText"/>
            </w:pPr>
            <w:r>
              <w:t>Local Area Network</w:t>
            </w:r>
          </w:p>
        </w:tc>
      </w:tr>
      <w:tr w:rsidR="005603CF" w:rsidRPr="00850F03" w14:paraId="45F7401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8CA03A1" w14:textId="77777777" w:rsidR="005603CF" w:rsidRDefault="005603CF" w:rsidP="00276AB7">
            <w:pPr>
              <w:pStyle w:val="TableText"/>
            </w:pPr>
            <w:r>
              <w:t>LTE</w:t>
            </w:r>
          </w:p>
        </w:tc>
        <w:tc>
          <w:tcPr>
            <w:tcW w:w="7786" w:type="dxa"/>
            <w:tcBorders>
              <w:top w:val="single" w:sz="4" w:space="0" w:color="auto"/>
              <w:left w:val="single" w:sz="4" w:space="0" w:color="auto"/>
              <w:bottom w:val="single" w:sz="4" w:space="0" w:color="auto"/>
              <w:right w:val="single" w:sz="4" w:space="0" w:color="auto"/>
            </w:tcBorders>
            <w:vAlign w:val="center"/>
          </w:tcPr>
          <w:p w14:paraId="18F9E5F2" w14:textId="77777777" w:rsidR="005603CF" w:rsidRDefault="005603CF" w:rsidP="00276AB7">
            <w:pPr>
              <w:pStyle w:val="TableText"/>
            </w:pPr>
            <w:r>
              <w:t>Long Term Evolution</w:t>
            </w:r>
          </w:p>
        </w:tc>
      </w:tr>
      <w:tr w:rsidR="003F4F8C" w:rsidRPr="00850F03" w14:paraId="778481B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CDF9B9B" w14:textId="0C4E4DEF" w:rsidR="003F4F8C" w:rsidRDefault="003F4F8C" w:rsidP="00276AB7">
            <w:pPr>
              <w:pStyle w:val="TableText"/>
            </w:pPr>
            <w:r>
              <w:t>M2M</w:t>
            </w:r>
          </w:p>
        </w:tc>
        <w:tc>
          <w:tcPr>
            <w:tcW w:w="7786" w:type="dxa"/>
            <w:tcBorders>
              <w:top w:val="single" w:sz="4" w:space="0" w:color="auto"/>
              <w:left w:val="single" w:sz="4" w:space="0" w:color="auto"/>
              <w:bottom w:val="single" w:sz="4" w:space="0" w:color="auto"/>
              <w:right w:val="single" w:sz="4" w:space="0" w:color="auto"/>
            </w:tcBorders>
            <w:vAlign w:val="center"/>
          </w:tcPr>
          <w:p w14:paraId="09615EF5" w14:textId="51E2ECF0" w:rsidR="003F4F8C" w:rsidRDefault="003F4F8C" w:rsidP="00276AB7">
            <w:pPr>
              <w:pStyle w:val="TableText"/>
            </w:pPr>
            <w:r>
              <w:t>Machine-to-Machine</w:t>
            </w:r>
          </w:p>
        </w:tc>
      </w:tr>
      <w:tr w:rsidR="00714090" w:rsidRPr="00850F03" w14:paraId="08291377" w14:textId="77777777" w:rsidTr="00714090">
        <w:tc>
          <w:tcPr>
            <w:tcW w:w="1230" w:type="dxa"/>
            <w:tcBorders>
              <w:top w:val="single" w:sz="4" w:space="0" w:color="auto"/>
              <w:left w:val="single" w:sz="4" w:space="0" w:color="auto"/>
              <w:bottom w:val="single" w:sz="4" w:space="0" w:color="auto"/>
              <w:right w:val="single" w:sz="4" w:space="0" w:color="auto"/>
            </w:tcBorders>
            <w:vAlign w:val="center"/>
          </w:tcPr>
          <w:p w14:paraId="33C14781" w14:textId="77777777" w:rsidR="00714090" w:rsidRDefault="00714090" w:rsidP="009779B6">
            <w:pPr>
              <w:pStyle w:val="TableText"/>
            </w:pPr>
            <w:r>
              <w:t>MAC</w:t>
            </w:r>
          </w:p>
        </w:tc>
        <w:tc>
          <w:tcPr>
            <w:tcW w:w="7786" w:type="dxa"/>
            <w:tcBorders>
              <w:top w:val="single" w:sz="4" w:space="0" w:color="auto"/>
              <w:left w:val="single" w:sz="4" w:space="0" w:color="auto"/>
              <w:bottom w:val="single" w:sz="4" w:space="0" w:color="auto"/>
              <w:right w:val="single" w:sz="4" w:space="0" w:color="auto"/>
            </w:tcBorders>
            <w:vAlign w:val="center"/>
          </w:tcPr>
          <w:p w14:paraId="18E0EE77" w14:textId="77777777" w:rsidR="00714090" w:rsidRDefault="00714090" w:rsidP="009779B6">
            <w:pPr>
              <w:pStyle w:val="TableText"/>
            </w:pPr>
            <w:r>
              <w:t>Media Access Control</w:t>
            </w:r>
          </w:p>
        </w:tc>
      </w:tr>
      <w:tr w:rsidR="00391EB4" w:rsidRPr="00850F03" w14:paraId="780D265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9D9E3A8" w14:textId="2266868D" w:rsidR="00391EB4" w:rsidRDefault="00391EB4" w:rsidP="00276AB7">
            <w:pPr>
              <w:pStyle w:val="TableText"/>
            </w:pPr>
            <w:r>
              <w:t>MCID</w:t>
            </w:r>
          </w:p>
        </w:tc>
        <w:tc>
          <w:tcPr>
            <w:tcW w:w="7786" w:type="dxa"/>
            <w:tcBorders>
              <w:top w:val="single" w:sz="4" w:space="0" w:color="auto"/>
              <w:left w:val="single" w:sz="4" w:space="0" w:color="auto"/>
              <w:bottom w:val="single" w:sz="4" w:space="0" w:color="auto"/>
              <w:right w:val="single" w:sz="4" w:space="0" w:color="auto"/>
            </w:tcBorders>
            <w:vAlign w:val="center"/>
          </w:tcPr>
          <w:p w14:paraId="66FFA295" w14:textId="267C0F4D" w:rsidR="00391EB4" w:rsidRDefault="00391EB4" w:rsidP="00276AB7">
            <w:pPr>
              <w:pStyle w:val="TableText"/>
            </w:pPr>
            <w:r w:rsidRPr="00391EB4">
              <w:t>Malicious Communication Identification</w:t>
            </w:r>
          </w:p>
        </w:tc>
      </w:tr>
      <w:tr w:rsidR="005603CF" w:rsidRPr="00850F03" w14:paraId="582E25A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961AD22" w14:textId="77777777" w:rsidR="005603CF" w:rsidRDefault="005603CF" w:rsidP="00276AB7">
            <w:pPr>
              <w:pStyle w:val="TableText"/>
            </w:pPr>
            <w:r>
              <w:t>MIMO</w:t>
            </w:r>
          </w:p>
        </w:tc>
        <w:tc>
          <w:tcPr>
            <w:tcW w:w="7786" w:type="dxa"/>
            <w:tcBorders>
              <w:top w:val="single" w:sz="4" w:space="0" w:color="auto"/>
              <w:left w:val="single" w:sz="4" w:space="0" w:color="auto"/>
              <w:bottom w:val="single" w:sz="4" w:space="0" w:color="auto"/>
              <w:right w:val="single" w:sz="4" w:space="0" w:color="auto"/>
            </w:tcBorders>
            <w:vAlign w:val="center"/>
          </w:tcPr>
          <w:p w14:paraId="733BCCD6" w14:textId="77777777" w:rsidR="005603CF" w:rsidRDefault="005603CF" w:rsidP="00276AB7">
            <w:pPr>
              <w:pStyle w:val="TableText"/>
            </w:pPr>
            <w:r>
              <w:t>Multiple Input Multiple Output</w:t>
            </w:r>
          </w:p>
        </w:tc>
      </w:tr>
      <w:tr w:rsidR="00551D73" w:rsidRPr="00850F03" w14:paraId="27E0239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7F76838" w14:textId="70C283E8" w:rsidR="00551D73" w:rsidRDefault="00551D73" w:rsidP="00276AB7">
            <w:pPr>
              <w:pStyle w:val="TableText"/>
            </w:pPr>
            <w:r>
              <w:lastRenderedPageBreak/>
              <w:t>MSB</w:t>
            </w:r>
          </w:p>
        </w:tc>
        <w:tc>
          <w:tcPr>
            <w:tcW w:w="7786" w:type="dxa"/>
            <w:tcBorders>
              <w:top w:val="single" w:sz="4" w:space="0" w:color="auto"/>
              <w:left w:val="single" w:sz="4" w:space="0" w:color="auto"/>
              <w:bottom w:val="single" w:sz="4" w:space="0" w:color="auto"/>
              <w:right w:val="single" w:sz="4" w:space="0" w:color="auto"/>
            </w:tcBorders>
            <w:vAlign w:val="center"/>
          </w:tcPr>
          <w:p w14:paraId="0965F7CD" w14:textId="218895FF" w:rsidR="00551D73" w:rsidRDefault="00551D73" w:rsidP="00276AB7">
            <w:pPr>
              <w:pStyle w:val="TableText"/>
            </w:pPr>
            <w:r>
              <w:t>Message Server Block</w:t>
            </w:r>
          </w:p>
        </w:tc>
      </w:tr>
      <w:tr w:rsidR="009B76FF" w:rsidRPr="00850F03" w14:paraId="4B7AC54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E455DB7" w14:textId="55DF1A30" w:rsidR="009B76FF" w:rsidRDefault="009B76FF" w:rsidP="00276AB7">
            <w:pPr>
              <w:pStyle w:val="TableText"/>
            </w:pPr>
            <w:r>
              <w:t>MSS</w:t>
            </w:r>
          </w:p>
        </w:tc>
        <w:tc>
          <w:tcPr>
            <w:tcW w:w="7786" w:type="dxa"/>
            <w:tcBorders>
              <w:top w:val="single" w:sz="4" w:space="0" w:color="auto"/>
              <w:left w:val="single" w:sz="4" w:space="0" w:color="auto"/>
              <w:bottom w:val="single" w:sz="4" w:space="0" w:color="auto"/>
              <w:right w:val="single" w:sz="4" w:space="0" w:color="auto"/>
            </w:tcBorders>
            <w:vAlign w:val="center"/>
          </w:tcPr>
          <w:p w14:paraId="6628EF8C" w14:textId="2B81F0AC" w:rsidR="009B76FF" w:rsidRDefault="009B76FF" w:rsidP="00276AB7">
            <w:pPr>
              <w:pStyle w:val="TableText"/>
            </w:pPr>
            <w:r>
              <w:t>Maximum Segment Size</w:t>
            </w:r>
          </w:p>
        </w:tc>
      </w:tr>
      <w:tr w:rsidR="009609DE" w:rsidRPr="00850F03" w14:paraId="66365B1F" w14:textId="77777777" w:rsidTr="009609DE">
        <w:tc>
          <w:tcPr>
            <w:tcW w:w="1230" w:type="dxa"/>
            <w:tcBorders>
              <w:top w:val="single" w:sz="4" w:space="0" w:color="auto"/>
              <w:left w:val="single" w:sz="4" w:space="0" w:color="auto"/>
              <w:bottom w:val="single" w:sz="4" w:space="0" w:color="auto"/>
              <w:right w:val="single" w:sz="4" w:space="0" w:color="auto"/>
            </w:tcBorders>
            <w:vAlign w:val="center"/>
          </w:tcPr>
          <w:p w14:paraId="2B5E2755" w14:textId="77777777" w:rsidR="009609DE" w:rsidRDefault="009609DE" w:rsidP="009779B6">
            <w:pPr>
              <w:pStyle w:val="TableText"/>
            </w:pPr>
            <w:r>
              <w:t>MTBF</w:t>
            </w:r>
          </w:p>
        </w:tc>
        <w:tc>
          <w:tcPr>
            <w:tcW w:w="7786" w:type="dxa"/>
            <w:tcBorders>
              <w:top w:val="single" w:sz="4" w:space="0" w:color="auto"/>
              <w:left w:val="single" w:sz="4" w:space="0" w:color="auto"/>
              <w:bottom w:val="single" w:sz="4" w:space="0" w:color="auto"/>
              <w:right w:val="single" w:sz="4" w:space="0" w:color="auto"/>
            </w:tcBorders>
            <w:vAlign w:val="center"/>
          </w:tcPr>
          <w:p w14:paraId="5617B2E2" w14:textId="77777777" w:rsidR="009609DE" w:rsidRDefault="009609DE" w:rsidP="009779B6">
            <w:pPr>
              <w:pStyle w:val="TableText"/>
            </w:pPr>
            <w:r>
              <w:t>Mean Time Between Failure</w:t>
            </w:r>
          </w:p>
        </w:tc>
      </w:tr>
      <w:tr w:rsidR="009B76FF" w:rsidRPr="00850F03" w14:paraId="7D076AB3"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0053F24" w14:textId="4E0DF6B9" w:rsidR="009B76FF" w:rsidRDefault="009B76FF" w:rsidP="00276AB7">
            <w:pPr>
              <w:pStyle w:val="TableText"/>
            </w:pPr>
            <w:r>
              <w:t>MTU</w:t>
            </w:r>
          </w:p>
        </w:tc>
        <w:tc>
          <w:tcPr>
            <w:tcW w:w="7786" w:type="dxa"/>
            <w:tcBorders>
              <w:top w:val="single" w:sz="4" w:space="0" w:color="auto"/>
              <w:left w:val="single" w:sz="4" w:space="0" w:color="auto"/>
              <w:bottom w:val="single" w:sz="4" w:space="0" w:color="auto"/>
              <w:right w:val="single" w:sz="4" w:space="0" w:color="auto"/>
            </w:tcBorders>
            <w:vAlign w:val="center"/>
          </w:tcPr>
          <w:p w14:paraId="145431CE" w14:textId="462A7474" w:rsidR="009B76FF" w:rsidRDefault="006B29D7" w:rsidP="00276AB7">
            <w:pPr>
              <w:pStyle w:val="TableText"/>
            </w:pPr>
            <w:r>
              <w:t>Maximum Transmission Unit</w:t>
            </w:r>
          </w:p>
        </w:tc>
      </w:tr>
      <w:tr w:rsidR="0094566C" w:rsidRPr="00850F03" w14:paraId="42A87EA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29CCB71" w14:textId="1FD89B91" w:rsidR="0094566C" w:rsidRDefault="0094566C" w:rsidP="00276AB7">
            <w:pPr>
              <w:pStyle w:val="TableText"/>
            </w:pPr>
            <w:r>
              <w:t>MWI</w:t>
            </w:r>
          </w:p>
        </w:tc>
        <w:tc>
          <w:tcPr>
            <w:tcW w:w="7786" w:type="dxa"/>
            <w:tcBorders>
              <w:top w:val="single" w:sz="4" w:space="0" w:color="auto"/>
              <w:left w:val="single" w:sz="4" w:space="0" w:color="auto"/>
              <w:bottom w:val="single" w:sz="4" w:space="0" w:color="auto"/>
              <w:right w:val="single" w:sz="4" w:space="0" w:color="auto"/>
            </w:tcBorders>
            <w:vAlign w:val="center"/>
          </w:tcPr>
          <w:p w14:paraId="74357A7A" w14:textId="41EFEBC9" w:rsidR="0094566C" w:rsidRDefault="009164A7" w:rsidP="00276AB7">
            <w:pPr>
              <w:pStyle w:val="TableText"/>
            </w:pPr>
            <w:r w:rsidRPr="009164A7">
              <w:t>Message Waiting Indication</w:t>
            </w:r>
          </w:p>
        </w:tc>
      </w:tr>
      <w:tr w:rsidR="00E01F6F" w:rsidRPr="00850F03" w14:paraId="62CCE13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A63BD69" w14:textId="07EE379B" w:rsidR="00E01F6F" w:rsidRDefault="00E01F6F" w:rsidP="00276AB7">
            <w:pPr>
              <w:pStyle w:val="TableText"/>
            </w:pPr>
            <w:r>
              <w:t>NAS</w:t>
            </w:r>
          </w:p>
        </w:tc>
        <w:tc>
          <w:tcPr>
            <w:tcW w:w="7786" w:type="dxa"/>
            <w:tcBorders>
              <w:top w:val="single" w:sz="4" w:space="0" w:color="auto"/>
              <w:left w:val="single" w:sz="4" w:space="0" w:color="auto"/>
              <w:bottom w:val="single" w:sz="4" w:space="0" w:color="auto"/>
              <w:right w:val="single" w:sz="4" w:space="0" w:color="auto"/>
            </w:tcBorders>
            <w:vAlign w:val="center"/>
          </w:tcPr>
          <w:p w14:paraId="0F664E0C" w14:textId="332FE01D" w:rsidR="00E01F6F" w:rsidRDefault="00E01F6F" w:rsidP="00276AB7">
            <w:pPr>
              <w:pStyle w:val="TableText"/>
            </w:pPr>
            <w:r>
              <w:t>Non-Access Stratum</w:t>
            </w:r>
          </w:p>
        </w:tc>
      </w:tr>
      <w:tr w:rsidR="00E01F6F" w:rsidRPr="00850F03" w14:paraId="7316467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35BC424" w14:textId="04F7EA3C" w:rsidR="00E01F6F" w:rsidRDefault="00E01F6F" w:rsidP="00276AB7">
            <w:pPr>
              <w:pStyle w:val="TableText"/>
            </w:pPr>
            <w:r>
              <w:t>NAT</w:t>
            </w:r>
          </w:p>
        </w:tc>
        <w:tc>
          <w:tcPr>
            <w:tcW w:w="7786" w:type="dxa"/>
            <w:tcBorders>
              <w:top w:val="single" w:sz="4" w:space="0" w:color="auto"/>
              <w:left w:val="single" w:sz="4" w:space="0" w:color="auto"/>
              <w:bottom w:val="single" w:sz="4" w:space="0" w:color="auto"/>
              <w:right w:val="single" w:sz="4" w:space="0" w:color="auto"/>
            </w:tcBorders>
            <w:vAlign w:val="center"/>
          </w:tcPr>
          <w:p w14:paraId="628067AD" w14:textId="73E4DA30" w:rsidR="00E01F6F" w:rsidRDefault="00E01F6F" w:rsidP="00276AB7">
            <w:pPr>
              <w:pStyle w:val="TableText"/>
            </w:pPr>
            <w:r>
              <w:t>Network Address Translat</w:t>
            </w:r>
            <w:r w:rsidR="00DA3F0A">
              <w:t>ion</w:t>
            </w:r>
          </w:p>
        </w:tc>
      </w:tr>
      <w:tr w:rsidR="00B77481" w:rsidRPr="00850F03" w14:paraId="0F740E3D" w14:textId="77777777" w:rsidTr="00B77481">
        <w:tc>
          <w:tcPr>
            <w:tcW w:w="1230" w:type="dxa"/>
            <w:tcBorders>
              <w:top w:val="single" w:sz="4" w:space="0" w:color="auto"/>
              <w:left w:val="single" w:sz="4" w:space="0" w:color="auto"/>
              <w:bottom w:val="single" w:sz="4" w:space="0" w:color="auto"/>
              <w:right w:val="single" w:sz="4" w:space="0" w:color="auto"/>
            </w:tcBorders>
            <w:vAlign w:val="center"/>
          </w:tcPr>
          <w:p w14:paraId="4BD1C33C" w14:textId="77777777" w:rsidR="00B77481" w:rsidRDefault="00B77481" w:rsidP="009779B6">
            <w:pPr>
              <w:pStyle w:val="TableText"/>
            </w:pPr>
            <w:r>
              <w:t>NEA</w:t>
            </w:r>
          </w:p>
        </w:tc>
        <w:tc>
          <w:tcPr>
            <w:tcW w:w="7786" w:type="dxa"/>
            <w:tcBorders>
              <w:top w:val="single" w:sz="4" w:space="0" w:color="auto"/>
              <w:left w:val="single" w:sz="4" w:space="0" w:color="auto"/>
              <w:bottom w:val="single" w:sz="4" w:space="0" w:color="auto"/>
              <w:right w:val="single" w:sz="4" w:space="0" w:color="auto"/>
            </w:tcBorders>
            <w:vAlign w:val="center"/>
          </w:tcPr>
          <w:p w14:paraId="493B9FF3" w14:textId="77777777" w:rsidR="00B77481" w:rsidRDefault="00B77481" w:rsidP="009779B6">
            <w:pPr>
              <w:pStyle w:val="TableText"/>
            </w:pPr>
            <w:r w:rsidRPr="00AE24FD">
              <w:t>New radio Encryption Algorithm</w:t>
            </w:r>
          </w:p>
        </w:tc>
      </w:tr>
      <w:tr w:rsidR="00B77481" w:rsidRPr="00850F03" w14:paraId="480C9273" w14:textId="77777777" w:rsidTr="00B77481">
        <w:tc>
          <w:tcPr>
            <w:tcW w:w="1230" w:type="dxa"/>
            <w:tcBorders>
              <w:top w:val="single" w:sz="4" w:space="0" w:color="auto"/>
              <w:left w:val="single" w:sz="4" w:space="0" w:color="auto"/>
              <w:bottom w:val="single" w:sz="4" w:space="0" w:color="auto"/>
              <w:right w:val="single" w:sz="4" w:space="0" w:color="auto"/>
            </w:tcBorders>
            <w:vAlign w:val="center"/>
          </w:tcPr>
          <w:p w14:paraId="7252EF48" w14:textId="77777777" w:rsidR="00B77481" w:rsidRDefault="00B77481" w:rsidP="009779B6">
            <w:pPr>
              <w:pStyle w:val="TableText"/>
            </w:pPr>
            <w:r>
              <w:t>NIA</w:t>
            </w:r>
          </w:p>
        </w:tc>
        <w:tc>
          <w:tcPr>
            <w:tcW w:w="7786" w:type="dxa"/>
            <w:tcBorders>
              <w:top w:val="single" w:sz="4" w:space="0" w:color="auto"/>
              <w:left w:val="single" w:sz="4" w:space="0" w:color="auto"/>
              <w:bottom w:val="single" w:sz="4" w:space="0" w:color="auto"/>
              <w:right w:val="single" w:sz="4" w:space="0" w:color="auto"/>
            </w:tcBorders>
            <w:vAlign w:val="center"/>
          </w:tcPr>
          <w:p w14:paraId="72B2950A" w14:textId="77777777" w:rsidR="00B77481" w:rsidRPr="00AE24FD" w:rsidRDefault="00B77481" w:rsidP="009779B6">
            <w:pPr>
              <w:pStyle w:val="TableText"/>
            </w:pPr>
            <w:r w:rsidRPr="00AE24FD">
              <w:t xml:space="preserve">New radio </w:t>
            </w:r>
            <w:r>
              <w:t>Integrity</w:t>
            </w:r>
            <w:r w:rsidRPr="00AE24FD">
              <w:t xml:space="preserve"> Algorithm</w:t>
            </w:r>
          </w:p>
        </w:tc>
      </w:tr>
      <w:tr w:rsidR="00FE67CA" w:rsidRPr="00850F03" w14:paraId="56D58E5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EFEDDB2" w14:textId="2D59A07A" w:rsidR="00FE67CA" w:rsidRDefault="00FE67CA" w:rsidP="00276AB7">
            <w:pPr>
              <w:pStyle w:val="TableText"/>
            </w:pPr>
            <w:r>
              <w:t>NR</w:t>
            </w:r>
          </w:p>
        </w:tc>
        <w:tc>
          <w:tcPr>
            <w:tcW w:w="7786" w:type="dxa"/>
            <w:tcBorders>
              <w:top w:val="single" w:sz="4" w:space="0" w:color="auto"/>
              <w:left w:val="single" w:sz="4" w:space="0" w:color="auto"/>
              <w:bottom w:val="single" w:sz="4" w:space="0" w:color="auto"/>
              <w:right w:val="single" w:sz="4" w:space="0" w:color="auto"/>
            </w:tcBorders>
            <w:vAlign w:val="center"/>
          </w:tcPr>
          <w:p w14:paraId="528BC370" w14:textId="756E379D" w:rsidR="00FE67CA" w:rsidRDefault="00FE67CA" w:rsidP="00276AB7">
            <w:pPr>
              <w:pStyle w:val="TableText"/>
            </w:pPr>
            <w:r>
              <w:t>New Radio</w:t>
            </w:r>
          </w:p>
        </w:tc>
      </w:tr>
      <w:tr w:rsidR="00840F91" w:rsidRPr="00850F03" w14:paraId="1B075E9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2E8EDEF" w14:textId="13B27BB4" w:rsidR="00840F91" w:rsidRDefault="00840F91" w:rsidP="00276AB7">
            <w:pPr>
              <w:pStyle w:val="TableText"/>
            </w:pPr>
            <w:r>
              <w:t>NSA</w:t>
            </w:r>
          </w:p>
        </w:tc>
        <w:tc>
          <w:tcPr>
            <w:tcW w:w="7786" w:type="dxa"/>
            <w:tcBorders>
              <w:top w:val="single" w:sz="4" w:space="0" w:color="auto"/>
              <w:left w:val="single" w:sz="4" w:space="0" w:color="auto"/>
              <w:bottom w:val="single" w:sz="4" w:space="0" w:color="auto"/>
              <w:right w:val="single" w:sz="4" w:space="0" w:color="auto"/>
            </w:tcBorders>
            <w:vAlign w:val="center"/>
          </w:tcPr>
          <w:p w14:paraId="4CFCD86B" w14:textId="26A962E6" w:rsidR="00840F91" w:rsidRDefault="00840F91" w:rsidP="00276AB7">
            <w:pPr>
              <w:pStyle w:val="TableText"/>
            </w:pPr>
            <w:proofErr w:type="gramStart"/>
            <w:r>
              <w:t>Non Stand-Alone</w:t>
            </w:r>
            <w:proofErr w:type="gramEnd"/>
          </w:p>
        </w:tc>
      </w:tr>
      <w:tr w:rsidR="00FA694A" w:rsidRPr="00850F03" w14:paraId="686EB887" w14:textId="77777777" w:rsidTr="00FA694A">
        <w:tc>
          <w:tcPr>
            <w:tcW w:w="1230" w:type="dxa"/>
            <w:tcBorders>
              <w:top w:val="single" w:sz="4" w:space="0" w:color="auto"/>
              <w:left w:val="single" w:sz="4" w:space="0" w:color="auto"/>
              <w:bottom w:val="single" w:sz="4" w:space="0" w:color="auto"/>
              <w:right w:val="single" w:sz="4" w:space="0" w:color="auto"/>
            </w:tcBorders>
            <w:vAlign w:val="center"/>
          </w:tcPr>
          <w:p w14:paraId="3F91C1CB" w14:textId="77777777" w:rsidR="00FA694A" w:rsidRDefault="00FA694A" w:rsidP="009779B6">
            <w:pPr>
              <w:pStyle w:val="TableText"/>
            </w:pPr>
            <w:r>
              <w:t>NSSAI</w:t>
            </w:r>
          </w:p>
        </w:tc>
        <w:tc>
          <w:tcPr>
            <w:tcW w:w="7786" w:type="dxa"/>
            <w:tcBorders>
              <w:top w:val="single" w:sz="4" w:space="0" w:color="auto"/>
              <w:left w:val="single" w:sz="4" w:space="0" w:color="auto"/>
              <w:bottom w:val="single" w:sz="4" w:space="0" w:color="auto"/>
              <w:right w:val="single" w:sz="4" w:space="0" w:color="auto"/>
            </w:tcBorders>
            <w:vAlign w:val="center"/>
          </w:tcPr>
          <w:p w14:paraId="55C457F2" w14:textId="77777777" w:rsidR="00FA694A" w:rsidRDefault="00FA694A" w:rsidP="009779B6">
            <w:pPr>
              <w:pStyle w:val="TableText"/>
            </w:pPr>
            <w:r w:rsidRPr="008D4CAA">
              <w:t>Network Slice Selection Assistance Information</w:t>
            </w:r>
          </w:p>
        </w:tc>
      </w:tr>
      <w:tr w:rsidR="005D6E2E" w:rsidRPr="00850F03" w14:paraId="176DDB4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BACBA84" w14:textId="26F16A8B" w:rsidR="005D6E2E" w:rsidRDefault="005D6E2E" w:rsidP="00276AB7">
            <w:pPr>
              <w:pStyle w:val="TableText"/>
            </w:pPr>
            <w:r>
              <w:t>NTP</w:t>
            </w:r>
          </w:p>
        </w:tc>
        <w:tc>
          <w:tcPr>
            <w:tcW w:w="7786" w:type="dxa"/>
            <w:tcBorders>
              <w:top w:val="single" w:sz="4" w:space="0" w:color="auto"/>
              <w:left w:val="single" w:sz="4" w:space="0" w:color="auto"/>
              <w:bottom w:val="single" w:sz="4" w:space="0" w:color="auto"/>
              <w:right w:val="single" w:sz="4" w:space="0" w:color="auto"/>
            </w:tcBorders>
            <w:vAlign w:val="center"/>
          </w:tcPr>
          <w:p w14:paraId="0C7C4B9F" w14:textId="78A68437" w:rsidR="005D6E2E" w:rsidRDefault="005D6E2E" w:rsidP="00276AB7">
            <w:pPr>
              <w:pStyle w:val="TableText"/>
            </w:pPr>
            <w:r>
              <w:t>Network Time Protocol</w:t>
            </w:r>
          </w:p>
        </w:tc>
      </w:tr>
      <w:tr w:rsidR="00BB26CD" w:rsidRPr="00850F03" w14:paraId="3642614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E08D235" w14:textId="4C389247" w:rsidR="00BB26CD" w:rsidRDefault="00BB26CD" w:rsidP="00276AB7">
            <w:pPr>
              <w:pStyle w:val="TableText"/>
            </w:pPr>
            <w:r>
              <w:t>ODU</w:t>
            </w:r>
          </w:p>
        </w:tc>
        <w:tc>
          <w:tcPr>
            <w:tcW w:w="7786" w:type="dxa"/>
            <w:tcBorders>
              <w:top w:val="single" w:sz="4" w:space="0" w:color="auto"/>
              <w:left w:val="single" w:sz="4" w:space="0" w:color="auto"/>
              <w:bottom w:val="single" w:sz="4" w:space="0" w:color="auto"/>
              <w:right w:val="single" w:sz="4" w:space="0" w:color="auto"/>
            </w:tcBorders>
            <w:vAlign w:val="center"/>
          </w:tcPr>
          <w:p w14:paraId="0374E358" w14:textId="6149077C" w:rsidR="00BB26CD" w:rsidRDefault="00BB26CD" w:rsidP="00276AB7">
            <w:pPr>
              <w:pStyle w:val="TableText"/>
            </w:pPr>
            <w:proofErr w:type="spellStart"/>
            <w:r>
              <w:t>OutDoor</w:t>
            </w:r>
            <w:proofErr w:type="spellEnd"/>
            <w:r>
              <w:t xml:space="preserve"> Unit</w:t>
            </w:r>
          </w:p>
        </w:tc>
      </w:tr>
      <w:tr w:rsidR="00AB6E52" w:rsidRPr="00850F03" w14:paraId="547903BD"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1EBD33C" w14:textId="3D71D2E5" w:rsidR="00AB6E52" w:rsidRDefault="00AB6E52" w:rsidP="00276AB7">
            <w:pPr>
              <w:pStyle w:val="TableText"/>
            </w:pPr>
            <w:r>
              <w:t>OIP</w:t>
            </w:r>
          </w:p>
        </w:tc>
        <w:tc>
          <w:tcPr>
            <w:tcW w:w="7786" w:type="dxa"/>
            <w:tcBorders>
              <w:top w:val="single" w:sz="4" w:space="0" w:color="auto"/>
              <w:left w:val="single" w:sz="4" w:space="0" w:color="auto"/>
              <w:bottom w:val="single" w:sz="4" w:space="0" w:color="auto"/>
              <w:right w:val="single" w:sz="4" w:space="0" w:color="auto"/>
            </w:tcBorders>
            <w:vAlign w:val="center"/>
          </w:tcPr>
          <w:p w14:paraId="6F135A38" w14:textId="40831009" w:rsidR="00AB6E52" w:rsidRDefault="00AB6E52" w:rsidP="00276AB7">
            <w:pPr>
              <w:pStyle w:val="TableText"/>
            </w:pPr>
            <w:r w:rsidRPr="00AB6E52">
              <w:t>Originating Identification Presentation</w:t>
            </w:r>
          </w:p>
        </w:tc>
      </w:tr>
      <w:tr w:rsidR="00AB6E52" w:rsidRPr="00850F03" w14:paraId="747759A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E3D25F8" w14:textId="55783398" w:rsidR="00AB6E52" w:rsidRDefault="00AB6E52" w:rsidP="00276AB7">
            <w:pPr>
              <w:pStyle w:val="TableText"/>
            </w:pPr>
            <w:r>
              <w:t>OIR</w:t>
            </w:r>
          </w:p>
        </w:tc>
        <w:tc>
          <w:tcPr>
            <w:tcW w:w="7786" w:type="dxa"/>
            <w:tcBorders>
              <w:top w:val="single" w:sz="4" w:space="0" w:color="auto"/>
              <w:left w:val="single" w:sz="4" w:space="0" w:color="auto"/>
              <w:bottom w:val="single" w:sz="4" w:space="0" w:color="auto"/>
              <w:right w:val="single" w:sz="4" w:space="0" w:color="auto"/>
            </w:tcBorders>
            <w:vAlign w:val="center"/>
          </w:tcPr>
          <w:p w14:paraId="7AE669D7" w14:textId="68B36062" w:rsidR="00AB6E52" w:rsidRPr="00AB6E52" w:rsidRDefault="00AB6E52" w:rsidP="00276AB7">
            <w:pPr>
              <w:pStyle w:val="TableText"/>
            </w:pPr>
            <w:r w:rsidRPr="00AB6E52">
              <w:t>Originating Identification Restriction</w:t>
            </w:r>
          </w:p>
        </w:tc>
      </w:tr>
      <w:tr w:rsidR="00A4061F" w:rsidRPr="00850F03" w14:paraId="1C51D79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306D889" w14:textId="39B89226" w:rsidR="00A4061F" w:rsidRDefault="00A4061F" w:rsidP="00A4061F">
            <w:pPr>
              <w:pStyle w:val="TableText"/>
            </w:pPr>
            <w:r>
              <w:t>OS</w:t>
            </w:r>
          </w:p>
        </w:tc>
        <w:tc>
          <w:tcPr>
            <w:tcW w:w="7786" w:type="dxa"/>
            <w:tcBorders>
              <w:top w:val="single" w:sz="4" w:space="0" w:color="auto"/>
              <w:left w:val="single" w:sz="4" w:space="0" w:color="auto"/>
              <w:bottom w:val="single" w:sz="4" w:space="0" w:color="auto"/>
              <w:right w:val="single" w:sz="4" w:space="0" w:color="auto"/>
            </w:tcBorders>
            <w:vAlign w:val="center"/>
          </w:tcPr>
          <w:p w14:paraId="58ADBDA9" w14:textId="78CB84C8" w:rsidR="00A4061F" w:rsidRPr="00AB6E52" w:rsidRDefault="00A4061F" w:rsidP="00A4061F">
            <w:pPr>
              <w:pStyle w:val="TableText"/>
            </w:pPr>
            <w:r>
              <w:t>Operating System</w:t>
            </w:r>
          </w:p>
        </w:tc>
      </w:tr>
      <w:tr w:rsidR="005603CF" w:rsidRPr="00850F03" w14:paraId="6FF5FA1D"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EEA284F" w14:textId="77777777" w:rsidR="005603CF" w:rsidRPr="00850F03" w:rsidRDefault="005603CF" w:rsidP="00276AB7">
            <w:pPr>
              <w:pStyle w:val="TableText"/>
            </w:pPr>
            <w:r>
              <w:t>OTA</w:t>
            </w:r>
          </w:p>
        </w:tc>
        <w:tc>
          <w:tcPr>
            <w:tcW w:w="7786" w:type="dxa"/>
            <w:tcBorders>
              <w:top w:val="single" w:sz="4" w:space="0" w:color="auto"/>
              <w:left w:val="single" w:sz="4" w:space="0" w:color="auto"/>
              <w:bottom w:val="single" w:sz="4" w:space="0" w:color="auto"/>
              <w:right w:val="single" w:sz="4" w:space="0" w:color="auto"/>
            </w:tcBorders>
            <w:vAlign w:val="center"/>
          </w:tcPr>
          <w:p w14:paraId="28195C48" w14:textId="77777777" w:rsidR="005603CF" w:rsidRPr="00850F03" w:rsidRDefault="005603CF" w:rsidP="00276AB7">
            <w:pPr>
              <w:pStyle w:val="TableText"/>
            </w:pPr>
            <w:r>
              <w:t>Over The Air (without cable)</w:t>
            </w:r>
          </w:p>
        </w:tc>
      </w:tr>
      <w:tr w:rsidR="00012AEA" w:rsidRPr="00850F03" w14:paraId="25194CFA"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79F115D" w14:textId="0E2C32F6" w:rsidR="00012AEA" w:rsidRDefault="00012AEA" w:rsidP="00276AB7">
            <w:pPr>
              <w:pStyle w:val="TableText"/>
            </w:pPr>
            <w:r>
              <w:t>OTT</w:t>
            </w:r>
          </w:p>
        </w:tc>
        <w:tc>
          <w:tcPr>
            <w:tcW w:w="7786" w:type="dxa"/>
            <w:tcBorders>
              <w:top w:val="single" w:sz="4" w:space="0" w:color="auto"/>
              <w:left w:val="single" w:sz="4" w:space="0" w:color="auto"/>
              <w:bottom w:val="single" w:sz="4" w:space="0" w:color="auto"/>
              <w:right w:val="single" w:sz="4" w:space="0" w:color="auto"/>
            </w:tcBorders>
            <w:vAlign w:val="center"/>
          </w:tcPr>
          <w:p w14:paraId="1C69E23F" w14:textId="4B0CE993" w:rsidR="00012AEA" w:rsidRDefault="00012AEA" w:rsidP="00276AB7">
            <w:pPr>
              <w:pStyle w:val="TableText"/>
            </w:pPr>
            <w:r>
              <w:t>Over The Top</w:t>
            </w:r>
          </w:p>
        </w:tc>
      </w:tr>
      <w:tr w:rsidR="00936298" w:rsidRPr="00850F03" w14:paraId="600DF2C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635F8FF" w14:textId="3BB09BA0" w:rsidR="00936298" w:rsidRDefault="00936298" w:rsidP="00276AB7">
            <w:pPr>
              <w:pStyle w:val="TableText"/>
            </w:pPr>
            <w:r>
              <w:t>PC</w:t>
            </w:r>
          </w:p>
        </w:tc>
        <w:tc>
          <w:tcPr>
            <w:tcW w:w="7786" w:type="dxa"/>
            <w:tcBorders>
              <w:top w:val="single" w:sz="4" w:space="0" w:color="auto"/>
              <w:left w:val="single" w:sz="4" w:space="0" w:color="auto"/>
              <w:bottom w:val="single" w:sz="4" w:space="0" w:color="auto"/>
              <w:right w:val="single" w:sz="4" w:space="0" w:color="auto"/>
            </w:tcBorders>
            <w:vAlign w:val="center"/>
          </w:tcPr>
          <w:p w14:paraId="2F9E1EBD" w14:textId="35C84104" w:rsidR="00936298" w:rsidRDefault="00936298" w:rsidP="00276AB7">
            <w:pPr>
              <w:pStyle w:val="TableText"/>
            </w:pPr>
            <w:r>
              <w:t>Power Class</w:t>
            </w:r>
          </w:p>
        </w:tc>
      </w:tr>
      <w:tr w:rsidR="00494979" w:rsidRPr="00850F03" w14:paraId="0C39811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6189BFF" w14:textId="25370F01" w:rsidR="00494979" w:rsidRDefault="00494979" w:rsidP="00276AB7">
            <w:pPr>
              <w:pStyle w:val="TableText"/>
            </w:pPr>
            <w:r>
              <w:t>PCI</w:t>
            </w:r>
          </w:p>
        </w:tc>
        <w:tc>
          <w:tcPr>
            <w:tcW w:w="7786" w:type="dxa"/>
            <w:tcBorders>
              <w:top w:val="single" w:sz="4" w:space="0" w:color="auto"/>
              <w:left w:val="single" w:sz="4" w:space="0" w:color="auto"/>
              <w:bottom w:val="single" w:sz="4" w:space="0" w:color="auto"/>
              <w:right w:val="single" w:sz="4" w:space="0" w:color="auto"/>
            </w:tcBorders>
            <w:vAlign w:val="center"/>
          </w:tcPr>
          <w:p w14:paraId="59256FA9" w14:textId="3CF7F9B2" w:rsidR="00494979" w:rsidRDefault="00494979" w:rsidP="00276AB7">
            <w:pPr>
              <w:pStyle w:val="TableText"/>
            </w:pPr>
            <w:r>
              <w:t>Physical layer Cell Identifier</w:t>
            </w:r>
          </w:p>
        </w:tc>
      </w:tr>
      <w:tr w:rsidR="00FD6E0F" w:rsidRPr="00850F03" w14:paraId="5D7C4A0A"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2C3FD49" w14:textId="1BBD356A" w:rsidR="00FD6E0F" w:rsidRDefault="00FD6E0F" w:rsidP="00276AB7">
            <w:pPr>
              <w:pStyle w:val="TableText"/>
            </w:pPr>
            <w:r>
              <w:t>P-CSCF</w:t>
            </w:r>
          </w:p>
        </w:tc>
        <w:tc>
          <w:tcPr>
            <w:tcW w:w="7786" w:type="dxa"/>
            <w:tcBorders>
              <w:top w:val="single" w:sz="4" w:space="0" w:color="auto"/>
              <w:left w:val="single" w:sz="4" w:space="0" w:color="auto"/>
              <w:bottom w:val="single" w:sz="4" w:space="0" w:color="auto"/>
              <w:right w:val="single" w:sz="4" w:space="0" w:color="auto"/>
            </w:tcBorders>
            <w:vAlign w:val="center"/>
          </w:tcPr>
          <w:p w14:paraId="73D8C14B" w14:textId="4AF2EEC4" w:rsidR="00FD6E0F" w:rsidRDefault="00FD6E0F" w:rsidP="00276AB7">
            <w:pPr>
              <w:pStyle w:val="TableText"/>
            </w:pPr>
            <w:r>
              <w:t>Proxy-CSCF</w:t>
            </w:r>
          </w:p>
        </w:tc>
      </w:tr>
      <w:tr w:rsidR="00A4061F" w:rsidRPr="00850F03" w14:paraId="25E287A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EBC0B70" w14:textId="42E08F1E" w:rsidR="00A4061F" w:rsidRDefault="00A4061F" w:rsidP="00A4061F">
            <w:pPr>
              <w:pStyle w:val="TableText"/>
            </w:pPr>
            <w:r>
              <w:t>PCP</w:t>
            </w:r>
          </w:p>
        </w:tc>
        <w:tc>
          <w:tcPr>
            <w:tcW w:w="7786" w:type="dxa"/>
            <w:tcBorders>
              <w:top w:val="single" w:sz="4" w:space="0" w:color="auto"/>
              <w:left w:val="single" w:sz="4" w:space="0" w:color="auto"/>
              <w:bottom w:val="single" w:sz="4" w:space="0" w:color="auto"/>
              <w:right w:val="single" w:sz="4" w:space="0" w:color="auto"/>
            </w:tcBorders>
            <w:vAlign w:val="center"/>
          </w:tcPr>
          <w:p w14:paraId="4F0FA2BA" w14:textId="3BDF558E" w:rsidR="00A4061F" w:rsidRDefault="00A4061F" w:rsidP="00A4061F">
            <w:pPr>
              <w:pStyle w:val="TableText"/>
            </w:pPr>
            <w:r>
              <w:t>Priority Code Point</w:t>
            </w:r>
          </w:p>
        </w:tc>
      </w:tr>
      <w:tr w:rsidR="002C6C5A" w:rsidRPr="00850F03" w14:paraId="2B4D25F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A915CED" w14:textId="63120D24" w:rsidR="002C6C5A" w:rsidRDefault="002C6C5A" w:rsidP="00276AB7">
            <w:pPr>
              <w:pStyle w:val="TableText"/>
            </w:pPr>
            <w:r>
              <w:t>PDN</w:t>
            </w:r>
          </w:p>
        </w:tc>
        <w:tc>
          <w:tcPr>
            <w:tcW w:w="7786" w:type="dxa"/>
            <w:tcBorders>
              <w:top w:val="single" w:sz="4" w:space="0" w:color="auto"/>
              <w:left w:val="single" w:sz="4" w:space="0" w:color="auto"/>
              <w:bottom w:val="single" w:sz="4" w:space="0" w:color="auto"/>
              <w:right w:val="single" w:sz="4" w:space="0" w:color="auto"/>
            </w:tcBorders>
            <w:vAlign w:val="center"/>
          </w:tcPr>
          <w:p w14:paraId="45A6CE82" w14:textId="5090145B" w:rsidR="002C6C5A" w:rsidRDefault="00140D9C" w:rsidP="00276AB7">
            <w:pPr>
              <w:pStyle w:val="TableText"/>
            </w:pPr>
            <w:r>
              <w:t>Packet Data Network</w:t>
            </w:r>
          </w:p>
        </w:tc>
      </w:tr>
      <w:tr w:rsidR="00A4061F" w:rsidRPr="00850F03" w14:paraId="405078C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5BA3DE3" w14:textId="36E618EC" w:rsidR="00A4061F" w:rsidRDefault="00A4061F" w:rsidP="00A4061F">
            <w:pPr>
              <w:pStyle w:val="TableText"/>
            </w:pPr>
            <w:r>
              <w:t>PDU</w:t>
            </w:r>
          </w:p>
        </w:tc>
        <w:tc>
          <w:tcPr>
            <w:tcW w:w="7786" w:type="dxa"/>
            <w:tcBorders>
              <w:top w:val="single" w:sz="4" w:space="0" w:color="auto"/>
              <w:left w:val="single" w:sz="4" w:space="0" w:color="auto"/>
              <w:bottom w:val="single" w:sz="4" w:space="0" w:color="auto"/>
              <w:right w:val="single" w:sz="4" w:space="0" w:color="auto"/>
            </w:tcBorders>
            <w:vAlign w:val="center"/>
          </w:tcPr>
          <w:p w14:paraId="64E5007C" w14:textId="3456F4AB" w:rsidR="00A4061F" w:rsidRDefault="00A4061F" w:rsidP="00A4061F">
            <w:pPr>
              <w:pStyle w:val="TableText"/>
            </w:pPr>
            <w:r>
              <w:t>Protocol Data Unit</w:t>
            </w:r>
          </w:p>
        </w:tc>
      </w:tr>
      <w:tr w:rsidR="00371124" w:rsidRPr="00850F03" w14:paraId="3A44F0B1" w14:textId="77777777" w:rsidTr="00371124">
        <w:tc>
          <w:tcPr>
            <w:tcW w:w="1230" w:type="dxa"/>
            <w:tcBorders>
              <w:top w:val="single" w:sz="4" w:space="0" w:color="auto"/>
              <w:left w:val="single" w:sz="4" w:space="0" w:color="auto"/>
              <w:bottom w:val="single" w:sz="4" w:space="0" w:color="auto"/>
              <w:right w:val="single" w:sz="4" w:space="0" w:color="auto"/>
            </w:tcBorders>
            <w:vAlign w:val="center"/>
          </w:tcPr>
          <w:p w14:paraId="4FF97F06" w14:textId="77777777" w:rsidR="00371124" w:rsidRDefault="00371124" w:rsidP="009779B6">
            <w:pPr>
              <w:pStyle w:val="TableText"/>
            </w:pPr>
            <w:r>
              <w:t>PDSCH</w:t>
            </w:r>
          </w:p>
        </w:tc>
        <w:tc>
          <w:tcPr>
            <w:tcW w:w="7786" w:type="dxa"/>
            <w:tcBorders>
              <w:top w:val="single" w:sz="4" w:space="0" w:color="auto"/>
              <w:left w:val="single" w:sz="4" w:space="0" w:color="auto"/>
              <w:bottom w:val="single" w:sz="4" w:space="0" w:color="auto"/>
              <w:right w:val="single" w:sz="4" w:space="0" w:color="auto"/>
            </w:tcBorders>
            <w:vAlign w:val="center"/>
          </w:tcPr>
          <w:p w14:paraId="318AF0CF" w14:textId="77777777" w:rsidR="00371124" w:rsidRDefault="00371124" w:rsidP="009779B6">
            <w:pPr>
              <w:pStyle w:val="TableText"/>
            </w:pPr>
            <w:r w:rsidRPr="000B79ED">
              <w:t>Physical Downlink Shared Channel</w:t>
            </w:r>
          </w:p>
        </w:tc>
      </w:tr>
      <w:tr w:rsidR="00C64287" w:rsidRPr="00850F03" w14:paraId="22A1104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4CE1058" w14:textId="2656C963" w:rsidR="00C64287" w:rsidRDefault="00C64287" w:rsidP="00276AB7">
            <w:pPr>
              <w:pStyle w:val="TableText"/>
            </w:pPr>
            <w:r>
              <w:t>POE</w:t>
            </w:r>
          </w:p>
        </w:tc>
        <w:tc>
          <w:tcPr>
            <w:tcW w:w="7786" w:type="dxa"/>
            <w:tcBorders>
              <w:top w:val="single" w:sz="4" w:space="0" w:color="auto"/>
              <w:left w:val="single" w:sz="4" w:space="0" w:color="auto"/>
              <w:bottom w:val="single" w:sz="4" w:space="0" w:color="auto"/>
              <w:right w:val="single" w:sz="4" w:space="0" w:color="auto"/>
            </w:tcBorders>
            <w:vAlign w:val="center"/>
          </w:tcPr>
          <w:p w14:paraId="7055B22B" w14:textId="18E4B2B0" w:rsidR="00C64287" w:rsidRDefault="00C64287" w:rsidP="00276AB7">
            <w:pPr>
              <w:pStyle w:val="TableText"/>
            </w:pPr>
            <w:r>
              <w:t>Power Over Ethernet</w:t>
            </w:r>
          </w:p>
        </w:tc>
      </w:tr>
      <w:tr w:rsidR="00237E50" w:rsidRPr="00850F03" w14:paraId="57889906" w14:textId="77777777" w:rsidTr="00237E50">
        <w:tc>
          <w:tcPr>
            <w:tcW w:w="1230" w:type="dxa"/>
            <w:tcBorders>
              <w:top w:val="single" w:sz="4" w:space="0" w:color="auto"/>
              <w:left w:val="single" w:sz="4" w:space="0" w:color="auto"/>
              <w:bottom w:val="single" w:sz="4" w:space="0" w:color="auto"/>
              <w:right w:val="single" w:sz="4" w:space="0" w:color="auto"/>
            </w:tcBorders>
            <w:vAlign w:val="center"/>
          </w:tcPr>
          <w:p w14:paraId="738C8202" w14:textId="77777777" w:rsidR="00237E50" w:rsidRDefault="00237E50" w:rsidP="009779B6">
            <w:pPr>
              <w:pStyle w:val="TableText"/>
            </w:pPr>
            <w:r>
              <w:t>PSK</w:t>
            </w:r>
          </w:p>
        </w:tc>
        <w:tc>
          <w:tcPr>
            <w:tcW w:w="7786" w:type="dxa"/>
            <w:tcBorders>
              <w:top w:val="single" w:sz="4" w:space="0" w:color="auto"/>
              <w:left w:val="single" w:sz="4" w:space="0" w:color="auto"/>
              <w:bottom w:val="single" w:sz="4" w:space="0" w:color="auto"/>
              <w:right w:val="single" w:sz="4" w:space="0" w:color="auto"/>
            </w:tcBorders>
            <w:vAlign w:val="center"/>
          </w:tcPr>
          <w:p w14:paraId="70646BCD" w14:textId="77777777" w:rsidR="00237E50" w:rsidRDefault="00237E50" w:rsidP="009779B6">
            <w:pPr>
              <w:pStyle w:val="TableText"/>
            </w:pPr>
            <w:r>
              <w:t>Pre-Shared Key</w:t>
            </w:r>
          </w:p>
        </w:tc>
      </w:tr>
      <w:tr w:rsidR="00C64287" w:rsidRPr="00850F03" w14:paraId="670D5CE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106B7E5" w14:textId="427EC5B6" w:rsidR="00C64287" w:rsidRDefault="00C64287" w:rsidP="00276AB7">
            <w:pPr>
              <w:pStyle w:val="TableText"/>
            </w:pPr>
            <w:r>
              <w:t>PSU</w:t>
            </w:r>
          </w:p>
        </w:tc>
        <w:tc>
          <w:tcPr>
            <w:tcW w:w="7786" w:type="dxa"/>
            <w:tcBorders>
              <w:top w:val="single" w:sz="4" w:space="0" w:color="auto"/>
              <w:left w:val="single" w:sz="4" w:space="0" w:color="auto"/>
              <w:bottom w:val="single" w:sz="4" w:space="0" w:color="auto"/>
              <w:right w:val="single" w:sz="4" w:space="0" w:color="auto"/>
            </w:tcBorders>
            <w:vAlign w:val="center"/>
          </w:tcPr>
          <w:p w14:paraId="19C9A00A" w14:textId="5DBB6F1D" w:rsidR="00C64287" w:rsidRDefault="00C64287" w:rsidP="00276AB7">
            <w:pPr>
              <w:pStyle w:val="TableText"/>
            </w:pPr>
            <w:r>
              <w:t>Power Supply Unit</w:t>
            </w:r>
          </w:p>
        </w:tc>
      </w:tr>
      <w:tr w:rsidR="00C87BA9" w:rsidRPr="00850F03" w14:paraId="5B82ACB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A3C005F" w14:textId="702971EC" w:rsidR="00C87BA9" w:rsidRDefault="00C87BA9" w:rsidP="00276AB7">
            <w:pPr>
              <w:pStyle w:val="TableText"/>
            </w:pPr>
            <w:r>
              <w:t>QCI</w:t>
            </w:r>
          </w:p>
        </w:tc>
        <w:tc>
          <w:tcPr>
            <w:tcW w:w="7786" w:type="dxa"/>
            <w:tcBorders>
              <w:top w:val="single" w:sz="4" w:space="0" w:color="auto"/>
              <w:left w:val="single" w:sz="4" w:space="0" w:color="auto"/>
              <w:bottom w:val="single" w:sz="4" w:space="0" w:color="auto"/>
              <w:right w:val="single" w:sz="4" w:space="0" w:color="auto"/>
            </w:tcBorders>
            <w:vAlign w:val="center"/>
          </w:tcPr>
          <w:p w14:paraId="0AE7039F" w14:textId="213EACD9" w:rsidR="00C87BA9" w:rsidRDefault="00816E92" w:rsidP="00276AB7">
            <w:pPr>
              <w:pStyle w:val="TableText"/>
            </w:pPr>
            <w:r>
              <w:t>QoS Class Identifier</w:t>
            </w:r>
          </w:p>
        </w:tc>
      </w:tr>
      <w:tr w:rsidR="00C87BA9" w:rsidRPr="00850F03" w14:paraId="515CFE6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EB9BDD6" w14:textId="27C35C2C" w:rsidR="00C87BA9" w:rsidRDefault="00C87BA9" w:rsidP="00276AB7">
            <w:pPr>
              <w:pStyle w:val="TableText"/>
            </w:pPr>
            <w:proofErr w:type="spellStart"/>
            <w:r>
              <w:t>QoE</w:t>
            </w:r>
            <w:proofErr w:type="spellEnd"/>
          </w:p>
        </w:tc>
        <w:tc>
          <w:tcPr>
            <w:tcW w:w="7786" w:type="dxa"/>
            <w:tcBorders>
              <w:top w:val="single" w:sz="4" w:space="0" w:color="auto"/>
              <w:left w:val="single" w:sz="4" w:space="0" w:color="auto"/>
              <w:bottom w:val="single" w:sz="4" w:space="0" w:color="auto"/>
              <w:right w:val="single" w:sz="4" w:space="0" w:color="auto"/>
            </w:tcBorders>
            <w:vAlign w:val="center"/>
          </w:tcPr>
          <w:p w14:paraId="06B46395" w14:textId="114B97F2" w:rsidR="00C87BA9" w:rsidRDefault="00C87BA9" w:rsidP="00276AB7">
            <w:pPr>
              <w:pStyle w:val="TableText"/>
            </w:pPr>
            <w:r>
              <w:t>Quality of Experience</w:t>
            </w:r>
          </w:p>
        </w:tc>
      </w:tr>
      <w:tr w:rsidR="00C87BA9" w:rsidRPr="00850F03" w14:paraId="4AAB469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8C15859" w14:textId="2B6D84D8" w:rsidR="00C87BA9" w:rsidRDefault="00C87BA9" w:rsidP="00276AB7">
            <w:pPr>
              <w:pStyle w:val="TableText"/>
            </w:pPr>
            <w:r>
              <w:t>QoS</w:t>
            </w:r>
          </w:p>
        </w:tc>
        <w:tc>
          <w:tcPr>
            <w:tcW w:w="7786" w:type="dxa"/>
            <w:tcBorders>
              <w:top w:val="single" w:sz="4" w:space="0" w:color="auto"/>
              <w:left w:val="single" w:sz="4" w:space="0" w:color="auto"/>
              <w:bottom w:val="single" w:sz="4" w:space="0" w:color="auto"/>
              <w:right w:val="single" w:sz="4" w:space="0" w:color="auto"/>
            </w:tcBorders>
            <w:vAlign w:val="center"/>
          </w:tcPr>
          <w:p w14:paraId="6C671C08" w14:textId="10D36EED" w:rsidR="00C87BA9" w:rsidRDefault="00C87BA9" w:rsidP="00276AB7">
            <w:pPr>
              <w:pStyle w:val="TableText"/>
            </w:pPr>
            <w:r>
              <w:t>Quality of Service</w:t>
            </w:r>
          </w:p>
        </w:tc>
      </w:tr>
      <w:tr w:rsidR="00DE6C62" w:rsidRPr="00850F03" w14:paraId="5A8B82BD"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6851087" w14:textId="18F3D429" w:rsidR="00DE6C62" w:rsidRDefault="00DE6C62" w:rsidP="00276AB7">
            <w:pPr>
              <w:pStyle w:val="TableText"/>
            </w:pPr>
            <w:r>
              <w:t>RFC</w:t>
            </w:r>
          </w:p>
        </w:tc>
        <w:tc>
          <w:tcPr>
            <w:tcW w:w="7786" w:type="dxa"/>
            <w:tcBorders>
              <w:top w:val="single" w:sz="4" w:space="0" w:color="auto"/>
              <w:left w:val="single" w:sz="4" w:space="0" w:color="auto"/>
              <w:bottom w:val="single" w:sz="4" w:space="0" w:color="auto"/>
              <w:right w:val="single" w:sz="4" w:space="0" w:color="auto"/>
            </w:tcBorders>
            <w:vAlign w:val="center"/>
          </w:tcPr>
          <w:p w14:paraId="29D7E57C" w14:textId="411603DF" w:rsidR="00DE6C62" w:rsidRDefault="00DE6C62" w:rsidP="00276AB7">
            <w:pPr>
              <w:pStyle w:val="TableText"/>
            </w:pPr>
            <w:r>
              <w:t>Request For Comment</w:t>
            </w:r>
            <w:r w:rsidR="00FA0307">
              <w:t>s</w:t>
            </w:r>
          </w:p>
        </w:tc>
      </w:tr>
      <w:tr w:rsidR="00082D02" w:rsidRPr="00850F03" w14:paraId="0B5453A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D7EC847" w14:textId="40BB6351" w:rsidR="00082D02" w:rsidRDefault="00082D02" w:rsidP="00276AB7">
            <w:pPr>
              <w:pStyle w:val="TableText"/>
            </w:pPr>
            <w:r>
              <w:t>RPC</w:t>
            </w:r>
          </w:p>
        </w:tc>
        <w:tc>
          <w:tcPr>
            <w:tcW w:w="7786" w:type="dxa"/>
            <w:tcBorders>
              <w:top w:val="single" w:sz="4" w:space="0" w:color="auto"/>
              <w:left w:val="single" w:sz="4" w:space="0" w:color="auto"/>
              <w:bottom w:val="single" w:sz="4" w:space="0" w:color="auto"/>
              <w:right w:val="single" w:sz="4" w:space="0" w:color="auto"/>
            </w:tcBorders>
            <w:vAlign w:val="center"/>
          </w:tcPr>
          <w:p w14:paraId="43D6324C" w14:textId="1DCCA11C" w:rsidR="00082D02" w:rsidRDefault="00771BBA" w:rsidP="00276AB7">
            <w:pPr>
              <w:pStyle w:val="TableText"/>
            </w:pPr>
            <w:r>
              <w:t>Remote Procedure Call</w:t>
            </w:r>
          </w:p>
        </w:tc>
      </w:tr>
      <w:tr w:rsidR="00194FA4" w:rsidRPr="00850F03" w14:paraId="531E6ED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460108F" w14:textId="2DD6992F" w:rsidR="00194FA4" w:rsidRDefault="00194FA4" w:rsidP="00276AB7">
            <w:pPr>
              <w:pStyle w:val="TableText"/>
            </w:pPr>
            <w:r>
              <w:t>RRC</w:t>
            </w:r>
          </w:p>
        </w:tc>
        <w:tc>
          <w:tcPr>
            <w:tcW w:w="7786" w:type="dxa"/>
            <w:tcBorders>
              <w:top w:val="single" w:sz="4" w:space="0" w:color="auto"/>
              <w:left w:val="single" w:sz="4" w:space="0" w:color="auto"/>
              <w:bottom w:val="single" w:sz="4" w:space="0" w:color="auto"/>
              <w:right w:val="single" w:sz="4" w:space="0" w:color="auto"/>
            </w:tcBorders>
            <w:vAlign w:val="center"/>
          </w:tcPr>
          <w:p w14:paraId="7467F492" w14:textId="41E79298" w:rsidR="00194FA4" w:rsidRDefault="00194FA4" w:rsidP="00276AB7">
            <w:pPr>
              <w:pStyle w:val="TableText"/>
            </w:pPr>
            <w:r>
              <w:t>Radio Resource Control</w:t>
            </w:r>
          </w:p>
        </w:tc>
      </w:tr>
      <w:tr w:rsidR="00A4061F" w:rsidRPr="00850F03" w14:paraId="0D95BC3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0048EF8" w14:textId="434B16EF" w:rsidR="00A4061F" w:rsidRDefault="00A4061F" w:rsidP="00A4061F">
            <w:pPr>
              <w:pStyle w:val="TableText"/>
            </w:pPr>
            <w:r>
              <w:t>RSD</w:t>
            </w:r>
          </w:p>
        </w:tc>
        <w:tc>
          <w:tcPr>
            <w:tcW w:w="7786" w:type="dxa"/>
            <w:tcBorders>
              <w:top w:val="single" w:sz="4" w:space="0" w:color="auto"/>
              <w:left w:val="single" w:sz="4" w:space="0" w:color="auto"/>
              <w:bottom w:val="single" w:sz="4" w:space="0" w:color="auto"/>
              <w:right w:val="single" w:sz="4" w:space="0" w:color="auto"/>
            </w:tcBorders>
            <w:vAlign w:val="center"/>
          </w:tcPr>
          <w:p w14:paraId="59EDA9BE" w14:textId="32BBB567" w:rsidR="00A4061F" w:rsidRDefault="00A4061F" w:rsidP="00A4061F">
            <w:pPr>
              <w:pStyle w:val="TableText"/>
            </w:pPr>
            <w:r>
              <w:t>Route Selection Descriptor</w:t>
            </w:r>
          </w:p>
        </w:tc>
      </w:tr>
      <w:tr w:rsidR="0011372B" w:rsidRPr="00850F03" w14:paraId="2F9D3101"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1B6F25C" w14:textId="20A05A56" w:rsidR="0011372B" w:rsidRDefault="0011372B" w:rsidP="00276AB7">
            <w:pPr>
              <w:pStyle w:val="TableText"/>
            </w:pPr>
            <w:r>
              <w:t>RSRP</w:t>
            </w:r>
          </w:p>
        </w:tc>
        <w:tc>
          <w:tcPr>
            <w:tcW w:w="7786" w:type="dxa"/>
            <w:tcBorders>
              <w:top w:val="single" w:sz="4" w:space="0" w:color="auto"/>
              <w:left w:val="single" w:sz="4" w:space="0" w:color="auto"/>
              <w:bottom w:val="single" w:sz="4" w:space="0" w:color="auto"/>
              <w:right w:val="single" w:sz="4" w:space="0" w:color="auto"/>
            </w:tcBorders>
            <w:vAlign w:val="center"/>
          </w:tcPr>
          <w:p w14:paraId="727C8F95" w14:textId="12DCF645" w:rsidR="0011372B" w:rsidRDefault="007460AF" w:rsidP="00276AB7">
            <w:pPr>
              <w:pStyle w:val="TableText"/>
            </w:pPr>
            <w:r w:rsidRPr="007460AF">
              <w:t>Reference Signal Received Power</w:t>
            </w:r>
          </w:p>
        </w:tc>
      </w:tr>
      <w:tr w:rsidR="00573F63" w:rsidRPr="00850F03" w14:paraId="448F07D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7FB6C5F" w14:textId="6E1F4C63" w:rsidR="00573F63" w:rsidRDefault="00573F63" w:rsidP="00276AB7">
            <w:pPr>
              <w:pStyle w:val="TableText"/>
            </w:pPr>
            <w:r>
              <w:t>RSRQ</w:t>
            </w:r>
          </w:p>
        </w:tc>
        <w:tc>
          <w:tcPr>
            <w:tcW w:w="7786" w:type="dxa"/>
            <w:tcBorders>
              <w:top w:val="single" w:sz="4" w:space="0" w:color="auto"/>
              <w:left w:val="single" w:sz="4" w:space="0" w:color="auto"/>
              <w:bottom w:val="single" w:sz="4" w:space="0" w:color="auto"/>
              <w:right w:val="single" w:sz="4" w:space="0" w:color="auto"/>
            </w:tcBorders>
            <w:vAlign w:val="center"/>
          </w:tcPr>
          <w:p w14:paraId="63796E72" w14:textId="46B4038D" w:rsidR="00573F63" w:rsidRPr="007460AF" w:rsidRDefault="00D13E3C" w:rsidP="00276AB7">
            <w:pPr>
              <w:pStyle w:val="TableText"/>
            </w:pPr>
            <w:r w:rsidRPr="00D13E3C">
              <w:t>Reference Signal Received Quality</w:t>
            </w:r>
          </w:p>
        </w:tc>
      </w:tr>
      <w:tr w:rsidR="00E77D20" w:rsidRPr="00850F03" w14:paraId="272CA0E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9B35509" w14:textId="532C2ED1" w:rsidR="00E77D20" w:rsidRDefault="00E77D20" w:rsidP="00276AB7">
            <w:pPr>
              <w:pStyle w:val="TableText"/>
            </w:pPr>
            <w:r>
              <w:lastRenderedPageBreak/>
              <w:t>RSSI</w:t>
            </w:r>
          </w:p>
        </w:tc>
        <w:tc>
          <w:tcPr>
            <w:tcW w:w="7786" w:type="dxa"/>
            <w:tcBorders>
              <w:top w:val="single" w:sz="4" w:space="0" w:color="auto"/>
              <w:left w:val="single" w:sz="4" w:space="0" w:color="auto"/>
              <w:bottom w:val="single" w:sz="4" w:space="0" w:color="auto"/>
              <w:right w:val="single" w:sz="4" w:space="0" w:color="auto"/>
            </w:tcBorders>
            <w:vAlign w:val="center"/>
          </w:tcPr>
          <w:p w14:paraId="2FD20593" w14:textId="1FDE5D73" w:rsidR="00E77D20" w:rsidRPr="007460AF" w:rsidRDefault="00E77D20" w:rsidP="00276AB7">
            <w:pPr>
              <w:pStyle w:val="TableText"/>
            </w:pPr>
            <w:r>
              <w:t>R</w:t>
            </w:r>
            <w:r w:rsidRPr="00E77D20">
              <w:t xml:space="preserve">eceived </w:t>
            </w:r>
            <w:r>
              <w:t>S</w:t>
            </w:r>
            <w:r w:rsidRPr="00E77D20">
              <w:t xml:space="preserve">ignal </w:t>
            </w:r>
            <w:r>
              <w:t>S</w:t>
            </w:r>
            <w:r w:rsidRPr="00E77D20">
              <w:t xml:space="preserve">trength </w:t>
            </w:r>
            <w:r>
              <w:t>I</w:t>
            </w:r>
            <w:r w:rsidRPr="00E77D20">
              <w:t>ndicator</w:t>
            </w:r>
          </w:p>
        </w:tc>
      </w:tr>
      <w:tr w:rsidR="003F51CE" w:rsidRPr="00850F03" w14:paraId="1E4415F5"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EA818A2" w14:textId="3A595CEC" w:rsidR="003F51CE" w:rsidRDefault="003F51CE" w:rsidP="00276AB7">
            <w:pPr>
              <w:pStyle w:val="TableText"/>
            </w:pPr>
            <w:r>
              <w:t>RTCP</w:t>
            </w:r>
          </w:p>
        </w:tc>
        <w:tc>
          <w:tcPr>
            <w:tcW w:w="7786" w:type="dxa"/>
            <w:tcBorders>
              <w:top w:val="single" w:sz="4" w:space="0" w:color="auto"/>
              <w:left w:val="single" w:sz="4" w:space="0" w:color="auto"/>
              <w:bottom w:val="single" w:sz="4" w:space="0" w:color="auto"/>
              <w:right w:val="single" w:sz="4" w:space="0" w:color="auto"/>
            </w:tcBorders>
            <w:vAlign w:val="center"/>
          </w:tcPr>
          <w:p w14:paraId="01C5D9E0" w14:textId="5B3E4293" w:rsidR="003F51CE" w:rsidRDefault="003F51CE" w:rsidP="00276AB7">
            <w:pPr>
              <w:pStyle w:val="TableText"/>
            </w:pPr>
            <w:r>
              <w:t>RTP Control Protocol</w:t>
            </w:r>
          </w:p>
        </w:tc>
      </w:tr>
      <w:tr w:rsidR="00AA055D" w:rsidRPr="00850F03" w14:paraId="632A47C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29226F6" w14:textId="060576A8" w:rsidR="00AA055D" w:rsidRDefault="00AA055D" w:rsidP="00276AB7">
            <w:pPr>
              <w:pStyle w:val="TableText"/>
            </w:pPr>
            <w:r>
              <w:t>RTP</w:t>
            </w:r>
          </w:p>
        </w:tc>
        <w:tc>
          <w:tcPr>
            <w:tcW w:w="7786" w:type="dxa"/>
            <w:tcBorders>
              <w:top w:val="single" w:sz="4" w:space="0" w:color="auto"/>
              <w:left w:val="single" w:sz="4" w:space="0" w:color="auto"/>
              <w:bottom w:val="single" w:sz="4" w:space="0" w:color="auto"/>
              <w:right w:val="single" w:sz="4" w:space="0" w:color="auto"/>
            </w:tcBorders>
            <w:vAlign w:val="center"/>
          </w:tcPr>
          <w:p w14:paraId="7BED8C3F" w14:textId="289C5F1F" w:rsidR="00AA055D" w:rsidRDefault="00AA055D" w:rsidP="00276AB7">
            <w:pPr>
              <w:pStyle w:val="TableText"/>
            </w:pPr>
            <w:r>
              <w:t>Real-time Transport Protocol</w:t>
            </w:r>
          </w:p>
        </w:tc>
      </w:tr>
      <w:tr w:rsidR="00A4061F" w:rsidRPr="00850F03" w14:paraId="3B835243"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8AE283F" w14:textId="25327F6A" w:rsidR="00A4061F" w:rsidRDefault="00A4061F" w:rsidP="00A4061F">
            <w:pPr>
              <w:pStyle w:val="TableText"/>
            </w:pPr>
            <w:r>
              <w:t>S-NSSAI</w:t>
            </w:r>
          </w:p>
        </w:tc>
        <w:tc>
          <w:tcPr>
            <w:tcW w:w="7786" w:type="dxa"/>
            <w:tcBorders>
              <w:top w:val="single" w:sz="4" w:space="0" w:color="auto"/>
              <w:left w:val="single" w:sz="4" w:space="0" w:color="auto"/>
              <w:bottom w:val="single" w:sz="4" w:space="0" w:color="auto"/>
              <w:right w:val="single" w:sz="4" w:space="0" w:color="auto"/>
            </w:tcBorders>
            <w:vAlign w:val="center"/>
          </w:tcPr>
          <w:p w14:paraId="5C4AC563" w14:textId="1D4ED1F0" w:rsidR="00A4061F" w:rsidRDefault="00A4061F" w:rsidP="00A4061F">
            <w:pPr>
              <w:pStyle w:val="TableText"/>
            </w:pPr>
            <w:r>
              <w:t>Single Network Slice Selection Assistance Information</w:t>
            </w:r>
          </w:p>
        </w:tc>
      </w:tr>
      <w:tr w:rsidR="00840F91" w:rsidRPr="00850F03" w14:paraId="157BB83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DAEA5C8" w14:textId="184DDFFA" w:rsidR="00840F91" w:rsidRDefault="00840F91" w:rsidP="00276AB7">
            <w:pPr>
              <w:pStyle w:val="TableText"/>
            </w:pPr>
            <w:r>
              <w:t>SA</w:t>
            </w:r>
          </w:p>
        </w:tc>
        <w:tc>
          <w:tcPr>
            <w:tcW w:w="7786" w:type="dxa"/>
            <w:tcBorders>
              <w:top w:val="single" w:sz="4" w:space="0" w:color="auto"/>
              <w:left w:val="single" w:sz="4" w:space="0" w:color="auto"/>
              <w:bottom w:val="single" w:sz="4" w:space="0" w:color="auto"/>
              <w:right w:val="single" w:sz="4" w:space="0" w:color="auto"/>
            </w:tcBorders>
            <w:vAlign w:val="center"/>
          </w:tcPr>
          <w:p w14:paraId="301AF6D3" w14:textId="47C7E168" w:rsidR="00840F91" w:rsidRDefault="00840F91" w:rsidP="00276AB7">
            <w:pPr>
              <w:pStyle w:val="TableText"/>
            </w:pPr>
            <w:r>
              <w:t>Stand-Alone</w:t>
            </w:r>
          </w:p>
        </w:tc>
      </w:tr>
      <w:tr w:rsidR="00804D78" w:rsidRPr="00850F03" w14:paraId="0FD87BD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97FC1FB" w14:textId="712C9198" w:rsidR="00804D78" w:rsidRDefault="00804D78" w:rsidP="00276AB7">
            <w:pPr>
              <w:pStyle w:val="TableText"/>
            </w:pPr>
            <w:r>
              <w:t>SDP</w:t>
            </w:r>
          </w:p>
        </w:tc>
        <w:tc>
          <w:tcPr>
            <w:tcW w:w="7786" w:type="dxa"/>
            <w:tcBorders>
              <w:top w:val="single" w:sz="4" w:space="0" w:color="auto"/>
              <w:left w:val="single" w:sz="4" w:space="0" w:color="auto"/>
              <w:bottom w:val="single" w:sz="4" w:space="0" w:color="auto"/>
              <w:right w:val="single" w:sz="4" w:space="0" w:color="auto"/>
            </w:tcBorders>
            <w:vAlign w:val="center"/>
          </w:tcPr>
          <w:p w14:paraId="15419407" w14:textId="790D9B87" w:rsidR="00804D78" w:rsidRDefault="00804D78" w:rsidP="00276AB7">
            <w:pPr>
              <w:pStyle w:val="TableText"/>
            </w:pPr>
            <w:r>
              <w:t>Session Description Protocol</w:t>
            </w:r>
          </w:p>
        </w:tc>
      </w:tr>
      <w:tr w:rsidR="000439D2" w:rsidRPr="00850F03" w14:paraId="4F121473"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98CC0A4" w14:textId="765584F0" w:rsidR="000439D2" w:rsidRDefault="000439D2" w:rsidP="00276AB7">
            <w:pPr>
              <w:pStyle w:val="TableText"/>
            </w:pPr>
            <w:r>
              <w:t>SIM/</w:t>
            </w:r>
            <w:r w:rsidR="002F6B97">
              <w:t>USIM</w:t>
            </w:r>
          </w:p>
        </w:tc>
        <w:tc>
          <w:tcPr>
            <w:tcW w:w="7786" w:type="dxa"/>
            <w:tcBorders>
              <w:top w:val="single" w:sz="4" w:space="0" w:color="auto"/>
              <w:left w:val="single" w:sz="4" w:space="0" w:color="auto"/>
              <w:bottom w:val="single" w:sz="4" w:space="0" w:color="auto"/>
              <w:right w:val="single" w:sz="4" w:space="0" w:color="auto"/>
            </w:tcBorders>
            <w:vAlign w:val="center"/>
          </w:tcPr>
          <w:p w14:paraId="17C72CE5" w14:textId="7BD8263C" w:rsidR="000439D2" w:rsidRDefault="00252EEF" w:rsidP="00276AB7">
            <w:pPr>
              <w:pStyle w:val="TableText"/>
            </w:pPr>
            <w:r>
              <w:t>Subscriber Identity Module / Universal Subscriber Identity Module</w:t>
            </w:r>
            <w:r w:rsidR="00B86431">
              <w:t xml:space="preserve"> (in this document, includes e</w:t>
            </w:r>
            <w:r w:rsidR="00C34512">
              <w:t xml:space="preserve">mbedded </w:t>
            </w:r>
            <w:r w:rsidR="00B86431">
              <w:t>SIM)</w:t>
            </w:r>
          </w:p>
        </w:tc>
      </w:tr>
      <w:tr w:rsidR="005816FB" w:rsidRPr="00850F03" w14:paraId="194A92C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F58D443" w14:textId="63F4DD7C" w:rsidR="005816FB" w:rsidRDefault="005816FB" w:rsidP="00276AB7">
            <w:pPr>
              <w:pStyle w:val="TableText"/>
            </w:pPr>
            <w:r>
              <w:t>SINR</w:t>
            </w:r>
          </w:p>
        </w:tc>
        <w:tc>
          <w:tcPr>
            <w:tcW w:w="7786" w:type="dxa"/>
            <w:tcBorders>
              <w:top w:val="single" w:sz="4" w:space="0" w:color="auto"/>
              <w:left w:val="single" w:sz="4" w:space="0" w:color="auto"/>
              <w:bottom w:val="single" w:sz="4" w:space="0" w:color="auto"/>
              <w:right w:val="single" w:sz="4" w:space="0" w:color="auto"/>
            </w:tcBorders>
            <w:vAlign w:val="center"/>
          </w:tcPr>
          <w:p w14:paraId="0DD40182" w14:textId="4AFD1C08" w:rsidR="005816FB" w:rsidRDefault="005816FB" w:rsidP="00276AB7">
            <w:pPr>
              <w:pStyle w:val="TableText"/>
            </w:pPr>
            <w:r>
              <w:t>Signal to Interference plus Noise Ratio</w:t>
            </w:r>
          </w:p>
        </w:tc>
      </w:tr>
      <w:tr w:rsidR="00FA0307" w:rsidRPr="00850F03" w14:paraId="7E1F4F43"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306870D" w14:textId="1BFF3C8E" w:rsidR="00FA0307" w:rsidRDefault="00FA0307" w:rsidP="00276AB7">
            <w:pPr>
              <w:pStyle w:val="TableText"/>
            </w:pPr>
            <w:r>
              <w:t>SIP</w:t>
            </w:r>
          </w:p>
        </w:tc>
        <w:tc>
          <w:tcPr>
            <w:tcW w:w="7786" w:type="dxa"/>
            <w:tcBorders>
              <w:top w:val="single" w:sz="4" w:space="0" w:color="auto"/>
              <w:left w:val="single" w:sz="4" w:space="0" w:color="auto"/>
              <w:bottom w:val="single" w:sz="4" w:space="0" w:color="auto"/>
              <w:right w:val="single" w:sz="4" w:space="0" w:color="auto"/>
            </w:tcBorders>
            <w:vAlign w:val="center"/>
          </w:tcPr>
          <w:p w14:paraId="5C77E1D3" w14:textId="0EB0BD52" w:rsidR="00FA0307" w:rsidRDefault="00FA0307" w:rsidP="00276AB7">
            <w:pPr>
              <w:pStyle w:val="TableText"/>
            </w:pPr>
            <w:r>
              <w:t>Session Initiation Protocol</w:t>
            </w:r>
          </w:p>
        </w:tc>
      </w:tr>
      <w:tr w:rsidR="001F0CC7" w:rsidRPr="00850F03" w14:paraId="24DBD314" w14:textId="77777777" w:rsidTr="001F0CC7">
        <w:tc>
          <w:tcPr>
            <w:tcW w:w="1230" w:type="dxa"/>
            <w:tcBorders>
              <w:top w:val="single" w:sz="4" w:space="0" w:color="auto"/>
              <w:left w:val="single" w:sz="4" w:space="0" w:color="auto"/>
              <w:bottom w:val="single" w:sz="4" w:space="0" w:color="auto"/>
              <w:right w:val="single" w:sz="4" w:space="0" w:color="auto"/>
            </w:tcBorders>
            <w:vAlign w:val="center"/>
          </w:tcPr>
          <w:p w14:paraId="038CC106" w14:textId="77777777" w:rsidR="001F0CC7" w:rsidRDefault="001F0CC7" w:rsidP="009779B6">
            <w:pPr>
              <w:pStyle w:val="TableText"/>
            </w:pPr>
            <w:r>
              <w:t>SUCI</w:t>
            </w:r>
          </w:p>
        </w:tc>
        <w:tc>
          <w:tcPr>
            <w:tcW w:w="7786" w:type="dxa"/>
            <w:tcBorders>
              <w:top w:val="single" w:sz="4" w:space="0" w:color="auto"/>
              <w:left w:val="single" w:sz="4" w:space="0" w:color="auto"/>
              <w:bottom w:val="single" w:sz="4" w:space="0" w:color="auto"/>
              <w:right w:val="single" w:sz="4" w:space="0" w:color="auto"/>
            </w:tcBorders>
            <w:vAlign w:val="center"/>
          </w:tcPr>
          <w:p w14:paraId="49D5A9B1" w14:textId="77777777" w:rsidR="001F0CC7" w:rsidRDefault="001F0CC7" w:rsidP="009779B6">
            <w:pPr>
              <w:pStyle w:val="TableText"/>
            </w:pPr>
            <w:r w:rsidRPr="00D3639A">
              <w:t>Subscription Concealed Identifier</w:t>
            </w:r>
          </w:p>
        </w:tc>
      </w:tr>
      <w:tr w:rsidR="001F0CC7" w:rsidRPr="00850F03" w14:paraId="529A7B04" w14:textId="77777777" w:rsidTr="001F0CC7">
        <w:tc>
          <w:tcPr>
            <w:tcW w:w="1230" w:type="dxa"/>
            <w:tcBorders>
              <w:top w:val="single" w:sz="4" w:space="0" w:color="auto"/>
              <w:left w:val="single" w:sz="4" w:space="0" w:color="auto"/>
              <w:bottom w:val="single" w:sz="4" w:space="0" w:color="auto"/>
              <w:right w:val="single" w:sz="4" w:space="0" w:color="auto"/>
            </w:tcBorders>
            <w:vAlign w:val="center"/>
          </w:tcPr>
          <w:p w14:paraId="203D6FB3" w14:textId="77777777" w:rsidR="001F0CC7" w:rsidRDefault="001F0CC7" w:rsidP="009779B6">
            <w:pPr>
              <w:pStyle w:val="TableText"/>
            </w:pPr>
            <w:r>
              <w:t>SUPI</w:t>
            </w:r>
          </w:p>
        </w:tc>
        <w:tc>
          <w:tcPr>
            <w:tcW w:w="7786" w:type="dxa"/>
            <w:tcBorders>
              <w:top w:val="single" w:sz="4" w:space="0" w:color="auto"/>
              <w:left w:val="single" w:sz="4" w:space="0" w:color="auto"/>
              <w:bottom w:val="single" w:sz="4" w:space="0" w:color="auto"/>
              <w:right w:val="single" w:sz="4" w:space="0" w:color="auto"/>
            </w:tcBorders>
            <w:vAlign w:val="center"/>
          </w:tcPr>
          <w:p w14:paraId="6FF2D9CD" w14:textId="77777777" w:rsidR="001F0CC7" w:rsidRPr="00D3639A" w:rsidRDefault="001F0CC7" w:rsidP="009779B6">
            <w:pPr>
              <w:pStyle w:val="TableText"/>
            </w:pPr>
            <w:r w:rsidRPr="00CF76CF">
              <w:t>Subscription Permanent Identifier</w:t>
            </w:r>
          </w:p>
        </w:tc>
      </w:tr>
      <w:tr w:rsidR="001F0CC7" w:rsidRPr="00850F03" w14:paraId="3ACAF946" w14:textId="77777777" w:rsidTr="001F0CC7">
        <w:tc>
          <w:tcPr>
            <w:tcW w:w="1230" w:type="dxa"/>
            <w:tcBorders>
              <w:top w:val="single" w:sz="4" w:space="0" w:color="auto"/>
              <w:left w:val="single" w:sz="4" w:space="0" w:color="auto"/>
              <w:bottom w:val="single" w:sz="4" w:space="0" w:color="auto"/>
              <w:right w:val="single" w:sz="4" w:space="0" w:color="auto"/>
            </w:tcBorders>
            <w:vAlign w:val="center"/>
          </w:tcPr>
          <w:p w14:paraId="0B6E37E0" w14:textId="77777777" w:rsidR="001F0CC7" w:rsidRDefault="001F0CC7" w:rsidP="009779B6">
            <w:pPr>
              <w:pStyle w:val="TableText"/>
            </w:pPr>
            <w:r>
              <w:t>SSID</w:t>
            </w:r>
          </w:p>
        </w:tc>
        <w:tc>
          <w:tcPr>
            <w:tcW w:w="7786" w:type="dxa"/>
            <w:tcBorders>
              <w:top w:val="single" w:sz="4" w:space="0" w:color="auto"/>
              <w:left w:val="single" w:sz="4" w:space="0" w:color="auto"/>
              <w:bottom w:val="single" w:sz="4" w:space="0" w:color="auto"/>
              <w:right w:val="single" w:sz="4" w:space="0" w:color="auto"/>
            </w:tcBorders>
            <w:vAlign w:val="center"/>
          </w:tcPr>
          <w:p w14:paraId="1E6243AD" w14:textId="77777777" w:rsidR="001F0CC7" w:rsidRDefault="001F0CC7" w:rsidP="009779B6">
            <w:pPr>
              <w:pStyle w:val="TableText"/>
            </w:pPr>
            <w:r w:rsidRPr="00B0219C">
              <w:t>Service Set Identifier</w:t>
            </w:r>
          </w:p>
        </w:tc>
      </w:tr>
      <w:tr w:rsidR="00D13E3C" w:rsidRPr="00850F03" w14:paraId="1AD1733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73A04482" w14:textId="21E8584D" w:rsidR="00D13E3C" w:rsidRDefault="00D13E3C" w:rsidP="00276AB7">
            <w:pPr>
              <w:pStyle w:val="TableText"/>
            </w:pPr>
            <w:r>
              <w:t>TCP</w:t>
            </w:r>
          </w:p>
        </w:tc>
        <w:tc>
          <w:tcPr>
            <w:tcW w:w="7786" w:type="dxa"/>
            <w:tcBorders>
              <w:top w:val="single" w:sz="4" w:space="0" w:color="auto"/>
              <w:left w:val="single" w:sz="4" w:space="0" w:color="auto"/>
              <w:bottom w:val="single" w:sz="4" w:space="0" w:color="auto"/>
              <w:right w:val="single" w:sz="4" w:space="0" w:color="auto"/>
            </w:tcBorders>
            <w:vAlign w:val="center"/>
          </w:tcPr>
          <w:p w14:paraId="66711221" w14:textId="50AB4AD2" w:rsidR="00D13E3C" w:rsidRDefault="00D13E3C" w:rsidP="00276AB7">
            <w:pPr>
              <w:pStyle w:val="TableText"/>
            </w:pPr>
            <w:r>
              <w:t>Transmission Control Protocol</w:t>
            </w:r>
          </w:p>
        </w:tc>
      </w:tr>
      <w:tr w:rsidR="003642EF" w:rsidRPr="00850F03" w14:paraId="783BCF1E"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F7090FB" w14:textId="17D2C25A" w:rsidR="003642EF" w:rsidRDefault="003642EF" w:rsidP="003642EF">
            <w:pPr>
              <w:pStyle w:val="TableText"/>
            </w:pPr>
            <w:r>
              <w:t>TD</w:t>
            </w:r>
          </w:p>
        </w:tc>
        <w:tc>
          <w:tcPr>
            <w:tcW w:w="7786" w:type="dxa"/>
            <w:tcBorders>
              <w:top w:val="single" w:sz="4" w:space="0" w:color="auto"/>
              <w:left w:val="single" w:sz="4" w:space="0" w:color="auto"/>
              <w:bottom w:val="single" w:sz="4" w:space="0" w:color="auto"/>
              <w:right w:val="single" w:sz="4" w:space="0" w:color="auto"/>
            </w:tcBorders>
            <w:vAlign w:val="center"/>
          </w:tcPr>
          <w:p w14:paraId="7C76E4FE" w14:textId="0B76B377" w:rsidR="003642EF" w:rsidRDefault="003642EF" w:rsidP="003642EF">
            <w:pPr>
              <w:pStyle w:val="TableText"/>
            </w:pPr>
            <w:r>
              <w:t>Traffic Descriptor</w:t>
            </w:r>
          </w:p>
        </w:tc>
      </w:tr>
      <w:tr w:rsidR="005603CF" w:rsidRPr="00850F03" w14:paraId="68F8AFC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C4F2D3B" w14:textId="77777777" w:rsidR="005603CF" w:rsidRDefault="005603CF" w:rsidP="00276AB7">
            <w:pPr>
              <w:pStyle w:val="TableText"/>
            </w:pPr>
            <w:r>
              <w:t>TDD</w:t>
            </w:r>
          </w:p>
        </w:tc>
        <w:tc>
          <w:tcPr>
            <w:tcW w:w="7786" w:type="dxa"/>
            <w:tcBorders>
              <w:top w:val="single" w:sz="4" w:space="0" w:color="auto"/>
              <w:left w:val="single" w:sz="4" w:space="0" w:color="auto"/>
              <w:bottom w:val="single" w:sz="4" w:space="0" w:color="auto"/>
              <w:right w:val="single" w:sz="4" w:space="0" w:color="auto"/>
            </w:tcBorders>
            <w:vAlign w:val="center"/>
          </w:tcPr>
          <w:p w14:paraId="2486F884" w14:textId="77777777" w:rsidR="005603CF" w:rsidRDefault="005603CF" w:rsidP="00276AB7">
            <w:pPr>
              <w:pStyle w:val="TableText"/>
            </w:pPr>
            <w:r w:rsidRPr="005603CF">
              <w:t>Time Division Duplex</w:t>
            </w:r>
          </w:p>
        </w:tc>
      </w:tr>
      <w:tr w:rsidR="00391EB4" w:rsidRPr="00850F03" w14:paraId="31426C6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6DC89ED" w14:textId="76DFDFD3" w:rsidR="00391EB4" w:rsidRDefault="00391EB4" w:rsidP="00276AB7">
            <w:pPr>
              <w:pStyle w:val="TableText"/>
            </w:pPr>
            <w:r>
              <w:t>TIP</w:t>
            </w:r>
          </w:p>
        </w:tc>
        <w:tc>
          <w:tcPr>
            <w:tcW w:w="7786" w:type="dxa"/>
            <w:tcBorders>
              <w:top w:val="single" w:sz="4" w:space="0" w:color="auto"/>
              <w:left w:val="single" w:sz="4" w:space="0" w:color="auto"/>
              <w:bottom w:val="single" w:sz="4" w:space="0" w:color="auto"/>
              <w:right w:val="single" w:sz="4" w:space="0" w:color="auto"/>
            </w:tcBorders>
            <w:vAlign w:val="center"/>
          </w:tcPr>
          <w:p w14:paraId="75A40AE2" w14:textId="1CB507DB" w:rsidR="00391EB4" w:rsidRPr="005603CF" w:rsidRDefault="00391EB4" w:rsidP="00276AB7">
            <w:pPr>
              <w:pStyle w:val="TableText"/>
            </w:pPr>
            <w:r w:rsidRPr="00391EB4">
              <w:t>Terminating Identification Presentation</w:t>
            </w:r>
          </w:p>
        </w:tc>
      </w:tr>
      <w:tr w:rsidR="00391EB4" w:rsidRPr="00850F03" w14:paraId="6EB04BA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D39B838" w14:textId="528FE9AD" w:rsidR="00391EB4" w:rsidRDefault="00391EB4" w:rsidP="00276AB7">
            <w:pPr>
              <w:pStyle w:val="TableText"/>
            </w:pPr>
            <w:r>
              <w:t>TIR</w:t>
            </w:r>
          </w:p>
        </w:tc>
        <w:tc>
          <w:tcPr>
            <w:tcW w:w="7786" w:type="dxa"/>
            <w:tcBorders>
              <w:top w:val="single" w:sz="4" w:space="0" w:color="auto"/>
              <w:left w:val="single" w:sz="4" w:space="0" w:color="auto"/>
              <w:bottom w:val="single" w:sz="4" w:space="0" w:color="auto"/>
              <w:right w:val="single" w:sz="4" w:space="0" w:color="auto"/>
            </w:tcBorders>
            <w:vAlign w:val="center"/>
          </w:tcPr>
          <w:p w14:paraId="4A5D0C5E" w14:textId="2260C978" w:rsidR="00391EB4" w:rsidRPr="00391EB4" w:rsidRDefault="00391EB4" w:rsidP="00276AB7">
            <w:pPr>
              <w:pStyle w:val="TableText"/>
            </w:pPr>
            <w:r w:rsidRPr="00391EB4">
              <w:t>Terminating Identification Restriction</w:t>
            </w:r>
          </w:p>
        </w:tc>
      </w:tr>
      <w:tr w:rsidR="002E420E" w:rsidRPr="00850F03" w14:paraId="11056F3D"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39EB4E9" w14:textId="0E980CC6" w:rsidR="002E420E" w:rsidRDefault="002E420E" w:rsidP="00276AB7">
            <w:pPr>
              <w:pStyle w:val="TableText"/>
            </w:pPr>
            <w:r>
              <w:t>TLS</w:t>
            </w:r>
          </w:p>
        </w:tc>
        <w:tc>
          <w:tcPr>
            <w:tcW w:w="7786" w:type="dxa"/>
            <w:tcBorders>
              <w:top w:val="single" w:sz="4" w:space="0" w:color="auto"/>
              <w:left w:val="single" w:sz="4" w:space="0" w:color="auto"/>
              <w:bottom w:val="single" w:sz="4" w:space="0" w:color="auto"/>
              <w:right w:val="single" w:sz="4" w:space="0" w:color="auto"/>
            </w:tcBorders>
            <w:vAlign w:val="center"/>
          </w:tcPr>
          <w:p w14:paraId="6A8F282E" w14:textId="4353872E" w:rsidR="002E420E" w:rsidRPr="005603CF" w:rsidRDefault="002E420E" w:rsidP="00276AB7">
            <w:pPr>
              <w:pStyle w:val="TableText"/>
            </w:pPr>
            <w:r>
              <w:t>Transport Layer Security</w:t>
            </w:r>
          </w:p>
        </w:tc>
      </w:tr>
      <w:tr w:rsidR="005603CF" w:rsidRPr="00850F03" w14:paraId="208E7966"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77B43C0" w14:textId="77777777" w:rsidR="005603CF" w:rsidRDefault="005603CF" w:rsidP="00276AB7">
            <w:pPr>
              <w:pStyle w:val="TableText"/>
            </w:pPr>
            <w:r w:rsidRPr="00850F03">
              <w:t>TRP</w:t>
            </w:r>
          </w:p>
        </w:tc>
        <w:tc>
          <w:tcPr>
            <w:tcW w:w="7786" w:type="dxa"/>
            <w:tcBorders>
              <w:top w:val="single" w:sz="4" w:space="0" w:color="auto"/>
              <w:left w:val="single" w:sz="4" w:space="0" w:color="auto"/>
              <w:bottom w:val="single" w:sz="4" w:space="0" w:color="auto"/>
              <w:right w:val="single" w:sz="4" w:space="0" w:color="auto"/>
            </w:tcBorders>
            <w:vAlign w:val="center"/>
          </w:tcPr>
          <w:p w14:paraId="3EE2DEE9" w14:textId="77777777" w:rsidR="005603CF" w:rsidRDefault="005603CF" w:rsidP="00276AB7">
            <w:pPr>
              <w:pStyle w:val="TableText"/>
            </w:pPr>
            <w:r w:rsidRPr="00850F03">
              <w:t>Total Radiated Power</w:t>
            </w:r>
          </w:p>
        </w:tc>
      </w:tr>
      <w:tr w:rsidR="005603CF" w:rsidRPr="00850F03" w14:paraId="60AC885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14D3EEFC" w14:textId="4A843D6B" w:rsidR="005603CF" w:rsidRDefault="005603CF" w:rsidP="00276AB7">
            <w:pPr>
              <w:pStyle w:val="TableText"/>
            </w:pPr>
            <w:r w:rsidRPr="00850F03">
              <w:t>TRS</w:t>
            </w:r>
            <w:r>
              <w:t xml:space="preserve"> </w:t>
            </w:r>
          </w:p>
        </w:tc>
        <w:tc>
          <w:tcPr>
            <w:tcW w:w="7786" w:type="dxa"/>
            <w:tcBorders>
              <w:top w:val="single" w:sz="4" w:space="0" w:color="auto"/>
              <w:left w:val="single" w:sz="4" w:space="0" w:color="auto"/>
              <w:bottom w:val="single" w:sz="4" w:space="0" w:color="auto"/>
              <w:right w:val="single" w:sz="4" w:space="0" w:color="auto"/>
            </w:tcBorders>
            <w:vAlign w:val="center"/>
          </w:tcPr>
          <w:p w14:paraId="2184047A" w14:textId="4E35002C" w:rsidR="005603CF" w:rsidRDefault="005603CF" w:rsidP="00276AB7">
            <w:pPr>
              <w:pStyle w:val="TableText"/>
            </w:pPr>
            <w:r w:rsidRPr="00850F03">
              <w:t>Total Radiated Sensitivity</w:t>
            </w:r>
          </w:p>
        </w:tc>
      </w:tr>
      <w:tr w:rsidR="005603CF" w:rsidRPr="00850F03" w14:paraId="5FCD8D17"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5F88C5C" w14:textId="77777777" w:rsidR="005603CF" w:rsidRDefault="005603CF" w:rsidP="00276AB7">
            <w:pPr>
              <w:pStyle w:val="TableText"/>
            </w:pPr>
            <w:r>
              <w:t>TSG</w:t>
            </w:r>
          </w:p>
        </w:tc>
        <w:tc>
          <w:tcPr>
            <w:tcW w:w="7786" w:type="dxa"/>
            <w:tcBorders>
              <w:top w:val="single" w:sz="4" w:space="0" w:color="auto"/>
              <w:left w:val="single" w:sz="4" w:space="0" w:color="auto"/>
              <w:bottom w:val="single" w:sz="4" w:space="0" w:color="auto"/>
              <w:right w:val="single" w:sz="4" w:space="0" w:color="auto"/>
            </w:tcBorders>
            <w:vAlign w:val="center"/>
          </w:tcPr>
          <w:p w14:paraId="3B2D9C2F" w14:textId="77777777" w:rsidR="005603CF" w:rsidRDefault="005603CF" w:rsidP="00276AB7">
            <w:pPr>
              <w:pStyle w:val="TableText"/>
            </w:pPr>
            <w:r>
              <w:t>Terminal Steering Group</w:t>
            </w:r>
          </w:p>
        </w:tc>
      </w:tr>
      <w:tr w:rsidR="00274074" w:rsidRPr="00850F03" w14:paraId="6DCB867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5A944FB" w14:textId="175FACDA" w:rsidR="00274074" w:rsidRDefault="00274074" w:rsidP="00276AB7">
            <w:pPr>
              <w:pStyle w:val="TableText"/>
            </w:pPr>
            <w:r>
              <w:t>TWAMP</w:t>
            </w:r>
          </w:p>
        </w:tc>
        <w:tc>
          <w:tcPr>
            <w:tcW w:w="7786" w:type="dxa"/>
            <w:tcBorders>
              <w:top w:val="single" w:sz="4" w:space="0" w:color="auto"/>
              <w:left w:val="single" w:sz="4" w:space="0" w:color="auto"/>
              <w:bottom w:val="single" w:sz="4" w:space="0" w:color="auto"/>
              <w:right w:val="single" w:sz="4" w:space="0" w:color="auto"/>
            </w:tcBorders>
            <w:vAlign w:val="center"/>
          </w:tcPr>
          <w:p w14:paraId="59C821F4" w14:textId="1A4029A7" w:rsidR="00274074" w:rsidRDefault="00274074" w:rsidP="00276AB7">
            <w:pPr>
              <w:pStyle w:val="TableText"/>
            </w:pPr>
            <w:r w:rsidRPr="00274074">
              <w:t>Two-Way Active Measurement Protocol</w:t>
            </w:r>
          </w:p>
        </w:tc>
      </w:tr>
      <w:tr w:rsidR="00D13E3C" w:rsidRPr="00850F03" w14:paraId="4EBBAB7C"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7DA42CA" w14:textId="63565459" w:rsidR="00D13E3C" w:rsidRDefault="00D13E3C" w:rsidP="00276AB7">
            <w:pPr>
              <w:pStyle w:val="TableText"/>
            </w:pPr>
            <w:r>
              <w:t>UDP</w:t>
            </w:r>
          </w:p>
        </w:tc>
        <w:tc>
          <w:tcPr>
            <w:tcW w:w="7786" w:type="dxa"/>
            <w:tcBorders>
              <w:top w:val="single" w:sz="4" w:space="0" w:color="auto"/>
              <w:left w:val="single" w:sz="4" w:space="0" w:color="auto"/>
              <w:bottom w:val="single" w:sz="4" w:space="0" w:color="auto"/>
              <w:right w:val="single" w:sz="4" w:space="0" w:color="auto"/>
            </w:tcBorders>
            <w:vAlign w:val="center"/>
          </w:tcPr>
          <w:p w14:paraId="3B412F2D" w14:textId="1C4CFB2F" w:rsidR="00D13E3C" w:rsidRDefault="00D13E3C" w:rsidP="00276AB7">
            <w:pPr>
              <w:pStyle w:val="TableText"/>
            </w:pPr>
            <w:r>
              <w:t>User Datagram Protocol</w:t>
            </w:r>
          </w:p>
        </w:tc>
      </w:tr>
      <w:tr w:rsidR="005603CF" w:rsidRPr="00850F03" w14:paraId="4FACA7A0"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CB09BA9" w14:textId="77777777" w:rsidR="005603CF" w:rsidRDefault="005603CF" w:rsidP="00276AB7">
            <w:pPr>
              <w:pStyle w:val="TableText"/>
            </w:pPr>
            <w:r>
              <w:t>UE</w:t>
            </w:r>
          </w:p>
        </w:tc>
        <w:tc>
          <w:tcPr>
            <w:tcW w:w="7786" w:type="dxa"/>
            <w:tcBorders>
              <w:top w:val="single" w:sz="4" w:space="0" w:color="auto"/>
              <w:left w:val="single" w:sz="4" w:space="0" w:color="auto"/>
              <w:bottom w:val="single" w:sz="4" w:space="0" w:color="auto"/>
              <w:right w:val="single" w:sz="4" w:space="0" w:color="auto"/>
            </w:tcBorders>
            <w:vAlign w:val="center"/>
          </w:tcPr>
          <w:p w14:paraId="5E507530" w14:textId="77777777" w:rsidR="005603CF" w:rsidRDefault="005603CF" w:rsidP="00276AB7">
            <w:pPr>
              <w:pStyle w:val="TableText"/>
            </w:pPr>
            <w:r>
              <w:t>User Equipment</w:t>
            </w:r>
          </w:p>
        </w:tc>
      </w:tr>
      <w:tr w:rsidR="000A4A82" w:rsidRPr="00850F03" w14:paraId="5BE3AE1F" w14:textId="77777777" w:rsidTr="000A4A82">
        <w:tc>
          <w:tcPr>
            <w:tcW w:w="1230" w:type="dxa"/>
            <w:tcBorders>
              <w:top w:val="single" w:sz="4" w:space="0" w:color="auto"/>
              <w:left w:val="single" w:sz="4" w:space="0" w:color="auto"/>
              <w:bottom w:val="single" w:sz="4" w:space="0" w:color="auto"/>
              <w:right w:val="single" w:sz="4" w:space="0" w:color="auto"/>
            </w:tcBorders>
            <w:vAlign w:val="center"/>
          </w:tcPr>
          <w:p w14:paraId="122412E9" w14:textId="77777777" w:rsidR="000A4A82" w:rsidRDefault="000A4A82" w:rsidP="009779B6">
            <w:pPr>
              <w:pStyle w:val="TableText"/>
            </w:pPr>
            <w:r>
              <w:t>UI</w:t>
            </w:r>
          </w:p>
        </w:tc>
        <w:tc>
          <w:tcPr>
            <w:tcW w:w="7786" w:type="dxa"/>
            <w:tcBorders>
              <w:top w:val="single" w:sz="4" w:space="0" w:color="auto"/>
              <w:left w:val="single" w:sz="4" w:space="0" w:color="auto"/>
              <w:bottom w:val="single" w:sz="4" w:space="0" w:color="auto"/>
              <w:right w:val="single" w:sz="4" w:space="0" w:color="auto"/>
            </w:tcBorders>
            <w:vAlign w:val="center"/>
          </w:tcPr>
          <w:p w14:paraId="0CF631DD" w14:textId="77777777" w:rsidR="000A4A82" w:rsidRDefault="000A4A82" w:rsidP="009779B6">
            <w:pPr>
              <w:pStyle w:val="TableText"/>
            </w:pPr>
            <w:r>
              <w:t>User Interface</w:t>
            </w:r>
          </w:p>
        </w:tc>
      </w:tr>
      <w:tr w:rsidR="00EE4B1B" w:rsidRPr="00850F03" w14:paraId="0934BDE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2085523" w14:textId="0ED861FB" w:rsidR="00EE4B1B" w:rsidRDefault="00EE4B1B" w:rsidP="00276AB7">
            <w:pPr>
              <w:pStyle w:val="TableText"/>
            </w:pPr>
            <w:r>
              <w:t>URI</w:t>
            </w:r>
          </w:p>
        </w:tc>
        <w:tc>
          <w:tcPr>
            <w:tcW w:w="7786" w:type="dxa"/>
            <w:tcBorders>
              <w:top w:val="single" w:sz="4" w:space="0" w:color="auto"/>
              <w:left w:val="single" w:sz="4" w:space="0" w:color="auto"/>
              <w:bottom w:val="single" w:sz="4" w:space="0" w:color="auto"/>
              <w:right w:val="single" w:sz="4" w:space="0" w:color="auto"/>
            </w:tcBorders>
            <w:vAlign w:val="center"/>
          </w:tcPr>
          <w:p w14:paraId="54B6F07D" w14:textId="6692A92B" w:rsidR="00EE4B1B" w:rsidRDefault="00EE4B1B" w:rsidP="00276AB7">
            <w:pPr>
              <w:pStyle w:val="TableText"/>
            </w:pPr>
            <w:r>
              <w:t>Uniform Resource Identifier</w:t>
            </w:r>
          </w:p>
        </w:tc>
      </w:tr>
      <w:tr w:rsidR="00EE4B1B" w:rsidRPr="00850F03" w14:paraId="53A988C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3B7D47C0" w14:textId="150D97AB" w:rsidR="00EE4B1B" w:rsidRDefault="009F466E" w:rsidP="00276AB7">
            <w:pPr>
              <w:pStyle w:val="TableText"/>
            </w:pPr>
            <w:r>
              <w:t>URL</w:t>
            </w:r>
          </w:p>
        </w:tc>
        <w:tc>
          <w:tcPr>
            <w:tcW w:w="7786" w:type="dxa"/>
            <w:tcBorders>
              <w:top w:val="single" w:sz="4" w:space="0" w:color="auto"/>
              <w:left w:val="single" w:sz="4" w:space="0" w:color="auto"/>
              <w:bottom w:val="single" w:sz="4" w:space="0" w:color="auto"/>
              <w:right w:val="single" w:sz="4" w:space="0" w:color="auto"/>
            </w:tcBorders>
            <w:vAlign w:val="center"/>
          </w:tcPr>
          <w:p w14:paraId="50367168" w14:textId="5ED4E289" w:rsidR="00EE4B1B" w:rsidRDefault="009F466E" w:rsidP="00276AB7">
            <w:pPr>
              <w:pStyle w:val="TableText"/>
            </w:pPr>
            <w:r>
              <w:t>Uniform Resource Locator</w:t>
            </w:r>
          </w:p>
        </w:tc>
      </w:tr>
      <w:tr w:rsidR="007E38F2" w:rsidRPr="00850F03" w14:paraId="2F7B135C" w14:textId="77777777" w:rsidTr="007E38F2">
        <w:tc>
          <w:tcPr>
            <w:tcW w:w="1230" w:type="dxa"/>
            <w:tcBorders>
              <w:top w:val="single" w:sz="4" w:space="0" w:color="auto"/>
              <w:left w:val="single" w:sz="4" w:space="0" w:color="auto"/>
              <w:bottom w:val="single" w:sz="4" w:space="0" w:color="auto"/>
              <w:right w:val="single" w:sz="4" w:space="0" w:color="auto"/>
            </w:tcBorders>
            <w:vAlign w:val="center"/>
          </w:tcPr>
          <w:p w14:paraId="456467AD" w14:textId="77777777" w:rsidR="007E38F2" w:rsidRDefault="007E38F2" w:rsidP="009779B6">
            <w:pPr>
              <w:pStyle w:val="TableText"/>
            </w:pPr>
            <w:r>
              <w:t>URSP</w:t>
            </w:r>
          </w:p>
        </w:tc>
        <w:tc>
          <w:tcPr>
            <w:tcW w:w="7786" w:type="dxa"/>
            <w:tcBorders>
              <w:top w:val="single" w:sz="4" w:space="0" w:color="auto"/>
              <w:left w:val="single" w:sz="4" w:space="0" w:color="auto"/>
              <w:bottom w:val="single" w:sz="4" w:space="0" w:color="auto"/>
              <w:right w:val="single" w:sz="4" w:space="0" w:color="auto"/>
            </w:tcBorders>
            <w:vAlign w:val="center"/>
          </w:tcPr>
          <w:p w14:paraId="37EA3835" w14:textId="77777777" w:rsidR="007E38F2" w:rsidRDefault="007E38F2" w:rsidP="009779B6">
            <w:pPr>
              <w:pStyle w:val="TableText"/>
            </w:pPr>
            <w:r w:rsidRPr="005507A0">
              <w:t>UE Route Selection Policy</w:t>
            </w:r>
          </w:p>
        </w:tc>
      </w:tr>
      <w:tr w:rsidR="003642EF" w:rsidRPr="00850F03" w14:paraId="7256D8DD" w14:textId="77777777" w:rsidTr="007E38F2">
        <w:tc>
          <w:tcPr>
            <w:tcW w:w="1230" w:type="dxa"/>
            <w:tcBorders>
              <w:top w:val="single" w:sz="4" w:space="0" w:color="auto"/>
              <w:left w:val="single" w:sz="4" w:space="0" w:color="auto"/>
              <w:bottom w:val="single" w:sz="4" w:space="0" w:color="auto"/>
              <w:right w:val="single" w:sz="4" w:space="0" w:color="auto"/>
            </w:tcBorders>
            <w:vAlign w:val="center"/>
          </w:tcPr>
          <w:p w14:paraId="5E0D3784" w14:textId="35FCFE6F" w:rsidR="003642EF" w:rsidRDefault="003642EF" w:rsidP="003642EF">
            <w:pPr>
              <w:pStyle w:val="TableText"/>
            </w:pPr>
            <w:r>
              <w:t>VID</w:t>
            </w:r>
          </w:p>
        </w:tc>
        <w:tc>
          <w:tcPr>
            <w:tcW w:w="7786" w:type="dxa"/>
            <w:tcBorders>
              <w:top w:val="single" w:sz="4" w:space="0" w:color="auto"/>
              <w:left w:val="single" w:sz="4" w:space="0" w:color="auto"/>
              <w:bottom w:val="single" w:sz="4" w:space="0" w:color="auto"/>
              <w:right w:val="single" w:sz="4" w:space="0" w:color="auto"/>
            </w:tcBorders>
            <w:vAlign w:val="center"/>
          </w:tcPr>
          <w:p w14:paraId="3C17A662" w14:textId="45B9CBC1" w:rsidR="003642EF" w:rsidRPr="005507A0" w:rsidRDefault="003642EF" w:rsidP="003642EF">
            <w:pPr>
              <w:pStyle w:val="TableText"/>
            </w:pPr>
            <w:r>
              <w:t>VLAN Identifier</w:t>
            </w:r>
          </w:p>
        </w:tc>
      </w:tr>
      <w:tr w:rsidR="002C6C5A" w:rsidRPr="00850F03" w14:paraId="6921580B"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B657B14" w14:textId="5D7A9995" w:rsidR="002C6C5A" w:rsidRDefault="002C6C5A" w:rsidP="00276AB7">
            <w:pPr>
              <w:pStyle w:val="TableText"/>
            </w:pPr>
            <w:r>
              <w:t>VLAN</w:t>
            </w:r>
          </w:p>
        </w:tc>
        <w:tc>
          <w:tcPr>
            <w:tcW w:w="7786" w:type="dxa"/>
            <w:tcBorders>
              <w:top w:val="single" w:sz="4" w:space="0" w:color="auto"/>
              <w:left w:val="single" w:sz="4" w:space="0" w:color="auto"/>
              <w:bottom w:val="single" w:sz="4" w:space="0" w:color="auto"/>
              <w:right w:val="single" w:sz="4" w:space="0" w:color="auto"/>
            </w:tcBorders>
            <w:vAlign w:val="center"/>
          </w:tcPr>
          <w:p w14:paraId="4F2F6ACF" w14:textId="00567A25" w:rsidR="002C6C5A" w:rsidRDefault="002C6C5A" w:rsidP="00276AB7">
            <w:pPr>
              <w:pStyle w:val="TableText"/>
            </w:pPr>
            <w:r>
              <w:t>Virtual LAN</w:t>
            </w:r>
          </w:p>
        </w:tc>
      </w:tr>
      <w:tr w:rsidR="00012AEA" w:rsidRPr="00850F03" w14:paraId="2AA1F892"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58587C1B" w14:textId="5ADA3DD0" w:rsidR="00012AEA" w:rsidRDefault="00012AEA" w:rsidP="00276AB7">
            <w:pPr>
              <w:pStyle w:val="TableText"/>
            </w:pPr>
            <w:r>
              <w:t>VOD</w:t>
            </w:r>
          </w:p>
        </w:tc>
        <w:tc>
          <w:tcPr>
            <w:tcW w:w="7786" w:type="dxa"/>
            <w:tcBorders>
              <w:top w:val="single" w:sz="4" w:space="0" w:color="auto"/>
              <w:left w:val="single" w:sz="4" w:space="0" w:color="auto"/>
              <w:bottom w:val="single" w:sz="4" w:space="0" w:color="auto"/>
              <w:right w:val="single" w:sz="4" w:space="0" w:color="auto"/>
            </w:tcBorders>
            <w:vAlign w:val="center"/>
          </w:tcPr>
          <w:p w14:paraId="559E07E6" w14:textId="397C730E" w:rsidR="00012AEA" w:rsidRDefault="00012AEA" w:rsidP="00276AB7">
            <w:pPr>
              <w:pStyle w:val="TableText"/>
            </w:pPr>
            <w:r>
              <w:t>Video On Demand</w:t>
            </w:r>
          </w:p>
        </w:tc>
      </w:tr>
      <w:tr w:rsidR="005603CF" w:rsidRPr="00850F03" w14:paraId="5876CAF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DA78243" w14:textId="77777777" w:rsidR="005603CF" w:rsidRPr="00850F03" w:rsidRDefault="005603CF" w:rsidP="00276AB7">
            <w:pPr>
              <w:pStyle w:val="TableText"/>
            </w:pPr>
            <w:r>
              <w:t>VoLTE</w:t>
            </w:r>
          </w:p>
        </w:tc>
        <w:tc>
          <w:tcPr>
            <w:tcW w:w="7786" w:type="dxa"/>
            <w:tcBorders>
              <w:top w:val="single" w:sz="4" w:space="0" w:color="auto"/>
              <w:left w:val="single" w:sz="4" w:space="0" w:color="auto"/>
              <w:bottom w:val="single" w:sz="4" w:space="0" w:color="auto"/>
              <w:right w:val="single" w:sz="4" w:space="0" w:color="auto"/>
            </w:tcBorders>
            <w:vAlign w:val="center"/>
          </w:tcPr>
          <w:p w14:paraId="0E3D15B7" w14:textId="77777777" w:rsidR="005603CF" w:rsidRPr="00850F03" w:rsidRDefault="005603CF" w:rsidP="00276AB7">
            <w:pPr>
              <w:pStyle w:val="TableText"/>
            </w:pPr>
            <w:r>
              <w:t>Voice over LTE</w:t>
            </w:r>
          </w:p>
        </w:tc>
      </w:tr>
      <w:tr w:rsidR="005603CF" w:rsidRPr="00850F03" w14:paraId="171F638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60567758" w14:textId="77777777" w:rsidR="005603CF" w:rsidRDefault="005603CF" w:rsidP="00276AB7">
            <w:pPr>
              <w:pStyle w:val="TableText"/>
            </w:pPr>
            <w:r w:rsidRPr="00D53AB4">
              <w:t>VoIP</w:t>
            </w:r>
          </w:p>
        </w:tc>
        <w:tc>
          <w:tcPr>
            <w:tcW w:w="7786" w:type="dxa"/>
            <w:tcBorders>
              <w:top w:val="single" w:sz="4" w:space="0" w:color="auto"/>
              <w:left w:val="single" w:sz="4" w:space="0" w:color="auto"/>
              <w:bottom w:val="single" w:sz="4" w:space="0" w:color="auto"/>
              <w:right w:val="single" w:sz="4" w:space="0" w:color="auto"/>
            </w:tcBorders>
            <w:vAlign w:val="center"/>
          </w:tcPr>
          <w:p w14:paraId="702D5B95" w14:textId="77777777" w:rsidR="005603CF" w:rsidRPr="005603CF" w:rsidRDefault="005603CF" w:rsidP="00276AB7">
            <w:pPr>
              <w:pStyle w:val="TableText"/>
            </w:pPr>
            <w:r>
              <w:t>Voice over Internet Protocol</w:t>
            </w:r>
          </w:p>
        </w:tc>
      </w:tr>
      <w:tr w:rsidR="003642EF" w:rsidRPr="00850F03" w14:paraId="67ABCA2F"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4AF02768" w14:textId="270CE8E1" w:rsidR="003642EF" w:rsidRPr="00D53AB4" w:rsidRDefault="003642EF" w:rsidP="003642EF">
            <w:pPr>
              <w:pStyle w:val="TableText"/>
            </w:pPr>
            <w:r>
              <w:t>VoNR</w:t>
            </w:r>
          </w:p>
        </w:tc>
        <w:tc>
          <w:tcPr>
            <w:tcW w:w="7786" w:type="dxa"/>
            <w:tcBorders>
              <w:top w:val="single" w:sz="4" w:space="0" w:color="auto"/>
              <w:left w:val="single" w:sz="4" w:space="0" w:color="auto"/>
              <w:bottom w:val="single" w:sz="4" w:space="0" w:color="auto"/>
              <w:right w:val="single" w:sz="4" w:space="0" w:color="auto"/>
            </w:tcBorders>
            <w:vAlign w:val="center"/>
          </w:tcPr>
          <w:p w14:paraId="7A248FC1" w14:textId="354ED887" w:rsidR="003642EF" w:rsidRDefault="003642EF" w:rsidP="003642EF">
            <w:pPr>
              <w:pStyle w:val="TableText"/>
            </w:pPr>
            <w:r>
              <w:t>Voice over NR</w:t>
            </w:r>
          </w:p>
        </w:tc>
      </w:tr>
      <w:tr w:rsidR="002E1FB1" w:rsidRPr="00850F03" w14:paraId="140649C4"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22945FFD" w14:textId="5E1BEAC2" w:rsidR="002E1FB1" w:rsidRPr="00D53AB4" w:rsidRDefault="002E1FB1" w:rsidP="00276AB7">
            <w:pPr>
              <w:pStyle w:val="TableText"/>
            </w:pPr>
            <w:r>
              <w:t>WAN</w:t>
            </w:r>
          </w:p>
        </w:tc>
        <w:tc>
          <w:tcPr>
            <w:tcW w:w="7786" w:type="dxa"/>
            <w:tcBorders>
              <w:top w:val="single" w:sz="4" w:space="0" w:color="auto"/>
              <w:left w:val="single" w:sz="4" w:space="0" w:color="auto"/>
              <w:bottom w:val="single" w:sz="4" w:space="0" w:color="auto"/>
              <w:right w:val="single" w:sz="4" w:space="0" w:color="auto"/>
            </w:tcBorders>
            <w:vAlign w:val="center"/>
          </w:tcPr>
          <w:p w14:paraId="313331B2" w14:textId="70325360" w:rsidR="002E1FB1" w:rsidRDefault="002E1FB1" w:rsidP="00276AB7">
            <w:pPr>
              <w:pStyle w:val="TableText"/>
            </w:pPr>
            <w:r>
              <w:t>Wide Area Network</w:t>
            </w:r>
          </w:p>
        </w:tc>
      </w:tr>
      <w:tr w:rsidR="00202434" w:rsidRPr="00850F03" w14:paraId="16FA15A5" w14:textId="77777777" w:rsidTr="00202434">
        <w:tc>
          <w:tcPr>
            <w:tcW w:w="1230" w:type="dxa"/>
            <w:tcBorders>
              <w:top w:val="single" w:sz="4" w:space="0" w:color="auto"/>
              <w:left w:val="single" w:sz="4" w:space="0" w:color="auto"/>
              <w:bottom w:val="single" w:sz="4" w:space="0" w:color="auto"/>
              <w:right w:val="single" w:sz="4" w:space="0" w:color="auto"/>
            </w:tcBorders>
            <w:vAlign w:val="center"/>
          </w:tcPr>
          <w:p w14:paraId="6272EE70" w14:textId="77777777" w:rsidR="00202434" w:rsidRDefault="00202434" w:rsidP="009779B6">
            <w:pPr>
              <w:pStyle w:val="TableText"/>
            </w:pPr>
            <w:r>
              <w:t>WFA</w:t>
            </w:r>
          </w:p>
        </w:tc>
        <w:tc>
          <w:tcPr>
            <w:tcW w:w="7786" w:type="dxa"/>
            <w:tcBorders>
              <w:top w:val="single" w:sz="4" w:space="0" w:color="auto"/>
              <w:left w:val="single" w:sz="4" w:space="0" w:color="auto"/>
              <w:bottom w:val="single" w:sz="4" w:space="0" w:color="auto"/>
              <w:right w:val="single" w:sz="4" w:space="0" w:color="auto"/>
            </w:tcBorders>
            <w:vAlign w:val="center"/>
          </w:tcPr>
          <w:p w14:paraId="6E3233CC" w14:textId="77777777" w:rsidR="00202434" w:rsidRDefault="00202434" w:rsidP="009779B6">
            <w:pPr>
              <w:pStyle w:val="TableText"/>
            </w:pPr>
            <w:r>
              <w:t>Wi-Fi Alliance</w:t>
            </w:r>
          </w:p>
        </w:tc>
      </w:tr>
      <w:tr w:rsidR="008B1BED" w:rsidRPr="00850F03" w14:paraId="72BC8BE9" w14:textId="77777777" w:rsidTr="005603CF">
        <w:tc>
          <w:tcPr>
            <w:tcW w:w="1230" w:type="dxa"/>
            <w:tcBorders>
              <w:top w:val="single" w:sz="4" w:space="0" w:color="auto"/>
              <w:left w:val="single" w:sz="4" w:space="0" w:color="auto"/>
              <w:bottom w:val="single" w:sz="4" w:space="0" w:color="auto"/>
              <w:right w:val="single" w:sz="4" w:space="0" w:color="auto"/>
            </w:tcBorders>
            <w:vAlign w:val="center"/>
          </w:tcPr>
          <w:p w14:paraId="0FF3E74B" w14:textId="75ABA1BC" w:rsidR="008B1BED" w:rsidRDefault="00FB0E00" w:rsidP="00276AB7">
            <w:pPr>
              <w:pStyle w:val="TableText"/>
            </w:pPr>
            <w:bookmarkStart w:id="22" w:name="_Toc327447332"/>
            <w:bookmarkStart w:id="23" w:name="_Toc327547999"/>
            <w:bookmarkStart w:id="24" w:name="_Toc327548199"/>
            <w:bookmarkStart w:id="25" w:name="_Toc67313663"/>
            <w:bookmarkStart w:id="26" w:name="_Toc327548004"/>
            <w:bookmarkStart w:id="27" w:name="_Toc327548204"/>
            <w:r>
              <w:lastRenderedPageBreak/>
              <w:t>Wi-Fi</w:t>
            </w:r>
          </w:p>
        </w:tc>
        <w:tc>
          <w:tcPr>
            <w:tcW w:w="7786" w:type="dxa"/>
            <w:tcBorders>
              <w:top w:val="single" w:sz="4" w:space="0" w:color="auto"/>
              <w:left w:val="single" w:sz="4" w:space="0" w:color="auto"/>
              <w:bottom w:val="single" w:sz="4" w:space="0" w:color="auto"/>
              <w:right w:val="single" w:sz="4" w:space="0" w:color="auto"/>
            </w:tcBorders>
            <w:vAlign w:val="center"/>
          </w:tcPr>
          <w:p w14:paraId="1AFCE3D1" w14:textId="10680B42" w:rsidR="008B1BED" w:rsidRDefault="00FB0E00" w:rsidP="00276AB7">
            <w:pPr>
              <w:pStyle w:val="TableText"/>
            </w:pPr>
            <w:r>
              <w:t>A</w:t>
            </w:r>
            <w:r w:rsidRPr="00FB0E00">
              <w:t xml:space="preserve"> wireless </w:t>
            </w:r>
            <w:r w:rsidR="008C014C">
              <w:t xml:space="preserve">local area </w:t>
            </w:r>
            <w:r w:rsidRPr="00FB0E00">
              <w:t>networking technology that uses radio waves to provide wireless high-speed Internet access</w:t>
            </w:r>
            <w:r w:rsidR="008C014C">
              <w:t>, defined by IEEE 802.11 sta</w:t>
            </w:r>
            <w:r w:rsidR="0046734B">
              <w:t>n</w:t>
            </w:r>
            <w:r w:rsidR="008C014C">
              <w:t>dards.</w:t>
            </w:r>
          </w:p>
        </w:tc>
      </w:tr>
      <w:tr w:rsidR="001341A6" w:rsidRPr="00850F03" w14:paraId="2635D823" w14:textId="77777777" w:rsidTr="001341A6">
        <w:tc>
          <w:tcPr>
            <w:tcW w:w="1230" w:type="dxa"/>
            <w:tcBorders>
              <w:top w:val="single" w:sz="4" w:space="0" w:color="auto"/>
              <w:left w:val="single" w:sz="4" w:space="0" w:color="auto"/>
              <w:bottom w:val="single" w:sz="4" w:space="0" w:color="auto"/>
              <w:right w:val="single" w:sz="4" w:space="0" w:color="auto"/>
            </w:tcBorders>
            <w:vAlign w:val="center"/>
          </w:tcPr>
          <w:p w14:paraId="43D74A54" w14:textId="77777777" w:rsidR="001341A6" w:rsidRDefault="001341A6" w:rsidP="009779B6">
            <w:pPr>
              <w:pStyle w:val="TableText"/>
            </w:pPr>
            <w:r>
              <w:t>WMM</w:t>
            </w:r>
          </w:p>
        </w:tc>
        <w:tc>
          <w:tcPr>
            <w:tcW w:w="7786" w:type="dxa"/>
            <w:tcBorders>
              <w:top w:val="single" w:sz="4" w:space="0" w:color="auto"/>
              <w:left w:val="single" w:sz="4" w:space="0" w:color="auto"/>
              <w:bottom w:val="single" w:sz="4" w:space="0" w:color="auto"/>
              <w:right w:val="single" w:sz="4" w:space="0" w:color="auto"/>
            </w:tcBorders>
            <w:vAlign w:val="center"/>
          </w:tcPr>
          <w:p w14:paraId="354B562D" w14:textId="33F72A1D" w:rsidR="001341A6" w:rsidRDefault="001341A6" w:rsidP="009779B6">
            <w:pPr>
              <w:pStyle w:val="TableText"/>
            </w:pPr>
            <w:r>
              <w:t xml:space="preserve">Wi-Fi </w:t>
            </w:r>
            <w:r w:rsidR="00EC42B2">
              <w:t>Multimedia</w:t>
            </w:r>
          </w:p>
        </w:tc>
      </w:tr>
      <w:tr w:rsidR="001341A6" w:rsidRPr="00850F03" w14:paraId="43E00FE2" w14:textId="77777777" w:rsidTr="001341A6">
        <w:tc>
          <w:tcPr>
            <w:tcW w:w="1230" w:type="dxa"/>
            <w:tcBorders>
              <w:top w:val="single" w:sz="4" w:space="0" w:color="auto"/>
              <w:left w:val="single" w:sz="4" w:space="0" w:color="auto"/>
              <w:bottom w:val="single" w:sz="4" w:space="0" w:color="auto"/>
              <w:right w:val="single" w:sz="4" w:space="0" w:color="auto"/>
            </w:tcBorders>
            <w:vAlign w:val="center"/>
          </w:tcPr>
          <w:p w14:paraId="7AB17DBE" w14:textId="77777777" w:rsidR="001341A6" w:rsidRDefault="001341A6" w:rsidP="009779B6">
            <w:pPr>
              <w:pStyle w:val="TableText"/>
            </w:pPr>
            <w:r>
              <w:t>WPA</w:t>
            </w:r>
          </w:p>
        </w:tc>
        <w:tc>
          <w:tcPr>
            <w:tcW w:w="7786" w:type="dxa"/>
            <w:tcBorders>
              <w:top w:val="single" w:sz="4" w:space="0" w:color="auto"/>
              <w:left w:val="single" w:sz="4" w:space="0" w:color="auto"/>
              <w:bottom w:val="single" w:sz="4" w:space="0" w:color="auto"/>
              <w:right w:val="single" w:sz="4" w:space="0" w:color="auto"/>
            </w:tcBorders>
            <w:vAlign w:val="center"/>
          </w:tcPr>
          <w:p w14:paraId="0631E9B9" w14:textId="77777777" w:rsidR="001341A6" w:rsidRDefault="001341A6" w:rsidP="009779B6">
            <w:pPr>
              <w:pStyle w:val="TableText"/>
            </w:pPr>
            <w:r>
              <w:t>Wi-Fi Protected Access</w:t>
            </w:r>
          </w:p>
        </w:tc>
      </w:tr>
      <w:tr w:rsidR="001341A6" w:rsidRPr="00850F03" w14:paraId="2F73C727" w14:textId="77777777" w:rsidTr="001341A6">
        <w:tc>
          <w:tcPr>
            <w:tcW w:w="1230" w:type="dxa"/>
            <w:tcBorders>
              <w:top w:val="single" w:sz="4" w:space="0" w:color="auto"/>
              <w:left w:val="single" w:sz="4" w:space="0" w:color="auto"/>
              <w:bottom w:val="single" w:sz="4" w:space="0" w:color="auto"/>
              <w:right w:val="single" w:sz="4" w:space="0" w:color="auto"/>
            </w:tcBorders>
            <w:vAlign w:val="center"/>
          </w:tcPr>
          <w:p w14:paraId="05CE3B5B" w14:textId="77777777" w:rsidR="001341A6" w:rsidRDefault="001341A6" w:rsidP="009779B6">
            <w:pPr>
              <w:pStyle w:val="TableText"/>
            </w:pPr>
            <w:r>
              <w:t>WPS</w:t>
            </w:r>
          </w:p>
        </w:tc>
        <w:tc>
          <w:tcPr>
            <w:tcW w:w="7786" w:type="dxa"/>
            <w:tcBorders>
              <w:top w:val="single" w:sz="4" w:space="0" w:color="auto"/>
              <w:left w:val="single" w:sz="4" w:space="0" w:color="auto"/>
              <w:bottom w:val="single" w:sz="4" w:space="0" w:color="auto"/>
              <w:right w:val="single" w:sz="4" w:space="0" w:color="auto"/>
            </w:tcBorders>
            <w:vAlign w:val="center"/>
          </w:tcPr>
          <w:p w14:paraId="53C7B4E6" w14:textId="77777777" w:rsidR="001341A6" w:rsidRDefault="001341A6" w:rsidP="009779B6">
            <w:pPr>
              <w:pStyle w:val="TableText"/>
            </w:pPr>
            <w:r>
              <w:t>Wi-Fi Protected Setup</w:t>
            </w:r>
          </w:p>
        </w:tc>
      </w:tr>
      <w:tr w:rsidR="003642EF" w:rsidRPr="00850F03" w14:paraId="3B7D7931" w14:textId="77777777" w:rsidTr="001341A6">
        <w:tc>
          <w:tcPr>
            <w:tcW w:w="1230" w:type="dxa"/>
            <w:tcBorders>
              <w:top w:val="single" w:sz="4" w:space="0" w:color="auto"/>
              <w:left w:val="single" w:sz="4" w:space="0" w:color="auto"/>
              <w:bottom w:val="single" w:sz="4" w:space="0" w:color="auto"/>
              <w:right w:val="single" w:sz="4" w:space="0" w:color="auto"/>
            </w:tcBorders>
            <w:vAlign w:val="center"/>
          </w:tcPr>
          <w:p w14:paraId="0D25435D" w14:textId="4DCEC715" w:rsidR="003642EF" w:rsidRDefault="003642EF" w:rsidP="003642EF">
            <w:pPr>
              <w:pStyle w:val="TableText"/>
            </w:pPr>
            <w:r>
              <w:t>WWAN</w:t>
            </w:r>
          </w:p>
        </w:tc>
        <w:tc>
          <w:tcPr>
            <w:tcW w:w="7786" w:type="dxa"/>
            <w:tcBorders>
              <w:top w:val="single" w:sz="4" w:space="0" w:color="auto"/>
              <w:left w:val="single" w:sz="4" w:space="0" w:color="auto"/>
              <w:bottom w:val="single" w:sz="4" w:space="0" w:color="auto"/>
              <w:right w:val="single" w:sz="4" w:space="0" w:color="auto"/>
            </w:tcBorders>
            <w:vAlign w:val="center"/>
          </w:tcPr>
          <w:p w14:paraId="69960652" w14:textId="10B85EC7" w:rsidR="003642EF" w:rsidRDefault="003642EF" w:rsidP="003642EF">
            <w:pPr>
              <w:pStyle w:val="TableText"/>
            </w:pPr>
            <w:r>
              <w:t>Wireless Wide Area Network</w:t>
            </w:r>
          </w:p>
        </w:tc>
      </w:tr>
    </w:tbl>
    <w:p w14:paraId="0F47CCA9" w14:textId="0C104874" w:rsidR="005A773A" w:rsidRDefault="00A37CC0" w:rsidP="00A37CC0">
      <w:pPr>
        <w:pStyle w:val="Heading2"/>
      </w:pPr>
      <w:bookmarkStart w:id="28" w:name="_Toc243567555"/>
      <w:r w:rsidRPr="001B1649">
        <w:t>References</w:t>
      </w:r>
      <w:bookmarkEnd w:id="22"/>
      <w:bookmarkEnd w:id="23"/>
      <w:bookmarkEnd w:id="24"/>
      <w:bookmarkEnd w:id="25"/>
      <w:bookmarkEnd w:id="28"/>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38"/>
        <w:gridCol w:w="2410"/>
        <w:gridCol w:w="5760"/>
      </w:tblGrid>
      <w:tr w:rsidR="00A37CC0" w:rsidRPr="00427F8A" w14:paraId="082650FE" w14:textId="77777777" w:rsidTr="005A773A">
        <w:trPr>
          <w:cantSplit/>
          <w:tblHeader/>
        </w:trPr>
        <w:tc>
          <w:tcPr>
            <w:tcW w:w="738" w:type="dxa"/>
            <w:shd w:val="clear" w:color="auto" w:fill="C00000"/>
            <w:vAlign w:val="bottom"/>
          </w:tcPr>
          <w:p w14:paraId="6CEA1DF9" w14:textId="77777777" w:rsidR="00A37CC0" w:rsidRPr="00427F8A" w:rsidRDefault="00A37CC0" w:rsidP="00424D0E">
            <w:pPr>
              <w:pStyle w:val="TableHeader"/>
            </w:pPr>
            <w:r w:rsidRPr="00427F8A">
              <w:t>Ref</w:t>
            </w:r>
          </w:p>
        </w:tc>
        <w:tc>
          <w:tcPr>
            <w:tcW w:w="2410" w:type="dxa"/>
            <w:shd w:val="clear" w:color="auto" w:fill="C00000"/>
            <w:vAlign w:val="bottom"/>
          </w:tcPr>
          <w:p w14:paraId="6C8CD72F" w14:textId="77777777" w:rsidR="00A37CC0" w:rsidRPr="00427F8A" w:rsidRDefault="00A37CC0" w:rsidP="00424D0E">
            <w:pPr>
              <w:pStyle w:val="TableHeader"/>
            </w:pPr>
            <w:r w:rsidRPr="00F14715">
              <w:t>Doc</w:t>
            </w:r>
            <w:r>
              <w:t xml:space="preserve"> </w:t>
            </w:r>
            <w:r w:rsidRPr="00427F8A">
              <w:t>Number</w:t>
            </w:r>
          </w:p>
        </w:tc>
        <w:tc>
          <w:tcPr>
            <w:tcW w:w="5760" w:type="dxa"/>
            <w:shd w:val="clear" w:color="auto" w:fill="C00000"/>
            <w:vAlign w:val="bottom"/>
          </w:tcPr>
          <w:p w14:paraId="72281E7B" w14:textId="77777777" w:rsidR="00A37CC0" w:rsidRPr="00F14715" w:rsidRDefault="00A37CC0" w:rsidP="00424D0E">
            <w:pPr>
              <w:pStyle w:val="TableHeader"/>
            </w:pPr>
            <w:r w:rsidRPr="00427F8A">
              <w:t>Title</w:t>
            </w:r>
          </w:p>
        </w:tc>
      </w:tr>
      <w:tr w:rsidR="00A37CC0" w:rsidRPr="00427F8A" w14:paraId="3447820A" w14:textId="77777777" w:rsidTr="00EE25A8">
        <w:tc>
          <w:tcPr>
            <w:tcW w:w="738" w:type="dxa"/>
            <w:vAlign w:val="center"/>
          </w:tcPr>
          <w:p w14:paraId="40FDE0F0" w14:textId="77777777" w:rsidR="00A37CC0" w:rsidRPr="00C6177A" w:rsidRDefault="00A37CC0" w:rsidP="00424D0E">
            <w:pPr>
              <w:pStyle w:val="TableReferencenumber"/>
            </w:pPr>
            <w:bookmarkStart w:id="29" w:name="_Ref325119390"/>
          </w:p>
        </w:tc>
        <w:bookmarkEnd w:id="29"/>
        <w:tc>
          <w:tcPr>
            <w:tcW w:w="2410" w:type="dxa"/>
            <w:vAlign w:val="center"/>
          </w:tcPr>
          <w:p w14:paraId="66AB27A9" w14:textId="2F779516" w:rsidR="00A37CC0" w:rsidRPr="00C6177A" w:rsidRDefault="00A37CC0" w:rsidP="00424D0E">
            <w:pPr>
              <w:pStyle w:val="TableText"/>
            </w:pPr>
            <w:r w:rsidRPr="00C6177A">
              <w:t>PRD AA.3</w:t>
            </w:r>
            <w:r w:rsidR="00B06B76">
              <w:t>5</w:t>
            </w:r>
          </w:p>
        </w:tc>
        <w:tc>
          <w:tcPr>
            <w:tcW w:w="5760" w:type="dxa"/>
            <w:vAlign w:val="center"/>
          </w:tcPr>
          <w:p w14:paraId="4F1D5B61" w14:textId="0EE305C0" w:rsidR="00A37CC0" w:rsidRPr="00C6177A" w:rsidRDefault="00A37CC0" w:rsidP="00424D0E">
            <w:pPr>
              <w:pStyle w:val="TableText"/>
            </w:pPr>
            <w:r w:rsidRPr="00C6177A">
              <w:t>Policy and Procedures for Official Documents</w:t>
            </w:r>
          </w:p>
        </w:tc>
      </w:tr>
      <w:tr w:rsidR="00A37CC0" w:rsidRPr="00427F8A" w14:paraId="3DE1AE9F" w14:textId="77777777" w:rsidTr="00EE25A8">
        <w:tc>
          <w:tcPr>
            <w:tcW w:w="738" w:type="dxa"/>
            <w:vAlign w:val="center"/>
          </w:tcPr>
          <w:p w14:paraId="36547F64" w14:textId="77777777" w:rsidR="00A37CC0" w:rsidRPr="00C6177A" w:rsidRDefault="00A37CC0" w:rsidP="00424D0E">
            <w:pPr>
              <w:pStyle w:val="TableReferencenumber"/>
            </w:pPr>
            <w:bookmarkStart w:id="30" w:name="_Ref327455043"/>
          </w:p>
        </w:tc>
        <w:bookmarkEnd w:id="30"/>
        <w:tc>
          <w:tcPr>
            <w:tcW w:w="2410" w:type="dxa"/>
            <w:vAlign w:val="center"/>
          </w:tcPr>
          <w:p w14:paraId="62A7FD49" w14:textId="77777777" w:rsidR="00A37CC0" w:rsidRPr="00C6177A" w:rsidRDefault="00A37CC0" w:rsidP="00424D0E">
            <w:pPr>
              <w:pStyle w:val="TableText"/>
            </w:pPr>
            <w:r w:rsidRPr="00C6177A">
              <w:t>RFC 2119</w:t>
            </w:r>
          </w:p>
        </w:tc>
        <w:tc>
          <w:tcPr>
            <w:tcW w:w="5760" w:type="dxa"/>
            <w:vAlign w:val="center"/>
          </w:tcPr>
          <w:p w14:paraId="61ACD12E" w14:textId="6E67E102" w:rsidR="00A37CC0" w:rsidRPr="00C6177A" w:rsidRDefault="00A37CC0" w:rsidP="00424D0E">
            <w:pPr>
              <w:pStyle w:val="TableText"/>
            </w:pPr>
            <w:r w:rsidRPr="00C6177A">
              <w:t xml:space="preserve">“Key words for use in RFCs to Indicate Requirement Levels”, S. Bradner, March 1997. Available at </w:t>
            </w:r>
            <w:hyperlink r:id="rId16" w:history="1">
              <w:r w:rsidRPr="00427F8A">
                <w:rPr>
                  <w:rStyle w:val="Hyperlink"/>
                  <w:color w:val="auto"/>
                  <w:u w:val="none"/>
                </w:rPr>
                <w:t>http://www.ietf.org/rfc/rfc2119.txt</w:t>
              </w:r>
            </w:hyperlink>
            <w:r>
              <w:rPr>
                <w:rStyle w:val="Hyperlink"/>
                <w:color w:val="auto"/>
                <w:u w:val="none"/>
              </w:rPr>
              <w:t xml:space="preserve"> </w:t>
            </w:r>
            <w:r w:rsidRPr="00C6177A">
              <w:t xml:space="preserve"> </w:t>
            </w:r>
            <w:r>
              <w:t xml:space="preserve"> </w:t>
            </w:r>
          </w:p>
        </w:tc>
      </w:tr>
      <w:tr w:rsidR="00A37CC0" w:rsidRPr="00427F8A" w14:paraId="607CE993" w14:textId="77777777" w:rsidTr="00EE25A8">
        <w:tc>
          <w:tcPr>
            <w:tcW w:w="738" w:type="dxa"/>
            <w:vAlign w:val="center"/>
          </w:tcPr>
          <w:p w14:paraId="15F4EC98" w14:textId="77777777" w:rsidR="00A37CC0" w:rsidRPr="00C6177A" w:rsidRDefault="00A37CC0" w:rsidP="00424D0E">
            <w:pPr>
              <w:pStyle w:val="TableReferencenumber"/>
            </w:pPr>
            <w:bookmarkStart w:id="31" w:name="_Ref67313505"/>
          </w:p>
        </w:tc>
        <w:bookmarkEnd w:id="31"/>
        <w:tc>
          <w:tcPr>
            <w:tcW w:w="2410" w:type="dxa"/>
            <w:vAlign w:val="center"/>
          </w:tcPr>
          <w:p w14:paraId="70254D18" w14:textId="77777777" w:rsidR="00A37CC0" w:rsidRPr="00C6177A" w:rsidRDefault="00A37CC0" w:rsidP="00424D0E">
            <w:pPr>
              <w:pStyle w:val="TableText"/>
            </w:pPr>
            <w:r w:rsidRPr="00465A80">
              <w:t>RFC</w:t>
            </w:r>
            <w:r>
              <w:t xml:space="preserve"> </w:t>
            </w:r>
            <w:r w:rsidRPr="00465A80">
              <w:t>8174</w:t>
            </w:r>
          </w:p>
        </w:tc>
        <w:tc>
          <w:tcPr>
            <w:tcW w:w="5760" w:type="dxa"/>
            <w:vAlign w:val="center"/>
          </w:tcPr>
          <w:p w14:paraId="620B95AA" w14:textId="77777777" w:rsidR="00A37CC0" w:rsidRPr="00465A80" w:rsidRDefault="00A37CC0" w:rsidP="00424D0E">
            <w:pPr>
              <w:pStyle w:val="TableText"/>
            </w:pPr>
            <w:r w:rsidRPr="00465A80">
              <w:t>Ambiguity of Uppercase vs Lowercase in RFC 2119 Key Words</w:t>
            </w:r>
          </w:p>
          <w:p w14:paraId="71799603" w14:textId="222FF1BB" w:rsidR="00A37CC0" w:rsidRPr="00C6177A" w:rsidRDefault="00A37CC0" w:rsidP="00424D0E">
            <w:pPr>
              <w:pStyle w:val="TableText"/>
            </w:pPr>
            <w:hyperlink r:id="rId17" w:history="1">
              <w:r w:rsidRPr="00465A80">
                <w:rPr>
                  <w:rStyle w:val="Hyperlink"/>
                  <w:color w:val="auto"/>
                  <w:u w:val="none"/>
                </w:rPr>
                <w:t>https://www.rfc-editor.org/info/rfc8174</w:t>
              </w:r>
            </w:hyperlink>
          </w:p>
        </w:tc>
      </w:tr>
      <w:tr w:rsidR="00ED5A4D" w:rsidRPr="00427F8A" w14:paraId="1AB91B64" w14:textId="77777777" w:rsidTr="00EE25A8">
        <w:tc>
          <w:tcPr>
            <w:tcW w:w="738" w:type="dxa"/>
            <w:vAlign w:val="center"/>
          </w:tcPr>
          <w:p w14:paraId="33DC49E1" w14:textId="77777777" w:rsidR="00ED5A4D" w:rsidRPr="00C6177A" w:rsidRDefault="00ED5A4D" w:rsidP="00ED5A4D">
            <w:pPr>
              <w:pStyle w:val="TableReferencenumber"/>
            </w:pPr>
            <w:bookmarkStart w:id="32" w:name="_Ref190502068"/>
          </w:p>
        </w:tc>
        <w:bookmarkEnd w:id="32"/>
        <w:tc>
          <w:tcPr>
            <w:tcW w:w="2410" w:type="dxa"/>
            <w:vAlign w:val="center"/>
          </w:tcPr>
          <w:p w14:paraId="250B10E2" w14:textId="12AC5E10" w:rsidR="00ED5A4D" w:rsidRPr="00465A80" w:rsidRDefault="00ED5A4D" w:rsidP="00ED5A4D">
            <w:pPr>
              <w:pStyle w:val="TableText"/>
            </w:pPr>
            <w:r w:rsidRPr="00475F89">
              <w:t>3GPP TS 23.207 V16.0.0</w:t>
            </w:r>
            <w:r>
              <w:t xml:space="preserve"> or later</w:t>
            </w:r>
          </w:p>
        </w:tc>
        <w:tc>
          <w:tcPr>
            <w:tcW w:w="5760" w:type="dxa"/>
            <w:vAlign w:val="center"/>
          </w:tcPr>
          <w:p w14:paraId="34938744" w14:textId="79A14A39" w:rsidR="00ED5A4D" w:rsidRPr="00465A80" w:rsidRDefault="00ED5A4D" w:rsidP="00ED5A4D">
            <w:pPr>
              <w:pStyle w:val="TableText"/>
            </w:pPr>
            <w:r w:rsidRPr="00475F89">
              <w:t>3rd Generation Partnership Project; Technical Specification Group Services and System Aspects; End-to-end Quality of Service (QoS) concept and architecture (Release 16</w:t>
            </w:r>
            <w:r>
              <w:t>)</w:t>
            </w:r>
          </w:p>
        </w:tc>
      </w:tr>
      <w:tr w:rsidR="002873BD" w:rsidRPr="00427F8A" w14:paraId="4F08FE9C" w14:textId="77777777" w:rsidTr="00EE25A8">
        <w:tc>
          <w:tcPr>
            <w:tcW w:w="738" w:type="dxa"/>
            <w:vAlign w:val="center"/>
          </w:tcPr>
          <w:p w14:paraId="490816EF" w14:textId="77777777" w:rsidR="002873BD" w:rsidRPr="00C6177A" w:rsidRDefault="002873BD" w:rsidP="002873BD">
            <w:pPr>
              <w:pStyle w:val="TableReferencenumber"/>
            </w:pPr>
            <w:bookmarkStart w:id="33" w:name="_Ref133945605"/>
          </w:p>
        </w:tc>
        <w:bookmarkEnd w:id="33"/>
        <w:tc>
          <w:tcPr>
            <w:tcW w:w="2410" w:type="dxa"/>
            <w:vAlign w:val="center"/>
          </w:tcPr>
          <w:p w14:paraId="5664BD0B" w14:textId="62AD5117" w:rsidR="002873BD" w:rsidRPr="00475F89" w:rsidRDefault="002873BD" w:rsidP="002873BD">
            <w:pPr>
              <w:pStyle w:val="TableText"/>
            </w:pPr>
            <w:r w:rsidRPr="00475F89">
              <w:t>3GPP TS 23.203 V16.0.0</w:t>
            </w:r>
            <w:r>
              <w:t xml:space="preserve"> or later</w:t>
            </w:r>
          </w:p>
        </w:tc>
        <w:tc>
          <w:tcPr>
            <w:tcW w:w="5760" w:type="dxa"/>
            <w:vAlign w:val="center"/>
          </w:tcPr>
          <w:p w14:paraId="71B53040" w14:textId="2E0CDB4A" w:rsidR="002873BD" w:rsidRPr="00475F89" w:rsidRDefault="002873BD" w:rsidP="002873BD">
            <w:pPr>
              <w:pStyle w:val="TableText"/>
            </w:pPr>
            <w:r w:rsidRPr="00F01762">
              <w:t>3rd Generation Partnership Project; Technical Specification Group Services and System Aspects; Policy and charging control architecture (Release 16)</w:t>
            </w:r>
          </w:p>
        </w:tc>
      </w:tr>
      <w:tr w:rsidR="009A578B" w:rsidRPr="00427F8A" w14:paraId="4B72EB4A" w14:textId="77777777" w:rsidTr="00EE25A8">
        <w:tc>
          <w:tcPr>
            <w:tcW w:w="738" w:type="dxa"/>
            <w:vAlign w:val="center"/>
          </w:tcPr>
          <w:p w14:paraId="5E6C1687" w14:textId="77777777" w:rsidR="009A578B" w:rsidRPr="00C6177A" w:rsidRDefault="009A578B" w:rsidP="002873BD">
            <w:pPr>
              <w:pStyle w:val="TableReferencenumber"/>
            </w:pPr>
            <w:bookmarkStart w:id="34" w:name="_Ref133932311"/>
          </w:p>
        </w:tc>
        <w:bookmarkEnd w:id="34"/>
        <w:tc>
          <w:tcPr>
            <w:tcW w:w="2410" w:type="dxa"/>
            <w:vAlign w:val="center"/>
          </w:tcPr>
          <w:p w14:paraId="6D12BCA5" w14:textId="77777777" w:rsidR="009A578B" w:rsidRDefault="00E90686" w:rsidP="002873BD">
            <w:pPr>
              <w:pStyle w:val="TableText"/>
            </w:pPr>
            <w:r>
              <w:t>GSMA IR.92</w:t>
            </w:r>
            <w:r w:rsidR="00590665">
              <w:t xml:space="preserve"> </w:t>
            </w:r>
          </w:p>
          <w:p w14:paraId="73A922C4" w14:textId="4B4D9129" w:rsidR="00D95CA4" w:rsidRPr="00475F89" w:rsidRDefault="00D95CA4" w:rsidP="002873BD">
            <w:pPr>
              <w:pStyle w:val="TableText"/>
            </w:pPr>
            <w:r>
              <w:t>Version 15.0 or later</w:t>
            </w:r>
          </w:p>
        </w:tc>
        <w:tc>
          <w:tcPr>
            <w:tcW w:w="5760" w:type="dxa"/>
            <w:vAlign w:val="center"/>
          </w:tcPr>
          <w:p w14:paraId="3AA79E5B" w14:textId="3B0469A7" w:rsidR="009A578B" w:rsidRPr="00F01762" w:rsidRDefault="00590665" w:rsidP="002873BD">
            <w:pPr>
              <w:pStyle w:val="TableText"/>
            </w:pPr>
            <w:r w:rsidRPr="00590665">
              <w:t>IMS Profile for Voice and SMS</w:t>
            </w:r>
            <w:r w:rsidR="007A59B6">
              <w:t xml:space="preserve"> - Version 15.0</w:t>
            </w:r>
          </w:p>
        </w:tc>
      </w:tr>
      <w:tr w:rsidR="00D95CA4" w:rsidRPr="00427F8A" w14:paraId="658C9615" w14:textId="77777777" w:rsidTr="00EE25A8">
        <w:tc>
          <w:tcPr>
            <w:tcW w:w="738" w:type="dxa"/>
            <w:vAlign w:val="center"/>
          </w:tcPr>
          <w:p w14:paraId="788845B9" w14:textId="77777777" w:rsidR="00D95CA4" w:rsidRPr="00C6177A" w:rsidRDefault="00D95CA4" w:rsidP="002873BD">
            <w:pPr>
              <w:pStyle w:val="TableReferencenumber"/>
            </w:pPr>
            <w:bookmarkStart w:id="35" w:name="_Ref133932890"/>
          </w:p>
        </w:tc>
        <w:bookmarkEnd w:id="35"/>
        <w:tc>
          <w:tcPr>
            <w:tcW w:w="2410" w:type="dxa"/>
            <w:vAlign w:val="center"/>
          </w:tcPr>
          <w:p w14:paraId="1EE7BCC6" w14:textId="25D78949" w:rsidR="00D95CA4" w:rsidRDefault="0073251B" w:rsidP="002873BD">
            <w:pPr>
              <w:pStyle w:val="TableText"/>
            </w:pPr>
            <w:r>
              <w:t>3GPP TS 24.229 V</w:t>
            </w:r>
            <w:r w:rsidR="00DF2415">
              <w:t>1</w:t>
            </w:r>
            <w:r w:rsidR="00A77016">
              <w:t>5</w:t>
            </w:r>
            <w:r w:rsidR="00DF2415">
              <w:t>.</w:t>
            </w:r>
            <w:r w:rsidR="00A77016">
              <w:t>2</w:t>
            </w:r>
            <w:r w:rsidR="00DF2415">
              <w:t>.0 or later</w:t>
            </w:r>
          </w:p>
        </w:tc>
        <w:tc>
          <w:tcPr>
            <w:tcW w:w="5760" w:type="dxa"/>
            <w:vAlign w:val="center"/>
          </w:tcPr>
          <w:p w14:paraId="66CB959D" w14:textId="77777777" w:rsidR="00F465E1" w:rsidRDefault="00F465E1" w:rsidP="00F465E1">
            <w:pPr>
              <w:pStyle w:val="TableText"/>
            </w:pPr>
            <w:r>
              <w:t>3rd Generation Partnership Project;</w:t>
            </w:r>
          </w:p>
          <w:p w14:paraId="2B37A53E" w14:textId="77777777" w:rsidR="00F465E1" w:rsidRDefault="00F465E1" w:rsidP="00F465E1">
            <w:pPr>
              <w:pStyle w:val="TableText"/>
            </w:pPr>
            <w:r>
              <w:t>Technical Specification Group Core Network and Terminals;</w:t>
            </w:r>
          </w:p>
          <w:p w14:paraId="10CB0302" w14:textId="77777777" w:rsidR="00F465E1" w:rsidRDefault="00F465E1" w:rsidP="00F465E1">
            <w:pPr>
              <w:pStyle w:val="TableText"/>
            </w:pPr>
            <w:r>
              <w:t>IP multimedia call control protocol based on</w:t>
            </w:r>
          </w:p>
          <w:p w14:paraId="573F2224" w14:textId="77777777" w:rsidR="00F465E1" w:rsidRDefault="00F465E1" w:rsidP="00F465E1">
            <w:pPr>
              <w:pStyle w:val="TableText"/>
            </w:pPr>
            <w:r>
              <w:t>Session Initiation Protocol (SIP)</w:t>
            </w:r>
          </w:p>
          <w:p w14:paraId="2C0DA4AF" w14:textId="77777777" w:rsidR="00F465E1" w:rsidRDefault="00F465E1" w:rsidP="00F465E1">
            <w:pPr>
              <w:pStyle w:val="TableText"/>
            </w:pPr>
            <w:r>
              <w:t>and Session Description Protocol (SDP);</w:t>
            </w:r>
          </w:p>
          <w:p w14:paraId="3B41C76E" w14:textId="59544502" w:rsidR="00D95CA4" w:rsidRPr="00590665" w:rsidRDefault="00F465E1" w:rsidP="005C527C">
            <w:pPr>
              <w:pStyle w:val="TableText"/>
            </w:pPr>
            <w:r>
              <w:t>Stage 3</w:t>
            </w:r>
            <w:r w:rsidR="005C527C">
              <w:t xml:space="preserve"> </w:t>
            </w:r>
            <w:r>
              <w:t>(Release 15)</w:t>
            </w:r>
          </w:p>
        </w:tc>
      </w:tr>
      <w:tr w:rsidR="00036B34" w:rsidRPr="00427F8A" w14:paraId="2A9FEBC4" w14:textId="77777777" w:rsidTr="00EE25A8">
        <w:tc>
          <w:tcPr>
            <w:tcW w:w="738" w:type="dxa"/>
            <w:vAlign w:val="center"/>
          </w:tcPr>
          <w:p w14:paraId="540211AC" w14:textId="77777777" w:rsidR="00036B34" w:rsidRPr="00C6177A" w:rsidRDefault="00036B34" w:rsidP="002873BD">
            <w:pPr>
              <w:pStyle w:val="TableReferencenumber"/>
            </w:pPr>
            <w:bookmarkStart w:id="36" w:name="_Ref133933086"/>
          </w:p>
        </w:tc>
        <w:bookmarkEnd w:id="36"/>
        <w:tc>
          <w:tcPr>
            <w:tcW w:w="2410" w:type="dxa"/>
            <w:vAlign w:val="center"/>
          </w:tcPr>
          <w:p w14:paraId="73102688" w14:textId="77777777" w:rsidR="00036B34" w:rsidRDefault="005C527C" w:rsidP="002873BD">
            <w:pPr>
              <w:pStyle w:val="TableText"/>
            </w:pPr>
            <w:r>
              <w:t>3</w:t>
            </w:r>
            <w:r w:rsidR="00036B34">
              <w:t>GPP TS 23.003</w:t>
            </w:r>
          </w:p>
          <w:p w14:paraId="6E6CD45D" w14:textId="71AD61EE" w:rsidR="005C527C" w:rsidRDefault="005C527C" w:rsidP="002873BD">
            <w:pPr>
              <w:pStyle w:val="TableText"/>
            </w:pPr>
            <w:r>
              <w:t>V16.3.0 or later</w:t>
            </w:r>
          </w:p>
        </w:tc>
        <w:tc>
          <w:tcPr>
            <w:tcW w:w="5760" w:type="dxa"/>
            <w:vAlign w:val="center"/>
          </w:tcPr>
          <w:p w14:paraId="248AC749" w14:textId="77777777" w:rsidR="004D4208" w:rsidRDefault="004D4208" w:rsidP="004D4208">
            <w:pPr>
              <w:pStyle w:val="TableText"/>
            </w:pPr>
            <w:r>
              <w:t>Digital cellular telecommunications system (Phase 2+) (GSM);</w:t>
            </w:r>
          </w:p>
          <w:p w14:paraId="74602DD3" w14:textId="741E8CE8" w:rsidR="004D4208" w:rsidRDefault="004D4208" w:rsidP="004D4208">
            <w:pPr>
              <w:pStyle w:val="TableText"/>
            </w:pPr>
            <w:r>
              <w:t xml:space="preserve">Universal Mobile Telecommunications System (UMTS); LTE; 5G; </w:t>
            </w:r>
          </w:p>
          <w:p w14:paraId="28CADF81" w14:textId="5578FDCA" w:rsidR="004D4208" w:rsidRDefault="004D4208" w:rsidP="004D4208">
            <w:pPr>
              <w:pStyle w:val="TableText"/>
            </w:pPr>
            <w:r>
              <w:t>Numbering, addressing and identification</w:t>
            </w:r>
            <w:r w:rsidR="00F16FC1">
              <w:t>.</w:t>
            </w:r>
            <w:r>
              <w:t xml:space="preserve"> </w:t>
            </w:r>
          </w:p>
          <w:p w14:paraId="601BEEAA" w14:textId="09ED286A" w:rsidR="00036B34" w:rsidRDefault="004D4208" w:rsidP="004D4208">
            <w:pPr>
              <w:pStyle w:val="TableText"/>
            </w:pPr>
            <w:r>
              <w:t>(3GPP TS 23.003 version 16.3.0 Release 16)</w:t>
            </w:r>
          </w:p>
        </w:tc>
      </w:tr>
      <w:tr w:rsidR="00F7082B" w:rsidRPr="00427F8A" w14:paraId="744CCBA2" w14:textId="77777777" w:rsidTr="00EE25A8">
        <w:tc>
          <w:tcPr>
            <w:tcW w:w="738" w:type="dxa"/>
            <w:vAlign w:val="center"/>
          </w:tcPr>
          <w:p w14:paraId="60BAA42D" w14:textId="77777777" w:rsidR="00F7082B" w:rsidRPr="00C6177A" w:rsidRDefault="00F7082B" w:rsidP="002873BD">
            <w:pPr>
              <w:pStyle w:val="TableReferencenumber"/>
            </w:pPr>
            <w:bookmarkStart w:id="37" w:name="_Ref133933246"/>
          </w:p>
        </w:tc>
        <w:bookmarkEnd w:id="37"/>
        <w:tc>
          <w:tcPr>
            <w:tcW w:w="2410" w:type="dxa"/>
            <w:vAlign w:val="center"/>
          </w:tcPr>
          <w:p w14:paraId="76AD413C" w14:textId="081F1F3F" w:rsidR="00D34F83" w:rsidRDefault="00D34F83" w:rsidP="00D34F83">
            <w:pPr>
              <w:pStyle w:val="TableText"/>
            </w:pPr>
            <w:r>
              <w:t>3GPP TS 23.228</w:t>
            </w:r>
          </w:p>
          <w:p w14:paraId="73394848" w14:textId="0C5BA0B8" w:rsidR="00F7082B" w:rsidRDefault="00D34F83" w:rsidP="00D34F83">
            <w:pPr>
              <w:pStyle w:val="TableText"/>
            </w:pPr>
            <w:r>
              <w:t>V16.5.0 or later</w:t>
            </w:r>
          </w:p>
        </w:tc>
        <w:tc>
          <w:tcPr>
            <w:tcW w:w="5760" w:type="dxa"/>
            <w:vAlign w:val="center"/>
          </w:tcPr>
          <w:p w14:paraId="249EE3A1" w14:textId="77777777" w:rsidR="00D34F83" w:rsidRDefault="00D34F83" w:rsidP="00D34F83">
            <w:pPr>
              <w:pStyle w:val="TableText"/>
            </w:pPr>
            <w:r>
              <w:t>Digital cellular telecommunications system (Phase 2+) (GSM);</w:t>
            </w:r>
          </w:p>
          <w:p w14:paraId="5CD0D9A8" w14:textId="76BE30BF" w:rsidR="00D34F83" w:rsidRDefault="00D34F83" w:rsidP="00D34F83">
            <w:pPr>
              <w:pStyle w:val="TableText"/>
            </w:pPr>
            <w:r>
              <w:t xml:space="preserve">Universal Mobile Telecommunications System (UMTS); LTE; </w:t>
            </w:r>
          </w:p>
          <w:p w14:paraId="15AFB910" w14:textId="46FF02C5" w:rsidR="00D34F83" w:rsidRDefault="00D34F83" w:rsidP="00D34F83">
            <w:pPr>
              <w:pStyle w:val="TableText"/>
            </w:pPr>
            <w:r>
              <w:t xml:space="preserve">IP Multimedia Subsystem (IMS); Stage 2 </w:t>
            </w:r>
          </w:p>
          <w:p w14:paraId="7796EE9C" w14:textId="115B6239" w:rsidR="00F7082B" w:rsidRDefault="00D34F83" w:rsidP="00D34F83">
            <w:pPr>
              <w:pStyle w:val="TableText"/>
            </w:pPr>
            <w:r>
              <w:t>(3GPP TS 23.228 version 16.5.0 Release 16)</w:t>
            </w:r>
          </w:p>
        </w:tc>
      </w:tr>
      <w:tr w:rsidR="00D34F83" w:rsidRPr="00427F8A" w14:paraId="48D830AD" w14:textId="77777777" w:rsidTr="00EE25A8">
        <w:tc>
          <w:tcPr>
            <w:tcW w:w="738" w:type="dxa"/>
            <w:vAlign w:val="center"/>
          </w:tcPr>
          <w:p w14:paraId="15827B00" w14:textId="77777777" w:rsidR="00D34F83" w:rsidRPr="00C6177A" w:rsidRDefault="00D34F83" w:rsidP="002873BD">
            <w:pPr>
              <w:pStyle w:val="TableReferencenumber"/>
            </w:pPr>
            <w:bookmarkStart w:id="38" w:name="_Ref133935409"/>
          </w:p>
        </w:tc>
        <w:bookmarkEnd w:id="38"/>
        <w:tc>
          <w:tcPr>
            <w:tcW w:w="2410" w:type="dxa"/>
            <w:vAlign w:val="center"/>
          </w:tcPr>
          <w:p w14:paraId="49B55E5B" w14:textId="5FFEE1B0" w:rsidR="00D34F83" w:rsidRDefault="00D34F83" w:rsidP="00D34F83">
            <w:pPr>
              <w:pStyle w:val="TableText"/>
            </w:pPr>
            <w:r>
              <w:t>RFC</w:t>
            </w:r>
            <w:r w:rsidR="001653D2">
              <w:t xml:space="preserve"> </w:t>
            </w:r>
            <w:r>
              <w:t>3263</w:t>
            </w:r>
          </w:p>
        </w:tc>
        <w:tc>
          <w:tcPr>
            <w:tcW w:w="5760" w:type="dxa"/>
            <w:vAlign w:val="center"/>
          </w:tcPr>
          <w:p w14:paraId="4DF19B1B" w14:textId="4C1AD06F" w:rsidR="00D34F83" w:rsidRPr="00962253" w:rsidRDefault="008D0792" w:rsidP="00D34F83">
            <w:pPr>
              <w:pStyle w:val="TableText"/>
              <w:rPr>
                <w:lang w:val="en-US"/>
              </w:rPr>
            </w:pPr>
            <w:r w:rsidRPr="008D0792">
              <w:rPr>
                <w:lang w:val="en-US"/>
              </w:rPr>
              <w:t>Session Initiation Protocol (SIP): Locating SIP Servers</w:t>
            </w:r>
          </w:p>
        </w:tc>
      </w:tr>
      <w:tr w:rsidR="004D7855" w:rsidRPr="00427F8A" w14:paraId="7DDF5A0F" w14:textId="77777777" w:rsidTr="00EE25A8">
        <w:tc>
          <w:tcPr>
            <w:tcW w:w="738" w:type="dxa"/>
            <w:vAlign w:val="center"/>
          </w:tcPr>
          <w:p w14:paraId="2816BDAF" w14:textId="77777777" w:rsidR="004D7855" w:rsidRPr="00C6177A" w:rsidRDefault="004D7855" w:rsidP="002873BD">
            <w:pPr>
              <w:pStyle w:val="TableReferencenumber"/>
            </w:pPr>
            <w:bookmarkStart w:id="39" w:name="_Ref133935491"/>
          </w:p>
        </w:tc>
        <w:bookmarkEnd w:id="39"/>
        <w:tc>
          <w:tcPr>
            <w:tcW w:w="2410" w:type="dxa"/>
            <w:vAlign w:val="center"/>
          </w:tcPr>
          <w:p w14:paraId="0B77B17A" w14:textId="735CDDCC" w:rsidR="004D7855" w:rsidRDefault="004D7855" w:rsidP="00D34F83">
            <w:pPr>
              <w:pStyle w:val="TableText"/>
            </w:pPr>
            <w:r>
              <w:t>RFC</w:t>
            </w:r>
            <w:r w:rsidR="001653D2">
              <w:t xml:space="preserve"> </w:t>
            </w:r>
            <w:r>
              <w:t>5626</w:t>
            </w:r>
          </w:p>
        </w:tc>
        <w:tc>
          <w:tcPr>
            <w:tcW w:w="5760" w:type="dxa"/>
            <w:vAlign w:val="center"/>
          </w:tcPr>
          <w:p w14:paraId="09E05311" w14:textId="66737F48" w:rsidR="004D7855" w:rsidRPr="008D0792" w:rsidRDefault="00B21652" w:rsidP="00B21652">
            <w:pPr>
              <w:pStyle w:val="TableText"/>
              <w:rPr>
                <w:lang w:val="en-US"/>
              </w:rPr>
            </w:pPr>
            <w:r w:rsidRPr="00B21652">
              <w:rPr>
                <w:lang w:val="en-US"/>
              </w:rPr>
              <w:t>Managing Client-Initiated Connections</w:t>
            </w:r>
            <w:r>
              <w:rPr>
                <w:lang w:val="en-US"/>
              </w:rPr>
              <w:t xml:space="preserve"> </w:t>
            </w:r>
            <w:r w:rsidRPr="00B21652">
              <w:rPr>
                <w:lang w:val="en-US"/>
              </w:rPr>
              <w:t>in the Session Initiation Protocol (SIP)</w:t>
            </w:r>
          </w:p>
        </w:tc>
      </w:tr>
      <w:tr w:rsidR="00B21652" w:rsidRPr="00427F8A" w14:paraId="3A59E72C" w14:textId="77777777" w:rsidTr="00EE25A8">
        <w:tc>
          <w:tcPr>
            <w:tcW w:w="738" w:type="dxa"/>
            <w:vAlign w:val="center"/>
          </w:tcPr>
          <w:p w14:paraId="5057641E" w14:textId="77777777" w:rsidR="00B21652" w:rsidRPr="00C6177A" w:rsidRDefault="00B21652" w:rsidP="002873BD">
            <w:pPr>
              <w:pStyle w:val="TableReferencenumber"/>
            </w:pPr>
            <w:bookmarkStart w:id="40" w:name="_Ref133935507"/>
          </w:p>
        </w:tc>
        <w:bookmarkEnd w:id="40"/>
        <w:tc>
          <w:tcPr>
            <w:tcW w:w="2410" w:type="dxa"/>
            <w:vAlign w:val="center"/>
          </w:tcPr>
          <w:p w14:paraId="43A8A3E5" w14:textId="57C74F25" w:rsidR="00B21652" w:rsidRDefault="003927BC" w:rsidP="00D34F83">
            <w:pPr>
              <w:pStyle w:val="TableText"/>
            </w:pPr>
            <w:r>
              <w:t>RFC</w:t>
            </w:r>
            <w:r w:rsidR="001653D2">
              <w:t xml:space="preserve"> </w:t>
            </w:r>
            <w:r>
              <w:t>3261</w:t>
            </w:r>
          </w:p>
        </w:tc>
        <w:tc>
          <w:tcPr>
            <w:tcW w:w="5760" w:type="dxa"/>
            <w:vAlign w:val="center"/>
          </w:tcPr>
          <w:p w14:paraId="37A46F98" w14:textId="65D4A0EE" w:rsidR="00B21652" w:rsidRPr="00B21652" w:rsidRDefault="005458D0" w:rsidP="00B21652">
            <w:pPr>
              <w:pStyle w:val="TableText"/>
              <w:rPr>
                <w:lang w:val="en-US"/>
              </w:rPr>
            </w:pPr>
            <w:r w:rsidRPr="005458D0">
              <w:rPr>
                <w:lang w:val="en-US"/>
              </w:rPr>
              <w:t>SIP: Session Initiation Protocol</w:t>
            </w:r>
          </w:p>
        </w:tc>
      </w:tr>
      <w:tr w:rsidR="005458D0" w:rsidRPr="00427F8A" w14:paraId="03E4B20C" w14:textId="77777777" w:rsidTr="00EE25A8">
        <w:tc>
          <w:tcPr>
            <w:tcW w:w="738" w:type="dxa"/>
            <w:vAlign w:val="center"/>
          </w:tcPr>
          <w:p w14:paraId="56A7826E" w14:textId="77777777" w:rsidR="005458D0" w:rsidRPr="00C6177A" w:rsidRDefault="005458D0" w:rsidP="002873BD">
            <w:pPr>
              <w:pStyle w:val="TableReferencenumber"/>
            </w:pPr>
            <w:bookmarkStart w:id="41" w:name="_Ref133935624"/>
          </w:p>
        </w:tc>
        <w:bookmarkEnd w:id="41"/>
        <w:tc>
          <w:tcPr>
            <w:tcW w:w="2410" w:type="dxa"/>
            <w:vAlign w:val="center"/>
          </w:tcPr>
          <w:p w14:paraId="7343927F" w14:textId="2FC2F571" w:rsidR="005458D0" w:rsidRDefault="005458D0" w:rsidP="00D34F83">
            <w:pPr>
              <w:pStyle w:val="TableText"/>
            </w:pPr>
            <w:r>
              <w:t>RFC</w:t>
            </w:r>
            <w:r w:rsidR="001653D2">
              <w:t xml:space="preserve"> </w:t>
            </w:r>
            <w:r>
              <w:t>5341</w:t>
            </w:r>
          </w:p>
        </w:tc>
        <w:tc>
          <w:tcPr>
            <w:tcW w:w="5760" w:type="dxa"/>
            <w:vAlign w:val="center"/>
          </w:tcPr>
          <w:p w14:paraId="0257F87E" w14:textId="75659F2E" w:rsidR="005458D0" w:rsidRPr="005458D0" w:rsidRDefault="00411AF6" w:rsidP="00411AF6">
            <w:pPr>
              <w:pStyle w:val="TableText"/>
              <w:rPr>
                <w:lang w:val="en-US"/>
              </w:rPr>
            </w:pPr>
            <w:r w:rsidRPr="00411AF6">
              <w:rPr>
                <w:lang w:val="en-US"/>
              </w:rPr>
              <w:t>The Internet Assigned Number Authority (IANA)</w:t>
            </w:r>
            <w:r>
              <w:rPr>
                <w:lang w:val="en-US"/>
              </w:rPr>
              <w:t xml:space="preserve"> </w:t>
            </w:r>
            <w:proofErr w:type="spellStart"/>
            <w:r w:rsidRPr="00411AF6">
              <w:rPr>
                <w:lang w:val="en-US"/>
              </w:rPr>
              <w:t>tel</w:t>
            </w:r>
            <w:proofErr w:type="spellEnd"/>
            <w:r w:rsidRPr="00411AF6">
              <w:rPr>
                <w:lang w:val="en-US"/>
              </w:rPr>
              <w:t xml:space="preserve"> Uniform Resource Identifier (URI) Parameter Registry</w:t>
            </w:r>
          </w:p>
        </w:tc>
      </w:tr>
      <w:tr w:rsidR="00745FA3" w:rsidRPr="00427F8A" w14:paraId="05E245F0" w14:textId="77777777" w:rsidTr="00EE25A8">
        <w:tc>
          <w:tcPr>
            <w:tcW w:w="738" w:type="dxa"/>
            <w:vAlign w:val="center"/>
          </w:tcPr>
          <w:p w14:paraId="0C0652FE" w14:textId="77777777" w:rsidR="00745FA3" w:rsidRPr="00C6177A" w:rsidRDefault="00745FA3" w:rsidP="002873BD">
            <w:pPr>
              <w:pStyle w:val="TableReferencenumber"/>
            </w:pPr>
            <w:bookmarkStart w:id="42" w:name="_Ref133935860"/>
          </w:p>
        </w:tc>
        <w:bookmarkEnd w:id="42"/>
        <w:tc>
          <w:tcPr>
            <w:tcW w:w="2410" w:type="dxa"/>
            <w:vAlign w:val="center"/>
          </w:tcPr>
          <w:p w14:paraId="69AAA427" w14:textId="7A9E94FA" w:rsidR="00745FA3" w:rsidRDefault="00745FA3" w:rsidP="00D34F83">
            <w:pPr>
              <w:pStyle w:val="TableText"/>
            </w:pPr>
            <w:r>
              <w:t>RFC</w:t>
            </w:r>
            <w:r w:rsidR="001653D2">
              <w:t xml:space="preserve"> </w:t>
            </w:r>
            <w:r>
              <w:t>3262</w:t>
            </w:r>
          </w:p>
        </w:tc>
        <w:tc>
          <w:tcPr>
            <w:tcW w:w="5760" w:type="dxa"/>
            <w:vAlign w:val="center"/>
          </w:tcPr>
          <w:p w14:paraId="526849C1" w14:textId="29F7022F" w:rsidR="00745FA3" w:rsidRPr="00411AF6" w:rsidRDefault="00024D8B" w:rsidP="00024D8B">
            <w:pPr>
              <w:pStyle w:val="TableText"/>
              <w:rPr>
                <w:lang w:val="en-US"/>
              </w:rPr>
            </w:pPr>
            <w:r w:rsidRPr="00024D8B">
              <w:rPr>
                <w:lang w:val="en-US"/>
              </w:rPr>
              <w:t>Reliability of Provisional Responses</w:t>
            </w:r>
            <w:r>
              <w:rPr>
                <w:lang w:val="en-US"/>
              </w:rPr>
              <w:t xml:space="preserve"> </w:t>
            </w:r>
            <w:r w:rsidRPr="00024D8B">
              <w:rPr>
                <w:lang w:val="en-US"/>
              </w:rPr>
              <w:t>in the Session Initiation Protocol (SIP)</w:t>
            </w:r>
          </w:p>
        </w:tc>
      </w:tr>
      <w:tr w:rsidR="00024D8B" w:rsidRPr="00427F8A" w14:paraId="528D1136" w14:textId="77777777" w:rsidTr="00EE25A8">
        <w:tc>
          <w:tcPr>
            <w:tcW w:w="738" w:type="dxa"/>
            <w:vAlign w:val="center"/>
          </w:tcPr>
          <w:p w14:paraId="65750589" w14:textId="77777777" w:rsidR="00024D8B" w:rsidRPr="00C6177A" w:rsidRDefault="00024D8B" w:rsidP="002873BD">
            <w:pPr>
              <w:pStyle w:val="TableReferencenumber"/>
            </w:pPr>
            <w:bookmarkStart w:id="43" w:name="_Ref133935916"/>
          </w:p>
        </w:tc>
        <w:bookmarkEnd w:id="43"/>
        <w:tc>
          <w:tcPr>
            <w:tcW w:w="2410" w:type="dxa"/>
            <w:vAlign w:val="center"/>
          </w:tcPr>
          <w:p w14:paraId="556248A3" w14:textId="653E14A9" w:rsidR="00024D8B" w:rsidRDefault="00024D8B" w:rsidP="00D34F83">
            <w:pPr>
              <w:pStyle w:val="TableText"/>
            </w:pPr>
            <w:r>
              <w:t>RFC</w:t>
            </w:r>
            <w:r w:rsidR="001653D2">
              <w:t xml:space="preserve"> </w:t>
            </w:r>
            <w:r>
              <w:t>3264</w:t>
            </w:r>
          </w:p>
        </w:tc>
        <w:tc>
          <w:tcPr>
            <w:tcW w:w="5760" w:type="dxa"/>
            <w:vAlign w:val="center"/>
          </w:tcPr>
          <w:p w14:paraId="36897653" w14:textId="764149C7" w:rsidR="00024D8B" w:rsidRPr="00024D8B" w:rsidRDefault="00D314FE" w:rsidP="00024D8B">
            <w:pPr>
              <w:pStyle w:val="TableText"/>
              <w:rPr>
                <w:lang w:val="en-US"/>
              </w:rPr>
            </w:pPr>
            <w:r w:rsidRPr="00D314FE">
              <w:rPr>
                <w:lang w:val="en-US"/>
              </w:rPr>
              <w:t>An Offer/Answer Model with the Session Description Protocol (SDP)</w:t>
            </w:r>
          </w:p>
        </w:tc>
      </w:tr>
      <w:tr w:rsidR="00024D8B" w:rsidRPr="00427F8A" w14:paraId="207B1186" w14:textId="77777777" w:rsidTr="00EE25A8">
        <w:tc>
          <w:tcPr>
            <w:tcW w:w="738" w:type="dxa"/>
            <w:vAlign w:val="center"/>
          </w:tcPr>
          <w:p w14:paraId="24AA4FFF" w14:textId="77777777" w:rsidR="00024D8B" w:rsidRPr="00C6177A" w:rsidRDefault="00024D8B" w:rsidP="002873BD">
            <w:pPr>
              <w:pStyle w:val="TableReferencenumber"/>
            </w:pPr>
            <w:bookmarkStart w:id="44" w:name="_Ref133935927"/>
          </w:p>
        </w:tc>
        <w:bookmarkEnd w:id="44"/>
        <w:tc>
          <w:tcPr>
            <w:tcW w:w="2410" w:type="dxa"/>
            <w:vAlign w:val="center"/>
          </w:tcPr>
          <w:p w14:paraId="34CBC234" w14:textId="0B50130D" w:rsidR="00024D8B" w:rsidRDefault="00024D8B" w:rsidP="00D34F83">
            <w:pPr>
              <w:pStyle w:val="TableText"/>
            </w:pPr>
            <w:r>
              <w:t>RFC</w:t>
            </w:r>
            <w:r w:rsidR="001653D2">
              <w:t xml:space="preserve"> </w:t>
            </w:r>
            <w:r>
              <w:t>3311</w:t>
            </w:r>
          </w:p>
        </w:tc>
        <w:tc>
          <w:tcPr>
            <w:tcW w:w="5760" w:type="dxa"/>
            <w:vAlign w:val="center"/>
          </w:tcPr>
          <w:p w14:paraId="07E61332" w14:textId="0631ED85" w:rsidR="00024D8B" w:rsidRPr="00024D8B" w:rsidRDefault="00D314FE" w:rsidP="00024D8B">
            <w:pPr>
              <w:pStyle w:val="TableText"/>
              <w:rPr>
                <w:lang w:val="en-US"/>
              </w:rPr>
            </w:pPr>
            <w:r w:rsidRPr="00D314FE">
              <w:rPr>
                <w:lang w:val="en-US"/>
              </w:rPr>
              <w:t>The Session Initiation Protocol (SIP) UPDATE Method</w:t>
            </w:r>
          </w:p>
        </w:tc>
      </w:tr>
      <w:tr w:rsidR="00D314FE" w:rsidRPr="00427F8A" w14:paraId="4C85D362" w14:textId="77777777" w:rsidTr="00EE25A8">
        <w:tc>
          <w:tcPr>
            <w:tcW w:w="738" w:type="dxa"/>
            <w:vAlign w:val="center"/>
          </w:tcPr>
          <w:p w14:paraId="2E2B9785" w14:textId="77777777" w:rsidR="00D314FE" w:rsidRPr="00C6177A" w:rsidRDefault="00D314FE" w:rsidP="002873BD">
            <w:pPr>
              <w:pStyle w:val="TableReferencenumber"/>
            </w:pPr>
            <w:bookmarkStart w:id="45" w:name="_Ref133936078"/>
          </w:p>
        </w:tc>
        <w:bookmarkEnd w:id="45"/>
        <w:tc>
          <w:tcPr>
            <w:tcW w:w="2410" w:type="dxa"/>
            <w:vAlign w:val="center"/>
          </w:tcPr>
          <w:p w14:paraId="5960997D" w14:textId="59B92B0E" w:rsidR="00D314FE" w:rsidRDefault="00D314FE" w:rsidP="00D34F83">
            <w:pPr>
              <w:pStyle w:val="TableText"/>
            </w:pPr>
            <w:r>
              <w:t>RFC</w:t>
            </w:r>
            <w:r w:rsidR="001653D2">
              <w:t xml:space="preserve"> </w:t>
            </w:r>
            <w:r>
              <w:t>4733</w:t>
            </w:r>
          </w:p>
        </w:tc>
        <w:tc>
          <w:tcPr>
            <w:tcW w:w="5760" w:type="dxa"/>
            <w:vAlign w:val="center"/>
          </w:tcPr>
          <w:p w14:paraId="69ED37E2" w14:textId="6D6EF01A" w:rsidR="00D314FE" w:rsidRPr="00D314FE" w:rsidRDefault="00FF3296" w:rsidP="00024D8B">
            <w:pPr>
              <w:pStyle w:val="TableText"/>
              <w:rPr>
                <w:lang w:val="en-US"/>
              </w:rPr>
            </w:pPr>
            <w:r w:rsidRPr="00FF3296">
              <w:rPr>
                <w:lang w:val="en-US"/>
              </w:rPr>
              <w:t>RTP Payload for DTMF Digits, Telephony Tones, and Telephony Signals</w:t>
            </w:r>
          </w:p>
        </w:tc>
      </w:tr>
      <w:tr w:rsidR="00FF3296" w:rsidRPr="00427F8A" w14:paraId="4E209897" w14:textId="77777777" w:rsidTr="00EE25A8">
        <w:tc>
          <w:tcPr>
            <w:tcW w:w="738" w:type="dxa"/>
            <w:vAlign w:val="center"/>
          </w:tcPr>
          <w:p w14:paraId="68FC216D" w14:textId="77777777" w:rsidR="00FF3296" w:rsidRPr="00C6177A" w:rsidRDefault="00FF3296" w:rsidP="002873BD">
            <w:pPr>
              <w:pStyle w:val="TableReferencenumber"/>
            </w:pPr>
            <w:bookmarkStart w:id="46" w:name="_Ref133936203"/>
          </w:p>
        </w:tc>
        <w:bookmarkEnd w:id="46"/>
        <w:tc>
          <w:tcPr>
            <w:tcW w:w="2410" w:type="dxa"/>
            <w:vAlign w:val="center"/>
          </w:tcPr>
          <w:p w14:paraId="2B9B43E4" w14:textId="54F444A1" w:rsidR="00FF3296" w:rsidRDefault="00FF3296" w:rsidP="00D34F83">
            <w:pPr>
              <w:pStyle w:val="TableText"/>
            </w:pPr>
            <w:r>
              <w:t>ITU-T G.711</w:t>
            </w:r>
            <w:r w:rsidR="002B6E2D">
              <w:t xml:space="preserve"> (11/88)</w:t>
            </w:r>
          </w:p>
        </w:tc>
        <w:tc>
          <w:tcPr>
            <w:tcW w:w="5760" w:type="dxa"/>
            <w:vAlign w:val="center"/>
          </w:tcPr>
          <w:p w14:paraId="7E884DE0" w14:textId="3C622A9A" w:rsidR="00FF3296" w:rsidRPr="00FF3296" w:rsidRDefault="000037A0" w:rsidP="00024D8B">
            <w:pPr>
              <w:pStyle w:val="TableText"/>
              <w:rPr>
                <w:lang w:val="en-US"/>
              </w:rPr>
            </w:pPr>
            <w:r w:rsidRPr="000037A0">
              <w:rPr>
                <w:lang w:val="en-US"/>
              </w:rPr>
              <w:t>Pulse code modulation (PCM) of voice frequencies</w:t>
            </w:r>
          </w:p>
        </w:tc>
      </w:tr>
      <w:tr w:rsidR="00FF3296" w:rsidRPr="00427F8A" w14:paraId="0BAA056B" w14:textId="77777777" w:rsidTr="00EE25A8">
        <w:tc>
          <w:tcPr>
            <w:tcW w:w="738" w:type="dxa"/>
            <w:vAlign w:val="center"/>
          </w:tcPr>
          <w:p w14:paraId="234C7454" w14:textId="77777777" w:rsidR="00FF3296" w:rsidRPr="00C6177A" w:rsidRDefault="00FF3296" w:rsidP="002873BD">
            <w:pPr>
              <w:pStyle w:val="TableReferencenumber"/>
            </w:pPr>
            <w:bookmarkStart w:id="47" w:name="_Ref133936213"/>
          </w:p>
        </w:tc>
        <w:bookmarkEnd w:id="47"/>
        <w:tc>
          <w:tcPr>
            <w:tcW w:w="2410" w:type="dxa"/>
            <w:vAlign w:val="center"/>
          </w:tcPr>
          <w:p w14:paraId="47176DEB" w14:textId="25DA1E2A" w:rsidR="00FF3296" w:rsidRDefault="000037A0" w:rsidP="00D34F83">
            <w:pPr>
              <w:pStyle w:val="TableText"/>
            </w:pPr>
            <w:r>
              <w:t>ITU-T G.729</w:t>
            </w:r>
            <w:r w:rsidR="00C904A3">
              <w:t xml:space="preserve"> (06/12)</w:t>
            </w:r>
            <w:r w:rsidR="001F18A6">
              <w:t xml:space="preserve"> or later</w:t>
            </w:r>
          </w:p>
        </w:tc>
        <w:tc>
          <w:tcPr>
            <w:tcW w:w="5760" w:type="dxa"/>
            <w:vAlign w:val="center"/>
          </w:tcPr>
          <w:p w14:paraId="68E09B13" w14:textId="6DF9D9BE" w:rsidR="00FF3296" w:rsidRPr="00FF3296" w:rsidRDefault="00C904A3" w:rsidP="00024D8B">
            <w:pPr>
              <w:pStyle w:val="TableText"/>
              <w:rPr>
                <w:lang w:val="en-US"/>
              </w:rPr>
            </w:pPr>
            <w:r w:rsidRPr="00C904A3">
              <w:rPr>
                <w:lang w:val="en-US"/>
              </w:rPr>
              <w:t>Coding of speech at 8 kbit/s using conjugate-structure algebraic-code-excited linear prediction (CS-ACELP)</w:t>
            </w:r>
          </w:p>
        </w:tc>
      </w:tr>
      <w:tr w:rsidR="00FF3296" w:rsidRPr="00427F8A" w14:paraId="7BE33F62" w14:textId="77777777" w:rsidTr="00EE25A8">
        <w:tc>
          <w:tcPr>
            <w:tcW w:w="738" w:type="dxa"/>
            <w:vAlign w:val="center"/>
          </w:tcPr>
          <w:p w14:paraId="728B39C6" w14:textId="77777777" w:rsidR="00FF3296" w:rsidRPr="00C6177A" w:rsidRDefault="00FF3296" w:rsidP="002873BD">
            <w:pPr>
              <w:pStyle w:val="TableReferencenumber"/>
            </w:pPr>
            <w:bookmarkStart w:id="48" w:name="_Ref133936241"/>
          </w:p>
        </w:tc>
        <w:bookmarkEnd w:id="48"/>
        <w:tc>
          <w:tcPr>
            <w:tcW w:w="2410" w:type="dxa"/>
            <w:vAlign w:val="center"/>
          </w:tcPr>
          <w:p w14:paraId="62345F42" w14:textId="23EC7DA3" w:rsidR="00FF3296" w:rsidRDefault="00C904A3" w:rsidP="00D34F83">
            <w:pPr>
              <w:pStyle w:val="TableText"/>
            </w:pPr>
            <w:r>
              <w:t>ITU-T G.729 Annex A (11/96)</w:t>
            </w:r>
            <w:r w:rsidR="001F18A6">
              <w:t xml:space="preserve"> or later</w:t>
            </w:r>
          </w:p>
        </w:tc>
        <w:tc>
          <w:tcPr>
            <w:tcW w:w="5760" w:type="dxa"/>
            <w:vAlign w:val="center"/>
          </w:tcPr>
          <w:p w14:paraId="0E3755CD" w14:textId="5192D81C" w:rsidR="00FF3296" w:rsidRPr="00962253" w:rsidRDefault="007847ED" w:rsidP="00024D8B">
            <w:pPr>
              <w:pStyle w:val="TableText"/>
            </w:pPr>
            <w:r w:rsidRPr="007847ED">
              <w:t>Reduced complexity 8 kbit/s CS-ACELP speech codec</w:t>
            </w:r>
          </w:p>
        </w:tc>
      </w:tr>
      <w:tr w:rsidR="002B6E2D" w:rsidRPr="00427F8A" w14:paraId="7C027D25" w14:textId="77777777" w:rsidTr="00EE25A8">
        <w:tc>
          <w:tcPr>
            <w:tcW w:w="738" w:type="dxa"/>
            <w:vAlign w:val="center"/>
          </w:tcPr>
          <w:p w14:paraId="3F24EFAC" w14:textId="77777777" w:rsidR="002B6E2D" w:rsidRPr="00C6177A" w:rsidRDefault="002B6E2D" w:rsidP="002873BD">
            <w:pPr>
              <w:pStyle w:val="TableReferencenumber"/>
            </w:pPr>
            <w:bookmarkStart w:id="49" w:name="_Ref133936378"/>
          </w:p>
        </w:tc>
        <w:bookmarkEnd w:id="49"/>
        <w:tc>
          <w:tcPr>
            <w:tcW w:w="2410" w:type="dxa"/>
            <w:vAlign w:val="center"/>
          </w:tcPr>
          <w:p w14:paraId="070B6E75" w14:textId="3480ACFC" w:rsidR="002B6E2D" w:rsidRDefault="006447F7" w:rsidP="00D34F83">
            <w:pPr>
              <w:pStyle w:val="TableText"/>
            </w:pPr>
            <w:r>
              <w:t>ITU-T G.722 (09/12)</w:t>
            </w:r>
            <w:r w:rsidR="001F18A6">
              <w:t xml:space="preserve"> or later</w:t>
            </w:r>
          </w:p>
        </w:tc>
        <w:tc>
          <w:tcPr>
            <w:tcW w:w="5760" w:type="dxa"/>
            <w:vAlign w:val="center"/>
          </w:tcPr>
          <w:p w14:paraId="5C99313B" w14:textId="371A6942" w:rsidR="002B6E2D" w:rsidRPr="00FF3296" w:rsidRDefault="006447F7" w:rsidP="00024D8B">
            <w:pPr>
              <w:pStyle w:val="TableText"/>
              <w:rPr>
                <w:lang w:val="en-US"/>
              </w:rPr>
            </w:pPr>
            <w:r w:rsidRPr="006447F7">
              <w:rPr>
                <w:lang w:val="en-US"/>
              </w:rPr>
              <w:t>7 kHz audio-coding within 64 kbit/s</w:t>
            </w:r>
          </w:p>
        </w:tc>
      </w:tr>
      <w:tr w:rsidR="006447F7" w:rsidRPr="00427F8A" w14:paraId="6BD53E77" w14:textId="77777777" w:rsidTr="00EE25A8">
        <w:tc>
          <w:tcPr>
            <w:tcW w:w="738" w:type="dxa"/>
            <w:vAlign w:val="center"/>
          </w:tcPr>
          <w:p w14:paraId="2AF394FE" w14:textId="77777777" w:rsidR="006447F7" w:rsidRPr="00C6177A" w:rsidRDefault="006447F7" w:rsidP="002873BD">
            <w:pPr>
              <w:pStyle w:val="TableReferencenumber"/>
            </w:pPr>
            <w:bookmarkStart w:id="50" w:name="_Ref133936580"/>
          </w:p>
        </w:tc>
        <w:bookmarkEnd w:id="50"/>
        <w:tc>
          <w:tcPr>
            <w:tcW w:w="2410" w:type="dxa"/>
            <w:vAlign w:val="center"/>
          </w:tcPr>
          <w:p w14:paraId="5DA7A1E6" w14:textId="26D018DC" w:rsidR="006447F7" w:rsidRDefault="006447F7" w:rsidP="00D34F83">
            <w:pPr>
              <w:pStyle w:val="TableText"/>
            </w:pPr>
            <w:r>
              <w:t>ITU-T G.131</w:t>
            </w:r>
            <w:r w:rsidR="001F18A6">
              <w:t xml:space="preserve"> (11/03) or later</w:t>
            </w:r>
          </w:p>
        </w:tc>
        <w:tc>
          <w:tcPr>
            <w:tcW w:w="5760" w:type="dxa"/>
            <w:vAlign w:val="center"/>
          </w:tcPr>
          <w:p w14:paraId="02FAD54B" w14:textId="54E36986" w:rsidR="006447F7" w:rsidRPr="006447F7" w:rsidRDefault="001F18A6" w:rsidP="00024D8B">
            <w:pPr>
              <w:pStyle w:val="TableText"/>
              <w:rPr>
                <w:lang w:val="en-US"/>
              </w:rPr>
            </w:pPr>
            <w:r w:rsidRPr="001F18A6">
              <w:rPr>
                <w:lang w:val="en-US"/>
              </w:rPr>
              <w:t>Talker echo and its control</w:t>
            </w:r>
          </w:p>
        </w:tc>
      </w:tr>
      <w:tr w:rsidR="001F18A6" w:rsidRPr="00427F8A" w14:paraId="6EF3A800" w14:textId="77777777" w:rsidTr="00EE25A8">
        <w:tc>
          <w:tcPr>
            <w:tcW w:w="738" w:type="dxa"/>
            <w:vAlign w:val="center"/>
          </w:tcPr>
          <w:p w14:paraId="483AF56B" w14:textId="77777777" w:rsidR="001F18A6" w:rsidRPr="00C6177A" w:rsidRDefault="001F18A6" w:rsidP="002873BD">
            <w:pPr>
              <w:pStyle w:val="TableReferencenumber"/>
            </w:pPr>
            <w:bookmarkStart w:id="51" w:name="_Ref133942338"/>
          </w:p>
        </w:tc>
        <w:bookmarkEnd w:id="51"/>
        <w:tc>
          <w:tcPr>
            <w:tcW w:w="2410" w:type="dxa"/>
            <w:vAlign w:val="center"/>
          </w:tcPr>
          <w:p w14:paraId="18E5DAA6" w14:textId="7E3EF1B0" w:rsidR="001F18A6" w:rsidRDefault="001F18A6" w:rsidP="00D34F83">
            <w:pPr>
              <w:pStyle w:val="TableText"/>
            </w:pPr>
            <w:r>
              <w:t>RFC</w:t>
            </w:r>
            <w:r w:rsidR="001653D2">
              <w:t xml:space="preserve"> </w:t>
            </w:r>
            <w:r w:rsidR="00CB3260">
              <w:t>3550</w:t>
            </w:r>
          </w:p>
        </w:tc>
        <w:tc>
          <w:tcPr>
            <w:tcW w:w="5760" w:type="dxa"/>
            <w:vAlign w:val="center"/>
          </w:tcPr>
          <w:p w14:paraId="4501BE70" w14:textId="1807315C" w:rsidR="001F18A6" w:rsidRPr="001F18A6" w:rsidRDefault="00CB3260" w:rsidP="00024D8B">
            <w:pPr>
              <w:pStyle w:val="TableText"/>
              <w:rPr>
                <w:lang w:val="en-US"/>
              </w:rPr>
            </w:pPr>
            <w:r w:rsidRPr="00CB3260">
              <w:rPr>
                <w:lang w:val="en-US"/>
              </w:rPr>
              <w:t>RTP: A Transport Protocol for Real-Time Applications</w:t>
            </w:r>
          </w:p>
        </w:tc>
      </w:tr>
      <w:tr w:rsidR="00CB3260" w:rsidRPr="00D16DBE" w14:paraId="6590DE09" w14:textId="77777777" w:rsidTr="00EE25A8">
        <w:tc>
          <w:tcPr>
            <w:tcW w:w="738" w:type="dxa"/>
            <w:vAlign w:val="center"/>
          </w:tcPr>
          <w:p w14:paraId="13B53F83" w14:textId="77777777" w:rsidR="00CB3260" w:rsidRPr="00C6177A" w:rsidRDefault="00CB3260" w:rsidP="002873BD">
            <w:pPr>
              <w:pStyle w:val="TableReferencenumber"/>
            </w:pPr>
            <w:bookmarkStart w:id="52" w:name="_Ref133942345"/>
          </w:p>
        </w:tc>
        <w:bookmarkEnd w:id="52"/>
        <w:tc>
          <w:tcPr>
            <w:tcW w:w="2410" w:type="dxa"/>
            <w:vAlign w:val="center"/>
          </w:tcPr>
          <w:p w14:paraId="2B523E5C" w14:textId="4BBAFAA0" w:rsidR="00CB3260" w:rsidRDefault="00CB3260" w:rsidP="00D34F83">
            <w:pPr>
              <w:pStyle w:val="TableText"/>
            </w:pPr>
            <w:r>
              <w:t>RFC</w:t>
            </w:r>
            <w:r w:rsidR="001653D2">
              <w:t xml:space="preserve"> </w:t>
            </w:r>
            <w:r>
              <w:t>3551</w:t>
            </w:r>
          </w:p>
        </w:tc>
        <w:tc>
          <w:tcPr>
            <w:tcW w:w="5760" w:type="dxa"/>
            <w:vAlign w:val="center"/>
          </w:tcPr>
          <w:p w14:paraId="0D2F2AFD" w14:textId="20378237" w:rsidR="00CB3260" w:rsidRPr="001F18A6" w:rsidRDefault="00D16DBE" w:rsidP="00D16DBE">
            <w:pPr>
              <w:pStyle w:val="TableText"/>
              <w:rPr>
                <w:lang w:val="en-US"/>
              </w:rPr>
            </w:pPr>
            <w:r w:rsidRPr="00D16DBE">
              <w:rPr>
                <w:lang w:val="en-US"/>
              </w:rPr>
              <w:t>RTP Profile for Audio and Video Conferences with Minimal Control</w:t>
            </w:r>
          </w:p>
        </w:tc>
      </w:tr>
      <w:tr w:rsidR="00D16DBE" w:rsidRPr="00D16DBE" w14:paraId="11256426" w14:textId="77777777" w:rsidTr="00EE25A8">
        <w:tc>
          <w:tcPr>
            <w:tcW w:w="738" w:type="dxa"/>
            <w:vAlign w:val="center"/>
          </w:tcPr>
          <w:p w14:paraId="080A8D82" w14:textId="77777777" w:rsidR="00D16DBE" w:rsidRPr="00C6177A" w:rsidRDefault="00D16DBE" w:rsidP="002873BD">
            <w:pPr>
              <w:pStyle w:val="TableReferencenumber"/>
            </w:pPr>
            <w:bookmarkStart w:id="53" w:name="_Ref133942430"/>
          </w:p>
        </w:tc>
        <w:bookmarkEnd w:id="53"/>
        <w:tc>
          <w:tcPr>
            <w:tcW w:w="2410" w:type="dxa"/>
            <w:vAlign w:val="center"/>
          </w:tcPr>
          <w:p w14:paraId="17E37365" w14:textId="2DB3FCFF" w:rsidR="00D16DBE" w:rsidRDefault="00D16DBE" w:rsidP="00D34F83">
            <w:pPr>
              <w:pStyle w:val="TableText"/>
            </w:pPr>
            <w:r>
              <w:t>RFC</w:t>
            </w:r>
            <w:r w:rsidR="001653D2">
              <w:t xml:space="preserve"> </w:t>
            </w:r>
            <w:r>
              <w:t>3605</w:t>
            </w:r>
          </w:p>
        </w:tc>
        <w:tc>
          <w:tcPr>
            <w:tcW w:w="5760" w:type="dxa"/>
            <w:vAlign w:val="center"/>
          </w:tcPr>
          <w:p w14:paraId="0BCEA1E4" w14:textId="01D2BF20" w:rsidR="00D16DBE" w:rsidRPr="00D16DBE" w:rsidRDefault="00582985" w:rsidP="00582985">
            <w:pPr>
              <w:pStyle w:val="TableText"/>
              <w:rPr>
                <w:lang w:val="en-US"/>
              </w:rPr>
            </w:pPr>
            <w:r w:rsidRPr="00582985">
              <w:rPr>
                <w:lang w:val="en-US"/>
              </w:rPr>
              <w:t>Real Time Control Protocol (RTCP) attribute in Session Description Protocol (SDP)</w:t>
            </w:r>
          </w:p>
        </w:tc>
      </w:tr>
      <w:tr w:rsidR="00D16DBE" w:rsidRPr="00D16DBE" w14:paraId="5B88BF55" w14:textId="77777777" w:rsidTr="00EE25A8">
        <w:tc>
          <w:tcPr>
            <w:tcW w:w="738" w:type="dxa"/>
            <w:vAlign w:val="center"/>
          </w:tcPr>
          <w:p w14:paraId="476FE071" w14:textId="77777777" w:rsidR="00D16DBE" w:rsidRPr="00C6177A" w:rsidRDefault="00D16DBE" w:rsidP="002873BD">
            <w:pPr>
              <w:pStyle w:val="TableReferencenumber"/>
            </w:pPr>
            <w:bookmarkStart w:id="54" w:name="_Ref133942438"/>
          </w:p>
        </w:tc>
        <w:bookmarkEnd w:id="54"/>
        <w:tc>
          <w:tcPr>
            <w:tcW w:w="2410" w:type="dxa"/>
            <w:vAlign w:val="center"/>
          </w:tcPr>
          <w:p w14:paraId="2A0236FA" w14:textId="196C75F9" w:rsidR="00D16DBE" w:rsidRDefault="00582985" w:rsidP="00D34F83">
            <w:pPr>
              <w:pStyle w:val="TableText"/>
            </w:pPr>
            <w:r>
              <w:t>RFC</w:t>
            </w:r>
            <w:r w:rsidR="001653D2">
              <w:t xml:space="preserve"> </w:t>
            </w:r>
            <w:r>
              <w:t>2198</w:t>
            </w:r>
          </w:p>
        </w:tc>
        <w:tc>
          <w:tcPr>
            <w:tcW w:w="5760" w:type="dxa"/>
            <w:vAlign w:val="center"/>
          </w:tcPr>
          <w:p w14:paraId="3203EC30" w14:textId="7888875A" w:rsidR="00D16DBE" w:rsidRPr="00D16DBE" w:rsidRDefault="00DF272B" w:rsidP="00D16DBE">
            <w:pPr>
              <w:pStyle w:val="TableText"/>
              <w:rPr>
                <w:lang w:val="en-US"/>
              </w:rPr>
            </w:pPr>
            <w:r w:rsidRPr="00DF272B">
              <w:rPr>
                <w:lang w:val="en-US"/>
              </w:rPr>
              <w:t>RTP Payload for Redundant Audio Data</w:t>
            </w:r>
            <w:r>
              <w:rPr>
                <w:lang w:val="en-US"/>
              </w:rPr>
              <w:t>.</w:t>
            </w:r>
          </w:p>
        </w:tc>
      </w:tr>
      <w:tr w:rsidR="00D16DBE" w:rsidRPr="00A31BC6" w14:paraId="15F44E69" w14:textId="77777777" w:rsidTr="00EE25A8">
        <w:tc>
          <w:tcPr>
            <w:tcW w:w="738" w:type="dxa"/>
            <w:vAlign w:val="center"/>
          </w:tcPr>
          <w:p w14:paraId="08A78233" w14:textId="77777777" w:rsidR="00D16DBE" w:rsidRPr="00C6177A" w:rsidRDefault="00D16DBE" w:rsidP="002873BD">
            <w:pPr>
              <w:pStyle w:val="TableReferencenumber"/>
            </w:pPr>
            <w:bookmarkStart w:id="55" w:name="_Ref133942446"/>
          </w:p>
        </w:tc>
        <w:bookmarkEnd w:id="55"/>
        <w:tc>
          <w:tcPr>
            <w:tcW w:w="2410" w:type="dxa"/>
            <w:vAlign w:val="center"/>
          </w:tcPr>
          <w:p w14:paraId="1D3A90CF" w14:textId="76A82691" w:rsidR="00D16DBE" w:rsidRDefault="001653D2" w:rsidP="00D34F83">
            <w:pPr>
              <w:pStyle w:val="TableText"/>
            </w:pPr>
            <w:r>
              <w:t>RFC 4961</w:t>
            </w:r>
          </w:p>
        </w:tc>
        <w:tc>
          <w:tcPr>
            <w:tcW w:w="5760" w:type="dxa"/>
            <w:vAlign w:val="center"/>
          </w:tcPr>
          <w:p w14:paraId="6AD2041A" w14:textId="0554593E" w:rsidR="00D16DBE" w:rsidRPr="00962253" w:rsidRDefault="00930A78" w:rsidP="00D16DBE">
            <w:pPr>
              <w:pStyle w:val="TableText"/>
              <w:rPr>
                <w:lang w:val="it-IT"/>
              </w:rPr>
            </w:pPr>
            <w:r w:rsidRPr="00930A78">
              <w:rPr>
                <w:lang w:val="it-IT"/>
              </w:rPr>
              <w:t>Symmetric RTP / RTP Control Protocol (RTCP)</w:t>
            </w:r>
          </w:p>
        </w:tc>
      </w:tr>
      <w:tr w:rsidR="00930A78" w:rsidRPr="00076E46" w14:paraId="0D1BAD0B" w14:textId="77777777" w:rsidTr="00EE25A8">
        <w:tc>
          <w:tcPr>
            <w:tcW w:w="738" w:type="dxa"/>
            <w:vAlign w:val="center"/>
          </w:tcPr>
          <w:p w14:paraId="659574E6" w14:textId="77777777" w:rsidR="00930A78" w:rsidRPr="00962253" w:rsidRDefault="00930A78" w:rsidP="002873BD">
            <w:pPr>
              <w:pStyle w:val="TableReferencenumber"/>
              <w:rPr>
                <w:lang w:val="it-IT"/>
              </w:rPr>
            </w:pPr>
            <w:bookmarkStart w:id="56" w:name="_Ref133942797"/>
          </w:p>
        </w:tc>
        <w:bookmarkEnd w:id="56"/>
        <w:tc>
          <w:tcPr>
            <w:tcW w:w="2410" w:type="dxa"/>
            <w:vAlign w:val="center"/>
          </w:tcPr>
          <w:p w14:paraId="31B28282" w14:textId="3676F593" w:rsidR="00930A78" w:rsidRDefault="00930A78" w:rsidP="00D34F83">
            <w:pPr>
              <w:pStyle w:val="TableText"/>
            </w:pPr>
            <w:r>
              <w:t>RFC 5009</w:t>
            </w:r>
          </w:p>
        </w:tc>
        <w:tc>
          <w:tcPr>
            <w:tcW w:w="5760" w:type="dxa"/>
            <w:vAlign w:val="center"/>
          </w:tcPr>
          <w:p w14:paraId="28457EBC" w14:textId="0061073B" w:rsidR="00930A78" w:rsidRPr="00962253" w:rsidRDefault="00F048FB" w:rsidP="00076E46">
            <w:pPr>
              <w:pStyle w:val="TableText"/>
              <w:rPr>
                <w:lang w:val="en-US"/>
              </w:rPr>
            </w:pPr>
            <w:r>
              <w:rPr>
                <w:lang w:val="en-US"/>
              </w:rPr>
              <w:t>P</w:t>
            </w:r>
            <w:r w:rsidR="00076E46" w:rsidRPr="00962253">
              <w:rPr>
                <w:lang w:val="en-US"/>
              </w:rPr>
              <w:t>rivate Header (P-Header) Extension to</w:t>
            </w:r>
            <w:r w:rsidR="00076E46">
              <w:rPr>
                <w:lang w:val="en-US"/>
              </w:rPr>
              <w:t xml:space="preserve"> </w:t>
            </w:r>
            <w:r w:rsidR="00076E46" w:rsidRPr="00962253">
              <w:rPr>
                <w:lang w:val="en-US"/>
              </w:rPr>
              <w:t>the Session Initiation Protocol (SIP) for Authorization of Early Media</w:t>
            </w:r>
          </w:p>
        </w:tc>
      </w:tr>
      <w:tr w:rsidR="00930A78" w:rsidRPr="00076E46" w14:paraId="122DD8A6" w14:textId="77777777" w:rsidTr="00EE25A8">
        <w:tc>
          <w:tcPr>
            <w:tcW w:w="738" w:type="dxa"/>
            <w:vAlign w:val="center"/>
          </w:tcPr>
          <w:p w14:paraId="4D83BFE4" w14:textId="77777777" w:rsidR="00930A78" w:rsidRPr="00C6177A" w:rsidRDefault="00930A78" w:rsidP="002873BD">
            <w:pPr>
              <w:pStyle w:val="TableReferencenumber"/>
            </w:pPr>
            <w:bookmarkStart w:id="57" w:name="_Ref133942811"/>
          </w:p>
        </w:tc>
        <w:bookmarkEnd w:id="57"/>
        <w:tc>
          <w:tcPr>
            <w:tcW w:w="2410" w:type="dxa"/>
            <w:vAlign w:val="center"/>
          </w:tcPr>
          <w:p w14:paraId="52657873" w14:textId="713A2E6E" w:rsidR="00930A78" w:rsidRDefault="00076E46" w:rsidP="00D34F83">
            <w:pPr>
              <w:pStyle w:val="TableText"/>
            </w:pPr>
            <w:r>
              <w:t>RFC 3960</w:t>
            </w:r>
          </w:p>
        </w:tc>
        <w:tc>
          <w:tcPr>
            <w:tcW w:w="5760" w:type="dxa"/>
            <w:vAlign w:val="center"/>
          </w:tcPr>
          <w:p w14:paraId="19CABFD4" w14:textId="41D535CF" w:rsidR="00930A78" w:rsidRPr="00962253" w:rsidRDefault="00076E46" w:rsidP="00076E46">
            <w:pPr>
              <w:pStyle w:val="TableText"/>
              <w:rPr>
                <w:lang w:val="en-US"/>
              </w:rPr>
            </w:pPr>
            <w:r w:rsidRPr="00076E46">
              <w:rPr>
                <w:lang w:val="en-US"/>
              </w:rPr>
              <w:t>Early Media and Ringing Tone Generation in the Session Initiation Protocol (SIP)</w:t>
            </w:r>
          </w:p>
        </w:tc>
      </w:tr>
      <w:tr w:rsidR="00076E46" w:rsidRPr="00076E46" w14:paraId="4E6984E1" w14:textId="77777777" w:rsidTr="00EE25A8">
        <w:tc>
          <w:tcPr>
            <w:tcW w:w="738" w:type="dxa"/>
            <w:vAlign w:val="center"/>
          </w:tcPr>
          <w:p w14:paraId="48B45EC1" w14:textId="77777777" w:rsidR="00076E46" w:rsidRPr="00C6177A" w:rsidRDefault="00076E46" w:rsidP="002873BD">
            <w:pPr>
              <w:pStyle w:val="TableReferencenumber"/>
            </w:pPr>
            <w:bookmarkStart w:id="58" w:name="_Ref133942979"/>
          </w:p>
        </w:tc>
        <w:bookmarkEnd w:id="58"/>
        <w:tc>
          <w:tcPr>
            <w:tcW w:w="2410" w:type="dxa"/>
            <w:vAlign w:val="center"/>
          </w:tcPr>
          <w:p w14:paraId="4AA3F492" w14:textId="755D289E" w:rsidR="00076E46" w:rsidRDefault="00076E46" w:rsidP="00D34F83">
            <w:pPr>
              <w:pStyle w:val="TableText"/>
            </w:pPr>
            <w:r>
              <w:t>RFC 3325</w:t>
            </w:r>
          </w:p>
        </w:tc>
        <w:tc>
          <w:tcPr>
            <w:tcW w:w="5760" w:type="dxa"/>
            <w:vAlign w:val="center"/>
          </w:tcPr>
          <w:p w14:paraId="0EEA5271" w14:textId="1018DB68" w:rsidR="00076E46" w:rsidRPr="00076E46" w:rsidRDefault="00082D9D" w:rsidP="00082D9D">
            <w:pPr>
              <w:pStyle w:val="TableText"/>
              <w:rPr>
                <w:lang w:val="en-US"/>
              </w:rPr>
            </w:pPr>
            <w:r>
              <w:rPr>
                <w:lang w:val="en-US"/>
              </w:rPr>
              <w:t>P</w:t>
            </w:r>
            <w:r w:rsidRPr="00082D9D">
              <w:rPr>
                <w:lang w:val="en-US"/>
              </w:rPr>
              <w:t>rivate Extensions to the Session Initiation Protocol (SIP) for</w:t>
            </w:r>
            <w:r>
              <w:rPr>
                <w:lang w:val="en-US"/>
              </w:rPr>
              <w:t xml:space="preserve"> A</w:t>
            </w:r>
            <w:r w:rsidRPr="00082D9D">
              <w:rPr>
                <w:lang w:val="en-US"/>
              </w:rPr>
              <w:t>sserted Identity within Trusted Networks</w:t>
            </w:r>
          </w:p>
        </w:tc>
      </w:tr>
      <w:tr w:rsidR="00076E46" w:rsidRPr="00076E46" w14:paraId="4BC4B24B" w14:textId="77777777" w:rsidTr="00EE25A8">
        <w:tc>
          <w:tcPr>
            <w:tcW w:w="738" w:type="dxa"/>
            <w:vAlign w:val="center"/>
          </w:tcPr>
          <w:p w14:paraId="519D75ED" w14:textId="77777777" w:rsidR="00076E46" w:rsidRPr="00C6177A" w:rsidRDefault="00076E46" w:rsidP="002873BD">
            <w:pPr>
              <w:pStyle w:val="TableReferencenumber"/>
            </w:pPr>
            <w:bookmarkStart w:id="59" w:name="_Ref133942988"/>
          </w:p>
        </w:tc>
        <w:bookmarkEnd w:id="59"/>
        <w:tc>
          <w:tcPr>
            <w:tcW w:w="2410" w:type="dxa"/>
            <w:vAlign w:val="center"/>
          </w:tcPr>
          <w:p w14:paraId="20C1F591" w14:textId="6D0D8E7C" w:rsidR="00076E46" w:rsidRDefault="00076E46" w:rsidP="00D34F83">
            <w:pPr>
              <w:pStyle w:val="TableText"/>
            </w:pPr>
            <w:r>
              <w:t>3GPP TS 24.607</w:t>
            </w:r>
            <w:r w:rsidR="00493B4A">
              <w:t xml:space="preserve"> version 15.0.0 or later</w:t>
            </w:r>
          </w:p>
        </w:tc>
        <w:tc>
          <w:tcPr>
            <w:tcW w:w="5760" w:type="dxa"/>
            <w:vAlign w:val="center"/>
          </w:tcPr>
          <w:p w14:paraId="4E1C7730" w14:textId="77777777" w:rsidR="00493B4A" w:rsidRPr="00493B4A" w:rsidRDefault="00493B4A" w:rsidP="00493B4A">
            <w:pPr>
              <w:pStyle w:val="TableText"/>
              <w:rPr>
                <w:lang w:val="en-US"/>
              </w:rPr>
            </w:pPr>
            <w:r w:rsidRPr="00493B4A">
              <w:rPr>
                <w:lang w:val="en-US"/>
              </w:rPr>
              <w:t>Digital cellular telecommunications system (Phase 2+) (GSM);</w:t>
            </w:r>
          </w:p>
          <w:p w14:paraId="0D2198DD" w14:textId="0EDF863C" w:rsidR="00493B4A" w:rsidRPr="00493B4A" w:rsidRDefault="00493B4A" w:rsidP="00493B4A">
            <w:pPr>
              <w:pStyle w:val="TableText"/>
              <w:rPr>
                <w:lang w:val="en-US"/>
              </w:rPr>
            </w:pPr>
            <w:r w:rsidRPr="00493B4A">
              <w:rPr>
                <w:lang w:val="en-US"/>
              </w:rPr>
              <w:t xml:space="preserve">Universal Mobile Telecommunications System (UMTS); LTE; </w:t>
            </w:r>
          </w:p>
          <w:p w14:paraId="5CF210A7" w14:textId="77777777" w:rsidR="00493B4A" w:rsidRPr="00493B4A" w:rsidRDefault="00493B4A" w:rsidP="00493B4A">
            <w:pPr>
              <w:pStyle w:val="TableText"/>
              <w:rPr>
                <w:lang w:val="en-US"/>
              </w:rPr>
            </w:pPr>
            <w:r w:rsidRPr="00493B4A">
              <w:rPr>
                <w:lang w:val="en-US"/>
              </w:rPr>
              <w:t xml:space="preserve">Originating Identification Presentation (OIP) </w:t>
            </w:r>
          </w:p>
          <w:p w14:paraId="4D75C39D" w14:textId="77777777" w:rsidR="00493B4A" w:rsidRPr="00493B4A" w:rsidRDefault="00493B4A" w:rsidP="00493B4A">
            <w:pPr>
              <w:pStyle w:val="TableText"/>
              <w:rPr>
                <w:lang w:val="en-US"/>
              </w:rPr>
            </w:pPr>
            <w:r w:rsidRPr="00493B4A">
              <w:rPr>
                <w:lang w:val="en-US"/>
              </w:rPr>
              <w:t xml:space="preserve">and Originating Identification Restriction (OIR) </w:t>
            </w:r>
          </w:p>
          <w:p w14:paraId="39DE3BEC" w14:textId="77777777" w:rsidR="00493B4A" w:rsidRPr="00493B4A" w:rsidRDefault="00493B4A" w:rsidP="00493B4A">
            <w:pPr>
              <w:pStyle w:val="TableText"/>
              <w:rPr>
                <w:lang w:val="en-US"/>
              </w:rPr>
            </w:pPr>
            <w:r w:rsidRPr="00493B4A">
              <w:rPr>
                <w:lang w:val="en-US"/>
              </w:rPr>
              <w:t xml:space="preserve">using IP Multimedia (IM) Core Network (CN) subsystem; </w:t>
            </w:r>
          </w:p>
          <w:p w14:paraId="1DAD9711" w14:textId="77777777" w:rsidR="00493B4A" w:rsidRPr="00493B4A" w:rsidRDefault="00493B4A" w:rsidP="00493B4A">
            <w:pPr>
              <w:pStyle w:val="TableText"/>
              <w:rPr>
                <w:lang w:val="en-US"/>
              </w:rPr>
            </w:pPr>
            <w:r w:rsidRPr="00493B4A">
              <w:rPr>
                <w:lang w:val="en-US"/>
              </w:rPr>
              <w:t xml:space="preserve">Protocol specification </w:t>
            </w:r>
          </w:p>
          <w:p w14:paraId="4BF687CD" w14:textId="278921D9" w:rsidR="00076E46" w:rsidRPr="00076E46" w:rsidRDefault="00493B4A" w:rsidP="00493B4A">
            <w:pPr>
              <w:pStyle w:val="TableText"/>
              <w:rPr>
                <w:lang w:val="en-US"/>
              </w:rPr>
            </w:pPr>
            <w:r w:rsidRPr="00493B4A">
              <w:rPr>
                <w:lang w:val="en-US"/>
              </w:rPr>
              <w:t>(3GPP TS 24.607 version 15.0.0 Release 15)</w:t>
            </w:r>
          </w:p>
        </w:tc>
      </w:tr>
      <w:tr w:rsidR="00493B4A" w:rsidRPr="00076E46" w14:paraId="46A15CD5" w14:textId="77777777" w:rsidTr="00EE25A8">
        <w:tc>
          <w:tcPr>
            <w:tcW w:w="738" w:type="dxa"/>
            <w:vAlign w:val="center"/>
          </w:tcPr>
          <w:p w14:paraId="3D9A9936" w14:textId="77777777" w:rsidR="00493B4A" w:rsidRPr="00C6177A" w:rsidRDefault="00493B4A" w:rsidP="002873BD">
            <w:pPr>
              <w:pStyle w:val="TableReferencenumber"/>
            </w:pPr>
            <w:bookmarkStart w:id="60" w:name="_Ref133943266"/>
          </w:p>
        </w:tc>
        <w:bookmarkEnd w:id="60"/>
        <w:tc>
          <w:tcPr>
            <w:tcW w:w="2410" w:type="dxa"/>
            <w:vAlign w:val="center"/>
          </w:tcPr>
          <w:p w14:paraId="6EF485B4" w14:textId="079543C2" w:rsidR="00493B4A" w:rsidRDefault="00493B4A" w:rsidP="00D34F83">
            <w:pPr>
              <w:pStyle w:val="TableText"/>
            </w:pPr>
            <w:r>
              <w:t>ETSI EN 300 659-3</w:t>
            </w:r>
            <w:r w:rsidR="00254ACF">
              <w:t xml:space="preserve"> V1.3.1</w:t>
            </w:r>
          </w:p>
        </w:tc>
        <w:tc>
          <w:tcPr>
            <w:tcW w:w="5760" w:type="dxa"/>
            <w:vAlign w:val="center"/>
          </w:tcPr>
          <w:p w14:paraId="0C39808F" w14:textId="77777777" w:rsidR="004D2A47" w:rsidRPr="004D2A47" w:rsidRDefault="004D2A47" w:rsidP="004D2A47">
            <w:pPr>
              <w:pStyle w:val="TableText"/>
              <w:rPr>
                <w:lang w:val="en-US"/>
              </w:rPr>
            </w:pPr>
            <w:r w:rsidRPr="004D2A47">
              <w:rPr>
                <w:lang w:val="en-US"/>
              </w:rPr>
              <w:t>Access and Terminals (AT);</w:t>
            </w:r>
          </w:p>
          <w:p w14:paraId="14C69BFF" w14:textId="3CFB9761" w:rsidR="004D2A47" w:rsidRPr="004D2A47" w:rsidRDefault="004D2A47" w:rsidP="004D2A47">
            <w:pPr>
              <w:pStyle w:val="TableText"/>
              <w:rPr>
                <w:lang w:val="en-US"/>
              </w:rPr>
            </w:pPr>
            <w:r w:rsidRPr="004D2A47">
              <w:rPr>
                <w:lang w:val="en-US"/>
              </w:rPr>
              <w:t>Analogue access to the</w:t>
            </w:r>
            <w:r>
              <w:rPr>
                <w:lang w:val="en-US"/>
              </w:rPr>
              <w:t xml:space="preserve"> </w:t>
            </w:r>
            <w:r w:rsidRPr="004D2A47">
              <w:rPr>
                <w:lang w:val="en-US"/>
              </w:rPr>
              <w:t>Public Switched Telephone Network (PSTN);</w:t>
            </w:r>
          </w:p>
          <w:p w14:paraId="215197B5" w14:textId="207C50FE" w:rsidR="004D2A47" w:rsidRPr="004D2A47" w:rsidRDefault="004D2A47" w:rsidP="004D2A47">
            <w:pPr>
              <w:pStyle w:val="TableText"/>
              <w:rPr>
                <w:lang w:val="en-US"/>
              </w:rPr>
            </w:pPr>
            <w:r w:rsidRPr="004D2A47">
              <w:rPr>
                <w:lang w:val="en-US"/>
              </w:rPr>
              <w:lastRenderedPageBreak/>
              <w:t>Subscriber line protocol over the local loop for</w:t>
            </w:r>
            <w:r>
              <w:rPr>
                <w:lang w:val="en-US"/>
              </w:rPr>
              <w:t xml:space="preserve"> </w:t>
            </w:r>
            <w:r w:rsidRPr="004D2A47">
              <w:rPr>
                <w:lang w:val="en-US"/>
              </w:rPr>
              <w:t>display (and related) services;</w:t>
            </w:r>
          </w:p>
          <w:p w14:paraId="35BA4978" w14:textId="5235CB4D" w:rsidR="00493B4A" w:rsidRPr="00493B4A" w:rsidRDefault="004D2A47" w:rsidP="004D2A47">
            <w:pPr>
              <w:pStyle w:val="TableText"/>
              <w:rPr>
                <w:lang w:val="en-US"/>
              </w:rPr>
            </w:pPr>
            <w:r w:rsidRPr="004D2A47">
              <w:rPr>
                <w:lang w:val="en-US"/>
              </w:rPr>
              <w:t xml:space="preserve">Part 3: Data link message and parameter </w:t>
            </w:r>
            <w:proofErr w:type="spellStart"/>
            <w:r w:rsidRPr="004D2A47">
              <w:rPr>
                <w:lang w:val="en-US"/>
              </w:rPr>
              <w:t>codings</w:t>
            </w:r>
            <w:proofErr w:type="spellEnd"/>
          </w:p>
        </w:tc>
      </w:tr>
      <w:tr w:rsidR="004D2A47" w:rsidRPr="00076E46" w14:paraId="4C56F6AD" w14:textId="77777777" w:rsidTr="00EE25A8">
        <w:tc>
          <w:tcPr>
            <w:tcW w:w="738" w:type="dxa"/>
            <w:vAlign w:val="center"/>
          </w:tcPr>
          <w:p w14:paraId="19E31AF0" w14:textId="77777777" w:rsidR="004D2A47" w:rsidRPr="00C6177A" w:rsidRDefault="004D2A47" w:rsidP="002873BD">
            <w:pPr>
              <w:pStyle w:val="TableReferencenumber"/>
            </w:pPr>
            <w:bookmarkStart w:id="61" w:name="_Ref133943280"/>
          </w:p>
        </w:tc>
        <w:bookmarkEnd w:id="61"/>
        <w:tc>
          <w:tcPr>
            <w:tcW w:w="2410" w:type="dxa"/>
            <w:vAlign w:val="center"/>
          </w:tcPr>
          <w:p w14:paraId="388D33BE" w14:textId="35423EBC" w:rsidR="004D2A47" w:rsidRDefault="004D2A47" w:rsidP="00D34F83">
            <w:pPr>
              <w:pStyle w:val="TableText"/>
            </w:pPr>
            <w:r>
              <w:t>3GPP TS 24.604 version 15.</w:t>
            </w:r>
            <w:r w:rsidR="00C4466D">
              <w:t>1</w:t>
            </w:r>
            <w:r>
              <w:t>.0 or later</w:t>
            </w:r>
          </w:p>
        </w:tc>
        <w:tc>
          <w:tcPr>
            <w:tcW w:w="5760" w:type="dxa"/>
            <w:vAlign w:val="center"/>
          </w:tcPr>
          <w:p w14:paraId="1F84A22D" w14:textId="77777777" w:rsidR="00C4466D" w:rsidRDefault="00C4466D" w:rsidP="00C4466D">
            <w:pPr>
              <w:pStyle w:val="TableText"/>
            </w:pPr>
            <w:r>
              <w:t>Digital cellular telecommunications system (Phase 2+) (GSM);</w:t>
            </w:r>
          </w:p>
          <w:p w14:paraId="5EB0F8F3" w14:textId="3B257B67" w:rsidR="00C4466D" w:rsidRDefault="00C4466D" w:rsidP="00C4466D">
            <w:pPr>
              <w:pStyle w:val="TableText"/>
            </w:pPr>
            <w:r>
              <w:t xml:space="preserve">Universal Mobile Telecommunications System (UMTS); LTE; </w:t>
            </w:r>
          </w:p>
          <w:p w14:paraId="464B6BA0" w14:textId="77777777" w:rsidR="00C4466D" w:rsidRDefault="00C4466D" w:rsidP="00C4466D">
            <w:pPr>
              <w:pStyle w:val="TableText"/>
            </w:pPr>
            <w:r>
              <w:t xml:space="preserve">Communication Diversion (CDIV) using IP Multimedia (IM) </w:t>
            </w:r>
          </w:p>
          <w:p w14:paraId="566CC1CC" w14:textId="77777777" w:rsidR="00C4466D" w:rsidRDefault="00C4466D" w:rsidP="00C4466D">
            <w:pPr>
              <w:pStyle w:val="TableText"/>
            </w:pPr>
            <w:r>
              <w:t xml:space="preserve">Core Network (CN) subsystem; </w:t>
            </w:r>
          </w:p>
          <w:p w14:paraId="2553A5CC" w14:textId="77777777" w:rsidR="00C4466D" w:rsidRDefault="00C4466D" w:rsidP="00C4466D">
            <w:pPr>
              <w:pStyle w:val="TableText"/>
            </w:pPr>
            <w:r>
              <w:t xml:space="preserve">Protocol specification </w:t>
            </w:r>
          </w:p>
          <w:p w14:paraId="1C06CF9A" w14:textId="150C5229" w:rsidR="004D2A47" w:rsidRPr="00962253" w:rsidRDefault="00C4466D" w:rsidP="00C4466D">
            <w:pPr>
              <w:pStyle w:val="TableText"/>
            </w:pPr>
            <w:r>
              <w:t>(3GPP TS 24.604 version 15.1.0 Release 15)</w:t>
            </w:r>
          </w:p>
        </w:tc>
      </w:tr>
      <w:tr w:rsidR="004D2A47" w:rsidRPr="00076E46" w14:paraId="115A1A87" w14:textId="77777777" w:rsidTr="00EE25A8">
        <w:tc>
          <w:tcPr>
            <w:tcW w:w="738" w:type="dxa"/>
            <w:vAlign w:val="center"/>
          </w:tcPr>
          <w:p w14:paraId="2AAED5B6" w14:textId="77777777" w:rsidR="004D2A47" w:rsidRPr="00C6177A" w:rsidRDefault="004D2A47" w:rsidP="002873BD">
            <w:pPr>
              <w:pStyle w:val="TableReferencenumber"/>
            </w:pPr>
            <w:bookmarkStart w:id="62" w:name="_Ref133943310"/>
          </w:p>
        </w:tc>
        <w:bookmarkEnd w:id="62"/>
        <w:tc>
          <w:tcPr>
            <w:tcW w:w="2410" w:type="dxa"/>
            <w:vAlign w:val="center"/>
          </w:tcPr>
          <w:p w14:paraId="10496C34" w14:textId="4AB2AEDC" w:rsidR="004D2A47" w:rsidRDefault="00C4466D" w:rsidP="00D34F83">
            <w:pPr>
              <w:pStyle w:val="TableText"/>
            </w:pPr>
            <w:r>
              <w:t>RFC 3842</w:t>
            </w:r>
          </w:p>
        </w:tc>
        <w:tc>
          <w:tcPr>
            <w:tcW w:w="5760" w:type="dxa"/>
            <w:vAlign w:val="center"/>
          </w:tcPr>
          <w:p w14:paraId="6BC8CC7F" w14:textId="32EE5ED4" w:rsidR="004D2A47" w:rsidRPr="004D2A47" w:rsidRDefault="00DE700A" w:rsidP="00DE700A">
            <w:pPr>
              <w:pStyle w:val="TableText"/>
              <w:rPr>
                <w:lang w:val="en-US"/>
              </w:rPr>
            </w:pPr>
            <w:r w:rsidRPr="00DE700A">
              <w:rPr>
                <w:lang w:val="en-US"/>
              </w:rPr>
              <w:t>A Message Summary and Message Waiting Indication Event Package for the Session Initiation Protocol (SIP)</w:t>
            </w:r>
          </w:p>
        </w:tc>
      </w:tr>
      <w:tr w:rsidR="00DE700A" w:rsidRPr="00076E46" w14:paraId="6BF89558" w14:textId="77777777" w:rsidTr="00EE25A8">
        <w:tc>
          <w:tcPr>
            <w:tcW w:w="738" w:type="dxa"/>
            <w:vAlign w:val="center"/>
          </w:tcPr>
          <w:p w14:paraId="405700EF" w14:textId="77777777" w:rsidR="00DE700A" w:rsidRPr="00C6177A" w:rsidRDefault="00DE700A" w:rsidP="002873BD">
            <w:pPr>
              <w:pStyle w:val="TableReferencenumber"/>
            </w:pPr>
            <w:bookmarkStart w:id="63" w:name="_Ref133943472"/>
          </w:p>
        </w:tc>
        <w:bookmarkEnd w:id="63"/>
        <w:tc>
          <w:tcPr>
            <w:tcW w:w="2410" w:type="dxa"/>
            <w:vAlign w:val="center"/>
          </w:tcPr>
          <w:p w14:paraId="64CBA5DE" w14:textId="311F22A9" w:rsidR="00DE700A" w:rsidRDefault="00DE700A" w:rsidP="00D34F83">
            <w:pPr>
              <w:pStyle w:val="TableText"/>
            </w:pPr>
            <w:r>
              <w:t>3GPP TS 24.611 version 1</w:t>
            </w:r>
            <w:r w:rsidR="003B630B">
              <w:t>1</w:t>
            </w:r>
            <w:r>
              <w:t>.</w:t>
            </w:r>
            <w:r w:rsidR="003B630B">
              <w:t>3</w:t>
            </w:r>
            <w:r>
              <w:t>.0 or later</w:t>
            </w:r>
          </w:p>
        </w:tc>
        <w:tc>
          <w:tcPr>
            <w:tcW w:w="5760" w:type="dxa"/>
            <w:vAlign w:val="center"/>
          </w:tcPr>
          <w:p w14:paraId="79E3406D" w14:textId="77777777" w:rsidR="003B630B" w:rsidRDefault="003B630B" w:rsidP="003B630B">
            <w:pPr>
              <w:pStyle w:val="TableText"/>
            </w:pPr>
            <w:r>
              <w:t>Digital cellular telecommunications system (Phase 2+);</w:t>
            </w:r>
          </w:p>
          <w:p w14:paraId="06E864C6" w14:textId="7DCB418A" w:rsidR="003B630B" w:rsidRDefault="003B630B" w:rsidP="003B630B">
            <w:pPr>
              <w:pStyle w:val="TableText"/>
            </w:pPr>
            <w:r>
              <w:t xml:space="preserve">Universal Mobile Telecommunications System (UMTS); LTE; </w:t>
            </w:r>
          </w:p>
          <w:p w14:paraId="1C6EC71D" w14:textId="77777777" w:rsidR="003B630B" w:rsidRDefault="003B630B" w:rsidP="003B630B">
            <w:pPr>
              <w:pStyle w:val="TableText"/>
            </w:pPr>
            <w:r>
              <w:t xml:space="preserve">Anonymous Communication Rejection (ACR) and </w:t>
            </w:r>
          </w:p>
          <w:p w14:paraId="60D96C70" w14:textId="77777777" w:rsidR="003B630B" w:rsidRDefault="003B630B" w:rsidP="003B630B">
            <w:pPr>
              <w:pStyle w:val="TableText"/>
            </w:pPr>
            <w:r>
              <w:t xml:space="preserve">Communication Barring (CB) using IP Multimedia (IM) </w:t>
            </w:r>
          </w:p>
          <w:p w14:paraId="1021FAC7" w14:textId="77777777" w:rsidR="003B630B" w:rsidRDefault="003B630B" w:rsidP="003B630B">
            <w:pPr>
              <w:pStyle w:val="TableText"/>
            </w:pPr>
            <w:r>
              <w:t xml:space="preserve"> Core Network (CN) subsystem; </w:t>
            </w:r>
          </w:p>
          <w:p w14:paraId="029E61F7" w14:textId="77777777" w:rsidR="003B630B" w:rsidRDefault="003B630B" w:rsidP="003B630B">
            <w:pPr>
              <w:pStyle w:val="TableText"/>
            </w:pPr>
            <w:r>
              <w:t xml:space="preserve">Protocol specification </w:t>
            </w:r>
          </w:p>
          <w:p w14:paraId="73A715B4" w14:textId="1120E0A7" w:rsidR="00DE700A" w:rsidRPr="00962253" w:rsidRDefault="003B630B" w:rsidP="003B630B">
            <w:pPr>
              <w:pStyle w:val="TableText"/>
            </w:pPr>
            <w:r>
              <w:t>(3GPP TS 24.611 version 11.3.0 Release 11)</w:t>
            </w:r>
          </w:p>
        </w:tc>
      </w:tr>
      <w:tr w:rsidR="00DE700A" w:rsidRPr="00076E46" w14:paraId="37575501" w14:textId="77777777" w:rsidTr="00EE25A8">
        <w:tc>
          <w:tcPr>
            <w:tcW w:w="738" w:type="dxa"/>
            <w:vAlign w:val="center"/>
          </w:tcPr>
          <w:p w14:paraId="0B205B7B" w14:textId="77777777" w:rsidR="00DE700A" w:rsidRPr="00C6177A" w:rsidRDefault="00DE700A" w:rsidP="002873BD">
            <w:pPr>
              <w:pStyle w:val="TableReferencenumber"/>
            </w:pPr>
            <w:bookmarkStart w:id="64" w:name="_Ref133943479"/>
          </w:p>
        </w:tc>
        <w:bookmarkEnd w:id="64"/>
        <w:tc>
          <w:tcPr>
            <w:tcW w:w="2410" w:type="dxa"/>
            <w:vAlign w:val="center"/>
          </w:tcPr>
          <w:p w14:paraId="73623979" w14:textId="287001FF" w:rsidR="00DE700A" w:rsidRDefault="003B630B" w:rsidP="00D34F83">
            <w:pPr>
              <w:pStyle w:val="TableText"/>
            </w:pPr>
            <w:r>
              <w:t>3GPP TS 24.610 version 1</w:t>
            </w:r>
            <w:r w:rsidR="00100A61">
              <w:t>5</w:t>
            </w:r>
            <w:r>
              <w:t>.</w:t>
            </w:r>
            <w:r w:rsidR="00100A61">
              <w:t>1</w:t>
            </w:r>
            <w:r>
              <w:t>.0 or later</w:t>
            </w:r>
          </w:p>
        </w:tc>
        <w:tc>
          <w:tcPr>
            <w:tcW w:w="5760" w:type="dxa"/>
            <w:vAlign w:val="center"/>
          </w:tcPr>
          <w:p w14:paraId="5AD4361A" w14:textId="77777777" w:rsidR="00100A61" w:rsidRPr="00100A61" w:rsidRDefault="00100A61" w:rsidP="00100A61">
            <w:pPr>
              <w:pStyle w:val="TableText"/>
              <w:rPr>
                <w:lang w:val="en-US"/>
              </w:rPr>
            </w:pPr>
            <w:r w:rsidRPr="00100A61">
              <w:rPr>
                <w:lang w:val="en-US"/>
              </w:rPr>
              <w:t>Digital cellular telecommunications system (Phase 2+) (GSM);</w:t>
            </w:r>
          </w:p>
          <w:p w14:paraId="36DD7ED5" w14:textId="457C503F" w:rsidR="00100A61" w:rsidRPr="00100A61" w:rsidRDefault="00100A61" w:rsidP="00100A61">
            <w:pPr>
              <w:pStyle w:val="TableText"/>
              <w:rPr>
                <w:lang w:val="en-US"/>
              </w:rPr>
            </w:pPr>
            <w:r w:rsidRPr="00100A61">
              <w:rPr>
                <w:lang w:val="en-US"/>
              </w:rPr>
              <w:t xml:space="preserve">Universal Mobile Telecommunications System (UMTS); LTE; </w:t>
            </w:r>
          </w:p>
          <w:p w14:paraId="6A5790AF" w14:textId="77777777" w:rsidR="00100A61" w:rsidRPr="00100A61" w:rsidRDefault="00100A61" w:rsidP="00100A61">
            <w:pPr>
              <w:pStyle w:val="TableText"/>
              <w:rPr>
                <w:lang w:val="en-US"/>
              </w:rPr>
            </w:pPr>
            <w:r w:rsidRPr="00100A61">
              <w:rPr>
                <w:lang w:val="en-US"/>
              </w:rPr>
              <w:t xml:space="preserve">Communication HOLD (HOLD) using IP Multimedia (IM) </w:t>
            </w:r>
          </w:p>
          <w:p w14:paraId="3C568B93" w14:textId="77777777" w:rsidR="00100A61" w:rsidRPr="00100A61" w:rsidRDefault="00100A61" w:rsidP="00100A61">
            <w:pPr>
              <w:pStyle w:val="TableText"/>
              <w:rPr>
                <w:lang w:val="en-US"/>
              </w:rPr>
            </w:pPr>
            <w:r w:rsidRPr="00100A61">
              <w:rPr>
                <w:lang w:val="en-US"/>
              </w:rPr>
              <w:t xml:space="preserve"> Core Network (CN) subsystem; </w:t>
            </w:r>
          </w:p>
          <w:p w14:paraId="5F3565DC" w14:textId="77777777" w:rsidR="00100A61" w:rsidRPr="00100A61" w:rsidRDefault="00100A61" w:rsidP="00100A61">
            <w:pPr>
              <w:pStyle w:val="TableText"/>
              <w:rPr>
                <w:lang w:val="en-US"/>
              </w:rPr>
            </w:pPr>
            <w:r w:rsidRPr="00100A61">
              <w:rPr>
                <w:lang w:val="en-US"/>
              </w:rPr>
              <w:t xml:space="preserve">Protocol specification </w:t>
            </w:r>
          </w:p>
          <w:p w14:paraId="1A43D537" w14:textId="1E919280" w:rsidR="00DE700A" w:rsidRPr="00DE700A" w:rsidRDefault="00100A61" w:rsidP="00100A61">
            <w:pPr>
              <w:pStyle w:val="TableText"/>
              <w:rPr>
                <w:lang w:val="en-US"/>
              </w:rPr>
            </w:pPr>
            <w:r w:rsidRPr="00100A61">
              <w:rPr>
                <w:lang w:val="en-US"/>
              </w:rPr>
              <w:t>(3GPP TS 24.610 version 15.1.0 Release 15)</w:t>
            </w:r>
          </w:p>
        </w:tc>
      </w:tr>
      <w:tr w:rsidR="00DE700A" w:rsidRPr="00076E46" w14:paraId="1BB08144" w14:textId="77777777" w:rsidTr="00EE25A8">
        <w:tc>
          <w:tcPr>
            <w:tcW w:w="738" w:type="dxa"/>
            <w:vAlign w:val="center"/>
          </w:tcPr>
          <w:p w14:paraId="1872EFF2" w14:textId="77777777" w:rsidR="00DE700A" w:rsidRPr="00C6177A" w:rsidRDefault="00DE700A" w:rsidP="002873BD">
            <w:pPr>
              <w:pStyle w:val="TableReferencenumber"/>
            </w:pPr>
            <w:bookmarkStart w:id="65" w:name="_Ref133943607"/>
          </w:p>
        </w:tc>
        <w:bookmarkEnd w:id="65"/>
        <w:tc>
          <w:tcPr>
            <w:tcW w:w="2410" w:type="dxa"/>
            <w:vAlign w:val="center"/>
          </w:tcPr>
          <w:p w14:paraId="0C6BC500" w14:textId="7B28B344" w:rsidR="00DE700A" w:rsidRDefault="00100A61" w:rsidP="00D34F83">
            <w:pPr>
              <w:pStyle w:val="TableText"/>
            </w:pPr>
            <w:r>
              <w:t>3GPP TS 24.615 version 15.</w:t>
            </w:r>
            <w:r w:rsidR="005A60CC">
              <w:t>0</w:t>
            </w:r>
            <w:r>
              <w:t>.0 or later</w:t>
            </w:r>
          </w:p>
        </w:tc>
        <w:tc>
          <w:tcPr>
            <w:tcW w:w="5760" w:type="dxa"/>
            <w:vAlign w:val="center"/>
          </w:tcPr>
          <w:p w14:paraId="4A5DD236" w14:textId="77777777" w:rsidR="005A60CC" w:rsidRDefault="005A60CC" w:rsidP="005A60CC">
            <w:pPr>
              <w:pStyle w:val="TableText"/>
            </w:pPr>
            <w:r>
              <w:t>Digital cellular telecommunications system (Phase 2+) (GSM);</w:t>
            </w:r>
          </w:p>
          <w:p w14:paraId="610BE201" w14:textId="12D58EFF" w:rsidR="005A60CC" w:rsidRDefault="005A60CC" w:rsidP="005A60CC">
            <w:pPr>
              <w:pStyle w:val="TableText"/>
            </w:pPr>
            <w:r>
              <w:t xml:space="preserve">Universal Mobile Telecommunications System (UMTS); LTE; </w:t>
            </w:r>
          </w:p>
          <w:p w14:paraId="1FEA31BB" w14:textId="77777777" w:rsidR="005A60CC" w:rsidRDefault="005A60CC" w:rsidP="005A60CC">
            <w:pPr>
              <w:pStyle w:val="TableText"/>
            </w:pPr>
            <w:r>
              <w:t xml:space="preserve">Communication Waiting (CW) using IP Multimedia (IM) </w:t>
            </w:r>
          </w:p>
          <w:p w14:paraId="7682A5F3" w14:textId="77777777" w:rsidR="005A60CC" w:rsidRDefault="005A60CC" w:rsidP="005A60CC">
            <w:pPr>
              <w:pStyle w:val="TableText"/>
            </w:pPr>
            <w:r>
              <w:t xml:space="preserve">Core Network (CN) subsystem; </w:t>
            </w:r>
          </w:p>
          <w:p w14:paraId="0D256560" w14:textId="77777777" w:rsidR="005A60CC" w:rsidRDefault="005A60CC" w:rsidP="005A60CC">
            <w:pPr>
              <w:pStyle w:val="TableText"/>
            </w:pPr>
            <w:r>
              <w:t xml:space="preserve">Protocol Specification </w:t>
            </w:r>
          </w:p>
          <w:p w14:paraId="1D713950" w14:textId="6EAEBE5B" w:rsidR="00DE700A" w:rsidRPr="00962253" w:rsidRDefault="005A60CC" w:rsidP="005A60CC">
            <w:pPr>
              <w:pStyle w:val="TableText"/>
            </w:pPr>
            <w:r>
              <w:t>(3GPP TS 24.615 version 15.0.0 Release 15)</w:t>
            </w:r>
          </w:p>
        </w:tc>
      </w:tr>
      <w:tr w:rsidR="00DE700A" w:rsidRPr="00076E46" w14:paraId="709C1887" w14:textId="77777777" w:rsidTr="00EE25A8">
        <w:tc>
          <w:tcPr>
            <w:tcW w:w="738" w:type="dxa"/>
            <w:vAlign w:val="center"/>
          </w:tcPr>
          <w:p w14:paraId="09ED0C10" w14:textId="77777777" w:rsidR="00DE700A" w:rsidRPr="00C6177A" w:rsidRDefault="00DE700A" w:rsidP="002873BD">
            <w:pPr>
              <w:pStyle w:val="TableReferencenumber"/>
            </w:pPr>
            <w:bookmarkStart w:id="66" w:name="_Ref133943678"/>
          </w:p>
        </w:tc>
        <w:bookmarkEnd w:id="66"/>
        <w:tc>
          <w:tcPr>
            <w:tcW w:w="2410" w:type="dxa"/>
            <w:vAlign w:val="center"/>
          </w:tcPr>
          <w:p w14:paraId="65F48818" w14:textId="3673F865" w:rsidR="00DE700A" w:rsidRDefault="005A60CC" w:rsidP="00D34F83">
            <w:pPr>
              <w:pStyle w:val="TableText"/>
            </w:pPr>
            <w:r>
              <w:t>3GPP TS 24.147 version 1</w:t>
            </w:r>
            <w:r w:rsidR="00C53735">
              <w:t>0</w:t>
            </w:r>
            <w:r>
              <w:t>.</w:t>
            </w:r>
            <w:r w:rsidR="00C53735">
              <w:t>1</w:t>
            </w:r>
            <w:r>
              <w:t>.0 or later</w:t>
            </w:r>
          </w:p>
        </w:tc>
        <w:tc>
          <w:tcPr>
            <w:tcW w:w="5760" w:type="dxa"/>
            <w:vAlign w:val="center"/>
          </w:tcPr>
          <w:p w14:paraId="4552FDEF" w14:textId="77777777" w:rsidR="00C53735" w:rsidRPr="00C53735" w:rsidRDefault="00C53735" w:rsidP="00C53735">
            <w:pPr>
              <w:pStyle w:val="TableText"/>
              <w:rPr>
                <w:lang w:val="en-US"/>
              </w:rPr>
            </w:pPr>
            <w:r w:rsidRPr="00C53735">
              <w:rPr>
                <w:lang w:val="en-US"/>
              </w:rPr>
              <w:t>Digital cellular telecommunications system (Phase 2+);</w:t>
            </w:r>
          </w:p>
          <w:p w14:paraId="29EDBED9" w14:textId="65689C19" w:rsidR="00C53735" w:rsidRPr="00C53735" w:rsidRDefault="00C53735" w:rsidP="00C53735">
            <w:pPr>
              <w:pStyle w:val="TableText"/>
              <w:rPr>
                <w:lang w:val="en-US"/>
              </w:rPr>
            </w:pPr>
            <w:r w:rsidRPr="00C53735">
              <w:rPr>
                <w:lang w:val="en-US"/>
              </w:rPr>
              <w:t>Universal Mobile Telecommunications System (UMTS</w:t>
            </w:r>
            <w:proofErr w:type="gramStart"/>
            <w:r w:rsidRPr="00C53735">
              <w:rPr>
                <w:lang w:val="en-US"/>
              </w:rPr>
              <w:t>);LTE</w:t>
            </w:r>
            <w:proofErr w:type="gramEnd"/>
            <w:r w:rsidRPr="00C53735">
              <w:rPr>
                <w:lang w:val="en-US"/>
              </w:rPr>
              <w:t>;</w:t>
            </w:r>
          </w:p>
          <w:p w14:paraId="20BF49D9" w14:textId="77777777" w:rsidR="00C53735" w:rsidRPr="00C53735" w:rsidRDefault="00C53735" w:rsidP="00C53735">
            <w:pPr>
              <w:pStyle w:val="TableText"/>
              <w:rPr>
                <w:lang w:val="en-US"/>
              </w:rPr>
            </w:pPr>
            <w:r w:rsidRPr="00C53735">
              <w:rPr>
                <w:lang w:val="en-US"/>
              </w:rPr>
              <w:t>Conferencing using the IP Multimedia (IM)</w:t>
            </w:r>
          </w:p>
          <w:p w14:paraId="6580DA74" w14:textId="77777777" w:rsidR="00C53735" w:rsidRPr="00C53735" w:rsidRDefault="00C53735" w:rsidP="00C53735">
            <w:pPr>
              <w:pStyle w:val="TableText"/>
              <w:rPr>
                <w:lang w:val="en-US"/>
              </w:rPr>
            </w:pPr>
            <w:r w:rsidRPr="00C53735">
              <w:rPr>
                <w:lang w:val="en-US"/>
              </w:rPr>
              <w:t>Core Network (CN) subsystem;</w:t>
            </w:r>
          </w:p>
          <w:p w14:paraId="1B497F11" w14:textId="77777777" w:rsidR="00C53735" w:rsidRPr="00C53735" w:rsidRDefault="00C53735" w:rsidP="00C53735">
            <w:pPr>
              <w:pStyle w:val="TableText"/>
              <w:rPr>
                <w:lang w:val="en-US"/>
              </w:rPr>
            </w:pPr>
            <w:r w:rsidRPr="00C53735">
              <w:rPr>
                <w:lang w:val="en-US"/>
              </w:rPr>
              <w:t xml:space="preserve">Stage 3 </w:t>
            </w:r>
          </w:p>
          <w:p w14:paraId="7115E917" w14:textId="6D9C6A5E" w:rsidR="00DE700A" w:rsidRPr="00DE700A" w:rsidRDefault="00C53735" w:rsidP="00C53735">
            <w:pPr>
              <w:pStyle w:val="TableText"/>
              <w:rPr>
                <w:lang w:val="en-US"/>
              </w:rPr>
            </w:pPr>
            <w:r w:rsidRPr="00C53735">
              <w:rPr>
                <w:lang w:val="en-US"/>
              </w:rPr>
              <w:t>(3GPP TS 24.147 version 10.1.0 Release 10)</w:t>
            </w:r>
          </w:p>
        </w:tc>
      </w:tr>
      <w:tr w:rsidR="00DE700A" w:rsidRPr="00076E46" w14:paraId="2CF3437A" w14:textId="77777777" w:rsidTr="00EE25A8">
        <w:tc>
          <w:tcPr>
            <w:tcW w:w="738" w:type="dxa"/>
            <w:vAlign w:val="center"/>
          </w:tcPr>
          <w:p w14:paraId="3E916F31" w14:textId="77777777" w:rsidR="00DE700A" w:rsidRPr="00C6177A" w:rsidRDefault="00DE700A" w:rsidP="002873BD">
            <w:pPr>
              <w:pStyle w:val="TableReferencenumber"/>
            </w:pPr>
            <w:bookmarkStart w:id="67" w:name="_Ref133943687"/>
          </w:p>
        </w:tc>
        <w:bookmarkEnd w:id="67"/>
        <w:tc>
          <w:tcPr>
            <w:tcW w:w="2410" w:type="dxa"/>
            <w:vAlign w:val="center"/>
          </w:tcPr>
          <w:p w14:paraId="6C6380BE" w14:textId="1C762496" w:rsidR="00DE700A" w:rsidRDefault="000771FA" w:rsidP="00D34F83">
            <w:pPr>
              <w:pStyle w:val="TableText"/>
            </w:pPr>
            <w:r>
              <w:t>3GPP TS 24.642 version 10.2.0 or later</w:t>
            </w:r>
          </w:p>
        </w:tc>
        <w:tc>
          <w:tcPr>
            <w:tcW w:w="5760" w:type="dxa"/>
            <w:vAlign w:val="center"/>
          </w:tcPr>
          <w:p w14:paraId="5D5B2EA1" w14:textId="77777777" w:rsidR="000771FA" w:rsidRPr="000771FA" w:rsidRDefault="000771FA" w:rsidP="000771FA">
            <w:pPr>
              <w:pStyle w:val="TableText"/>
              <w:rPr>
                <w:lang w:val="en-US"/>
              </w:rPr>
            </w:pPr>
            <w:r w:rsidRPr="000771FA">
              <w:rPr>
                <w:lang w:val="en-US"/>
              </w:rPr>
              <w:t>Digital cellular telecommunications system (Phase 2+);</w:t>
            </w:r>
          </w:p>
          <w:p w14:paraId="63DDFBF0" w14:textId="66C7F3EB" w:rsidR="000771FA" w:rsidRPr="000771FA" w:rsidRDefault="000771FA" w:rsidP="000771FA">
            <w:pPr>
              <w:pStyle w:val="TableText"/>
              <w:rPr>
                <w:lang w:val="en-US"/>
              </w:rPr>
            </w:pPr>
            <w:r w:rsidRPr="000771FA">
              <w:rPr>
                <w:lang w:val="en-US"/>
              </w:rPr>
              <w:t>Universal Mobile Telecommunications System (UMTS</w:t>
            </w:r>
            <w:proofErr w:type="gramStart"/>
            <w:r w:rsidRPr="000771FA">
              <w:rPr>
                <w:lang w:val="en-US"/>
              </w:rPr>
              <w:t>);LTE</w:t>
            </w:r>
            <w:proofErr w:type="gramEnd"/>
            <w:r w:rsidRPr="000771FA">
              <w:rPr>
                <w:lang w:val="en-US"/>
              </w:rPr>
              <w:t>;</w:t>
            </w:r>
          </w:p>
          <w:p w14:paraId="561703FF" w14:textId="77777777" w:rsidR="000771FA" w:rsidRPr="000771FA" w:rsidRDefault="000771FA" w:rsidP="000771FA">
            <w:pPr>
              <w:pStyle w:val="TableText"/>
              <w:rPr>
                <w:lang w:val="en-US"/>
              </w:rPr>
            </w:pPr>
            <w:r w:rsidRPr="000771FA">
              <w:rPr>
                <w:lang w:val="en-US"/>
              </w:rPr>
              <w:t>Completion of Communications to Busy Subscriber (CCBS)</w:t>
            </w:r>
          </w:p>
          <w:p w14:paraId="4C01375C" w14:textId="77777777" w:rsidR="000771FA" w:rsidRPr="000771FA" w:rsidRDefault="000771FA" w:rsidP="000771FA">
            <w:pPr>
              <w:pStyle w:val="TableText"/>
              <w:rPr>
                <w:lang w:val="en-US"/>
              </w:rPr>
            </w:pPr>
            <w:r w:rsidRPr="000771FA">
              <w:rPr>
                <w:lang w:val="en-US"/>
              </w:rPr>
              <w:t xml:space="preserve"> and Completion of Communications by No Reply (CCNR)</w:t>
            </w:r>
          </w:p>
          <w:p w14:paraId="65B5A993" w14:textId="77777777" w:rsidR="000771FA" w:rsidRPr="000771FA" w:rsidRDefault="000771FA" w:rsidP="000771FA">
            <w:pPr>
              <w:pStyle w:val="TableText"/>
              <w:rPr>
                <w:lang w:val="en-US"/>
              </w:rPr>
            </w:pPr>
            <w:r w:rsidRPr="000771FA">
              <w:rPr>
                <w:lang w:val="en-US"/>
              </w:rPr>
              <w:t xml:space="preserve"> using IP Multimedia (IM) Core Network (CN) subsystem;</w:t>
            </w:r>
          </w:p>
          <w:p w14:paraId="05374E7D" w14:textId="77777777" w:rsidR="000771FA" w:rsidRPr="000771FA" w:rsidRDefault="000771FA" w:rsidP="000771FA">
            <w:pPr>
              <w:pStyle w:val="TableText"/>
              <w:rPr>
                <w:lang w:val="en-US"/>
              </w:rPr>
            </w:pPr>
            <w:r w:rsidRPr="000771FA">
              <w:rPr>
                <w:lang w:val="en-US"/>
              </w:rPr>
              <w:t xml:space="preserve">Protocol Specification </w:t>
            </w:r>
          </w:p>
          <w:p w14:paraId="404EDFFA" w14:textId="35CABBF8" w:rsidR="00DE700A" w:rsidRPr="00DE700A" w:rsidRDefault="000771FA" w:rsidP="000771FA">
            <w:pPr>
              <w:pStyle w:val="TableText"/>
              <w:rPr>
                <w:lang w:val="en-US"/>
              </w:rPr>
            </w:pPr>
            <w:r w:rsidRPr="000771FA">
              <w:rPr>
                <w:lang w:val="en-US"/>
              </w:rPr>
              <w:t>(3GPP TS 24.642 version 10.2.0 Release 10)</w:t>
            </w:r>
          </w:p>
        </w:tc>
      </w:tr>
      <w:tr w:rsidR="000771FA" w:rsidRPr="00076E46" w14:paraId="5F2F3FD8" w14:textId="77777777" w:rsidTr="00EE25A8">
        <w:tc>
          <w:tcPr>
            <w:tcW w:w="738" w:type="dxa"/>
            <w:vAlign w:val="center"/>
          </w:tcPr>
          <w:p w14:paraId="125F0EAC" w14:textId="77777777" w:rsidR="000771FA" w:rsidRPr="00C6177A" w:rsidRDefault="000771FA" w:rsidP="002873BD">
            <w:pPr>
              <w:pStyle w:val="TableReferencenumber"/>
            </w:pPr>
            <w:bookmarkStart w:id="68" w:name="_Ref133943832"/>
          </w:p>
        </w:tc>
        <w:bookmarkEnd w:id="68"/>
        <w:tc>
          <w:tcPr>
            <w:tcW w:w="2410" w:type="dxa"/>
            <w:vAlign w:val="center"/>
          </w:tcPr>
          <w:p w14:paraId="63C2888A" w14:textId="768A818A" w:rsidR="000771FA" w:rsidRDefault="000771FA" w:rsidP="00D34F83">
            <w:pPr>
              <w:pStyle w:val="TableText"/>
            </w:pPr>
            <w:r>
              <w:t>3GPP TS 24.629 version 1</w:t>
            </w:r>
            <w:r w:rsidR="00ED52CF">
              <w:t>5</w:t>
            </w:r>
            <w:r>
              <w:t>.</w:t>
            </w:r>
            <w:r w:rsidR="00ED52CF">
              <w:t>0</w:t>
            </w:r>
            <w:r>
              <w:t>.0 or later</w:t>
            </w:r>
          </w:p>
        </w:tc>
        <w:tc>
          <w:tcPr>
            <w:tcW w:w="5760" w:type="dxa"/>
            <w:vAlign w:val="center"/>
          </w:tcPr>
          <w:p w14:paraId="1CAED7CA" w14:textId="77777777" w:rsidR="00ED52CF" w:rsidRPr="00ED52CF" w:rsidRDefault="00ED52CF" w:rsidP="00ED52CF">
            <w:pPr>
              <w:pStyle w:val="TableText"/>
              <w:rPr>
                <w:lang w:val="en-US"/>
              </w:rPr>
            </w:pPr>
            <w:r w:rsidRPr="00ED52CF">
              <w:rPr>
                <w:lang w:val="en-US"/>
              </w:rPr>
              <w:t>Digital cellular telecommunications system (Phase 2+) (GSM);</w:t>
            </w:r>
          </w:p>
          <w:p w14:paraId="5F7E9ADE" w14:textId="0A2251FB" w:rsidR="00ED52CF" w:rsidRPr="00ED52CF" w:rsidRDefault="00ED52CF" w:rsidP="00ED52CF">
            <w:pPr>
              <w:pStyle w:val="TableText"/>
              <w:rPr>
                <w:lang w:val="en-US"/>
              </w:rPr>
            </w:pPr>
            <w:r w:rsidRPr="00ED52CF">
              <w:rPr>
                <w:lang w:val="en-US"/>
              </w:rPr>
              <w:t xml:space="preserve">Universal Mobile Telecommunications System (UMTS); LTE; </w:t>
            </w:r>
          </w:p>
          <w:p w14:paraId="17080E64" w14:textId="77777777" w:rsidR="00ED52CF" w:rsidRPr="00ED52CF" w:rsidRDefault="00ED52CF" w:rsidP="00ED52CF">
            <w:pPr>
              <w:pStyle w:val="TableText"/>
              <w:rPr>
                <w:lang w:val="en-US"/>
              </w:rPr>
            </w:pPr>
            <w:r w:rsidRPr="00ED52CF">
              <w:rPr>
                <w:lang w:val="en-US"/>
              </w:rPr>
              <w:t xml:space="preserve">Explicit Communication Transfer (ECT) </w:t>
            </w:r>
          </w:p>
          <w:p w14:paraId="2B1CE0B4" w14:textId="77777777" w:rsidR="00ED52CF" w:rsidRPr="00ED52CF" w:rsidRDefault="00ED52CF" w:rsidP="00ED52CF">
            <w:pPr>
              <w:pStyle w:val="TableText"/>
              <w:rPr>
                <w:lang w:val="en-US"/>
              </w:rPr>
            </w:pPr>
            <w:r w:rsidRPr="00ED52CF">
              <w:rPr>
                <w:lang w:val="en-US"/>
              </w:rPr>
              <w:t xml:space="preserve">using IP Multimedia (IM) Core Network (CN) subsystem; </w:t>
            </w:r>
          </w:p>
          <w:p w14:paraId="0DE53315" w14:textId="77777777" w:rsidR="00ED52CF" w:rsidRPr="00ED52CF" w:rsidRDefault="00ED52CF" w:rsidP="00ED52CF">
            <w:pPr>
              <w:pStyle w:val="TableText"/>
              <w:rPr>
                <w:lang w:val="en-US"/>
              </w:rPr>
            </w:pPr>
            <w:r w:rsidRPr="00ED52CF">
              <w:rPr>
                <w:lang w:val="en-US"/>
              </w:rPr>
              <w:t xml:space="preserve">Protocol specification </w:t>
            </w:r>
          </w:p>
          <w:p w14:paraId="38FD0ED8" w14:textId="2CE5705E" w:rsidR="000771FA" w:rsidRPr="000771FA" w:rsidRDefault="00ED52CF" w:rsidP="00ED52CF">
            <w:pPr>
              <w:pStyle w:val="TableText"/>
              <w:rPr>
                <w:lang w:val="en-US"/>
              </w:rPr>
            </w:pPr>
            <w:r w:rsidRPr="00ED52CF">
              <w:rPr>
                <w:lang w:val="en-US"/>
              </w:rPr>
              <w:t>(3GPP TS 24.629 version 15.0.0 Release 15)</w:t>
            </w:r>
          </w:p>
        </w:tc>
      </w:tr>
      <w:tr w:rsidR="00ED52CF" w:rsidRPr="00076E46" w14:paraId="00187786" w14:textId="77777777" w:rsidTr="00EE25A8">
        <w:tc>
          <w:tcPr>
            <w:tcW w:w="738" w:type="dxa"/>
            <w:vAlign w:val="center"/>
          </w:tcPr>
          <w:p w14:paraId="44B2DBEC" w14:textId="77777777" w:rsidR="00ED52CF" w:rsidRPr="00C6177A" w:rsidRDefault="00ED52CF" w:rsidP="002873BD">
            <w:pPr>
              <w:pStyle w:val="TableReferencenumber"/>
            </w:pPr>
            <w:bookmarkStart w:id="69" w:name="_Ref133943909"/>
          </w:p>
        </w:tc>
        <w:bookmarkEnd w:id="69"/>
        <w:tc>
          <w:tcPr>
            <w:tcW w:w="2410" w:type="dxa"/>
            <w:vAlign w:val="center"/>
          </w:tcPr>
          <w:p w14:paraId="1CABB8B7" w14:textId="69FD4003" w:rsidR="00ED52CF" w:rsidRDefault="00ED52CF" w:rsidP="00D34F83">
            <w:pPr>
              <w:pStyle w:val="TableText"/>
            </w:pPr>
            <w:r>
              <w:t>3GPP TS 24.608 version 1</w:t>
            </w:r>
            <w:r w:rsidR="00F137CF">
              <w:t>0</w:t>
            </w:r>
            <w:r>
              <w:t>.0.0 or later</w:t>
            </w:r>
          </w:p>
        </w:tc>
        <w:tc>
          <w:tcPr>
            <w:tcW w:w="5760" w:type="dxa"/>
            <w:vAlign w:val="center"/>
          </w:tcPr>
          <w:p w14:paraId="3F370246" w14:textId="77777777" w:rsidR="00F137CF" w:rsidRPr="00F137CF" w:rsidRDefault="00F137CF" w:rsidP="00F137CF">
            <w:pPr>
              <w:pStyle w:val="TableText"/>
              <w:rPr>
                <w:lang w:val="en-US"/>
              </w:rPr>
            </w:pPr>
            <w:r w:rsidRPr="00F137CF">
              <w:rPr>
                <w:lang w:val="en-US"/>
              </w:rPr>
              <w:t>Digital cellular telecommunications system (Phase 2+);</w:t>
            </w:r>
          </w:p>
          <w:p w14:paraId="23B3B1EF" w14:textId="539778A7" w:rsidR="00F137CF" w:rsidRPr="00F137CF" w:rsidRDefault="00F137CF" w:rsidP="00F137CF">
            <w:pPr>
              <w:pStyle w:val="TableText"/>
              <w:rPr>
                <w:lang w:val="en-US"/>
              </w:rPr>
            </w:pPr>
            <w:r w:rsidRPr="00F137CF">
              <w:rPr>
                <w:lang w:val="en-US"/>
              </w:rPr>
              <w:t>Universal Mobile Telecommunications System (UMTS</w:t>
            </w:r>
            <w:proofErr w:type="gramStart"/>
            <w:r w:rsidRPr="00F137CF">
              <w:rPr>
                <w:lang w:val="en-US"/>
              </w:rPr>
              <w:t>);LTE</w:t>
            </w:r>
            <w:proofErr w:type="gramEnd"/>
            <w:r w:rsidRPr="00F137CF">
              <w:rPr>
                <w:lang w:val="en-US"/>
              </w:rPr>
              <w:t>;</w:t>
            </w:r>
          </w:p>
          <w:p w14:paraId="3FBDE0E3" w14:textId="77777777" w:rsidR="00F137CF" w:rsidRPr="00F137CF" w:rsidRDefault="00F137CF" w:rsidP="00F137CF">
            <w:pPr>
              <w:pStyle w:val="TableText"/>
              <w:rPr>
                <w:lang w:val="en-US"/>
              </w:rPr>
            </w:pPr>
            <w:r w:rsidRPr="00F137CF">
              <w:rPr>
                <w:lang w:val="en-US"/>
              </w:rPr>
              <w:t>Terminating Identification Presentation (TIP)</w:t>
            </w:r>
          </w:p>
          <w:p w14:paraId="72692DBE" w14:textId="77777777" w:rsidR="00F137CF" w:rsidRPr="00F137CF" w:rsidRDefault="00F137CF" w:rsidP="00F137CF">
            <w:pPr>
              <w:pStyle w:val="TableText"/>
              <w:rPr>
                <w:lang w:val="en-US"/>
              </w:rPr>
            </w:pPr>
            <w:r w:rsidRPr="00F137CF">
              <w:rPr>
                <w:lang w:val="en-US"/>
              </w:rPr>
              <w:t xml:space="preserve"> and Terminating Identification Restriction (TIR)</w:t>
            </w:r>
          </w:p>
          <w:p w14:paraId="480CC497" w14:textId="77777777" w:rsidR="00F137CF" w:rsidRPr="00F137CF" w:rsidRDefault="00F137CF" w:rsidP="00F137CF">
            <w:pPr>
              <w:pStyle w:val="TableText"/>
              <w:rPr>
                <w:lang w:val="en-US"/>
              </w:rPr>
            </w:pPr>
            <w:r w:rsidRPr="00F137CF">
              <w:rPr>
                <w:lang w:val="en-US"/>
              </w:rPr>
              <w:t xml:space="preserve"> using IP Multimedia (IM) Core Network (CN) subsystem;</w:t>
            </w:r>
          </w:p>
          <w:p w14:paraId="2CDEA45B" w14:textId="77777777" w:rsidR="00F137CF" w:rsidRPr="00F137CF" w:rsidRDefault="00F137CF" w:rsidP="00F137CF">
            <w:pPr>
              <w:pStyle w:val="TableText"/>
              <w:rPr>
                <w:lang w:val="en-US"/>
              </w:rPr>
            </w:pPr>
            <w:r w:rsidRPr="00F137CF">
              <w:rPr>
                <w:lang w:val="en-US"/>
              </w:rPr>
              <w:t xml:space="preserve">Protocol specification </w:t>
            </w:r>
          </w:p>
          <w:p w14:paraId="02D9FF01" w14:textId="7454062E" w:rsidR="00ED52CF" w:rsidRPr="00ED52CF" w:rsidRDefault="00F137CF" w:rsidP="00F137CF">
            <w:pPr>
              <w:pStyle w:val="TableText"/>
              <w:rPr>
                <w:lang w:val="en-US"/>
              </w:rPr>
            </w:pPr>
            <w:r w:rsidRPr="00F137CF">
              <w:rPr>
                <w:lang w:val="en-US"/>
              </w:rPr>
              <w:t>(3GPP TS 24.608 version 10.0.0 Release 10)</w:t>
            </w:r>
          </w:p>
        </w:tc>
      </w:tr>
      <w:tr w:rsidR="00F137CF" w:rsidRPr="00076E46" w14:paraId="7DAD1A23" w14:textId="77777777" w:rsidTr="00EE25A8">
        <w:tc>
          <w:tcPr>
            <w:tcW w:w="738" w:type="dxa"/>
            <w:vAlign w:val="center"/>
          </w:tcPr>
          <w:p w14:paraId="5229BE1D" w14:textId="77777777" w:rsidR="00F137CF" w:rsidRPr="00C6177A" w:rsidRDefault="00F137CF" w:rsidP="002873BD">
            <w:pPr>
              <w:pStyle w:val="TableReferencenumber"/>
            </w:pPr>
            <w:bookmarkStart w:id="70" w:name="_Ref133943957"/>
          </w:p>
        </w:tc>
        <w:bookmarkEnd w:id="70"/>
        <w:tc>
          <w:tcPr>
            <w:tcW w:w="2410" w:type="dxa"/>
            <w:vAlign w:val="center"/>
          </w:tcPr>
          <w:p w14:paraId="266F3873" w14:textId="58033F27" w:rsidR="00F137CF" w:rsidRDefault="00F137CF" w:rsidP="00D34F83">
            <w:pPr>
              <w:pStyle w:val="TableText"/>
            </w:pPr>
            <w:r>
              <w:t>3GPP TS 24.616 version 10.0.0 or later</w:t>
            </w:r>
          </w:p>
        </w:tc>
        <w:tc>
          <w:tcPr>
            <w:tcW w:w="5760" w:type="dxa"/>
            <w:vAlign w:val="center"/>
          </w:tcPr>
          <w:p w14:paraId="6475ED63" w14:textId="77777777" w:rsidR="006A59B4" w:rsidRDefault="006A59B4" w:rsidP="006A59B4">
            <w:pPr>
              <w:pStyle w:val="TableText"/>
            </w:pPr>
            <w:r>
              <w:t>Digital cellular telecommunications system (Phase 2+);</w:t>
            </w:r>
          </w:p>
          <w:p w14:paraId="5864A339" w14:textId="15111286" w:rsidR="006A59B4" w:rsidRDefault="006A59B4" w:rsidP="006A59B4">
            <w:pPr>
              <w:pStyle w:val="TableText"/>
            </w:pPr>
            <w:r>
              <w:t>Universal Mobile Telecommunications System (UMTS); LTE;</w:t>
            </w:r>
          </w:p>
          <w:p w14:paraId="27D6B792" w14:textId="77777777" w:rsidR="006A59B4" w:rsidRDefault="006A59B4" w:rsidP="006A59B4">
            <w:pPr>
              <w:pStyle w:val="TableText"/>
            </w:pPr>
            <w:r>
              <w:t>Malicious Communication Identification (MCID)</w:t>
            </w:r>
          </w:p>
          <w:p w14:paraId="734D2B29" w14:textId="77777777" w:rsidR="006A59B4" w:rsidRDefault="006A59B4" w:rsidP="006A59B4">
            <w:pPr>
              <w:pStyle w:val="TableText"/>
            </w:pPr>
            <w:r>
              <w:t xml:space="preserve"> using IP Multimedia (IM) Core Network (CN) subsystem;</w:t>
            </w:r>
          </w:p>
          <w:p w14:paraId="727DBCE7" w14:textId="77777777" w:rsidR="006A59B4" w:rsidRDefault="006A59B4" w:rsidP="006A59B4">
            <w:pPr>
              <w:pStyle w:val="TableText"/>
            </w:pPr>
            <w:r>
              <w:t xml:space="preserve">Protocol specification </w:t>
            </w:r>
          </w:p>
          <w:p w14:paraId="13D56C6C" w14:textId="5CC4D13E" w:rsidR="00F137CF" w:rsidRPr="00962253" w:rsidRDefault="006A59B4" w:rsidP="006A59B4">
            <w:pPr>
              <w:pStyle w:val="TableText"/>
            </w:pPr>
            <w:r>
              <w:t>(3GPP TS 24.616 version 10.0.0 Release 10)</w:t>
            </w:r>
          </w:p>
        </w:tc>
      </w:tr>
      <w:tr w:rsidR="006A59B4" w:rsidRPr="00076E46" w14:paraId="2FBE72EC" w14:textId="77777777" w:rsidTr="00EE25A8">
        <w:tc>
          <w:tcPr>
            <w:tcW w:w="738" w:type="dxa"/>
            <w:vAlign w:val="center"/>
          </w:tcPr>
          <w:p w14:paraId="53EFC3F3" w14:textId="77777777" w:rsidR="006A59B4" w:rsidRPr="00C6177A" w:rsidRDefault="006A59B4" w:rsidP="002873BD">
            <w:pPr>
              <w:pStyle w:val="TableReferencenumber"/>
            </w:pPr>
            <w:bookmarkStart w:id="71" w:name="_Ref133944082"/>
          </w:p>
        </w:tc>
        <w:bookmarkEnd w:id="71"/>
        <w:tc>
          <w:tcPr>
            <w:tcW w:w="2410" w:type="dxa"/>
            <w:vAlign w:val="center"/>
          </w:tcPr>
          <w:p w14:paraId="54B652D9" w14:textId="77777777" w:rsidR="006A59B4" w:rsidRDefault="006A59B4" w:rsidP="00D34F83">
            <w:pPr>
              <w:pStyle w:val="TableText"/>
            </w:pPr>
            <w:r>
              <w:t>ETSI ES 201 970</w:t>
            </w:r>
          </w:p>
          <w:p w14:paraId="303D266F" w14:textId="19317008" w:rsidR="00254ACF" w:rsidRDefault="00254ACF" w:rsidP="00D34F83">
            <w:pPr>
              <w:pStyle w:val="TableText"/>
            </w:pPr>
            <w:r>
              <w:t>V1.1.1</w:t>
            </w:r>
          </w:p>
        </w:tc>
        <w:tc>
          <w:tcPr>
            <w:tcW w:w="5760" w:type="dxa"/>
            <w:vAlign w:val="center"/>
          </w:tcPr>
          <w:p w14:paraId="3860386B" w14:textId="77777777" w:rsidR="00254ACF" w:rsidRDefault="00254ACF" w:rsidP="00254ACF">
            <w:pPr>
              <w:pStyle w:val="TableText"/>
            </w:pPr>
            <w:r>
              <w:t>Access and Terminals (AT);</w:t>
            </w:r>
          </w:p>
          <w:p w14:paraId="5E612547" w14:textId="77777777" w:rsidR="00254ACF" w:rsidRDefault="00254ACF" w:rsidP="00254ACF">
            <w:pPr>
              <w:pStyle w:val="TableText"/>
            </w:pPr>
            <w:r>
              <w:t>Public Switched Telephone Network (PSTN);</w:t>
            </w:r>
          </w:p>
          <w:p w14:paraId="4FE00EC7" w14:textId="77777777" w:rsidR="00254ACF" w:rsidRDefault="00254ACF" w:rsidP="00254ACF">
            <w:pPr>
              <w:pStyle w:val="TableText"/>
            </w:pPr>
            <w:r>
              <w:t>Harmonized specification of physical and electrical</w:t>
            </w:r>
          </w:p>
          <w:p w14:paraId="61A3B70A" w14:textId="77777777" w:rsidR="00254ACF" w:rsidRDefault="00254ACF" w:rsidP="00254ACF">
            <w:pPr>
              <w:pStyle w:val="TableText"/>
            </w:pPr>
            <w:r>
              <w:t>characteristics at a 2-wire analogue presented</w:t>
            </w:r>
          </w:p>
          <w:p w14:paraId="34F82C0B" w14:textId="60B1F729" w:rsidR="006A59B4" w:rsidRDefault="00254ACF" w:rsidP="00254ACF">
            <w:pPr>
              <w:pStyle w:val="TableText"/>
            </w:pPr>
            <w:r>
              <w:t>Network Termination Point (NTP)</w:t>
            </w:r>
          </w:p>
        </w:tc>
      </w:tr>
      <w:tr w:rsidR="006A59B4" w:rsidRPr="00076E46" w14:paraId="18628566" w14:textId="77777777" w:rsidTr="00EE25A8">
        <w:tc>
          <w:tcPr>
            <w:tcW w:w="738" w:type="dxa"/>
            <w:vAlign w:val="center"/>
          </w:tcPr>
          <w:p w14:paraId="2D9B8242" w14:textId="77777777" w:rsidR="006A59B4" w:rsidRPr="00C6177A" w:rsidRDefault="006A59B4" w:rsidP="002873BD">
            <w:pPr>
              <w:pStyle w:val="TableReferencenumber"/>
            </w:pPr>
            <w:bookmarkStart w:id="72" w:name="_Ref133944096"/>
          </w:p>
        </w:tc>
        <w:bookmarkEnd w:id="72"/>
        <w:tc>
          <w:tcPr>
            <w:tcW w:w="2410" w:type="dxa"/>
            <w:vAlign w:val="center"/>
          </w:tcPr>
          <w:p w14:paraId="41E0FBA3" w14:textId="3209677D" w:rsidR="006A59B4" w:rsidRDefault="00254ACF" w:rsidP="00D34F83">
            <w:pPr>
              <w:pStyle w:val="TableText"/>
            </w:pPr>
            <w:r>
              <w:t>ITU-T Q.522</w:t>
            </w:r>
            <w:r w:rsidR="00EC223E">
              <w:t xml:space="preserve"> (11/88)</w:t>
            </w:r>
          </w:p>
        </w:tc>
        <w:tc>
          <w:tcPr>
            <w:tcW w:w="5760" w:type="dxa"/>
            <w:vAlign w:val="center"/>
          </w:tcPr>
          <w:p w14:paraId="6F227800" w14:textId="4B6231BE" w:rsidR="006A59B4" w:rsidRDefault="00EC223E" w:rsidP="006A59B4">
            <w:pPr>
              <w:pStyle w:val="TableText"/>
            </w:pPr>
            <w:r w:rsidRPr="00EC223E">
              <w:t>Digital exchange connections, signalling and ancillary functions</w:t>
            </w:r>
          </w:p>
        </w:tc>
      </w:tr>
      <w:tr w:rsidR="00EC223E" w:rsidRPr="00076E46" w14:paraId="6A723CE0" w14:textId="77777777" w:rsidTr="00EE25A8">
        <w:tc>
          <w:tcPr>
            <w:tcW w:w="738" w:type="dxa"/>
            <w:vAlign w:val="center"/>
          </w:tcPr>
          <w:p w14:paraId="0C3108C5" w14:textId="77777777" w:rsidR="00EC223E" w:rsidRPr="00C6177A" w:rsidRDefault="00EC223E" w:rsidP="002873BD">
            <w:pPr>
              <w:pStyle w:val="TableReferencenumber"/>
            </w:pPr>
            <w:bookmarkStart w:id="73" w:name="_Ref133944347"/>
          </w:p>
        </w:tc>
        <w:bookmarkEnd w:id="73"/>
        <w:tc>
          <w:tcPr>
            <w:tcW w:w="2410" w:type="dxa"/>
            <w:vAlign w:val="center"/>
          </w:tcPr>
          <w:p w14:paraId="502A308D" w14:textId="33B7B13F" w:rsidR="00EC223E" w:rsidRDefault="00EC223E" w:rsidP="00D34F83">
            <w:pPr>
              <w:pStyle w:val="TableText"/>
            </w:pPr>
            <w:r>
              <w:t>ITU-T T.38</w:t>
            </w:r>
            <w:r w:rsidR="00C64884">
              <w:t xml:space="preserve"> (09/10)</w:t>
            </w:r>
          </w:p>
        </w:tc>
        <w:tc>
          <w:tcPr>
            <w:tcW w:w="5760" w:type="dxa"/>
            <w:vAlign w:val="center"/>
          </w:tcPr>
          <w:p w14:paraId="7D9579E5" w14:textId="2B65DFF0" w:rsidR="00EC223E" w:rsidRPr="00EC223E" w:rsidRDefault="00C64884" w:rsidP="006A59B4">
            <w:pPr>
              <w:pStyle w:val="TableText"/>
            </w:pPr>
            <w:r w:rsidRPr="00C64884">
              <w:t>Procedures for real-time Group 3 facsimile communication over IP networks</w:t>
            </w:r>
          </w:p>
        </w:tc>
      </w:tr>
      <w:tr w:rsidR="00C64884" w:rsidRPr="00076E46" w14:paraId="2F256AC4" w14:textId="77777777" w:rsidTr="00EE25A8">
        <w:tc>
          <w:tcPr>
            <w:tcW w:w="738" w:type="dxa"/>
            <w:vAlign w:val="center"/>
          </w:tcPr>
          <w:p w14:paraId="232B0B07" w14:textId="77777777" w:rsidR="00C64884" w:rsidRPr="00C6177A" w:rsidRDefault="00C64884" w:rsidP="002873BD">
            <w:pPr>
              <w:pStyle w:val="TableReferencenumber"/>
            </w:pPr>
            <w:bookmarkStart w:id="74" w:name="_Ref133944505"/>
          </w:p>
        </w:tc>
        <w:bookmarkEnd w:id="74"/>
        <w:tc>
          <w:tcPr>
            <w:tcW w:w="2410" w:type="dxa"/>
            <w:vAlign w:val="center"/>
          </w:tcPr>
          <w:p w14:paraId="4552D4F9" w14:textId="6F10D0F1" w:rsidR="00C64884" w:rsidRDefault="00C64884" w:rsidP="00D34F83">
            <w:pPr>
              <w:pStyle w:val="TableText"/>
            </w:pPr>
            <w:r>
              <w:t>ITU-T T.38 (11/15)</w:t>
            </w:r>
          </w:p>
        </w:tc>
        <w:tc>
          <w:tcPr>
            <w:tcW w:w="5760" w:type="dxa"/>
            <w:vAlign w:val="center"/>
          </w:tcPr>
          <w:p w14:paraId="15C12E99" w14:textId="2650298F" w:rsidR="00C64884" w:rsidRPr="00C64884" w:rsidRDefault="00C64884" w:rsidP="006A59B4">
            <w:pPr>
              <w:pStyle w:val="TableText"/>
            </w:pPr>
            <w:r w:rsidRPr="00C64884">
              <w:t>Procedures for real-time Group 3 facsimile communication over IP networks</w:t>
            </w:r>
          </w:p>
        </w:tc>
      </w:tr>
      <w:tr w:rsidR="00C64884" w:rsidRPr="00076E46" w14:paraId="34463F33" w14:textId="77777777" w:rsidTr="00EE25A8">
        <w:tc>
          <w:tcPr>
            <w:tcW w:w="738" w:type="dxa"/>
            <w:vAlign w:val="center"/>
          </w:tcPr>
          <w:p w14:paraId="64E42F92" w14:textId="77777777" w:rsidR="00C64884" w:rsidRPr="00C6177A" w:rsidRDefault="00C64884" w:rsidP="002873BD">
            <w:pPr>
              <w:pStyle w:val="TableReferencenumber"/>
            </w:pPr>
            <w:bookmarkStart w:id="75" w:name="_Ref133944657"/>
          </w:p>
        </w:tc>
        <w:bookmarkEnd w:id="75"/>
        <w:tc>
          <w:tcPr>
            <w:tcW w:w="2410" w:type="dxa"/>
            <w:vAlign w:val="center"/>
          </w:tcPr>
          <w:p w14:paraId="2101DBD1" w14:textId="5F059C22" w:rsidR="00C64884" w:rsidRDefault="00C64884" w:rsidP="00D34F83">
            <w:pPr>
              <w:pStyle w:val="TableText"/>
            </w:pPr>
            <w:r>
              <w:t>BBF TR-069</w:t>
            </w:r>
          </w:p>
        </w:tc>
        <w:tc>
          <w:tcPr>
            <w:tcW w:w="5760" w:type="dxa"/>
            <w:vAlign w:val="center"/>
          </w:tcPr>
          <w:p w14:paraId="6CC2A9D3" w14:textId="688993FF" w:rsidR="00B517E4" w:rsidRDefault="00B517E4" w:rsidP="00B517E4">
            <w:pPr>
              <w:pStyle w:val="TableText"/>
            </w:pPr>
            <w:r>
              <w:t>CPE WAN Management Protocol</w:t>
            </w:r>
          </w:p>
          <w:p w14:paraId="02F9F985" w14:textId="77777777" w:rsidR="00B517E4" w:rsidRDefault="00B517E4" w:rsidP="00B517E4">
            <w:pPr>
              <w:pStyle w:val="TableText"/>
            </w:pPr>
            <w:r>
              <w:t>Issue: 1 Amendment 6</w:t>
            </w:r>
          </w:p>
          <w:p w14:paraId="4AE61A8A" w14:textId="77777777" w:rsidR="00B517E4" w:rsidRDefault="00B517E4" w:rsidP="00B517E4">
            <w:pPr>
              <w:pStyle w:val="TableText"/>
            </w:pPr>
            <w:r>
              <w:t>Approval Date: March 2018</w:t>
            </w:r>
          </w:p>
          <w:p w14:paraId="5F5AAA5B" w14:textId="7894F4F3" w:rsidR="00C64884" w:rsidRPr="00C64884" w:rsidRDefault="00B517E4" w:rsidP="00B517E4">
            <w:pPr>
              <w:pStyle w:val="TableText"/>
            </w:pPr>
            <w:r>
              <w:t>CWMP Version: 1.4</w:t>
            </w:r>
          </w:p>
        </w:tc>
      </w:tr>
      <w:tr w:rsidR="00B517E4" w:rsidRPr="00076E46" w14:paraId="29E603D3" w14:textId="77777777" w:rsidTr="00EE25A8">
        <w:tc>
          <w:tcPr>
            <w:tcW w:w="738" w:type="dxa"/>
            <w:vAlign w:val="center"/>
          </w:tcPr>
          <w:p w14:paraId="615412BC" w14:textId="77777777" w:rsidR="00B517E4" w:rsidRPr="00C6177A" w:rsidRDefault="00B517E4" w:rsidP="002873BD">
            <w:pPr>
              <w:pStyle w:val="TableReferencenumber"/>
            </w:pPr>
            <w:bookmarkStart w:id="76" w:name="_Ref133944701"/>
          </w:p>
        </w:tc>
        <w:bookmarkEnd w:id="76"/>
        <w:tc>
          <w:tcPr>
            <w:tcW w:w="2410" w:type="dxa"/>
            <w:vAlign w:val="center"/>
          </w:tcPr>
          <w:p w14:paraId="715F9D9F" w14:textId="3932D07C" w:rsidR="00B517E4" w:rsidRDefault="00C74B29" w:rsidP="00D34F83">
            <w:pPr>
              <w:pStyle w:val="TableText"/>
            </w:pPr>
            <w:r>
              <w:t>BBF TR-135</w:t>
            </w:r>
          </w:p>
        </w:tc>
        <w:tc>
          <w:tcPr>
            <w:tcW w:w="5760" w:type="dxa"/>
            <w:vAlign w:val="center"/>
          </w:tcPr>
          <w:p w14:paraId="040ACE26" w14:textId="003D9318" w:rsidR="00C74B29" w:rsidRDefault="00C74B29" w:rsidP="00C74B29">
            <w:pPr>
              <w:pStyle w:val="TableText"/>
            </w:pPr>
            <w:r>
              <w:t xml:space="preserve">Data Model for a TR-069 Enabled STB </w:t>
            </w:r>
          </w:p>
          <w:p w14:paraId="2D9347A5" w14:textId="77777777" w:rsidR="00C74B29" w:rsidRDefault="00C74B29" w:rsidP="00C74B29">
            <w:pPr>
              <w:pStyle w:val="TableText"/>
            </w:pPr>
            <w:r>
              <w:t xml:space="preserve">Issue: 1 Amendment 3 </w:t>
            </w:r>
          </w:p>
          <w:p w14:paraId="7C2EC91B" w14:textId="0630557E" w:rsidR="00B517E4" w:rsidRDefault="00C74B29" w:rsidP="00C74B29">
            <w:pPr>
              <w:pStyle w:val="TableText"/>
            </w:pPr>
            <w:r>
              <w:t>Issue Date: November 2012</w:t>
            </w:r>
          </w:p>
        </w:tc>
      </w:tr>
      <w:tr w:rsidR="00331605" w:rsidRPr="00076E46" w14:paraId="4A124760" w14:textId="77777777" w:rsidTr="00EE25A8">
        <w:tc>
          <w:tcPr>
            <w:tcW w:w="738" w:type="dxa"/>
            <w:vAlign w:val="center"/>
          </w:tcPr>
          <w:p w14:paraId="0088BC88" w14:textId="77777777" w:rsidR="00331605" w:rsidRPr="00C6177A" w:rsidRDefault="00331605" w:rsidP="002873BD">
            <w:pPr>
              <w:pStyle w:val="TableReferencenumber"/>
            </w:pPr>
            <w:bookmarkStart w:id="77" w:name="_Ref133944730"/>
          </w:p>
        </w:tc>
        <w:bookmarkEnd w:id="77"/>
        <w:tc>
          <w:tcPr>
            <w:tcW w:w="2410" w:type="dxa"/>
            <w:vAlign w:val="center"/>
          </w:tcPr>
          <w:p w14:paraId="18B54E01" w14:textId="0B928BCC" w:rsidR="00331605" w:rsidRDefault="00C74B29" w:rsidP="00D34F83">
            <w:pPr>
              <w:pStyle w:val="TableText"/>
            </w:pPr>
            <w:r>
              <w:t>BBF TR-104</w:t>
            </w:r>
          </w:p>
        </w:tc>
        <w:tc>
          <w:tcPr>
            <w:tcW w:w="5760" w:type="dxa"/>
            <w:vAlign w:val="center"/>
          </w:tcPr>
          <w:p w14:paraId="7E7E305C" w14:textId="52F1D4F9" w:rsidR="00331605" w:rsidRDefault="00490F67" w:rsidP="00B517E4">
            <w:pPr>
              <w:pStyle w:val="TableText"/>
            </w:pPr>
            <w:r w:rsidRPr="00490F67">
              <w:t>TR-069 Voice</w:t>
            </w:r>
            <w:r>
              <w:t xml:space="preserve"> </w:t>
            </w:r>
            <w:r w:rsidRPr="00490F67">
              <w:t>Service:2.0 Service Object definition</w:t>
            </w:r>
          </w:p>
        </w:tc>
      </w:tr>
      <w:tr w:rsidR="00331605" w:rsidRPr="00076E46" w14:paraId="3CEA3B11" w14:textId="77777777" w:rsidTr="00EE25A8">
        <w:tc>
          <w:tcPr>
            <w:tcW w:w="738" w:type="dxa"/>
            <w:vAlign w:val="center"/>
          </w:tcPr>
          <w:p w14:paraId="3D567F42" w14:textId="77777777" w:rsidR="00331605" w:rsidRPr="00C6177A" w:rsidRDefault="00331605" w:rsidP="002873BD">
            <w:pPr>
              <w:pStyle w:val="TableReferencenumber"/>
            </w:pPr>
            <w:bookmarkStart w:id="78" w:name="_Ref133944744"/>
          </w:p>
        </w:tc>
        <w:bookmarkEnd w:id="78"/>
        <w:tc>
          <w:tcPr>
            <w:tcW w:w="2410" w:type="dxa"/>
            <w:vAlign w:val="center"/>
          </w:tcPr>
          <w:p w14:paraId="3A5CE011" w14:textId="693A87DA" w:rsidR="00331605" w:rsidRDefault="00571B9E" w:rsidP="00D34F83">
            <w:pPr>
              <w:pStyle w:val="TableText"/>
            </w:pPr>
            <w:r>
              <w:t>BBF TR-140</w:t>
            </w:r>
          </w:p>
        </w:tc>
        <w:tc>
          <w:tcPr>
            <w:tcW w:w="5760" w:type="dxa"/>
            <w:vAlign w:val="center"/>
          </w:tcPr>
          <w:p w14:paraId="1830F4CC" w14:textId="490378AC" w:rsidR="00571B9E" w:rsidRDefault="00571B9E" w:rsidP="00571B9E">
            <w:pPr>
              <w:pStyle w:val="TableText"/>
            </w:pPr>
            <w:r>
              <w:t>TR-069 Data Model for Storage Service Enabled Devices</w:t>
            </w:r>
          </w:p>
          <w:p w14:paraId="292BEC82" w14:textId="77777777" w:rsidR="00571B9E" w:rsidRDefault="00571B9E" w:rsidP="00571B9E">
            <w:pPr>
              <w:pStyle w:val="TableText"/>
            </w:pPr>
            <w:r>
              <w:t>Issue: 1 Amendment 3</w:t>
            </w:r>
          </w:p>
          <w:p w14:paraId="180CC4E5" w14:textId="151D0C20" w:rsidR="00331605" w:rsidRDefault="00571B9E" w:rsidP="00571B9E">
            <w:pPr>
              <w:pStyle w:val="TableText"/>
            </w:pPr>
            <w:r>
              <w:t>Issue Date: May 2017</w:t>
            </w:r>
          </w:p>
        </w:tc>
      </w:tr>
      <w:tr w:rsidR="00571B9E" w:rsidRPr="00076E46" w14:paraId="1DC7E4F9" w14:textId="77777777" w:rsidTr="00EE25A8">
        <w:tc>
          <w:tcPr>
            <w:tcW w:w="738" w:type="dxa"/>
            <w:vAlign w:val="center"/>
          </w:tcPr>
          <w:p w14:paraId="196426F7" w14:textId="77777777" w:rsidR="00571B9E" w:rsidRPr="00C6177A" w:rsidRDefault="00571B9E" w:rsidP="002873BD">
            <w:pPr>
              <w:pStyle w:val="TableReferencenumber"/>
            </w:pPr>
            <w:bookmarkStart w:id="79" w:name="_Ref133944988"/>
          </w:p>
        </w:tc>
        <w:bookmarkEnd w:id="79"/>
        <w:tc>
          <w:tcPr>
            <w:tcW w:w="2410" w:type="dxa"/>
            <w:vAlign w:val="center"/>
          </w:tcPr>
          <w:p w14:paraId="3237A307" w14:textId="511E7D19" w:rsidR="00571B9E" w:rsidRDefault="00571B9E" w:rsidP="00D34F83">
            <w:pPr>
              <w:pStyle w:val="TableText"/>
            </w:pPr>
            <w:r>
              <w:t>BBF TR-196</w:t>
            </w:r>
          </w:p>
        </w:tc>
        <w:tc>
          <w:tcPr>
            <w:tcW w:w="5760" w:type="dxa"/>
            <w:vAlign w:val="center"/>
          </w:tcPr>
          <w:p w14:paraId="1B762075" w14:textId="681E52D3" w:rsidR="00571B9E" w:rsidRDefault="00467814" w:rsidP="00571B9E">
            <w:pPr>
              <w:pStyle w:val="TableText"/>
            </w:pPr>
            <w:r w:rsidRPr="00467814">
              <w:t>FAP</w:t>
            </w:r>
            <w:r>
              <w:t xml:space="preserve"> </w:t>
            </w:r>
            <w:r w:rsidRPr="00467814">
              <w:t xml:space="preserve">Service:2.0 </w:t>
            </w:r>
            <w:proofErr w:type="spellStart"/>
            <w:r w:rsidRPr="00467814">
              <w:t>Femto</w:t>
            </w:r>
            <w:proofErr w:type="spellEnd"/>
            <w:r w:rsidRPr="00467814">
              <w:t xml:space="preserve"> Access Point Service Data Model</w:t>
            </w:r>
          </w:p>
        </w:tc>
      </w:tr>
      <w:tr w:rsidR="00571B9E" w:rsidRPr="00076E46" w14:paraId="612BCC50" w14:textId="77777777" w:rsidTr="00EE25A8">
        <w:tc>
          <w:tcPr>
            <w:tcW w:w="738" w:type="dxa"/>
            <w:vAlign w:val="center"/>
          </w:tcPr>
          <w:p w14:paraId="05754A6D" w14:textId="77777777" w:rsidR="00571B9E" w:rsidRPr="00C6177A" w:rsidRDefault="00571B9E" w:rsidP="002873BD">
            <w:pPr>
              <w:pStyle w:val="TableReferencenumber"/>
            </w:pPr>
            <w:bookmarkStart w:id="80" w:name="_Ref133945096"/>
          </w:p>
        </w:tc>
        <w:bookmarkEnd w:id="80"/>
        <w:tc>
          <w:tcPr>
            <w:tcW w:w="2410" w:type="dxa"/>
            <w:vAlign w:val="center"/>
          </w:tcPr>
          <w:p w14:paraId="7FB4DD0F" w14:textId="0D5CA262" w:rsidR="00571B9E" w:rsidRDefault="00467814" w:rsidP="00D34F83">
            <w:pPr>
              <w:pStyle w:val="TableText"/>
            </w:pPr>
            <w:r>
              <w:t>BBF TR-098</w:t>
            </w:r>
          </w:p>
        </w:tc>
        <w:tc>
          <w:tcPr>
            <w:tcW w:w="5760" w:type="dxa"/>
            <w:vAlign w:val="center"/>
          </w:tcPr>
          <w:p w14:paraId="589181C2" w14:textId="4C56DCC2" w:rsidR="00571B9E" w:rsidRDefault="00AF74F6" w:rsidP="00571B9E">
            <w:pPr>
              <w:pStyle w:val="TableText"/>
            </w:pPr>
            <w:r w:rsidRPr="00AF74F6">
              <w:t>TR-069 InternetGatewayDevice:1.14 Root Object definition</w:t>
            </w:r>
          </w:p>
        </w:tc>
      </w:tr>
      <w:tr w:rsidR="00571B9E" w:rsidRPr="00076E46" w14:paraId="559AF084" w14:textId="77777777" w:rsidTr="00EE25A8">
        <w:tc>
          <w:tcPr>
            <w:tcW w:w="738" w:type="dxa"/>
            <w:vAlign w:val="center"/>
          </w:tcPr>
          <w:p w14:paraId="4B7D290F" w14:textId="77777777" w:rsidR="00571B9E" w:rsidRPr="00C6177A" w:rsidRDefault="00571B9E" w:rsidP="002873BD">
            <w:pPr>
              <w:pStyle w:val="TableReferencenumber"/>
            </w:pPr>
            <w:bookmarkStart w:id="81" w:name="_Ref133945101"/>
          </w:p>
        </w:tc>
        <w:bookmarkEnd w:id="81"/>
        <w:tc>
          <w:tcPr>
            <w:tcW w:w="2410" w:type="dxa"/>
            <w:vAlign w:val="center"/>
          </w:tcPr>
          <w:p w14:paraId="1B9D106C" w14:textId="6D3CE120" w:rsidR="00571B9E" w:rsidRDefault="00467814" w:rsidP="00D34F83">
            <w:pPr>
              <w:pStyle w:val="TableText"/>
            </w:pPr>
            <w:r>
              <w:t>BBF TR-181</w:t>
            </w:r>
          </w:p>
        </w:tc>
        <w:tc>
          <w:tcPr>
            <w:tcW w:w="5760" w:type="dxa"/>
            <w:vAlign w:val="center"/>
          </w:tcPr>
          <w:p w14:paraId="738BCF41" w14:textId="3E24BDB8" w:rsidR="00571B9E" w:rsidRDefault="00AF74F6" w:rsidP="00571B9E">
            <w:pPr>
              <w:pStyle w:val="TableText"/>
            </w:pPr>
            <w:r w:rsidRPr="00AF74F6">
              <w:t>TR-069 Device:2.11 Root Object definition</w:t>
            </w:r>
          </w:p>
        </w:tc>
      </w:tr>
      <w:tr w:rsidR="00AF74F6" w:rsidRPr="00076E46" w14:paraId="285F2AB1" w14:textId="77777777" w:rsidTr="00EE25A8">
        <w:tc>
          <w:tcPr>
            <w:tcW w:w="738" w:type="dxa"/>
            <w:vAlign w:val="center"/>
          </w:tcPr>
          <w:p w14:paraId="0230A9D0" w14:textId="77777777" w:rsidR="00AF74F6" w:rsidRPr="00C6177A" w:rsidRDefault="00AF74F6" w:rsidP="002873BD">
            <w:pPr>
              <w:pStyle w:val="TableReferencenumber"/>
            </w:pPr>
            <w:bookmarkStart w:id="82" w:name="_Ref133945205"/>
          </w:p>
        </w:tc>
        <w:bookmarkEnd w:id="82"/>
        <w:tc>
          <w:tcPr>
            <w:tcW w:w="2410" w:type="dxa"/>
            <w:vAlign w:val="center"/>
          </w:tcPr>
          <w:p w14:paraId="1FEF5533" w14:textId="0D1A04E9" w:rsidR="00AF74F6" w:rsidRDefault="007942F9" w:rsidP="00D34F83">
            <w:pPr>
              <w:pStyle w:val="TableText"/>
            </w:pPr>
            <w:r>
              <w:t>RFC 5246</w:t>
            </w:r>
          </w:p>
        </w:tc>
        <w:tc>
          <w:tcPr>
            <w:tcW w:w="5760" w:type="dxa"/>
            <w:vAlign w:val="center"/>
          </w:tcPr>
          <w:p w14:paraId="3310EC4D" w14:textId="77777777" w:rsidR="007942F9" w:rsidRDefault="007942F9" w:rsidP="007942F9">
            <w:pPr>
              <w:pStyle w:val="TableText"/>
            </w:pPr>
            <w:r>
              <w:t>The Transport Layer Security (TLS) Protocol</w:t>
            </w:r>
          </w:p>
          <w:p w14:paraId="3BA447B1" w14:textId="39A61218" w:rsidR="00AF74F6" w:rsidRPr="00AF74F6" w:rsidRDefault="007942F9" w:rsidP="007942F9">
            <w:pPr>
              <w:pStyle w:val="TableText"/>
            </w:pPr>
            <w:r>
              <w:t>Version 1.2</w:t>
            </w:r>
          </w:p>
        </w:tc>
      </w:tr>
      <w:tr w:rsidR="007942F9" w:rsidRPr="00076E46" w14:paraId="3B91136E" w14:textId="77777777" w:rsidTr="00EE25A8">
        <w:tc>
          <w:tcPr>
            <w:tcW w:w="738" w:type="dxa"/>
            <w:vAlign w:val="center"/>
          </w:tcPr>
          <w:p w14:paraId="4CA8F969" w14:textId="77777777" w:rsidR="007942F9" w:rsidRPr="00C6177A" w:rsidRDefault="007942F9" w:rsidP="002873BD">
            <w:pPr>
              <w:pStyle w:val="TableReferencenumber"/>
            </w:pPr>
            <w:bookmarkStart w:id="83" w:name="_Ref133945317"/>
          </w:p>
        </w:tc>
        <w:bookmarkEnd w:id="83"/>
        <w:tc>
          <w:tcPr>
            <w:tcW w:w="2410" w:type="dxa"/>
            <w:vAlign w:val="center"/>
          </w:tcPr>
          <w:p w14:paraId="09751F11" w14:textId="53D5CA22" w:rsidR="007942F9" w:rsidRDefault="007942F9" w:rsidP="00D34F83">
            <w:pPr>
              <w:pStyle w:val="TableText"/>
            </w:pPr>
            <w:r>
              <w:t>BBF TR-143</w:t>
            </w:r>
          </w:p>
        </w:tc>
        <w:tc>
          <w:tcPr>
            <w:tcW w:w="5760" w:type="dxa"/>
            <w:vAlign w:val="center"/>
          </w:tcPr>
          <w:p w14:paraId="5FF0F473" w14:textId="7341519B" w:rsidR="00C70C2A" w:rsidRDefault="00C70C2A" w:rsidP="00C70C2A">
            <w:pPr>
              <w:pStyle w:val="TableText"/>
            </w:pPr>
            <w:r>
              <w:t xml:space="preserve">Enabling Network Throughput Performance Tests and </w:t>
            </w:r>
          </w:p>
          <w:p w14:paraId="39DEC2AF" w14:textId="77777777" w:rsidR="00C70C2A" w:rsidRDefault="00C70C2A" w:rsidP="00C70C2A">
            <w:pPr>
              <w:pStyle w:val="TableText"/>
            </w:pPr>
            <w:r>
              <w:t>Statistical Monitoring</w:t>
            </w:r>
          </w:p>
          <w:p w14:paraId="66E7FCB2" w14:textId="015894AA" w:rsidR="00C70C2A" w:rsidRDefault="00C70C2A" w:rsidP="00C70C2A">
            <w:pPr>
              <w:pStyle w:val="TableText"/>
            </w:pPr>
            <w:r>
              <w:t>Issue: 1 Amendment 1 Corrigendum 2</w:t>
            </w:r>
          </w:p>
          <w:p w14:paraId="6D35948F" w14:textId="6CD63438" w:rsidR="007942F9" w:rsidRDefault="00C70C2A" w:rsidP="00C70C2A">
            <w:pPr>
              <w:pStyle w:val="TableText"/>
            </w:pPr>
            <w:r>
              <w:t>Issue Date: February 2023</w:t>
            </w:r>
          </w:p>
        </w:tc>
      </w:tr>
      <w:tr w:rsidR="00C70C2A" w:rsidRPr="00076E46" w14:paraId="53062E9E" w14:textId="77777777" w:rsidTr="00EE25A8">
        <w:tc>
          <w:tcPr>
            <w:tcW w:w="738" w:type="dxa"/>
            <w:vAlign w:val="center"/>
          </w:tcPr>
          <w:p w14:paraId="01A84247" w14:textId="77777777" w:rsidR="00C70C2A" w:rsidRPr="00C6177A" w:rsidRDefault="00C70C2A" w:rsidP="002873BD">
            <w:pPr>
              <w:pStyle w:val="TableReferencenumber"/>
            </w:pPr>
            <w:bookmarkStart w:id="84" w:name="_Ref133945407"/>
          </w:p>
        </w:tc>
        <w:bookmarkEnd w:id="84"/>
        <w:tc>
          <w:tcPr>
            <w:tcW w:w="2410" w:type="dxa"/>
            <w:vAlign w:val="center"/>
          </w:tcPr>
          <w:p w14:paraId="2F035D8F" w14:textId="03B05432" w:rsidR="00C70C2A" w:rsidRDefault="00272CFA" w:rsidP="00D34F83">
            <w:pPr>
              <w:pStyle w:val="TableText"/>
            </w:pPr>
            <w:r>
              <w:t>BBF TR-390</w:t>
            </w:r>
          </w:p>
        </w:tc>
        <w:tc>
          <w:tcPr>
            <w:tcW w:w="5760" w:type="dxa"/>
            <w:vAlign w:val="center"/>
          </w:tcPr>
          <w:p w14:paraId="2FE1B4E8" w14:textId="77777777" w:rsidR="00272CFA" w:rsidRDefault="00272CFA" w:rsidP="00272CFA">
            <w:pPr>
              <w:pStyle w:val="TableText"/>
            </w:pPr>
            <w:r>
              <w:t xml:space="preserve">Performance Measurement from IP Edge to Customer </w:t>
            </w:r>
          </w:p>
          <w:p w14:paraId="00E5F563" w14:textId="77777777" w:rsidR="00272CFA" w:rsidRDefault="00272CFA" w:rsidP="00272CFA">
            <w:pPr>
              <w:pStyle w:val="TableText"/>
            </w:pPr>
            <w:r>
              <w:t>Equipment using TWAMP Light</w:t>
            </w:r>
          </w:p>
          <w:p w14:paraId="110386EC" w14:textId="77777777" w:rsidR="00272CFA" w:rsidRDefault="00272CFA" w:rsidP="00272CFA">
            <w:pPr>
              <w:pStyle w:val="TableText"/>
            </w:pPr>
            <w:r>
              <w:t>Issue: 1</w:t>
            </w:r>
          </w:p>
          <w:p w14:paraId="2F290088" w14:textId="4F5BC8CD" w:rsidR="00C70C2A" w:rsidRDefault="00272CFA" w:rsidP="00272CFA">
            <w:pPr>
              <w:pStyle w:val="TableText"/>
            </w:pPr>
            <w:r>
              <w:t>Issue Date: May 2017</w:t>
            </w:r>
          </w:p>
        </w:tc>
      </w:tr>
      <w:tr w:rsidR="0067360B" w:rsidRPr="00076E46" w14:paraId="2BFCDD41" w14:textId="77777777" w:rsidTr="00EE25A8">
        <w:tc>
          <w:tcPr>
            <w:tcW w:w="738" w:type="dxa"/>
            <w:vAlign w:val="center"/>
          </w:tcPr>
          <w:p w14:paraId="3D598B1F" w14:textId="77777777" w:rsidR="0067360B" w:rsidRPr="00C6177A" w:rsidRDefault="0067360B" w:rsidP="002873BD">
            <w:pPr>
              <w:pStyle w:val="TableReferencenumber"/>
            </w:pPr>
            <w:bookmarkStart w:id="85" w:name="_Ref133984670"/>
          </w:p>
        </w:tc>
        <w:bookmarkEnd w:id="85"/>
        <w:tc>
          <w:tcPr>
            <w:tcW w:w="2410" w:type="dxa"/>
            <w:vAlign w:val="center"/>
          </w:tcPr>
          <w:p w14:paraId="2F3AF32A" w14:textId="685B8A83" w:rsidR="0067360B" w:rsidRDefault="0067360B" w:rsidP="00D34F83">
            <w:pPr>
              <w:pStyle w:val="TableText"/>
            </w:pPr>
            <w:r>
              <w:t>GSMA TS.24 Vers</w:t>
            </w:r>
            <w:r w:rsidR="003D51ED">
              <w:t>i</w:t>
            </w:r>
            <w:r>
              <w:t xml:space="preserve">on </w:t>
            </w:r>
            <w:r w:rsidR="00E52D68">
              <w:t>6.0</w:t>
            </w:r>
            <w:r>
              <w:t xml:space="preserve"> or later</w:t>
            </w:r>
          </w:p>
        </w:tc>
        <w:tc>
          <w:tcPr>
            <w:tcW w:w="5760" w:type="dxa"/>
            <w:vAlign w:val="center"/>
          </w:tcPr>
          <w:p w14:paraId="28D22AED" w14:textId="77777777" w:rsidR="0067360B" w:rsidRDefault="0067360B" w:rsidP="0067360B">
            <w:pPr>
              <w:pStyle w:val="TableText"/>
            </w:pPr>
            <w:r>
              <w:t>Operator Acceptance Values for Device Antenna</w:t>
            </w:r>
          </w:p>
          <w:p w14:paraId="038F5001" w14:textId="21C591B4" w:rsidR="0067360B" w:rsidRDefault="0067360B" w:rsidP="0067360B">
            <w:pPr>
              <w:pStyle w:val="TableText"/>
            </w:pPr>
            <w:r>
              <w:t>Performance</w:t>
            </w:r>
          </w:p>
        </w:tc>
      </w:tr>
      <w:tr w:rsidR="0067360B" w:rsidRPr="00076E46" w14:paraId="715BBEF5" w14:textId="77777777" w:rsidTr="00EE25A8">
        <w:tc>
          <w:tcPr>
            <w:tcW w:w="738" w:type="dxa"/>
            <w:vAlign w:val="center"/>
          </w:tcPr>
          <w:p w14:paraId="34690A66" w14:textId="77777777" w:rsidR="0067360B" w:rsidRPr="00C6177A" w:rsidRDefault="0067360B" w:rsidP="002873BD">
            <w:pPr>
              <w:pStyle w:val="TableReferencenumber"/>
            </w:pPr>
            <w:bookmarkStart w:id="86" w:name="_Ref133985306"/>
          </w:p>
        </w:tc>
        <w:bookmarkEnd w:id="86"/>
        <w:tc>
          <w:tcPr>
            <w:tcW w:w="2410" w:type="dxa"/>
            <w:vAlign w:val="center"/>
          </w:tcPr>
          <w:p w14:paraId="3CC0CC3D" w14:textId="4BC23902" w:rsidR="0067360B" w:rsidRDefault="0067360B" w:rsidP="00D34F83">
            <w:pPr>
              <w:pStyle w:val="TableText"/>
            </w:pPr>
            <w:r w:rsidRPr="0067360B">
              <w:t>3GPP TS 38.101-1</w:t>
            </w:r>
            <w:r w:rsidR="004A02EC">
              <w:t xml:space="preserve"> Version 17.5.0 or later</w:t>
            </w:r>
          </w:p>
        </w:tc>
        <w:tc>
          <w:tcPr>
            <w:tcW w:w="5760" w:type="dxa"/>
            <w:vAlign w:val="center"/>
          </w:tcPr>
          <w:p w14:paraId="4F7C8669" w14:textId="4326407D" w:rsidR="00AE39BB" w:rsidRDefault="00AE39BB" w:rsidP="00AE39BB">
            <w:pPr>
              <w:pStyle w:val="TableText"/>
            </w:pPr>
            <w:r>
              <w:t>5</w:t>
            </w:r>
            <w:proofErr w:type="gramStart"/>
            <w:r>
              <w:t>G;NR</w:t>
            </w:r>
            <w:proofErr w:type="gramEnd"/>
            <w:r>
              <w:t xml:space="preserve">; </w:t>
            </w:r>
          </w:p>
          <w:p w14:paraId="773D4E2C" w14:textId="77777777" w:rsidR="00AE39BB" w:rsidRDefault="00AE39BB" w:rsidP="00AE39BB">
            <w:pPr>
              <w:pStyle w:val="TableText"/>
            </w:pPr>
            <w:r>
              <w:t xml:space="preserve">User Equipment (UE) radio transmission and reception; </w:t>
            </w:r>
          </w:p>
          <w:p w14:paraId="05ECDAA2" w14:textId="77777777" w:rsidR="00AE39BB" w:rsidRDefault="00AE39BB" w:rsidP="00AE39BB">
            <w:pPr>
              <w:pStyle w:val="TableText"/>
            </w:pPr>
            <w:r>
              <w:t xml:space="preserve">Part 1: Range 1 Standalone </w:t>
            </w:r>
          </w:p>
          <w:p w14:paraId="4B680A30" w14:textId="05680F43" w:rsidR="0067360B" w:rsidRDefault="00AE39BB" w:rsidP="00AE39BB">
            <w:pPr>
              <w:pStyle w:val="TableText"/>
            </w:pPr>
            <w:r>
              <w:t>(3GPP TS 38.101-1 version 1</w:t>
            </w:r>
            <w:r w:rsidR="004A02EC">
              <w:t>7</w:t>
            </w:r>
            <w:r>
              <w:t>.</w:t>
            </w:r>
            <w:r w:rsidR="004A02EC">
              <w:t>5</w:t>
            </w:r>
            <w:r>
              <w:t>.0 Release 1</w:t>
            </w:r>
            <w:r w:rsidR="004A02EC">
              <w:t>7</w:t>
            </w:r>
            <w:r>
              <w:t>)</w:t>
            </w:r>
          </w:p>
        </w:tc>
      </w:tr>
      <w:tr w:rsidR="00CA2444" w:rsidRPr="00076E46" w14:paraId="11B692DC" w14:textId="77777777" w:rsidTr="00EE25A8">
        <w:tc>
          <w:tcPr>
            <w:tcW w:w="738" w:type="dxa"/>
            <w:vAlign w:val="center"/>
          </w:tcPr>
          <w:p w14:paraId="6CC3F4AD" w14:textId="77777777" w:rsidR="00CA2444" w:rsidRPr="00C6177A" w:rsidRDefault="00CA2444" w:rsidP="002873BD">
            <w:pPr>
              <w:pStyle w:val="TableReferencenumber"/>
            </w:pPr>
          </w:p>
        </w:tc>
        <w:tc>
          <w:tcPr>
            <w:tcW w:w="2410" w:type="dxa"/>
            <w:vAlign w:val="center"/>
          </w:tcPr>
          <w:p w14:paraId="348E8D01" w14:textId="6C852B47" w:rsidR="00CA2444" w:rsidRPr="0067360B" w:rsidRDefault="00105B6B" w:rsidP="00D34F83">
            <w:pPr>
              <w:pStyle w:val="TableText"/>
            </w:pPr>
            <w:r w:rsidRPr="00105B6B">
              <w:t>IEEE 802.3ab-1999</w:t>
            </w:r>
            <w:r>
              <w:t xml:space="preserve"> or later</w:t>
            </w:r>
          </w:p>
        </w:tc>
        <w:tc>
          <w:tcPr>
            <w:tcW w:w="5760" w:type="dxa"/>
            <w:vAlign w:val="center"/>
          </w:tcPr>
          <w:p w14:paraId="5BC43874" w14:textId="36298DE9" w:rsidR="00CA2444" w:rsidRDefault="00105B6B" w:rsidP="00AE39BB">
            <w:pPr>
              <w:pStyle w:val="TableText"/>
            </w:pPr>
            <w:r w:rsidRPr="00105B6B">
              <w:t>IEEE Standard for Information Technology - Telecommunications and information exchange between systems - Local and Metropolitan Area Networks - Part 3: Carrier Sense Multiple Access with Collision Detection (CSMA/CD) Access Method and Physical Layer Specifications - Physical Layer Parameters and Specifications for 1000 Mb/s Operation over 4 pair of Category 5 Balanced Copper Cabling, Type 1000BASE-T</w:t>
            </w:r>
          </w:p>
        </w:tc>
      </w:tr>
      <w:tr w:rsidR="00105B6B" w:rsidRPr="007576C7" w14:paraId="5E1F05C7" w14:textId="77777777" w:rsidTr="00EE25A8">
        <w:tc>
          <w:tcPr>
            <w:tcW w:w="738" w:type="dxa"/>
            <w:vAlign w:val="center"/>
          </w:tcPr>
          <w:p w14:paraId="6207ADA2" w14:textId="77777777" w:rsidR="00105B6B" w:rsidRPr="00C6177A" w:rsidRDefault="00105B6B" w:rsidP="002873BD">
            <w:pPr>
              <w:pStyle w:val="TableReferencenumber"/>
            </w:pPr>
            <w:bookmarkStart w:id="87" w:name="_Ref141884320"/>
          </w:p>
        </w:tc>
        <w:bookmarkEnd w:id="87"/>
        <w:tc>
          <w:tcPr>
            <w:tcW w:w="2410" w:type="dxa"/>
            <w:vAlign w:val="center"/>
          </w:tcPr>
          <w:p w14:paraId="5B9D0E4B" w14:textId="7FBDB7ED" w:rsidR="00105B6B" w:rsidRPr="00105B6B" w:rsidRDefault="001E1F6F" w:rsidP="00D34F83">
            <w:pPr>
              <w:pStyle w:val="TableText"/>
            </w:pPr>
            <w:r>
              <w:t>RFC 791</w:t>
            </w:r>
          </w:p>
        </w:tc>
        <w:tc>
          <w:tcPr>
            <w:tcW w:w="5760" w:type="dxa"/>
            <w:vAlign w:val="center"/>
          </w:tcPr>
          <w:p w14:paraId="1E60742E" w14:textId="0A44F0F6" w:rsidR="005F07C4" w:rsidRPr="00742238" w:rsidRDefault="005F07C4" w:rsidP="005F07C4">
            <w:pPr>
              <w:pStyle w:val="TableText"/>
              <w:rPr>
                <w:lang w:val="it-IT"/>
              </w:rPr>
            </w:pPr>
            <w:r w:rsidRPr="00742238">
              <w:rPr>
                <w:lang w:val="it-IT"/>
              </w:rPr>
              <w:t xml:space="preserve">INTERNET PROTOCOL   </w:t>
            </w:r>
          </w:p>
          <w:p w14:paraId="78CD44D1" w14:textId="6E844414" w:rsidR="005F07C4" w:rsidRPr="00742238" w:rsidRDefault="005F07C4" w:rsidP="005F07C4">
            <w:pPr>
              <w:pStyle w:val="TableText"/>
              <w:rPr>
                <w:lang w:val="it-IT"/>
              </w:rPr>
            </w:pPr>
            <w:r w:rsidRPr="00742238">
              <w:rPr>
                <w:lang w:val="it-IT"/>
              </w:rPr>
              <w:t>DARPA INTERNET PROGRAM</w:t>
            </w:r>
          </w:p>
          <w:p w14:paraId="333A4969" w14:textId="5FA79841" w:rsidR="00105B6B" w:rsidRPr="00742238" w:rsidRDefault="005F07C4" w:rsidP="005F07C4">
            <w:pPr>
              <w:pStyle w:val="TableText"/>
              <w:rPr>
                <w:lang w:val="it-IT"/>
              </w:rPr>
            </w:pPr>
            <w:r w:rsidRPr="00742238">
              <w:rPr>
                <w:lang w:val="it-IT"/>
              </w:rPr>
              <w:t>PROTOCOL SPECIFICATION</w:t>
            </w:r>
          </w:p>
        </w:tc>
      </w:tr>
      <w:tr w:rsidR="005F07C4" w:rsidRPr="00076E46" w14:paraId="5025877E" w14:textId="77777777" w:rsidTr="00EE25A8">
        <w:tc>
          <w:tcPr>
            <w:tcW w:w="738" w:type="dxa"/>
            <w:vAlign w:val="center"/>
          </w:tcPr>
          <w:p w14:paraId="71477480" w14:textId="77777777" w:rsidR="005F07C4" w:rsidRPr="00742238" w:rsidRDefault="005F07C4" w:rsidP="002873BD">
            <w:pPr>
              <w:pStyle w:val="TableReferencenumber"/>
              <w:rPr>
                <w:lang w:val="it-IT"/>
              </w:rPr>
            </w:pPr>
            <w:bookmarkStart w:id="88" w:name="_Ref141884353"/>
          </w:p>
        </w:tc>
        <w:bookmarkEnd w:id="88"/>
        <w:tc>
          <w:tcPr>
            <w:tcW w:w="2410" w:type="dxa"/>
            <w:vAlign w:val="center"/>
          </w:tcPr>
          <w:p w14:paraId="5D4D571F" w14:textId="67BE55F8" w:rsidR="005F07C4" w:rsidRDefault="00A57218" w:rsidP="00D34F83">
            <w:pPr>
              <w:pStyle w:val="TableText"/>
            </w:pPr>
            <w:r>
              <w:t>RFC 8200</w:t>
            </w:r>
          </w:p>
        </w:tc>
        <w:tc>
          <w:tcPr>
            <w:tcW w:w="5760" w:type="dxa"/>
            <w:vAlign w:val="center"/>
          </w:tcPr>
          <w:p w14:paraId="7B142D94" w14:textId="7BEF858F" w:rsidR="005F07C4" w:rsidRDefault="00426CA6" w:rsidP="005F07C4">
            <w:pPr>
              <w:pStyle w:val="TableText"/>
            </w:pPr>
            <w:r w:rsidRPr="00426CA6">
              <w:t>Internet Protocol, Version 6 (IPv6) Specification</w:t>
            </w:r>
          </w:p>
        </w:tc>
      </w:tr>
      <w:tr w:rsidR="00F41CAA" w:rsidRPr="00076E46" w14:paraId="7E25F621" w14:textId="77777777" w:rsidTr="00EE25A8">
        <w:tc>
          <w:tcPr>
            <w:tcW w:w="738" w:type="dxa"/>
            <w:vAlign w:val="center"/>
          </w:tcPr>
          <w:p w14:paraId="0E0F175A" w14:textId="77777777" w:rsidR="00F41CAA" w:rsidRPr="00C6177A" w:rsidRDefault="00F41CAA" w:rsidP="002873BD">
            <w:pPr>
              <w:pStyle w:val="TableReferencenumber"/>
            </w:pPr>
            <w:bookmarkStart w:id="89" w:name="_Ref141884563"/>
          </w:p>
        </w:tc>
        <w:bookmarkEnd w:id="89"/>
        <w:tc>
          <w:tcPr>
            <w:tcW w:w="2410" w:type="dxa"/>
            <w:vAlign w:val="center"/>
          </w:tcPr>
          <w:p w14:paraId="73FF8B78" w14:textId="227D85C4" w:rsidR="00F41CAA" w:rsidRDefault="00F41CAA" w:rsidP="00D34F83">
            <w:pPr>
              <w:pStyle w:val="TableText"/>
            </w:pPr>
            <w:r>
              <w:t>RFC 826</w:t>
            </w:r>
          </w:p>
        </w:tc>
        <w:tc>
          <w:tcPr>
            <w:tcW w:w="5760" w:type="dxa"/>
            <w:vAlign w:val="center"/>
          </w:tcPr>
          <w:p w14:paraId="1CB13D19" w14:textId="2E84D3BE" w:rsidR="007F186C" w:rsidRDefault="007F186C" w:rsidP="007F186C">
            <w:pPr>
              <w:pStyle w:val="TableText"/>
            </w:pPr>
            <w:r>
              <w:t>An Ethernet Address Resolution Protocol</w:t>
            </w:r>
          </w:p>
          <w:p w14:paraId="56819902" w14:textId="04253DCB" w:rsidR="007F186C" w:rsidRDefault="007F186C" w:rsidP="007F186C">
            <w:pPr>
              <w:pStyle w:val="TableText"/>
            </w:pPr>
            <w:r>
              <w:t xml:space="preserve"> -- or --</w:t>
            </w:r>
          </w:p>
          <w:p w14:paraId="2D966824" w14:textId="011D6810" w:rsidR="00F41CAA" w:rsidRPr="00426CA6" w:rsidRDefault="007F186C" w:rsidP="00556582">
            <w:pPr>
              <w:pStyle w:val="TableText"/>
            </w:pPr>
            <w:r>
              <w:t>Converting Network Protocol Addresses to 48.bit Ethernet Address</w:t>
            </w:r>
            <w:r w:rsidR="00556582">
              <w:t xml:space="preserve"> </w:t>
            </w:r>
            <w:r>
              <w:t>for Transmission on Ethernet Hardware</w:t>
            </w:r>
          </w:p>
        </w:tc>
      </w:tr>
      <w:tr w:rsidR="00F41CAA" w:rsidRPr="00076E46" w14:paraId="166448A7" w14:textId="77777777" w:rsidTr="00EE25A8">
        <w:tc>
          <w:tcPr>
            <w:tcW w:w="738" w:type="dxa"/>
            <w:vAlign w:val="center"/>
          </w:tcPr>
          <w:p w14:paraId="57CE03F6" w14:textId="69AC8E53" w:rsidR="00F41CAA" w:rsidRPr="00C6177A" w:rsidRDefault="00F41CAA" w:rsidP="002873BD">
            <w:pPr>
              <w:pStyle w:val="TableReferencenumber"/>
            </w:pPr>
            <w:bookmarkStart w:id="90" w:name="_Ref141884591"/>
          </w:p>
        </w:tc>
        <w:bookmarkEnd w:id="90"/>
        <w:tc>
          <w:tcPr>
            <w:tcW w:w="2410" w:type="dxa"/>
            <w:vAlign w:val="center"/>
          </w:tcPr>
          <w:p w14:paraId="157AD9C0" w14:textId="42DB72E2" w:rsidR="00F41CAA" w:rsidRDefault="00F41CAA" w:rsidP="00D34F83">
            <w:pPr>
              <w:pStyle w:val="TableText"/>
            </w:pPr>
            <w:r>
              <w:t xml:space="preserve">RFC </w:t>
            </w:r>
            <w:r w:rsidR="0030052D">
              <w:t>5227</w:t>
            </w:r>
          </w:p>
        </w:tc>
        <w:tc>
          <w:tcPr>
            <w:tcW w:w="5760" w:type="dxa"/>
            <w:vAlign w:val="center"/>
          </w:tcPr>
          <w:p w14:paraId="25004503" w14:textId="753496FA" w:rsidR="00F41CAA" w:rsidRPr="00426CA6" w:rsidRDefault="006424D3" w:rsidP="005F07C4">
            <w:pPr>
              <w:pStyle w:val="TableText"/>
            </w:pPr>
            <w:r w:rsidRPr="006424D3">
              <w:t>IPv4 Address Conflict Detection</w:t>
            </w:r>
          </w:p>
        </w:tc>
      </w:tr>
      <w:tr w:rsidR="0030052D" w:rsidRPr="00076E46" w14:paraId="298E0F38" w14:textId="77777777" w:rsidTr="00EE25A8">
        <w:tc>
          <w:tcPr>
            <w:tcW w:w="738" w:type="dxa"/>
            <w:vAlign w:val="center"/>
          </w:tcPr>
          <w:p w14:paraId="703BF411" w14:textId="77777777" w:rsidR="0030052D" w:rsidRPr="00C6177A" w:rsidRDefault="0030052D" w:rsidP="002873BD">
            <w:pPr>
              <w:pStyle w:val="TableReferencenumber"/>
            </w:pPr>
            <w:bookmarkStart w:id="91" w:name="_Ref141884603"/>
          </w:p>
        </w:tc>
        <w:bookmarkEnd w:id="91"/>
        <w:tc>
          <w:tcPr>
            <w:tcW w:w="2410" w:type="dxa"/>
            <w:vAlign w:val="center"/>
          </w:tcPr>
          <w:p w14:paraId="470F2F7B" w14:textId="6820D922" w:rsidR="0030052D" w:rsidRDefault="0030052D" w:rsidP="00D34F83">
            <w:pPr>
              <w:pStyle w:val="TableText"/>
            </w:pPr>
            <w:r>
              <w:t>RFC 5494</w:t>
            </w:r>
          </w:p>
        </w:tc>
        <w:tc>
          <w:tcPr>
            <w:tcW w:w="5760" w:type="dxa"/>
            <w:vAlign w:val="center"/>
          </w:tcPr>
          <w:p w14:paraId="2C9D4C8A" w14:textId="6AA3D465" w:rsidR="0030052D" w:rsidRPr="00426CA6" w:rsidRDefault="00597D58" w:rsidP="005F07C4">
            <w:pPr>
              <w:pStyle w:val="TableText"/>
            </w:pPr>
            <w:r w:rsidRPr="00597D58">
              <w:t>IANA Allocation Guidelines for the Address Resolution Protocol (ARP)</w:t>
            </w:r>
          </w:p>
        </w:tc>
      </w:tr>
      <w:tr w:rsidR="00597D58" w:rsidRPr="00076E46" w14:paraId="3BA38148" w14:textId="77777777" w:rsidTr="00EE25A8">
        <w:tc>
          <w:tcPr>
            <w:tcW w:w="738" w:type="dxa"/>
            <w:vAlign w:val="center"/>
          </w:tcPr>
          <w:p w14:paraId="697D31C7" w14:textId="77777777" w:rsidR="00597D58" w:rsidRPr="00C6177A" w:rsidRDefault="00597D58" w:rsidP="002873BD">
            <w:pPr>
              <w:pStyle w:val="TableReferencenumber"/>
            </w:pPr>
            <w:bookmarkStart w:id="92" w:name="_Ref141884620"/>
          </w:p>
        </w:tc>
        <w:bookmarkEnd w:id="92"/>
        <w:tc>
          <w:tcPr>
            <w:tcW w:w="2410" w:type="dxa"/>
            <w:vAlign w:val="center"/>
          </w:tcPr>
          <w:p w14:paraId="02EBA066" w14:textId="66C9D194" w:rsidR="00597D58" w:rsidRDefault="00597D58" w:rsidP="00D34F83">
            <w:pPr>
              <w:pStyle w:val="TableText"/>
            </w:pPr>
            <w:r>
              <w:t>RFC 4861</w:t>
            </w:r>
          </w:p>
        </w:tc>
        <w:tc>
          <w:tcPr>
            <w:tcW w:w="5760" w:type="dxa"/>
            <w:vAlign w:val="center"/>
          </w:tcPr>
          <w:p w14:paraId="24751B42" w14:textId="40D39D93" w:rsidR="00597D58" w:rsidRPr="00597D58" w:rsidRDefault="00EC42B2" w:rsidP="005F07C4">
            <w:pPr>
              <w:pStyle w:val="TableText"/>
            </w:pPr>
            <w:proofErr w:type="spellStart"/>
            <w:r w:rsidRPr="008732D6">
              <w:t>Neighbor</w:t>
            </w:r>
            <w:proofErr w:type="spellEnd"/>
            <w:r w:rsidR="008732D6" w:rsidRPr="008732D6">
              <w:t xml:space="preserve"> Discovery for IP version 6 (IPv6)</w:t>
            </w:r>
          </w:p>
        </w:tc>
      </w:tr>
      <w:tr w:rsidR="00597D58" w:rsidRPr="007576C7" w14:paraId="4926BEF6" w14:textId="77777777" w:rsidTr="00EE25A8">
        <w:tc>
          <w:tcPr>
            <w:tcW w:w="738" w:type="dxa"/>
            <w:vAlign w:val="center"/>
          </w:tcPr>
          <w:p w14:paraId="01403F07" w14:textId="77777777" w:rsidR="00597D58" w:rsidRPr="00C6177A" w:rsidRDefault="00597D58" w:rsidP="002873BD">
            <w:pPr>
              <w:pStyle w:val="TableReferencenumber"/>
            </w:pPr>
            <w:bookmarkStart w:id="93" w:name="_Ref141884650"/>
          </w:p>
        </w:tc>
        <w:bookmarkEnd w:id="93"/>
        <w:tc>
          <w:tcPr>
            <w:tcW w:w="2410" w:type="dxa"/>
            <w:vAlign w:val="center"/>
          </w:tcPr>
          <w:p w14:paraId="18BEAC2A" w14:textId="27284AE2" w:rsidR="00597D58" w:rsidRDefault="00597D58" w:rsidP="00D34F83">
            <w:pPr>
              <w:pStyle w:val="TableText"/>
            </w:pPr>
            <w:r>
              <w:t xml:space="preserve">RFC </w:t>
            </w:r>
            <w:r w:rsidR="00E767E9">
              <w:t>792</w:t>
            </w:r>
          </w:p>
        </w:tc>
        <w:tc>
          <w:tcPr>
            <w:tcW w:w="5760" w:type="dxa"/>
            <w:vAlign w:val="center"/>
          </w:tcPr>
          <w:p w14:paraId="0DDD6678" w14:textId="77777777" w:rsidR="008732D6" w:rsidRPr="00742238" w:rsidRDefault="008732D6" w:rsidP="008732D6">
            <w:pPr>
              <w:pStyle w:val="TableText"/>
              <w:rPr>
                <w:lang w:val="it-IT"/>
              </w:rPr>
            </w:pPr>
            <w:r w:rsidRPr="00742238">
              <w:rPr>
                <w:lang w:val="it-IT"/>
              </w:rPr>
              <w:t>INTERNET CONTROL MESSAGE PROTOCOL</w:t>
            </w:r>
          </w:p>
          <w:p w14:paraId="771B0D23" w14:textId="37A04365" w:rsidR="008732D6" w:rsidRPr="00742238" w:rsidRDefault="008732D6" w:rsidP="008732D6">
            <w:pPr>
              <w:pStyle w:val="TableText"/>
              <w:rPr>
                <w:lang w:val="it-IT"/>
              </w:rPr>
            </w:pPr>
            <w:r w:rsidRPr="00742238">
              <w:rPr>
                <w:lang w:val="it-IT"/>
              </w:rPr>
              <w:t>DARPA INTERNET PROGRAM</w:t>
            </w:r>
          </w:p>
          <w:p w14:paraId="65DF78B6" w14:textId="071A5B56" w:rsidR="00597D58" w:rsidRPr="00742238" w:rsidRDefault="008732D6" w:rsidP="008732D6">
            <w:pPr>
              <w:pStyle w:val="TableText"/>
              <w:rPr>
                <w:lang w:val="it-IT"/>
              </w:rPr>
            </w:pPr>
            <w:r w:rsidRPr="00742238">
              <w:rPr>
                <w:lang w:val="it-IT"/>
              </w:rPr>
              <w:t>PROTOCOL SPECIFICATION</w:t>
            </w:r>
          </w:p>
        </w:tc>
      </w:tr>
      <w:tr w:rsidR="00E767E9" w:rsidRPr="00076E46" w14:paraId="0029D53E" w14:textId="77777777" w:rsidTr="00EE25A8">
        <w:tc>
          <w:tcPr>
            <w:tcW w:w="738" w:type="dxa"/>
            <w:vAlign w:val="center"/>
          </w:tcPr>
          <w:p w14:paraId="41F65063" w14:textId="77777777" w:rsidR="00E767E9" w:rsidRPr="00742238" w:rsidRDefault="00E767E9" w:rsidP="002873BD">
            <w:pPr>
              <w:pStyle w:val="TableReferencenumber"/>
              <w:rPr>
                <w:lang w:val="it-IT"/>
              </w:rPr>
            </w:pPr>
            <w:bookmarkStart w:id="94" w:name="_Ref141884678"/>
          </w:p>
        </w:tc>
        <w:bookmarkEnd w:id="94"/>
        <w:tc>
          <w:tcPr>
            <w:tcW w:w="2410" w:type="dxa"/>
            <w:vAlign w:val="center"/>
          </w:tcPr>
          <w:p w14:paraId="2176B936" w14:textId="33147572" w:rsidR="00E767E9" w:rsidRDefault="00E767E9" w:rsidP="00D34F83">
            <w:pPr>
              <w:pStyle w:val="TableText"/>
            </w:pPr>
            <w:r>
              <w:t>RFC 950</w:t>
            </w:r>
          </w:p>
        </w:tc>
        <w:tc>
          <w:tcPr>
            <w:tcW w:w="5760" w:type="dxa"/>
            <w:vAlign w:val="center"/>
          </w:tcPr>
          <w:p w14:paraId="62AC1EE3" w14:textId="6A141F10" w:rsidR="00E767E9" w:rsidRPr="00597D58" w:rsidRDefault="0005257A" w:rsidP="005F07C4">
            <w:pPr>
              <w:pStyle w:val="TableText"/>
            </w:pPr>
            <w:r w:rsidRPr="0005257A">
              <w:t>Internet Standard Subnetting Procedure</w:t>
            </w:r>
          </w:p>
        </w:tc>
      </w:tr>
      <w:tr w:rsidR="00E767E9" w:rsidRPr="00076E46" w14:paraId="241C1FCB" w14:textId="77777777" w:rsidTr="00EE25A8">
        <w:tc>
          <w:tcPr>
            <w:tcW w:w="738" w:type="dxa"/>
            <w:vAlign w:val="center"/>
          </w:tcPr>
          <w:p w14:paraId="1DDA81C8" w14:textId="77777777" w:rsidR="00E767E9" w:rsidRPr="00C6177A" w:rsidRDefault="00E767E9" w:rsidP="002873BD">
            <w:pPr>
              <w:pStyle w:val="TableReferencenumber"/>
            </w:pPr>
            <w:bookmarkStart w:id="95" w:name="_Ref141884692"/>
          </w:p>
        </w:tc>
        <w:bookmarkEnd w:id="95"/>
        <w:tc>
          <w:tcPr>
            <w:tcW w:w="2410" w:type="dxa"/>
            <w:vAlign w:val="center"/>
          </w:tcPr>
          <w:p w14:paraId="62B18F5A" w14:textId="4211551A" w:rsidR="00E767E9" w:rsidRDefault="00E767E9" w:rsidP="00D34F83">
            <w:pPr>
              <w:pStyle w:val="TableText"/>
            </w:pPr>
            <w:r>
              <w:t>RFC 4884</w:t>
            </w:r>
          </w:p>
        </w:tc>
        <w:tc>
          <w:tcPr>
            <w:tcW w:w="5760" w:type="dxa"/>
            <w:vAlign w:val="center"/>
          </w:tcPr>
          <w:p w14:paraId="50D55B4B" w14:textId="7C5850DD" w:rsidR="00E767E9" w:rsidRPr="00597D58" w:rsidRDefault="004F35F0" w:rsidP="005F07C4">
            <w:pPr>
              <w:pStyle w:val="TableText"/>
            </w:pPr>
            <w:r w:rsidRPr="004F35F0">
              <w:t>Extended ICMP to Support Multi-Part Messages</w:t>
            </w:r>
          </w:p>
        </w:tc>
      </w:tr>
      <w:tr w:rsidR="00E767E9" w:rsidRPr="00076E46" w14:paraId="6CCF62B3" w14:textId="77777777" w:rsidTr="00EE25A8">
        <w:tc>
          <w:tcPr>
            <w:tcW w:w="738" w:type="dxa"/>
            <w:vAlign w:val="center"/>
          </w:tcPr>
          <w:p w14:paraId="6DAD29CA" w14:textId="77777777" w:rsidR="00E767E9" w:rsidRPr="00C6177A" w:rsidRDefault="00E767E9" w:rsidP="002873BD">
            <w:pPr>
              <w:pStyle w:val="TableReferencenumber"/>
            </w:pPr>
            <w:bookmarkStart w:id="96" w:name="_Ref141884703"/>
          </w:p>
        </w:tc>
        <w:bookmarkEnd w:id="96"/>
        <w:tc>
          <w:tcPr>
            <w:tcW w:w="2410" w:type="dxa"/>
            <w:vAlign w:val="center"/>
          </w:tcPr>
          <w:p w14:paraId="27291F7F" w14:textId="15D8D691" w:rsidR="00E767E9" w:rsidRDefault="00E767E9" w:rsidP="00D34F83">
            <w:pPr>
              <w:pStyle w:val="TableText"/>
            </w:pPr>
            <w:r>
              <w:t>RFC</w:t>
            </w:r>
            <w:r w:rsidR="0065332D">
              <w:t xml:space="preserve"> 6633</w:t>
            </w:r>
          </w:p>
        </w:tc>
        <w:tc>
          <w:tcPr>
            <w:tcW w:w="5760" w:type="dxa"/>
            <w:vAlign w:val="center"/>
          </w:tcPr>
          <w:p w14:paraId="6FAA2160" w14:textId="310FF01F" w:rsidR="00E767E9" w:rsidRPr="00597D58" w:rsidRDefault="00D80C44" w:rsidP="005F07C4">
            <w:pPr>
              <w:pStyle w:val="TableText"/>
            </w:pPr>
            <w:r w:rsidRPr="00D80C44">
              <w:t>Deprecation of ICMP Source Quench Messages</w:t>
            </w:r>
          </w:p>
        </w:tc>
      </w:tr>
      <w:tr w:rsidR="0065332D" w:rsidRPr="00076E46" w14:paraId="0B94E125" w14:textId="77777777" w:rsidTr="00EE25A8">
        <w:tc>
          <w:tcPr>
            <w:tcW w:w="738" w:type="dxa"/>
            <w:vAlign w:val="center"/>
          </w:tcPr>
          <w:p w14:paraId="223AB52A" w14:textId="77777777" w:rsidR="0065332D" w:rsidRPr="00C6177A" w:rsidRDefault="0065332D" w:rsidP="002873BD">
            <w:pPr>
              <w:pStyle w:val="TableReferencenumber"/>
            </w:pPr>
            <w:bookmarkStart w:id="97" w:name="_Ref141884713"/>
          </w:p>
        </w:tc>
        <w:bookmarkEnd w:id="97"/>
        <w:tc>
          <w:tcPr>
            <w:tcW w:w="2410" w:type="dxa"/>
            <w:vAlign w:val="center"/>
          </w:tcPr>
          <w:p w14:paraId="4144C414" w14:textId="3680AC30" w:rsidR="0065332D" w:rsidRDefault="0065332D" w:rsidP="00D34F83">
            <w:pPr>
              <w:pStyle w:val="TableText"/>
            </w:pPr>
            <w:r>
              <w:t>RFC 6918</w:t>
            </w:r>
          </w:p>
        </w:tc>
        <w:tc>
          <w:tcPr>
            <w:tcW w:w="5760" w:type="dxa"/>
            <w:vAlign w:val="center"/>
          </w:tcPr>
          <w:p w14:paraId="06231979" w14:textId="242BE485" w:rsidR="0065332D" w:rsidRPr="00597D58" w:rsidRDefault="00D80C44" w:rsidP="005F07C4">
            <w:pPr>
              <w:pStyle w:val="TableText"/>
            </w:pPr>
            <w:r w:rsidRPr="00D80C44">
              <w:t>Formally Deprecating Some ICMPv4 Message Types</w:t>
            </w:r>
          </w:p>
        </w:tc>
      </w:tr>
      <w:tr w:rsidR="00EB597D" w:rsidRPr="00076E46" w14:paraId="56AA33FD" w14:textId="77777777" w:rsidTr="00EE25A8">
        <w:tc>
          <w:tcPr>
            <w:tcW w:w="738" w:type="dxa"/>
            <w:vAlign w:val="center"/>
          </w:tcPr>
          <w:p w14:paraId="4E3FF1A7" w14:textId="77777777" w:rsidR="00EB597D" w:rsidRPr="00C6177A" w:rsidRDefault="00EB597D" w:rsidP="002873BD">
            <w:pPr>
              <w:pStyle w:val="TableReferencenumber"/>
            </w:pPr>
            <w:bookmarkStart w:id="98" w:name="_Ref141884739"/>
          </w:p>
        </w:tc>
        <w:bookmarkEnd w:id="98"/>
        <w:tc>
          <w:tcPr>
            <w:tcW w:w="2410" w:type="dxa"/>
            <w:vAlign w:val="center"/>
          </w:tcPr>
          <w:p w14:paraId="06266ABD" w14:textId="6A1A1273" w:rsidR="00EB597D" w:rsidRDefault="00EB597D" w:rsidP="00D34F83">
            <w:pPr>
              <w:pStyle w:val="TableText"/>
            </w:pPr>
            <w:r>
              <w:t>RFC 4443</w:t>
            </w:r>
          </w:p>
        </w:tc>
        <w:tc>
          <w:tcPr>
            <w:tcW w:w="5760" w:type="dxa"/>
            <w:vAlign w:val="center"/>
          </w:tcPr>
          <w:p w14:paraId="0AD98AB0" w14:textId="4B733E34" w:rsidR="00EB597D" w:rsidRPr="00D80C44" w:rsidRDefault="00E13BD3" w:rsidP="00E13BD3">
            <w:pPr>
              <w:pStyle w:val="TableText"/>
            </w:pPr>
            <w:r>
              <w:t>Internet Control Message Protocol (ICMPv6) for the Internet Protocol Version 6 (IPv6) Specification</w:t>
            </w:r>
          </w:p>
        </w:tc>
      </w:tr>
      <w:tr w:rsidR="00EB597D" w:rsidRPr="00076E46" w14:paraId="6BE18D11" w14:textId="77777777" w:rsidTr="00EE25A8">
        <w:tc>
          <w:tcPr>
            <w:tcW w:w="738" w:type="dxa"/>
            <w:vAlign w:val="center"/>
          </w:tcPr>
          <w:p w14:paraId="51DDF522" w14:textId="77777777" w:rsidR="00EB597D" w:rsidRPr="00C6177A" w:rsidRDefault="00EB597D" w:rsidP="002873BD">
            <w:pPr>
              <w:pStyle w:val="TableReferencenumber"/>
            </w:pPr>
            <w:bookmarkStart w:id="99" w:name="_Ref141884758"/>
          </w:p>
        </w:tc>
        <w:bookmarkEnd w:id="99"/>
        <w:tc>
          <w:tcPr>
            <w:tcW w:w="2410" w:type="dxa"/>
            <w:vAlign w:val="center"/>
          </w:tcPr>
          <w:p w14:paraId="4B11FA3C" w14:textId="374B0FBD" w:rsidR="00EB597D" w:rsidRDefault="00EB597D" w:rsidP="00D34F83">
            <w:pPr>
              <w:pStyle w:val="TableText"/>
            </w:pPr>
            <w:r>
              <w:t xml:space="preserve">RFC </w:t>
            </w:r>
            <w:r w:rsidR="00C338B2">
              <w:t>5905</w:t>
            </w:r>
          </w:p>
        </w:tc>
        <w:tc>
          <w:tcPr>
            <w:tcW w:w="5760" w:type="dxa"/>
            <w:vAlign w:val="center"/>
          </w:tcPr>
          <w:p w14:paraId="0BB9A452" w14:textId="5D389648" w:rsidR="00EB597D" w:rsidRPr="00D80C44" w:rsidRDefault="003B3CBA" w:rsidP="005F07C4">
            <w:pPr>
              <w:pStyle w:val="TableText"/>
            </w:pPr>
            <w:r w:rsidRPr="003B3CBA">
              <w:t>Network Time Protocol Version 4: Protocol and Algorithms Specification</w:t>
            </w:r>
          </w:p>
        </w:tc>
      </w:tr>
      <w:tr w:rsidR="00C338B2" w:rsidRPr="00076E46" w14:paraId="30E777FE" w14:textId="77777777" w:rsidTr="00EE25A8">
        <w:tc>
          <w:tcPr>
            <w:tcW w:w="738" w:type="dxa"/>
            <w:vAlign w:val="center"/>
          </w:tcPr>
          <w:p w14:paraId="1F691688" w14:textId="77777777" w:rsidR="00C338B2" w:rsidRPr="00C6177A" w:rsidRDefault="00C338B2" w:rsidP="002873BD">
            <w:pPr>
              <w:pStyle w:val="TableReferencenumber"/>
            </w:pPr>
            <w:bookmarkStart w:id="100" w:name="_Ref141884787"/>
          </w:p>
        </w:tc>
        <w:bookmarkEnd w:id="100"/>
        <w:tc>
          <w:tcPr>
            <w:tcW w:w="2410" w:type="dxa"/>
            <w:vAlign w:val="center"/>
          </w:tcPr>
          <w:p w14:paraId="1D92131C" w14:textId="3AD79490" w:rsidR="00C338B2" w:rsidRDefault="00C338B2" w:rsidP="00D34F83">
            <w:pPr>
              <w:pStyle w:val="TableText"/>
            </w:pPr>
            <w:r>
              <w:t>RFC 3376</w:t>
            </w:r>
          </w:p>
        </w:tc>
        <w:tc>
          <w:tcPr>
            <w:tcW w:w="5760" w:type="dxa"/>
            <w:vAlign w:val="center"/>
          </w:tcPr>
          <w:p w14:paraId="07F3D964" w14:textId="586BAFA9" w:rsidR="00C338B2" w:rsidRPr="00D80C44" w:rsidRDefault="003B3CBA" w:rsidP="005F07C4">
            <w:pPr>
              <w:pStyle w:val="TableText"/>
            </w:pPr>
            <w:r w:rsidRPr="003B3CBA">
              <w:t>Internet Group Management Protocol, Version 3</w:t>
            </w:r>
          </w:p>
        </w:tc>
      </w:tr>
      <w:tr w:rsidR="00C338B2" w:rsidRPr="00076E46" w14:paraId="791F4E5A" w14:textId="77777777" w:rsidTr="00EE25A8">
        <w:tc>
          <w:tcPr>
            <w:tcW w:w="738" w:type="dxa"/>
            <w:vAlign w:val="center"/>
          </w:tcPr>
          <w:p w14:paraId="20127638" w14:textId="77777777" w:rsidR="00C338B2" w:rsidRPr="00C6177A" w:rsidRDefault="00C338B2" w:rsidP="002873BD">
            <w:pPr>
              <w:pStyle w:val="TableReferencenumber"/>
            </w:pPr>
            <w:bookmarkStart w:id="101" w:name="_Ref141884810"/>
          </w:p>
        </w:tc>
        <w:bookmarkEnd w:id="101"/>
        <w:tc>
          <w:tcPr>
            <w:tcW w:w="2410" w:type="dxa"/>
            <w:vAlign w:val="center"/>
          </w:tcPr>
          <w:p w14:paraId="7F4E0D7E" w14:textId="04D87238" w:rsidR="00C338B2" w:rsidRDefault="00C338B2" w:rsidP="00D34F83">
            <w:pPr>
              <w:pStyle w:val="TableText"/>
            </w:pPr>
            <w:r>
              <w:t>RFC 4605</w:t>
            </w:r>
          </w:p>
        </w:tc>
        <w:tc>
          <w:tcPr>
            <w:tcW w:w="5760" w:type="dxa"/>
            <w:vAlign w:val="center"/>
          </w:tcPr>
          <w:p w14:paraId="7068A217" w14:textId="192DDBF1" w:rsidR="00C338B2" w:rsidRPr="00D80C44" w:rsidRDefault="006C77C7" w:rsidP="00ED4CBB">
            <w:pPr>
              <w:pStyle w:val="TableText"/>
            </w:pPr>
            <w:r>
              <w:t>Internet Group Management Protocol (IGMP) / Multicast Listener Discovery (MLD)-Based Multicast Forwarding ("IGMP/MLD Proxying")</w:t>
            </w:r>
          </w:p>
        </w:tc>
      </w:tr>
      <w:tr w:rsidR="00C338B2" w:rsidRPr="00076E46" w14:paraId="4CB66D8C" w14:textId="77777777" w:rsidTr="00EE25A8">
        <w:tc>
          <w:tcPr>
            <w:tcW w:w="738" w:type="dxa"/>
            <w:vAlign w:val="center"/>
          </w:tcPr>
          <w:p w14:paraId="49DB1244" w14:textId="77777777" w:rsidR="00C338B2" w:rsidRPr="00C6177A" w:rsidRDefault="00C338B2" w:rsidP="002873BD">
            <w:pPr>
              <w:pStyle w:val="TableReferencenumber"/>
            </w:pPr>
            <w:bookmarkStart w:id="102" w:name="_Ref141884861"/>
          </w:p>
        </w:tc>
        <w:bookmarkEnd w:id="102"/>
        <w:tc>
          <w:tcPr>
            <w:tcW w:w="2410" w:type="dxa"/>
            <w:vAlign w:val="center"/>
          </w:tcPr>
          <w:p w14:paraId="7458A1E0" w14:textId="1A81BA2C" w:rsidR="00C338B2" w:rsidRDefault="00FB19E8" w:rsidP="00D34F83">
            <w:pPr>
              <w:pStyle w:val="TableText"/>
            </w:pPr>
            <w:r>
              <w:t>IEEE 802.1</w:t>
            </w:r>
            <w:r w:rsidR="00BE1087">
              <w:t>Q-2018 and later</w:t>
            </w:r>
          </w:p>
        </w:tc>
        <w:tc>
          <w:tcPr>
            <w:tcW w:w="5760" w:type="dxa"/>
            <w:vAlign w:val="center"/>
          </w:tcPr>
          <w:p w14:paraId="07471327" w14:textId="57E4945A" w:rsidR="00C338B2" w:rsidRPr="00D80C44" w:rsidRDefault="00517C52" w:rsidP="005F07C4">
            <w:pPr>
              <w:pStyle w:val="TableText"/>
            </w:pPr>
            <w:r w:rsidRPr="00517C52">
              <w:t>IEEE Standard for Local and Metropolitan Area Networks–Bridges and Bridged Networks</w:t>
            </w:r>
          </w:p>
        </w:tc>
      </w:tr>
      <w:tr w:rsidR="00534682" w:rsidRPr="00076E46" w14:paraId="1AE22F5F" w14:textId="77777777" w:rsidTr="00EE25A8">
        <w:tc>
          <w:tcPr>
            <w:tcW w:w="738" w:type="dxa"/>
            <w:vAlign w:val="center"/>
          </w:tcPr>
          <w:p w14:paraId="584FBA88" w14:textId="77777777" w:rsidR="00534682" w:rsidRPr="00C6177A" w:rsidRDefault="00534682" w:rsidP="002873BD">
            <w:pPr>
              <w:pStyle w:val="TableReferencenumber"/>
            </w:pPr>
            <w:bookmarkStart w:id="103" w:name="_Ref141884876"/>
          </w:p>
        </w:tc>
        <w:bookmarkEnd w:id="103"/>
        <w:tc>
          <w:tcPr>
            <w:tcW w:w="2410" w:type="dxa"/>
            <w:vAlign w:val="center"/>
          </w:tcPr>
          <w:p w14:paraId="05B3C9CD" w14:textId="3E19717A" w:rsidR="00534682" w:rsidRDefault="00534682" w:rsidP="00D34F83">
            <w:pPr>
              <w:pStyle w:val="TableText"/>
            </w:pPr>
            <w:r>
              <w:t>RFC 2474</w:t>
            </w:r>
          </w:p>
        </w:tc>
        <w:tc>
          <w:tcPr>
            <w:tcW w:w="5760" w:type="dxa"/>
            <w:vAlign w:val="center"/>
          </w:tcPr>
          <w:p w14:paraId="5D518182" w14:textId="5219A5A1" w:rsidR="00534682" w:rsidRPr="00D80C44" w:rsidRDefault="00B934AC" w:rsidP="00B934AC">
            <w:pPr>
              <w:pStyle w:val="TableText"/>
            </w:pPr>
            <w:r>
              <w:t>Definition of the Differentiated Services Field (DS Field) in the IPv4 and IPv6 Headers</w:t>
            </w:r>
          </w:p>
        </w:tc>
      </w:tr>
      <w:tr w:rsidR="00534682" w:rsidRPr="00076E46" w14:paraId="082D8A90" w14:textId="77777777" w:rsidTr="00EE25A8">
        <w:tc>
          <w:tcPr>
            <w:tcW w:w="738" w:type="dxa"/>
            <w:vAlign w:val="center"/>
          </w:tcPr>
          <w:p w14:paraId="47E8D6DB" w14:textId="77777777" w:rsidR="00534682" w:rsidRPr="00C6177A" w:rsidRDefault="00534682" w:rsidP="002873BD">
            <w:pPr>
              <w:pStyle w:val="TableReferencenumber"/>
            </w:pPr>
            <w:bookmarkStart w:id="104" w:name="_Ref141884890"/>
          </w:p>
        </w:tc>
        <w:bookmarkEnd w:id="104"/>
        <w:tc>
          <w:tcPr>
            <w:tcW w:w="2410" w:type="dxa"/>
            <w:vAlign w:val="center"/>
          </w:tcPr>
          <w:p w14:paraId="4A87588A" w14:textId="079C1ACA" w:rsidR="00534682" w:rsidRDefault="00534682" w:rsidP="00D34F83">
            <w:pPr>
              <w:pStyle w:val="TableText"/>
            </w:pPr>
            <w:r>
              <w:t>RFC 2475</w:t>
            </w:r>
          </w:p>
        </w:tc>
        <w:tc>
          <w:tcPr>
            <w:tcW w:w="5760" w:type="dxa"/>
            <w:vAlign w:val="center"/>
          </w:tcPr>
          <w:p w14:paraId="455C7CD3" w14:textId="44AE8932" w:rsidR="00534682" w:rsidRPr="00D80C44" w:rsidRDefault="008A3362" w:rsidP="005F07C4">
            <w:pPr>
              <w:pStyle w:val="TableText"/>
            </w:pPr>
            <w:r w:rsidRPr="008A3362">
              <w:t>An Architecture for Differentiated Services</w:t>
            </w:r>
          </w:p>
        </w:tc>
      </w:tr>
      <w:tr w:rsidR="00534682" w:rsidRPr="00076E46" w14:paraId="6595D844" w14:textId="77777777" w:rsidTr="00EE25A8">
        <w:tc>
          <w:tcPr>
            <w:tcW w:w="738" w:type="dxa"/>
            <w:vAlign w:val="center"/>
          </w:tcPr>
          <w:p w14:paraId="56619F74" w14:textId="77777777" w:rsidR="00534682" w:rsidRPr="00C6177A" w:rsidRDefault="00534682" w:rsidP="002873BD">
            <w:pPr>
              <w:pStyle w:val="TableReferencenumber"/>
            </w:pPr>
            <w:bookmarkStart w:id="105" w:name="_Ref141884900"/>
          </w:p>
        </w:tc>
        <w:bookmarkEnd w:id="105"/>
        <w:tc>
          <w:tcPr>
            <w:tcW w:w="2410" w:type="dxa"/>
            <w:vAlign w:val="center"/>
          </w:tcPr>
          <w:p w14:paraId="7A2F12AF" w14:textId="4BF5E854" w:rsidR="00534682" w:rsidRDefault="00534682" w:rsidP="00D34F83">
            <w:pPr>
              <w:pStyle w:val="TableText"/>
            </w:pPr>
            <w:r>
              <w:t>RFC 2597</w:t>
            </w:r>
          </w:p>
        </w:tc>
        <w:tc>
          <w:tcPr>
            <w:tcW w:w="5760" w:type="dxa"/>
            <w:vAlign w:val="center"/>
          </w:tcPr>
          <w:p w14:paraId="7AECB2D7" w14:textId="70E8A35E" w:rsidR="00534682" w:rsidRPr="00D80C44" w:rsidRDefault="008A3362" w:rsidP="005F07C4">
            <w:pPr>
              <w:pStyle w:val="TableText"/>
            </w:pPr>
            <w:r w:rsidRPr="008A3362">
              <w:t>Assured Forwarding PHB Group</w:t>
            </w:r>
          </w:p>
        </w:tc>
      </w:tr>
      <w:tr w:rsidR="00534682" w:rsidRPr="00076E46" w14:paraId="7408AA2F" w14:textId="77777777" w:rsidTr="00EE25A8">
        <w:tc>
          <w:tcPr>
            <w:tcW w:w="738" w:type="dxa"/>
            <w:vAlign w:val="center"/>
          </w:tcPr>
          <w:p w14:paraId="471465B8" w14:textId="77777777" w:rsidR="00534682" w:rsidRPr="00C6177A" w:rsidRDefault="00534682" w:rsidP="002873BD">
            <w:pPr>
              <w:pStyle w:val="TableReferencenumber"/>
            </w:pPr>
            <w:bookmarkStart w:id="106" w:name="_Ref141884910"/>
          </w:p>
        </w:tc>
        <w:bookmarkEnd w:id="106"/>
        <w:tc>
          <w:tcPr>
            <w:tcW w:w="2410" w:type="dxa"/>
            <w:vAlign w:val="center"/>
          </w:tcPr>
          <w:p w14:paraId="748F2339" w14:textId="2208B70C" w:rsidR="00534682" w:rsidRDefault="007F309D" w:rsidP="00D34F83">
            <w:pPr>
              <w:pStyle w:val="TableText"/>
            </w:pPr>
            <w:r>
              <w:t>RFC 3260</w:t>
            </w:r>
          </w:p>
        </w:tc>
        <w:tc>
          <w:tcPr>
            <w:tcW w:w="5760" w:type="dxa"/>
            <w:vAlign w:val="center"/>
          </w:tcPr>
          <w:p w14:paraId="32474AAD" w14:textId="07F5C0E2" w:rsidR="00534682" w:rsidRPr="00D80C44" w:rsidRDefault="003B3C8F" w:rsidP="005F07C4">
            <w:pPr>
              <w:pStyle w:val="TableText"/>
            </w:pPr>
            <w:r w:rsidRPr="003B3C8F">
              <w:t xml:space="preserve">New Terminology and Clarifications for </w:t>
            </w:r>
            <w:proofErr w:type="spellStart"/>
            <w:r w:rsidRPr="003B3C8F">
              <w:t>Diffserv</w:t>
            </w:r>
            <w:proofErr w:type="spellEnd"/>
          </w:p>
        </w:tc>
      </w:tr>
      <w:tr w:rsidR="007F309D" w:rsidRPr="00076E46" w14:paraId="4A5F61A1" w14:textId="77777777" w:rsidTr="00EE25A8">
        <w:tc>
          <w:tcPr>
            <w:tcW w:w="738" w:type="dxa"/>
            <w:vAlign w:val="center"/>
          </w:tcPr>
          <w:p w14:paraId="3AC8BDAA" w14:textId="77777777" w:rsidR="007F309D" w:rsidRPr="00C6177A" w:rsidRDefault="007F309D" w:rsidP="002873BD">
            <w:pPr>
              <w:pStyle w:val="TableReferencenumber"/>
            </w:pPr>
            <w:bookmarkStart w:id="107" w:name="_Ref141957194"/>
          </w:p>
        </w:tc>
        <w:bookmarkEnd w:id="107"/>
        <w:tc>
          <w:tcPr>
            <w:tcW w:w="2410" w:type="dxa"/>
            <w:vAlign w:val="center"/>
          </w:tcPr>
          <w:p w14:paraId="4220FF98" w14:textId="5FD8190F" w:rsidR="007F309D" w:rsidRDefault="007F309D" w:rsidP="00D34F83">
            <w:pPr>
              <w:pStyle w:val="TableText"/>
            </w:pPr>
            <w:r>
              <w:t>RFC 2663</w:t>
            </w:r>
          </w:p>
        </w:tc>
        <w:tc>
          <w:tcPr>
            <w:tcW w:w="5760" w:type="dxa"/>
            <w:vAlign w:val="center"/>
          </w:tcPr>
          <w:p w14:paraId="06FA4616" w14:textId="0A213F0A" w:rsidR="007F309D" w:rsidRPr="00D80C44" w:rsidRDefault="00274A67" w:rsidP="005F07C4">
            <w:pPr>
              <w:pStyle w:val="TableText"/>
            </w:pPr>
            <w:r w:rsidRPr="00274A67">
              <w:t>IP Network Address Translator (NAT) Terminology and Considerations</w:t>
            </w:r>
          </w:p>
        </w:tc>
      </w:tr>
      <w:tr w:rsidR="007C11DC" w:rsidRPr="00274A67" w14:paraId="70398C7F"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5408EE69" w14:textId="77777777" w:rsidR="00EA55DE" w:rsidRPr="00C6177A" w:rsidRDefault="00EA55DE" w:rsidP="00481DA2">
            <w:pPr>
              <w:pStyle w:val="TableReferencenumber"/>
            </w:pPr>
            <w:bookmarkStart w:id="108" w:name="_Ref227478504"/>
          </w:p>
        </w:tc>
        <w:bookmarkEnd w:id="108"/>
        <w:tc>
          <w:tcPr>
            <w:tcW w:w="2410" w:type="dxa"/>
            <w:tcBorders>
              <w:top w:val="single" w:sz="4" w:space="0" w:color="auto"/>
              <w:left w:val="single" w:sz="4" w:space="0" w:color="auto"/>
              <w:bottom w:val="single" w:sz="4" w:space="0" w:color="auto"/>
              <w:right w:val="single" w:sz="4" w:space="0" w:color="auto"/>
            </w:tcBorders>
            <w:vAlign w:val="center"/>
          </w:tcPr>
          <w:p w14:paraId="75AF19B1" w14:textId="77777777" w:rsidR="00EA55DE" w:rsidRDefault="00EA55DE" w:rsidP="009779B6">
            <w:pPr>
              <w:pStyle w:val="TableText"/>
            </w:pPr>
            <w:r w:rsidRPr="00E053E3">
              <w:t>3GPP TS 23</w:t>
            </w:r>
            <w:r>
              <w:t>.501 Version 16.5.0 or later</w:t>
            </w:r>
          </w:p>
        </w:tc>
        <w:tc>
          <w:tcPr>
            <w:tcW w:w="5760" w:type="dxa"/>
            <w:tcBorders>
              <w:top w:val="single" w:sz="4" w:space="0" w:color="auto"/>
              <w:left w:val="single" w:sz="4" w:space="0" w:color="auto"/>
              <w:bottom w:val="single" w:sz="4" w:space="0" w:color="auto"/>
              <w:right w:val="single" w:sz="4" w:space="0" w:color="auto"/>
            </w:tcBorders>
            <w:vAlign w:val="center"/>
          </w:tcPr>
          <w:p w14:paraId="59799C8D" w14:textId="77777777" w:rsidR="00EA55DE" w:rsidRDefault="00EA55DE" w:rsidP="009779B6">
            <w:pPr>
              <w:pStyle w:val="TableText"/>
            </w:pPr>
            <w:r>
              <w:t>System architecture for the 5G System (5GS)</w:t>
            </w:r>
          </w:p>
          <w:p w14:paraId="2977B3CD" w14:textId="77777777" w:rsidR="00EA55DE" w:rsidRPr="00274A67" w:rsidRDefault="00EA55DE" w:rsidP="009779B6">
            <w:pPr>
              <w:pStyle w:val="TableText"/>
            </w:pPr>
            <w:r>
              <w:t>(3GPP TS 23.501 version 16.5.0 Release 16)</w:t>
            </w:r>
          </w:p>
        </w:tc>
      </w:tr>
      <w:tr w:rsidR="007C11DC" w:rsidRPr="00274A67" w14:paraId="28E9AD50"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ACFD9D9" w14:textId="77777777" w:rsidR="00EA55DE" w:rsidRPr="00C6177A" w:rsidRDefault="00EA55DE" w:rsidP="009779B6">
            <w:pPr>
              <w:pStyle w:val="TableReferencenumber"/>
            </w:pPr>
          </w:p>
        </w:tc>
        <w:tc>
          <w:tcPr>
            <w:tcW w:w="2410" w:type="dxa"/>
            <w:tcBorders>
              <w:top w:val="single" w:sz="4" w:space="0" w:color="auto"/>
              <w:left w:val="single" w:sz="4" w:space="0" w:color="auto"/>
              <w:bottom w:val="single" w:sz="4" w:space="0" w:color="auto"/>
              <w:right w:val="single" w:sz="4" w:space="0" w:color="auto"/>
            </w:tcBorders>
            <w:vAlign w:val="center"/>
          </w:tcPr>
          <w:p w14:paraId="42E54175" w14:textId="77777777" w:rsidR="00EA55DE" w:rsidRDefault="00EA55DE" w:rsidP="009779B6">
            <w:pPr>
              <w:pStyle w:val="TableText"/>
            </w:pPr>
            <w:r w:rsidRPr="008D4CAA">
              <w:t>3GPP TS 24.501 V</w:t>
            </w:r>
            <w:r>
              <w:t xml:space="preserve">ersion </w:t>
            </w:r>
            <w:r w:rsidRPr="008D4CAA">
              <w:t>1</w:t>
            </w:r>
            <w:r>
              <w:t>6.5.1 or later</w:t>
            </w:r>
          </w:p>
        </w:tc>
        <w:tc>
          <w:tcPr>
            <w:tcW w:w="5760" w:type="dxa"/>
            <w:tcBorders>
              <w:top w:val="single" w:sz="4" w:space="0" w:color="auto"/>
              <w:left w:val="single" w:sz="4" w:space="0" w:color="auto"/>
              <w:bottom w:val="single" w:sz="4" w:space="0" w:color="auto"/>
              <w:right w:val="single" w:sz="4" w:space="0" w:color="auto"/>
            </w:tcBorders>
            <w:vAlign w:val="center"/>
          </w:tcPr>
          <w:p w14:paraId="700D076F" w14:textId="77777777" w:rsidR="00EA55DE" w:rsidRDefault="00EA55DE" w:rsidP="009779B6">
            <w:pPr>
              <w:pStyle w:val="TableText"/>
            </w:pPr>
            <w:r w:rsidRPr="003C6AB1">
              <w:t>Non-Access-Stratum (NAS) protocol for 5G System (5GS); Stage 3</w:t>
            </w:r>
          </w:p>
          <w:p w14:paraId="3EE316AC" w14:textId="77777777" w:rsidR="00EA55DE" w:rsidRPr="00274A67" w:rsidRDefault="00EA55DE" w:rsidP="009779B6">
            <w:pPr>
              <w:pStyle w:val="TableText"/>
            </w:pPr>
            <w:r>
              <w:t>3GPP TS 24.501 V16.5.1</w:t>
            </w:r>
          </w:p>
        </w:tc>
      </w:tr>
      <w:tr w:rsidR="007C11DC" w:rsidRPr="00274A67" w14:paraId="6F4A3742"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27AA8DF6" w14:textId="77777777" w:rsidR="00EA55DE" w:rsidRPr="00C6177A" w:rsidRDefault="00EA55DE" w:rsidP="009779B6">
            <w:pPr>
              <w:pStyle w:val="TableReferencenumber"/>
            </w:pPr>
            <w:bookmarkStart w:id="109" w:name="_Ref141959406"/>
          </w:p>
        </w:tc>
        <w:bookmarkEnd w:id="109"/>
        <w:tc>
          <w:tcPr>
            <w:tcW w:w="2410" w:type="dxa"/>
            <w:tcBorders>
              <w:top w:val="single" w:sz="4" w:space="0" w:color="auto"/>
              <w:left w:val="single" w:sz="4" w:space="0" w:color="auto"/>
              <w:bottom w:val="single" w:sz="4" w:space="0" w:color="auto"/>
              <w:right w:val="single" w:sz="4" w:space="0" w:color="auto"/>
            </w:tcBorders>
            <w:vAlign w:val="center"/>
          </w:tcPr>
          <w:p w14:paraId="5514DD2C" w14:textId="479C11FB" w:rsidR="00EA55DE" w:rsidRDefault="00EA55DE" w:rsidP="009779B6">
            <w:pPr>
              <w:pStyle w:val="TableText"/>
            </w:pPr>
            <w:r>
              <w:t>IEEE 802.11n-2009</w:t>
            </w:r>
            <w:r w:rsidR="000210FE">
              <w:t xml:space="preserve"> </w:t>
            </w:r>
            <w:r w:rsidR="00DA3CF2">
              <w:t>or later</w:t>
            </w:r>
          </w:p>
        </w:tc>
        <w:tc>
          <w:tcPr>
            <w:tcW w:w="5760" w:type="dxa"/>
            <w:tcBorders>
              <w:top w:val="single" w:sz="4" w:space="0" w:color="auto"/>
              <w:left w:val="single" w:sz="4" w:space="0" w:color="auto"/>
              <w:bottom w:val="single" w:sz="4" w:space="0" w:color="auto"/>
              <w:right w:val="single" w:sz="4" w:space="0" w:color="auto"/>
            </w:tcBorders>
            <w:vAlign w:val="center"/>
          </w:tcPr>
          <w:p w14:paraId="1C75D3C7" w14:textId="77777777" w:rsidR="00EA55DE" w:rsidRPr="00274A67" w:rsidRDefault="00EA55DE" w:rsidP="009779B6">
            <w:pPr>
              <w:pStyle w:val="TableText"/>
            </w:pPr>
            <w:r w:rsidRPr="003521DD">
              <w:t>IEEE Standard for Information technology-- Local and metropolitan area networks-- Specific requirements-- Part 11: Wireless LAN Medium Access Control (MAC)and Physical Layer (PHY) Specifications Amendment 5: Enhancements for Higher Throughput</w:t>
            </w:r>
          </w:p>
        </w:tc>
      </w:tr>
      <w:tr w:rsidR="007C11DC" w:rsidRPr="001E1ABD" w14:paraId="4388B9F8"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D36C123" w14:textId="77777777" w:rsidR="00EA55DE" w:rsidRPr="00C6177A" w:rsidRDefault="00EA55DE" w:rsidP="009779B6">
            <w:pPr>
              <w:pStyle w:val="TableReferencenumber"/>
            </w:pPr>
            <w:bookmarkStart w:id="110" w:name="_Ref141959416"/>
          </w:p>
        </w:tc>
        <w:bookmarkEnd w:id="110"/>
        <w:tc>
          <w:tcPr>
            <w:tcW w:w="2410" w:type="dxa"/>
            <w:tcBorders>
              <w:top w:val="single" w:sz="4" w:space="0" w:color="auto"/>
              <w:left w:val="single" w:sz="4" w:space="0" w:color="auto"/>
              <w:bottom w:val="single" w:sz="4" w:space="0" w:color="auto"/>
              <w:right w:val="single" w:sz="4" w:space="0" w:color="auto"/>
            </w:tcBorders>
            <w:vAlign w:val="center"/>
          </w:tcPr>
          <w:p w14:paraId="089C0D65" w14:textId="217C73E3" w:rsidR="00EA55DE" w:rsidRDefault="00EA55DE" w:rsidP="009779B6">
            <w:pPr>
              <w:pStyle w:val="TableText"/>
            </w:pPr>
            <w:r>
              <w:t>IEEE 802.11ac-2013</w:t>
            </w:r>
            <w:r w:rsidR="00DA3CF2">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65BA9F93" w14:textId="77777777" w:rsidR="00EA55DE" w:rsidRPr="001E1ABD" w:rsidRDefault="00EA55DE" w:rsidP="009779B6">
            <w:pPr>
              <w:pStyle w:val="TableText"/>
            </w:pPr>
            <w:r w:rsidRPr="00E40C5D">
              <w:t>IEEE Standard for Information technology--Telecommunications and information exchange between systems–Local and metropolitan area networks--Specific requirements--Part 11: Wireless LAN Medium Access Control (MAC) and Physical Layer (PHY) Specifications--Amendment 4: Enhancements for Very High Throughput for Operation in Bands below 6 GHz.</w:t>
            </w:r>
          </w:p>
        </w:tc>
      </w:tr>
      <w:tr w:rsidR="007C11DC" w:rsidRPr="00E40C5D" w14:paraId="35EE3032"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F534AB0" w14:textId="77777777" w:rsidR="00EA55DE" w:rsidRPr="00C6177A" w:rsidRDefault="00EA55DE" w:rsidP="009779B6">
            <w:pPr>
              <w:pStyle w:val="TableReferencenumber"/>
            </w:pPr>
            <w:bookmarkStart w:id="111" w:name="_Ref141959422"/>
          </w:p>
        </w:tc>
        <w:bookmarkEnd w:id="111"/>
        <w:tc>
          <w:tcPr>
            <w:tcW w:w="2410" w:type="dxa"/>
            <w:tcBorders>
              <w:top w:val="single" w:sz="4" w:space="0" w:color="auto"/>
              <w:left w:val="single" w:sz="4" w:space="0" w:color="auto"/>
              <w:bottom w:val="single" w:sz="4" w:space="0" w:color="auto"/>
              <w:right w:val="single" w:sz="4" w:space="0" w:color="auto"/>
            </w:tcBorders>
            <w:vAlign w:val="center"/>
          </w:tcPr>
          <w:p w14:paraId="69653BD8" w14:textId="2A09DCC0" w:rsidR="00EA55DE" w:rsidRDefault="00EA55DE" w:rsidP="009779B6">
            <w:pPr>
              <w:pStyle w:val="TableText"/>
            </w:pPr>
            <w:r w:rsidRPr="00585EEA">
              <w:t>IEEE 802.11ax-2021</w:t>
            </w:r>
            <w:r w:rsidR="00DA3CF2">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6BB5BBB0" w14:textId="77777777" w:rsidR="00EA55DE" w:rsidRPr="00E40C5D" w:rsidRDefault="00EA55DE" w:rsidP="009779B6">
            <w:pPr>
              <w:pStyle w:val="TableText"/>
            </w:pPr>
            <w:r w:rsidRPr="00DE5514">
              <w:t>IEEE Standard for Information Technology--Telecommunications and Information Exchange between Systems Local and Metropolitan Area Networks--Specific Requirements Part 11: Wireless LAN Medium Access Control (MAC) and Physical Layer (PHY) Specifications Amendment 1: Enhancements for High-Efficiency WLAN</w:t>
            </w:r>
          </w:p>
        </w:tc>
      </w:tr>
      <w:tr w:rsidR="007C11DC" w:rsidRPr="00DE5514" w14:paraId="3557942D"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DBBBF51" w14:textId="77777777" w:rsidR="00EA55DE" w:rsidRPr="00C6177A" w:rsidRDefault="00EA55DE" w:rsidP="009779B6">
            <w:pPr>
              <w:pStyle w:val="TableReferencenumber"/>
            </w:pPr>
            <w:bookmarkStart w:id="112" w:name="_Ref141959550"/>
          </w:p>
        </w:tc>
        <w:bookmarkEnd w:id="112"/>
        <w:tc>
          <w:tcPr>
            <w:tcW w:w="2410" w:type="dxa"/>
            <w:tcBorders>
              <w:top w:val="single" w:sz="4" w:space="0" w:color="auto"/>
              <w:left w:val="single" w:sz="4" w:space="0" w:color="auto"/>
              <w:bottom w:val="single" w:sz="4" w:space="0" w:color="auto"/>
              <w:right w:val="single" w:sz="4" w:space="0" w:color="auto"/>
            </w:tcBorders>
            <w:vAlign w:val="center"/>
          </w:tcPr>
          <w:p w14:paraId="76A72F09" w14:textId="0CFA4940" w:rsidR="00EA55DE" w:rsidRPr="00585EEA" w:rsidRDefault="00EA55DE" w:rsidP="009779B6">
            <w:pPr>
              <w:pStyle w:val="TableText"/>
            </w:pPr>
            <w:r w:rsidRPr="00E4641B">
              <w:t>IEEE 802.11k-2008</w:t>
            </w:r>
            <w:r w:rsidR="00DA3CF2">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06C45759" w14:textId="77777777" w:rsidR="00EA55DE" w:rsidRPr="00DE5514" w:rsidRDefault="00EA55DE" w:rsidP="009779B6">
            <w:pPr>
              <w:pStyle w:val="TableText"/>
            </w:pPr>
            <w:r w:rsidRPr="001E435A">
              <w:t xml:space="preserve">IEEE Standard for Information technology-- Local and metropolitan area networks-- Specific requirements-- Part 11: Wireless LAN Medium Access Control (MAC)and Physical </w:t>
            </w:r>
            <w:r w:rsidRPr="001E435A">
              <w:lastRenderedPageBreak/>
              <w:t>Layer (PHY) Specifications Amendment 1: Radio Resource Measurement of Wireless LANs</w:t>
            </w:r>
          </w:p>
        </w:tc>
      </w:tr>
      <w:tr w:rsidR="007C11DC" w:rsidRPr="001E435A" w14:paraId="1A1940A6"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7BDC4794" w14:textId="77777777" w:rsidR="00EA55DE" w:rsidRPr="00C6177A" w:rsidRDefault="00EA55DE" w:rsidP="009779B6">
            <w:pPr>
              <w:pStyle w:val="TableReferencenumber"/>
            </w:pPr>
            <w:bookmarkStart w:id="113" w:name="_Ref141959557"/>
          </w:p>
        </w:tc>
        <w:bookmarkEnd w:id="113"/>
        <w:tc>
          <w:tcPr>
            <w:tcW w:w="2410" w:type="dxa"/>
            <w:tcBorders>
              <w:top w:val="single" w:sz="4" w:space="0" w:color="auto"/>
              <w:left w:val="single" w:sz="4" w:space="0" w:color="auto"/>
              <w:bottom w:val="single" w:sz="4" w:space="0" w:color="auto"/>
              <w:right w:val="single" w:sz="4" w:space="0" w:color="auto"/>
            </w:tcBorders>
            <w:vAlign w:val="center"/>
          </w:tcPr>
          <w:p w14:paraId="4CB2F2AC" w14:textId="395EAA28" w:rsidR="00EA55DE" w:rsidRPr="00E4641B" w:rsidRDefault="00EA55DE" w:rsidP="009779B6">
            <w:pPr>
              <w:pStyle w:val="TableText"/>
            </w:pPr>
            <w:r w:rsidRPr="006A7E81">
              <w:t>IEEE 802.11v-2011</w:t>
            </w:r>
            <w:r w:rsidR="00DA3CF2">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08149EB5" w14:textId="77777777" w:rsidR="00EA55DE" w:rsidRPr="001E435A" w:rsidRDefault="00EA55DE" w:rsidP="009779B6">
            <w:pPr>
              <w:pStyle w:val="TableText"/>
            </w:pPr>
            <w:r w:rsidRPr="00E33666">
              <w:t>IEEE Standard for Information technology-- Local and metropolitan area networks-- Specific requirements-- Part 11: Wireless LAN Medium Access Control (MAC) and Physical Layer (PHY) specifications Amendment 8: IEEE 802.11 Wireless Network Management</w:t>
            </w:r>
          </w:p>
        </w:tc>
      </w:tr>
      <w:tr w:rsidR="007C11DC" w:rsidRPr="00E33666" w14:paraId="72060E78"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55D1F14D" w14:textId="77777777" w:rsidR="00EA55DE" w:rsidRPr="00C6177A" w:rsidRDefault="00EA55DE" w:rsidP="009779B6">
            <w:pPr>
              <w:pStyle w:val="TableReferencenumber"/>
            </w:pPr>
            <w:bookmarkStart w:id="114" w:name="_Ref141959580"/>
          </w:p>
        </w:tc>
        <w:bookmarkEnd w:id="114"/>
        <w:tc>
          <w:tcPr>
            <w:tcW w:w="2410" w:type="dxa"/>
            <w:tcBorders>
              <w:top w:val="single" w:sz="4" w:space="0" w:color="auto"/>
              <w:left w:val="single" w:sz="4" w:space="0" w:color="auto"/>
              <w:bottom w:val="single" w:sz="4" w:space="0" w:color="auto"/>
              <w:right w:val="single" w:sz="4" w:space="0" w:color="auto"/>
            </w:tcBorders>
            <w:vAlign w:val="center"/>
          </w:tcPr>
          <w:p w14:paraId="7222FE5F" w14:textId="7CC4E22D" w:rsidR="00EA55DE" w:rsidRPr="006A7E81" w:rsidRDefault="00EA55DE" w:rsidP="009779B6">
            <w:pPr>
              <w:pStyle w:val="TableText"/>
            </w:pPr>
            <w:r w:rsidRPr="00D73DC2">
              <w:t>IEEE 802.11r-2008</w:t>
            </w:r>
            <w:r w:rsidR="00DA3CF2">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438575D4" w14:textId="77777777" w:rsidR="00EA55DE" w:rsidRPr="00E33666" w:rsidRDefault="00EA55DE" w:rsidP="009779B6">
            <w:pPr>
              <w:pStyle w:val="TableText"/>
            </w:pPr>
            <w:r w:rsidRPr="00AC3E72">
              <w:t>IEEE Standard for Information technology-- Local and metropolitan area networks-- Specific requirements-- Part 11: Wireless LAN Medium Access Control (MAC) and Physical Layer (PHY) Specifications Amendment 2: Fast Basic Service Set (BSS) Transition</w:t>
            </w:r>
          </w:p>
        </w:tc>
      </w:tr>
      <w:tr w:rsidR="007C11DC" w:rsidRPr="00AC3E72" w14:paraId="067B8EA1"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D66043B" w14:textId="77777777" w:rsidR="00EA55DE" w:rsidRPr="00C6177A" w:rsidRDefault="00EA55DE" w:rsidP="009779B6">
            <w:pPr>
              <w:pStyle w:val="TableReferencenumber"/>
            </w:pPr>
            <w:bookmarkStart w:id="115" w:name="_Ref141974764"/>
          </w:p>
        </w:tc>
        <w:bookmarkEnd w:id="115"/>
        <w:tc>
          <w:tcPr>
            <w:tcW w:w="2410" w:type="dxa"/>
            <w:tcBorders>
              <w:top w:val="single" w:sz="4" w:space="0" w:color="auto"/>
              <w:left w:val="single" w:sz="4" w:space="0" w:color="auto"/>
              <w:bottom w:val="single" w:sz="4" w:space="0" w:color="auto"/>
              <w:right w:val="single" w:sz="4" w:space="0" w:color="auto"/>
            </w:tcBorders>
            <w:vAlign w:val="center"/>
          </w:tcPr>
          <w:p w14:paraId="7DBD4856" w14:textId="77777777" w:rsidR="00EA55DE" w:rsidRDefault="00EA55DE" w:rsidP="009779B6">
            <w:pPr>
              <w:pStyle w:val="TableText"/>
            </w:pPr>
            <w:r>
              <w:t xml:space="preserve">IEC 60529:1989/AMD2:2013/COR1:2019 </w:t>
            </w:r>
          </w:p>
          <w:p w14:paraId="618D03A6" w14:textId="77777777" w:rsidR="00EA55DE" w:rsidRPr="00D73DC2" w:rsidRDefault="00EA55DE" w:rsidP="009779B6">
            <w:pPr>
              <w:pStyle w:val="TableText"/>
            </w:pPr>
            <w:r>
              <w:t>or later</w:t>
            </w:r>
          </w:p>
        </w:tc>
        <w:tc>
          <w:tcPr>
            <w:tcW w:w="5760" w:type="dxa"/>
            <w:tcBorders>
              <w:top w:val="single" w:sz="4" w:space="0" w:color="auto"/>
              <w:left w:val="single" w:sz="4" w:space="0" w:color="auto"/>
              <w:bottom w:val="single" w:sz="4" w:space="0" w:color="auto"/>
              <w:right w:val="single" w:sz="4" w:space="0" w:color="auto"/>
            </w:tcBorders>
            <w:vAlign w:val="center"/>
          </w:tcPr>
          <w:p w14:paraId="79D1F39C" w14:textId="77777777" w:rsidR="00EA55DE" w:rsidRPr="00AC3E72" w:rsidRDefault="00EA55DE" w:rsidP="009779B6">
            <w:pPr>
              <w:pStyle w:val="TableText"/>
            </w:pPr>
            <w:r w:rsidRPr="00CD3AFE">
              <w:t>Degrees of protection provided by enclosures (IP Code)</w:t>
            </w:r>
          </w:p>
        </w:tc>
      </w:tr>
      <w:tr w:rsidR="007C11DC" w:rsidRPr="00CD3AFE" w14:paraId="64B099A0"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4D1B59C7" w14:textId="77777777" w:rsidR="00EA55DE" w:rsidRPr="00C6177A" w:rsidRDefault="00EA55DE" w:rsidP="009779B6">
            <w:pPr>
              <w:pStyle w:val="TableReferencenumber"/>
            </w:pPr>
            <w:bookmarkStart w:id="116" w:name="_Ref141974783"/>
          </w:p>
        </w:tc>
        <w:bookmarkEnd w:id="116"/>
        <w:tc>
          <w:tcPr>
            <w:tcW w:w="2410" w:type="dxa"/>
            <w:tcBorders>
              <w:top w:val="single" w:sz="4" w:space="0" w:color="auto"/>
              <w:left w:val="single" w:sz="4" w:space="0" w:color="auto"/>
              <w:bottom w:val="single" w:sz="4" w:space="0" w:color="auto"/>
              <w:right w:val="single" w:sz="4" w:space="0" w:color="auto"/>
            </w:tcBorders>
            <w:vAlign w:val="center"/>
          </w:tcPr>
          <w:p w14:paraId="2D501657" w14:textId="77777777" w:rsidR="00EA55DE" w:rsidRDefault="00EA55DE" w:rsidP="009779B6">
            <w:pPr>
              <w:pStyle w:val="TableText"/>
            </w:pPr>
            <w:r>
              <w:t>ITU-T K.21 (08/22)</w:t>
            </w:r>
          </w:p>
        </w:tc>
        <w:tc>
          <w:tcPr>
            <w:tcW w:w="5760" w:type="dxa"/>
            <w:tcBorders>
              <w:top w:val="single" w:sz="4" w:space="0" w:color="auto"/>
              <w:left w:val="single" w:sz="4" w:space="0" w:color="auto"/>
              <w:bottom w:val="single" w:sz="4" w:space="0" w:color="auto"/>
              <w:right w:val="single" w:sz="4" w:space="0" w:color="auto"/>
            </w:tcBorders>
            <w:vAlign w:val="center"/>
          </w:tcPr>
          <w:p w14:paraId="7475C26C" w14:textId="77777777" w:rsidR="00EA55DE" w:rsidRPr="00CD3AFE" w:rsidRDefault="00EA55DE" w:rsidP="009779B6">
            <w:pPr>
              <w:pStyle w:val="TableText"/>
            </w:pPr>
            <w:r w:rsidRPr="007B1C1E">
              <w:t xml:space="preserve">Resistibility of telecommunication equipment installed in customer premises to </w:t>
            </w:r>
            <w:proofErr w:type="spellStart"/>
            <w:r w:rsidRPr="007B1C1E">
              <w:t>overvoltages</w:t>
            </w:r>
            <w:proofErr w:type="spellEnd"/>
            <w:r w:rsidRPr="007B1C1E">
              <w:t xml:space="preserve"> and </w:t>
            </w:r>
            <w:proofErr w:type="spellStart"/>
            <w:r w:rsidRPr="007B1C1E">
              <w:t>overcurrents</w:t>
            </w:r>
            <w:proofErr w:type="spellEnd"/>
            <w:r w:rsidRPr="007B1C1E">
              <w:t xml:space="preserve">  </w:t>
            </w:r>
          </w:p>
        </w:tc>
      </w:tr>
      <w:tr w:rsidR="007C11DC" w:rsidRPr="007B1C1E" w14:paraId="58293047"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6027AA5" w14:textId="77777777" w:rsidR="00EA55DE" w:rsidRPr="00C6177A" w:rsidRDefault="00EA55DE" w:rsidP="009779B6">
            <w:pPr>
              <w:pStyle w:val="TableReferencenumber"/>
            </w:pPr>
            <w:bookmarkStart w:id="117" w:name="_Ref141974797"/>
          </w:p>
        </w:tc>
        <w:bookmarkEnd w:id="117"/>
        <w:tc>
          <w:tcPr>
            <w:tcW w:w="2410" w:type="dxa"/>
            <w:tcBorders>
              <w:top w:val="single" w:sz="4" w:space="0" w:color="auto"/>
              <w:left w:val="single" w:sz="4" w:space="0" w:color="auto"/>
              <w:bottom w:val="single" w:sz="4" w:space="0" w:color="auto"/>
              <w:right w:val="single" w:sz="4" w:space="0" w:color="auto"/>
            </w:tcBorders>
            <w:vAlign w:val="center"/>
          </w:tcPr>
          <w:p w14:paraId="0827FEE3" w14:textId="77777777" w:rsidR="00EA55DE" w:rsidRDefault="00EA55DE" w:rsidP="009779B6">
            <w:pPr>
              <w:pStyle w:val="TableText"/>
            </w:pPr>
            <w:r>
              <w:t>ITU-T K.44 (10/19) – Cor.1 (12/20)</w:t>
            </w:r>
          </w:p>
        </w:tc>
        <w:tc>
          <w:tcPr>
            <w:tcW w:w="5760" w:type="dxa"/>
            <w:tcBorders>
              <w:top w:val="single" w:sz="4" w:space="0" w:color="auto"/>
              <w:left w:val="single" w:sz="4" w:space="0" w:color="auto"/>
              <w:bottom w:val="single" w:sz="4" w:space="0" w:color="auto"/>
              <w:right w:val="single" w:sz="4" w:space="0" w:color="auto"/>
            </w:tcBorders>
            <w:vAlign w:val="center"/>
          </w:tcPr>
          <w:p w14:paraId="0169F002" w14:textId="77777777" w:rsidR="00EA55DE" w:rsidRPr="007B1C1E" w:rsidRDefault="00EA55DE" w:rsidP="009779B6">
            <w:pPr>
              <w:pStyle w:val="TableText"/>
            </w:pPr>
            <w:r w:rsidRPr="00E22565">
              <w:t xml:space="preserve">Resistibility tests for telecommunication equipment exposed to </w:t>
            </w:r>
            <w:proofErr w:type="spellStart"/>
            <w:r w:rsidRPr="00E22565">
              <w:t>overvoltages</w:t>
            </w:r>
            <w:proofErr w:type="spellEnd"/>
            <w:r w:rsidRPr="00E22565">
              <w:t xml:space="preserve"> and </w:t>
            </w:r>
            <w:proofErr w:type="spellStart"/>
            <w:r w:rsidRPr="00E22565">
              <w:t>overcurrents</w:t>
            </w:r>
            <w:proofErr w:type="spellEnd"/>
            <w:r w:rsidRPr="00E22565">
              <w:t xml:space="preserve"> – Basic Recommendation</w:t>
            </w:r>
          </w:p>
        </w:tc>
      </w:tr>
      <w:tr w:rsidR="007C11DC" w:rsidRPr="00E22565" w14:paraId="1B8FB5CB"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3F2DEC6F" w14:textId="77777777" w:rsidR="00EA55DE" w:rsidRPr="00C6177A" w:rsidRDefault="00EA55DE" w:rsidP="009779B6">
            <w:pPr>
              <w:pStyle w:val="TableReferencenumber"/>
            </w:pPr>
            <w:bookmarkStart w:id="118" w:name="_Ref141974805"/>
          </w:p>
        </w:tc>
        <w:bookmarkEnd w:id="118"/>
        <w:tc>
          <w:tcPr>
            <w:tcW w:w="2410" w:type="dxa"/>
            <w:tcBorders>
              <w:top w:val="single" w:sz="4" w:space="0" w:color="auto"/>
              <w:left w:val="single" w:sz="4" w:space="0" w:color="auto"/>
              <w:bottom w:val="single" w:sz="4" w:space="0" w:color="auto"/>
              <w:right w:val="single" w:sz="4" w:space="0" w:color="auto"/>
            </w:tcBorders>
            <w:vAlign w:val="center"/>
          </w:tcPr>
          <w:p w14:paraId="5FD43F0E" w14:textId="77777777" w:rsidR="00EA55DE" w:rsidRDefault="00EA55DE" w:rsidP="009779B6">
            <w:pPr>
              <w:pStyle w:val="TableText"/>
            </w:pPr>
            <w:r>
              <w:t>ITU-T K.45 (11/22)</w:t>
            </w:r>
          </w:p>
        </w:tc>
        <w:tc>
          <w:tcPr>
            <w:tcW w:w="5760" w:type="dxa"/>
            <w:tcBorders>
              <w:top w:val="single" w:sz="4" w:space="0" w:color="auto"/>
              <w:left w:val="single" w:sz="4" w:space="0" w:color="auto"/>
              <w:bottom w:val="single" w:sz="4" w:space="0" w:color="auto"/>
              <w:right w:val="single" w:sz="4" w:space="0" w:color="auto"/>
            </w:tcBorders>
            <w:vAlign w:val="center"/>
          </w:tcPr>
          <w:p w14:paraId="6C83E907" w14:textId="77777777" w:rsidR="00EA55DE" w:rsidRPr="00E22565" w:rsidRDefault="00EA55DE" w:rsidP="009779B6">
            <w:pPr>
              <w:pStyle w:val="TableText"/>
            </w:pPr>
            <w:r w:rsidRPr="00BD3F7E">
              <w:t xml:space="preserve">Resistibility of telecommunication equipment installed in the access and trunk networks to </w:t>
            </w:r>
            <w:proofErr w:type="spellStart"/>
            <w:r w:rsidRPr="00BD3F7E">
              <w:t>overvoltages</w:t>
            </w:r>
            <w:proofErr w:type="spellEnd"/>
            <w:r w:rsidRPr="00BD3F7E">
              <w:t xml:space="preserve"> and </w:t>
            </w:r>
            <w:proofErr w:type="spellStart"/>
            <w:r w:rsidRPr="00BD3F7E">
              <w:t>overcurrents</w:t>
            </w:r>
            <w:proofErr w:type="spellEnd"/>
          </w:p>
        </w:tc>
      </w:tr>
      <w:tr w:rsidR="007C11DC" w:rsidRPr="00BD3F7E" w14:paraId="59C202C2"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733DF726" w14:textId="77777777" w:rsidR="00EA55DE" w:rsidRPr="00C6177A" w:rsidRDefault="00EA55DE" w:rsidP="009779B6">
            <w:pPr>
              <w:pStyle w:val="TableReferencenumber"/>
            </w:pPr>
            <w:bookmarkStart w:id="119" w:name="_Ref141974998"/>
          </w:p>
        </w:tc>
        <w:bookmarkEnd w:id="119"/>
        <w:tc>
          <w:tcPr>
            <w:tcW w:w="2410" w:type="dxa"/>
            <w:tcBorders>
              <w:top w:val="single" w:sz="4" w:space="0" w:color="auto"/>
              <w:left w:val="single" w:sz="4" w:space="0" w:color="auto"/>
              <w:bottom w:val="single" w:sz="4" w:space="0" w:color="auto"/>
              <w:right w:val="single" w:sz="4" w:space="0" w:color="auto"/>
            </w:tcBorders>
            <w:vAlign w:val="center"/>
          </w:tcPr>
          <w:p w14:paraId="2B3F54CF" w14:textId="77777777" w:rsidR="00EA55DE" w:rsidRDefault="00EA55DE" w:rsidP="009779B6">
            <w:pPr>
              <w:pStyle w:val="TableText"/>
            </w:pPr>
            <w:r>
              <w:t>3GPP TS 36.101 Version 17.10.0 or later</w:t>
            </w:r>
          </w:p>
        </w:tc>
        <w:tc>
          <w:tcPr>
            <w:tcW w:w="5760" w:type="dxa"/>
            <w:tcBorders>
              <w:top w:val="single" w:sz="4" w:space="0" w:color="auto"/>
              <w:left w:val="single" w:sz="4" w:space="0" w:color="auto"/>
              <w:bottom w:val="single" w:sz="4" w:space="0" w:color="auto"/>
              <w:right w:val="single" w:sz="4" w:space="0" w:color="auto"/>
            </w:tcBorders>
            <w:vAlign w:val="center"/>
          </w:tcPr>
          <w:p w14:paraId="37A5412C" w14:textId="77777777" w:rsidR="00EA55DE" w:rsidRPr="00BD3F7E" w:rsidRDefault="00EA55DE" w:rsidP="009779B6">
            <w:pPr>
              <w:pStyle w:val="TableText"/>
            </w:pPr>
            <w:r w:rsidRPr="005742DF">
              <w:t>Evolved Universal Terrestrial Radio Access (E-UTRA); User Equipment (UE) radio transmission and reception</w:t>
            </w:r>
          </w:p>
        </w:tc>
      </w:tr>
      <w:tr w:rsidR="007C11DC" w:rsidRPr="005742DF" w14:paraId="5C71F28E"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2F0BB26" w14:textId="77777777" w:rsidR="00EA55DE" w:rsidRPr="00C6177A" w:rsidRDefault="00EA55DE" w:rsidP="009779B6">
            <w:pPr>
              <w:pStyle w:val="TableReferencenumber"/>
            </w:pPr>
            <w:bookmarkStart w:id="120" w:name="_Ref141975023"/>
          </w:p>
        </w:tc>
        <w:bookmarkEnd w:id="120"/>
        <w:tc>
          <w:tcPr>
            <w:tcW w:w="2410" w:type="dxa"/>
            <w:tcBorders>
              <w:top w:val="single" w:sz="4" w:space="0" w:color="auto"/>
              <w:left w:val="single" w:sz="4" w:space="0" w:color="auto"/>
              <w:bottom w:val="single" w:sz="4" w:space="0" w:color="auto"/>
              <w:right w:val="single" w:sz="4" w:space="0" w:color="auto"/>
            </w:tcBorders>
            <w:vAlign w:val="center"/>
          </w:tcPr>
          <w:p w14:paraId="68485F25" w14:textId="77777777" w:rsidR="00EA55DE" w:rsidRDefault="00EA55DE" w:rsidP="009779B6">
            <w:pPr>
              <w:pStyle w:val="TableText"/>
            </w:pPr>
            <w:r w:rsidRPr="00954364">
              <w:t>3GPP TS 38.101-</w:t>
            </w:r>
            <w:r>
              <w:t>2</w:t>
            </w:r>
            <w:r w:rsidRPr="00954364">
              <w:t xml:space="preserve"> Version 17.5.0 or later</w:t>
            </w:r>
          </w:p>
        </w:tc>
        <w:tc>
          <w:tcPr>
            <w:tcW w:w="5760" w:type="dxa"/>
            <w:tcBorders>
              <w:top w:val="single" w:sz="4" w:space="0" w:color="auto"/>
              <w:left w:val="single" w:sz="4" w:space="0" w:color="auto"/>
              <w:bottom w:val="single" w:sz="4" w:space="0" w:color="auto"/>
              <w:right w:val="single" w:sz="4" w:space="0" w:color="auto"/>
            </w:tcBorders>
            <w:vAlign w:val="center"/>
          </w:tcPr>
          <w:p w14:paraId="3B76ED14" w14:textId="77777777" w:rsidR="00EA55DE" w:rsidRPr="005742DF" w:rsidRDefault="00EA55DE" w:rsidP="009779B6">
            <w:pPr>
              <w:pStyle w:val="TableText"/>
            </w:pPr>
            <w:r w:rsidRPr="001545F7">
              <w:t>NR; User Equipment (UE) radio transmission and reception; Part 2: Range 2 Standalone</w:t>
            </w:r>
          </w:p>
        </w:tc>
      </w:tr>
      <w:tr w:rsidR="007C11DC" w:rsidRPr="001545F7" w14:paraId="7268DFF4"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1A7306B5" w14:textId="77777777" w:rsidR="00EA55DE" w:rsidRPr="00C6177A" w:rsidRDefault="00EA55DE" w:rsidP="009779B6">
            <w:pPr>
              <w:pStyle w:val="TableReferencenumber"/>
            </w:pPr>
            <w:bookmarkStart w:id="121" w:name="_Ref141975033"/>
          </w:p>
        </w:tc>
        <w:bookmarkEnd w:id="121"/>
        <w:tc>
          <w:tcPr>
            <w:tcW w:w="2410" w:type="dxa"/>
            <w:tcBorders>
              <w:top w:val="single" w:sz="4" w:space="0" w:color="auto"/>
              <w:left w:val="single" w:sz="4" w:space="0" w:color="auto"/>
              <w:bottom w:val="single" w:sz="4" w:space="0" w:color="auto"/>
              <w:right w:val="single" w:sz="4" w:space="0" w:color="auto"/>
            </w:tcBorders>
            <w:vAlign w:val="center"/>
          </w:tcPr>
          <w:p w14:paraId="49D50E6B" w14:textId="77777777" w:rsidR="00EA55DE" w:rsidRPr="00954364" w:rsidRDefault="00EA55DE" w:rsidP="009779B6">
            <w:pPr>
              <w:pStyle w:val="TableText"/>
            </w:pPr>
            <w:r>
              <w:t>3GPP TS 38.214 Version 17.6.0. or later</w:t>
            </w:r>
          </w:p>
        </w:tc>
        <w:tc>
          <w:tcPr>
            <w:tcW w:w="5760" w:type="dxa"/>
            <w:tcBorders>
              <w:top w:val="single" w:sz="4" w:space="0" w:color="auto"/>
              <w:left w:val="single" w:sz="4" w:space="0" w:color="auto"/>
              <w:bottom w:val="single" w:sz="4" w:space="0" w:color="auto"/>
              <w:right w:val="single" w:sz="4" w:space="0" w:color="auto"/>
            </w:tcBorders>
            <w:vAlign w:val="center"/>
          </w:tcPr>
          <w:p w14:paraId="0D96EF59" w14:textId="77777777" w:rsidR="00EA55DE" w:rsidRPr="001545F7" w:rsidRDefault="00EA55DE" w:rsidP="009779B6">
            <w:pPr>
              <w:pStyle w:val="TableText"/>
            </w:pPr>
            <w:r w:rsidRPr="00FC6BA9">
              <w:t>NR; Physical layer procedures for data</w:t>
            </w:r>
          </w:p>
        </w:tc>
      </w:tr>
      <w:tr w:rsidR="007C11DC" w:rsidRPr="00FC6BA9" w14:paraId="388B3258"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3C647D71" w14:textId="77777777" w:rsidR="00EA55DE" w:rsidRPr="00C6177A" w:rsidRDefault="00EA55DE" w:rsidP="009779B6">
            <w:pPr>
              <w:pStyle w:val="TableReferencenumber"/>
            </w:pPr>
            <w:bookmarkStart w:id="122" w:name="_Ref141969720"/>
          </w:p>
        </w:tc>
        <w:bookmarkEnd w:id="122"/>
        <w:tc>
          <w:tcPr>
            <w:tcW w:w="2410" w:type="dxa"/>
            <w:tcBorders>
              <w:top w:val="single" w:sz="4" w:space="0" w:color="auto"/>
              <w:left w:val="single" w:sz="4" w:space="0" w:color="auto"/>
              <w:bottom w:val="single" w:sz="4" w:space="0" w:color="auto"/>
              <w:right w:val="single" w:sz="4" w:space="0" w:color="auto"/>
            </w:tcBorders>
            <w:vAlign w:val="center"/>
          </w:tcPr>
          <w:p w14:paraId="762D1DCE" w14:textId="77777777" w:rsidR="00EA55DE" w:rsidRDefault="00EA55DE" w:rsidP="009779B6">
            <w:pPr>
              <w:pStyle w:val="TableText"/>
            </w:pPr>
            <w:r>
              <w:t>GSMA TS.32 Version 13.0 or later</w:t>
            </w:r>
          </w:p>
        </w:tc>
        <w:tc>
          <w:tcPr>
            <w:tcW w:w="5760" w:type="dxa"/>
            <w:tcBorders>
              <w:top w:val="single" w:sz="4" w:space="0" w:color="auto"/>
              <w:left w:val="single" w:sz="4" w:space="0" w:color="auto"/>
              <w:bottom w:val="single" w:sz="4" w:space="0" w:color="auto"/>
              <w:right w:val="single" w:sz="4" w:space="0" w:color="auto"/>
            </w:tcBorders>
            <w:vAlign w:val="center"/>
          </w:tcPr>
          <w:p w14:paraId="3BDD6C29" w14:textId="77777777" w:rsidR="00EA55DE" w:rsidRPr="00FC6BA9" w:rsidRDefault="00EA55DE" w:rsidP="009779B6">
            <w:pPr>
              <w:pStyle w:val="TableText"/>
            </w:pPr>
            <w:r w:rsidRPr="00F54D6C">
              <w:t>Technical Adaptation of Devices through Late Customisation</w:t>
            </w:r>
          </w:p>
        </w:tc>
      </w:tr>
      <w:tr w:rsidR="00B8006E" w:rsidRPr="00FC6BA9" w14:paraId="142A3B86"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29FB6202" w14:textId="77777777" w:rsidR="00B8006E" w:rsidRPr="00C6177A" w:rsidRDefault="00B8006E" w:rsidP="009779B6">
            <w:pPr>
              <w:pStyle w:val="TableReferencenumber"/>
            </w:pPr>
            <w:bookmarkStart w:id="123" w:name="_Ref141436764"/>
          </w:p>
        </w:tc>
        <w:bookmarkEnd w:id="123"/>
        <w:tc>
          <w:tcPr>
            <w:tcW w:w="2410" w:type="dxa"/>
            <w:tcBorders>
              <w:top w:val="single" w:sz="4" w:space="0" w:color="auto"/>
              <w:left w:val="single" w:sz="4" w:space="0" w:color="auto"/>
              <w:bottom w:val="single" w:sz="4" w:space="0" w:color="auto"/>
              <w:right w:val="single" w:sz="4" w:space="0" w:color="auto"/>
            </w:tcBorders>
            <w:vAlign w:val="center"/>
          </w:tcPr>
          <w:p w14:paraId="2BEBA54B" w14:textId="09452D06" w:rsidR="00B8006E" w:rsidRDefault="00B8006E" w:rsidP="009779B6">
            <w:pPr>
              <w:pStyle w:val="TableText"/>
            </w:pPr>
            <w:r>
              <w:t>GSMA TS.4</w:t>
            </w:r>
            <w:r w:rsidR="00612D9D">
              <w:t>9</w:t>
            </w:r>
            <w:r>
              <w:t xml:space="preserve"> Version 1.1 or later</w:t>
            </w:r>
          </w:p>
        </w:tc>
        <w:tc>
          <w:tcPr>
            <w:tcW w:w="5760" w:type="dxa"/>
            <w:tcBorders>
              <w:top w:val="single" w:sz="4" w:space="0" w:color="auto"/>
              <w:left w:val="single" w:sz="4" w:space="0" w:color="auto"/>
              <w:bottom w:val="single" w:sz="4" w:space="0" w:color="auto"/>
              <w:right w:val="single" w:sz="4" w:space="0" w:color="auto"/>
            </w:tcBorders>
            <w:vAlign w:val="center"/>
          </w:tcPr>
          <w:p w14:paraId="0A30FB6D" w14:textId="52BC4E1D" w:rsidR="00B8006E" w:rsidRPr="00F54D6C" w:rsidRDefault="00057ED2" w:rsidP="009779B6">
            <w:pPr>
              <w:pStyle w:val="TableText"/>
            </w:pPr>
            <w:r w:rsidRPr="00057ED2">
              <w:t>WLAN Antenna Performance Testing</w:t>
            </w:r>
          </w:p>
        </w:tc>
      </w:tr>
      <w:tr w:rsidR="00F45249" w:rsidRPr="00FC6BA9" w14:paraId="21DD013A"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122C60F7" w14:textId="77777777" w:rsidR="00F45249" w:rsidRPr="00C6177A" w:rsidRDefault="00F45249" w:rsidP="009779B6">
            <w:pPr>
              <w:pStyle w:val="TableReferencenumber"/>
            </w:pPr>
            <w:bookmarkStart w:id="124" w:name="_Ref141957007"/>
          </w:p>
        </w:tc>
        <w:bookmarkEnd w:id="124"/>
        <w:tc>
          <w:tcPr>
            <w:tcW w:w="2410" w:type="dxa"/>
            <w:tcBorders>
              <w:top w:val="single" w:sz="4" w:space="0" w:color="auto"/>
              <w:left w:val="single" w:sz="4" w:space="0" w:color="auto"/>
              <w:bottom w:val="single" w:sz="4" w:space="0" w:color="auto"/>
              <w:right w:val="single" w:sz="4" w:space="0" w:color="auto"/>
            </w:tcBorders>
            <w:vAlign w:val="center"/>
          </w:tcPr>
          <w:p w14:paraId="4B909EEC" w14:textId="1F2BA81C" w:rsidR="00F45249" w:rsidRDefault="001010DB" w:rsidP="009779B6">
            <w:pPr>
              <w:pStyle w:val="TableText"/>
            </w:pPr>
            <w:r>
              <w:t>RFC 2131</w:t>
            </w:r>
          </w:p>
        </w:tc>
        <w:tc>
          <w:tcPr>
            <w:tcW w:w="5760" w:type="dxa"/>
            <w:tcBorders>
              <w:top w:val="single" w:sz="4" w:space="0" w:color="auto"/>
              <w:left w:val="single" w:sz="4" w:space="0" w:color="auto"/>
              <w:bottom w:val="single" w:sz="4" w:space="0" w:color="auto"/>
              <w:right w:val="single" w:sz="4" w:space="0" w:color="auto"/>
            </w:tcBorders>
            <w:vAlign w:val="center"/>
          </w:tcPr>
          <w:p w14:paraId="062DB09C" w14:textId="63AC6738" w:rsidR="00F45249" w:rsidRPr="00057ED2" w:rsidRDefault="0012412F" w:rsidP="009779B6">
            <w:pPr>
              <w:pStyle w:val="TableText"/>
            </w:pPr>
            <w:r w:rsidRPr="0012412F">
              <w:t>Dynamic Host Configuration Protocol</w:t>
            </w:r>
          </w:p>
        </w:tc>
      </w:tr>
      <w:tr w:rsidR="002B7105" w:rsidRPr="00FC6BA9" w14:paraId="2CF4CE1D"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5860FB46" w14:textId="77777777" w:rsidR="002B7105" w:rsidRPr="00C6177A" w:rsidRDefault="002B7105" w:rsidP="009779B6">
            <w:pPr>
              <w:pStyle w:val="TableReferencenumber"/>
            </w:pPr>
            <w:bookmarkStart w:id="125" w:name="_Ref141957019"/>
          </w:p>
        </w:tc>
        <w:bookmarkEnd w:id="125"/>
        <w:tc>
          <w:tcPr>
            <w:tcW w:w="2410" w:type="dxa"/>
            <w:tcBorders>
              <w:top w:val="single" w:sz="4" w:space="0" w:color="auto"/>
              <w:left w:val="single" w:sz="4" w:space="0" w:color="auto"/>
              <w:bottom w:val="single" w:sz="4" w:space="0" w:color="auto"/>
              <w:right w:val="single" w:sz="4" w:space="0" w:color="auto"/>
            </w:tcBorders>
            <w:vAlign w:val="center"/>
          </w:tcPr>
          <w:p w14:paraId="1B9488F8" w14:textId="4DF4A5CB" w:rsidR="002B7105" w:rsidRDefault="002B7105" w:rsidP="009779B6">
            <w:pPr>
              <w:pStyle w:val="TableText"/>
            </w:pPr>
            <w:r>
              <w:t>RFC 2132</w:t>
            </w:r>
          </w:p>
        </w:tc>
        <w:tc>
          <w:tcPr>
            <w:tcW w:w="5760" w:type="dxa"/>
            <w:tcBorders>
              <w:top w:val="single" w:sz="4" w:space="0" w:color="auto"/>
              <w:left w:val="single" w:sz="4" w:space="0" w:color="auto"/>
              <w:bottom w:val="single" w:sz="4" w:space="0" w:color="auto"/>
              <w:right w:val="single" w:sz="4" w:space="0" w:color="auto"/>
            </w:tcBorders>
            <w:vAlign w:val="center"/>
          </w:tcPr>
          <w:p w14:paraId="2C575216" w14:textId="6534E0E2" w:rsidR="002B7105" w:rsidRPr="0012412F" w:rsidRDefault="00BA2075" w:rsidP="009779B6">
            <w:pPr>
              <w:pStyle w:val="TableText"/>
            </w:pPr>
            <w:r w:rsidRPr="00BA2075">
              <w:t>DHCP Options and BOOTP Vendor Extensions</w:t>
            </w:r>
          </w:p>
        </w:tc>
      </w:tr>
      <w:tr w:rsidR="00BA2075" w:rsidRPr="00FC6BA9" w14:paraId="647907B7"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710D72D6" w14:textId="77777777" w:rsidR="00BA2075" w:rsidRPr="00C6177A" w:rsidRDefault="00BA2075" w:rsidP="009779B6">
            <w:pPr>
              <w:pStyle w:val="TableReferencenumber"/>
            </w:pPr>
            <w:bookmarkStart w:id="126" w:name="_Ref141957051"/>
          </w:p>
        </w:tc>
        <w:bookmarkEnd w:id="126"/>
        <w:tc>
          <w:tcPr>
            <w:tcW w:w="2410" w:type="dxa"/>
            <w:tcBorders>
              <w:top w:val="single" w:sz="4" w:space="0" w:color="auto"/>
              <w:left w:val="single" w:sz="4" w:space="0" w:color="auto"/>
              <w:bottom w:val="single" w:sz="4" w:space="0" w:color="auto"/>
              <w:right w:val="single" w:sz="4" w:space="0" w:color="auto"/>
            </w:tcBorders>
            <w:vAlign w:val="center"/>
          </w:tcPr>
          <w:p w14:paraId="2BFB5F19" w14:textId="3A2A0E5D" w:rsidR="00BA2075" w:rsidRDefault="00BA2075" w:rsidP="009779B6">
            <w:pPr>
              <w:pStyle w:val="TableText"/>
            </w:pPr>
            <w:r>
              <w:t>RFC 8415</w:t>
            </w:r>
          </w:p>
        </w:tc>
        <w:tc>
          <w:tcPr>
            <w:tcW w:w="5760" w:type="dxa"/>
            <w:tcBorders>
              <w:top w:val="single" w:sz="4" w:space="0" w:color="auto"/>
              <w:left w:val="single" w:sz="4" w:space="0" w:color="auto"/>
              <w:bottom w:val="single" w:sz="4" w:space="0" w:color="auto"/>
              <w:right w:val="single" w:sz="4" w:space="0" w:color="auto"/>
            </w:tcBorders>
            <w:vAlign w:val="center"/>
          </w:tcPr>
          <w:p w14:paraId="657C1686" w14:textId="32A38423" w:rsidR="00BA2075" w:rsidRPr="00BA2075" w:rsidRDefault="00677375" w:rsidP="009779B6">
            <w:pPr>
              <w:pStyle w:val="TableText"/>
            </w:pPr>
            <w:r w:rsidRPr="00677375">
              <w:t>Dynamic Host Configuration Protocol for IPv6 (DHCPv6)</w:t>
            </w:r>
          </w:p>
        </w:tc>
      </w:tr>
      <w:tr w:rsidR="00677375" w:rsidRPr="00FC6BA9" w14:paraId="39720FDA"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EFD6313" w14:textId="77777777" w:rsidR="00677375" w:rsidRPr="00C6177A" w:rsidRDefault="00677375" w:rsidP="009779B6">
            <w:pPr>
              <w:pStyle w:val="TableReferencenumber"/>
            </w:pPr>
            <w:bookmarkStart w:id="127" w:name="_Ref141957117"/>
          </w:p>
        </w:tc>
        <w:bookmarkEnd w:id="127"/>
        <w:tc>
          <w:tcPr>
            <w:tcW w:w="2410" w:type="dxa"/>
            <w:tcBorders>
              <w:top w:val="single" w:sz="4" w:space="0" w:color="auto"/>
              <w:left w:val="single" w:sz="4" w:space="0" w:color="auto"/>
              <w:bottom w:val="single" w:sz="4" w:space="0" w:color="auto"/>
              <w:right w:val="single" w:sz="4" w:space="0" w:color="auto"/>
            </w:tcBorders>
            <w:vAlign w:val="center"/>
          </w:tcPr>
          <w:p w14:paraId="29CE89AC" w14:textId="2974664B" w:rsidR="00677375" w:rsidRDefault="00677375" w:rsidP="009779B6">
            <w:pPr>
              <w:pStyle w:val="TableText"/>
            </w:pPr>
            <w:r>
              <w:t>RFC 3022</w:t>
            </w:r>
          </w:p>
        </w:tc>
        <w:tc>
          <w:tcPr>
            <w:tcW w:w="5760" w:type="dxa"/>
            <w:tcBorders>
              <w:top w:val="single" w:sz="4" w:space="0" w:color="auto"/>
              <w:left w:val="single" w:sz="4" w:space="0" w:color="auto"/>
              <w:bottom w:val="single" w:sz="4" w:space="0" w:color="auto"/>
              <w:right w:val="single" w:sz="4" w:space="0" w:color="auto"/>
            </w:tcBorders>
            <w:vAlign w:val="center"/>
          </w:tcPr>
          <w:p w14:paraId="7384670B" w14:textId="7BEA4DE1" w:rsidR="00677375" w:rsidRPr="00677375" w:rsidRDefault="00A17C40" w:rsidP="009779B6">
            <w:pPr>
              <w:pStyle w:val="TableText"/>
            </w:pPr>
            <w:r w:rsidRPr="00A17C40">
              <w:t>Traditional IP Network Address Translator (Traditional NAT)</w:t>
            </w:r>
          </w:p>
        </w:tc>
      </w:tr>
      <w:tr w:rsidR="00A17C40" w:rsidRPr="00FC6BA9" w14:paraId="0014C231"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452B66B5" w14:textId="77777777" w:rsidR="00A17C40" w:rsidRPr="00C6177A" w:rsidRDefault="00A17C40" w:rsidP="009779B6">
            <w:pPr>
              <w:pStyle w:val="TableReferencenumber"/>
            </w:pPr>
            <w:bookmarkStart w:id="128" w:name="_Ref141957135"/>
          </w:p>
        </w:tc>
        <w:bookmarkEnd w:id="128"/>
        <w:tc>
          <w:tcPr>
            <w:tcW w:w="2410" w:type="dxa"/>
            <w:tcBorders>
              <w:top w:val="single" w:sz="4" w:space="0" w:color="auto"/>
              <w:left w:val="single" w:sz="4" w:space="0" w:color="auto"/>
              <w:bottom w:val="single" w:sz="4" w:space="0" w:color="auto"/>
              <w:right w:val="single" w:sz="4" w:space="0" w:color="auto"/>
            </w:tcBorders>
            <w:vAlign w:val="center"/>
          </w:tcPr>
          <w:p w14:paraId="2D100B0B" w14:textId="1C9F1402" w:rsidR="00A17C40" w:rsidRDefault="00A17C40" w:rsidP="009779B6">
            <w:pPr>
              <w:pStyle w:val="TableText"/>
            </w:pPr>
            <w:r>
              <w:t>RFC 4787</w:t>
            </w:r>
          </w:p>
        </w:tc>
        <w:tc>
          <w:tcPr>
            <w:tcW w:w="5760" w:type="dxa"/>
            <w:tcBorders>
              <w:top w:val="single" w:sz="4" w:space="0" w:color="auto"/>
              <w:left w:val="single" w:sz="4" w:space="0" w:color="auto"/>
              <w:bottom w:val="single" w:sz="4" w:space="0" w:color="auto"/>
              <w:right w:val="single" w:sz="4" w:space="0" w:color="auto"/>
            </w:tcBorders>
            <w:vAlign w:val="center"/>
          </w:tcPr>
          <w:p w14:paraId="5B845DF1" w14:textId="0B22CCCD" w:rsidR="00A17C40" w:rsidRPr="00A17C40" w:rsidRDefault="00B75F41" w:rsidP="00B75F41">
            <w:pPr>
              <w:pStyle w:val="TableText"/>
            </w:pPr>
            <w:r>
              <w:t xml:space="preserve">Network Address Translation (NAT) </w:t>
            </w:r>
            <w:r w:rsidR="00EC42B2">
              <w:t>Behavioural</w:t>
            </w:r>
            <w:r>
              <w:t xml:space="preserve"> Requirements for Unicast UDP</w:t>
            </w:r>
          </w:p>
        </w:tc>
      </w:tr>
      <w:tr w:rsidR="00B75F41" w:rsidRPr="00FC6BA9" w14:paraId="38167AFF"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5D941416" w14:textId="77777777" w:rsidR="00B75F41" w:rsidRPr="00C6177A" w:rsidRDefault="00B75F41" w:rsidP="009779B6">
            <w:pPr>
              <w:pStyle w:val="TableReferencenumber"/>
            </w:pPr>
            <w:bookmarkStart w:id="129" w:name="_Ref141957155"/>
          </w:p>
        </w:tc>
        <w:bookmarkEnd w:id="129"/>
        <w:tc>
          <w:tcPr>
            <w:tcW w:w="2410" w:type="dxa"/>
            <w:tcBorders>
              <w:top w:val="single" w:sz="4" w:space="0" w:color="auto"/>
              <w:left w:val="single" w:sz="4" w:space="0" w:color="auto"/>
              <w:bottom w:val="single" w:sz="4" w:space="0" w:color="auto"/>
              <w:right w:val="single" w:sz="4" w:space="0" w:color="auto"/>
            </w:tcBorders>
            <w:vAlign w:val="center"/>
          </w:tcPr>
          <w:p w14:paraId="14D37C6B" w14:textId="76E485C6" w:rsidR="00B75F41" w:rsidRDefault="00B75F41" w:rsidP="009779B6">
            <w:pPr>
              <w:pStyle w:val="TableText"/>
            </w:pPr>
            <w:r>
              <w:t>RFC 6145</w:t>
            </w:r>
          </w:p>
        </w:tc>
        <w:tc>
          <w:tcPr>
            <w:tcW w:w="5760" w:type="dxa"/>
            <w:tcBorders>
              <w:top w:val="single" w:sz="4" w:space="0" w:color="auto"/>
              <w:left w:val="single" w:sz="4" w:space="0" w:color="auto"/>
              <w:bottom w:val="single" w:sz="4" w:space="0" w:color="auto"/>
              <w:right w:val="single" w:sz="4" w:space="0" w:color="auto"/>
            </w:tcBorders>
            <w:vAlign w:val="center"/>
          </w:tcPr>
          <w:p w14:paraId="1058C1FB" w14:textId="50FDAD12" w:rsidR="00B75F41" w:rsidRDefault="005B3B54" w:rsidP="00B75F41">
            <w:pPr>
              <w:pStyle w:val="TableText"/>
            </w:pPr>
            <w:r w:rsidRPr="005B3B54">
              <w:t>IP/ICMP Translation Algorithm</w:t>
            </w:r>
          </w:p>
        </w:tc>
      </w:tr>
      <w:tr w:rsidR="0009624C" w:rsidRPr="00FC6BA9" w14:paraId="1F0C22F1"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44DEE140" w14:textId="77777777" w:rsidR="0009624C" w:rsidRPr="00C6177A" w:rsidRDefault="0009624C" w:rsidP="009779B6">
            <w:pPr>
              <w:pStyle w:val="TableReferencenumber"/>
            </w:pPr>
            <w:bookmarkStart w:id="130" w:name="_Ref141957231"/>
          </w:p>
        </w:tc>
        <w:bookmarkEnd w:id="130"/>
        <w:tc>
          <w:tcPr>
            <w:tcW w:w="2410" w:type="dxa"/>
            <w:tcBorders>
              <w:top w:val="single" w:sz="4" w:space="0" w:color="auto"/>
              <w:left w:val="single" w:sz="4" w:space="0" w:color="auto"/>
              <w:bottom w:val="single" w:sz="4" w:space="0" w:color="auto"/>
              <w:right w:val="single" w:sz="4" w:space="0" w:color="auto"/>
            </w:tcBorders>
            <w:vAlign w:val="center"/>
          </w:tcPr>
          <w:p w14:paraId="35743C7A" w14:textId="3EAD18A9" w:rsidR="0009624C" w:rsidRDefault="00865068" w:rsidP="009779B6">
            <w:pPr>
              <w:pStyle w:val="TableText"/>
            </w:pPr>
            <w:r>
              <w:t xml:space="preserve">3GPP TS </w:t>
            </w:r>
            <w:r w:rsidR="008F718E">
              <w:t>24</w:t>
            </w:r>
            <w:r>
              <w:t>.</w:t>
            </w:r>
            <w:r w:rsidR="008F718E">
              <w:t>008</w:t>
            </w:r>
            <w:r>
              <w:t xml:space="preserve"> Version 1</w:t>
            </w:r>
            <w:r w:rsidR="00973922">
              <w:t>8</w:t>
            </w:r>
            <w:r>
              <w:t>.</w:t>
            </w:r>
            <w:r w:rsidR="00973922">
              <w:t>3</w:t>
            </w:r>
            <w:r>
              <w:t>.0 or later</w:t>
            </w:r>
          </w:p>
        </w:tc>
        <w:tc>
          <w:tcPr>
            <w:tcW w:w="5760" w:type="dxa"/>
            <w:tcBorders>
              <w:top w:val="single" w:sz="4" w:space="0" w:color="auto"/>
              <w:left w:val="single" w:sz="4" w:space="0" w:color="auto"/>
              <w:bottom w:val="single" w:sz="4" w:space="0" w:color="auto"/>
              <w:right w:val="single" w:sz="4" w:space="0" w:color="auto"/>
            </w:tcBorders>
            <w:vAlign w:val="center"/>
          </w:tcPr>
          <w:p w14:paraId="4740E132" w14:textId="034A2C85" w:rsidR="0009624C" w:rsidRPr="005B3B54" w:rsidRDefault="00C3419D" w:rsidP="00B75F41">
            <w:pPr>
              <w:pStyle w:val="TableText"/>
            </w:pPr>
            <w:r w:rsidRPr="00C3419D">
              <w:t>Mobile radio interface Layer 3 specification; Core network protocols; Stage 3</w:t>
            </w:r>
          </w:p>
        </w:tc>
      </w:tr>
      <w:tr w:rsidR="00BD0E18" w:rsidRPr="00FC6BA9" w14:paraId="1A89BDDB"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4448CBB2" w14:textId="77777777" w:rsidR="00BD0E18" w:rsidRPr="00C6177A" w:rsidRDefault="00BD0E18" w:rsidP="009779B6">
            <w:pPr>
              <w:pStyle w:val="TableReferencenumber"/>
            </w:pPr>
            <w:bookmarkStart w:id="131" w:name="_Ref141956729"/>
          </w:p>
        </w:tc>
        <w:bookmarkEnd w:id="131"/>
        <w:tc>
          <w:tcPr>
            <w:tcW w:w="2410" w:type="dxa"/>
            <w:tcBorders>
              <w:top w:val="single" w:sz="4" w:space="0" w:color="auto"/>
              <w:left w:val="single" w:sz="4" w:space="0" w:color="auto"/>
              <w:bottom w:val="single" w:sz="4" w:space="0" w:color="auto"/>
              <w:right w:val="single" w:sz="4" w:space="0" w:color="auto"/>
            </w:tcBorders>
            <w:vAlign w:val="center"/>
          </w:tcPr>
          <w:p w14:paraId="37BB54CA" w14:textId="73628482" w:rsidR="00BD0E18" w:rsidRDefault="00FF0785" w:rsidP="009779B6">
            <w:pPr>
              <w:pStyle w:val="TableText"/>
            </w:pPr>
            <w:r>
              <w:t xml:space="preserve">RFC </w:t>
            </w:r>
            <w:r w:rsidR="004240A6">
              <w:t>1034</w:t>
            </w:r>
          </w:p>
        </w:tc>
        <w:tc>
          <w:tcPr>
            <w:tcW w:w="5760" w:type="dxa"/>
            <w:tcBorders>
              <w:top w:val="single" w:sz="4" w:space="0" w:color="auto"/>
              <w:left w:val="single" w:sz="4" w:space="0" w:color="auto"/>
              <w:bottom w:val="single" w:sz="4" w:space="0" w:color="auto"/>
              <w:right w:val="single" w:sz="4" w:space="0" w:color="auto"/>
            </w:tcBorders>
            <w:vAlign w:val="center"/>
          </w:tcPr>
          <w:p w14:paraId="28B09D28" w14:textId="19017645" w:rsidR="00BD0E18" w:rsidRPr="00C3419D" w:rsidRDefault="008E14E1" w:rsidP="00B75F41">
            <w:pPr>
              <w:pStyle w:val="TableText"/>
            </w:pPr>
            <w:r w:rsidRPr="008E14E1">
              <w:t>DOMAIN NAMES - CONCEPTS AND FACILITIES</w:t>
            </w:r>
          </w:p>
        </w:tc>
      </w:tr>
      <w:tr w:rsidR="008E14E1" w:rsidRPr="00FC6BA9" w14:paraId="2A44F756"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1413D73D" w14:textId="77777777" w:rsidR="008E14E1" w:rsidRPr="00C6177A" w:rsidRDefault="008E14E1" w:rsidP="009779B6">
            <w:pPr>
              <w:pStyle w:val="TableReferencenumber"/>
            </w:pPr>
            <w:bookmarkStart w:id="132" w:name="_Ref141956734"/>
          </w:p>
        </w:tc>
        <w:bookmarkEnd w:id="132"/>
        <w:tc>
          <w:tcPr>
            <w:tcW w:w="2410" w:type="dxa"/>
            <w:tcBorders>
              <w:top w:val="single" w:sz="4" w:space="0" w:color="auto"/>
              <w:left w:val="single" w:sz="4" w:space="0" w:color="auto"/>
              <w:bottom w:val="single" w:sz="4" w:space="0" w:color="auto"/>
              <w:right w:val="single" w:sz="4" w:space="0" w:color="auto"/>
            </w:tcBorders>
            <w:vAlign w:val="center"/>
          </w:tcPr>
          <w:p w14:paraId="5834EAC4" w14:textId="2A890CA0" w:rsidR="008E14E1" w:rsidRDefault="008E14E1" w:rsidP="009779B6">
            <w:pPr>
              <w:pStyle w:val="TableText"/>
            </w:pPr>
            <w:r>
              <w:t>RFC 1035</w:t>
            </w:r>
          </w:p>
        </w:tc>
        <w:tc>
          <w:tcPr>
            <w:tcW w:w="5760" w:type="dxa"/>
            <w:tcBorders>
              <w:top w:val="single" w:sz="4" w:space="0" w:color="auto"/>
              <w:left w:val="single" w:sz="4" w:space="0" w:color="auto"/>
              <w:bottom w:val="single" w:sz="4" w:space="0" w:color="auto"/>
              <w:right w:val="single" w:sz="4" w:space="0" w:color="auto"/>
            </w:tcBorders>
            <w:vAlign w:val="center"/>
          </w:tcPr>
          <w:p w14:paraId="011F5678" w14:textId="5AB8FE42" w:rsidR="008E14E1" w:rsidRPr="008E14E1" w:rsidRDefault="0072589D" w:rsidP="00B75F41">
            <w:pPr>
              <w:pStyle w:val="TableText"/>
            </w:pPr>
            <w:r w:rsidRPr="0072589D">
              <w:t>DOMAIN NAMES - IMPLEMENTATION AND SPECIFICATION</w:t>
            </w:r>
          </w:p>
        </w:tc>
      </w:tr>
      <w:tr w:rsidR="00250286" w:rsidRPr="00FC6BA9" w14:paraId="48AED0AA"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81E286C" w14:textId="77777777" w:rsidR="00250286" w:rsidRPr="00C6177A" w:rsidRDefault="00250286" w:rsidP="009779B6">
            <w:pPr>
              <w:pStyle w:val="TableReferencenumber"/>
            </w:pPr>
            <w:bookmarkStart w:id="133" w:name="_Ref141956802"/>
          </w:p>
        </w:tc>
        <w:bookmarkEnd w:id="133"/>
        <w:tc>
          <w:tcPr>
            <w:tcW w:w="2410" w:type="dxa"/>
            <w:tcBorders>
              <w:top w:val="single" w:sz="4" w:space="0" w:color="auto"/>
              <w:left w:val="single" w:sz="4" w:space="0" w:color="auto"/>
              <w:bottom w:val="single" w:sz="4" w:space="0" w:color="auto"/>
              <w:right w:val="single" w:sz="4" w:space="0" w:color="auto"/>
            </w:tcBorders>
            <w:vAlign w:val="center"/>
          </w:tcPr>
          <w:p w14:paraId="6801A7C6" w14:textId="5CDCB08E" w:rsidR="00250286" w:rsidRDefault="00250286" w:rsidP="009779B6">
            <w:pPr>
              <w:pStyle w:val="TableText"/>
            </w:pPr>
            <w:r>
              <w:t>RFC 8484</w:t>
            </w:r>
          </w:p>
        </w:tc>
        <w:tc>
          <w:tcPr>
            <w:tcW w:w="5760" w:type="dxa"/>
            <w:tcBorders>
              <w:top w:val="single" w:sz="4" w:space="0" w:color="auto"/>
              <w:left w:val="single" w:sz="4" w:space="0" w:color="auto"/>
              <w:bottom w:val="single" w:sz="4" w:space="0" w:color="auto"/>
              <w:right w:val="single" w:sz="4" w:space="0" w:color="auto"/>
            </w:tcBorders>
            <w:vAlign w:val="center"/>
          </w:tcPr>
          <w:p w14:paraId="228E5064" w14:textId="028CC798" w:rsidR="00250286" w:rsidRPr="0072589D" w:rsidRDefault="006554F5" w:rsidP="00B75F41">
            <w:pPr>
              <w:pStyle w:val="TableText"/>
            </w:pPr>
            <w:r w:rsidRPr="006554F5">
              <w:t>DNS Queries over HTTPS (</w:t>
            </w:r>
            <w:proofErr w:type="spellStart"/>
            <w:r w:rsidRPr="006554F5">
              <w:t>DoH</w:t>
            </w:r>
            <w:proofErr w:type="spellEnd"/>
            <w:r w:rsidRPr="006554F5">
              <w:t>)</w:t>
            </w:r>
          </w:p>
        </w:tc>
      </w:tr>
      <w:tr w:rsidR="008B3202" w:rsidRPr="00FC6BA9" w14:paraId="28FE8AB6"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9C48160" w14:textId="77777777" w:rsidR="008B3202" w:rsidRPr="00C6177A" w:rsidRDefault="008B3202" w:rsidP="009779B6">
            <w:pPr>
              <w:pStyle w:val="TableReferencenumber"/>
            </w:pPr>
            <w:bookmarkStart w:id="134" w:name="_Ref141958889"/>
          </w:p>
        </w:tc>
        <w:bookmarkEnd w:id="134"/>
        <w:tc>
          <w:tcPr>
            <w:tcW w:w="2410" w:type="dxa"/>
            <w:tcBorders>
              <w:top w:val="single" w:sz="4" w:space="0" w:color="auto"/>
              <w:left w:val="single" w:sz="4" w:space="0" w:color="auto"/>
              <w:bottom w:val="single" w:sz="4" w:space="0" w:color="auto"/>
              <w:right w:val="single" w:sz="4" w:space="0" w:color="auto"/>
            </w:tcBorders>
            <w:vAlign w:val="center"/>
          </w:tcPr>
          <w:p w14:paraId="52A3F5F9" w14:textId="3855FBB6" w:rsidR="008B3202" w:rsidRDefault="00AC7DC7" w:rsidP="009779B6">
            <w:pPr>
              <w:pStyle w:val="TableText"/>
            </w:pPr>
            <w:r>
              <w:t>USB 3.1</w:t>
            </w:r>
          </w:p>
        </w:tc>
        <w:tc>
          <w:tcPr>
            <w:tcW w:w="5760" w:type="dxa"/>
            <w:tcBorders>
              <w:top w:val="single" w:sz="4" w:space="0" w:color="auto"/>
              <w:left w:val="single" w:sz="4" w:space="0" w:color="auto"/>
              <w:bottom w:val="single" w:sz="4" w:space="0" w:color="auto"/>
              <w:right w:val="single" w:sz="4" w:space="0" w:color="auto"/>
            </w:tcBorders>
            <w:vAlign w:val="center"/>
          </w:tcPr>
          <w:p w14:paraId="0056D346" w14:textId="77777777" w:rsidR="0059525C" w:rsidRDefault="00AC7DC7" w:rsidP="0059525C">
            <w:pPr>
              <w:pStyle w:val="TableText"/>
            </w:pPr>
            <w:r w:rsidRPr="00AC7DC7">
              <w:t>USB Implementers Forum</w:t>
            </w:r>
            <w:r>
              <w:t xml:space="preserve">, </w:t>
            </w:r>
            <w:r w:rsidR="0059525C">
              <w:t xml:space="preserve">Universal Serial Bus 3.1 </w:t>
            </w:r>
          </w:p>
          <w:p w14:paraId="772030D6" w14:textId="1DF3C82C" w:rsidR="008B3202" w:rsidRPr="006554F5" w:rsidRDefault="0059525C" w:rsidP="0059525C">
            <w:pPr>
              <w:pStyle w:val="TableText"/>
            </w:pPr>
            <w:r>
              <w:t>Specification</w:t>
            </w:r>
          </w:p>
        </w:tc>
      </w:tr>
      <w:tr w:rsidR="006B347D" w:rsidRPr="00FC6BA9" w14:paraId="60BA34A3"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036C2A3C" w14:textId="77777777" w:rsidR="006B347D" w:rsidRPr="00C6177A" w:rsidRDefault="006B347D" w:rsidP="009779B6">
            <w:pPr>
              <w:pStyle w:val="TableReferencenumber"/>
            </w:pPr>
            <w:bookmarkStart w:id="135" w:name="_Ref141961098"/>
          </w:p>
        </w:tc>
        <w:bookmarkEnd w:id="135"/>
        <w:tc>
          <w:tcPr>
            <w:tcW w:w="2410" w:type="dxa"/>
            <w:tcBorders>
              <w:top w:val="single" w:sz="4" w:space="0" w:color="auto"/>
              <w:left w:val="single" w:sz="4" w:space="0" w:color="auto"/>
              <w:bottom w:val="single" w:sz="4" w:space="0" w:color="auto"/>
              <w:right w:val="single" w:sz="4" w:space="0" w:color="auto"/>
            </w:tcBorders>
            <w:vAlign w:val="center"/>
          </w:tcPr>
          <w:p w14:paraId="679D027B" w14:textId="45668320" w:rsidR="006B347D" w:rsidRDefault="008A2F7D" w:rsidP="009779B6">
            <w:pPr>
              <w:pStyle w:val="TableText"/>
            </w:pPr>
            <w:r w:rsidRPr="008A2F7D">
              <w:t>IEEE 802.11i-2004</w:t>
            </w:r>
          </w:p>
        </w:tc>
        <w:tc>
          <w:tcPr>
            <w:tcW w:w="5760" w:type="dxa"/>
            <w:tcBorders>
              <w:top w:val="single" w:sz="4" w:space="0" w:color="auto"/>
              <w:left w:val="single" w:sz="4" w:space="0" w:color="auto"/>
              <w:bottom w:val="single" w:sz="4" w:space="0" w:color="auto"/>
              <w:right w:val="single" w:sz="4" w:space="0" w:color="auto"/>
            </w:tcBorders>
            <w:vAlign w:val="center"/>
          </w:tcPr>
          <w:p w14:paraId="0D751BDA" w14:textId="556FD80B" w:rsidR="006B347D" w:rsidRPr="00AC7DC7" w:rsidRDefault="006B347D" w:rsidP="0059525C">
            <w:pPr>
              <w:pStyle w:val="TableText"/>
            </w:pPr>
            <w:r>
              <w:t>I</w:t>
            </w:r>
            <w:r w:rsidRPr="006B347D">
              <w:t>EEE Standard for information technology-Telecommunications and information exchange between systems-Local and metropolitan area networks-Specific requirements-Part 11: Wireless LAN Medium Access Control (MAC) and Physical Layer (PHY) specifications: Amendment 6: Medium Access Control (MAC) Security Enhancements</w:t>
            </w:r>
          </w:p>
        </w:tc>
      </w:tr>
      <w:tr w:rsidR="004323C4" w:rsidRPr="00FC6BA9" w14:paraId="5BEE0E7F"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68CF89F5" w14:textId="77777777" w:rsidR="004323C4" w:rsidRPr="00C6177A" w:rsidRDefault="004323C4" w:rsidP="009779B6">
            <w:pPr>
              <w:pStyle w:val="TableReferencenumber"/>
            </w:pPr>
            <w:bookmarkStart w:id="136" w:name="_Ref141961408"/>
          </w:p>
        </w:tc>
        <w:bookmarkEnd w:id="136"/>
        <w:tc>
          <w:tcPr>
            <w:tcW w:w="2410" w:type="dxa"/>
            <w:tcBorders>
              <w:top w:val="single" w:sz="4" w:space="0" w:color="auto"/>
              <w:left w:val="single" w:sz="4" w:space="0" w:color="auto"/>
              <w:bottom w:val="single" w:sz="4" w:space="0" w:color="auto"/>
              <w:right w:val="single" w:sz="4" w:space="0" w:color="auto"/>
            </w:tcBorders>
            <w:vAlign w:val="center"/>
          </w:tcPr>
          <w:p w14:paraId="7CEC5ED5" w14:textId="352FDDA0" w:rsidR="004323C4" w:rsidRPr="008A2F7D" w:rsidRDefault="001E6AE2" w:rsidP="009779B6">
            <w:pPr>
              <w:pStyle w:val="TableText"/>
            </w:pPr>
            <w:r>
              <w:t>WPA3™ - 2022</w:t>
            </w:r>
          </w:p>
        </w:tc>
        <w:tc>
          <w:tcPr>
            <w:tcW w:w="5760" w:type="dxa"/>
            <w:tcBorders>
              <w:top w:val="single" w:sz="4" w:space="0" w:color="auto"/>
              <w:left w:val="single" w:sz="4" w:space="0" w:color="auto"/>
              <w:bottom w:val="single" w:sz="4" w:space="0" w:color="auto"/>
              <w:right w:val="single" w:sz="4" w:space="0" w:color="auto"/>
            </w:tcBorders>
            <w:vAlign w:val="center"/>
          </w:tcPr>
          <w:p w14:paraId="12FF01A0" w14:textId="2A101015" w:rsidR="004323C4" w:rsidRDefault="00CD2288" w:rsidP="00CD2288">
            <w:pPr>
              <w:pStyle w:val="TableText"/>
            </w:pPr>
            <w:r>
              <w:t>Wi-Fi Alliance WPA3™ Specification Version 3.1</w:t>
            </w:r>
          </w:p>
        </w:tc>
      </w:tr>
      <w:tr w:rsidR="008A2F7D" w:rsidRPr="00FC6BA9" w14:paraId="6BD855B6"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7491F263" w14:textId="77777777" w:rsidR="008A2F7D" w:rsidRPr="00C6177A" w:rsidRDefault="008A2F7D" w:rsidP="009779B6">
            <w:pPr>
              <w:pStyle w:val="TableReferencenumber"/>
            </w:pPr>
            <w:bookmarkStart w:id="137" w:name="_Ref141962252"/>
          </w:p>
        </w:tc>
        <w:bookmarkEnd w:id="137"/>
        <w:tc>
          <w:tcPr>
            <w:tcW w:w="2410" w:type="dxa"/>
            <w:tcBorders>
              <w:top w:val="single" w:sz="4" w:space="0" w:color="auto"/>
              <w:left w:val="single" w:sz="4" w:space="0" w:color="auto"/>
              <w:bottom w:val="single" w:sz="4" w:space="0" w:color="auto"/>
              <w:right w:val="single" w:sz="4" w:space="0" w:color="auto"/>
            </w:tcBorders>
            <w:vAlign w:val="center"/>
          </w:tcPr>
          <w:p w14:paraId="1E0CACD7" w14:textId="4A923089" w:rsidR="008A2F7D" w:rsidRPr="008A2F7D" w:rsidRDefault="00B31633" w:rsidP="009779B6">
            <w:pPr>
              <w:pStyle w:val="TableText"/>
            </w:pPr>
            <w:r w:rsidRPr="00B31633">
              <w:t>IEEE 802.1X-2020</w:t>
            </w:r>
          </w:p>
        </w:tc>
        <w:tc>
          <w:tcPr>
            <w:tcW w:w="5760" w:type="dxa"/>
            <w:tcBorders>
              <w:top w:val="single" w:sz="4" w:space="0" w:color="auto"/>
              <w:left w:val="single" w:sz="4" w:space="0" w:color="auto"/>
              <w:bottom w:val="single" w:sz="4" w:space="0" w:color="auto"/>
              <w:right w:val="single" w:sz="4" w:space="0" w:color="auto"/>
            </w:tcBorders>
            <w:vAlign w:val="center"/>
          </w:tcPr>
          <w:p w14:paraId="674F64BB" w14:textId="6AB1B03B" w:rsidR="008A2F7D" w:rsidRDefault="001230CD" w:rsidP="0059525C">
            <w:pPr>
              <w:pStyle w:val="TableText"/>
            </w:pPr>
            <w:r w:rsidRPr="001230CD">
              <w:t>IEEE Standard for Local and Metropolitan Area Networks--Port-Based Network Access Control</w:t>
            </w:r>
          </w:p>
        </w:tc>
      </w:tr>
      <w:tr w:rsidR="006A27AE" w:rsidRPr="00FC6BA9" w14:paraId="687DADC7" w14:textId="77777777" w:rsidTr="00EE25A8">
        <w:tc>
          <w:tcPr>
            <w:tcW w:w="738" w:type="dxa"/>
            <w:tcBorders>
              <w:top w:val="single" w:sz="4" w:space="0" w:color="auto"/>
              <w:left w:val="single" w:sz="4" w:space="0" w:color="auto"/>
              <w:bottom w:val="single" w:sz="4" w:space="0" w:color="auto"/>
              <w:right w:val="single" w:sz="4" w:space="0" w:color="auto"/>
            </w:tcBorders>
            <w:vAlign w:val="center"/>
          </w:tcPr>
          <w:p w14:paraId="7CAD3D80" w14:textId="77777777" w:rsidR="006A27AE" w:rsidRPr="00C6177A" w:rsidRDefault="006A27AE" w:rsidP="006A27AE">
            <w:pPr>
              <w:pStyle w:val="TableReferencenumber"/>
            </w:pPr>
          </w:p>
        </w:tc>
        <w:tc>
          <w:tcPr>
            <w:tcW w:w="2410" w:type="dxa"/>
            <w:tcBorders>
              <w:top w:val="single" w:sz="4" w:space="0" w:color="auto"/>
              <w:left w:val="single" w:sz="4" w:space="0" w:color="auto"/>
              <w:bottom w:val="single" w:sz="4" w:space="0" w:color="auto"/>
              <w:right w:val="single" w:sz="4" w:space="0" w:color="auto"/>
            </w:tcBorders>
            <w:vAlign w:val="center"/>
          </w:tcPr>
          <w:p w14:paraId="1D1D58AE" w14:textId="620368CE" w:rsidR="006A27AE" w:rsidRPr="00B31633" w:rsidRDefault="006A27AE" w:rsidP="006A27AE">
            <w:pPr>
              <w:pStyle w:val="TableText"/>
            </w:pPr>
            <w:r w:rsidRPr="00C259DB">
              <w:t>IEEE 802.11be-2024</w:t>
            </w:r>
            <w:r>
              <w:t xml:space="preserve"> or later</w:t>
            </w:r>
          </w:p>
        </w:tc>
        <w:tc>
          <w:tcPr>
            <w:tcW w:w="5760" w:type="dxa"/>
            <w:tcBorders>
              <w:top w:val="single" w:sz="4" w:space="0" w:color="auto"/>
              <w:left w:val="single" w:sz="4" w:space="0" w:color="auto"/>
              <w:bottom w:val="single" w:sz="4" w:space="0" w:color="auto"/>
              <w:right w:val="single" w:sz="4" w:space="0" w:color="auto"/>
            </w:tcBorders>
            <w:vAlign w:val="center"/>
          </w:tcPr>
          <w:p w14:paraId="09DFC463" w14:textId="37D88DA3" w:rsidR="006A27AE" w:rsidRPr="001230CD" w:rsidRDefault="006A27AE" w:rsidP="006A27AE">
            <w:pPr>
              <w:pStyle w:val="TableText"/>
            </w:pPr>
            <w:r w:rsidRPr="0069245A">
              <w:t>IEEE Standard for Information technology--Telecommunications and information exchange between systems Local and metropolitan area networks--Specific requirements - Part 11: Wireless LAN Medium Access Control (MAC) and Physical Layer (PHY) Specifications Amendment 2: Enhancements for Extremely High Throughput (EHT)</w:t>
            </w:r>
          </w:p>
        </w:tc>
      </w:tr>
    </w:tbl>
    <w:p w14:paraId="0C1AB62C" w14:textId="77777777" w:rsidR="00BE1077" w:rsidRDefault="00BE1077" w:rsidP="00BE1077">
      <w:pPr>
        <w:pStyle w:val="NormalParagraph"/>
      </w:pPr>
      <w:bookmarkStart w:id="138" w:name="_Toc67313664"/>
    </w:p>
    <w:p w14:paraId="3319893D" w14:textId="7A1ED693" w:rsidR="00A37CC0" w:rsidRDefault="00A37CC0" w:rsidP="00A37CC0">
      <w:pPr>
        <w:pStyle w:val="Heading2"/>
      </w:pPr>
      <w:bookmarkStart w:id="139" w:name="_Toc243567556"/>
      <w:r>
        <w:t>Conventions</w:t>
      </w:r>
      <w:bookmarkEnd w:id="138"/>
      <w:bookmarkEnd w:id="139"/>
    </w:p>
    <w:p w14:paraId="663D452E" w14:textId="3BA16B19" w:rsidR="00A37CC0" w:rsidRDefault="270DB674" w:rsidP="00A37CC0">
      <w:pPr>
        <w:pStyle w:val="NormalParagraph"/>
      </w:pPr>
      <w:r>
        <w:t xml:space="preserve">The key words “MUST”, “MUST NOT”, “REQUIRED”, “SHALL”, “SHALL NOT”, “SHOULD”, “SHOULD NOT”, “RECOMMENDED”, “MAY”, and “OPTIONAL” in this document are to be interpreted as described in RFC 2119 </w:t>
      </w:r>
      <w:r w:rsidR="00A37CC0">
        <w:fldChar w:fldCharType="begin"/>
      </w:r>
      <w:r w:rsidR="00A37CC0">
        <w:instrText xml:space="preserve"> REF _Ref327455043 \r \h </w:instrText>
      </w:r>
      <w:r w:rsidR="00A37CC0">
        <w:fldChar w:fldCharType="separate"/>
      </w:r>
      <w:r w:rsidR="00870019">
        <w:t>[2]</w:t>
      </w:r>
      <w:r w:rsidR="00A37CC0">
        <w:fldChar w:fldCharType="end"/>
      </w:r>
      <w:r>
        <w:t xml:space="preserve"> and clarified by RFC</w:t>
      </w:r>
      <w:r w:rsidR="00F84BC5">
        <w:t xml:space="preserve"> </w:t>
      </w:r>
      <w:r>
        <w:t xml:space="preserve">8174 </w:t>
      </w:r>
      <w:r w:rsidR="00A37CC0">
        <w:fldChar w:fldCharType="begin"/>
      </w:r>
      <w:r w:rsidR="00A37CC0">
        <w:instrText xml:space="preserve"> REF _Ref67313505 \r \h </w:instrText>
      </w:r>
      <w:r w:rsidR="00A37CC0">
        <w:fldChar w:fldCharType="separate"/>
      </w:r>
      <w:r w:rsidR="00870019">
        <w:t>[3]</w:t>
      </w:r>
      <w:r w:rsidR="00A37CC0">
        <w:fldChar w:fldCharType="end"/>
      </w:r>
      <w:r>
        <w:t>, when, and only when, they appear in all capitals, as shown here.</w:t>
      </w:r>
    </w:p>
    <w:p w14:paraId="6AFB003A" w14:textId="1F2FDA1E" w:rsidR="1D8DE2C1" w:rsidRDefault="1D8DE2C1">
      <w:pPr>
        <w:pStyle w:val="Heading1"/>
        <w:rPr>
          <w:rFonts w:eastAsia="Arial"/>
          <w:szCs w:val="28"/>
        </w:rPr>
      </w:pPr>
      <w:bookmarkStart w:id="140" w:name="_Toc243567557"/>
      <w:r w:rsidRPr="28A76719">
        <w:rPr>
          <w:rFonts w:eastAsia="Arial"/>
          <w:szCs w:val="28"/>
        </w:rPr>
        <w:t>FWA Devices Architectures</w:t>
      </w:r>
      <w:bookmarkEnd w:id="140"/>
    </w:p>
    <w:p w14:paraId="4C4B77CB" w14:textId="77777777" w:rsidR="00B06B76" w:rsidRDefault="00B06B76" w:rsidP="00B06B76">
      <w:pPr>
        <w:spacing w:line="276" w:lineRule="auto"/>
        <w:rPr>
          <w:rFonts w:eastAsia="Arial" w:cs="Arial"/>
          <w:szCs w:val="22"/>
        </w:rPr>
      </w:pPr>
      <w:r w:rsidRPr="28A76719">
        <w:rPr>
          <w:rFonts w:eastAsia="Arial" w:cs="Arial"/>
          <w:szCs w:val="22"/>
        </w:rPr>
        <w:t xml:space="preserve">A FWA Device offers the typical features of a Home Router (also known as Residential Gateway) and connects to </w:t>
      </w:r>
      <w:r>
        <w:rPr>
          <w:rFonts w:eastAsia="Arial" w:cs="Arial"/>
          <w:szCs w:val="22"/>
        </w:rPr>
        <w:t xml:space="preserve">a 3GPP-based </w:t>
      </w:r>
      <w:r w:rsidRPr="28A76719">
        <w:rPr>
          <w:rFonts w:eastAsia="Arial" w:cs="Arial"/>
          <w:szCs w:val="22"/>
        </w:rPr>
        <w:t>network via a Radio Interface.</w:t>
      </w:r>
    </w:p>
    <w:p w14:paraId="063F8E3A" w14:textId="77777777" w:rsidR="00B06B76" w:rsidRDefault="00B06B76" w:rsidP="00B06B76">
      <w:pPr>
        <w:spacing w:line="276" w:lineRule="auto"/>
        <w:rPr>
          <w:rFonts w:eastAsia="Arial" w:cs="Arial"/>
          <w:szCs w:val="22"/>
        </w:rPr>
      </w:pPr>
      <w:r w:rsidRPr="28A76719">
        <w:rPr>
          <w:rFonts w:eastAsia="Arial" w:cs="Arial"/>
          <w:szCs w:val="22"/>
        </w:rPr>
        <w:t>The two architectural models considered in this document are: indoor FWA solution and outdoor FWA solution.</w:t>
      </w:r>
    </w:p>
    <w:p w14:paraId="4F3FF4A0" w14:textId="259D6432" w:rsidR="00B06B76" w:rsidRDefault="00B06B76" w:rsidP="00B06B76">
      <w:pPr>
        <w:spacing w:line="276" w:lineRule="auto"/>
        <w:rPr>
          <w:rFonts w:eastAsia="Arial" w:cs="Arial"/>
          <w:szCs w:val="22"/>
        </w:rPr>
      </w:pPr>
      <w:r w:rsidRPr="28A76719">
        <w:rPr>
          <w:rFonts w:eastAsia="Arial" w:cs="Arial"/>
          <w:szCs w:val="22"/>
        </w:rPr>
        <w:t xml:space="preserve">In the indoor FWA solution, a single box </w:t>
      </w:r>
      <w:r>
        <w:rPr>
          <w:rFonts w:eastAsia="Arial" w:cs="Arial"/>
          <w:szCs w:val="22"/>
        </w:rPr>
        <w:t>provides</w:t>
      </w:r>
      <w:r w:rsidRPr="28A76719">
        <w:rPr>
          <w:rFonts w:eastAsia="Arial" w:cs="Arial"/>
          <w:szCs w:val="22"/>
        </w:rPr>
        <w:t xml:space="preserve"> all the functions and interfaces needed to deliver the Ultrabroadband Internet services to the end user. </w:t>
      </w:r>
    </w:p>
    <w:p w14:paraId="639888BF" w14:textId="4981A6BB" w:rsidR="00B06B76" w:rsidRDefault="00B06B76" w:rsidP="00B06B76">
      <w:pPr>
        <w:spacing w:line="276" w:lineRule="auto"/>
        <w:rPr>
          <w:rFonts w:eastAsia="Arial" w:cs="Arial"/>
          <w:szCs w:val="22"/>
        </w:rPr>
      </w:pPr>
      <w:r w:rsidRPr="28A76719">
        <w:rPr>
          <w:rFonts w:eastAsia="Arial" w:cs="Arial"/>
          <w:szCs w:val="22"/>
        </w:rPr>
        <w:t xml:space="preserve">In the outdoor FWA solution, the functions are split between an Outdoor Unit (ODU), which connects to the mobile network </w:t>
      </w:r>
      <w:r>
        <w:rPr>
          <w:rFonts w:eastAsia="Arial" w:cs="Arial"/>
          <w:szCs w:val="22"/>
        </w:rPr>
        <w:t>via</w:t>
      </w:r>
      <w:r w:rsidRPr="28A76719">
        <w:rPr>
          <w:rFonts w:eastAsia="Arial" w:cs="Arial"/>
          <w:szCs w:val="22"/>
        </w:rPr>
        <w:t xml:space="preserve"> the radio interface, and an Indoor Unit (IDU), which </w:t>
      </w:r>
      <w:r>
        <w:rPr>
          <w:rFonts w:eastAsia="Arial" w:cs="Arial"/>
          <w:szCs w:val="22"/>
        </w:rPr>
        <w:t>provides</w:t>
      </w:r>
      <w:r w:rsidRPr="28A76719">
        <w:rPr>
          <w:rFonts w:eastAsia="Arial" w:cs="Arial"/>
          <w:szCs w:val="22"/>
        </w:rPr>
        <w:t xml:space="preserve"> all the functions and interfaces for </w:t>
      </w:r>
      <w:r>
        <w:rPr>
          <w:rFonts w:eastAsia="Arial" w:cs="Arial"/>
          <w:szCs w:val="22"/>
        </w:rPr>
        <w:t>the LAN network</w:t>
      </w:r>
      <w:r w:rsidRPr="28A76719">
        <w:rPr>
          <w:rFonts w:eastAsia="Arial" w:cs="Arial"/>
          <w:szCs w:val="22"/>
        </w:rPr>
        <w:t xml:space="preserve">: </w:t>
      </w:r>
      <w:r>
        <w:rPr>
          <w:rFonts w:eastAsia="Arial" w:cs="Arial"/>
          <w:szCs w:val="22"/>
        </w:rPr>
        <w:t>Wi-Fi access point</w:t>
      </w:r>
      <w:r w:rsidRPr="28A76719">
        <w:rPr>
          <w:rFonts w:eastAsia="Arial" w:cs="Arial"/>
          <w:szCs w:val="22"/>
        </w:rPr>
        <w:t>, Voice interface, networking func</w:t>
      </w:r>
      <w:r>
        <w:rPr>
          <w:rFonts w:eastAsia="Arial" w:cs="Arial"/>
          <w:szCs w:val="22"/>
        </w:rPr>
        <w:t>t</w:t>
      </w:r>
      <w:r w:rsidRPr="28A76719">
        <w:rPr>
          <w:rFonts w:eastAsia="Arial" w:cs="Arial"/>
          <w:szCs w:val="22"/>
        </w:rPr>
        <w:t>ions (e.g. port mapping, Firewall), etc.</w:t>
      </w:r>
    </w:p>
    <w:p w14:paraId="6DC2F36E" w14:textId="0DE63186" w:rsidR="00B06B76" w:rsidRDefault="00B06B76" w:rsidP="00B06B76">
      <w:pPr>
        <w:spacing w:line="276" w:lineRule="auto"/>
        <w:rPr>
          <w:rFonts w:eastAsia="Arial" w:cs="Arial"/>
          <w:szCs w:val="22"/>
        </w:rPr>
      </w:pPr>
      <w:r w:rsidRPr="28A76719">
        <w:rPr>
          <w:rFonts w:eastAsia="Arial" w:cs="Arial"/>
          <w:szCs w:val="22"/>
        </w:rPr>
        <w:t>Whil</w:t>
      </w:r>
      <w:r>
        <w:rPr>
          <w:rFonts w:eastAsia="Arial" w:cs="Arial"/>
          <w:szCs w:val="22"/>
        </w:rPr>
        <w:t>st</w:t>
      </w:r>
      <w:r w:rsidRPr="28A76719">
        <w:rPr>
          <w:rFonts w:eastAsia="Arial" w:cs="Arial"/>
          <w:szCs w:val="22"/>
        </w:rPr>
        <w:t xml:space="preserve"> the indoor solution is clearly a single-tenant solution, different architectural alternatives are possible for outdoor FWA solutions.</w:t>
      </w:r>
    </w:p>
    <w:p w14:paraId="6B01C050" w14:textId="3DD459DE" w:rsidR="00B06B76" w:rsidRDefault="00B06B76" w:rsidP="00B06B76">
      <w:pPr>
        <w:spacing w:line="276" w:lineRule="auto"/>
        <w:rPr>
          <w:rFonts w:eastAsia="Arial" w:cs="Arial"/>
          <w:szCs w:val="22"/>
        </w:rPr>
      </w:pPr>
      <w:r>
        <w:rPr>
          <w:rFonts w:eastAsia="Arial" w:cs="Arial"/>
          <w:szCs w:val="22"/>
        </w:rPr>
        <w:t>O</w:t>
      </w:r>
      <w:r w:rsidRPr="28A76719">
        <w:rPr>
          <w:rFonts w:eastAsia="Arial" w:cs="Arial"/>
          <w:szCs w:val="22"/>
        </w:rPr>
        <w:t xml:space="preserve">utdoor solutions can be single-tenant or multi-tenant: in a single-tenant solution, an Outdoor Unit is dedicated to a single customer and is connected </w:t>
      </w:r>
      <w:r>
        <w:rPr>
          <w:rFonts w:eastAsia="Arial" w:cs="Arial"/>
          <w:szCs w:val="22"/>
        </w:rPr>
        <w:t>via</w:t>
      </w:r>
      <w:r w:rsidRPr="28A76719">
        <w:rPr>
          <w:rFonts w:eastAsia="Arial" w:cs="Arial"/>
          <w:szCs w:val="22"/>
        </w:rPr>
        <w:t xml:space="preserve"> a point-to-point link with an Indoor Unit. In a multi-tenant solution, an Outdoor Unit serves multiple c</w:t>
      </w:r>
      <w:r>
        <w:rPr>
          <w:rFonts w:eastAsia="Arial" w:cs="Arial"/>
          <w:szCs w:val="22"/>
        </w:rPr>
        <w:t>u</w:t>
      </w:r>
      <w:r w:rsidRPr="28A76719">
        <w:rPr>
          <w:rFonts w:eastAsia="Arial" w:cs="Arial"/>
          <w:szCs w:val="22"/>
        </w:rPr>
        <w:t xml:space="preserve">stomers, and several </w:t>
      </w:r>
      <w:r>
        <w:rPr>
          <w:rFonts w:eastAsia="Arial" w:cs="Arial"/>
          <w:szCs w:val="22"/>
        </w:rPr>
        <w:t>I</w:t>
      </w:r>
      <w:r w:rsidRPr="28A76719">
        <w:rPr>
          <w:rFonts w:eastAsia="Arial" w:cs="Arial"/>
          <w:szCs w:val="22"/>
        </w:rPr>
        <w:t xml:space="preserve">ndoor </w:t>
      </w:r>
      <w:r>
        <w:rPr>
          <w:rFonts w:eastAsia="Arial" w:cs="Arial"/>
          <w:szCs w:val="22"/>
        </w:rPr>
        <w:t>U</w:t>
      </w:r>
      <w:r w:rsidRPr="28A76719">
        <w:rPr>
          <w:rFonts w:eastAsia="Arial" w:cs="Arial"/>
          <w:szCs w:val="22"/>
        </w:rPr>
        <w:t>nits are connected to it.</w:t>
      </w:r>
    </w:p>
    <w:p w14:paraId="3D3BB8EB" w14:textId="08677FD8" w:rsidR="00B06B76" w:rsidRDefault="00B06B76" w:rsidP="00B06B76">
      <w:pPr>
        <w:spacing w:line="276" w:lineRule="auto"/>
        <w:rPr>
          <w:rFonts w:eastAsia="Arial" w:cs="Arial"/>
          <w:szCs w:val="22"/>
        </w:rPr>
      </w:pPr>
      <w:r>
        <w:rPr>
          <w:rFonts w:eastAsia="Arial" w:cs="Arial"/>
          <w:szCs w:val="22"/>
        </w:rPr>
        <w:lastRenderedPageBreak/>
        <w:t>T</w:t>
      </w:r>
      <w:r w:rsidRPr="28A76719">
        <w:rPr>
          <w:rFonts w:eastAsia="Arial" w:cs="Arial"/>
          <w:szCs w:val="22"/>
        </w:rPr>
        <w:t>his document</w:t>
      </w:r>
      <w:r>
        <w:rPr>
          <w:rFonts w:eastAsia="Arial" w:cs="Arial"/>
          <w:szCs w:val="22"/>
        </w:rPr>
        <w:t xml:space="preserve"> will be restricted to</w:t>
      </w:r>
      <w:r w:rsidRPr="28A76719">
        <w:rPr>
          <w:rFonts w:eastAsia="Arial" w:cs="Arial"/>
          <w:szCs w:val="22"/>
        </w:rPr>
        <w:t xml:space="preserve"> single-tenant Outdoor solutions. </w:t>
      </w:r>
    </w:p>
    <w:p w14:paraId="3731F2F4" w14:textId="48F9B73C" w:rsidR="00B06B76" w:rsidRDefault="00B06B76" w:rsidP="00B06B76">
      <w:pPr>
        <w:spacing w:line="276" w:lineRule="auto"/>
        <w:rPr>
          <w:rFonts w:eastAsia="Arial" w:cs="Arial"/>
          <w:szCs w:val="22"/>
        </w:rPr>
      </w:pPr>
      <w:r w:rsidRPr="28A76719">
        <w:rPr>
          <w:rFonts w:eastAsia="Arial" w:cs="Arial"/>
          <w:szCs w:val="22"/>
        </w:rPr>
        <w:t>Another architectur</w:t>
      </w:r>
      <w:r>
        <w:rPr>
          <w:rFonts w:eastAsia="Arial" w:cs="Arial"/>
          <w:szCs w:val="22"/>
        </w:rPr>
        <w:t>al option</w:t>
      </w:r>
      <w:r w:rsidRPr="28A76719">
        <w:rPr>
          <w:rFonts w:eastAsia="Arial" w:cs="Arial"/>
          <w:szCs w:val="22"/>
        </w:rPr>
        <w:t xml:space="preserve"> </w:t>
      </w:r>
      <w:r>
        <w:rPr>
          <w:rFonts w:eastAsia="Arial" w:cs="Arial"/>
          <w:szCs w:val="22"/>
        </w:rPr>
        <w:t>for</w:t>
      </w:r>
      <w:r w:rsidRPr="28A76719">
        <w:rPr>
          <w:rFonts w:eastAsia="Arial" w:cs="Arial"/>
          <w:szCs w:val="22"/>
        </w:rPr>
        <w:t xml:space="preserve"> outdoor solutions is the </w:t>
      </w:r>
      <w:r>
        <w:rPr>
          <w:rFonts w:eastAsia="Arial" w:cs="Arial"/>
          <w:szCs w:val="22"/>
        </w:rPr>
        <w:t xml:space="preserve">specification of the </w:t>
      </w:r>
      <w:r w:rsidRPr="28A76719">
        <w:rPr>
          <w:rFonts w:eastAsia="Arial" w:cs="Arial"/>
          <w:szCs w:val="22"/>
        </w:rPr>
        <w:t>interface between ODU</w:t>
      </w:r>
      <w:r>
        <w:rPr>
          <w:rFonts w:eastAsia="Arial" w:cs="Arial"/>
          <w:szCs w:val="22"/>
        </w:rPr>
        <w:t>s</w:t>
      </w:r>
      <w:r w:rsidRPr="28A76719">
        <w:rPr>
          <w:rFonts w:eastAsia="Arial" w:cs="Arial"/>
          <w:szCs w:val="22"/>
        </w:rPr>
        <w:t xml:space="preserve"> and IDU</w:t>
      </w:r>
      <w:r>
        <w:rPr>
          <w:rFonts w:eastAsia="Arial" w:cs="Arial"/>
          <w:szCs w:val="22"/>
        </w:rPr>
        <w:t>s</w:t>
      </w:r>
      <w:r w:rsidRPr="28A76719">
        <w:rPr>
          <w:rFonts w:eastAsia="Arial" w:cs="Arial"/>
          <w:szCs w:val="22"/>
        </w:rPr>
        <w:t>. In some cases, the ODU can only be connected to a</w:t>
      </w:r>
      <w:r>
        <w:rPr>
          <w:rFonts w:eastAsia="Arial" w:cs="Arial"/>
          <w:szCs w:val="22"/>
        </w:rPr>
        <w:t>n</w:t>
      </w:r>
      <w:r w:rsidRPr="28A76719">
        <w:rPr>
          <w:rFonts w:eastAsia="Arial" w:cs="Arial"/>
          <w:szCs w:val="22"/>
        </w:rPr>
        <w:t xml:space="preserve"> IDU </w:t>
      </w:r>
      <w:r>
        <w:rPr>
          <w:rFonts w:eastAsia="Arial" w:cs="Arial"/>
          <w:szCs w:val="22"/>
        </w:rPr>
        <w:t>from</w:t>
      </w:r>
      <w:r w:rsidRPr="28A76719">
        <w:rPr>
          <w:rFonts w:eastAsia="Arial" w:cs="Arial"/>
          <w:szCs w:val="22"/>
        </w:rPr>
        <w:t xml:space="preserve"> the same manufacturer, and the interface between IDU and ODU </w:t>
      </w:r>
      <w:r>
        <w:rPr>
          <w:rFonts w:eastAsia="Arial" w:cs="Arial"/>
          <w:szCs w:val="22"/>
        </w:rPr>
        <w:t>may be</w:t>
      </w:r>
      <w:r w:rsidRPr="28A76719">
        <w:rPr>
          <w:rFonts w:eastAsia="Arial" w:cs="Arial"/>
          <w:szCs w:val="22"/>
        </w:rPr>
        <w:t xml:space="preserve"> proprietary. This case is not covered in this document. </w:t>
      </w:r>
    </w:p>
    <w:p w14:paraId="12423D7B" w14:textId="2EF75EA0" w:rsidR="00B06B76" w:rsidRDefault="00B06B76" w:rsidP="00B06B76">
      <w:pPr>
        <w:spacing w:line="276" w:lineRule="auto"/>
        <w:rPr>
          <w:rFonts w:eastAsia="Arial" w:cs="Arial"/>
          <w:szCs w:val="22"/>
        </w:rPr>
      </w:pPr>
      <w:r w:rsidRPr="28A76719">
        <w:rPr>
          <w:rFonts w:eastAsia="Arial" w:cs="Arial"/>
          <w:szCs w:val="22"/>
        </w:rPr>
        <w:t>Instead, this document defines a standard</w:t>
      </w:r>
      <w:r>
        <w:rPr>
          <w:rFonts w:eastAsia="Arial" w:cs="Arial"/>
          <w:szCs w:val="22"/>
        </w:rPr>
        <w:t xml:space="preserve"> open</w:t>
      </w:r>
      <w:r w:rsidRPr="28A76719">
        <w:rPr>
          <w:rFonts w:eastAsia="Arial" w:cs="Arial"/>
          <w:szCs w:val="22"/>
        </w:rPr>
        <w:t xml:space="preserve"> interface between ODU and IDU; therefore, ODUs and IDUs from different manufacturers can be matched and combined.</w:t>
      </w:r>
    </w:p>
    <w:p w14:paraId="024E57A1" w14:textId="6D50E86E" w:rsidR="00BE1077" w:rsidRDefault="00BE1077">
      <w:pPr>
        <w:spacing w:before="0"/>
        <w:jc w:val="left"/>
        <w:rPr>
          <w:rFonts w:eastAsia="Arial" w:cs="Arial"/>
          <w:szCs w:val="22"/>
        </w:rPr>
      </w:pPr>
    </w:p>
    <w:p w14:paraId="07F92FAF" w14:textId="2B5962CB" w:rsidR="1D8DE2C1" w:rsidRDefault="1D8DE2C1" w:rsidP="00176416">
      <w:pPr>
        <w:pStyle w:val="Heading2"/>
        <w:rPr>
          <w:rFonts w:eastAsia="Arial"/>
          <w:szCs w:val="24"/>
        </w:rPr>
      </w:pPr>
      <w:bookmarkStart w:id="141" w:name="_Toc243567558"/>
      <w:r w:rsidRPr="28A76719">
        <w:rPr>
          <w:rFonts w:eastAsia="Arial"/>
          <w:szCs w:val="24"/>
        </w:rPr>
        <w:t>Indoor FWA Solution</w:t>
      </w:r>
      <w:bookmarkEnd w:id="141"/>
    </w:p>
    <w:p w14:paraId="7686467F" w14:textId="57335D65" w:rsidR="1D8DE2C1" w:rsidRDefault="1D8DE2C1">
      <w:pPr>
        <w:spacing w:line="276" w:lineRule="auto"/>
        <w:rPr>
          <w:rFonts w:eastAsia="Arial" w:cs="Arial"/>
          <w:szCs w:val="22"/>
        </w:rPr>
      </w:pPr>
      <w:r w:rsidRPr="28A76719">
        <w:rPr>
          <w:rFonts w:eastAsia="Arial" w:cs="Arial"/>
          <w:szCs w:val="22"/>
        </w:rPr>
        <w:t>The Indoor FWA solution reference architecture is depicted in Figure 1.</w:t>
      </w:r>
    </w:p>
    <w:p w14:paraId="647E090E" w14:textId="77777777" w:rsidR="00B0720F" w:rsidRDefault="00B0720F">
      <w:pPr>
        <w:spacing w:line="276" w:lineRule="auto"/>
        <w:rPr>
          <w:rFonts w:eastAsia="Arial" w:cs="Arial"/>
          <w:szCs w:val="22"/>
        </w:rPr>
      </w:pPr>
    </w:p>
    <w:p w14:paraId="4B42CB1A" w14:textId="77777777" w:rsidR="00025189" w:rsidRPr="00025189" w:rsidRDefault="00025189" w:rsidP="00025189">
      <w:pPr>
        <w:keepNext/>
        <w:spacing w:before="0" w:after="200" w:line="276" w:lineRule="auto"/>
        <w:jc w:val="center"/>
        <w:rPr>
          <w:szCs w:val="22"/>
        </w:rPr>
      </w:pPr>
      <w:r w:rsidRPr="00025189">
        <w:rPr>
          <w:noProof/>
          <w:szCs w:val="22"/>
          <w:lang w:eastAsia="en-GB" w:bidi="ar-SA"/>
        </w:rPr>
        <w:drawing>
          <wp:inline distT="0" distB="0" distL="0" distR="0" wp14:anchorId="4C2D41C8" wp14:editId="68EBEDFC">
            <wp:extent cx="5592445" cy="179070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70994" cy="1815851"/>
                    </a:xfrm>
                    <a:prstGeom prst="rect">
                      <a:avLst/>
                    </a:prstGeom>
                    <a:noFill/>
                  </pic:spPr>
                </pic:pic>
              </a:graphicData>
            </a:graphic>
          </wp:inline>
        </w:drawing>
      </w:r>
    </w:p>
    <w:p w14:paraId="5C769489" w14:textId="6C00A6C3" w:rsidR="00025189" w:rsidRPr="00541FE7" w:rsidRDefault="00025189" w:rsidP="00F646FA">
      <w:pPr>
        <w:pStyle w:val="Figurecaption"/>
      </w:pPr>
      <w:r w:rsidRPr="00541FE7">
        <w:t>: Indoor FWA Device Reference Architecture</w:t>
      </w:r>
    </w:p>
    <w:p w14:paraId="485CA44A" w14:textId="10A5F45D" w:rsidR="00B06B76" w:rsidRPr="00F16FC1" w:rsidRDefault="00B06B76" w:rsidP="00B06B76">
      <w:pPr>
        <w:spacing w:line="276" w:lineRule="auto"/>
        <w:rPr>
          <w:rFonts w:eastAsia="Arial" w:cs="Arial"/>
          <w:szCs w:val="22"/>
        </w:rPr>
      </w:pPr>
      <w:r w:rsidRPr="00F16FC1">
        <w:rPr>
          <w:rFonts w:eastAsia="Arial" w:cs="Arial"/>
          <w:szCs w:val="22"/>
        </w:rPr>
        <w:t xml:space="preserve">The indoor FWA Device </w:t>
      </w:r>
      <w:r>
        <w:rPr>
          <w:rFonts w:eastAsia="Arial" w:cs="Arial"/>
          <w:szCs w:val="22"/>
        </w:rPr>
        <w:t>provides</w:t>
      </w:r>
      <w:r w:rsidRPr="00F16FC1">
        <w:rPr>
          <w:rFonts w:eastAsia="Arial" w:cs="Arial"/>
          <w:szCs w:val="22"/>
        </w:rPr>
        <w:t xml:space="preserve"> the following </w:t>
      </w:r>
      <w:r>
        <w:rPr>
          <w:rFonts w:eastAsia="Arial" w:cs="Arial"/>
          <w:szCs w:val="22"/>
        </w:rPr>
        <w:t>functionality</w:t>
      </w:r>
      <w:r w:rsidRPr="00F16FC1">
        <w:rPr>
          <w:rFonts w:eastAsia="Arial" w:cs="Arial"/>
          <w:szCs w:val="22"/>
        </w:rPr>
        <w:t>:</w:t>
      </w:r>
    </w:p>
    <w:p w14:paraId="25177404" w14:textId="499C513A" w:rsidR="00B06B76" w:rsidRPr="00F16FC1" w:rsidRDefault="00B06B76" w:rsidP="00B06B76">
      <w:pPr>
        <w:pStyle w:val="ListParagraph"/>
        <w:numPr>
          <w:ilvl w:val="0"/>
          <w:numId w:val="7"/>
        </w:numPr>
      </w:pPr>
      <w:r w:rsidRPr="00F16FC1">
        <w:t>Internet Service (mandatory): ultra-broadband connectivity to the Internet. Ancillary functions to this connectivity</w:t>
      </w:r>
      <w:r>
        <w:t xml:space="preserve"> </w:t>
      </w:r>
      <w:proofErr w:type="gramStart"/>
      <w:r>
        <w:t>is</w:t>
      </w:r>
      <w:proofErr w:type="gramEnd"/>
      <w:r>
        <w:t xml:space="preserve"> the option</w:t>
      </w:r>
      <w:r w:rsidRPr="00F16FC1">
        <w:t xml:space="preserve"> to configure VPN, Port Mapping, Firewall rules, NAT helpers (ALG, Application Layer Gateway), and to customize DNS servers.  </w:t>
      </w:r>
    </w:p>
    <w:p w14:paraId="0FCA7BB9" w14:textId="210280AD" w:rsidR="00B06B76" w:rsidRPr="00F16FC1" w:rsidRDefault="00B06B76" w:rsidP="00B06B76">
      <w:pPr>
        <w:pStyle w:val="ListParagraph"/>
        <w:numPr>
          <w:ilvl w:val="0"/>
          <w:numId w:val="7"/>
        </w:numPr>
      </w:pPr>
      <w:r w:rsidRPr="00F16FC1">
        <w:t>Voice Service (mandatory): the service is provided by the operator by means of VoIP</w:t>
      </w:r>
      <w:r>
        <w:t>,</w:t>
      </w:r>
      <w:r w:rsidRPr="00F16FC1">
        <w:t xml:space="preserve"> VoLTE</w:t>
      </w:r>
      <w:r>
        <w:t xml:space="preserve"> or VoNR</w:t>
      </w:r>
      <w:r w:rsidRPr="00F16FC1">
        <w:t xml:space="preserve"> technologies. </w:t>
      </w:r>
      <w:r>
        <w:t>T</w:t>
      </w:r>
      <w:r w:rsidRPr="00F16FC1">
        <w:t xml:space="preserve">he Indoor FWA Device offers one or more Voice Interfaces to the end-user (typically, an FXS port) and interacts with the IMS Core of the Operator. These </w:t>
      </w:r>
      <w:r>
        <w:t>technologies are addressed</w:t>
      </w:r>
      <w:r w:rsidRPr="00F16FC1">
        <w:t xml:space="preserve"> in this document as they represent valid industry standards for Voice service</w:t>
      </w:r>
      <w:r>
        <w:t>s</w:t>
      </w:r>
      <w:r w:rsidRPr="00F16FC1">
        <w:t xml:space="preserve">. The choice between the standards </w:t>
      </w:r>
      <w:r>
        <w:t>will</w:t>
      </w:r>
      <w:r w:rsidRPr="00F16FC1">
        <w:t xml:space="preserve"> depend on Operator network</w:t>
      </w:r>
      <w:r>
        <w:t xml:space="preserve"> support</w:t>
      </w:r>
      <w:r w:rsidRPr="00F16FC1">
        <w:t xml:space="preserve">, specific voice features </w:t>
      </w:r>
      <w:r>
        <w:t>required</w:t>
      </w:r>
      <w:r w:rsidRPr="00F16FC1">
        <w:t xml:space="preserve"> by the market</w:t>
      </w:r>
      <w:r>
        <w:t xml:space="preserve"> and/or</w:t>
      </w:r>
      <w:r w:rsidRPr="00F16FC1">
        <w:t xml:space="preserve"> or regulatory obligations.</w:t>
      </w:r>
    </w:p>
    <w:p w14:paraId="65F91982" w14:textId="77D65C21" w:rsidR="00B06B76" w:rsidRPr="00F16FC1" w:rsidRDefault="00B06B76" w:rsidP="00B06B76">
      <w:pPr>
        <w:pStyle w:val="ListParagraph"/>
        <w:numPr>
          <w:ilvl w:val="0"/>
          <w:numId w:val="7"/>
        </w:numPr>
      </w:pPr>
      <w:r w:rsidRPr="00F16FC1">
        <w:t>Managed Video services (optional): Video on Demand (VOD) or Video Streaming service, managed by the Operator (</w:t>
      </w:r>
      <w:r>
        <w:t>potentially</w:t>
      </w:r>
      <w:r w:rsidRPr="00F16FC1">
        <w:t xml:space="preserve"> in partnership with one or more OTT Service Providers), which controls </w:t>
      </w:r>
      <w:r>
        <w:t>aspects of the service</w:t>
      </w:r>
      <w:r w:rsidRPr="00F16FC1">
        <w:t>, in order to maximize the Quality of Experience (</w:t>
      </w:r>
      <w:proofErr w:type="spellStart"/>
      <w:r w:rsidRPr="00F16FC1">
        <w:t>QoE</w:t>
      </w:r>
      <w:proofErr w:type="spellEnd"/>
      <w:r w:rsidRPr="00F16FC1">
        <w:t>) for the end user and the efficiency in network resources utilization.</w:t>
      </w:r>
    </w:p>
    <w:p w14:paraId="12E34398" w14:textId="36C3CF6C" w:rsidR="00B06B76" w:rsidRPr="00F16FC1" w:rsidRDefault="00B06B76" w:rsidP="00B06B76">
      <w:pPr>
        <w:spacing w:line="276" w:lineRule="auto"/>
        <w:rPr>
          <w:rFonts w:eastAsia="Arial" w:cs="Arial"/>
          <w:szCs w:val="22"/>
        </w:rPr>
      </w:pPr>
      <w:r w:rsidRPr="00F16FC1">
        <w:rPr>
          <w:rFonts w:eastAsia="Arial" w:cs="Arial"/>
          <w:szCs w:val="22"/>
        </w:rPr>
        <w:t xml:space="preserve">An Indoor FWA Device may provide </w:t>
      </w:r>
      <w:r>
        <w:rPr>
          <w:rFonts w:eastAsia="Arial" w:cs="Arial"/>
          <w:szCs w:val="22"/>
        </w:rPr>
        <w:t>functionality</w:t>
      </w:r>
      <w:r w:rsidRPr="00F16FC1">
        <w:rPr>
          <w:rFonts w:eastAsia="Arial" w:cs="Arial"/>
          <w:szCs w:val="22"/>
        </w:rPr>
        <w:t xml:space="preserve">, e.g. Smart Home control, </w:t>
      </w:r>
      <w:r>
        <w:rPr>
          <w:rFonts w:eastAsia="Arial" w:cs="Arial"/>
          <w:szCs w:val="22"/>
        </w:rPr>
        <w:t>however, this is</w:t>
      </w:r>
      <w:r w:rsidRPr="00F16FC1">
        <w:rPr>
          <w:rFonts w:eastAsia="Arial" w:cs="Arial"/>
          <w:szCs w:val="22"/>
        </w:rPr>
        <w:t xml:space="preserve"> outside the scope of this document, which focuses on the above</w:t>
      </w:r>
      <w:r>
        <w:rPr>
          <w:rFonts w:eastAsia="Arial" w:cs="Arial"/>
          <w:szCs w:val="22"/>
        </w:rPr>
        <w:t xml:space="preserve"> functionality</w:t>
      </w:r>
      <w:r w:rsidRPr="00F16FC1">
        <w:rPr>
          <w:rFonts w:eastAsia="Arial" w:cs="Arial"/>
          <w:szCs w:val="22"/>
        </w:rPr>
        <w:t>.</w:t>
      </w:r>
    </w:p>
    <w:p w14:paraId="33A4D36B" w14:textId="77777777" w:rsidR="00B06B76" w:rsidRPr="00F16FC1" w:rsidRDefault="00B06B76" w:rsidP="00B06B76">
      <w:pPr>
        <w:spacing w:line="276" w:lineRule="auto"/>
        <w:rPr>
          <w:rFonts w:eastAsia="Arial" w:cs="Arial"/>
          <w:szCs w:val="22"/>
        </w:rPr>
      </w:pPr>
      <w:r w:rsidRPr="00F16FC1">
        <w:rPr>
          <w:rFonts w:eastAsia="Arial" w:cs="Arial"/>
          <w:szCs w:val="22"/>
        </w:rPr>
        <w:t>The indoor FWA Device normally offers the following interfaces:</w:t>
      </w:r>
    </w:p>
    <w:p w14:paraId="554F885C" w14:textId="77777777" w:rsidR="00B06B76" w:rsidRPr="00F16FC1" w:rsidRDefault="00B06B76" w:rsidP="00B06B76">
      <w:pPr>
        <w:pStyle w:val="ListParagraph"/>
        <w:numPr>
          <w:ilvl w:val="0"/>
          <w:numId w:val="6"/>
        </w:numPr>
      </w:pPr>
      <w:r w:rsidRPr="00F16FC1">
        <w:t>LAN:</w:t>
      </w:r>
    </w:p>
    <w:p w14:paraId="672F1F1D" w14:textId="45150FFB" w:rsidR="00B06B76" w:rsidRPr="00F16FC1" w:rsidRDefault="00B06B76" w:rsidP="00B06B76">
      <w:pPr>
        <w:pStyle w:val="ListParagraph"/>
        <w:numPr>
          <w:ilvl w:val="1"/>
          <w:numId w:val="6"/>
        </w:numPr>
      </w:pPr>
      <w:r w:rsidRPr="00F16FC1">
        <w:lastRenderedPageBreak/>
        <w:t xml:space="preserve">Ethernet: an FWA Device offers Ethernet LAN interfaces, </w:t>
      </w:r>
      <w:r>
        <w:t xml:space="preserve">at least one </w:t>
      </w:r>
      <w:r w:rsidRPr="00F16FC1">
        <w:t>of which should be Gigabit Ethernet</w:t>
      </w:r>
    </w:p>
    <w:p w14:paraId="15C998BE" w14:textId="5412D737" w:rsidR="00B06B76" w:rsidRPr="00F16FC1" w:rsidRDefault="00B06B76" w:rsidP="00B06B76">
      <w:pPr>
        <w:pStyle w:val="ListParagraph"/>
        <w:numPr>
          <w:ilvl w:val="1"/>
          <w:numId w:val="6"/>
        </w:numPr>
      </w:pPr>
      <w:r w:rsidRPr="00F16FC1">
        <w:t>Wi-Fi: an FWA Device offers</w:t>
      </w:r>
      <w:r>
        <w:t xml:space="preserve"> a</w:t>
      </w:r>
      <w:r w:rsidRPr="00F16FC1">
        <w:t xml:space="preserve"> Wi-Fi </w:t>
      </w:r>
      <w:r>
        <w:t>access point</w:t>
      </w:r>
      <w:r w:rsidRPr="00F16FC1">
        <w:t>. Minimum performance requirements for</w:t>
      </w:r>
      <w:r>
        <w:t xml:space="preserve"> the</w:t>
      </w:r>
      <w:r w:rsidRPr="00F16FC1">
        <w:t xml:space="preserve"> Wi-Fi</w:t>
      </w:r>
      <w:r>
        <w:t xml:space="preserve"> a</w:t>
      </w:r>
      <w:r w:rsidR="008365AF">
        <w:t>c</w:t>
      </w:r>
      <w:r>
        <w:t>cess point</w:t>
      </w:r>
      <w:r w:rsidRPr="00F16FC1">
        <w:t xml:space="preserve"> are detailed in the specific section</w:t>
      </w:r>
      <w:r>
        <w:t xml:space="preserve"> </w:t>
      </w:r>
      <w:r w:rsidR="00F70D7B">
        <w:t>3.5</w:t>
      </w:r>
      <w:r w:rsidRPr="00F16FC1">
        <w:t xml:space="preserve">. </w:t>
      </w:r>
    </w:p>
    <w:p w14:paraId="71F57881" w14:textId="307FDAF9" w:rsidR="00B06B76" w:rsidRPr="00F16FC1" w:rsidRDefault="00B06B76" w:rsidP="00B06B76">
      <w:pPr>
        <w:pStyle w:val="ListParagraph"/>
        <w:numPr>
          <w:ilvl w:val="0"/>
          <w:numId w:val="6"/>
        </w:numPr>
      </w:pPr>
      <w:r w:rsidRPr="00F16FC1">
        <w:t>Voice Interfaces: an FWA Device must offer at least one analog</w:t>
      </w:r>
      <w:r>
        <w:t>ue</w:t>
      </w:r>
      <w:r w:rsidRPr="00F16FC1">
        <w:t xml:space="preserve"> FXS (Foreign </w:t>
      </w:r>
      <w:proofErr w:type="spellStart"/>
      <w:r w:rsidRPr="00F16FC1">
        <w:t>eXchange</w:t>
      </w:r>
      <w:proofErr w:type="spellEnd"/>
      <w:r w:rsidRPr="00F16FC1">
        <w:t xml:space="preserve"> Station) port, to be used in association with a single-line (that is, single-number, single-channel) profile. The availability of two or more FXS interfaces</w:t>
      </w:r>
      <w:r>
        <w:t>,</w:t>
      </w:r>
      <w:r w:rsidRPr="00F16FC1">
        <w:t xml:space="preserve"> or </w:t>
      </w:r>
      <w:r>
        <w:t>other</w:t>
      </w:r>
      <w:r w:rsidRPr="00F16FC1">
        <w:t xml:space="preserve"> interfaces such as ISDN BRI (Basic Rate Interface) are normally associated </w:t>
      </w:r>
      <w:r>
        <w:t>with</w:t>
      </w:r>
      <w:r w:rsidRPr="00F16FC1">
        <w:t xml:space="preserve"> the use </w:t>
      </w:r>
      <w:r>
        <w:t>of</w:t>
      </w:r>
      <w:r w:rsidRPr="00F16FC1">
        <w:t xml:space="preserve"> more complex multi-line (multiple-number, multiple-channel) profiles.</w:t>
      </w:r>
    </w:p>
    <w:p w14:paraId="711CD1A4" w14:textId="77777777" w:rsidR="00B06B76" w:rsidRPr="00F16FC1" w:rsidRDefault="00B06B76" w:rsidP="00B06B76">
      <w:pPr>
        <w:pStyle w:val="ListParagraph"/>
        <w:numPr>
          <w:ilvl w:val="0"/>
          <w:numId w:val="6"/>
        </w:numPr>
      </w:pPr>
      <w:r w:rsidRPr="00F16FC1">
        <w:t>WAN: an FWA Device connects to the network via a radio/mobile interface (4G, 5G NSA, 5G SA). Different PDN connections are used to differentiate quality of service. The requirements are detailed in the specific section of this document.</w:t>
      </w:r>
    </w:p>
    <w:p w14:paraId="79A36641" w14:textId="34005DB9" w:rsidR="00B06B76" w:rsidRPr="00F16FC1" w:rsidRDefault="00B06B76" w:rsidP="00B06B76">
      <w:pPr>
        <w:spacing w:line="276" w:lineRule="auto"/>
        <w:rPr>
          <w:rFonts w:eastAsia="Arial" w:cs="Arial"/>
          <w:szCs w:val="22"/>
        </w:rPr>
      </w:pPr>
      <w:r w:rsidRPr="00F16FC1">
        <w:rPr>
          <w:rFonts w:eastAsia="Arial" w:cs="Arial"/>
          <w:szCs w:val="22"/>
        </w:rPr>
        <w:t xml:space="preserve">An Indoor FWA Device is managed through a centralized Device Management platform. An example is a TR-069 </w:t>
      </w:r>
      <w:proofErr w:type="spellStart"/>
      <w:r w:rsidRPr="00F16FC1">
        <w:rPr>
          <w:rFonts w:eastAsia="Arial" w:cs="Arial"/>
          <w:szCs w:val="22"/>
        </w:rPr>
        <w:t>AutoConfiguration</w:t>
      </w:r>
      <w:proofErr w:type="spellEnd"/>
      <w:r w:rsidRPr="00F16FC1">
        <w:rPr>
          <w:rFonts w:eastAsia="Arial" w:cs="Arial"/>
          <w:szCs w:val="22"/>
        </w:rPr>
        <w:t xml:space="preserve"> Server (ACS), operated by the Operator. The remote management </w:t>
      </w:r>
      <w:r>
        <w:rPr>
          <w:rFonts w:eastAsia="Arial" w:cs="Arial"/>
          <w:szCs w:val="22"/>
        </w:rPr>
        <w:t>provides functionality such as</w:t>
      </w:r>
      <w:r w:rsidRPr="00F16FC1">
        <w:rPr>
          <w:rFonts w:eastAsia="Arial" w:cs="Arial"/>
          <w:szCs w:val="22"/>
        </w:rPr>
        <w:t>:</w:t>
      </w:r>
    </w:p>
    <w:p w14:paraId="0C96B830" w14:textId="762EFC77" w:rsidR="00B06B76" w:rsidRPr="00F16FC1" w:rsidRDefault="00B06B76" w:rsidP="00B06B76">
      <w:pPr>
        <w:pStyle w:val="ListParagraph"/>
        <w:numPr>
          <w:ilvl w:val="0"/>
          <w:numId w:val="5"/>
        </w:numPr>
      </w:pPr>
      <w:r w:rsidRPr="00F16FC1">
        <w:t xml:space="preserve">Provisioning: used to configure VoIP account and other VoIP-related parameters (not </w:t>
      </w:r>
      <w:r>
        <w:t>required for</w:t>
      </w:r>
      <w:r w:rsidRPr="00F16FC1">
        <w:t xml:space="preserve"> VoLTE-based voice service), APN configurations, Wi-Fi customization and other provisioning activities.</w:t>
      </w:r>
    </w:p>
    <w:p w14:paraId="0D24C48F" w14:textId="77777777" w:rsidR="00B06B76" w:rsidRPr="00F16FC1" w:rsidRDefault="00B06B76" w:rsidP="00B06B76">
      <w:pPr>
        <w:pStyle w:val="ListParagraph"/>
        <w:numPr>
          <w:ilvl w:val="0"/>
          <w:numId w:val="5"/>
        </w:numPr>
      </w:pPr>
      <w:r w:rsidRPr="00F16FC1">
        <w:t>Assurance: used to perform assurance activities such as re-provisioning, reboot, factory reset, firmware upgrade</w:t>
      </w:r>
      <w:r>
        <w:t>.</w:t>
      </w:r>
    </w:p>
    <w:p w14:paraId="5695617D" w14:textId="77777777" w:rsidR="00B06B76" w:rsidRPr="00F16FC1" w:rsidRDefault="00B06B76" w:rsidP="00B06B76">
      <w:pPr>
        <w:pStyle w:val="ListParagraph"/>
        <w:numPr>
          <w:ilvl w:val="0"/>
          <w:numId w:val="5"/>
        </w:numPr>
      </w:pPr>
      <w:r w:rsidRPr="00F16FC1">
        <w:t>Monitoring: used to monitor Device operation and performance, for example Device status, VoIP registration status, Wi-Fi statistics and performance, Internet access performance measurements, radio parameters.</w:t>
      </w:r>
    </w:p>
    <w:p w14:paraId="3BC9D373" w14:textId="77777777" w:rsidR="00B06B76" w:rsidRPr="00F16FC1" w:rsidRDefault="00B06B76" w:rsidP="00B06B76">
      <w:pPr>
        <w:spacing w:line="276" w:lineRule="auto"/>
        <w:rPr>
          <w:rFonts w:eastAsia="Arial" w:cs="Arial"/>
          <w:szCs w:val="22"/>
        </w:rPr>
      </w:pPr>
      <w:r w:rsidRPr="00F16FC1">
        <w:rPr>
          <w:rFonts w:eastAsia="Arial" w:cs="Arial"/>
          <w:szCs w:val="22"/>
        </w:rPr>
        <w:t>The Indoor FWA Device hosts one SIM which allows line identification and authorization to access the network.</w:t>
      </w:r>
    </w:p>
    <w:p w14:paraId="67D12629" w14:textId="09CF789C" w:rsidR="1D8DE2C1" w:rsidRDefault="1D8DE2C1">
      <w:pPr>
        <w:pStyle w:val="Heading2"/>
        <w:rPr>
          <w:rFonts w:eastAsia="Arial"/>
          <w:szCs w:val="24"/>
        </w:rPr>
      </w:pPr>
      <w:bookmarkStart w:id="142" w:name="_Toc243567559"/>
      <w:r w:rsidRPr="28A76719">
        <w:rPr>
          <w:rFonts w:eastAsia="Arial"/>
          <w:szCs w:val="24"/>
        </w:rPr>
        <w:t>Outdoor FWA Solution (single tenant)</w:t>
      </w:r>
      <w:bookmarkEnd w:id="142"/>
    </w:p>
    <w:p w14:paraId="29922A47" w14:textId="145D17F6" w:rsidR="1D8DE2C1" w:rsidRDefault="1D8DE2C1">
      <w:pPr>
        <w:spacing w:line="276" w:lineRule="auto"/>
        <w:rPr>
          <w:rFonts w:eastAsia="Arial" w:cs="Arial"/>
          <w:szCs w:val="22"/>
        </w:rPr>
      </w:pPr>
      <w:r w:rsidRPr="28A76719">
        <w:rPr>
          <w:rFonts w:eastAsia="Arial" w:cs="Arial"/>
          <w:szCs w:val="22"/>
        </w:rPr>
        <w:t>The Outdoor FWA solution reference architecture is depicted in Figure 2.</w:t>
      </w:r>
    </w:p>
    <w:p w14:paraId="08554AFB" w14:textId="77777777" w:rsidR="00541FE7" w:rsidRDefault="00541FE7" w:rsidP="00541FE7">
      <w:pPr>
        <w:pStyle w:val="Centredtext"/>
      </w:pPr>
      <w:r>
        <w:rPr>
          <w:noProof/>
          <w:lang w:eastAsia="en-GB" w:bidi="ar-SA"/>
        </w:rPr>
        <w:drawing>
          <wp:inline distT="0" distB="0" distL="0" distR="0" wp14:anchorId="2DFE9275" wp14:editId="5B41395D">
            <wp:extent cx="5782310" cy="194945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824231" cy="1963583"/>
                    </a:xfrm>
                    <a:prstGeom prst="rect">
                      <a:avLst/>
                    </a:prstGeom>
                    <a:noFill/>
                  </pic:spPr>
                </pic:pic>
              </a:graphicData>
            </a:graphic>
          </wp:inline>
        </w:drawing>
      </w:r>
    </w:p>
    <w:p w14:paraId="4B2A39F7" w14:textId="77777777" w:rsidR="00541FE7" w:rsidRDefault="00541FE7" w:rsidP="00F646FA">
      <w:pPr>
        <w:pStyle w:val="Figurecaption"/>
      </w:pPr>
      <w:r w:rsidRPr="00C25E2B">
        <w:t xml:space="preserve">: </w:t>
      </w:r>
      <w:r w:rsidRPr="00F646FA">
        <w:t>Outdoor</w:t>
      </w:r>
      <w:r>
        <w:t xml:space="preserve"> FWA Device Reference Architecture</w:t>
      </w:r>
    </w:p>
    <w:p w14:paraId="30E238D7" w14:textId="1F26787F" w:rsidR="00B06B76" w:rsidRDefault="00B06B76" w:rsidP="00B06B76">
      <w:pPr>
        <w:spacing w:line="276" w:lineRule="auto"/>
        <w:rPr>
          <w:rFonts w:eastAsia="Arial" w:cs="Arial"/>
          <w:szCs w:val="22"/>
        </w:rPr>
      </w:pPr>
      <w:r w:rsidRPr="28A76719">
        <w:rPr>
          <w:rFonts w:eastAsia="Arial" w:cs="Arial"/>
          <w:szCs w:val="22"/>
        </w:rPr>
        <w:t>As mentioned at the beginning of the section, this document only</w:t>
      </w:r>
      <w:r>
        <w:rPr>
          <w:rFonts w:eastAsia="Arial" w:cs="Arial"/>
          <w:szCs w:val="22"/>
        </w:rPr>
        <w:t xml:space="preserve"> addresses</w:t>
      </w:r>
      <w:r w:rsidRPr="28A76719">
        <w:rPr>
          <w:rFonts w:eastAsia="Arial" w:cs="Arial"/>
          <w:szCs w:val="22"/>
        </w:rPr>
        <w:t xml:space="preserve"> on an open, standard architecture between the </w:t>
      </w:r>
      <w:proofErr w:type="spellStart"/>
      <w:r w:rsidRPr="28A76719">
        <w:rPr>
          <w:rFonts w:eastAsia="Arial" w:cs="Arial"/>
          <w:szCs w:val="22"/>
        </w:rPr>
        <w:t>OutDoor</w:t>
      </w:r>
      <w:proofErr w:type="spellEnd"/>
      <w:r w:rsidRPr="28A76719">
        <w:rPr>
          <w:rFonts w:eastAsia="Arial" w:cs="Arial"/>
          <w:szCs w:val="22"/>
        </w:rPr>
        <w:t xml:space="preserve"> Unit (ODU) and </w:t>
      </w:r>
      <w:proofErr w:type="spellStart"/>
      <w:r w:rsidRPr="28A76719">
        <w:rPr>
          <w:rFonts w:eastAsia="Arial" w:cs="Arial"/>
          <w:szCs w:val="22"/>
        </w:rPr>
        <w:t>InDoor</w:t>
      </w:r>
      <w:proofErr w:type="spellEnd"/>
      <w:r w:rsidRPr="28A76719">
        <w:rPr>
          <w:rFonts w:eastAsia="Arial" w:cs="Arial"/>
          <w:szCs w:val="22"/>
        </w:rPr>
        <w:t xml:space="preserve"> Unit (IDU), so that ODU and IDU from different manufacturers can be used together to </w:t>
      </w:r>
      <w:r>
        <w:rPr>
          <w:rFonts w:eastAsia="Arial" w:cs="Arial"/>
          <w:szCs w:val="22"/>
        </w:rPr>
        <w:t>deliver</w:t>
      </w:r>
      <w:r w:rsidRPr="28A76719">
        <w:rPr>
          <w:rFonts w:eastAsia="Arial" w:cs="Arial"/>
          <w:szCs w:val="22"/>
        </w:rPr>
        <w:t xml:space="preserve"> the Outdoor FWA Solution.</w:t>
      </w:r>
    </w:p>
    <w:p w14:paraId="71AB6239" w14:textId="21E95962" w:rsidR="00B06B76" w:rsidRDefault="00B06B76" w:rsidP="00B06B76">
      <w:pPr>
        <w:spacing w:line="276" w:lineRule="auto"/>
        <w:rPr>
          <w:rFonts w:eastAsia="Arial" w:cs="Arial"/>
          <w:szCs w:val="22"/>
        </w:rPr>
      </w:pPr>
      <w:r w:rsidRPr="28A76719">
        <w:rPr>
          <w:rFonts w:eastAsia="Arial" w:cs="Arial"/>
          <w:szCs w:val="22"/>
        </w:rPr>
        <w:lastRenderedPageBreak/>
        <w:t>In this document, the single-tenant solution is considered: therefore, each ODU is coupled</w:t>
      </w:r>
      <w:r>
        <w:rPr>
          <w:rFonts w:eastAsia="Arial" w:cs="Arial"/>
          <w:szCs w:val="22"/>
        </w:rPr>
        <w:t xml:space="preserve"> via a</w:t>
      </w:r>
      <w:r w:rsidRPr="28A76719">
        <w:rPr>
          <w:rFonts w:eastAsia="Arial" w:cs="Arial"/>
          <w:szCs w:val="22"/>
        </w:rPr>
        <w:t xml:space="preserve"> 1:1 </w:t>
      </w:r>
      <w:r>
        <w:rPr>
          <w:rFonts w:eastAsia="Arial" w:cs="Arial"/>
          <w:szCs w:val="22"/>
        </w:rPr>
        <w:t xml:space="preserve">relationship </w:t>
      </w:r>
      <w:r w:rsidRPr="28A76719">
        <w:rPr>
          <w:rFonts w:eastAsia="Arial" w:cs="Arial"/>
          <w:szCs w:val="22"/>
        </w:rPr>
        <w:t>with an IDU and the resultant FWA Solution is exclusively dedicated to a single user.</w:t>
      </w:r>
    </w:p>
    <w:p w14:paraId="6A329099" w14:textId="77777777" w:rsidR="00B06B76" w:rsidRDefault="00B06B76" w:rsidP="00176416">
      <w:pPr>
        <w:spacing w:line="276" w:lineRule="auto"/>
        <w:rPr>
          <w:rFonts w:eastAsia="Arial" w:cs="Arial"/>
          <w:szCs w:val="22"/>
        </w:rPr>
      </w:pPr>
    </w:p>
    <w:p w14:paraId="441E20E1" w14:textId="7138DD9B" w:rsidR="1D8DE2C1" w:rsidRPr="00F16FC1" w:rsidRDefault="1D8DE2C1" w:rsidP="00176416">
      <w:pPr>
        <w:spacing w:line="276" w:lineRule="auto"/>
        <w:rPr>
          <w:rFonts w:eastAsia="Arial" w:cs="Arial"/>
          <w:szCs w:val="22"/>
        </w:rPr>
      </w:pPr>
      <w:r w:rsidRPr="00F16FC1">
        <w:rPr>
          <w:rFonts w:eastAsia="Arial" w:cs="Arial"/>
          <w:szCs w:val="22"/>
        </w:rPr>
        <w:t xml:space="preserve">The </w:t>
      </w:r>
      <w:proofErr w:type="spellStart"/>
      <w:r w:rsidRPr="00F16FC1">
        <w:rPr>
          <w:rFonts w:eastAsia="Arial" w:cs="Arial"/>
          <w:szCs w:val="22"/>
        </w:rPr>
        <w:t>OutDoor</w:t>
      </w:r>
      <w:proofErr w:type="spellEnd"/>
      <w:r w:rsidRPr="00F16FC1">
        <w:rPr>
          <w:rFonts w:eastAsia="Arial" w:cs="Arial"/>
          <w:szCs w:val="22"/>
        </w:rPr>
        <w:t xml:space="preserve"> Unit:</w:t>
      </w:r>
    </w:p>
    <w:p w14:paraId="08909925" w14:textId="5712F5B9" w:rsidR="009A7EA2" w:rsidRPr="00F16FC1" w:rsidRDefault="009A7EA2" w:rsidP="009A7EA2">
      <w:pPr>
        <w:pStyle w:val="ListParagraph"/>
        <w:numPr>
          <w:ilvl w:val="0"/>
          <w:numId w:val="5"/>
        </w:numPr>
      </w:pPr>
      <w:r w:rsidRPr="00F16FC1">
        <w:t>Hosts</w:t>
      </w:r>
      <w:r>
        <w:t xml:space="preserve"> either a</w:t>
      </w:r>
      <w:r w:rsidRPr="00F16FC1">
        <w:t xml:space="preserve"> physical SIM</w:t>
      </w:r>
      <w:r>
        <w:t xml:space="preserve"> or eSIM</w:t>
      </w:r>
      <w:r w:rsidRPr="00F16FC1">
        <w:t xml:space="preserve"> which allows line identification and authorization </w:t>
      </w:r>
      <w:r>
        <w:t>for</w:t>
      </w:r>
      <w:r w:rsidRPr="00F16FC1">
        <w:t xml:space="preserve"> access </w:t>
      </w:r>
      <w:r>
        <w:t xml:space="preserve">to </w:t>
      </w:r>
      <w:r w:rsidRPr="00F16FC1">
        <w:t>the network;</w:t>
      </w:r>
    </w:p>
    <w:p w14:paraId="2E4FD890" w14:textId="5A0357A4" w:rsidR="009A7EA2" w:rsidRPr="00F16FC1" w:rsidRDefault="009A7EA2" w:rsidP="009A7EA2">
      <w:pPr>
        <w:pStyle w:val="ListParagraph"/>
        <w:numPr>
          <w:ilvl w:val="0"/>
          <w:numId w:val="5"/>
        </w:numPr>
      </w:pPr>
      <w:r w:rsidRPr="00F16FC1">
        <w:t xml:space="preserve">Provides connectivity to the network, via a radio interface (4G, 5G NSA, 5G SA). </w:t>
      </w:r>
      <w:r w:rsidR="0022629F">
        <w:t>d</w:t>
      </w:r>
      <w:r w:rsidRPr="00F16FC1">
        <w:t>ifferent PDN connections are used to differentiate quality of service. The requirements are detailed in the specific section</w:t>
      </w:r>
      <w:r>
        <w:t xml:space="preserve"> XXX</w:t>
      </w:r>
      <w:r w:rsidRPr="00F16FC1">
        <w:t xml:space="preserve"> of this document;</w:t>
      </w:r>
    </w:p>
    <w:p w14:paraId="4833E806" w14:textId="215A8E79" w:rsidR="009A7EA2" w:rsidRPr="00F16FC1" w:rsidRDefault="009A7EA2" w:rsidP="009A7EA2">
      <w:pPr>
        <w:pStyle w:val="ListParagraph"/>
        <w:numPr>
          <w:ilvl w:val="0"/>
          <w:numId w:val="5"/>
        </w:numPr>
      </w:pPr>
      <w:r w:rsidRPr="00F16FC1">
        <w:t xml:space="preserve">Connects to the </w:t>
      </w:r>
      <w:proofErr w:type="spellStart"/>
      <w:r w:rsidRPr="00F16FC1">
        <w:t>InDoor</w:t>
      </w:r>
      <w:proofErr w:type="spellEnd"/>
      <w:r w:rsidRPr="00F16FC1">
        <w:t xml:space="preserve"> Unit, </w:t>
      </w:r>
      <w:r>
        <w:t>via</w:t>
      </w:r>
      <w:r w:rsidRPr="00F16FC1">
        <w:t xml:space="preserve"> a</w:t>
      </w:r>
      <w:r>
        <w:t xml:space="preserve"> Gigabit</w:t>
      </w:r>
      <w:r w:rsidRPr="00F16FC1">
        <w:t xml:space="preserve"> Ethernet Interface, differentiating services by means of VLANs dedicated to Voice, Video and Data services, where each VLAN </w:t>
      </w:r>
      <w:r>
        <w:t>via a</w:t>
      </w:r>
      <w:r w:rsidRPr="00F16FC1">
        <w:t xml:space="preserve"> 1 :1</w:t>
      </w:r>
      <w:r>
        <w:t xml:space="preserve"> relationship</w:t>
      </w:r>
      <w:r w:rsidRPr="00F16FC1">
        <w:t xml:space="preserve"> with a PDN connection;</w:t>
      </w:r>
    </w:p>
    <w:p w14:paraId="0A59149C" w14:textId="77777777" w:rsidR="009A7EA2" w:rsidRPr="00F16FC1" w:rsidRDefault="009A7EA2" w:rsidP="009A7EA2">
      <w:pPr>
        <w:pStyle w:val="ListParagraph"/>
        <w:numPr>
          <w:ilvl w:val="0"/>
          <w:numId w:val="5"/>
        </w:numPr>
      </w:pPr>
      <w:r w:rsidRPr="00F16FC1">
        <w:t xml:space="preserve">Is managed through a centralized Device Management platform. An example is a TR-69 </w:t>
      </w:r>
      <w:proofErr w:type="spellStart"/>
      <w:r w:rsidRPr="00F16FC1">
        <w:t>AutoConfiguration</w:t>
      </w:r>
      <w:proofErr w:type="spellEnd"/>
      <w:r w:rsidRPr="00F16FC1">
        <w:t xml:space="preserve"> Server (ACS), operated by the Operator. The remote management serves different purposes, including:</w:t>
      </w:r>
    </w:p>
    <w:p w14:paraId="167863C4" w14:textId="77777777" w:rsidR="009A7EA2" w:rsidRPr="00F16FC1" w:rsidRDefault="009A7EA2" w:rsidP="009A7EA2">
      <w:pPr>
        <w:pStyle w:val="ListParagraph"/>
        <w:numPr>
          <w:ilvl w:val="1"/>
          <w:numId w:val="5"/>
        </w:numPr>
      </w:pPr>
      <w:r w:rsidRPr="00F16FC1">
        <w:t>Provisioning: used for APN configurations, VLAN configurations and other provisioning activities.</w:t>
      </w:r>
    </w:p>
    <w:p w14:paraId="2398076F" w14:textId="77777777" w:rsidR="009A7EA2" w:rsidRPr="00F16FC1" w:rsidRDefault="009A7EA2" w:rsidP="009A7EA2">
      <w:pPr>
        <w:pStyle w:val="ListParagraph"/>
        <w:numPr>
          <w:ilvl w:val="1"/>
          <w:numId w:val="5"/>
        </w:numPr>
      </w:pPr>
      <w:r w:rsidRPr="00F16FC1">
        <w:t>Assurance: used to perform assurance activities such as re-provisioning, reboot, factory reset, firmware upgrade, …</w:t>
      </w:r>
    </w:p>
    <w:p w14:paraId="1A61EDC4" w14:textId="77777777" w:rsidR="009A7EA2" w:rsidRPr="00F16FC1" w:rsidRDefault="009A7EA2" w:rsidP="009A7EA2">
      <w:pPr>
        <w:pStyle w:val="ListParagraph"/>
        <w:numPr>
          <w:ilvl w:val="1"/>
          <w:numId w:val="5"/>
        </w:numPr>
      </w:pPr>
      <w:r w:rsidRPr="00F16FC1">
        <w:t>Monitoring: used to monitor Device operation and performance, for example Device status, Internet access performance measurements, radio parameters.</w:t>
      </w:r>
    </w:p>
    <w:p w14:paraId="39EB33C6" w14:textId="2A187F5E" w:rsidR="009A7EA2" w:rsidRPr="00F16FC1" w:rsidRDefault="009A7EA2" w:rsidP="009A7EA2">
      <w:pPr>
        <w:pStyle w:val="ListParagraph"/>
        <w:numPr>
          <w:ilvl w:val="0"/>
          <w:numId w:val="5"/>
        </w:numPr>
      </w:pPr>
      <w:r w:rsidRPr="00F16FC1">
        <w:t xml:space="preserve">Is normally powered </w:t>
      </w:r>
      <w:r>
        <w:t>by</w:t>
      </w:r>
      <w:r w:rsidRPr="00F16FC1">
        <w:t xml:space="preserve"> Power over Ethernet from a POE PSU to be installed indoor, which connects via Ethernet to the IDU;</w:t>
      </w:r>
    </w:p>
    <w:p w14:paraId="0F2DF5EB" w14:textId="08DAF099" w:rsidR="009A7EA2" w:rsidRPr="00F16FC1" w:rsidRDefault="009A7EA2" w:rsidP="009A7EA2">
      <w:pPr>
        <w:pStyle w:val="ListParagraph"/>
        <w:numPr>
          <w:ilvl w:val="0"/>
          <w:numId w:val="5"/>
        </w:numPr>
      </w:pPr>
      <w:r w:rsidRPr="00F16FC1">
        <w:t>Is suitable for outdoor installation. That is, the ODU and its accessories have Hardware, EMC and Security features suitable for outdoor installation and</w:t>
      </w:r>
      <w:r>
        <w:t xml:space="preserve"> are</w:t>
      </w:r>
      <w:r w:rsidRPr="00F16FC1">
        <w:t xml:space="preserve"> compliant to the current regulations of the country where they are installed.</w:t>
      </w:r>
    </w:p>
    <w:p w14:paraId="1EF8D781" w14:textId="1CEF423F" w:rsidR="1D8DE2C1" w:rsidRPr="00F16FC1" w:rsidRDefault="1D8DE2C1" w:rsidP="00176416">
      <w:pPr>
        <w:spacing w:line="276" w:lineRule="auto"/>
        <w:rPr>
          <w:rFonts w:eastAsia="Arial" w:cs="Arial"/>
          <w:szCs w:val="22"/>
        </w:rPr>
      </w:pPr>
      <w:r w:rsidRPr="00F16FC1">
        <w:rPr>
          <w:rFonts w:eastAsia="Arial" w:cs="Arial"/>
          <w:szCs w:val="22"/>
        </w:rPr>
        <w:t xml:space="preserve"> The </w:t>
      </w:r>
      <w:proofErr w:type="spellStart"/>
      <w:r w:rsidRPr="00F16FC1">
        <w:rPr>
          <w:rFonts w:eastAsia="Arial" w:cs="Arial"/>
          <w:szCs w:val="22"/>
        </w:rPr>
        <w:t>InDoor</w:t>
      </w:r>
      <w:proofErr w:type="spellEnd"/>
      <w:r w:rsidRPr="00F16FC1">
        <w:rPr>
          <w:rFonts w:eastAsia="Arial" w:cs="Arial"/>
          <w:szCs w:val="22"/>
        </w:rPr>
        <w:t xml:space="preserve"> Unit:</w:t>
      </w:r>
    </w:p>
    <w:p w14:paraId="1E4DD489" w14:textId="41FD7579" w:rsidR="009A7EA2" w:rsidRPr="00F16FC1" w:rsidRDefault="009A7EA2" w:rsidP="009A7EA2">
      <w:pPr>
        <w:pStyle w:val="ListParagraph"/>
        <w:numPr>
          <w:ilvl w:val="0"/>
          <w:numId w:val="5"/>
        </w:numPr>
      </w:pPr>
      <w:r w:rsidRPr="00F16FC1">
        <w:t xml:space="preserve">Connects to the </w:t>
      </w:r>
      <w:proofErr w:type="spellStart"/>
      <w:r w:rsidRPr="00F16FC1">
        <w:t>OutDoor</w:t>
      </w:r>
      <w:proofErr w:type="spellEnd"/>
      <w:r w:rsidRPr="00F16FC1">
        <w:t xml:space="preserve"> Unit, </w:t>
      </w:r>
      <w:r>
        <w:t>via a Gigabit</w:t>
      </w:r>
      <w:r w:rsidRPr="00F16FC1">
        <w:t xml:space="preserve"> Ethernet </w:t>
      </w:r>
      <w:r>
        <w:t>i</w:t>
      </w:r>
      <w:r w:rsidRPr="00F16FC1">
        <w:t xml:space="preserve">nterface (at least Gigabit Ethernet), differentiating services by means of VLANs dedicated to Voice, Video and Data services, where each VLAN is mapped by the ODU </w:t>
      </w:r>
      <w:r>
        <w:t xml:space="preserve">via a </w:t>
      </w:r>
      <w:r w:rsidRPr="00F16FC1">
        <w:t xml:space="preserve">1:1 </w:t>
      </w:r>
      <w:r>
        <w:t xml:space="preserve">relationship </w:t>
      </w:r>
      <w:r w:rsidRPr="00F16FC1">
        <w:t>with a PDN connection;</w:t>
      </w:r>
    </w:p>
    <w:p w14:paraId="2ADF5294" w14:textId="77777777" w:rsidR="009A7EA2" w:rsidRPr="00F16FC1" w:rsidRDefault="009A7EA2" w:rsidP="009A7EA2">
      <w:pPr>
        <w:pStyle w:val="ListParagraph"/>
        <w:numPr>
          <w:ilvl w:val="0"/>
          <w:numId w:val="5"/>
        </w:numPr>
      </w:pPr>
      <w:r w:rsidRPr="00F16FC1">
        <w:t>Offers the services normally offered from a Home Router/ Residential Gateway, that is the same services foreseen for the Indoor FWA Device: Internet access (mandatory), Voice (mandatory), managed Video service (optional);</w:t>
      </w:r>
    </w:p>
    <w:p w14:paraId="546FC431" w14:textId="47BA5F2C" w:rsidR="009A7EA2" w:rsidRPr="00F16FC1" w:rsidRDefault="009A7EA2" w:rsidP="009A7EA2">
      <w:pPr>
        <w:pStyle w:val="ListParagraph"/>
        <w:numPr>
          <w:ilvl w:val="0"/>
          <w:numId w:val="5"/>
        </w:numPr>
      </w:pPr>
      <w:r w:rsidRPr="00F16FC1">
        <w:t xml:space="preserve">Offers the same LAN interfaces </w:t>
      </w:r>
      <w:r>
        <w:t>delivered by</w:t>
      </w:r>
      <w:r w:rsidRPr="00F16FC1">
        <w:t xml:space="preserve"> the Indoor FWA Device;</w:t>
      </w:r>
    </w:p>
    <w:p w14:paraId="26C4BFAF" w14:textId="767FECF8" w:rsidR="1D8DE2C1" w:rsidRPr="00F16FC1" w:rsidRDefault="00CF4759" w:rsidP="00176416">
      <w:pPr>
        <w:pStyle w:val="ListParagraph"/>
        <w:numPr>
          <w:ilvl w:val="0"/>
          <w:numId w:val="5"/>
        </w:numPr>
      </w:pPr>
      <w:r w:rsidRPr="00F16FC1">
        <w:t>I</w:t>
      </w:r>
      <w:r w:rsidR="1D8DE2C1" w:rsidRPr="00F16FC1">
        <w:t xml:space="preserve">s managed through a centralized Device Management platform. An example is a TR-69 </w:t>
      </w:r>
      <w:proofErr w:type="spellStart"/>
      <w:r w:rsidR="1D8DE2C1" w:rsidRPr="00F16FC1">
        <w:t>AutoConfiguration</w:t>
      </w:r>
      <w:proofErr w:type="spellEnd"/>
      <w:r w:rsidR="1D8DE2C1" w:rsidRPr="00F16FC1">
        <w:t xml:space="preserve"> Server (ACS), operated by the Operator. The remote management serves different purposes, including:</w:t>
      </w:r>
    </w:p>
    <w:p w14:paraId="15416966" w14:textId="78930C90" w:rsidR="1D8DE2C1" w:rsidRPr="00F16FC1" w:rsidRDefault="1D8DE2C1" w:rsidP="00176416">
      <w:pPr>
        <w:pStyle w:val="ListParagraph"/>
        <w:numPr>
          <w:ilvl w:val="1"/>
          <w:numId w:val="5"/>
        </w:numPr>
      </w:pPr>
      <w:r w:rsidRPr="00F16FC1">
        <w:t xml:space="preserve">Provisioning: used to configure VoIP account and other VoIP-related parameters, VLAN configurations, </w:t>
      </w:r>
      <w:r w:rsidR="008B00C4" w:rsidRPr="00F16FC1">
        <w:t>Wi-Fi</w:t>
      </w:r>
      <w:r w:rsidRPr="00F16FC1">
        <w:t xml:space="preserve"> customization and other provisioning activities.</w:t>
      </w:r>
    </w:p>
    <w:p w14:paraId="6BE26904" w14:textId="33E3EB17" w:rsidR="1D8DE2C1" w:rsidRPr="00F16FC1" w:rsidRDefault="1D8DE2C1" w:rsidP="00176416">
      <w:pPr>
        <w:pStyle w:val="ListParagraph"/>
        <w:numPr>
          <w:ilvl w:val="1"/>
          <w:numId w:val="5"/>
        </w:numPr>
      </w:pPr>
      <w:r w:rsidRPr="00F16FC1">
        <w:t>Assurance: used to perf</w:t>
      </w:r>
      <w:r w:rsidR="00C64287" w:rsidRPr="00F16FC1">
        <w:t>or</w:t>
      </w:r>
      <w:r w:rsidRPr="00F16FC1">
        <w:t>m assurance activities such as re-provisioning, reboot, factory reset, firmware upgrade,</w:t>
      </w:r>
      <w:r w:rsidR="00C64287" w:rsidRPr="00F16FC1">
        <w:t xml:space="preserve"> …</w:t>
      </w:r>
    </w:p>
    <w:p w14:paraId="3EEBA725" w14:textId="48F5BE52" w:rsidR="1D8DE2C1" w:rsidRPr="00F16FC1" w:rsidRDefault="1D8DE2C1" w:rsidP="00176416">
      <w:pPr>
        <w:pStyle w:val="ListParagraph"/>
        <w:numPr>
          <w:ilvl w:val="1"/>
          <w:numId w:val="5"/>
        </w:numPr>
      </w:pPr>
      <w:r w:rsidRPr="00F16FC1">
        <w:lastRenderedPageBreak/>
        <w:t xml:space="preserve">Monitoring: used to monitor Device operation and performance, for example Device status, VoIP registration status, </w:t>
      </w:r>
      <w:r w:rsidR="008B00C4" w:rsidRPr="00F16FC1">
        <w:t>Wi-Fi</w:t>
      </w:r>
      <w:r w:rsidRPr="00F16FC1">
        <w:t xml:space="preserve"> statistics and performance, Internet access performance measurements.</w:t>
      </w:r>
    </w:p>
    <w:p w14:paraId="0E829727" w14:textId="3A2EBA8B" w:rsidR="1D8DE2C1" w:rsidRDefault="1D8DE2C1" w:rsidP="00176416">
      <w:pPr>
        <w:spacing w:line="276" w:lineRule="auto"/>
        <w:rPr>
          <w:rFonts w:eastAsia="Arial" w:cs="Arial"/>
          <w:szCs w:val="22"/>
        </w:rPr>
      </w:pPr>
      <w:r w:rsidRPr="00F16FC1">
        <w:rPr>
          <w:rFonts w:eastAsia="Arial" w:cs="Arial"/>
          <w:szCs w:val="22"/>
        </w:rPr>
        <w:t xml:space="preserve">In summary, the </w:t>
      </w:r>
      <w:proofErr w:type="spellStart"/>
      <w:r w:rsidRPr="00F16FC1">
        <w:rPr>
          <w:rFonts w:eastAsia="Arial" w:cs="Arial"/>
          <w:szCs w:val="22"/>
        </w:rPr>
        <w:t>InDoor</w:t>
      </w:r>
      <w:proofErr w:type="spellEnd"/>
      <w:r w:rsidRPr="00F16FC1">
        <w:rPr>
          <w:rFonts w:eastAsia="Arial" w:cs="Arial"/>
          <w:szCs w:val="22"/>
        </w:rPr>
        <w:t xml:space="preserve"> Unit of the </w:t>
      </w:r>
      <w:r w:rsidR="006A483B">
        <w:rPr>
          <w:rFonts w:eastAsia="Arial" w:cs="Arial"/>
          <w:szCs w:val="22"/>
        </w:rPr>
        <w:t>Outdoor FWA Solution</w:t>
      </w:r>
      <w:r w:rsidRPr="00F16FC1">
        <w:rPr>
          <w:rFonts w:eastAsia="Arial" w:cs="Arial"/>
          <w:szCs w:val="22"/>
        </w:rPr>
        <w:t xml:space="preserve"> can be any Home Router/Residential Gateway compliant to the requirements detailed in the following sections, and </w:t>
      </w:r>
      <w:proofErr w:type="gramStart"/>
      <w:r w:rsidRPr="00F16FC1">
        <w:rPr>
          <w:rFonts w:eastAsia="Arial" w:cs="Arial"/>
          <w:szCs w:val="22"/>
        </w:rPr>
        <w:t>in particular to</w:t>
      </w:r>
      <w:proofErr w:type="gramEnd"/>
      <w:r w:rsidRPr="00F16FC1">
        <w:rPr>
          <w:rFonts w:eastAsia="Arial" w:cs="Arial"/>
          <w:szCs w:val="22"/>
        </w:rPr>
        <w:t xml:space="preserve"> the requirements for IDU/ODU interconnection. It is also very similar to an Indoor FWA Device, with the difference that the IDU of an </w:t>
      </w:r>
      <w:r w:rsidR="006A483B">
        <w:rPr>
          <w:rFonts w:eastAsia="Arial" w:cs="Arial"/>
          <w:szCs w:val="22"/>
        </w:rPr>
        <w:t>Outdoor FWA Solution</w:t>
      </w:r>
      <w:r w:rsidRPr="00F16FC1">
        <w:rPr>
          <w:rFonts w:eastAsia="Arial" w:cs="Arial"/>
          <w:szCs w:val="22"/>
        </w:rPr>
        <w:t xml:space="preserve"> does not need a SIM and does not connect directly to the mobile network.</w:t>
      </w:r>
    </w:p>
    <w:p w14:paraId="246FCC0E" w14:textId="77777777" w:rsidR="00697CB2" w:rsidRDefault="00697CB2" w:rsidP="00697CB2">
      <w:pPr>
        <w:pStyle w:val="Heading2"/>
        <w:rPr>
          <w:rFonts w:eastAsia="Arial"/>
          <w:szCs w:val="24"/>
        </w:rPr>
      </w:pPr>
      <w:bookmarkStart w:id="143" w:name="_Toc198656060"/>
      <w:bookmarkStart w:id="144" w:name="_Toc243567560"/>
      <w:r w:rsidRPr="28A76719">
        <w:rPr>
          <w:rFonts w:eastAsia="Arial"/>
          <w:szCs w:val="24"/>
        </w:rPr>
        <w:t xml:space="preserve">FWA </w:t>
      </w:r>
      <w:r>
        <w:rPr>
          <w:rFonts w:eastAsia="Arial"/>
          <w:szCs w:val="24"/>
        </w:rPr>
        <w:t>and Network Slicing integration – architectural overview</w:t>
      </w:r>
      <w:bookmarkEnd w:id="143"/>
      <w:bookmarkEnd w:id="144"/>
    </w:p>
    <w:p w14:paraId="6FF3F286" w14:textId="77777777" w:rsidR="00697CB2" w:rsidRPr="00502642" w:rsidRDefault="00697CB2" w:rsidP="00697CB2">
      <w:pPr>
        <w:pStyle w:val="NormalParagraph"/>
        <w:rPr>
          <w:rFonts w:cs="Arial"/>
          <w:lang w:val="en-AU" w:eastAsia="zh-TW" w:bidi="bn-BD"/>
        </w:rPr>
      </w:pPr>
      <w:r w:rsidRPr="00502642">
        <w:rPr>
          <w:rFonts w:cs="Arial"/>
          <w:lang w:eastAsia="zh-TW" w:bidi="bn-BD"/>
        </w:rPr>
        <w:t>5G slicing over URSP (User Equipment Route Selection Policy) was initially introduced to address the need for more efficient and flexible network management. The primary goal was to enable service providers to offer differentiated services to various customer segments by creating multiple virtual networks on a single physical infrastructure. This approach allows for better resource allocation, improved quality of service, and enhanced user experience.</w:t>
      </w:r>
      <w:r w:rsidRPr="00502642">
        <w:rPr>
          <w:rFonts w:cs="Arial"/>
          <w:lang w:val="en-AU" w:eastAsia="zh-TW" w:bidi="bn-BD"/>
        </w:rPr>
        <w:t xml:space="preserve"> </w:t>
      </w:r>
    </w:p>
    <w:p w14:paraId="7CABFCC8" w14:textId="77777777" w:rsidR="00697CB2" w:rsidRDefault="00697CB2" w:rsidP="00697CB2">
      <w:pPr>
        <w:pStyle w:val="NormalParagraph"/>
        <w:rPr>
          <w:rFonts w:cs="Arial"/>
          <w:lang w:eastAsia="zh-TW" w:bidi="bn-BD"/>
        </w:rPr>
      </w:pPr>
      <w:r w:rsidRPr="00502642">
        <w:rPr>
          <w:rFonts w:cs="Arial"/>
          <w:lang w:eastAsia="zh-TW" w:bidi="bn-BD"/>
        </w:rPr>
        <w:t>In the context of 5G FWA, URSP can</w:t>
      </w:r>
      <w:r>
        <w:rPr>
          <w:rFonts w:cs="Arial"/>
          <w:lang w:eastAsia="zh-TW" w:bidi="bn-BD"/>
        </w:rPr>
        <w:t xml:space="preserve"> be</w:t>
      </w:r>
      <w:r w:rsidRPr="00502642">
        <w:rPr>
          <w:rFonts w:cs="Arial"/>
          <w:lang w:eastAsia="zh-TW" w:bidi="bn-BD"/>
        </w:rPr>
        <w:t xml:space="preserve"> used to manage how data traffic is routed through the network. This is particularly important for ensuring that different </w:t>
      </w:r>
      <w:r>
        <w:rPr>
          <w:rFonts w:cs="Arial"/>
          <w:lang w:eastAsia="zh-TW" w:bidi="bn-BD"/>
        </w:rPr>
        <w:t>application services</w:t>
      </w:r>
      <w:r w:rsidRPr="00502642">
        <w:rPr>
          <w:rFonts w:cs="Arial"/>
          <w:lang w:eastAsia="zh-TW" w:bidi="bn-BD"/>
        </w:rPr>
        <w:t xml:space="preserve"> (</w:t>
      </w:r>
      <w:r>
        <w:rPr>
          <w:rFonts w:cs="Arial"/>
          <w:lang w:eastAsia="zh-TW" w:bidi="bn-BD"/>
        </w:rPr>
        <w:t>e.g.,</w:t>
      </w:r>
      <w:r w:rsidRPr="00502642">
        <w:rPr>
          <w:rFonts w:cs="Arial"/>
          <w:lang w:eastAsia="zh-TW" w:bidi="bn-BD"/>
        </w:rPr>
        <w:t xml:space="preserve"> </w:t>
      </w:r>
      <w:r>
        <w:rPr>
          <w:rFonts w:cs="Arial"/>
          <w:lang w:eastAsia="zh-TW" w:bidi="bn-BD"/>
        </w:rPr>
        <w:t>emailing, browsing, gaming</w:t>
      </w:r>
      <w:r w:rsidRPr="00502642">
        <w:rPr>
          <w:rFonts w:cs="Arial"/>
          <w:lang w:eastAsia="zh-TW" w:bidi="bn-BD"/>
        </w:rPr>
        <w:t xml:space="preserve">, </w:t>
      </w:r>
      <w:r>
        <w:rPr>
          <w:rFonts w:cs="Arial"/>
          <w:lang w:eastAsia="zh-TW" w:bidi="bn-BD"/>
        </w:rPr>
        <w:t>streaming</w:t>
      </w:r>
      <w:r w:rsidRPr="00502642">
        <w:rPr>
          <w:rFonts w:cs="Arial"/>
          <w:lang w:eastAsia="zh-TW" w:bidi="bn-BD"/>
        </w:rPr>
        <w:t xml:space="preserve">, </w:t>
      </w:r>
      <w:r>
        <w:rPr>
          <w:rFonts w:cs="Arial"/>
          <w:lang w:eastAsia="zh-TW" w:bidi="bn-BD"/>
        </w:rPr>
        <w:t>voice/video conferencing</w:t>
      </w:r>
      <w:r w:rsidRPr="00502642">
        <w:rPr>
          <w:rFonts w:cs="Arial"/>
          <w:lang w:eastAsia="zh-TW" w:bidi="bn-BD"/>
        </w:rPr>
        <w:t xml:space="preserve">) </w:t>
      </w:r>
      <w:r>
        <w:rPr>
          <w:rFonts w:cs="Arial"/>
          <w:lang w:eastAsia="zh-TW" w:bidi="bn-BD"/>
        </w:rPr>
        <w:t xml:space="preserve">are allocated </w:t>
      </w:r>
      <w:r w:rsidRPr="00502642">
        <w:rPr>
          <w:rFonts w:cs="Arial"/>
          <w:lang w:eastAsia="zh-TW" w:bidi="bn-BD"/>
        </w:rPr>
        <w:t xml:space="preserve">the appropriate </w:t>
      </w:r>
      <w:r>
        <w:rPr>
          <w:rFonts w:cs="Arial"/>
          <w:lang w:eastAsia="zh-TW" w:bidi="bn-BD"/>
        </w:rPr>
        <w:t>Q</w:t>
      </w:r>
      <w:r w:rsidRPr="00502642">
        <w:rPr>
          <w:rFonts w:cs="Arial"/>
          <w:lang w:eastAsia="zh-TW" w:bidi="bn-BD"/>
        </w:rPr>
        <w:t xml:space="preserve">uality of </w:t>
      </w:r>
      <w:r>
        <w:rPr>
          <w:rFonts w:cs="Arial"/>
          <w:lang w:eastAsia="zh-TW" w:bidi="bn-BD"/>
        </w:rPr>
        <w:t>S</w:t>
      </w:r>
      <w:r w:rsidRPr="00502642">
        <w:rPr>
          <w:rFonts w:cs="Arial"/>
          <w:lang w:eastAsia="zh-TW" w:bidi="bn-BD"/>
        </w:rPr>
        <w:t>ervice and network resources. By using URSP, service providers can create policies that dictate how traffic from FWA devices is handled, ensuring optimal performance and user experience.</w:t>
      </w:r>
    </w:p>
    <w:p w14:paraId="6D0D7978" w14:textId="77777777" w:rsidR="00697CB2" w:rsidRDefault="00697CB2" w:rsidP="00697CB2">
      <w:pPr>
        <w:pStyle w:val="NormalParagraph"/>
        <w:rPr>
          <w:rFonts w:cs="Arial"/>
          <w:lang w:eastAsia="zh-TW" w:bidi="bn-BD"/>
        </w:rPr>
      </w:pPr>
      <w:r>
        <w:rPr>
          <w:rFonts w:cs="Arial"/>
          <w:lang w:eastAsia="zh-TW" w:bidi="bn-BD"/>
        </w:rPr>
        <w:t>The potential deployment can be via 5G SA enabled Indoor FWA or can be via a 5G SA enabled Outdoor FWA to connect to User Equipment.</w:t>
      </w:r>
    </w:p>
    <w:p w14:paraId="38F9D154" w14:textId="77777777" w:rsidR="00697CB2" w:rsidRDefault="00697CB2" w:rsidP="00697CB2">
      <w:pPr>
        <w:pStyle w:val="NormalParagraph"/>
        <w:rPr>
          <w:rFonts w:cs="Arial"/>
          <w:lang w:eastAsia="zh-TW" w:bidi="bn-BD"/>
        </w:rPr>
      </w:pPr>
      <w:r w:rsidRPr="00EA47A2">
        <w:rPr>
          <w:rFonts w:cs="Arial"/>
          <w:noProof/>
          <w:lang w:eastAsia="zh-TW" w:bidi="bn-BD"/>
        </w:rPr>
        <w:drawing>
          <wp:inline distT="0" distB="0" distL="0" distR="0" wp14:anchorId="772EF277" wp14:editId="5F18C487">
            <wp:extent cx="5731510" cy="1471930"/>
            <wp:effectExtent l="0" t="0" r="0" b="1270"/>
            <wp:docPr id="269135669" name="Picture 1" descr="A diagram of a diagram of a wifi conne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135669" name="Picture 1" descr="A diagram of a diagram of a wifi connection&#10;&#10;AI-generated content may be incorrect."/>
                    <pic:cNvPicPr/>
                  </pic:nvPicPr>
                  <pic:blipFill>
                    <a:blip r:embed="rId20"/>
                    <a:stretch>
                      <a:fillRect/>
                    </a:stretch>
                  </pic:blipFill>
                  <pic:spPr>
                    <a:xfrm>
                      <a:off x="0" y="0"/>
                      <a:ext cx="5731510" cy="1471930"/>
                    </a:xfrm>
                    <a:prstGeom prst="rect">
                      <a:avLst/>
                    </a:prstGeom>
                  </pic:spPr>
                </pic:pic>
              </a:graphicData>
            </a:graphic>
          </wp:inline>
        </w:drawing>
      </w:r>
    </w:p>
    <w:p w14:paraId="62E04A2C" w14:textId="77777777" w:rsidR="00697CB2" w:rsidRPr="0031592A" w:rsidRDefault="00697CB2" w:rsidP="00697CB2">
      <w:pPr>
        <w:pStyle w:val="ListBullet1"/>
        <w:numPr>
          <w:ilvl w:val="0"/>
          <w:numId w:val="0"/>
        </w:numPr>
        <w:ind w:left="680"/>
        <w:rPr>
          <w:b/>
          <w:bCs/>
        </w:rPr>
      </w:pPr>
      <w:r w:rsidRPr="0031592A">
        <w:rPr>
          <w:b/>
          <w:bCs/>
        </w:rPr>
        <w:t xml:space="preserve">Figure </w:t>
      </w:r>
      <w:r>
        <w:rPr>
          <w:b/>
          <w:bCs/>
        </w:rPr>
        <w:t>3</w:t>
      </w:r>
      <w:r w:rsidRPr="0031592A">
        <w:rPr>
          <w:b/>
          <w:bCs/>
        </w:rPr>
        <w:t xml:space="preserve">: URSP on 5G </w:t>
      </w:r>
      <w:r>
        <w:rPr>
          <w:b/>
          <w:bCs/>
        </w:rPr>
        <w:t xml:space="preserve">Outdoor </w:t>
      </w:r>
      <w:r w:rsidRPr="0031592A">
        <w:rPr>
          <w:b/>
          <w:bCs/>
        </w:rPr>
        <w:t>FWA Reference</w:t>
      </w:r>
      <w:r>
        <w:rPr>
          <w:b/>
          <w:bCs/>
        </w:rPr>
        <w:t xml:space="preserve"> Architecture</w:t>
      </w:r>
    </w:p>
    <w:p w14:paraId="518A5ED6" w14:textId="77777777" w:rsidR="00697CB2" w:rsidRDefault="00697CB2" w:rsidP="00697CB2">
      <w:pPr>
        <w:pStyle w:val="NormalParagraph"/>
        <w:rPr>
          <w:rFonts w:cs="Arial"/>
          <w:lang w:eastAsia="zh-TW" w:bidi="bn-BD"/>
        </w:rPr>
      </w:pPr>
    </w:p>
    <w:p w14:paraId="44652450" w14:textId="77777777" w:rsidR="00697CB2" w:rsidRPr="006663FA" w:rsidRDefault="00697CB2" w:rsidP="00697CB2">
      <w:pPr>
        <w:pStyle w:val="NormalParagraph"/>
      </w:pPr>
      <w:r>
        <w:rPr>
          <w:rFonts w:cs="Arial"/>
          <w:lang w:eastAsia="zh-TW" w:bidi="bn-BD"/>
        </w:rPr>
        <w:t>To realise Network Slicing using URSP via 5G FWA, it is critical that the 5G SA connectivity, regardless of whether it is via an Indoor FWA or an Outdoor FWA, has the appropriate capability enabled. Further, it is important to recognize that, given 5G FWA devices are not natively application aware, not all URSP implementation options are applicable to the 5G FWA equipment type, particularly the Traffic Descriptor (TD) component in the URSP policy (Table 5.2.1, Section 5, 3GPP TS 24.526).  The TD options that are more closely aligned to 5G FWA Equipment type</w:t>
      </w:r>
      <w:r>
        <w:rPr>
          <w:rFonts w:cs="Arial" w:hint="eastAsia"/>
          <w:lang w:eastAsia="zh-TW" w:bidi="bn-BD"/>
        </w:rPr>
        <w:t xml:space="preserve"> </w:t>
      </w:r>
      <w:r>
        <w:rPr>
          <w:rFonts w:cs="Arial"/>
          <w:lang w:eastAsia="zh-TW" w:bidi="bn-BD"/>
        </w:rPr>
        <w:t>utilization are captured under section 7, 5G FWA Device Requirement on URSP Network Slicing Integration.</w:t>
      </w:r>
    </w:p>
    <w:p w14:paraId="0E62D169" w14:textId="2DB73399" w:rsidR="008A1C7E" w:rsidRDefault="5297558D" w:rsidP="008A1C7E">
      <w:pPr>
        <w:pStyle w:val="Heading1"/>
      </w:pPr>
      <w:bookmarkStart w:id="145" w:name="_Toc124288283"/>
      <w:bookmarkStart w:id="146" w:name="_Toc124330177"/>
      <w:bookmarkStart w:id="147" w:name="_Toc124339142"/>
      <w:bookmarkStart w:id="148" w:name="_Toc124345425"/>
      <w:bookmarkStart w:id="149" w:name="_Toc125717083"/>
      <w:bookmarkStart w:id="150" w:name="_Toc126138641"/>
      <w:bookmarkStart w:id="151" w:name="_Toc124288284"/>
      <w:bookmarkStart w:id="152" w:name="_Toc124330178"/>
      <w:bookmarkStart w:id="153" w:name="_Toc124339143"/>
      <w:bookmarkStart w:id="154" w:name="_Toc124345426"/>
      <w:bookmarkStart w:id="155" w:name="_Toc125717084"/>
      <w:bookmarkStart w:id="156" w:name="_Toc126138642"/>
      <w:bookmarkStart w:id="157" w:name="_Toc124288285"/>
      <w:bookmarkStart w:id="158" w:name="_Toc124330179"/>
      <w:bookmarkStart w:id="159" w:name="_Toc124339144"/>
      <w:bookmarkStart w:id="160" w:name="_Toc124345427"/>
      <w:bookmarkStart w:id="161" w:name="_Toc125717085"/>
      <w:bookmarkStart w:id="162" w:name="_Toc126138643"/>
      <w:bookmarkStart w:id="163" w:name="_Toc124288286"/>
      <w:bookmarkStart w:id="164" w:name="_Toc124330180"/>
      <w:bookmarkStart w:id="165" w:name="_Toc124339145"/>
      <w:bookmarkStart w:id="166" w:name="_Toc124345428"/>
      <w:bookmarkStart w:id="167" w:name="_Toc125717086"/>
      <w:bookmarkStart w:id="168" w:name="_Toc126138644"/>
      <w:bookmarkStart w:id="169" w:name="_Toc124288287"/>
      <w:bookmarkStart w:id="170" w:name="_Toc124330181"/>
      <w:bookmarkStart w:id="171" w:name="_Toc124339146"/>
      <w:bookmarkStart w:id="172" w:name="_Toc124345429"/>
      <w:bookmarkStart w:id="173" w:name="_Toc125717087"/>
      <w:bookmarkStart w:id="174" w:name="_Toc126138645"/>
      <w:bookmarkStart w:id="175" w:name="_Toc124288288"/>
      <w:bookmarkStart w:id="176" w:name="_Toc124330182"/>
      <w:bookmarkStart w:id="177" w:name="_Toc124339147"/>
      <w:bookmarkStart w:id="178" w:name="_Toc124345430"/>
      <w:bookmarkStart w:id="179" w:name="_Toc125717088"/>
      <w:bookmarkStart w:id="180" w:name="_Toc126138646"/>
      <w:bookmarkStart w:id="181" w:name="_Toc124288289"/>
      <w:bookmarkStart w:id="182" w:name="_Toc124330183"/>
      <w:bookmarkStart w:id="183" w:name="_Toc124339148"/>
      <w:bookmarkStart w:id="184" w:name="_Toc124345431"/>
      <w:bookmarkStart w:id="185" w:name="_Toc125717089"/>
      <w:bookmarkStart w:id="186" w:name="_Toc126138647"/>
      <w:bookmarkStart w:id="187" w:name="_Toc124288290"/>
      <w:bookmarkStart w:id="188" w:name="_Toc124330184"/>
      <w:bookmarkStart w:id="189" w:name="_Toc124339149"/>
      <w:bookmarkStart w:id="190" w:name="_Toc124345432"/>
      <w:bookmarkStart w:id="191" w:name="_Toc125717090"/>
      <w:bookmarkStart w:id="192" w:name="_Toc126138648"/>
      <w:bookmarkStart w:id="193" w:name="_Toc327548006"/>
      <w:bookmarkStart w:id="194" w:name="_Toc327548206"/>
      <w:bookmarkStart w:id="195" w:name="_Toc243567561"/>
      <w:bookmarkEnd w:id="0"/>
      <w:bookmarkEnd w:id="26"/>
      <w:bookmarkEnd w:id="27"/>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lastRenderedPageBreak/>
        <w:t>FWA Devices Requirements</w:t>
      </w:r>
      <w:r w:rsidR="3C10A4C4">
        <w:t xml:space="preserve"> (Common section)</w:t>
      </w:r>
      <w:bookmarkEnd w:id="195"/>
    </w:p>
    <w:p w14:paraId="000872F4" w14:textId="0ABDAC07" w:rsidR="008A1C7E" w:rsidRPr="00AA32C2" w:rsidRDefault="5297558D" w:rsidP="008A1C7E">
      <w:pPr>
        <w:pStyle w:val="Heading2"/>
      </w:pPr>
      <w:bookmarkStart w:id="196" w:name="_Toc243567562"/>
      <w:r w:rsidRPr="00AA32C2">
        <w:t xml:space="preserve">Radio/RRC/NAS </w:t>
      </w:r>
      <w:r w:rsidR="00281A0C">
        <w:t>common requirements</w:t>
      </w:r>
      <w:bookmarkEnd w:id="196"/>
    </w:p>
    <w:p w14:paraId="0D09EF98" w14:textId="02DA87E7" w:rsidR="00B85B6D" w:rsidRDefault="00B938A7" w:rsidP="000032CB">
      <w:pPr>
        <w:pStyle w:val="NormalParagraph"/>
        <w:rPr>
          <w:lang w:eastAsia="en-US" w:bidi="bn-BD"/>
        </w:rPr>
      </w:pPr>
      <w:r>
        <w:rPr>
          <w:lang w:eastAsia="en-US" w:bidi="bn-BD"/>
        </w:rPr>
        <w:t>Typically</w:t>
      </w:r>
      <w:r w:rsidR="002C09EE">
        <w:rPr>
          <w:lang w:eastAsia="en-US" w:bidi="bn-BD"/>
        </w:rPr>
        <w:t>,</w:t>
      </w:r>
      <w:r w:rsidR="00B85B6D">
        <w:rPr>
          <w:lang w:eastAsia="en-US" w:bidi="bn-BD"/>
        </w:rPr>
        <w:t xml:space="preserve"> FWA devices </w:t>
      </w:r>
      <w:r w:rsidR="004D3D79">
        <w:rPr>
          <w:lang w:eastAsia="en-US" w:bidi="bn-BD"/>
        </w:rPr>
        <w:t>share the</w:t>
      </w:r>
      <w:r w:rsidR="00B85B6D">
        <w:rPr>
          <w:lang w:eastAsia="en-US" w:bidi="bn-BD"/>
        </w:rPr>
        <w:t xml:space="preserve"> radio </w:t>
      </w:r>
      <w:r w:rsidR="00DB6010">
        <w:rPr>
          <w:lang w:eastAsia="en-US" w:bidi="bn-BD"/>
        </w:rPr>
        <w:t xml:space="preserve">access </w:t>
      </w:r>
      <w:r w:rsidR="00B60BF7">
        <w:rPr>
          <w:lang w:eastAsia="en-US" w:bidi="bn-BD"/>
        </w:rPr>
        <w:t xml:space="preserve">resources with </w:t>
      </w:r>
      <w:r w:rsidR="0061338C">
        <w:rPr>
          <w:lang w:eastAsia="en-US" w:bidi="bn-BD"/>
        </w:rPr>
        <w:t>other 4G</w:t>
      </w:r>
      <w:r w:rsidR="001F13AD">
        <w:rPr>
          <w:lang w:eastAsia="en-US" w:bidi="bn-BD"/>
        </w:rPr>
        <w:t xml:space="preserve"> and 5G</w:t>
      </w:r>
      <w:r w:rsidR="007B0D94">
        <w:rPr>
          <w:lang w:eastAsia="en-US" w:bidi="bn-BD"/>
        </w:rPr>
        <w:t xml:space="preserve"> device</w:t>
      </w:r>
      <w:r w:rsidR="001F13AD">
        <w:rPr>
          <w:lang w:eastAsia="en-US" w:bidi="bn-BD"/>
        </w:rPr>
        <w:t xml:space="preserve"> </w:t>
      </w:r>
      <w:r w:rsidR="007B0D94">
        <w:rPr>
          <w:lang w:eastAsia="en-US" w:bidi="bn-BD"/>
        </w:rPr>
        <w:t>categories (e.g.</w:t>
      </w:r>
      <w:r w:rsidR="00F16FC1">
        <w:rPr>
          <w:lang w:eastAsia="en-US" w:bidi="bn-BD"/>
        </w:rPr>
        <w:t>,</w:t>
      </w:r>
      <w:r w:rsidR="007B0D94">
        <w:rPr>
          <w:lang w:eastAsia="en-US" w:bidi="bn-BD"/>
        </w:rPr>
        <w:t xml:space="preserve"> </w:t>
      </w:r>
      <w:r w:rsidR="00B60BF7">
        <w:rPr>
          <w:lang w:eastAsia="en-US" w:bidi="bn-BD"/>
        </w:rPr>
        <w:t>smartphones</w:t>
      </w:r>
      <w:r w:rsidR="007B0D94">
        <w:rPr>
          <w:lang w:eastAsia="en-US" w:bidi="bn-BD"/>
        </w:rPr>
        <w:t xml:space="preserve">, </w:t>
      </w:r>
      <w:r w:rsidR="00B60BF7">
        <w:rPr>
          <w:lang w:eastAsia="en-US" w:bidi="bn-BD"/>
        </w:rPr>
        <w:t xml:space="preserve">M2M </w:t>
      </w:r>
      <w:r w:rsidR="007B0D94">
        <w:rPr>
          <w:lang w:eastAsia="en-US" w:bidi="bn-BD"/>
        </w:rPr>
        <w:t>modules)</w:t>
      </w:r>
      <w:r w:rsidR="002B2084">
        <w:rPr>
          <w:lang w:eastAsia="en-US" w:bidi="bn-BD"/>
        </w:rPr>
        <w:t xml:space="preserve"> </w:t>
      </w:r>
      <w:r w:rsidR="00337E50">
        <w:rPr>
          <w:lang w:eastAsia="en-US" w:bidi="bn-BD"/>
        </w:rPr>
        <w:t xml:space="preserve">so </w:t>
      </w:r>
      <w:r w:rsidR="002B2084">
        <w:rPr>
          <w:lang w:eastAsia="en-US" w:bidi="bn-BD"/>
        </w:rPr>
        <w:t>it is</w:t>
      </w:r>
      <w:r w:rsidR="00032972">
        <w:rPr>
          <w:lang w:eastAsia="en-US" w:bidi="bn-BD"/>
        </w:rPr>
        <w:t xml:space="preserve"> essential </w:t>
      </w:r>
      <w:r w:rsidR="00E60CDE">
        <w:rPr>
          <w:lang w:eastAsia="en-US" w:bidi="bn-BD"/>
        </w:rPr>
        <w:t xml:space="preserve">for mobile operators to increase </w:t>
      </w:r>
      <w:r w:rsidR="00470783">
        <w:rPr>
          <w:lang w:eastAsia="en-US" w:bidi="bn-BD"/>
        </w:rPr>
        <w:t>the</w:t>
      </w:r>
      <w:r w:rsidR="00380C88">
        <w:rPr>
          <w:lang w:eastAsia="en-US" w:bidi="bn-BD"/>
        </w:rPr>
        <w:t xml:space="preserve"> </w:t>
      </w:r>
      <w:r w:rsidR="00470783">
        <w:rPr>
          <w:lang w:eastAsia="en-US" w:bidi="bn-BD"/>
        </w:rPr>
        <w:t>spectral efficiency as much as possible</w:t>
      </w:r>
      <w:r w:rsidR="00C5775F">
        <w:rPr>
          <w:lang w:eastAsia="en-US" w:bidi="bn-BD"/>
        </w:rPr>
        <w:t xml:space="preserve">, </w:t>
      </w:r>
      <w:proofErr w:type="gramStart"/>
      <w:r w:rsidR="00C5775F">
        <w:rPr>
          <w:lang w:eastAsia="en-US" w:bidi="bn-BD"/>
        </w:rPr>
        <w:t>in order to</w:t>
      </w:r>
      <w:proofErr w:type="gramEnd"/>
      <w:r w:rsidR="00C5775F">
        <w:rPr>
          <w:lang w:eastAsia="en-US" w:bidi="bn-BD"/>
        </w:rPr>
        <w:t xml:space="preserve"> optimize </w:t>
      </w:r>
      <w:r w:rsidR="004C6569">
        <w:rPr>
          <w:lang w:eastAsia="en-US" w:bidi="bn-BD"/>
        </w:rPr>
        <w:t xml:space="preserve">the </w:t>
      </w:r>
      <w:r w:rsidR="000844C2">
        <w:rPr>
          <w:lang w:eastAsia="en-US" w:bidi="bn-BD"/>
        </w:rPr>
        <w:t xml:space="preserve">usage of </w:t>
      </w:r>
      <w:r w:rsidR="00B96035">
        <w:rPr>
          <w:lang w:eastAsia="en-US" w:bidi="bn-BD"/>
        </w:rPr>
        <w:t>the</w:t>
      </w:r>
      <w:r w:rsidR="000844C2">
        <w:rPr>
          <w:lang w:eastAsia="en-US" w:bidi="bn-BD"/>
        </w:rPr>
        <w:t xml:space="preserve"> </w:t>
      </w:r>
      <w:r w:rsidR="0093014B">
        <w:rPr>
          <w:lang w:eastAsia="en-US" w:bidi="bn-BD"/>
        </w:rPr>
        <w:t>valuable</w:t>
      </w:r>
      <w:r w:rsidR="008607EA">
        <w:rPr>
          <w:lang w:eastAsia="en-US" w:bidi="bn-BD"/>
        </w:rPr>
        <w:t xml:space="preserve"> FDD and TDD</w:t>
      </w:r>
      <w:r w:rsidR="000844C2">
        <w:rPr>
          <w:lang w:eastAsia="en-US" w:bidi="bn-BD"/>
        </w:rPr>
        <w:t xml:space="preserve"> frequency assets.</w:t>
      </w:r>
    </w:p>
    <w:p w14:paraId="43345AD9" w14:textId="2D0175C8" w:rsidR="00FB1053" w:rsidRDefault="00AE34CE" w:rsidP="00176416">
      <w:pPr>
        <w:pStyle w:val="NormalParagraph"/>
        <w:spacing w:after="0"/>
        <w:rPr>
          <w:lang w:eastAsia="en-US" w:bidi="bn-BD"/>
        </w:rPr>
      </w:pPr>
      <w:r>
        <w:rPr>
          <w:lang w:eastAsia="en-US" w:bidi="bn-BD"/>
        </w:rPr>
        <w:t xml:space="preserve">All </w:t>
      </w:r>
      <w:r w:rsidR="007F2B1F">
        <w:rPr>
          <w:lang w:eastAsia="en-US" w:bidi="bn-BD"/>
        </w:rPr>
        <w:t>t</w:t>
      </w:r>
      <w:r w:rsidR="00470783">
        <w:rPr>
          <w:lang w:eastAsia="en-US" w:bidi="bn-BD"/>
        </w:rPr>
        <w:t xml:space="preserve">his is </w:t>
      </w:r>
      <w:r>
        <w:rPr>
          <w:lang w:eastAsia="en-US" w:bidi="bn-BD"/>
        </w:rPr>
        <w:t>possible thanks to</w:t>
      </w:r>
      <w:r w:rsidR="00FB1053">
        <w:rPr>
          <w:lang w:eastAsia="en-US" w:bidi="bn-BD"/>
        </w:rPr>
        <w:t xml:space="preserve"> </w:t>
      </w:r>
      <w:r w:rsidR="00A83011">
        <w:rPr>
          <w:lang w:eastAsia="en-US" w:bidi="bn-BD"/>
        </w:rPr>
        <w:t xml:space="preserve">some </w:t>
      </w:r>
      <w:r w:rsidR="00E874D8">
        <w:rPr>
          <w:lang w:eastAsia="en-US" w:bidi="bn-BD"/>
        </w:rPr>
        <w:t>tr</w:t>
      </w:r>
      <w:r w:rsidR="00DE5EB5">
        <w:rPr>
          <w:lang w:eastAsia="en-US" w:bidi="bn-BD"/>
        </w:rPr>
        <w:t>ansmission techniques</w:t>
      </w:r>
      <w:r w:rsidR="002C539D">
        <w:rPr>
          <w:lang w:eastAsia="en-US" w:bidi="bn-BD"/>
        </w:rPr>
        <w:t xml:space="preserve"> </w:t>
      </w:r>
      <w:r w:rsidR="00DC5028">
        <w:rPr>
          <w:lang w:eastAsia="en-US" w:bidi="bn-BD"/>
        </w:rPr>
        <w:t xml:space="preserve">that </w:t>
      </w:r>
      <w:proofErr w:type="gramStart"/>
      <w:r w:rsidR="00DC5028">
        <w:rPr>
          <w:lang w:eastAsia="en-US" w:bidi="bn-BD"/>
        </w:rPr>
        <w:t xml:space="preserve">are able </w:t>
      </w:r>
      <w:r w:rsidR="00792610">
        <w:rPr>
          <w:lang w:eastAsia="en-US" w:bidi="bn-BD"/>
        </w:rPr>
        <w:t>to</w:t>
      </w:r>
      <w:proofErr w:type="gramEnd"/>
      <w:r w:rsidR="00792610">
        <w:rPr>
          <w:lang w:eastAsia="en-US" w:bidi="bn-BD"/>
        </w:rPr>
        <w:t xml:space="preserve"> </w:t>
      </w:r>
      <w:r w:rsidR="00295483">
        <w:rPr>
          <w:lang w:eastAsia="en-US" w:bidi="bn-BD"/>
        </w:rPr>
        <w:t xml:space="preserve">improve </w:t>
      </w:r>
      <w:r w:rsidR="000672FD">
        <w:rPr>
          <w:lang w:eastAsia="en-US" w:bidi="bn-BD"/>
        </w:rPr>
        <w:t xml:space="preserve">device </w:t>
      </w:r>
      <w:r w:rsidR="00E73116">
        <w:rPr>
          <w:lang w:eastAsia="en-US" w:bidi="bn-BD"/>
        </w:rPr>
        <w:t>performance</w:t>
      </w:r>
      <w:r w:rsidR="00101DE1">
        <w:rPr>
          <w:lang w:eastAsia="en-US" w:bidi="bn-BD"/>
        </w:rPr>
        <w:t xml:space="preserve"> </w:t>
      </w:r>
      <w:r w:rsidR="000672FD">
        <w:rPr>
          <w:lang w:eastAsia="en-US" w:bidi="bn-BD"/>
        </w:rPr>
        <w:t>and leading to</w:t>
      </w:r>
      <w:r w:rsidR="003007CF">
        <w:rPr>
          <w:lang w:eastAsia="en-US" w:bidi="bn-BD"/>
        </w:rPr>
        <w:t xml:space="preserve"> </w:t>
      </w:r>
      <w:r w:rsidR="00972658" w:rsidRPr="00972658">
        <w:rPr>
          <w:lang w:eastAsia="en-US" w:bidi="bn-BD"/>
        </w:rPr>
        <w:t>an overall higher spectral efficiency</w:t>
      </w:r>
      <w:r w:rsidR="00972658">
        <w:rPr>
          <w:lang w:eastAsia="en-US" w:bidi="bn-BD"/>
        </w:rPr>
        <w:t>:</w:t>
      </w:r>
      <w:r w:rsidR="00AF2A7D">
        <w:rPr>
          <w:lang w:eastAsia="en-US" w:bidi="bn-BD"/>
        </w:rPr>
        <w:t xml:space="preserve"> </w:t>
      </w:r>
    </w:p>
    <w:p w14:paraId="5F931E49" w14:textId="62602F6D" w:rsidR="00A83011" w:rsidRPr="00176416" w:rsidRDefault="00A83011" w:rsidP="00EE317C">
      <w:pPr>
        <w:pStyle w:val="NormalParagraph"/>
        <w:numPr>
          <w:ilvl w:val="0"/>
          <w:numId w:val="93"/>
        </w:numPr>
        <w:spacing w:after="0"/>
        <w:rPr>
          <w:lang w:eastAsia="en-US" w:bidi="bn-BD"/>
        </w:rPr>
      </w:pPr>
      <w:r>
        <w:rPr>
          <w:b/>
          <w:bCs/>
          <w:lang w:eastAsia="en-US" w:bidi="bn-BD"/>
        </w:rPr>
        <w:t>Carrier Aggregation</w:t>
      </w:r>
      <w:r w:rsidRPr="00176416">
        <w:rPr>
          <w:lang w:eastAsia="en-US" w:bidi="bn-BD"/>
        </w:rPr>
        <w:t xml:space="preserve">: </w:t>
      </w:r>
      <w:r w:rsidR="003D318B" w:rsidRPr="00176416">
        <w:rPr>
          <w:lang w:eastAsia="en-US" w:bidi="bn-BD"/>
        </w:rPr>
        <w:t xml:space="preserve">the ability of the device to receive </w:t>
      </w:r>
      <w:r w:rsidR="000347FF" w:rsidRPr="00176416">
        <w:rPr>
          <w:lang w:eastAsia="en-US" w:bidi="bn-BD"/>
        </w:rPr>
        <w:t>and</w:t>
      </w:r>
      <w:r w:rsidR="0077797D" w:rsidRPr="00176416">
        <w:rPr>
          <w:lang w:eastAsia="en-US" w:bidi="bn-BD"/>
        </w:rPr>
        <w:t>/or transmit o</w:t>
      </w:r>
      <w:r w:rsidR="004A14DE">
        <w:rPr>
          <w:lang w:eastAsia="en-US" w:bidi="bn-BD"/>
        </w:rPr>
        <w:t>n multiple band</w:t>
      </w:r>
      <w:r w:rsidR="00D5251E">
        <w:rPr>
          <w:lang w:eastAsia="en-US" w:bidi="bn-BD"/>
        </w:rPr>
        <w:t>s</w:t>
      </w:r>
      <w:r w:rsidR="004A14DE">
        <w:rPr>
          <w:lang w:eastAsia="en-US" w:bidi="bn-BD"/>
        </w:rPr>
        <w:t xml:space="preserve"> at the same time</w:t>
      </w:r>
      <w:r w:rsidR="00F16FC1">
        <w:rPr>
          <w:lang w:eastAsia="en-US" w:bidi="bn-BD"/>
        </w:rPr>
        <w:t>.</w:t>
      </w:r>
      <w:r w:rsidR="0077797D" w:rsidRPr="00176416">
        <w:rPr>
          <w:lang w:eastAsia="en-US" w:bidi="bn-BD"/>
        </w:rPr>
        <w:t xml:space="preserve"> </w:t>
      </w:r>
    </w:p>
    <w:p w14:paraId="5A6A6848" w14:textId="1F0865F4" w:rsidR="00470783" w:rsidRDefault="00AF2A7D" w:rsidP="00176416">
      <w:pPr>
        <w:pStyle w:val="NormalParagraph"/>
        <w:numPr>
          <w:ilvl w:val="0"/>
          <w:numId w:val="93"/>
        </w:numPr>
        <w:spacing w:after="0"/>
        <w:rPr>
          <w:lang w:eastAsia="en-US" w:bidi="bn-BD"/>
        </w:rPr>
      </w:pPr>
      <w:r w:rsidRPr="00176416">
        <w:rPr>
          <w:b/>
          <w:bCs/>
          <w:lang w:eastAsia="en-US" w:bidi="bn-BD"/>
        </w:rPr>
        <w:t>MIMO</w:t>
      </w:r>
      <w:r>
        <w:rPr>
          <w:lang w:eastAsia="en-US" w:bidi="bn-BD"/>
        </w:rPr>
        <w:t xml:space="preserve"> </w:t>
      </w:r>
      <w:r w:rsidR="00D5251E">
        <w:rPr>
          <w:lang w:eastAsia="en-US" w:bidi="bn-BD"/>
        </w:rPr>
        <w:t>to use</w:t>
      </w:r>
      <w:r w:rsidR="00223980" w:rsidRPr="00223980">
        <w:rPr>
          <w:lang w:eastAsia="en-US" w:bidi="bn-BD"/>
        </w:rPr>
        <w:t xml:space="preserve"> multiple antenna elements at the transmitter and the receiver to improve bit rates</w:t>
      </w:r>
      <w:r w:rsidR="009C3B4A">
        <w:rPr>
          <w:lang w:eastAsia="en-US" w:bidi="bn-BD"/>
        </w:rPr>
        <w:t xml:space="preserve"> and channel quality estimation</w:t>
      </w:r>
      <w:r w:rsidR="00F16FC1">
        <w:rPr>
          <w:lang w:eastAsia="en-US" w:bidi="bn-BD"/>
        </w:rPr>
        <w:t>.</w:t>
      </w:r>
    </w:p>
    <w:p w14:paraId="01A5E968" w14:textId="203C1710" w:rsidR="0058653C" w:rsidRDefault="00E15B09" w:rsidP="002F011F">
      <w:pPr>
        <w:pStyle w:val="NormalParagraph"/>
        <w:numPr>
          <w:ilvl w:val="0"/>
          <w:numId w:val="93"/>
        </w:numPr>
        <w:spacing w:after="0"/>
        <w:rPr>
          <w:lang w:eastAsia="en-US" w:bidi="bn-BD"/>
        </w:rPr>
      </w:pPr>
      <w:r w:rsidRPr="00176416">
        <w:rPr>
          <w:b/>
          <w:bCs/>
          <w:lang w:eastAsia="en-US" w:bidi="bn-BD"/>
        </w:rPr>
        <w:t>High</w:t>
      </w:r>
      <w:r w:rsidR="00334BB3" w:rsidRPr="00176416">
        <w:rPr>
          <w:b/>
          <w:bCs/>
          <w:lang w:eastAsia="en-US" w:bidi="bn-BD"/>
        </w:rPr>
        <w:t>er-</w:t>
      </w:r>
      <w:r w:rsidRPr="00176416">
        <w:rPr>
          <w:b/>
          <w:bCs/>
          <w:lang w:eastAsia="en-US" w:bidi="bn-BD"/>
        </w:rPr>
        <w:t>Order Modulation</w:t>
      </w:r>
      <w:r w:rsidR="003F14B6" w:rsidRPr="002F011F">
        <w:rPr>
          <w:b/>
          <w:bCs/>
          <w:lang w:eastAsia="en-US" w:bidi="bn-BD"/>
        </w:rPr>
        <w:t>s</w:t>
      </w:r>
      <w:r w:rsidR="0085361B">
        <w:rPr>
          <w:lang w:eastAsia="en-US" w:bidi="bn-BD"/>
        </w:rPr>
        <w:t xml:space="preserve"> </w:t>
      </w:r>
      <w:r w:rsidR="00AA4F0E" w:rsidRPr="00AA4F0E">
        <w:rPr>
          <w:lang w:eastAsia="en-US" w:bidi="bn-BD"/>
        </w:rPr>
        <w:t>provide higher data rates within a given bandwidth</w:t>
      </w:r>
      <w:r w:rsidR="00AD057E">
        <w:rPr>
          <w:lang w:eastAsia="en-US" w:bidi="bn-BD"/>
        </w:rPr>
        <w:t>; t</w:t>
      </w:r>
      <w:r w:rsidR="006879E3">
        <w:rPr>
          <w:lang w:eastAsia="en-US" w:bidi="bn-BD"/>
        </w:rPr>
        <w:t xml:space="preserve">he drawback is the </w:t>
      </w:r>
      <w:r w:rsidR="00AA4F0E" w:rsidRPr="00AA4F0E">
        <w:rPr>
          <w:lang w:eastAsia="en-US" w:bidi="bn-BD"/>
        </w:rPr>
        <w:t>reduced robustness to noise and interference</w:t>
      </w:r>
      <w:r w:rsidR="00F16FC1">
        <w:rPr>
          <w:lang w:eastAsia="en-US" w:bidi="bn-BD"/>
        </w:rPr>
        <w:t>.</w:t>
      </w:r>
    </w:p>
    <w:p w14:paraId="30F50C96" w14:textId="3C4D76FC" w:rsidR="002F011F" w:rsidRDefault="00BF2C09">
      <w:pPr>
        <w:pStyle w:val="NormalParagraph"/>
        <w:numPr>
          <w:ilvl w:val="0"/>
          <w:numId w:val="93"/>
        </w:numPr>
        <w:rPr>
          <w:lang w:eastAsia="en-US" w:bidi="bn-BD"/>
        </w:rPr>
      </w:pPr>
      <w:r w:rsidRPr="00176416">
        <w:rPr>
          <w:b/>
          <w:bCs/>
          <w:lang w:eastAsia="en-US" w:bidi="bn-BD"/>
        </w:rPr>
        <w:t xml:space="preserve">Higher </w:t>
      </w:r>
      <w:r w:rsidR="003B52AB" w:rsidRPr="00176416">
        <w:rPr>
          <w:b/>
          <w:bCs/>
          <w:lang w:eastAsia="en-US" w:bidi="bn-BD"/>
        </w:rPr>
        <w:t>Maximum Output Power</w:t>
      </w:r>
      <w:r w:rsidR="00D93579">
        <w:rPr>
          <w:lang w:eastAsia="en-US" w:bidi="bn-BD"/>
        </w:rPr>
        <w:t xml:space="preserve"> to compensate propagation losses</w:t>
      </w:r>
      <w:r w:rsidR="00F16FC1">
        <w:rPr>
          <w:lang w:eastAsia="en-US" w:bidi="bn-BD"/>
        </w:rPr>
        <w:t>.</w:t>
      </w:r>
    </w:p>
    <w:p w14:paraId="45F39682" w14:textId="3BF21FE9" w:rsidR="00F95C46" w:rsidRDefault="002E77C7">
      <w:pPr>
        <w:pStyle w:val="NormalParagraph"/>
        <w:numPr>
          <w:ilvl w:val="0"/>
          <w:numId w:val="93"/>
        </w:numPr>
        <w:rPr>
          <w:lang w:eastAsia="en-US" w:bidi="bn-BD"/>
        </w:rPr>
      </w:pPr>
      <w:r>
        <w:rPr>
          <w:b/>
          <w:bCs/>
          <w:lang w:eastAsia="en-US" w:bidi="bn-BD"/>
        </w:rPr>
        <w:t xml:space="preserve">Uplink </w:t>
      </w:r>
      <w:r w:rsidR="00F95C46">
        <w:rPr>
          <w:b/>
          <w:bCs/>
          <w:lang w:eastAsia="en-US" w:bidi="bn-BD"/>
        </w:rPr>
        <w:t>Power Class</w:t>
      </w:r>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661391" w14:paraId="5C6FCEDA"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5E426DB8" w14:textId="795A8113" w:rsidR="005D1B69" w:rsidRPr="00176416" w:rsidRDefault="00DC283E" w:rsidP="00D14D45">
            <w:pPr>
              <w:spacing w:line="276" w:lineRule="auto"/>
              <w:rPr>
                <w:sz w:val="20"/>
                <w:szCs w:val="22"/>
                <w:lang w:eastAsia="de-DE" w:bidi="ar-SA"/>
              </w:rPr>
            </w:pPr>
            <w:r>
              <w:rPr>
                <w:sz w:val="20"/>
                <w:szCs w:val="22"/>
                <w:lang w:eastAsia="de-DE" w:bidi="ar-SA"/>
              </w:rPr>
              <w:t>TS.64_</w:t>
            </w:r>
            <w:r w:rsidR="005D1B69" w:rsidRPr="00176416">
              <w:rPr>
                <w:sz w:val="20"/>
                <w:szCs w:val="22"/>
                <w:lang w:eastAsia="de-DE" w:bidi="ar-SA"/>
              </w:rPr>
              <w:t>3.</w:t>
            </w:r>
            <w:r w:rsidR="00B10728">
              <w:rPr>
                <w:sz w:val="20"/>
                <w:szCs w:val="22"/>
                <w:lang w:eastAsia="de-DE" w:bidi="ar-SA"/>
              </w:rPr>
              <w:t>1</w:t>
            </w:r>
            <w:r w:rsidR="005D1B69" w:rsidRPr="00176416">
              <w:rPr>
                <w:sz w:val="20"/>
                <w:szCs w:val="22"/>
                <w:lang w:eastAsia="de-DE" w:bidi="ar-SA"/>
              </w:rPr>
              <w:t>_REQ_001</w:t>
            </w:r>
          </w:p>
        </w:tc>
        <w:tc>
          <w:tcPr>
            <w:tcW w:w="6516" w:type="dxa"/>
            <w:tcBorders>
              <w:top w:val="single" w:sz="8" w:space="0" w:color="auto"/>
              <w:left w:val="single" w:sz="8" w:space="0" w:color="auto"/>
              <w:bottom w:val="single" w:sz="8" w:space="0" w:color="auto"/>
              <w:right w:val="single" w:sz="8" w:space="0" w:color="auto"/>
            </w:tcBorders>
          </w:tcPr>
          <w:p w14:paraId="35781FFC" w14:textId="738D1254" w:rsidR="005D1B69" w:rsidRPr="00176416" w:rsidRDefault="00E04FDD" w:rsidP="00D14D45">
            <w:pPr>
              <w:spacing w:line="276" w:lineRule="auto"/>
              <w:rPr>
                <w:sz w:val="20"/>
                <w:szCs w:val="22"/>
                <w:lang w:eastAsia="de-DE" w:bidi="ar-SA"/>
              </w:rPr>
            </w:pPr>
            <w:r>
              <w:rPr>
                <w:sz w:val="20"/>
                <w:szCs w:val="22"/>
                <w:lang w:eastAsia="de-DE" w:bidi="ar-SA"/>
              </w:rPr>
              <w:t>The</w:t>
            </w:r>
            <w:r w:rsidR="00B10728">
              <w:rPr>
                <w:sz w:val="20"/>
                <w:szCs w:val="22"/>
                <w:lang w:eastAsia="de-DE" w:bidi="ar-SA"/>
              </w:rPr>
              <w:t xml:space="preserve"> FWA </w:t>
            </w:r>
            <w:r w:rsidR="00F27C30">
              <w:rPr>
                <w:sz w:val="20"/>
                <w:szCs w:val="22"/>
                <w:lang w:eastAsia="de-DE" w:bidi="ar-SA"/>
              </w:rPr>
              <w:t>d</w:t>
            </w:r>
            <w:r w:rsidR="00B10728">
              <w:rPr>
                <w:sz w:val="20"/>
                <w:szCs w:val="22"/>
                <w:lang w:eastAsia="de-DE" w:bidi="ar-SA"/>
              </w:rPr>
              <w:t xml:space="preserve">evice </w:t>
            </w:r>
            <w:r w:rsidR="00761DBC">
              <w:rPr>
                <w:sz w:val="20"/>
                <w:szCs w:val="22"/>
                <w:lang w:eastAsia="de-DE" w:bidi="ar-SA"/>
              </w:rPr>
              <w:t>SHALL</w:t>
            </w:r>
            <w:r w:rsidR="00B10728">
              <w:rPr>
                <w:sz w:val="20"/>
                <w:szCs w:val="22"/>
                <w:lang w:eastAsia="de-DE" w:bidi="ar-SA"/>
              </w:rPr>
              <w:t xml:space="preserve"> support </w:t>
            </w:r>
            <w:r w:rsidR="00761DBC">
              <w:rPr>
                <w:sz w:val="20"/>
                <w:szCs w:val="22"/>
                <w:lang w:eastAsia="de-DE" w:bidi="ar-SA"/>
              </w:rPr>
              <w:t>one (1) SIM/USIM</w:t>
            </w:r>
            <w:r w:rsidR="002722F4">
              <w:rPr>
                <w:sz w:val="20"/>
                <w:szCs w:val="22"/>
                <w:lang w:eastAsia="de-DE" w:bidi="ar-SA"/>
              </w:rPr>
              <w:t>.</w:t>
            </w:r>
            <w:r w:rsidR="00686392">
              <w:rPr>
                <w:sz w:val="20"/>
                <w:szCs w:val="22"/>
                <w:lang w:eastAsia="de-DE" w:bidi="ar-SA"/>
              </w:rPr>
              <w:t xml:space="preserve"> FWA Devices with multiple SIMs are outside the scope of this document.</w:t>
            </w:r>
          </w:p>
        </w:tc>
      </w:tr>
      <w:tr w:rsidR="00661391" w14:paraId="1D81A617"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485F65E6" w14:textId="1E6408E0" w:rsidR="005D1B69" w:rsidRPr="00176416" w:rsidRDefault="00DC283E" w:rsidP="00D14D45">
            <w:pPr>
              <w:spacing w:line="276" w:lineRule="auto"/>
              <w:rPr>
                <w:sz w:val="20"/>
                <w:szCs w:val="22"/>
                <w:lang w:eastAsia="de-DE" w:bidi="ar-SA"/>
              </w:rPr>
            </w:pPr>
            <w:r>
              <w:rPr>
                <w:sz w:val="20"/>
                <w:szCs w:val="22"/>
                <w:lang w:eastAsia="de-DE" w:bidi="ar-SA"/>
              </w:rPr>
              <w:t>TS.64_</w:t>
            </w:r>
            <w:r w:rsidR="005D1B69" w:rsidRPr="00176416">
              <w:rPr>
                <w:sz w:val="20"/>
                <w:szCs w:val="22"/>
                <w:lang w:eastAsia="de-DE" w:bidi="ar-SA"/>
              </w:rPr>
              <w:t>3.</w:t>
            </w:r>
            <w:r w:rsidR="00B10728">
              <w:rPr>
                <w:sz w:val="20"/>
                <w:szCs w:val="22"/>
                <w:lang w:eastAsia="de-DE" w:bidi="ar-SA"/>
              </w:rPr>
              <w:t>1</w:t>
            </w:r>
            <w:r w:rsidR="005D1B69" w:rsidRPr="00176416">
              <w:rPr>
                <w:sz w:val="20"/>
                <w:szCs w:val="22"/>
                <w:lang w:eastAsia="de-DE" w:bidi="ar-SA"/>
              </w:rPr>
              <w:t>_REQ_00</w:t>
            </w:r>
            <w:r w:rsidR="00B10728">
              <w:rPr>
                <w:sz w:val="20"/>
                <w:szCs w:val="22"/>
                <w:lang w:eastAsia="de-DE" w:bidi="ar-SA"/>
              </w:rPr>
              <w:t>2</w:t>
            </w:r>
          </w:p>
        </w:tc>
        <w:tc>
          <w:tcPr>
            <w:tcW w:w="6516" w:type="dxa"/>
            <w:tcBorders>
              <w:top w:val="single" w:sz="8" w:space="0" w:color="auto"/>
              <w:left w:val="single" w:sz="8" w:space="0" w:color="auto"/>
              <w:bottom w:val="single" w:sz="8" w:space="0" w:color="auto"/>
              <w:right w:val="single" w:sz="8" w:space="0" w:color="auto"/>
            </w:tcBorders>
          </w:tcPr>
          <w:p w14:paraId="0ED50731" w14:textId="0C385671" w:rsidR="005D1B69" w:rsidRPr="00176416" w:rsidRDefault="00E04FDD" w:rsidP="005D1B69">
            <w:pPr>
              <w:spacing w:line="276" w:lineRule="auto"/>
              <w:rPr>
                <w:sz w:val="20"/>
                <w:szCs w:val="22"/>
                <w:lang w:eastAsia="de-DE" w:bidi="ar-SA"/>
              </w:rPr>
            </w:pPr>
            <w:r>
              <w:rPr>
                <w:sz w:val="20"/>
                <w:szCs w:val="22"/>
                <w:lang w:eastAsia="de-DE" w:bidi="ar-SA"/>
              </w:rPr>
              <w:t>The</w:t>
            </w:r>
            <w:r w:rsidR="005D1B69" w:rsidRPr="00176416">
              <w:rPr>
                <w:sz w:val="20"/>
                <w:szCs w:val="22"/>
                <w:lang w:eastAsia="de-DE" w:bidi="ar-SA"/>
              </w:rPr>
              <w:t xml:space="preserve"> </w:t>
            </w:r>
            <w:r w:rsidR="002722F4">
              <w:rPr>
                <w:sz w:val="20"/>
                <w:szCs w:val="22"/>
                <w:lang w:eastAsia="de-DE" w:bidi="ar-SA"/>
              </w:rPr>
              <w:t xml:space="preserve">FWA </w:t>
            </w:r>
            <w:r w:rsidR="00F27C30">
              <w:rPr>
                <w:sz w:val="20"/>
                <w:szCs w:val="22"/>
                <w:lang w:eastAsia="de-DE" w:bidi="ar-SA"/>
              </w:rPr>
              <w:t>d</w:t>
            </w:r>
            <w:r w:rsidR="002722F4">
              <w:rPr>
                <w:sz w:val="20"/>
                <w:szCs w:val="22"/>
                <w:lang w:eastAsia="de-DE" w:bidi="ar-SA"/>
              </w:rPr>
              <w:t>evice</w:t>
            </w:r>
            <w:r w:rsidR="00211617">
              <w:rPr>
                <w:sz w:val="20"/>
                <w:szCs w:val="22"/>
                <w:lang w:eastAsia="de-DE" w:bidi="ar-SA"/>
              </w:rPr>
              <w:t xml:space="preserve"> MAY be equipped with one (1) eSIM, instead of a physical</w:t>
            </w:r>
            <w:r w:rsidR="00483C24">
              <w:rPr>
                <w:sz w:val="20"/>
                <w:szCs w:val="22"/>
                <w:lang w:eastAsia="de-DE" w:bidi="ar-SA"/>
              </w:rPr>
              <w:t xml:space="preserve"> SIM.</w:t>
            </w:r>
          </w:p>
        </w:tc>
      </w:tr>
      <w:tr w:rsidR="00AC3E39" w14:paraId="1AC99027"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21DF3CCD" w14:textId="0B82EAF6" w:rsidR="00AC3E39" w:rsidRPr="00B10728" w:rsidRDefault="00DC283E" w:rsidP="00D14D45">
            <w:pPr>
              <w:spacing w:line="276" w:lineRule="auto"/>
              <w:rPr>
                <w:sz w:val="20"/>
                <w:szCs w:val="22"/>
                <w:lang w:eastAsia="de-DE" w:bidi="ar-SA"/>
              </w:rPr>
            </w:pPr>
            <w:r>
              <w:rPr>
                <w:sz w:val="20"/>
                <w:szCs w:val="22"/>
                <w:lang w:eastAsia="de-DE" w:bidi="ar-SA"/>
              </w:rPr>
              <w:t>TS.64_</w:t>
            </w:r>
            <w:r w:rsidR="00AC3E39" w:rsidRPr="00D14D45">
              <w:rPr>
                <w:sz w:val="20"/>
                <w:szCs w:val="22"/>
                <w:lang w:eastAsia="de-DE" w:bidi="ar-SA"/>
              </w:rPr>
              <w:t>3.</w:t>
            </w:r>
            <w:r w:rsidR="00AC3E39">
              <w:rPr>
                <w:sz w:val="20"/>
                <w:szCs w:val="22"/>
                <w:lang w:eastAsia="de-DE" w:bidi="ar-SA"/>
              </w:rPr>
              <w:t>1</w:t>
            </w:r>
            <w:r w:rsidR="00AC3E39" w:rsidRPr="00D14D45">
              <w:rPr>
                <w:sz w:val="20"/>
                <w:szCs w:val="22"/>
                <w:lang w:eastAsia="de-DE" w:bidi="ar-SA"/>
              </w:rPr>
              <w:t>_REQ_00</w:t>
            </w:r>
            <w:r w:rsidR="00A86539">
              <w:rPr>
                <w:sz w:val="20"/>
                <w:szCs w:val="22"/>
                <w:lang w:eastAsia="de-DE" w:bidi="ar-SA"/>
              </w:rPr>
              <w:t>3</w:t>
            </w:r>
          </w:p>
        </w:tc>
        <w:tc>
          <w:tcPr>
            <w:tcW w:w="6516" w:type="dxa"/>
            <w:tcBorders>
              <w:top w:val="single" w:sz="8" w:space="0" w:color="auto"/>
              <w:left w:val="single" w:sz="8" w:space="0" w:color="auto"/>
              <w:bottom w:val="single" w:sz="8" w:space="0" w:color="auto"/>
              <w:right w:val="single" w:sz="8" w:space="0" w:color="auto"/>
            </w:tcBorders>
          </w:tcPr>
          <w:p w14:paraId="0C2C4E6E" w14:textId="5E6C2EB7" w:rsidR="00AC3E39" w:rsidRPr="00B10728" w:rsidRDefault="008B4C83" w:rsidP="005D1B69">
            <w:pPr>
              <w:spacing w:line="276" w:lineRule="auto"/>
              <w:rPr>
                <w:sz w:val="20"/>
                <w:szCs w:val="22"/>
                <w:lang w:eastAsia="de-DE" w:bidi="ar-SA"/>
              </w:rPr>
            </w:pPr>
            <w:r>
              <w:rPr>
                <w:rFonts w:eastAsia="Arial" w:cs="Arial"/>
                <w:sz w:val="20"/>
              </w:rPr>
              <w:t xml:space="preserve">The </w:t>
            </w:r>
            <w:r w:rsidRPr="009C6954">
              <w:rPr>
                <w:sz w:val="20"/>
              </w:rPr>
              <w:t xml:space="preserve">Indoor </w:t>
            </w:r>
            <w:r>
              <w:rPr>
                <w:rFonts w:eastAsia="Arial" w:cs="Arial"/>
                <w:sz w:val="20"/>
              </w:rPr>
              <w:t xml:space="preserve">FWA Device </w:t>
            </w:r>
            <w:r w:rsidRPr="00505A4B">
              <w:rPr>
                <w:sz w:val="20"/>
              </w:rPr>
              <w:t>(1-box solution</w:t>
            </w:r>
            <w:r>
              <w:rPr>
                <w:sz w:val="20"/>
              </w:rPr>
              <w:t>)</w:t>
            </w:r>
            <w:r>
              <w:rPr>
                <w:rFonts w:eastAsia="Arial" w:cs="Arial"/>
                <w:sz w:val="20"/>
              </w:rPr>
              <w:t xml:space="preserve"> </w:t>
            </w:r>
            <w:r w:rsidR="00E04FDD" w:rsidRPr="00E04FDD">
              <w:rPr>
                <w:sz w:val="20"/>
                <w:szCs w:val="22"/>
                <w:lang w:eastAsia="de-DE" w:bidi="ar-SA"/>
              </w:rPr>
              <w:t xml:space="preserve">SHALL support the establishment of </w:t>
            </w:r>
            <w:r>
              <w:rPr>
                <w:sz w:val="20"/>
                <w:szCs w:val="22"/>
                <w:lang w:eastAsia="de-DE" w:bidi="ar-SA"/>
              </w:rPr>
              <w:t>at least</w:t>
            </w:r>
            <w:r w:rsidR="00F861A0">
              <w:rPr>
                <w:sz w:val="20"/>
                <w:szCs w:val="22"/>
                <w:lang w:eastAsia="de-DE" w:bidi="ar-SA"/>
              </w:rPr>
              <w:t xml:space="preserve"> 3</w:t>
            </w:r>
            <w:r w:rsidR="00E04FDD" w:rsidRPr="00E04FDD">
              <w:rPr>
                <w:sz w:val="20"/>
                <w:szCs w:val="22"/>
                <w:lang w:eastAsia="de-DE" w:bidi="ar-SA"/>
              </w:rPr>
              <w:t xml:space="preserve"> PDNs</w:t>
            </w:r>
            <w:r w:rsidR="00F861A0">
              <w:rPr>
                <w:sz w:val="20"/>
                <w:szCs w:val="22"/>
                <w:lang w:eastAsia="de-DE" w:bidi="ar-SA"/>
              </w:rPr>
              <w:t>/PDUs</w:t>
            </w:r>
            <w:r w:rsidR="00E04FDD" w:rsidRPr="00E04FDD">
              <w:rPr>
                <w:sz w:val="20"/>
                <w:szCs w:val="22"/>
                <w:lang w:eastAsia="de-DE" w:bidi="ar-SA"/>
              </w:rPr>
              <w:t xml:space="preserve"> (e.g. for data</w:t>
            </w:r>
            <w:r w:rsidR="00F861A0">
              <w:rPr>
                <w:sz w:val="20"/>
                <w:szCs w:val="22"/>
                <w:lang w:eastAsia="de-DE" w:bidi="ar-SA"/>
              </w:rPr>
              <w:t>/remote management</w:t>
            </w:r>
            <w:r w:rsidR="00E04FDD" w:rsidRPr="00E04FDD">
              <w:rPr>
                <w:sz w:val="20"/>
                <w:szCs w:val="22"/>
                <w:lang w:eastAsia="de-DE" w:bidi="ar-SA"/>
              </w:rPr>
              <w:t>, video</w:t>
            </w:r>
            <w:r w:rsidR="006226A8">
              <w:rPr>
                <w:sz w:val="20"/>
                <w:szCs w:val="22"/>
                <w:lang w:eastAsia="de-DE" w:bidi="ar-SA"/>
              </w:rPr>
              <w:t>, and</w:t>
            </w:r>
            <w:r w:rsidR="00E04FDD" w:rsidRPr="00E04FDD">
              <w:rPr>
                <w:sz w:val="20"/>
                <w:szCs w:val="22"/>
                <w:lang w:eastAsia="de-DE" w:bidi="ar-SA"/>
              </w:rPr>
              <w:t xml:space="preserve"> voice services)</w:t>
            </w:r>
          </w:p>
        </w:tc>
      </w:tr>
      <w:tr w:rsidR="006226A8" w14:paraId="5395BEF1"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7FDDF8FC" w14:textId="1D4583B7" w:rsidR="006226A8" w:rsidRPr="00D14D45" w:rsidRDefault="00DC283E" w:rsidP="00D14D45">
            <w:pPr>
              <w:spacing w:line="276" w:lineRule="auto"/>
              <w:rPr>
                <w:sz w:val="20"/>
                <w:szCs w:val="22"/>
                <w:lang w:eastAsia="de-DE" w:bidi="ar-SA"/>
              </w:rPr>
            </w:pPr>
            <w:r>
              <w:rPr>
                <w:sz w:val="20"/>
                <w:szCs w:val="22"/>
                <w:lang w:eastAsia="de-DE" w:bidi="ar-SA"/>
              </w:rPr>
              <w:t>TS.64_</w:t>
            </w:r>
            <w:r w:rsidR="00A86539" w:rsidRPr="00D14D45">
              <w:rPr>
                <w:sz w:val="20"/>
                <w:szCs w:val="22"/>
                <w:lang w:eastAsia="de-DE" w:bidi="ar-SA"/>
              </w:rPr>
              <w:t>3.</w:t>
            </w:r>
            <w:r w:rsidR="00A86539">
              <w:rPr>
                <w:sz w:val="20"/>
                <w:szCs w:val="22"/>
                <w:lang w:eastAsia="de-DE" w:bidi="ar-SA"/>
              </w:rPr>
              <w:t>1</w:t>
            </w:r>
            <w:r w:rsidR="00A86539" w:rsidRPr="00D14D45">
              <w:rPr>
                <w:sz w:val="20"/>
                <w:szCs w:val="22"/>
                <w:lang w:eastAsia="de-DE" w:bidi="ar-SA"/>
              </w:rPr>
              <w:t>_REQ_00</w:t>
            </w:r>
            <w:r w:rsidR="00A86539">
              <w:rPr>
                <w:sz w:val="20"/>
                <w:szCs w:val="22"/>
                <w:lang w:eastAsia="de-DE" w:bidi="ar-SA"/>
              </w:rPr>
              <w:t>4</w:t>
            </w:r>
          </w:p>
        </w:tc>
        <w:tc>
          <w:tcPr>
            <w:tcW w:w="6516" w:type="dxa"/>
            <w:tcBorders>
              <w:top w:val="single" w:sz="8" w:space="0" w:color="auto"/>
              <w:left w:val="single" w:sz="8" w:space="0" w:color="auto"/>
              <w:bottom w:val="single" w:sz="8" w:space="0" w:color="auto"/>
              <w:right w:val="single" w:sz="8" w:space="0" w:color="auto"/>
            </w:tcBorders>
          </w:tcPr>
          <w:p w14:paraId="01A5E02D" w14:textId="68434AE6" w:rsidR="006226A8" w:rsidRDefault="006226A8" w:rsidP="005D1B69">
            <w:pPr>
              <w:spacing w:line="276" w:lineRule="auto"/>
              <w:rPr>
                <w:rFonts w:eastAsia="Arial" w:cs="Arial"/>
                <w:sz w:val="20"/>
              </w:rPr>
            </w:pPr>
            <w:r w:rsidRPr="00D14D45">
              <w:rPr>
                <w:sz w:val="20"/>
              </w:rPr>
              <w:t xml:space="preserve">The </w:t>
            </w:r>
            <w:proofErr w:type="spellStart"/>
            <w:r>
              <w:rPr>
                <w:sz w:val="20"/>
              </w:rPr>
              <w:t>Out</w:t>
            </w:r>
            <w:r w:rsidRPr="00276AB7">
              <w:rPr>
                <w:sz w:val="20"/>
              </w:rPr>
              <w:t>Door</w:t>
            </w:r>
            <w:proofErr w:type="spellEnd"/>
            <w:r w:rsidRPr="00276AB7">
              <w:rPr>
                <w:sz w:val="20"/>
              </w:rPr>
              <w:t xml:space="preserve"> Unit of an </w:t>
            </w:r>
            <w:r w:rsidR="006A483B">
              <w:rPr>
                <w:sz w:val="20"/>
              </w:rPr>
              <w:t>Outdoor FWA Solution</w:t>
            </w:r>
            <w:r w:rsidRPr="00276AB7">
              <w:rPr>
                <w:sz w:val="20"/>
              </w:rPr>
              <w:t xml:space="preserve"> (2-box)</w:t>
            </w:r>
            <w:r w:rsidRPr="00D14D45">
              <w:rPr>
                <w:sz w:val="20"/>
              </w:rPr>
              <w:t xml:space="preserve"> SHA</w:t>
            </w:r>
            <w:r w:rsidR="00040294">
              <w:rPr>
                <w:sz w:val="20"/>
              </w:rPr>
              <w:t>LL</w:t>
            </w:r>
            <w:r w:rsidRPr="00D14D45">
              <w:rPr>
                <w:sz w:val="20"/>
              </w:rPr>
              <w:t xml:space="preserve"> support</w:t>
            </w:r>
            <w:r>
              <w:rPr>
                <w:sz w:val="20"/>
              </w:rPr>
              <w:t xml:space="preserve"> </w:t>
            </w:r>
            <w:r w:rsidRPr="00E04FDD">
              <w:rPr>
                <w:sz w:val="20"/>
                <w:szCs w:val="22"/>
                <w:lang w:eastAsia="de-DE" w:bidi="ar-SA"/>
              </w:rPr>
              <w:t xml:space="preserve">the establishment of </w:t>
            </w:r>
            <w:r>
              <w:rPr>
                <w:sz w:val="20"/>
                <w:szCs w:val="22"/>
                <w:lang w:eastAsia="de-DE" w:bidi="ar-SA"/>
              </w:rPr>
              <w:t xml:space="preserve">at least </w:t>
            </w:r>
            <w:r w:rsidR="00C442FA">
              <w:rPr>
                <w:sz w:val="20"/>
                <w:szCs w:val="22"/>
                <w:lang w:eastAsia="de-DE" w:bidi="ar-SA"/>
              </w:rPr>
              <w:t>4</w:t>
            </w:r>
            <w:r w:rsidRPr="00E04FDD">
              <w:rPr>
                <w:sz w:val="20"/>
                <w:szCs w:val="22"/>
                <w:lang w:eastAsia="de-DE" w:bidi="ar-SA"/>
              </w:rPr>
              <w:t xml:space="preserve"> PDNs</w:t>
            </w:r>
            <w:r>
              <w:rPr>
                <w:sz w:val="20"/>
                <w:szCs w:val="22"/>
                <w:lang w:eastAsia="de-DE" w:bidi="ar-SA"/>
              </w:rPr>
              <w:t>/PDUs</w:t>
            </w:r>
            <w:r w:rsidRPr="00E04FDD">
              <w:rPr>
                <w:sz w:val="20"/>
                <w:szCs w:val="22"/>
                <w:lang w:eastAsia="de-DE" w:bidi="ar-SA"/>
              </w:rPr>
              <w:t xml:space="preserve"> (e.g. for </w:t>
            </w:r>
            <w:r w:rsidR="00C442FA">
              <w:rPr>
                <w:sz w:val="20"/>
                <w:szCs w:val="22"/>
                <w:lang w:eastAsia="de-DE" w:bidi="ar-SA"/>
              </w:rPr>
              <w:t>remote management</w:t>
            </w:r>
            <w:r w:rsidR="00215E18">
              <w:rPr>
                <w:sz w:val="20"/>
                <w:szCs w:val="22"/>
                <w:lang w:eastAsia="de-DE" w:bidi="ar-SA"/>
              </w:rPr>
              <w:t xml:space="preserve"> of ODU</w:t>
            </w:r>
            <w:r w:rsidR="00C442FA" w:rsidRPr="00E04FDD">
              <w:rPr>
                <w:sz w:val="20"/>
                <w:szCs w:val="22"/>
                <w:lang w:eastAsia="de-DE" w:bidi="ar-SA"/>
              </w:rPr>
              <w:t xml:space="preserve">, </w:t>
            </w:r>
            <w:r w:rsidRPr="00E04FDD">
              <w:rPr>
                <w:sz w:val="20"/>
                <w:szCs w:val="22"/>
                <w:lang w:eastAsia="de-DE" w:bidi="ar-SA"/>
              </w:rPr>
              <w:t>data</w:t>
            </w:r>
            <w:r w:rsidR="00C442FA">
              <w:rPr>
                <w:sz w:val="20"/>
                <w:szCs w:val="22"/>
                <w:lang w:eastAsia="de-DE" w:bidi="ar-SA"/>
              </w:rPr>
              <w:t xml:space="preserve">/remote management of IDU, </w:t>
            </w:r>
            <w:r w:rsidRPr="00E04FDD">
              <w:rPr>
                <w:sz w:val="20"/>
                <w:szCs w:val="22"/>
                <w:lang w:eastAsia="de-DE" w:bidi="ar-SA"/>
              </w:rPr>
              <w:t>video</w:t>
            </w:r>
            <w:r>
              <w:rPr>
                <w:sz w:val="20"/>
                <w:szCs w:val="22"/>
                <w:lang w:eastAsia="de-DE" w:bidi="ar-SA"/>
              </w:rPr>
              <w:t>, and</w:t>
            </w:r>
            <w:r w:rsidRPr="00E04FDD">
              <w:rPr>
                <w:sz w:val="20"/>
                <w:szCs w:val="22"/>
                <w:lang w:eastAsia="de-DE" w:bidi="ar-SA"/>
              </w:rPr>
              <w:t xml:space="preserve"> voice services)</w:t>
            </w:r>
          </w:p>
        </w:tc>
      </w:tr>
      <w:tr w:rsidR="00E40CD1" w14:paraId="30FB2506"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09EAC801" w14:textId="774DAAD0" w:rsidR="00E40CD1" w:rsidRPr="00D14D45" w:rsidRDefault="00DC283E" w:rsidP="00D14D45">
            <w:pPr>
              <w:spacing w:line="276" w:lineRule="auto"/>
              <w:rPr>
                <w:sz w:val="20"/>
                <w:szCs w:val="22"/>
                <w:lang w:eastAsia="de-DE" w:bidi="ar-SA"/>
              </w:rPr>
            </w:pPr>
            <w:r>
              <w:rPr>
                <w:sz w:val="20"/>
                <w:szCs w:val="22"/>
                <w:lang w:eastAsia="de-DE" w:bidi="ar-SA"/>
              </w:rPr>
              <w:t>TS.64_</w:t>
            </w:r>
            <w:r w:rsidR="00A86539" w:rsidRPr="00D14D45">
              <w:rPr>
                <w:sz w:val="20"/>
                <w:szCs w:val="22"/>
                <w:lang w:eastAsia="de-DE" w:bidi="ar-SA"/>
              </w:rPr>
              <w:t>3.</w:t>
            </w:r>
            <w:r w:rsidR="00A86539">
              <w:rPr>
                <w:sz w:val="20"/>
                <w:szCs w:val="22"/>
                <w:lang w:eastAsia="de-DE" w:bidi="ar-SA"/>
              </w:rPr>
              <w:t>1</w:t>
            </w:r>
            <w:r w:rsidR="00A86539" w:rsidRPr="00D14D45">
              <w:rPr>
                <w:sz w:val="20"/>
                <w:szCs w:val="22"/>
                <w:lang w:eastAsia="de-DE" w:bidi="ar-SA"/>
              </w:rPr>
              <w:t>_REQ_00</w:t>
            </w:r>
            <w:r w:rsidR="00A86539">
              <w:rPr>
                <w:sz w:val="20"/>
                <w:szCs w:val="22"/>
                <w:lang w:eastAsia="de-DE" w:bidi="ar-SA"/>
              </w:rPr>
              <w:t>5</w:t>
            </w:r>
          </w:p>
        </w:tc>
        <w:tc>
          <w:tcPr>
            <w:tcW w:w="6516" w:type="dxa"/>
            <w:tcBorders>
              <w:top w:val="single" w:sz="8" w:space="0" w:color="auto"/>
              <w:left w:val="single" w:sz="8" w:space="0" w:color="auto"/>
              <w:bottom w:val="single" w:sz="8" w:space="0" w:color="auto"/>
              <w:right w:val="single" w:sz="8" w:space="0" w:color="auto"/>
            </w:tcBorders>
          </w:tcPr>
          <w:p w14:paraId="0F079566" w14:textId="70AAECC1" w:rsidR="00E40CD1" w:rsidRPr="00D14D45" w:rsidRDefault="00CE083D" w:rsidP="005D1B69">
            <w:pPr>
              <w:spacing w:line="276" w:lineRule="auto"/>
              <w:rPr>
                <w:sz w:val="20"/>
              </w:rPr>
            </w:pPr>
            <w:r>
              <w:rPr>
                <w:sz w:val="20"/>
              </w:rPr>
              <w:t>The FWA Device SHALL allow configurable association</w:t>
            </w:r>
            <w:r w:rsidR="00D44AA3">
              <w:rPr>
                <w:sz w:val="20"/>
              </w:rPr>
              <w:t>s</w:t>
            </w:r>
            <w:r>
              <w:rPr>
                <w:sz w:val="20"/>
              </w:rPr>
              <w:t xml:space="preserve"> between </w:t>
            </w:r>
            <w:r w:rsidRPr="00D82265">
              <w:rPr>
                <w:sz w:val="20"/>
              </w:rPr>
              <w:t>PDN</w:t>
            </w:r>
            <w:r w:rsidR="00592022" w:rsidRPr="00D82265">
              <w:rPr>
                <w:sz w:val="20"/>
              </w:rPr>
              <w:t>/PDU</w:t>
            </w:r>
            <w:r>
              <w:rPr>
                <w:sz w:val="20"/>
              </w:rPr>
              <w:t xml:space="preserve"> connections and services/applications</w:t>
            </w:r>
            <w:r w:rsidR="00E40F00">
              <w:rPr>
                <w:sz w:val="20"/>
              </w:rPr>
              <w:t xml:space="preserve"> (</w:t>
            </w:r>
            <w:r w:rsidR="00E40F00" w:rsidRPr="00E40F00">
              <w:rPr>
                <w:sz w:val="20"/>
              </w:rPr>
              <w:t xml:space="preserve">e.g. </w:t>
            </w:r>
            <w:r w:rsidR="00E40F00">
              <w:rPr>
                <w:sz w:val="20"/>
              </w:rPr>
              <w:t>voic</w:t>
            </w:r>
            <w:r w:rsidR="009C1CB7">
              <w:rPr>
                <w:sz w:val="20"/>
              </w:rPr>
              <w:t xml:space="preserve">e, </w:t>
            </w:r>
            <w:r w:rsidR="001931E7">
              <w:rPr>
                <w:sz w:val="20"/>
              </w:rPr>
              <w:t>video</w:t>
            </w:r>
            <w:r w:rsidR="009C1CB7">
              <w:rPr>
                <w:sz w:val="20"/>
              </w:rPr>
              <w:t xml:space="preserve">; </w:t>
            </w:r>
            <w:r w:rsidR="00E40F00" w:rsidRPr="008F26D7">
              <w:rPr>
                <w:sz w:val="20"/>
              </w:rPr>
              <w:t xml:space="preserve">VLAN settings via </w:t>
            </w:r>
            <w:r w:rsidR="00592022" w:rsidRPr="008F26D7">
              <w:rPr>
                <w:sz w:val="20"/>
              </w:rPr>
              <w:t xml:space="preserve">Web </w:t>
            </w:r>
            <w:r w:rsidR="00E40F00" w:rsidRPr="008F26D7">
              <w:rPr>
                <w:sz w:val="20"/>
              </w:rPr>
              <w:t>UI)</w:t>
            </w:r>
          </w:p>
        </w:tc>
      </w:tr>
      <w:tr w:rsidR="00215E18" w14:paraId="79504639"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54FD55F3" w14:textId="5DC72FF8" w:rsidR="00215E18" w:rsidRPr="00D14D45" w:rsidRDefault="00DC283E" w:rsidP="00D14D45">
            <w:pPr>
              <w:spacing w:line="276" w:lineRule="auto"/>
              <w:rPr>
                <w:sz w:val="20"/>
                <w:szCs w:val="22"/>
                <w:lang w:eastAsia="de-DE" w:bidi="ar-SA"/>
              </w:rPr>
            </w:pPr>
            <w:r>
              <w:rPr>
                <w:sz w:val="20"/>
                <w:szCs w:val="22"/>
                <w:lang w:eastAsia="de-DE" w:bidi="ar-SA"/>
              </w:rPr>
              <w:t>TS.64_</w:t>
            </w:r>
            <w:r w:rsidR="00A86539" w:rsidRPr="00D14D45">
              <w:rPr>
                <w:sz w:val="20"/>
                <w:szCs w:val="22"/>
                <w:lang w:eastAsia="de-DE" w:bidi="ar-SA"/>
              </w:rPr>
              <w:t>3.</w:t>
            </w:r>
            <w:r w:rsidR="00A86539">
              <w:rPr>
                <w:sz w:val="20"/>
                <w:szCs w:val="22"/>
                <w:lang w:eastAsia="de-DE" w:bidi="ar-SA"/>
              </w:rPr>
              <w:t>1</w:t>
            </w:r>
            <w:r w:rsidR="00A86539" w:rsidRPr="00D14D45">
              <w:rPr>
                <w:sz w:val="20"/>
                <w:szCs w:val="22"/>
                <w:lang w:eastAsia="de-DE" w:bidi="ar-SA"/>
              </w:rPr>
              <w:t>_REQ_00</w:t>
            </w:r>
            <w:r w:rsidR="00A86539">
              <w:rPr>
                <w:sz w:val="20"/>
                <w:szCs w:val="22"/>
                <w:lang w:eastAsia="de-DE" w:bidi="ar-SA"/>
              </w:rPr>
              <w:t>6</w:t>
            </w:r>
          </w:p>
        </w:tc>
        <w:tc>
          <w:tcPr>
            <w:tcW w:w="6516" w:type="dxa"/>
            <w:tcBorders>
              <w:top w:val="single" w:sz="8" w:space="0" w:color="auto"/>
              <w:left w:val="single" w:sz="8" w:space="0" w:color="auto"/>
              <w:bottom w:val="single" w:sz="8" w:space="0" w:color="auto"/>
              <w:right w:val="single" w:sz="8" w:space="0" w:color="auto"/>
            </w:tcBorders>
          </w:tcPr>
          <w:p w14:paraId="15D7226C" w14:textId="038C8E2A" w:rsidR="00215E18" w:rsidRPr="00D14D45" w:rsidRDefault="00EC70B1" w:rsidP="005D1B69">
            <w:pPr>
              <w:spacing w:line="276" w:lineRule="auto"/>
              <w:rPr>
                <w:sz w:val="20"/>
              </w:rPr>
            </w:pPr>
            <w:r>
              <w:rPr>
                <w:sz w:val="20"/>
                <w:szCs w:val="22"/>
                <w:lang w:eastAsia="de-DE" w:bidi="ar-SA"/>
              </w:rPr>
              <w:t>The</w:t>
            </w:r>
            <w:r w:rsidRPr="00D14D45">
              <w:rPr>
                <w:sz w:val="20"/>
                <w:szCs w:val="22"/>
                <w:lang w:eastAsia="de-DE" w:bidi="ar-SA"/>
              </w:rPr>
              <w:t xml:space="preserve"> </w:t>
            </w:r>
            <w:r>
              <w:rPr>
                <w:sz w:val="20"/>
                <w:szCs w:val="22"/>
                <w:lang w:eastAsia="de-DE" w:bidi="ar-SA"/>
              </w:rPr>
              <w:t xml:space="preserve">FWA device SHOULD </w:t>
            </w:r>
            <w:r w:rsidR="0040508C" w:rsidRPr="00D14D45">
              <w:rPr>
                <w:sz w:val="20"/>
              </w:rPr>
              <w:t>support</w:t>
            </w:r>
            <w:r w:rsidR="0040508C">
              <w:rPr>
                <w:sz w:val="20"/>
              </w:rPr>
              <w:t xml:space="preserve"> </w:t>
            </w:r>
            <w:r w:rsidR="0040508C" w:rsidRPr="00E04FDD">
              <w:rPr>
                <w:sz w:val="20"/>
                <w:szCs w:val="22"/>
                <w:lang w:eastAsia="de-DE" w:bidi="ar-SA"/>
              </w:rPr>
              <w:t xml:space="preserve">the establishment of </w:t>
            </w:r>
            <w:r w:rsidR="0040508C">
              <w:rPr>
                <w:sz w:val="20"/>
                <w:szCs w:val="22"/>
                <w:lang w:eastAsia="de-DE" w:bidi="ar-SA"/>
              </w:rPr>
              <w:t>at least 6</w:t>
            </w:r>
            <w:r w:rsidR="0040508C" w:rsidRPr="00E04FDD">
              <w:rPr>
                <w:sz w:val="20"/>
                <w:szCs w:val="22"/>
                <w:lang w:eastAsia="de-DE" w:bidi="ar-SA"/>
              </w:rPr>
              <w:t xml:space="preserve"> PDNs</w:t>
            </w:r>
            <w:r w:rsidR="0040508C">
              <w:rPr>
                <w:sz w:val="20"/>
                <w:szCs w:val="22"/>
                <w:lang w:eastAsia="de-DE" w:bidi="ar-SA"/>
              </w:rPr>
              <w:t>/PDUs</w:t>
            </w:r>
          </w:p>
        </w:tc>
      </w:tr>
      <w:tr w:rsidR="0040508C" w14:paraId="5E512FD1"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32D05155" w14:textId="2D3A2E94" w:rsidR="0040508C" w:rsidRPr="00D14D45" w:rsidRDefault="00DC283E" w:rsidP="00D14D45">
            <w:pPr>
              <w:spacing w:line="276" w:lineRule="auto"/>
              <w:rPr>
                <w:sz w:val="20"/>
                <w:szCs w:val="22"/>
                <w:lang w:eastAsia="de-DE" w:bidi="ar-SA"/>
              </w:rPr>
            </w:pPr>
            <w:r>
              <w:rPr>
                <w:sz w:val="20"/>
                <w:szCs w:val="22"/>
                <w:lang w:eastAsia="de-DE" w:bidi="ar-SA"/>
              </w:rPr>
              <w:t>TS.64_</w:t>
            </w:r>
            <w:r w:rsidR="00A86539" w:rsidRPr="00D14D45">
              <w:rPr>
                <w:sz w:val="20"/>
                <w:szCs w:val="22"/>
                <w:lang w:eastAsia="de-DE" w:bidi="ar-SA"/>
              </w:rPr>
              <w:t>3.</w:t>
            </w:r>
            <w:r w:rsidR="00A86539">
              <w:rPr>
                <w:sz w:val="20"/>
                <w:szCs w:val="22"/>
                <w:lang w:eastAsia="de-DE" w:bidi="ar-SA"/>
              </w:rPr>
              <w:t>1</w:t>
            </w:r>
            <w:r w:rsidR="00A86539" w:rsidRPr="00D14D45">
              <w:rPr>
                <w:sz w:val="20"/>
                <w:szCs w:val="22"/>
                <w:lang w:eastAsia="de-DE" w:bidi="ar-SA"/>
              </w:rPr>
              <w:t>_REQ_00</w:t>
            </w:r>
            <w:r w:rsidR="00A86539">
              <w:rPr>
                <w:sz w:val="20"/>
                <w:szCs w:val="22"/>
                <w:lang w:eastAsia="de-DE" w:bidi="ar-SA"/>
              </w:rPr>
              <w:t>7</w:t>
            </w:r>
          </w:p>
        </w:tc>
        <w:tc>
          <w:tcPr>
            <w:tcW w:w="6516" w:type="dxa"/>
            <w:tcBorders>
              <w:top w:val="single" w:sz="8" w:space="0" w:color="auto"/>
              <w:left w:val="single" w:sz="8" w:space="0" w:color="auto"/>
              <w:bottom w:val="single" w:sz="8" w:space="0" w:color="auto"/>
              <w:right w:val="single" w:sz="8" w:space="0" w:color="auto"/>
            </w:tcBorders>
          </w:tcPr>
          <w:p w14:paraId="7CCCF7F3" w14:textId="536B7CD9" w:rsidR="006B3EA0" w:rsidRPr="00176416" w:rsidRDefault="0040508C" w:rsidP="00A76509">
            <w:pPr>
              <w:spacing w:line="276" w:lineRule="auto"/>
              <w:rPr>
                <w:lang w:eastAsia="de-DE" w:bidi="ar-SA"/>
              </w:rPr>
            </w:pPr>
            <w:r>
              <w:rPr>
                <w:sz w:val="20"/>
                <w:szCs w:val="22"/>
                <w:lang w:eastAsia="de-DE" w:bidi="ar-SA"/>
              </w:rPr>
              <w:t xml:space="preserve">The FWA Device </w:t>
            </w:r>
            <w:r w:rsidR="00B30215">
              <w:rPr>
                <w:sz w:val="20"/>
                <w:szCs w:val="22"/>
                <w:lang w:eastAsia="de-DE" w:bidi="ar-SA"/>
              </w:rPr>
              <w:t>SHALL</w:t>
            </w:r>
            <w:r>
              <w:rPr>
                <w:sz w:val="20"/>
                <w:szCs w:val="22"/>
                <w:lang w:eastAsia="de-DE" w:bidi="ar-SA"/>
              </w:rPr>
              <w:t xml:space="preserve"> support </w:t>
            </w:r>
            <w:r w:rsidR="00B30215">
              <w:rPr>
                <w:sz w:val="20"/>
                <w:szCs w:val="22"/>
                <w:lang w:eastAsia="de-DE" w:bidi="ar-SA"/>
              </w:rPr>
              <w:t xml:space="preserve">the establishment of PDNs/PDUs with </w:t>
            </w:r>
            <w:r w:rsidR="006B3EA0">
              <w:rPr>
                <w:sz w:val="20"/>
                <w:szCs w:val="22"/>
                <w:lang w:eastAsia="de-DE" w:bidi="ar-SA"/>
              </w:rPr>
              <w:t xml:space="preserve">IPv4 </w:t>
            </w:r>
            <w:r w:rsidR="00A25F4F">
              <w:rPr>
                <w:sz w:val="20"/>
                <w:szCs w:val="22"/>
                <w:lang w:eastAsia="de-DE" w:bidi="ar-SA"/>
              </w:rPr>
              <w:t>single stack</w:t>
            </w:r>
            <w:r w:rsidR="00AF08C0">
              <w:rPr>
                <w:sz w:val="20"/>
                <w:szCs w:val="22"/>
                <w:lang w:eastAsia="de-DE" w:bidi="ar-SA"/>
              </w:rPr>
              <w:t>.</w:t>
            </w:r>
          </w:p>
        </w:tc>
      </w:tr>
      <w:tr w:rsidR="00AF08C0" w14:paraId="2956FC09" w14:textId="77777777" w:rsidTr="000E067F">
        <w:trPr>
          <w:trHeight w:val="300"/>
        </w:trPr>
        <w:tc>
          <w:tcPr>
            <w:tcW w:w="2557" w:type="dxa"/>
            <w:tcBorders>
              <w:top w:val="single" w:sz="8" w:space="0" w:color="auto"/>
              <w:left w:val="single" w:sz="8" w:space="0" w:color="auto"/>
              <w:bottom w:val="single" w:sz="8" w:space="0" w:color="auto"/>
              <w:right w:val="single" w:sz="8" w:space="0" w:color="auto"/>
            </w:tcBorders>
          </w:tcPr>
          <w:p w14:paraId="64247019" w14:textId="07D9F3D2" w:rsidR="00AF08C0" w:rsidRPr="00D14D45" w:rsidRDefault="00AF08C0" w:rsidP="000E067F">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w:t>
            </w:r>
            <w:r w:rsidR="000928DB">
              <w:rPr>
                <w:sz w:val="20"/>
                <w:szCs w:val="22"/>
                <w:lang w:eastAsia="de-DE" w:bidi="ar-SA"/>
              </w:rPr>
              <w:t>a</w:t>
            </w:r>
          </w:p>
        </w:tc>
        <w:tc>
          <w:tcPr>
            <w:tcW w:w="6516" w:type="dxa"/>
            <w:tcBorders>
              <w:top w:val="single" w:sz="8" w:space="0" w:color="auto"/>
              <w:left w:val="single" w:sz="8" w:space="0" w:color="auto"/>
              <w:bottom w:val="single" w:sz="8" w:space="0" w:color="auto"/>
              <w:right w:val="single" w:sz="8" w:space="0" w:color="auto"/>
            </w:tcBorders>
          </w:tcPr>
          <w:p w14:paraId="10C67A85" w14:textId="515EA243" w:rsidR="00AF08C0" w:rsidRPr="00564402" w:rsidRDefault="00AF08C0" w:rsidP="00A76509">
            <w:pPr>
              <w:spacing w:line="276" w:lineRule="auto"/>
              <w:rPr>
                <w:sz w:val="20"/>
                <w:szCs w:val="22"/>
                <w:lang w:eastAsia="de-DE" w:bidi="ar-SA"/>
              </w:rPr>
            </w:pPr>
            <w:r>
              <w:rPr>
                <w:sz w:val="20"/>
                <w:szCs w:val="22"/>
                <w:lang w:eastAsia="de-DE" w:bidi="ar-SA"/>
              </w:rPr>
              <w:t>The FWA Device SHALL support the establishment of PDNs/PDUs with IPv6 single stack.</w:t>
            </w:r>
          </w:p>
        </w:tc>
      </w:tr>
      <w:tr w:rsidR="00AF08C0" w14:paraId="45E8A816" w14:textId="77777777" w:rsidTr="000E067F">
        <w:trPr>
          <w:trHeight w:val="300"/>
        </w:trPr>
        <w:tc>
          <w:tcPr>
            <w:tcW w:w="2557" w:type="dxa"/>
            <w:tcBorders>
              <w:top w:val="single" w:sz="8" w:space="0" w:color="auto"/>
              <w:left w:val="single" w:sz="8" w:space="0" w:color="auto"/>
              <w:bottom w:val="single" w:sz="8" w:space="0" w:color="auto"/>
              <w:right w:val="single" w:sz="8" w:space="0" w:color="auto"/>
            </w:tcBorders>
          </w:tcPr>
          <w:p w14:paraId="49A4AC57" w14:textId="60A00C32" w:rsidR="00AF08C0" w:rsidRPr="00D14D45" w:rsidRDefault="00AF08C0" w:rsidP="000E067F">
            <w:pPr>
              <w:spacing w:line="276" w:lineRule="auto"/>
              <w:rPr>
                <w:sz w:val="20"/>
                <w:szCs w:val="22"/>
                <w:lang w:eastAsia="de-DE" w:bidi="ar-SA"/>
              </w:rPr>
            </w:pPr>
            <w:r>
              <w:rPr>
                <w:sz w:val="20"/>
                <w:szCs w:val="22"/>
                <w:lang w:eastAsia="de-DE" w:bidi="ar-SA"/>
              </w:rPr>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Pr>
                <w:sz w:val="20"/>
                <w:szCs w:val="22"/>
                <w:lang w:eastAsia="de-DE" w:bidi="ar-SA"/>
              </w:rPr>
              <w:t>7</w:t>
            </w:r>
            <w:r w:rsidR="000928DB">
              <w:rPr>
                <w:sz w:val="20"/>
                <w:szCs w:val="22"/>
                <w:lang w:eastAsia="de-DE" w:bidi="ar-SA"/>
              </w:rPr>
              <w:t>b</w:t>
            </w:r>
          </w:p>
        </w:tc>
        <w:tc>
          <w:tcPr>
            <w:tcW w:w="6516" w:type="dxa"/>
            <w:tcBorders>
              <w:top w:val="single" w:sz="8" w:space="0" w:color="auto"/>
              <w:left w:val="single" w:sz="8" w:space="0" w:color="auto"/>
              <w:bottom w:val="single" w:sz="8" w:space="0" w:color="auto"/>
              <w:right w:val="single" w:sz="8" w:space="0" w:color="auto"/>
            </w:tcBorders>
          </w:tcPr>
          <w:p w14:paraId="6271E199" w14:textId="15692FF1" w:rsidR="00AF08C0" w:rsidRPr="00176416" w:rsidRDefault="00AF08C0" w:rsidP="00A76509">
            <w:pPr>
              <w:spacing w:line="276" w:lineRule="auto"/>
              <w:rPr>
                <w:sz w:val="20"/>
                <w:szCs w:val="22"/>
                <w:lang w:eastAsia="de-DE" w:bidi="ar-SA"/>
              </w:rPr>
            </w:pPr>
            <w:r>
              <w:rPr>
                <w:sz w:val="20"/>
                <w:szCs w:val="22"/>
                <w:lang w:eastAsia="de-DE" w:bidi="ar-SA"/>
              </w:rPr>
              <w:t>The FWA Device SHALL support the establishment of PDNs/PDUs with IPv4v6 dual stack.</w:t>
            </w:r>
          </w:p>
        </w:tc>
      </w:tr>
      <w:tr w:rsidR="00A9245B" w14:paraId="23D6F0B4"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3DBF8DD1" w14:textId="6FCE5489" w:rsidR="00A9245B" w:rsidRPr="00D14D45" w:rsidRDefault="00DC283E" w:rsidP="00D14D45">
            <w:pPr>
              <w:spacing w:line="276" w:lineRule="auto"/>
              <w:rPr>
                <w:sz w:val="20"/>
                <w:szCs w:val="22"/>
                <w:lang w:eastAsia="de-DE" w:bidi="ar-SA"/>
              </w:rPr>
            </w:pPr>
            <w:r>
              <w:rPr>
                <w:sz w:val="20"/>
                <w:szCs w:val="22"/>
                <w:lang w:eastAsia="de-DE" w:bidi="ar-SA"/>
              </w:rPr>
              <w:t>TS.64_</w:t>
            </w:r>
            <w:r w:rsidR="00A86539" w:rsidRPr="00D14D45">
              <w:rPr>
                <w:sz w:val="20"/>
                <w:szCs w:val="22"/>
                <w:lang w:eastAsia="de-DE" w:bidi="ar-SA"/>
              </w:rPr>
              <w:t>3.</w:t>
            </w:r>
            <w:r w:rsidR="00A86539">
              <w:rPr>
                <w:sz w:val="20"/>
                <w:szCs w:val="22"/>
                <w:lang w:eastAsia="de-DE" w:bidi="ar-SA"/>
              </w:rPr>
              <w:t>1</w:t>
            </w:r>
            <w:r w:rsidR="00A86539" w:rsidRPr="00D14D45">
              <w:rPr>
                <w:sz w:val="20"/>
                <w:szCs w:val="22"/>
                <w:lang w:eastAsia="de-DE" w:bidi="ar-SA"/>
              </w:rPr>
              <w:t>_REQ_00</w:t>
            </w:r>
            <w:r w:rsidR="00A86539">
              <w:rPr>
                <w:sz w:val="20"/>
                <w:szCs w:val="22"/>
                <w:lang w:eastAsia="de-DE" w:bidi="ar-SA"/>
              </w:rPr>
              <w:t>8</w:t>
            </w:r>
          </w:p>
        </w:tc>
        <w:tc>
          <w:tcPr>
            <w:tcW w:w="6516" w:type="dxa"/>
            <w:tcBorders>
              <w:top w:val="single" w:sz="8" w:space="0" w:color="auto"/>
              <w:left w:val="single" w:sz="8" w:space="0" w:color="auto"/>
              <w:bottom w:val="single" w:sz="8" w:space="0" w:color="auto"/>
              <w:right w:val="single" w:sz="8" w:space="0" w:color="auto"/>
            </w:tcBorders>
          </w:tcPr>
          <w:p w14:paraId="33DE9DEE" w14:textId="77777777" w:rsidR="00225345" w:rsidRDefault="00C13CD8" w:rsidP="005D1B69">
            <w:pPr>
              <w:spacing w:line="276" w:lineRule="auto"/>
              <w:rPr>
                <w:sz w:val="20"/>
                <w:szCs w:val="22"/>
                <w:lang w:eastAsia="de-DE" w:bidi="ar-SA"/>
              </w:rPr>
            </w:pPr>
            <w:r w:rsidRPr="00C13CD8">
              <w:rPr>
                <w:sz w:val="20"/>
                <w:szCs w:val="22"/>
                <w:lang w:eastAsia="de-DE" w:bidi="ar-SA"/>
              </w:rPr>
              <w:t>For each PDNs/PDUs, the FWA Device SHALL allow to configure</w:t>
            </w:r>
            <w:r w:rsidR="00225345">
              <w:rPr>
                <w:sz w:val="20"/>
                <w:szCs w:val="22"/>
                <w:lang w:eastAsia="de-DE" w:bidi="ar-SA"/>
              </w:rPr>
              <w:t>:</w:t>
            </w:r>
          </w:p>
          <w:p w14:paraId="57950D34" w14:textId="45FB70FA" w:rsidR="0010604E" w:rsidRPr="00564402" w:rsidRDefault="0010604E" w:rsidP="00E74E97">
            <w:pPr>
              <w:pStyle w:val="ListParagraph"/>
              <w:numPr>
                <w:ilvl w:val="0"/>
                <w:numId w:val="118"/>
              </w:numPr>
              <w:rPr>
                <w:sz w:val="20"/>
                <w:szCs w:val="22"/>
                <w:lang w:val="en-US" w:eastAsia="de-DE" w:bidi="ar-SA"/>
              </w:rPr>
            </w:pPr>
            <w:r w:rsidRPr="00564402">
              <w:rPr>
                <w:sz w:val="20"/>
                <w:szCs w:val="22"/>
                <w:lang w:val="en-US" w:eastAsia="de-DE" w:bidi="ar-SA"/>
              </w:rPr>
              <w:t>P</w:t>
            </w:r>
            <w:r w:rsidR="00C13CD8" w:rsidRPr="00564402">
              <w:rPr>
                <w:sz w:val="20"/>
                <w:szCs w:val="22"/>
                <w:lang w:val="en-US" w:eastAsia="de-DE" w:bidi="ar-SA"/>
              </w:rPr>
              <w:t>rotocol stack (IPv4</w:t>
            </w:r>
            <w:r w:rsidR="000523E5" w:rsidRPr="00564402">
              <w:rPr>
                <w:sz w:val="20"/>
                <w:szCs w:val="22"/>
                <w:lang w:val="en-US" w:eastAsia="de-DE" w:bidi="ar-SA"/>
              </w:rPr>
              <w:t xml:space="preserve"> or</w:t>
            </w:r>
            <w:r w:rsidR="005665B4" w:rsidRPr="00564402">
              <w:rPr>
                <w:sz w:val="20"/>
                <w:szCs w:val="22"/>
                <w:lang w:val="en-US" w:eastAsia="de-DE" w:bidi="ar-SA"/>
              </w:rPr>
              <w:t xml:space="preserve"> </w:t>
            </w:r>
            <w:r w:rsidR="00C13CD8" w:rsidRPr="00564402">
              <w:rPr>
                <w:sz w:val="20"/>
                <w:szCs w:val="22"/>
                <w:lang w:val="en-US" w:eastAsia="de-DE" w:bidi="ar-SA"/>
              </w:rPr>
              <w:t>IPv6</w:t>
            </w:r>
            <w:r w:rsidR="000523E5" w:rsidRPr="00564402">
              <w:rPr>
                <w:sz w:val="20"/>
                <w:szCs w:val="22"/>
                <w:lang w:val="en-US" w:eastAsia="de-DE" w:bidi="ar-SA"/>
              </w:rPr>
              <w:t xml:space="preserve"> or</w:t>
            </w:r>
            <w:r w:rsidR="005665B4" w:rsidRPr="00564402">
              <w:rPr>
                <w:sz w:val="20"/>
                <w:szCs w:val="22"/>
                <w:lang w:val="en-US" w:eastAsia="de-DE" w:bidi="ar-SA"/>
              </w:rPr>
              <w:t xml:space="preserve"> </w:t>
            </w:r>
            <w:r w:rsidR="00C13CD8" w:rsidRPr="00564402">
              <w:rPr>
                <w:sz w:val="20"/>
                <w:szCs w:val="22"/>
                <w:lang w:val="en-US" w:eastAsia="de-DE" w:bidi="ar-SA"/>
              </w:rPr>
              <w:t>IPv4v6)</w:t>
            </w:r>
            <w:r w:rsidRPr="00564402">
              <w:rPr>
                <w:sz w:val="20"/>
                <w:szCs w:val="22"/>
                <w:lang w:val="en-US" w:eastAsia="de-DE" w:bidi="ar-SA"/>
              </w:rPr>
              <w:t>;</w:t>
            </w:r>
          </w:p>
          <w:p w14:paraId="39C63F43" w14:textId="77777777" w:rsidR="0010604E" w:rsidRDefault="0010604E" w:rsidP="00E74E97">
            <w:pPr>
              <w:pStyle w:val="ListParagraph"/>
              <w:numPr>
                <w:ilvl w:val="0"/>
                <w:numId w:val="118"/>
              </w:numPr>
              <w:rPr>
                <w:sz w:val="20"/>
                <w:szCs w:val="22"/>
                <w:lang w:eastAsia="de-DE" w:bidi="ar-SA"/>
              </w:rPr>
            </w:pPr>
            <w:r>
              <w:rPr>
                <w:sz w:val="20"/>
                <w:szCs w:val="22"/>
                <w:lang w:eastAsia="de-DE" w:bidi="ar-SA"/>
              </w:rPr>
              <w:t>A</w:t>
            </w:r>
            <w:r w:rsidR="00C13CD8" w:rsidRPr="00C13CD8">
              <w:rPr>
                <w:sz w:val="20"/>
                <w:szCs w:val="22"/>
                <w:lang w:eastAsia="de-DE" w:bidi="ar-SA"/>
              </w:rPr>
              <w:t>uthentication option (PAP/CHAP)</w:t>
            </w:r>
            <w:r>
              <w:rPr>
                <w:sz w:val="20"/>
                <w:szCs w:val="22"/>
                <w:lang w:eastAsia="de-DE" w:bidi="ar-SA"/>
              </w:rPr>
              <w:t>;</w:t>
            </w:r>
          </w:p>
          <w:p w14:paraId="78B07073" w14:textId="085AB1AF" w:rsidR="00B10EA8" w:rsidRPr="00564402" w:rsidRDefault="00C13CD8" w:rsidP="00B52959">
            <w:pPr>
              <w:pStyle w:val="ListParagraph"/>
              <w:numPr>
                <w:ilvl w:val="0"/>
                <w:numId w:val="118"/>
              </w:numPr>
              <w:rPr>
                <w:sz w:val="20"/>
                <w:szCs w:val="22"/>
                <w:lang w:eastAsia="de-DE" w:bidi="ar-SA"/>
              </w:rPr>
            </w:pPr>
            <w:r w:rsidRPr="00C13CD8">
              <w:rPr>
                <w:sz w:val="20"/>
                <w:szCs w:val="22"/>
                <w:lang w:eastAsia="de-DE" w:bidi="ar-SA"/>
              </w:rPr>
              <w:lastRenderedPageBreak/>
              <w:t>MTU/MS</w:t>
            </w:r>
            <w:r w:rsidR="0010604E">
              <w:rPr>
                <w:sz w:val="20"/>
                <w:szCs w:val="22"/>
                <w:lang w:eastAsia="de-DE" w:bidi="ar-SA"/>
              </w:rPr>
              <w:t>S</w:t>
            </w:r>
            <w:r w:rsidR="00A2287C">
              <w:rPr>
                <w:rStyle w:val="FootnoteReference"/>
                <w:sz w:val="20"/>
                <w:szCs w:val="22"/>
                <w:lang w:eastAsia="de-DE" w:bidi="ar-SA"/>
              </w:rPr>
              <w:footnoteReference w:id="2"/>
            </w:r>
            <w:r w:rsidR="00B52959">
              <w:rPr>
                <w:sz w:val="20"/>
                <w:szCs w:val="22"/>
                <w:lang w:eastAsia="de-DE" w:bidi="ar-SA"/>
              </w:rPr>
              <w:t>.</w:t>
            </w:r>
          </w:p>
        </w:tc>
      </w:tr>
      <w:tr w:rsidR="00A9245C" w14:paraId="754CF16C" w14:textId="77777777" w:rsidTr="005D1B69">
        <w:trPr>
          <w:trHeight w:val="300"/>
        </w:trPr>
        <w:tc>
          <w:tcPr>
            <w:tcW w:w="2557" w:type="dxa"/>
            <w:tcBorders>
              <w:top w:val="single" w:sz="8" w:space="0" w:color="auto"/>
              <w:left w:val="single" w:sz="8" w:space="0" w:color="auto"/>
              <w:bottom w:val="single" w:sz="8" w:space="0" w:color="auto"/>
              <w:right w:val="single" w:sz="8" w:space="0" w:color="auto"/>
            </w:tcBorders>
          </w:tcPr>
          <w:p w14:paraId="72078E88" w14:textId="3CA44459" w:rsidR="00A9245C" w:rsidRDefault="00A9245C" w:rsidP="00D14D45">
            <w:pPr>
              <w:spacing w:line="276" w:lineRule="auto"/>
              <w:rPr>
                <w:sz w:val="20"/>
                <w:szCs w:val="22"/>
                <w:lang w:eastAsia="de-DE" w:bidi="ar-SA"/>
              </w:rPr>
            </w:pPr>
            <w:r>
              <w:rPr>
                <w:sz w:val="20"/>
                <w:szCs w:val="22"/>
                <w:lang w:eastAsia="de-DE" w:bidi="ar-SA"/>
              </w:rPr>
              <w:lastRenderedPageBreak/>
              <w:t>TS.64_</w:t>
            </w:r>
            <w:r w:rsidRPr="00D14D45">
              <w:rPr>
                <w:sz w:val="20"/>
                <w:szCs w:val="22"/>
                <w:lang w:eastAsia="de-DE" w:bidi="ar-SA"/>
              </w:rPr>
              <w:t>3.</w:t>
            </w:r>
            <w:r>
              <w:rPr>
                <w:sz w:val="20"/>
                <w:szCs w:val="22"/>
                <w:lang w:eastAsia="de-DE" w:bidi="ar-SA"/>
              </w:rPr>
              <w:t>1</w:t>
            </w:r>
            <w:r w:rsidRPr="00D14D45">
              <w:rPr>
                <w:sz w:val="20"/>
                <w:szCs w:val="22"/>
                <w:lang w:eastAsia="de-DE" w:bidi="ar-SA"/>
              </w:rPr>
              <w:t>_REQ_00</w:t>
            </w:r>
            <w:r w:rsidR="00B52959">
              <w:rPr>
                <w:sz w:val="20"/>
                <w:szCs w:val="22"/>
                <w:lang w:eastAsia="de-DE" w:bidi="ar-SA"/>
              </w:rPr>
              <w:t>9</w:t>
            </w:r>
          </w:p>
        </w:tc>
        <w:tc>
          <w:tcPr>
            <w:tcW w:w="6516" w:type="dxa"/>
            <w:tcBorders>
              <w:top w:val="single" w:sz="8" w:space="0" w:color="auto"/>
              <w:left w:val="single" w:sz="8" w:space="0" w:color="auto"/>
              <w:bottom w:val="single" w:sz="8" w:space="0" w:color="auto"/>
              <w:right w:val="single" w:sz="8" w:space="0" w:color="auto"/>
            </w:tcBorders>
          </w:tcPr>
          <w:p w14:paraId="13FF208E" w14:textId="77777777" w:rsidR="00A9245C" w:rsidRDefault="00A9245C" w:rsidP="00A9245C">
            <w:pPr>
              <w:spacing w:line="276" w:lineRule="auto"/>
              <w:rPr>
                <w:sz w:val="20"/>
                <w:szCs w:val="22"/>
                <w:lang w:eastAsia="de-DE" w:bidi="ar-SA"/>
              </w:rPr>
            </w:pPr>
            <w:r w:rsidRPr="00C13CD8">
              <w:rPr>
                <w:sz w:val="20"/>
                <w:szCs w:val="22"/>
                <w:lang w:eastAsia="de-DE" w:bidi="ar-SA"/>
              </w:rPr>
              <w:t>For each PDNs/PDUs, the FWA Device SHALL allow to configure</w:t>
            </w:r>
            <w:r w:rsidR="00B52959">
              <w:rPr>
                <w:sz w:val="20"/>
                <w:szCs w:val="22"/>
                <w:lang w:eastAsia="de-DE" w:bidi="ar-SA"/>
              </w:rPr>
              <w:t xml:space="preserve"> </w:t>
            </w:r>
            <w:r w:rsidRPr="00564402">
              <w:rPr>
                <w:sz w:val="20"/>
                <w:szCs w:val="22"/>
                <w:lang w:eastAsia="de-DE" w:bidi="ar-SA"/>
              </w:rPr>
              <w:t>Authentication Username and Password</w:t>
            </w:r>
            <w:r w:rsidR="00B52959">
              <w:rPr>
                <w:sz w:val="20"/>
                <w:szCs w:val="22"/>
                <w:lang w:eastAsia="de-DE" w:bidi="ar-SA"/>
              </w:rPr>
              <w:t xml:space="preserve">. </w:t>
            </w:r>
          </w:p>
          <w:p w14:paraId="26F3E2B5" w14:textId="750C2B76" w:rsidR="002F5363" w:rsidRPr="00C13CD8" w:rsidRDefault="002F5363" w:rsidP="00A9245C">
            <w:pPr>
              <w:spacing w:line="276" w:lineRule="auto"/>
              <w:rPr>
                <w:sz w:val="20"/>
                <w:szCs w:val="22"/>
                <w:lang w:eastAsia="de-DE" w:bidi="ar-SA"/>
              </w:rPr>
            </w:pPr>
            <w:r>
              <w:rPr>
                <w:sz w:val="20"/>
                <w:szCs w:val="22"/>
                <w:lang w:eastAsia="de-DE" w:bidi="ar-SA"/>
              </w:rPr>
              <w:t>N</w:t>
            </w:r>
            <w:r w:rsidR="00BC547F">
              <w:rPr>
                <w:sz w:val="20"/>
                <w:szCs w:val="22"/>
                <w:lang w:eastAsia="de-DE" w:bidi="ar-SA"/>
              </w:rPr>
              <w:t>OTE</w:t>
            </w:r>
            <w:r>
              <w:rPr>
                <w:sz w:val="20"/>
                <w:szCs w:val="22"/>
                <w:lang w:eastAsia="de-DE" w:bidi="ar-SA"/>
              </w:rPr>
              <w:t xml:space="preserve">: </w:t>
            </w:r>
            <w:r w:rsidR="00016CBA">
              <w:rPr>
                <w:sz w:val="20"/>
                <w:szCs w:val="22"/>
                <w:lang w:eastAsia="de-DE" w:bidi="ar-SA"/>
              </w:rPr>
              <w:t>Data network s</w:t>
            </w:r>
            <w:r w:rsidR="00EC1A58">
              <w:rPr>
                <w:sz w:val="20"/>
                <w:szCs w:val="22"/>
                <w:lang w:eastAsia="de-DE" w:bidi="ar-SA"/>
              </w:rPr>
              <w:t>erv</w:t>
            </w:r>
            <w:r w:rsidR="00016CBA">
              <w:rPr>
                <w:sz w:val="20"/>
                <w:szCs w:val="22"/>
                <w:lang w:eastAsia="de-DE" w:bidi="ar-SA"/>
              </w:rPr>
              <w:t>ing the PDN/PDU</w:t>
            </w:r>
            <w:r w:rsidR="00EC1A58">
              <w:rPr>
                <w:sz w:val="20"/>
                <w:szCs w:val="22"/>
                <w:lang w:eastAsia="de-DE" w:bidi="ar-SA"/>
              </w:rPr>
              <w:t xml:space="preserve"> determines w</w:t>
            </w:r>
            <w:r>
              <w:rPr>
                <w:sz w:val="20"/>
                <w:szCs w:val="22"/>
                <w:lang w:eastAsia="de-DE" w:bidi="ar-SA"/>
              </w:rPr>
              <w:t xml:space="preserve">hether </w:t>
            </w:r>
            <w:r w:rsidR="00660C30" w:rsidRPr="00660C30">
              <w:rPr>
                <w:sz w:val="20"/>
                <w:szCs w:val="22"/>
                <w:lang w:eastAsia="de-DE" w:bidi="ar-SA"/>
              </w:rPr>
              <w:t>Authentication Username and</w:t>
            </w:r>
            <w:r w:rsidR="00290A85">
              <w:rPr>
                <w:sz w:val="20"/>
                <w:szCs w:val="22"/>
                <w:lang w:eastAsia="de-DE" w:bidi="ar-SA"/>
              </w:rPr>
              <w:t>/or</w:t>
            </w:r>
            <w:r w:rsidR="00660C30" w:rsidRPr="00660C30">
              <w:rPr>
                <w:sz w:val="20"/>
                <w:szCs w:val="22"/>
                <w:lang w:eastAsia="de-DE" w:bidi="ar-SA"/>
              </w:rPr>
              <w:t xml:space="preserve"> Password</w:t>
            </w:r>
            <w:r w:rsidR="00290A85">
              <w:rPr>
                <w:sz w:val="20"/>
                <w:szCs w:val="22"/>
                <w:lang w:eastAsia="de-DE" w:bidi="ar-SA"/>
              </w:rPr>
              <w:t xml:space="preserve"> is require</w:t>
            </w:r>
            <w:r w:rsidR="00EC1A58">
              <w:rPr>
                <w:sz w:val="20"/>
                <w:szCs w:val="22"/>
                <w:lang w:eastAsia="de-DE" w:bidi="ar-SA"/>
              </w:rPr>
              <w:t>d.</w:t>
            </w:r>
            <w:r w:rsidR="00C92218">
              <w:rPr>
                <w:sz w:val="20"/>
                <w:szCs w:val="22"/>
                <w:lang w:eastAsia="de-DE" w:bidi="ar-SA"/>
              </w:rPr>
              <w:t xml:space="preserve"> </w:t>
            </w:r>
            <w:r w:rsidR="006C2D18">
              <w:rPr>
                <w:sz w:val="20"/>
                <w:szCs w:val="22"/>
                <w:lang w:eastAsia="de-DE" w:bidi="ar-SA"/>
              </w:rPr>
              <w:t>Typically,</w:t>
            </w:r>
            <w:r w:rsidR="00C92218">
              <w:rPr>
                <w:sz w:val="20"/>
                <w:szCs w:val="22"/>
                <w:lang w:eastAsia="de-DE" w:bidi="ar-SA"/>
              </w:rPr>
              <w:t xml:space="preserve"> this is req</w:t>
            </w:r>
            <w:r w:rsidR="002B1BA1">
              <w:rPr>
                <w:sz w:val="20"/>
                <w:szCs w:val="22"/>
                <w:lang w:eastAsia="de-DE" w:bidi="ar-SA"/>
              </w:rPr>
              <w:t>uired if PAP or CH</w:t>
            </w:r>
            <w:r w:rsidR="006C2D18">
              <w:rPr>
                <w:sz w:val="20"/>
                <w:szCs w:val="22"/>
                <w:lang w:eastAsia="de-DE" w:bidi="ar-SA"/>
              </w:rPr>
              <w:t>AP authentication is used.</w:t>
            </w:r>
          </w:p>
        </w:tc>
      </w:tr>
    </w:tbl>
    <w:p w14:paraId="6B0AAE7B" w14:textId="77777777" w:rsidR="005D1B69" w:rsidRDefault="005D1B69">
      <w:pPr>
        <w:pStyle w:val="NormalParagraph"/>
      </w:pPr>
    </w:p>
    <w:p w14:paraId="306E3EBE" w14:textId="23AE8525" w:rsidR="002348E4" w:rsidRPr="00534322" w:rsidRDefault="005D1B69" w:rsidP="00176416">
      <w:pPr>
        <w:pStyle w:val="NormalParagraph"/>
      </w:pPr>
      <w:r>
        <w:t xml:space="preserve">Further detailed </w:t>
      </w:r>
      <w:r w:rsidR="00C64287">
        <w:t xml:space="preserve">requirements for FWA Device in this area depend on the specific technology considered, therefore they are defined in the chapters dedicated to the various technologies (§ </w:t>
      </w:r>
      <w:r w:rsidR="00C64287">
        <w:fldChar w:fldCharType="begin"/>
      </w:r>
      <w:r w:rsidR="00C64287">
        <w:instrText xml:space="preserve"> REF _Ref124349186 \r \h </w:instrText>
      </w:r>
      <w:r w:rsidR="00C64287">
        <w:fldChar w:fldCharType="separate"/>
      </w:r>
      <w:r w:rsidR="00870019">
        <w:t>4.1</w:t>
      </w:r>
      <w:r w:rsidR="00C64287">
        <w:fldChar w:fldCharType="end"/>
      </w:r>
      <w:r w:rsidR="00C64287">
        <w:t xml:space="preserve"> for 4G, § </w:t>
      </w:r>
      <w:r w:rsidR="00C64287">
        <w:fldChar w:fldCharType="begin"/>
      </w:r>
      <w:r w:rsidR="00C64287">
        <w:instrText xml:space="preserve"> REF _Ref124349197 \r \h </w:instrText>
      </w:r>
      <w:r w:rsidR="00C64287">
        <w:fldChar w:fldCharType="separate"/>
      </w:r>
      <w:r w:rsidR="00870019">
        <w:t>5.1</w:t>
      </w:r>
      <w:r w:rsidR="00C64287">
        <w:fldChar w:fldCharType="end"/>
      </w:r>
      <w:r w:rsidR="00C64287">
        <w:t xml:space="preserve"> for 5G</w:t>
      </w:r>
      <w:r w:rsidR="003551D6">
        <w:t>-</w:t>
      </w:r>
      <w:r w:rsidR="00C64287">
        <w:t>FR1</w:t>
      </w:r>
      <w:r w:rsidR="003551D6">
        <w:t xml:space="preserve"> NSA</w:t>
      </w:r>
      <w:r w:rsidR="00C64287">
        <w:t xml:space="preserve">, § </w:t>
      </w:r>
      <w:r w:rsidR="00C64287">
        <w:fldChar w:fldCharType="begin"/>
      </w:r>
      <w:r w:rsidR="00C64287">
        <w:instrText xml:space="preserve"> REF _Ref124349199 \r \h </w:instrText>
      </w:r>
      <w:r w:rsidR="00C64287">
        <w:fldChar w:fldCharType="separate"/>
      </w:r>
      <w:r w:rsidR="00870019">
        <w:t>5.2</w:t>
      </w:r>
      <w:r w:rsidR="00C64287">
        <w:fldChar w:fldCharType="end"/>
      </w:r>
      <w:r w:rsidR="00C64287">
        <w:t xml:space="preserve"> for 5</w:t>
      </w:r>
      <w:r w:rsidR="003551D6">
        <w:t>G-</w:t>
      </w:r>
      <w:r w:rsidR="00C64287">
        <w:t>FR2</w:t>
      </w:r>
      <w:r w:rsidR="003551D6">
        <w:t xml:space="preserve"> NSA</w:t>
      </w:r>
      <w:r w:rsidR="00C64287">
        <w:t xml:space="preserve">, </w:t>
      </w:r>
      <w:r w:rsidR="003551D6">
        <w:t xml:space="preserve">§ </w:t>
      </w:r>
      <w:r w:rsidR="003551D6">
        <w:fldChar w:fldCharType="begin"/>
      </w:r>
      <w:r w:rsidR="003551D6">
        <w:instrText xml:space="preserve"> REF _Ref124349380 \r \h </w:instrText>
      </w:r>
      <w:r w:rsidR="003551D6">
        <w:fldChar w:fldCharType="separate"/>
      </w:r>
      <w:r w:rsidR="00870019">
        <w:t>6.1</w:t>
      </w:r>
      <w:r w:rsidR="003551D6">
        <w:fldChar w:fldCharType="end"/>
      </w:r>
      <w:r w:rsidR="003551D6">
        <w:t xml:space="preserve"> for 5G-FR1 SA, § </w:t>
      </w:r>
      <w:r w:rsidR="003551D6">
        <w:fldChar w:fldCharType="begin"/>
      </w:r>
      <w:r w:rsidR="003551D6">
        <w:instrText xml:space="preserve"> REF _Ref124349383 \r \h </w:instrText>
      </w:r>
      <w:r w:rsidR="003551D6">
        <w:fldChar w:fldCharType="separate"/>
      </w:r>
      <w:r w:rsidR="00870019">
        <w:t>6.2</w:t>
      </w:r>
      <w:r w:rsidR="003551D6">
        <w:fldChar w:fldCharType="end"/>
      </w:r>
      <w:r w:rsidR="003551D6">
        <w:t xml:space="preserve"> for 5G-FR2 SA</w:t>
      </w:r>
      <w:r w:rsidR="00C64287">
        <w:t>).</w:t>
      </w:r>
    </w:p>
    <w:p w14:paraId="5F2EAAE5" w14:textId="77777777" w:rsidR="008A1C7E" w:rsidRDefault="5297558D" w:rsidP="008A1C7E">
      <w:pPr>
        <w:pStyle w:val="Heading2"/>
      </w:pPr>
      <w:bookmarkStart w:id="197" w:name="_Toc243567563"/>
      <w:r>
        <w:t>Quality of Service</w:t>
      </w:r>
      <w:bookmarkEnd w:id="197"/>
    </w:p>
    <w:tbl>
      <w:tblPr>
        <w:tblW w:w="9015" w:type="dxa"/>
        <w:tblLayout w:type="fixed"/>
        <w:tblLook w:val="04A0" w:firstRow="1" w:lastRow="0" w:firstColumn="1" w:lastColumn="0" w:noHBand="0" w:noVBand="1"/>
      </w:tblPr>
      <w:tblGrid>
        <w:gridCol w:w="2496"/>
        <w:gridCol w:w="6519"/>
      </w:tblGrid>
      <w:tr w:rsidR="00F8315F" w14:paraId="519EF6BA" w14:textId="77777777" w:rsidTr="00D14D45">
        <w:trPr>
          <w:trHeight w:val="300"/>
        </w:trPr>
        <w:tc>
          <w:tcPr>
            <w:tcW w:w="2496" w:type="dxa"/>
            <w:tcBorders>
              <w:top w:val="single" w:sz="8" w:space="0" w:color="auto"/>
              <w:left w:val="single" w:sz="8" w:space="0" w:color="auto"/>
              <w:bottom w:val="single" w:sz="8" w:space="0" w:color="auto"/>
              <w:right w:val="single" w:sz="8" w:space="0" w:color="auto"/>
            </w:tcBorders>
          </w:tcPr>
          <w:p w14:paraId="4847C70C" w14:textId="34D3963A" w:rsidR="00F8315F" w:rsidRDefault="00DC283E" w:rsidP="00D14D45">
            <w:pPr>
              <w:spacing w:line="276" w:lineRule="auto"/>
              <w:rPr>
                <w:rFonts w:eastAsia="Arial" w:cs="Arial"/>
                <w:sz w:val="20"/>
              </w:rPr>
            </w:pPr>
            <w:r>
              <w:rPr>
                <w:rFonts w:eastAsia="Arial" w:cs="Arial"/>
                <w:sz w:val="20"/>
              </w:rPr>
              <w:t>TS.64_</w:t>
            </w:r>
            <w:r w:rsidR="00F8315F" w:rsidRPr="4941E478">
              <w:rPr>
                <w:rFonts w:eastAsia="Arial" w:cs="Arial"/>
                <w:sz w:val="20"/>
                <w:lang w:val="en-US"/>
              </w:rPr>
              <w:t>3.</w:t>
            </w:r>
            <w:r w:rsidR="006B3458">
              <w:rPr>
                <w:rFonts w:eastAsia="Arial" w:cs="Arial"/>
                <w:sz w:val="20"/>
                <w:lang w:val="en-US"/>
              </w:rPr>
              <w:t>2</w:t>
            </w:r>
            <w:r w:rsidR="00F8315F" w:rsidRPr="4941E478">
              <w:rPr>
                <w:rFonts w:eastAsia="Arial" w:cs="Arial"/>
                <w:sz w:val="20"/>
              </w:rPr>
              <w:t>_REQ_001</w:t>
            </w:r>
          </w:p>
        </w:tc>
        <w:tc>
          <w:tcPr>
            <w:tcW w:w="6519" w:type="dxa"/>
            <w:tcBorders>
              <w:top w:val="single" w:sz="8" w:space="0" w:color="auto"/>
              <w:left w:val="single" w:sz="8" w:space="0" w:color="auto"/>
              <w:bottom w:val="single" w:sz="8" w:space="0" w:color="auto"/>
              <w:right w:val="single" w:sz="8" w:space="0" w:color="auto"/>
            </w:tcBorders>
          </w:tcPr>
          <w:p w14:paraId="04ABE5E3" w14:textId="3FD2FE45" w:rsidR="00F8315F" w:rsidRPr="00D14D45" w:rsidRDefault="0002446C" w:rsidP="00D14D45">
            <w:pPr>
              <w:spacing w:line="276" w:lineRule="auto"/>
              <w:rPr>
                <w:sz w:val="20"/>
              </w:rPr>
            </w:pPr>
            <w:r w:rsidRPr="009A22C6">
              <w:rPr>
                <w:sz w:val="20"/>
              </w:rPr>
              <w:t>For Quality</w:t>
            </w:r>
            <w:r>
              <w:rPr>
                <w:sz w:val="20"/>
              </w:rPr>
              <w:t xml:space="preserve"> of Service, t</w:t>
            </w:r>
            <w:r w:rsidRPr="00E20DDE">
              <w:rPr>
                <w:sz w:val="20"/>
              </w:rPr>
              <w:t xml:space="preserve">he </w:t>
            </w:r>
            <w:r>
              <w:rPr>
                <w:sz w:val="20"/>
              </w:rPr>
              <w:t>FWA</w:t>
            </w:r>
            <w:r w:rsidRPr="00E20DDE">
              <w:rPr>
                <w:sz w:val="20"/>
              </w:rPr>
              <w:t xml:space="preserve"> Device </w:t>
            </w:r>
            <w:r>
              <w:rPr>
                <w:sz w:val="20"/>
              </w:rPr>
              <w:t>SHALL</w:t>
            </w:r>
            <w:r w:rsidRPr="00E20DDE">
              <w:rPr>
                <w:sz w:val="20"/>
              </w:rPr>
              <w:t xml:space="preserve"> comply with the 3GPP standards </w:t>
            </w:r>
            <w:r w:rsidRPr="00D0743B">
              <w:rPr>
                <w:sz w:val="20"/>
              </w:rPr>
              <w:t xml:space="preserve">3GPP TS 23.207 </w:t>
            </w:r>
            <w:r w:rsidR="00AB3D5F">
              <w:rPr>
                <w:sz w:val="20"/>
              </w:rPr>
              <w:fldChar w:fldCharType="begin"/>
            </w:r>
            <w:r w:rsidR="00AB3D5F">
              <w:rPr>
                <w:sz w:val="20"/>
              </w:rPr>
              <w:instrText xml:space="preserve"> REF _Ref190502068 \r \h </w:instrText>
            </w:r>
            <w:r w:rsidR="00AB3D5F">
              <w:rPr>
                <w:sz w:val="20"/>
              </w:rPr>
            </w:r>
            <w:r w:rsidR="00AB3D5F">
              <w:rPr>
                <w:sz w:val="20"/>
              </w:rPr>
              <w:fldChar w:fldCharType="separate"/>
            </w:r>
            <w:r w:rsidR="00870019">
              <w:rPr>
                <w:sz w:val="20"/>
              </w:rPr>
              <w:t>[4]</w:t>
            </w:r>
            <w:r w:rsidR="00AB3D5F">
              <w:rPr>
                <w:sz w:val="20"/>
              </w:rPr>
              <w:fldChar w:fldCharType="end"/>
            </w:r>
            <w:r w:rsidR="00AB3D5F">
              <w:rPr>
                <w:sz w:val="20"/>
              </w:rPr>
              <w:t xml:space="preserve"> </w:t>
            </w:r>
            <w:r>
              <w:rPr>
                <w:sz w:val="20"/>
              </w:rPr>
              <w:t xml:space="preserve">and </w:t>
            </w:r>
            <w:r w:rsidRPr="00065A19">
              <w:rPr>
                <w:sz w:val="20"/>
              </w:rPr>
              <w:t xml:space="preserve">3GPP TS 23.203 </w:t>
            </w:r>
            <w:r w:rsidR="00AB3D5F">
              <w:rPr>
                <w:sz w:val="20"/>
              </w:rPr>
              <w:fldChar w:fldCharType="begin"/>
            </w:r>
            <w:r w:rsidR="00AB3D5F">
              <w:rPr>
                <w:sz w:val="20"/>
              </w:rPr>
              <w:instrText xml:space="preserve"> REF _Ref133945605 \r \h </w:instrText>
            </w:r>
            <w:r w:rsidR="00AB3D5F">
              <w:rPr>
                <w:sz w:val="20"/>
              </w:rPr>
            </w:r>
            <w:r w:rsidR="00AB3D5F">
              <w:rPr>
                <w:sz w:val="20"/>
              </w:rPr>
              <w:fldChar w:fldCharType="separate"/>
            </w:r>
            <w:r w:rsidR="00870019">
              <w:rPr>
                <w:sz w:val="20"/>
              </w:rPr>
              <w:t>[5]</w:t>
            </w:r>
            <w:r w:rsidR="00AB3D5F">
              <w:rPr>
                <w:sz w:val="20"/>
              </w:rPr>
              <w:fldChar w:fldCharType="end"/>
            </w:r>
            <w:r w:rsidR="00AB3D5F">
              <w:rPr>
                <w:sz w:val="20"/>
              </w:rPr>
              <w:t xml:space="preserve"> </w:t>
            </w:r>
            <w:r w:rsidRPr="00E20DDE">
              <w:rPr>
                <w:sz w:val="20"/>
              </w:rPr>
              <w:t xml:space="preserve">regardless of deployment scenario </w:t>
            </w:r>
            <w:r w:rsidR="00E20DDE" w:rsidRPr="00E20DDE">
              <w:rPr>
                <w:sz w:val="20"/>
              </w:rPr>
              <w:t>(e.g., 4G, 5G NSA, 5G SA)</w:t>
            </w:r>
            <w:r w:rsidR="00F8315F">
              <w:rPr>
                <w:sz w:val="20"/>
              </w:rPr>
              <w:t>.</w:t>
            </w:r>
          </w:p>
        </w:tc>
      </w:tr>
      <w:tr w:rsidR="00F8315F" w14:paraId="3DC0B59E" w14:textId="77777777" w:rsidTr="00D14D45">
        <w:trPr>
          <w:trHeight w:val="300"/>
        </w:trPr>
        <w:tc>
          <w:tcPr>
            <w:tcW w:w="2496" w:type="dxa"/>
            <w:tcBorders>
              <w:top w:val="single" w:sz="8" w:space="0" w:color="auto"/>
              <w:left w:val="single" w:sz="8" w:space="0" w:color="auto"/>
              <w:bottom w:val="single" w:sz="8" w:space="0" w:color="auto"/>
              <w:right w:val="single" w:sz="8" w:space="0" w:color="auto"/>
            </w:tcBorders>
          </w:tcPr>
          <w:p w14:paraId="5A6C1F6D" w14:textId="3F96F638" w:rsidR="00F8315F" w:rsidRPr="4941E478" w:rsidRDefault="00DC283E" w:rsidP="00D14D45">
            <w:pPr>
              <w:spacing w:line="276" w:lineRule="auto"/>
              <w:rPr>
                <w:rFonts w:eastAsia="Arial" w:cs="Arial"/>
                <w:sz w:val="20"/>
              </w:rPr>
            </w:pPr>
            <w:r>
              <w:rPr>
                <w:rFonts w:eastAsia="Arial" w:cs="Arial"/>
                <w:sz w:val="20"/>
              </w:rPr>
              <w:t>TS.64_</w:t>
            </w:r>
            <w:r w:rsidR="00F8315F" w:rsidRPr="4941E478">
              <w:rPr>
                <w:rFonts w:eastAsia="Arial" w:cs="Arial"/>
                <w:sz w:val="20"/>
                <w:lang w:val="en-US"/>
              </w:rPr>
              <w:t>3.</w:t>
            </w:r>
            <w:r w:rsidR="00B10728">
              <w:rPr>
                <w:rFonts w:eastAsia="Arial" w:cs="Arial"/>
                <w:sz w:val="20"/>
                <w:lang w:val="en-US"/>
              </w:rPr>
              <w:t>2</w:t>
            </w:r>
            <w:r w:rsidR="00F8315F" w:rsidRPr="4941E478">
              <w:rPr>
                <w:rFonts w:eastAsia="Arial" w:cs="Arial"/>
                <w:sz w:val="20"/>
              </w:rPr>
              <w:t>_REQ_0</w:t>
            </w:r>
            <w:r w:rsidR="00B10728">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0FE7AFC" w14:textId="5F972263" w:rsidR="00F8315F" w:rsidRPr="00D14D45" w:rsidRDefault="005E081D" w:rsidP="00D14D45">
            <w:pPr>
              <w:rPr>
                <w:sz w:val="20"/>
              </w:rPr>
            </w:pPr>
            <w:r w:rsidRPr="005E081D">
              <w:rPr>
                <w:sz w:val="20"/>
              </w:rPr>
              <w:t xml:space="preserve">A wireless </w:t>
            </w:r>
            <w:r w:rsidRPr="009A22C6">
              <w:rPr>
                <w:sz w:val="20"/>
              </w:rPr>
              <w:t>service provider utilize</w:t>
            </w:r>
            <w:r w:rsidR="005F76EE" w:rsidRPr="009A22C6">
              <w:rPr>
                <w:sz w:val="20"/>
              </w:rPr>
              <w:t>s</w:t>
            </w:r>
            <w:r w:rsidRPr="009A22C6">
              <w:rPr>
                <w:sz w:val="20"/>
              </w:rPr>
              <w:t xml:space="preserve"> customized QoS for</w:t>
            </w:r>
            <w:r w:rsidRPr="005E081D">
              <w:rPr>
                <w:sz w:val="20"/>
              </w:rPr>
              <w:t xml:space="preserve"> specific category of subscribers including mission critical organizations, government entities and enterprise customers.  For the latter case, the </w:t>
            </w:r>
            <w:r w:rsidR="002A416E">
              <w:rPr>
                <w:sz w:val="20"/>
              </w:rPr>
              <w:t>FWA</w:t>
            </w:r>
            <w:r w:rsidRPr="005E081D">
              <w:rPr>
                <w:sz w:val="20"/>
              </w:rPr>
              <w:t xml:space="preserve"> Device </w:t>
            </w:r>
            <w:r w:rsidR="00CD1D68">
              <w:rPr>
                <w:sz w:val="20"/>
              </w:rPr>
              <w:t>SHOULD</w:t>
            </w:r>
            <w:r w:rsidRPr="005E081D">
              <w:rPr>
                <w:sz w:val="20"/>
              </w:rPr>
              <w:t xml:space="preserve"> comply with the wireless service provider’s requirements and mandates</w:t>
            </w:r>
            <w:r w:rsidR="00F8315F" w:rsidRPr="00276AB7">
              <w:rPr>
                <w:sz w:val="20"/>
              </w:rPr>
              <w:t>.</w:t>
            </w:r>
          </w:p>
        </w:tc>
      </w:tr>
    </w:tbl>
    <w:p w14:paraId="37247CFD" w14:textId="7752A5A0" w:rsidR="435DBFC2" w:rsidRDefault="252FB58E" w:rsidP="4941E478">
      <w:pPr>
        <w:pStyle w:val="Heading2"/>
        <w:rPr>
          <w:rFonts w:eastAsia="Arial"/>
          <w:szCs w:val="24"/>
        </w:rPr>
      </w:pPr>
      <w:bookmarkStart w:id="198" w:name="_Toc125717094"/>
      <w:bookmarkStart w:id="199" w:name="_Toc126138652"/>
      <w:bookmarkStart w:id="200" w:name="_Toc243567564"/>
      <w:bookmarkEnd w:id="198"/>
      <w:bookmarkEnd w:id="199"/>
      <w:r w:rsidRPr="28A76719">
        <w:rPr>
          <w:rFonts w:eastAsia="Arial"/>
        </w:rPr>
        <w:t>Voice Service</w:t>
      </w:r>
      <w:bookmarkEnd w:id="200"/>
    </w:p>
    <w:p w14:paraId="5EEE275C" w14:textId="1C716A2C" w:rsidR="435DBFC2" w:rsidRDefault="287AA467" w:rsidP="00176416">
      <w:pPr>
        <w:pStyle w:val="ListParagraph"/>
        <w:numPr>
          <w:ilvl w:val="0"/>
          <w:numId w:val="55"/>
        </w:numPr>
        <w:rPr>
          <w:rFonts w:eastAsia="Arial" w:cs="Arial"/>
          <w:szCs w:val="22"/>
        </w:rPr>
      </w:pPr>
      <w:r w:rsidRPr="4941E478">
        <w:rPr>
          <w:rFonts w:eastAsia="Arial" w:cs="Arial"/>
          <w:szCs w:val="22"/>
        </w:rPr>
        <w:t xml:space="preserve">Voice Service requirements apply to the Indoor FWA Device and to the </w:t>
      </w:r>
      <w:proofErr w:type="spellStart"/>
      <w:r w:rsidRPr="4941E478">
        <w:rPr>
          <w:rFonts w:eastAsia="Arial" w:cs="Arial"/>
          <w:szCs w:val="22"/>
        </w:rPr>
        <w:t>InDoor</w:t>
      </w:r>
      <w:proofErr w:type="spellEnd"/>
      <w:r w:rsidRPr="4941E478">
        <w:rPr>
          <w:rFonts w:eastAsia="Arial" w:cs="Arial"/>
          <w:szCs w:val="22"/>
        </w:rPr>
        <w:t xml:space="preserve"> Unit of an </w:t>
      </w:r>
      <w:r w:rsidR="006A483B">
        <w:rPr>
          <w:rFonts w:eastAsia="Arial" w:cs="Arial"/>
          <w:szCs w:val="22"/>
        </w:rPr>
        <w:t>Outdoor FWA Solution</w:t>
      </w:r>
      <w:r w:rsidRPr="4941E478">
        <w:rPr>
          <w:rFonts w:eastAsia="Arial" w:cs="Arial"/>
          <w:szCs w:val="22"/>
        </w:rPr>
        <w:t>.</w:t>
      </w:r>
    </w:p>
    <w:p w14:paraId="3441C521" w14:textId="45E7800C" w:rsidR="435DBFC2" w:rsidRDefault="00B42F1D" w:rsidP="00176416">
      <w:pPr>
        <w:pStyle w:val="Heading3"/>
        <w:rPr>
          <w:rFonts w:eastAsia="Arial"/>
          <w:szCs w:val="24"/>
        </w:rPr>
      </w:pPr>
      <w:bookmarkStart w:id="201" w:name="_Toc243567565"/>
      <w:r>
        <w:rPr>
          <w:rFonts w:eastAsia="Arial"/>
        </w:rPr>
        <w:t xml:space="preserve">Voice </w:t>
      </w:r>
      <w:r w:rsidR="00E51793">
        <w:rPr>
          <w:rFonts w:eastAsia="Arial"/>
        </w:rPr>
        <w:t>General</w:t>
      </w:r>
      <w:r w:rsidR="252FB58E" w:rsidRPr="28A76719">
        <w:rPr>
          <w:rFonts w:eastAsia="Arial"/>
        </w:rPr>
        <w:t xml:space="preserve"> Requirements</w:t>
      </w:r>
      <w:bookmarkEnd w:id="201"/>
    </w:p>
    <w:tbl>
      <w:tblPr>
        <w:tblW w:w="9015" w:type="dxa"/>
        <w:tblLayout w:type="fixed"/>
        <w:tblLook w:val="04A0" w:firstRow="1" w:lastRow="0" w:firstColumn="1" w:lastColumn="0" w:noHBand="0" w:noVBand="1"/>
      </w:tblPr>
      <w:tblGrid>
        <w:gridCol w:w="2496"/>
        <w:gridCol w:w="6519"/>
      </w:tblGrid>
      <w:tr w:rsidR="4941E478" w14:paraId="66C2B0AC"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5D553DCB" w14:textId="3E795C31" w:rsidR="4941E478" w:rsidRDefault="00DC283E" w:rsidP="00176416">
            <w:pPr>
              <w:spacing w:line="276" w:lineRule="auto"/>
              <w:rPr>
                <w:rFonts w:eastAsia="Arial" w:cs="Arial"/>
                <w:sz w:val="20"/>
              </w:rPr>
            </w:pPr>
            <w:r>
              <w:rPr>
                <w:rFonts w:eastAsia="Arial" w:cs="Arial"/>
                <w:sz w:val="20"/>
              </w:rPr>
              <w:t>TS.64_</w:t>
            </w:r>
            <w:r w:rsidR="4941E478" w:rsidRPr="4941E478">
              <w:rPr>
                <w:rFonts w:eastAsia="Arial" w:cs="Arial"/>
                <w:sz w:val="20"/>
                <w:lang w:val="en-US"/>
              </w:rPr>
              <w:t>3.3</w:t>
            </w:r>
            <w:r w:rsidR="007A6C3D">
              <w:rPr>
                <w:rFonts w:eastAsia="Arial" w:cs="Arial"/>
                <w:sz w:val="20"/>
                <w:lang w:val="en-US"/>
              </w:rPr>
              <w:t>.1</w:t>
            </w:r>
            <w:r w:rsidR="4941E478" w:rsidRPr="4941E478">
              <w:rPr>
                <w:rFonts w:eastAsia="Arial" w:cs="Arial"/>
                <w:sz w:val="20"/>
              </w:rPr>
              <w:t>_REQ_001</w:t>
            </w:r>
          </w:p>
        </w:tc>
        <w:tc>
          <w:tcPr>
            <w:tcW w:w="6519" w:type="dxa"/>
            <w:tcBorders>
              <w:top w:val="single" w:sz="8" w:space="0" w:color="auto"/>
              <w:left w:val="single" w:sz="8" w:space="0" w:color="auto"/>
              <w:bottom w:val="single" w:sz="8" w:space="0" w:color="auto"/>
              <w:right w:val="single" w:sz="8" w:space="0" w:color="auto"/>
            </w:tcBorders>
          </w:tcPr>
          <w:p w14:paraId="2685784A" w14:textId="75741915" w:rsidR="4941E478" w:rsidRPr="00176416" w:rsidRDefault="005323B1" w:rsidP="00176416">
            <w:pPr>
              <w:spacing w:line="276" w:lineRule="auto"/>
              <w:rPr>
                <w:sz w:val="20"/>
              </w:rPr>
            </w:pPr>
            <w:r>
              <w:rPr>
                <w:rFonts w:eastAsia="Arial" w:cs="Arial"/>
                <w:sz w:val="20"/>
              </w:rPr>
              <w:t xml:space="preserve">The </w:t>
            </w:r>
            <w:r w:rsidR="004941DC" w:rsidRPr="009C6954">
              <w:rPr>
                <w:sz w:val="20"/>
              </w:rPr>
              <w:t xml:space="preserve">Indoor </w:t>
            </w:r>
            <w:r>
              <w:rPr>
                <w:rFonts w:eastAsia="Arial" w:cs="Arial"/>
                <w:sz w:val="20"/>
              </w:rPr>
              <w:t xml:space="preserve">FWA Device </w:t>
            </w:r>
            <w:r w:rsidR="004941DC" w:rsidRPr="00505A4B">
              <w:rPr>
                <w:sz w:val="20"/>
              </w:rPr>
              <w:t>(1-box solution</w:t>
            </w:r>
            <w:r w:rsidR="004941DC">
              <w:rPr>
                <w:sz w:val="20"/>
              </w:rPr>
              <w:t>)</w:t>
            </w:r>
            <w:r w:rsidR="004941DC">
              <w:rPr>
                <w:rFonts w:eastAsia="Arial" w:cs="Arial"/>
                <w:sz w:val="20"/>
              </w:rPr>
              <w:t xml:space="preserve"> </w:t>
            </w:r>
            <w:r w:rsidR="00886821">
              <w:rPr>
                <w:rFonts w:eastAsia="Arial" w:cs="Arial"/>
                <w:sz w:val="20"/>
              </w:rPr>
              <w:t>SHALL</w:t>
            </w:r>
            <w:r>
              <w:rPr>
                <w:rFonts w:eastAsia="Arial" w:cs="Arial"/>
                <w:sz w:val="20"/>
              </w:rPr>
              <w:t xml:space="preserve"> support voice service</w:t>
            </w:r>
            <w:r w:rsidR="00F943E8">
              <w:rPr>
                <w:rFonts w:eastAsia="Arial" w:cs="Arial"/>
                <w:sz w:val="20"/>
              </w:rPr>
              <w:t xml:space="preserve"> </w:t>
            </w:r>
            <w:r w:rsidR="4941E478" w:rsidRPr="00176416">
              <w:rPr>
                <w:sz w:val="20"/>
              </w:rPr>
              <w:t>either by means of VoLTE technology or VoIP technology</w:t>
            </w:r>
            <w:r w:rsidR="00520E28">
              <w:rPr>
                <w:sz w:val="20"/>
              </w:rPr>
              <w:t>.</w:t>
            </w:r>
          </w:p>
        </w:tc>
      </w:tr>
      <w:tr w:rsidR="0066230C" w14:paraId="6D26B2A4" w14:textId="77777777" w:rsidTr="00B42F1D">
        <w:trPr>
          <w:trHeight w:val="300"/>
        </w:trPr>
        <w:tc>
          <w:tcPr>
            <w:tcW w:w="2496" w:type="dxa"/>
            <w:tcBorders>
              <w:top w:val="single" w:sz="8" w:space="0" w:color="auto"/>
              <w:left w:val="single" w:sz="8" w:space="0" w:color="auto"/>
              <w:bottom w:val="single" w:sz="8" w:space="0" w:color="auto"/>
              <w:right w:val="single" w:sz="8" w:space="0" w:color="auto"/>
            </w:tcBorders>
          </w:tcPr>
          <w:p w14:paraId="44EEEA00" w14:textId="588EA0D5" w:rsidR="0066230C" w:rsidRPr="4941E478" w:rsidRDefault="00DC283E" w:rsidP="0066230C">
            <w:pPr>
              <w:spacing w:line="276" w:lineRule="auto"/>
              <w:rPr>
                <w:rFonts w:eastAsia="Arial" w:cs="Arial"/>
                <w:sz w:val="20"/>
              </w:rPr>
            </w:pPr>
            <w:r>
              <w:rPr>
                <w:rFonts w:eastAsia="Arial" w:cs="Arial"/>
                <w:sz w:val="20"/>
              </w:rPr>
              <w:t>TS.64_</w:t>
            </w:r>
            <w:r w:rsidR="0066230C" w:rsidRPr="4941E478">
              <w:rPr>
                <w:rFonts w:eastAsia="Arial" w:cs="Arial"/>
                <w:sz w:val="20"/>
                <w:lang w:val="en-US"/>
              </w:rPr>
              <w:t>3.3</w:t>
            </w:r>
            <w:r w:rsidR="007A6C3D">
              <w:rPr>
                <w:rFonts w:eastAsia="Arial" w:cs="Arial"/>
                <w:sz w:val="20"/>
                <w:lang w:val="en-US"/>
              </w:rPr>
              <w:t>.</w:t>
            </w:r>
            <w:r w:rsidR="00132052">
              <w:rPr>
                <w:rFonts w:eastAsia="Arial" w:cs="Arial"/>
                <w:sz w:val="20"/>
                <w:lang w:val="en-US"/>
              </w:rPr>
              <w:t>1</w:t>
            </w:r>
            <w:r w:rsidR="0066230C" w:rsidRPr="4941E478">
              <w:rPr>
                <w:rFonts w:eastAsia="Arial" w:cs="Arial"/>
                <w:sz w:val="20"/>
              </w:rPr>
              <w:t>_REQ_</w:t>
            </w:r>
            <w:r w:rsidR="00132052" w:rsidRPr="4941E478">
              <w:rPr>
                <w:rFonts w:eastAsia="Arial" w:cs="Arial"/>
                <w:sz w:val="20"/>
              </w:rPr>
              <w:t>00</w:t>
            </w:r>
            <w:r w:rsidR="00132052">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1C93CCDB" w14:textId="4602C9F0" w:rsidR="0066230C" w:rsidRPr="00176416" w:rsidRDefault="0066230C" w:rsidP="00176416">
            <w:pPr>
              <w:rPr>
                <w:sz w:val="20"/>
              </w:rPr>
            </w:pPr>
            <w:r w:rsidRPr="00176416">
              <w:rPr>
                <w:sz w:val="20"/>
              </w:rPr>
              <w:t xml:space="preserve">The </w:t>
            </w:r>
            <w:proofErr w:type="spellStart"/>
            <w:r w:rsidR="004941DC" w:rsidRPr="00276AB7">
              <w:rPr>
                <w:sz w:val="20"/>
              </w:rPr>
              <w:t>InDoor</w:t>
            </w:r>
            <w:proofErr w:type="spellEnd"/>
            <w:r w:rsidR="004941DC" w:rsidRPr="00276AB7">
              <w:rPr>
                <w:sz w:val="20"/>
              </w:rPr>
              <w:t xml:space="preserve"> Unit of an </w:t>
            </w:r>
            <w:r w:rsidR="00F47885" w:rsidRPr="00276AB7">
              <w:rPr>
                <w:sz w:val="20"/>
              </w:rPr>
              <w:t>Out</w:t>
            </w:r>
            <w:r w:rsidR="00F47885">
              <w:rPr>
                <w:sz w:val="20"/>
              </w:rPr>
              <w:t>d</w:t>
            </w:r>
            <w:r w:rsidR="00F47885" w:rsidRPr="00276AB7">
              <w:rPr>
                <w:sz w:val="20"/>
              </w:rPr>
              <w:t xml:space="preserve">oor </w:t>
            </w:r>
            <w:r w:rsidR="004941DC" w:rsidRPr="00276AB7">
              <w:rPr>
                <w:sz w:val="20"/>
              </w:rPr>
              <w:t>FWA Solution (2-box)</w:t>
            </w:r>
            <w:r w:rsidRPr="00176416">
              <w:rPr>
                <w:sz w:val="20"/>
              </w:rPr>
              <w:t xml:space="preserve"> SHALL support voice service </w:t>
            </w:r>
            <w:r w:rsidRPr="00276AB7">
              <w:rPr>
                <w:sz w:val="20"/>
              </w:rPr>
              <w:t>uniquely by means of VoIP technology.</w:t>
            </w:r>
          </w:p>
        </w:tc>
      </w:tr>
      <w:tr w:rsidR="0066230C" w14:paraId="2A3D6BFA"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05D7C1AA" w14:textId="72BCF10E" w:rsidR="0066230C" w:rsidRDefault="00DC283E" w:rsidP="00176416">
            <w:pPr>
              <w:spacing w:line="276" w:lineRule="auto"/>
              <w:rPr>
                <w:rFonts w:eastAsia="Arial" w:cs="Arial"/>
                <w:sz w:val="20"/>
              </w:rPr>
            </w:pPr>
            <w:bookmarkStart w:id="202" w:name="_Hlk133932336"/>
            <w:r>
              <w:rPr>
                <w:rFonts w:eastAsia="Arial" w:cs="Arial"/>
                <w:sz w:val="20"/>
              </w:rPr>
              <w:t>TS.64_</w:t>
            </w:r>
            <w:r w:rsidR="0066230C" w:rsidRPr="4941E478">
              <w:rPr>
                <w:rFonts w:eastAsia="Arial" w:cs="Arial"/>
                <w:sz w:val="20"/>
                <w:lang w:val="en-US"/>
              </w:rPr>
              <w:t>3.3</w:t>
            </w:r>
            <w:r w:rsidR="007A6C3D">
              <w:rPr>
                <w:rFonts w:eastAsia="Arial" w:cs="Arial"/>
                <w:sz w:val="20"/>
                <w:lang w:val="en-US"/>
              </w:rPr>
              <w:t>.</w:t>
            </w:r>
            <w:r w:rsidR="00132052">
              <w:rPr>
                <w:rFonts w:eastAsia="Arial" w:cs="Arial"/>
                <w:sz w:val="20"/>
                <w:lang w:val="en-US"/>
              </w:rPr>
              <w:t>1</w:t>
            </w:r>
            <w:r w:rsidR="0066230C" w:rsidRPr="4941E478">
              <w:rPr>
                <w:rFonts w:eastAsia="Arial" w:cs="Arial"/>
                <w:sz w:val="20"/>
              </w:rPr>
              <w:t>_REQ_</w:t>
            </w:r>
            <w:r w:rsidR="00132052" w:rsidRPr="4941E478">
              <w:rPr>
                <w:rFonts w:eastAsia="Arial" w:cs="Arial"/>
                <w:sz w:val="20"/>
              </w:rPr>
              <w:t>00</w:t>
            </w:r>
            <w:r w:rsidR="00132052">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6F231120" w14:textId="397D6C6C" w:rsidR="0066230C" w:rsidRDefault="0066230C" w:rsidP="00176416">
            <w:pPr>
              <w:spacing w:line="276" w:lineRule="auto"/>
              <w:rPr>
                <w:rFonts w:eastAsia="Arial" w:cs="Arial"/>
                <w:sz w:val="20"/>
              </w:rPr>
            </w:pPr>
            <w:r w:rsidRPr="4941E478">
              <w:rPr>
                <w:rFonts w:eastAsia="Arial" w:cs="Arial"/>
                <w:sz w:val="20"/>
              </w:rPr>
              <w:t xml:space="preserve">In case of VoLTE Technology, the FWA Device </w:t>
            </w:r>
            <w:r>
              <w:rPr>
                <w:rFonts w:eastAsia="Arial" w:cs="Arial"/>
                <w:sz w:val="20"/>
              </w:rPr>
              <w:t>SHALL</w:t>
            </w:r>
            <w:r w:rsidRPr="4941E478">
              <w:rPr>
                <w:rFonts w:eastAsia="Arial" w:cs="Arial"/>
                <w:sz w:val="20"/>
              </w:rPr>
              <w:t xml:space="preserve"> be compliant to GSMA IR.92 </w:t>
            </w:r>
            <w:r w:rsidR="004E60F5">
              <w:rPr>
                <w:rFonts w:eastAsia="Arial" w:cs="Arial"/>
                <w:sz w:val="20"/>
              </w:rPr>
              <w:fldChar w:fldCharType="begin"/>
            </w:r>
            <w:r w:rsidR="004E60F5">
              <w:rPr>
                <w:rFonts w:eastAsia="Arial" w:cs="Arial"/>
                <w:sz w:val="20"/>
              </w:rPr>
              <w:instrText xml:space="preserve"> REF _Ref133932311 \r \h </w:instrText>
            </w:r>
            <w:r w:rsidR="004E60F5">
              <w:rPr>
                <w:rFonts w:eastAsia="Arial" w:cs="Arial"/>
                <w:sz w:val="20"/>
              </w:rPr>
            </w:r>
            <w:r w:rsidR="004E60F5">
              <w:rPr>
                <w:rFonts w:eastAsia="Arial" w:cs="Arial"/>
                <w:sz w:val="20"/>
              </w:rPr>
              <w:fldChar w:fldCharType="separate"/>
            </w:r>
            <w:r w:rsidR="00870019">
              <w:rPr>
                <w:rFonts w:eastAsia="Arial" w:cs="Arial"/>
                <w:sz w:val="20"/>
              </w:rPr>
              <w:t>[6]</w:t>
            </w:r>
            <w:r w:rsidR="004E60F5">
              <w:rPr>
                <w:rFonts w:eastAsia="Arial" w:cs="Arial"/>
                <w:sz w:val="20"/>
              </w:rPr>
              <w:fldChar w:fldCharType="end"/>
            </w:r>
            <w:r w:rsidR="00D90C4D">
              <w:rPr>
                <w:rFonts w:eastAsia="Arial" w:cs="Arial"/>
                <w:sz w:val="20"/>
              </w:rPr>
              <w:t xml:space="preserve"> </w:t>
            </w:r>
            <w:r w:rsidRPr="4941E478">
              <w:rPr>
                <w:rFonts w:eastAsia="Arial" w:cs="Arial"/>
                <w:sz w:val="20"/>
              </w:rPr>
              <w:t>profile</w:t>
            </w:r>
            <w:r>
              <w:rPr>
                <w:rFonts w:eastAsia="Arial" w:cs="Arial"/>
                <w:sz w:val="20"/>
              </w:rPr>
              <w:t>.</w:t>
            </w:r>
          </w:p>
        </w:tc>
      </w:tr>
      <w:bookmarkEnd w:id="202"/>
      <w:tr w:rsidR="0066230C" w14:paraId="28E5EDC8"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3B475157" w14:textId="55789295" w:rsidR="0066230C" w:rsidRDefault="00DC283E" w:rsidP="00176416">
            <w:pPr>
              <w:spacing w:line="276" w:lineRule="auto"/>
              <w:rPr>
                <w:rFonts w:eastAsia="Arial" w:cs="Arial"/>
                <w:sz w:val="20"/>
              </w:rPr>
            </w:pPr>
            <w:r>
              <w:rPr>
                <w:rFonts w:eastAsia="Arial" w:cs="Arial"/>
                <w:sz w:val="20"/>
              </w:rPr>
              <w:t>TS.64_</w:t>
            </w:r>
            <w:r w:rsidR="0066230C" w:rsidRPr="4941E478">
              <w:rPr>
                <w:rFonts w:eastAsia="Arial" w:cs="Arial"/>
                <w:sz w:val="20"/>
                <w:lang w:val="en-US"/>
              </w:rPr>
              <w:t>3.3</w:t>
            </w:r>
            <w:r w:rsidR="007A6C3D">
              <w:rPr>
                <w:rFonts w:eastAsia="Arial" w:cs="Arial"/>
                <w:sz w:val="20"/>
                <w:lang w:val="en-US"/>
              </w:rPr>
              <w:t>.</w:t>
            </w:r>
            <w:r w:rsidR="00132052">
              <w:rPr>
                <w:rFonts w:eastAsia="Arial" w:cs="Arial"/>
                <w:sz w:val="20"/>
                <w:lang w:val="en-US"/>
              </w:rPr>
              <w:t>1</w:t>
            </w:r>
            <w:r w:rsidR="0066230C" w:rsidRPr="4941E478">
              <w:rPr>
                <w:rFonts w:eastAsia="Arial" w:cs="Arial"/>
                <w:sz w:val="20"/>
              </w:rPr>
              <w:t>_REQ_</w:t>
            </w:r>
            <w:r w:rsidR="00132052" w:rsidRPr="4941E478">
              <w:rPr>
                <w:rFonts w:eastAsia="Arial" w:cs="Arial"/>
                <w:sz w:val="20"/>
              </w:rPr>
              <w:t>00</w:t>
            </w:r>
            <w:r w:rsidR="00132052">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281CF5A8" w14:textId="43ECA0C4" w:rsidR="0066230C" w:rsidRDefault="0066230C" w:rsidP="00176416">
            <w:pPr>
              <w:spacing w:line="276" w:lineRule="auto"/>
              <w:rPr>
                <w:rFonts w:eastAsia="Arial" w:cs="Arial"/>
                <w:sz w:val="20"/>
              </w:rPr>
            </w:pPr>
            <w:r w:rsidRPr="4941E478">
              <w:rPr>
                <w:rFonts w:eastAsia="Arial" w:cs="Arial"/>
                <w:sz w:val="20"/>
              </w:rPr>
              <w:t xml:space="preserve">In case of VoIP technology, the FWA Device </w:t>
            </w:r>
            <w:r>
              <w:rPr>
                <w:rFonts w:eastAsia="Arial" w:cs="Arial"/>
                <w:sz w:val="20"/>
              </w:rPr>
              <w:t>SHALL</w:t>
            </w:r>
            <w:r w:rsidRPr="4941E478">
              <w:rPr>
                <w:rFonts w:eastAsia="Arial" w:cs="Arial"/>
                <w:sz w:val="20"/>
              </w:rPr>
              <w:t xml:space="preserve"> be compliant to 3GPP specification 24.229</w:t>
            </w:r>
            <w:r w:rsidR="00501D91">
              <w:rPr>
                <w:rFonts w:eastAsia="Arial" w:cs="Arial"/>
                <w:sz w:val="20"/>
              </w:rPr>
              <w:t xml:space="preserve"> </w:t>
            </w:r>
            <w:r w:rsidR="00501D91">
              <w:rPr>
                <w:rFonts w:eastAsia="Arial" w:cs="Arial"/>
                <w:sz w:val="20"/>
              </w:rPr>
              <w:fldChar w:fldCharType="begin"/>
            </w:r>
            <w:r w:rsidR="00501D91">
              <w:rPr>
                <w:rFonts w:eastAsia="Arial" w:cs="Arial"/>
                <w:sz w:val="20"/>
              </w:rPr>
              <w:instrText xml:space="preserve"> REF _Ref133932890 \r \h </w:instrText>
            </w:r>
            <w:r w:rsidR="00501D91">
              <w:rPr>
                <w:rFonts w:eastAsia="Arial" w:cs="Arial"/>
                <w:sz w:val="20"/>
              </w:rPr>
            </w:r>
            <w:r w:rsidR="00501D91">
              <w:rPr>
                <w:rFonts w:eastAsia="Arial" w:cs="Arial"/>
                <w:sz w:val="20"/>
              </w:rPr>
              <w:fldChar w:fldCharType="separate"/>
            </w:r>
            <w:r w:rsidR="00870019">
              <w:rPr>
                <w:rFonts w:eastAsia="Arial" w:cs="Arial"/>
                <w:sz w:val="20"/>
              </w:rPr>
              <w:t>[7]</w:t>
            </w:r>
            <w:r w:rsidR="00501D91">
              <w:rPr>
                <w:rFonts w:eastAsia="Arial" w:cs="Arial"/>
                <w:sz w:val="20"/>
              </w:rPr>
              <w:fldChar w:fldCharType="end"/>
            </w:r>
            <w:r w:rsidRPr="4941E478">
              <w:rPr>
                <w:rFonts w:eastAsia="Arial" w:cs="Arial"/>
                <w:sz w:val="20"/>
              </w:rPr>
              <w:t>, with the profile defined in the following section</w:t>
            </w:r>
            <w:r>
              <w:rPr>
                <w:rFonts w:eastAsia="Arial" w:cs="Arial"/>
                <w:sz w:val="20"/>
              </w:rPr>
              <w:t xml:space="preserve">s </w:t>
            </w:r>
            <w:r>
              <w:rPr>
                <w:rFonts w:eastAsia="Arial" w:cs="Arial"/>
                <w:sz w:val="20"/>
              </w:rPr>
              <w:fldChar w:fldCharType="begin"/>
            </w:r>
            <w:r>
              <w:rPr>
                <w:rFonts w:eastAsia="Arial" w:cs="Arial"/>
                <w:sz w:val="20"/>
              </w:rPr>
              <w:instrText xml:space="preserve"> REF _Ref124248935 \r \h </w:instrText>
            </w:r>
            <w:r>
              <w:rPr>
                <w:rFonts w:eastAsia="Arial" w:cs="Arial"/>
                <w:sz w:val="20"/>
              </w:rPr>
            </w:r>
            <w:r>
              <w:rPr>
                <w:rFonts w:eastAsia="Arial" w:cs="Arial"/>
                <w:sz w:val="20"/>
              </w:rPr>
              <w:fldChar w:fldCharType="separate"/>
            </w:r>
            <w:r w:rsidR="00870019">
              <w:rPr>
                <w:rFonts w:eastAsia="Arial" w:cs="Arial"/>
                <w:sz w:val="20"/>
              </w:rPr>
              <w:t>3.3.2</w:t>
            </w:r>
            <w:r>
              <w:rPr>
                <w:rFonts w:eastAsia="Arial" w:cs="Arial"/>
                <w:sz w:val="20"/>
              </w:rPr>
              <w:fldChar w:fldCharType="end"/>
            </w:r>
            <w:r>
              <w:rPr>
                <w:rFonts w:eastAsia="Arial" w:cs="Arial"/>
                <w:sz w:val="20"/>
              </w:rPr>
              <w:t xml:space="preserve">, </w:t>
            </w:r>
            <w:r>
              <w:rPr>
                <w:rFonts w:eastAsia="Arial" w:cs="Arial"/>
                <w:sz w:val="20"/>
              </w:rPr>
              <w:fldChar w:fldCharType="begin"/>
            </w:r>
            <w:r>
              <w:rPr>
                <w:rFonts w:eastAsia="Arial" w:cs="Arial"/>
                <w:sz w:val="20"/>
              </w:rPr>
              <w:instrText xml:space="preserve"> REF _Ref124244327 \r \h </w:instrText>
            </w:r>
            <w:r>
              <w:rPr>
                <w:rFonts w:eastAsia="Arial" w:cs="Arial"/>
                <w:sz w:val="20"/>
              </w:rPr>
            </w:r>
            <w:r>
              <w:rPr>
                <w:rFonts w:eastAsia="Arial" w:cs="Arial"/>
                <w:sz w:val="20"/>
              </w:rPr>
              <w:fldChar w:fldCharType="separate"/>
            </w:r>
            <w:r w:rsidR="00870019">
              <w:rPr>
                <w:rFonts w:eastAsia="Arial" w:cs="Arial"/>
                <w:sz w:val="20"/>
              </w:rPr>
              <w:t>3.3.3</w:t>
            </w:r>
            <w:r>
              <w:rPr>
                <w:rFonts w:eastAsia="Arial" w:cs="Arial"/>
                <w:sz w:val="20"/>
              </w:rPr>
              <w:fldChar w:fldCharType="end"/>
            </w:r>
            <w:r w:rsidR="0083445D">
              <w:rPr>
                <w:rFonts w:eastAsia="Arial" w:cs="Arial"/>
                <w:sz w:val="20"/>
              </w:rPr>
              <w:t>, 3.3.6</w:t>
            </w:r>
            <w:r w:rsidR="00612FDC">
              <w:rPr>
                <w:rFonts w:eastAsia="Arial" w:cs="Arial"/>
                <w:sz w:val="20"/>
              </w:rPr>
              <w:t xml:space="preserve"> </w:t>
            </w:r>
            <w:r>
              <w:rPr>
                <w:rFonts w:eastAsia="Arial" w:cs="Arial"/>
                <w:sz w:val="20"/>
              </w:rPr>
              <w:t>and</w:t>
            </w:r>
            <w:r w:rsidR="000B5909">
              <w:rPr>
                <w:rFonts w:eastAsia="Arial" w:cs="Arial"/>
                <w:sz w:val="20"/>
              </w:rPr>
              <w:t>, optionally,</w:t>
            </w:r>
            <w:r>
              <w:rPr>
                <w:rFonts w:eastAsia="Arial" w:cs="Arial"/>
                <w:sz w:val="20"/>
              </w:rPr>
              <w:t xml:space="preserve"> </w:t>
            </w:r>
            <w:r>
              <w:rPr>
                <w:rFonts w:eastAsia="Arial" w:cs="Arial"/>
                <w:sz w:val="20"/>
              </w:rPr>
              <w:fldChar w:fldCharType="begin"/>
            </w:r>
            <w:r>
              <w:rPr>
                <w:rFonts w:eastAsia="Arial" w:cs="Arial"/>
                <w:sz w:val="20"/>
              </w:rPr>
              <w:instrText xml:space="preserve"> REF _Ref124248940 \r \h </w:instrText>
            </w:r>
            <w:r>
              <w:rPr>
                <w:rFonts w:eastAsia="Arial" w:cs="Arial"/>
                <w:sz w:val="20"/>
              </w:rPr>
            </w:r>
            <w:r>
              <w:rPr>
                <w:rFonts w:eastAsia="Arial" w:cs="Arial"/>
                <w:sz w:val="20"/>
              </w:rPr>
              <w:fldChar w:fldCharType="separate"/>
            </w:r>
            <w:r w:rsidR="00870019">
              <w:rPr>
                <w:rFonts w:eastAsia="Arial" w:cs="Arial"/>
                <w:sz w:val="20"/>
              </w:rPr>
              <w:t>3.3.5</w:t>
            </w:r>
            <w:r>
              <w:rPr>
                <w:rFonts w:eastAsia="Arial" w:cs="Arial"/>
                <w:sz w:val="20"/>
              </w:rPr>
              <w:fldChar w:fldCharType="end"/>
            </w:r>
            <w:r>
              <w:rPr>
                <w:rFonts w:eastAsia="Arial" w:cs="Arial"/>
                <w:sz w:val="20"/>
              </w:rPr>
              <w:t>.</w:t>
            </w:r>
          </w:p>
        </w:tc>
      </w:tr>
      <w:tr w:rsidR="0077088A" w14:paraId="480F6ED6" w14:textId="77777777" w:rsidTr="007C4537">
        <w:trPr>
          <w:trHeight w:val="300"/>
        </w:trPr>
        <w:tc>
          <w:tcPr>
            <w:tcW w:w="2496" w:type="dxa"/>
            <w:tcBorders>
              <w:top w:val="single" w:sz="8" w:space="0" w:color="auto"/>
              <w:left w:val="single" w:sz="8" w:space="0" w:color="auto"/>
              <w:bottom w:val="single" w:sz="8" w:space="0" w:color="auto"/>
              <w:right w:val="single" w:sz="8" w:space="0" w:color="auto"/>
            </w:tcBorders>
          </w:tcPr>
          <w:p w14:paraId="15F91E01" w14:textId="3D32F5BB" w:rsidR="0077088A" w:rsidRPr="4941E478" w:rsidRDefault="00DC283E" w:rsidP="007C4537">
            <w:pPr>
              <w:spacing w:line="276" w:lineRule="auto"/>
              <w:rPr>
                <w:rFonts w:eastAsia="Arial" w:cs="Arial"/>
                <w:sz w:val="20"/>
              </w:rPr>
            </w:pPr>
            <w:r>
              <w:rPr>
                <w:rFonts w:eastAsia="Arial" w:cs="Arial"/>
                <w:sz w:val="20"/>
              </w:rPr>
              <w:lastRenderedPageBreak/>
              <w:t>TS.64_</w:t>
            </w:r>
            <w:r w:rsidR="0077088A" w:rsidRPr="4941E478">
              <w:rPr>
                <w:rFonts w:eastAsia="Arial" w:cs="Arial"/>
                <w:sz w:val="20"/>
                <w:lang w:val="en-US"/>
              </w:rPr>
              <w:t>3.3</w:t>
            </w:r>
            <w:r w:rsidR="007A6C3D">
              <w:rPr>
                <w:rFonts w:eastAsia="Arial" w:cs="Arial"/>
                <w:sz w:val="20"/>
                <w:lang w:val="en-US"/>
              </w:rPr>
              <w:t>.</w:t>
            </w:r>
            <w:r w:rsidR="00132052">
              <w:rPr>
                <w:rFonts w:eastAsia="Arial" w:cs="Arial"/>
                <w:sz w:val="20"/>
                <w:lang w:val="en-US"/>
              </w:rPr>
              <w:t>1</w:t>
            </w:r>
            <w:r w:rsidR="0077088A" w:rsidRPr="4941E478">
              <w:rPr>
                <w:rFonts w:eastAsia="Arial" w:cs="Arial"/>
                <w:sz w:val="20"/>
              </w:rPr>
              <w:t>_REQ_</w:t>
            </w:r>
            <w:r w:rsidR="00132052" w:rsidRPr="4941E478">
              <w:rPr>
                <w:rFonts w:eastAsia="Arial" w:cs="Arial"/>
                <w:sz w:val="20"/>
              </w:rPr>
              <w:t>00</w:t>
            </w:r>
            <w:r w:rsidR="00132052">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1100DBF1" w14:textId="77777777" w:rsidR="0077088A" w:rsidRDefault="0077088A" w:rsidP="007C4537">
            <w:pPr>
              <w:spacing w:line="276" w:lineRule="auto"/>
              <w:rPr>
                <w:rFonts w:eastAsia="Arial" w:cs="Arial"/>
                <w:sz w:val="20"/>
              </w:rPr>
            </w:pPr>
            <w:r>
              <w:rPr>
                <w:rFonts w:eastAsia="Arial" w:cs="Arial"/>
                <w:sz w:val="20"/>
              </w:rPr>
              <w:t>In case of VoIP technology, the FWA Device SHALL request a dedicated PDN Connection.</w:t>
            </w:r>
          </w:p>
          <w:p w14:paraId="69025C47" w14:textId="48746ABC" w:rsidR="0077088A" w:rsidRDefault="0077088A" w:rsidP="007C4537">
            <w:pPr>
              <w:spacing w:line="276" w:lineRule="auto"/>
              <w:rPr>
                <w:rFonts w:eastAsia="Arial" w:cs="Arial"/>
                <w:sz w:val="20"/>
              </w:rPr>
            </w:pPr>
            <w:r>
              <w:rPr>
                <w:rFonts w:eastAsia="Arial" w:cs="Arial"/>
                <w:sz w:val="20"/>
              </w:rPr>
              <w:t>N</w:t>
            </w:r>
            <w:r w:rsidR="00BC547F">
              <w:rPr>
                <w:rFonts w:eastAsia="Arial" w:cs="Arial"/>
                <w:sz w:val="20"/>
              </w:rPr>
              <w:t>OTE</w:t>
            </w:r>
            <w:r>
              <w:rPr>
                <w:rFonts w:eastAsia="Arial" w:cs="Arial"/>
                <w:sz w:val="20"/>
              </w:rPr>
              <w:t xml:space="preserve"> 1: </w:t>
            </w:r>
            <w:r w:rsidRPr="00D30AFB">
              <w:rPr>
                <w:rFonts w:eastAsia="Arial" w:cs="Arial"/>
                <w:sz w:val="20"/>
              </w:rPr>
              <w:t xml:space="preserve">The PDN Connection for VoIP traffic </w:t>
            </w:r>
            <w:r>
              <w:rPr>
                <w:rFonts w:eastAsia="Arial" w:cs="Arial"/>
                <w:sz w:val="20"/>
              </w:rPr>
              <w:t>may</w:t>
            </w:r>
            <w:r w:rsidRPr="00D30AFB">
              <w:rPr>
                <w:rFonts w:eastAsia="Arial" w:cs="Arial"/>
                <w:sz w:val="20"/>
              </w:rPr>
              <w:t xml:space="preserve"> be characterized with a </w:t>
            </w:r>
            <w:r>
              <w:rPr>
                <w:rFonts w:eastAsia="Arial" w:cs="Arial"/>
                <w:sz w:val="20"/>
              </w:rPr>
              <w:t xml:space="preserve">dedicated </w:t>
            </w:r>
            <w:r w:rsidRPr="00D30AFB">
              <w:rPr>
                <w:rFonts w:eastAsia="Arial" w:cs="Arial"/>
                <w:sz w:val="20"/>
              </w:rPr>
              <w:t>QCI</w:t>
            </w:r>
            <w:r>
              <w:rPr>
                <w:rFonts w:eastAsia="Arial" w:cs="Arial"/>
                <w:sz w:val="20"/>
              </w:rPr>
              <w:t>.</w:t>
            </w:r>
          </w:p>
          <w:p w14:paraId="1A9B04AF" w14:textId="352F96AC" w:rsidR="0077088A" w:rsidRPr="4941E478" w:rsidRDefault="0077088A" w:rsidP="007C4537">
            <w:pPr>
              <w:spacing w:line="276" w:lineRule="auto"/>
              <w:rPr>
                <w:rFonts w:eastAsia="Arial" w:cs="Arial"/>
                <w:sz w:val="20"/>
              </w:rPr>
            </w:pPr>
            <w:r>
              <w:rPr>
                <w:rFonts w:eastAsia="Arial" w:cs="Arial"/>
                <w:sz w:val="20"/>
              </w:rPr>
              <w:t>N</w:t>
            </w:r>
            <w:r w:rsidR="00BC547F">
              <w:rPr>
                <w:rFonts w:eastAsia="Arial" w:cs="Arial"/>
                <w:sz w:val="20"/>
              </w:rPr>
              <w:t>OTE</w:t>
            </w:r>
            <w:r>
              <w:rPr>
                <w:rFonts w:eastAsia="Arial" w:cs="Arial"/>
                <w:sz w:val="20"/>
              </w:rPr>
              <w:t xml:space="preserve"> 2: Voice Traffic includes SIP, RTP, RTCP and DNS traffic used to resolve the P-CSCF FQDN </w:t>
            </w:r>
            <w:proofErr w:type="gramStart"/>
            <w:r>
              <w:rPr>
                <w:rFonts w:eastAsia="Arial" w:cs="Arial"/>
                <w:sz w:val="20"/>
              </w:rPr>
              <w:t>in order to</w:t>
            </w:r>
            <w:proofErr w:type="gramEnd"/>
            <w:r>
              <w:rPr>
                <w:rFonts w:eastAsia="Arial" w:cs="Arial"/>
                <w:sz w:val="20"/>
              </w:rPr>
              <w:t xml:space="preserve"> get the P-CSCF addresses.</w:t>
            </w:r>
          </w:p>
        </w:tc>
      </w:tr>
      <w:tr w:rsidR="00C74311" w14:paraId="6416BB38" w14:textId="77777777" w:rsidTr="00C74311">
        <w:trPr>
          <w:trHeight w:val="300"/>
        </w:trPr>
        <w:tc>
          <w:tcPr>
            <w:tcW w:w="2496" w:type="dxa"/>
            <w:tcBorders>
              <w:top w:val="single" w:sz="8" w:space="0" w:color="auto"/>
              <w:left w:val="single" w:sz="8" w:space="0" w:color="auto"/>
              <w:bottom w:val="single" w:sz="8" w:space="0" w:color="auto"/>
              <w:right w:val="single" w:sz="8" w:space="0" w:color="auto"/>
            </w:tcBorders>
          </w:tcPr>
          <w:p w14:paraId="7C7F11BF" w14:textId="6709E5B7" w:rsidR="00C74311" w:rsidRDefault="00C74311" w:rsidP="009779B6">
            <w:pPr>
              <w:spacing w:line="276" w:lineRule="auto"/>
              <w:rPr>
                <w:rFonts w:eastAsia="Arial" w:cs="Arial"/>
                <w:sz w:val="20"/>
              </w:rPr>
            </w:pPr>
            <w:r w:rsidRPr="003313A9">
              <w:rPr>
                <w:rFonts w:eastAsia="Arial" w:cs="Arial"/>
                <w:sz w:val="20"/>
              </w:rPr>
              <w:t>TS.64_3.3</w:t>
            </w:r>
            <w:r w:rsidR="00F30A7A">
              <w:rPr>
                <w:rFonts w:eastAsia="Arial" w:cs="Arial"/>
                <w:sz w:val="20"/>
              </w:rPr>
              <w:t>,1</w:t>
            </w:r>
            <w:r w:rsidRPr="003313A9">
              <w:rPr>
                <w:rFonts w:eastAsia="Arial" w:cs="Arial"/>
                <w:sz w:val="20"/>
              </w:rPr>
              <w:t>_REQ_</w:t>
            </w:r>
            <w:r w:rsidR="00F30A7A">
              <w:rPr>
                <w:rFonts w:eastAsia="Arial" w:cs="Arial"/>
                <w:sz w:val="20"/>
              </w:rPr>
              <w:t>006</w:t>
            </w:r>
          </w:p>
        </w:tc>
        <w:tc>
          <w:tcPr>
            <w:tcW w:w="6519" w:type="dxa"/>
            <w:tcBorders>
              <w:top w:val="single" w:sz="8" w:space="0" w:color="auto"/>
              <w:left w:val="single" w:sz="8" w:space="0" w:color="auto"/>
              <w:bottom w:val="single" w:sz="8" w:space="0" w:color="auto"/>
              <w:right w:val="single" w:sz="8" w:space="0" w:color="auto"/>
            </w:tcBorders>
          </w:tcPr>
          <w:p w14:paraId="31D8C552" w14:textId="447DEF44" w:rsidR="00C74311" w:rsidRDefault="00C74311" w:rsidP="009779B6">
            <w:pPr>
              <w:spacing w:line="276" w:lineRule="auto"/>
              <w:rPr>
                <w:rFonts w:eastAsia="Arial" w:cs="Arial"/>
                <w:sz w:val="20"/>
              </w:rPr>
            </w:pPr>
            <w:r w:rsidRPr="00C74311">
              <w:rPr>
                <w:rFonts w:eastAsia="Arial" w:cs="Arial"/>
                <w:sz w:val="20"/>
              </w:rPr>
              <w:t>It SHALL be possible to disable all voice features.</w:t>
            </w:r>
          </w:p>
        </w:tc>
      </w:tr>
      <w:tr w:rsidR="00C74311" w14:paraId="16AB1C97" w14:textId="77777777" w:rsidTr="00C74311">
        <w:trPr>
          <w:trHeight w:val="300"/>
        </w:trPr>
        <w:tc>
          <w:tcPr>
            <w:tcW w:w="2496" w:type="dxa"/>
            <w:tcBorders>
              <w:top w:val="single" w:sz="8" w:space="0" w:color="auto"/>
              <w:left w:val="single" w:sz="8" w:space="0" w:color="auto"/>
              <w:bottom w:val="single" w:sz="8" w:space="0" w:color="auto"/>
              <w:right w:val="single" w:sz="8" w:space="0" w:color="auto"/>
            </w:tcBorders>
          </w:tcPr>
          <w:p w14:paraId="57194AC7" w14:textId="14CCBFFD" w:rsidR="00C74311" w:rsidRPr="003313A9" w:rsidRDefault="00F30A7A" w:rsidP="009779B6">
            <w:pPr>
              <w:spacing w:line="276" w:lineRule="auto"/>
              <w:rPr>
                <w:rFonts w:eastAsia="Arial" w:cs="Arial"/>
                <w:sz w:val="20"/>
              </w:rPr>
            </w:pPr>
            <w:r w:rsidRPr="003313A9">
              <w:rPr>
                <w:rFonts w:eastAsia="Arial" w:cs="Arial"/>
                <w:sz w:val="20"/>
              </w:rPr>
              <w:t>TS.64_3.3</w:t>
            </w:r>
            <w:r>
              <w:rPr>
                <w:rFonts w:eastAsia="Arial" w:cs="Arial"/>
                <w:sz w:val="20"/>
              </w:rPr>
              <w:t>,1</w:t>
            </w:r>
            <w:r w:rsidRPr="003313A9">
              <w:rPr>
                <w:rFonts w:eastAsia="Arial" w:cs="Arial"/>
                <w:sz w:val="20"/>
              </w:rPr>
              <w:t>_REQ_</w:t>
            </w:r>
            <w:r>
              <w:rPr>
                <w:rFonts w:eastAsia="Arial" w:cs="Arial"/>
                <w:sz w:val="20"/>
              </w:rPr>
              <w:t>007</w:t>
            </w:r>
          </w:p>
        </w:tc>
        <w:tc>
          <w:tcPr>
            <w:tcW w:w="6519" w:type="dxa"/>
            <w:tcBorders>
              <w:top w:val="single" w:sz="8" w:space="0" w:color="auto"/>
              <w:left w:val="single" w:sz="8" w:space="0" w:color="auto"/>
              <w:bottom w:val="single" w:sz="8" w:space="0" w:color="auto"/>
              <w:right w:val="single" w:sz="8" w:space="0" w:color="auto"/>
            </w:tcBorders>
          </w:tcPr>
          <w:p w14:paraId="0056A2AB" w14:textId="31472ECE" w:rsidR="00C74311" w:rsidRPr="00C74311" w:rsidRDefault="00C74311" w:rsidP="009779B6">
            <w:pPr>
              <w:spacing w:line="276" w:lineRule="auto"/>
              <w:rPr>
                <w:rFonts w:eastAsia="Arial" w:cs="Arial"/>
                <w:sz w:val="20"/>
              </w:rPr>
            </w:pPr>
            <w:r w:rsidRPr="00C74311">
              <w:rPr>
                <w:rFonts w:eastAsia="Arial" w:cs="Arial"/>
                <w:sz w:val="20"/>
              </w:rPr>
              <w:t>The FWA Device SHALL be customizable in order not to have any FXS port or other voice interfaces.</w:t>
            </w:r>
          </w:p>
        </w:tc>
      </w:tr>
    </w:tbl>
    <w:p w14:paraId="4E2D6FF3" w14:textId="7F4305F9" w:rsidR="435DBFC2" w:rsidRDefault="435DBFC2" w:rsidP="00176416">
      <w:pPr>
        <w:pStyle w:val="ListParagraph"/>
        <w:numPr>
          <w:ilvl w:val="0"/>
          <w:numId w:val="53"/>
        </w:numPr>
        <w:rPr>
          <w:rFonts w:eastAsia="Arial" w:cs="Arial"/>
          <w:szCs w:val="22"/>
        </w:rPr>
      </w:pPr>
    </w:p>
    <w:p w14:paraId="00012FF7" w14:textId="4341C84C" w:rsidR="435DBFC2" w:rsidRDefault="252FB58E">
      <w:pPr>
        <w:pStyle w:val="Heading3"/>
        <w:rPr>
          <w:rFonts w:eastAsia="Arial"/>
          <w:szCs w:val="24"/>
        </w:rPr>
      </w:pPr>
      <w:bookmarkStart w:id="203" w:name="_Ref124248935"/>
      <w:bookmarkStart w:id="204" w:name="_Toc243567566"/>
      <w:r w:rsidRPr="28A76719">
        <w:rPr>
          <w:rFonts w:eastAsia="Arial"/>
        </w:rPr>
        <w:t>VoIP service: registration and basic call for single-line profile</w:t>
      </w:r>
      <w:bookmarkEnd w:id="203"/>
      <w:bookmarkEnd w:id="204"/>
    </w:p>
    <w:tbl>
      <w:tblPr>
        <w:tblW w:w="9015" w:type="dxa"/>
        <w:tblLayout w:type="fixed"/>
        <w:tblLook w:val="04A0" w:firstRow="1" w:lastRow="0" w:firstColumn="1" w:lastColumn="0" w:noHBand="0" w:noVBand="1"/>
      </w:tblPr>
      <w:tblGrid>
        <w:gridCol w:w="2496"/>
        <w:gridCol w:w="6519"/>
      </w:tblGrid>
      <w:tr w:rsidR="00B41AE6" w14:paraId="59B46CBB"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523292A5" w14:textId="01BE9512" w:rsidR="00B41AE6" w:rsidRPr="4941E478" w:rsidRDefault="00DC283E" w:rsidP="00B41AE6">
            <w:pPr>
              <w:spacing w:line="276" w:lineRule="auto"/>
              <w:rPr>
                <w:rFonts w:eastAsia="Arial" w:cs="Arial"/>
                <w:sz w:val="20"/>
              </w:rPr>
            </w:pPr>
            <w:r>
              <w:rPr>
                <w:rFonts w:eastAsia="Arial" w:cs="Arial"/>
                <w:sz w:val="20"/>
              </w:rPr>
              <w:t>TS.64_</w:t>
            </w:r>
            <w:r w:rsidR="00B41AE6" w:rsidRPr="4941E478">
              <w:rPr>
                <w:rFonts w:eastAsia="Arial" w:cs="Arial"/>
                <w:sz w:val="20"/>
                <w:lang w:val="en-US"/>
              </w:rPr>
              <w:t>3.3</w:t>
            </w:r>
            <w:r w:rsidR="00D67419">
              <w:rPr>
                <w:rFonts w:eastAsia="Arial" w:cs="Arial"/>
                <w:sz w:val="20"/>
                <w:lang w:val="en-US"/>
              </w:rPr>
              <w:t>.2</w:t>
            </w:r>
            <w:r w:rsidR="00B41AE6" w:rsidRPr="4941E478">
              <w:rPr>
                <w:rFonts w:eastAsia="Arial" w:cs="Arial"/>
                <w:sz w:val="20"/>
              </w:rPr>
              <w:t>_REQ_00</w:t>
            </w:r>
            <w:r w:rsidR="00D67419">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7930A199" w14:textId="7C5FD521" w:rsidR="00B41AE6" w:rsidRDefault="00B41AE6" w:rsidP="00B41AE6">
            <w:pPr>
              <w:spacing w:line="276" w:lineRule="auto"/>
              <w:rPr>
                <w:rFonts w:eastAsia="Arial" w:cs="Arial"/>
                <w:sz w:val="20"/>
              </w:rPr>
            </w:pPr>
            <w:r>
              <w:rPr>
                <w:rFonts w:eastAsia="Arial" w:cs="Arial"/>
                <w:sz w:val="20"/>
              </w:rPr>
              <w:t xml:space="preserve">In </w:t>
            </w:r>
            <w:r w:rsidRPr="4941E478">
              <w:rPr>
                <w:rFonts w:eastAsia="Arial" w:cs="Arial"/>
                <w:sz w:val="20"/>
              </w:rPr>
              <w:t xml:space="preserve">case of VoIP technology, the FWA Device </w:t>
            </w:r>
            <w:r w:rsidR="00886821">
              <w:rPr>
                <w:rFonts w:eastAsia="Arial" w:cs="Arial"/>
                <w:sz w:val="20"/>
              </w:rPr>
              <w:t>SHALL</w:t>
            </w:r>
            <w:r w:rsidRPr="4941E478">
              <w:rPr>
                <w:rFonts w:eastAsia="Arial" w:cs="Arial"/>
                <w:sz w:val="20"/>
              </w:rPr>
              <w:t xml:space="preserve"> be compliant to 3GPP specification </w:t>
            </w:r>
            <w:r>
              <w:rPr>
                <w:rFonts w:eastAsia="Arial" w:cs="Arial"/>
                <w:sz w:val="20"/>
              </w:rPr>
              <w:t xml:space="preserve">TS </w:t>
            </w:r>
            <w:r w:rsidRPr="4941E478">
              <w:rPr>
                <w:rFonts w:eastAsia="Arial" w:cs="Arial"/>
                <w:sz w:val="20"/>
              </w:rPr>
              <w:t>24.229</w:t>
            </w:r>
            <w:r w:rsidR="00036B34">
              <w:rPr>
                <w:rFonts w:eastAsia="Arial" w:cs="Arial"/>
                <w:sz w:val="20"/>
              </w:rPr>
              <w:t xml:space="preserve"> </w:t>
            </w:r>
            <w:r w:rsidR="00036B34">
              <w:rPr>
                <w:rFonts w:eastAsia="Arial" w:cs="Arial"/>
                <w:sz w:val="20"/>
              </w:rPr>
              <w:fldChar w:fldCharType="begin"/>
            </w:r>
            <w:r w:rsidR="00036B34">
              <w:rPr>
                <w:rFonts w:eastAsia="Arial" w:cs="Arial"/>
                <w:sz w:val="20"/>
              </w:rPr>
              <w:instrText xml:space="preserve"> REF _Ref133932890 \r \h </w:instrText>
            </w:r>
            <w:r w:rsidR="00036B34">
              <w:rPr>
                <w:rFonts w:eastAsia="Arial" w:cs="Arial"/>
                <w:sz w:val="20"/>
              </w:rPr>
            </w:r>
            <w:r w:rsidR="00036B34">
              <w:rPr>
                <w:rFonts w:eastAsia="Arial" w:cs="Arial"/>
                <w:sz w:val="20"/>
              </w:rPr>
              <w:fldChar w:fldCharType="separate"/>
            </w:r>
            <w:r w:rsidR="00870019">
              <w:rPr>
                <w:rFonts w:eastAsia="Arial" w:cs="Arial"/>
                <w:sz w:val="20"/>
              </w:rPr>
              <w:t>[7]</w:t>
            </w:r>
            <w:r w:rsidR="00036B34">
              <w:rPr>
                <w:rFonts w:eastAsia="Arial" w:cs="Arial"/>
                <w:sz w:val="20"/>
              </w:rPr>
              <w:fldChar w:fldCharType="end"/>
            </w:r>
            <w:r w:rsidRPr="4941E478">
              <w:rPr>
                <w:rFonts w:eastAsia="Arial" w:cs="Arial"/>
                <w:sz w:val="20"/>
              </w:rPr>
              <w:t>.</w:t>
            </w:r>
          </w:p>
        </w:tc>
      </w:tr>
      <w:tr w:rsidR="00B41AE6" w14:paraId="1132C658"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089FE231" w14:textId="0769831F" w:rsidR="00B41AE6" w:rsidRDefault="00DC283E" w:rsidP="00176416">
            <w:pPr>
              <w:spacing w:line="276" w:lineRule="auto"/>
              <w:rPr>
                <w:rFonts w:eastAsia="Arial" w:cs="Arial"/>
                <w:sz w:val="20"/>
              </w:rPr>
            </w:pPr>
            <w:r>
              <w:rPr>
                <w:rFonts w:eastAsia="Arial" w:cs="Arial"/>
                <w:sz w:val="20"/>
              </w:rPr>
              <w:t>TS.64_</w:t>
            </w:r>
            <w:r w:rsidR="00B41AE6" w:rsidRPr="4941E478">
              <w:rPr>
                <w:rFonts w:eastAsia="Arial" w:cs="Arial"/>
                <w:sz w:val="20"/>
                <w:lang w:val="en-US"/>
              </w:rPr>
              <w:t>3.3</w:t>
            </w:r>
            <w:r w:rsidR="007B32B8">
              <w:rPr>
                <w:rFonts w:eastAsia="Arial" w:cs="Arial"/>
                <w:sz w:val="20"/>
                <w:lang w:val="en-US"/>
              </w:rPr>
              <w:t>.2</w:t>
            </w:r>
            <w:r w:rsidR="00B41AE6" w:rsidRPr="4941E478">
              <w:rPr>
                <w:rFonts w:eastAsia="Arial" w:cs="Arial"/>
                <w:sz w:val="20"/>
              </w:rPr>
              <w:t>_REQ_00</w:t>
            </w:r>
            <w:r w:rsidR="007B32B8">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6AF004B2" w14:textId="6DC4E7F5" w:rsidR="00B41AE6" w:rsidRDefault="00B41AE6" w:rsidP="00176416">
            <w:pPr>
              <w:spacing w:line="276" w:lineRule="auto"/>
              <w:rPr>
                <w:rFonts w:eastAsia="Arial" w:cs="Arial"/>
                <w:sz w:val="20"/>
              </w:rPr>
            </w:pPr>
            <w:r w:rsidRPr="004329C7">
              <w:rPr>
                <w:rFonts w:eastAsia="Arial" w:cs="Arial"/>
                <w:sz w:val="20"/>
              </w:rPr>
              <w:t xml:space="preserve">The </w:t>
            </w:r>
            <w:r>
              <w:rPr>
                <w:rFonts w:eastAsia="Arial" w:cs="Arial"/>
                <w:sz w:val="20"/>
              </w:rPr>
              <w:t>FWA Device</w:t>
            </w:r>
            <w:r w:rsidRPr="004329C7">
              <w:rPr>
                <w:rFonts w:eastAsia="Arial" w:cs="Arial"/>
                <w:sz w:val="20"/>
              </w:rPr>
              <w:t xml:space="preserve"> </w:t>
            </w:r>
            <w:r w:rsidR="00886821">
              <w:rPr>
                <w:rFonts w:eastAsia="Arial" w:cs="Arial"/>
                <w:sz w:val="20"/>
              </w:rPr>
              <w:t>SHALL</w:t>
            </w:r>
            <w:r w:rsidRPr="004329C7">
              <w:rPr>
                <w:rFonts w:eastAsia="Arial" w:cs="Arial"/>
                <w:sz w:val="20"/>
              </w:rPr>
              <w:t xml:space="preserve"> use the public user identity defined in 3GPP 23.003</w:t>
            </w:r>
            <w:r w:rsidR="005C527C">
              <w:rPr>
                <w:rFonts w:eastAsia="Arial" w:cs="Arial"/>
                <w:sz w:val="20"/>
              </w:rPr>
              <w:t xml:space="preserve"> </w:t>
            </w:r>
            <w:r w:rsidR="005C527C">
              <w:rPr>
                <w:rFonts w:eastAsia="Arial" w:cs="Arial"/>
                <w:sz w:val="20"/>
              </w:rPr>
              <w:fldChar w:fldCharType="begin"/>
            </w:r>
            <w:r w:rsidR="005C527C">
              <w:rPr>
                <w:rFonts w:eastAsia="Arial" w:cs="Arial"/>
                <w:sz w:val="20"/>
              </w:rPr>
              <w:instrText xml:space="preserve"> REF _Ref133933086 \r \h </w:instrText>
            </w:r>
            <w:r w:rsidR="005C527C">
              <w:rPr>
                <w:rFonts w:eastAsia="Arial" w:cs="Arial"/>
                <w:sz w:val="20"/>
              </w:rPr>
            </w:r>
            <w:r w:rsidR="005C527C">
              <w:rPr>
                <w:rFonts w:eastAsia="Arial" w:cs="Arial"/>
                <w:sz w:val="20"/>
              </w:rPr>
              <w:fldChar w:fldCharType="separate"/>
            </w:r>
            <w:r w:rsidR="00870019">
              <w:rPr>
                <w:rFonts w:eastAsia="Arial" w:cs="Arial"/>
                <w:sz w:val="20"/>
              </w:rPr>
              <w:t>[8]</w:t>
            </w:r>
            <w:r w:rsidR="005C527C">
              <w:rPr>
                <w:rFonts w:eastAsia="Arial" w:cs="Arial"/>
                <w:sz w:val="20"/>
              </w:rPr>
              <w:fldChar w:fldCharType="end"/>
            </w:r>
            <w:r w:rsidRPr="4941E478">
              <w:rPr>
                <w:rFonts w:eastAsia="Arial" w:cs="Arial"/>
                <w:sz w:val="20"/>
              </w:rPr>
              <w:t>.</w:t>
            </w:r>
            <w:r>
              <w:rPr>
                <w:rFonts w:eastAsia="Arial" w:cs="Arial"/>
                <w:sz w:val="20"/>
              </w:rPr>
              <w:t xml:space="preserve"> </w:t>
            </w:r>
            <w:r w:rsidRPr="00682E7F">
              <w:rPr>
                <w:rFonts w:eastAsia="Arial" w:cs="Arial"/>
                <w:sz w:val="20"/>
              </w:rPr>
              <w:t xml:space="preserve">In particular, the UE </w:t>
            </w:r>
            <w:r>
              <w:rPr>
                <w:rFonts w:eastAsia="Arial" w:cs="Arial"/>
                <w:sz w:val="20"/>
              </w:rPr>
              <w:t>SHALL</w:t>
            </w:r>
            <w:r w:rsidRPr="00682E7F">
              <w:rPr>
                <w:rFonts w:eastAsia="Arial" w:cs="Arial"/>
                <w:sz w:val="20"/>
              </w:rPr>
              <w:t xml:space="preserve"> use a SIP URL format, with the username part in E.164 telephone number, in international format: e.g. </w:t>
            </w:r>
            <w:proofErr w:type="gramStart"/>
            <w:r w:rsidRPr="00682E7F">
              <w:rPr>
                <w:rFonts w:eastAsia="Arial" w:cs="Arial"/>
                <w:sz w:val="20"/>
              </w:rPr>
              <w:t>sip:+390612345678@</w:t>
            </w:r>
            <w:r>
              <w:rPr>
                <w:rFonts w:eastAsia="Arial" w:cs="Arial"/>
                <w:sz w:val="20"/>
              </w:rPr>
              <w:t>operatordomain.com</w:t>
            </w:r>
            <w:proofErr w:type="gramEnd"/>
            <w:r w:rsidRPr="00682E7F">
              <w:rPr>
                <w:rFonts w:eastAsia="Arial" w:cs="Arial"/>
                <w:sz w:val="20"/>
              </w:rPr>
              <w:t>.</w:t>
            </w:r>
          </w:p>
        </w:tc>
      </w:tr>
      <w:tr w:rsidR="00B41AE6" w14:paraId="28C545FB"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5D62BDF8" w14:textId="7A0C17B1" w:rsidR="00B41AE6" w:rsidRPr="4941E478" w:rsidRDefault="00DC283E" w:rsidP="00B41AE6">
            <w:pPr>
              <w:spacing w:line="276" w:lineRule="auto"/>
              <w:rPr>
                <w:rFonts w:eastAsia="Arial" w:cs="Arial"/>
                <w:sz w:val="20"/>
              </w:rPr>
            </w:pPr>
            <w:r>
              <w:rPr>
                <w:rFonts w:eastAsia="Arial" w:cs="Arial"/>
                <w:sz w:val="20"/>
              </w:rPr>
              <w:t>TS.64_</w:t>
            </w:r>
            <w:r w:rsidR="00B41AE6" w:rsidRPr="4941E478">
              <w:rPr>
                <w:rFonts w:eastAsia="Arial" w:cs="Arial"/>
                <w:sz w:val="20"/>
                <w:lang w:val="en-US"/>
              </w:rPr>
              <w:t>3.3</w:t>
            </w:r>
            <w:r w:rsidR="007B32B8">
              <w:rPr>
                <w:rFonts w:eastAsia="Arial" w:cs="Arial"/>
                <w:sz w:val="20"/>
                <w:lang w:val="en-US"/>
              </w:rPr>
              <w:t>.2</w:t>
            </w:r>
            <w:r w:rsidR="00B41AE6" w:rsidRPr="4941E478">
              <w:rPr>
                <w:rFonts w:eastAsia="Arial" w:cs="Arial"/>
                <w:sz w:val="20"/>
              </w:rPr>
              <w:t>_REQ_</w:t>
            </w:r>
            <w:r w:rsidR="00497C9D" w:rsidRPr="4941E478">
              <w:rPr>
                <w:rFonts w:eastAsia="Arial" w:cs="Arial"/>
                <w:sz w:val="20"/>
              </w:rPr>
              <w:t>00</w:t>
            </w:r>
            <w:r w:rsidR="00497C9D">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301ECDAD" w14:textId="3F95F513" w:rsidR="00B41AE6" w:rsidRPr="004329C7" w:rsidRDefault="00B41AE6" w:rsidP="00B41AE6">
            <w:pPr>
              <w:spacing w:line="276" w:lineRule="auto"/>
              <w:rPr>
                <w:rFonts w:eastAsia="Arial" w:cs="Arial"/>
                <w:sz w:val="20"/>
              </w:rPr>
            </w:pPr>
            <w:r w:rsidRPr="004329C7">
              <w:rPr>
                <w:rFonts w:eastAsia="Arial" w:cs="Arial"/>
                <w:sz w:val="20"/>
              </w:rPr>
              <w:t xml:space="preserve">The </w:t>
            </w:r>
            <w:r>
              <w:rPr>
                <w:rFonts w:eastAsia="Arial" w:cs="Arial"/>
                <w:sz w:val="20"/>
              </w:rPr>
              <w:t>FWA Device</w:t>
            </w:r>
            <w:r w:rsidRPr="004329C7">
              <w:rPr>
                <w:rFonts w:eastAsia="Arial" w:cs="Arial"/>
                <w:sz w:val="20"/>
              </w:rPr>
              <w:t xml:space="preserve"> </w:t>
            </w:r>
            <w:r w:rsidR="00886821">
              <w:rPr>
                <w:rFonts w:eastAsia="Arial" w:cs="Arial"/>
                <w:sz w:val="20"/>
              </w:rPr>
              <w:t>SHALL</w:t>
            </w:r>
            <w:r>
              <w:rPr>
                <w:rFonts w:eastAsia="Arial" w:cs="Arial"/>
                <w:sz w:val="20"/>
              </w:rPr>
              <w:t xml:space="preserve"> support </w:t>
            </w:r>
            <w:r w:rsidRPr="00C651D8">
              <w:rPr>
                <w:rFonts w:eastAsia="Arial" w:cs="Arial"/>
                <w:sz w:val="20"/>
              </w:rPr>
              <w:t>the private user identity, as specified in 3GPP TS 23.228</w:t>
            </w:r>
            <w:r w:rsidR="00D34F83">
              <w:rPr>
                <w:rFonts w:eastAsia="Arial" w:cs="Arial"/>
                <w:sz w:val="20"/>
              </w:rPr>
              <w:t xml:space="preserve"> </w:t>
            </w:r>
            <w:r w:rsidR="00D34F83">
              <w:rPr>
                <w:rFonts w:eastAsia="Arial" w:cs="Arial"/>
                <w:sz w:val="20"/>
              </w:rPr>
              <w:fldChar w:fldCharType="begin"/>
            </w:r>
            <w:r w:rsidR="00D34F83">
              <w:rPr>
                <w:rFonts w:eastAsia="Arial" w:cs="Arial"/>
                <w:sz w:val="20"/>
              </w:rPr>
              <w:instrText xml:space="preserve"> REF _Ref133933246 \r \h </w:instrText>
            </w:r>
            <w:r w:rsidR="00D34F83">
              <w:rPr>
                <w:rFonts w:eastAsia="Arial" w:cs="Arial"/>
                <w:sz w:val="20"/>
              </w:rPr>
            </w:r>
            <w:r w:rsidR="00D34F83">
              <w:rPr>
                <w:rFonts w:eastAsia="Arial" w:cs="Arial"/>
                <w:sz w:val="20"/>
              </w:rPr>
              <w:fldChar w:fldCharType="separate"/>
            </w:r>
            <w:r w:rsidR="00870019">
              <w:rPr>
                <w:rFonts w:eastAsia="Arial" w:cs="Arial"/>
                <w:sz w:val="20"/>
              </w:rPr>
              <w:t>[9]</w:t>
            </w:r>
            <w:r w:rsidR="00D34F83">
              <w:rPr>
                <w:rFonts w:eastAsia="Arial" w:cs="Arial"/>
                <w:sz w:val="20"/>
              </w:rPr>
              <w:fldChar w:fldCharType="end"/>
            </w:r>
            <w:r w:rsidR="00D34F83">
              <w:rPr>
                <w:rFonts w:eastAsia="Arial" w:cs="Arial"/>
                <w:sz w:val="20"/>
              </w:rPr>
              <w:t xml:space="preserve"> </w:t>
            </w:r>
            <w:r w:rsidRPr="00C651D8">
              <w:rPr>
                <w:rFonts w:eastAsia="Arial" w:cs="Arial"/>
                <w:sz w:val="20"/>
              </w:rPr>
              <w:t>par. 4.3.3.1</w:t>
            </w:r>
            <w:r>
              <w:rPr>
                <w:rFonts w:eastAsia="Arial" w:cs="Arial"/>
                <w:sz w:val="20"/>
              </w:rPr>
              <w:t>. T</w:t>
            </w:r>
            <w:r w:rsidRPr="002C775C">
              <w:rPr>
                <w:rFonts w:eastAsia="Arial" w:cs="Arial"/>
                <w:sz w:val="20"/>
              </w:rPr>
              <w:t>his parameter is used as username in SIP Digest authentication procedure; it is different from public user identity</w:t>
            </w:r>
            <w:r>
              <w:rPr>
                <w:rFonts w:eastAsia="Arial" w:cs="Arial"/>
                <w:sz w:val="20"/>
              </w:rPr>
              <w:t>.</w:t>
            </w:r>
            <w:r w:rsidRPr="004329C7">
              <w:rPr>
                <w:rFonts w:eastAsia="Arial" w:cs="Arial"/>
                <w:sz w:val="20"/>
              </w:rPr>
              <w:t xml:space="preserve"> </w:t>
            </w:r>
          </w:p>
        </w:tc>
      </w:tr>
      <w:tr w:rsidR="00B41AE6" w14:paraId="1DC9164C"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2039149" w14:textId="3D4F40D7" w:rsidR="00B41AE6" w:rsidRDefault="00DC283E" w:rsidP="00B41AE6">
            <w:pPr>
              <w:spacing w:line="276" w:lineRule="auto"/>
              <w:rPr>
                <w:rFonts w:eastAsia="Arial" w:cs="Arial"/>
                <w:sz w:val="20"/>
              </w:rPr>
            </w:pPr>
            <w:r>
              <w:rPr>
                <w:rFonts w:eastAsia="Arial" w:cs="Arial"/>
                <w:sz w:val="20"/>
              </w:rPr>
              <w:t>TS.64_</w:t>
            </w:r>
            <w:r w:rsidR="00B41AE6" w:rsidRPr="4941E478">
              <w:rPr>
                <w:rFonts w:eastAsia="Arial" w:cs="Arial"/>
                <w:sz w:val="20"/>
                <w:lang w:val="en-US"/>
              </w:rPr>
              <w:t>3.3</w:t>
            </w:r>
            <w:r w:rsidR="007B32B8">
              <w:rPr>
                <w:rFonts w:eastAsia="Arial" w:cs="Arial"/>
                <w:sz w:val="20"/>
                <w:lang w:val="en-US"/>
              </w:rPr>
              <w:t>.2</w:t>
            </w:r>
            <w:r w:rsidR="00B41AE6" w:rsidRPr="4941E478">
              <w:rPr>
                <w:rFonts w:eastAsia="Arial" w:cs="Arial"/>
                <w:sz w:val="20"/>
              </w:rPr>
              <w:t>_REQ_</w:t>
            </w:r>
            <w:r w:rsidR="00497C9D" w:rsidRPr="4941E478">
              <w:rPr>
                <w:rFonts w:eastAsia="Arial" w:cs="Arial"/>
                <w:sz w:val="20"/>
              </w:rPr>
              <w:t>00</w:t>
            </w:r>
            <w:r w:rsidR="00497C9D">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1DE964B4" w14:textId="3120FA9F" w:rsidR="00B41AE6" w:rsidRDefault="00B41AE6" w:rsidP="00B41AE6">
            <w:pPr>
              <w:spacing w:line="276" w:lineRule="auto"/>
              <w:rPr>
                <w:rFonts w:eastAsia="Arial" w:cs="Arial"/>
                <w:sz w:val="20"/>
              </w:rPr>
            </w:pPr>
            <w:r w:rsidRPr="4941E478">
              <w:rPr>
                <w:rFonts w:eastAsia="Arial" w:cs="Arial"/>
                <w:sz w:val="20"/>
              </w:rPr>
              <w:t xml:space="preserve">The FWA Device </w:t>
            </w:r>
            <w:r w:rsidR="00886821">
              <w:rPr>
                <w:rFonts w:eastAsia="Arial" w:cs="Arial"/>
                <w:sz w:val="20"/>
              </w:rPr>
              <w:t>SHALL</w:t>
            </w:r>
            <w:r w:rsidRPr="4941E478">
              <w:rPr>
                <w:rFonts w:eastAsia="Arial" w:cs="Arial"/>
                <w:sz w:val="20"/>
              </w:rPr>
              <w:t xml:space="preserve"> support RFC326</w:t>
            </w:r>
            <w:r>
              <w:rPr>
                <w:rFonts w:eastAsia="Arial" w:cs="Arial"/>
                <w:sz w:val="20"/>
              </w:rPr>
              <w:t>3</w:t>
            </w:r>
            <w:r w:rsidRPr="4941E478">
              <w:rPr>
                <w:rFonts w:eastAsia="Arial" w:cs="Arial"/>
                <w:sz w:val="20"/>
              </w:rPr>
              <w:t>: Location of SIP Servers</w:t>
            </w:r>
            <w:r w:rsidR="00D34F83">
              <w:rPr>
                <w:rFonts w:eastAsia="Arial" w:cs="Arial"/>
                <w:sz w:val="20"/>
              </w:rPr>
              <w:t xml:space="preserve"> </w:t>
            </w:r>
            <w:r w:rsidR="004D7855">
              <w:rPr>
                <w:rFonts w:eastAsia="Arial" w:cs="Arial"/>
                <w:sz w:val="20"/>
              </w:rPr>
              <w:fldChar w:fldCharType="begin"/>
            </w:r>
            <w:r w:rsidR="004D7855">
              <w:rPr>
                <w:rFonts w:eastAsia="Arial" w:cs="Arial"/>
                <w:sz w:val="20"/>
              </w:rPr>
              <w:instrText xml:space="preserve"> REF _Ref133935409 \r \h </w:instrText>
            </w:r>
            <w:r w:rsidR="004D7855">
              <w:rPr>
                <w:rFonts w:eastAsia="Arial" w:cs="Arial"/>
                <w:sz w:val="20"/>
              </w:rPr>
            </w:r>
            <w:r w:rsidR="004D7855">
              <w:rPr>
                <w:rFonts w:eastAsia="Arial" w:cs="Arial"/>
                <w:sz w:val="20"/>
              </w:rPr>
              <w:fldChar w:fldCharType="separate"/>
            </w:r>
            <w:r w:rsidR="00870019">
              <w:rPr>
                <w:rFonts w:eastAsia="Arial" w:cs="Arial"/>
                <w:sz w:val="20"/>
              </w:rPr>
              <w:t>[10]</w:t>
            </w:r>
            <w:r w:rsidR="004D7855">
              <w:rPr>
                <w:rFonts w:eastAsia="Arial" w:cs="Arial"/>
                <w:sz w:val="20"/>
              </w:rPr>
              <w:fldChar w:fldCharType="end"/>
            </w:r>
            <w:r w:rsidRPr="4941E478">
              <w:rPr>
                <w:rFonts w:eastAsia="Arial" w:cs="Arial"/>
                <w:sz w:val="20"/>
              </w:rPr>
              <w:t>, for the resolution of FQDN of the outbound proxy</w:t>
            </w:r>
            <w:r>
              <w:rPr>
                <w:rFonts w:eastAsia="Arial" w:cs="Arial"/>
                <w:sz w:val="20"/>
              </w:rPr>
              <w:t>. The outcome of the process of resolution of the P-CSCF FQDN is a set of P-CSCF IP addresses, ordered by priority.</w:t>
            </w:r>
          </w:p>
        </w:tc>
      </w:tr>
      <w:tr w:rsidR="00B41AE6" w14:paraId="74EFAB77"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B030C14" w14:textId="0D620730"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00</w:t>
            </w:r>
            <w:r w:rsidR="00497C9D">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1EF3401F" w14:textId="7B9FC6CA" w:rsidR="00B41AE6" w:rsidRPr="4941E478" w:rsidRDefault="00B41AE6" w:rsidP="00B41AE6">
            <w:pPr>
              <w:spacing w:line="276" w:lineRule="auto"/>
              <w:rPr>
                <w:rFonts w:eastAsia="Arial" w:cs="Arial"/>
                <w:sz w:val="20"/>
              </w:rPr>
            </w:pPr>
            <w:proofErr w:type="gramStart"/>
            <w:r>
              <w:rPr>
                <w:rFonts w:eastAsia="Arial" w:cs="Arial"/>
                <w:sz w:val="20"/>
              </w:rPr>
              <w:t>In order to</w:t>
            </w:r>
            <w:proofErr w:type="gramEnd"/>
            <w:r>
              <w:rPr>
                <w:rFonts w:eastAsia="Arial" w:cs="Arial"/>
                <w:sz w:val="20"/>
              </w:rPr>
              <w:t xml:space="preserve"> support the P-CSCF FQDN resolution process, the FWA Device </w:t>
            </w:r>
            <w:r w:rsidR="00886821">
              <w:rPr>
                <w:rFonts w:eastAsia="Arial" w:cs="Arial"/>
                <w:sz w:val="20"/>
              </w:rPr>
              <w:t>SHALL</w:t>
            </w:r>
            <w:r>
              <w:rPr>
                <w:rFonts w:eastAsia="Arial" w:cs="Arial"/>
                <w:sz w:val="20"/>
              </w:rPr>
              <w:t xml:space="preserve"> be configured with DNS Servers addresses. Such addresses can be obtained during the Voice PDN connection establishment process.</w:t>
            </w:r>
          </w:p>
        </w:tc>
      </w:tr>
      <w:tr w:rsidR="00B41AE6" w14:paraId="084FBE09"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170E6CA1" w14:textId="01A03BF3" w:rsidR="00B41AE6" w:rsidRDefault="00DC283E" w:rsidP="00176416">
            <w:pPr>
              <w:spacing w:line="276" w:lineRule="auto"/>
              <w:rPr>
                <w:rFonts w:eastAsia="Arial" w:cs="Arial"/>
                <w:sz w:val="20"/>
              </w:rPr>
            </w:pPr>
            <w:r>
              <w:rPr>
                <w:rFonts w:eastAsia="Arial" w:cs="Arial"/>
                <w:sz w:val="20"/>
              </w:rPr>
              <w:t>TS.64_</w:t>
            </w:r>
            <w:r w:rsidR="00B41AE6" w:rsidRPr="4941E478">
              <w:rPr>
                <w:rFonts w:eastAsia="Arial" w:cs="Arial"/>
                <w:sz w:val="20"/>
                <w:lang w:val="en-US"/>
              </w:rPr>
              <w:t>3.3</w:t>
            </w:r>
            <w:r w:rsidR="007B32B8">
              <w:rPr>
                <w:rFonts w:eastAsia="Arial" w:cs="Arial"/>
                <w:sz w:val="20"/>
                <w:lang w:val="en-US"/>
              </w:rPr>
              <w:t>.2</w:t>
            </w:r>
            <w:r w:rsidR="00B41AE6" w:rsidRPr="4941E478">
              <w:rPr>
                <w:rFonts w:eastAsia="Arial" w:cs="Arial"/>
                <w:sz w:val="20"/>
              </w:rPr>
              <w:t>_REQ_</w:t>
            </w:r>
            <w:r w:rsidR="00497C9D" w:rsidRPr="4941E478">
              <w:rPr>
                <w:rFonts w:eastAsia="Arial" w:cs="Arial"/>
                <w:sz w:val="20"/>
              </w:rPr>
              <w:t>0</w:t>
            </w:r>
            <w:r w:rsidR="00497C9D">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3EEC83D7" w14:textId="78742100" w:rsidR="00B41AE6" w:rsidRDefault="00B41AE6" w:rsidP="00176416">
            <w:pPr>
              <w:spacing w:line="276" w:lineRule="auto"/>
              <w:rPr>
                <w:rFonts w:eastAsia="Arial" w:cs="Arial"/>
                <w:sz w:val="20"/>
              </w:rPr>
            </w:pPr>
            <w:r w:rsidRPr="4941E478">
              <w:rPr>
                <w:rFonts w:eastAsia="Arial" w:cs="Arial"/>
                <w:sz w:val="20"/>
              </w:rPr>
              <w:t xml:space="preserve">SIP Digest Authentication </w:t>
            </w:r>
            <w:r w:rsidR="00886821">
              <w:rPr>
                <w:rFonts w:eastAsia="Arial" w:cs="Arial"/>
                <w:sz w:val="20"/>
              </w:rPr>
              <w:t>SHALL</w:t>
            </w:r>
            <w:r w:rsidRPr="4941E478">
              <w:rPr>
                <w:rFonts w:eastAsia="Arial" w:cs="Arial"/>
                <w:sz w:val="20"/>
              </w:rPr>
              <w:t xml:space="preserve"> be supported.</w:t>
            </w:r>
            <w:r>
              <w:rPr>
                <w:rFonts w:eastAsia="Arial" w:cs="Arial"/>
                <w:sz w:val="20"/>
              </w:rPr>
              <w:t xml:space="preserve"> </w:t>
            </w:r>
            <w:r w:rsidRPr="00022DDA">
              <w:rPr>
                <w:rFonts w:eastAsia="Arial" w:cs="Arial"/>
                <w:sz w:val="20"/>
              </w:rPr>
              <w:t xml:space="preserve">The </w:t>
            </w:r>
            <w:r>
              <w:rPr>
                <w:rFonts w:eastAsia="Arial" w:cs="Arial"/>
                <w:sz w:val="20"/>
              </w:rPr>
              <w:t>FWA Device</w:t>
            </w:r>
            <w:r w:rsidRPr="00022DDA">
              <w:rPr>
                <w:rFonts w:eastAsia="Arial" w:cs="Arial"/>
                <w:sz w:val="20"/>
              </w:rPr>
              <w:t xml:space="preserve"> </w:t>
            </w:r>
            <w:r w:rsidR="00886821">
              <w:rPr>
                <w:rFonts w:eastAsia="Arial" w:cs="Arial"/>
                <w:sz w:val="20"/>
              </w:rPr>
              <w:t>SHALL</w:t>
            </w:r>
            <w:r w:rsidRPr="00022DDA">
              <w:rPr>
                <w:rFonts w:eastAsia="Arial" w:cs="Arial"/>
                <w:sz w:val="20"/>
              </w:rPr>
              <w:t xml:space="preserve"> use digest authentication for the following methods: REGISTER (first registration and registration refresh) and INVITE.</w:t>
            </w:r>
          </w:p>
        </w:tc>
      </w:tr>
      <w:tr w:rsidR="00B41AE6" w14:paraId="78034A8F"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72732D8C" w14:textId="5B709385"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47A74B5F" w14:textId="4BB7614B" w:rsidR="00B41AE6" w:rsidRPr="4941E478" w:rsidRDefault="00B41AE6" w:rsidP="00B41AE6">
            <w:pPr>
              <w:spacing w:line="276" w:lineRule="auto"/>
              <w:rPr>
                <w:rFonts w:eastAsia="Arial" w:cs="Arial"/>
                <w:sz w:val="20"/>
              </w:rPr>
            </w:pPr>
            <w:r w:rsidRPr="00176416">
              <w:rPr>
                <w:rFonts w:eastAsia="Arial" w:cs="Arial"/>
                <w:sz w:val="20"/>
              </w:rPr>
              <w:t xml:space="preserve">The FWA Device </w:t>
            </w:r>
            <w:r w:rsidR="00886821">
              <w:rPr>
                <w:rFonts w:eastAsia="Arial" w:cs="Arial"/>
                <w:sz w:val="20"/>
              </w:rPr>
              <w:t>SHALL</w:t>
            </w:r>
            <w:r w:rsidRPr="00176416">
              <w:rPr>
                <w:rFonts w:eastAsia="Arial" w:cs="Arial"/>
                <w:sz w:val="20"/>
              </w:rPr>
              <w:t xml:space="preserve"> support a password of at least 64 characters for Digest Authentication.</w:t>
            </w:r>
          </w:p>
        </w:tc>
      </w:tr>
      <w:tr w:rsidR="00B41AE6" w14:paraId="68FCE8D3"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5AF2BE3" w14:textId="2B4B91E3"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4C33597D" w14:textId="6B256213" w:rsidR="00B41AE6" w:rsidRPr="00D25CA5" w:rsidRDefault="00B41AE6" w:rsidP="00B41AE6">
            <w:pPr>
              <w:spacing w:line="276" w:lineRule="auto"/>
              <w:rPr>
                <w:rFonts w:eastAsia="Arial" w:cs="Arial"/>
                <w:sz w:val="20"/>
              </w:rPr>
            </w:pPr>
            <w:r>
              <w:rPr>
                <w:rFonts w:eastAsia="Arial" w:cs="Arial"/>
                <w:sz w:val="20"/>
              </w:rPr>
              <w:t xml:space="preserve">The FWA Device </w:t>
            </w:r>
            <w:r w:rsidR="00886821">
              <w:rPr>
                <w:rFonts w:eastAsia="Arial" w:cs="Arial"/>
                <w:sz w:val="20"/>
              </w:rPr>
              <w:t>SHALL</w:t>
            </w:r>
            <w:r>
              <w:rPr>
                <w:rFonts w:eastAsia="Arial" w:cs="Arial"/>
                <w:sz w:val="20"/>
              </w:rPr>
              <w:t xml:space="preserve"> </w:t>
            </w:r>
            <w:r w:rsidR="00AA6DFA">
              <w:rPr>
                <w:rFonts w:eastAsia="Arial" w:cs="Arial"/>
                <w:sz w:val="20"/>
              </w:rPr>
              <w:t>offer a maximum</w:t>
            </w:r>
            <w:r>
              <w:rPr>
                <w:rFonts w:eastAsia="Arial" w:cs="Arial"/>
                <w:sz w:val="20"/>
              </w:rPr>
              <w:t xml:space="preserve"> </w:t>
            </w:r>
            <w:r w:rsidR="00105DDB">
              <w:rPr>
                <w:rFonts w:eastAsia="Arial" w:cs="Arial"/>
                <w:sz w:val="20"/>
              </w:rPr>
              <w:t xml:space="preserve">expiry </w:t>
            </w:r>
            <w:r>
              <w:rPr>
                <w:rFonts w:eastAsia="Arial" w:cs="Arial"/>
                <w:sz w:val="20"/>
              </w:rPr>
              <w:t>time for Registration of 600000 seconds.</w:t>
            </w:r>
          </w:p>
        </w:tc>
      </w:tr>
      <w:tr w:rsidR="00B41AE6" w14:paraId="5B1A799E"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B084B0D" w14:textId="2C34C8EE"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5833ED11" w14:textId="572B7031" w:rsidR="00B41AE6" w:rsidRPr="00D25CA5" w:rsidRDefault="00B41AE6" w:rsidP="00D25CA5">
            <w:pPr>
              <w:spacing w:line="276" w:lineRule="auto"/>
              <w:rPr>
                <w:rFonts w:eastAsia="Arial" w:cs="Arial"/>
                <w:sz w:val="20"/>
              </w:rPr>
            </w:pPr>
            <w:proofErr w:type="gramStart"/>
            <w:r w:rsidRPr="00176416">
              <w:rPr>
                <w:rFonts w:eastAsia="Arial" w:cs="Arial"/>
                <w:sz w:val="20"/>
              </w:rPr>
              <w:t>In order to</w:t>
            </w:r>
            <w:proofErr w:type="gramEnd"/>
            <w:r w:rsidRPr="00176416">
              <w:rPr>
                <w:rFonts w:eastAsia="Arial" w:cs="Arial"/>
                <w:sz w:val="20"/>
              </w:rPr>
              <w:t xml:space="preserve"> improve user experience, the </w:t>
            </w:r>
            <w:r>
              <w:rPr>
                <w:rFonts w:eastAsia="Arial" w:cs="Arial"/>
                <w:sz w:val="20"/>
              </w:rPr>
              <w:t>FWA Device</w:t>
            </w:r>
            <w:r w:rsidRPr="00176416">
              <w:rPr>
                <w:rFonts w:eastAsia="Arial" w:cs="Arial"/>
                <w:sz w:val="20"/>
              </w:rPr>
              <w:t xml:space="preserve"> </w:t>
            </w:r>
            <w:r>
              <w:rPr>
                <w:rFonts w:eastAsia="Arial" w:cs="Arial"/>
                <w:sz w:val="20"/>
              </w:rPr>
              <w:t>SHOULD</w:t>
            </w:r>
            <w:r w:rsidRPr="00176416">
              <w:rPr>
                <w:rFonts w:eastAsia="Arial" w:cs="Arial"/>
                <w:sz w:val="20"/>
              </w:rPr>
              <w:t xml:space="preserve"> be compliant to RFC5626 (Managing Client-Initiated Connections in SIP)</w:t>
            </w:r>
            <w:r w:rsidR="004D7855">
              <w:rPr>
                <w:rFonts w:eastAsia="Arial" w:cs="Arial"/>
                <w:sz w:val="20"/>
              </w:rPr>
              <w:t xml:space="preserve"> </w:t>
            </w:r>
            <w:r w:rsidR="00B21652">
              <w:rPr>
                <w:rFonts w:eastAsia="Arial" w:cs="Arial"/>
                <w:sz w:val="20"/>
              </w:rPr>
              <w:fldChar w:fldCharType="begin"/>
            </w:r>
            <w:r w:rsidR="00B21652">
              <w:rPr>
                <w:rFonts w:eastAsia="Arial" w:cs="Arial"/>
                <w:sz w:val="20"/>
              </w:rPr>
              <w:instrText xml:space="preserve"> REF _Ref133935491 \r \h </w:instrText>
            </w:r>
            <w:r w:rsidR="00B21652">
              <w:rPr>
                <w:rFonts w:eastAsia="Arial" w:cs="Arial"/>
                <w:sz w:val="20"/>
              </w:rPr>
            </w:r>
            <w:r w:rsidR="00B21652">
              <w:rPr>
                <w:rFonts w:eastAsia="Arial" w:cs="Arial"/>
                <w:sz w:val="20"/>
              </w:rPr>
              <w:fldChar w:fldCharType="separate"/>
            </w:r>
            <w:r w:rsidR="00870019">
              <w:rPr>
                <w:rFonts w:eastAsia="Arial" w:cs="Arial"/>
                <w:sz w:val="20"/>
              </w:rPr>
              <w:t>[11]</w:t>
            </w:r>
            <w:r w:rsidR="00B21652">
              <w:rPr>
                <w:rFonts w:eastAsia="Arial" w:cs="Arial"/>
                <w:sz w:val="20"/>
              </w:rPr>
              <w:fldChar w:fldCharType="end"/>
            </w:r>
            <w:proofErr w:type="gramStart"/>
            <w:r w:rsidRPr="00176416">
              <w:rPr>
                <w:rFonts w:eastAsia="Arial" w:cs="Arial"/>
                <w:sz w:val="20"/>
              </w:rPr>
              <w:t>, in particular, as</w:t>
            </w:r>
            <w:proofErr w:type="gramEnd"/>
            <w:r w:rsidRPr="00176416">
              <w:rPr>
                <w:rFonts w:eastAsia="Arial" w:cs="Arial"/>
                <w:sz w:val="20"/>
              </w:rPr>
              <w:t xml:space="preserve"> regards the use of reg-id and +</w:t>
            </w:r>
            <w:proofErr w:type="spellStart"/>
            <w:proofErr w:type="gramStart"/>
            <w:r w:rsidRPr="00176416">
              <w:rPr>
                <w:rFonts w:eastAsia="Arial" w:cs="Arial"/>
                <w:sz w:val="20"/>
              </w:rPr>
              <w:t>sip.instance</w:t>
            </w:r>
            <w:proofErr w:type="spellEnd"/>
            <w:proofErr w:type="gramEnd"/>
            <w:r w:rsidRPr="00176416">
              <w:rPr>
                <w:rFonts w:eastAsia="Arial" w:cs="Arial"/>
                <w:sz w:val="20"/>
              </w:rPr>
              <w:t xml:space="preserve"> tags. The latter tag is important </w:t>
            </w:r>
            <w:proofErr w:type="gramStart"/>
            <w:r w:rsidRPr="00176416">
              <w:rPr>
                <w:rFonts w:eastAsia="Arial" w:cs="Arial"/>
                <w:sz w:val="20"/>
              </w:rPr>
              <w:t>in order to</w:t>
            </w:r>
            <w:proofErr w:type="gramEnd"/>
            <w:r w:rsidRPr="00176416">
              <w:rPr>
                <w:rFonts w:eastAsia="Arial" w:cs="Arial"/>
                <w:sz w:val="20"/>
              </w:rPr>
              <w:t xml:space="preserve"> handle properly multiple registrations of a User Agent that may occur in case of IP address change of the </w:t>
            </w:r>
            <w:r>
              <w:rPr>
                <w:rFonts w:eastAsia="Arial" w:cs="Arial"/>
                <w:sz w:val="20"/>
              </w:rPr>
              <w:t>Device.</w:t>
            </w:r>
          </w:p>
        </w:tc>
      </w:tr>
      <w:tr w:rsidR="00B41AE6" w14:paraId="7B13E868"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50133571" w14:textId="77336E58" w:rsidR="00B41AE6" w:rsidRPr="4941E478" w:rsidRDefault="00DC283E" w:rsidP="00B41AE6">
            <w:pPr>
              <w:spacing w:line="276" w:lineRule="auto"/>
              <w:rPr>
                <w:rFonts w:eastAsia="Arial" w:cs="Arial"/>
                <w:sz w:val="20"/>
              </w:rPr>
            </w:pPr>
            <w:r>
              <w:rPr>
                <w:rFonts w:eastAsia="Arial" w:cs="Arial"/>
                <w:sz w:val="20"/>
              </w:rPr>
              <w:lastRenderedPageBreak/>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0BF6186E" w14:textId="02BD2B91" w:rsidR="00B41AE6" w:rsidRPr="00D25CA5" w:rsidRDefault="00B41AE6" w:rsidP="00B41AE6">
            <w:pPr>
              <w:spacing w:line="276" w:lineRule="auto"/>
              <w:rPr>
                <w:rFonts w:eastAsia="Arial" w:cs="Arial"/>
                <w:sz w:val="20"/>
              </w:rPr>
            </w:pPr>
            <w:r w:rsidRPr="00176416">
              <w:rPr>
                <w:rFonts w:eastAsia="Arial" w:cs="Arial"/>
                <w:sz w:val="20"/>
                <w:lang w:val="en-US"/>
              </w:rPr>
              <w:t xml:space="preserve">The FWA Device </w:t>
            </w:r>
            <w:r w:rsidR="00886821">
              <w:rPr>
                <w:rFonts w:eastAsia="Arial" w:cs="Arial"/>
                <w:sz w:val="20"/>
                <w:lang w:val="en-US"/>
              </w:rPr>
              <w:t>SHALL</w:t>
            </w:r>
            <w:r w:rsidRPr="00176416">
              <w:rPr>
                <w:rFonts w:eastAsia="Arial" w:cs="Arial"/>
                <w:sz w:val="20"/>
                <w:lang w:val="en-US"/>
              </w:rPr>
              <w:t xml:space="preserve"> </w:t>
            </w:r>
            <w:proofErr w:type="gramStart"/>
            <w:r w:rsidRPr="00176416">
              <w:rPr>
                <w:rFonts w:eastAsia="Arial" w:cs="Arial"/>
                <w:sz w:val="20"/>
                <w:lang w:val="en-US"/>
              </w:rPr>
              <w:t>support</w:t>
            </w:r>
            <w:proofErr w:type="gramEnd"/>
            <w:r w:rsidRPr="00176416">
              <w:rPr>
                <w:rFonts w:eastAsia="Arial" w:cs="Arial"/>
                <w:sz w:val="20"/>
                <w:lang w:val="en-US"/>
              </w:rPr>
              <w:t xml:space="preserve"> the Retry-After header</w:t>
            </w:r>
            <w:r>
              <w:rPr>
                <w:rFonts w:eastAsia="Arial" w:cs="Arial"/>
                <w:sz w:val="20"/>
                <w:lang w:val="en-US"/>
              </w:rPr>
              <w:t xml:space="preserve"> as defined in RFC3261</w:t>
            </w:r>
            <w:r w:rsidR="003927BC">
              <w:rPr>
                <w:rFonts w:eastAsia="Arial" w:cs="Arial"/>
                <w:sz w:val="20"/>
                <w:lang w:val="en-US"/>
              </w:rPr>
              <w:t xml:space="preserve"> </w:t>
            </w:r>
            <w:r w:rsidR="003927BC">
              <w:rPr>
                <w:rFonts w:eastAsia="Arial" w:cs="Arial"/>
                <w:sz w:val="20"/>
                <w:lang w:val="en-US"/>
              </w:rPr>
              <w:fldChar w:fldCharType="begin"/>
            </w:r>
            <w:r w:rsidR="003927BC">
              <w:rPr>
                <w:rFonts w:eastAsia="Arial" w:cs="Arial"/>
                <w:sz w:val="20"/>
                <w:lang w:val="en-US"/>
              </w:rPr>
              <w:instrText xml:space="preserve"> REF _Ref133935507 \r \h </w:instrText>
            </w:r>
            <w:r w:rsidR="003927BC">
              <w:rPr>
                <w:rFonts w:eastAsia="Arial" w:cs="Arial"/>
                <w:sz w:val="20"/>
                <w:lang w:val="en-US"/>
              </w:rPr>
            </w:r>
            <w:r w:rsidR="003927BC">
              <w:rPr>
                <w:rFonts w:eastAsia="Arial" w:cs="Arial"/>
                <w:sz w:val="20"/>
                <w:lang w:val="en-US"/>
              </w:rPr>
              <w:fldChar w:fldCharType="separate"/>
            </w:r>
            <w:r w:rsidR="00870019">
              <w:rPr>
                <w:rFonts w:eastAsia="Arial" w:cs="Arial"/>
                <w:sz w:val="20"/>
                <w:lang w:val="en-US"/>
              </w:rPr>
              <w:t>[12]</w:t>
            </w:r>
            <w:r w:rsidR="003927BC">
              <w:rPr>
                <w:rFonts w:eastAsia="Arial" w:cs="Arial"/>
                <w:sz w:val="20"/>
                <w:lang w:val="en-US"/>
              </w:rPr>
              <w:fldChar w:fldCharType="end"/>
            </w:r>
            <w:r>
              <w:rPr>
                <w:rFonts w:eastAsia="Arial" w:cs="Arial"/>
                <w:sz w:val="20"/>
                <w:lang w:val="en-US"/>
              </w:rPr>
              <w:t>.</w:t>
            </w:r>
          </w:p>
        </w:tc>
      </w:tr>
      <w:tr w:rsidR="00B41AE6" w14:paraId="433C62A9"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58CC1405" w14:textId="331A0EC9"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2828E094" w14:textId="75963534" w:rsidR="00B41AE6" w:rsidRPr="00D25CA5" w:rsidRDefault="00B41AE6" w:rsidP="00B41AE6">
            <w:pPr>
              <w:spacing w:line="276" w:lineRule="auto"/>
              <w:rPr>
                <w:rFonts w:eastAsia="Arial" w:cs="Arial"/>
                <w:sz w:val="20"/>
                <w:lang w:val="en-US"/>
              </w:rPr>
            </w:pPr>
            <w:r w:rsidRPr="007A7CA2">
              <w:rPr>
                <w:rFonts w:eastAsia="Arial" w:cs="Arial"/>
                <w:sz w:val="20"/>
                <w:lang w:val="en-US"/>
              </w:rPr>
              <w:t xml:space="preserve">In case of Failure </w:t>
            </w:r>
            <w:r>
              <w:rPr>
                <w:rFonts w:eastAsia="Arial" w:cs="Arial"/>
                <w:sz w:val="20"/>
                <w:lang w:val="en-US"/>
              </w:rPr>
              <w:t xml:space="preserve">of Registration, the FWA Device </w:t>
            </w:r>
            <w:r w:rsidR="00886821">
              <w:rPr>
                <w:rFonts w:eastAsia="Arial" w:cs="Arial"/>
                <w:sz w:val="20"/>
                <w:lang w:val="en-US"/>
              </w:rPr>
              <w:t>SHALL</w:t>
            </w:r>
            <w:r>
              <w:rPr>
                <w:rFonts w:eastAsia="Arial" w:cs="Arial"/>
                <w:sz w:val="20"/>
                <w:lang w:val="en-US"/>
              </w:rPr>
              <w:t xml:space="preserve"> </w:t>
            </w:r>
            <w:proofErr w:type="gramStart"/>
            <w:r>
              <w:rPr>
                <w:rFonts w:eastAsia="Arial" w:cs="Arial"/>
                <w:sz w:val="20"/>
                <w:lang w:val="en-US"/>
              </w:rPr>
              <w:t>follow</w:t>
            </w:r>
            <w:proofErr w:type="gramEnd"/>
            <w:r>
              <w:rPr>
                <w:rFonts w:eastAsia="Arial" w:cs="Arial"/>
                <w:sz w:val="20"/>
                <w:lang w:val="en-US"/>
              </w:rPr>
              <w:t xml:space="preserve"> the procedures indicated at par. 5.1.1.2.1 of 3GPP TS 24.229</w:t>
            </w:r>
            <w:r w:rsidR="005458D0">
              <w:rPr>
                <w:rFonts w:eastAsia="Arial" w:cs="Arial"/>
                <w:sz w:val="20"/>
                <w:lang w:val="en-US"/>
              </w:rPr>
              <w:t xml:space="preserve"> </w:t>
            </w:r>
            <w:r w:rsidR="005458D0">
              <w:rPr>
                <w:rFonts w:eastAsia="Arial" w:cs="Arial"/>
                <w:sz w:val="20"/>
                <w:lang w:val="en-US"/>
              </w:rPr>
              <w:fldChar w:fldCharType="begin"/>
            </w:r>
            <w:r w:rsidR="005458D0">
              <w:rPr>
                <w:rFonts w:eastAsia="Arial" w:cs="Arial"/>
                <w:sz w:val="20"/>
                <w:lang w:val="en-US"/>
              </w:rPr>
              <w:instrText xml:space="preserve"> REF _Ref133932890 \r \h </w:instrText>
            </w:r>
            <w:r w:rsidR="005458D0">
              <w:rPr>
                <w:rFonts w:eastAsia="Arial" w:cs="Arial"/>
                <w:sz w:val="20"/>
                <w:lang w:val="en-US"/>
              </w:rPr>
            </w:r>
            <w:r w:rsidR="005458D0">
              <w:rPr>
                <w:rFonts w:eastAsia="Arial" w:cs="Arial"/>
                <w:sz w:val="20"/>
                <w:lang w:val="en-US"/>
              </w:rPr>
              <w:fldChar w:fldCharType="separate"/>
            </w:r>
            <w:r w:rsidR="00870019">
              <w:rPr>
                <w:rFonts w:eastAsia="Arial" w:cs="Arial"/>
                <w:sz w:val="20"/>
                <w:lang w:val="en-US"/>
              </w:rPr>
              <w:t>[7]</w:t>
            </w:r>
            <w:r w:rsidR="005458D0">
              <w:rPr>
                <w:rFonts w:eastAsia="Arial" w:cs="Arial"/>
                <w:sz w:val="20"/>
                <w:lang w:val="en-US"/>
              </w:rPr>
              <w:fldChar w:fldCharType="end"/>
            </w:r>
            <w:r w:rsidR="005458D0">
              <w:rPr>
                <w:rFonts w:eastAsia="Arial" w:cs="Arial"/>
                <w:sz w:val="20"/>
                <w:lang w:val="en-US"/>
              </w:rPr>
              <w:t>.</w:t>
            </w:r>
          </w:p>
        </w:tc>
      </w:tr>
      <w:tr w:rsidR="00B41AE6" w14:paraId="2E4BFABA"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6A2E397" w14:textId="0477A859"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5201E8C7" w14:textId="49E7F104" w:rsidR="00B41AE6" w:rsidRPr="007A7CA2" w:rsidRDefault="00B41AE6" w:rsidP="00B41AE6">
            <w:pPr>
              <w:spacing w:line="276" w:lineRule="auto"/>
              <w:rPr>
                <w:rFonts w:eastAsia="Arial" w:cs="Arial"/>
                <w:sz w:val="20"/>
                <w:lang w:val="en-US"/>
              </w:rPr>
            </w:pPr>
            <w:r w:rsidRPr="00706EE1">
              <w:rPr>
                <w:rFonts w:eastAsia="Arial" w:cs="Arial"/>
                <w:sz w:val="20"/>
                <w:lang w:val="en-US"/>
              </w:rPr>
              <w:t xml:space="preserve">The </w:t>
            </w:r>
            <w:r w:rsidR="003226DA">
              <w:rPr>
                <w:rFonts w:eastAsia="Arial" w:cs="Arial"/>
                <w:sz w:val="20"/>
                <w:lang w:val="en-US"/>
              </w:rPr>
              <w:t>FWA Device</w:t>
            </w:r>
            <w:r w:rsidRPr="00706EE1">
              <w:rPr>
                <w:rFonts w:eastAsia="Arial" w:cs="Arial"/>
                <w:sz w:val="20"/>
                <w:lang w:val="en-US"/>
              </w:rPr>
              <w:t xml:space="preserve"> </w:t>
            </w:r>
            <w:r>
              <w:rPr>
                <w:rFonts w:eastAsia="Arial" w:cs="Arial"/>
                <w:sz w:val="20"/>
                <w:lang w:val="en-US"/>
              </w:rPr>
              <w:t>SHOULD</w:t>
            </w:r>
            <w:r w:rsidRPr="00706EE1">
              <w:rPr>
                <w:rFonts w:eastAsia="Arial" w:cs="Arial"/>
                <w:sz w:val="20"/>
                <w:lang w:val="en-US"/>
              </w:rPr>
              <w:t xml:space="preserve"> support Registration Event Package according to 3GPP TS 24.229</w:t>
            </w:r>
            <w:r w:rsidR="005458D0">
              <w:rPr>
                <w:rFonts w:eastAsia="Arial" w:cs="Arial"/>
                <w:sz w:val="20"/>
                <w:lang w:val="en-US"/>
              </w:rPr>
              <w:t xml:space="preserve"> </w:t>
            </w:r>
            <w:r w:rsidR="005458D0">
              <w:rPr>
                <w:rFonts w:eastAsia="Arial" w:cs="Arial"/>
                <w:sz w:val="20"/>
                <w:lang w:val="en-US"/>
              </w:rPr>
              <w:fldChar w:fldCharType="begin"/>
            </w:r>
            <w:r w:rsidR="005458D0">
              <w:rPr>
                <w:rFonts w:eastAsia="Arial" w:cs="Arial"/>
                <w:sz w:val="20"/>
                <w:lang w:val="en-US"/>
              </w:rPr>
              <w:instrText xml:space="preserve"> REF _Ref133932890 \r \h </w:instrText>
            </w:r>
            <w:r w:rsidR="005458D0">
              <w:rPr>
                <w:rFonts w:eastAsia="Arial" w:cs="Arial"/>
                <w:sz w:val="20"/>
                <w:lang w:val="en-US"/>
              </w:rPr>
            </w:r>
            <w:r w:rsidR="005458D0">
              <w:rPr>
                <w:rFonts w:eastAsia="Arial" w:cs="Arial"/>
                <w:sz w:val="20"/>
                <w:lang w:val="en-US"/>
              </w:rPr>
              <w:fldChar w:fldCharType="separate"/>
            </w:r>
            <w:r w:rsidR="00870019">
              <w:rPr>
                <w:rFonts w:eastAsia="Arial" w:cs="Arial"/>
                <w:sz w:val="20"/>
                <w:lang w:val="en-US"/>
              </w:rPr>
              <w:t>[7]</w:t>
            </w:r>
            <w:r w:rsidR="005458D0">
              <w:rPr>
                <w:rFonts w:eastAsia="Arial" w:cs="Arial"/>
                <w:sz w:val="20"/>
                <w:lang w:val="en-US"/>
              </w:rPr>
              <w:fldChar w:fldCharType="end"/>
            </w:r>
            <w:r w:rsidR="00E5361A">
              <w:rPr>
                <w:rFonts w:eastAsia="Arial" w:cs="Arial"/>
                <w:sz w:val="20"/>
                <w:lang w:val="en-US"/>
              </w:rPr>
              <w:t>.</w:t>
            </w:r>
          </w:p>
        </w:tc>
      </w:tr>
      <w:tr w:rsidR="00B41AE6" w14:paraId="3486FAED"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38D33C0" w14:textId="7D21762F"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13</w:t>
            </w:r>
          </w:p>
        </w:tc>
        <w:tc>
          <w:tcPr>
            <w:tcW w:w="6519" w:type="dxa"/>
            <w:tcBorders>
              <w:top w:val="single" w:sz="8" w:space="0" w:color="auto"/>
              <w:left w:val="single" w:sz="8" w:space="0" w:color="auto"/>
              <w:bottom w:val="single" w:sz="8" w:space="0" w:color="auto"/>
              <w:right w:val="single" w:sz="8" w:space="0" w:color="auto"/>
            </w:tcBorders>
          </w:tcPr>
          <w:p w14:paraId="5B06F236" w14:textId="0163AB6E" w:rsidR="00B41AE6" w:rsidRPr="00706EE1" w:rsidRDefault="00B41AE6" w:rsidP="00B41AE6">
            <w:pPr>
              <w:spacing w:line="276" w:lineRule="auto"/>
              <w:rPr>
                <w:rFonts w:eastAsia="Arial" w:cs="Arial"/>
                <w:sz w:val="20"/>
                <w:lang w:val="en-US"/>
              </w:rPr>
            </w:pPr>
            <w:r w:rsidRPr="0076639A">
              <w:rPr>
                <w:rFonts w:eastAsia="Arial" w:cs="Arial"/>
                <w:sz w:val="20"/>
                <w:lang w:val="en-US"/>
              </w:rPr>
              <w:t xml:space="preserve">The </w:t>
            </w:r>
            <w:r w:rsidR="003226DA">
              <w:rPr>
                <w:rFonts w:eastAsia="Arial" w:cs="Arial"/>
                <w:sz w:val="20"/>
                <w:lang w:val="en-US"/>
              </w:rPr>
              <w:t>FWA Device</w:t>
            </w:r>
            <w:r w:rsidRPr="0076639A">
              <w:rPr>
                <w:rFonts w:eastAsia="Arial" w:cs="Arial"/>
                <w:sz w:val="20"/>
                <w:lang w:val="en-US"/>
              </w:rPr>
              <w:t xml:space="preserve"> </w:t>
            </w:r>
            <w:r w:rsidR="00815EB7">
              <w:rPr>
                <w:rFonts w:eastAsia="Arial" w:cs="Arial"/>
                <w:sz w:val="20"/>
                <w:lang w:val="en-US"/>
              </w:rPr>
              <w:t>SHOULD</w:t>
            </w:r>
            <w:r w:rsidRPr="0076639A">
              <w:rPr>
                <w:rFonts w:eastAsia="Arial" w:cs="Arial"/>
                <w:sz w:val="20"/>
                <w:lang w:val="en-US"/>
              </w:rPr>
              <w:t xml:space="preserve"> support P-Associated-URI as defined in 3GPP TS 24.229</w:t>
            </w:r>
            <w:r w:rsidR="005458D0">
              <w:rPr>
                <w:rFonts w:eastAsia="Arial" w:cs="Arial"/>
                <w:sz w:val="20"/>
                <w:lang w:val="en-US"/>
              </w:rPr>
              <w:t xml:space="preserve"> </w:t>
            </w:r>
            <w:r w:rsidR="005458D0">
              <w:rPr>
                <w:rFonts w:eastAsia="Arial" w:cs="Arial"/>
                <w:sz w:val="20"/>
                <w:lang w:val="en-US"/>
              </w:rPr>
              <w:fldChar w:fldCharType="begin"/>
            </w:r>
            <w:r w:rsidR="005458D0">
              <w:rPr>
                <w:rFonts w:eastAsia="Arial" w:cs="Arial"/>
                <w:sz w:val="20"/>
                <w:lang w:val="en-US"/>
              </w:rPr>
              <w:instrText xml:space="preserve"> REF _Ref133932890 \r \h </w:instrText>
            </w:r>
            <w:r w:rsidR="005458D0">
              <w:rPr>
                <w:rFonts w:eastAsia="Arial" w:cs="Arial"/>
                <w:sz w:val="20"/>
                <w:lang w:val="en-US"/>
              </w:rPr>
            </w:r>
            <w:r w:rsidR="005458D0">
              <w:rPr>
                <w:rFonts w:eastAsia="Arial" w:cs="Arial"/>
                <w:sz w:val="20"/>
                <w:lang w:val="en-US"/>
              </w:rPr>
              <w:fldChar w:fldCharType="separate"/>
            </w:r>
            <w:r w:rsidR="00870019">
              <w:rPr>
                <w:rFonts w:eastAsia="Arial" w:cs="Arial"/>
                <w:sz w:val="20"/>
                <w:lang w:val="en-US"/>
              </w:rPr>
              <w:t>[7]</w:t>
            </w:r>
            <w:r w:rsidR="005458D0">
              <w:rPr>
                <w:rFonts w:eastAsia="Arial" w:cs="Arial"/>
                <w:sz w:val="20"/>
                <w:lang w:val="en-US"/>
              </w:rPr>
              <w:fldChar w:fldCharType="end"/>
            </w:r>
            <w:r>
              <w:rPr>
                <w:rFonts w:eastAsia="Arial" w:cs="Arial"/>
                <w:sz w:val="20"/>
                <w:lang w:val="en-US"/>
              </w:rPr>
              <w:t>.</w:t>
            </w:r>
          </w:p>
        </w:tc>
      </w:tr>
      <w:tr w:rsidR="00713F40" w14:paraId="5AD94C78"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04232B7A" w14:textId="7DF430A7" w:rsidR="00713F40"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14</w:t>
            </w:r>
          </w:p>
        </w:tc>
        <w:tc>
          <w:tcPr>
            <w:tcW w:w="6519" w:type="dxa"/>
            <w:tcBorders>
              <w:top w:val="single" w:sz="8" w:space="0" w:color="auto"/>
              <w:left w:val="single" w:sz="8" w:space="0" w:color="auto"/>
              <w:bottom w:val="single" w:sz="8" w:space="0" w:color="auto"/>
              <w:right w:val="single" w:sz="8" w:space="0" w:color="auto"/>
            </w:tcBorders>
          </w:tcPr>
          <w:p w14:paraId="5447A031" w14:textId="0BB34A8B" w:rsidR="00713F40" w:rsidRPr="00713F40" w:rsidRDefault="00713F40" w:rsidP="00276AB7">
            <w:pPr>
              <w:spacing w:line="276" w:lineRule="auto"/>
              <w:rPr>
                <w:rFonts w:eastAsia="Arial" w:cs="Arial"/>
                <w:sz w:val="20"/>
                <w:lang w:val="en-US"/>
              </w:rPr>
            </w:pPr>
            <w:r w:rsidRPr="00713F40">
              <w:rPr>
                <w:rFonts w:eastAsia="Arial" w:cs="Arial"/>
                <w:sz w:val="20"/>
                <w:lang w:val="en-US"/>
              </w:rPr>
              <w:t xml:space="preserve">The FWA Device </w:t>
            </w:r>
            <w:r w:rsidR="00886821">
              <w:rPr>
                <w:rFonts w:eastAsia="Arial" w:cs="Arial"/>
                <w:sz w:val="20"/>
                <w:lang w:val="en-US"/>
              </w:rPr>
              <w:t>SHALL</w:t>
            </w:r>
            <w:r w:rsidRPr="00713F40">
              <w:rPr>
                <w:rFonts w:eastAsia="Arial" w:cs="Arial"/>
                <w:sz w:val="20"/>
                <w:lang w:val="en-US"/>
              </w:rPr>
              <w:t xml:space="preserve"> support Tel-URI in incoming requests, in compliance with RFC 5341</w:t>
            </w:r>
            <w:r w:rsidR="005458D0">
              <w:rPr>
                <w:rFonts w:eastAsia="Arial" w:cs="Arial"/>
                <w:sz w:val="20"/>
                <w:lang w:val="en-US"/>
              </w:rPr>
              <w:t xml:space="preserve"> </w:t>
            </w:r>
            <w:r w:rsidR="005458D0">
              <w:rPr>
                <w:rFonts w:eastAsia="Arial" w:cs="Arial"/>
                <w:sz w:val="20"/>
                <w:lang w:val="en-US"/>
              </w:rPr>
              <w:fldChar w:fldCharType="begin"/>
            </w:r>
            <w:r w:rsidR="005458D0">
              <w:rPr>
                <w:rFonts w:eastAsia="Arial" w:cs="Arial"/>
                <w:sz w:val="20"/>
                <w:lang w:val="en-US"/>
              </w:rPr>
              <w:instrText xml:space="preserve"> REF _Ref133935624 \r \h </w:instrText>
            </w:r>
            <w:r w:rsidR="005458D0">
              <w:rPr>
                <w:rFonts w:eastAsia="Arial" w:cs="Arial"/>
                <w:sz w:val="20"/>
                <w:lang w:val="en-US"/>
              </w:rPr>
            </w:r>
            <w:r w:rsidR="005458D0">
              <w:rPr>
                <w:rFonts w:eastAsia="Arial" w:cs="Arial"/>
                <w:sz w:val="20"/>
                <w:lang w:val="en-US"/>
              </w:rPr>
              <w:fldChar w:fldCharType="separate"/>
            </w:r>
            <w:r w:rsidR="00870019">
              <w:rPr>
                <w:rFonts w:eastAsia="Arial" w:cs="Arial"/>
                <w:sz w:val="20"/>
                <w:lang w:val="en-US"/>
              </w:rPr>
              <w:t>[13]</w:t>
            </w:r>
            <w:r w:rsidR="005458D0">
              <w:rPr>
                <w:rFonts w:eastAsia="Arial" w:cs="Arial"/>
                <w:sz w:val="20"/>
                <w:lang w:val="en-US"/>
              </w:rPr>
              <w:fldChar w:fldCharType="end"/>
            </w:r>
            <w:r w:rsidRPr="00713F40">
              <w:rPr>
                <w:rFonts w:eastAsia="Arial" w:cs="Arial"/>
                <w:sz w:val="20"/>
                <w:lang w:val="en-US"/>
              </w:rPr>
              <w:t xml:space="preserve">. </w:t>
            </w:r>
          </w:p>
        </w:tc>
      </w:tr>
      <w:tr w:rsidR="00563A04" w14:paraId="3A3B02FE"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52EBA457" w14:textId="1AA44866" w:rsidR="00563A04" w:rsidRPr="4941E478" w:rsidRDefault="00DC283E" w:rsidP="00276AB7">
            <w:pPr>
              <w:spacing w:line="276" w:lineRule="auto"/>
              <w:rPr>
                <w:rFonts w:eastAsia="Arial" w:cs="Arial"/>
                <w:sz w:val="20"/>
              </w:rPr>
            </w:pPr>
            <w:r>
              <w:rPr>
                <w:rFonts w:eastAsia="Arial" w:cs="Arial"/>
                <w:sz w:val="20"/>
              </w:rPr>
              <w:t>TS.64_</w:t>
            </w:r>
            <w:r w:rsidR="00874F9C" w:rsidRPr="4941E478">
              <w:rPr>
                <w:rFonts w:eastAsia="Arial" w:cs="Arial"/>
                <w:sz w:val="20"/>
                <w:lang w:val="en-US"/>
              </w:rPr>
              <w:t>3.3</w:t>
            </w:r>
            <w:r w:rsidR="007B32B8">
              <w:rPr>
                <w:rFonts w:eastAsia="Arial" w:cs="Arial"/>
                <w:sz w:val="20"/>
                <w:lang w:val="en-US"/>
              </w:rPr>
              <w:t>.2</w:t>
            </w:r>
            <w:r w:rsidR="00874F9C" w:rsidRPr="4941E478">
              <w:rPr>
                <w:rFonts w:eastAsia="Arial" w:cs="Arial"/>
                <w:sz w:val="20"/>
              </w:rPr>
              <w:t>_REQ_</w:t>
            </w:r>
            <w:r w:rsidR="00497C9D" w:rsidRPr="4941E478">
              <w:rPr>
                <w:rFonts w:eastAsia="Arial" w:cs="Arial"/>
                <w:sz w:val="20"/>
              </w:rPr>
              <w:t>0</w:t>
            </w:r>
            <w:r w:rsidR="00497C9D">
              <w:rPr>
                <w:rFonts w:eastAsia="Arial" w:cs="Arial"/>
                <w:sz w:val="20"/>
              </w:rPr>
              <w:t>15</w:t>
            </w:r>
          </w:p>
        </w:tc>
        <w:tc>
          <w:tcPr>
            <w:tcW w:w="6519" w:type="dxa"/>
            <w:tcBorders>
              <w:top w:val="single" w:sz="8" w:space="0" w:color="auto"/>
              <w:left w:val="single" w:sz="8" w:space="0" w:color="auto"/>
              <w:bottom w:val="single" w:sz="8" w:space="0" w:color="auto"/>
              <w:right w:val="single" w:sz="8" w:space="0" w:color="auto"/>
            </w:tcBorders>
          </w:tcPr>
          <w:p w14:paraId="350C76EC" w14:textId="5D25F04E" w:rsidR="00563A04" w:rsidRPr="00713F40" w:rsidRDefault="00874F9C" w:rsidP="00276AB7">
            <w:pPr>
              <w:spacing w:line="276" w:lineRule="auto"/>
              <w:rPr>
                <w:rFonts w:eastAsia="Arial" w:cs="Arial"/>
                <w:sz w:val="20"/>
                <w:lang w:val="en-US"/>
              </w:rPr>
            </w:pPr>
            <w:r w:rsidRPr="00713F40">
              <w:rPr>
                <w:rFonts w:eastAsia="Arial" w:cs="Arial"/>
                <w:sz w:val="20"/>
                <w:lang w:val="en-US"/>
              </w:rPr>
              <w:t>The FWA Device MAY use Tel-URI in outgoing requests, instead of SIP-URI</w:t>
            </w:r>
            <w:r>
              <w:rPr>
                <w:rFonts w:eastAsia="Arial" w:cs="Arial"/>
                <w:sz w:val="20"/>
                <w:lang w:val="en-US"/>
              </w:rPr>
              <w:t>.</w:t>
            </w:r>
          </w:p>
        </w:tc>
      </w:tr>
      <w:tr w:rsidR="00713F40" w14:paraId="6D8B4B2B"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5D577B2C" w14:textId="0957DA5C" w:rsidR="00713F40"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w:t>
            </w:r>
            <w:r w:rsidR="00497C9D" w:rsidRPr="4941E478">
              <w:rPr>
                <w:rFonts w:eastAsia="Arial" w:cs="Arial"/>
                <w:sz w:val="20"/>
              </w:rPr>
              <w:t>0</w:t>
            </w:r>
            <w:r w:rsidR="00497C9D">
              <w:rPr>
                <w:rFonts w:eastAsia="Arial" w:cs="Arial"/>
                <w:sz w:val="20"/>
              </w:rPr>
              <w:t>16</w:t>
            </w:r>
          </w:p>
        </w:tc>
        <w:tc>
          <w:tcPr>
            <w:tcW w:w="6519" w:type="dxa"/>
            <w:tcBorders>
              <w:top w:val="single" w:sz="8" w:space="0" w:color="auto"/>
              <w:left w:val="single" w:sz="8" w:space="0" w:color="auto"/>
              <w:bottom w:val="single" w:sz="8" w:space="0" w:color="auto"/>
              <w:right w:val="single" w:sz="8" w:space="0" w:color="auto"/>
            </w:tcBorders>
          </w:tcPr>
          <w:p w14:paraId="0D255DC7" w14:textId="366C2920" w:rsidR="00713F40" w:rsidRPr="00176416" w:rsidRDefault="00713F40" w:rsidP="00176416">
            <w:pPr>
              <w:spacing w:line="276" w:lineRule="auto"/>
              <w:rPr>
                <w:rFonts w:eastAsia="Arial" w:cs="Arial"/>
                <w:sz w:val="20"/>
                <w:lang w:val="en-US"/>
              </w:rPr>
            </w:pPr>
            <w:r w:rsidRPr="00713F40">
              <w:rPr>
                <w:rFonts w:eastAsia="Arial" w:cs="Arial"/>
                <w:sz w:val="20"/>
                <w:lang w:val="en-US"/>
              </w:rPr>
              <w:t xml:space="preserve">The </w:t>
            </w:r>
            <w:r w:rsidR="00A50667" w:rsidRPr="00713F40">
              <w:rPr>
                <w:rFonts w:eastAsia="Arial" w:cs="Arial"/>
                <w:sz w:val="20"/>
                <w:lang w:val="en-US"/>
              </w:rPr>
              <w:t xml:space="preserve">FWA </w:t>
            </w:r>
            <w:r w:rsidR="00A50667" w:rsidRPr="009A22C6">
              <w:rPr>
                <w:rFonts w:eastAsia="Arial" w:cs="Arial"/>
                <w:sz w:val="20"/>
                <w:lang w:val="en-US"/>
              </w:rPr>
              <w:t>Device</w:t>
            </w:r>
            <w:r w:rsidRPr="009A22C6">
              <w:rPr>
                <w:rFonts w:eastAsia="Arial" w:cs="Arial"/>
                <w:sz w:val="20"/>
                <w:lang w:val="en-US"/>
              </w:rPr>
              <w:t xml:space="preserve"> </w:t>
            </w:r>
            <w:r w:rsidR="00886821" w:rsidRPr="009A22C6">
              <w:rPr>
                <w:rFonts w:eastAsia="Arial" w:cs="Arial"/>
                <w:sz w:val="20"/>
                <w:lang w:val="en-US"/>
              </w:rPr>
              <w:t>SHALL</w:t>
            </w:r>
            <w:r w:rsidRPr="009A22C6">
              <w:rPr>
                <w:rFonts w:eastAsia="Arial" w:cs="Arial"/>
                <w:sz w:val="20"/>
                <w:lang w:val="en-US"/>
              </w:rPr>
              <w:t xml:space="preserve"> </w:t>
            </w:r>
            <w:proofErr w:type="gramStart"/>
            <w:r w:rsidRPr="009A22C6">
              <w:rPr>
                <w:rFonts w:eastAsia="Arial" w:cs="Arial"/>
                <w:sz w:val="20"/>
                <w:lang w:val="en-US"/>
              </w:rPr>
              <w:t>be</w:t>
            </w:r>
            <w:proofErr w:type="gramEnd"/>
            <w:r w:rsidRPr="009A22C6">
              <w:rPr>
                <w:rFonts w:eastAsia="Arial" w:cs="Arial"/>
                <w:sz w:val="20"/>
                <w:lang w:val="en-US"/>
              </w:rPr>
              <w:t xml:space="preserve"> compliant</w:t>
            </w:r>
            <w:r w:rsidRPr="00713F40">
              <w:rPr>
                <w:rFonts w:eastAsia="Arial" w:cs="Arial"/>
                <w:sz w:val="20"/>
                <w:lang w:val="en-US"/>
              </w:rPr>
              <w:t xml:space="preserve"> with</w:t>
            </w:r>
            <w:r w:rsidR="0060409A">
              <w:rPr>
                <w:rFonts w:eastAsia="Arial" w:cs="Arial"/>
                <w:sz w:val="20"/>
                <w:lang w:val="en-US"/>
              </w:rPr>
              <w:t xml:space="preserve"> </w:t>
            </w:r>
            <w:r w:rsidR="00913308">
              <w:rPr>
                <w:rFonts w:eastAsia="Arial" w:cs="Arial"/>
                <w:sz w:val="20"/>
                <w:lang w:val="en-US"/>
              </w:rPr>
              <w:t xml:space="preserve">mandatory requirements of </w:t>
            </w:r>
            <w:r w:rsidR="0060409A">
              <w:rPr>
                <w:rFonts w:eastAsia="Arial" w:cs="Arial"/>
                <w:sz w:val="20"/>
                <w:lang w:val="en-US"/>
              </w:rPr>
              <w:t>RFC3261</w:t>
            </w:r>
            <w:r w:rsidRPr="00713F40">
              <w:rPr>
                <w:rFonts w:eastAsia="Arial" w:cs="Arial"/>
                <w:sz w:val="20"/>
                <w:lang w:val="en-US"/>
              </w:rPr>
              <w:t xml:space="preserve"> SIP protocol</w:t>
            </w:r>
            <w:r w:rsidR="00337184">
              <w:rPr>
                <w:rFonts w:eastAsia="Arial" w:cs="Arial"/>
                <w:sz w:val="20"/>
                <w:lang w:val="en-US"/>
              </w:rPr>
              <w:t xml:space="preserve"> </w:t>
            </w:r>
            <w:r w:rsidR="00337184">
              <w:rPr>
                <w:rFonts w:eastAsia="Arial" w:cs="Arial"/>
                <w:sz w:val="20"/>
                <w:lang w:val="en-US"/>
              </w:rPr>
              <w:fldChar w:fldCharType="begin"/>
            </w:r>
            <w:r w:rsidR="00337184">
              <w:rPr>
                <w:rFonts w:eastAsia="Arial" w:cs="Arial"/>
                <w:sz w:val="20"/>
                <w:lang w:val="en-US"/>
              </w:rPr>
              <w:instrText xml:space="preserve"> REF _Ref133935507 \r \h </w:instrText>
            </w:r>
            <w:r w:rsidR="00337184">
              <w:rPr>
                <w:rFonts w:eastAsia="Arial" w:cs="Arial"/>
                <w:sz w:val="20"/>
                <w:lang w:val="en-US"/>
              </w:rPr>
            </w:r>
            <w:r w:rsidR="00337184">
              <w:rPr>
                <w:rFonts w:eastAsia="Arial" w:cs="Arial"/>
                <w:sz w:val="20"/>
                <w:lang w:val="en-US"/>
              </w:rPr>
              <w:fldChar w:fldCharType="separate"/>
            </w:r>
            <w:r w:rsidR="00870019">
              <w:rPr>
                <w:rFonts w:eastAsia="Arial" w:cs="Arial"/>
                <w:sz w:val="20"/>
                <w:lang w:val="en-US"/>
              </w:rPr>
              <w:t>[12]</w:t>
            </w:r>
            <w:r w:rsidR="00337184">
              <w:rPr>
                <w:rFonts w:eastAsia="Arial" w:cs="Arial"/>
                <w:sz w:val="20"/>
                <w:lang w:val="en-US"/>
              </w:rPr>
              <w:fldChar w:fldCharType="end"/>
            </w:r>
            <w:r w:rsidR="00337184">
              <w:rPr>
                <w:rFonts w:eastAsia="Arial" w:cs="Arial"/>
                <w:sz w:val="20"/>
                <w:lang w:val="en-US"/>
              </w:rPr>
              <w:t>.</w:t>
            </w:r>
          </w:p>
        </w:tc>
      </w:tr>
      <w:tr w:rsidR="0089210E" w14:paraId="0FD2D761"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3288EF5F" w14:textId="3BBAACDD" w:rsidR="0089210E" w:rsidRPr="4941E478" w:rsidRDefault="00DC283E" w:rsidP="00276AB7">
            <w:pPr>
              <w:spacing w:line="276" w:lineRule="auto"/>
              <w:rPr>
                <w:rFonts w:eastAsia="Arial" w:cs="Arial"/>
                <w:sz w:val="20"/>
              </w:rPr>
            </w:pPr>
            <w:r>
              <w:rPr>
                <w:rFonts w:eastAsia="Arial" w:cs="Arial"/>
                <w:sz w:val="20"/>
              </w:rPr>
              <w:t>TS.64_</w:t>
            </w:r>
            <w:r w:rsidR="00E841AD" w:rsidRPr="4941E478">
              <w:rPr>
                <w:rFonts w:eastAsia="Arial" w:cs="Arial"/>
                <w:sz w:val="20"/>
                <w:lang w:val="en-US"/>
              </w:rPr>
              <w:t>3.3</w:t>
            </w:r>
            <w:r w:rsidR="007B32B8">
              <w:rPr>
                <w:rFonts w:eastAsia="Arial" w:cs="Arial"/>
                <w:sz w:val="20"/>
                <w:lang w:val="en-US"/>
              </w:rPr>
              <w:t>.2</w:t>
            </w:r>
            <w:r w:rsidR="00E841AD" w:rsidRPr="4941E478">
              <w:rPr>
                <w:rFonts w:eastAsia="Arial" w:cs="Arial"/>
                <w:sz w:val="20"/>
              </w:rPr>
              <w:t>_REQ_</w:t>
            </w:r>
            <w:r w:rsidR="00497C9D" w:rsidRPr="4941E478">
              <w:rPr>
                <w:rFonts w:eastAsia="Arial" w:cs="Arial"/>
                <w:sz w:val="20"/>
              </w:rPr>
              <w:t>0</w:t>
            </w:r>
            <w:r w:rsidR="00497C9D">
              <w:rPr>
                <w:rFonts w:eastAsia="Arial" w:cs="Arial"/>
                <w:sz w:val="20"/>
              </w:rPr>
              <w:t>17</w:t>
            </w:r>
          </w:p>
        </w:tc>
        <w:tc>
          <w:tcPr>
            <w:tcW w:w="6519" w:type="dxa"/>
            <w:tcBorders>
              <w:top w:val="single" w:sz="8" w:space="0" w:color="auto"/>
              <w:left w:val="single" w:sz="8" w:space="0" w:color="auto"/>
              <w:bottom w:val="single" w:sz="8" w:space="0" w:color="auto"/>
              <w:right w:val="single" w:sz="8" w:space="0" w:color="auto"/>
            </w:tcBorders>
          </w:tcPr>
          <w:p w14:paraId="4A53E707" w14:textId="3B9E443F" w:rsidR="0089210E" w:rsidRPr="00176416" w:rsidRDefault="0089210E">
            <w:pPr>
              <w:spacing w:line="276" w:lineRule="auto"/>
              <w:rPr>
                <w:rFonts w:eastAsia="Arial" w:cs="Arial"/>
                <w:sz w:val="20"/>
                <w:lang w:val="en-US"/>
              </w:rPr>
            </w:pPr>
            <w:r w:rsidRPr="00713F40">
              <w:rPr>
                <w:rFonts w:eastAsia="Arial" w:cs="Arial"/>
                <w:sz w:val="20"/>
                <w:lang w:val="en-US"/>
              </w:rPr>
              <w:t xml:space="preserve">The FWA </w:t>
            </w:r>
            <w:r w:rsidRPr="009A22C6">
              <w:rPr>
                <w:rFonts w:eastAsia="Arial" w:cs="Arial"/>
                <w:sz w:val="20"/>
                <w:lang w:val="en-US"/>
              </w:rPr>
              <w:t xml:space="preserve">Device SHALL </w:t>
            </w:r>
            <w:proofErr w:type="gramStart"/>
            <w:r w:rsidRPr="009A22C6">
              <w:rPr>
                <w:rFonts w:eastAsia="Arial" w:cs="Arial"/>
                <w:sz w:val="20"/>
                <w:lang w:val="en-US"/>
              </w:rPr>
              <w:t>be</w:t>
            </w:r>
            <w:proofErr w:type="gramEnd"/>
            <w:r w:rsidRPr="00713F40">
              <w:rPr>
                <w:rFonts w:eastAsia="Arial" w:cs="Arial"/>
                <w:sz w:val="20"/>
                <w:lang w:val="en-US"/>
              </w:rPr>
              <w:t xml:space="preserve"> compliant with </w:t>
            </w:r>
            <w:r w:rsidR="00913308">
              <w:rPr>
                <w:rFonts w:eastAsia="Arial" w:cs="Arial"/>
                <w:sz w:val="20"/>
                <w:lang w:val="en-US"/>
              </w:rPr>
              <w:t xml:space="preserve">mandatory requirements of </w:t>
            </w:r>
            <w:r w:rsidR="00E8288D" w:rsidRPr="00713F40">
              <w:rPr>
                <w:rFonts w:eastAsia="Arial" w:cs="Arial"/>
                <w:sz w:val="20"/>
                <w:lang w:val="en-US"/>
              </w:rPr>
              <w:t xml:space="preserve">RFC3262 Reliability of Provisional Responses </w:t>
            </w:r>
            <w:r w:rsidR="00337184">
              <w:rPr>
                <w:rFonts w:eastAsia="Arial" w:cs="Arial"/>
                <w:sz w:val="20"/>
                <w:lang w:val="en-US"/>
              </w:rPr>
              <w:fldChar w:fldCharType="begin"/>
            </w:r>
            <w:r w:rsidR="00337184">
              <w:rPr>
                <w:rFonts w:eastAsia="Arial" w:cs="Arial"/>
                <w:sz w:val="20"/>
                <w:lang w:val="en-US"/>
              </w:rPr>
              <w:instrText xml:space="preserve"> REF _Ref133935860 \r \h </w:instrText>
            </w:r>
            <w:r w:rsidR="00337184">
              <w:rPr>
                <w:rFonts w:eastAsia="Arial" w:cs="Arial"/>
                <w:sz w:val="20"/>
                <w:lang w:val="en-US"/>
              </w:rPr>
            </w:r>
            <w:r w:rsidR="00337184">
              <w:rPr>
                <w:rFonts w:eastAsia="Arial" w:cs="Arial"/>
                <w:sz w:val="20"/>
                <w:lang w:val="en-US"/>
              </w:rPr>
              <w:fldChar w:fldCharType="separate"/>
            </w:r>
            <w:r w:rsidR="00870019">
              <w:rPr>
                <w:rFonts w:eastAsia="Arial" w:cs="Arial"/>
                <w:sz w:val="20"/>
                <w:lang w:val="en-US"/>
              </w:rPr>
              <w:t>[14]</w:t>
            </w:r>
            <w:r w:rsidR="00337184">
              <w:rPr>
                <w:rFonts w:eastAsia="Arial" w:cs="Arial"/>
                <w:sz w:val="20"/>
                <w:lang w:val="en-US"/>
              </w:rPr>
              <w:fldChar w:fldCharType="end"/>
            </w:r>
            <w:r w:rsidR="00337184">
              <w:rPr>
                <w:rFonts w:eastAsia="Arial" w:cs="Arial"/>
                <w:sz w:val="20"/>
                <w:lang w:val="en-US"/>
              </w:rPr>
              <w:t>.</w:t>
            </w:r>
          </w:p>
        </w:tc>
      </w:tr>
      <w:tr w:rsidR="0089210E" w14:paraId="5720F399"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2EFB355E" w14:textId="569AD2E2" w:rsidR="0089210E" w:rsidRPr="4941E478" w:rsidRDefault="00DC283E" w:rsidP="00276AB7">
            <w:pPr>
              <w:spacing w:line="276" w:lineRule="auto"/>
              <w:rPr>
                <w:rFonts w:eastAsia="Arial" w:cs="Arial"/>
                <w:sz w:val="20"/>
              </w:rPr>
            </w:pPr>
            <w:r>
              <w:rPr>
                <w:rFonts w:eastAsia="Arial" w:cs="Arial"/>
                <w:sz w:val="20"/>
              </w:rPr>
              <w:t>TS.64_</w:t>
            </w:r>
            <w:r w:rsidR="00E841AD" w:rsidRPr="4941E478">
              <w:rPr>
                <w:rFonts w:eastAsia="Arial" w:cs="Arial"/>
                <w:sz w:val="20"/>
                <w:lang w:val="en-US"/>
              </w:rPr>
              <w:t>3.3</w:t>
            </w:r>
            <w:r w:rsidR="007B32B8">
              <w:rPr>
                <w:rFonts w:eastAsia="Arial" w:cs="Arial"/>
                <w:sz w:val="20"/>
                <w:lang w:val="en-US"/>
              </w:rPr>
              <w:t>.2</w:t>
            </w:r>
            <w:r w:rsidR="00E841AD" w:rsidRPr="4941E478">
              <w:rPr>
                <w:rFonts w:eastAsia="Arial" w:cs="Arial"/>
                <w:sz w:val="20"/>
              </w:rPr>
              <w:t>_REQ_</w:t>
            </w:r>
            <w:r w:rsidR="00497C9D" w:rsidRPr="4941E478">
              <w:rPr>
                <w:rFonts w:eastAsia="Arial" w:cs="Arial"/>
                <w:sz w:val="20"/>
              </w:rPr>
              <w:t>0</w:t>
            </w:r>
            <w:r w:rsidR="00497C9D">
              <w:rPr>
                <w:rFonts w:eastAsia="Arial" w:cs="Arial"/>
                <w:sz w:val="20"/>
              </w:rPr>
              <w:t>18</w:t>
            </w:r>
          </w:p>
        </w:tc>
        <w:tc>
          <w:tcPr>
            <w:tcW w:w="6519" w:type="dxa"/>
            <w:tcBorders>
              <w:top w:val="single" w:sz="8" w:space="0" w:color="auto"/>
              <w:left w:val="single" w:sz="8" w:space="0" w:color="auto"/>
              <w:bottom w:val="single" w:sz="8" w:space="0" w:color="auto"/>
              <w:right w:val="single" w:sz="8" w:space="0" w:color="auto"/>
            </w:tcBorders>
          </w:tcPr>
          <w:p w14:paraId="763B2C57" w14:textId="256CEEF8" w:rsidR="0089210E" w:rsidRPr="00713F40" w:rsidRDefault="0089210E" w:rsidP="00276AB7">
            <w:pPr>
              <w:spacing w:line="276" w:lineRule="auto"/>
              <w:rPr>
                <w:rFonts w:eastAsia="Arial" w:cs="Arial"/>
                <w:sz w:val="20"/>
                <w:lang w:val="en-US"/>
              </w:rPr>
            </w:pPr>
            <w:r w:rsidRPr="00713F40">
              <w:rPr>
                <w:rFonts w:eastAsia="Arial" w:cs="Arial"/>
                <w:sz w:val="20"/>
                <w:lang w:val="en-US"/>
              </w:rPr>
              <w:t xml:space="preserve">The FWA </w:t>
            </w:r>
            <w:r w:rsidRPr="009A22C6">
              <w:rPr>
                <w:rFonts w:eastAsia="Arial" w:cs="Arial"/>
                <w:sz w:val="20"/>
                <w:lang w:val="en-US"/>
              </w:rPr>
              <w:t>Device SHALL be</w:t>
            </w:r>
            <w:r w:rsidRPr="00713F40">
              <w:rPr>
                <w:rFonts w:eastAsia="Arial" w:cs="Arial"/>
                <w:sz w:val="20"/>
                <w:lang w:val="en-US"/>
              </w:rPr>
              <w:t xml:space="preserve"> compliant </w:t>
            </w:r>
            <w:r w:rsidR="00913308">
              <w:rPr>
                <w:rFonts w:eastAsia="Arial" w:cs="Arial"/>
                <w:sz w:val="20"/>
                <w:lang w:val="en-US"/>
              </w:rPr>
              <w:t xml:space="preserve">mandatory requirements of </w:t>
            </w:r>
            <w:r w:rsidRPr="00713F40">
              <w:rPr>
                <w:rFonts w:eastAsia="Arial" w:cs="Arial"/>
                <w:sz w:val="20"/>
                <w:lang w:val="en-US"/>
              </w:rPr>
              <w:t>with</w:t>
            </w:r>
            <w:r w:rsidR="00E841AD">
              <w:rPr>
                <w:rFonts w:eastAsia="Arial" w:cs="Arial"/>
                <w:sz w:val="20"/>
                <w:lang w:val="en-US"/>
              </w:rPr>
              <w:t xml:space="preserve"> </w:t>
            </w:r>
            <w:r w:rsidR="00E841AD" w:rsidRPr="00E841AD">
              <w:rPr>
                <w:rFonts w:eastAsia="Arial" w:cs="Arial"/>
                <w:sz w:val="20"/>
                <w:lang w:val="en-US"/>
              </w:rPr>
              <w:t xml:space="preserve">RFC3264 </w:t>
            </w:r>
            <w:r w:rsidR="00E841AD">
              <w:rPr>
                <w:rFonts w:eastAsia="Arial" w:cs="Arial"/>
                <w:sz w:val="20"/>
                <w:lang w:val="en-US"/>
              </w:rPr>
              <w:t>T</w:t>
            </w:r>
            <w:r w:rsidR="00E841AD" w:rsidRPr="00E841AD">
              <w:rPr>
                <w:rFonts w:eastAsia="Arial" w:cs="Arial"/>
                <w:sz w:val="20"/>
                <w:lang w:val="en-US"/>
              </w:rPr>
              <w:t>he Offer/Answer Model</w:t>
            </w:r>
            <w:r w:rsidR="00024D8B">
              <w:rPr>
                <w:rFonts w:eastAsia="Arial" w:cs="Arial"/>
                <w:sz w:val="20"/>
                <w:lang w:val="en-US"/>
              </w:rPr>
              <w:t xml:space="preserve"> </w:t>
            </w:r>
            <w:r w:rsidR="00024D8B">
              <w:rPr>
                <w:rFonts w:eastAsia="Arial" w:cs="Arial"/>
                <w:sz w:val="20"/>
                <w:lang w:val="en-US"/>
              </w:rPr>
              <w:fldChar w:fldCharType="begin"/>
            </w:r>
            <w:r w:rsidR="00024D8B">
              <w:rPr>
                <w:rFonts w:eastAsia="Arial" w:cs="Arial"/>
                <w:sz w:val="20"/>
                <w:lang w:val="en-US"/>
              </w:rPr>
              <w:instrText xml:space="preserve"> REF _Ref133935916 \r \h </w:instrText>
            </w:r>
            <w:r w:rsidR="00024D8B">
              <w:rPr>
                <w:rFonts w:eastAsia="Arial" w:cs="Arial"/>
                <w:sz w:val="20"/>
                <w:lang w:val="en-US"/>
              </w:rPr>
            </w:r>
            <w:r w:rsidR="00024D8B">
              <w:rPr>
                <w:rFonts w:eastAsia="Arial" w:cs="Arial"/>
                <w:sz w:val="20"/>
                <w:lang w:val="en-US"/>
              </w:rPr>
              <w:fldChar w:fldCharType="separate"/>
            </w:r>
            <w:r w:rsidR="00870019">
              <w:rPr>
                <w:rFonts w:eastAsia="Arial" w:cs="Arial"/>
                <w:sz w:val="20"/>
                <w:lang w:val="en-US"/>
              </w:rPr>
              <w:t>[15]</w:t>
            </w:r>
            <w:r w:rsidR="00024D8B">
              <w:rPr>
                <w:rFonts w:eastAsia="Arial" w:cs="Arial"/>
                <w:sz w:val="20"/>
                <w:lang w:val="en-US"/>
              </w:rPr>
              <w:fldChar w:fldCharType="end"/>
            </w:r>
            <w:r w:rsidR="00024D8B">
              <w:rPr>
                <w:rFonts w:eastAsia="Arial" w:cs="Arial"/>
                <w:sz w:val="20"/>
                <w:lang w:val="en-US"/>
              </w:rPr>
              <w:t>.</w:t>
            </w:r>
          </w:p>
        </w:tc>
      </w:tr>
      <w:tr w:rsidR="0089210E" w14:paraId="26234163"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3223ACEB" w14:textId="0C9918DF" w:rsidR="0089210E" w:rsidRPr="4941E478" w:rsidRDefault="00DC283E" w:rsidP="00276AB7">
            <w:pPr>
              <w:spacing w:line="276" w:lineRule="auto"/>
              <w:rPr>
                <w:rFonts w:eastAsia="Arial" w:cs="Arial"/>
                <w:sz w:val="20"/>
              </w:rPr>
            </w:pPr>
            <w:r>
              <w:rPr>
                <w:rFonts w:eastAsia="Arial" w:cs="Arial"/>
                <w:sz w:val="20"/>
              </w:rPr>
              <w:t>TS.64_</w:t>
            </w:r>
            <w:r w:rsidR="00E841AD" w:rsidRPr="4941E478">
              <w:rPr>
                <w:rFonts w:eastAsia="Arial" w:cs="Arial"/>
                <w:sz w:val="20"/>
                <w:lang w:val="en-US"/>
              </w:rPr>
              <w:t>3.3</w:t>
            </w:r>
            <w:r w:rsidR="007B32B8">
              <w:rPr>
                <w:rFonts w:eastAsia="Arial" w:cs="Arial"/>
                <w:sz w:val="20"/>
                <w:lang w:val="en-US"/>
              </w:rPr>
              <w:t>.2</w:t>
            </w:r>
            <w:r w:rsidR="00E841AD" w:rsidRPr="4941E478">
              <w:rPr>
                <w:rFonts w:eastAsia="Arial" w:cs="Arial"/>
                <w:sz w:val="20"/>
              </w:rPr>
              <w:t>_REQ_0</w:t>
            </w:r>
            <w:r w:rsidR="00E841AD">
              <w:rPr>
                <w:rFonts w:eastAsia="Arial" w:cs="Arial"/>
                <w:sz w:val="20"/>
              </w:rPr>
              <w:t>19</w:t>
            </w:r>
          </w:p>
        </w:tc>
        <w:tc>
          <w:tcPr>
            <w:tcW w:w="6519" w:type="dxa"/>
            <w:tcBorders>
              <w:top w:val="single" w:sz="8" w:space="0" w:color="auto"/>
              <w:left w:val="single" w:sz="8" w:space="0" w:color="auto"/>
              <w:bottom w:val="single" w:sz="8" w:space="0" w:color="auto"/>
              <w:right w:val="single" w:sz="8" w:space="0" w:color="auto"/>
            </w:tcBorders>
          </w:tcPr>
          <w:p w14:paraId="1DAD8DBD" w14:textId="43F19236" w:rsidR="0089210E" w:rsidRPr="00713F40" w:rsidRDefault="00FC3C96" w:rsidP="00276AB7">
            <w:pPr>
              <w:spacing w:line="276" w:lineRule="auto"/>
              <w:rPr>
                <w:rFonts w:eastAsia="Arial" w:cs="Arial"/>
                <w:sz w:val="20"/>
                <w:lang w:val="en-US"/>
              </w:rPr>
            </w:pPr>
            <w:r w:rsidRPr="00713F40">
              <w:rPr>
                <w:rFonts w:eastAsia="Arial" w:cs="Arial"/>
                <w:sz w:val="20"/>
                <w:lang w:val="en-US"/>
              </w:rPr>
              <w:t xml:space="preserve">The FWA </w:t>
            </w:r>
            <w:r w:rsidRPr="00B50805">
              <w:rPr>
                <w:rFonts w:eastAsia="Arial" w:cs="Arial"/>
                <w:sz w:val="20"/>
                <w:lang w:val="en-US"/>
              </w:rPr>
              <w:t>Device SHALL be compliant</w:t>
            </w:r>
            <w:r w:rsidRPr="00713F40">
              <w:rPr>
                <w:rFonts w:eastAsia="Arial" w:cs="Arial"/>
                <w:sz w:val="20"/>
                <w:lang w:val="en-US"/>
              </w:rPr>
              <w:t xml:space="preserve"> with </w:t>
            </w:r>
            <w:r w:rsidR="00913308">
              <w:rPr>
                <w:rFonts w:eastAsia="Arial" w:cs="Arial"/>
                <w:sz w:val="20"/>
                <w:lang w:val="en-US"/>
              </w:rPr>
              <w:t xml:space="preserve">mandatory requirements of </w:t>
            </w:r>
            <w:r w:rsidR="00E841AD" w:rsidRPr="00713F40">
              <w:rPr>
                <w:rFonts w:eastAsia="Arial" w:cs="Arial"/>
                <w:sz w:val="20"/>
                <w:lang w:val="en-US"/>
              </w:rPr>
              <w:t xml:space="preserve">RFC3311 </w:t>
            </w:r>
            <w:r w:rsidR="00E841AD">
              <w:rPr>
                <w:rFonts w:eastAsia="Arial" w:cs="Arial"/>
                <w:sz w:val="20"/>
                <w:lang w:val="en-US"/>
              </w:rPr>
              <w:t>T</w:t>
            </w:r>
            <w:r w:rsidR="00E841AD" w:rsidRPr="00713F40">
              <w:rPr>
                <w:rFonts w:eastAsia="Arial" w:cs="Arial"/>
                <w:sz w:val="20"/>
                <w:lang w:val="en-US"/>
              </w:rPr>
              <w:t>he UPDATE method</w:t>
            </w:r>
            <w:r w:rsidR="00024D8B">
              <w:rPr>
                <w:rFonts w:eastAsia="Arial" w:cs="Arial"/>
                <w:sz w:val="20"/>
                <w:lang w:val="en-US"/>
              </w:rPr>
              <w:t xml:space="preserve"> </w:t>
            </w:r>
            <w:r w:rsidR="00024D8B">
              <w:rPr>
                <w:rFonts w:eastAsia="Arial" w:cs="Arial"/>
                <w:sz w:val="20"/>
                <w:lang w:val="en-US"/>
              </w:rPr>
              <w:fldChar w:fldCharType="begin"/>
            </w:r>
            <w:r w:rsidR="00024D8B">
              <w:rPr>
                <w:rFonts w:eastAsia="Arial" w:cs="Arial"/>
                <w:sz w:val="20"/>
                <w:lang w:val="en-US"/>
              </w:rPr>
              <w:instrText xml:space="preserve"> REF _Ref133935927 \r \h </w:instrText>
            </w:r>
            <w:r w:rsidR="00024D8B">
              <w:rPr>
                <w:rFonts w:eastAsia="Arial" w:cs="Arial"/>
                <w:sz w:val="20"/>
                <w:lang w:val="en-US"/>
              </w:rPr>
            </w:r>
            <w:r w:rsidR="00024D8B">
              <w:rPr>
                <w:rFonts w:eastAsia="Arial" w:cs="Arial"/>
                <w:sz w:val="20"/>
                <w:lang w:val="en-US"/>
              </w:rPr>
              <w:fldChar w:fldCharType="separate"/>
            </w:r>
            <w:r w:rsidR="00870019">
              <w:rPr>
                <w:rFonts w:eastAsia="Arial" w:cs="Arial"/>
                <w:sz w:val="20"/>
                <w:lang w:val="en-US"/>
              </w:rPr>
              <w:t>[16]</w:t>
            </w:r>
            <w:r w:rsidR="00024D8B">
              <w:rPr>
                <w:rFonts w:eastAsia="Arial" w:cs="Arial"/>
                <w:sz w:val="20"/>
                <w:lang w:val="en-US"/>
              </w:rPr>
              <w:fldChar w:fldCharType="end"/>
            </w:r>
            <w:r w:rsidR="00024D8B">
              <w:rPr>
                <w:rFonts w:eastAsia="Arial" w:cs="Arial"/>
                <w:sz w:val="20"/>
                <w:lang w:val="en-US"/>
              </w:rPr>
              <w:t>.</w:t>
            </w:r>
          </w:p>
        </w:tc>
      </w:tr>
      <w:tr w:rsidR="00713F40" w14:paraId="59856375"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13CFB373" w14:textId="685BE4A6" w:rsidR="00713F40"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20</w:t>
            </w:r>
          </w:p>
        </w:tc>
        <w:tc>
          <w:tcPr>
            <w:tcW w:w="6519" w:type="dxa"/>
            <w:tcBorders>
              <w:top w:val="single" w:sz="8" w:space="0" w:color="auto"/>
              <w:left w:val="single" w:sz="8" w:space="0" w:color="auto"/>
              <w:bottom w:val="single" w:sz="8" w:space="0" w:color="auto"/>
              <w:right w:val="single" w:sz="8" w:space="0" w:color="auto"/>
            </w:tcBorders>
          </w:tcPr>
          <w:p w14:paraId="2223FBF3" w14:textId="3B9A1C82" w:rsidR="00713F40" w:rsidRPr="00713F40" w:rsidRDefault="00713F40" w:rsidP="00276AB7">
            <w:pPr>
              <w:spacing w:line="276" w:lineRule="auto"/>
              <w:rPr>
                <w:rFonts w:eastAsia="Arial" w:cs="Arial"/>
                <w:sz w:val="20"/>
                <w:lang w:val="en-US"/>
              </w:rPr>
            </w:pPr>
            <w:r w:rsidRPr="00713F40">
              <w:rPr>
                <w:rFonts w:eastAsia="Arial" w:cs="Arial"/>
                <w:sz w:val="20"/>
                <w:lang w:val="en-US"/>
              </w:rPr>
              <w:t xml:space="preserve">The FWA Device </w:t>
            </w:r>
            <w:r w:rsidR="00886821">
              <w:rPr>
                <w:rFonts w:eastAsia="Arial" w:cs="Arial"/>
                <w:sz w:val="20"/>
                <w:lang w:val="en-US"/>
              </w:rPr>
              <w:t>SHALL</w:t>
            </w:r>
            <w:r w:rsidRPr="00713F40">
              <w:rPr>
                <w:rFonts w:eastAsia="Arial" w:cs="Arial"/>
                <w:sz w:val="20"/>
                <w:lang w:val="en-US"/>
              </w:rPr>
              <w:t xml:space="preserve"> </w:t>
            </w:r>
            <w:proofErr w:type="gramStart"/>
            <w:r w:rsidRPr="00713F40">
              <w:rPr>
                <w:rFonts w:eastAsia="Arial" w:cs="Arial"/>
                <w:sz w:val="20"/>
                <w:lang w:val="en-US"/>
              </w:rPr>
              <w:t>support</w:t>
            </w:r>
            <w:proofErr w:type="gramEnd"/>
            <w:r w:rsidRPr="00713F40">
              <w:rPr>
                <w:rFonts w:eastAsia="Arial" w:cs="Arial"/>
                <w:sz w:val="20"/>
                <w:lang w:val="en-US"/>
              </w:rPr>
              <w:t xml:space="preserve"> an open numbering plan, that </w:t>
            </w:r>
            <w:proofErr w:type="gramStart"/>
            <w:r w:rsidRPr="00713F40">
              <w:rPr>
                <w:rFonts w:eastAsia="Arial" w:cs="Arial"/>
                <w:sz w:val="20"/>
                <w:lang w:val="en-US"/>
              </w:rPr>
              <w:t>is</w:t>
            </w:r>
            <w:proofErr w:type="gramEnd"/>
            <w:r w:rsidRPr="00713F40">
              <w:rPr>
                <w:rFonts w:eastAsia="Arial" w:cs="Arial"/>
                <w:sz w:val="20"/>
                <w:lang w:val="en-US"/>
              </w:rPr>
              <w:t xml:space="preserve"> the length of user sele</w:t>
            </w:r>
            <w:r w:rsidR="00D14C04">
              <w:rPr>
                <w:rFonts w:eastAsia="Arial" w:cs="Arial"/>
                <w:sz w:val="20"/>
                <w:lang w:val="en-US"/>
              </w:rPr>
              <w:t>c</w:t>
            </w:r>
            <w:r w:rsidRPr="00713F40">
              <w:rPr>
                <w:rFonts w:eastAsia="Arial" w:cs="Arial"/>
                <w:sz w:val="20"/>
                <w:lang w:val="en-US"/>
              </w:rPr>
              <w:t>tion is not predetermined.</w:t>
            </w:r>
          </w:p>
        </w:tc>
      </w:tr>
      <w:tr w:rsidR="00713F40" w14:paraId="702470CE"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6D455299" w14:textId="285F92A4" w:rsidR="00713F40"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177EA248" w14:textId="20E265C8" w:rsidR="00713F40" w:rsidRPr="00713F40" w:rsidRDefault="00713F40" w:rsidP="00276AB7">
            <w:pPr>
              <w:spacing w:line="276" w:lineRule="auto"/>
              <w:rPr>
                <w:rFonts w:eastAsia="Arial" w:cs="Arial"/>
                <w:sz w:val="20"/>
                <w:lang w:val="en-US"/>
              </w:rPr>
            </w:pPr>
            <w:r w:rsidRPr="00713F40">
              <w:rPr>
                <w:rFonts w:eastAsia="Arial" w:cs="Arial"/>
                <w:sz w:val="20"/>
                <w:lang w:val="en-US"/>
              </w:rPr>
              <w:t xml:space="preserve">The FWA Device </w:t>
            </w:r>
            <w:r w:rsidR="00886821">
              <w:rPr>
                <w:rFonts w:eastAsia="Arial" w:cs="Arial"/>
                <w:sz w:val="20"/>
                <w:lang w:val="en-US"/>
              </w:rPr>
              <w:t>SHALL</w:t>
            </w:r>
            <w:r w:rsidRPr="00713F40">
              <w:rPr>
                <w:rFonts w:eastAsia="Arial" w:cs="Arial"/>
                <w:sz w:val="20"/>
                <w:lang w:val="en-US"/>
              </w:rPr>
              <w:t xml:space="preserve"> </w:t>
            </w:r>
            <w:proofErr w:type="gramStart"/>
            <w:r w:rsidRPr="00713F40">
              <w:rPr>
                <w:rFonts w:eastAsia="Arial" w:cs="Arial"/>
                <w:sz w:val="20"/>
                <w:lang w:val="en-US"/>
              </w:rPr>
              <w:t>use</w:t>
            </w:r>
            <w:proofErr w:type="gramEnd"/>
            <w:r w:rsidRPr="00713F40">
              <w:rPr>
                <w:rFonts w:eastAsia="Arial" w:cs="Arial"/>
                <w:sz w:val="20"/>
                <w:lang w:val="en-US"/>
              </w:rPr>
              <w:t xml:space="preserve"> </w:t>
            </w:r>
            <w:proofErr w:type="spellStart"/>
            <w:r w:rsidRPr="00713F40">
              <w:rPr>
                <w:rFonts w:eastAsia="Arial" w:cs="Arial"/>
                <w:sz w:val="20"/>
                <w:lang w:val="en-US"/>
              </w:rPr>
              <w:t>en</w:t>
            </w:r>
            <w:proofErr w:type="spellEnd"/>
            <w:r w:rsidRPr="00713F40">
              <w:rPr>
                <w:rFonts w:eastAsia="Arial" w:cs="Arial"/>
                <w:sz w:val="20"/>
                <w:lang w:val="en-US"/>
              </w:rPr>
              <w:t xml:space="preserve">-bloc selection towards the IMS network. Overlap selection is not foreseen. </w:t>
            </w:r>
          </w:p>
        </w:tc>
      </w:tr>
      <w:tr w:rsidR="00713F40" w14:paraId="120E85A3" w14:textId="77777777" w:rsidTr="00713F40">
        <w:trPr>
          <w:trHeight w:val="300"/>
        </w:trPr>
        <w:tc>
          <w:tcPr>
            <w:tcW w:w="2496" w:type="dxa"/>
            <w:tcBorders>
              <w:top w:val="single" w:sz="8" w:space="0" w:color="auto"/>
              <w:left w:val="single" w:sz="8" w:space="0" w:color="auto"/>
              <w:bottom w:val="single" w:sz="8" w:space="0" w:color="auto"/>
              <w:right w:val="single" w:sz="8" w:space="0" w:color="auto"/>
            </w:tcBorders>
          </w:tcPr>
          <w:p w14:paraId="41088812" w14:textId="53DCEF21" w:rsidR="00713F40"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7F58F07A" w14:textId="22447B13" w:rsidR="00713F40" w:rsidRPr="00713F40" w:rsidRDefault="00713F40" w:rsidP="00276AB7">
            <w:pPr>
              <w:spacing w:line="276" w:lineRule="auto"/>
              <w:rPr>
                <w:rFonts w:eastAsia="Arial" w:cs="Arial"/>
                <w:sz w:val="20"/>
                <w:lang w:val="en-US"/>
              </w:rPr>
            </w:pPr>
            <w:r w:rsidRPr="00713F40">
              <w:rPr>
                <w:rFonts w:eastAsia="Arial" w:cs="Arial"/>
                <w:sz w:val="20"/>
                <w:lang w:val="en-US"/>
              </w:rPr>
              <w:t xml:space="preserve">In case of selections from user containing * or # digits, those digits </w:t>
            </w:r>
            <w:r w:rsidR="00886821">
              <w:rPr>
                <w:rFonts w:eastAsia="Arial" w:cs="Arial"/>
                <w:sz w:val="20"/>
                <w:lang w:val="en-US"/>
              </w:rPr>
              <w:t>SHALL</w:t>
            </w:r>
            <w:r w:rsidRPr="00713F40">
              <w:rPr>
                <w:rFonts w:eastAsia="Arial" w:cs="Arial"/>
                <w:sz w:val="20"/>
                <w:lang w:val="en-US"/>
              </w:rPr>
              <w:t xml:space="preserve"> be coded as defined in the Device configuration.</w:t>
            </w:r>
          </w:p>
        </w:tc>
      </w:tr>
      <w:tr w:rsidR="00B41AE6" w14:paraId="7800F008"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19648E9" w14:textId="4EFEE203" w:rsidR="00B41AE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7D77CD03" w14:textId="38324532" w:rsidR="00B41AE6" w:rsidRPr="0076639A" w:rsidRDefault="00331457" w:rsidP="00B41AE6">
            <w:pPr>
              <w:spacing w:line="276" w:lineRule="auto"/>
              <w:rPr>
                <w:rFonts w:eastAsia="Arial" w:cs="Arial"/>
                <w:sz w:val="20"/>
                <w:lang w:val="en-US"/>
              </w:rPr>
            </w:pPr>
            <w:r>
              <w:rPr>
                <w:rFonts w:eastAsia="Arial" w:cs="Arial"/>
                <w:sz w:val="20"/>
                <w:lang w:val="en-US"/>
              </w:rPr>
              <w:t xml:space="preserve">The </w:t>
            </w:r>
            <w:r w:rsidR="001E43D8">
              <w:rPr>
                <w:rFonts w:eastAsia="Arial" w:cs="Arial"/>
                <w:sz w:val="20"/>
                <w:lang w:val="en-US"/>
              </w:rPr>
              <w:t>FWA Device</w:t>
            </w:r>
            <w:r>
              <w:rPr>
                <w:rFonts w:eastAsia="Arial" w:cs="Arial"/>
                <w:sz w:val="20"/>
                <w:lang w:val="en-US"/>
              </w:rPr>
              <w:t xml:space="preserve"> </w:t>
            </w:r>
            <w:r w:rsidR="00886821">
              <w:rPr>
                <w:rFonts w:eastAsia="Arial" w:cs="Arial"/>
                <w:sz w:val="20"/>
                <w:lang w:val="en-US"/>
              </w:rPr>
              <w:t>SHALL</w:t>
            </w:r>
            <w:r>
              <w:rPr>
                <w:rFonts w:eastAsia="Arial" w:cs="Arial"/>
                <w:sz w:val="20"/>
                <w:lang w:val="en-US"/>
              </w:rPr>
              <w:t xml:space="preserve"> support DSCP marking </w:t>
            </w:r>
            <w:r w:rsidR="00EE7F07">
              <w:rPr>
                <w:rFonts w:eastAsia="Arial" w:cs="Arial"/>
                <w:sz w:val="20"/>
                <w:lang w:val="en-US"/>
              </w:rPr>
              <w:t xml:space="preserve">for SIP, RTP and RTCP traffic, with configurable values for DS Code Point. </w:t>
            </w:r>
          </w:p>
        </w:tc>
      </w:tr>
      <w:tr w:rsidR="00EE7F07" w:rsidRPr="001E43D8" w14:paraId="53F59C69"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73F60E67" w14:textId="0826363B" w:rsidR="00EE7F07"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419388D8" w14:textId="2B911937" w:rsidR="00EE7F07" w:rsidRDefault="001E43D8" w:rsidP="00B41AE6">
            <w:pPr>
              <w:spacing w:line="276" w:lineRule="auto"/>
              <w:rPr>
                <w:rFonts w:eastAsia="Arial" w:cs="Arial"/>
                <w:sz w:val="20"/>
                <w:lang w:val="en-US"/>
              </w:rPr>
            </w:pPr>
            <w:r w:rsidRPr="001E43D8">
              <w:rPr>
                <w:rFonts w:eastAsia="Arial" w:cs="Arial"/>
                <w:sz w:val="20"/>
                <w:lang w:val="en-US"/>
              </w:rPr>
              <w:t xml:space="preserve">The </w:t>
            </w:r>
            <w:r>
              <w:rPr>
                <w:rFonts w:eastAsia="Arial" w:cs="Arial"/>
                <w:sz w:val="20"/>
                <w:lang w:val="en-US"/>
              </w:rPr>
              <w:t>FWA Device</w:t>
            </w:r>
            <w:r w:rsidRPr="001E43D8">
              <w:rPr>
                <w:rFonts w:eastAsia="Arial" w:cs="Arial"/>
                <w:sz w:val="20"/>
                <w:lang w:val="en-US"/>
              </w:rPr>
              <w:t xml:space="preserve"> </w:t>
            </w:r>
            <w:r w:rsidR="00815EB7">
              <w:rPr>
                <w:rFonts w:eastAsia="Arial" w:cs="Arial"/>
                <w:sz w:val="20"/>
                <w:lang w:val="en-US"/>
              </w:rPr>
              <w:t>MAY</w:t>
            </w:r>
            <w:r w:rsidRPr="001E43D8">
              <w:rPr>
                <w:rFonts w:eastAsia="Arial" w:cs="Arial"/>
                <w:sz w:val="20"/>
                <w:lang w:val="en-US"/>
              </w:rPr>
              <w:t xml:space="preserve"> </w:t>
            </w:r>
            <w:proofErr w:type="gramStart"/>
            <w:r w:rsidRPr="001E43D8">
              <w:rPr>
                <w:rFonts w:eastAsia="Arial" w:cs="Arial"/>
                <w:sz w:val="20"/>
                <w:lang w:val="en-US"/>
              </w:rPr>
              <w:t>insert</w:t>
            </w:r>
            <w:proofErr w:type="gramEnd"/>
            <w:r w:rsidRPr="001E43D8">
              <w:rPr>
                <w:rFonts w:eastAsia="Arial" w:cs="Arial"/>
                <w:sz w:val="20"/>
                <w:lang w:val="en-US"/>
              </w:rPr>
              <w:t xml:space="preserve"> a P-Preferred-Identity header in any initial request for a dialog or request for a standalone transaction as a hint for creation of an asserted identity, as per 3GPP 24.229</w:t>
            </w:r>
            <w:r w:rsidR="00D314FE">
              <w:rPr>
                <w:rFonts w:eastAsia="Arial" w:cs="Arial"/>
                <w:sz w:val="20"/>
                <w:lang w:val="en-US"/>
              </w:rPr>
              <w:t xml:space="preserve"> </w:t>
            </w:r>
            <w:r w:rsidR="00D314FE">
              <w:rPr>
                <w:rFonts w:eastAsia="Arial" w:cs="Arial"/>
                <w:sz w:val="20"/>
                <w:lang w:val="en-US"/>
              </w:rPr>
              <w:fldChar w:fldCharType="begin"/>
            </w:r>
            <w:r w:rsidR="00D314FE">
              <w:rPr>
                <w:rFonts w:eastAsia="Arial" w:cs="Arial"/>
                <w:sz w:val="20"/>
                <w:lang w:val="en-US"/>
              </w:rPr>
              <w:instrText xml:space="preserve"> REF _Ref133932890 \r \h </w:instrText>
            </w:r>
            <w:r w:rsidR="00D314FE">
              <w:rPr>
                <w:rFonts w:eastAsia="Arial" w:cs="Arial"/>
                <w:sz w:val="20"/>
                <w:lang w:val="en-US"/>
              </w:rPr>
            </w:r>
            <w:r w:rsidR="00D314FE">
              <w:rPr>
                <w:rFonts w:eastAsia="Arial" w:cs="Arial"/>
                <w:sz w:val="20"/>
                <w:lang w:val="en-US"/>
              </w:rPr>
              <w:fldChar w:fldCharType="separate"/>
            </w:r>
            <w:r w:rsidR="00870019">
              <w:rPr>
                <w:rFonts w:eastAsia="Arial" w:cs="Arial"/>
                <w:sz w:val="20"/>
                <w:lang w:val="en-US"/>
              </w:rPr>
              <w:t>[7]</w:t>
            </w:r>
            <w:r w:rsidR="00D314FE">
              <w:rPr>
                <w:rFonts w:eastAsia="Arial" w:cs="Arial"/>
                <w:sz w:val="20"/>
                <w:lang w:val="en-US"/>
              </w:rPr>
              <w:fldChar w:fldCharType="end"/>
            </w:r>
            <w:r w:rsidR="003D04A2">
              <w:rPr>
                <w:rFonts w:eastAsia="Arial" w:cs="Arial"/>
                <w:sz w:val="20"/>
                <w:lang w:val="en-US"/>
              </w:rPr>
              <w:t>.</w:t>
            </w:r>
          </w:p>
        </w:tc>
      </w:tr>
      <w:tr w:rsidR="001E43D8" w:rsidRPr="001E43D8" w14:paraId="246745F7"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3D34889C" w14:textId="1B684E7C" w:rsidR="001E43D8"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23699434" w14:textId="0AA7B3BF" w:rsidR="001E43D8" w:rsidRPr="001E43D8" w:rsidRDefault="00815EB7" w:rsidP="00B41AE6">
            <w:pPr>
              <w:spacing w:line="276" w:lineRule="auto"/>
              <w:rPr>
                <w:rFonts w:eastAsia="Arial" w:cs="Arial"/>
                <w:sz w:val="20"/>
                <w:lang w:val="en-US"/>
              </w:rPr>
            </w:pPr>
            <w:r w:rsidRPr="00815EB7">
              <w:rPr>
                <w:rFonts w:eastAsia="Arial" w:cs="Arial"/>
                <w:sz w:val="20"/>
                <w:lang w:val="en-US"/>
              </w:rPr>
              <w:t xml:space="preserve">The </w:t>
            </w:r>
            <w:r>
              <w:rPr>
                <w:rFonts w:eastAsia="Arial" w:cs="Arial"/>
                <w:sz w:val="20"/>
                <w:lang w:val="en-US"/>
              </w:rPr>
              <w:t>FWA Device</w:t>
            </w:r>
            <w:r w:rsidRPr="00815EB7">
              <w:rPr>
                <w:rFonts w:eastAsia="Arial" w:cs="Arial"/>
                <w:sz w:val="20"/>
                <w:lang w:val="en-US"/>
              </w:rPr>
              <w:t xml:space="preserve"> </w:t>
            </w:r>
            <w:r w:rsidR="00886821">
              <w:rPr>
                <w:rFonts w:eastAsia="Arial" w:cs="Arial"/>
                <w:sz w:val="20"/>
                <w:lang w:val="en-US"/>
              </w:rPr>
              <w:t>SHALL</w:t>
            </w:r>
            <w:r w:rsidRPr="00815EB7">
              <w:rPr>
                <w:rFonts w:eastAsia="Arial" w:cs="Arial"/>
                <w:sz w:val="20"/>
                <w:lang w:val="en-US"/>
              </w:rPr>
              <w:t xml:space="preserve"> </w:t>
            </w:r>
            <w:proofErr w:type="gramStart"/>
            <w:r w:rsidRPr="00815EB7">
              <w:rPr>
                <w:rFonts w:eastAsia="Arial" w:cs="Arial"/>
                <w:sz w:val="20"/>
                <w:lang w:val="en-US"/>
              </w:rPr>
              <w:t>accept</w:t>
            </w:r>
            <w:proofErr w:type="gramEnd"/>
            <w:r w:rsidRPr="00815EB7">
              <w:rPr>
                <w:rFonts w:eastAsia="Arial" w:cs="Arial"/>
                <w:sz w:val="20"/>
                <w:lang w:val="en-US"/>
              </w:rPr>
              <w:t xml:space="preserve"> incoming INVITE without SDP, in this case the UE shall perform the SDP offer in the first </w:t>
            </w:r>
            <w:r w:rsidR="00ED2C33">
              <w:rPr>
                <w:rFonts w:eastAsia="Arial" w:cs="Arial"/>
                <w:sz w:val="20"/>
                <w:lang w:val="en-US"/>
              </w:rPr>
              <w:t xml:space="preserve">reliable </w:t>
            </w:r>
            <w:r w:rsidRPr="00815EB7">
              <w:rPr>
                <w:rFonts w:eastAsia="Arial" w:cs="Arial"/>
                <w:sz w:val="20"/>
                <w:lang w:val="en-US"/>
              </w:rPr>
              <w:t xml:space="preserve">1xx or 200 Response, as </w:t>
            </w:r>
            <w:r w:rsidRPr="004D23EC">
              <w:rPr>
                <w:rFonts w:eastAsia="Arial" w:cs="Arial"/>
                <w:sz w:val="20"/>
                <w:lang w:val="en-US"/>
              </w:rPr>
              <w:t>specified in RFC3262</w:t>
            </w:r>
            <w:r w:rsidR="00D314FE">
              <w:rPr>
                <w:rFonts w:eastAsia="Arial" w:cs="Arial"/>
                <w:sz w:val="20"/>
                <w:lang w:val="en-US"/>
              </w:rPr>
              <w:t xml:space="preserve"> </w:t>
            </w:r>
            <w:r w:rsidR="00D314FE">
              <w:rPr>
                <w:rFonts w:eastAsia="Arial" w:cs="Arial"/>
                <w:sz w:val="20"/>
                <w:lang w:val="en-US"/>
              </w:rPr>
              <w:fldChar w:fldCharType="begin"/>
            </w:r>
            <w:r w:rsidR="00D314FE">
              <w:rPr>
                <w:rFonts w:eastAsia="Arial" w:cs="Arial"/>
                <w:sz w:val="20"/>
                <w:lang w:val="en-US"/>
              </w:rPr>
              <w:instrText xml:space="preserve"> REF _Ref133935860 \r \h </w:instrText>
            </w:r>
            <w:r w:rsidR="00D314FE">
              <w:rPr>
                <w:rFonts w:eastAsia="Arial" w:cs="Arial"/>
                <w:sz w:val="20"/>
                <w:lang w:val="en-US"/>
              </w:rPr>
            </w:r>
            <w:r w:rsidR="00D314FE">
              <w:rPr>
                <w:rFonts w:eastAsia="Arial" w:cs="Arial"/>
                <w:sz w:val="20"/>
                <w:lang w:val="en-US"/>
              </w:rPr>
              <w:fldChar w:fldCharType="separate"/>
            </w:r>
            <w:r w:rsidR="00870019">
              <w:rPr>
                <w:rFonts w:eastAsia="Arial" w:cs="Arial"/>
                <w:sz w:val="20"/>
                <w:lang w:val="en-US"/>
              </w:rPr>
              <w:t>[14]</w:t>
            </w:r>
            <w:r w:rsidR="00D314FE">
              <w:rPr>
                <w:rFonts w:eastAsia="Arial" w:cs="Arial"/>
                <w:sz w:val="20"/>
                <w:lang w:val="en-US"/>
              </w:rPr>
              <w:fldChar w:fldCharType="end"/>
            </w:r>
            <w:r w:rsidRPr="004D23EC">
              <w:rPr>
                <w:rFonts w:eastAsia="Arial" w:cs="Arial"/>
                <w:sz w:val="20"/>
                <w:lang w:val="en-US"/>
              </w:rPr>
              <w:t>.</w:t>
            </w:r>
          </w:p>
        </w:tc>
      </w:tr>
      <w:tr w:rsidR="00815EB7" w:rsidRPr="001E43D8" w14:paraId="08ACC71F"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38691934" w14:textId="56DD2824" w:rsidR="00815EB7"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32F8AA5F" w14:textId="75302689" w:rsidR="00815EB7" w:rsidRPr="00815EB7" w:rsidRDefault="00815EB7" w:rsidP="00B41AE6">
            <w:pPr>
              <w:spacing w:line="276" w:lineRule="auto"/>
              <w:rPr>
                <w:rFonts w:eastAsia="Arial" w:cs="Arial"/>
                <w:sz w:val="20"/>
                <w:lang w:val="en-US"/>
              </w:rPr>
            </w:pPr>
            <w:r>
              <w:rPr>
                <w:rFonts w:eastAsia="Arial" w:cs="Arial"/>
                <w:sz w:val="20"/>
                <w:lang w:val="en-US"/>
              </w:rPr>
              <w:t xml:space="preserve">The FWA Device </w:t>
            </w:r>
            <w:r w:rsidR="00886821">
              <w:rPr>
                <w:rFonts w:eastAsia="Arial" w:cs="Arial"/>
                <w:sz w:val="20"/>
                <w:lang w:val="en-US"/>
              </w:rPr>
              <w:t>SHALL</w:t>
            </w:r>
            <w:r>
              <w:rPr>
                <w:rFonts w:eastAsia="Arial" w:cs="Arial"/>
                <w:sz w:val="20"/>
                <w:lang w:val="en-US"/>
              </w:rPr>
              <w:t xml:space="preserve"> </w:t>
            </w:r>
            <w:proofErr w:type="gramStart"/>
            <w:r>
              <w:rPr>
                <w:rFonts w:eastAsia="Arial" w:cs="Arial"/>
                <w:sz w:val="20"/>
                <w:lang w:val="en-US"/>
              </w:rPr>
              <w:t>support</w:t>
            </w:r>
            <w:proofErr w:type="gramEnd"/>
            <w:r>
              <w:rPr>
                <w:rFonts w:eastAsia="Arial" w:cs="Arial"/>
                <w:sz w:val="20"/>
                <w:lang w:val="en-US"/>
              </w:rPr>
              <w:t xml:space="preserve"> at least </w:t>
            </w:r>
            <w:r w:rsidR="003D04A2">
              <w:rPr>
                <w:rFonts w:eastAsia="Arial" w:cs="Arial"/>
                <w:sz w:val="20"/>
                <w:lang w:val="en-US"/>
              </w:rPr>
              <w:t xml:space="preserve">the </w:t>
            </w:r>
            <w:r w:rsidR="00FF3296">
              <w:rPr>
                <w:rFonts w:eastAsia="Arial" w:cs="Arial"/>
                <w:sz w:val="20"/>
                <w:lang w:val="en-US"/>
              </w:rPr>
              <w:t xml:space="preserve">ITU-T </w:t>
            </w:r>
            <w:r>
              <w:rPr>
                <w:rFonts w:eastAsia="Arial" w:cs="Arial"/>
                <w:sz w:val="20"/>
                <w:lang w:val="en-US"/>
              </w:rPr>
              <w:t>G.711 codec</w:t>
            </w:r>
            <w:r w:rsidR="00EE6B6D">
              <w:rPr>
                <w:rFonts w:eastAsia="Arial" w:cs="Arial"/>
                <w:sz w:val="20"/>
                <w:lang w:val="en-US"/>
              </w:rPr>
              <w:t xml:space="preserve"> (A-law and µ-law)</w:t>
            </w:r>
            <w:r w:rsidR="00FF3296">
              <w:rPr>
                <w:rFonts w:eastAsia="Arial" w:cs="Arial"/>
                <w:sz w:val="20"/>
                <w:lang w:val="en-US"/>
              </w:rPr>
              <w:t xml:space="preserve"> </w:t>
            </w:r>
            <w:r w:rsidR="00FF3296">
              <w:rPr>
                <w:rFonts w:eastAsia="Arial" w:cs="Arial"/>
                <w:sz w:val="20"/>
                <w:lang w:val="en-US"/>
              </w:rPr>
              <w:fldChar w:fldCharType="begin"/>
            </w:r>
            <w:r w:rsidR="00FF3296">
              <w:rPr>
                <w:rFonts w:eastAsia="Arial" w:cs="Arial"/>
                <w:sz w:val="20"/>
                <w:lang w:val="en-US"/>
              </w:rPr>
              <w:instrText xml:space="preserve"> REF _Ref133936203 \r \h </w:instrText>
            </w:r>
            <w:r w:rsidR="00FF3296">
              <w:rPr>
                <w:rFonts w:eastAsia="Arial" w:cs="Arial"/>
                <w:sz w:val="20"/>
                <w:lang w:val="en-US"/>
              </w:rPr>
            </w:r>
            <w:r w:rsidR="00FF3296">
              <w:rPr>
                <w:rFonts w:eastAsia="Arial" w:cs="Arial"/>
                <w:sz w:val="20"/>
                <w:lang w:val="en-US"/>
              </w:rPr>
              <w:fldChar w:fldCharType="separate"/>
            </w:r>
            <w:r w:rsidR="00870019">
              <w:rPr>
                <w:rFonts w:eastAsia="Arial" w:cs="Arial"/>
                <w:sz w:val="20"/>
                <w:lang w:val="en-US"/>
              </w:rPr>
              <w:t>[18]</w:t>
            </w:r>
            <w:r w:rsidR="00FF3296">
              <w:rPr>
                <w:rFonts w:eastAsia="Arial" w:cs="Arial"/>
                <w:sz w:val="20"/>
                <w:lang w:val="en-US"/>
              </w:rPr>
              <w:fldChar w:fldCharType="end"/>
            </w:r>
            <w:r>
              <w:rPr>
                <w:rFonts w:eastAsia="Arial" w:cs="Arial"/>
                <w:sz w:val="20"/>
                <w:lang w:val="en-US"/>
              </w:rPr>
              <w:t>, as specified in RFC3261</w:t>
            </w:r>
            <w:r w:rsidR="00D314FE">
              <w:rPr>
                <w:rFonts w:eastAsia="Arial" w:cs="Arial"/>
                <w:sz w:val="20"/>
                <w:lang w:val="en-US"/>
              </w:rPr>
              <w:t xml:space="preserve"> </w:t>
            </w:r>
            <w:r w:rsidR="00D314FE">
              <w:rPr>
                <w:rFonts w:eastAsia="Arial" w:cs="Arial"/>
                <w:sz w:val="20"/>
                <w:lang w:val="en-US"/>
              </w:rPr>
              <w:fldChar w:fldCharType="begin"/>
            </w:r>
            <w:r w:rsidR="00D314FE">
              <w:rPr>
                <w:rFonts w:eastAsia="Arial" w:cs="Arial"/>
                <w:sz w:val="20"/>
                <w:lang w:val="en-US"/>
              </w:rPr>
              <w:instrText xml:space="preserve"> REF _Ref133935507 \r \h </w:instrText>
            </w:r>
            <w:r w:rsidR="00D314FE">
              <w:rPr>
                <w:rFonts w:eastAsia="Arial" w:cs="Arial"/>
                <w:sz w:val="20"/>
                <w:lang w:val="en-US"/>
              </w:rPr>
            </w:r>
            <w:r w:rsidR="00D314FE">
              <w:rPr>
                <w:rFonts w:eastAsia="Arial" w:cs="Arial"/>
                <w:sz w:val="20"/>
                <w:lang w:val="en-US"/>
              </w:rPr>
              <w:fldChar w:fldCharType="separate"/>
            </w:r>
            <w:r w:rsidR="00870019">
              <w:rPr>
                <w:rFonts w:eastAsia="Arial" w:cs="Arial"/>
                <w:sz w:val="20"/>
                <w:lang w:val="en-US"/>
              </w:rPr>
              <w:t>[12]</w:t>
            </w:r>
            <w:r w:rsidR="00D314FE">
              <w:rPr>
                <w:rFonts w:eastAsia="Arial" w:cs="Arial"/>
                <w:sz w:val="20"/>
                <w:lang w:val="en-US"/>
              </w:rPr>
              <w:fldChar w:fldCharType="end"/>
            </w:r>
            <w:r>
              <w:rPr>
                <w:rFonts w:eastAsia="Arial" w:cs="Arial"/>
                <w:sz w:val="20"/>
                <w:lang w:val="en-US"/>
              </w:rPr>
              <w:t xml:space="preserve">. </w:t>
            </w:r>
          </w:p>
        </w:tc>
      </w:tr>
      <w:tr w:rsidR="00815EB7" w:rsidRPr="001E43D8" w14:paraId="7AF442D3"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5D7180A" w14:textId="62E3AD37" w:rsidR="00815EB7"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7B32B8">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47C21033" w14:textId="5FEEA8C2" w:rsidR="00815EB7" w:rsidRDefault="00815EB7" w:rsidP="00B41AE6">
            <w:pPr>
              <w:spacing w:line="276" w:lineRule="auto"/>
              <w:rPr>
                <w:rFonts w:eastAsia="Arial" w:cs="Arial"/>
                <w:sz w:val="20"/>
                <w:lang w:val="en-US"/>
              </w:rPr>
            </w:pPr>
            <w:r>
              <w:rPr>
                <w:rFonts w:eastAsia="Arial" w:cs="Arial"/>
                <w:sz w:val="20"/>
                <w:lang w:val="en-US"/>
              </w:rPr>
              <w:t xml:space="preserve">The FWA Device SHOULD support </w:t>
            </w:r>
            <w:r w:rsidR="00FF3296">
              <w:rPr>
                <w:rFonts w:eastAsia="Arial" w:cs="Arial"/>
                <w:sz w:val="20"/>
                <w:lang w:val="en-US"/>
              </w:rPr>
              <w:t xml:space="preserve">ITU-T </w:t>
            </w:r>
            <w:r>
              <w:rPr>
                <w:rFonts w:eastAsia="Arial" w:cs="Arial"/>
                <w:sz w:val="20"/>
                <w:lang w:val="en-US"/>
              </w:rPr>
              <w:t xml:space="preserve">G.729a </w:t>
            </w:r>
            <w:r w:rsidR="00FF3296">
              <w:rPr>
                <w:rFonts w:eastAsia="Arial" w:cs="Arial"/>
                <w:sz w:val="20"/>
                <w:lang w:val="en-US"/>
              </w:rPr>
              <w:fldChar w:fldCharType="begin"/>
            </w:r>
            <w:r w:rsidR="00FF3296">
              <w:rPr>
                <w:rFonts w:eastAsia="Arial" w:cs="Arial"/>
                <w:sz w:val="20"/>
                <w:lang w:val="en-US"/>
              </w:rPr>
              <w:instrText xml:space="preserve"> REF _Ref133936213 \r \h </w:instrText>
            </w:r>
            <w:r w:rsidR="00FF3296">
              <w:rPr>
                <w:rFonts w:eastAsia="Arial" w:cs="Arial"/>
                <w:sz w:val="20"/>
                <w:lang w:val="en-US"/>
              </w:rPr>
            </w:r>
            <w:r w:rsidR="00FF3296">
              <w:rPr>
                <w:rFonts w:eastAsia="Arial" w:cs="Arial"/>
                <w:sz w:val="20"/>
                <w:lang w:val="en-US"/>
              </w:rPr>
              <w:fldChar w:fldCharType="separate"/>
            </w:r>
            <w:r w:rsidR="00870019">
              <w:rPr>
                <w:rFonts w:eastAsia="Arial" w:cs="Arial"/>
                <w:sz w:val="20"/>
                <w:lang w:val="en-US"/>
              </w:rPr>
              <w:t>[19]</w:t>
            </w:r>
            <w:r w:rsidR="00FF3296">
              <w:rPr>
                <w:rFonts w:eastAsia="Arial" w:cs="Arial"/>
                <w:sz w:val="20"/>
                <w:lang w:val="en-US"/>
              </w:rPr>
              <w:fldChar w:fldCharType="end"/>
            </w:r>
            <w:r w:rsidR="00FF3296">
              <w:rPr>
                <w:rFonts w:eastAsia="Arial" w:cs="Arial"/>
                <w:sz w:val="20"/>
                <w:lang w:val="en-US"/>
              </w:rPr>
              <w:t xml:space="preserve"> </w:t>
            </w:r>
            <w:r w:rsidR="002B6E2D">
              <w:rPr>
                <w:rFonts w:eastAsia="Arial" w:cs="Arial"/>
                <w:sz w:val="20"/>
                <w:lang w:val="en-US"/>
              </w:rPr>
              <w:fldChar w:fldCharType="begin"/>
            </w:r>
            <w:r w:rsidR="002B6E2D">
              <w:rPr>
                <w:rFonts w:eastAsia="Arial" w:cs="Arial"/>
                <w:sz w:val="20"/>
                <w:lang w:val="en-US"/>
              </w:rPr>
              <w:instrText xml:space="preserve"> REF _Ref133936241 \r \h </w:instrText>
            </w:r>
            <w:r w:rsidR="002B6E2D">
              <w:rPr>
                <w:rFonts w:eastAsia="Arial" w:cs="Arial"/>
                <w:sz w:val="20"/>
                <w:lang w:val="en-US"/>
              </w:rPr>
            </w:r>
            <w:r w:rsidR="002B6E2D">
              <w:rPr>
                <w:rFonts w:eastAsia="Arial" w:cs="Arial"/>
                <w:sz w:val="20"/>
                <w:lang w:val="en-US"/>
              </w:rPr>
              <w:fldChar w:fldCharType="separate"/>
            </w:r>
            <w:r w:rsidR="00870019">
              <w:rPr>
                <w:rFonts w:eastAsia="Arial" w:cs="Arial"/>
                <w:sz w:val="20"/>
                <w:lang w:val="en-US"/>
              </w:rPr>
              <w:t>[20]</w:t>
            </w:r>
            <w:r w:rsidR="002B6E2D">
              <w:rPr>
                <w:rFonts w:eastAsia="Arial" w:cs="Arial"/>
                <w:sz w:val="20"/>
                <w:lang w:val="en-US"/>
              </w:rPr>
              <w:fldChar w:fldCharType="end"/>
            </w:r>
            <w:r w:rsidR="002B6E2D">
              <w:rPr>
                <w:rFonts w:eastAsia="Arial" w:cs="Arial"/>
                <w:sz w:val="20"/>
                <w:lang w:val="en-US"/>
              </w:rPr>
              <w:t xml:space="preserve"> </w:t>
            </w:r>
            <w:r>
              <w:rPr>
                <w:rFonts w:eastAsia="Arial" w:cs="Arial"/>
                <w:sz w:val="20"/>
                <w:lang w:val="en-US"/>
              </w:rPr>
              <w:t xml:space="preserve">and G.722 </w:t>
            </w:r>
            <w:r w:rsidR="002B6E2D">
              <w:rPr>
                <w:rFonts w:eastAsia="Arial" w:cs="Arial"/>
                <w:sz w:val="20"/>
                <w:lang w:val="en-US"/>
              </w:rPr>
              <w:fldChar w:fldCharType="begin"/>
            </w:r>
            <w:r w:rsidR="002B6E2D">
              <w:rPr>
                <w:rFonts w:eastAsia="Arial" w:cs="Arial"/>
                <w:sz w:val="20"/>
                <w:lang w:val="en-US"/>
              </w:rPr>
              <w:instrText xml:space="preserve"> REF _Ref133936378 \r \h </w:instrText>
            </w:r>
            <w:r w:rsidR="002B6E2D">
              <w:rPr>
                <w:rFonts w:eastAsia="Arial" w:cs="Arial"/>
                <w:sz w:val="20"/>
                <w:lang w:val="en-US"/>
              </w:rPr>
            </w:r>
            <w:r w:rsidR="002B6E2D">
              <w:rPr>
                <w:rFonts w:eastAsia="Arial" w:cs="Arial"/>
                <w:sz w:val="20"/>
                <w:lang w:val="en-US"/>
              </w:rPr>
              <w:fldChar w:fldCharType="separate"/>
            </w:r>
            <w:r w:rsidR="00870019">
              <w:rPr>
                <w:rFonts w:eastAsia="Arial" w:cs="Arial"/>
                <w:sz w:val="20"/>
                <w:lang w:val="en-US"/>
              </w:rPr>
              <w:t>[21]</w:t>
            </w:r>
            <w:r w:rsidR="002B6E2D">
              <w:rPr>
                <w:rFonts w:eastAsia="Arial" w:cs="Arial"/>
                <w:sz w:val="20"/>
                <w:lang w:val="en-US"/>
              </w:rPr>
              <w:fldChar w:fldCharType="end"/>
            </w:r>
            <w:r w:rsidR="009C08C2">
              <w:rPr>
                <w:rFonts w:eastAsia="Arial" w:cs="Arial"/>
                <w:sz w:val="20"/>
                <w:lang w:val="en-US"/>
              </w:rPr>
              <w:t xml:space="preserve"> </w:t>
            </w:r>
            <w:r>
              <w:rPr>
                <w:rFonts w:eastAsia="Arial" w:cs="Arial"/>
                <w:sz w:val="20"/>
                <w:lang w:val="en-US"/>
              </w:rPr>
              <w:t>codecs.</w:t>
            </w:r>
            <w:r w:rsidR="00736906">
              <w:rPr>
                <w:rFonts w:eastAsia="Arial" w:cs="Arial"/>
                <w:sz w:val="20"/>
                <w:lang w:val="en-US"/>
              </w:rPr>
              <w:t xml:space="preserve"> </w:t>
            </w:r>
          </w:p>
        </w:tc>
      </w:tr>
      <w:tr w:rsidR="008F3E4A" w:rsidRPr="001E43D8" w14:paraId="2806A082"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3E71E474" w14:textId="58113E3F" w:rsidR="008F3E4A" w:rsidRPr="4941E478" w:rsidRDefault="00DC283E" w:rsidP="00B41AE6">
            <w:pPr>
              <w:spacing w:line="276" w:lineRule="auto"/>
              <w:rPr>
                <w:rFonts w:eastAsia="Arial" w:cs="Arial"/>
                <w:sz w:val="20"/>
              </w:rPr>
            </w:pPr>
            <w:r>
              <w:rPr>
                <w:rFonts w:eastAsia="Arial" w:cs="Arial"/>
                <w:sz w:val="20"/>
              </w:rPr>
              <w:t>TS.64_</w:t>
            </w:r>
            <w:r w:rsidR="008F3E4A" w:rsidRPr="4941E478">
              <w:rPr>
                <w:rFonts w:eastAsia="Arial" w:cs="Arial"/>
                <w:sz w:val="20"/>
                <w:lang w:val="en-US"/>
              </w:rPr>
              <w:t>3.3</w:t>
            </w:r>
            <w:r w:rsidR="00497C9D">
              <w:rPr>
                <w:rFonts w:eastAsia="Arial" w:cs="Arial"/>
                <w:sz w:val="20"/>
                <w:lang w:val="en-US"/>
              </w:rPr>
              <w:t>.2</w:t>
            </w:r>
            <w:r w:rsidR="008F3E4A" w:rsidRPr="4941E478">
              <w:rPr>
                <w:rFonts w:eastAsia="Arial" w:cs="Arial"/>
                <w:sz w:val="20"/>
              </w:rPr>
              <w:t>_REQ_0</w:t>
            </w:r>
            <w:r w:rsidR="008F3E4A">
              <w:rPr>
                <w:rFonts w:eastAsia="Arial" w:cs="Arial"/>
                <w:sz w:val="20"/>
              </w:rPr>
              <w:t>2</w:t>
            </w:r>
            <w:r w:rsidR="000239BD">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3255FE39" w14:textId="28FDF68C" w:rsidR="008F3E4A" w:rsidRDefault="001E540E" w:rsidP="00B41AE6">
            <w:pPr>
              <w:spacing w:line="276" w:lineRule="auto"/>
              <w:rPr>
                <w:rFonts w:eastAsia="Arial" w:cs="Arial"/>
                <w:sz w:val="20"/>
                <w:lang w:val="en-US"/>
              </w:rPr>
            </w:pPr>
            <w:r>
              <w:rPr>
                <w:rFonts w:eastAsia="Arial" w:cs="Arial"/>
                <w:sz w:val="20"/>
                <w:lang w:val="en-US"/>
              </w:rPr>
              <w:t xml:space="preserve">If FWA Device supports more than one codec, </w:t>
            </w:r>
            <w:r w:rsidR="001A0561">
              <w:rPr>
                <w:rFonts w:eastAsia="Arial" w:cs="Arial"/>
                <w:sz w:val="20"/>
                <w:lang w:val="en-US"/>
              </w:rPr>
              <w:t>t</w:t>
            </w:r>
            <w:r w:rsidR="008F3E4A">
              <w:rPr>
                <w:rFonts w:eastAsia="Arial" w:cs="Arial"/>
                <w:sz w:val="20"/>
                <w:lang w:val="en-US"/>
              </w:rPr>
              <w:t>he order of Codecs in SDP Offer SHALL be configurable.</w:t>
            </w:r>
          </w:p>
        </w:tc>
      </w:tr>
      <w:tr w:rsidR="00815EB7" w:rsidRPr="001E43D8" w14:paraId="295EDA2E"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520ECAD4" w14:textId="524592AC" w:rsidR="00815EB7"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_REQ_0</w:t>
            </w:r>
            <w:r w:rsidR="009B2664">
              <w:rPr>
                <w:rFonts w:eastAsia="Arial" w:cs="Arial"/>
                <w:sz w:val="20"/>
              </w:rPr>
              <w:t>2</w:t>
            </w:r>
            <w:r w:rsidR="0073617D">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1C88061A" w14:textId="0F6691DC" w:rsidR="00815EB7" w:rsidRDefault="00736906" w:rsidP="00B41AE6">
            <w:pPr>
              <w:spacing w:line="276" w:lineRule="auto"/>
              <w:rPr>
                <w:rFonts w:eastAsia="Arial" w:cs="Arial"/>
                <w:sz w:val="20"/>
                <w:lang w:val="en-US"/>
              </w:rPr>
            </w:pPr>
            <w:r w:rsidRPr="00736906">
              <w:rPr>
                <w:rFonts w:eastAsia="Arial" w:cs="Arial"/>
                <w:sz w:val="20"/>
                <w:lang w:val="en-US"/>
              </w:rPr>
              <w:t xml:space="preserve">The </w:t>
            </w:r>
            <w:r>
              <w:rPr>
                <w:rFonts w:eastAsia="Arial" w:cs="Arial"/>
                <w:sz w:val="20"/>
                <w:lang w:val="en-US"/>
              </w:rPr>
              <w:t>FWA Device</w:t>
            </w:r>
            <w:r w:rsidRPr="00736906">
              <w:rPr>
                <w:rFonts w:eastAsia="Arial" w:cs="Arial"/>
                <w:sz w:val="20"/>
                <w:lang w:val="en-US"/>
              </w:rPr>
              <w:t xml:space="preserve"> </w:t>
            </w:r>
            <w:r w:rsidR="00886821">
              <w:rPr>
                <w:rFonts w:eastAsia="Arial" w:cs="Arial"/>
                <w:sz w:val="20"/>
                <w:lang w:val="en-US"/>
              </w:rPr>
              <w:t>SHALL</w:t>
            </w:r>
            <w:r w:rsidRPr="00736906">
              <w:rPr>
                <w:rFonts w:eastAsia="Arial" w:cs="Arial"/>
                <w:sz w:val="20"/>
                <w:lang w:val="en-US"/>
              </w:rPr>
              <w:t xml:space="preserve"> send and receive DTMF tones complying with RFC4733</w:t>
            </w:r>
            <w:r w:rsidR="00D314FE">
              <w:rPr>
                <w:rFonts w:eastAsia="Arial" w:cs="Arial"/>
                <w:sz w:val="20"/>
                <w:lang w:val="en-US"/>
              </w:rPr>
              <w:t xml:space="preserve"> </w:t>
            </w:r>
            <w:r w:rsidR="00D314FE">
              <w:rPr>
                <w:rFonts w:eastAsia="Arial" w:cs="Arial"/>
                <w:sz w:val="20"/>
                <w:lang w:val="en-US"/>
              </w:rPr>
              <w:fldChar w:fldCharType="begin"/>
            </w:r>
            <w:r w:rsidR="00D314FE">
              <w:rPr>
                <w:rFonts w:eastAsia="Arial" w:cs="Arial"/>
                <w:sz w:val="20"/>
                <w:lang w:val="en-US"/>
              </w:rPr>
              <w:instrText xml:space="preserve"> REF _Ref133936078 \r \h </w:instrText>
            </w:r>
            <w:r w:rsidR="00D314FE">
              <w:rPr>
                <w:rFonts w:eastAsia="Arial" w:cs="Arial"/>
                <w:sz w:val="20"/>
                <w:lang w:val="en-US"/>
              </w:rPr>
            </w:r>
            <w:r w:rsidR="00D314FE">
              <w:rPr>
                <w:rFonts w:eastAsia="Arial" w:cs="Arial"/>
                <w:sz w:val="20"/>
                <w:lang w:val="en-US"/>
              </w:rPr>
              <w:fldChar w:fldCharType="separate"/>
            </w:r>
            <w:r w:rsidR="00870019">
              <w:rPr>
                <w:rFonts w:eastAsia="Arial" w:cs="Arial"/>
                <w:sz w:val="20"/>
                <w:lang w:val="en-US"/>
              </w:rPr>
              <w:t>[17]</w:t>
            </w:r>
            <w:r w:rsidR="00D314FE">
              <w:rPr>
                <w:rFonts w:eastAsia="Arial" w:cs="Arial"/>
                <w:sz w:val="20"/>
                <w:lang w:val="en-US"/>
              </w:rPr>
              <w:fldChar w:fldCharType="end"/>
            </w:r>
            <w:r>
              <w:rPr>
                <w:rFonts w:eastAsia="Arial" w:cs="Arial"/>
                <w:sz w:val="20"/>
                <w:lang w:val="en-US"/>
              </w:rPr>
              <w:t>.</w:t>
            </w:r>
          </w:p>
        </w:tc>
      </w:tr>
      <w:tr w:rsidR="00AA200B" w:rsidRPr="001E43D8" w14:paraId="4BFC3D4F"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611F3D0" w14:textId="33E84A5E" w:rsidR="00AA200B" w:rsidRPr="4941E478" w:rsidRDefault="00DC283E" w:rsidP="00B41AE6">
            <w:pPr>
              <w:spacing w:line="276" w:lineRule="auto"/>
              <w:rPr>
                <w:rFonts w:eastAsia="Arial" w:cs="Arial"/>
                <w:sz w:val="20"/>
              </w:rPr>
            </w:pPr>
            <w:r>
              <w:rPr>
                <w:rFonts w:eastAsia="Arial" w:cs="Arial"/>
                <w:sz w:val="20"/>
              </w:rPr>
              <w:lastRenderedPageBreak/>
              <w:t>TS.64_</w:t>
            </w:r>
            <w:r w:rsidR="00AA200B" w:rsidRPr="4941E478">
              <w:rPr>
                <w:rFonts w:eastAsia="Arial" w:cs="Arial"/>
                <w:sz w:val="20"/>
                <w:lang w:val="en-US"/>
              </w:rPr>
              <w:t>3.3</w:t>
            </w:r>
            <w:r w:rsidR="00497C9D">
              <w:rPr>
                <w:rFonts w:eastAsia="Arial" w:cs="Arial"/>
                <w:sz w:val="20"/>
                <w:lang w:val="en-US"/>
              </w:rPr>
              <w:t>.2</w:t>
            </w:r>
            <w:r w:rsidR="00AA200B" w:rsidRPr="4941E478">
              <w:rPr>
                <w:rFonts w:eastAsia="Arial" w:cs="Arial"/>
                <w:sz w:val="20"/>
              </w:rPr>
              <w:t>_REQ_</w:t>
            </w:r>
            <w:r w:rsidR="004A347F" w:rsidRPr="4941E478">
              <w:rPr>
                <w:rFonts w:eastAsia="Arial" w:cs="Arial"/>
                <w:sz w:val="20"/>
              </w:rPr>
              <w:t>0</w:t>
            </w:r>
            <w:r w:rsidR="004A347F">
              <w:rPr>
                <w:rFonts w:eastAsia="Arial" w:cs="Arial"/>
                <w:sz w:val="20"/>
              </w:rPr>
              <w:t>30</w:t>
            </w:r>
          </w:p>
        </w:tc>
        <w:tc>
          <w:tcPr>
            <w:tcW w:w="6519" w:type="dxa"/>
            <w:tcBorders>
              <w:top w:val="single" w:sz="8" w:space="0" w:color="auto"/>
              <w:left w:val="single" w:sz="8" w:space="0" w:color="auto"/>
              <w:bottom w:val="single" w:sz="8" w:space="0" w:color="auto"/>
              <w:right w:val="single" w:sz="8" w:space="0" w:color="auto"/>
            </w:tcBorders>
          </w:tcPr>
          <w:p w14:paraId="79C314A7" w14:textId="705E115B" w:rsidR="00AA200B" w:rsidRPr="00EB7730" w:rsidRDefault="00AA200B" w:rsidP="00B41AE6">
            <w:pPr>
              <w:spacing w:line="276" w:lineRule="auto"/>
              <w:rPr>
                <w:rFonts w:eastAsia="Arial" w:cs="Arial"/>
                <w:sz w:val="20"/>
                <w:lang w:val="en-US"/>
              </w:rPr>
            </w:pPr>
            <w:r>
              <w:rPr>
                <w:rFonts w:eastAsia="Arial" w:cs="Arial"/>
                <w:sz w:val="20"/>
                <w:lang w:val="en-US"/>
              </w:rPr>
              <w:t>The RTP Payload Type for DTMF Events SHALL be configurable.</w:t>
            </w:r>
          </w:p>
        </w:tc>
      </w:tr>
      <w:tr w:rsidR="00736906" w:rsidRPr="001E43D8" w14:paraId="050F98F1"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A5FAD8F" w14:textId="655D97EA" w:rsidR="0073690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31</w:t>
            </w:r>
          </w:p>
        </w:tc>
        <w:tc>
          <w:tcPr>
            <w:tcW w:w="6519" w:type="dxa"/>
            <w:tcBorders>
              <w:top w:val="single" w:sz="8" w:space="0" w:color="auto"/>
              <w:left w:val="single" w:sz="8" w:space="0" w:color="auto"/>
              <w:bottom w:val="single" w:sz="8" w:space="0" w:color="auto"/>
              <w:right w:val="single" w:sz="8" w:space="0" w:color="auto"/>
            </w:tcBorders>
          </w:tcPr>
          <w:p w14:paraId="33920D28" w14:textId="4181D48A" w:rsidR="00736906" w:rsidRPr="00736906" w:rsidRDefault="00EB7730" w:rsidP="00B41AE6">
            <w:pPr>
              <w:spacing w:line="276" w:lineRule="auto"/>
              <w:rPr>
                <w:rFonts w:eastAsia="Arial" w:cs="Arial"/>
                <w:sz w:val="20"/>
                <w:lang w:val="en-US"/>
              </w:rPr>
            </w:pPr>
            <w:r w:rsidRPr="00EB7730">
              <w:rPr>
                <w:rFonts w:eastAsia="Arial" w:cs="Arial"/>
                <w:sz w:val="20"/>
                <w:lang w:val="en-US"/>
              </w:rPr>
              <w:t xml:space="preserve">The </w:t>
            </w:r>
            <w:r>
              <w:rPr>
                <w:rFonts w:eastAsia="Arial" w:cs="Arial"/>
                <w:sz w:val="20"/>
                <w:lang w:val="en-US"/>
              </w:rPr>
              <w:t>FWA Device</w:t>
            </w:r>
            <w:r w:rsidRPr="00EB7730">
              <w:rPr>
                <w:rFonts w:eastAsia="Arial" w:cs="Arial"/>
                <w:sz w:val="20"/>
                <w:lang w:val="en-US"/>
              </w:rPr>
              <w:t xml:space="preserve"> </w:t>
            </w:r>
            <w:r w:rsidR="00886821">
              <w:rPr>
                <w:rFonts w:eastAsia="Arial" w:cs="Arial"/>
                <w:sz w:val="20"/>
                <w:lang w:val="en-US"/>
              </w:rPr>
              <w:t>SHALL</w:t>
            </w:r>
            <w:r w:rsidRPr="00EB7730">
              <w:rPr>
                <w:rFonts w:eastAsia="Arial" w:cs="Arial"/>
                <w:sz w:val="20"/>
                <w:lang w:val="en-US"/>
              </w:rPr>
              <w:t xml:space="preserve"> </w:t>
            </w:r>
            <w:proofErr w:type="gramStart"/>
            <w:r w:rsidRPr="00EB7730">
              <w:rPr>
                <w:rFonts w:eastAsia="Arial" w:cs="Arial"/>
                <w:sz w:val="20"/>
                <w:lang w:val="en-US"/>
              </w:rPr>
              <w:t>support</w:t>
            </w:r>
            <w:proofErr w:type="gramEnd"/>
            <w:r w:rsidRPr="00EB7730">
              <w:rPr>
                <w:rFonts w:eastAsia="Arial" w:cs="Arial"/>
                <w:sz w:val="20"/>
                <w:lang w:val="en-US"/>
              </w:rPr>
              <w:t xml:space="preserve"> an echo canceller </w:t>
            </w:r>
            <w:proofErr w:type="gramStart"/>
            <w:r w:rsidRPr="00EB7730">
              <w:rPr>
                <w:rFonts w:eastAsia="Arial" w:cs="Arial"/>
                <w:sz w:val="20"/>
                <w:lang w:val="en-US"/>
              </w:rPr>
              <w:t>compliant</w:t>
            </w:r>
            <w:proofErr w:type="gramEnd"/>
            <w:r w:rsidRPr="00EB7730">
              <w:rPr>
                <w:rFonts w:eastAsia="Arial" w:cs="Arial"/>
                <w:sz w:val="20"/>
                <w:lang w:val="en-US"/>
              </w:rPr>
              <w:t xml:space="preserve"> to ITU-T G.131</w:t>
            </w:r>
            <w:r w:rsidR="006447F7">
              <w:rPr>
                <w:rFonts w:eastAsia="Arial" w:cs="Arial"/>
                <w:sz w:val="20"/>
                <w:lang w:val="en-US"/>
              </w:rPr>
              <w:t xml:space="preserve"> </w:t>
            </w:r>
            <w:r w:rsidR="006447F7">
              <w:rPr>
                <w:rFonts w:eastAsia="Arial" w:cs="Arial"/>
                <w:sz w:val="20"/>
                <w:lang w:val="en-US"/>
              </w:rPr>
              <w:fldChar w:fldCharType="begin"/>
            </w:r>
            <w:r w:rsidR="006447F7">
              <w:rPr>
                <w:rFonts w:eastAsia="Arial" w:cs="Arial"/>
                <w:sz w:val="20"/>
                <w:lang w:val="en-US"/>
              </w:rPr>
              <w:instrText xml:space="preserve"> REF _Ref133936580 \r \h </w:instrText>
            </w:r>
            <w:r w:rsidR="006447F7">
              <w:rPr>
                <w:rFonts w:eastAsia="Arial" w:cs="Arial"/>
                <w:sz w:val="20"/>
                <w:lang w:val="en-US"/>
              </w:rPr>
            </w:r>
            <w:r w:rsidR="006447F7">
              <w:rPr>
                <w:rFonts w:eastAsia="Arial" w:cs="Arial"/>
                <w:sz w:val="20"/>
                <w:lang w:val="en-US"/>
              </w:rPr>
              <w:fldChar w:fldCharType="separate"/>
            </w:r>
            <w:r w:rsidR="00870019">
              <w:rPr>
                <w:rFonts w:eastAsia="Arial" w:cs="Arial"/>
                <w:sz w:val="20"/>
                <w:lang w:val="en-US"/>
              </w:rPr>
              <w:t>[22]</w:t>
            </w:r>
            <w:r w:rsidR="006447F7">
              <w:rPr>
                <w:rFonts w:eastAsia="Arial" w:cs="Arial"/>
                <w:sz w:val="20"/>
                <w:lang w:val="en-US"/>
              </w:rPr>
              <w:fldChar w:fldCharType="end"/>
            </w:r>
            <w:r w:rsidRPr="00EB7730">
              <w:rPr>
                <w:rFonts w:eastAsia="Arial" w:cs="Arial"/>
                <w:sz w:val="20"/>
                <w:lang w:val="en-US"/>
              </w:rPr>
              <w:t xml:space="preserve">, for managing delays less than 150 </w:t>
            </w:r>
            <w:proofErr w:type="spellStart"/>
            <w:r w:rsidRPr="00EB7730">
              <w:rPr>
                <w:rFonts w:eastAsia="Arial" w:cs="Arial"/>
                <w:sz w:val="20"/>
                <w:lang w:val="en-US"/>
              </w:rPr>
              <w:t>ms</w:t>
            </w:r>
            <w:r>
              <w:rPr>
                <w:rFonts w:eastAsia="Arial" w:cs="Arial"/>
                <w:sz w:val="20"/>
                <w:lang w:val="en-US"/>
              </w:rPr>
              <w:t>.</w:t>
            </w:r>
            <w:proofErr w:type="spellEnd"/>
          </w:p>
        </w:tc>
      </w:tr>
      <w:tr w:rsidR="00EB7730" w:rsidRPr="001E43D8" w14:paraId="0B1DCFA1"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58BD894" w14:textId="4471A032" w:rsidR="00EB7730"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32</w:t>
            </w:r>
          </w:p>
        </w:tc>
        <w:tc>
          <w:tcPr>
            <w:tcW w:w="6519" w:type="dxa"/>
            <w:tcBorders>
              <w:top w:val="single" w:sz="8" w:space="0" w:color="auto"/>
              <w:left w:val="single" w:sz="8" w:space="0" w:color="auto"/>
              <w:bottom w:val="single" w:sz="8" w:space="0" w:color="auto"/>
              <w:right w:val="single" w:sz="8" w:space="0" w:color="auto"/>
            </w:tcBorders>
          </w:tcPr>
          <w:p w14:paraId="01007F3C" w14:textId="61F242C0" w:rsidR="00EB7730" w:rsidRPr="004D23EC" w:rsidRDefault="00953E56" w:rsidP="00B41AE6">
            <w:pPr>
              <w:spacing w:line="276" w:lineRule="auto"/>
              <w:rPr>
                <w:rFonts w:eastAsia="Arial" w:cs="Arial"/>
                <w:sz w:val="20"/>
                <w:lang w:val="en-US"/>
              </w:rPr>
            </w:pPr>
            <w:r w:rsidRPr="004D23EC">
              <w:rPr>
                <w:rFonts w:eastAsia="Arial" w:cs="Arial"/>
                <w:sz w:val="20"/>
                <w:lang w:val="en-US"/>
              </w:rPr>
              <w:t xml:space="preserve">The </w:t>
            </w:r>
            <w:r w:rsidR="00D040D4" w:rsidRPr="004D23EC">
              <w:rPr>
                <w:rFonts w:eastAsia="Arial" w:cs="Arial"/>
                <w:sz w:val="20"/>
                <w:lang w:val="en-US"/>
              </w:rPr>
              <w:t>FWA Device</w:t>
            </w:r>
            <w:r w:rsidRPr="004D23EC">
              <w:rPr>
                <w:rFonts w:eastAsia="Arial" w:cs="Arial"/>
                <w:sz w:val="20"/>
                <w:lang w:val="en-US"/>
              </w:rPr>
              <w:t xml:space="preserve"> </w:t>
            </w:r>
            <w:r w:rsidR="00886821" w:rsidRPr="004D23EC">
              <w:rPr>
                <w:rFonts w:eastAsia="Arial" w:cs="Arial"/>
                <w:sz w:val="20"/>
                <w:lang w:val="en-US"/>
              </w:rPr>
              <w:t>SHALL</w:t>
            </w:r>
            <w:r w:rsidRPr="004D23EC">
              <w:rPr>
                <w:rFonts w:eastAsia="Arial" w:cs="Arial"/>
                <w:sz w:val="20"/>
                <w:lang w:val="en-US"/>
              </w:rPr>
              <w:t xml:space="preserve"> </w:t>
            </w:r>
            <w:r w:rsidR="004E3E25" w:rsidRPr="004D23EC">
              <w:rPr>
                <w:rFonts w:eastAsia="Arial" w:cs="Arial"/>
                <w:sz w:val="20"/>
                <w:lang w:val="en-US"/>
              </w:rPr>
              <w:t>be compliant with mandatory requirements of</w:t>
            </w:r>
            <w:r w:rsidRPr="004D23EC">
              <w:rPr>
                <w:rFonts w:eastAsia="Arial" w:cs="Arial"/>
                <w:sz w:val="20"/>
                <w:lang w:val="en-US"/>
              </w:rPr>
              <w:t xml:space="preserve"> RFC 3550 (RTP)</w:t>
            </w:r>
            <w:r w:rsidR="00CB3260">
              <w:rPr>
                <w:rFonts w:eastAsia="Arial" w:cs="Arial"/>
                <w:sz w:val="20"/>
                <w:lang w:val="en-US"/>
              </w:rPr>
              <w:t xml:space="preserve"> </w:t>
            </w:r>
            <w:r w:rsidR="00CB3260">
              <w:rPr>
                <w:rFonts w:eastAsia="Arial" w:cs="Arial"/>
                <w:sz w:val="20"/>
                <w:lang w:val="en-US"/>
              </w:rPr>
              <w:fldChar w:fldCharType="begin"/>
            </w:r>
            <w:r w:rsidR="00CB3260">
              <w:rPr>
                <w:rFonts w:eastAsia="Arial" w:cs="Arial"/>
                <w:sz w:val="20"/>
                <w:lang w:val="en-US"/>
              </w:rPr>
              <w:instrText xml:space="preserve"> REF _Ref133942338 \r \h </w:instrText>
            </w:r>
            <w:r w:rsidR="00CB3260">
              <w:rPr>
                <w:rFonts w:eastAsia="Arial" w:cs="Arial"/>
                <w:sz w:val="20"/>
                <w:lang w:val="en-US"/>
              </w:rPr>
            </w:r>
            <w:r w:rsidR="00CB3260">
              <w:rPr>
                <w:rFonts w:eastAsia="Arial" w:cs="Arial"/>
                <w:sz w:val="20"/>
                <w:lang w:val="en-US"/>
              </w:rPr>
              <w:fldChar w:fldCharType="separate"/>
            </w:r>
            <w:r w:rsidR="00870019">
              <w:rPr>
                <w:rFonts w:eastAsia="Arial" w:cs="Arial"/>
                <w:sz w:val="20"/>
                <w:lang w:val="en-US"/>
              </w:rPr>
              <w:t>[23]</w:t>
            </w:r>
            <w:r w:rsidR="00CB3260">
              <w:rPr>
                <w:rFonts w:eastAsia="Arial" w:cs="Arial"/>
                <w:sz w:val="20"/>
                <w:lang w:val="en-US"/>
              </w:rPr>
              <w:fldChar w:fldCharType="end"/>
            </w:r>
            <w:r w:rsidRPr="004D23EC">
              <w:rPr>
                <w:rFonts w:eastAsia="Arial" w:cs="Arial"/>
                <w:sz w:val="20"/>
                <w:lang w:val="en-US"/>
              </w:rPr>
              <w:t>.</w:t>
            </w:r>
          </w:p>
        </w:tc>
      </w:tr>
      <w:tr w:rsidR="006409B6" w:rsidRPr="001E43D8" w14:paraId="25C34682"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3595CBA4" w14:textId="781F414A" w:rsidR="006409B6" w:rsidRPr="4941E478" w:rsidRDefault="00DC283E" w:rsidP="00B41AE6">
            <w:pPr>
              <w:spacing w:line="276" w:lineRule="auto"/>
              <w:rPr>
                <w:rFonts w:eastAsia="Arial" w:cs="Arial"/>
                <w:sz w:val="20"/>
              </w:rPr>
            </w:pPr>
            <w:r>
              <w:rPr>
                <w:rFonts w:eastAsia="Arial" w:cs="Arial"/>
                <w:sz w:val="20"/>
              </w:rPr>
              <w:t>TS.64_</w:t>
            </w:r>
            <w:r w:rsidR="008C1688" w:rsidRPr="4941E478">
              <w:rPr>
                <w:rFonts w:eastAsia="Arial" w:cs="Arial"/>
                <w:sz w:val="20"/>
                <w:lang w:val="en-US"/>
              </w:rPr>
              <w:t>3.3</w:t>
            </w:r>
            <w:r w:rsidR="00497C9D">
              <w:rPr>
                <w:rFonts w:eastAsia="Arial" w:cs="Arial"/>
                <w:sz w:val="20"/>
                <w:lang w:val="en-US"/>
              </w:rPr>
              <w:t>.2</w:t>
            </w:r>
            <w:r w:rsidR="008C1688" w:rsidRPr="4941E478">
              <w:rPr>
                <w:rFonts w:eastAsia="Arial" w:cs="Arial"/>
                <w:sz w:val="20"/>
              </w:rPr>
              <w:t>_REQ_</w:t>
            </w:r>
            <w:r w:rsidR="004A347F" w:rsidRPr="4941E478">
              <w:rPr>
                <w:rFonts w:eastAsia="Arial" w:cs="Arial"/>
                <w:sz w:val="20"/>
              </w:rPr>
              <w:t>0</w:t>
            </w:r>
            <w:r w:rsidR="004A347F">
              <w:rPr>
                <w:rFonts w:eastAsia="Arial" w:cs="Arial"/>
                <w:sz w:val="20"/>
              </w:rPr>
              <w:t>33</w:t>
            </w:r>
          </w:p>
        </w:tc>
        <w:tc>
          <w:tcPr>
            <w:tcW w:w="6519" w:type="dxa"/>
            <w:tcBorders>
              <w:top w:val="single" w:sz="8" w:space="0" w:color="auto"/>
              <w:left w:val="single" w:sz="8" w:space="0" w:color="auto"/>
              <w:bottom w:val="single" w:sz="8" w:space="0" w:color="auto"/>
              <w:right w:val="single" w:sz="8" w:space="0" w:color="auto"/>
            </w:tcBorders>
          </w:tcPr>
          <w:p w14:paraId="4EB235B5" w14:textId="2C130ABF" w:rsidR="006409B6" w:rsidRPr="004D23EC" w:rsidRDefault="008C1688" w:rsidP="00B41AE6">
            <w:pPr>
              <w:spacing w:line="276" w:lineRule="auto"/>
              <w:rPr>
                <w:rFonts w:eastAsia="Arial" w:cs="Arial"/>
                <w:sz w:val="20"/>
                <w:lang w:val="en-US"/>
              </w:rPr>
            </w:pPr>
            <w:r w:rsidRPr="00176416">
              <w:rPr>
                <w:rFonts w:eastAsia="Arial" w:cs="Arial"/>
                <w:sz w:val="20"/>
                <w:lang w:val="en-US"/>
              </w:rPr>
              <w:t xml:space="preserve">The FWA Device SHALL </w:t>
            </w:r>
            <w:r w:rsidR="004E3E25" w:rsidRPr="004D23EC">
              <w:rPr>
                <w:rFonts w:eastAsia="Arial" w:cs="Arial"/>
                <w:sz w:val="20"/>
                <w:lang w:val="en-US"/>
              </w:rPr>
              <w:t>be compliant with mandatory requirements of</w:t>
            </w:r>
            <w:r w:rsidRPr="00176416">
              <w:rPr>
                <w:rFonts w:eastAsia="Arial" w:cs="Arial"/>
                <w:sz w:val="20"/>
                <w:lang w:val="en-US"/>
              </w:rPr>
              <w:t xml:space="preserve"> RFC 3551 (RTP Profile for Audio and Video Conferences with Minimal Control)</w:t>
            </w:r>
            <w:r w:rsidR="00CB3260">
              <w:rPr>
                <w:rFonts w:eastAsia="Arial" w:cs="Arial"/>
                <w:sz w:val="20"/>
                <w:lang w:val="en-US"/>
              </w:rPr>
              <w:t xml:space="preserve"> </w:t>
            </w:r>
            <w:r w:rsidR="00CB3260">
              <w:rPr>
                <w:rFonts w:eastAsia="Arial" w:cs="Arial"/>
                <w:sz w:val="20"/>
                <w:lang w:val="en-US"/>
              </w:rPr>
              <w:fldChar w:fldCharType="begin"/>
            </w:r>
            <w:r w:rsidR="00CB3260">
              <w:rPr>
                <w:rFonts w:eastAsia="Arial" w:cs="Arial"/>
                <w:sz w:val="20"/>
                <w:lang w:val="en-US"/>
              </w:rPr>
              <w:instrText xml:space="preserve"> REF _Ref133942345 \r \h </w:instrText>
            </w:r>
            <w:r w:rsidR="00CB3260">
              <w:rPr>
                <w:rFonts w:eastAsia="Arial" w:cs="Arial"/>
                <w:sz w:val="20"/>
                <w:lang w:val="en-US"/>
              </w:rPr>
            </w:r>
            <w:r w:rsidR="00CB3260">
              <w:rPr>
                <w:rFonts w:eastAsia="Arial" w:cs="Arial"/>
                <w:sz w:val="20"/>
                <w:lang w:val="en-US"/>
              </w:rPr>
              <w:fldChar w:fldCharType="separate"/>
            </w:r>
            <w:r w:rsidR="00870019">
              <w:rPr>
                <w:rFonts w:eastAsia="Arial" w:cs="Arial"/>
                <w:sz w:val="20"/>
                <w:lang w:val="en-US"/>
              </w:rPr>
              <w:t>[24]</w:t>
            </w:r>
            <w:r w:rsidR="00CB3260">
              <w:rPr>
                <w:rFonts w:eastAsia="Arial" w:cs="Arial"/>
                <w:sz w:val="20"/>
                <w:lang w:val="en-US"/>
              </w:rPr>
              <w:fldChar w:fldCharType="end"/>
            </w:r>
            <w:r w:rsidRPr="004D23EC">
              <w:rPr>
                <w:rFonts w:eastAsia="Arial" w:cs="Arial"/>
                <w:sz w:val="20"/>
                <w:lang w:val="en-US"/>
              </w:rPr>
              <w:t>.</w:t>
            </w:r>
          </w:p>
        </w:tc>
      </w:tr>
      <w:tr w:rsidR="006409B6" w:rsidRPr="001E43D8" w14:paraId="03736597"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47024EB3" w14:textId="674612CF" w:rsidR="006409B6" w:rsidRPr="4941E478" w:rsidRDefault="00DC283E" w:rsidP="00B41AE6">
            <w:pPr>
              <w:spacing w:line="276" w:lineRule="auto"/>
              <w:rPr>
                <w:rFonts w:eastAsia="Arial" w:cs="Arial"/>
                <w:sz w:val="20"/>
              </w:rPr>
            </w:pPr>
            <w:r>
              <w:rPr>
                <w:rFonts w:eastAsia="Arial" w:cs="Arial"/>
                <w:sz w:val="20"/>
              </w:rPr>
              <w:t>TS.64_</w:t>
            </w:r>
            <w:r w:rsidR="008C1688" w:rsidRPr="4941E478">
              <w:rPr>
                <w:rFonts w:eastAsia="Arial" w:cs="Arial"/>
                <w:sz w:val="20"/>
                <w:lang w:val="en-US"/>
              </w:rPr>
              <w:t>3.3</w:t>
            </w:r>
            <w:r w:rsidR="00497C9D">
              <w:rPr>
                <w:rFonts w:eastAsia="Arial" w:cs="Arial"/>
                <w:sz w:val="20"/>
                <w:lang w:val="en-US"/>
              </w:rPr>
              <w:t>.2</w:t>
            </w:r>
            <w:r w:rsidR="008C1688" w:rsidRPr="4941E478">
              <w:rPr>
                <w:rFonts w:eastAsia="Arial" w:cs="Arial"/>
                <w:sz w:val="20"/>
              </w:rPr>
              <w:t>_REQ_</w:t>
            </w:r>
            <w:r w:rsidR="004A347F" w:rsidRPr="4941E478">
              <w:rPr>
                <w:rFonts w:eastAsia="Arial" w:cs="Arial"/>
                <w:sz w:val="20"/>
              </w:rPr>
              <w:t>0</w:t>
            </w:r>
            <w:r w:rsidR="004A347F">
              <w:rPr>
                <w:rFonts w:eastAsia="Arial" w:cs="Arial"/>
                <w:sz w:val="20"/>
              </w:rPr>
              <w:t>34</w:t>
            </w:r>
          </w:p>
        </w:tc>
        <w:tc>
          <w:tcPr>
            <w:tcW w:w="6519" w:type="dxa"/>
            <w:tcBorders>
              <w:top w:val="single" w:sz="8" w:space="0" w:color="auto"/>
              <w:left w:val="single" w:sz="8" w:space="0" w:color="auto"/>
              <w:bottom w:val="single" w:sz="8" w:space="0" w:color="auto"/>
              <w:right w:val="single" w:sz="8" w:space="0" w:color="auto"/>
            </w:tcBorders>
          </w:tcPr>
          <w:p w14:paraId="3E920916" w14:textId="3D9172DA" w:rsidR="006409B6" w:rsidRPr="004D23EC" w:rsidRDefault="008C1688" w:rsidP="00B41AE6">
            <w:pPr>
              <w:spacing w:line="276" w:lineRule="auto"/>
              <w:rPr>
                <w:rFonts w:eastAsia="Arial" w:cs="Arial"/>
                <w:sz w:val="20"/>
                <w:lang w:val="en-US"/>
              </w:rPr>
            </w:pPr>
            <w:r w:rsidRPr="00176416">
              <w:rPr>
                <w:rFonts w:eastAsia="Arial" w:cs="Arial"/>
                <w:sz w:val="20"/>
                <w:lang w:val="en-US"/>
              </w:rPr>
              <w:t xml:space="preserve">The FWA Device SHALL </w:t>
            </w:r>
            <w:r w:rsidR="004E3E25" w:rsidRPr="004D23EC">
              <w:rPr>
                <w:rFonts w:eastAsia="Arial" w:cs="Arial"/>
                <w:sz w:val="20"/>
                <w:lang w:val="en-US"/>
              </w:rPr>
              <w:t>be compliant with mandatory requirements of</w:t>
            </w:r>
            <w:r w:rsidRPr="00176416">
              <w:rPr>
                <w:rFonts w:eastAsia="Arial" w:cs="Arial"/>
                <w:sz w:val="20"/>
                <w:lang w:val="en-US"/>
              </w:rPr>
              <w:t xml:space="preserve"> RFC 3605 (RTCP)</w:t>
            </w:r>
            <w:r w:rsidR="00D16DBE">
              <w:rPr>
                <w:rFonts w:eastAsia="Arial" w:cs="Arial"/>
                <w:sz w:val="20"/>
                <w:lang w:val="en-US"/>
              </w:rPr>
              <w:t xml:space="preserve"> </w:t>
            </w:r>
            <w:r w:rsidR="00D16DBE">
              <w:rPr>
                <w:rFonts w:eastAsia="Arial" w:cs="Arial"/>
                <w:sz w:val="20"/>
                <w:lang w:val="en-US"/>
              </w:rPr>
              <w:fldChar w:fldCharType="begin"/>
            </w:r>
            <w:r w:rsidR="00D16DBE">
              <w:rPr>
                <w:rFonts w:eastAsia="Arial" w:cs="Arial"/>
                <w:sz w:val="20"/>
                <w:lang w:val="en-US"/>
              </w:rPr>
              <w:instrText xml:space="preserve"> REF _Ref133942430 \r \h </w:instrText>
            </w:r>
            <w:r w:rsidR="00D16DBE">
              <w:rPr>
                <w:rFonts w:eastAsia="Arial" w:cs="Arial"/>
                <w:sz w:val="20"/>
                <w:lang w:val="en-US"/>
              </w:rPr>
            </w:r>
            <w:r w:rsidR="00D16DBE">
              <w:rPr>
                <w:rFonts w:eastAsia="Arial" w:cs="Arial"/>
                <w:sz w:val="20"/>
                <w:lang w:val="en-US"/>
              </w:rPr>
              <w:fldChar w:fldCharType="separate"/>
            </w:r>
            <w:r w:rsidR="00870019">
              <w:rPr>
                <w:rFonts w:eastAsia="Arial" w:cs="Arial"/>
                <w:sz w:val="20"/>
                <w:lang w:val="en-US"/>
              </w:rPr>
              <w:t>[25]</w:t>
            </w:r>
            <w:r w:rsidR="00D16DBE">
              <w:rPr>
                <w:rFonts w:eastAsia="Arial" w:cs="Arial"/>
                <w:sz w:val="20"/>
                <w:lang w:val="en-US"/>
              </w:rPr>
              <w:fldChar w:fldCharType="end"/>
            </w:r>
            <w:r w:rsidR="00F91EB7" w:rsidRPr="004D23EC">
              <w:rPr>
                <w:rFonts w:eastAsia="Arial" w:cs="Arial"/>
                <w:sz w:val="20"/>
                <w:lang w:val="en-US"/>
              </w:rPr>
              <w:t>.</w:t>
            </w:r>
          </w:p>
        </w:tc>
      </w:tr>
      <w:tr w:rsidR="006409B6" w:rsidRPr="001E43D8" w14:paraId="21AD3EB0"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3F868B5" w14:textId="3E68FF28" w:rsidR="006409B6" w:rsidRPr="4941E478" w:rsidRDefault="00DC283E" w:rsidP="00B41AE6">
            <w:pPr>
              <w:spacing w:line="276" w:lineRule="auto"/>
              <w:rPr>
                <w:rFonts w:eastAsia="Arial" w:cs="Arial"/>
                <w:sz w:val="20"/>
              </w:rPr>
            </w:pPr>
            <w:r>
              <w:rPr>
                <w:rFonts w:eastAsia="Arial" w:cs="Arial"/>
                <w:sz w:val="20"/>
              </w:rPr>
              <w:t>TS.64_</w:t>
            </w:r>
            <w:r w:rsidR="008C1688" w:rsidRPr="4941E478">
              <w:rPr>
                <w:rFonts w:eastAsia="Arial" w:cs="Arial"/>
                <w:sz w:val="20"/>
                <w:lang w:val="en-US"/>
              </w:rPr>
              <w:t>3.3</w:t>
            </w:r>
            <w:r w:rsidR="00497C9D">
              <w:rPr>
                <w:rFonts w:eastAsia="Arial" w:cs="Arial"/>
                <w:sz w:val="20"/>
                <w:lang w:val="en-US"/>
              </w:rPr>
              <w:t>.2</w:t>
            </w:r>
            <w:r w:rsidR="008C1688" w:rsidRPr="4941E478">
              <w:rPr>
                <w:rFonts w:eastAsia="Arial" w:cs="Arial"/>
                <w:sz w:val="20"/>
              </w:rPr>
              <w:t>_REQ_</w:t>
            </w:r>
            <w:r w:rsidR="004A347F" w:rsidRPr="4941E478">
              <w:rPr>
                <w:rFonts w:eastAsia="Arial" w:cs="Arial"/>
                <w:sz w:val="20"/>
              </w:rPr>
              <w:t>0</w:t>
            </w:r>
            <w:r w:rsidR="004A347F">
              <w:rPr>
                <w:rFonts w:eastAsia="Arial" w:cs="Arial"/>
                <w:sz w:val="20"/>
              </w:rPr>
              <w:t>35</w:t>
            </w:r>
          </w:p>
        </w:tc>
        <w:tc>
          <w:tcPr>
            <w:tcW w:w="6519" w:type="dxa"/>
            <w:tcBorders>
              <w:top w:val="single" w:sz="8" w:space="0" w:color="auto"/>
              <w:left w:val="single" w:sz="8" w:space="0" w:color="auto"/>
              <w:bottom w:val="single" w:sz="8" w:space="0" w:color="auto"/>
              <w:right w:val="single" w:sz="8" w:space="0" w:color="auto"/>
            </w:tcBorders>
          </w:tcPr>
          <w:p w14:paraId="0BD5BC80" w14:textId="7FC69F90" w:rsidR="006409B6" w:rsidRPr="004D23EC" w:rsidRDefault="008C1688" w:rsidP="00B41AE6">
            <w:pPr>
              <w:spacing w:line="276" w:lineRule="auto"/>
              <w:rPr>
                <w:rFonts w:eastAsia="Arial" w:cs="Arial"/>
                <w:sz w:val="20"/>
                <w:lang w:val="en-US"/>
              </w:rPr>
            </w:pPr>
            <w:r w:rsidRPr="00176416">
              <w:rPr>
                <w:rFonts w:eastAsia="Arial" w:cs="Arial"/>
                <w:sz w:val="20"/>
                <w:lang w:val="en-US"/>
              </w:rPr>
              <w:t xml:space="preserve">The FWA Device </w:t>
            </w:r>
            <w:r w:rsidR="001653D2" w:rsidRPr="00176416">
              <w:rPr>
                <w:rFonts w:eastAsia="Arial" w:cs="Arial"/>
                <w:sz w:val="20"/>
                <w:lang w:val="en-US"/>
              </w:rPr>
              <w:t>SH</w:t>
            </w:r>
            <w:r w:rsidR="001653D2">
              <w:rPr>
                <w:rFonts w:eastAsia="Arial" w:cs="Arial"/>
                <w:sz w:val="20"/>
                <w:lang w:val="en-US"/>
              </w:rPr>
              <w:t>OU</w:t>
            </w:r>
            <w:r w:rsidR="001653D2" w:rsidRPr="00176416">
              <w:rPr>
                <w:rFonts w:eastAsia="Arial" w:cs="Arial"/>
                <w:sz w:val="20"/>
                <w:lang w:val="en-US"/>
              </w:rPr>
              <w:t>L</w:t>
            </w:r>
            <w:r w:rsidR="001653D2">
              <w:rPr>
                <w:rFonts w:eastAsia="Arial" w:cs="Arial"/>
                <w:sz w:val="20"/>
                <w:lang w:val="en-US"/>
              </w:rPr>
              <w:t>D</w:t>
            </w:r>
            <w:r w:rsidR="001653D2" w:rsidRPr="00176416">
              <w:rPr>
                <w:rFonts w:eastAsia="Arial" w:cs="Arial"/>
                <w:sz w:val="20"/>
                <w:lang w:val="en-US"/>
              </w:rPr>
              <w:t xml:space="preserve"> </w:t>
            </w:r>
            <w:r w:rsidR="004E3E25" w:rsidRPr="004D23EC">
              <w:rPr>
                <w:rFonts w:eastAsia="Arial" w:cs="Arial"/>
                <w:sz w:val="20"/>
                <w:lang w:val="en-US"/>
              </w:rPr>
              <w:t>be compliant with mandatory requirements of</w:t>
            </w:r>
            <w:r w:rsidRPr="004D23EC">
              <w:rPr>
                <w:rFonts w:eastAsia="Arial" w:cs="Arial"/>
                <w:sz w:val="20"/>
                <w:lang w:val="en-US"/>
              </w:rPr>
              <w:t xml:space="preserve"> </w:t>
            </w:r>
            <w:r w:rsidRPr="00176416">
              <w:rPr>
                <w:rFonts w:eastAsia="Arial" w:cs="Arial"/>
                <w:sz w:val="20"/>
                <w:lang w:val="en-US"/>
              </w:rPr>
              <w:t>RFC 2198 (RTP Payload for Redundant Audio Data)</w:t>
            </w:r>
            <w:r w:rsidR="00D16DBE">
              <w:rPr>
                <w:rFonts w:eastAsia="Arial" w:cs="Arial"/>
                <w:sz w:val="20"/>
                <w:lang w:val="en-US"/>
              </w:rPr>
              <w:t xml:space="preserve"> </w:t>
            </w:r>
            <w:r w:rsidR="00D16DBE">
              <w:rPr>
                <w:rFonts w:eastAsia="Arial" w:cs="Arial"/>
                <w:sz w:val="20"/>
                <w:lang w:val="en-US"/>
              </w:rPr>
              <w:fldChar w:fldCharType="begin"/>
            </w:r>
            <w:r w:rsidR="00D16DBE">
              <w:rPr>
                <w:rFonts w:eastAsia="Arial" w:cs="Arial"/>
                <w:sz w:val="20"/>
                <w:lang w:val="en-US"/>
              </w:rPr>
              <w:instrText xml:space="preserve"> REF _Ref133942438 \r \h </w:instrText>
            </w:r>
            <w:r w:rsidR="00D16DBE">
              <w:rPr>
                <w:rFonts w:eastAsia="Arial" w:cs="Arial"/>
                <w:sz w:val="20"/>
                <w:lang w:val="en-US"/>
              </w:rPr>
            </w:r>
            <w:r w:rsidR="00D16DBE">
              <w:rPr>
                <w:rFonts w:eastAsia="Arial" w:cs="Arial"/>
                <w:sz w:val="20"/>
                <w:lang w:val="en-US"/>
              </w:rPr>
              <w:fldChar w:fldCharType="separate"/>
            </w:r>
            <w:r w:rsidR="00870019">
              <w:rPr>
                <w:rFonts w:eastAsia="Arial" w:cs="Arial"/>
                <w:sz w:val="20"/>
                <w:lang w:val="en-US"/>
              </w:rPr>
              <w:t>[26]</w:t>
            </w:r>
            <w:r w:rsidR="00D16DBE">
              <w:rPr>
                <w:rFonts w:eastAsia="Arial" w:cs="Arial"/>
                <w:sz w:val="20"/>
                <w:lang w:val="en-US"/>
              </w:rPr>
              <w:fldChar w:fldCharType="end"/>
            </w:r>
            <w:r w:rsidRPr="00176416">
              <w:rPr>
                <w:rFonts w:eastAsia="Arial" w:cs="Arial"/>
                <w:sz w:val="20"/>
                <w:lang w:val="en-US"/>
              </w:rPr>
              <w:t>.</w:t>
            </w:r>
          </w:p>
        </w:tc>
      </w:tr>
      <w:tr w:rsidR="00953E56" w:rsidRPr="001E43D8" w14:paraId="72C2405F"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6C8D28C0" w14:textId="3BAFACEA" w:rsidR="00953E56"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36</w:t>
            </w:r>
          </w:p>
        </w:tc>
        <w:tc>
          <w:tcPr>
            <w:tcW w:w="6519" w:type="dxa"/>
            <w:tcBorders>
              <w:top w:val="single" w:sz="8" w:space="0" w:color="auto"/>
              <w:left w:val="single" w:sz="8" w:space="0" w:color="auto"/>
              <w:bottom w:val="single" w:sz="8" w:space="0" w:color="auto"/>
              <w:right w:val="single" w:sz="8" w:space="0" w:color="auto"/>
            </w:tcBorders>
          </w:tcPr>
          <w:p w14:paraId="7E613885" w14:textId="2F857A22" w:rsidR="00953E56" w:rsidRPr="00953E56" w:rsidRDefault="00D040D4" w:rsidP="00B41AE6">
            <w:pPr>
              <w:spacing w:line="276" w:lineRule="auto"/>
              <w:rPr>
                <w:rFonts w:eastAsia="Arial" w:cs="Arial"/>
                <w:sz w:val="20"/>
                <w:lang w:val="en-US"/>
              </w:rPr>
            </w:pPr>
            <w:r w:rsidRPr="00D040D4">
              <w:rPr>
                <w:rFonts w:eastAsia="Arial" w:cs="Arial"/>
                <w:sz w:val="20"/>
                <w:lang w:val="en-US"/>
              </w:rPr>
              <w:t xml:space="preserve">The </w:t>
            </w:r>
            <w:r>
              <w:rPr>
                <w:rFonts w:eastAsia="Arial" w:cs="Arial"/>
                <w:sz w:val="20"/>
                <w:lang w:val="en-US"/>
              </w:rPr>
              <w:t xml:space="preserve">FWA Device </w:t>
            </w:r>
            <w:r w:rsidR="00886821">
              <w:rPr>
                <w:rFonts w:eastAsia="Arial" w:cs="Arial"/>
                <w:sz w:val="20"/>
                <w:lang w:val="en-US"/>
              </w:rPr>
              <w:t>SHALL</w:t>
            </w:r>
            <w:r w:rsidRPr="00D040D4">
              <w:rPr>
                <w:rFonts w:eastAsia="Arial" w:cs="Arial"/>
                <w:sz w:val="20"/>
                <w:lang w:val="en-US"/>
              </w:rPr>
              <w:t xml:space="preserve"> </w:t>
            </w:r>
            <w:proofErr w:type="gramStart"/>
            <w:r w:rsidRPr="00D040D4">
              <w:rPr>
                <w:rFonts w:eastAsia="Arial" w:cs="Arial"/>
                <w:sz w:val="20"/>
                <w:lang w:val="en-US"/>
              </w:rPr>
              <w:t>use</w:t>
            </w:r>
            <w:proofErr w:type="gramEnd"/>
            <w:r w:rsidRPr="00D040D4">
              <w:rPr>
                <w:rFonts w:eastAsia="Arial" w:cs="Arial"/>
                <w:sz w:val="20"/>
                <w:lang w:val="en-US"/>
              </w:rPr>
              <w:t xml:space="preserve"> Symmetric RTP and RTCP, i.e. the UE shall transmit RTP/RTCP packets using the same UDP port used for receiving RTP/RTCP packets, as stated in RFC</w:t>
            </w:r>
            <w:r w:rsidR="001653D2">
              <w:rPr>
                <w:rFonts w:eastAsia="Arial" w:cs="Arial"/>
                <w:sz w:val="20"/>
                <w:lang w:val="en-US"/>
              </w:rPr>
              <w:t xml:space="preserve"> </w:t>
            </w:r>
            <w:r w:rsidRPr="00D040D4">
              <w:rPr>
                <w:rFonts w:eastAsia="Arial" w:cs="Arial"/>
                <w:sz w:val="20"/>
                <w:lang w:val="en-US"/>
              </w:rPr>
              <w:t>4961</w:t>
            </w:r>
            <w:r w:rsidR="00D16DBE">
              <w:rPr>
                <w:rFonts w:eastAsia="Arial" w:cs="Arial"/>
                <w:sz w:val="20"/>
                <w:lang w:val="en-US"/>
              </w:rPr>
              <w:t xml:space="preserve"> </w:t>
            </w:r>
            <w:r w:rsidR="00D16DBE">
              <w:rPr>
                <w:rFonts w:eastAsia="Arial" w:cs="Arial"/>
                <w:sz w:val="20"/>
                <w:lang w:val="en-US"/>
              </w:rPr>
              <w:fldChar w:fldCharType="begin"/>
            </w:r>
            <w:r w:rsidR="00D16DBE">
              <w:rPr>
                <w:rFonts w:eastAsia="Arial" w:cs="Arial"/>
                <w:sz w:val="20"/>
                <w:lang w:val="en-US"/>
              </w:rPr>
              <w:instrText xml:space="preserve"> REF _Ref133942446 \r \h </w:instrText>
            </w:r>
            <w:r w:rsidR="00D16DBE">
              <w:rPr>
                <w:rFonts w:eastAsia="Arial" w:cs="Arial"/>
                <w:sz w:val="20"/>
                <w:lang w:val="en-US"/>
              </w:rPr>
            </w:r>
            <w:r w:rsidR="00D16DBE">
              <w:rPr>
                <w:rFonts w:eastAsia="Arial" w:cs="Arial"/>
                <w:sz w:val="20"/>
                <w:lang w:val="en-US"/>
              </w:rPr>
              <w:fldChar w:fldCharType="separate"/>
            </w:r>
            <w:r w:rsidR="00870019">
              <w:rPr>
                <w:rFonts w:eastAsia="Arial" w:cs="Arial"/>
                <w:sz w:val="20"/>
                <w:lang w:val="en-US"/>
              </w:rPr>
              <w:t>[27]</w:t>
            </w:r>
            <w:r w:rsidR="00D16DBE">
              <w:rPr>
                <w:rFonts w:eastAsia="Arial" w:cs="Arial"/>
                <w:sz w:val="20"/>
                <w:lang w:val="en-US"/>
              </w:rPr>
              <w:fldChar w:fldCharType="end"/>
            </w:r>
            <w:r>
              <w:rPr>
                <w:rFonts w:eastAsia="Arial" w:cs="Arial"/>
                <w:sz w:val="20"/>
                <w:lang w:val="en-US"/>
              </w:rPr>
              <w:t>.</w:t>
            </w:r>
          </w:p>
        </w:tc>
      </w:tr>
      <w:tr w:rsidR="004D29AC" w:rsidRPr="001E43D8" w14:paraId="071DF0E8"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58C6A415" w14:textId="0F4C96AE" w:rsidR="004D29AC"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37</w:t>
            </w:r>
          </w:p>
        </w:tc>
        <w:tc>
          <w:tcPr>
            <w:tcW w:w="6519" w:type="dxa"/>
            <w:tcBorders>
              <w:top w:val="single" w:sz="8" w:space="0" w:color="auto"/>
              <w:left w:val="single" w:sz="8" w:space="0" w:color="auto"/>
              <w:bottom w:val="single" w:sz="8" w:space="0" w:color="auto"/>
              <w:right w:val="single" w:sz="8" w:space="0" w:color="auto"/>
            </w:tcBorders>
          </w:tcPr>
          <w:p w14:paraId="5791956A" w14:textId="3208C404" w:rsidR="004D29AC" w:rsidRPr="00D040D4" w:rsidRDefault="004D29AC">
            <w:pPr>
              <w:spacing w:line="276" w:lineRule="auto"/>
              <w:rPr>
                <w:rFonts w:eastAsia="Arial" w:cs="Arial"/>
                <w:sz w:val="20"/>
                <w:lang w:val="en-US"/>
              </w:rPr>
            </w:pPr>
            <w:r w:rsidRPr="004D29AC">
              <w:rPr>
                <w:rFonts w:eastAsia="Arial" w:cs="Arial"/>
                <w:sz w:val="20"/>
                <w:lang w:val="en-US"/>
              </w:rPr>
              <w:t xml:space="preserve">The </w:t>
            </w:r>
            <w:r>
              <w:rPr>
                <w:rFonts w:eastAsia="Arial" w:cs="Arial"/>
                <w:sz w:val="20"/>
                <w:lang w:val="en-US"/>
              </w:rPr>
              <w:t>FWA Device</w:t>
            </w:r>
            <w:r w:rsidRPr="004D29AC">
              <w:rPr>
                <w:rFonts w:eastAsia="Arial" w:cs="Arial"/>
                <w:sz w:val="20"/>
                <w:lang w:val="en-US"/>
              </w:rPr>
              <w:t xml:space="preserve">, for Early Media and Ringing Tone Generation, </w:t>
            </w:r>
            <w:r w:rsidR="00886821">
              <w:rPr>
                <w:rFonts w:eastAsia="Arial" w:cs="Arial"/>
                <w:sz w:val="20"/>
                <w:lang w:val="en-US"/>
              </w:rPr>
              <w:t>SHALL</w:t>
            </w:r>
            <w:r w:rsidRPr="004D29AC">
              <w:rPr>
                <w:rFonts w:eastAsia="Arial" w:cs="Arial"/>
                <w:sz w:val="20"/>
                <w:lang w:val="en-US"/>
              </w:rPr>
              <w:t xml:space="preserve"> be compliant, </w:t>
            </w:r>
            <w:r w:rsidR="00867F33">
              <w:rPr>
                <w:rFonts w:eastAsia="Arial" w:cs="Arial"/>
                <w:sz w:val="20"/>
                <w:lang w:val="en-US"/>
              </w:rPr>
              <w:t>either</w:t>
            </w:r>
            <w:r w:rsidRPr="004D29AC">
              <w:rPr>
                <w:rFonts w:eastAsia="Arial" w:cs="Arial"/>
                <w:sz w:val="20"/>
                <w:lang w:val="en-US"/>
              </w:rPr>
              <w:t xml:space="preserve"> to</w:t>
            </w:r>
            <w:r w:rsidR="00867F33">
              <w:rPr>
                <w:rFonts w:eastAsia="Arial" w:cs="Arial"/>
                <w:sz w:val="20"/>
                <w:lang w:val="en-US"/>
              </w:rPr>
              <w:t xml:space="preserve"> </w:t>
            </w:r>
            <w:r w:rsidRPr="004D29AC">
              <w:rPr>
                <w:rFonts w:eastAsia="Arial" w:cs="Arial"/>
                <w:sz w:val="20"/>
                <w:lang w:val="en-US"/>
              </w:rPr>
              <w:t>RFC</w:t>
            </w:r>
            <w:r w:rsidR="00930A78">
              <w:rPr>
                <w:rFonts w:eastAsia="Arial" w:cs="Arial"/>
                <w:sz w:val="20"/>
                <w:lang w:val="en-US"/>
              </w:rPr>
              <w:t xml:space="preserve"> </w:t>
            </w:r>
            <w:r w:rsidRPr="004D29AC">
              <w:rPr>
                <w:rFonts w:eastAsia="Arial" w:cs="Arial"/>
                <w:sz w:val="20"/>
                <w:lang w:val="en-US"/>
              </w:rPr>
              <w:t>5009</w:t>
            </w:r>
            <w:r w:rsidR="00930A78">
              <w:rPr>
                <w:rFonts w:eastAsia="Arial" w:cs="Arial"/>
                <w:sz w:val="20"/>
                <w:lang w:val="en-US"/>
              </w:rPr>
              <w:t xml:space="preserve"> </w:t>
            </w:r>
            <w:r w:rsidR="00930A78">
              <w:rPr>
                <w:rFonts w:eastAsia="Arial" w:cs="Arial"/>
                <w:sz w:val="20"/>
                <w:lang w:val="en-US"/>
              </w:rPr>
              <w:fldChar w:fldCharType="begin"/>
            </w:r>
            <w:r w:rsidR="00930A78">
              <w:rPr>
                <w:rFonts w:eastAsia="Arial" w:cs="Arial"/>
                <w:sz w:val="20"/>
                <w:lang w:val="en-US"/>
              </w:rPr>
              <w:instrText xml:space="preserve"> REF _Ref133942797 \r \h </w:instrText>
            </w:r>
            <w:r w:rsidR="00930A78">
              <w:rPr>
                <w:rFonts w:eastAsia="Arial" w:cs="Arial"/>
                <w:sz w:val="20"/>
                <w:lang w:val="en-US"/>
              </w:rPr>
            </w:r>
            <w:r w:rsidR="00930A78">
              <w:rPr>
                <w:rFonts w:eastAsia="Arial" w:cs="Arial"/>
                <w:sz w:val="20"/>
                <w:lang w:val="en-US"/>
              </w:rPr>
              <w:fldChar w:fldCharType="separate"/>
            </w:r>
            <w:r w:rsidR="00870019">
              <w:rPr>
                <w:rFonts w:eastAsia="Arial" w:cs="Arial"/>
                <w:sz w:val="20"/>
                <w:lang w:val="en-US"/>
              </w:rPr>
              <w:t>[28]</w:t>
            </w:r>
            <w:r w:rsidR="00930A78">
              <w:rPr>
                <w:rFonts w:eastAsia="Arial" w:cs="Arial"/>
                <w:sz w:val="20"/>
                <w:lang w:val="en-US"/>
              </w:rPr>
              <w:fldChar w:fldCharType="end"/>
            </w:r>
            <w:r w:rsidRPr="004D29AC">
              <w:rPr>
                <w:rFonts w:eastAsia="Arial" w:cs="Arial"/>
                <w:sz w:val="20"/>
                <w:lang w:val="en-US"/>
              </w:rPr>
              <w:t>, about P-Early-Media header</w:t>
            </w:r>
            <w:r w:rsidR="009E1ADF">
              <w:rPr>
                <w:rFonts w:eastAsia="Arial" w:cs="Arial"/>
                <w:sz w:val="20"/>
                <w:lang w:val="en-US"/>
              </w:rPr>
              <w:t xml:space="preserve">, </w:t>
            </w:r>
            <w:proofErr w:type="gramStart"/>
            <w:r w:rsidR="009E1ADF">
              <w:rPr>
                <w:rFonts w:eastAsia="Arial" w:cs="Arial"/>
                <w:sz w:val="20"/>
                <w:lang w:val="en-US"/>
              </w:rPr>
              <w:t xml:space="preserve">or </w:t>
            </w:r>
            <w:r w:rsidRPr="004D29AC">
              <w:rPr>
                <w:rFonts w:eastAsia="Arial" w:cs="Arial"/>
                <w:sz w:val="20"/>
                <w:lang w:val="en-US"/>
              </w:rPr>
              <w:t xml:space="preserve"> RFC</w:t>
            </w:r>
            <w:proofErr w:type="gramEnd"/>
            <w:r w:rsidR="00930A78">
              <w:rPr>
                <w:rFonts w:eastAsia="Arial" w:cs="Arial"/>
                <w:sz w:val="20"/>
                <w:lang w:val="en-US"/>
              </w:rPr>
              <w:t xml:space="preserve"> </w:t>
            </w:r>
            <w:r w:rsidRPr="004D29AC">
              <w:rPr>
                <w:rFonts w:eastAsia="Arial" w:cs="Arial"/>
                <w:sz w:val="20"/>
                <w:lang w:val="en-US"/>
              </w:rPr>
              <w:t>3960</w:t>
            </w:r>
            <w:r w:rsidR="00930A78">
              <w:rPr>
                <w:rFonts w:eastAsia="Arial" w:cs="Arial"/>
                <w:sz w:val="20"/>
                <w:lang w:val="en-US"/>
              </w:rPr>
              <w:t xml:space="preserve"> </w:t>
            </w:r>
            <w:r w:rsidR="00930A78">
              <w:rPr>
                <w:rFonts w:eastAsia="Arial" w:cs="Arial"/>
                <w:sz w:val="20"/>
                <w:lang w:val="en-US"/>
              </w:rPr>
              <w:fldChar w:fldCharType="begin"/>
            </w:r>
            <w:r w:rsidR="00930A78">
              <w:rPr>
                <w:rFonts w:eastAsia="Arial" w:cs="Arial"/>
                <w:sz w:val="20"/>
                <w:lang w:val="en-US"/>
              </w:rPr>
              <w:instrText xml:space="preserve"> REF _Ref133942811 \r \h </w:instrText>
            </w:r>
            <w:r w:rsidR="00930A78">
              <w:rPr>
                <w:rFonts w:eastAsia="Arial" w:cs="Arial"/>
                <w:sz w:val="20"/>
                <w:lang w:val="en-US"/>
              </w:rPr>
            </w:r>
            <w:r w:rsidR="00930A78">
              <w:rPr>
                <w:rFonts w:eastAsia="Arial" w:cs="Arial"/>
                <w:sz w:val="20"/>
                <w:lang w:val="en-US"/>
              </w:rPr>
              <w:fldChar w:fldCharType="separate"/>
            </w:r>
            <w:r w:rsidR="00870019">
              <w:rPr>
                <w:rFonts w:eastAsia="Arial" w:cs="Arial"/>
                <w:sz w:val="20"/>
                <w:lang w:val="en-US"/>
              </w:rPr>
              <w:t>[29]</w:t>
            </w:r>
            <w:r w:rsidR="00930A78">
              <w:rPr>
                <w:rFonts w:eastAsia="Arial" w:cs="Arial"/>
                <w:sz w:val="20"/>
                <w:lang w:val="en-US"/>
              </w:rPr>
              <w:fldChar w:fldCharType="end"/>
            </w:r>
            <w:r w:rsidRPr="004D29AC">
              <w:rPr>
                <w:rFonts w:eastAsia="Arial" w:cs="Arial"/>
                <w:sz w:val="20"/>
                <w:lang w:val="en-US"/>
              </w:rPr>
              <w:t xml:space="preserve">, </w:t>
            </w:r>
            <w:proofErr w:type="gramStart"/>
            <w:r w:rsidRPr="004D29AC">
              <w:rPr>
                <w:rFonts w:eastAsia="Arial" w:cs="Arial"/>
                <w:sz w:val="20"/>
                <w:lang w:val="en-US"/>
              </w:rPr>
              <w:t>in particular with</w:t>
            </w:r>
            <w:proofErr w:type="gramEnd"/>
            <w:r w:rsidRPr="004D29AC">
              <w:rPr>
                <w:rFonts w:eastAsia="Arial" w:cs="Arial"/>
                <w:sz w:val="20"/>
                <w:lang w:val="en-US"/>
              </w:rPr>
              <w:t xml:space="preserve"> the “Gateway Model”.</w:t>
            </w:r>
          </w:p>
        </w:tc>
      </w:tr>
      <w:tr w:rsidR="004D29AC" w:rsidRPr="001E43D8" w14:paraId="682C4B19"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DF3B3FC" w14:textId="5CA6D17E" w:rsidR="004D29AC"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38</w:t>
            </w:r>
          </w:p>
        </w:tc>
        <w:tc>
          <w:tcPr>
            <w:tcW w:w="6519" w:type="dxa"/>
            <w:tcBorders>
              <w:top w:val="single" w:sz="8" w:space="0" w:color="auto"/>
              <w:left w:val="single" w:sz="8" w:space="0" w:color="auto"/>
              <w:bottom w:val="single" w:sz="8" w:space="0" w:color="auto"/>
              <w:right w:val="single" w:sz="8" w:space="0" w:color="auto"/>
            </w:tcBorders>
          </w:tcPr>
          <w:p w14:paraId="594C88E3" w14:textId="6A5828CA" w:rsidR="004D29AC" w:rsidRPr="004D29AC" w:rsidRDefault="00674331" w:rsidP="004D29AC">
            <w:pPr>
              <w:spacing w:line="276" w:lineRule="auto"/>
              <w:rPr>
                <w:rFonts w:eastAsia="Arial" w:cs="Arial"/>
                <w:sz w:val="20"/>
                <w:lang w:val="en-US"/>
              </w:rPr>
            </w:pPr>
            <w:r w:rsidRPr="00674331">
              <w:rPr>
                <w:rFonts w:eastAsia="Arial" w:cs="Arial"/>
                <w:sz w:val="20"/>
                <w:lang w:val="en-US"/>
              </w:rPr>
              <w:t xml:space="preserve">When </w:t>
            </w:r>
            <w:proofErr w:type="gramStart"/>
            <w:r w:rsidRPr="00674331">
              <w:rPr>
                <w:rFonts w:eastAsia="Arial" w:cs="Arial"/>
                <w:sz w:val="20"/>
                <w:lang w:val="en-US"/>
              </w:rPr>
              <w:t xml:space="preserve">a </w:t>
            </w:r>
            <w:r>
              <w:rPr>
                <w:rFonts w:eastAsia="Arial" w:cs="Arial"/>
                <w:sz w:val="20"/>
                <w:lang w:val="en-US"/>
              </w:rPr>
              <w:t>FWA</w:t>
            </w:r>
            <w:proofErr w:type="gramEnd"/>
            <w:r>
              <w:rPr>
                <w:rFonts w:eastAsia="Arial" w:cs="Arial"/>
                <w:sz w:val="20"/>
                <w:lang w:val="en-US"/>
              </w:rPr>
              <w:t xml:space="preserve"> Device</w:t>
            </w:r>
            <w:r w:rsidRPr="00674331">
              <w:rPr>
                <w:rFonts w:eastAsia="Arial" w:cs="Arial"/>
                <w:sz w:val="20"/>
                <w:lang w:val="en-US"/>
              </w:rPr>
              <w:t xml:space="preserve"> has sent the SDP offer, it </w:t>
            </w:r>
            <w:r w:rsidR="00886821">
              <w:rPr>
                <w:rFonts w:eastAsia="Arial" w:cs="Arial"/>
                <w:sz w:val="20"/>
                <w:lang w:val="en-US"/>
              </w:rPr>
              <w:t>SHALL</w:t>
            </w:r>
            <w:r w:rsidRPr="00674331">
              <w:rPr>
                <w:rFonts w:eastAsia="Arial" w:cs="Arial"/>
                <w:sz w:val="20"/>
                <w:lang w:val="en-US"/>
              </w:rPr>
              <w:t xml:space="preserve"> be prepared to receive media for any streams described by that offer, as </w:t>
            </w:r>
            <w:r w:rsidR="009D3948">
              <w:rPr>
                <w:rFonts w:eastAsia="Arial" w:cs="Arial"/>
                <w:sz w:val="20"/>
                <w:lang w:val="en-US"/>
              </w:rPr>
              <w:t>de</w:t>
            </w:r>
            <w:r w:rsidR="006038BC">
              <w:rPr>
                <w:rFonts w:eastAsia="Arial" w:cs="Arial"/>
                <w:sz w:val="20"/>
                <w:lang w:val="en-US"/>
              </w:rPr>
              <w:t>fined</w:t>
            </w:r>
            <w:r w:rsidRPr="00674331">
              <w:rPr>
                <w:rFonts w:eastAsia="Arial" w:cs="Arial"/>
                <w:sz w:val="20"/>
                <w:lang w:val="en-US"/>
              </w:rPr>
              <w:t xml:space="preserve"> in RFC</w:t>
            </w:r>
            <w:r w:rsidR="00930A78">
              <w:rPr>
                <w:rFonts w:eastAsia="Arial" w:cs="Arial"/>
                <w:sz w:val="20"/>
                <w:lang w:val="en-US"/>
              </w:rPr>
              <w:t xml:space="preserve"> </w:t>
            </w:r>
            <w:r w:rsidRPr="00674331">
              <w:rPr>
                <w:rFonts w:eastAsia="Arial" w:cs="Arial"/>
                <w:sz w:val="20"/>
                <w:lang w:val="en-US"/>
              </w:rPr>
              <w:t>3264</w:t>
            </w:r>
            <w:r w:rsidR="00930A78">
              <w:rPr>
                <w:rFonts w:eastAsia="Arial" w:cs="Arial"/>
                <w:sz w:val="20"/>
                <w:lang w:val="en-US"/>
              </w:rPr>
              <w:t xml:space="preserve"> </w:t>
            </w:r>
            <w:r w:rsidR="00930A78">
              <w:rPr>
                <w:rFonts w:eastAsia="Arial" w:cs="Arial"/>
                <w:sz w:val="20"/>
                <w:lang w:val="en-US"/>
              </w:rPr>
              <w:fldChar w:fldCharType="begin"/>
            </w:r>
            <w:r w:rsidR="00930A78">
              <w:rPr>
                <w:rFonts w:eastAsia="Arial" w:cs="Arial"/>
                <w:sz w:val="20"/>
                <w:lang w:val="en-US"/>
              </w:rPr>
              <w:instrText xml:space="preserve"> REF _Ref133935916 \r \h </w:instrText>
            </w:r>
            <w:r w:rsidR="00930A78">
              <w:rPr>
                <w:rFonts w:eastAsia="Arial" w:cs="Arial"/>
                <w:sz w:val="20"/>
                <w:lang w:val="en-US"/>
              </w:rPr>
            </w:r>
            <w:r w:rsidR="00930A78">
              <w:rPr>
                <w:rFonts w:eastAsia="Arial" w:cs="Arial"/>
                <w:sz w:val="20"/>
                <w:lang w:val="en-US"/>
              </w:rPr>
              <w:fldChar w:fldCharType="separate"/>
            </w:r>
            <w:r w:rsidR="00870019">
              <w:rPr>
                <w:rFonts w:eastAsia="Arial" w:cs="Arial"/>
                <w:sz w:val="20"/>
                <w:lang w:val="en-US"/>
              </w:rPr>
              <w:t>[15]</w:t>
            </w:r>
            <w:r w:rsidR="00930A78">
              <w:rPr>
                <w:rFonts w:eastAsia="Arial" w:cs="Arial"/>
                <w:sz w:val="20"/>
                <w:lang w:val="en-US"/>
              </w:rPr>
              <w:fldChar w:fldCharType="end"/>
            </w:r>
            <w:r w:rsidRPr="00674331">
              <w:rPr>
                <w:rFonts w:eastAsia="Arial" w:cs="Arial"/>
                <w:sz w:val="20"/>
                <w:lang w:val="en-US"/>
              </w:rPr>
              <w:t>, even before receiving any SIP provisional response.</w:t>
            </w:r>
          </w:p>
        </w:tc>
      </w:tr>
      <w:tr w:rsidR="00EF2DBF" w:rsidRPr="001E43D8" w14:paraId="3841123C"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2A30E193" w14:textId="076B4C4C" w:rsidR="00EF2DBF"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39</w:t>
            </w:r>
          </w:p>
        </w:tc>
        <w:tc>
          <w:tcPr>
            <w:tcW w:w="6519" w:type="dxa"/>
            <w:tcBorders>
              <w:top w:val="single" w:sz="8" w:space="0" w:color="auto"/>
              <w:left w:val="single" w:sz="8" w:space="0" w:color="auto"/>
              <w:bottom w:val="single" w:sz="8" w:space="0" w:color="auto"/>
              <w:right w:val="single" w:sz="8" w:space="0" w:color="auto"/>
            </w:tcBorders>
          </w:tcPr>
          <w:p w14:paraId="597296AF" w14:textId="4F1010BF" w:rsidR="00EF2DBF" w:rsidRPr="00EF2DBF" w:rsidRDefault="00EF2DBF" w:rsidP="00EF2DBF">
            <w:pPr>
              <w:spacing w:line="276" w:lineRule="auto"/>
              <w:rPr>
                <w:rFonts w:eastAsia="Arial" w:cs="Arial"/>
                <w:sz w:val="20"/>
                <w:lang w:val="en-US"/>
              </w:rPr>
            </w:pPr>
            <w:r w:rsidRPr="00EF2DBF">
              <w:rPr>
                <w:rFonts w:eastAsia="Arial" w:cs="Arial"/>
                <w:sz w:val="20"/>
                <w:lang w:val="en-US"/>
              </w:rPr>
              <w:t xml:space="preserve">In case the </w:t>
            </w:r>
            <w:r>
              <w:rPr>
                <w:rFonts w:eastAsia="Arial" w:cs="Arial"/>
                <w:sz w:val="20"/>
                <w:lang w:val="en-US"/>
              </w:rPr>
              <w:t>FWA Device</w:t>
            </w:r>
            <w:r w:rsidRPr="00EF2DBF">
              <w:rPr>
                <w:rFonts w:eastAsia="Arial" w:cs="Arial"/>
                <w:sz w:val="20"/>
                <w:lang w:val="en-US"/>
              </w:rPr>
              <w:t xml:space="preserve"> is compliant </w:t>
            </w:r>
            <w:proofErr w:type="gramStart"/>
            <w:r w:rsidRPr="00EF2DBF">
              <w:rPr>
                <w:rFonts w:eastAsia="Arial" w:cs="Arial"/>
                <w:sz w:val="20"/>
                <w:lang w:val="en-US"/>
              </w:rPr>
              <w:t>to</w:t>
            </w:r>
            <w:proofErr w:type="gramEnd"/>
            <w:r w:rsidRPr="00EF2DBF">
              <w:rPr>
                <w:rFonts w:eastAsia="Arial" w:cs="Arial"/>
                <w:sz w:val="20"/>
                <w:lang w:val="en-US"/>
              </w:rPr>
              <w:t xml:space="preserve"> RFC</w:t>
            </w:r>
            <w:r w:rsidR="00930A78">
              <w:rPr>
                <w:rFonts w:eastAsia="Arial" w:cs="Arial"/>
                <w:sz w:val="20"/>
                <w:lang w:val="en-US"/>
              </w:rPr>
              <w:t xml:space="preserve"> </w:t>
            </w:r>
            <w:r w:rsidRPr="00EF2DBF">
              <w:rPr>
                <w:rFonts w:eastAsia="Arial" w:cs="Arial"/>
                <w:sz w:val="20"/>
                <w:lang w:val="en-US"/>
              </w:rPr>
              <w:t xml:space="preserve">3960, the </w:t>
            </w:r>
            <w:r>
              <w:rPr>
                <w:rFonts w:eastAsia="Arial" w:cs="Arial"/>
                <w:sz w:val="20"/>
                <w:lang w:val="en-US"/>
              </w:rPr>
              <w:t>FWA Device</w:t>
            </w:r>
            <w:r w:rsidRPr="00EF2DBF">
              <w:rPr>
                <w:rFonts w:eastAsia="Arial" w:cs="Arial"/>
                <w:sz w:val="20"/>
                <w:lang w:val="en-US"/>
              </w:rPr>
              <w:t xml:space="preserve">, for ringing tone generation, </w:t>
            </w:r>
            <w:r>
              <w:rPr>
                <w:rFonts w:eastAsia="Arial" w:cs="Arial"/>
                <w:sz w:val="20"/>
                <w:lang w:val="en-US"/>
              </w:rPr>
              <w:t>SHOULD</w:t>
            </w:r>
            <w:r w:rsidRPr="00EF2DBF">
              <w:rPr>
                <w:rFonts w:eastAsia="Arial" w:cs="Arial"/>
                <w:sz w:val="20"/>
                <w:lang w:val="en-US"/>
              </w:rPr>
              <w:t xml:space="preserve"> implement the following local policy, derived from the example contained in RFC</w:t>
            </w:r>
            <w:r w:rsidR="00930A78">
              <w:rPr>
                <w:rFonts w:eastAsia="Arial" w:cs="Arial"/>
                <w:sz w:val="20"/>
                <w:lang w:val="en-US"/>
              </w:rPr>
              <w:t xml:space="preserve"> </w:t>
            </w:r>
            <w:r w:rsidRPr="00EF2DBF">
              <w:rPr>
                <w:rFonts w:eastAsia="Arial" w:cs="Arial"/>
                <w:sz w:val="20"/>
                <w:lang w:val="en-US"/>
              </w:rPr>
              <w:t>3960</w:t>
            </w:r>
            <w:r w:rsidR="00076E46">
              <w:rPr>
                <w:rFonts w:eastAsia="Arial" w:cs="Arial"/>
                <w:sz w:val="20"/>
                <w:lang w:val="en-US"/>
              </w:rPr>
              <w:t xml:space="preserve"> </w:t>
            </w:r>
            <w:r w:rsidR="00076E46">
              <w:rPr>
                <w:rFonts w:eastAsia="Arial" w:cs="Arial"/>
                <w:sz w:val="20"/>
                <w:lang w:val="en-US"/>
              </w:rPr>
              <w:fldChar w:fldCharType="begin"/>
            </w:r>
            <w:r w:rsidR="00076E46">
              <w:rPr>
                <w:rFonts w:eastAsia="Arial" w:cs="Arial"/>
                <w:sz w:val="20"/>
                <w:lang w:val="en-US"/>
              </w:rPr>
              <w:instrText xml:space="preserve"> REF _Ref133942811 \r \h </w:instrText>
            </w:r>
            <w:r w:rsidR="00076E46">
              <w:rPr>
                <w:rFonts w:eastAsia="Arial" w:cs="Arial"/>
                <w:sz w:val="20"/>
                <w:lang w:val="en-US"/>
              </w:rPr>
            </w:r>
            <w:r w:rsidR="00076E46">
              <w:rPr>
                <w:rFonts w:eastAsia="Arial" w:cs="Arial"/>
                <w:sz w:val="20"/>
                <w:lang w:val="en-US"/>
              </w:rPr>
              <w:fldChar w:fldCharType="separate"/>
            </w:r>
            <w:r w:rsidR="00870019">
              <w:rPr>
                <w:rFonts w:eastAsia="Arial" w:cs="Arial"/>
                <w:sz w:val="20"/>
                <w:lang w:val="en-US"/>
              </w:rPr>
              <w:t>[29]</w:t>
            </w:r>
            <w:r w:rsidR="00076E46">
              <w:rPr>
                <w:rFonts w:eastAsia="Arial" w:cs="Arial"/>
                <w:sz w:val="20"/>
                <w:lang w:val="en-US"/>
              </w:rPr>
              <w:fldChar w:fldCharType="end"/>
            </w:r>
            <w:r w:rsidRPr="00EF2DBF">
              <w:rPr>
                <w:rFonts w:eastAsia="Arial" w:cs="Arial"/>
                <w:sz w:val="20"/>
                <w:lang w:val="en-US"/>
              </w:rPr>
              <w:t>:</w:t>
            </w:r>
          </w:p>
          <w:p w14:paraId="1C0BAD24" w14:textId="77777777" w:rsidR="00EF2DBF" w:rsidRPr="00EF2DBF" w:rsidRDefault="00EF2DBF" w:rsidP="00EF2DBF">
            <w:pPr>
              <w:spacing w:line="276" w:lineRule="auto"/>
              <w:rPr>
                <w:rFonts w:eastAsia="Arial" w:cs="Arial"/>
                <w:sz w:val="20"/>
                <w:lang w:val="en-US"/>
              </w:rPr>
            </w:pPr>
            <w:r w:rsidRPr="00EF2DBF">
              <w:rPr>
                <w:rFonts w:eastAsia="Arial" w:cs="Arial"/>
                <w:sz w:val="20"/>
                <w:lang w:val="en-US"/>
              </w:rPr>
              <w:t>1. Unless a 180 (Ringing) response is received, never generate local ringing.</w:t>
            </w:r>
          </w:p>
          <w:p w14:paraId="06FDF155" w14:textId="77777777" w:rsidR="00EF2DBF" w:rsidRPr="00EF2DBF" w:rsidRDefault="00EF2DBF" w:rsidP="00EF2DBF">
            <w:pPr>
              <w:spacing w:line="276" w:lineRule="auto"/>
              <w:rPr>
                <w:rFonts w:eastAsia="Arial" w:cs="Arial"/>
                <w:sz w:val="20"/>
                <w:lang w:val="en-US"/>
              </w:rPr>
            </w:pPr>
            <w:r w:rsidRPr="00EF2DBF">
              <w:rPr>
                <w:rFonts w:eastAsia="Arial" w:cs="Arial"/>
                <w:sz w:val="20"/>
                <w:lang w:val="en-US"/>
              </w:rPr>
              <w:t xml:space="preserve">2. If </w:t>
            </w:r>
            <w:proofErr w:type="gramStart"/>
            <w:r w:rsidRPr="00EF2DBF">
              <w:rPr>
                <w:rFonts w:eastAsia="Arial" w:cs="Arial"/>
                <w:sz w:val="20"/>
                <w:lang w:val="en-US"/>
              </w:rPr>
              <w:t>a 180</w:t>
            </w:r>
            <w:proofErr w:type="gramEnd"/>
            <w:r w:rsidRPr="00EF2DBF">
              <w:rPr>
                <w:rFonts w:eastAsia="Arial" w:cs="Arial"/>
                <w:sz w:val="20"/>
                <w:lang w:val="en-US"/>
              </w:rPr>
              <w:t xml:space="preserve"> (Ringing) has been received but there are no incoming media packets or incoming media packets containing silence, generate local ringing.</w:t>
            </w:r>
          </w:p>
          <w:p w14:paraId="304A94F4" w14:textId="333161CD" w:rsidR="00EF2DBF" w:rsidRPr="00674331" w:rsidRDefault="00EF2DBF" w:rsidP="00EF2DBF">
            <w:pPr>
              <w:spacing w:line="276" w:lineRule="auto"/>
              <w:rPr>
                <w:rFonts w:eastAsia="Arial" w:cs="Arial"/>
                <w:sz w:val="20"/>
                <w:lang w:val="en-US"/>
              </w:rPr>
            </w:pPr>
            <w:r w:rsidRPr="00EF2DBF">
              <w:rPr>
                <w:rFonts w:eastAsia="Arial" w:cs="Arial"/>
                <w:sz w:val="20"/>
                <w:lang w:val="en-US"/>
              </w:rPr>
              <w:t>3. If a 180 (Ringing) has been received and there are incoming media packets, not containing silence, play them and do not generate local ringing</w:t>
            </w:r>
            <w:r>
              <w:rPr>
                <w:rFonts w:eastAsia="Arial" w:cs="Arial"/>
                <w:sz w:val="20"/>
                <w:lang w:val="en-US"/>
              </w:rPr>
              <w:t>.</w:t>
            </w:r>
          </w:p>
        </w:tc>
      </w:tr>
      <w:tr w:rsidR="00EF2DBF" w:rsidRPr="001E43D8" w14:paraId="4704E72E"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0B150A4F" w14:textId="6FD0F9CC" w:rsidR="00EF2DBF"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40</w:t>
            </w:r>
          </w:p>
        </w:tc>
        <w:tc>
          <w:tcPr>
            <w:tcW w:w="6519" w:type="dxa"/>
            <w:tcBorders>
              <w:top w:val="single" w:sz="8" w:space="0" w:color="auto"/>
              <w:left w:val="single" w:sz="8" w:space="0" w:color="auto"/>
              <w:bottom w:val="single" w:sz="8" w:space="0" w:color="auto"/>
              <w:right w:val="single" w:sz="8" w:space="0" w:color="auto"/>
            </w:tcBorders>
          </w:tcPr>
          <w:p w14:paraId="41391C71" w14:textId="4A39EFEB" w:rsidR="00EF2DBF" w:rsidRPr="00EF2DBF" w:rsidRDefault="00323DDF" w:rsidP="00EF2DBF">
            <w:pPr>
              <w:spacing w:line="276" w:lineRule="auto"/>
              <w:rPr>
                <w:rFonts w:eastAsia="Arial" w:cs="Arial"/>
                <w:sz w:val="20"/>
                <w:lang w:val="en-US"/>
              </w:rPr>
            </w:pPr>
            <w:r>
              <w:rPr>
                <w:rFonts w:eastAsia="Arial" w:cs="Arial"/>
                <w:sz w:val="20"/>
                <w:lang w:val="en-US"/>
              </w:rPr>
              <w:t xml:space="preserve">The FWA Device </w:t>
            </w:r>
            <w:r w:rsidR="00886821">
              <w:rPr>
                <w:rFonts w:eastAsia="Arial" w:cs="Arial"/>
                <w:sz w:val="20"/>
                <w:lang w:val="en-US"/>
              </w:rPr>
              <w:t>SHALL</w:t>
            </w:r>
            <w:r>
              <w:rPr>
                <w:rFonts w:eastAsia="Arial" w:cs="Arial"/>
                <w:sz w:val="20"/>
                <w:lang w:val="en-US"/>
              </w:rPr>
              <w:t xml:space="preserve"> </w:t>
            </w:r>
            <w:proofErr w:type="gramStart"/>
            <w:r w:rsidRPr="00323DDF">
              <w:rPr>
                <w:rFonts w:eastAsia="Arial" w:cs="Arial"/>
                <w:sz w:val="20"/>
                <w:lang w:val="en-US"/>
              </w:rPr>
              <w:t>support</w:t>
            </w:r>
            <w:proofErr w:type="gramEnd"/>
            <w:r w:rsidRPr="00323DDF">
              <w:rPr>
                <w:rFonts w:eastAsia="Arial" w:cs="Arial"/>
                <w:sz w:val="20"/>
                <w:lang w:val="en-US"/>
              </w:rPr>
              <w:t xml:space="preserve"> RE-INVITE and UPDATE methods</w:t>
            </w:r>
            <w:r w:rsidR="002C2602">
              <w:rPr>
                <w:rFonts w:eastAsia="Arial" w:cs="Arial"/>
                <w:sz w:val="20"/>
                <w:lang w:val="en-US"/>
              </w:rPr>
              <w:t>.</w:t>
            </w:r>
          </w:p>
        </w:tc>
      </w:tr>
      <w:tr w:rsidR="005F7E30" w:rsidRPr="001E43D8" w14:paraId="3C9AEBB1"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70C8D906" w14:textId="684AA2A6" w:rsidR="005F7E30" w:rsidRPr="4941E478" w:rsidRDefault="00DC283E" w:rsidP="00B41AE6">
            <w:pPr>
              <w:spacing w:line="276" w:lineRule="auto"/>
              <w:rPr>
                <w:rFonts w:eastAsia="Arial" w:cs="Arial"/>
                <w:sz w:val="20"/>
              </w:rPr>
            </w:pPr>
            <w:r>
              <w:rPr>
                <w:rFonts w:eastAsia="Arial" w:cs="Arial"/>
                <w:sz w:val="20"/>
              </w:rPr>
              <w:t>TS.64_</w:t>
            </w:r>
            <w:r w:rsidR="005F7E30" w:rsidRPr="4941E478">
              <w:rPr>
                <w:rFonts w:eastAsia="Arial" w:cs="Arial"/>
                <w:sz w:val="20"/>
                <w:lang w:val="en-US"/>
              </w:rPr>
              <w:t>3.3</w:t>
            </w:r>
            <w:r w:rsidR="00497C9D">
              <w:rPr>
                <w:rFonts w:eastAsia="Arial" w:cs="Arial"/>
                <w:sz w:val="20"/>
                <w:lang w:val="en-US"/>
              </w:rPr>
              <w:t>.2</w:t>
            </w:r>
            <w:r w:rsidR="005F7E30" w:rsidRPr="4941E478">
              <w:rPr>
                <w:rFonts w:eastAsia="Arial" w:cs="Arial"/>
                <w:sz w:val="20"/>
              </w:rPr>
              <w:t>_REQ_</w:t>
            </w:r>
            <w:r w:rsidR="004A347F" w:rsidRPr="4941E478">
              <w:rPr>
                <w:rFonts w:eastAsia="Arial" w:cs="Arial"/>
                <w:sz w:val="20"/>
              </w:rPr>
              <w:t>0</w:t>
            </w:r>
            <w:r w:rsidR="004A347F">
              <w:rPr>
                <w:rFonts w:eastAsia="Arial" w:cs="Arial"/>
                <w:sz w:val="20"/>
              </w:rPr>
              <w:t>41</w:t>
            </w:r>
          </w:p>
        </w:tc>
        <w:tc>
          <w:tcPr>
            <w:tcW w:w="6519" w:type="dxa"/>
            <w:tcBorders>
              <w:top w:val="single" w:sz="8" w:space="0" w:color="auto"/>
              <w:left w:val="single" w:sz="8" w:space="0" w:color="auto"/>
              <w:bottom w:val="single" w:sz="8" w:space="0" w:color="auto"/>
              <w:right w:val="single" w:sz="8" w:space="0" w:color="auto"/>
            </w:tcBorders>
          </w:tcPr>
          <w:p w14:paraId="643ABE14" w14:textId="54D65131" w:rsidR="005F7E30" w:rsidRDefault="005F7E30" w:rsidP="00EF4D03">
            <w:pPr>
              <w:spacing w:line="276" w:lineRule="auto"/>
              <w:rPr>
                <w:rFonts w:eastAsia="Arial" w:cs="Arial"/>
                <w:sz w:val="20"/>
                <w:lang w:val="en-US"/>
              </w:rPr>
            </w:pPr>
            <w:r w:rsidRPr="002C2602">
              <w:rPr>
                <w:rFonts w:eastAsia="Arial" w:cs="Arial"/>
                <w:sz w:val="20"/>
                <w:lang w:val="en-US"/>
              </w:rPr>
              <w:t xml:space="preserve">The use of UPDATE method </w:t>
            </w:r>
            <w:r>
              <w:rPr>
                <w:rFonts w:eastAsia="Arial" w:cs="Arial"/>
                <w:sz w:val="20"/>
                <w:lang w:val="en-US"/>
              </w:rPr>
              <w:t>SHALL</w:t>
            </w:r>
            <w:r w:rsidRPr="002C2602">
              <w:rPr>
                <w:rFonts w:eastAsia="Arial" w:cs="Arial"/>
                <w:sz w:val="20"/>
                <w:lang w:val="en-US"/>
              </w:rPr>
              <w:t xml:space="preserve"> be accompanied by 100rel/PRACK</w:t>
            </w:r>
            <w:r>
              <w:rPr>
                <w:rFonts w:eastAsia="Arial" w:cs="Arial"/>
                <w:sz w:val="20"/>
                <w:lang w:val="en-US"/>
              </w:rPr>
              <w:t>.</w:t>
            </w:r>
          </w:p>
        </w:tc>
      </w:tr>
      <w:tr w:rsidR="006E033A" w:rsidRPr="001E43D8" w14:paraId="62A2C385" w14:textId="77777777" w:rsidTr="00403557">
        <w:trPr>
          <w:trHeight w:val="300"/>
        </w:trPr>
        <w:tc>
          <w:tcPr>
            <w:tcW w:w="2496" w:type="dxa"/>
            <w:tcBorders>
              <w:top w:val="single" w:sz="8" w:space="0" w:color="auto"/>
              <w:left w:val="single" w:sz="8" w:space="0" w:color="auto"/>
              <w:bottom w:val="single" w:sz="8" w:space="0" w:color="auto"/>
              <w:right w:val="single" w:sz="8" w:space="0" w:color="auto"/>
            </w:tcBorders>
          </w:tcPr>
          <w:p w14:paraId="4398DE42" w14:textId="61775B16" w:rsidR="006E033A" w:rsidRPr="4941E478" w:rsidRDefault="00DC283E" w:rsidP="00B41AE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42</w:t>
            </w:r>
          </w:p>
        </w:tc>
        <w:tc>
          <w:tcPr>
            <w:tcW w:w="6519" w:type="dxa"/>
            <w:tcBorders>
              <w:top w:val="single" w:sz="8" w:space="0" w:color="auto"/>
              <w:left w:val="single" w:sz="8" w:space="0" w:color="auto"/>
              <w:bottom w:val="single" w:sz="8" w:space="0" w:color="auto"/>
              <w:right w:val="single" w:sz="8" w:space="0" w:color="auto"/>
            </w:tcBorders>
          </w:tcPr>
          <w:p w14:paraId="52102DC6" w14:textId="527F674E" w:rsidR="00EF4D03" w:rsidRPr="00EF4D03" w:rsidRDefault="00EF4D03" w:rsidP="00EF4D03">
            <w:pPr>
              <w:spacing w:line="276" w:lineRule="auto"/>
              <w:rPr>
                <w:rFonts w:eastAsia="Arial" w:cs="Arial"/>
                <w:sz w:val="20"/>
                <w:lang w:val="en-US"/>
              </w:rPr>
            </w:pPr>
            <w:r w:rsidRPr="00EF4D03">
              <w:rPr>
                <w:rFonts w:eastAsia="Arial" w:cs="Arial"/>
                <w:sz w:val="20"/>
                <w:lang w:val="en-US"/>
              </w:rPr>
              <w:t xml:space="preserve">The </w:t>
            </w:r>
            <w:r w:rsidR="0061630F">
              <w:rPr>
                <w:rFonts w:eastAsia="Arial" w:cs="Arial"/>
                <w:sz w:val="20"/>
                <w:lang w:val="en-US"/>
              </w:rPr>
              <w:t>FWA Device</w:t>
            </w:r>
            <w:r w:rsidRPr="00EF4D03">
              <w:rPr>
                <w:rFonts w:eastAsia="Arial" w:cs="Arial"/>
                <w:sz w:val="20"/>
                <w:lang w:val="en-US"/>
              </w:rPr>
              <w:t xml:space="preserve"> </w:t>
            </w:r>
            <w:r w:rsidR="00886821">
              <w:rPr>
                <w:rFonts w:eastAsia="Arial" w:cs="Arial"/>
                <w:sz w:val="20"/>
                <w:lang w:val="en-US"/>
              </w:rPr>
              <w:t>SHALL</w:t>
            </w:r>
            <w:r w:rsidRPr="00EF4D03">
              <w:rPr>
                <w:rFonts w:eastAsia="Arial" w:cs="Arial"/>
                <w:sz w:val="20"/>
                <w:lang w:val="en-US"/>
              </w:rPr>
              <w:t xml:space="preserve"> </w:t>
            </w:r>
            <w:proofErr w:type="gramStart"/>
            <w:r w:rsidRPr="00EF4D03">
              <w:rPr>
                <w:rFonts w:eastAsia="Arial" w:cs="Arial"/>
                <w:sz w:val="20"/>
                <w:lang w:val="en-US"/>
              </w:rPr>
              <w:t>insert</w:t>
            </w:r>
            <w:proofErr w:type="gramEnd"/>
            <w:r w:rsidRPr="00EF4D03">
              <w:rPr>
                <w:rFonts w:eastAsia="Arial" w:cs="Arial"/>
                <w:sz w:val="20"/>
                <w:lang w:val="en-US"/>
              </w:rPr>
              <w:t xml:space="preserve"> the following header in INVITEs:</w:t>
            </w:r>
          </w:p>
          <w:p w14:paraId="5A935EA5" w14:textId="51B8ECEE" w:rsidR="006E033A" w:rsidRDefault="00EF4D03" w:rsidP="00EF4D03">
            <w:pPr>
              <w:spacing w:line="276" w:lineRule="auto"/>
              <w:rPr>
                <w:rFonts w:eastAsia="Arial" w:cs="Arial"/>
                <w:sz w:val="20"/>
                <w:lang w:val="en-US"/>
              </w:rPr>
            </w:pPr>
            <w:r w:rsidRPr="00EF4D03">
              <w:rPr>
                <w:rFonts w:eastAsia="Arial" w:cs="Arial"/>
                <w:sz w:val="20"/>
                <w:lang w:val="en-US"/>
              </w:rPr>
              <w:t>Supported:100rel</w:t>
            </w:r>
          </w:p>
        </w:tc>
      </w:tr>
      <w:tr w:rsidR="00B41AE6" w14:paraId="7ABAFEC7"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0B031C0E" w14:textId="3067AAC1" w:rsidR="00B41AE6" w:rsidRDefault="00DC283E" w:rsidP="00176416">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43</w:t>
            </w:r>
          </w:p>
        </w:tc>
        <w:tc>
          <w:tcPr>
            <w:tcW w:w="6519" w:type="dxa"/>
            <w:tcBorders>
              <w:top w:val="single" w:sz="8" w:space="0" w:color="auto"/>
              <w:left w:val="single" w:sz="8" w:space="0" w:color="auto"/>
              <w:bottom w:val="single" w:sz="8" w:space="0" w:color="auto"/>
              <w:right w:val="single" w:sz="8" w:space="0" w:color="auto"/>
            </w:tcBorders>
          </w:tcPr>
          <w:p w14:paraId="15814B61" w14:textId="4623153F" w:rsidR="00B41AE6" w:rsidRDefault="00B41AE6" w:rsidP="00176416">
            <w:pPr>
              <w:spacing w:line="276" w:lineRule="auto"/>
              <w:rPr>
                <w:rFonts w:eastAsia="Arial" w:cs="Arial"/>
                <w:sz w:val="20"/>
              </w:rPr>
            </w:pPr>
            <w:r w:rsidRPr="4941E478">
              <w:rPr>
                <w:rFonts w:eastAsia="Arial" w:cs="Arial"/>
                <w:sz w:val="20"/>
              </w:rPr>
              <w:t xml:space="preserve">The following parameters </w:t>
            </w:r>
            <w:r w:rsidR="00886821">
              <w:rPr>
                <w:rFonts w:eastAsia="Arial" w:cs="Arial"/>
                <w:sz w:val="20"/>
              </w:rPr>
              <w:t>SHALL</w:t>
            </w:r>
            <w:r w:rsidRPr="4941E478">
              <w:rPr>
                <w:rFonts w:eastAsia="Arial" w:cs="Arial"/>
                <w:sz w:val="20"/>
              </w:rPr>
              <w:t xml:space="preserve"> be provisione</w:t>
            </w:r>
            <w:r w:rsidR="008365AF">
              <w:rPr>
                <w:rFonts w:eastAsia="Arial" w:cs="Arial"/>
                <w:sz w:val="20"/>
              </w:rPr>
              <w:t>d</w:t>
            </w:r>
            <w:r w:rsidRPr="4941E478">
              <w:rPr>
                <w:rFonts w:eastAsia="Arial" w:cs="Arial"/>
                <w:sz w:val="20"/>
              </w:rPr>
              <w:t xml:space="preserve"> for VoIP Service from the centralized management platform:</w:t>
            </w:r>
          </w:p>
          <w:p w14:paraId="501ED2A4" w14:textId="54D2EDE8" w:rsidR="00B41AE6" w:rsidRPr="00176416" w:rsidRDefault="00B41AE6" w:rsidP="00176416">
            <w:pPr>
              <w:pStyle w:val="ListParagraph"/>
              <w:numPr>
                <w:ilvl w:val="0"/>
                <w:numId w:val="57"/>
              </w:numPr>
              <w:rPr>
                <w:sz w:val="20"/>
              </w:rPr>
            </w:pPr>
            <w:r w:rsidRPr="00176416">
              <w:rPr>
                <w:sz w:val="20"/>
              </w:rPr>
              <w:t xml:space="preserve">phone number/line identity: user part of the public user identity, to be used in SIP registration process and in all outgoing SIP Requests in the </w:t>
            </w:r>
            <w:proofErr w:type="gramStart"/>
            <w:r w:rsidRPr="00176416">
              <w:rPr>
                <w:sz w:val="20"/>
              </w:rPr>
              <w:t>From</w:t>
            </w:r>
            <w:proofErr w:type="gramEnd"/>
            <w:r w:rsidRPr="00176416">
              <w:rPr>
                <w:sz w:val="20"/>
              </w:rPr>
              <w:t xml:space="preserve"> header</w:t>
            </w:r>
            <w:r w:rsidR="00A22951">
              <w:rPr>
                <w:sz w:val="20"/>
              </w:rPr>
              <w:t>.</w:t>
            </w:r>
          </w:p>
          <w:p w14:paraId="403DF7F5" w14:textId="53ECA480" w:rsidR="00B41AE6" w:rsidRPr="00176416" w:rsidRDefault="00B41AE6" w:rsidP="00176416">
            <w:pPr>
              <w:pStyle w:val="ListParagraph"/>
              <w:numPr>
                <w:ilvl w:val="0"/>
                <w:numId w:val="57"/>
              </w:numPr>
              <w:rPr>
                <w:sz w:val="20"/>
              </w:rPr>
            </w:pPr>
            <w:r w:rsidRPr="00176416">
              <w:rPr>
                <w:sz w:val="20"/>
              </w:rPr>
              <w:t>Authentication username: user part of the private user identity, to be used during SIP Digest Authentication</w:t>
            </w:r>
            <w:r w:rsidR="001448F0">
              <w:rPr>
                <w:sz w:val="20"/>
              </w:rPr>
              <w:t>.</w:t>
            </w:r>
          </w:p>
          <w:p w14:paraId="6753D761" w14:textId="0D50B7EB" w:rsidR="00B41AE6" w:rsidRPr="00176416" w:rsidRDefault="00B41AE6" w:rsidP="00176416">
            <w:pPr>
              <w:pStyle w:val="ListParagraph"/>
              <w:numPr>
                <w:ilvl w:val="0"/>
                <w:numId w:val="57"/>
              </w:numPr>
              <w:rPr>
                <w:sz w:val="20"/>
              </w:rPr>
            </w:pPr>
            <w:r w:rsidRPr="00176416">
              <w:rPr>
                <w:sz w:val="20"/>
              </w:rPr>
              <w:lastRenderedPageBreak/>
              <w:t xml:space="preserve">Authentication password: </w:t>
            </w:r>
            <w:r w:rsidR="001448F0">
              <w:rPr>
                <w:sz w:val="20"/>
              </w:rPr>
              <w:t>t</w:t>
            </w:r>
            <w:r w:rsidRPr="00176416">
              <w:rPr>
                <w:sz w:val="20"/>
              </w:rPr>
              <w:t>o be used for user authentication during SIP Digest Authentication.</w:t>
            </w:r>
          </w:p>
          <w:p w14:paraId="3ACB442D" w14:textId="47E5A6A6" w:rsidR="00B41AE6" w:rsidRDefault="00B41AE6" w:rsidP="00176416">
            <w:pPr>
              <w:pStyle w:val="ListParagraph"/>
              <w:numPr>
                <w:ilvl w:val="0"/>
                <w:numId w:val="57"/>
              </w:numPr>
            </w:pPr>
            <w:r w:rsidRPr="00176416">
              <w:rPr>
                <w:sz w:val="20"/>
              </w:rPr>
              <w:t>Outbound proxy: FQDN or IP Address of the proxy (P-CSCF) to which the FWA Device send</w:t>
            </w:r>
            <w:r w:rsidR="0098432D">
              <w:rPr>
                <w:sz w:val="20"/>
              </w:rPr>
              <w:t>s</w:t>
            </w:r>
            <w:r w:rsidRPr="00176416">
              <w:rPr>
                <w:sz w:val="20"/>
              </w:rPr>
              <w:t xml:space="preserve"> all outgoing SIP requests</w:t>
            </w:r>
            <w:r w:rsidR="006613EE">
              <w:rPr>
                <w:sz w:val="20"/>
              </w:rPr>
              <w:t>.</w:t>
            </w:r>
          </w:p>
        </w:tc>
      </w:tr>
      <w:tr w:rsidR="00B41AE6" w14:paraId="30FCE084" w14:textId="77777777" w:rsidTr="00176416">
        <w:trPr>
          <w:trHeight w:val="300"/>
        </w:trPr>
        <w:tc>
          <w:tcPr>
            <w:tcW w:w="2496" w:type="dxa"/>
            <w:tcBorders>
              <w:top w:val="single" w:sz="8" w:space="0" w:color="auto"/>
              <w:left w:val="single" w:sz="8" w:space="0" w:color="auto"/>
              <w:bottom w:val="single" w:sz="8" w:space="0" w:color="auto"/>
              <w:right w:val="single" w:sz="8" w:space="0" w:color="auto"/>
            </w:tcBorders>
          </w:tcPr>
          <w:p w14:paraId="3DCC39E0" w14:textId="0B93D80D" w:rsidR="00B41AE6" w:rsidRDefault="00DC283E" w:rsidP="00176416">
            <w:pPr>
              <w:spacing w:line="276" w:lineRule="auto"/>
              <w:rPr>
                <w:rFonts w:eastAsia="Arial" w:cs="Arial"/>
                <w:sz w:val="20"/>
              </w:rPr>
            </w:pPr>
            <w:r>
              <w:rPr>
                <w:rFonts w:eastAsia="Arial" w:cs="Arial"/>
                <w:sz w:val="20"/>
              </w:rPr>
              <w:lastRenderedPageBreak/>
              <w:t>TS.64_</w:t>
            </w:r>
            <w:r w:rsidR="009B2664" w:rsidRPr="4941E478">
              <w:rPr>
                <w:rFonts w:eastAsia="Arial" w:cs="Arial"/>
                <w:sz w:val="20"/>
                <w:lang w:val="en-US"/>
              </w:rPr>
              <w:t>3.3</w:t>
            </w:r>
            <w:r w:rsidR="00497C9D">
              <w:rPr>
                <w:rFonts w:eastAsia="Arial" w:cs="Arial"/>
                <w:sz w:val="20"/>
                <w:lang w:val="en-US"/>
              </w:rPr>
              <w:t>.2</w:t>
            </w:r>
            <w:r w:rsidR="009B2664" w:rsidRPr="4941E478">
              <w:rPr>
                <w:rFonts w:eastAsia="Arial" w:cs="Arial"/>
                <w:sz w:val="20"/>
              </w:rPr>
              <w:t>_REQ_</w:t>
            </w:r>
            <w:r w:rsidR="004A347F" w:rsidRPr="4941E478">
              <w:rPr>
                <w:rFonts w:eastAsia="Arial" w:cs="Arial"/>
                <w:sz w:val="20"/>
              </w:rPr>
              <w:t>0</w:t>
            </w:r>
            <w:r w:rsidR="004A347F">
              <w:rPr>
                <w:rFonts w:eastAsia="Arial" w:cs="Arial"/>
                <w:sz w:val="20"/>
              </w:rPr>
              <w:t>44</w:t>
            </w:r>
          </w:p>
        </w:tc>
        <w:tc>
          <w:tcPr>
            <w:tcW w:w="6519" w:type="dxa"/>
            <w:tcBorders>
              <w:top w:val="single" w:sz="8" w:space="0" w:color="auto"/>
              <w:left w:val="single" w:sz="8" w:space="0" w:color="auto"/>
              <w:bottom w:val="single" w:sz="8" w:space="0" w:color="auto"/>
              <w:right w:val="single" w:sz="8" w:space="0" w:color="auto"/>
            </w:tcBorders>
          </w:tcPr>
          <w:p w14:paraId="4B0B6758" w14:textId="5A8735C0" w:rsidR="00B41AE6" w:rsidRDefault="00B41AE6" w:rsidP="00176416">
            <w:pPr>
              <w:spacing w:line="276" w:lineRule="auto"/>
              <w:rPr>
                <w:rFonts w:eastAsia="Arial" w:cs="Arial"/>
                <w:sz w:val="20"/>
              </w:rPr>
            </w:pPr>
            <w:r w:rsidRPr="4941E478">
              <w:rPr>
                <w:rFonts w:eastAsia="Arial" w:cs="Arial"/>
                <w:sz w:val="20"/>
              </w:rPr>
              <w:t xml:space="preserve">The following parameters </w:t>
            </w:r>
            <w:r w:rsidR="00886821">
              <w:rPr>
                <w:rFonts w:eastAsia="Arial" w:cs="Arial"/>
                <w:sz w:val="20"/>
              </w:rPr>
              <w:t>SHALL</w:t>
            </w:r>
            <w:r w:rsidRPr="4941E478">
              <w:rPr>
                <w:rFonts w:eastAsia="Arial" w:cs="Arial"/>
                <w:sz w:val="20"/>
              </w:rPr>
              <w:t xml:space="preserve"> </w:t>
            </w:r>
            <w:r w:rsidR="00F70CC1">
              <w:rPr>
                <w:rFonts w:eastAsia="Arial" w:cs="Arial"/>
                <w:sz w:val="20"/>
              </w:rPr>
              <w:t xml:space="preserve">be </w:t>
            </w:r>
            <w:r w:rsidR="00615685">
              <w:rPr>
                <w:rFonts w:eastAsia="Arial" w:cs="Arial"/>
                <w:sz w:val="20"/>
              </w:rPr>
              <w:t>configurable in the FWA Device</w:t>
            </w:r>
            <w:r>
              <w:rPr>
                <w:rFonts w:eastAsia="Arial" w:cs="Arial"/>
                <w:sz w:val="20"/>
              </w:rPr>
              <w:t>:</w:t>
            </w:r>
          </w:p>
          <w:p w14:paraId="3250D287" w14:textId="6A29082C" w:rsidR="00B41AE6" w:rsidRPr="00176416" w:rsidRDefault="00B41AE6" w:rsidP="00176416">
            <w:pPr>
              <w:pStyle w:val="ListParagraph"/>
              <w:numPr>
                <w:ilvl w:val="0"/>
                <w:numId w:val="56"/>
              </w:numPr>
              <w:rPr>
                <w:sz w:val="20"/>
              </w:rPr>
            </w:pPr>
            <w:r w:rsidRPr="00176416">
              <w:rPr>
                <w:sz w:val="20"/>
              </w:rPr>
              <w:t>SIP Domain: domain portion of SIP URL</w:t>
            </w:r>
            <w:r w:rsidR="009C0FEC">
              <w:rPr>
                <w:sz w:val="20"/>
              </w:rPr>
              <w:t>.</w:t>
            </w:r>
          </w:p>
          <w:p w14:paraId="5813DF44" w14:textId="41D41A87" w:rsidR="00B41AE6" w:rsidRPr="00176416" w:rsidRDefault="00B41AE6" w:rsidP="00176416">
            <w:pPr>
              <w:pStyle w:val="ListParagraph"/>
              <w:numPr>
                <w:ilvl w:val="0"/>
                <w:numId w:val="56"/>
              </w:numPr>
              <w:rPr>
                <w:sz w:val="20"/>
              </w:rPr>
            </w:pPr>
            <w:r w:rsidRPr="00176416">
              <w:rPr>
                <w:sz w:val="20"/>
              </w:rPr>
              <w:t>SIP Server Address: configurable as a FQDN or as an IP Address</w:t>
            </w:r>
            <w:r w:rsidR="009C0FEC">
              <w:rPr>
                <w:sz w:val="20"/>
              </w:rPr>
              <w:t>.</w:t>
            </w:r>
          </w:p>
          <w:p w14:paraId="51ADE077" w14:textId="010A828A" w:rsidR="00B41AE6" w:rsidRPr="00176416" w:rsidRDefault="00B41AE6" w:rsidP="00176416">
            <w:pPr>
              <w:pStyle w:val="ListParagraph"/>
              <w:numPr>
                <w:ilvl w:val="0"/>
                <w:numId w:val="56"/>
              </w:numPr>
              <w:rPr>
                <w:sz w:val="20"/>
              </w:rPr>
            </w:pPr>
            <w:r w:rsidRPr="00176416">
              <w:rPr>
                <w:sz w:val="20"/>
              </w:rPr>
              <w:t>SIP Registrar Address: configurable as a FQDN or as an IP Address</w:t>
            </w:r>
            <w:r w:rsidR="009C0FEC">
              <w:rPr>
                <w:sz w:val="20"/>
              </w:rPr>
              <w:t>.</w:t>
            </w:r>
          </w:p>
          <w:p w14:paraId="6F93B9B8" w14:textId="5F788EAB" w:rsidR="00B41AE6" w:rsidRPr="00176416" w:rsidRDefault="00B41AE6" w:rsidP="00B41AE6">
            <w:pPr>
              <w:pStyle w:val="ListParagraph"/>
              <w:numPr>
                <w:ilvl w:val="0"/>
                <w:numId w:val="56"/>
              </w:numPr>
              <w:rPr>
                <w:sz w:val="20"/>
              </w:rPr>
            </w:pPr>
            <w:r w:rsidRPr="00176416">
              <w:rPr>
                <w:sz w:val="20"/>
              </w:rPr>
              <w:t>Expire Time for Registration</w:t>
            </w:r>
            <w:r w:rsidR="009C0FEC">
              <w:rPr>
                <w:sz w:val="20"/>
              </w:rPr>
              <w:t>.</w:t>
            </w:r>
          </w:p>
          <w:p w14:paraId="102BB55F" w14:textId="397172B2" w:rsidR="00B41AE6" w:rsidRPr="00176416" w:rsidRDefault="00B41AE6" w:rsidP="00176416">
            <w:pPr>
              <w:pStyle w:val="ListParagraph"/>
              <w:numPr>
                <w:ilvl w:val="0"/>
                <w:numId w:val="56"/>
              </w:numPr>
              <w:rPr>
                <w:sz w:val="20"/>
              </w:rPr>
            </w:pPr>
            <w:r w:rsidRPr="00176416">
              <w:rPr>
                <w:sz w:val="20"/>
              </w:rPr>
              <w:t>VoIP Codec list and priority</w:t>
            </w:r>
            <w:r w:rsidR="009C0FEC">
              <w:rPr>
                <w:sz w:val="20"/>
              </w:rPr>
              <w:t>.</w:t>
            </w:r>
          </w:p>
          <w:p w14:paraId="29425557" w14:textId="082A8C96" w:rsidR="00B41AE6" w:rsidRPr="00176416" w:rsidRDefault="00B41AE6" w:rsidP="00176416">
            <w:pPr>
              <w:pStyle w:val="ListParagraph"/>
              <w:numPr>
                <w:ilvl w:val="0"/>
                <w:numId w:val="56"/>
              </w:numPr>
              <w:rPr>
                <w:sz w:val="20"/>
              </w:rPr>
            </w:pPr>
            <w:r w:rsidRPr="00176416">
              <w:rPr>
                <w:sz w:val="20"/>
              </w:rPr>
              <w:t>RTP payload type to be used for RTP-events</w:t>
            </w:r>
            <w:r w:rsidR="009C0FEC">
              <w:rPr>
                <w:sz w:val="20"/>
              </w:rPr>
              <w:t>.</w:t>
            </w:r>
          </w:p>
          <w:p w14:paraId="551EBF2C" w14:textId="24DC8C60" w:rsidR="00B41AE6" w:rsidRPr="00176416" w:rsidRDefault="00B41AE6" w:rsidP="00176416">
            <w:pPr>
              <w:pStyle w:val="ListParagraph"/>
              <w:numPr>
                <w:ilvl w:val="0"/>
                <w:numId w:val="56"/>
              </w:numPr>
              <w:rPr>
                <w:sz w:val="20"/>
              </w:rPr>
            </w:pPr>
            <w:r w:rsidRPr="00176416">
              <w:rPr>
                <w:sz w:val="20"/>
              </w:rPr>
              <w:t>DSCP values to be used for both SIP and RTP/RTCP</w:t>
            </w:r>
            <w:r w:rsidR="009C0FEC">
              <w:rPr>
                <w:sz w:val="20"/>
              </w:rPr>
              <w:t>.</w:t>
            </w:r>
          </w:p>
          <w:p w14:paraId="4B06E323" w14:textId="6D0F1D8E" w:rsidR="00B41AE6" w:rsidRPr="00176416" w:rsidRDefault="00B41AE6" w:rsidP="00176416">
            <w:pPr>
              <w:pStyle w:val="ListParagraph"/>
              <w:numPr>
                <w:ilvl w:val="0"/>
                <w:numId w:val="56"/>
              </w:numPr>
              <w:rPr>
                <w:sz w:val="20"/>
              </w:rPr>
            </w:pPr>
            <w:r w:rsidRPr="00176416">
              <w:rPr>
                <w:sz w:val="20"/>
              </w:rPr>
              <w:t>Voice Activity Detection on/off</w:t>
            </w:r>
            <w:r w:rsidR="009C0FEC">
              <w:rPr>
                <w:sz w:val="20"/>
              </w:rPr>
              <w:t>.</w:t>
            </w:r>
          </w:p>
          <w:p w14:paraId="59282B50" w14:textId="0B3EA547" w:rsidR="00B41AE6" w:rsidRPr="00176416" w:rsidRDefault="00B41AE6" w:rsidP="00176416">
            <w:pPr>
              <w:pStyle w:val="ListParagraph"/>
              <w:numPr>
                <w:ilvl w:val="0"/>
                <w:numId w:val="56"/>
              </w:numPr>
              <w:rPr>
                <w:sz w:val="20"/>
              </w:rPr>
            </w:pPr>
            <w:r w:rsidRPr="00176416">
              <w:rPr>
                <w:sz w:val="20"/>
              </w:rPr>
              <w:t>Silence Suppression on/off</w:t>
            </w:r>
            <w:r w:rsidR="009C0FEC">
              <w:rPr>
                <w:sz w:val="20"/>
              </w:rPr>
              <w:t>.</w:t>
            </w:r>
          </w:p>
          <w:p w14:paraId="795986C2" w14:textId="334FC703" w:rsidR="00B41AE6" w:rsidRPr="00176416" w:rsidRDefault="00B41AE6" w:rsidP="00176416">
            <w:pPr>
              <w:pStyle w:val="ListParagraph"/>
              <w:numPr>
                <w:ilvl w:val="0"/>
                <w:numId w:val="56"/>
              </w:numPr>
              <w:rPr>
                <w:sz w:val="20"/>
              </w:rPr>
            </w:pPr>
            <w:proofErr w:type="spellStart"/>
            <w:r w:rsidRPr="00176416">
              <w:rPr>
                <w:sz w:val="20"/>
              </w:rPr>
              <w:t>Dejitter</w:t>
            </w:r>
            <w:proofErr w:type="spellEnd"/>
            <w:r w:rsidRPr="00176416">
              <w:rPr>
                <w:sz w:val="20"/>
              </w:rPr>
              <w:t xml:space="preserve"> buffer </w:t>
            </w:r>
            <w:r w:rsidR="0085246E">
              <w:rPr>
                <w:sz w:val="20"/>
              </w:rPr>
              <w:t>control</w:t>
            </w:r>
            <w:r w:rsidRPr="00176416">
              <w:rPr>
                <w:sz w:val="20"/>
              </w:rPr>
              <w:t>s: static/dynamic depth.</w:t>
            </w:r>
          </w:p>
          <w:p w14:paraId="4B84EAC1" w14:textId="124A309A" w:rsidR="00B41AE6" w:rsidRPr="00176416" w:rsidRDefault="003D04A2" w:rsidP="00176416">
            <w:pPr>
              <w:pStyle w:val="ListParagraph"/>
              <w:numPr>
                <w:ilvl w:val="0"/>
                <w:numId w:val="56"/>
              </w:numPr>
              <w:rPr>
                <w:sz w:val="20"/>
              </w:rPr>
            </w:pPr>
            <w:r>
              <w:rPr>
                <w:sz w:val="20"/>
              </w:rPr>
              <w:t>C</w:t>
            </w:r>
            <w:r w:rsidR="00B41AE6" w:rsidRPr="00176416">
              <w:rPr>
                <w:sz w:val="20"/>
              </w:rPr>
              <w:t>oding to be used for * and # characters in SIP signalling (</w:t>
            </w:r>
            <w:r w:rsidR="0085246E">
              <w:rPr>
                <w:sz w:val="20"/>
              </w:rPr>
              <w:t>dialled sequences</w:t>
            </w:r>
            <w:r w:rsidR="00B41AE6" w:rsidRPr="00176416">
              <w:rPr>
                <w:sz w:val="20"/>
              </w:rPr>
              <w:t>): normal ASCII or URL-encoded</w:t>
            </w:r>
            <w:r w:rsidR="009C0FEC">
              <w:rPr>
                <w:sz w:val="20"/>
              </w:rPr>
              <w:t>.</w:t>
            </w:r>
          </w:p>
          <w:p w14:paraId="4A85F6AF" w14:textId="78A695D7" w:rsidR="00B41AE6" w:rsidRPr="00176416" w:rsidRDefault="00B41AE6" w:rsidP="00176416">
            <w:pPr>
              <w:pStyle w:val="ListParagraph"/>
              <w:numPr>
                <w:ilvl w:val="0"/>
                <w:numId w:val="56"/>
              </w:numPr>
              <w:rPr>
                <w:sz w:val="20"/>
              </w:rPr>
            </w:pPr>
            <w:r w:rsidRPr="00176416">
              <w:rPr>
                <w:sz w:val="20"/>
              </w:rPr>
              <w:t>meaning of a trailing # in user selection</w:t>
            </w:r>
            <w:r w:rsidR="00886821">
              <w:rPr>
                <w:sz w:val="20"/>
              </w:rPr>
              <w:t xml:space="preserve"> not beginning with * or #</w:t>
            </w:r>
            <w:r w:rsidRPr="00176416">
              <w:rPr>
                <w:sz w:val="20"/>
              </w:rPr>
              <w:t>: end-of-selection marker (speed dial) vs. part of the user selection</w:t>
            </w:r>
            <w:r w:rsidR="009C0FEC">
              <w:rPr>
                <w:sz w:val="20"/>
              </w:rPr>
              <w:t>.</w:t>
            </w:r>
          </w:p>
          <w:p w14:paraId="25BE666E" w14:textId="1DB1EFD8" w:rsidR="00B41AE6" w:rsidRPr="00176416" w:rsidRDefault="00B41AE6" w:rsidP="00B41AE6">
            <w:pPr>
              <w:pStyle w:val="ListParagraph"/>
              <w:numPr>
                <w:ilvl w:val="0"/>
                <w:numId w:val="56"/>
              </w:numPr>
            </w:pPr>
            <w:r w:rsidRPr="00176416">
              <w:rPr>
                <w:sz w:val="20"/>
              </w:rPr>
              <w:t>Emergency numbers list</w:t>
            </w:r>
            <w:r w:rsidR="009C0FEC">
              <w:rPr>
                <w:sz w:val="20"/>
              </w:rPr>
              <w:t>.</w:t>
            </w:r>
          </w:p>
          <w:p w14:paraId="6723093C" w14:textId="6B1779F9" w:rsidR="0085246E" w:rsidRDefault="0085246E" w:rsidP="00176416">
            <w:pPr>
              <w:pStyle w:val="ListParagraph"/>
              <w:numPr>
                <w:ilvl w:val="0"/>
                <w:numId w:val="56"/>
              </w:numPr>
            </w:pPr>
            <w:r>
              <w:rPr>
                <w:sz w:val="20"/>
              </w:rPr>
              <w:t>Conference Factory URI</w:t>
            </w:r>
            <w:r w:rsidR="009C0FEC">
              <w:rPr>
                <w:sz w:val="20"/>
              </w:rPr>
              <w:t>.</w:t>
            </w:r>
          </w:p>
        </w:tc>
      </w:tr>
      <w:tr w:rsidR="00394292" w14:paraId="53405850" w14:textId="77777777" w:rsidTr="00394292">
        <w:trPr>
          <w:trHeight w:val="300"/>
        </w:trPr>
        <w:tc>
          <w:tcPr>
            <w:tcW w:w="2496" w:type="dxa"/>
            <w:tcBorders>
              <w:top w:val="single" w:sz="8" w:space="0" w:color="auto"/>
              <w:left w:val="single" w:sz="8" w:space="0" w:color="auto"/>
              <w:bottom w:val="single" w:sz="8" w:space="0" w:color="auto"/>
              <w:right w:val="single" w:sz="8" w:space="0" w:color="auto"/>
            </w:tcBorders>
          </w:tcPr>
          <w:p w14:paraId="4B79BB0F" w14:textId="19BE4DC2" w:rsidR="00394292" w:rsidRPr="4941E478" w:rsidRDefault="00DC283E" w:rsidP="007C4537">
            <w:pPr>
              <w:spacing w:line="276" w:lineRule="auto"/>
              <w:rPr>
                <w:rFonts w:eastAsia="Arial" w:cs="Arial"/>
                <w:sz w:val="20"/>
              </w:rPr>
            </w:pPr>
            <w:r>
              <w:rPr>
                <w:rFonts w:eastAsia="Arial" w:cs="Arial"/>
                <w:sz w:val="20"/>
              </w:rPr>
              <w:t>TS.64_</w:t>
            </w:r>
            <w:r w:rsidR="00394292" w:rsidRPr="00394292">
              <w:rPr>
                <w:rFonts w:eastAsia="Arial" w:cs="Arial"/>
                <w:sz w:val="20"/>
              </w:rPr>
              <w:t>3.3</w:t>
            </w:r>
            <w:r w:rsidR="00497C9D">
              <w:rPr>
                <w:rFonts w:eastAsia="Arial" w:cs="Arial"/>
                <w:sz w:val="20"/>
                <w:lang w:val="en-US"/>
              </w:rPr>
              <w:t>.2</w:t>
            </w:r>
            <w:r w:rsidR="00394292" w:rsidRPr="4941E478">
              <w:rPr>
                <w:rFonts w:eastAsia="Arial" w:cs="Arial"/>
                <w:sz w:val="20"/>
              </w:rPr>
              <w:t>_REQ_</w:t>
            </w:r>
            <w:r w:rsidR="004A347F" w:rsidRPr="4941E478">
              <w:rPr>
                <w:rFonts w:eastAsia="Arial" w:cs="Arial"/>
                <w:sz w:val="20"/>
              </w:rPr>
              <w:t>0</w:t>
            </w:r>
            <w:r w:rsidR="004A347F">
              <w:rPr>
                <w:rFonts w:eastAsia="Arial" w:cs="Arial"/>
                <w:sz w:val="20"/>
              </w:rPr>
              <w:t>45</w:t>
            </w:r>
          </w:p>
        </w:tc>
        <w:tc>
          <w:tcPr>
            <w:tcW w:w="6519" w:type="dxa"/>
            <w:tcBorders>
              <w:top w:val="single" w:sz="8" w:space="0" w:color="auto"/>
              <w:left w:val="single" w:sz="8" w:space="0" w:color="auto"/>
              <w:bottom w:val="single" w:sz="8" w:space="0" w:color="auto"/>
              <w:right w:val="single" w:sz="8" w:space="0" w:color="auto"/>
            </w:tcBorders>
          </w:tcPr>
          <w:p w14:paraId="180A03CC" w14:textId="0857B89E" w:rsidR="00394292" w:rsidRPr="4941E478" w:rsidRDefault="00394292" w:rsidP="007C4537">
            <w:pPr>
              <w:spacing w:line="276" w:lineRule="auto"/>
              <w:rPr>
                <w:rFonts w:eastAsia="Arial" w:cs="Arial"/>
                <w:sz w:val="20"/>
              </w:rPr>
            </w:pPr>
            <w:r w:rsidRPr="00D847B1">
              <w:rPr>
                <w:rFonts w:eastAsia="Arial" w:cs="Arial"/>
                <w:sz w:val="20"/>
              </w:rPr>
              <w:t xml:space="preserve">The </w:t>
            </w:r>
            <w:r>
              <w:rPr>
                <w:rFonts w:eastAsia="Arial" w:cs="Arial"/>
                <w:sz w:val="20"/>
              </w:rPr>
              <w:t>FWA Device</w:t>
            </w:r>
            <w:r w:rsidRPr="00D847B1">
              <w:rPr>
                <w:rFonts w:eastAsia="Arial" w:cs="Arial"/>
                <w:sz w:val="20"/>
              </w:rPr>
              <w:t xml:space="preserve"> </w:t>
            </w:r>
            <w:r>
              <w:rPr>
                <w:rFonts w:eastAsia="Arial" w:cs="Arial"/>
                <w:sz w:val="20"/>
              </w:rPr>
              <w:t>SHOULD</w:t>
            </w:r>
            <w:r w:rsidRPr="00D847B1">
              <w:rPr>
                <w:rFonts w:eastAsia="Arial" w:cs="Arial"/>
                <w:sz w:val="20"/>
              </w:rPr>
              <w:t xml:space="preserve"> discard silently any SIP</w:t>
            </w:r>
            <w:r>
              <w:rPr>
                <w:rFonts w:eastAsia="Arial" w:cs="Arial"/>
                <w:sz w:val="20"/>
              </w:rPr>
              <w:t>/</w:t>
            </w:r>
            <w:r w:rsidRPr="00D847B1">
              <w:rPr>
                <w:rFonts w:eastAsia="Arial" w:cs="Arial"/>
                <w:sz w:val="20"/>
              </w:rPr>
              <w:t>RTP</w:t>
            </w:r>
            <w:r>
              <w:rPr>
                <w:rFonts w:eastAsia="Arial" w:cs="Arial"/>
                <w:sz w:val="20"/>
              </w:rPr>
              <w:t>/RTCP</w:t>
            </w:r>
            <w:r w:rsidRPr="00D847B1">
              <w:rPr>
                <w:rFonts w:eastAsia="Arial" w:cs="Arial"/>
                <w:sz w:val="20"/>
              </w:rPr>
              <w:t xml:space="preserve"> packet coming from IP source addresses different from the IP Address</w:t>
            </w:r>
            <w:r w:rsidR="004B7FAD">
              <w:rPr>
                <w:rFonts w:eastAsia="Arial" w:cs="Arial"/>
                <w:sz w:val="20"/>
              </w:rPr>
              <w:t>(es)</w:t>
            </w:r>
            <w:r w:rsidRPr="00D847B1">
              <w:rPr>
                <w:rFonts w:eastAsia="Arial" w:cs="Arial"/>
                <w:sz w:val="20"/>
              </w:rPr>
              <w:t xml:space="preserve"> of the P-CSCF discovered by the Registration Procedure</w:t>
            </w:r>
            <w:r>
              <w:rPr>
                <w:rFonts w:eastAsia="Arial" w:cs="Arial"/>
                <w:sz w:val="20"/>
              </w:rPr>
              <w:t>.</w:t>
            </w:r>
          </w:p>
        </w:tc>
      </w:tr>
      <w:tr w:rsidR="00AD58A8" w14:paraId="1A96B808" w14:textId="77777777" w:rsidTr="00394292">
        <w:trPr>
          <w:trHeight w:val="300"/>
        </w:trPr>
        <w:tc>
          <w:tcPr>
            <w:tcW w:w="2496" w:type="dxa"/>
            <w:tcBorders>
              <w:top w:val="single" w:sz="8" w:space="0" w:color="auto"/>
              <w:left w:val="single" w:sz="8" w:space="0" w:color="auto"/>
              <w:bottom w:val="single" w:sz="8" w:space="0" w:color="auto"/>
              <w:right w:val="single" w:sz="8" w:space="0" w:color="auto"/>
            </w:tcBorders>
          </w:tcPr>
          <w:p w14:paraId="08A080B3" w14:textId="2CB5F48C" w:rsidR="00AD58A8" w:rsidRDefault="000E7816" w:rsidP="007C4537">
            <w:pPr>
              <w:spacing w:line="276" w:lineRule="auto"/>
              <w:rPr>
                <w:rFonts w:eastAsia="Arial" w:cs="Arial"/>
                <w:sz w:val="20"/>
              </w:rPr>
            </w:pPr>
            <w:r>
              <w:rPr>
                <w:rFonts w:eastAsia="Arial" w:cs="Arial"/>
                <w:sz w:val="20"/>
              </w:rPr>
              <w:t>TS.64_</w:t>
            </w:r>
            <w:r w:rsidRPr="00394292">
              <w:rPr>
                <w:rFonts w:eastAsia="Arial" w:cs="Arial"/>
                <w:sz w:val="20"/>
              </w:rPr>
              <w:t>3.3</w:t>
            </w:r>
            <w:r>
              <w:rPr>
                <w:rFonts w:eastAsia="Arial" w:cs="Arial"/>
                <w:sz w:val="20"/>
                <w:lang w:val="en-US"/>
              </w:rPr>
              <w:t>.2</w:t>
            </w:r>
            <w:r w:rsidRPr="4941E478">
              <w:rPr>
                <w:rFonts w:eastAsia="Arial" w:cs="Arial"/>
                <w:sz w:val="20"/>
              </w:rPr>
              <w:t>_REQ_0</w:t>
            </w:r>
            <w:r>
              <w:rPr>
                <w:rFonts w:eastAsia="Arial" w:cs="Arial"/>
                <w:sz w:val="20"/>
              </w:rPr>
              <w:t>46</w:t>
            </w:r>
          </w:p>
        </w:tc>
        <w:tc>
          <w:tcPr>
            <w:tcW w:w="6519" w:type="dxa"/>
            <w:tcBorders>
              <w:top w:val="single" w:sz="8" w:space="0" w:color="auto"/>
              <w:left w:val="single" w:sz="8" w:space="0" w:color="auto"/>
              <w:bottom w:val="single" w:sz="8" w:space="0" w:color="auto"/>
              <w:right w:val="single" w:sz="8" w:space="0" w:color="auto"/>
            </w:tcBorders>
          </w:tcPr>
          <w:p w14:paraId="4941CD3E" w14:textId="019FDB34" w:rsidR="00AF6876" w:rsidRDefault="00AF6876" w:rsidP="00AF6876">
            <w:pPr>
              <w:spacing w:line="276" w:lineRule="auto"/>
              <w:rPr>
                <w:rFonts w:eastAsia="Arial" w:cs="Arial"/>
                <w:sz w:val="20"/>
              </w:rPr>
            </w:pPr>
            <w:r w:rsidRPr="00043250">
              <w:rPr>
                <w:rFonts w:eastAsia="Arial" w:cs="Arial"/>
                <w:sz w:val="20"/>
              </w:rPr>
              <w:t>The FWA Device SHALL</w:t>
            </w:r>
            <w:r>
              <w:rPr>
                <w:rFonts w:eastAsia="Arial" w:cs="Arial"/>
                <w:sz w:val="20"/>
              </w:rPr>
              <w:t xml:space="preserve"> support multiple SIP dialogs within a single session,</w:t>
            </w:r>
            <w:r w:rsidRPr="00043250">
              <w:rPr>
                <w:rFonts w:eastAsia="Arial" w:cs="Arial"/>
                <w:sz w:val="20"/>
              </w:rPr>
              <w:t xml:space="preserve"> as specified in RFC326</w:t>
            </w:r>
            <w:r>
              <w:rPr>
                <w:rFonts w:eastAsia="Arial" w:cs="Arial"/>
                <w:sz w:val="20"/>
              </w:rPr>
              <w:t>1</w:t>
            </w:r>
            <w:r w:rsidRPr="00043250">
              <w:rPr>
                <w:rFonts w:eastAsia="Arial" w:cs="Arial"/>
                <w:sz w:val="20"/>
              </w:rPr>
              <w:t xml:space="preserve"> </w:t>
            </w:r>
            <w:r>
              <w:rPr>
                <w:rFonts w:eastAsia="Arial" w:cs="Arial"/>
                <w:sz w:val="20"/>
              </w:rPr>
              <w:fldChar w:fldCharType="begin"/>
            </w:r>
            <w:r>
              <w:rPr>
                <w:rFonts w:eastAsia="Arial" w:cs="Arial"/>
                <w:sz w:val="20"/>
              </w:rPr>
              <w:instrText xml:space="preserve"> REF _Ref133935507 \r \h </w:instrText>
            </w:r>
            <w:r>
              <w:rPr>
                <w:rFonts w:eastAsia="Arial" w:cs="Arial"/>
                <w:sz w:val="20"/>
              </w:rPr>
            </w:r>
            <w:r>
              <w:rPr>
                <w:rFonts w:eastAsia="Arial" w:cs="Arial"/>
                <w:sz w:val="20"/>
              </w:rPr>
              <w:fldChar w:fldCharType="separate"/>
            </w:r>
            <w:r w:rsidR="00870019">
              <w:rPr>
                <w:rFonts w:eastAsia="Arial" w:cs="Arial"/>
                <w:sz w:val="20"/>
              </w:rPr>
              <w:t>[12]</w:t>
            </w:r>
            <w:r>
              <w:rPr>
                <w:rFonts w:eastAsia="Arial" w:cs="Arial"/>
                <w:sz w:val="20"/>
              </w:rPr>
              <w:fldChar w:fldCharType="end"/>
            </w:r>
            <w:r w:rsidRPr="00043250">
              <w:rPr>
                <w:rFonts w:eastAsia="Arial" w:cs="Arial"/>
                <w:sz w:val="20"/>
              </w:rPr>
              <w:t>.</w:t>
            </w:r>
          </w:p>
          <w:p w14:paraId="1076047C" w14:textId="7DB41F4B" w:rsidR="00AD58A8" w:rsidRPr="00D847B1" w:rsidRDefault="00AF6876" w:rsidP="00AF6876">
            <w:pPr>
              <w:spacing w:line="276" w:lineRule="auto"/>
              <w:rPr>
                <w:rFonts w:eastAsia="Arial" w:cs="Arial"/>
                <w:sz w:val="20"/>
              </w:rPr>
            </w:pPr>
            <w:r>
              <w:rPr>
                <w:rFonts w:eastAsia="Arial" w:cs="Arial"/>
                <w:sz w:val="20"/>
              </w:rPr>
              <w:t>N</w:t>
            </w:r>
            <w:r w:rsidR="00BC547F">
              <w:rPr>
                <w:rFonts w:eastAsia="Arial" w:cs="Arial"/>
                <w:sz w:val="20"/>
              </w:rPr>
              <w:t>OTE</w:t>
            </w:r>
            <w:r>
              <w:rPr>
                <w:rFonts w:eastAsia="Arial" w:cs="Arial"/>
                <w:sz w:val="20"/>
              </w:rPr>
              <w:t xml:space="preserve">: </w:t>
            </w:r>
            <w:r w:rsidRPr="00043250">
              <w:rPr>
                <w:rFonts w:eastAsia="Arial" w:cs="Arial"/>
                <w:sz w:val="20"/>
              </w:rPr>
              <w:t>as specified in RFC326</w:t>
            </w:r>
            <w:r>
              <w:rPr>
                <w:rFonts w:eastAsia="Arial" w:cs="Arial"/>
                <w:sz w:val="20"/>
              </w:rPr>
              <w:t>1</w:t>
            </w:r>
            <w:r w:rsidRPr="00043250">
              <w:rPr>
                <w:rFonts w:eastAsia="Arial" w:cs="Arial"/>
                <w:sz w:val="20"/>
              </w:rPr>
              <w:t xml:space="preserve"> </w:t>
            </w:r>
            <w:r>
              <w:rPr>
                <w:rFonts w:eastAsia="Arial" w:cs="Arial"/>
                <w:sz w:val="20"/>
              </w:rPr>
              <w:fldChar w:fldCharType="begin"/>
            </w:r>
            <w:r>
              <w:rPr>
                <w:rFonts w:eastAsia="Arial" w:cs="Arial"/>
                <w:sz w:val="20"/>
              </w:rPr>
              <w:instrText xml:space="preserve"> REF _Ref133935507 \r \h </w:instrText>
            </w:r>
            <w:r>
              <w:rPr>
                <w:rFonts w:eastAsia="Arial" w:cs="Arial"/>
                <w:sz w:val="20"/>
              </w:rPr>
            </w:r>
            <w:r>
              <w:rPr>
                <w:rFonts w:eastAsia="Arial" w:cs="Arial"/>
                <w:sz w:val="20"/>
              </w:rPr>
              <w:fldChar w:fldCharType="separate"/>
            </w:r>
            <w:r w:rsidR="00870019">
              <w:rPr>
                <w:rFonts w:eastAsia="Arial" w:cs="Arial"/>
                <w:sz w:val="20"/>
              </w:rPr>
              <w:t>[12]</w:t>
            </w:r>
            <w:r>
              <w:rPr>
                <w:rFonts w:eastAsia="Arial" w:cs="Arial"/>
                <w:sz w:val="20"/>
              </w:rPr>
              <w:fldChar w:fldCharType="end"/>
            </w:r>
            <w:r>
              <w:rPr>
                <w:rFonts w:eastAsia="Arial" w:cs="Arial"/>
                <w:sz w:val="20"/>
              </w:rPr>
              <w:t xml:space="preserve">, a dialog is defined by </w:t>
            </w:r>
            <w:r w:rsidRPr="002829FE">
              <w:rPr>
                <w:rFonts w:eastAsia="Arial" w:cs="Arial"/>
                <w:sz w:val="20"/>
              </w:rPr>
              <w:t xml:space="preserve">Call-ID, </w:t>
            </w:r>
            <w:r>
              <w:rPr>
                <w:rFonts w:eastAsia="Arial" w:cs="Arial"/>
                <w:sz w:val="20"/>
              </w:rPr>
              <w:t>‘</w:t>
            </w:r>
            <w:r w:rsidRPr="002829FE">
              <w:rPr>
                <w:rFonts w:eastAsia="Arial" w:cs="Arial"/>
                <w:sz w:val="20"/>
              </w:rPr>
              <w:t>From</w:t>
            </w:r>
            <w:r>
              <w:rPr>
                <w:rFonts w:eastAsia="Arial" w:cs="Arial"/>
                <w:sz w:val="20"/>
              </w:rPr>
              <w:t>’</w:t>
            </w:r>
            <w:r w:rsidRPr="002829FE">
              <w:rPr>
                <w:rFonts w:eastAsia="Arial" w:cs="Arial"/>
                <w:sz w:val="20"/>
              </w:rPr>
              <w:t xml:space="preserve"> tag, and </w:t>
            </w:r>
            <w:r>
              <w:rPr>
                <w:rFonts w:eastAsia="Arial" w:cs="Arial"/>
                <w:sz w:val="20"/>
              </w:rPr>
              <w:t>‘</w:t>
            </w:r>
            <w:r w:rsidRPr="002829FE">
              <w:rPr>
                <w:rFonts w:eastAsia="Arial" w:cs="Arial"/>
                <w:sz w:val="20"/>
              </w:rPr>
              <w:t>To</w:t>
            </w:r>
            <w:r>
              <w:rPr>
                <w:rFonts w:eastAsia="Arial" w:cs="Arial"/>
                <w:sz w:val="20"/>
              </w:rPr>
              <w:t>’</w:t>
            </w:r>
            <w:r w:rsidRPr="002829FE">
              <w:rPr>
                <w:rFonts w:eastAsia="Arial" w:cs="Arial"/>
                <w:sz w:val="20"/>
              </w:rPr>
              <w:t xml:space="preserve"> tag.</w:t>
            </w:r>
          </w:p>
        </w:tc>
      </w:tr>
      <w:tr w:rsidR="00AF6876" w14:paraId="3B4F9D22" w14:textId="77777777" w:rsidTr="00394292">
        <w:trPr>
          <w:trHeight w:val="300"/>
        </w:trPr>
        <w:tc>
          <w:tcPr>
            <w:tcW w:w="2496" w:type="dxa"/>
            <w:tcBorders>
              <w:top w:val="single" w:sz="8" w:space="0" w:color="auto"/>
              <w:left w:val="single" w:sz="8" w:space="0" w:color="auto"/>
              <w:bottom w:val="single" w:sz="8" w:space="0" w:color="auto"/>
              <w:right w:val="single" w:sz="8" w:space="0" w:color="auto"/>
            </w:tcBorders>
          </w:tcPr>
          <w:p w14:paraId="334DA378" w14:textId="1D73B922" w:rsidR="00AF6876" w:rsidRDefault="000E7816" w:rsidP="007C4537">
            <w:pPr>
              <w:spacing w:line="276" w:lineRule="auto"/>
              <w:rPr>
                <w:rFonts w:eastAsia="Arial" w:cs="Arial"/>
                <w:sz w:val="20"/>
              </w:rPr>
            </w:pPr>
            <w:r>
              <w:rPr>
                <w:rFonts w:eastAsia="Arial" w:cs="Arial"/>
                <w:sz w:val="20"/>
              </w:rPr>
              <w:t>TS.64_</w:t>
            </w:r>
            <w:r w:rsidRPr="00394292">
              <w:rPr>
                <w:rFonts w:eastAsia="Arial" w:cs="Arial"/>
                <w:sz w:val="20"/>
              </w:rPr>
              <w:t>3.3</w:t>
            </w:r>
            <w:r>
              <w:rPr>
                <w:rFonts w:eastAsia="Arial" w:cs="Arial"/>
                <w:sz w:val="20"/>
                <w:lang w:val="en-US"/>
              </w:rPr>
              <w:t>.2</w:t>
            </w:r>
            <w:r w:rsidRPr="4941E478">
              <w:rPr>
                <w:rFonts w:eastAsia="Arial" w:cs="Arial"/>
                <w:sz w:val="20"/>
              </w:rPr>
              <w:t>_REQ_0</w:t>
            </w:r>
            <w:r>
              <w:rPr>
                <w:rFonts w:eastAsia="Arial" w:cs="Arial"/>
                <w:sz w:val="20"/>
              </w:rPr>
              <w:t>47</w:t>
            </w:r>
          </w:p>
        </w:tc>
        <w:tc>
          <w:tcPr>
            <w:tcW w:w="6519" w:type="dxa"/>
            <w:tcBorders>
              <w:top w:val="single" w:sz="8" w:space="0" w:color="auto"/>
              <w:left w:val="single" w:sz="8" w:space="0" w:color="auto"/>
              <w:bottom w:val="single" w:sz="8" w:space="0" w:color="auto"/>
              <w:right w:val="single" w:sz="8" w:space="0" w:color="auto"/>
            </w:tcBorders>
          </w:tcPr>
          <w:p w14:paraId="23F3101E" w14:textId="77777777" w:rsidR="001E590E" w:rsidRDefault="001E590E" w:rsidP="001E590E">
            <w:pPr>
              <w:spacing w:line="276" w:lineRule="auto"/>
              <w:rPr>
                <w:rFonts w:eastAsia="Arial" w:cs="Arial"/>
                <w:sz w:val="20"/>
              </w:rPr>
            </w:pPr>
            <w:r w:rsidRPr="00403CF5">
              <w:rPr>
                <w:rFonts w:eastAsia="Arial" w:cs="Arial"/>
                <w:sz w:val="20"/>
              </w:rPr>
              <w:t xml:space="preserve">The FWA Device SHALL support </w:t>
            </w:r>
            <w:r>
              <w:rPr>
                <w:rFonts w:eastAsia="Arial" w:cs="Arial"/>
                <w:sz w:val="20"/>
              </w:rPr>
              <w:t xml:space="preserve">incoming INVITE with the Request-URI different from the ‘To’ header, </w:t>
            </w:r>
            <w:r w:rsidRPr="00403CF5">
              <w:rPr>
                <w:rFonts w:eastAsia="Arial" w:cs="Arial"/>
                <w:sz w:val="20"/>
              </w:rPr>
              <w:t>as specified in RFC3261 [12]</w:t>
            </w:r>
            <w:r>
              <w:rPr>
                <w:rFonts w:eastAsia="Arial" w:cs="Arial"/>
                <w:sz w:val="20"/>
              </w:rPr>
              <w:t>.</w:t>
            </w:r>
          </w:p>
          <w:p w14:paraId="4484F248" w14:textId="02218626" w:rsidR="00AF6876" w:rsidRPr="00043250" w:rsidRDefault="001E590E" w:rsidP="001E590E">
            <w:pPr>
              <w:spacing w:line="276" w:lineRule="auto"/>
              <w:rPr>
                <w:rFonts w:eastAsia="Arial" w:cs="Arial"/>
                <w:sz w:val="20"/>
              </w:rPr>
            </w:pPr>
            <w:r>
              <w:rPr>
                <w:rFonts w:eastAsia="Arial" w:cs="Arial"/>
                <w:sz w:val="20"/>
              </w:rPr>
              <w:t>N</w:t>
            </w:r>
            <w:r w:rsidR="00BC547F">
              <w:rPr>
                <w:rFonts w:eastAsia="Arial" w:cs="Arial"/>
                <w:sz w:val="20"/>
              </w:rPr>
              <w:t>OTE</w:t>
            </w:r>
            <w:r>
              <w:rPr>
                <w:rFonts w:eastAsia="Arial" w:cs="Arial"/>
                <w:sz w:val="20"/>
              </w:rPr>
              <w:t>: as an example, this occurs when the incoming INVITE has been diverted by the network due to some Diversion service.</w:t>
            </w:r>
          </w:p>
        </w:tc>
      </w:tr>
      <w:tr w:rsidR="001E590E" w14:paraId="755911A9" w14:textId="77777777" w:rsidTr="00394292">
        <w:trPr>
          <w:trHeight w:val="300"/>
        </w:trPr>
        <w:tc>
          <w:tcPr>
            <w:tcW w:w="2496" w:type="dxa"/>
            <w:tcBorders>
              <w:top w:val="single" w:sz="8" w:space="0" w:color="auto"/>
              <w:left w:val="single" w:sz="8" w:space="0" w:color="auto"/>
              <w:bottom w:val="single" w:sz="8" w:space="0" w:color="auto"/>
              <w:right w:val="single" w:sz="8" w:space="0" w:color="auto"/>
            </w:tcBorders>
          </w:tcPr>
          <w:p w14:paraId="2AC9EE3D" w14:textId="15C289D1" w:rsidR="001E590E" w:rsidRDefault="000E7816" w:rsidP="007C4537">
            <w:pPr>
              <w:spacing w:line="276" w:lineRule="auto"/>
              <w:rPr>
                <w:rFonts w:eastAsia="Arial" w:cs="Arial"/>
                <w:sz w:val="20"/>
              </w:rPr>
            </w:pPr>
            <w:r>
              <w:rPr>
                <w:rFonts w:eastAsia="Arial" w:cs="Arial"/>
                <w:sz w:val="20"/>
              </w:rPr>
              <w:t>TS.64_</w:t>
            </w:r>
            <w:r w:rsidRPr="00394292">
              <w:rPr>
                <w:rFonts w:eastAsia="Arial" w:cs="Arial"/>
                <w:sz w:val="20"/>
              </w:rPr>
              <w:t>3.3</w:t>
            </w:r>
            <w:r>
              <w:rPr>
                <w:rFonts w:eastAsia="Arial" w:cs="Arial"/>
                <w:sz w:val="20"/>
                <w:lang w:val="en-US"/>
              </w:rPr>
              <w:t>.2</w:t>
            </w:r>
            <w:r w:rsidRPr="4941E478">
              <w:rPr>
                <w:rFonts w:eastAsia="Arial" w:cs="Arial"/>
                <w:sz w:val="20"/>
              </w:rPr>
              <w:t>_REQ_0</w:t>
            </w:r>
            <w:r>
              <w:rPr>
                <w:rFonts w:eastAsia="Arial" w:cs="Arial"/>
                <w:sz w:val="20"/>
              </w:rPr>
              <w:t>48</w:t>
            </w:r>
          </w:p>
        </w:tc>
        <w:tc>
          <w:tcPr>
            <w:tcW w:w="6519" w:type="dxa"/>
            <w:tcBorders>
              <w:top w:val="single" w:sz="8" w:space="0" w:color="auto"/>
              <w:left w:val="single" w:sz="8" w:space="0" w:color="auto"/>
              <w:bottom w:val="single" w:sz="8" w:space="0" w:color="auto"/>
              <w:right w:val="single" w:sz="8" w:space="0" w:color="auto"/>
            </w:tcBorders>
          </w:tcPr>
          <w:p w14:paraId="1FC57653" w14:textId="7059E0CA" w:rsidR="001E590E" w:rsidRPr="00403CF5" w:rsidRDefault="000E7816" w:rsidP="001E590E">
            <w:pPr>
              <w:spacing w:line="276" w:lineRule="auto"/>
              <w:rPr>
                <w:rFonts w:eastAsia="Arial" w:cs="Arial"/>
                <w:sz w:val="20"/>
              </w:rPr>
            </w:pPr>
            <w:r w:rsidRPr="00262550">
              <w:rPr>
                <w:rFonts w:eastAsia="Arial" w:cs="Arial"/>
                <w:sz w:val="20"/>
              </w:rPr>
              <w:t xml:space="preserve">The FWA Device SHALL </w:t>
            </w:r>
            <w:r>
              <w:rPr>
                <w:rFonts w:eastAsia="Arial" w:cs="Arial"/>
                <w:sz w:val="20"/>
              </w:rPr>
              <w:t>reply to an incoming</w:t>
            </w:r>
            <w:r w:rsidRPr="00262550">
              <w:rPr>
                <w:rFonts w:eastAsia="Arial" w:cs="Arial"/>
                <w:sz w:val="20"/>
              </w:rPr>
              <w:t xml:space="preserve"> INVITE </w:t>
            </w:r>
            <w:r>
              <w:rPr>
                <w:rFonts w:eastAsia="Arial" w:cs="Arial"/>
                <w:sz w:val="20"/>
              </w:rPr>
              <w:t xml:space="preserve">with </w:t>
            </w:r>
            <w:r w:rsidRPr="00262550">
              <w:rPr>
                <w:rFonts w:eastAsia="Arial" w:cs="Arial"/>
                <w:sz w:val="20"/>
              </w:rPr>
              <w:t xml:space="preserve">Request-URI </w:t>
            </w:r>
            <w:r>
              <w:rPr>
                <w:rFonts w:eastAsia="Arial" w:cs="Arial"/>
                <w:sz w:val="20"/>
              </w:rPr>
              <w:t>different from the SIP identity(-</w:t>
            </w:r>
            <w:proofErr w:type="spellStart"/>
            <w:r>
              <w:rPr>
                <w:rFonts w:eastAsia="Arial" w:cs="Arial"/>
                <w:sz w:val="20"/>
              </w:rPr>
              <w:t>ies</w:t>
            </w:r>
            <w:proofErr w:type="spellEnd"/>
            <w:r>
              <w:rPr>
                <w:rFonts w:eastAsia="Arial" w:cs="Arial"/>
                <w:sz w:val="20"/>
              </w:rPr>
              <w:t>) configured on the FWA Device itself, with a 404 Not Found response</w:t>
            </w:r>
            <w:r w:rsidRPr="00262550">
              <w:rPr>
                <w:rFonts w:eastAsia="Arial" w:cs="Arial"/>
                <w:sz w:val="20"/>
              </w:rPr>
              <w:t>, as specified in RFC3261 [12].</w:t>
            </w:r>
          </w:p>
        </w:tc>
      </w:tr>
    </w:tbl>
    <w:p w14:paraId="38D21F1E" w14:textId="4DADE692" w:rsidR="435DBFC2" w:rsidRDefault="252FB58E">
      <w:pPr>
        <w:pStyle w:val="Heading3"/>
        <w:rPr>
          <w:rFonts w:eastAsia="Arial"/>
          <w:szCs w:val="24"/>
        </w:rPr>
      </w:pPr>
      <w:bookmarkStart w:id="205" w:name="_Ref124244327"/>
      <w:bookmarkStart w:id="206" w:name="_Toc243567567"/>
      <w:r w:rsidRPr="28A76719">
        <w:rPr>
          <w:rFonts w:eastAsia="Arial"/>
        </w:rPr>
        <w:t>VoIP service: supplementary services for single-line profile</w:t>
      </w:r>
      <w:bookmarkEnd w:id="205"/>
      <w:bookmarkEnd w:id="206"/>
    </w:p>
    <w:tbl>
      <w:tblPr>
        <w:tblW w:w="9015" w:type="dxa"/>
        <w:tblLayout w:type="fixed"/>
        <w:tblLook w:val="04A0" w:firstRow="1" w:lastRow="0" w:firstColumn="1" w:lastColumn="0" w:noHBand="0" w:noVBand="1"/>
      </w:tblPr>
      <w:tblGrid>
        <w:gridCol w:w="2496"/>
        <w:gridCol w:w="6519"/>
      </w:tblGrid>
      <w:tr w:rsidR="004E1353" w14:paraId="2ED7D7D3"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8E88B51" w14:textId="0EAAAEFF" w:rsidR="004E1353" w:rsidRDefault="287AA467" w:rsidP="00276AB7">
            <w:pPr>
              <w:spacing w:line="276" w:lineRule="auto"/>
              <w:rPr>
                <w:rFonts w:eastAsia="Arial" w:cs="Arial"/>
                <w:sz w:val="20"/>
              </w:rPr>
            </w:pPr>
            <w:r w:rsidRPr="4941E478">
              <w:rPr>
                <w:rFonts w:eastAsia="Arial" w:cs="Arial"/>
                <w:szCs w:val="22"/>
              </w:rPr>
              <w:t xml:space="preserve"> </w:t>
            </w:r>
            <w:r w:rsidR="00DC283E">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9B2664" w:rsidRPr="4941E478">
              <w:rPr>
                <w:rFonts w:eastAsia="Arial" w:cs="Arial"/>
                <w:sz w:val="20"/>
              </w:rPr>
              <w:t>_REQ_</w:t>
            </w:r>
            <w:r w:rsidR="00773ECE" w:rsidRPr="4941E478">
              <w:rPr>
                <w:rFonts w:eastAsia="Arial" w:cs="Arial"/>
                <w:sz w:val="20"/>
              </w:rPr>
              <w:t>0</w:t>
            </w:r>
            <w:r w:rsidR="00773ECE">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8E428D2" w14:textId="12CD7AC3" w:rsidR="007C3F19" w:rsidRDefault="004E1353" w:rsidP="00276AB7">
            <w:pPr>
              <w:spacing w:line="276" w:lineRule="auto"/>
              <w:rPr>
                <w:rFonts w:eastAsia="Arial" w:cs="Arial"/>
                <w:sz w:val="20"/>
              </w:rPr>
            </w:pPr>
            <w:r w:rsidRPr="4941E478">
              <w:rPr>
                <w:rFonts w:eastAsia="Arial" w:cs="Arial"/>
                <w:sz w:val="20"/>
              </w:rPr>
              <w:t xml:space="preserve">The </w:t>
            </w:r>
            <w:r w:rsidR="004A0659">
              <w:rPr>
                <w:rFonts w:eastAsia="Arial" w:cs="Arial"/>
                <w:sz w:val="20"/>
              </w:rPr>
              <w:t>procedures for activation, deactivation</w:t>
            </w:r>
            <w:r w:rsidR="00791216">
              <w:rPr>
                <w:rFonts w:eastAsia="Arial" w:cs="Arial"/>
                <w:sz w:val="20"/>
              </w:rPr>
              <w:t xml:space="preserve"> and interrogation of </w:t>
            </w:r>
            <w:r w:rsidR="00014F60">
              <w:rPr>
                <w:rFonts w:eastAsia="Arial" w:cs="Arial"/>
                <w:sz w:val="20"/>
              </w:rPr>
              <w:t>S</w:t>
            </w:r>
            <w:r w:rsidR="00791216">
              <w:rPr>
                <w:rFonts w:eastAsia="Arial" w:cs="Arial"/>
                <w:sz w:val="20"/>
              </w:rPr>
              <w:t xml:space="preserve">upplementary </w:t>
            </w:r>
            <w:r w:rsidR="00014F60">
              <w:rPr>
                <w:rFonts w:eastAsia="Arial" w:cs="Arial"/>
                <w:sz w:val="20"/>
              </w:rPr>
              <w:t>S</w:t>
            </w:r>
            <w:r w:rsidR="00791216">
              <w:rPr>
                <w:rFonts w:eastAsia="Arial" w:cs="Arial"/>
                <w:sz w:val="20"/>
              </w:rPr>
              <w:t xml:space="preserve">ervices through the FXS interface, are based on the use of </w:t>
            </w:r>
            <w:r w:rsidR="00AC28B1">
              <w:rPr>
                <w:rFonts w:eastAsia="Arial" w:cs="Arial"/>
                <w:sz w:val="20"/>
              </w:rPr>
              <w:t xml:space="preserve">specific </w:t>
            </w:r>
            <w:r w:rsidR="000C4C3D">
              <w:rPr>
                <w:rFonts w:eastAsia="Arial" w:cs="Arial"/>
                <w:sz w:val="20"/>
              </w:rPr>
              <w:t>Feature Access Codes (FAC)</w:t>
            </w:r>
            <w:r w:rsidR="00AC28B1">
              <w:rPr>
                <w:rFonts w:eastAsia="Arial" w:cs="Arial"/>
                <w:sz w:val="20"/>
              </w:rPr>
              <w:t xml:space="preserve">, </w:t>
            </w:r>
            <w:r w:rsidR="000C4C3D">
              <w:rPr>
                <w:rFonts w:eastAsia="Arial" w:cs="Arial"/>
                <w:sz w:val="20"/>
              </w:rPr>
              <w:t>that is</w:t>
            </w:r>
            <w:r w:rsidR="003D04A2">
              <w:rPr>
                <w:rFonts w:eastAsia="Arial" w:cs="Arial"/>
                <w:sz w:val="20"/>
              </w:rPr>
              <w:t>,</w:t>
            </w:r>
            <w:r w:rsidR="000C4C3D">
              <w:rPr>
                <w:rFonts w:eastAsia="Arial" w:cs="Arial"/>
                <w:sz w:val="20"/>
              </w:rPr>
              <w:t xml:space="preserve"> dialled sequences </w:t>
            </w:r>
            <w:r w:rsidR="00AC28B1">
              <w:rPr>
                <w:rFonts w:eastAsia="Arial" w:cs="Arial"/>
                <w:sz w:val="20"/>
              </w:rPr>
              <w:t>normally containing * and # keys.</w:t>
            </w:r>
          </w:p>
          <w:p w14:paraId="41E5FAEB" w14:textId="24FFB4FB" w:rsidR="004E1353" w:rsidRPr="00176416" w:rsidRDefault="007C3F19" w:rsidP="00176416">
            <w:pPr>
              <w:spacing w:line="276" w:lineRule="auto"/>
              <w:rPr>
                <w:rFonts w:eastAsia="Arial" w:cs="Arial"/>
                <w:sz w:val="20"/>
              </w:rPr>
            </w:pPr>
            <w:r>
              <w:rPr>
                <w:rFonts w:eastAsia="Arial" w:cs="Arial"/>
                <w:sz w:val="20"/>
              </w:rPr>
              <w:lastRenderedPageBreak/>
              <w:t>The FWA Device</w:t>
            </w:r>
            <w:r w:rsidR="00014F60">
              <w:rPr>
                <w:rFonts w:eastAsia="Arial" w:cs="Arial"/>
                <w:sz w:val="20"/>
              </w:rPr>
              <w:t xml:space="preserve"> </w:t>
            </w:r>
            <w:r w:rsidR="00886821">
              <w:rPr>
                <w:rFonts w:eastAsia="Arial" w:cs="Arial"/>
                <w:sz w:val="20"/>
              </w:rPr>
              <w:t>SHALL</w:t>
            </w:r>
            <w:r w:rsidR="00014F60">
              <w:rPr>
                <w:rFonts w:eastAsia="Arial" w:cs="Arial"/>
                <w:sz w:val="20"/>
              </w:rPr>
              <w:t xml:space="preserve"> support the signalling of such Supplementary Services</w:t>
            </w:r>
            <w:r w:rsidR="00135513">
              <w:rPr>
                <w:rFonts w:eastAsia="Arial" w:cs="Arial"/>
                <w:sz w:val="20"/>
              </w:rPr>
              <w:t xml:space="preserve"> codes towards the IMS network, by means of the Gm Interface, that is sending an INVITE </w:t>
            </w:r>
            <w:r w:rsidR="00776AA1">
              <w:rPr>
                <w:rFonts w:eastAsia="Arial" w:cs="Arial"/>
                <w:sz w:val="20"/>
              </w:rPr>
              <w:t>with the Request URI containing the * and # sequence dialled by the user.</w:t>
            </w:r>
          </w:p>
        </w:tc>
      </w:tr>
      <w:tr w:rsidR="004E1353" w14:paraId="332E676A"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2F658420" w14:textId="08E6669F" w:rsidR="004E1353" w:rsidRPr="4941E478" w:rsidRDefault="00DC283E" w:rsidP="00276AB7">
            <w:pPr>
              <w:spacing w:line="276" w:lineRule="auto"/>
              <w:rPr>
                <w:rFonts w:eastAsia="Arial" w:cs="Arial"/>
                <w:sz w:val="20"/>
              </w:rPr>
            </w:pPr>
            <w:r>
              <w:rPr>
                <w:rFonts w:eastAsia="Arial" w:cs="Arial"/>
                <w:sz w:val="20"/>
              </w:rPr>
              <w:lastRenderedPageBreak/>
              <w:t>TS.64_</w:t>
            </w:r>
            <w:r w:rsidR="009B2664" w:rsidRPr="4941E478">
              <w:rPr>
                <w:rFonts w:eastAsia="Arial" w:cs="Arial"/>
                <w:sz w:val="20"/>
                <w:lang w:val="en-US"/>
              </w:rPr>
              <w:t>3.3</w:t>
            </w:r>
            <w:r w:rsidR="00916202">
              <w:rPr>
                <w:rFonts w:eastAsia="Arial" w:cs="Arial"/>
                <w:sz w:val="20"/>
                <w:lang w:val="en-US"/>
              </w:rPr>
              <w:t>.3</w:t>
            </w:r>
            <w:r w:rsidR="009B2664" w:rsidRPr="4941E478">
              <w:rPr>
                <w:rFonts w:eastAsia="Arial" w:cs="Arial"/>
                <w:sz w:val="20"/>
              </w:rPr>
              <w:t>_REQ_</w:t>
            </w:r>
            <w:r w:rsidR="00773ECE" w:rsidRPr="4941E478">
              <w:rPr>
                <w:rFonts w:eastAsia="Arial" w:cs="Arial"/>
                <w:sz w:val="20"/>
              </w:rPr>
              <w:t>0</w:t>
            </w:r>
            <w:r w:rsidR="00773ECE">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648A92CB" w14:textId="5BD2C869" w:rsidR="004E1353" w:rsidRPr="4941E478" w:rsidRDefault="009924EB" w:rsidP="00276AB7">
            <w:pPr>
              <w:spacing w:line="276" w:lineRule="auto"/>
              <w:rPr>
                <w:rFonts w:eastAsia="Arial" w:cs="Arial"/>
                <w:sz w:val="20"/>
              </w:rPr>
            </w:pPr>
            <w:r w:rsidRPr="009924EB">
              <w:rPr>
                <w:rFonts w:eastAsia="Arial" w:cs="Arial"/>
                <w:sz w:val="20"/>
              </w:rPr>
              <w:t>If the FWA Device supports activation/deactivation/interrogation Supplementary Services via the Ut interface towards the IMS, the FAC for activation/deactivation/interrogation SHALL be configurable on the Device</w:t>
            </w:r>
            <w:r w:rsidR="00517702">
              <w:rPr>
                <w:rFonts w:eastAsia="Arial" w:cs="Arial"/>
                <w:sz w:val="20"/>
              </w:rPr>
              <w:t>.</w:t>
            </w:r>
          </w:p>
        </w:tc>
      </w:tr>
    </w:tbl>
    <w:p w14:paraId="15147C6C" w14:textId="47A48E88" w:rsidR="0068715D" w:rsidRDefault="0028027C" w:rsidP="000A13FD">
      <w:pPr>
        <w:pStyle w:val="Heading4"/>
        <w:rPr>
          <w:rFonts w:ascii="Arial" w:eastAsia="Arial" w:hAnsi="Arial"/>
        </w:rPr>
      </w:pPr>
      <w:bookmarkStart w:id="207" w:name="_Ref124162539"/>
      <w:r w:rsidRPr="00176416">
        <w:rPr>
          <w:rFonts w:ascii="Arial" w:eastAsia="Arial" w:hAnsi="Arial"/>
        </w:rPr>
        <w:t xml:space="preserve">OIP/OIR </w:t>
      </w:r>
      <w:r w:rsidRPr="00176416">
        <w:rPr>
          <w:rFonts w:ascii="Arial" w:eastAsia="Arial" w:hAnsi="Arial" w:hint="eastAsia"/>
        </w:rPr>
        <w:t>–</w:t>
      </w:r>
      <w:r w:rsidRPr="00176416">
        <w:rPr>
          <w:rFonts w:ascii="Arial" w:eastAsia="Arial" w:hAnsi="Arial"/>
        </w:rPr>
        <w:t xml:space="preserve"> ORIGINATING IDENTITY PRESENTATION/ RESTRICTION</w:t>
      </w:r>
    </w:p>
    <w:tbl>
      <w:tblPr>
        <w:tblW w:w="9015" w:type="dxa"/>
        <w:tblLayout w:type="fixed"/>
        <w:tblLook w:val="04A0" w:firstRow="1" w:lastRow="0" w:firstColumn="1" w:lastColumn="0" w:noHBand="0" w:noVBand="1"/>
      </w:tblPr>
      <w:tblGrid>
        <w:gridCol w:w="2496"/>
        <w:gridCol w:w="6519"/>
      </w:tblGrid>
      <w:tr w:rsidR="0028027C" w14:paraId="139392ED"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9EC8F98" w14:textId="3DF210F8" w:rsidR="0028027C"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.1</w:t>
            </w:r>
            <w:r w:rsidR="009B2664" w:rsidRPr="4941E478">
              <w:rPr>
                <w:rFonts w:eastAsia="Arial" w:cs="Arial"/>
                <w:sz w:val="20"/>
              </w:rPr>
              <w:t>_REQ_0</w:t>
            </w:r>
            <w:r w:rsidR="00773ECE">
              <w:rPr>
                <w:rFonts w:eastAsia="Arial" w:cs="Arial"/>
                <w:sz w:val="20"/>
              </w:rPr>
              <w:t>0</w:t>
            </w:r>
            <w:r w:rsidR="00F16FC1">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5EFFBA1B" w14:textId="1D423D95" w:rsidR="0028027C" w:rsidRPr="00276AB7" w:rsidRDefault="0089780B"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w:t>
            </w:r>
            <w:r w:rsidR="00886821">
              <w:rPr>
                <w:rFonts w:eastAsia="Arial" w:cs="Arial"/>
                <w:sz w:val="20"/>
              </w:rPr>
              <w:t>SHALL</w:t>
            </w:r>
            <w:r w:rsidRPr="0089780B">
              <w:rPr>
                <w:rFonts w:eastAsia="Arial" w:cs="Arial"/>
                <w:sz w:val="20"/>
              </w:rPr>
              <w:t xml:space="preserve"> support the P-Asserted-Identity header according to RFC</w:t>
            </w:r>
            <w:r w:rsidR="00076E46">
              <w:rPr>
                <w:rFonts w:eastAsia="Arial" w:cs="Arial"/>
                <w:sz w:val="20"/>
              </w:rPr>
              <w:t xml:space="preserve"> </w:t>
            </w:r>
            <w:r w:rsidRPr="0089780B">
              <w:rPr>
                <w:rFonts w:eastAsia="Arial" w:cs="Arial"/>
                <w:sz w:val="20"/>
              </w:rPr>
              <w:t>3325</w:t>
            </w:r>
            <w:r w:rsidR="00076E46">
              <w:rPr>
                <w:rFonts w:eastAsia="Arial" w:cs="Arial"/>
                <w:sz w:val="20"/>
              </w:rPr>
              <w:t xml:space="preserve"> </w:t>
            </w:r>
            <w:r w:rsidR="00076E46">
              <w:rPr>
                <w:rFonts w:eastAsia="Arial" w:cs="Arial"/>
                <w:sz w:val="20"/>
              </w:rPr>
              <w:fldChar w:fldCharType="begin"/>
            </w:r>
            <w:r w:rsidR="00076E46">
              <w:rPr>
                <w:rFonts w:eastAsia="Arial" w:cs="Arial"/>
                <w:sz w:val="20"/>
              </w:rPr>
              <w:instrText xml:space="preserve"> REF _Ref133942979 \r \h </w:instrText>
            </w:r>
            <w:r w:rsidR="00076E46">
              <w:rPr>
                <w:rFonts w:eastAsia="Arial" w:cs="Arial"/>
                <w:sz w:val="20"/>
              </w:rPr>
            </w:r>
            <w:r w:rsidR="00076E46">
              <w:rPr>
                <w:rFonts w:eastAsia="Arial" w:cs="Arial"/>
                <w:sz w:val="20"/>
              </w:rPr>
              <w:fldChar w:fldCharType="separate"/>
            </w:r>
            <w:r w:rsidR="00870019">
              <w:rPr>
                <w:rFonts w:eastAsia="Arial" w:cs="Arial"/>
                <w:sz w:val="20"/>
              </w:rPr>
              <w:t>[30]</w:t>
            </w:r>
            <w:r w:rsidR="00076E46">
              <w:rPr>
                <w:rFonts w:eastAsia="Arial" w:cs="Arial"/>
                <w:sz w:val="20"/>
              </w:rPr>
              <w:fldChar w:fldCharType="end"/>
            </w:r>
            <w:r>
              <w:rPr>
                <w:rFonts w:eastAsia="Arial" w:cs="Arial"/>
                <w:sz w:val="20"/>
              </w:rPr>
              <w:t>.</w:t>
            </w:r>
          </w:p>
        </w:tc>
      </w:tr>
      <w:tr w:rsidR="0028027C" w14:paraId="354F0189"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F783DE7" w14:textId="2ED7EA16" w:rsidR="0028027C"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.1</w:t>
            </w:r>
            <w:r w:rsidR="009B2664" w:rsidRPr="4941E478">
              <w:rPr>
                <w:rFonts w:eastAsia="Arial" w:cs="Arial"/>
                <w:sz w:val="20"/>
              </w:rPr>
              <w:t>_REQ_0</w:t>
            </w:r>
            <w:r w:rsidR="00773ECE">
              <w:rPr>
                <w:rFonts w:eastAsia="Arial" w:cs="Arial"/>
                <w:sz w:val="20"/>
              </w:rPr>
              <w:t>0</w:t>
            </w:r>
            <w:r w:rsidR="00F16FC1">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13447E97" w14:textId="0E7F2A23" w:rsidR="00360469" w:rsidRPr="00360469" w:rsidRDefault="00360469" w:rsidP="00360469">
            <w:pPr>
              <w:spacing w:line="276" w:lineRule="auto"/>
              <w:rPr>
                <w:rFonts w:eastAsia="Arial" w:cs="Arial"/>
                <w:sz w:val="20"/>
              </w:rPr>
            </w:pPr>
            <w:r w:rsidRPr="00360469">
              <w:rPr>
                <w:rFonts w:eastAsia="Arial" w:cs="Arial"/>
                <w:sz w:val="20"/>
              </w:rPr>
              <w:t xml:space="preserve">The </w:t>
            </w:r>
            <w:r>
              <w:rPr>
                <w:rFonts w:eastAsia="Arial" w:cs="Arial"/>
                <w:sz w:val="20"/>
              </w:rPr>
              <w:t xml:space="preserve">FWA Device </w:t>
            </w:r>
            <w:r w:rsidR="00886821">
              <w:rPr>
                <w:rFonts w:eastAsia="Arial" w:cs="Arial"/>
                <w:sz w:val="20"/>
              </w:rPr>
              <w:t>SHALL</w:t>
            </w:r>
            <w:r>
              <w:rPr>
                <w:rFonts w:eastAsia="Arial" w:cs="Arial"/>
                <w:sz w:val="20"/>
              </w:rPr>
              <w:t xml:space="preserve"> </w:t>
            </w:r>
            <w:r w:rsidRPr="00360469">
              <w:rPr>
                <w:rFonts w:eastAsia="Arial" w:cs="Arial"/>
                <w:sz w:val="20"/>
              </w:rPr>
              <w:t>support OIP (Originating Identity Presentation) and OIR (Originating Identity Restriction) according to</w:t>
            </w:r>
            <w:r w:rsidR="00295A2A">
              <w:rPr>
                <w:rFonts w:eastAsia="Arial" w:cs="Arial"/>
                <w:sz w:val="20"/>
              </w:rPr>
              <w:t xml:space="preserve"> 3GPP TS 24.607</w:t>
            </w:r>
            <w:r w:rsidR="00076E46">
              <w:rPr>
                <w:rFonts w:eastAsia="Arial" w:cs="Arial"/>
                <w:sz w:val="20"/>
              </w:rPr>
              <w:t xml:space="preserve"> </w:t>
            </w:r>
            <w:r w:rsidR="00076E46">
              <w:rPr>
                <w:rFonts w:eastAsia="Arial" w:cs="Arial"/>
                <w:sz w:val="20"/>
              </w:rPr>
              <w:fldChar w:fldCharType="begin"/>
            </w:r>
            <w:r w:rsidR="00076E46">
              <w:rPr>
                <w:rFonts w:eastAsia="Arial" w:cs="Arial"/>
                <w:sz w:val="20"/>
              </w:rPr>
              <w:instrText xml:space="preserve"> REF _Ref133942988 \r \h </w:instrText>
            </w:r>
            <w:r w:rsidR="00076E46">
              <w:rPr>
                <w:rFonts w:eastAsia="Arial" w:cs="Arial"/>
                <w:sz w:val="20"/>
              </w:rPr>
            </w:r>
            <w:r w:rsidR="00076E46">
              <w:rPr>
                <w:rFonts w:eastAsia="Arial" w:cs="Arial"/>
                <w:sz w:val="20"/>
              </w:rPr>
              <w:fldChar w:fldCharType="separate"/>
            </w:r>
            <w:r w:rsidR="00870019">
              <w:rPr>
                <w:rFonts w:eastAsia="Arial" w:cs="Arial"/>
                <w:sz w:val="20"/>
              </w:rPr>
              <w:t>[31]</w:t>
            </w:r>
            <w:r w:rsidR="00076E46">
              <w:rPr>
                <w:rFonts w:eastAsia="Arial" w:cs="Arial"/>
                <w:sz w:val="20"/>
              </w:rPr>
              <w:fldChar w:fldCharType="end"/>
            </w:r>
            <w:r w:rsidRPr="00360469">
              <w:rPr>
                <w:rFonts w:eastAsia="Arial" w:cs="Arial"/>
                <w:sz w:val="20"/>
              </w:rPr>
              <w:t>. In particular:</w:t>
            </w:r>
          </w:p>
          <w:p w14:paraId="45B91E87" w14:textId="2A0123A1" w:rsidR="00360469" w:rsidRPr="00360469" w:rsidRDefault="00360469" w:rsidP="00360469">
            <w:pPr>
              <w:spacing w:line="276" w:lineRule="auto"/>
              <w:rPr>
                <w:rFonts w:eastAsia="Arial" w:cs="Arial"/>
                <w:sz w:val="20"/>
              </w:rPr>
            </w:pPr>
            <w:r w:rsidRPr="00360469">
              <w:rPr>
                <w:rFonts w:eastAsia="Arial" w:cs="Arial"/>
                <w:sz w:val="20"/>
              </w:rPr>
              <w:t xml:space="preserve">• </w:t>
            </w:r>
            <w:r w:rsidR="004F40B8">
              <w:rPr>
                <w:rFonts w:eastAsia="Arial" w:cs="Arial"/>
                <w:sz w:val="20"/>
              </w:rPr>
              <w:t>If b</w:t>
            </w:r>
            <w:r w:rsidRPr="00360469">
              <w:rPr>
                <w:rFonts w:eastAsia="Arial" w:cs="Arial"/>
                <w:sz w:val="20"/>
              </w:rPr>
              <w:t xml:space="preserve">oth From and P-Asserted-Identity headers are present, the UE </w:t>
            </w:r>
            <w:proofErr w:type="gramStart"/>
            <w:r w:rsidRPr="00360469">
              <w:rPr>
                <w:rFonts w:eastAsia="Arial" w:cs="Arial"/>
                <w:sz w:val="20"/>
              </w:rPr>
              <w:t>has to</w:t>
            </w:r>
            <w:proofErr w:type="gramEnd"/>
            <w:r w:rsidRPr="00360469">
              <w:rPr>
                <w:rFonts w:eastAsia="Arial" w:cs="Arial"/>
                <w:sz w:val="20"/>
              </w:rPr>
              <w:t xml:space="preserve"> provide the Originating Identity Presentation giving priority to P-A-I header with respect to </w:t>
            </w:r>
            <w:proofErr w:type="gramStart"/>
            <w:r w:rsidRPr="00360469">
              <w:rPr>
                <w:rFonts w:eastAsia="Arial" w:cs="Arial"/>
                <w:sz w:val="20"/>
              </w:rPr>
              <w:t>From</w:t>
            </w:r>
            <w:proofErr w:type="gramEnd"/>
            <w:r w:rsidRPr="00360469">
              <w:rPr>
                <w:rFonts w:eastAsia="Arial" w:cs="Arial"/>
                <w:sz w:val="20"/>
              </w:rPr>
              <w:t xml:space="preserve"> header.</w:t>
            </w:r>
          </w:p>
          <w:p w14:paraId="03DC4BA7" w14:textId="36912E58" w:rsidR="0028027C" w:rsidRPr="4941E478" w:rsidRDefault="00360469" w:rsidP="00360469">
            <w:pPr>
              <w:spacing w:line="276" w:lineRule="auto"/>
              <w:rPr>
                <w:rFonts w:eastAsia="Arial" w:cs="Arial"/>
                <w:sz w:val="20"/>
              </w:rPr>
            </w:pPr>
            <w:r w:rsidRPr="00360469">
              <w:rPr>
                <w:rFonts w:eastAsia="Arial" w:cs="Arial"/>
                <w:sz w:val="20"/>
              </w:rPr>
              <w:t xml:space="preserve">• </w:t>
            </w:r>
            <w:r w:rsidR="001D546A">
              <w:rPr>
                <w:rFonts w:eastAsia="Arial" w:cs="Arial"/>
                <w:sz w:val="20"/>
              </w:rPr>
              <w:t>I</w:t>
            </w:r>
            <w:r w:rsidR="004F40B8">
              <w:rPr>
                <w:rFonts w:eastAsia="Arial" w:cs="Arial"/>
                <w:sz w:val="20"/>
              </w:rPr>
              <w:t>f</w:t>
            </w:r>
            <w:r w:rsidRPr="00360469">
              <w:rPr>
                <w:rFonts w:eastAsia="Arial" w:cs="Arial"/>
                <w:sz w:val="20"/>
              </w:rPr>
              <w:t xml:space="preserve"> multiple P-A-I headers are present in the incoming messages, the UE </w:t>
            </w:r>
            <w:r w:rsidR="00886821">
              <w:rPr>
                <w:rFonts w:eastAsia="Arial" w:cs="Arial"/>
                <w:sz w:val="20"/>
              </w:rPr>
              <w:t>SHALL</w:t>
            </w:r>
            <w:r w:rsidRPr="00360469">
              <w:rPr>
                <w:rFonts w:eastAsia="Arial" w:cs="Arial"/>
                <w:sz w:val="20"/>
              </w:rPr>
              <w:t xml:space="preserve"> provide OIP according to the P-A-I in </w:t>
            </w:r>
            <w:proofErr w:type="spellStart"/>
            <w:r w:rsidRPr="00360469">
              <w:rPr>
                <w:rFonts w:eastAsia="Arial" w:cs="Arial"/>
                <w:sz w:val="20"/>
              </w:rPr>
              <w:t>tel</w:t>
            </w:r>
            <w:proofErr w:type="spellEnd"/>
            <w:r w:rsidRPr="00360469">
              <w:rPr>
                <w:rFonts w:eastAsia="Arial" w:cs="Arial"/>
                <w:sz w:val="20"/>
              </w:rPr>
              <w:t>-URI format</w:t>
            </w:r>
            <w:r w:rsidR="002678D5">
              <w:rPr>
                <w:rFonts w:eastAsia="Arial" w:cs="Arial"/>
                <w:sz w:val="20"/>
              </w:rPr>
              <w:t>.</w:t>
            </w:r>
          </w:p>
        </w:tc>
      </w:tr>
      <w:tr w:rsidR="00D82C5C" w14:paraId="14B5C84D"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3B6CE6E3" w14:textId="1B27242C" w:rsidR="00D82C5C"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.1</w:t>
            </w:r>
            <w:r w:rsidR="009B2664" w:rsidRPr="4941E478">
              <w:rPr>
                <w:rFonts w:eastAsia="Arial" w:cs="Arial"/>
                <w:sz w:val="20"/>
              </w:rPr>
              <w:t>_REQ_0</w:t>
            </w:r>
            <w:r w:rsidR="00773ECE">
              <w:rPr>
                <w:rFonts w:eastAsia="Arial" w:cs="Arial"/>
                <w:sz w:val="20"/>
              </w:rPr>
              <w:t>0</w:t>
            </w:r>
            <w:r w:rsidR="00F16FC1">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5BE253CD" w14:textId="3550829C" w:rsidR="00D82C5C" w:rsidRPr="00360469" w:rsidRDefault="00D82C5C" w:rsidP="00360469">
            <w:pPr>
              <w:spacing w:line="276" w:lineRule="auto"/>
              <w:rPr>
                <w:rFonts w:eastAsia="Arial" w:cs="Arial"/>
                <w:sz w:val="20"/>
              </w:rPr>
            </w:pPr>
            <w:proofErr w:type="gramStart"/>
            <w:r w:rsidRPr="00D82C5C">
              <w:rPr>
                <w:rFonts w:eastAsia="Arial" w:cs="Arial"/>
                <w:sz w:val="20"/>
              </w:rPr>
              <w:t>For the purpose of</w:t>
            </w:r>
            <w:proofErr w:type="gramEnd"/>
            <w:r w:rsidRPr="00D82C5C">
              <w:rPr>
                <w:rFonts w:eastAsia="Arial" w:cs="Arial"/>
                <w:sz w:val="20"/>
              </w:rPr>
              <w:t xml:space="preserve"> OIP Service, </w:t>
            </w:r>
            <w:r w:rsidR="001D546A">
              <w:rPr>
                <w:rFonts w:eastAsia="Arial" w:cs="Arial"/>
                <w:sz w:val="20"/>
              </w:rPr>
              <w:t>t</w:t>
            </w:r>
            <w:r w:rsidRPr="00D82C5C">
              <w:rPr>
                <w:rFonts w:eastAsia="Arial" w:cs="Arial"/>
                <w:sz w:val="20"/>
              </w:rPr>
              <w:t xml:space="preserve">he </w:t>
            </w:r>
            <w:r>
              <w:rPr>
                <w:rFonts w:eastAsia="Arial" w:cs="Arial"/>
                <w:sz w:val="20"/>
              </w:rPr>
              <w:t>FWA Device</w:t>
            </w:r>
            <w:r w:rsidRPr="00D82C5C">
              <w:rPr>
                <w:rFonts w:eastAsia="Arial" w:cs="Arial"/>
                <w:sz w:val="20"/>
              </w:rPr>
              <w:t xml:space="preserve"> </w:t>
            </w:r>
            <w:r w:rsidR="003D04A2">
              <w:rPr>
                <w:rFonts w:eastAsia="Arial" w:cs="Arial"/>
                <w:sz w:val="20"/>
              </w:rPr>
              <w:t xml:space="preserve">SHALL </w:t>
            </w:r>
            <w:r w:rsidRPr="00D82C5C">
              <w:rPr>
                <w:rFonts w:eastAsia="Arial" w:cs="Arial"/>
                <w:sz w:val="20"/>
              </w:rPr>
              <w:t>support ETSI EN 300 659 on FXS port</w:t>
            </w:r>
            <w:r>
              <w:rPr>
                <w:rFonts w:eastAsia="Arial" w:cs="Arial"/>
                <w:sz w:val="20"/>
              </w:rPr>
              <w:t xml:space="preserve">. In particular, the cases of </w:t>
            </w:r>
            <w:r w:rsidR="00E87142">
              <w:rPr>
                <w:rFonts w:eastAsia="Arial" w:cs="Arial"/>
                <w:sz w:val="20"/>
              </w:rPr>
              <w:t xml:space="preserve">OIP service </w:t>
            </w:r>
            <w:r w:rsidR="00FD63CB">
              <w:rPr>
                <w:rFonts w:eastAsia="Arial" w:cs="Arial"/>
                <w:sz w:val="20"/>
              </w:rPr>
              <w:t xml:space="preserve">Unsubscribed and Identity Restricted </w:t>
            </w:r>
            <w:r w:rsidR="00886821">
              <w:rPr>
                <w:rFonts w:eastAsia="Arial" w:cs="Arial"/>
                <w:sz w:val="20"/>
              </w:rPr>
              <w:t>SHALL</w:t>
            </w:r>
            <w:r w:rsidR="00FD63CB">
              <w:rPr>
                <w:rFonts w:eastAsia="Arial" w:cs="Arial"/>
                <w:sz w:val="20"/>
              </w:rPr>
              <w:t xml:space="preserve"> be tr</w:t>
            </w:r>
            <w:r w:rsidR="00454267">
              <w:rPr>
                <w:rFonts w:eastAsia="Arial" w:cs="Arial"/>
                <w:sz w:val="20"/>
              </w:rPr>
              <w:t>e</w:t>
            </w:r>
            <w:r w:rsidR="00FD63CB">
              <w:rPr>
                <w:rFonts w:eastAsia="Arial" w:cs="Arial"/>
                <w:sz w:val="20"/>
              </w:rPr>
              <w:t>ated with the ad-hoc coding</w:t>
            </w:r>
            <w:r w:rsidR="00454267">
              <w:rPr>
                <w:rFonts w:eastAsia="Arial" w:cs="Arial"/>
                <w:sz w:val="20"/>
              </w:rPr>
              <w:t xml:space="preserve">, defined in ETSI EN 300 659_3 par. </w:t>
            </w:r>
            <w:r w:rsidR="009D570D">
              <w:rPr>
                <w:rFonts w:eastAsia="Arial" w:cs="Arial"/>
                <w:sz w:val="20"/>
              </w:rPr>
              <w:t>5.4.4</w:t>
            </w:r>
            <w:r w:rsidR="004D2A47">
              <w:rPr>
                <w:rFonts w:eastAsia="Arial" w:cs="Arial"/>
                <w:sz w:val="20"/>
              </w:rPr>
              <w:t xml:space="preserve"> </w:t>
            </w:r>
            <w:r w:rsidR="004D2A47">
              <w:rPr>
                <w:rFonts w:eastAsia="Arial" w:cs="Arial"/>
                <w:sz w:val="20"/>
              </w:rPr>
              <w:fldChar w:fldCharType="begin"/>
            </w:r>
            <w:r w:rsidR="004D2A47">
              <w:rPr>
                <w:rFonts w:eastAsia="Arial" w:cs="Arial"/>
                <w:sz w:val="20"/>
              </w:rPr>
              <w:instrText xml:space="preserve"> REF _Ref133943266 \r \h </w:instrText>
            </w:r>
            <w:r w:rsidR="004D2A47">
              <w:rPr>
                <w:rFonts w:eastAsia="Arial" w:cs="Arial"/>
                <w:sz w:val="20"/>
              </w:rPr>
            </w:r>
            <w:r w:rsidR="004D2A47">
              <w:rPr>
                <w:rFonts w:eastAsia="Arial" w:cs="Arial"/>
                <w:sz w:val="20"/>
              </w:rPr>
              <w:fldChar w:fldCharType="separate"/>
            </w:r>
            <w:r w:rsidR="00870019">
              <w:rPr>
                <w:rFonts w:eastAsia="Arial" w:cs="Arial"/>
                <w:sz w:val="20"/>
              </w:rPr>
              <w:t>[32]</w:t>
            </w:r>
            <w:r w:rsidR="004D2A47">
              <w:rPr>
                <w:rFonts w:eastAsia="Arial" w:cs="Arial"/>
                <w:sz w:val="20"/>
              </w:rPr>
              <w:fldChar w:fldCharType="end"/>
            </w:r>
            <w:r w:rsidR="009D570D">
              <w:rPr>
                <w:rFonts w:eastAsia="Arial" w:cs="Arial"/>
                <w:sz w:val="20"/>
              </w:rPr>
              <w:t>.</w:t>
            </w:r>
          </w:p>
        </w:tc>
      </w:tr>
      <w:tr w:rsidR="009D570D" w14:paraId="17BBFB1D"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74539EEB" w14:textId="65F8D0D7" w:rsidR="009D570D"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.1</w:t>
            </w:r>
            <w:r w:rsidR="009B2664" w:rsidRPr="4941E478">
              <w:rPr>
                <w:rFonts w:eastAsia="Arial" w:cs="Arial"/>
                <w:sz w:val="20"/>
              </w:rPr>
              <w:t>_REQ_0</w:t>
            </w:r>
            <w:r w:rsidR="00773ECE">
              <w:rPr>
                <w:rFonts w:eastAsia="Arial" w:cs="Arial"/>
                <w:sz w:val="20"/>
              </w:rPr>
              <w:t>0</w:t>
            </w:r>
            <w:r w:rsidR="00F16FC1">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4704A1B2" w14:textId="4114E158" w:rsidR="009D570D" w:rsidRPr="00176416" w:rsidRDefault="00133EAB" w:rsidP="00360469">
            <w:pPr>
              <w:spacing w:line="276" w:lineRule="auto"/>
              <w:rPr>
                <w:rFonts w:eastAsia="Arial" w:cs="Arial"/>
                <w:sz w:val="20"/>
                <w:lang w:val="en-US"/>
              </w:rPr>
            </w:pPr>
            <w:proofErr w:type="gramStart"/>
            <w:r w:rsidRPr="00133EAB">
              <w:rPr>
                <w:rFonts w:eastAsia="Arial" w:cs="Arial"/>
                <w:sz w:val="20"/>
                <w:lang w:val="en-US"/>
              </w:rPr>
              <w:t>For the purpose of</w:t>
            </w:r>
            <w:proofErr w:type="gramEnd"/>
            <w:r w:rsidRPr="00133EAB">
              <w:rPr>
                <w:rFonts w:eastAsia="Arial" w:cs="Arial"/>
                <w:sz w:val="20"/>
                <w:lang w:val="en-US"/>
              </w:rPr>
              <w:t xml:space="preserve"> OIP service on FXS port, the </w:t>
            </w:r>
            <w:r>
              <w:rPr>
                <w:rFonts w:eastAsia="Arial" w:cs="Arial"/>
                <w:sz w:val="20"/>
                <w:lang w:val="en-US"/>
              </w:rPr>
              <w:t xml:space="preserve">FWA Device </w:t>
            </w:r>
            <w:r w:rsidR="00886821">
              <w:rPr>
                <w:rFonts w:eastAsia="Arial" w:cs="Arial"/>
                <w:sz w:val="20"/>
                <w:lang w:val="en-US"/>
              </w:rPr>
              <w:t>SHOULD</w:t>
            </w:r>
            <w:r>
              <w:rPr>
                <w:rFonts w:eastAsia="Arial" w:cs="Arial"/>
                <w:sz w:val="20"/>
                <w:lang w:val="en-US"/>
              </w:rPr>
              <w:t xml:space="preserve"> allow </w:t>
            </w:r>
            <w:r w:rsidR="00815130">
              <w:rPr>
                <w:rFonts w:eastAsia="Arial" w:cs="Arial"/>
                <w:sz w:val="20"/>
                <w:lang w:val="en-US"/>
              </w:rPr>
              <w:t>reformat</w:t>
            </w:r>
            <w:r w:rsidRPr="00133EAB">
              <w:rPr>
                <w:rFonts w:eastAsia="Arial" w:cs="Arial"/>
                <w:sz w:val="20"/>
                <w:lang w:val="en-US"/>
              </w:rPr>
              <w:t xml:space="preserve"> the </w:t>
            </w:r>
            <w:r>
              <w:rPr>
                <w:rFonts w:eastAsia="Arial" w:cs="Arial"/>
                <w:sz w:val="20"/>
                <w:lang w:val="en-US"/>
              </w:rPr>
              <w:t>Identity to be displaye</w:t>
            </w:r>
            <w:r w:rsidR="00D37C8D">
              <w:rPr>
                <w:rFonts w:eastAsia="Arial" w:cs="Arial"/>
                <w:sz w:val="20"/>
                <w:lang w:val="en-US"/>
              </w:rPr>
              <w:t>d</w:t>
            </w:r>
            <w:r>
              <w:rPr>
                <w:rFonts w:eastAsia="Arial" w:cs="Arial"/>
                <w:sz w:val="20"/>
                <w:lang w:val="en-US"/>
              </w:rPr>
              <w:t xml:space="preserve">, so for instance to </w:t>
            </w:r>
            <w:r w:rsidR="00CF4ECE">
              <w:rPr>
                <w:rFonts w:eastAsia="Arial" w:cs="Arial"/>
                <w:sz w:val="20"/>
                <w:lang w:val="en-US"/>
              </w:rPr>
              <w:t xml:space="preserve">remove international prefix </w:t>
            </w:r>
            <w:r w:rsidR="00881BBE">
              <w:rPr>
                <w:rFonts w:eastAsia="Arial" w:cs="Arial"/>
                <w:sz w:val="20"/>
                <w:lang w:val="en-US"/>
              </w:rPr>
              <w:t xml:space="preserve">from </w:t>
            </w:r>
            <w:r w:rsidR="00791004">
              <w:rPr>
                <w:rFonts w:eastAsia="Arial" w:cs="Arial"/>
                <w:sz w:val="20"/>
                <w:lang w:val="en-US"/>
              </w:rPr>
              <w:t>domestic</w:t>
            </w:r>
            <w:r w:rsidR="00881BBE">
              <w:rPr>
                <w:rFonts w:eastAsia="Arial" w:cs="Arial"/>
                <w:sz w:val="20"/>
                <w:lang w:val="en-US"/>
              </w:rPr>
              <w:t xml:space="preserve"> numbers</w:t>
            </w:r>
            <w:r w:rsidR="001D4A14">
              <w:rPr>
                <w:rFonts w:eastAsia="Arial" w:cs="Arial"/>
                <w:sz w:val="20"/>
                <w:lang w:val="en-US"/>
              </w:rPr>
              <w:t>.</w:t>
            </w:r>
          </w:p>
        </w:tc>
      </w:tr>
      <w:tr w:rsidR="00EA3F20" w14:paraId="5D352B62"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377E33BD" w14:textId="220F1864" w:rsidR="00EA3F20" w:rsidRDefault="00EA3F20"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.1</w:t>
            </w:r>
            <w:r w:rsidRPr="4941E478">
              <w:rPr>
                <w:rFonts w:eastAsia="Arial" w:cs="Arial"/>
                <w:sz w:val="20"/>
              </w:rPr>
              <w:t>_REQ_0</w:t>
            </w:r>
            <w:r>
              <w:rPr>
                <w:rFonts w:eastAsia="Arial" w:cs="Arial"/>
                <w:sz w:val="20"/>
              </w:rPr>
              <w:t>0</w:t>
            </w:r>
            <w:r w:rsidR="00F16FC1">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7F939E84" w14:textId="0AAB4014" w:rsidR="00EA3F20" w:rsidRPr="00133EAB" w:rsidRDefault="00522F7A" w:rsidP="00360469">
            <w:pPr>
              <w:spacing w:line="276" w:lineRule="auto"/>
              <w:rPr>
                <w:rFonts w:eastAsia="Arial" w:cs="Arial"/>
                <w:sz w:val="20"/>
                <w:lang w:val="en-US"/>
              </w:rPr>
            </w:pPr>
            <w:r>
              <w:rPr>
                <w:rFonts w:eastAsia="Arial" w:cs="Arial"/>
                <w:sz w:val="20"/>
                <w:lang w:val="en-US"/>
              </w:rPr>
              <w:t>T</w:t>
            </w:r>
            <w:r w:rsidRPr="00133EAB">
              <w:rPr>
                <w:rFonts w:eastAsia="Arial" w:cs="Arial"/>
                <w:sz w:val="20"/>
                <w:lang w:val="en-US"/>
              </w:rPr>
              <w:t xml:space="preserve">he </w:t>
            </w:r>
            <w:r>
              <w:rPr>
                <w:rFonts w:eastAsia="Arial" w:cs="Arial"/>
                <w:sz w:val="20"/>
                <w:lang w:val="en-US"/>
              </w:rPr>
              <w:t xml:space="preserve">FWA Device SHOULD perform </w:t>
            </w:r>
            <w:r w:rsidRPr="00133EAB">
              <w:rPr>
                <w:rFonts w:eastAsia="Arial" w:cs="Arial"/>
                <w:sz w:val="20"/>
                <w:lang w:val="en-US"/>
              </w:rPr>
              <w:t>OIP service on FXS port</w:t>
            </w:r>
            <w:r>
              <w:rPr>
                <w:rFonts w:eastAsia="Arial" w:cs="Arial"/>
                <w:sz w:val="20"/>
                <w:lang w:val="en-US"/>
              </w:rPr>
              <w:t xml:space="preserve"> also in combination with Call Waiting service.</w:t>
            </w:r>
          </w:p>
        </w:tc>
      </w:tr>
    </w:tbl>
    <w:p w14:paraId="4C70FA27" w14:textId="7CF436FB" w:rsidR="00F5314B" w:rsidRDefault="0083391F" w:rsidP="00F5314B">
      <w:pPr>
        <w:pStyle w:val="Heading4"/>
        <w:rPr>
          <w:rFonts w:ascii="Arial" w:eastAsia="Arial" w:hAnsi="Arial"/>
        </w:rPr>
      </w:pPr>
      <w:r w:rsidRPr="0083391F">
        <w:rPr>
          <w:rFonts w:ascii="Arial" w:eastAsia="Arial" w:hAnsi="Arial"/>
        </w:rPr>
        <w:t>CDIV – COMMUNICATION DIVERSION</w:t>
      </w:r>
    </w:p>
    <w:tbl>
      <w:tblPr>
        <w:tblW w:w="9015" w:type="dxa"/>
        <w:tblLayout w:type="fixed"/>
        <w:tblLook w:val="04A0" w:firstRow="1" w:lastRow="0" w:firstColumn="1" w:lastColumn="0" w:noHBand="0" w:noVBand="1"/>
      </w:tblPr>
      <w:tblGrid>
        <w:gridCol w:w="2496"/>
        <w:gridCol w:w="6519"/>
      </w:tblGrid>
      <w:tr w:rsidR="00F5314B" w14:paraId="292CB6E0"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2539916C" w14:textId="5E807092" w:rsidR="00F5314B"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.2</w:t>
            </w:r>
            <w:r w:rsidR="009B2664" w:rsidRPr="4941E478">
              <w:rPr>
                <w:rFonts w:eastAsia="Arial" w:cs="Arial"/>
                <w:sz w:val="20"/>
              </w:rPr>
              <w:t>_REQ_0</w:t>
            </w:r>
            <w:r w:rsidR="00773ECE">
              <w:rPr>
                <w:rFonts w:eastAsia="Arial" w:cs="Arial"/>
                <w:sz w:val="20"/>
              </w:rPr>
              <w:t>0</w:t>
            </w:r>
            <w:r w:rsidR="00F16FC1">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2C8C9B40" w14:textId="21E1D997" w:rsidR="00F5314B" w:rsidRPr="00276AB7" w:rsidRDefault="00F5314B"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w:t>
            </w:r>
            <w:r w:rsidR="00886821">
              <w:rPr>
                <w:rFonts w:eastAsia="Arial" w:cs="Arial"/>
                <w:sz w:val="20"/>
              </w:rPr>
              <w:t>SHALL</w:t>
            </w:r>
            <w:r w:rsidR="009C3C62">
              <w:rPr>
                <w:rFonts w:eastAsia="Arial" w:cs="Arial"/>
                <w:sz w:val="20"/>
              </w:rPr>
              <w:t xml:space="preserve"> support </w:t>
            </w:r>
            <w:r w:rsidR="00146E64" w:rsidRPr="009C3C62">
              <w:rPr>
                <w:rFonts w:eastAsia="Arial" w:cs="Arial"/>
                <w:sz w:val="20"/>
              </w:rPr>
              <w:t>network-based</w:t>
            </w:r>
            <w:r w:rsidR="009C3C62" w:rsidRPr="009C3C62">
              <w:rPr>
                <w:rFonts w:eastAsia="Arial" w:cs="Arial"/>
                <w:sz w:val="20"/>
              </w:rPr>
              <w:t xml:space="preserve"> communication diversion (CDIV) services according to </w:t>
            </w:r>
            <w:r w:rsidR="00306F8C">
              <w:rPr>
                <w:rFonts w:eastAsia="Arial" w:cs="Arial"/>
                <w:sz w:val="20"/>
              </w:rPr>
              <w:t>3GPP TS 24.604</w:t>
            </w:r>
            <w:r w:rsidR="009C3C62" w:rsidRPr="009C3C62">
              <w:rPr>
                <w:rFonts w:eastAsia="Arial" w:cs="Arial"/>
                <w:sz w:val="20"/>
              </w:rPr>
              <w:t xml:space="preserve"> (Communication Diversion Unconditional, No Reply, On Busy, to Voice Mail)</w:t>
            </w:r>
            <w:r w:rsidR="004D2A47">
              <w:rPr>
                <w:rFonts w:eastAsia="Arial" w:cs="Arial"/>
                <w:sz w:val="20"/>
              </w:rPr>
              <w:t xml:space="preserve"> </w:t>
            </w:r>
            <w:r w:rsidR="004D2A47">
              <w:rPr>
                <w:rFonts w:eastAsia="Arial" w:cs="Arial"/>
                <w:sz w:val="20"/>
              </w:rPr>
              <w:fldChar w:fldCharType="begin"/>
            </w:r>
            <w:r w:rsidR="004D2A47">
              <w:rPr>
                <w:rFonts w:eastAsia="Arial" w:cs="Arial"/>
                <w:sz w:val="20"/>
              </w:rPr>
              <w:instrText xml:space="preserve"> REF _Ref133943280 \r \h </w:instrText>
            </w:r>
            <w:r w:rsidR="004D2A47">
              <w:rPr>
                <w:rFonts w:eastAsia="Arial" w:cs="Arial"/>
                <w:sz w:val="20"/>
              </w:rPr>
            </w:r>
            <w:r w:rsidR="004D2A47">
              <w:rPr>
                <w:rFonts w:eastAsia="Arial" w:cs="Arial"/>
                <w:sz w:val="20"/>
              </w:rPr>
              <w:fldChar w:fldCharType="separate"/>
            </w:r>
            <w:r w:rsidR="00870019">
              <w:rPr>
                <w:rFonts w:eastAsia="Arial" w:cs="Arial"/>
                <w:sz w:val="20"/>
              </w:rPr>
              <w:t>[33]</w:t>
            </w:r>
            <w:r w:rsidR="004D2A47">
              <w:rPr>
                <w:rFonts w:eastAsia="Arial" w:cs="Arial"/>
                <w:sz w:val="20"/>
              </w:rPr>
              <w:fldChar w:fldCharType="end"/>
            </w:r>
            <w:r w:rsidR="009C3C62" w:rsidRPr="009C3C62">
              <w:rPr>
                <w:rFonts w:eastAsia="Arial" w:cs="Arial"/>
                <w:sz w:val="20"/>
              </w:rPr>
              <w:t>.</w:t>
            </w:r>
          </w:p>
        </w:tc>
      </w:tr>
      <w:tr w:rsidR="00C37461" w14:paraId="2300E552"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ACCC82A" w14:textId="35CD35F1" w:rsidR="00C37461"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.2</w:t>
            </w:r>
            <w:r w:rsidR="009B2664" w:rsidRPr="4941E478">
              <w:rPr>
                <w:rFonts w:eastAsia="Arial" w:cs="Arial"/>
                <w:sz w:val="20"/>
              </w:rPr>
              <w:t>_REQ_0</w:t>
            </w:r>
            <w:r w:rsidR="00773ECE">
              <w:rPr>
                <w:rFonts w:eastAsia="Arial" w:cs="Arial"/>
                <w:sz w:val="20"/>
              </w:rPr>
              <w:t>0</w:t>
            </w:r>
            <w:r w:rsidR="00F16FC1">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6D27980C" w14:textId="793C3681" w:rsidR="00C37461" w:rsidRPr="00D25CA5" w:rsidRDefault="00C37461" w:rsidP="00276AB7">
            <w:pPr>
              <w:spacing w:line="276" w:lineRule="auto"/>
              <w:rPr>
                <w:rFonts w:eastAsia="Arial" w:cs="Arial"/>
                <w:sz w:val="20"/>
              </w:rPr>
            </w:pPr>
            <w:r w:rsidRPr="00176416">
              <w:rPr>
                <w:rFonts w:eastAsia="Arial" w:cs="Arial"/>
                <w:sz w:val="20"/>
              </w:rPr>
              <w:t xml:space="preserve">The FWA Device </w:t>
            </w:r>
            <w:r w:rsidR="00886821">
              <w:rPr>
                <w:rFonts w:eastAsia="Arial" w:cs="Arial"/>
                <w:sz w:val="20"/>
              </w:rPr>
              <w:t>SHALL</w:t>
            </w:r>
            <w:r w:rsidRPr="00176416">
              <w:rPr>
                <w:rFonts w:eastAsia="Arial" w:cs="Arial"/>
                <w:sz w:val="20"/>
              </w:rPr>
              <w:t xml:space="preserve"> support RFC</w:t>
            </w:r>
            <w:r w:rsidR="004D2A47">
              <w:rPr>
                <w:rFonts w:eastAsia="Arial" w:cs="Arial"/>
                <w:sz w:val="20"/>
              </w:rPr>
              <w:t xml:space="preserve"> </w:t>
            </w:r>
            <w:r w:rsidRPr="00176416">
              <w:rPr>
                <w:rFonts w:eastAsia="Arial" w:cs="Arial"/>
                <w:sz w:val="20"/>
              </w:rPr>
              <w:t>3842 “A message summary and Message Waiting Indication Event Package for the Session Initiation Protocol</w:t>
            </w:r>
            <w:r w:rsidR="003D04A2">
              <w:rPr>
                <w:rFonts w:eastAsia="Arial" w:cs="Arial"/>
                <w:sz w:val="20"/>
              </w:rPr>
              <w:t>”</w:t>
            </w:r>
            <w:r w:rsidR="004D2A47">
              <w:rPr>
                <w:rFonts w:eastAsia="Arial" w:cs="Arial"/>
                <w:sz w:val="20"/>
              </w:rPr>
              <w:t xml:space="preserve"> </w:t>
            </w:r>
            <w:r w:rsidR="004D2A47">
              <w:rPr>
                <w:rFonts w:eastAsia="Arial" w:cs="Arial"/>
                <w:sz w:val="20"/>
              </w:rPr>
              <w:fldChar w:fldCharType="begin"/>
            </w:r>
            <w:r w:rsidR="004D2A47">
              <w:rPr>
                <w:rFonts w:eastAsia="Arial" w:cs="Arial"/>
                <w:sz w:val="20"/>
              </w:rPr>
              <w:instrText xml:space="preserve"> REF _Ref133943310 \r \h </w:instrText>
            </w:r>
            <w:r w:rsidR="004D2A47">
              <w:rPr>
                <w:rFonts w:eastAsia="Arial" w:cs="Arial"/>
                <w:sz w:val="20"/>
              </w:rPr>
            </w:r>
            <w:r w:rsidR="004D2A47">
              <w:rPr>
                <w:rFonts w:eastAsia="Arial" w:cs="Arial"/>
                <w:sz w:val="20"/>
              </w:rPr>
              <w:fldChar w:fldCharType="separate"/>
            </w:r>
            <w:r w:rsidR="00870019">
              <w:rPr>
                <w:rFonts w:eastAsia="Arial" w:cs="Arial"/>
                <w:sz w:val="20"/>
              </w:rPr>
              <w:t>[34]</w:t>
            </w:r>
            <w:r w:rsidR="004D2A47">
              <w:rPr>
                <w:rFonts w:eastAsia="Arial" w:cs="Arial"/>
                <w:sz w:val="20"/>
              </w:rPr>
              <w:fldChar w:fldCharType="end"/>
            </w:r>
            <w:r w:rsidRPr="00176416">
              <w:rPr>
                <w:rFonts w:eastAsia="Arial" w:cs="Arial"/>
                <w:sz w:val="20"/>
              </w:rPr>
              <w:t xml:space="preserve"> </w:t>
            </w:r>
            <w:proofErr w:type="gramStart"/>
            <w:r w:rsidRPr="00176416">
              <w:rPr>
                <w:rFonts w:eastAsia="Arial" w:cs="Arial"/>
                <w:sz w:val="20"/>
              </w:rPr>
              <w:t>in order to</w:t>
            </w:r>
            <w:proofErr w:type="gramEnd"/>
            <w:r w:rsidRPr="00176416">
              <w:rPr>
                <w:rFonts w:eastAsia="Arial" w:cs="Arial"/>
                <w:sz w:val="20"/>
              </w:rPr>
              <w:t xml:space="preserve"> provide Centralized Voice Mail Service</w:t>
            </w:r>
            <w:r>
              <w:rPr>
                <w:rFonts w:eastAsia="Arial" w:cs="Arial"/>
                <w:sz w:val="20"/>
              </w:rPr>
              <w:t>.</w:t>
            </w:r>
          </w:p>
        </w:tc>
      </w:tr>
    </w:tbl>
    <w:p w14:paraId="231606EA" w14:textId="57847DC7" w:rsidR="00306F8C" w:rsidRDefault="000C4C3D" w:rsidP="00306F8C">
      <w:pPr>
        <w:pStyle w:val="Heading4"/>
        <w:rPr>
          <w:rFonts w:ascii="Arial" w:eastAsia="Arial" w:hAnsi="Arial"/>
        </w:rPr>
      </w:pPr>
      <w:r>
        <w:rPr>
          <w:rFonts w:ascii="Arial" w:eastAsia="Arial" w:hAnsi="Arial"/>
        </w:rPr>
        <w:t>ACB/</w:t>
      </w:r>
      <w:r w:rsidR="00EA552E" w:rsidRPr="00EA552E">
        <w:rPr>
          <w:rFonts w:ascii="Arial" w:eastAsia="Arial" w:hAnsi="Arial"/>
        </w:rPr>
        <w:t>CB</w:t>
      </w:r>
      <w:r w:rsidR="0085246E">
        <w:rPr>
          <w:rFonts w:ascii="Arial" w:eastAsia="Arial" w:hAnsi="Arial"/>
        </w:rPr>
        <w:t>/DND</w:t>
      </w:r>
      <w:r w:rsidR="00EA552E" w:rsidRPr="00EA552E">
        <w:rPr>
          <w:rFonts w:ascii="Arial" w:eastAsia="Arial" w:hAnsi="Arial"/>
        </w:rPr>
        <w:t xml:space="preserve"> </w:t>
      </w:r>
      <w:r>
        <w:rPr>
          <w:rFonts w:ascii="Arial" w:eastAsia="Arial" w:hAnsi="Arial"/>
        </w:rPr>
        <w:t>–</w:t>
      </w:r>
      <w:r w:rsidR="00EA552E" w:rsidRPr="00EA552E">
        <w:rPr>
          <w:rFonts w:ascii="Arial" w:eastAsia="Arial" w:hAnsi="Arial"/>
        </w:rPr>
        <w:t xml:space="preserve"> </w:t>
      </w:r>
      <w:r>
        <w:rPr>
          <w:rFonts w:ascii="Arial" w:eastAsia="Arial" w:hAnsi="Arial"/>
        </w:rPr>
        <w:t>ANONYMOUS CALL REJECTION/</w:t>
      </w:r>
      <w:r w:rsidR="00EA552E" w:rsidRPr="00EA552E">
        <w:rPr>
          <w:rFonts w:ascii="Arial" w:eastAsia="Arial" w:hAnsi="Arial"/>
        </w:rPr>
        <w:t>COMMUNICATION BARRING</w:t>
      </w:r>
      <w:r w:rsidR="0085246E">
        <w:rPr>
          <w:rFonts w:ascii="Arial" w:eastAsia="Arial" w:hAnsi="Arial"/>
        </w:rPr>
        <w:t>/DO NOT DISTUR</w:t>
      </w:r>
      <w:r w:rsidR="00D25CA5">
        <w:rPr>
          <w:rFonts w:ascii="Arial" w:eastAsia="Arial" w:hAnsi="Arial"/>
        </w:rPr>
        <w:t>B</w:t>
      </w:r>
    </w:p>
    <w:tbl>
      <w:tblPr>
        <w:tblW w:w="9015" w:type="dxa"/>
        <w:tblLayout w:type="fixed"/>
        <w:tblLook w:val="04A0" w:firstRow="1" w:lastRow="0" w:firstColumn="1" w:lastColumn="0" w:noHBand="0" w:noVBand="1"/>
      </w:tblPr>
      <w:tblGrid>
        <w:gridCol w:w="2496"/>
        <w:gridCol w:w="6519"/>
      </w:tblGrid>
      <w:tr w:rsidR="00306F8C" w14:paraId="77F71B99"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F1401FF" w14:textId="7E21908B" w:rsidR="00306F8C"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.3</w:t>
            </w:r>
            <w:r w:rsidR="009B2664" w:rsidRPr="4941E478">
              <w:rPr>
                <w:rFonts w:eastAsia="Arial" w:cs="Arial"/>
                <w:sz w:val="20"/>
              </w:rPr>
              <w:t>_REQ_0</w:t>
            </w:r>
            <w:r w:rsidR="00773ECE">
              <w:rPr>
                <w:rFonts w:eastAsia="Arial" w:cs="Arial"/>
                <w:sz w:val="20"/>
              </w:rPr>
              <w:t>0</w:t>
            </w:r>
            <w:r w:rsidR="00AF543C">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5D9D55F2" w14:textId="323A11C9" w:rsidR="00306F8C" w:rsidRPr="00276AB7" w:rsidRDefault="00306F8C"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w:t>
            </w:r>
            <w:r w:rsidR="00886821">
              <w:rPr>
                <w:rFonts w:eastAsia="Arial" w:cs="Arial"/>
                <w:sz w:val="20"/>
              </w:rPr>
              <w:t>SHALL</w:t>
            </w:r>
            <w:r>
              <w:rPr>
                <w:rFonts w:eastAsia="Arial" w:cs="Arial"/>
                <w:sz w:val="20"/>
              </w:rPr>
              <w:t xml:space="preserve"> support </w:t>
            </w:r>
            <w:r w:rsidR="000C4C3D">
              <w:rPr>
                <w:rFonts w:eastAsia="Arial" w:cs="Arial"/>
                <w:sz w:val="20"/>
              </w:rPr>
              <w:t>Anonymous Call Rejection (ACR)</w:t>
            </w:r>
            <w:r w:rsidR="008D4207">
              <w:rPr>
                <w:rFonts w:eastAsia="Arial" w:cs="Arial"/>
                <w:sz w:val="20"/>
              </w:rPr>
              <w:t xml:space="preserve">, </w:t>
            </w:r>
            <w:r w:rsidR="00EA552E">
              <w:rPr>
                <w:rFonts w:eastAsia="Arial" w:cs="Arial"/>
                <w:sz w:val="20"/>
              </w:rPr>
              <w:t>Communication Barring (CB)</w:t>
            </w:r>
            <w:r w:rsidRPr="009C3C62">
              <w:rPr>
                <w:rFonts w:eastAsia="Arial" w:cs="Arial"/>
                <w:sz w:val="20"/>
              </w:rPr>
              <w:t xml:space="preserve"> </w:t>
            </w:r>
            <w:r w:rsidR="008D4207">
              <w:rPr>
                <w:rFonts w:eastAsia="Arial" w:cs="Arial"/>
                <w:sz w:val="20"/>
              </w:rPr>
              <w:t xml:space="preserve">and Do Not Disturb (DND) </w:t>
            </w:r>
            <w:r w:rsidRPr="009C3C62">
              <w:rPr>
                <w:rFonts w:eastAsia="Arial" w:cs="Arial"/>
                <w:sz w:val="20"/>
              </w:rPr>
              <w:t>service</w:t>
            </w:r>
            <w:r w:rsidR="000C4C3D">
              <w:rPr>
                <w:rFonts w:eastAsia="Arial" w:cs="Arial"/>
                <w:sz w:val="20"/>
              </w:rPr>
              <w:t>s</w:t>
            </w:r>
            <w:r w:rsidRPr="009C3C62">
              <w:rPr>
                <w:rFonts w:eastAsia="Arial" w:cs="Arial"/>
                <w:sz w:val="20"/>
              </w:rPr>
              <w:t xml:space="preserve"> according to </w:t>
            </w:r>
            <w:r>
              <w:rPr>
                <w:rFonts w:eastAsia="Arial" w:cs="Arial"/>
                <w:sz w:val="20"/>
              </w:rPr>
              <w:t>3GPP TS 24.6</w:t>
            </w:r>
            <w:r w:rsidR="00880F95">
              <w:rPr>
                <w:rFonts w:eastAsia="Arial" w:cs="Arial"/>
                <w:sz w:val="20"/>
              </w:rPr>
              <w:t>11</w:t>
            </w:r>
            <w:r w:rsidR="00DE700A">
              <w:rPr>
                <w:rFonts w:eastAsia="Arial" w:cs="Arial"/>
                <w:sz w:val="20"/>
              </w:rPr>
              <w:t xml:space="preserve"> </w:t>
            </w:r>
            <w:r w:rsidR="00DE700A">
              <w:rPr>
                <w:rFonts w:eastAsia="Arial" w:cs="Arial"/>
                <w:sz w:val="20"/>
              </w:rPr>
              <w:fldChar w:fldCharType="begin"/>
            </w:r>
            <w:r w:rsidR="00DE700A">
              <w:rPr>
                <w:rFonts w:eastAsia="Arial" w:cs="Arial"/>
                <w:sz w:val="20"/>
              </w:rPr>
              <w:instrText xml:space="preserve"> REF _Ref133943472 \r \h </w:instrText>
            </w:r>
            <w:r w:rsidR="00DE700A">
              <w:rPr>
                <w:rFonts w:eastAsia="Arial" w:cs="Arial"/>
                <w:sz w:val="20"/>
              </w:rPr>
            </w:r>
            <w:r w:rsidR="00DE700A">
              <w:rPr>
                <w:rFonts w:eastAsia="Arial" w:cs="Arial"/>
                <w:sz w:val="20"/>
              </w:rPr>
              <w:fldChar w:fldCharType="separate"/>
            </w:r>
            <w:r w:rsidR="00870019">
              <w:rPr>
                <w:rFonts w:eastAsia="Arial" w:cs="Arial"/>
                <w:sz w:val="20"/>
              </w:rPr>
              <w:t>[35]</w:t>
            </w:r>
            <w:r w:rsidR="00DE700A">
              <w:rPr>
                <w:rFonts w:eastAsia="Arial" w:cs="Arial"/>
                <w:sz w:val="20"/>
              </w:rPr>
              <w:fldChar w:fldCharType="end"/>
            </w:r>
            <w:r w:rsidR="00880F95">
              <w:rPr>
                <w:rFonts w:eastAsia="Arial" w:cs="Arial"/>
                <w:sz w:val="20"/>
              </w:rPr>
              <w:t>.</w:t>
            </w:r>
          </w:p>
        </w:tc>
      </w:tr>
    </w:tbl>
    <w:p w14:paraId="0595BD7B" w14:textId="55F37BA3" w:rsidR="00880F95" w:rsidRDefault="000872A2" w:rsidP="00880F95">
      <w:pPr>
        <w:pStyle w:val="Heading4"/>
        <w:rPr>
          <w:rFonts w:ascii="Arial" w:eastAsia="Arial" w:hAnsi="Arial"/>
        </w:rPr>
      </w:pPr>
      <w:r w:rsidRPr="000872A2">
        <w:rPr>
          <w:rFonts w:ascii="Arial" w:eastAsia="Arial" w:hAnsi="Arial"/>
        </w:rPr>
        <w:lastRenderedPageBreak/>
        <w:t>HOLD - COMMUNICATION HOLD</w:t>
      </w:r>
    </w:p>
    <w:tbl>
      <w:tblPr>
        <w:tblW w:w="9015" w:type="dxa"/>
        <w:tblLayout w:type="fixed"/>
        <w:tblLook w:val="04A0" w:firstRow="1" w:lastRow="0" w:firstColumn="1" w:lastColumn="0" w:noHBand="0" w:noVBand="1"/>
      </w:tblPr>
      <w:tblGrid>
        <w:gridCol w:w="2496"/>
        <w:gridCol w:w="6519"/>
      </w:tblGrid>
      <w:tr w:rsidR="00880F95" w14:paraId="72DE2FD0"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C92CEC1" w14:textId="4C5AD30E" w:rsidR="00880F95"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.4</w:t>
            </w:r>
            <w:r w:rsidR="009B2664" w:rsidRPr="4941E478">
              <w:rPr>
                <w:rFonts w:eastAsia="Arial" w:cs="Arial"/>
                <w:sz w:val="20"/>
              </w:rPr>
              <w:t>_REQ_0</w:t>
            </w:r>
            <w:r w:rsidR="00F16FC1">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0712AF5D" w14:textId="538E0AD5" w:rsidR="00880F95" w:rsidRPr="00276AB7" w:rsidRDefault="00880F95"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w:t>
            </w:r>
            <w:r w:rsidR="00886821">
              <w:rPr>
                <w:rFonts w:eastAsia="Arial" w:cs="Arial"/>
                <w:sz w:val="20"/>
              </w:rPr>
              <w:t>SHALL</w:t>
            </w:r>
            <w:r>
              <w:rPr>
                <w:rFonts w:eastAsia="Arial" w:cs="Arial"/>
                <w:sz w:val="20"/>
              </w:rPr>
              <w:t xml:space="preserve"> support Communication </w:t>
            </w:r>
            <w:r w:rsidR="00085293">
              <w:rPr>
                <w:rFonts w:eastAsia="Arial" w:cs="Arial"/>
                <w:sz w:val="20"/>
              </w:rPr>
              <w:t xml:space="preserve">on </w:t>
            </w:r>
            <w:r w:rsidR="000872A2">
              <w:rPr>
                <w:rFonts w:eastAsia="Arial" w:cs="Arial"/>
                <w:sz w:val="20"/>
              </w:rPr>
              <w:t>Hold</w:t>
            </w:r>
            <w:r w:rsidRPr="009C3C62">
              <w:rPr>
                <w:rFonts w:eastAsia="Arial" w:cs="Arial"/>
                <w:sz w:val="20"/>
              </w:rPr>
              <w:t xml:space="preserve"> service according to </w:t>
            </w:r>
            <w:r>
              <w:rPr>
                <w:rFonts w:eastAsia="Arial" w:cs="Arial"/>
                <w:sz w:val="20"/>
              </w:rPr>
              <w:t>3GPP TS 24.61</w:t>
            </w:r>
            <w:r w:rsidR="00085293">
              <w:rPr>
                <w:rFonts w:eastAsia="Arial" w:cs="Arial"/>
                <w:sz w:val="20"/>
              </w:rPr>
              <w:t>0</w:t>
            </w:r>
            <w:r w:rsidR="00DE700A">
              <w:rPr>
                <w:rFonts w:eastAsia="Arial" w:cs="Arial"/>
                <w:sz w:val="20"/>
              </w:rPr>
              <w:t xml:space="preserve"> </w:t>
            </w:r>
            <w:r w:rsidR="00DE700A">
              <w:rPr>
                <w:rFonts w:eastAsia="Arial" w:cs="Arial"/>
                <w:sz w:val="20"/>
              </w:rPr>
              <w:fldChar w:fldCharType="begin"/>
            </w:r>
            <w:r w:rsidR="00DE700A">
              <w:rPr>
                <w:rFonts w:eastAsia="Arial" w:cs="Arial"/>
                <w:sz w:val="20"/>
              </w:rPr>
              <w:instrText xml:space="preserve"> REF _Ref133943479 \r \h </w:instrText>
            </w:r>
            <w:r w:rsidR="00DE700A">
              <w:rPr>
                <w:rFonts w:eastAsia="Arial" w:cs="Arial"/>
                <w:sz w:val="20"/>
              </w:rPr>
            </w:r>
            <w:r w:rsidR="00DE700A">
              <w:rPr>
                <w:rFonts w:eastAsia="Arial" w:cs="Arial"/>
                <w:sz w:val="20"/>
              </w:rPr>
              <w:fldChar w:fldCharType="separate"/>
            </w:r>
            <w:r w:rsidR="00870019">
              <w:rPr>
                <w:rFonts w:eastAsia="Arial" w:cs="Arial"/>
                <w:sz w:val="20"/>
              </w:rPr>
              <w:t>[36]</w:t>
            </w:r>
            <w:r w:rsidR="00DE700A">
              <w:rPr>
                <w:rFonts w:eastAsia="Arial" w:cs="Arial"/>
                <w:sz w:val="20"/>
              </w:rPr>
              <w:fldChar w:fldCharType="end"/>
            </w:r>
            <w:r>
              <w:rPr>
                <w:rFonts w:eastAsia="Arial" w:cs="Arial"/>
                <w:sz w:val="20"/>
              </w:rPr>
              <w:t>.</w:t>
            </w:r>
          </w:p>
        </w:tc>
      </w:tr>
      <w:tr w:rsidR="00085293" w14:paraId="43D5C4F2"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78A0BB8" w14:textId="0EE57A9C" w:rsidR="00085293"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.4</w:t>
            </w:r>
            <w:r w:rsidR="009B2664" w:rsidRPr="4941E478">
              <w:rPr>
                <w:rFonts w:eastAsia="Arial" w:cs="Arial"/>
                <w:sz w:val="20"/>
              </w:rPr>
              <w:t>_REQ_0</w:t>
            </w:r>
            <w:r w:rsidR="00F16FC1">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15F06EC2" w14:textId="0E9AC6A2" w:rsidR="00085293" w:rsidRPr="0089780B" w:rsidRDefault="00085293" w:rsidP="00276AB7">
            <w:pPr>
              <w:spacing w:line="276" w:lineRule="auto"/>
              <w:rPr>
                <w:rFonts w:eastAsia="Arial" w:cs="Arial"/>
                <w:sz w:val="20"/>
              </w:rPr>
            </w:pPr>
            <w:r>
              <w:rPr>
                <w:rFonts w:eastAsia="Arial" w:cs="Arial"/>
                <w:sz w:val="20"/>
              </w:rPr>
              <w:t xml:space="preserve">The Keypad procedures for </w:t>
            </w:r>
            <w:r w:rsidR="008B73B7">
              <w:rPr>
                <w:rFonts w:eastAsia="Arial" w:cs="Arial"/>
                <w:sz w:val="20"/>
              </w:rPr>
              <w:t xml:space="preserve">holding </w:t>
            </w:r>
            <w:r>
              <w:rPr>
                <w:rFonts w:eastAsia="Arial" w:cs="Arial"/>
                <w:sz w:val="20"/>
              </w:rPr>
              <w:t xml:space="preserve">an active call, </w:t>
            </w:r>
            <w:r w:rsidR="00A97095">
              <w:rPr>
                <w:rFonts w:eastAsia="Arial" w:cs="Arial"/>
                <w:sz w:val="20"/>
              </w:rPr>
              <w:t xml:space="preserve">switching </w:t>
            </w:r>
            <w:r w:rsidR="00360506">
              <w:rPr>
                <w:rFonts w:eastAsia="Arial" w:cs="Arial"/>
                <w:sz w:val="20"/>
              </w:rPr>
              <w:t xml:space="preserve">between an </w:t>
            </w:r>
            <w:r w:rsidR="003D04A2">
              <w:rPr>
                <w:rFonts w:eastAsia="Arial" w:cs="Arial"/>
                <w:sz w:val="20"/>
              </w:rPr>
              <w:t>a</w:t>
            </w:r>
            <w:r w:rsidR="00360506">
              <w:rPr>
                <w:rFonts w:eastAsia="Arial" w:cs="Arial"/>
                <w:sz w:val="20"/>
              </w:rPr>
              <w:t xml:space="preserve">ctive and a </w:t>
            </w:r>
            <w:r w:rsidR="003D04A2">
              <w:rPr>
                <w:rFonts w:eastAsia="Arial" w:cs="Arial"/>
                <w:sz w:val="20"/>
              </w:rPr>
              <w:t>h</w:t>
            </w:r>
            <w:r w:rsidR="00360506">
              <w:rPr>
                <w:rFonts w:eastAsia="Arial" w:cs="Arial"/>
                <w:sz w:val="20"/>
              </w:rPr>
              <w:t xml:space="preserve">eld call, </w:t>
            </w:r>
            <w:r w:rsidR="00AC7DC0">
              <w:rPr>
                <w:rFonts w:eastAsia="Arial" w:cs="Arial"/>
                <w:sz w:val="20"/>
              </w:rPr>
              <w:t xml:space="preserve">terminating </w:t>
            </w:r>
            <w:r w:rsidR="00360506">
              <w:rPr>
                <w:rFonts w:eastAsia="Arial" w:cs="Arial"/>
                <w:sz w:val="20"/>
              </w:rPr>
              <w:t xml:space="preserve">an active call and </w:t>
            </w:r>
            <w:r w:rsidR="003D04A2">
              <w:rPr>
                <w:rFonts w:eastAsia="Arial" w:cs="Arial"/>
                <w:sz w:val="20"/>
              </w:rPr>
              <w:t>resuming</w:t>
            </w:r>
            <w:r w:rsidR="00360506">
              <w:rPr>
                <w:rFonts w:eastAsia="Arial" w:cs="Arial"/>
                <w:sz w:val="20"/>
              </w:rPr>
              <w:t xml:space="preserve"> </w:t>
            </w:r>
            <w:proofErr w:type="gramStart"/>
            <w:r w:rsidR="003D04A2">
              <w:rPr>
                <w:rFonts w:eastAsia="Arial" w:cs="Arial"/>
                <w:sz w:val="20"/>
              </w:rPr>
              <w:t>an</w:t>
            </w:r>
            <w:proofErr w:type="gramEnd"/>
            <w:r w:rsidR="00360506">
              <w:rPr>
                <w:rFonts w:eastAsia="Arial" w:cs="Arial"/>
                <w:sz w:val="20"/>
              </w:rPr>
              <w:t xml:space="preserve"> </w:t>
            </w:r>
            <w:r w:rsidR="003D04A2">
              <w:rPr>
                <w:rFonts w:eastAsia="Arial" w:cs="Arial"/>
                <w:sz w:val="20"/>
              </w:rPr>
              <w:t>h</w:t>
            </w:r>
            <w:r w:rsidR="00360506">
              <w:rPr>
                <w:rFonts w:eastAsia="Arial" w:cs="Arial"/>
                <w:sz w:val="20"/>
              </w:rPr>
              <w:t xml:space="preserve">eld call, </w:t>
            </w:r>
            <w:r w:rsidR="00886821">
              <w:rPr>
                <w:rFonts w:eastAsia="Arial" w:cs="Arial"/>
                <w:sz w:val="20"/>
              </w:rPr>
              <w:t>SHALL</w:t>
            </w:r>
            <w:r w:rsidR="00360506">
              <w:rPr>
                <w:rFonts w:eastAsia="Arial" w:cs="Arial"/>
                <w:sz w:val="20"/>
              </w:rPr>
              <w:t xml:space="preserve"> be configurable</w:t>
            </w:r>
            <w:r w:rsidR="007D6E72">
              <w:rPr>
                <w:rFonts w:eastAsia="Arial" w:cs="Arial"/>
                <w:sz w:val="20"/>
              </w:rPr>
              <w:t>.</w:t>
            </w:r>
          </w:p>
        </w:tc>
      </w:tr>
      <w:tr w:rsidR="00250677" w14:paraId="3489AB94"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26C008BB" w14:textId="0EE5C1F1" w:rsidR="00250677" w:rsidRDefault="00E437B3"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.4</w:t>
            </w:r>
            <w:r w:rsidRPr="4941E478">
              <w:rPr>
                <w:rFonts w:eastAsia="Arial" w:cs="Arial"/>
                <w:sz w:val="20"/>
              </w:rPr>
              <w:t>_REQ_0</w:t>
            </w:r>
            <w:r w:rsidR="00F16FC1">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01BC60D" w14:textId="5838E362" w:rsidR="00250677" w:rsidRPr="00E25667" w:rsidRDefault="002F1F5A" w:rsidP="006A54F4">
            <w:pPr>
              <w:spacing w:line="276" w:lineRule="auto"/>
              <w:rPr>
                <w:rFonts w:eastAsia="Arial" w:cs="Arial"/>
                <w:sz w:val="20"/>
              </w:rPr>
            </w:pPr>
            <w:proofErr w:type="gramStart"/>
            <w:r>
              <w:rPr>
                <w:rFonts w:eastAsia="Arial" w:cs="Arial"/>
                <w:sz w:val="20"/>
              </w:rPr>
              <w:t>In order to</w:t>
            </w:r>
            <w:proofErr w:type="gramEnd"/>
            <w:r>
              <w:rPr>
                <w:rFonts w:eastAsia="Arial" w:cs="Arial"/>
                <w:sz w:val="20"/>
              </w:rPr>
              <w:t xml:space="preserve"> provide PSTN emulation of the hold service, FWA Device SHOULD h</w:t>
            </w:r>
            <w:r w:rsidRPr="002F5964">
              <w:rPr>
                <w:rFonts w:eastAsia="Arial" w:cs="Arial"/>
                <w:sz w:val="20"/>
              </w:rPr>
              <w:t xml:space="preserve">old an active call when the local user presses the Register Recall (“R” key) on the telephone; </w:t>
            </w:r>
            <w:r>
              <w:rPr>
                <w:rFonts w:eastAsia="Arial" w:cs="Arial"/>
                <w:sz w:val="20"/>
              </w:rPr>
              <w:t>a</w:t>
            </w:r>
            <w:r w:rsidRPr="002F5964">
              <w:rPr>
                <w:rFonts w:eastAsia="Arial" w:cs="Arial"/>
                <w:sz w:val="20"/>
              </w:rPr>
              <w:t xml:space="preserve">fter holding the call, offer dial tone to the telephone, </w:t>
            </w:r>
            <w:proofErr w:type="gramStart"/>
            <w:r w:rsidRPr="002F5964">
              <w:rPr>
                <w:rFonts w:eastAsia="Arial" w:cs="Arial"/>
                <w:sz w:val="20"/>
              </w:rPr>
              <w:t>in order to</w:t>
            </w:r>
            <w:proofErr w:type="gramEnd"/>
            <w:r w:rsidRPr="002F5964">
              <w:rPr>
                <w:rFonts w:eastAsia="Arial" w:cs="Arial"/>
                <w:sz w:val="20"/>
              </w:rPr>
              <w:t xml:space="preserve"> allow dialling a new call</w:t>
            </w:r>
            <w:r>
              <w:rPr>
                <w:rFonts w:eastAsia="Arial" w:cs="Arial"/>
                <w:sz w:val="20"/>
              </w:rPr>
              <w:t>.</w:t>
            </w:r>
          </w:p>
        </w:tc>
      </w:tr>
      <w:tr w:rsidR="00C42E76" w14:paraId="1023261F"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D1B0864" w14:textId="6595CE81" w:rsidR="00C42E76" w:rsidRDefault="00E437B3"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.4</w:t>
            </w:r>
            <w:r w:rsidRPr="4941E478">
              <w:rPr>
                <w:rFonts w:eastAsia="Arial" w:cs="Arial"/>
                <w:sz w:val="20"/>
              </w:rPr>
              <w:t>_REQ_0</w:t>
            </w:r>
            <w:r w:rsidR="00F16FC1">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211DD28D" w14:textId="7FDEB8DF" w:rsidR="00C42E76" w:rsidRPr="00E25667" w:rsidRDefault="0054207F" w:rsidP="006A54F4">
            <w:pPr>
              <w:spacing w:line="276" w:lineRule="auto"/>
              <w:rPr>
                <w:rFonts w:eastAsia="Arial" w:cs="Arial"/>
                <w:sz w:val="20"/>
              </w:rPr>
            </w:pPr>
            <w:r>
              <w:rPr>
                <w:rFonts w:eastAsia="Arial" w:cs="Arial"/>
                <w:sz w:val="20"/>
              </w:rPr>
              <w:t>When a FWA Device has a held call and user is dialling a new number, it SHOULD t</w:t>
            </w:r>
            <w:r w:rsidRPr="00ED20AF">
              <w:rPr>
                <w:rFonts w:eastAsia="Arial" w:cs="Arial"/>
                <w:sz w:val="20"/>
              </w:rPr>
              <w:t xml:space="preserve">erminate new call attempt and return to the held call, if the user presses the Register Recall (“R”) key on the telephone </w:t>
            </w:r>
            <w:proofErr w:type="gramStart"/>
            <w:r w:rsidRPr="00ED20AF">
              <w:rPr>
                <w:rFonts w:eastAsia="Arial" w:cs="Arial"/>
                <w:sz w:val="20"/>
              </w:rPr>
              <w:t>during:</w:t>
            </w:r>
            <w:proofErr w:type="gramEnd"/>
            <w:r w:rsidRPr="00ED20AF">
              <w:rPr>
                <w:rFonts w:eastAsia="Arial" w:cs="Arial"/>
                <w:sz w:val="20"/>
              </w:rPr>
              <w:t xml:space="preserve"> dial tone, dialling, ringing, busy, fast busy.</w:t>
            </w:r>
          </w:p>
        </w:tc>
      </w:tr>
      <w:tr w:rsidR="003B4E6A" w14:paraId="2CBB9D98"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9D0C48F" w14:textId="4C8574C9" w:rsidR="003B4E6A" w:rsidRDefault="00AC1A19"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.4</w:t>
            </w:r>
            <w:r w:rsidRPr="4941E478">
              <w:rPr>
                <w:rFonts w:eastAsia="Arial" w:cs="Arial"/>
                <w:sz w:val="20"/>
              </w:rPr>
              <w:t>_REQ_0</w:t>
            </w:r>
            <w:r w:rsidR="00F16FC1">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50F3E30C" w14:textId="77777777" w:rsidR="004F7287" w:rsidRDefault="004F7287" w:rsidP="004F7287">
            <w:pPr>
              <w:spacing w:line="276" w:lineRule="auto"/>
              <w:rPr>
                <w:rFonts w:eastAsia="Arial" w:cs="Arial"/>
                <w:sz w:val="20"/>
              </w:rPr>
            </w:pPr>
            <w:proofErr w:type="gramStart"/>
            <w:r>
              <w:rPr>
                <w:rFonts w:eastAsia="Arial" w:cs="Arial"/>
                <w:sz w:val="20"/>
              </w:rPr>
              <w:t>In order to</w:t>
            </w:r>
            <w:proofErr w:type="gramEnd"/>
            <w:r>
              <w:rPr>
                <w:rFonts w:eastAsia="Arial" w:cs="Arial"/>
                <w:sz w:val="20"/>
              </w:rPr>
              <w:t xml:space="preserve"> provide PSTN emulation of the hold service, when a FWA Device has an active call and a held call, if the user of the FWA Device hangs up the telephone, the FWA Device SHOULD:</w:t>
            </w:r>
          </w:p>
          <w:p w14:paraId="375A2345" w14:textId="149C610B" w:rsidR="004F7287" w:rsidRDefault="004F7287" w:rsidP="004F7287">
            <w:pPr>
              <w:pStyle w:val="ListParagraph"/>
              <w:numPr>
                <w:ilvl w:val="0"/>
                <w:numId w:val="154"/>
              </w:numPr>
              <w:rPr>
                <w:rFonts w:eastAsia="Arial" w:cs="Arial"/>
                <w:sz w:val="20"/>
              </w:rPr>
            </w:pPr>
            <w:r w:rsidRPr="00E94EFA">
              <w:rPr>
                <w:rFonts w:eastAsia="Arial" w:cs="Arial"/>
                <w:sz w:val="20"/>
              </w:rPr>
              <w:t>terminate the active call</w:t>
            </w:r>
            <w:r w:rsidR="00F16FC1">
              <w:rPr>
                <w:rFonts w:eastAsia="Arial" w:cs="Arial"/>
                <w:sz w:val="20"/>
              </w:rPr>
              <w:t>.</w:t>
            </w:r>
          </w:p>
          <w:p w14:paraId="1807D4BA" w14:textId="77777777" w:rsidR="004F7287" w:rsidRDefault="004F7287" w:rsidP="004F7287">
            <w:pPr>
              <w:pStyle w:val="ListParagraph"/>
              <w:numPr>
                <w:ilvl w:val="0"/>
                <w:numId w:val="154"/>
              </w:numPr>
              <w:rPr>
                <w:rFonts w:eastAsia="Arial" w:cs="Arial"/>
                <w:sz w:val="20"/>
              </w:rPr>
            </w:pPr>
            <w:r w:rsidRPr="00E94EFA">
              <w:rPr>
                <w:rFonts w:eastAsia="Arial" w:cs="Arial"/>
                <w:sz w:val="20"/>
              </w:rPr>
              <w:t>ring back (recall) the FXS port</w:t>
            </w:r>
          </w:p>
          <w:p w14:paraId="7F78A20F" w14:textId="77777777" w:rsidR="004F7287" w:rsidRDefault="004F7287" w:rsidP="004F7287">
            <w:pPr>
              <w:pStyle w:val="ListParagraph"/>
              <w:numPr>
                <w:ilvl w:val="0"/>
                <w:numId w:val="154"/>
              </w:numPr>
              <w:rPr>
                <w:rFonts w:eastAsia="Arial" w:cs="Arial"/>
                <w:sz w:val="20"/>
              </w:rPr>
            </w:pPr>
            <w:r w:rsidRPr="00E94EFA">
              <w:rPr>
                <w:rFonts w:eastAsia="Arial" w:cs="Arial"/>
                <w:sz w:val="20"/>
              </w:rPr>
              <w:t>when the local user answers, resume the held call.</w:t>
            </w:r>
          </w:p>
          <w:p w14:paraId="79116E26" w14:textId="51EE0605" w:rsidR="00E0346C" w:rsidRPr="00E25667" w:rsidRDefault="004F7287" w:rsidP="0007042A">
            <w:pPr>
              <w:pStyle w:val="ListParagraph"/>
              <w:numPr>
                <w:ilvl w:val="0"/>
                <w:numId w:val="154"/>
              </w:numPr>
              <w:rPr>
                <w:rFonts w:eastAsia="Arial" w:cs="Arial"/>
                <w:sz w:val="20"/>
              </w:rPr>
            </w:pPr>
            <w:r>
              <w:rPr>
                <w:rFonts w:eastAsia="Arial" w:cs="Arial"/>
                <w:sz w:val="20"/>
              </w:rPr>
              <w:t>If the local user doesn’t answer in 30 seconds, release the held call.</w:t>
            </w:r>
          </w:p>
        </w:tc>
      </w:tr>
      <w:tr w:rsidR="00E0346C" w14:paraId="1C0A3E45"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72C6FEA" w14:textId="181F5975" w:rsidR="00E0346C" w:rsidRDefault="00AC1A19"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.4</w:t>
            </w:r>
            <w:r w:rsidRPr="4941E478">
              <w:rPr>
                <w:rFonts w:eastAsia="Arial" w:cs="Arial"/>
                <w:sz w:val="20"/>
              </w:rPr>
              <w:t>_REQ_0</w:t>
            </w:r>
            <w:r w:rsidR="00F16FC1">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4B18F1C5" w14:textId="77777777" w:rsidR="00122CD0" w:rsidRDefault="00122CD0" w:rsidP="00122CD0">
            <w:pPr>
              <w:spacing w:line="276" w:lineRule="auto"/>
              <w:rPr>
                <w:rFonts w:eastAsia="Arial" w:cs="Arial"/>
                <w:sz w:val="20"/>
              </w:rPr>
            </w:pPr>
            <w:proofErr w:type="gramStart"/>
            <w:r>
              <w:rPr>
                <w:rFonts w:eastAsia="Arial" w:cs="Arial"/>
                <w:sz w:val="20"/>
              </w:rPr>
              <w:t>In order to</w:t>
            </w:r>
            <w:proofErr w:type="gramEnd"/>
            <w:r>
              <w:rPr>
                <w:rFonts w:eastAsia="Arial" w:cs="Arial"/>
                <w:sz w:val="20"/>
              </w:rPr>
              <w:t xml:space="preserve"> provide PSTN emulation of the hold service, when a FWA Device has an active call and a held call, if the remote user terminates the active call, the FWA Device SHOULD:</w:t>
            </w:r>
          </w:p>
          <w:p w14:paraId="16FFF793" w14:textId="77777777" w:rsidR="00122CD0" w:rsidRDefault="00122CD0" w:rsidP="0007042A">
            <w:pPr>
              <w:pStyle w:val="ListParagraph"/>
              <w:numPr>
                <w:ilvl w:val="0"/>
                <w:numId w:val="154"/>
              </w:numPr>
              <w:rPr>
                <w:rFonts w:eastAsia="Arial" w:cs="Arial"/>
                <w:sz w:val="20"/>
              </w:rPr>
            </w:pPr>
            <w:r>
              <w:rPr>
                <w:rFonts w:eastAsia="Arial" w:cs="Arial"/>
                <w:sz w:val="20"/>
              </w:rPr>
              <w:t xml:space="preserve">Play 5 seconds of fast-busy as a “guard tone”, then </w:t>
            </w:r>
          </w:p>
          <w:p w14:paraId="0ECE511B" w14:textId="74C9702E" w:rsidR="00EC4E06" w:rsidRPr="00E25667" w:rsidRDefault="00122CD0" w:rsidP="0007042A">
            <w:pPr>
              <w:pStyle w:val="ListParagraph"/>
              <w:numPr>
                <w:ilvl w:val="0"/>
                <w:numId w:val="154"/>
              </w:numPr>
              <w:rPr>
                <w:rFonts w:eastAsia="Arial" w:cs="Arial"/>
                <w:sz w:val="20"/>
              </w:rPr>
            </w:pPr>
            <w:r>
              <w:rPr>
                <w:rFonts w:eastAsia="Arial" w:cs="Arial"/>
                <w:sz w:val="20"/>
              </w:rPr>
              <w:t>Resume held call.</w:t>
            </w:r>
          </w:p>
        </w:tc>
      </w:tr>
      <w:tr w:rsidR="00122CD0" w14:paraId="05A269D3"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165A741" w14:textId="4A7DF5C0" w:rsidR="00122CD0" w:rsidRDefault="00D14921"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.4</w:t>
            </w:r>
            <w:r w:rsidRPr="4941E478">
              <w:rPr>
                <w:rFonts w:eastAsia="Arial" w:cs="Arial"/>
                <w:sz w:val="20"/>
              </w:rPr>
              <w:t>_REQ_0</w:t>
            </w:r>
            <w:r w:rsidR="00EA0383">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15215EEE" w14:textId="45FC7C6B" w:rsidR="00EE7E79" w:rsidRDefault="00EE7E79" w:rsidP="00EE7E79">
            <w:pPr>
              <w:spacing w:line="276" w:lineRule="auto"/>
              <w:rPr>
                <w:rFonts w:eastAsia="Arial" w:cs="Arial"/>
                <w:sz w:val="20"/>
              </w:rPr>
            </w:pPr>
            <w:r>
              <w:rPr>
                <w:rFonts w:eastAsia="Arial" w:cs="Arial"/>
                <w:sz w:val="20"/>
              </w:rPr>
              <w:t>With reference to</w:t>
            </w:r>
            <w:r w:rsidR="00D14921">
              <w:rPr>
                <w:rFonts w:eastAsia="Arial" w:cs="Arial"/>
                <w:sz w:val="20"/>
              </w:rPr>
              <w:t xml:space="preserve"> </w:t>
            </w:r>
            <w:r w:rsidR="00D14921" w:rsidRPr="00D14921">
              <w:rPr>
                <w:rFonts w:eastAsia="Arial" w:cs="Arial"/>
                <w:sz w:val="20"/>
              </w:rPr>
              <w:t>TS.64_3.3.3_REQ_015</w:t>
            </w:r>
            <w:r>
              <w:rPr>
                <w:rFonts w:eastAsia="Arial" w:cs="Arial"/>
                <w:sz w:val="20"/>
              </w:rPr>
              <w:t>, if the local user hangs up the telephone during the guard tone, the FWA Device SHOULD:</w:t>
            </w:r>
          </w:p>
          <w:p w14:paraId="3C4390D3" w14:textId="77777777" w:rsidR="00EE7E79" w:rsidRDefault="00EE7E79" w:rsidP="00EE7E79">
            <w:pPr>
              <w:pStyle w:val="ListParagraph"/>
              <w:numPr>
                <w:ilvl w:val="0"/>
                <w:numId w:val="154"/>
              </w:numPr>
              <w:rPr>
                <w:rFonts w:eastAsia="Arial" w:cs="Arial"/>
                <w:sz w:val="20"/>
              </w:rPr>
            </w:pPr>
            <w:r w:rsidRPr="0048567A">
              <w:rPr>
                <w:rFonts w:eastAsia="Arial" w:cs="Arial"/>
                <w:sz w:val="20"/>
              </w:rPr>
              <w:t>ring back (recall) the FXS port</w:t>
            </w:r>
          </w:p>
          <w:p w14:paraId="249B9C26" w14:textId="77777777" w:rsidR="00343791" w:rsidRDefault="00EE7E79" w:rsidP="00343791">
            <w:pPr>
              <w:pStyle w:val="ListParagraph"/>
              <w:numPr>
                <w:ilvl w:val="0"/>
                <w:numId w:val="154"/>
              </w:numPr>
              <w:rPr>
                <w:rFonts w:eastAsia="Arial" w:cs="Arial"/>
                <w:sz w:val="20"/>
              </w:rPr>
            </w:pPr>
            <w:r w:rsidRPr="0048567A">
              <w:rPr>
                <w:rFonts w:eastAsia="Arial" w:cs="Arial"/>
                <w:sz w:val="20"/>
              </w:rPr>
              <w:t>when the local user answers, resume the held call.</w:t>
            </w:r>
          </w:p>
          <w:p w14:paraId="33CE1FB0" w14:textId="5BB0B1A3" w:rsidR="00122CD0" w:rsidRDefault="00EE7E79" w:rsidP="0007042A">
            <w:pPr>
              <w:pStyle w:val="ListParagraph"/>
              <w:numPr>
                <w:ilvl w:val="0"/>
                <w:numId w:val="154"/>
              </w:numPr>
              <w:rPr>
                <w:rFonts w:eastAsia="Arial" w:cs="Arial"/>
                <w:sz w:val="20"/>
              </w:rPr>
            </w:pPr>
            <w:r>
              <w:rPr>
                <w:rFonts w:eastAsia="Arial" w:cs="Arial"/>
                <w:sz w:val="20"/>
              </w:rPr>
              <w:t>If the local user doesn’t answer in 30 seconds, release the held call.</w:t>
            </w:r>
          </w:p>
        </w:tc>
      </w:tr>
    </w:tbl>
    <w:p w14:paraId="230AC4E8" w14:textId="5E7A6080" w:rsidR="000C4C3D" w:rsidRDefault="000C4C3D" w:rsidP="000C4C3D">
      <w:pPr>
        <w:pStyle w:val="Heading4"/>
        <w:rPr>
          <w:rFonts w:ascii="Arial" w:eastAsia="Arial" w:hAnsi="Arial"/>
        </w:rPr>
      </w:pPr>
      <w:r>
        <w:rPr>
          <w:rFonts w:ascii="Arial" w:eastAsia="Arial" w:hAnsi="Arial"/>
        </w:rPr>
        <w:t>CW</w:t>
      </w:r>
      <w:r w:rsidRPr="000872A2">
        <w:rPr>
          <w:rFonts w:ascii="Arial" w:eastAsia="Arial" w:hAnsi="Arial"/>
        </w:rPr>
        <w:t xml:space="preserve"> - COMMUNICATION </w:t>
      </w:r>
      <w:r>
        <w:rPr>
          <w:rFonts w:ascii="Arial" w:eastAsia="Arial" w:hAnsi="Arial"/>
        </w:rPr>
        <w:t>WAITING</w:t>
      </w:r>
    </w:p>
    <w:tbl>
      <w:tblPr>
        <w:tblW w:w="9015" w:type="dxa"/>
        <w:tblLayout w:type="fixed"/>
        <w:tblLook w:val="04A0" w:firstRow="1" w:lastRow="0" w:firstColumn="1" w:lastColumn="0" w:noHBand="0" w:noVBand="1"/>
      </w:tblPr>
      <w:tblGrid>
        <w:gridCol w:w="2496"/>
        <w:gridCol w:w="6519"/>
      </w:tblGrid>
      <w:tr w:rsidR="000C4C3D" w14:paraId="69CC08B8"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6F30B259" w14:textId="3159A8D6" w:rsidR="000C4C3D"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9B2664" w:rsidRPr="4941E478">
              <w:rPr>
                <w:rFonts w:eastAsia="Arial" w:cs="Arial"/>
                <w:sz w:val="20"/>
              </w:rPr>
              <w:t>_REQ_0</w:t>
            </w:r>
            <w:r w:rsidR="00EA0383">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3A36F7C5" w14:textId="0DD4DD24" w:rsidR="000C4C3D" w:rsidRPr="00276AB7" w:rsidRDefault="000C4C3D" w:rsidP="00276AB7">
            <w:pPr>
              <w:spacing w:line="276" w:lineRule="auto"/>
              <w:rPr>
                <w:rFonts w:eastAsia="Arial" w:cs="Arial"/>
                <w:sz w:val="20"/>
              </w:rPr>
            </w:pPr>
            <w:r w:rsidRPr="0089780B">
              <w:rPr>
                <w:rFonts w:eastAsia="Arial" w:cs="Arial"/>
                <w:sz w:val="20"/>
              </w:rPr>
              <w:t xml:space="preserve">The </w:t>
            </w:r>
            <w:r>
              <w:rPr>
                <w:rFonts w:eastAsia="Arial" w:cs="Arial"/>
                <w:sz w:val="20"/>
              </w:rPr>
              <w:t>FWA Device SHALL support Communication Waiting</w:t>
            </w:r>
            <w:r w:rsidRPr="009C3C62">
              <w:rPr>
                <w:rFonts w:eastAsia="Arial" w:cs="Arial"/>
                <w:sz w:val="20"/>
              </w:rPr>
              <w:t xml:space="preserve"> service according to </w:t>
            </w:r>
            <w:r>
              <w:rPr>
                <w:rFonts w:eastAsia="Arial" w:cs="Arial"/>
                <w:sz w:val="20"/>
              </w:rPr>
              <w:t>3GPP TS 24.615</w:t>
            </w:r>
            <w:r w:rsidR="00100A61">
              <w:rPr>
                <w:rFonts w:eastAsia="Arial" w:cs="Arial"/>
                <w:sz w:val="20"/>
              </w:rPr>
              <w:t xml:space="preserve"> </w:t>
            </w:r>
            <w:r w:rsidR="00100A61">
              <w:rPr>
                <w:rFonts w:eastAsia="Arial" w:cs="Arial"/>
                <w:sz w:val="20"/>
              </w:rPr>
              <w:fldChar w:fldCharType="begin"/>
            </w:r>
            <w:r w:rsidR="00100A61">
              <w:rPr>
                <w:rFonts w:eastAsia="Arial" w:cs="Arial"/>
                <w:sz w:val="20"/>
              </w:rPr>
              <w:instrText xml:space="preserve"> REF _Ref133943607 \r \h </w:instrText>
            </w:r>
            <w:r w:rsidR="00100A61">
              <w:rPr>
                <w:rFonts w:eastAsia="Arial" w:cs="Arial"/>
                <w:sz w:val="20"/>
              </w:rPr>
            </w:r>
            <w:r w:rsidR="00100A61">
              <w:rPr>
                <w:rFonts w:eastAsia="Arial" w:cs="Arial"/>
                <w:sz w:val="20"/>
              </w:rPr>
              <w:fldChar w:fldCharType="separate"/>
            </w:r>
            <w:r w:rsidR="00870019">
              <w:rPr>
                <w:rFonts w:eastAsia="Arial" w:cs="Arial"/>
                <w:sz w:val="20"/>
              </w:rPr>
              <w:t>[37]</w:t>
            </w:r>
            <w:r w:rsidR="00100A61">
              <w:rPr>
                <w:rFonts w:eastAsia="Arial" w:cs="Arial"/>
                <w:sz w:val="20"/>
              </w:rPr>
              <w:fldChar w:fldCharType="end"/>
            </w:r>
            <w:r>
              <w:rPr>
                <w:rFonts w:eastAsia="Arial" w:cs="Arial"/>
                <w:sz w:val="20"/>
              </w:rPr>
              <w:t xml:space="preserve">. </w:t>
            </w:r>
          </w:p>
        </w:tc>
      </w:tr>
      <w:tr w:rsidR="00E61C9A" w14:paraId="5F843EEA"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368AD41" w14:textId="00F29E0F" w:rsidR="00E61C9A" w:rsidRPr="4941E478" w:rsidRDefault="00DC283E" w:rsidP="00276AB7">
            <w:pPr>
              <w:spacing w:line="276" w:lineRule="auto"/>
              <w:rPr>
                <w:rFonts w:eastAsia="Arial" w:cs="Arial"/>
                <w:sz w:val="20"/>
              </w:rPr>
            </w:pPr>
            <w:r>
              <w:rPr>
                <w:rFonts w:eastAsia="Arial" w:cs="Arial"/>
                <w:sz w:val="20"/>
              </w:rPr>
              <w:t>TS.64_</w:t>
            </w:r>
            <w:r w:rsidR="00B53F5D"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B53F5D" w:rsidRPr="4941E478">
              <w:rPr>
                <w:rFonts w:eastAsia="Arial" w:cs="Arial"/>
                <w:sz w:val="20"/>
              </w:rPr>
              <w:t>_REQ_0</w:t>
            </w:r>
            <w:r w:rsidR="00EA0383">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B1D70F9" w14:textId="77777777" w:rsidR="009A497A" w:rsidRDefault="00B53F5D" w:rsidP="00276AB7">
            <w:pPr>
              <w:spacing w:line="276" w:lineRule="auto"/>
              <w:rPr>
                <w:rFonts w:eastAsia="Arial" w:cs="Arial"/>
                <w:sz w:val="20"/>
              </w:rPr>
            </w:pPr>
            <w:r>
              <w:rPr>
                <w:rFonts w:eastAsia="Arial" w:cs="Arial"/>
                <w:sz w:val="20"/>
              </w:rPr>
              <w:t>T</w:t>
            </w:r>
            <w:r w:rsidR="00E61C9A">
              <w:rPr>
                <w:rFonts w:eastAsia="Arial" w:cs="Arial"/>
                <w:sz w:val="20"/>
              </w:rPr>
              <w:t>he FWA Device SHOULD be</w:t>
            </w:r>
            <w:r w:rsidR="00E61C9A" w:rsidRPr="0014375E">
              <w:rPr>
                <w:rFonts w:eastAsia="Arial" w:cs="Arial"/>
                <w:sz w:val="20"/>
              </w:rPr>
              <w:t xml:space="preserve"> able to recognize an “INVITE on waiting” when the incoming INVITE has the specific XML CW indication.</w:t>
            </w:r>
          </w:p>
          <w:p w14:paraId="31CB4E36" w14:textId="5B2403B2" w:rsidR="00E61C9A" w:rsidRDefault="009A497A" w:rsidP="00276AB7">
            <w:pPr>
              <w:spacing w:line="276" w:lineRule="auto"/>
              <w:rPr>
                <w:rFonts w:eastAsia="Arial" w:cs="Arial"/>
                <w:sz w:val="20"/>
              </w:rPr>
            </w:pPr>
            <w:r>
              <w:rPr>
                <w:rFonts w:eastAsia="Arial" w:cs="Arial"/>
                <w:sz w:val="20"/>
              </w:rPr>
              <w:t>N</w:t>
            </w:r>
            <w:r w:rsidR="00BC547F">
              <w:rPr>
                <w:rFonts w:eastAsia="Arial" w:cs="Arial"/>
                <w:sz w:val="20"/>
              </w:rPr>
              <w:t>OTE</w:t>
            </w:r>
            <w:r>
              <w:rPr>
                <w:rFonts w:eastAsia="Arial" w:cs="Arial"/>
                <w:sz w:val="20"/>
              </w:rPr>
              <w:t>: t</w:t>
            </w:r>
            <w:r w:rsidR="00E61C9A" w:rsidRPr="0014375E">
              <w:rPr>
                <w:rFonts w:eastAsia="Arial" w:cs="Arial"/>
                <w:sz w:val="20"/>
              </w:rPr>
              <w:t xml:space="preserve">he ability to recognize the “INVITE on waiting” could be needed </w:t>
            </w:r>
            <w:proofErr w:type="gramStart"/>
            <w:r w:rsidR="00E61C9A" w:rsidRPr="0014375E">
              <w:rPr>
                <w:rFonts w:eastAsia="Arial" w:cs="Arial"/>
                <w:sz w:val="20"/>
              </w:rPr>
              <w:t>in order to</w:t>
            </w:r>
            <w:proofErr w:type="gramEnd"/>
            <w:r w:rsidR="00E61C9A" w:rsidRPr="0014375E">
              <w:rPr>
                <w:rFonts w:eastAsia="Arial" w:cs="Arial"/>
                <w:sz w:val="20"/>
              </w:rPr>
              <w:t xml:space="preserve"> avoid ringing all phones connected to UE when the Call Waiting service </w:t>
            </w:r>
            <w:proofErr w:type="gramStart"/>
            <w:r w:rsidR="00E61C9A" w:rsidRPr="0014375E">
              <w:rPr>
                <w:rFonts w:eastAsia="Arial" w:cs="Arial"/>
                <w:sz w:val="20"/>
              </w:rPr>
              <w:t>has to</w:t>
            </w:r>
            <w:proofErr w:type="gramEnd"/>
            <w:r w:rsidR="00E61C9A" w:rsidRPr="0014375E">
              <w:rPr>
                <w:rFonts w:eastAsia="Arial" w:cs="Arial"/>
                <w:sz w:val="20"/>
              </w:rPr>
              <w:t xml:space="preserve"> be provided</w:t>
            </w:r>
            <w:r w:rsidR="00E61C9A">
              <w:rPr>
                <w:rFonts w:eastAsia="Arial" w:cs="Arial"/>
                <w:sz w:val="20"/>
              </w:rPr>
              <w:t>.</w:t>
            </w:r>
          </w:p>
        </w:tc>
      </w:tr>
      <w:tr w:rsidR="0014375E" w14:paraId="1EBC0AB2"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B2078B5" w14:textId="51CD6E2D" w:rsidR="0014375E" w:rsidRPr="4941E478" w:rsidRDefault="00DC283E" w:rsidP="00276AB7">
            <w:pPr>
              <w:spacing w:line="276" w:lineRule="auto"/>
              <w:rPr>
                <w:rFonts w:eastAsia="Arial" w:cs="Arial"/>
                <w:sz w:val="20"/>
              </w:rPr>
            </w:pPr>
            <w:r>
              <w:rPr>
                <w:rFonts w:eastAsia="Arial" w:cs="Arial"/>
                <w:sz w:val="20"/>
              </w:rPr>
              <w:lastRenderedPageBreak/>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9B2664" w:rsidRPr="4941E478">
              <w:rPr>
                <w:rFonts w:eastAsia="Arial" w:cs="Arial"/>
                <w:sz w:val="20"/>
              </w:rPr>
              <w:t>_REQ_0</w:t>
            </w:r>
            <w:r w:rsidR="00EA0383">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77C369BA" w14:textId="7DFD4D33" w:rsidR="0014375E" w:rsidRPr="0089780B" w:rsidRDefault="0014375E" w:rsidP="00276AB7">
            <w:pPr>
              <w:spacing w:line="276" w:lineRule="auto"/>
              <w:rPr>
                <w:rFonts w:eastAsia="Arial" w:cs="Arial"/>
                <w:sz w:val="20"/>
              </w:rPr>
            </w:pPr>
            <w:r>
              <w:rPr>
                <w:rFonts w:eastAsia="Arial" w:cs="Arial"/>
                <w:sz w:val="20"/>
              </w:rPr>
              <w:t xml:space="preserve">When required, the FWA Device SHALL generate </w:t>
            </w:r>
            <w:r w:rsidR="00663525">
              <w:rPr>
                <w:rFonts w:eastAsia="Arial" w:cs="Arial"/>
                <w:sz w:val="20"/>
              </w:rPr>
              <w:t xml:space="preserve">a configurable </w:t>
            </w:r>
            <w:r>
              <w:rPr>
                <w:rFonts w:eastAsia="Arial" w:cs="Arial"/>
                <w:sz w:val="20"/>
              </w:rPr>
              <w:t>Call Waiting Tone (Frequency, Cadence, Level).</w:t>
            </w:r>
          </w:p>
        </w:tc>
      </w:tr>
      <w:tr w:rsidR="0014375E" w14:paraId="3D433809"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BD0E83B" w14:textId="0B23F452" w:rsidR="0014375E"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9B2664" w:rsidRPr="4941E478">
              <w:rPr>
                <w:rFonts w:eastAsia="Arial" w:cs="Arial"/>
                <w:sz w:val="20"/>
              </w:rPr>
              <w:t>_REQ_0</w:t>
            </w:r>
            <w:r w:rsidR="00EA0383">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6869C8A4" w14:textId="090FEFCC" w:rsidR="0014375E" w:rsidRDefault="0014375E" w:rsidP="00276AB7">
            <w:pPr>
              <w:spacing w:line="276" w:lineRule="auto"/>
              <w:rPr>
                <w:rFonts w:eastAsia="Arial" w:cs="Arial"/>
                <w:sz w:val="20"/>
              </w:rPr>
            </w:pPr>
            <w:r>
              <w:rPr>
                <w:rFonts w:eastAsia="Arial" w:cs="Arial"/>
                <w:sz w:val="20"/>
              </w:rPr>
              <w:t xml:space="preserve">The Call Waiting service </w:t>
            </w:r>
            <w:r w:rsidR="0085246E">
              <w:rPr>
                <w:rFonts w:eastAsia="Arial" w:cs="Arial"/>
                <w:sz w:val="20"/>
              </w:rPr>
              <w:t>SHALL NOT</w:t>
            </w:r>
            <w:r>
              <w:rPr>
                <w:rFonts w:eastAsia="Arial" w:cs="Arial"/>
                <w:sz w:val="20"/>
              </w:rPr>
              <w:t xml:space="preserve"> be applied </w:t>
            </w:r>
            <w:r w:rsidR="00FE34CD">
              <w:rPr>
                <w:rFonts w:eastAsia="Arial" w:cs="Arial"/>
                <w:sz w:val="20"/>
              </w:rPr>
              <w:t xml:space="preserve">to FXS port </w:t>
            </w:r>
            <w:r w:rsidR="0085246E">
              <w:rPr>
                <w:rFonts w:eastAsia="Arial" w:cs="Arial"/>
                <w:sz w:val="20"/>
              </w:rPr>
              <w:t>in other states</w:t>
            </w:r>
            <w:r w:rsidR="00FE34CD">
              <w:rPr>
                <w:rFonts w:eastAsia="Arial" w:cs="Arial"/>
                <w:sz w:val="20"/>
              </w:rPr>
              <w:t xml:space="preserve"> than active conversation</w:t>
            </w:r>
            <w:r w:rsidR="0085246E">
              <w:rPr>
                <w:rFonts w:eastAsia="Arial" w:cs="Arial"/>
                <w:sz w:val="20"/>
              </w:rPr>
              <w:t xml:space="preserve"> (e.g.</w:t>
            </w:r>
            <w:r w:rsidR="006505A7">
              <w:rPr>
                <w:rFonts w:eastAsia="Arial" w:cs="Arial"/>
                <w:sz w:val="20"/>
              </w:rPr>
              <w:t>,</w:t>
            </w:r>
            <w:r w:rsidR="0085246E">
              <w:rPr>
                <w:rFonts w:eastAsia="Arial" w:cs="Arial"/>
                <w:sz w:val="20"/>
              </w:rPr>
              <w:t xml:space="preserve"> idle, dialling, ringing, hold, reorder/congestion</w:t>
            </w:r>
            <w:r w:rsidR="00F16FC1">
              <w:rPr>
                <w:rFonts w:eastAsia="Arial" w:cs="Arial"/>
                <w:sz w:val="20"/>
              </w:rPr>
              <w:t>.</w:t>
            </w:r>
            <w:r w:rsidR="0085246E">
              <w:rPr>
                <w:rFonts w:eastAsia="Arial" w:cs="Arial"/>
                <w:sz w:val="20"/>
              </w:rPr>
              <w:t>)</w:t>
            </w:r>
          </w:p>
        </w:tc>
      </w:tr>
      <w:tr w:rsidR="000C4C3D" w14:paraId="75290FC7"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37777F9" w14:textId="5D957EFF" w:rsidR="000C4C3D"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9B2664" w:rsidRPr="4941E478">
              <w:rPr>
                <w:rFonts w:eastAsia="Arial" w:cs="Arial"/>
                <w:sz w:val="20"/>
              </w:rPr>
              <w:t>_REQ_0</w:t>
            </w:r>
            <w:r w:rsidR="006505A7">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9427256" w14:textId="520C8D75" w:rsidR="000C4C3D" w:rsidRPr="0089780B" w:rsidRDefault="000C4C3D" w:rsidP="00276AB7">
            <w:pPr>
              <w:spacing w:line="276" w:lineRule="auto"/>
              <w:rPr>
                <w:rFonts w:eastAsia="Arial" w:cs="Arial"/>
                <w:sz w:val="20"/>
              </w:rPr>
            </w:pPr>
            <w:r>
              <w:rPr>
                <w:rFonts w:eastAsia="Arial" w:cs="Arial"/>
                <w:sz w:val="20"/>
              </w:rPr>
              <w:t xml:space="preserve">The Keypad procedures for </w:t>
            </w:r>
            <w:r w:rsidR="00622A3D">
              <w:rPr>
                <w:rFonts w:eastAsia="Arial" w:cs="Arial"/>
                <w:sz w:val="20"/>
              </w:rPr>
              <w:t xml:space="preserve">answering </w:t>
            </w:r>
            <w:r w:rsidR="0014375E">
              <w:rPr>
                <w:rFonts w:eastAsia="Arial" w:cs="Arial"/>
                <w:sz w:val="20"/>
              </w:rPr>
              <w:t xml:space="preserve">a waiting call while holding an active call, </w:t>
            </w:r>
            <w:r w:rsidR="00622A3D">
              <w:rPr>
                <w:rFonts w:eastAsia="Arial" w:cs="Arial"/>
                <w:sz w:val="20"/>
              </w:rPr>
              <w:t xml:space="preserve">answering </w:t>
            </w:r>
            <w:r w:rsidR="0014375E">
              <w:rPr>
                <w:rFonts w:eastAsia="Arial" w:cs="Arial"/>
                <w:sz w:val="20"/>
              </w:rPr>
              <w:t xml:space="preserve">a waiting call while terminating an active call, </w:t>
            </w:r>
            <w:r w:rsidR="00622A3D">
              <w:rPr>
                <w:rFonts w:eastAsia="Arial" w:cs="Arial"/>
                <w:sz w:val="20"/>
              </w:rPr>
              <w:t xml:space="preserve">rejecting </w:t>
            </w:r>
            <w:r w:rsidR="0014375E">
              <w:rPr>
                <w:rFonts w:eastAsia="Arial" w:cs="Arial"/>
                <w:sz w:val="20"/>
              </w:rPr>
              <w:t>a waiting call</w:t>
            </w:r>
            <w:r>
              <w:rPr>
                <w:rFonts w:eastAsia="Arial" w:cs="Arial"/>
                <w:sz w:val="20"/>
              </w:rPr>
              <w:t>, SHALL be configurable.</w:t>
            </w:r>
          </w:p>
        </w:tc>
      </w:tr>
      <w:tr w:rsidR="0014375E" w14:paraId="47288CC6"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D3F1D7B" w14:textId="2C4F9F59" w:rsidR="0014375E"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9B2664" w:rsidRPr="4941E478">
              <w:rPr>
                <w:rFonts w:eastAsia="Arial" w:cs="Arial"/>
                <w:sz w:val="20"/>
              </w:rPr>
              <w:t>_REQ_0</w:t>
            </w:r>
            <w:r w:rsidR="006505A7">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195AB042" w14:textId="7E457975" w:rsidR="0014375E" w:rsidRDefault="0014375E" w:rsidP="00276AB7">
            <w:pPr>
              <w:spacing w:line="276" w:lineRule="auto"/>
              <w:rPr>
                <w:rFonts w:eastAsia="Arial" w:cs="Arial"/>
                <w:sz w:val="20"/>
              </w:rPr>
            </w:pPr>
            <w:r>
              <w:rPr>
                <w:rFonts w:eastAsia="Arial" w:cs="Arial"/>
                <w:sz w:val="20"/>
              </w:rPr>
              <w:t xml:space="preserve">If the FWA Device supports FAX or POS/modem, it SHOULD a </w:t>
            </w:r>
            <w:r w:rsidRPr="0014375E">
              <w:rPr>
                <w:rFonts w:eastAsia="Arial" w:cs="Arial"/>
                <w:sz w:val="20"/>
              </w:rPr>
              <w:t>support configurable feature interaction between FAX/POS and Call Waiting service: if a FAX/POS call is ongoing</w:t>
            </w:r>
            <w:r>
              <w:rPr>
                <w:rFonts w:eastAsia="Arial" w:cs="Arial"/>
                <w:sz w:val="20"/>
              </w:rPr>
              <w:t>,</w:t>
            </w:r>
            <w:r w:rsidRPr="0014375E">
              <w:rPr>
                <w:rFonts w:eastAsia="Arial" w:cs="Arial"/>
                <w:sz w:val="20"/>
              </w:rPr>
              <w:t xml:space="preserve"> a new incoming call has not to be served with call waiting service but rejected with a 4xx answer</w:t>
            </w:r>
            <w:r>
              <w:rPr>
                <w:rFonts w:eastAsia="Arial" w:cs="Arial"/>
                <w:sz w:val="20"/>
              </w:rPr>
              <w:t>.</w:t>
            </w:r>
          </w:p>
        </w:tc>
      </w:tr>
      <w:tr w:rsidR="00580987" w14:paraId="1B48001E"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B9B06F4" w14:textId="21A786BC" w:rsidR="00580987" w:rsidRPr="4941E478" w:rsidRDefault="00DC283E" w:rsidP="00276AB7">
            <w:pPr>
              <w:spacing w:line="276" w:lineRule="auto"/>
              <w:rPr>
                <w:rFonts w:eastAsia="Arial" w:cs="Arial"/>
                <w:sz w:val="20"/>
              </w:rPr>
            </w:pPr>
            <w:r>
              <w:rPr>
                <w:rFonts w:eastAsia="Arial" w:cs="Arial"/>
                <w:sz w:val="20"/>
              </w:rPr>
              <w:t>TS.64_</w:t>
            </w:r>
            <w:r w:rsidR="00580987" w:rsidRPr="4941E478">
              <w:rPr>
                <w:rFonts w:eastAsia="Arial" w:cs="Arial"/>
                <w:sz w:val="20"/>
                <w:lang w:val="en-US"/>
              </w:rPr>
              <w:t>3.3</w:t>
            </w:r>
            <w:r w:rsidR="00916202">
              <w:rPr>
                <w:rFonts w:eastAsia="Arial" w:cs="Arial"/>
                <w:sz w:val="20"/>
                <w:lang w:val="en-US"/>
              </w:rPr>
              <w:t>.3</w:t>
            </w:r>
            <w:r w:rsidR="00F16FC1">
              <w:rPr>
                <w:rFonts w:eastAsia="Arial" w:cs="Arial"/>
                <w:sz w:val="20"/>
                <w:lang w:val="en-US"/>
              </w:rPr>
              <w:t>.5</w:t>
            </w:r>
            <w:r w:rsidR="00580987" w:rsidRPr="4941E478">
              <w:rPr>
                <w:rFonts w:eastAsia="Arial" w:cs="Arial"/>
                <w:sz w:val="20"/>
              </w:rPr>
              <w:t>_REQ_0</w:t>
            </w:r>
            <w:r w:rsidR="006505A7">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156693FD" w14:textId="67D0189A" w:rsidR="00580987" w:rsidRDefault="00580987" w:rsidP="00276AB7">
            <w:pPr>
              <w:spacing w:line="276" w:lineRule="auto"/>
              <w:rPr>
                <w:rFonts w:eastAsia="Arial" w:cs="Arial"/>
                <w:sz w:val="20"/>
              </w:rPr>
            </w:pPr>
            <w:r>
              <w:rPr>
                <w:rFonts w:eastAsia="Arial" w:cs="Arial"/>
                <w:sz w:val="20"/>
              </w:rPr>
              <w:t>The FWA Device SHOULD allow enabli</w:t>
            </w:r>
            <w:r w:rsidR="00FD00EB">
              <w:rPr>
                <w:rFonts w:eastAsia="Arial" w:cs="Arial"/>
                <w:sz w:val="20"/>
              </w:rPr>
              <w:t>ng/disabling CW service on a per-FXS port basis.</w:t>
            </w:r>
          </w:p>
        </w:tc>
      </w:tr>
      <w:tr w:rsidR="00E64C90" w14:paraId="3A207DBF"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29C22D1E" w14:textId="3B7D87DA" w:rsidR="00E64C90" w:rsidRDefault="00AC1A19" w:rsidP="00276AB7">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.3</w:t>
            </w:r>
            <w:r w:rsidR="00F16FC1">
              <w:rPr>
                <w:rFonts w:eastAsia="Arial" w:cs="Arial"/>
                <w:sz w:val="20"/>
                <w:lang w:val="en-US"/>
              </w:rPr>
              <w:t>.5</w:t>
            </w:r>
            <w:r w:rsidRPr="4941E478">
              <w:rPr>
                <w:rFonts w:eastAsia="Arial" w:cs="Arial"/>
                <w:sz w:val="20"/>
              </w:rPr>
              <w:t>_REQ_0</w:t>
            </w:r>
            <w:r w:rsidR="006505A7">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1949AA8C" w14:textId="28B5D1E2" w:rsidR="00E64C90" w:rsidRDefault="00931A8C" w:rsidP="00276AB7">
            <w:pPr>
              <w:spacing w:line="276" w:lineRule="auto"/>
              <w:rPr>
                <w:rFonts w:eastAsia="Arial" w:cs="Arial"/>
                <w:sz w:val="20"/>
              </w:rPr>
            </w:pPr>
            <w:r w:rsidRPr="00931A8C">
              <w:rPr>
                <w:rFonts w:eastAsia="Arial" w:cs="Arial"/>
                <w:sz w:val="20"/>
              </w:rPr>
              <w:t>On a FXS port, at most one active call and one held can be handled simultaneously. Hence, the FWA Device equipped with one FXS port SHOULD reject an incoming call with Busy when there are simultaneously an active call and a held call.</w:t>
            </w:r>
          </w:p>
        </w:tc>
      </w:tr>
    </w:tbl>
    <w:p w14:paraId="557F1345" w14:textId="4EF44F86" w:rsidR="0085246E" w:rsidRDefault="0085246E" w:rsidP="0085246E">
      <w:pPr>
        <w:pStyle w:val="Heading4"/>
        <w:rPr>
          <w:rFonts w:ascii="Arial" w:eastAsia="Arial" w:hAnsi="Arial"/>
        </w:rPr>
      </w:pPr>
      <w:r>
        <w:rPr>
          <w:rFonts w:ascii="Arial" w:eastAsia="Arial" w:hAnsi="Arial"/>
        </w:rPr>
        <w:t>CONF</w:t>
      </w:r>
      <w:r w:rsidRPr="000872A2">
        <w:rPr>
          <w:rFonts w:ascii="Arial" w:eastAsia="Arial" w:hAnsi="Arial"/>
        </w:rPr>
        <w:t xml:space="preserve"> - </w:t>
      </w:r>
      <w:r>
        <w:rPr>
          <w:rFonts w:ascii="Arial" w:eastAsia="Arial" w:hAnsi="Arial"/>
        </w:rPr>
        <w:t>CONFERENCE</w:t>
      </w:r>
    </w:p>
    <w:tbl>
      <w:tblPr>
        <w:tblW w:w="9015" w:type="dxa"/>
        <w:tblLayout w:type="fixed"/>
        <w:tblLook w:val="04A0" w:firstRow="1" w:lastRow="0" w:firstColumn="1" w:lastColumn="0" w:noHBand="0" w:noVBand="1"/>
      </w:tblPr>
      <w:tblGrid>
        <w:gridCol w:w="2496"/>
        <w:gridCol w:w="6519"/>
      </w:tblGrid>
      <w:tr w:rsidR="0085246E" w14:paraId="0F9E3F41"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7131C8E" w14:textId="68289A76" w:rsidR="0085246E"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.6</w:t>
            </w:r>
            <w:r w:rsidR="009B2664" w:rsidRPr="4941E478">
              <w:rPr>
                <w:rFonts w:eastAsia="Arial" w:cs="Arial"/>
                <w:sz w:val="20"/>
              </w:rPr>
              <w:t>_REQ_0</w:t>
            </w:r>
            <w:r w:rsidR="006505A7">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033B28F0" w14:textId="053665C8" w:rsidR="0085246E" w:rsidRPr="00276AB7" w:rsidRDefault="0085246E"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SHALL support N-Way Conference </w:t>
            </w:r>
            <w:r w:rsidRPr="009C3C62">
              <w:rPr>
                <w:rFonts w:eastAsia="Arial" w:cs="Arial"/>
                <w:sz w:val="20"/>
              </w:rPr>
              <w:t xml:space="preserve">service according to </w:t>
            </w:r>
            <w:r>
              <w:rPr>
                <w:rFonts w:eastAsia="Arial" w:cs="Arial"/>
                <w:sz w:val="20"/>
              </w:rPr>
              <w:t>3GPP TS 24.147</w:t>
            </w:r>
            <w:r w:rsidR="005A60CC">
              <w:rPr>
                <w:rFonts w:eastAsia="Arial" w:cs="Arial"/>
                <w:sz w:val="20"/>
              </w:rPr>
              <w:t xml:space="preserve"> </w:t>
            </w:r>
            <w:r w:rsidR="005A60CC">
              <w:rPr>
                <w:rFonts w:eastAsia="Arial" w:cs="Arial"/>
                <w:sz w:val="20"/>
              </w:rPr>
              <w:fldChar w:fldCharType="begin"/>
            </w:r>
            <w:r w:rsidR="005A60CC">
              <w:rPr>
                <w:rFonts w:eastAsia="Arial" w:cs="Arial"/>
                <w:sz w:val="20"/>
              </w:rPr>
              <w:instrText xml:space="preserve"> REF _Ref133943678 \r \h </w:instrText>
            </w:r>
            <w:r w:rsidR="005A60CC">
              <w:rPr>
                <w:rFonts w:eastAsia="Arial" w:cs="Arial"/>
                <w:sz w:val="20"/>
              </w:rPr>
            </w:r>
            <w:r w:rsidR="005A60CC">
              <w:rPr>
                <w:rFonts w:eastAsia="Arial" w:cs="Arial"/>
                <w:sz w:val="20"/>
              </w:rPr>
              <w:fldChar w:fldCharType="separate"/>
            </w:r>
            <w:r w:rsidR="00870019">
              <w:rPr>
                <w:rFonts w:eastAsia="Arial" w:cs="Arial"/>
                <w:sz w:val="20"/>
              </w:rPr>
              <w:t>[38]</w:t>
            </w:r>
            <w:r w:rsidR="005A60CC">
              <w:rPr>
                <w:rFonts w:eastAsia="Arial" w:cs="Arial"/>
                <w:sz w:val="20"/>
              </w:rPr>
              <w:fldChar w:fldCharType="end"/>
            </w:r>
            <w:r>
              <w:rPr>
                <w:rFonts w:eastAsia="Arial" w:cs="Arial"/>
                <w:sz w:val="20"/>
              </w:rPr>
              <w:t>.</w:t>
            </w:r>
          </w:p>
        </w:tc>
      </w:tr>
      <w:tr w:rsidR="0085246E" w14:paraId="237E2349"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4ED5FB5" w14:textId="3D6858AC" w:rsidR="0085246E"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.6</w:t>
            </w:r>
            <w:r w:rsidR="009B2664" w:rsidRPr="4941E478">
              <w:rPr>
                <w:rFonts w:eastAsia="Arial" w:cs="Arial"/>
                <w:sz w:val="20"/>
              </w:rPr>
              <w:t>_REQ_0</w:t>
            </w:r>
            <w:r w:rsidR="006505A7">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617D6AFC" w14:textId="5A72F1F6" w:rsidR="0085246E" w:rsidRPr="0089780B" w:rsidRDefault="0085246E" w:rsidP="00276AB7">
            <w:pPr>
              <w:spacing w:line="276" w:lineRule="auto"/>
              <w:rPr>
                <w:rFonts w:eastAsia="Arial" w:cs="Arial"/>
                <w:sz w:val="20"/>
              </w:rPr>
            </w:pPr>
            <w:r>
              <w:rPr>
                <w:rFonts w:eastAsia="Arial" w:cs="Arial"/>
                <w:sz w:val="20"/>
              </w:rPr>
              <w:t>The Keypad procedures SHALL be configurable.</w:t>
            </w:r>
          </w:p>
        </w:tc>
      </w:tr>
    </w:tbl>
    <w:p w14:paraId="20FBF0BA" w14:textId="1CE796B0" w:rsidR="00204903" w:rsidRDefault="00204903" w:rsidP="00204903">
      <w:pPr>
        <w:pStyle w:val="Heading4"/>
        <w:rPr>
          <w:rFonts w:ascii="Arial" w:eastAsia="Arial" w:hAnsi="Arial"/>
        </w:rPr>
      </w:pPr>
      <w:r>
        <w:rPr>
          <w:rFonts w:ascii="Arial" w:eastAsia="Arial" w:hAnsi="Arial"/>
        </w:rPr>
        <w:t>CCBS</w:t>
      </w:r>
      <w:r w:rsidRPr="000872A2">
        <w:rPr>
          <w:rFonts w:ascii="Arial" w:eastAsia="Arial" w:hAnsi="Arial"/>
        </w:rPr>
        <w:t xml:space="preserve"> </w:t>
      </w:r>
      <w:r>
        <w:rPr>
          <w:rFonts w:ascii="Arial" w:eastAsia="Arial" w:hAnsi="Arial"/>
        </w:rPr>
        <w:t>–</w:t>
      </w:r>
      <w:r w:rsidRPr="000872A2">
        <w:rPr>
          <w:rFonts w:ascii="Arial" w:eastAsia="Arial" w:hAnsi="Arial"/>
        </w:rPr>
        <w:t xml:space="preserve"> </w:t>
      </w:r>
      <w:r>
        <w:rPr>
          <w:rFonts w:ascii="Arial" w:eastAsia="Arial" w:hAnsi="Arial"/>
        </w:rPr>
        <w:t>COMMUNICATION COMPLETION ON BUSY SUBSCRIBER</w:t>
      </w:r>
    </w:p>
    <w:tbl>
      <w:tblPr>
        <w:tblW w:w="9015" w:type="dxa"/>
        <w:tblLayout w:type="fixed"/>
        <w:tblLook w:val="04A0" w:firstRow="1" w:lastRow="0" w:firstColumn="1" w:lastColumn="0" w:noHBand="0" w:noVBand="1"/>
      </w:tblPr>
      <w:tblGrid>
        <w:gridCol w:w="2496"/>
        <w:gridCol w:w="6519"/>
      </w:tblGrid>
      <w:tr w:rsidR="00204903" w14:paraId="2E397AD3"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7C4EC4D7" w14:textId="37D0E4E0" w:rsidR="00204903"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.7</w:t>
            </w:r>
            <w:r w:rsidR="009B2664" w:rsidRPr="4941E478">
              <w:rPr>
                <w:rFonts w:eastAsia="Arial" w:cs="Arial"/>
                <w:sz w:val="20"/>
              </w:rPr>
              <w:t>_REQ_0</w:t>
            </w:r>
            <w:r w:rsidR="006505A7">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4E271ED" w14:textId="69AE7B0A" w:rsidR="00204903" w:rsidRPr="00276AB7" w:rsidRDefault="00204903"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SHALL support </w:t>
            </w:r>
            <w:r w:rsidR="003C357D">
              <w:rPr>
                <w:rFonts w:eastAsia="Arial" w:cs="Arial"/>
                <w:sz w:val="20"/>
              </w:rPr>
              <w:t>CCBS</w:t>
            </w:r>
            <w:r>
              <w:rPr>
                <w:rFonts w:eastAsia="Arial" w:cs="Arial"/>
                <w:sz w:val="20"/>
              </w:rPr>
              <w:t xml:space="preserve"> </w:t>
            </w:r>
            <w:r w:rsidRPr="009C3C62">
              <w:rPr>
                <w:rFonts w:eastAsia="Arial" w:cs="Arial"/>
                <w:sz w:val="20"/>
              </w:rPr>
              <w:t xml:space="preserve">service according to </w:t>
            </w:r>
            <w:r>
              <w:rPr>
                <w:rFonts w:eastAsia="Arial" w:cs="Arial"/>
                <w:sz w:val="20"/>
              </w:rPr>
              <w:t>3GPP TS 24.</w:t>
            </w:r>
            <w:r w:rsidR="003C357D">
              <w:rPr>
                <w:rFonts w:eastAsia="Arial" w:cs="Arial"/>
                <w:sz w:val="20"/>
              </w:rPr>
              <w:t>642</w:t>
            </w:r>
            <w:r w:rsidR="005A60CC">
              <w:rPr>
                <w:rFonts w:eastAsia="Arial" w:cs="Arial"/>
                <w:sz w:val="20"/>
              </w:rPr>
              <w:t xml:space="preserve"> </w:t>
            </w:r>
            <w:r w:rsidR="005A60CC">
              <w:rPr>
                <w:rFonts w:eastAsia="Arial" w:cs="Arial"/>
                <w:sz w:val="20"/>
              </w:rPr>
              <w:fldChar w:fldCharType="begin"/>
            </w:r>
            <w:r w:rsidR="005A60CC">
              <w:rPr>
                <w:rFonts w:eastAsia="Arial" w:cs="Arial"/>
                <w:sz w:val="20"/>
              </w:rPr>
              <w:instrText xml:space="preserve"> REF _Ref133943687 \r \h </w:instrText>
            </w:r>
            <w:r w:rsidR="005A60CC">
              <w:rPr>
                <w:rFonts w:eastAsia="Arial" w:cs="Arial"/>
                <w:sz w:val="20"/>
              </w:rPr>
            </w:r>
            <w:r w:rsidR="005A60CC">
              <w:rPr>
                <w:rFonts w:eastAsia="Arial" w:cs="Arial"/>
                <w:sz w:val="20"/>
              </w:rPr>
              <w:fldChar w:fldCharType="separate"/>
            </w:r>
            <w:r w:rsidR="00870019">
              <w:rPr>
                <w:rFonts w:eastAsia="Arial" w:cs="Arial"/>
                <w:sz w:val="20"/>
              </w:rPr>
              <w:t>[39]</w:t>
            </w:r>
            <w:r w:rsidR="005A60CC">
              <w:rPr>
                <w:rFonts w:eastAsia="Arial" w:cs="Arial"/>
                <w:sz w:val="20"/>
              </w:rPr>
              <w:fldChar w:fldCharType="end"/>
            </w:r>
            <w:r>
              <w:rPr>
                <w:rFonts w:eastAsia="Arial" w:cs="Arial"/>
                <w:sz w:val="20"/>
              </w:rPr>
              <w:t>.</w:t>
            </w:r>
          </w:p>
        </w:tc>
      </w:tr>
      <w:tr w:rsidR="00204903" w14:paraId="2620A751"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6E29AF84" w14:textId="351C3C25" w:rsidR="00204903"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.7</w:t>
            </w:r>
            <w:r w:rsidR="009B2664" w:rsidRPr="4941E478">
              <w:rPr>
                <w:rFonts w:eastAsia="Arial" w:cs="Arial"/>
                <w:sz w:val="20"/>
              </w:rPr>
              <w:t>_REQ_0</w:t>
            </w:r>
            <w:r w:rsidR="006505A7">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46E4FD8" w14:textId="7227F4F4" w:rsidR="00F9543B" w:rsidRPr="00F9543B" w:rsidRDefault="00F9543B" w:rsidP="00F9543B">
            <w:pPr>
              <w:spacing w:line="276" w:lineRule="auto"/>
              <w:rPr>
                <w:rFonts w:eastAsia="Arial" w:cs="Arial"/>
                <w:sz w:val="20"/>
              </w:rPr>
            </w:pPr>
            <w:r w:rsidRPr="00F9543B">
              <w:rPr>
                <w:rFonts w:eastAsia="Arial" w:cs="Arial"/>
                <w:sz w:val="20"/>
              </w:rPr>
              <w:t xml:space="preserve">The CCBS ring pattern </w:t>
            </w:r>
            <w:r w:rsidR="00E362E9">
              <w:rPr>
                <w:rFonts w:eastAsia="Arial" w:cs="Arial"/>
                <w:sz w:val="20"/>
              </w:rPr>
              <w:t>SHALL</w:t>
            </w:r>
            <w:r w:rsidRPr="00F9543B">
              <w:rPr>
                <w:rFonts w:eastAsia="Arial" w:cs="Arial"/>
                <w:sz w:val="20"/>
              </w:rPr>
              <w:t xml:space="preserve"> be played in case the incoming INVITE contains the specific Alert-Info Header:</w:t>
            </w:r>
          </w:p>
          <w:p w14:paraId="503F4400" w14:textId="36F9E487" w:rsidR="00204903" w:rsidRPr="0089780B" w:rsidRDefault="00F9543B" w:rsidP="00F9543B">
            <w:pPr>
              <w:spacing w:line="276" w:lineRule="auto"/>
              <w:rPr>
                <w:rFonts w:eastAsia="Arial" w:cs="Arial"/>
                <w:sz w:val="20"/>
              </w:rPr>
            </w:pPr>
            <w:r w:rsidRPr="00F9543B">
              <w:rPr>
                <w:rFonts w:eastAsia="Arial" w:cs="Arial"/>
                <w:sz w:val="20"/>
              </w:rPr>
              <w:t>Alert-Info: &lt;</w:t>
            </w:r>
            <w:proofErr w:type="spellStart"/>
            <w:proofErr w:type="gramStart"/>
            <w:r w:rsidRPr="00F9543B">
              <w:rPr>
                <w:rFonts w:eastAsia="Arial" w:cs="Arial"/>
                <w:sz w:val="20"/>
              </w:rPr>
              <w:t>urn:alert</w:t>
            </w:r>
            <w:proofErr w:type="gramEnd"/>
            <w:r w:rsidRPr="00F9543B">
              <w:rPr>
                <w:rFonts w:eastAsia="Arial" w:cs="Arial"/>
                <w:sz w:val="20"/>
              </w:rPr>
              <w:t>:</w:t>
            </w:r>
            <w:proofErr w:type="gramStart"/>
            <w:r w:rsidRPr="00F9543B">
              <w:rPr>
                <w:rFonts w:eastAsia="Arial" w:cs="Arial"/>
                <w:sz w:val="20"/>
              </w:rPr>
              <w:t>service:auto</w:t>
            </w:r>
            <w:proofErr w:type="gramEnd"/>
            <w:r w:rsidRPr="00F9543B">
              <w:rPr>
                <w:rFonts w:eastAsia="Arial" w:cs="Arial"/>
                <w:sz w:val="20"/>
              </w:rPr>
              <w:t>-callback</w:t>
            </w:r>
            <w:proofErr w:type="spellEnd"/>
            <w:r w:rsidRPr="00F9543B">
              <w:rPr>
                <w:rFonts w:eastAsia="Arial" w:cs="Arial"/>
                <w:sz w:val="20"/>
              </w:rPr>
              <w:t>&gt;</w:t>
            </w:r>
          </w:p>
        </w:tc>
      </w:tr>
    </w:tbl>
    <w:p w14:paraId="010A10AD" w14:textId="711B023D" w:rsidR="00477F5E" w:rsidRDefault="00477F5E" w:rsidP="00477F5E">
      <w:pPr>
        <w:pStyle w:val="Heading4"/>
        <w:rPr>
          <w:rFonts w:ascii="Arial" w:eastAsia="Arial" w:hAnsi="Arial"/>
        </w:rPr>
      </w:pPr>
      <w:r>
        <w:rPr>
          <w:rFonts w:ascii="Arial" w:eastAsia="Arial" w:hAnsi="Arial"/>
        </w:rPr>
        <w:t>ECT</w:t>
      </w:r>
      <w:r w:rsidRPr="000872A2">
        <w:rPr>
          <w:rFonts w:ascii="Arial" w:eastAsia="Arial" w:hAnsi="Arial"/>
        </w:rPr>
        <w:t xml:space="preserve"> </w:t>
      </w:r>
      <w:r>
        <w:rPr>
          <w:rFonts w:ascii="Arial" w:eastAsia="Arial" w:hAnsi="Arial"/>
        </w:rPr>
        <w:t>–</w:t>
      </w:r>
      <w:r w:rsidRPr="000872A2">
        <w:rPr>
          <w:rFonts w:ascii="Arial" w:eastAsia="Arial" w:hAnsi="Arial"/>
        </w:rPr>
        <w:t xml:space="preserve"> </w:t>
      </w:r>
      <w:r>
        <w:rPr>
          <w:rFonts w:ascii="Arial" w:eastAsia="Arial" w:hAnsi="Arial"/>
        </w:rPr>
        <w:t>EXPLICIT COMMUNICATION TRANSFER</w:t>
      </w:r>
    </w:p>
    <w:tbl>
      <w:tblPr>
        <w:tblW w:w="9015" w:type="dxa"/>
        <w:tblLayout w:type="fixed"/>
        <w:tblLook w:val="04A0" w:firstRow="1" w:lastRow="0" w:firstColumn="1" w:lastColumn="0" w:noHBand="0" w:noVBand="1"/>
      </w:tblPr>
      <w:tblGrid>
        <w:gridCol w:w="2496"/>
        <w:gridCol w:w="6519"/>
      </w:tblGrid>
      <w:tr w:rsidR="00477F5E" w14:paraId="6A717BA4"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7A2E6E39" w14:textId="746913D2" w:rsidR="00477F5E"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.8</w:t>
            </w:r>
            <w:r w:rsidR="009B2664" w:rsidRPr="4941E478">
              <w:rPr>
                <w:rFonts w:eastAsia="Arial" w:cs="Arial"/>
                <w:sz w:val="20"/>
              </w:rPr>
              <w:t>_REQ_0</w:t>
            </w:r>
            <w:r w:rsidR="006505A7">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2477572" w14:textId="241330B2" w:rsidR="00477F5E" w:rsidRPr="00276AB7" w:rsidRDefault="00477F5E"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SHOULD support Explicit Communication Transfer (ECT) </w:t>
            </w:r>
            <w:r w:rsidRPr="009C3C62">
              <w:rPr>
                <w:rFonts w:eastAsia="Arial" w:cs="Arial"/>
                <w:sz w:val="20"/>
              </w:rPr>
              <w:t xml:space="preserve">service according to </w:t>
            </w:r>
            <w:r>
              <w:rPr>
                <w:rFonts w:eastAsia="Arial" w:cs="Arial"/>
                <w:sz w:val="20"/>
              </w:rPr>
              <w:t>3GPP TS 24.629</w:t>
            </w:r>
            <w:r w:rsidR="000771FA">
              <w:rPr>
                <w:rFonts w:eastAsia="Arial" w:cs="Arial"/>
                <w:sz w:val="20"/>
              </w:rPr>
              <w:t xml:space="preserve"> </w:t>
            </w:r>
            <w:r w:rsidR="000771FA">
              <w:rPr>
                <w:rFonts w:eastAsia="Arial" w:cs="Arial"/>
                <w:sz w:val="20"/>
              </w:rPr>
              <w:fldChar w:fldCharType="begin"/>
            </w:r>
            <w:r w:rsidR="000771FA">
              <w:rPr>
                <w:rFonts w:eastAsia="Arial" w:cs="Arial"/>
                <w:sz w:val="20"/>
              </w:rPr>
              <w:instrText xml:space="preserve"> REF _Ref133943832 \r \h </w:instrText>
            </w:r>
            <w:r w:rsidR="000771FA">
              <w:rPr>
                <w:rFonts w:eastAsia="Arial" w:cs="Arial"/>
                <w:sz w:val="20"/>
              </w:rPr>
            </w:r>
            <w:r w:rsidR="000771FA">
              <w:rPr>
                <w:rFonts w:eastAsia="Arial" w:cs="Arial"/>
                <w:sz w:val="20"/>
              </w:rPr>
              <w:fldChar w:fldCharType="separate"/>
            </w:r>
            <w:r w:rsidR="00870019">
              <w:rPr>
                <w:rFonts w:eastAsia="Arial" w:cs="Arial"/>
                <w:sz w:val="20"/>
              </w:rPr>
              <w:t>[40]</w:t>
            </w:r>
            <w:r w:rsidR="000771FA">
              <w:rPr>
                <w:rFonts w:eastAsia="Arial" w:cs="Arial"/>
                <w:sz w:val="20"/>
              </w:rPr>
              <w:fldChar w:fldCharType="end"/>
            </w:r>
            <w:r>
              <w:rPr>
                <w:rFonts w:eastAsia="Arial" w:cs="Arial"/>
                <w:sz w:val="20"/>
              </w:rPr>
              <w:t>.</w:t>
            </w:r>
          </w:p>
        </w:tc>
      </w:tr>
      <w:tr w:rsidR="00477F5E" w14:paraId="6E32E611"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B3AFADA" w14:textId="7AE67ACC" w:rsidR="00477F5E" w:rsidRPr="4941E478"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.8</w:t>
            </w:r>
            <w:r w:rsidR="009B2664" w:rsidRPr="4941E478">
              <w:rPr>
                <w:rFonts w:eastAsia="Arial" w:cs="Arial"/>
                <w:sz w:val="20"/>
              </w:rPr>
              <w:t>_REQ_0</w:t>
            </w:r>
            <w:r w:rsidR="006505A7">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0B656F7" w14:textId="77777777" w:rsidR="00477F5E" w:rsidRPr="0089780B" w:rsidRDefault="00477F5E" w:rsidP="00276AB7">
            <w:pPr>
              <w:spacing w:line="276" w:lineRule="auto"/>
              <w:rPr>
                <w:rFonts w:eastAsia="Arial" w:cs="Arial"/>
                <w:sz w:val="20"/>
              </w:rPr>
            </w:pPr>
            <w:r>
              <w:rPr>
                <w:rFonts w:eastAsia="Arial" w:cs="Arial"/>
                <w:sz w:val="20"/>
              </w:rPr>
              <w:t>The Keypad procedures SHALL be configurable.</w:t>
            </w:r>
          </w:p>
        </w:tc>
      </w:tr>
    </w:tbl>
    <w:p w14:paraId="6C380173" w14:textId="1D4481C7" w:rsidR="000B194A" w:rsidRDefault="000B194A" w:rsidP="000B194A">
      <w:pPr>
        <w:pStyle w:val="Heading4"/>
        <w:rPr>
          <w:rFonts w:ascii="Arial" w:eastAsia="Arial" w:hAnsi="Arial"/>
        </w:rPr>
      </w:pPr>
      <w:r>
        <w:rPr>
          <w:rFonts w:ascii="Arial" w:eastAsia="Arial" w:hAnsi="Arial"/>
        </w:rPr>
        <w:t>TIP/TIR</w:t>
      </w:r>
      <w:r w:rsidRPr="000872A2">
        <w:rPr>
          <w:rFonts w:ascii="Arial" w:eastAsia="Arial" w:hAnsi="Arial"/>
        </w:rPr>
        <w:t xml:space="preserve"> </w:t>
      </w:r>
      <w:r>
        <w:rPr>
          <w:rFonts w:ascii="Arial" w:eastAsia="Arial" w:hAnsi="Arial"/>
        </w:rPr>
        <w:t>–</w:t>
      </w:r>
      <w:r w:rsidRPr="000872A2">
        <w:rPr>
          <w:rFonts w:ascii="Arial" w:eastAsia="Arial" w:hAnsi="Arial"/>
        </w:rPr>
        <w:t xml:space="preserve"> </w:t>
      </w:r>
      <w:r w:rsidR="00B138BC">
        <w:rPr>
          <w:rFonts w:ascii="Arial" w:eastAsia="Arial" w:hAnsi="Arial"/>
        </w:rPr>
        <w:t>TERMINATING IDENTIFICATION PRESENTATION/TERMINATING IDENTIFICATION RESTRICTION</w:t>
      </w:r>
    </w:p>
    <w:tbl>
      <w:tblPr>
        <w:tblW w:w="9015" w:type="dxa"/>
        <w:tblLayout w:type="fixed"/>
        <w:tblLook w:val="04A0" w:firstRow="1" w:lastRow="0" w:firstColumn="1" w:lastColumn="0" w:noHBand="0" w:noVBand="1"/>
      </w:tblPr>
      <w:tblGrid>
        <w:gridCol w:w="2496"/>
        <w:gridCol w:w="6519"/>
      </w:tblGrid>
      <w:tr w:rsidR="000B194A" w14:paraId="0A0E66CA"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3B9C97A2" w14:textId="4D4AD899" w:rsidR="000B194A" w:rsidRDefault="00DC283E" w:rsidP="00276AB7">
            <w:pPr>
              <w:spacing w:line="276" w:lineRule="auto"/>
              <w:rPr>
                <w:rFonts w:eastAsia="Arial" w:cs="Arial"/>
                <w:sz w:val="20"/>
              </w:rPr>
            </w:pPr>
            <w:r>
              <w:rPr>
                <w:rFonts w:eastAsia="Arial" w:cs="Arial"/>
                <w:sz w:val="20"/>
              </w:rPr>
              <w:t>TS.64_</w:t>
            </w:r>
            <w:r w:rsidR="009B266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.9</w:t>
            </w:r>
            <w:r w:rsidR="009B2664" w:rsidRPr="4941E478">
              <w:rPr>
                <w:rFonts w:eastAsia="Arial" w:cs="Arial"/>
                <w:sz w:val="20"/>
              </w:rPr>
              <w:t>_REQ_0</w:t>
            </w:r>
            <w:r w:rsidR="006505A7">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0171E943" w14:textId="1FFDF149" w:rsidR="000B194A" w:rsidRPr="00276AB7" w:rsidRDefault="000B194A"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SHOULD support </w:t>
            </w:r>
            <w:r w:rsidR="009D4F97">
              <w:rPr>
                <w:rFonts w:eastAsia="Arial" w:cs="Arial"/>
                <w:sz w:val="20"/>
              </w:rPr>
              <w:t>TIP/TIR</w:t>
            </w:r>
            <w:r>
              <w:rPr>
                <w:rFonts w:eastAsia="Arial" w:cs="Arial"/>
                <w:sz w:val="20"/>
              </w:rPr>
              <w:t xml:space="preserve"> </w:t>
            </w:r>
            <w:r w:rsidRPr="009C3C62">
              <w:rPr>
                <w:rFonts w:eastAsia="Arial" w:cs="Arial"/>
                <w:sz w:val="20"/>
              </w:rPr>
              <w:t>service</w:t>
            </w:r>
            <w:r w:rsidR="00B92C9E">
              <w:rPr>
                <w:rFonts w:eastAsia="Arial" w:cs="Arial"/>
                <w:sz w:val="20"/>
              </w:rPr>
              <w:t>s</w:t>
            </w:r>
            <w:r w:rsidRPr="009C3C62">
              <w:rPr>
                <w:rFonts w:eastAsia="Arial" w:cs="Arial"/>
                <w:sz w:val="20"/>
              </w:rPr>
              <w:t xml:space="preserve"> according to </w:t>
            </w:r>
            <w:r>
              <w:rPr>
                <w:rFonts w:eastAsia="Arial" w:cs="Arial"/>
                <w:sz w:val="20"/>
              </w:rPr>
              <w:t>3GPP TS 24.6</w:t>
            </w:r>
            <w:r w:rsidR="009D4F97">
              <w:rPr>
                <w:rFonts w:eastAsia="Arial" w:cs="Arial"/>
                <w:sz w:val="20"/>
              </w:rPr>
              <w:t>08</w:t>
            </w:r>
            <w:r w:rsidR="00ED52CF">
              <w:rPr>
                <w:rFonts w:eastAsia="Arial" w:cs="Arial"/>
                <w:sz w:val="20"/>
              </w:rPr>
              <w:t xml:space="preserve"> </w:t>
            </w:r>
            <w:r w:rsidR="00ED52CF">
              <w:rPr>
                <w:rFonts w:eastAsia="Arial" w:cs="Arial"/>
                <w:sz w:val="20"/>
              </w:rPr>
              <w:fldChar w:fldCharType="begin"/>
            </w:r>
            <w:r w:rsidR="00ED52CF">
              <w:rPr>
                <w:rFonts w:eastAsia="Arial" w:cs="Arial"/>
                <w:sz w:val="20"/>
              </w:rPr>
              <w:instrText xml:space="preserve"> REF _Ref133943909 \r \h </w:instrText>
            </w:r>
            <w:r w:rsidR="00ED52CF">
              <w:rPr>
                <w:rFonts w:eastAsia="Arial" w:cs="Arial"/>
                <w:sz w:val="20"/>
              </w:rPr>
            </w:r>
            <w:r w:rsidR="00ED52CF">
              <w:rPr>
                <w:rFonts w:eastAsia="Arial" w:cs="Arial"/>
                <w:sz w:val="20"/>
              </w:rPr>
              <w:fldChar w:fldCharType="separate"/>
            </w:r>
            <w:r w:rsidR="00870019">
              <w:rPr>
                <w:rFonts w:eastAsia="Arial" w:cs="Arial"/>
                <w:sz w:val="20"/>
              </w:rPr>
              <w:t>[41]</w:t>
            </w:r>
            <w:r w:rsidR="00ED52CF">
              <w:rPr>
                <w:rFonts w:eastAsia="Arial" w:cs="Arial"/>
                <w:sz w:val="20"/>
              </w:rPr>
              <w:fldChar w:fldCharType="end"/>
            </w:r>
            <w:r>
              <w:rPr>
                <w:rFonts w:eastAsia="Arial" w:cs="Arial"/>
                <w:sz w:val="20"/>
              </w:rPr>
              <w:t>.</w:t>
            </w:r>
          </w:p>
        </w:tc>
      </w:tr>
    </w:tbl>
    <w:p w14:paraId="2090404C" w14:textId="4BDB9BA9" w:rsidR="00296AA4" w:rsidRDefault="00296AA4" w:rsidP="00296AA4">
      <w:pPr>
        <w:pStyle w:val="Heading4"/>
        <w:rPr>
          <w:rFonts w:ascii="Arial" w:eastAsia="Arial" w:hAnsi="Arial"/>
        </w:rPr>
      </w:pPr>
      <w:r>
        <w:rPr>
          <w:rFonts w:ascii="Arial" w:eastAsia="Arial" w:hAnsi="Arial"/>
        </w:rPr>
        <w:lastRenderedPageBreak/>
        <w:t>MCID</w:t>
      </w:r>
      <w:r w:rsidRPr="000872A2">
        <w:rPr>
          <w:rFonts w:ascii="Arial" w:eastAsia="Arial" w:hAnsi="Arial"/>
        </w:rPr>
        <w:t xml:space="preserve"> </w:t>
      </w:r>
      <w:r>
        <w:rPr>
          <w:rFonts w:ascii="Arial" w:eastAsia="Arial" w:hAnsi="Arial"/>
        </w:rPr>
        <w:t>–</w:t>
      </w:r>
      <w:r w:rsidRPr="000872A2">
        <w:rPr>
          <w:rFonts w:ascii="Arial" w:eastAsia="Arial" w:hAnsi="Arial"/>
        </w:rPr>
        <w:t xml:space="preserve"> </w:t>
      </w:r>
      <w:r w:rsidR="00B92C9E">
        <w:rPr>
          <w:rFonts w:ascii="Arial" w:eastAsia="Arial" w:hAnsi="Arial"/>
        </w:rPr>
        <w:t>MALICIOUS COMMUNICATION</w:t>
      </w:r>
      <w:r>
        <w:rPr>
          <w:rFonts w:ascii="Arial" w:eastAsia="Arial" w:hAnsi="Arial"/>
        </w:rPr>
        <w:t xml:space="preserve"> IDENTIFICATION</w:t>
      </w:r>
    </w:p>
    <w:tbl>
      <w:tblPr>
        <w:tblW w:w="9015" w:type="dxa"/>
        <w:tblLayout w:type="fixed"/>
        <w:tblLook w:val="04A0" w:firstRow="1" w:lastRow="0" w:firstColumn="1" w:lastColumn="0" w:noHBand="0" w:noVBand="1"/>
      </w:tblPr>
      <w:tblGrid>
        <w:gridCol w:w="2542"/>
        <w:gridCol w:w="6473"/>
      </w:tblGrid>
      <w:tr w:rsidR="00296AA4" w14:paraId="7B2EA66F" w14:textId="77777777" w:rsidTr="00AF543C">
        <w:trPr>
          <w:trHeight w:val="300"/>
        </w:trPr>
        <w:tc>
          <w:tcPr>
            <w:tcW w:w="2542" w:type="dxa"/>
            <w:tcBorders>
              <w:top w:val="single" w:sz="8" w:space="0" w:color="auto"/>
              <w:left w:val="single" w:sz="8" w:space="0" w:color="auto"/>
              <w:bottom w:val="single" w:sz="8" w:space="0" w:color="auto"/>
              <w:right w:val="single" w:sz="8" w:space="0" w:color="auto"/>
            </w:tcBorders>
          </w:tcPr>
          <w:p w14:paraId="58FF6805" w14:textId="4A7486DE" w:rsidR="00296AA4" w:rsidRDefault="00DC283E" w:rsidP="00276AB7">
            <w:pPr>
              <w:spacing w:line="276" w:lineRule="auto"/>
              <w:rPr>
                <w:rFonts w:eastAsia="Arial" w:cs="Arial"/>
                <w:sz w:val="20"/>
              </w:rPr>
            </w:pPr>
            <w:r>
              <w:rPr>
                <w:rFonts w:eastAsia="Arial" w:cs="Arial"/>
                <w:sz w:val="20"/>
              </w:rPr>
              <w:t>TS.64_</w:t>
            </w:r>
            <w:r w:rsidR="00296AA4" w:rsidRPr="4941E478">
              <w:rPr>
                <w:rFonts w:eastAsia="Arial" w:cs="Arial"/>
                <w:sz w:val="20"/>
                <w:lang w:val="en-US"/>
              </w:rPr>
              <w:t>3.3</w:t>
            </w:r>
            <w:r w:rsidR="00916202">
              <w:rPr>
                <w:rFonts w:eastAsia="Arial" w:cs="Arial"/>
                <w:sz w:val="20"/>
                <w:lang w:val="en-US"/>
              </w:rPr>
              <w:t>.3</w:t>
            </w:r>
            <w:r w:rsidR="00F16FC1">
              <w:rPr>
                <w:rFonts w:eastAsia="Arial" w:cs="Arial"/>
                <w:sz w:val="20"/>
                <w:lang w:val="en-US"/>
              </w:rPr>
              <w:t>.10</w:t>
            </w:r>
            <w:r w:rsidR="00296AA4" w:rsidRPr="4941E478">
              <w:rPr>
                <w:rFonts w:eastAsia="Arial" w:cs="Arial"/>
                <w:sz w:val="20"/>
              </w:rPr>
              <w:t>_REQ_</w:t>
            </w:r>
            <w:r w:rsidR="006505A7">
              <w:rPr>
                <w:rFonts w:eastAsia="Arial" w:cs="Arial"/>
                <w:sz w:val="20"/>
              </w:rPr>
              <w:t>00</w:t>
            </w:r>
            <w:r w:rsidR="006510F3">
              <w:rPr>
                <w:rFonts w:eastAsia="Arial" w:cs="Arial"/>
                <w:sz w:val="20"/>
              </w:rPr>
              <w:t>1</w:t>
            </w:r>
          </w:p>
        </w:tc>
        <w:tc>
          <w:tcPr>
            <w:tcW w:w="6473" w:type="dxa"/>
            <w:tcBorders>
              <w:top w:val="single" w:sz="8" w:space="0" w:color="auto"/>
              <w:left w:val="single" w:sz="8" w:space="0" w:color="auto"/>
              <w:bottom w:val="single" w:sz="8" w:space="0" w:color="auto"/>
              <w:right w:val="single" w:sz="8" w:space="0" w:color="auto"/>
            </w:tcBorders>
          </w:tcPr>
          <w:p w14:paraId="59465B6F" w14:textId="5E306DF6" w:rsidR="00296AA4" w:rsidRPr="00276AB7" w:rsidRDefault="00296AA4" w:rsidP="00276AB7">
            <w:pPr>
              <w:spacing w:line="276" w:lineRule="auto"/>
              <w:rPr>
                <w:rFonts w:eastAsia="Arial" w:cs="Arial"/>
                <w:sz w:val="20"/>
              </w:rPr>
            </w:pPr>
            <w:r w:rsidRPr="0089780B">
              <w:rPr>
                <w:rFonts w:eastAsia="Arial" w:cs="Arial"/>
                <w:sz w:val="20"/>
              </w:rPr>
              <w:t xml:space="preserve">The </w:t>
            </w:r>
            <w:r>
              <w:rPr>
                <w:rFonts w:eastAsia="Arial" w:cs="Arial"/>
                <w:sz w:val="20"/>
              </w:rPr>
              <w:t xml:space="preserve">FWA Device SHOULD support </w:t>
            </w:r>
            <w:r w:rsidR="00B92C9E">
              <w:rPr>
                <w:rFonts w:eastAsia="Arial" w:cs="Arial"/>
                <w:sz w:val="20"/>
              </w:rPr>
              <w:t>MCID</w:t>
            </w:r>
            <w:r>
              <w:rPr>
                <w:rFonts w:eastAsia="Arial" w:cs="Arial"/>
                <w:sz w:val="20"/>
              </w:rPr>
              <w:t xml:space="preserve"> </w:t>
            </w:r>
            <w:r w:rsidRPr="009C3C62">
              <w:rPr>
                <w:rFonts w:eastAsia="Arial" w:cs="Arial"/>
                <w:sz w:val="20"/>
              </w:rPr>
              <w:t xml:space="preserve">service according to </w:t>
            </w:r>
            <w:r>
              <w:rPr>
                <w:rFonts w:eastAsia="Arial" w:cs="Arial"/>
                <w:sz w:val="20"/>
              </w:rPr>
              <w:t>3GPP TS 24.6</w:t>
            </w:r>
            <w:r w:rsidR="00B92C9E">
              <w:rPr>
                <w:rFonts w:eastAsia="Arial" w:cs="Arial"/>
                <w:sz w:val="20"/>
              </w:rPr>
              <w:t>16</w:t>
            </w:r>
            <w:r w:rsidR="00F137CF">
              <w:rPr>
                <w:rFonts w:eastAsia="Arial" w:cs="Arial"/>
                <w:sz w:val="20"/>
              </w:rPr>
              <w:t xml:space="preserve"> </w:t>
            </w:r>
            <w:r w:rsidR="00F137CF">
              <w:rPr>
                <w:rFonts w:eastAsia="Arial" w:cs="Arial"/>
                <w:sz w:val="20"/>
              </w:rPr>
              <w:fldChar w:fldCharType="begin"/>
            </w:r>
            <w:r w:rsidR="00F137CF">
              <w:rPr>
                <w:rFonts w:eastAsia="Arial" w:cs="Arial"/>
                <w:sz w:val="20"/>
              </w:rPr>
              <w:instrText xml:space="preserve"> REF _Ref133943957 \r \h </w:instrText>
            </w:r>
            <w:r w:rsidR="00F137CF">
              <w:rPr>
                <w:rFonts w:eastAsia="Arial" w:cs="Arial"/>
                <w:sz w:val="20"/>
              </w:rPr>
            </w:r>
            <w:r w:rsidR="00F137CF">
              <w:rPr>
                <w:rFonts w:eastAsia="Arial" w:cs="Arial"/>
                <w:sz w:val="20"/>
              </w:rPr>
              <w:fldChar w:fldCharType="separate"/>
            </w:r>
            <w:r w:rsidR="00870019">
              <w:rPr>
                <w:rFonts w:eastAsia="Arial" w:cs="Arial"/>
                <w:sz w:val="20"/>
              </w:rPr>
              <w:t>[42]</w:t>
            </w:r>
            <w:r w:rsidR="00F137CF">
              <w:rPr>
                <w:rFonts w:eastAsia="Arial" w:cs="Arial"/>
                <w:sz w:val="20"/>
              </w:rPr>
              <w:fldChar w:fldCharType="end"/>
            </w:r>
            <w:r>
              <w:rPr>
                <w:rFonts w:eastAsia="Arial" w:cs="Arial"/>
                <w:sz w:val="20"/>
              </w:rPr>
              <w:t>.</w:t>
            </w:r>
          </w:p>
        </w:tc>
      </w:tr>
    </w:tbl>
    <w:p w14:paraId="135057C1" w14:textId="503179A5" w:rsidR="435DBFC2" w:rsidRDefault="252FB58E">
      <w:pPr>
        <w:pStyle w:val="Heading3"/>
        <w:rPr>
          <w:rFonts w:eastAsia="Arial"/>
          <w:szCs w:val="24"/>
        </w:rPr>
      </w:pPr>
      <w:bookmarkStart w:id="208" w:name="_Toc243567568"/>
      <w:r w:rsidRPr="28A76719">
        <w:rPr>
          <w:rFonts w:eastAsia="Arial"/>
        </w:rPr>
        <w:t>FXS interface requirements</w:t>
      </w:r>
      <w:bookmarkEnd w:id="207"/>
      <w:bookmarkEnd w:id="208"/>
    </w:p>
    <w:p w14:paraId="26289041" w14:textId="167DC7FD" w:rsidR="00F369C1" w:rsidRDefault="287AA467">
      <w:pPr>
        <w:pStyle w:val="ListParagraph"/>
        <w:numPr>
          <w:ilvl w:val="0"/>
          <w:numId w:val="47"/>
        </w:numPr>
        <w:rPr>
          <w:rFonts w:eastAsia="Arial" w:cs="Arial"/>
          <w:szCs w:val="22"/>
        </w:rPr>
      </w:pPr>
      <w:r w:rsidRPr="4941E478">
        <w:rPr>
          <w:rFonts w:eastAsia="Arial" w:cs="Arial"/>
          <w:szCs w:val="22"/>
        </w:rPr>
        <w:t xml:space="preserve"> </w:t>
      </w:r>
      <w:r w:rsidR="00216673">
        <w:rPr>
          <w:rFonts w:eastAsia="Arial" w:cs="Arial"/>
          <w:szCs w:val="22"/>
        </w:rPr>
        <w:t xml:space="preserve">Requirements in this section apply to </w:t>
      </w:r>
      <w:r w:rsidR="00D63143">
        <w:rPr>
          <w:rFonts w:eastAsia="Arial" w:cs="Arial"/>
          <w:szCs w:val="22"/>
        </w:rPr>
        <w:t xml:space="preserve">FWA Devices supporting VoLTE profile and FWA Devices supporting VoIP Profile. </w:t>
      </w:r>
    </w:p>
    <w:tbl>
      <w:tblPr>
        <w:tblW w:w="9015" w:type="dxa"/>
        <w:tblLayout w:type="fixed"/>
        <w:tblLook w:val="04A0" w:firstRow="1" w:lastRow="0" w:firstColumn="1" w:lastColumn="0" w:noHBand="0" w:noVBand="1"/>
      </w:tblPr>
      <w:tblGrid>
        <w:gridCol w:w="2496"/>
        <w:gridCol w:w="6519"/>
      </w:tblGrid>
      <w:tr w:rsidR="00F369C1" w14:paraId="59277458"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7D32CDD3" w14:textId="7094656F" w:rsidR="00F369C1"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10F0B0B" w14:textId="6717388B" w:rsidR="00F369C1" w:rsidRPr="4941E478" w:rsidRDefault="00211354" w:rsidP="00276AB7">
            <w:pPr>
              <w:spacing w:line="276" w:lineRule="auto"/>
              <w:rPr>
                <w:rFonts w:eastAsia="Arial" w:cs="Arial"/>
                <w:sz w:val="20"/>
              </w:rPr>
            </w:pPr>
            <w:r>
              <w:rPr>
                <w:rFonts w:eastAsia="Arial" w:cs="Arial"/>
                <w:sz w:val="20"/>
              </w:rPr>
              <w:t xml:space="preserve">The FWA Device </w:t>
            </w:r>
            <w:r w:rsidR="00886821">
              <w:rPr>
                <w:rFonts w:eastAsia="Arial" w:cs="Arial"/>
                <w:sz w:val="20"/>
              </w:rPr>
              <w:t>SHALL</w:t>
            </w:r>
            <w:r>
              <w:rPr>
                <w:rFonts w:eastAsia="Arial" w:cs="Arial"/>
                <w:sz w:val="20"/>
              </w:rPr>
              <w:t xml:space="preserve"> support at least one FXS (Foreign </w:t>
            </w:r>
            <w:proofErr w:type="spellStart"/>
            <w:r>
              <w:rPr>
                <w:rFonts w:eastAsia="Arial" w:cs="Arial"/>
                <w:sz w:val="20"/>
              </w:rPr>
              <w:t>eXchange</w:t>
            </w:r>
            <w:proofErr w:type="spellEnd"/>
            <w:r>
              <w:rPr>
                <w:rFonts w:eastAsia="Arial" w:cs="Arial"/>
                <w:sz w:val="20"/>
              </w:rPr>
              <w:t xml:space="preserve"> Sta</w:t>
            </w:r>
            <w:r w:rsidR="00474D4D">
              <w:rPr>
                <w:rFonts w:eastAsia="Arial" w:cs="Arial"/>
                <w:sz w:val="20"/>
              </w:rPr>
              <w:t>tion</w:t>
            </w:r>
            <w:r>
              <w:rPr>
                <w:rFonts w:eastAsia="Arial" w:cs="Arial"/>
                <w:sz w:val="20"/>
              </w:rPr>
              <w:t>) port, compliant t</w:t>
            </w:r>
            <w:r w:rsidR="00A55B01">
              <w:rPr>
                <w:rFonts w:eastAsia="Arial" w:cs="Arial"/>
                <w:sz w:val="20"/>
              </w:rPr>
              <w:t>o ETSI ES 201 970</w:t>
            </w:r>
            <w:r w:rsidR="006A59B4">
              <w:rPr>
                <w:rFonts w:eastAsia="Arial" w:cs="Arial"/>
                <w:sz w:val="20"/>
              </w:rPr>
              <w:t xml:space="preserve"> </w:t>
            </w:r>
            <w:r w:rsidR="006A59B4">
              <w:rPr>
                <w:rFonts w:eastAsia="Arial" w:cs="Arial"/>
                <w:sz w:val="20"/>
              </w:rPr>
              <w:fldChar w:fldCharType="begin"/>
            </w:r>
            <w:r w:rsidR="006A59B4">
              <w:rPr>
                <w:rFonts w:eastAsia="Arial" w:cs="Arial"/>
                <w:sz w:val="20"/>
              </w:rPr>
              <w:instrText xml:space="preserve"> REF _Ref133944082 \r \h </w:instrText>
            </w:r>
            <w:r w:rsidR="006A59B4">
              <w:rPr>
                <w:rFonts w:eastAsia="Arial" w:cs="Arial"/>
                <w:sz w:val="20"/>
              </w:rPr>
            </w:r>
            <w:r w:rsidR="006A59B4">
              <w:rPr>
                <w:rFonts w:eastAsia="Arial" w:cs="Arial"/>
                <w:sz w:val="20"/>
              </w:rPr>
              <w:fldChar w:fldCharType="separate"/>
            </w:r>
            <w:r w:rsidR="00870019">
              <w:rPr>
                <w:rFonts w:eastAsia="Arial" w:cs="Arial"/>
                <w:sz w:val="20"/>
              </w:rPr>
              <w:t>[43]</w:t>
            </w:r>
            <w:r w:rsidR="006A59B4">
              <w:rPr>
                <w:rFonts w:eastAsia="Arial" w:cs="Arial"/>
                <w:sz w:val="20"/>
              </w:rPr>
              <w:fldChar w:fldCharType="end"/>
            </w:r>
            <w:r w:rsidR="00F369C1" w:rsidRPr="4941E478">
              <w:rPr>
                <w:rFonts w:eastAsia="Arial" w:cs="Arial"/>
                <w:sz w:val="20"/>
              </w:rPr>
              <w:t>.</w:t>
            </w:r>
          </w:p>
        </w:tc>
      </w:tr>
      <w:tr w:rsidR="002F2431" w14:paraId="3EC8B64A"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266ACCF" w14:textId="261415AD" w:rsidR="002F2431"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78004E4C" w14:textId="37546560" w:rsidR="002F2431" w:rsidRPr="004329C7" w:rsidRDefault="002F2431" w:rsidP="00276AB7">
            <w:pPr>
              <w:spacing w:line="276" w:lineRule="auto"/>
              <w:rPr>
                <w:rFonts w:eastAsia="Arial" w:cs="Arial"/>
                <w:sz w:val="20"/>
              </w:rPr>
            </w:pPr>
            <w:r w:rsidRPr="004329C7">
              <w:rPr>
                <w:rFonts w:eastAsia="Arial" w:cs="Arial"/>
                <w:sz w:val="20"/>
              </w:rPr>
              <w:t xml:space="preserve">The </w:t>
            </w:r>
            <w:r>
              <w:rPr>
                <w:rFonts w:eastAsia="Arial" w:cs="Arial"/>
                <w:sz w:val="20"/>
              </w:rPr>
              <w:t xml:space="preserve">FXS interface </w:t>
            </w:r>
            <w:r w:rsidR="00886821">
              <w:rPr>
                <w:rFonts w:eastAsia="Arial" w:cs="Arial"/>
                <w:sz w:val="20"/>
              </w:rPr>
              <w:t>SHALL</w:t>
            </w:r>
            <w:r>
              <w:rPr>
                <w:rFonts w:eastAsia="Arial" w:cs="Arial"/>
                <w:sz w:val="20"/>
              </w:rPr>
              <w:t xml:space="preserve"> support DTMF Dialling.</w:t>
            </w:r>
            <w:r w:rsidR="005D1DEF">
              <w:rPr>
                <w:rFonts w:eastAsia="Arial" w:cs="Arial"/>
                <w:sz w:val="20"/>
              </w:rPr>
              <w:t xml:space="preserve"> </w:t>
            </w:r>
          </w:p>
        </w:tc>
      </w:tr>
      <w:tr w:rsidR="007F68B9" w14:paraId="5E0C2784"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77E87E7" w14:textId="0087B685" w:rsidR="007F68B9"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E3051D">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2C308FDF" w14:textId="542A3500" w:rsidR="007F68B9" w:rsidRPr="004329C7" w:rsidRDefault="007F68B9" w:rsidP="00276AB7">
            <w:pPr>
              <w:spacing w:line="276" w:lineRule="auto"/>
              <w:rPr>
                <w:rFonts w:eastAsia="Arial" w:cs="Arial"/>
                <w:sz w:val="20"/>
              </w:rPr>
            </w:pPr>
            <w:r w:rsidRPr="004329C7">
              <w:rPr>
                <w:rFonts w:eastAsia="Arial" w:cs="Arial"/>
                <w:sz w:val="20"/>
              </w:rPr>
              <w:t xml:space="preserve">The </w:t>
            </w:r>
            <w:r>
              <w:rPr>
                <w:rFonts w:eastAsia="Arial" w:cs="Arial"/>
                <w:sz w:val="20"/>
              </w:rPr>
              <w:t xml:space="preserve">FXS interface </w:t>
            </w:r>
            <w:r w:rsidR="00886821">
              <w:rPr>
                <w:rFonts w:eastAsia="Arial" w:cs="Arial"/>
                <w:sz w:val="20"/>
              </w:rPr>
              <w:t>SHALL</w:t>
            </w:r>
            <w:r>
              <w:rPr>
                <w:rFonts w:eastAsia="Arial" w:cs="Arial"/>
                <w:sz w:val="20"/>
              </w:rPr>
              <w:t xml:space="preserve"> </w:t>
            </w:r>
            <w:r w:rsidR="005B2379">
              <w:rPr>
                <w:rFonts w:eastAsia="Arial" w:cs="Arial"/>
                <w:sz w:val="20"/>
              </w:rPr>
              <w:t>recognize</w:t>
            </w:r>
            <w:r>
              <w:rPr>
                <w:rFonts w:eastAsia="Arial" w:cs="Arial"/>
                <w:sz w:val="20"/>
              </w:rPr>
              <w:t xml:space="preserve"> </w:t>
            </w:r>
            <w:r w:rsidR="002C60C6">
              <w:rPr>
                <w:rFonts w:eastAsia="Arial" w:cs="Arial"/>
                <w:sz w:val="20"/>
              </w:rPr>
              <w:t xml:space="preserve">Register Recall </w:t>
            </w:r>
            <w:r w:rsidR="00F61FF0">
              <w:rPr>
                <w:rFonts w:eastAsia="Arial" w:cs="Arial"/>
                <w:sz w:val="20"/>
              </w:rPr>
              <w:t>sign</w:t>
            </w:r>
            <w:r w:rsidR="005B2379">
              <w:rPr>
                <w:rFonts w:eastAsia="Arial" w:cs="Arial"/>
                <w:sz w:val="20"/>
              </w:rPr>
              <w:t>al</w:t>
            </w:r>
            <w:r w:rsidR="00F61FF0">
              <w:rPr>
                <w:rFonts w:eastAsia="Arial" w:cs="Arial"/>
                <w:sz w:val="20"/>
              </w:rPr>
              <w:t>, as specified in ETSI ES 201 970</w:t>
            </w:r>
            <w:r w:rsidR="006A59B4">
              <w:rPr>
                <w:rFonts w:eastAsia="Arial" w:cs="Arial"/>
                <w:sz w:val="20"/>
              </w:rPr>
              <w:t xml:space="preserve"> </w:t>
            </w:r>
            <w:r w:rsidR="006A59B4">
              <w:rPr>
                <w:rFonts w:eastAsia="Arial" w:cs="Arial"/>
                <w:sz w:val="20"/>
              </w:rPr>
              <w:fldChar w:fldCharType="begin"/>
            </w:r>
            <w:r w:rsidR="006A59B4">
              <w:rPr>
                <w:rFonts w:eastAsia="Arial" w:cs="Arial"/>
                <w:sz w:val="20"/>
              </w:rPr>
              <w:instrText xml:space="preserve"> REF _Ref133944082 \r \h </w:instrText>
            </w:r>
            <w:r w:rsidR="006A59B4">
              <w:rPr>
                <w:rFonts w:eastAsia="Arial" w:cs="Arial"/>
                <w:sz w:val="20"/>
              </w:rPr>
            </w:r>
            <w:r w:rsidR="006A59B4">
              <w:rPr>
                <w:rFonts w:eastAsia="Arial" w:cs="Arial"/>
                <w:sz w:val="20"/>
              </w:rPr>
              <w:fldChar w:fldCharType="separate"/>
            </w:r>
            <w:r w:rsidR="00870019">
              <w:rPr>
                <w:rFonts w:eastAsia="Arial" w:cs="Arial"/>
                <w:sz w:val="20"/>
              </w:rPr>
              <w:t>[43]</w:t>
            </w:r>
            <w:r w:rsidR="006A59B4">
              <w:rPr>
                <w:rFonts w:eastAsia="Arial" w:cs="Arial"/>
                <w:sz w:val="20"/>
              </w:rPr>
              <w:fldChar w:fldCharType="end"/>
            </w:r>
            <w:r w:rsidR="00F61FF0">
              <w:rPr>
                <w:rFonts w:eastAsia="Arial" w:cs="Arial"/>
                <w:sz w:val="20"/>
              </w:rPr>
              <w:t>.</w:t>
            </w:r>
          </w:p>
        </w:tc>
      </w:tr>
      <w:tr w:rsidR="00EA7C95" w14:paraId="3D19D8E6"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44B9C1A9" w14:textId="66E7D299" w:rsidR="00EA7C95"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25475879" w14:textId="5B760863" w:rsidR="00EA7C95" w:rsidRPr="004329C7" w:rsidRDefault="00EA7C95" w:rsidP="00276AB7">
            <w:pPr>
              <w:spacing w:line="276" w:lineRule="auto"/>
              <w:rPr>
                <w:rFonts w:eastAsia="Arial" w:cs="Arial"/>
                <w:sz w:val="20"/>
              </w:rPr>
            </w:pPr>
            <w:r>
              <w:rPr>
                <w:rFonts w:eastAsia="Arial" w:cs="Arial"/>
                <w:sz w:val="20"/>
              </w:rPr>
              <w:t xml:space="preserve">The FXS interface </w:t>
            </w:r>
            <w:r w:rsidR="00886821">
              <w:rPr>
                <w:rFonts w:eastAsia="Arial" w:cs="Arial"/>
                <w:sz w:val="20"/>
              </w:rPr>
              <w:t>SHALL</w:t>
            </w:r>
            <w:r>
              <w:rPr>
                <w:rFonts w:eastAsia="Arial" w:cs="Arial"/>
                <w:sz w:val="20"/>
              </w:rPr>
              <w:t xml:space="preserve"> support</w:t>
            </w:r>
            <w:r w:rsidR="00D052B5">
              <w:rPr>
                <w:rFonts w:eastAsia="Arial" w:cs="Arial"/>
                <w:sz w:val="20"/>
              </w:rPr>
              <w:t xml:space="preserve"> multiple terminals </w:t>
            </w:r>
            <w:r w:rsidR="00A60D77">
              <w:rPr>
                <w:rFonts w:eastAsia="Arial" w:cs="Arial"/>
                <w:sz w:val="20"/>
              </w:rPr>
              <w:t xml:space="preserve">arrangements; in particular, as regards ringing, the FXS interface </w:t>
            </w:r>
            <w:r w:rsidR="00886821">
              <w:rPr>
                <w:rFonts w:eastAsia="Arial" w:cs="Arial"/>
                <w:sz w:val="20"/>
              </w:rPr>
              <w:t>SHALL</w:t>
            </w:r>
            <w:r w:rsidR="00A60D77">
              <w:rPr>
                <w:rFonts w:eastAsia="Arial" w:cs="Arial"/>
                <w:sz w:val="20"/>
              </w:rPr>
              <w:t xml:space="preserve"> support a value of REN (Ringing Equivalence Number) &gt;=4.</w:t>
            </w:r>
          </w:p>
        </w:tc>
      </w:tr>
      <w:tr w:rsidR="000738EB" w14:paraId="46846C05"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818B6B5" w14:textId="5A72B6A8" w:rsidR="000738EB"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3725F713" w14:textId="242C7AE2" w:rsidR="000738EB" w:rsidRDefault="000738EB" w:rsidP="00276AB7">
            <w:pPr>
              <w:spacing w:line="276" w:lineRule="auto"/>
              <w:rPr>
                <w:rFonts w:eastAsia="Arial" w:cs="Arial"/>
                <w:sz w:val="20"/>
              </w:rPr>
            </w:pPr>
            <w:r>
              <w:rPr>
                <w:rFonts w:eastAsia="Arial" w:cs="Arial"/>
                <w:sz w:val="20"/>
              </w:rPr>
              <w:t xml:space="preserve">The FXS interface </w:t>
            </w:r>
            <w:r w:rsidR="00886821">
              <w:rPr>
                <w:rFonts w:eastAsia="Arial" w:cs="Arial"/>
                <w:sz w:val="20"/>
              </w:rPr>
              <w:t>SHALL</w:t>
            </w:r>
            <w:r>
              <w:rPr>
                <w:rFonts w:eastAsia="Arial" w:cs="Arial"/>
                <w:sz w:val="20"/>
              </w:rPr>
              <w:t xml:space="preserve"> support narrowband </w:t>
            </w:r>
            <w:r w:rsidR="00A60D77">
              <w:rPr>
                <w:rFonts w:eastAsia="Arial" w:cs="Arial"/>
                <w:sz w:val="20"/>
              </w:rPr>
              <w:t>voice (3.1kHz</w:t>
            </w:r>
            <w:r w:rsidR="00637B08">
              <w:rPr>
                <w:rFonts w:eastAsia="Arial" w:cs="Arial"/>
                <w:sz w:val="20"/>
              </w:rPr>
              <w:t xml:space="preserve"> net bandwidth</w:t>
            </w:r>
            <w:r w:rsidR="00A60D77">
              <w:rPr>
                <w:rFonts w:eastAsia="Arial" w:cs="Arial"/>
                <w:sz w:val="20"/>
              </w:rPr>
              <w:t>, in the range 300-3400 Hz) in conformance to Rec. ITU-T Q.522</w:t>
            </w:r>
            <w:r w:rsidR="006A59B4">
              <w:rPr>
                <w:rFonts w:eastAsia="Arial" w:cs="Arial"/>
                <w:sz w:val="20"/>
              </w:rPr>
              <w:t xml:space="preserve"> </w:t>
            </w:r>
            <w:r w:rsidR="006A59B4">
              <w:rPr>
                <w:rFonts w:eastAsia="Arial" w:cs="Arial"/>
                <w:sz w:val="20"/>
              </w:rPr>
              <w:fldChar w:fldCharType="begin"/>
            </w:r>
            <w:r w:rsidR="006A59B4">
              <w:rPr>
                <w:rFonts w:eastAsia="Arial" w:cs="Arial"/>
                <w:sz w:val="20"/>
              </w:rPr>
              <w:instrText xml:space="preserve"> REF _Ref133944096 \r \h </w:instrText>
            </w:r>
            <w:r w:rsidR="006A59B4">
              <w:rPr>
                <w:rFonts w:eastAsia="Arial" w:cs="Arial"/>
                <w:sz w:val="20"/>
              </w:rPr>
            </w:r>
            <w:r w:rsidR="006A59B4">
              <w:rPr>
                <w:rFonts w:eastAsia="Arial" w:cs="Arial"/>
                <w:sz w:val="20"/>
              </w:rPr>
              <w:fldChar w:fldCharType="separate"/>
            </w:r>
            <w:r w:rsidR="00870019">
              <w:rPr>
                <w:rFonts w:eastAsia="Arial" w:cs="Arial"/>
                <w:sz w:val="20"/>
              </w:rPr>
              <w:t>[44]</w:t>
            </w:r>
            <w:r w:rsidR="006A59B4">
              <w:rPr>
                <w:rFonts w:eastAsia="Arial" w:cs="Arial"/>
                <w:sz w:val="20"/>
              </w:rPr>
              <w:fldChar w:fldCharType="end"/>
            </w:r>
            <w:r w:rsidR="00A60D77">
              <w:rPr>
                <w:rFonts w:eastAsia="Arial" w:cs="Arial"/>
                <w:sz w:val="20"/>
              </w:rPr>
              <w:t>.</w:t>
            </w:r>
          </w:p>
        </w:tc>
      </w:tr>
      <w:tr w:rsidR="00E14B60" w14:paraId="6DBF6821"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38C806C2" w14:textId="4A92C5FE" w:rsidR="00E14B60"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6CB819B7" w14:textId="0782035E" w:rsidR="00E14B60" w:rsidRDefault="00E14B60" w:rsidP="00276AB7">
            <w:pPr>
              <w:spacing w:line="276" w:lineRule="auto"/>
              <w:rPr>
                <w:rFonts w:eastAsia="Arial" w:cs="Arial"/>
                <w:sz w:val="20"/>
              </w:rPr>
            </w:pPr>
            <w:r>
              <w:rPr>
                <w:rFonts w:eastAsia="Arial" w:cs="Arial"/>
                <w:sz w:val="20"/>
              </w:rPr>
              <w:t xml:space="preserve">The FXS interface </w:t>
            </w:r>
            <w:r w:rsidR="00637B08">
              <w:rPr>
                <w:rFonts w:eastAsia="Arial" w:cs="Arial"/>
                <w:sz w:val="20"/>
              </w:rPr>
              <w:t>SHOULD</w:t>
            </w:r>
            <w:r>
              <w:rPr>
                <w:rFonts w:eastAsia="Arial" w:cs="Arial"/>
                <w:sz w:val="20"/>
              </w:rPr>
              <w:t xml:space="preserve"> support wideband voice </w:t>
            </w:r>
            <w:r w:rsidR="00637B08">
              <w:rPr>
                <w:rFonts w:eastAsia="Arial" w:cs="Arial"/>
                <w:sz w:val="20"/>
              </w:rPr>
              <w:t>(8 kHz bandwidth).</w:t>
            </w:r>
          </w:p>
        </w:tc>
      </w:tr>
      <w:tr w:rsidR="00F369C1" w14:paraId="15913586"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3652DC1" w14:textId="44C9D8B5" w:rsidR="00F369C1" w:rsidRPr="4941E47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7B4825">
              <w:rPr>
                <w:rFonts w:eastAsia="Arial" w:cs="Arial"/>
                <w:sz w:val="20"/>
                <w:lang w:val="en-US"/>
              </w:rPr>
              <w:t>.4</w:t>
            </w:r>
            <w:r w:rsidR="00405F61" w:rsidRPr="4941E478">
              <w:rPr>
                <w:rFonts w:eastAsia="Arial" w:cs="Arial"/>
                <w:sz w:val="20"/>
              </w:rPr>
              <w:t>_REQ_</w:t>
            </w:r>
            <w:r w:rsidR="00682E39" w:rsidRPr="4941E478">
              <w:rPr>
                <w:rFonts w:eastAsia="Arial" w:cs="Arial"/>
                <w:sz w:val="20"/>
              </w:rPr>
              <w:t>0</w:t>
            </w:r>
            <w:r w:rsidR="00682E39">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3A8E613D" w14:textId="64A642FD" w:rsidR="00B63637" w:rsidRDefault="00B63637" w:rsidP="00B63637">
            <w:pPr>
              <w:spacing w:line="276" w:lineRule="auto"/>
              <w:rPr>
                <w:rFonts w:eastAsia="Arial" w:cs="Arial"/>
                <w:sz w:val="20"/>
              </w:rPr>
            </w:pPr>
            <w:r w:rsidRPr="4941E478">
              <w:rPr>
                <w:rFonts w:eastAsia="Arial" w:cs="Arial"/>
                <w:sz w:val="20"/>
              </w:rPr>
              <w:t>The following parameters</w:t>
            </w:r>
            <w:r>
              <w:rPr>
                <w:rFonts w:eastAsia="Arial" w:cs="Arial"/>
                <w:sz w:val="20"/>
              </w:rPr>
              <w:t xml:space="preserve"> related to the FXS interface</w:t>
            </w:r>
            <w:r w:rsidRPr="4941E478">
              <w:rPr>
                <w:rFonts w:eastAsia="Arial" w:cs="Arial"/>
                <w:sz w:val="20"/>
              </w:rPr>
              <w:t xml:space="preserve"> </w:t>
            </w:r>
            <w:r w:rsidR="00886821">
              <w:rPr>
                <w:rFonts w:eastAsia="Arial" w:cs="Arial"/>
                <w:sz w:val="20"/>
              </w:rPr>
              <w:t>SHALL</w:t>
            </w:r>
            <w:r w:rsidRPr="4941E478">
              <w:rPr>
                <w:rFonts w:eastAsia="Arial" w:cs="Arial"/>
                <w:sz w:val="20"/>
              </w:rPr>
              <w:t xml:space="preserve"> be </w:t>
            </w:r>
            <w:r w:rsidR="00AF6916">
              <w:rPr>
                <w:rFonts w:eastAsia="Arial" w:cs="Arial"/>
                <w:sz w:val="20"/>
              </w:rPr>
              <w:t>customizable</w:t>
            </w:r>
            <w:r>
              <w:rPr>
                <w:rFonts w:eastAsia="Arial" w:cs="Arial"/>
                <w:sz w:val="20"/>
              </w:rPr>
              <w:t>:</w:t>
            </w:r>
          </w:p>
          <w:p w14:paraId="033533A9" w14:textId="1AC7706C" w:rsidR="00B63637" w:rsidRPr="00176416" w:rsidRDefault="007D14CE" w:rsidP="00B63637">
            <w:pPr>
              <w:pStyle w:val="ListParagraph"/>
              <w:numPr>
                <w:ilvl w:val="0"/>
                <w:numId w:val="56"/>
              </w:numPr>
              <w:rPr>
                <w:sz w:val="20"/>
              </w:rPr>
            </w:pPr>
            <w:r w:rsidRPr="00176416">
              <w:rPr>
                <w:sz w:val="20"/>
              </w:rPr>
              <w:t xml:space="preserve">Supervision Tones: </w:t>
            </w:r>
            <w:r w:rsidR="009F5594" w:rsidRPr="00176416">
              <w:rPr>
                <w:sz w:val="20"/>
              </w:rPr>
              <w:t>for instance</w:t>
            </w:r>
            <w:r w:rsidR="006B78E8" w:rsidRPr="00176416">
              <w:rPr>
                <w:sz w:val="20"/>
              </w:rPr>
              <w:t>,</w:t>
            </w:r>
            <w:r w:rsidR="009F5594" w:rsidRPr="00176416">
              <w:rPr>
                <w:sz w:val="20"/>
              </w:rPr>
              <w:t xml:space="preserve"> </w:t>
            </w:r>
            <w:r w:rsidRPr="00176416">
              <w:rPr>
                <w:sz w:val="20"/>
              </w:rPr>
              <w:t xml:space="preserve">Dial, Ringing, Busy, </w:t>
            </w:r>
            <w:r w:rsidR="00EE5F60" w:rsidRPr="00176416">
              <w:rPr>
                <w:sz w:val="20"/>
              </w:rPr>
              <w:t>Congestion, Call Waiting</w:t>
            </w:r>
            <w:r w:rsidR="00594904" w:rsidRPr="00176416">
              <w:rPr>
                <w:sz w:val="20"/>
              </w:rPr>
              <w:t xml:space="preserve">. Customization </w:t>
            </w:r>
            <w:r w:rsidR="004759F0">
              <w:rPr>
                <w:sz w:val="20"/>
              </w:rPr>
              <w:t>shall</w:t>
            </w:r>
            <w:r w:rsidR="00594904" w:rsidRPr="00176416">
              <w:rPr>
                <w:sz w:val="20"/>
              </w:rPr>
              <w:t xml:space="preserve"> be possible as regards </w:t>
            </w:r>
            <w:r w:rsidR="00CF733F" w:rsidRPr="00176416">
              <w:rPr>
                <w:sz w:val="20"/>
              </w:rPr>
              <w:t xml:space="preserve">cadence, </w:t>
            </w:r>
            <w:r w:rsidR="00B24204" w:rsidRPr="00176416">
              <w:rPr>
                <w:sz w:val="20"/>
              </w:rPr>
              <w:t>f</w:t>
            </w:r>
            <w:r w:rsidR="00594904" w:rsidRPr="00176416">
              <w:rPr>
                <w:sz w:val="20"/>
              </w:rPr>
              <w:t>reque</w:t>
            </w:r>
            <w:r w:rsidR="00B24204" w:rsidRPr="00176416">
              <w:rPr>
                <w:sz w:val="20"/>
              </w:rPr>
              <w:t>n</w:t>
            </w:r>
            <w:r w:rsidR="00594904" w:rsidRPr="00176416">
              <w:rPr>
                <w:sz w:val="20"/>
              </w:rPr>
              <w:t>cy</w:t>
            </w:r>
            <w:r w:rsidR="00CF733F" w:rsidRPr="00176416">
              <w:rPr>
                <w:sz w:val="20"/>
              </w:rPr>
              <w:t xml:space="preserve"> and</w:t>
            </w:r>
            <w:r w:rsidR="00594904" w:rsidRPr="00176416">
              <w:rPr>
                <w:sz w:val="20"/>
              </w:rPr>
              <w:t xml:space="preserve"> </w:t>
            </w:r>
            <w:r w:rsidR="00B24204" w:rsidRPr="00176416">
              <w:rPr>
                <w:sz w:val="20"/>
              </w:rPr>
              <w:t>l</w:t>
            </w:r>
            <w:r w:rsidR="00594904" w:rsidRPr="00176416">
              <w:rPr>
                <w:sz w:val="20"/>
              </w:rPr>
              <w:t>evel.</w:t>
            </w:r>
          </w:p>
          <w:p w14:paraId="00E83997" w14:textId="4D0156D6" w:rsidR="00BA6F9B" w:rsidRPr="00176416" w:rsidRDefault="00594904" w:rsidP="00B63637">
            <w:pPr>
              <w:pStyle w:val="ListParagraph"/>
              <w:numPr>
                <w:ilvl w:val="0"/>
                <w:numId w:val="56"/>
              </w:numPr>
              <w:rPr>
                <w:sz w:val="20"/>
              </w:rPr>
            </w:pPr>
            <w:r w:rsidRPr="00176416">
              <w:rPr>
                <w:sz w:val="20"/>
              </w:rPr>
              <w:t>Timers</w:t>
            </w:r>
            <w:r w:rsidR="003554FB" w:rsidRPr="00176416">
              <w:rPr>
                <w:sz w:val="20"/>
              </w:rPr>
              <w:t xml:space="preserve">: </w:t>
            </w:r>
            <w:r w:rsidR="008843B2" w:rsidRPr="00176416">
              <w:rPr>
                <w:sz w:val="20"/>
              </w:rPr>
              <w:t>initial digit timeout, inter</w:t>
            </w:r>
            <w:r w:rsidR="00624380" w:rsidRPr="00176416">
              <w:rPr>
                <w:sz w:val="20"/>
              </w:rPr>
              <w:t>digit timeout (</w:t>
            </w:r>
            <w:r w:rsidR="009065BA">
              <w:rPr>
                <w:sz w:val="20"/>
              </w:rPr>
              <w:t>N</w:t>
            </w:r>
            <w:r w:rsidR="00624380" w:rsidRPr="00176416">
              <w:rPr>
                <w:sz w:val="20"/>
              </w:rPr>
              <w:t>ote</w:t>
            </w:r>
            <w:r w:rsidR="009065BA">
              <w:rPr>
                <w:sz w:val="20"/>
              </w:rPr>
              <w:t>:</w:t>
            </w:r>
            <w:r w:rsidR="00624380" w:rsidRPr="00176416">
              <w:rPr>
                <w:sz w:val="20"/>
              </w:rPr>
              <w:t xml:space="preserve"> </w:t>
            </w:r>
            <w:r w:rsidR="009065BA" w:rsidRPr="00276AB7">
              <w:rPr>
                <w:sz w:val="20"/>
              </w:rPr>
              <w:t>interdigit timeout</w:t>
            </w:r>
            <w:r w:rsidR="00624380" w:rsidRPr="00176416">
              <w:rPr>
                <w:sz w:val="20"/>
              </w:rPr>
              <w:t xml:space="preserve"> is used to infer the end of the user selection).</w:t>
            </w:r>
          </w:p>
          <w:p w14:paraId="49DF8B5C" w14:textId="68B3CB87" w:rsidR="002F2431" w:rsidRPr="00176416" w:rsidRDefault="00BA6F9B" w:rsidP="00B63637">
            <w:pPr>
              <w:pStyle w:val="ListParagraph"/>
              <w:numPr>
                <w:ilvl w:val="0"/>
                <w:numId w:val="56"/>
              </w:numPr>
              <w:rPr>
                <w:sz w:val="20"/>
              </w:rPr>
            </w:pPr>
            <w:r w:rsidRPr="00176416">
              <w:rPr>
                <w:sz w:val="20"/>
              </w:rPr>
              <w:t>Ringing current:</w:t>
            </w:r>
            <w:r w:rsidR="00B24204" w:rsidRPr="00176416">
              <w:rPr>
                <w:sz w:val="20"/>
              </w:rPr>
              <w:t xml:space="preserve"> </w:t>
            </w:r>
            <w:r w:rsidR="00B12A0F">
              <w:rPr>
                <w:sz w:val="20"/>
              </w:rPr>
              <w:t>c</w:t>
            </w:r>
            <w:r w:rsidR="00B24204" w:rsidRPr="00176416">
              <w:rPr>
                <w:sz w:val="20"/>
              </w:rPr>
              <w:t xml:space="preserve">ustomization </w:t>
            </w:r>
            <w:r w:rsidR="00886821" w:rsidRPr="00176416">
              <w:rPr>
                <w:sz w:val="20"/>
              </w:rPr>
              <w:t>SHALL</w:t>
            </w:r>
            <w:r w:rsidR="00B24204" w:rsidRPr="00176416">
              <w:rPr>
                <w:sz w:val="20"/>
              </w:rPr>
              <w:t xml:space="preserve"> be possible as regards</w:t>
            </w:r>
            <w:r w:rsidRPr="00176416">
              <w:rPr>
                <w:sz w:val="20"/>
              </w:rPr>
              <w:t xml:space="preserve"> cadence, frequency and level</w:t>
            </w:r>
            <w:r w:rsidR="002F2431" w:rsidRPr="00176416">
              <w:rPr>
                <w:sz w:val="20"/>
              </w:rPr>
              <w:t>.</w:t>
            </w:r>
          </w:p>
          <w:p w14:paraId="48B6F8A5" w14:textId="77777777" w:rsidR="00F369C1" w:rsidRPr="00176416" w:rsidRDefault="00DA6C5A" w:rsidP="00B63637">
            <w:pPr>
              <w:pStyle w:val="ListParagraph"/>
              <w:numPr>
                <w:ilvl w:val="0"/>
                <w:numId w:val="56"/>
              </w:numPr>
              <w:rPr>
                <w:sz w:val="20"/>
              </w:rPr>
            </w:pPr>
            <w:r w:rsidRPr="00176416">
              <w:rPr>
                <w:sz w:val="20"/>
              </w:rPr>
              <w:t>Polarity Reversal</w:t>
            </w:r>
            <w:r w:rsidR="005D1DEF" w:rsidRPr="00176416">
              <w:rPr>
                <w:sz w:val="20"/>
              </w:rPr>
              <w:t>.</w:t>
            </w:r>
          </w:p>
          <w:p w14:paraId="32BEB75C" w14:textId="169285F3" w:rsidR="00ED1FE1" w:rsidRDefault="000138ED" w:rsidP="00B63637">
            <w:pPr>
              <w:pStyle w:val="ListParagraph"/>
              <w:numPr>
                <w:ilvl w:val="0"/>
                <w:numId w:val="56"/>
              </w:numPr>
              <w:rPr>
                <w:sz w:val="20"/>
              </w:rPr>
            </w:pPr>
            <w:r w:rsidRPr="00176416">
              <w:rPr>
                <w:sz w:val="20"/>
              </w:rPr>
              <w:t>Input impedance</w:t>
            </w:r>
          </w:p>
          <w:p w14:paraId="498193EA" w14:textId="0E29762D" w:rsidR="001146EE" w:rsidRDefault="007D5220" w:rsidP="00B63637">
            <w:pPr>
              <w:pStyle w:val="ListParagraph"/>
              <w:numPr>
                <w:ilvl w:val="0"/>
                <w:numId w:val="56"/>
              </w:numPr>
              <w:rPr>
                <w:sz w:val="20"/>
              </w:rPr>
            </w:pPr>
            <w:r>
              <w:rPr>
                <w:sz w:val="20"/>
              </w:rPr>
              <w:t>TX-</w:t>
            </w:r>
            <w:r w:rsidR="000138ED" w:rsidRPr="00176416">
              <w:rPr>
                <w:sz w:val="20"/>
              </w:rPr>
              <w:t>gain</w:t>
            </w:r>
          </w:p>
          <w:p w14:paraId="1BD3CFA7" w14:textId="67A746FB" w:rsidR="00D8260D" w:rsidRPr="00176416" w:rsidRDefault="001146EE" w:rsidP="00B63637">
            <w:pPr>
              <w:pStyle w:val="ListParagraph"/>
              <w:numPr>
                <w:ilvl w:val="0"/>
                <w:numId w:val="56"/>
              </w:numPr>
              <w:rPr>
                <w:sz w:val="20"/>
              </w:rPr>
            </w:pPr>
            <w:r>
              <w:rPr>
                <w:sz w:val="20"/>
              </w:rPr>
              <w:t>RX-gain</w:t>
            </w:r>
          </w:p>
          <w:p w14:paraId="61A63467" w14:textId="09155521" w:rsidR="000138ED" w:rsidRPr="00176416" w:rsidRDefault="00E2799F" w:rsidP="00B63637">
            <w:pPr>
              <w:pStyle w:val="ListParagraph"/>
              <w:numPr>
                <w:ilvl w:val="0"/>
                <w:numId w:val="56"/>
              </w:numPr>
              <w:rPr>
                <w:sz w:val="20"/>
              </w:rPr>
            </w:pPr>
            <w:r w:rsidRPr="00176416">
              <w:rPr>
                <w:sz w:val="20"/>
              </w:rPr>
              <w:t>DC feed voltage and current limit</w:t>
            </w:r>
            <w:r w:rsidR="009C0FEC">
              <w:rPr>
                <w:sz w:val="20"/>
              </w:rPr>
              <w:t>.</w:t>
            </w:r>
          </w:p>
          <w:p w14:paraId="5B98F238" w14:textId="10F1FE90" w:rsidR="006D18AE" w:rsidRPr="00D25CA5" w:rsidRDefault="006D18AE" w:rsidP="00176416">
            <w:pPr>
              <w:pStyle w:val="ListParagraph"/>
              <w:numPr>
                <w:ilvl w:val="0"/>
                <w:numId w:val="56"/>
              </w:numPr>
            </w:pPr>
            <w:r w:rsidRPr="00176416">
              <w:rPr>
                <w:sz w:val="20"/>
              </w:rPr>
              <w:t>Howler tone</w:t>
            </w:r>
            <w:r w:rsidR="00AF5E1C" w:rsidRPr="00176416">
              <w:rPr>
                <w:sz w:val="20"/>
              </w:rPr>
              <w:t xml:space="preserve"> control (on/off).</w:t>
            </w:r>
          </w:p>
        </w:tc>
      </w:tr>
    </w:tbl>
    <w:p w14:paraId="39B3C828" w14:textId="3DFCCBF0" w:rsidR="435DBFC2" w:rsidRDefault="435DBFC2" w:rsidP="00176416">
      <w:pPr>
        <w:pStyle w:val="ListParagraph"/>
        <w:numPr>
          <w:ilvl w:val="0"/>
          <w:numId w:val="47"/>
        </w:numPr>
        <w:rPr>
          <w:rFonts w:eastAsia="Arial" w:cs="Arial"/>
          <w:szCs w:val="22"/>
        </w:rPr>
      </w:pPr>
    </w:p>
    <w:p w14:paraId="38BBC030" w14:textId="1BB0CF87" w:rsidR="435DBFC2" w:rsidRDefault="252FB58E">
      <w:pPr>
        <w:pStyle w:val="Heading3"/>
        <w:rPr>
          <w:rFonts w:eastAsia="Arial"/>
          <w:szCs w:val="24"/>
        </w:rPr>
      </w:pPr>
      <w:bookmarkStart w:id="209" w:name="_Ref124248940"/>
      <w:bookmarkStart w:id="210" w:name="_Toc243567569"/>
      <w:r w:rsidRPr="28A76719">
        <w:rPr>
          <w:rFonts w:eastAsia="Arial"/>
        </w:rPr>
        <w:t>FAX and POS (Point of Sale) Requirements</w:t>
      </w:r>
      <w:bookmarkEnd w:id="209"/>
      <w:bookmarkEnd w:id="210"/>
    </w:p>
    <w:p w14:paraId="6DEDF75B" w14:textId="2E1011C2" w:rsidR="00167742" w:rsidRDefault="00F406E2">
      <w:pPr>
        <w:pStyle w:val="ListParagraph"/>
        <w:numPr>
          <w:ilvl w:val="0"/>
          <w:numId w:val="46"/>
        </w:numPr>
        <w:rPr>
          <w:rFonts w:eastAsia="Arial" w:cs="Arial"/>
          <w:szCs w:val="22"/>
        </w:rPr>
      </w:pPr>
      <w:r>
        <w:rPr>
          <w:rFonts w:eastAsia="Arial" w:cs="Arial"/>
          <w:szCs w:val="22"/>
        </w:rPr>
        <w:t>The requirements in this sec</w:t>
      </w:r>
      <w:r w:rsidR="00697A91">
        <w:rPr>
          <w:rFonts w:eastAsia="Arial" w:cs="Arial"/>
          <w:szCs w:val="22"/>
        </w:rPr>
        <w:t>tion apply to a FWA Device supporting VoIP profile.</w:t>
      </w:r>
      <w:r w:rsidR="287AA467" w:rsidRPr="4941E478">
        <w:rPr>
          <w:rFonts w:eastAsia="Arial" w:cs="Arial"/>
          <w:szCs w:val="22"/>
        </w:rPr>
        <w:t xml:space="preserve"> </w:t>
      </w:r>
    </w:p>
    <w:tbl>
      <w:tblPr>
        <w:tblW w:w="9015" w:type="dxa"/>
        <w:tblLayout w:type="fixed"/>
        <w:tblLook w:val="04A0" w:firstRow="1" w:lastRow="0" w:firstColumn="1" w:lastColumn="0" w:noHBand="0" w:noVBand="1"/>
      </w:tblPr>
      <w:tblGrid>
        <w:gridCol w:w="2496"/>
        <w:gridCol w:w="6519"/>
      </w:tblGrid>
      <w:tr w:rsidR="000C56CD" w14:paraId="7EB8D961"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6D5DF6EF" w14:textId="16D0E30C" w:rsidR="000C56CD" w:rsidRPr="4941E478" w:rsidRDefault="00DC283E" w:rsidP="00276AB7">
            <w:pPr>
              <w:spacing w:line="276" w:lineRule="auto"/>
              <w:rPr>
                <w:rFonts w:eastAsia="Arial" w:cs="Arial"/>
                <w:sz w:val="20"/>
              </w:rPr>
            </w:pPr>
            <w:r>
              <w:rPr>
                <w:rFonts w:eastAsia="Arial" w:cs="Arial"/>
                <w:sz w:val="20"/>
              </w:rPr>
              <w:t>TS.64_</w:t>
            </w:r>
            <w:r w:rsidR="005A10B0" w:rsidRPr="4941E478">
              <w:rPr>
                <w:rFonts w:eastAsia="Arial" w:cs="Arial"/>
                <w:sz w:val="20"/>
                <w:lang w:val="en-US"/>
              </w:rPr>
              <w:t>3.3</w:t>
            </w:r>
            <w:r w:rsidR="005D7153">
              <w:rPr>
                <w:rFonts w:eastAsia="Arial" w:cs="Arial"/>
                <w:sz w:val="20"/>
                <w:lang w:val="en-US"/>
              </w:rPr>
              <w:t>.5</w:t>
            </w:r>
            <w:r w:rsidR="005A10B0" w:rsidRPr="4941E478">
              <w:rPr>
                <w:rFonts w:eastAsia="Arial" w:cs="Arial"/>
                <w:sz w:val="20"/>
              </w:rPr>
              <w:t>_REQ_</w:t>
            </w:r>
            <w:r w:rsidR="00667733" w:rsidRPr="4941E478">
              <w:rPr>
                <w:rFonts w:eastAsia="Arial" w:cs="Arial"/>
                <w:sz w:val="20"/>
              </w:rPr>
              <w:t>0</w:t>
            </w:r>
            <w:r w:rsidR="00667733">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48D717CC" w14:textId="1B6882A3" w:rsidR="000C56CD" w:rsidRPr="4941E478" w:rsidDel="005369C5" w:rsidRDefault="000C56CD" w:rsidP="00276AB7">
            <w:pPr>
              <w:spacing w:line="276" w:lineRule="auto"/>
              <w:rPr>
                <w:rFonts w:eastAsia="Arial" w:cs="Arial"/>
                <w:sz w:val="20"/>
              </w:rPr>
            </w:pPr>
            <w:r w:rsidRPr="005339F9">
              <w:rPr>
                <w:rFonts w:eastAsia="Arial" w:cs="Arial"/>
                <w:sz w:val="20"/>
              </w:rPr>
              <w:t>The FWA Device SHOULD support FAX and/or POS service using the same FXS port for voice.</w:t>
            </w:r>
          </w:p>
        </w:tc>
      </w:tr>
      <w:tr w:rsidR="00167742" w14:paraId="5B249EFC"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5D37495B" w14:textId="6BB2B5E8" w:rsidR="00167742"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D060618" w14:textId="2CF5385D" w:rsidR="00167742" w:rsidRDefault="00B6059B" w:rsidP="00276AB7">
            <w:pPr>
              <w:spacing w:line="276" w:lineRule="auto"/>
              <w:rPr>
                <w:rFonts w:eastAsia="Arial" w:cs="Arial"/>
                <w:sz w:val="20"/>
              </w:rPr>
            </w:pPr>
            <w:r>
              <w:rPr>
                <w:rFonts w:eastAsia="Arial" w:cs="Arial"/>
                <w:sz w:val="20"/>
              </w:rPr>
              <w:t xml:space="preserve">The FWA Device SHOULD </w:t>
            </w:r>
            <w:r w:rsidRPr="00B6059B">
              <w:rPr>
                <w:rFonts w:eastAsia="Arial" w:cs="Arial"/>
                <w:sz w:val="20"/>
              </w:rPr>
              <w:t xml:space="preserve">support FAX transmission, at least by means of </w:t>
            </w:r>
            <w:proofErr w:type="spellStart"/>
            <w:r w:rsidRPr="00B6059B">
              <w:rPr>
                <w:rFonts w:eastAsia="Arial" w:cs="Arial"/>
                <w:sz w:val="20"/>
              </w:rPr>
              <w:t>upspeed</w:t>
            </w:r>
            <w:proofErr w:type="spellEnd"/>
            <w:r w:rsidRPr="00B6059B">
              <w:rPr>
                <w:rFonts w:eastAsia="Arial" w:cs="Arial"/>
                <w:sz w:val="20"/>
              </w:rPr>
              <w:t xml:space="preserve"> to </w:t>
            </w:r>
            <w:r w:rsidR="00EC223E">
              <w:rPr>
                <w:rFonts w:eastAsia="Arial" w:cs="Arial"/>
                <w:sz w:val="20"/>
              </w:rPr>
              <w:t xml:space="preserve">ITU-T </w:t>
            </w:r>
            <w:r w:rsidRPr="00B6059B">
              <w:rPr>
                <w:rFonts w:eastAsia="Arial" w:cs="Arial"/>
                <w:sz w:val="20"/>
              </w:rPr>
              <w:t>G.711</w:t>
            </w:r>
            <w:r w:rsidR="00EC223E">
              <w:rPr>
                <w:rFonts w:eastAsia="Arial" w:cs="Arial"/>
                <w:sz w:val="20"/>
              </w:rPr>
              <w:t xml:space="preserve"> </w:t>
            </w:r>
            <w:r w:rsidR="00EC223E">
              <w:rPr>
                <w:rFonts w:eastAsia="Arial" w:cs="Arial"/>
                <w:sz w:val="20"/>
              </w:rPr>
              <w:fldChar w:fldCharType="begin"/>
            </w:r>
            <w:r w:rsidR="00EC223E">
              <w:rPr>
                <w:rFonts w:eastAsia="Arial" w:cs="Arial"/>
                <w:sz w:val="20"/>
              </w:rPr>
              <w:instrText xml:space="preserve"> REF _Ref133936203 \r \h </w:instrText>
            </w:r>
            <w:r w:rsidR="00EC223E">
              <w:rPr>
                <w:rFonts w:eastAsia="Arial" w:cs="Arial"/>
                <w:sz w:val="20"/>
              </w:rPr>
            </w:r>
            <w:r w:rsidR="00EC223E">
              <w:rPr>
                <w:rFonts w:eastAsia="Arial" w:cs="Arial"/>
                <w:sz w:val="20"/>
              </w:rPr>
              <w:fldChar w:fldCharType="separate"/>
            </w:r>
            <w:r w:rsidR="00870019">
              <w:rPr>
                <w:rFonts w:eastAsia="Arial" w:cs="Arial"/>
                <w:sz w:val="20"/>
              </w:rPr>
              <w:t>[18]</w:t>
            </w:r>
            <w:r w:rsidR="00EC223E">
              <w:rPr>
                <w:rFonts w:eastAsia="Arial" w:cs="Arial"/>
                <w:sz w:val="20"/>
              </w:rPr>
              <w:fldChar w:fldCharType="end"/>
            </w:r>
            <w:r w:rsidR="005369C5">
              <w:rPr>
                <w:rFonts w:eastAsia="Arial" w:cs="Arial"/>
                <w:sz w:val="20"/>
              </w:rPr>
              <w:t>.</w:t>
            </w:r>
          </w:p>
        </w:tc>
      </w:tr>
      <w:tr w:rsidR="005369C5" w14:paraId="7109AFA7"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0A7FDBE" w14:textId="2AC7432F" w:rsidR="005369C5" w:rsidRDefault="00DC283E" w:rsidP="00276AB7">
            <w:pPr>
              <w:spacing w:line="276" w:lineRule="auto"/>
              <w:rPr>
                <w:rFonts w:eastAsia="Arial" w:cs="Arial"/>
                <w:sz w:val="20"/>
              </w:rPr>
            </w:pPr>
            <w:r>
              <w:rPr>
                <w:rFonts w:eastAsia="Arial" w:cs="Arial"/>
                <w:sz w:val="20"/>
              </w:rPr>
              <w:lastRenderedPageBreak/>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7BE0D1C" w14:textId="0949AED3" w:rsidR="005369C5" w:rsidRPr="4941E478" w:rsidDel="005369C5" w:rsidRDefault="005369C5" w:rsidP="00276AB7">
            <w:pPr>
              <w:spacing w:line="276" w:lineRule="auto"/>
              <w:rPr>
                <w:rFonts w:eastAsia="Arial" w:cs="Arial"/>
                <w:sz w:val="20"/>
              </w:rPr>
            </w:pPr>
            <w:r>
              <w:rPr>
                <w:rFonts w:eastAsia="Arial" w:cs="Arial"/>
                <w:sz w:val="20"/>
              </w:rPr>
              <w:t xml:space="preserve">The FWA Device SHOULD </w:t>
            </w:r>
            <w:r w:rsidRPr="00B6059B">
              <w:rPr>
                <w:rFonts w:eastAsia="Arial" w:cs="Arial"/>
                <w:sz w:val="20"/>
              </w:rPr>
              <w:t xml:space="preserve">support </w:t>
            </w:r>
            <w:r>
              <w:rPr>
                <w:rFonts w:eastAsia="Arial" w:cs="Arial"/>
                <w:sz w:val="20"/>
              </w:rPr>
              <w:t>POS/modem</w:t>
            </w:r>
            <w:r w:rsidRPr="00B6059B">
              <w:rPr>
                <w:rFonts w:eastAsia="Arial" w:cs="Arial"/>
                <w:sz w:val="20"/>
              </w:rPr>
              <w:t xml:space="preserve"> transmission, at least by means of </w:t>
            </w:r>
            <w:proofErr w:type="spellStart"/>
            <w:r w:rsidRPr="00B6059B">
              <w:rPr>
                <w:rFonts w:eastAsia="Arial" w:cs="Arial"/>
                <w:sz w:val="20"/>
              </w:rPr>
              <w:t>upspeed</w:t>
            </w:r>
            <w:proofErr w:type="spellEnd"/>
            <w:r w:rsidRPr="00B6059B">
              <w:rPr>
                <w:rFonts w:eastAsia="Arial" w:cs="Arial"/>
                <w:sz w:val="20"/>
              </w:rPr>
              <w:t xml:space="preserve"> to </w:t>
            </w:r>
            <w:r w:rsidR="00EC223E">
              <w:rPr>
                <w:rFonts w:eastAsia="Arial" w:cs="Arial"/>
                <w:sz w:val="20"/>
              </w:rPr>
              <w:t xml:space="preserve">ITU-T </w:t>
            </w:r>
            <w:r w:rsidRPr="00B6059B">
              <w:rPr>
                <w:rFonts w:eastAsia="Arial" w:cs="Arial"/>
                <w:sz w:val="20"/>
              </w:rPr>
              <w:t>G.711</w:t>
            </w:r>
            <w:r w:rsidR="00EC223E">
              <w:rPr>
                <w:rFonts w:eastAsia="Arial" w:cs="Arial"/>
                <w:sz w:val="20"/>
              </w:rPr>
              <w:t xml:space="preserve"> </w:t>
            </w:r>
            <w:r w:rsidR="00EC223E">
              <w:rPr>
                <w:rFonts w:eastAsia="Arial" w:cs="Arial"/>
                <w:sz w:val="20"/>
              </w:rPr>
              <w:fldChar w:fldCharType="begin"/>
            </w:r>
            <w:r w:rsidR="00EC223E">
              <w:rPr>
                <w:rFonts w:eastAsia="Arial" w:cs="Arial"/>
                <w:sz w:val="20"/>
              </w:rPr>
              <w:instrText xml:space="preserve"> REF _Ref133936203 \r \h </w:instrText>
            </w:r>
            <w:r w:rsidR="00EC223E">
              <w:rPr>
                <w:rFonts w:eastAsia="Arial" w:cs="Arial"/>
                <w:sz w:val="20"/>
              </w:rPr>
            </w:r>
            <w:r w:rsidR="00EC223E">
              <w:rPr>
                <w:rFonts w:eastAsia="Arial" w:cs="Arial"/>
                <w:sz w:val="20"/>
              </w:rPr>
              <w:fldChar w:fldCharType="separate"/>
            </w:r>
            <w:r w:rsidR="00870019">
              <w:rPr>
                <w:rFonts w:eastAsia="Arial" w:cs="Arial"/>
                <w:sz w:val="20"/>
              </w:rPr>
              <w:t>[18]</w:t>
            </w:r>
            <w:r w:rsidR="00EC223E">
              <w:rPr>
                <w:rFonts w:eastAsia="Arial" w:cs="Arial"/>
                <w:sz w:val="20"/>
              </w:rPr>
              <w:fldChar w:fldCharType="end"/>
            </w:r>
            <w:r>
              <w:rPr>
                <w:rFonts w:eastAsia="Arial" w:cs="Arial"/>
                <w:sz w:val="20"/>
              </w:rPr>
              <w:t>.</w:t>
            </w:r>
          </w:p>
        </w:tc>
      </w:tr>
      <w:tr w:rsidR="005369C5" w14:paraId="07BDBA42"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65ACD0B6" w14:textId="2951D051" w:rsidR="005369C5"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31CFB0C8" w14:textId="6B56D0FF" w:rsidR="005369C5" w:rsidRDefault="00F15A1A" w:rsidP="00276AB7">
            <w:pPr>
              <w:spacing w:line="276" w:lineRule="auto"/>
              <w:rPr>
                <w:rFonts w:eastAsia="Arial" w:cs="Arial"/>
                <w:sz w:val="20"/>
              </w:rPr>
            </w:pPr>
            <w:r w:rsidRPr="00F15A1A">
              <w:rPr>
                <w:rFonts w:eastAsia="Arial" w:cs="Arial"/>
                <w:sz w:val="20"/>
              </w:rPr>
              <w:t xml:space="preserve">The called </w:t>
            </w:r>
            <w:r>
              <w:rPr>
                <w:rFonts w:eastAsia="Arial" w:cs="Arial"/>
                <w:sz w:val="20"/>
              </w:rPr>
              <w:t>FWA Device</w:t>
            </w:r>
            <w:r w:rsidRPr="00F15A1A">
              <w:rPr>
                <w:rFonts w:eastAsia="Arial" w:cs="Arial"/>
                <w:sz w:val="20"/>
              </w:rPr>
              <w:t xml:space="preserve"> </w:t>
            </w:r>
            <w:r w:rsidR="00075F35">
              <w:rPr>
                <w:rFonts w:eastAsia="Arial" w:cs="Arial"/>
                <w:sz w:val="20"/>
              </w:rPr>
              <w:t>SHOULD</w:t>
            </w:r>
            <w:r w:rsidRPr="00F15A1A">
              <w:rPr>
                <w:rFonts w:eastAsia="Arial" w:cs="Arial"/>
                <w:sz w:val="20"/>
              </w:rPr>
              <w:t xml:space="preserve"> send the </w:t>
            </w:r>
            <w:proofErr w:type="spellStart"/>
            <w:r w:rsidRPr="00F15A1A">
              <w:rPr>
                <w:rFonts w:eastAsia="Arial" w:cs="Arial"/>
                <w:sz w:val="20"/>
              </w:rPr>
              <w:t>ReINVITE</w:t>
            </w:r>
            <w:proofErr w:type="spellEnd"/>
            <w:r w:rsidRPr="00F15A1A">
              <w:rPr>
                <w:rFonts w:eastAsia="Arial" w:cs="Arial"/>
                <w:sz w:val="20"/>
              </w:rPr>
              <w:t xml:space="preserve"> (</w:t>
            </w:r>
            <w:proofErr w:type="spellStart"/>
            <w:r w:rsidRPr="00F15A1A">
              <w:rPr>
                <w:rFonts w:eastAsia="Arial" w:cs="Arial"/>
                <w:sz w:val="20"/>
              </w:rPr>
              <w:t>upspeed</w:t>
            </w:r>
            <w:proofErr w:type="spellEnd"/>
            <w:r w:rsidRPr="00F15A1A">
              <w:rPr>
                <w:rFonts w:eastAsia="Arial" w:cs="Arial"/>
                <w:sz w:val="20"/>
              </w:rPr>
              <w:t xml:space="preserve"> to G.711), when it detects the CED/ANSam in case of FAX; in case of modem/POS, the called </w:t>
            </w:r>
            <w:r>
              <w:rPr>
                <w:rFonts w:eastAsia="Arial" w:cs="Arial"/>
                <w:sz w:val="20"/>
              </w:rPr>
              <w:t>FWA Device</w:t>
            </w:r>
            <w:r w:rsidRPr="00F15A1A">
              <w:rPr>
                <w:rFonts w:eastAsia="Arial" w:cs="Arial"/>
                <w:sz w:val="20"/>
              </w:rPr>
              <w:t xml:space="preserve"> </w:t>
            </w:r>
            <w:r w:rsidR="00075F35">
              <w:rPr>
                <w:rFonts w:eastAsia="Arial" w:cs="Arial"/>
                <w:sz w:val="20"/>
              </w:rPr>
              <w:t>SHOULD</w:t>
            </w:r>
            <w:r w:rsidRPr="00F15A1A">
              <w:rPr>
                <w:rFonts w:eastAsia="Arial" w:cs="Arial"/>
                <w:sz w:val="20"/>
              </w:rPr>
              <w:t xml:space="preserve"> send the </w:t>
            </w:r>
            <w:proofErr w:type="spellStart"/>
            <w:r w:rsidRPr="00F15A1A">
              <w:rPr>
                <w:rFonts w:eastAsia="Arial" w:cs="Arial"/>
                <w:sz w:val="20"/>
              </w:rPr>
              <w:t>ReINVITE</w:t>
            </w:r>
            <w:proofErr w:type="spellEnd"/>
            <w:r w:rsidRPr="00F15A1A">
              <w:rPr>
                <w:rFonts w:eastAsia="Arial" w:cs="Arial"/>
                <w:sz w:val="20"/>
              </w:rPr>
              <w:t xml:space="preserve"> (</w:t>
            </w:r>
            <w:proofErr w:type="spellStart"/>
            <w:r w:rsidRPr="00F15A1A">
              <w:rPr>
                <w:rFonts w:eastAsia="Arial" w:cs="Arial"/>
                <w:sz w:val="20"/>
              </w:rPr>
              <w:t>upspeed</w:t>
            </w:r>
            <w:proofErr w:type="spellEnd"/>
            <w:r w:rsidRPr="00F15A1A">
              <w:rPr>
                <w:rFonts w:eastAsia="Arial" w:cs="Arial"/>
                <w:sz w:val="20"/>
              </w:rPr>
              <w:t xml:space="preserve"> to G.711), when it detects the modem carrier signal</w:t>
            </w:r>
            <w:r w:rsidR="00075F35">
              <w:rPr>
                <w:rFonts w:eastAsia="Arial" w:cs="Arial"/>
                <w:sz w:val="20"/>
              </w:rPr>
              <w:t>.</w:t>
            </w:r>
          </w:p>
        </w:tc>
      </w:tr>
      <w:tr w:rsidR="007E187C" w14:paraId="46B60F58" w14:textId="77777777" w:rsidTr="007E187C">
        <w:trPr>
          <w:trHeight w:val="300"/>
        </w:trPr>
        <w:tc>
          <w:tcPr>
            <w:tcW w:w="2496" w:type="dxa"/>
            <w:tcBorders>
              <w:top w:val="single" w:sz="8" w:space="0" w:color="auto"/>
              <w:left w:val="single" w:sz="8" w:space="0" w:color="auto"/>
              <w:bottom w:val="single" w:sz="8" w:space="0" w:color="auto"/>
              <w:right w:val="single" w:sz="8" w:space="0" w:color="auto"/>
            </w:tcBorders>
          </w:tcPr>
          <w:p w14:paraId="5D31A7C7" w14:textId="3092AB99" w:rsidR="007E187C" w:rsidRDefault="00667733" w:rsidP="009779B6">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.5</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54FE69CA" w14:textId="77777777" w:rsidR="007E187C" w:rsidRDefault="007E187C" w:rsidP="009779B6">
            <w:pPr>
              <w:spacing w:line="276" w:lineRule="auto"/>
              <w:rPr>
                <w:rFonts w:eastAsia="Arial" w:cs="Arial"/>
                <w:sz w:val="20"/>
              </w:rPr>
            </w:pPr>
            <w:r>
              <w:rPr>
                <w:rFonts w:eastAsia="Arial" w:cs="Arial"/>
                <w:sz w:val="20"/>
              </w:rPr>
              <w:t xml:space="preserve">When performing </w:t>
            </w:r>
            <w:proofErr w:type="spellStart"/>
            <w:r>
              <w:rPr>
                <w:rFonts w:eastAsia="Arial" w:cs="Arial"/>
                <w:sz w:val="20"/>
              </w:rPr>
              <w:t>upspeed</w:t>
            </w:r>
            <w:proofErr w:type="spellEnd"/>
            <w:r>
              <w:rPr>
                <w:rFonts w:eastAsia="Arial" w:cs="Arial"/>
                <w:sz w:val="20"/>
              </w:rPr>
              <w:t xml:space="preserve"> to G.711, either initiated by the FWA Device or by the remote party, the FWA Device SHOULD disable, for the ongoing call, all voice signal processing features, such as echo canceller, voice activity detection.</w:t>
            </w:r>
          </w:p>
          <w:p w14:paraId="3F2D44D2" w14:textId="0FAE9DBC" w:rsidR="007E187C" w:rsidRPr="00F15A1A" w:rsidRDefault="007E187C" w:rsidP="009779B6">
            <w:pPr>
              <w:spacing w:line="276" w:lineRule="auto"/>
              <w:rPr>
                <w:rFonts w:eastAsia="Arial" w:cs="Arial"/>
                <w:sz w:val="20"/>
              </w:rPr>
            </w:pPr>
            <w:r>
              <w:rPr>
                <w:rFonts w:eastAsia="Arial" w:cs="Arial"/>
                <w:sz w:val="20"/>
              </w:rPr>
              <w:t>N</w:t>
            </w:r>
            <w:r w:rsidR="00D315E6">
              <w:rPr>
                <w:rFonts w:eastAsia="Arial" w:cs="Arial"/>
                <w:sz w:val="20"/>
              </w:rPr>
              <w:t>OTE</w:t>
            </w:r>
            <w:r>
              <w:rPr>
                <w:rFonts w:eastAsia="Arial" w:cs="Arial"/>
                <w:sz w:val="20"/>
              </w:rPr>
              <w:t>: this is needed as voice signal processing features introduce non-linearities in the coded signal; instead, for the transport of voice-band data over G.711, it is necessary to keep the original signals unmodified from the source to the destination.</w:t>
            </w:r>
          </w:p>
        </w:tc>
      </w:tr>
      <w:tr w:rsidR="001B666E" w14:paraId="30510E58" w14:textId="77777777" w:rsidTr="007E187C">
        <w:trPr>
          <w:trHeight w:val="300"/>
        </w:trPr>
        <w:tc>
          <w:tcPr>
            <w:tcW w:w="2496" w:type="dxa"/>
            <w:tcBorders>
              <w:top w:val="single" w:sz="8" w:space="0" w:color="auto"/>
              <w:left w:val="single" w:sz="8" w:space="0" w:color="auto"/>
              <w:bottom w:val="single" w:sz="8" w:space="0" w:color="auto"/>
              <w:right w:val="single" w:sz="8" w:space="0" w:color="auto"/>
            </w:tcBorders>
          </w:tcPr>
          <w:p w14:paraId="38C6D651" w14:textId="0C600A64" w:rsidR="001B666E" w:rsidRDefault="00335E95" w:rsidP="009779B6">
            <w:pPr>
              <w:spacing w:line="276" w:lineRule="auto"/>
              <w:rPr>
                <w:rFonts w:eastAsia="Arial" w:cs="Arial"/>
                <w:sz w:val="20"/>
              </w:rPr>
            </w:pPr>
            <w:r>
              <w:rPr>
                <w:rFonts w:eastAsia="Arial" w:cs="Arial"/>
                <w:sz w:val="20"/>
              </w:rPr>
              <w:t>TS.64_</w:t>
            </w:r>
            <w:r w:rsidRPr="4941E478">
              <w:rPr>
                <w:rFonts w:eastAsia="Arial" w:cs="Arial"/>
                <w:sz w:val="20"/>
                <w:lang w:val="en-US"/>
              </w:rPr>
              <w:t>3.3</w:t>
            </w:r>
            <w:r>
              <w:rPr>
                <w:rFonts w:eastAsia="Arial" w:cs="Arial"/>
                <w:sz w:val="20"/>
                <w:lang w:val="en-US"/>
              </w:rPr>
              <w:t>.5</w:t>
            </w:r>
            <w:r w:rsidRPr="4941E478">
              <w:rPr>
                <w:rFonts w:eastAsia="Arial" w:cs="Arial"/>
                <w:sz w:val="20"/>
              </w:rPr>
              <w:t>_REQ_0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3F18AA7B" w14:textId="0CB1CEE1" w:rsidR="001B666E" w:rsidRDefault="00065B23" w:rsidP="009779B6">
            <w:pPr>
              <w:spacing w:line="276" w:lineRule="auto"/>
              <w:rPr>
                <w:rFonts w:eastAsia="Arial" w:cs="Arial"/>
                <w:sz w:val="20"/>
              </w:rPr>
            </w:pPr>
            <w:r>
              <w:rPr>
                <w:rFonts w:eastAsia="Arial" w:cs="Arial"/>
                <w:sz w:val="20"/>
              </w:rPr>
              <w:t xml:space="preserve">When performing </w:t>
            </w:r>
            <w:proofErr w:type="spellStart"/>
            <w:r>
              <w:rPr>
                <w:rFonts w:eastAsia="Arial" w:cs="Arial"/>
                <w:sz w:val="20"/>
              </w:rPr>
              <w:t>upspeed</w:t>
            </w:r>
            <w:proofErr w:type="spellEnd"/>
            <w:r>
              <w:rPr>
                <w:rFonts w:eastAsia="Arial" w:cs="Arial"/>
                <w:sz w:val="20"/>
              </w:rPr>
              <w:t xml:space="preserve"> to G.711, either initiated by the FWA Device or by the remote party, the FWA Device SHOULD use a static </w:t>
            </w:r>
            <w:proofErr w:type="spellStart"/>
            <w:r>
              <w:rPr>
                <w:rFonts w:eastAsia="Arial" w:cs="Arial"/>
                <w:sz w:val="20"/>
              </w:rPr>
              <w:t>dejitter</w:t>
            </w:r>
            <w:proofErr w:type="spellEnd"/>
            <w:r>
              <w:rPr>
                <w:rFonts w:eastAsia="Arial" w:cs="Arial"/>
                <w:sz w:val="20"/>
              </w:rPr>
              <w:t xml:space="preserve"> buffer.</w:t>
            </w:r>
          </w:p>
        </w:tc>
      </w:tr>
      <w:tr w:rsidR="00F15A1A" w14:paraId="0CB586BE"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0AD7BD56" w14:textId="2F06EC94" w:rsidR="00F15A1A"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w:t>
            </w:r>
            <w:r w:rsidR="00F46A0A">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2993A2E5" w14:textId="0E2EC81D" w:rsidR="00A863D9" w:rsidRPr="00A863D9" w:rsidRDefault="00A863D9" w:rsidP="00A863D9">
            <w:pPr>
              <w:spacing w:line="276" w:lineRule="auto"/>
              <w:rPr>
                <w:rFonts w:eastAsia="Arial" w:cs="Arial"/>
                <w:sz w:val="20"/>
              </w:rPr>
            </w:pPr>
            <w:r w:rsidRPr="00A863D9">
              <w:rPr>
                <w:rFonts w:eastAsia="Arial" w:cs="Arial"/>
                <w:sz w:val="20"/>
              </w:rPr>
              <w:t xml:space="preserve">The </w:t>
            </w:r>
            <w:r>
              <w:rPr>
                <w:rFonts w:eastAsia="Arial" w:cs="Arial"/>
                <w:sz w:val="20"/>
              </w:rPr>
              <w:t>FWA Device</w:t>
            </w:r>
            <w:r w:rsidRPr="00A863D9">
              <w:rPr>
                <w:rFonts w:eastAsia="Arial" w:cs="Arial"/>
                <w:sz w:val="20"/>
              </w:rPr>
              <w:t xml:space="preserve"> </w:t>
            </w:r>
            <w:r w:rsidR="00075F35">
              <w:rPr>
                <w:rFonts w:eastAsia="Arial" w:cs="Arial"/>
                <w:sz w:val="20"/>
              </w:rPr>
              <w:t>SHOULD</w:t>
            </w:r>
            <w:r w:rsidRPr="00A863D9">
              <w:rPr>
                <w:rFonts w:eastAsia="Arial" w:cs="Arial"/>
                <w:sz w:val="20"/>
              </w:rPr>
              <w:t xml:space="preserve"> support T.38</w:t>
            </w:r>
            <w:r>
              <w:rPr>
                <w:rFonts w:eastAsia="Arial" w:cs="Arial"/>
                <w:sz w:val="20"/>
              </w:rPr>
              <w:t xml:space="preserve"> fax transmission</w:t>
            </w:r>
            <w:r w:rsidRPr="00A863D9">
              <w:rPr>
                <w:rFonts w:eastAsia="Arial" w:cs="Arial"/>
                <w:sz w:val="20"/>
              </w:rPr>
              <w:t>, as specified in ITU-T T.38 (09/2010)</w:t>
            </w:r>
            <w:r w:rsidR="00EC223E">
              <w:rPr>
                <w:rFonts w:eastAsia="Arial" w:cs="Arial"/>
                <w:sz w:val="20"/>
              </w:rPr>
              <w:t xml:space="preserve"> </w:t>
            </w:r>
            <w:r w:rsidR="00EC223E">
              <w:rPr>
                <w:rFonts w:eastAsia="Arial" w:cs="Arial"/>
                <w:sz w:val="20"/>
              </w:rPr>
              <w:fldChar w:fldCharType="begin"/>
            </w:r>
            <w:r w:rsidR="00EC223E">
              <w:rPr>
                <w:rFonts w:eastAsia="Arial" w:cs="Arial"/>
                <w:sz w:val="20"/>
              </w:rPr>
              <w:instrText xml:space="preserve"> REF _Ref133944347 \r \h </w:instrText>
            </w:r>
            <w:r w:rsidR="00EC223E">
              <w:rPr>
                <w:rFonts w:eastAsia="Arial" w:cs="Arial"/>
                <w:sz w:val="20"/>
              </w:rPr>
            </w:r>
            <w:r w:rsidR="00EC223E">
              <w:rPr>
                <w:rFonts w:eastAsia="Arial" w:cs="Arial"/>
                <w:sz w:val="20"/>
              </w:rPr>
              <w:fldChar w:fldCharType="separate"/>
            </w:r>
            <w:r w:rsidR="00870019">
              <w:rPr>
                <w:rFonts w:eastAsia="Arial" w:cs="Arial"/>
                <w:sz w:val="20"/>
              </w:rPr>
              <w:t>[45]</w:t>
            </w:r>
            <w:r w:rsidR="00EC223E">
              <w:rPr>
                <w:rFonts w:eastAsia="Arial" w:cs="Arial"/>
                <w:sz w:val="20"/>
              </w:rPr>
              <w:fldChar w:fldCharType="end"/>
            </w:r>
            <w:r w:rsidRPr="00A863D9">
              <w:rPr>
                <w:rFonts w:eastAsia="Arial" w:cs="Arial"/>
                <w:sz w:val="20"/>
              </w:rPr>
              <w:t>. In particular:</w:t>
            </w:r>
          </w:p>
          <w:p w14:paraId="1FDCFDB1" w14:textId="426872F6" w:rsidR="00A863D9" w:rsidRPr="00A863D9" w:rsidRDefault="00A863D9" w:rsidP="00A863D9">
            <w:pPr>
              <w:spacing w:line="276" w:lineRule="auto"/>
              <w:rPr>
                <w:rFonts w:eastAsia="Arial" w:cs="Arial"/>
                <w:sz w:val="20"/>
              </w:rPr>
            </w:pPr>
            <w:r w:rsidRPr="00A863D9">
              <w:rPr>
                <w:rFonts w:eastAsia="Arial" w:cs="Arial"/>
                <w:sz w:val="20"/>
              </w:rPr>
              <w:t xml:space="preserve">a. The </w:t>
            </w:r>
            <w:r w:rsidR="00E766A2">
              <w:rPr>
                <w:rFonts w:eastAsia="Arial" w:cs="Arial"/>
                <w:sz w:val="20"/>
              </w:rPr>
              <w:t>calling FWA Device</w:t>
            </w:r>
            <w:r w:rsidRPr="00A863D9">
              <w:rPr>
                <w:rFonts w:eastAsia="Arial" w:cs="Arial"/>
                <w:sz w:val="20"/>
              </w:rPr>
              <w:t xml:space="preserve"> </w:t>
            </w:r>
            <w:r w:rsidR="00A42370">
              <w:rPr>
                <w:rFonts w:eastAsia="Arial" w:cs="Arial"/>
                <w:sz w:val="20"/>
              </w:rPr>
              <w:t>SHOULD</w:t>
            </w:r>
            <w:r w:rsidR="00A42370" w:rsidRPr="00A863D9">
              <w:rPr>
                <w:rFonts w:eastAsia="Arial" w:cs="Arial"/>
                <w:sz w:val="20"/>
              </w:rPr>
              <w:t xml:space="preserve"> </w:t>
            </w:r>
            <w:r w:rsidRPr="00A863D9">
              <w:rPr>
                <w:rFonts w:eastAsia="Arial" w:cs="Arial"/>
                <w:sz w:val="20"/>
              </w:rPr>
              <w:t xml:space="preserve">include, in the SDP Offer of the INVITE, the line a=cdsc:1 image </w:t>
            </w:r>
            <w:proofErr w:type="spellStart"/>
            <w:r w:rsidRPr="00A863D9">
              <w:rPr>
                <w:rFonts w:eastAsia="Arial" w:cs="Arial"/>
                <w:sz w:val="20"/>
              </w:rPr>
              <w:t>udptl</w:t>
            </w:r>
            <w:proofErr w:type="spellEnd"/>
            <w:r w:rsidRPr="00A863D9">
              <w:rPr>
                <w:rFonts w:eastAsia="Arial" w:cs="Arial"/>
                <w:sz w:val="20"/>
              </w:rPr>
              <w:t xml:space="preserve"> t38</w:t>
            </w:r>
          </w:p>
          <w:p w14:paraId="1187402C" w14:textId="25E3B875" w:rsidR="00F15A1A" w:rsidRPr="00F15A1A" w:rsidRDefault="00A863D9" w:rsidP="00A863D9">
            <w:pPr>
              <w:spacing w:line="276" w:lineRule="auto"/>
              <w:rPr>
                <w:rFonts w:eastAsia="Arial" w:cs="Arial"/>
                <w:sz w:val="20"/>
              </w:rPr>
            </w:pPr>
            <w:r w:rsidRPr="00A863D9">
              <w:rPr>
                <w:rFonts w:eastAsia="Arial" w:cs="Arial"/>
                <w:sz w:val="20"/>
              </w:rPr>
              <w:t xml:space="preserve">b. The called </w:t>
            </w:r>
            <w:r>
              <w:rPr>
                <w:rFonts w:eastAsia="Arial" w:cs="Arial"/>
                <w:sz w:val="20"/>
              </w:rPr>
              <w:t>FWA Device</w:t>
            </w:r>
            <w:r w:rsidRPr="00A863D9">
              <w:rPr>
                <w:rFonts w:eastAsia="Arial" w:cs="Arial"/>
                <w:sz w:val="20"/>
              </w:rPr>
              <w:t xml:space="preserve"> </w:t>
            </w:r>
            <w:r w:rsidR="00075F35">
              <w:rPr>
                <w:rFonts w:eastAsia="Arial" w:cs="Arial"/>
                <w:sz w:val="20"/>
              </w:rPr>
              <w:t>SHOULD</w:t>
            </w:r>
            <w:r w:rsidRPr="00A863D9">
              <w:rPr>
                <w:rFonts w:eastAsia="Arial" w:cs="Arial"/>
                <w:sz w:val="20"/>
              </w:rPr>
              <w:t xml:space="preserve"> perform an </w:t>
            </w:r>
            <w:proofErr w:type="spellStart"/>
            <w:r w:rsidRPr="00A863D9">
              <w:rPr>
                <w:rFonts w:eastAsia="Arial" w:cs="Arial"/>
                <w:sz w:val="20"/>
              </w:rPr>
              <w:t>upspeed</w:t>
            </w:r>
            <w:proofErr w:type="spellEnd"/>
            <w:r w:rsidRPr="00A863D9">
              <w:rPr>
                <w:rFonts w:eastAsia="Arial" w:cs="Arial"/>
                <w:sz w:val="20"/>
              </w:rPr>
              <w:t xml:space="preserve"> to T.38,</w:t>
            </w:r>
            <w:r w:rsidR="004C6F5D" w:rsidRPr="00A863D9">
              <w:rPr>
                <w:rFonts w:eastAsia="Arial" w:cs="Arial"/>
                <w:sz w:val="20"/>
              </w:rPr>
              <w:t xml:space="preserve"> when it detects the V.21 preamble</w:t>
            </w:r>
            <w:r w:rsidR="004C6F5D">
              <w:rPr>
                <w:rFonts w:eastAsia="Arial" w:cs="Arial"/>
                <w:sz w:val="20"/>
              </w:rPr>
              <w:t>,</w:t>
            </w:r>
            <w:r w:rsidRPr="00A863D9">
              <w:rPr>
                <w:rFonts w:eastAsia="Arial" w:cs="Arial"/>
                <w:sz w:val="20"/>
              </w:rPr>
              <w:t xml:space="preserve"> by sending a </w:t>
            </w:r>
            <w:proofErr w:type="spellStart"/>
            <w:r w:rsidRPr="00A863D9">
              <w:rPr>
                <w:rFonts w:eastAsia="Arial" w:cs="Arial"/>
                <w:sz w:val="20"/>
              </w:rPr>
              <w:t>ReINVITE</w:t>
            </w:r>
            <w:proofErr w:type="spellEnd"/>
            <w:r w:rsidRPr="00A863D9">
              <w:rPr>
                <w:rFonts w:eastAsia="Arial" w:cs="Arial"/>
                <w:sz w:val="20"/>
              </w:rPr>
              <w:t xml:space="preserve">, if in the received INVITE is present the line a=cdsc:1 image </w:t>
            </w:r>
            <w:proofErr w:type="spellStart"/>
            <w:r w:rsidRPr="00A863D9">
              <w:rPr>
                <w:rFonts w:eastAsia="Arial" w:cs="Arial"/>
                <w:sz w:val="20"/>
              </w:rPr>
              <w:t>udptl</w:t>
            </w:r>
            <w:proofErr w:type="spellEnd"/>
            <w:r w:rsidRPr="00A863D9">
              <w:rPr>
                <w:rFonts w:eastAsia="Arial" w:cs="Arial"/>
                <w:sz w:val="20"/>
              </w:rPr>
              <w:t xml:space="preserve"> t38. </w:t>
            </w:r>
          </w:p>
        </w:tc>
      </w:tr>
      <w:tr w:rsidR="00A863D9" w14:paraId="7D5D98AC"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1FC103C8" w14:textId="147D3F59" w:rsidR="00A863D9"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w:t>
            </w:r>
            <w:r w:rsidR="00F46A0A">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4ABADA82" w14:textId="5FFBBFA2" w:rsidR="00A863D9" w:rsidRPr="00A863D9" w:rsidRDefault="00577158" w:rsidP="00A863D9">
            <w:pPr>
              <w:spacing w:line="276" w:lineRule="auto"/>
              <w:rPr>
                <w:rFonts w:eastAsia="Arial" w:cs="Arial"/>
                <w:sz w:val="20"/>
              </w:rPr>
            </w:pPr>
            <w:r w:rsidRPr="00577158">
              <w:rPr>
                <w:rFonts w:eastAsia="Arial" w:cs="Arial"/>
                <w:sz w:val="20"/>
              </w:rPr>
              <w:t xml:space="preserve">The </w:t>
            </w:r>
            <w:r w:rsidRPr="00342614">
              <w:rPr>
                <w:rFonts w:eastAsia="Arial" w:cs="Arial"/>
                <w:sz w:val="20"/>
              </w:rPr>
              <w:t xml:space="preserve">FWA Device MAY support the capabilities for T.38 defined by </w:t>
            </w:r>
            <w:r w:rsidR="003D666E" w:rsidRPr="00342614">
              <w:rPr>
                <w:rFonts w:eastAsia="Arial" w:cs="Arial"/>
                <w:sz w:val="20"/>
              </w:rPr>
              <w:t xml:space="preserve">Annex D </w:t>
            </w:r>
            <w:proofErr w:type="gramStart"/>
            <w:r w:rsidR="003D666E" w:rsidRPr="00342614">
              <w:rPr>
                <w:rFonts w:eastAsia="Arial" w:cs="Arial"/>
                <w:sz w:val="20"/>
              </w:rPr>
              <w:t xml:space="preserve">of </w:t>
            </w:r>
            <w:r w:rsidRPr="00342614">
              <w:rPr>
                <w:rFonts w:eastAsia="Arial" w:cs="Arial"/>
                <w:sz w:val="20"/>
              </w:rPr>
              <w:t xml:space="preserve"> ITU</w:t>
            </w:r>
            <w:proofErr w:type="gramEnd"/>
            <w:r w:rsidRPr="00342614">
              <w:rPr>
                <w:rFonts w:eastAsia="Arial" w:cs="Arial"/>
                <w:sz w:val="20"/>
              </w:rPr>
              <w:t xml:space="preserve">-T T.38 </w:t>
            </w:r>
            <w:r w:rsidR="003D666E" w:rsidRPr="00176416">
              <w:rPr>
                <w:rFonts w:eastAsia="Arial" w:cs="Arial"/>
                <w:sz w:val="20"/>
              </w:rPr>
              <w:t>(11/2015)</w:t>
            </w:r>
            <w:r w:rsidR="00C64884">
              <w:rPr>
                <w:rFonts w:eastAsia="Arial" w:cs="Arial"/>
                <w:sz w:val="20"/>
              </w:rPr>
              <w:t xml:space="preserve"> </w:t>
            </w:r>
            <w:r w:rsidR="00C64884">
              <w:rPr>
                <w:rFonts w:eastAsia="Arial" w:cs="Arial"/>
                <w:sz w:val="20"/>
              </w:rPr>
              <w:fldChar w:fldCharType="begin"/>
            </w:r>
            <w:r w:rsidR="00C64884">
              <w:rPr>
                <w:rFonts w:eastAsia="Arial" w:cs="Arial"/>
                <w:sz w:val="20"/>
              </w:rPr>
              <w:instrText xml:space="preserve"> REF _Ref133944505 \r \h </w:instrText>
            </w:r>
            <w:r w:rsidR="00C64884">
              <w:rPr>
                <w:rFonts w:eastAsia="Arial" w:cs="Arial"/>
                <w:sz w:val="20"/>
              </w:rPr>
            </w:r>
            <w:r w:rsidR="00C64884">
              <w:rPr>
                <w:rFonts w:eastAsia="Arial" w:cs="Arial"/>
                <w:sz w:val="20"/>
              </w:rPr>
              <w:fldChar w:fldCharType="separate"/>
            </w:r>
            <w:r w:rsidR="00870019">
              <w:rPr>
                <w:rFonts w:eastAsia="Arial" w:cs="Arial"/>
                <w:sz w:val="20"/>
              </w:rPr>
              <w:t>[46]</w:t>
            </w:r>
            <w:r w:rsidR="00C64884">
              <w:rPr>
                <w:rFonts w:eastAsia="Arial" w:cs="Arial"/>
                <w:sz w:val="20"/>
              </w:rPr>
              <w:fldChar w:fldCharType="end"/>
            </w:r>
            <w:r w:rsidR="00D13739" w:rsidRPr="00176416">
              <w:rPr>
                <w:rFonts w:eastAsia="Arial" w:cs="Arial"/>
                <w:sz w:val="20"/>
              </w:rPr>
              <w:t>.</w:t>
            </w:r>
          </w:p>
        </w:tc>
      </w:tr>
      <w:tr w:rsidR="00577158" w14:paraId="1ABDF129" w14:textId="77777777" w:rsidTr="00276AB7">
        <w:trPr>
          <w:trHeight w:val="300"/>
        </w:trPr>
        <w:tc>
          <w:tcPr>
            <w:tcW w:w="2496" w:type="dxa"/>
            <w:tcBorders>
              <w:top w:val="single" w:sz="8" w:space="0" w:color="auto"/>
              <w:left w:val="single" w:sz="8" w:space="0" w:color="auto"/>
              <w:bottom w:val="single" w:sz="8" w:space="0" w:color="auto"/>
              <w:right w:val="single" w:sz="8" w:space="0" w:color="auto"/>
            </w:tcBorders>
          </w:tcPr>
          <w:p w14:paraId="60030A1E" w14:textId="326B73A7" w:rsidR="00577158" w:rsidRDefault="00DC283E" w:rsidP="00276AB7">
            <w:pPr>
              <w:spacing w:line="276" w:lineRule="auto"/>
              <w:rPr>
                <w:rFonts w:eastAsia="Arial" w:cs="Arial"/>
                <w:sz w:val="20"/>
              </w:rPr>
            </w:pPr>
            <w:r>
              <w:rPr>
                <w:rFonts w:eastAsia="Arial" w:cs="Arial"/>
                <w:sz w:val="20"/>
              </w:rPr>
              <w:t>TS.64_</w:t>
            </w:r>
            <w:r w:rsidR="00405F61" w:rsidRPr="4941E478">
              <w:rPr>
                <w:rFonts w:eastAsia="Arial" w:cs="Arial"/>
                <w:sz w:val="20"/>
                <w:lang w:val="en-US"/>
              </w:rPr>
              <w:t>3.3</w:t>
            </w:r>
            <w:r w:rsidR="005D7153">
              <w:rPr>
                <w:rFonts w:eastAsia="Arial" w:cs="Arial"/>
                <w:sz w:val="20"/>
                <w:lang w:val="en-US"/>
              </w:rPr>
              <w:t>.5</w:t>
            </w:r>
            <w:r w:rsidR="00405F61" w:rsidRPr="4941E478">
              <w:rPr>
                <w:rFonts w:eastAsia="Arial" w:cs="Arial"/>
                <w:sz w:val="20"/>
              </w:rPr>
              <w:t>_REQ_</w:t>
            </w:r>
            <w:r w:rsidR="00667733" w:rsidRPr="4941E478">
              <w:rPr>
                <w:rFonts w:eastAsia="Arial" w:cs="Arial"/>
                <w:sz w:val="20"/>
              </w:rPr>
              <w:t>0</w:t>
            </w:r>
            <w:r w:rsidR="00667733">
              <w:rPr>
                <w:rFonts w:eastAsia="Arial" w:cs="Arial"/>
                <w:sz w:val="20"/>
              </w:rPr>
              <w:t>0</w:t>
            </w:r>
            <w:r w:rsidR="007134F9">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6FA7FDBB" w14:textId="70971FC3" w:rsidR="00577158" w:rsidRPr="00577158" w:rsidRDefault="00577158" w:rsidP="00A863D9">
            <w:pPr>
              <w:spacing w:line="276" w:lineRule="auto"/>
              <w:rPr>
                <w:rFonts w:eastAsia="Arial" w:cs="Arial"/>
                <w:sz w:val="20"/>
              </w:rPr>
            </w:pPr>
            <w:r w:rsidRPr="00577158">
              <w:rPr>
                <w:rFonts w:eastAsia="Arial" w:cs="Arial"/>
                <w:sz w:val="20"/>
              </w:rPr>
              <w:t xml:space="preserve">In case a </w:t>
            </w:r>
            <w:proofErr w:type="spellStart"/>
            <w:r w:rsidRPr="00577158">
              <w:rPr>
                <w:rFonts w:eastAsia="Arial" w:cs="Arial"/>
                <w:sz w:val="20"/>
              </w:rPr>
              <w:t>ReINVITE</w:t>
            </w:r>
            <w:proofErr w:type="spellEnd"/>
            <w:r w:rsidRPr="00577158">
              <w:rPr>
                <w:rFonts w:eastAsia="Arial" w:cs="Arial"/>
                <w:sz w:val="20"/>
              </w:rPr>
              <w:t xml:space="preserve"> fails, for example because the remote party is unable to perform </w:t>
            </w:r>
            <w:proofErr w:type="spellStart"/>
            <w:r w:rsidRPr="00577158">
              <w:rPr>
                <w:rFonts w:eastAsia="Arial" w:cs="Arial"/>
                <w:sz w:val="20"/>
              </w:rPr>
              <w:t>upspeed</w:t>
            </w:r>
            <w:proofErr w:type="spellEnd"/>
            <w:r w:rsidRPr="00577158">
              <w:rPr>
                <w:rFonts w:eastAsia="Arial" w:cs="Arial"/>
                <w:sz w:val="20"/>
              </w:rPr>
              <w:t xml:space="preserve"> (</w:t>
            </w:r>
            <w:r w:rsidR="00253C6C">
              <w:rPr>
                <w:rFonts w:eastAsia="Arial" w:cs="Arial"/>
                <w:sz w:val="20"/>
              </w:rPr>
              <w:t xml:space="preserve">i.e. a </w:t>
            </w:r>
            <w:r w:rsidRPr="00577158">
              <w:rPr>
                <w:rFonts w:eastAsia="Arial" w:cs="Arial"/>
                <w:sz w:val="20"/>
              </w:rPr>
              <w:t>488 Not Acceptab</w:t>
            </w:r>
            <w:r w:rsidR="009F15EC">
              <w:rPr>
                <w:rFonts w:eastAsia="Arial" w:cs="Arial"/>
                <w:sz w:val="20"/>
              </w:rPr>
              <w:t>l</w:t>
            </w:r>
            <w:r w:rsidRPr="00577158">
              <w:rPr>
                <w:rFonts w:eastAsia="Arial" w:cs="Arial"/>
                <w:sz w:val="20"/>
              </w:rPr>
              <w:t>e Here Response</w:t>
            </w:r>
            <w:r w:rsidR="00253C6C">
              <w:rPr>
                <w:rFonts w:eastAsia="Arial" w:cs="Arial"/>
                <w:sz w:val="20"/>
              </w:rPr>
              <w:t xml:space="preserve"> is received</w:t>
            </w:r>
            <w:r w:rsidRPr="00577158">
              <w:rPr>
                <w:rFonts w:eastAsia="Arial" w:cs="Arial"/>
                <w:sz w:val="20"/>
              </w:rPr>
              <w:t xml:space="preserve">), the </w:t>
            </w:r>
            <w:r>
              <w:rPr>
                <w:rFonts w:eastAsia="Arial" w:cs="Arial"/>
                <w:sz w:val="20"/>
              </w:rPr>
              <w:t>FWA Device</w:t>
            </w:r>
            <w:r w:rsidRPr="00577158">
              <w:rPr>
                <w:rFonts w:eastAsia="Arial" w:cs="Arial"/>
                <w:sz w:val="20"/>
              </w:rPr>
              <w:t xml:space="preserve"> </w:t>
            </w:r>
            <w:r>
              <w:rPr>
                <w:rFonts w:eastAsia="Arial" w:cs="Arial"/>
                <w:sz w:val="20"/>
              </w:rPr>
              <w:t>SHALL</w:t>
            </w:r>
            <w:r w:rsidRPr="00577158">
              <w:rPr>
                <w:rFonts w:eastAsia="Arial" w:cs="Arial"/>
                <w:sz w:val="20"/>
              </w:rPr>
              <w:t xml:space="preserve"> continue the session using the previously negotiated codec(s). In this case, the </w:t>
            </w:r>
            <w:r>
              <w:rPr>
                <w:rFonts w:eastAsia="Arial" w:cs="Arial"/>
                <w:sz w:val="20"/>
              </w:rPr>
              <w:t>FWA Device</w:t>
            </w:r>
            <w:r w:rsidRPr="00577158">
              <w:rPr>
                <w:rFonts w:eastAsia="Arial" w:cs="Arial"/>
                <w:sz w:val="20"/>
              </w:rPr>
              <w:t xml:space="preserve"> </w:t>
            </w:r>
            <w:r>
              <w:rPr>
                <w:rFonts w:eastAsia="Arial" w:cs="Arial"/>
                <w:sz w:val="20"/>
              </w:rPr>
              <w:t>MAY</w:t>
            </w:r>
            <w:r w:rsidRPr="00577158">
              <w:rPr>
                <w:rFonts w:eastAsia="Arial" w:cs="Arial"/>
                <w:sz w:val="20"/>
              </w:rPr>
              <w:t xml:space="preserve"> send a </w:t>
            </w:r>
            <w:proofErr w:type="spellStart"/>
            <w:r w:rsidRPr="00577158">
              <w:rPr>
                <w:rFonts w:eastAsia="Arial" w:cs="Arial"/>
                <w:sz w:val="20"/>
              </w:rPr>
              <w:t>ReINVITE</w:t>
            </w:r>
            <w:proofErr w:type="spellEnd"/>
            <w:r w:rsidRPr="00577158">
              <w:rPr>
                <w:rFonts w:eastAsia="Arial" w:cs="Arial"/>
                <w:sz w:val="20"/>
              </w:rPr>
              <w:t xml:space="preserve"> to confirm again to the remote party the previously negotiated codecs</w:t>
            </w:r>
            <w:r>
              <w:rPr>
                <w:rFonts w:eastAsia="Arial" w:cs="Arial"/>
                <w:sz w:val="20"/>
              </w:rPr>
              <w:t>.</w:t>
            </w:r>
          </w:p>
        </w:tc>
      </w:tr>
      <w:tr w:rsidR="00C75913" w14:paraId="209B4B90" w14:textId="77777777" w:rsidTr="00C75913">
        <w:trPr>
          <w:trHeight w:val="300"/>
        </w:trPr>
        <w:tc>
          <w:tcPr>
            <w:tcW w:w="2496" w:type="dxa"/>
            <w:tcBorders>
              <w:top w:val="single" w:sz="8" w:space="0" w:color="auto"/>
              <w:left w:val="single" w:sz="8" w:space="0" w:color="auto"/>
              <w:bottom w:val="single" w:sz="8" w:space="0" w:color="auto"/>
              <w:right w:val="single" w:sz="8" w:space="0" w:color="auto"/>
            </w:tcBorders>
          </w:tcPr>
          <w:p w14:paraId="78C0AA3E" w14:textId="389BA922" w:rsidR="00C75913" w:rsidRPr="4941E478" w:rsidRDefault="00DC283E" w:rsidP="00276AB7">
            <w:pPr>
              <w:spacing w:line="276" w:lineRule="auto"/>
              <w:rPr>
                <w:rFonts w:eastAsia="Arial" w:cs="Arial"/>
                <w:sz w:val="20"/>
              </w:rPr>
            </w:pPr>
            <w:r>
              <w:rPr>
                <w:rFonts w:eastAsia="Arial" w:cs="Arial"/>
                <w:sz w:val="20"/>
              </w:rPr>
              <w:t>TS.64_</w:t>
            </w:r>
            <w:r w:rsidR="00C75913" w:rsidRPr="00C75913">
              <w:rPr>
                <w:rFonts w:eastAsia="Arial" w:cs="Arial"/>
                <w:sz w:val="20"/>
              </w:rPr>
              <w:t>3.3</w:t>
            </w:r>
            <w:r w:rsidR="005D7153">
              <w:rPr>
                <w:rFonts w:eastAsia="Arial" w:cs="Arial"/>
                <w:sz w:val="20"/>
                <w:lang w:val="en-US"/>
              </w:rPr>
              <w:t>.5</w:t>
            </w:r>
            <w:r w:rsidR="00C75913" w:rsidRPr="4941E478">
              <w:rPr>
                <w:rFonts w:eastAsia="Arial" w:cs="Arial"/>
                <w:sz w:val="20"/>
              </w:rPr>
              <w:t>_REQ_</w:t>
            </w:r>
            <w:r w:rsidR="00667733" w:rsidRPr="4941E478">
              <w:rPr>
                <w:rFonts w:eastAsia="Arial" w:cs="Arial"/>
                <w:sz w:val="20"/>
              </w:rPr>
              <w:t>0</w:t>
            </w:r>
            <w:r w:rsidR="007134F9">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124FF5F4" w14:textId="64737988" w:rsidR="00C75913" w:rsidRDefault="00C75913" w:rsidP="00276AB7">
            <w:pPr>
              <w:spacing w:line="276" w:lineRule="auto"/>
              <w:rPr>
                <w:rFonts w:eastAsia="Arial" w:cs="Arial"/>
                <w:sz w:val="20"/>
              </w:rPr>
            </w:pPr>
            <w:r>
              <w:rPr>
                <w:rFonts w:eastAsia="Arial" w:cs="Arial"/>
                <w:sz w:val="20"/>
              </w:rPr>
              <w:t>The FWA Device SHOULD allow</w:t>
            </w:r>
            <w:r w:rsidR="00DF0C08">
              <w:rPr>
                <w:rFonts w:eastAsia="Arial" w:cs="Arial"/>
                <w:sz w:val="20"/>
              </w:rPr>
              <w:t xml:space="preserve">, </w:t>
            </w:r>
            <w:r>
              <w:rPr>
                <w:rFonts w:eastAsia="Arial" w:cs="Arial"/>
                <w:sz w:val="20"/>
              </w:rPr>
              <w:t>on a per-FXS port basis</w:t>
            </w:r>
            <w:r w:rsidR="00DF0C08">
              <w:rPr>
                <w:rFonts w:eastAsia="Arial" w:cs="Arial"/>
                <w:sz w:val="20"/>
              </w:rPr>
              <w:t xml:space="preserve">, </w:t>
            </w:r>
            <w:r w:rsidR="00814F60">
              <w:rPr>
                <w:rFonts w:eastAsia="Arial" w:cs="Arial"/>
                <w:sz w:val="20"/>
              </w:rPr>
              <w:t>the possibility</w:t>
            </w:r>
            <w:r w:rsidR="008A6AA1">
              <w:rPr>
                <w:rFonts w:eastAsia="Arial" w:cs="Arial"/>
                <w:sz w:val="20"/>
              </w:rPr>
              <w:t xml:space="preserve"> </w:t>
            </w:r>
            <w:r w:rsidR="00165CB1">
              <w:rPr>
                <w:rFonts w:eastAsia="Arial" w:cs="Arial"/>
                <w:sz w:val="20"/>
              </w:rPr>
              <w:t xml:space="preserve">to </w:t>
            </w:r>
            <w:r w:rsidR="008A6AA1">
              <w:rPr>
                <w:rFonts w:eastAsia="Arial" w:cs="Arial"/>
                <w:sz w:val="20"/>
              </w:rPr>
              <w:t xml:space="preserve">choose whether </w:t>
            </w:r>
            <w:r w:rsidR="00DF0C08">
              <w:rPr>
                <w:rFonts w:eastAsia="Arial" w:cs="Arial"/>
                <w:sz w:val="20"/>
              </w:rPr>
              <w:t xml:space="preserve">to </w:t>
            </w:r>
            <w:r w:rsidR="00903736">
              <w:rPr>
                <w:rFonts w:eastAsia="Arial" w:cs="Arial"/>
                <w:sz w:val="20"/>
              </w:rPr>
              <w:t>use only the G.711</w:t>
            </w:r>
            <w:r w:rsidR="00F854D5">
              <w:rPr>
                <w:rFonts w:eastAsia="Arial" w:cs="Arial"/>
                <w:sz w:val="20"/>
              </w:rPr>
              <w:t xml:space="preserve"> codec</w:t>
            </w:r>
            <w:r>
              <w:rPr>
                <w:rFonts w:eastAsia="Arial" w:cs="Arial"/>
                <w:sz w:val="20"/>
              </w:rPr>
              <w:t>.</w:t>
            </w:r>
          </w:p>
        </w:tc>
      </w:tr>
      <w:tr w:rsidR="00BC0380" w14:paraId="56E75DCD" w14:textId="77777777" w:rsidTr="00BC0380">
        <w:trPr>
          <w:trHeight w:val="300"/>
        </w:trPr>
        <w:tc>
          <w:tcPr>
            <w:tcW w:w="2496" w:type="dxa"/>
            <w:tcBorders>
              <w:top w:val="single" w:sz="8" w:space="0" w:color="auto"/>
              <w:left w:val="single" w:sz="8" w:space="0" w:color="auto"/>
              <w:bottom w:val="single" w:sz="8" w:space="0" w:color="auto"/>
              <w:right w:val="single" w:sz="8" w:space="0" w:color="auto"/>
            </w:tcBorders>
          </w:tcPr>
          <w:p w14:paraId="17BB849A" w14:textId="2514CE1B" w:rsidR="00BC0380" w:rsidRDefault="00667733" w:rsidP="009779B6">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.5</w:t>
            </w:r>
            <w:r w:rsidRPr="4941E478">
              <w:rPr>
                <w:rFonts w:eastAsia="Arial" w:cs="Arial"/>
                <w:sz w:val="20"/>
              </w:rPr>
              <w:t>_REQ_0</w:t>
            </w:r>
            <w:r>
              <w:rPr>
                <w:rFonts w:eastAsia="Arial" w:cs="Arial"/>
                <w:sz w:val="20"/>
              </w:rPr>
              <w:t>1</w:t>
            </w:r>
            <w:r w:rsidR="007134F9">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0FDAC5EA" w14:textId="77777777" w:rsidR="00BC0380" w:rsidRDefault="00BC0380" w:rsidP="009779B6">
            <w:pPr>
              <w:spacing w:line="276" w:lineRule="auto"/>
              <w:rPr>
                <w:rFonts w:eastAsia="Arial" w:cs="Arial"/>
                <w:sz w:val="20"/>
              </w:rPr>
            </w:pPr>
            <w:r>
              <w:rPr>
                <w:rFonts w:eastAsia="Arial" w:cs="Arial"/>
                <w:sz w:val="20"/>
              </w:rPr>
              <w:t>When the configuration for use of the G.711 codec only is enabled, the FWA Device SHOULD disable all voice signal processing features, such as echo canceller, voice activity detection.</w:t>
            </w:r>
          </w:p>
        </w:tc>
      </w:tr>
      <w:tr w:rsidR="002D6554" w14:paraId="2A4190A5" w14:textId="77777777" w:rsidTr="00BC0380">
        <w:trPr>
          <w:trHeight w:val="300"/>
        </w:trPr>
        <w:tc>
          <w:tcPr>
            <w:tcW w:w="2496" w:type="dxa"/>
            <w:tcBorders>
              <w:top w:val="single" w:sz="8" w:space="0" w:color="auto"/>
              <w:left w:val="single" w:sz="8" w:space="0" w:color="auto"/>
              <w:bottom w:val="single" w:sz="8" w:space="0" w:color="auto"/>
              <w:right w:val="single" w:sz="8" w:space="0" w:color="auto"/>
            </w:tcBorders>
          </w:tcPr>
          <w:p w14:paraId="053AF713" w14:textId="0A427C65" w:rsidR="002D6554" w:rsidRDefault="00335E95" w:rsidP="009779B6">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.5</w:t>
            </w:r>
            <w:r w:rsidRPr="4941E478">
              <w:rPr>
                <w:rFonts w:eastAsia="Arial" w:cs="Arial"/>
                <w:sz w:val="20"/>
              </w:rPr>
              <w:t>_REQ_0</w:t>
            </w:r>
            <w:r>
              <w:rPr>
                <w:rFonts w:eastAsia="Arial" w:cs="Arial"/>
                <w:sz w:val="20"/>
              </w:rPr>
              <w:t>1</w:t>
            </w:r>
            <w:r w:rsidR="00BC3D1E">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42254129" w14:textId="6F8A21B8" w:rsidR="002D6554" w:rsidRDefault="00A23258" w:rsidP="009779B6">
            <w:pPr>
              <w:spacing w:line="276" w:lineRule="auto"/>
              <w:rPr>
                <w:rFonts w:eastAsia="Arial" w:cs="Arial"/>
                <w:sz w:val="20"/>
              </w:rPr>
            </w:pPr>
            <w:r>
              <w:rPr>
                <w:rFonts w:eastAsia="Arial" w:cs="Arial"/>
                <w:sz w:val="20"/>
              </w:rPr>
              <w:t xml:space="preserve">When the configuration for use of the G.711 codec only is enabled, the FWA Device SHOULD use a static </w:t>
            </w:r>
            <w:proofErr w:type="spellStart"/>
            <w:r>
              <w:rPr>
                <w:rFonts w:eastAsia="Arial" w:cs="Arial"/>
                <w:sz w:val="20"/>
              </w:rPr>
              <w:t>dejitter</w:t>
            </w:r>
            <w:proofErr w:type="spellEnd"/>
            <w:r>
              <w:rPr>
                <w:rFonts w:eastAsia="Arial" w:cs="Arial"/>
                <w:sz w:val="20"/>
              </w:rPr>
              <w:t xml:space="preserve"> buffer.</w:t>
            </w:r>
          </w:p>
        </w:tc>
      </w:tr>
      <w:tr w:rsidR="00165CB1" w14:paraId="1ADE136A" w14:textId="77777777" w:rsidTr="00C75913">
        <w:trPr>
          <w:trHeight w:val="300"/>
        </w:trPr>
        <w:tc>
          <w:tcPr>
            <w:tcW w:w="2496" w:type="dxa"/>
            <w:tcBorders>
              <w:top w:val="single" w:sz="8" w:space="0" w:color="auto"/>
              <w:left w:val="single" w:sz="8" w:space="0" w:color="auto"/>
              <w:bottom w:val="single" w:sz="8" w:space="0" w:color="auto"/>
              <w:right w:val="single" w:sz="8" w:space="0" w:color="auto"/>
            </w:tcBorders>
          </w:tcPr>
          <w:p w14:paraId="3B6F3A79" w14:textId="2DCD4450" w:rsidR="00165CB1" w:rsidRPr="4941E478" w:rsidRDefault="00DC283E" w:rsidP="00276AB7">
            <w:pPr>
              <w:spacing w:line="276" w:lineRule="auto"/>
              <w:rPr>
                <w:rFonts w:eastAsia="Arial" w:cs="Arial"/>
                <w:sz w:val="20"/>
              </w:rPr>
            </w:pPr>
            <w:r>
              <w:rPr>
                <w:rFonts w:eastAsia="Arial" w:cs="Arial"/>
                <w:sz w:val="20"/>
              </w:rPr>
              <w:t>TS.64_</w:t>
            </w:r>
            <w:r w:rsidR="00D83567" w:rsidRPr="00C75913">
              <w:rPr>
                <w:rFonts w:eastAsia="Arial" w:cs="Arial"/>
                <w:sz w:val="20"/>
              </w:rPr>
              <w:t>3.3</w:t>
            </w:r>
            <w:r w:rsidR="005D7153">
              <w:rPr>
                <w:rFonts w:eastAsia="Arial" w:cs="Arial"/>
                <w:sz w:val="20"/>
                <w:lang w:val="en-US"/>
              </w:rPr>
              <w:t>.5</w:t>
            </w:r>
            <w:r w:rsidR="00D83567" w:rsidRPr="4941E478">
              <w:rPr>
                <w:rFonts w:eastAsia="Arial" w:cs="Arial"/>
                <w:sz w:val="20"/>
              </w:rPr>
              <w:t>_REQ_</w:t>
            </w:r>
            <w:r w:rsidR="00667733" w:rsidRPr="4941E478">
              <w:rPr>
                <w:rFonts w:eastAsia="Arial" w:cs="Arial"/>
                <w:sz w:val="20"/>
              </w:rPr>
              <w:t>0</w:t>
            </w:r>
            <w:r w:rsidR="00667733">
              <w:rPr>
                <w:rFonts w:eastAsia="Arial" w:cs="Arial"/>
                <w:sz w:val="20"/>
              </w:rPr>
              <w:t>1</w:t>
            </w:r>
            <w:r w:rsidR="00C463D5">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352300AF" w14:textId="0D769077" w:rsidR="00165CB1" w:rsidRDefault="00165CB1" w:rsidP="00276AB7">
            <w:pPr>
              <w:spacing w:line="276" w:lineRule="auto"/>
              <w:rPr>
                <w:rFonts w:eastAsia="Arial" w:cs="Arial"/>
                <w:sz w:val="20"/>
              </w:rPr>
            </w:pPr>
            <w:r>
              <w:rPr>
                <w:rFonts w:eastAsia="Arial" w:cs="Arial"/>
                <w:sz w:val="20"/>
              </w:rPr>
              <w:t xml:space="preserve">The FWA Device SHOULD allow the possibility to enable or disable T.38, on a </w:t>
            </w:r>
            <w:r w:rsidR="00D83567">
              <w:rPr>
                <w:rFonts w:eastAsia="Arial" w:cs="Arial"/>
                <w:sz w:val="20"/>
              </w:rPr>
              <w:t>device basis</w:t>
            </w:r>
            <w:r w:rsidR="002727FF">
              <w:rPr>
                <w:rFonts w:eastAsia="Arial" w:cs="Arial"/>
                <w:sz w:val="20"/>
              </w:rPr>
              <w:t>.</w:t>
            </w:r>
          </w:p>
        </w:tc>
      </w:tr>
    </w:tbl>
    <w:p w14:paraId="17821D0B" w14:textId="3686B3F3" w:rsidR="00D64F69" w:rsidRDefault="003F4C9A" w:rsidP="00D64F69">
      <w:pPr>
        <w:pStyle w:val="Heading3"/>
        <w:rPr>
          <w:rFonts w:eastAsia="Arial"/>
          <w:szCs w:val="24"/>
        </w:rPr>
      </w:pPr>
      <w:bookmarkStart w:id="211" w:name="_Toc125717101"/>
      <w:bookmarkStart w:id="212" w:name="_Toc126138659"/>
      <w:bookmarkStart w:id="213" w:name="_Ref190108357"/>
      <w:bookmarkStart w:id="214" w:name="_Toc243567570"/>
      <w:bookmarkEnd w:id="211"/>
      <w:bookmarkEnd w:id="212"/>
      <w:r>
        <w:rPr>
          <w:rFonts w:eastAsia="Arial"/>
        </w:rPr>
        <w:t>Voice Quality</w:t>
      </w:r>
      <w:bookmarkEnd w:id="213"/>
      <w:bookmarkEnd w:id="214"/>
    </w:p>
    <w:p w14:paraId="21DC4DCE" w14:textId="77777777" w:rsidR="00E65409" w:rsidRDefault="00D64F69" w:rsidP="00D64F69">
      <w:pPr>
        <w:pStyle w:val="ListParagraph"/>
        <w:numPr>
          <w:ilvl w:val="0"/>
          <w:numId w:val="46"/>
        </w:numPr>
        <w:rPr>
          <w:rFonts w:eastAsia="Arial" w:cs="Arial"/>
          <w:szCs w:val="22"/>
        </w:rPr>
      </w:pPr>
      <w:r>
        <w:rPr>
          <w:rFonts w:eastAsia="Arial" w:cs="Arial"/>
          <w:szCs w:val="22"/>
        </w:rPr>
        <w:t>The requirements in this section apply to a FWA Device supporting VoIP profile</w:t>
      </w:r>
      <w:r w:rsidR="00E65409">
        <w:rPr>
          <w:rFonts w:eastAsia="Arial" w:cs="Arial"/>
          <w:szCs w:val="22"/>
        </w:rPr>
        <w:t xml:space="preserve"> over a dedicated PDN/PDU connection</w:t>
      </w:r>
      <w:r>
        <w:rPr>
          <w:rFonts w:eastAsia="Arial" w:cs="Arial"/>
          <w:szCs w:val="22"/>
        </w:rPr>
        <w:t>.</w:t>
      </w:r>
    </w:p>
    <w:p w14:paraId="75A0E730" w14:textId="7E3F12E4" w:rsidR="00D64F69" w:rsidRDefault="00E65409" w:rsidP="00D64F69">
      <w:pPr>
        <w:pStyle w:val="ListParagraph"/>
        <w:numPr>
          <w:ilvl w:val="0"/>
          <w:numId w:val="46"/>
        </w:numPr>
        <w:rPr>
          <w:rFonts w:eastAsia="Arial" w:cs="Arial"/>
          <w:szCs w:val="22"/>
        </w:rPr>
      </w:pPr>
      <w:r>
        <w:rPr>
          <w:rFonts w:eastAsia="Arial" w:cs="Arial"/>
          <w:szCs w:val="22"/>
        </w:rPr>
        <w:lastRenderedPageBreak/>
        <w:t xml:space="preserve">Requirements for VoLTE/VoNR </w:t>
      </w:r>
      <w:r w:rsidR="000864D9">
        <w:rPr>
          <w:rFonts w:eastAsia="Arial" w:cs="Arial"/>
          <w:szCs w:val="22"/>
        </w:rPr>
        <w:t>quality are FFS.</w:t>
      </w:r>
      <w:r w:rsidR="00D64F69" w:rsidRPr="4941E478">
        <w:rPr>
          <w:rFonts w:eastAsia="Arial" w:cs="Arial"/>
          <w:szCs w:val="22"/>
        </w:rPr>
        <w:t xml:space="preserve"> </w:t>
      </w:r>
    </w:p>
    <w:tbl>
      <w:tblPr>
        <w:tblW w:w="9015" w:type="dxa"/>
        <w:tblLayout w:type="fixed"/>
        <w:tblLook w:val="04A0" w:firstRow="1" w:lastRow="0" w:firstColumn="1" w:lastColumn="0" w:noHBand="0" w:noVBand="1"/>
      </w:tblPr>
      <w:tblGrid>
        <w:gridCol w:w="2496"/>
        <w:gridCol w:w="6519"/>
      </w:tblGrid>
      <w:tr w:rsidR="00CB64C3" w14:paraId="526106C0" w14:textId="77777777" w:rsidTr="00373FE8">
        <w:trPr>
          <w:trHeight w:val="300"/>
        </w:trPr>
        <w:tc>
          <w:tcPr>
            <w:tcW w:w="2496" w:type="dxa"/>
            <w:tcBorders>
              <w:top w:val="single" w:sz="8" w:space="0" w:color="auto"/>
              <w:left w:val="single" w:sz="8" w:space="0" w:color="auto"/>
              <w:bottom w:val="single" w:sz="8" w:space="0" w:color="auto"/>
              <w:right w:val="single" w:sz="8" w:space="0" w:color="auto"/>
            </w:tcBorders>
          </w:tcPr>
          <w:p w14:paraId="48C69867" w14:textId="3AC6F799" w:rsidR="00CB64C3" w:rsidRDefault="00CB64C3" w:rsidP="00373FE8">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.6</w:t>
            </w:r>
            <w:r w:rsidRPr="4941E478">
              <w:rPr>
                <w:rFonts w:eastAsia="Arial" w:cs="Arial"/>
                <w:sz w:val="20"/>
              </w:rPr>
              <w:t>_REQ_</w:t>
            </w:r>
            <w:r w:rsidR="003E7A43">
              <w:rPr>
                <w:rFonts w:eastAsia="Arial" w:cs="Arial"/>
                <w:sz w:val="20"/>
              </w:rPr>
              <w:t>0</w:t>
            </w:r>
            <w:r w:rsidR="009E3A05">
              <w:rPr>
                <w:rFonts w:eastAsia="Arial" w:cs="Arial"/>
                <w:sz w:val="20"/>
              </w:rPr>
              <w:t>0</w:t>
            </w:r>
            <w:r>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05D18827" w14:textId="594AD0AC" w:rsidR="00CB64C3" w:rsidRDefault="00105D02" w:rsidP="00373FE8">
            <w:pPr>
              <w:spacing w:line="276" w:lineRule="auto"/>
              <w:rPr>
                <w:rFonts w:eastAsia="Arial" w:cs="Arial"/>
                <w:sz w:val="20"/>
              </w:rPr>
            </w:pPr>
            <w:r>
              <w:rPr>
                <w:rFonts w:eastAsia="Arial" w:cs="Arial"/>
                <w:sz w:val="20"/>
              </w:rPr>
              <w:t>If the FWA Device supports VoIP, t</w:t>
            </w:r>
            <w:r w:rsidR="00B4641C">
              <w:rPr>
                <w:rFonts w:eastAsia="Arial" w:cs="Arial"/>
                <w:sz w:val="20"/>
              </w:rPr>
              <w:t xml:space="preserve">he </w:t>
            </w:r>
            <w:r w:rsidR="00CB64C3">
              <w:rPr>
                <w:rFonts w:eastAsia="Arial" w:cs="Arial"/>
                <w:sz w:val="20"/>
              </w:rPr>
              <w:t>FWA Device SH</w:t>
            </w:r>
            <w:r w:rsidR="00B4641C">
              <w:rPr>
                <w:rFonts w:eastAsia="Arial" w:cs="Arial"/>
                <w:sz w:val="20"/>
              </w:rPr>
              <w:t xml:space="preserve">ALL </w:t>
            </w:r>
            <w:r w:rsidR="005D0A29">
              <w:rPr>
                <w:rFonts w:eastAsia="Arial" w:cs="Arial"/>
                <w:sz w:val="20"/>
              </w:rPr>
              <w:t xml:space="preserve">offer a </w:t>
            </w:r>
            <w:r w:rsidR="00F075A0">
              <w:rPr>
                <w:rFonts w:eastAsia="Arial" w:cs="Arial"/>
                <w:sz w:val="20"/>
              </w:rPr>
              <w:t>MOS o</w:t>
            </w:r>
            <w:r w:rsidR="00321A16">
              <w:rPr>
                <w:rFonts w:eastAsia="Arial" w:cs="Arial"/>
                <w:sz w:val="20"/>
              </w:rPr>
              <w:t xml:space="preserve">f at least </w:t>
            </w:r>
            <w:r w:rsidR="003621E9">
              <w:rPr>
                <w:rFonts w:eastAsia="Arial" w:cs="Arial"/>
                <w:sz w:val="20"/>
              </w:rPr>
              <w:t>3,2 in both directions of voice communication, when the G.729</w:t>
            </w:r>
            <w:r w:rsidR="003E7A43">
              <w:rPr>
                <w:rFonts w:eastAsia="Arial" w:cs="Arial"/>
                <w:sz w:val="20"/>
              </w:rPr>
              <w:t>a</w:t>
            </w:r>
            <w:r w:rsidR="003621E9">
              <w:rPr>
                <w:rFonts w:eastAsia="Arial" w:cs="Arial"/>
                <w:sz w:val="20"/>
              </w:rPr>
              <w:t xml:space="preserve"> </w:t>
            </w:r>
            <w:r w:rsidR="004A3953">
              <w:rPr>
                <w:rFonts w:eastAsia="Arial" w:cs="Arial"/>
                <w:sz w:val="20"/>
              </w:rPr>
              <w:fldChar w:fldCharType="begin"/>
            </w:r>
            <w:r w:rsidR="004A3953">
              <w:rPr>
                <w:rFonts w:eastAsia="Arial" w:cs="Arial"/>
                <w:sz w:val="20"/>
              </w:rPr>
              <w:instrText xml:space="preserve"> REF _Ref133936213 \r \h </w:instrText>
            </w:r>
            <w:r w:rsidR="004A3953">
              <w:rPr>
                <w:rFonts w:eastAsia="Arial" w:cs="Arial"/>
                <w:sz w:val="20"/>
              </w:rPr>
            </w:r>
            <w:r w:rsidR="004A3953">
              <w:rPr>
                <w:rFonts w:eastAsia="Arial" w:cs="Arial"/>
                <w:sz w:val="20"/>
              </w:rPr>
              <w:fldChar w:fldCharType="separate"/>
            </w:r>
            <w:r w:rsidR="00870019">
              <w:rPr>
                <w:rFonts w:eastAsia="Arial" w:cs="Arial"/>
                <w:sz w:val="20"/>
              </w:rPr>
              <w:t>[19]</w:t>
            </w:r>
            <w:r w:rsidR="004A3953">
              <w:rPr>
                <w:rFonts w:eastAsia="Arial" w:cs="Arial"/>
                <w:sz w:val="20"/>
              </w:rPr>
              <w:fldChar w:fldCharType="end"/>
            </w:r>
            <w:r w:rsidR="000055FC">
              <w:rPr>
                <w:rFonts w:eastAsia="Arial" w:cs="Arial"/>
                <w:sz w:val="20"/>
              </w:rPr>
              <w:t xml:space="preserve"> </w:t>
            </w:r>
            <w:r w:rsidR="00BD2984">
              <w:rPr>
                <w:rFonts w:eastAsia="Arial" w:cs="Arial"/>
                <w:sz w:val="20"/>
              </w:rPr>
              <w:t xml:space="preserve">codec </w:t>
            </w:r>
            <w:r w:rsidR="003621E9">
              <w:rPr>
                <w:rFonts w:eastAsia="Arial" w:cs="Arial"/>
                <w:sz w:val="20"/>
              </w:rPr>
              <w:t>is used</w:t>
            </w:r>
            <w:r w:rsidR="003E7A43">
              <w:rPr>
                <w:rFonts w:eastAsia="Arial" w:cs="Arial"/>
                <w:sz w:val="20"/>
              </w:rPr>
              <w:t xml:space="preserve"> in </w:t>
            </w:r>
            <w:r w:rsidR="00580577">
              <w:rPr>
                <w:rFonts w:eastAsia="Arial" w:cs="Arial"/>
                <w:sz w:val="20"/>
              </w:rPr>
              <w:t>the</w:t>
            </w:r>
            <w:r w:rsidR="003E7A43">
              <w:rPr>
                <w:rFonts w:eastAsia="Arial" w:cs="Arial"/>
                <w:sz w:val="20"/>
              </w:rPr>
              <w:t xml:space="preserve"> communication.</w:t>
            </w:r>
          </w:p>
        </w:tc>
      </w:tr>
      <w:tr w:rsidR="003E7A43" w14:paraId="1C6DA0D8" w14:textId="77777777" w:rsidTr="00373FE8">
        <w:trPr>
          <w:trHeight w:val="300"/>
        </w:trPr>
        <w:tc>
          <w:tcPr>
            <w:tcW w:w="2496" w:type="dxa"/>
            <w:tcBorders>
              <w:top w:val="single" w:sz="8" w:space="0" w:color="auto"/>
              <w:left w:val="single" w:sz="8" w:space="0" w:color="auto"/>
              <w:bottom w:val="single" w:sz="8" w:space="0" w:color="auto"/>
              <w:right w:val="single" w:sz="8" w:space="0" w:color="auto"/>
            </w:tcBorders>
          </w:tcPr>
          <w:p w14:paraId="1FE55C65" w14:textId="089A166A" w:rsidR="003E7A43" w:rsidRDefault="003E7A43" w:rsidP="003E7A43">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.6</w:t>
            </w:r>
            <w:r w:rsidRPr="4941E478">
              <w:rPr>
                <w:rFonts w:eastAsia="Arial" w:cs="Arial"/>
                <w:sz w:val="20"/>
              </w:rPr>
              <w:t>_REQ_</w:t>
            </w:r>
            <w:r>
              <w:rPr>
                <w:rFonts w:eastAsia="Arial" w:cs="Arial"/>
                <w:sz w:val="20"/>
              </w:rPr>
              <w:t>002</w:t>
            </w:r>
          </w:p>
        </w:tc>
        <w:tc>
          <w:tcPr>
            <w:tcW w:w="6519" w:type="dxa"/>
            <w:tcBorders>
              <w:top w:val="single" w:sz="8" w:space="0" w:color="auto"/>
              <w:left w:val="single" w:sz="8" w:space="0" w:color="auto"/>
              <w:bottom w:val="single" w:sz="8" w:space="0" w:color="auto"/>
              <w:right w:val="single" w:sz="8" w:space="0" w:color="auto"/>
            </w:tcBorders>
          </w:tcPr>
          <w:p w14:paraId="3D1652A7" w14:textId="2B4A4CB2" w:rsidR="003E7A43" w:rsidRDefault="00105D02" w:rsidP="003E7A43">
            <w:pPr>
              <w:spacing w:line="276" w:lineRule="auto"/>
              <w:rPr>
                <w:rFonts w:eastAsia="Arial" w:cs="Arial"/>
                <w:sz w:val="20"/>
              </w:rPr>
            </w:pPr>
            <w:r>
              <w:rPr>
                <w:rFonts w:eastAsia="Arial" w:cs="Arial"/>
                <w:sz w:val="20"/>
              </w:rPr>
              <w:t xml:space="preserve">If the FWA Device supports VoIP, the </w:t>
            </w:r>
            <w:r w:rsidR="003E7A43">
              <w:rPr>
                <w:rFonts w:eastAsia="Arial" w:cs="Arial"/>
                <w:sz w:val="20"/>
              </w:rPr>
              <w:t xml:space="preserve">FWA Device SHOULD offer a MOS of at least 3,5 in both directions of voice communication, when the G.729a </w:t>
            </w:r>
            <w:r w:rsidR="00844994">
              <w:rPr>
                <w:rFonts w:eastAsia="Arial" w:cs="Arial"/>
                <w:sz w:val="20"/>
              </w:rPr>
              <w:fldChar w:fldCharType="begin"/>
            </w:r>
            <w:r w:rsidR="00844994">
              <w:rPr>
                <w:rFonts w:eastAsia="Arial" w:cs="Arial"/>
                <w:sz w:val="20"/>
              </w:rPr>
              <w:instrText xml:space="preserve"> REF _Ref133936213 \r \h </w:instrText>
            </w:r>
            <w:r w:rsidR="00844994">
              <w:rPr>
                <w:rFonts w:eastAsia="Arial" w:cs="Arial"/>
                <w:sz w:val="20"/>
              </w:rPr>
            </w:r>
            <w:r w:rsidR="00844994">
              <w:rPr>
                <w:rFonts w:eastAsia="Arial" w:cs="Arial"/>
                <w:sz w:val="20"/>
              </w:rPr>
              <w:fldChar w:fldCharType="separate"/>
            </w:r>
            <w:r w:rsidR="00870019">
              <w:rPr>
                <w:rFonts w:eastAsia="Arial" w:cs="Arial"/>
                <w:sz w:val="20"/>
              </w:rPr>
              <w:t>[19]</w:t>
            </w:r>
            <w:r w:rsidR="00844994">
              <w:rPr>
                <w:rFonts w:eastAsia="Arial" w:cs="Arial"/>
                <w:sz w:val="20"/>
              </w:rPr>
              <w:fldChar w:fldCharType="end"/>
            </w:r>
            <w:r w:rsidR="00844994">
              <w:rPr>
                <w:rFonts w:eastAsia="Arial" w:cs="Arial"/>
                <w:sz w:val="20"/>
              </w:rPr>
              <w:t xml:space="preserve"> </w:t>
            </w:r>
            <w:r w:rsidR="003E7A43">
              <w:rPr>
                <w:rFonts w:eastAsia="Arial" w:cs="Arial"/>
                <w:sz w:val="20"/>
              </w:rPr>
              <w:t xml:space="preserve">codec is used in </w:t>
            </w:r>
            <w:r w:rsidR="00580577">
              <w:rPr>
                <w:rFonts w:eastAsia="Arial" w:cs="Arial"/>
                <w:sz w:val="20"/>
              </w:rPr>
              <w:t>the</w:t>
            </w:r>
            <w:r w:rsidR="003E7A43">
              <w:rPr>
                <w:rFonts w:eastAsia="Arial" w:cs="Arial"/>
                <w:sz w:val="20"/>
              </w:rPr>
              <w:t xml:space="preserve"> communication.</w:t>
            </w:r>
          </w:p>
        </w:tc>
      </w:tr>
      <w:tr w:rsidR="009E3A05" w14:paraId="3E124702" w14:textId="77777777" w:rsidTr="00373FE8">
        <w:trPr>
          <w:trHeight w:val="300"/>
        </w:trPr>
        <w:tc>
          <w:tcPr>
            <w:tcW w:w="2496" w:type="dxa"/>
            <w:tcBorders>
              <w:top w:val="single" w:sz="8" w:space="0" w:color="auto"/>
              <w:left w:val="single" w:sz="8" w:space="0" w:color="auto"/>
              <w:bottom w:val="single" w:sz="8" w:space="0" w:color="auto"/>
              <w:right w:val="single" w:sz="8" w:space="0" w:color="auto"/>
            </w:tcBorders>
          </w:tcPr>
          <w:p w14:paraId="50F1670C" w14:textId="6FAD9D31" w:rsidR="009E3A05" w:rsidRDefault="009E3A05" w:rsidP="009E3A05">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.6</w:t>
            </w:r>
            <w:r w:rsidRPr="4941E478">
              <w:rPr>
                <w:rFonts w:eastAsia="Arial" w:cs="Arial"/>
                <w:sz w:val="20"/>
              </w:rPr>
              <w:t>_REQ_</w:t>
            </w:r>
            <w:r>
              <w:rPr>
                <w:rFonts w:eastAsia="Arial" w:cs="Arial"/>
                <w:sz w:val="20"/>
              </w:rPr>
              <w:t>003</w:t>
            </w:r>
          </w:p>
        </w:tc>
        <w:tc>
          <w:tcPr>
            <w:tcW w:w="6519" w:type="dxa"/>
            <w:tcBorders>
              <w:top w:val="single" w:sz="8" w:space="0" w:color="auto"/>
              <w:left w:val="single" w:sz="8" w:space="0" w:color="auto"/>
              <w:bottom w:val="single" w:sz="8" w:space="0" w:color="auto"/>
              <w:right w:val="single" w:sz="8" w:space="0" w:color="auto"/>
            </w:tcBorders>
          </w:tcPr>
          <w:p w14:paraId="580B2188" w14:textId="73DCDFF8" w:rsidR="009E3A05" w:rsidRDefault="00105D02" w:rsidP="009E3A05">
            <w:pPr>
              <w:spacing w:line="276" w:lineRule="auto"/>
              <w:rPr>
                <w:rFonts w:eastAsia="Arial" w:cs="Arial"/>
                <w:sz w:val="20"/>
              </w:rPr>
            </w:pPr>
            <w:r>
              <w:rPr>
                <w:rFonts w:eastAsia="Arial" w:cs="Arial"/>
                <w:sz w:val="20"/>
              </w:rPr>
              <w:t xml:space="preserve">If the FWA Device supports VoIP, the </w:t>
            </w:r>
            <w:r w:rsidR="009E3A05">
              <w:rPr>
                <w:rFonts w:eastAsia="Arial" w:cs="Arial"/>
                <w:sz w:val="20"/>
              </w:rPr>
              <w:t>FWA Device SHALL offer a MOS of at least 3,7 in both directions of voice communication, when the G.7</w:t>
            </w:r>
            <w:r w:rsidR="0046555F">
              <w:rPr>
                <w:rFonts w:eastAsia="Arial" w:cs="Arial"/>
                <w:sz w:val="20"/>
              </w:rPr>
              <w:t>11</w:t>
            </w:r>
            <w:r w:rsidR="009E3A05">
              <w:rPr>
                <w:rFonts w:eastAsia="Arial" w:cs="Arial"/>
                <w:sz w:val="20"/>
              </w:rPr>
              <w:t xml:space="preserve"> </w:t>
            </w:r>
            <w:r w:rsidR="00844994">
              <w:rPr>
                <w:rFonts w:eastAsia="Arial" w:cs="Arial"/>
                <w:sz w:val="20"/>
              </w:rPr>
              <w:fldChar w:fldCharType="begin"/>
            </w:r>
            <w:r w:rsidR="00844994">
              <w:rPr>
                <w:rFonts w:eastAsia="Arial" w:cs="Arial"/>
                <w:sz w:val="20"/>
              </w:rPr>
              <w:instrText xml:space="preserve"> REF _Ref133936203 \r \h </w:instrText>
            </w:r>
            <w:r w:rsidR="00844994">
              <w:rPr>
                <w:rFonts w:eastAsia="Arial" w:cs="Arial"/>
                <w:sz w:val="20"/>
              </w:rPr>
            </w:r>
            <w:r w:rsidR="00844994">
              <w:rPr>
                <w:rFonts w:eastAsia="Arial" w:cs="Arial"/>
                <w:sz w:val="20"/>
              </w:rPr>
              <w:fldChar w:fldCharType="separate"/>
            </w:r>
            <w:r w:rsidR="00870019">
              <w:rPr>
                <w:rFonts w:eastAsia="Arial" w:cs="Arial"/>
                <w:sz w:val="20"/>
              </w:rPr>
              <w:t>[18]</w:t>
            </w:r>
            <w:r w:rsidR="00844994">
              <w:rPr>
                <w:rFonts w:eastAsia="Arial" w:cs="Arial"/>
                <w:sz w:val="20"/>
              </w:rPr>
              <w:fldChar w:fldCharType="end"/>
            </w:r>
            <w:r w:rsidR="00844994">
              <w:rPr>
                <w:rFonts w:eastAsia="Arial" w:cs="Arial"/>
                <w:sz w:val="20"/>
              </w:rPr>
              <w:t xml:space="preserve"> </w:t>
            </w:r>
            <w:r w:rsidR="009E3A05">
              <w:rPr>
                <w:rFonts w:eastAsia="Arial" w:cs="Arial"/>
                <w:sz w:val="20"/>
              </w:rPr>
              <w:t xml:space="preserve">codec is used in </w:t>
            </w:r>
            <w:r w:rsidR="00580577">
              <w:rPr>
                <w:rFonts w:eastAsia="Arial" w:cs="Arial"/>
                <w:sz w:val="20"/>
              </w:rPr>
              <w:t>the</w:t>
            </w:r>
            <w:r w:rsidR="009E3A05">
              <w:rPr>
                <w:rFonts w:eastAsia="Arial" w:cs="Arial"/>
                <w:sz w:val="20"/>
              </w:rPr>
              <w:t xml:space="preserve"> communication.</w:t>
            </w:r>
          </w:p>
        </w:tc>
      </w:tr>
      <w:tr w:rsidR="009E3A05" w14:paraId="513018B5" w14:textId="77777777" w:rsidTr="00373FE8">
        <w:trPr>
          <w:trHeight w:val="300"/>
        </w:trPr>
        <w:tc>
          <w:tcPr>
            <w:tcW w:w="2496" w:type="dxa"/>
            <w:tcBorders>
              <w:top w:val="single" w:sz="8" w:space="0" w:color="auto"/>
              <w:left w:val="single" w:sz="8" w:space="0" w:color="auto"/>
              <w:bottom w:val="single" w:sz="8" w:space="0" w:color="auto"/>
              <w:right w:val="single" w:sz="8" w:space="0" w:color="auto"/>
            </w:tcBorders>
          </w:tcPr>
          <w:p w14:paraId="554F6CD5" w14:textId="68870C99" w:rsidR="009E3A05" w:rsidRDefault="009E3A05" w:rsidP="009E3A05">
            <w:pPr>
              <w:spacing w:line="276" w:lineRule="auto"/>
              <w:rPr>
                <w:rFonts w:eastAsia="Arial" w:cs="Arial"/>
                <w:sz w:val="20"/>
              </w:rPr>
            </w:pPr>
            <w:r>
              <w:rPr>
                <w:rFonts w:eastAsia="Arial" w:cs="Arial"/>
                <w:sz w:val="20"/>
              </w:rPr>
              <w:t>TS.64_</w:t>
            </w:r>
            <w:r w:rsidRPr="00C75913">
              <w:rPr>
                <w:rFonts w:eastAsia="Arial" w:cs="Arial"/>
                <w:sz w:val="20"/>
              </w:rPr>
              <w:t>3.3</w:t>
            </w:r>
            <w:r>
              <w:rPr>
                <w:rFonts w:eastAsia="Arial" w:cs="Arial"/>
                <w:sz w:val="20"/>
                <w:lang w:val="en-US"/>
              </w:rPr>
              <w:t>.6</w:t>
            </w:r>
            <w:r w:rsidRPr="4941E478">
              <w:rPr>
                <w:rFonts w:eastAsia="Arial" w:cs="Arial"/>
                <w:sz w:val="20"/>
              </w:rPr>
              <w:t>_REQ_</w:t>
            </w:r>
            <w:r>
              <w:rPr>
                <w:rFonts w:eastAsia="Arial" w:cs="Arial"/>
                <w:sz w:val="20"/>
              </w:rPr>
              <w:t>00</w:t>
            </w:r>
            <w:r w:rsidR="00D60FE0">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630EFDEB" w14:textId="29FF0128" w:rsidR="009E3A05" w:rsidRDefault="00105D02" w:rsidP="009E3A05">
            <w:pPr>
              <w:spacing w:line="276" w:lineRule="auto"/>
              <w:rPr>
                <w:rFonts w:eastAsia="Arial" w:cs="Arial"/>
                <w:sz w:val="20"/>
              </w:rPr>
            </w:pPr>
            <w:r>
              <w:rPr>
                <w:rFonts w:eastAsia="Arial" w:cs="Arial"/>
                <w:sz w:val="20"/>
              </w:rPr>
              <w:t xml:space="preserve">If the FWA Device supports VoIP, the </w:t>
            </w:r>
            <w:r w:rsidR="009E3A05">
              <w:rPr>
                <w:rFonts w:eastAsia="Arial" w:cs="Arial"/>
                <w:sz w:val="20"/>
              </w:rPr>
              <w:t xml:space="preserve">FWA Device SHOULD offer a MOS of at least </w:t>
            </w:r>
            <w:r w:rsidR="0046555F">
              <w:rPr>
                <w:rFonts w:eastAsia="Arial" w:cs="Arial"/>
                <w:sz w:val="20"/>
              </w:rPr>
              <w:t>4</w:t>
            </w:r>
            <w:r w:rsidR="009E3A05">
              <w:rPr>
                <w:rFonts w:eastAsia="Arial" w:cs="Arial"/>
                <w:sz w:val="20"/>
              </w:rPr>
              <w:t xml:space="preserve"> in both directions of voice communication, when the G.7</w:t>
            </w:r>
            <w:r w:rsidR="0046555F">
              <w:rPr>
                <w:rFonts w:eastAsia="Arial" w:cs="Arial"/>
                <w:sz w:val="20"/>
              </w:rPr>
              <w:t>11</w:t>
            </w:r>
            <w:r w:rsidR="009E3A05">
              <w:rPr>
                <w:rFonts w:eastAsia="Arial" w:cs="Arial"/>
                <w:sz w:val="20"/>
              </w:rPr>
              <w:t xml:space="preserve"> </w:t>
            </w:r>
            <w:r w:rsidR="00844994">
              <w:rPr>
                <w:rFonts w:eastAsia="Arial" w:cs="Arial"/>
                <w:sz w:val="20"/>
              </w:rPr>
              <w:fldChar w:fldCharType="begin"/>
            </w:r>
            <w:r w:rsidR="00844994">
              <w:rPr>
                <w:rFonts w:eastAsia="Arial" w:cs="Arial"/>
                <w:sz w:val="20"/>
              </w:rPr>
              <w:instrText xml:space="preserve"> REF _Ref133936203 \r \h </w:instrText>
            </w:r>
            <w:r w:rsidR="00844994">
              <w:rPr>
                <w:rFonts w:eastAsia="Arial" w:cs="Arial"/>
                <w:sz w:val="20"/>
              </w:rPr>
            </w:r>
            <w:r w:rsidR="00844994">
              <w:rPr>
                <w:rFonts w:eastAsia="Arial" w:cs="Arial"/>
                <w:sz w:val="20"/>
              </w:rPr>
              <w:fldChar w:fldCharType="separate"/>
            </w:r>
            <w:r w:rsidR="00870019">
              <w:rPr>
                <w:rFonts w:eastAsia="Arial" w:cs="Arial"/>
                <w:sz w:val="20"/>
              </w:rPr>
              <w:t>[18]</w:t>
            </w:r>
            <w:r w:rsidR="00844994">
              <w:rPr>
                <w:rFonts w:eastAsia="Arial" w:cs="Arial"/>
                <w:sz w:val="20"/>
              </w:rPr>
              <w:fldChar w:fldCharType="end"/>
            </w:r>
            <w:r w:rsidR="00844994">
              <w:rPr>
                <w:rFonts w:eastAsia="Arial" w:cs="Arial"/>
                <w:sz w:val="20"/>
              </w:rPr>
              <w:t xml:space="preserve"> </w:t>
            </w:r>
            <w:r w:rsidR="009E3A05">
              <w:rPr>
                <w:rFonts w:eastAsia="Arial" w:cs="Arial"/>
                <w:sz w:val="20"/>
              </w:rPr>
              <w:t>codec is used</w:t>
            </w:r>
            <w:r w:rsidR="00580577">
              <w:rPr>
                <w:rFonts w:eastAsia="Arial" w:cs="Arial"/>
                <w:sz w:val="20"/>
              </w:rPr>
              <w:t xml:space="preserve"> in the communication</w:t>
            </w:r>
            <w:r w:rsidR="009E3A05">
              <w:rPr>
                <w:rFonts w:eastAsia="Arial" w:cs="Arial"/>
                <w:sz w:val="20"/>
              </w:rPr>
              <w:t>.</w:t>
            </w:r>
          </w:p>
        </w:tc>
      </w:tr>
    </w:tbl>
    <w:p w14:paraId="2537E210" w14:textId="77777777" w:rsidR="00AA37BF" w:rsidRDefault="00AA37BF" w:rsidP="00D64F69">
      <w:pPr>
        <w:pStyle w:val="ListParagraph"/>
        <w:numPr>
          <w:ilvl w:val="0"/>
          <w:numId w:val="46"/>
        </w:numPr>
        <w:rPr>
          <w:rFonts w:eastAsia="Arial" w:cs="Arial"/>
          <w:szCs w:val="22"/>
        </w:rPr>
      </w:pPr>
    </w:p>
    <w:p w14:paraId="0095ACC5" w14:textId="77777777" w:rsidR="008A1C7E" w:rsidRDefault="5297558D" w:rsidP="008A1C7E">
      <w:pPr>
        <w:pStyle w:val="Heading2"/>
      </w:pPr>
      <w:bookmarkStart w:id="215" w:name="_Toc243567571"/>
      <w:r>
        <w:t>Networking Features</w:t>
      </w:r>
      <w:bookmarkEnd w:id="215"/>
    </w:p>
    <w:p w14:paraId="2D010C70" w14:textId="7409DF9D" w:rsidR="00034CA3" w:rsidRDefault="00034CA3" w:rsidP="00034CA3">
      <w:pPr>
        <w:pStyle w:val="NormalParagraph"/>
        <w:rPr>
          <w:rFonts w:eastAsia="Arial" w:cs="Arial"/>
        </w:rPr>
      </w:pPr>
      <w:r>
        <w:rPr>
          <w:lang w:eastAsia="en-US" w:bidi="bn-BD"/>
        </w:rPr>
        <w:t xml:space="preserve">Except where explicitly indicated, the Requirements of this section apply to </w:t>
      </w:r>
      <w:r w:rsidRPr="4941E478">
        <w:rPr>
          <w:rFonts w:eastAsia="Arial" w:cs="Arial"/>
        </w:rPr>
        <w:t>the Indoor FWA Device</w:t>
      </w:r>
      <w:r>
        <w:rPr>
          <w:rFonts w:eastAsia="Arial" w:cs="Arial"/>
        </w:rPr>
        <w:t xml:space="preserve">, </w:t>
      </w:r>
      <w:r w:rsidRPr="4941E478">
        <w:rPr>
          <w:rFonts w:eastAsia="Arial" w:cs="Arial"/>
        </w:rPr>
        <w:t xml:space="preserve">the </w:t>
      </w:r>
      <w:proofErr w:type="spellStart"/>
      <w:r>
        <w:rPr>
          <w:rFonts w:eastAsia="Arial" w:cs="Arial"/>
        </w:rPr>
        <w:t>In</w:t>
      </w:r>
      <w:r w:rsidRPr="4941E478">
        <w:rPr>
          <w:rFonts w:eastAsia="Arial" w:cs="Arial"/>
        </w:rPr>
        <w:t>Door</w:t>
      </w:r>
      <w:proofErr w:type="spellEnd"/>
      <w:r w:rsidRPr="4941E478">
        <w:rPr>
          <w:rFonts w:eastAsia="Arial" w:cs="Arial"/>
        </w:rPr>
        <w:t xml:space="preserve"> Unit </w:t>
      </w:r>
      <w:r>
        <w:rPr>
          <w:rFonts w:eastAsia="Arial" w:cs="Arial"/>
        </w:rPr>
        <w:t xml:space="preserve">and the </w:t>
      </w:r>
      <w:proofErr w:type="spellStart"/>
      <w:r>
        <w:rPr>
          <w:rFonts w:eastAsia="Arial" w:cs="Arial"/>
        </w:rPr>
        <w:t>OutDoor</w:t>
      </w:r>
      <w:proofErr w:type="spellEnd"/>
      <w:r>
        <w:rPr>
          <w:rFonts w:eastAsia="Arial" w:cs="Arial"/>
        </w:rPr>
        <w:t xml:space="preserve"> Unit </w:t>
      </w:r>
      <w:r w:rsidRPr="4941E478">
        <w:rPr>
          <w:rFonts w:eastAsia="Arial" w:cs="Arial"/>
        </w:rPr>
        <w:t xml:space="preserve">of an </w:t>
      </w:r>
      <w:r w:rsidR="004359E7" w:rsidRPr="4941E478">
        <w:rPr>
          <w:rFonts w:eastAsia="Arial" w:cs="Arial"/>
        </w:rPr>
        <w:t>Out</w:t>
      </w:r>
      <w:r w:rsidR="004359E7">
        <w:rPr>
          <w:rFonts w:eastAsia="Arial" w:cs="Arial"/>
        </w:rPr>
        <w:t>d</w:t>
      </w:r>
      <w:r w:rsidR="004359E7" w:rsidRPr="4941E478">
        <w:rPr>
          <w:rFonts w:eastAsia="Arial" w:cs="Arial"/>
        </w:rPr>
        <w:t xml:space="preserve">oor </w:t>
      </w:r>
      <w:r w:rsidRPr="4941E478">
        <w:rPr>
          <w:rFonts w:eastAsia="Arial" w:cs="Arial"/>
        </w:rPr>
        <w:t>FWA Solution</w:t>
      </w:r>
      <w:r>
        <w:rPr>
          <w:rFonts w:eastAsia="Arial" w:cs="Arial"/>
        </w:rPr>
        <w:t xml:space="preserve">. </w:t>
      </w:r>
    </w:p>
    <w:p w14:paraId="1C46E534" w14:textId="77777777" w:rsidR="00034CA3" w:rsidRPr="006E3DCB" w:rsidRDefault="00034CA3" w:rsidP="00E25667">
      <w:pPr>
        <w:pStyle w:val="Heading3"/>
        <w:rPr>
          <w:rFonts w:eastAsia="Arial"/>
        </w:rPr>
      </w:pPr>
      <w:bookmarkStart w:id="216" w:name="_Toc243567572"/>
      <w:r w:rsidRPr="006E3DCB">
        <w:rPr>
          <w:rFonts w:eastAsia="Arial"/>
        </w:rPr>
        <w:t>Interfaces</w:t>
      </w:r>
      <w:bookmarkEnd w:id="216"/>
    </w:p>
    <w:tbl>
      <w:tblPr>
        <w:tblW w:w="9015" w:type="dxa"/>
        <w:tblLayout w:type="fixed"/>
        <w:tblLook w:val="04A0" w:firstRow="1" w:lastRow="0" w:firstColumn="1" w:lastColumn="0" w:noHBand="0" w:noVBand="1"/>
      </w:tblPr>
      <w:tblGrid>
        <w:gridCol w:w="2496"/>
        <w:gridCol w:w="6519"/>
      </w:tblGrid>
      <w:tr w:rsidR="00034CA3" w14:paraId="1CECC7B4"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6D3BE6D" w14:textId="5608DEF2"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6E3DCB">
              <w:rPr>
                <w:rFonts w:eastAsia="Arial" w:cs="Arial"/>
                <w:sz w:val="20"/>
                <w:lang w:val="en-US"/>
              </w:rPr>
              <w:t>.1</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43D40D3" w14:textId="39D48BA9" w:rsidR="00034CA3" w:rsidRPr="4941E478" w:rsidRDefault="00034CA3" w:rsidP="00647F84">
            <w:pPr>
              <w:spacing w:line="276" w:lineRule="auto"/>
              <w:rPr>
                <w:rFonts w:eastAsia="Arial" w:cs="Arial"/>
                <w:sz w:val="20"/>
              </w:rPr>
            </w:pPr>
            <w:r>
              <w:rPr>
                <w:rFonts w:eastAsia="Arial" w:cs="Arial"/>
                <w:sz w:val="20"/>
              </w:rPr>
              <w:t xml:space="preserve">The indoor FWA Device and the </w:t>
            </w:r>
            <w:proofErr w:type="spellStart"/>
            <w:r w:rsidRPr="008B541D">
              <w:rPr>
                <w:rFonts w:eastAsia="Arial" w:cs="Arial"/>
                <w:sz w:val="20"/>
              </w:rPr>
              <w:t>InDoor</w:t>
            </w:r>
            <w:proofErr w:type="spellEnd"/>
            <w:r w:rsidRPr="008B541D">
              <w:rPr>
                <w:rFonts w:eastAsia="Arial" w:cs="Arial"/>
                <w:sz w:val="20"/>
              </w:rPr>
              <w:t xml:space="preserve"> Unit of an </w:t>
            </w:r>
            <w:r w:rsidR="006A483B">
              <w:rPr>
                <w:rFonts w:eastAsia="Arial" w:cs="Arial"/>
                <w:sz w:val="20"/>
              </w:rPr>
              <w:t>Outdoor FWA Solution</w:t>
            </w:r>
            <w:r>
              <w:rPr>
                <w:rFonts w:eastAsia="Arial" w:cs="Arial"/>
                <w:sz w:val="20"/>
              </w:rPr>
              <w:t xml:space="preserve"> SHALL support at least two Gigabit Ethernet LAN ports, compliant to IEEE 802.3ab standard</w:t>
            </w:r>
            <w:r w:rsidRPr="4941E478">
              <w:rPr>
                <w:rFonts w:eastAsia="Arial" w:cs="Arial"/>
                <w:sz w:val="20"/>
              </w:rPr>
              <w:t>.</w:t>
            </w:r>
          </w:p>
        </w:tc>
      </w:tr>
      <w:tr w:rsidR="00034CA3" w14:paraId="6C4CDF3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2B61131" w14:textId="1B2F641F"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A71681">
              <w:rPr>
                <w:rFonts w:eastAsia="Arial" w:cs="Arial"/>
                <w:sz w:val="20"/>
                <w:lang w:val="en-US"/>
              </w:rPr>
              <w:t>.1</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DBE659B" w14:textId="77777777" w:rsidR="00034CA3" w:rsidRDefault="00034CA3" w:rsidP="00647F84">
            <w:pPr>
              <w:spacing w:line="276" w:lineRule="auto"/>
              <w:rPr>
                <w:rFonts w:eastAsia="Arial" w:cs="Arial"/>
                <w:sz w:val="20"/>
              </w:rPr>
            </w:pPr>
            <w:r>
              <w:rPr>
                <w:rFonts w:eastAsia="Arial" w:cs="Arial"/>
                <w:sz w:val="20"/>
              </w:rPr>
              <w:t xml:space="preserve">For the physical interfaces for LAN Ethernet, the 1000BASE-T electrical interface SHOULD be used.  </w:t>
            </w:r>
          </w:p>
        </w:tc>
      </w:tr>
      <w:tr w:rsidR="00034CA3" w14:paraId="2FC78BA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C1C6778" w14:textId="6F409193"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650174">
              <w:rPr>
                <w:rFonts w:eastAsia="Arial" w:cs="Arial"/>
                <w:sz w:val="20"/>
                <w:lang w:val="en-US"/>
              </w:rPr>
              <w:t>.1</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48BA57CF" w14:textId="4582E638" w:rsidR="00034CA3" w:rsidRDefault="00034CA3" w:rsidP="00647F84">
            <w:pPr>
              <w:spacing w:line="276" w:lineRule="auto"/>
              <w:rPr>
                <w:rFonts w:eastAsia="Arial" w:cs="Arial"/>
                <w:sz w:val="20"/>
              </w:rPr>
            </w:pPr>
            <w:r>
              <w:rPr>
                <w:rFonts w:eastAsia="Arial" w:cs="Arial"/>
                <w:sz w:val="20"/>
              </w:rPr>
              <w:t>Different physical interfaces for LAN Ethernet, compliant to the standards</w:t>
            </w:r>
            <w:r w:rsidR="0017073C">
              <w:rPr>
                <w:rFonts w:eastAsia="Arial" w:cs="Arial"/>
                <w:sz w:val="20"/>
              </w:rPr>
              <w:t>,</w:t>
            </w:r>
            <w:r>
              <w:rPr>
                <w:rFonts w:eastAsia="Arial" w:cs="Arial"/>
                <w:sz w:val="20"/>
              </w:rPr>
              <w:t xml:space="preserve"> e.g. 1000BASE-</w:t>
            </w:r>
            <w:r w:rsidR="00917338">
              <w:rPr>
                <w:rFonts w:eastAsia="Arial" w:cs="Arial"/>
                <w:sz w:val="20"/>
              </w:rPr>
              <w:t>TX</w:t>
            </w:r>
            <w:r>
              <w:rPr>
                <w:rFonts w:eastAsia="Arial" w:cs="Arial"/>
                <w:sz w:val="20"/>
              </w:rPr>
              <w:t>, MAY be used in alternative to 1000BASE-T, depending on market and MNOs needs.</w:t>
            </w:r>
          </w:p>
        </w:tc>
      </w:tr>
      <w:tr w:rsidR="00034CA3" w14:paraId="31B60D7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54524EA" w14:textId="3D072D13"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650174">
              <w:rPr>
                <w:rFonts w:eastAsia="Arial" w:cs="Arial"/>
                <w:sz w:val="20"/>
                <w:lang w:val="en-US"/>
              </w:rPr>
              <w:t>.1</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18A5F509" w14:textId="29FEB587" w:rsidR="00034CA3" w:rsidRDefault="00034CA3" w:rsidP="00647F84">
            <w:pPr>
              <w:spacing w:line="276" w:lineRule="auto"/>
              <w:rPr>
                <w:rFonts w:eastAsia="Arial" w:cs="Arial"/>
                <w:sz w:val="20"/>
              </w:rPr>
            </w:pPr>
            <w:r>
              <w:rPr>
                <w:rFonts w:eastAsia="Arial" w:cs="Arial"/>
                <w:sz w:val="20"/>
              </w:rPr>
              <w:t xml:space="preserve">The </w:t>
            </w:r>
            <w:proofErr w:type="spellStart"/>
            <w:r w:rsidRPr="00177DC9">
              <w:rPr>
                <w:rFonts w:eastAsia="Arial" w:cs="Arial"/>
                <w:sz w:val="20"/>
              </w:rPr>
              <w:t>InDoor</w:t>
            </w:r>
            <w:proofErr w:type="spellEnd"/>
            <w:r w:rsidRPr="00177DC9">
              <w:rPr>
                <w:rFonts w:eastAsia="Arial" w:cs="Arial"/>
                <w:sz w:val="20"/>
              </w:rPr>
              <w:t xml:space="preserve"> Unit and the </w:t>
            </w:r>
            <w:proofErr w:type="spellStart"/>
            <w:r w:rsidRPr="00177DC9">
              <w:rPr>
                <w:rFonts w:eastAsia="Arial" w:cs="Arial"/>
                <w:sz w:val="20"/>
              </w:rPr>
              <w:t>OutDoor</w:t>
            </w:r>
            <w:proofErr w:type="spellEnd"/>
            <w:r w:rsidRPr="00177DC9">
              <w:rPr>
                <w:rFonts w:eastAsia="Arial" w:cs="Arial"/>
                <w:sz w:val="20"/>
              </w:rPr>
              <w:t xml:space="preserve"> Unit of an </w:t>
            </w:r>
            <w:r w:rsidR="006A483B">
              <w:rPr>
                <w:rFonts w:eastAsia="Arial" w:cs="Arial"/>
                <w:sz w:val="20"/>
              </w:rPr>
              <w:t>Outdoor FWA Solution</w:t>
            </w:r>
            <w:r>
              <w:rPr>
                <w:rFonts w:eastAsia="Arial" w:cs="Arial"/>
                <w:sz w:val="20"/>
              </w:rPr>
              <w:t xml:space="preserve"> SHALL</w:t>
            </w:r>
            <w:r w:rsidRPr="3B3587D9">
              <w:rPr>
                <w:rFonts w:eastAsia="Arial" w:cs="Arial"/>
                <w:sz w:val="20"/>
              </w:rPr>
              <w:t xml:space="preserve"> </w:t>
            </w:r>
            <w:r>
              <w:rPr>
                <w:rFonts w:eastAsia="Arial" w:cs="Arial"/>
                <w:sz w:val="20"/>
              </w:rPr>
              <w:t xml:space="preserve">have a connection </w:t>
            </w:r>
            <w:r w:rsidRPr="3B3587D9">
              <w:rPr>
                <w:rFonts w:eastAsia="Arial" w:cs="Arial"/>
                <w:sz w:val="20"/>
              </w:rPr>
              <w:t xml:space="preserve">coherent with the </w:t>
            </w:r>
            <w:r>
              <w:rPr>
                <w:rFonts w:eastAsia="Arial" w:cs="Arial"/>
                <w:sz w:val="20"/>
              </w:rPr>
              <w:t>LAN-WAN capability</w:t>
            </w:r>
            <w:r w:rsidRPr="3B3587D9">
              <w:rPr>
                <w:rFonts w:eastAsia="Arial" w:cs="Arial"/>
                <w:sz w:val="20"/>
              </w:rPr>
              <w:t xml:space="preserve"> of the Device</w:t>
            </w:r>
            <w:r>
              <w:rPr>
                <w:rFonts w:eastAsia="Arial" w:cs="Arial"/>
                <w:sz w:val="20"/>
              </w:rPr>
              <w:t xml:space="preserve"> as defined in the performance requirements below</w:t>
            </w:r>
            <w:r w:rsidRPr="4941E478">
              <w:rPr>
                <w:rFonts w:eastAsia="Arial" w:cs="Arial"/>
                <w:sz w:val="20"/>
              </w:rPr>
              <w:t>.</w:t>
            </w:r>
          </w:p>
        </w:tc>
      </w:tr>
      <w:tr w:rsidR="00034CA3" w14:paraId="44B47785"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302EAA94" w14:textId="61A1EAE6"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650174">
              <w:rPr>
                <w:rFonts w:eastAsia="Arial" w:cs="Arial"/>
                <w:sz w:val="20"/>
                <w:lang w:val="en-US"/>
              </w:rPr>
              <w:t>.1</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0952B348" w14:textId="77777777" w:rsidR="00034CA3" w:rsidRDefault="00034CA3" w:rsidP="00647F84">
            <w:pPr>
              <w:spacing w:line="276" w:lineRule="auto"/>
              <w:rPr>
                <w:rFonts w:eastAsia="Arial" w:cs="Arial"/>
                <w:sz w:val="20"/>
              </w:rPr>
            </w:pPr>
            <w:r>
              <w:rPr>
                <w:rFonts w:eastAsia="Arial" w:cs="Arial"/>
                <w:sz w:val="20"/>
              </w:rPr>
              <w:t xml:space="preserve">For the physical interfaces for the IDU-ODU, if Ethernet is used, the BASE-T electrical interface SHOULD be used.  </w:t>
            </w:r>
          </w:p>
        </w:tc>
      </w:tr>
      <w:tr w:rsidR="00034CA3" w14:paraId="5DAD8F4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A5A0327" w14:textId="4BCC7D63"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650174">
              <w:rPr>
                <w:rFonts w:eastAsia="Arial" w:cs="Arial"/>
                <w:sz w:val="20"/>
                <w:lang w:val="en-US"/>
              </w:rPr>
              <w:t>.1</w:t>
            </w:r>
            <w:r w:rsidRPr="4941E478">
              <w:rPr>
                <w:rFonts w:eastAsia="Arial" w:cs="Arial"/>
                <w:sz w:val="20"/>
              </w:rPr>
              <w:t>_REQ_0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4A37E734" w14:textId="6BD493B5" w:rsidR="00034CA3" w:rsidRDefault="00034CA3" w:rsidP="00647F84">
            <w:pPr>
              <w:spacing w:line="276" w:lineRule="auto"/>
              <w:rPr>
                <w:rFonts w:eastAsia="Arial" w:cs="Arial"/>
                <w:sz w:val="20"/>
              </w:rPr>
            </w:pPr>
            <w:r>
              <w:rPr>
                <w:rFonts w:eastAsia="Arial" w:cs="Arial"/>
                <w:sz w:val="20"/>
              </w:rPr>
              <w:t>If Ethernet is used for the IDU-ODU connection, different physical interfaces, compliant to the standards</w:t>
            </w:r>
            <w:r w:rsidR="00D45DBA">
              <w:rPr>
                <w:rFonts w:eastAsia="Arial" w:cs="Arial"/>
                <w:sz w:val="20"/>
              </w:rPr>
              <w:t>,</w:t>
            </w:r>
            <w:r>
              <w:rPr>
                <w:rFonts w:eastAsia="Arial" w:cs="Arial"/>
                <w:sz w:val="20"/>
              </w:rPr>
              <w:t xml:space="preserve"> e.g. 1000BASE-</w:t>
            </w:r>
            <w:r w:rsidR="00FB2B6A">
              <w:rPr>
                <w:rFonts w:eastAsia="Arial" w:cs="Arial"/>
                <w:sz w:val="20"/>
              </w:rPr>
              <w:t>TX</w:t>
            </w:r>
            <w:r>
              <w:rPr>
                <w:rFonts w:eastAsia="Arial" w:cs="Arial"/>
                <w:sz w:val="20"/>
              </w:rPr>
              <w:t>, MAY be used in place of BASE-T, depending on market and MNOs needs.</w:t>
            </w:r>
          </w:p>
        </w:tc>
      </w:tr>
    </w:tbl>
    <w:p w14:paraId="57146279" w14:textId="77777777" w:rsidR="00034CA3" w:rsidRPr="00E25667" w:rsidRDefault="00034CA3" w:rsidP="00E25667">
      <w:pPr>
        <w:pStyle w:val="Heading3"/>
        <w:rPr>
          <w:rFonts w:eastAsia="Arial"/>
        </w:rPr>
      </w:pPr>
      <w:bookmarkStart w:id="217" w:name="_Toc243567573"/>
      <w:r w:rsidRPr="00E25667">
        <w:rPr>
          <w:rFonts w:eastAsia="Arial"/>
        </w:rPr>
        <w:t>Performance</w:t>
      </w:r>
      <w:bookmarkEnd w:id="217"/>
      <w:r w:rsidRPr="00E25667">
        <w:rPr>
          <w:rFonts w:eastAsia="Arial"/>
        </w:rPr>
        <w:t xml:space="preserve"> </w:t>
      </w:r>
    </w:p>
    <w:tbl>
      <w:tblPr>
        <w:tblW w:w="9015" w:type="dxa"/>
        <w:tblLayout w:type="fixed"/>
        <w:tblLook w:val="04A0" w:firstRow="1" w:lastRow="0" w:firstColumn="1" w:lastColumn="0" w:noHBand="0" w:noVBand="1"/>
      </w:tblPr>
      <w:tblGrid>
        <w:gridCol w:w="2496"/>
        <w:gridCol w:w="6519"/>
      </w:tblGrid>
      <w:tr w:rsidR="00034CA3" w14:paraId="537AE8E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412A708" w14:textId="5FBF3871" w:rsidR="00034CA3" w:rsidRPr="4941E478" w:rsidRDefault="00034CA3" w:rsidP="00647F84">
            <w:pPr>
              <w:spacing w:line="276" w:lineRule="auto"/>
              <w:rPr>
                <w:rFonts w:eastAsia="Arial" w:cs="Arial"/>
                <w:sz w:val="20"/>
              </w:rPr>
            </w:pPr>
            <w:bookmarkStart w:id="218" w:name="_Hlk130991521"/>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A9EA70A" w14:textId="25500357" w:rsidR="00034CA3" w:rsidRDefault="00034CA3" w:rsidP="00647F84">
            <w:pPr>
              <w:spacing w:line="276" w:lineRule="auto"/>
              <w:rPr>
                <w:rFonts w:eastAsia="Arial" w:cs="Arial"/>
                <w:sz w:val="20"/>
              </w:rPr>
            </w:pPr>
            <w:r>
              <w:rPr>
                <w:rFonts w:eastAsia="Arial" w:cs="Arial"/>
                <w:sz w:val="20"/>
              </w:rPr>
              <w:t xml:space="preserve">The 4G FWA Device SHALL offer an aggregate throughput of at least 1 Gb/s bidirectional between LAN interfaces, either Ethernet or </w:t>
            </w:r>
            <w:r w:rsidR="00F52DAC">
              <w:rPr>
                <w:rFonts w:eastAsia="Arial" w:cs="Arial"/>
                <w:sz w:val="20"/>
              </w:rPr>
              <w:t>Wi-Fi</w:t>
            </w:r>
            <w:r>
              <w:rPr>
                <w:rFonts w:eastAsia="Arial" w:cs="Arial"/>
                <w:sz w:val="20"/>
              </w:rPr>
              <w:t>, irrespective of IPv4 or IPv6 protocol, irrespective of Packet Length.</w:t>
            </w:r>
          </w:p>
        </w:tc>
      </w:tr>
      <w:tr w:rsidR="00034CA3" w14:paraId="311A8F59"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D459739" w14:textId="0616CF5E"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61C72D1D" w14:textId="099CF92D" w:rsidR="00034CA3" w:rsidRDefault="00034CA3" w:rsidP="00647F84">
            <w:pPr>
              <w:spacing w:line="276" w:lineRule="auto"/>
              <w:rPr>
                <w:rFonts w:eastAsia="Arial" w:cs="Arial"/>
                <w:sz w:val="20"/>
              </w:rPr>
            </w:pPr>
            <w:r>
              <w:rPr>
                <w:rFonts w:eastAsia="Arial" w:cs="Arial"/>
                <w:sz w:val="20"/>
              </w:rPr>
              <w:t xml:space="preserve">The 4G FWA Device SHOULD offer an aggregate throughput of at least 2,5 Gb/s bidirectional between LAN interfaces, either Ethernet or </w:t>
            </w:r>
            <w:r w:rsidR="00F52DAC">
              <w:rPr>
                <w:rFonts w:eastAsia="Arial" w:cs="Arial"/>
                <w:sz w:val="20"/>
              </w:rPr>
              <w:t>Wi-Fi</w:t>
            </w:r>
            <w:r>
              <w:rPr>
                <w:rFonts w:eastAsia="Arial" w:cs="Arial"/>
                <w:sz w:val="20"/>
              </w:rPr>
              <w:t>, irrespective of IPv4 or IPv6 protocol, irrespective of Packet Length.</w:t>
            </w:r>
          </w:p>
        </w:tc>
      </w:tr>
      <w:tr w:rsidR="00034CA3" w14:paraId="17818F39"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2FA0CB1" w14:textId="004E56D3" w:rsidR="00034CA3" w:rsidRPr="4941E478" w:rsidRDefault="00034CA3" w:rsidP="00647F84">
            <w:pPr>
              <w:spacing w:line="276" w:lineRule="auto"/>
              <w:rPr>
                <w:rFonts w:eastAsia="Arial" w:cs="Arial"/>
                <w:sz w:val="20"/>
              </w:rPr>
            </w:pPr>
            <w:r w:rsidRPr="4941E478">
              <w:rPr>
                <w:rFonts w:eastAsia="Arial" w:cs="Arial"/>
                <w:sz w:val="20"/>
              </w:rPr>
              <w:lastRenderedPageBreak/>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2DC5C775" w14:textId="660FDB48" w:rsidR="00034CA3" w:rsidRDefault="00034CA3" w:rsidP="00647F84">
            <w:pPr>
              <w:spacing w:line="276" w:lineRule="auto"/>
              <w:rPr>
                <w:rFonts w:eastAsia="Arial" w:cs="Arial"/>
                <w:sz w:val="20"/>
              </w:rPr>
            </w:pPr>
            <w:r>
              <w:rPr>
                <w:rFonts w:eastAsia="Arial" w:cs="Arial"/>
                <w:sz w:val="20"/>
              </w:rPr>
              <w:t xml:space="preserve">The 5G FWA Device SHALL offer an aggregate throughput of at least 2,5 Gb/s bidirectional between LAN interfaces, either Ethernet or </w:t>
            </w:r>
            <w:r w:rsidR="00F52DAC">
              <w:rPr>
                <w:rFonts w:eastAsia="Arial" w:cs="Arial"/>
                <w:sz w:val="20"/>
              </w:rPr>
              <w:t>Wi-Fi</w:t>
            </w:r>
            <w:r>
              <w:rPr>
                <w:rFonts w:eastAsia="Arial" w:cs="Arial"/>
                <w:sz w:val="20"/>
              </w:rPr>
              <w:t>, irrespective of IPv4 or IPv6 protocol, irrespective of Packet Length.</w:t>
            </w:r>
          </w:p>
        </w:tc>
      </w:tr>
      <w:tr w:rsidR="00034CA3" w14:paraId="6CD46CC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0604EA1" w14:textId="49040E6F"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69B556EB" w14:textId="095C523E" w:rsidR="00034CA3" w:rsidRDefault="00034CA3" w:rsidP="00647F84">
            <w:pPr>
              <w:spacing w:line="276" w:lineRule="auto"/>
              <w:rPr>
                <w:rFonts w:eastAsia="Arial" w:cs="Arial"/>
                <w:sz w:val="20"/>
              </w:rPr>
            </w:pPr>
            <w:r>
              <w:rPr>
                <w:rFonts w:eastAsia="Arial" w:cs="Arial"/>
                <w:sz w:val="20"/>
              </w:rPr>
              <w:t xml:space="preserve">The 5G FWA Device SHOULD offer an aggregate throughput of at least 5 Gb/s bidirectional between LAN interfaces, either Ethernet or </w:t>
            </w:r>
            <w:r w:rsidR="00F52DAC">
              <w:rPr>
                <w:rFonts w:eastAsia="Arial" w:cs="Arial"/>
                <w:sz w:val="20"/>
              </w:rPr>
              <w:t>Wi-Fi</w:t>
            </w:r>
            <w:r>
              <w:rPr>
                <w:rFonts w:eastAsia="Arial" w:cs="Arial"/>
                <w:sz w:val="20"/>
              </w:rPr>
              <w:t>, irrespective of IPv4 or IPv6 protocol, irrespective of Packet Length.</w:t>
            </w:r>
          </w:p>
        </w:tc>
      </w:tr>
      <w:bookmarkEnd w:id="218"/>
      <w:tr w:rsidR="00034CA3" w14:paraId="1FBA6C6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C5F0935" w14:textId="1768E172"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3C79979E" w14:textId="72D81257" w:rsidR="00034CA3" w:rsidRDefault="00034CA3" w:rsidP="00647F84">
            <w:pPr>
              <w:spacing w:line="276" w:lineRule="auto"/>
              <w:rPr>
                <w:rFonts w:eastAsia="Arial" w:cs="Arial"/>
                <w:sz w:val="20"/>
              </w:rPr>
            </w:pPr>
            <w:r w:rsidRPr="3B3587D9">
              <w:rPr>
                <w:rFonts w:eastAsia="Arial" w:cs="Arial"/>
                <w:sz w:val="20"/>
              </w:rPr>
              <w:t>The 4G FWA Device SHALL offer a throughput LAN-WAN coherent with the LTE</w:t>
            </w:r>
            <w:r>
              <w:rPr>
                <w:rFonts w:eastAsia="Arial" w:cs="Arial"/>
                <w:sz w:val="20"/>
              </w:rPr>
              <w:t xml:space="preserve"> UE</w:t>
            </w:r>
            <w:r w:rsidRPr="3B3587D9">
              <w:rPr>
                <w:rFonts w:eastAsia="Arial" w:cs="Arial"/>
                <w:sz w:val="20"/>
              </w:rPr>
              <w:t xml:space="preserve"> Category of the Device, irrespective of IPv4 or IPv6 protocol, irrespective of Packet Length and not affected by the local LAN-LAN throughput</w:t>
            </w:r>
            <w:r>
              <w:rPr>
                <w:rFonts w:eastAsia="Arial" w:cs="Arial"/>
                <w:sz w:val="20"/>
              </w:rPr>
              <w:t>.</w:t>
            </w:r>
          </w:p>
        </w:tc>
      </w:tr>
      <w:tr w:rsidR="00034CA3" w14:paraId="289777AF"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DDE7E3E" w14:textId="6E718EC1"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4D4A6F">
              <w:rPr>
                <w:rFonts w:eastAsia="Arial" w:cs="Arial"/>
                <w:sz w:val="20"/>
                <w:lang w:val="en-US"/>
              </w:rPr>
              <w:t>.2</w:t>
            </w:r>
            <w:r w:rsidRPr="4941E478">
              <w:rPr>
                <w:rFonts w:eastAsia="Arial" w:cs="Arial"/>
                <w:sz w:val="20"/>
              </w:rPr>
              <w:t>_REQ_</w:t>
            </w:r>
            <w:r w:rsidR="004D4A6F" w:rsidRPr="4941E478">
              <w:rPr>
                <w:rFonts w:eastAsia="Arial" w:cs="Arial"/>
                <w:sz w:val="20"/>
              </w:rPr>
              <w:t>0</w:t>
            </w:r>
            <w:r w:rsidR="004D4A6F">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26626A5F" w14:textId="24C835EE" w:rsidR="00034CA3" w:rsidRDefault="00034CA3" w:rsidP="00647F84">
            <w:pPr>
              <w:spacing w:line="276" w:lineRule="auto"/>
              <w:rPr>
                <w:rFonts w:eastAsia="Arial" w:cs="Arial"/>
                <w:sz w:val="20"/>
              </w:rPr>
            </w:pPr>
            <w:r w:rsidRPr="3B3587D9">
              <w:rPr>
                <w:rFonts w:eastAsia="Arial" w:cs="Arial"/>
                <w:sz w:val="20"/>
              </w:rPr>
              <w:t xml:space="preserve">The 5G FWA Device SHALL offer a throughput LAN-WAN </w:t>
            </w:r>
            <w:r>
              <w:rPr>
                <w:rFonts w:eastAsia="Arial" w:cs="Arial"/>
                <w:sz w:val="20"/>
              </w:rPr>
              <w:t xml:space="preserve">coherent with 5G cellular </w:t>
            </w:r>
            <w:r w:rsidR="00692AD1">
              <w:rPr>
                <w:rFonts w:eastAsia="Arial" w:cs="Arial"/>
                <w:sz w:val="20"/>
              </w:rPr>
              <w:t>bandwidth</w:t>
            </w:r>
            <w:r>
              <w:rPr>
                <w:rFonts w:eastAsia="Arial" w:cs="Arial"/>
                <w:sz w:val="20"/>
              </w:rPr>
              <w:t xml:space="preserve"> of the FWA Device, </w:t>
            </w:r>
            <w:r w:rsidRPr="3B3587D9">
              <w:rPr>
                <w:rFonts w:eastAsia="Arial" w:cs="Arial"/>
                <w:sz w:val="20"/>
              </w:rPr>
              <w:t>irrespective of IPv4 or IPv6 protocol, irrespective of Packet Length and not affected by the local LAN-LAN throughput</w:t>
            </w:r>
            <w:r>
              <w:rPr>
                <w:rFonts w:eastAsia="Arial" w:cs="Arial"/>
                <w:sz w:val="20"/>
              </w:rPr>
              <w:t>.</w:t>
            </w:r>
          </w:p>
        </w:tc>
      </w:tr>
      <w:tr w:rsidR="00544D08" w14:paraId="2170351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4DDCE7B" w14:textId="4C03A6D5" w:rsidR="00544D08" w:rsidRPr="4941E478" w:rsidRDefault="00544D08" w:rsidP="00544D08">
            <w:pPr>
              <w:spacing w:line="276" w:lineRule="auto"/>
              <w:rPr>
                <w:rFonts w:eastAsia="Arial" w:cs="Arial"/>
                <w:sz w:val="20"/>
              </w:rPr>
            </w:pPr>
            <w:r w:rsidRPr="000E3B60">
              <w:rPr>
                <w:sz w:val="20"/>
              </w:rPr>
              <w:t>TS.64_</w:t>
            </w:r>
            <w:r w:rsidRPr="000E3B60">
              <w:rPr>
                <w:sz w:val="20"/>
                <w:lang w:val="en-US"/>
              </w:rPr>
              <w:t>3.4.2_</w:t>
            </w:r>
            <w:r w:rsidRPr="000E3B60">
              <w:rPr>
                <w:sz w:val="20"/>
              </w:rPr>
              <w:t>REQ_00</w:t>
            </w:r>
            <w:r>
              <w:rPr>
                <w:sz w:val="20"/>
              </w:rPr>
              <w:t>7</w:t>
            </w:r>
          </w:p>
        </w:tc>
        <w:tc>
          <w:tcPr>
            <w:tcW w:w="6519" w:type="dxa"/>
            <w:tcBorders>
              <w:top w:val="single" w:sz="8" w:space="0" w:color="auto"/>
              <w:left w:val="single" w:sz="8" w:space="0" w:color="auto"/>
              <w:bottom w:val="single" w:sz="8" w:space="0" w:color="auto"/>
              <w:right w:val="single" w:sz="8" w:space="0" w:color="auto"/>
            </w:tcBorders>
          </w:tcPr>
          <w:p w14:paraId="0C472C03" w14:textId="2039F963" w:rsidR="00544D08" w:rsidRPr="3B3587D9" w:rsidRDefault="00544D08" w:rsidP="00544D08">
            <w:pPr>
              <w:spacing w:line="276" w:lineRule="auto"/>
              <w:rPr>
                <w:rFonts w:eastAsia="Arial" w:cs="Arial"/>
                <w:sz w:val="20"/>
              </w:rPr>
            </w:pPr>
            <w:r>
              <w:rPr>
                <w:sz w:val="20"/>
              </w:rPr>
              <w:t>The use of minimum 4 concurrent PDU/PDN connections to LAN traffic SHALL conform to section 3.1 and not introduce adverse impact on performance. (to be review</w:t>
            </w:r>
            <w:r w:rsidR="00E75059">
              <w:rPr>
                <w:sz w:val="20"/>
              </w:rPr>
              <w:t>e</w:t>
            </w:r>
            <w:r>
              <w:rPr>
                <w:sz w:val="20"/>
              </w:rPr>
              <w:t>d with 008)</w:t>
            </w:r>
          </w:p>
        </w:tc>
      </w:tr>
      <w:tr w:rsidR="00544D08" w14:paraId="55C6FF2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0839285" w14:textId="5919477D" w:rsidR="00544D08" w:rsidRPr="4941E478" w:rsidRDefault="00544D08" w:rsidP="00544D08">
            <w:pPr>
              <w:spacing w:line="276" w:lineRule="auto"/>
              <w:rPr>
                <w:rFonts w:eastAsia="Arial" w:cs="Arial"/>
                <w:sz w:val="20"/>
              </w:rPr>
            </w:pPr>
            <w:r w:rsidRPr="000E3B60">
              <w:rPr>
                <w:sz w:val="20"/>
              </w:rPr>
              <w:t>TS.64_</w:t>
            </w:r>
            <w:r w:rsidRPr="000E3B60">
              <w:rPr>
                <w:sz w:val="20"/>
                <w:lang w:val="en-US"/>
              </w:rPr>
              <w:t>3.4.2_</w:t>
            </w:r>
            <w:r w:rsidRPr="000E3B60">
              <w:rPr>
                <w:sz w:val="20"/>
              </w:rPr>
              <w:t>REQ_00</w:t>
            </w:r>
            <w:r>
              <w:rPr>
                <w:sz w:val="20"/>
              </w:rPr>
              <w:t>8</w:t>
            </w:r>
          </w:p>
        </w:tc>
        <w:tc>
          <w:tcPr>
            <w:tcW w:w="6519" w:type="dxa"/>
            <w:tcBorders>
              <w:top w:val="single" w:sz="8" w:space="0" w:color="auto"/>
              <w:left w:val="single" w:sz="8" w:space="0" w:color="auto"/>
              <w:bottom w:val="single" w:sz="8" w:space="0" w:color="auto"/>
              <w:right w:val="single" w:sz="8" w:space="0" w:color="auto"/>
            </w:tcBorders>
          </w:tcPr>
          <w:p w14:paraId="2298AA39" w14:textId="39D87AB3" w:rsidR="00544D08" w:rsidRPr="3B3587D9" w:rsidRDefault="00544D08" w:rsidP="00544D08">
            <w:pPr>
              <w:spacing w:line="276" w:lineRule="auto"/>
              <w:rPr>
                <w:rFonts w:eastAsia="Arial" w:cs="Arial"/>
                <w:sz w:val="20"/>
              </w:rPr>
            </w:pPr>
            <w:r>
              <w:rPr>
                <w:sz w:val="20"/>
              </w:rPr>
              <w:t>The 5G FWA SHOULD support 8 concurrent WWAN-LAN mappings without limiting performance on any mapping</w:t>
            </w:r>
          </w:p>
        </w:tc>
      </w:tr>
    </w:tbl>
    <w:p w14:paraId="3D8F4536" w14:textId="38E5E627" w:rsidR="00034CA3" w:rsidRDefault="00034CA3" w:rsidP="00034CA3">
      <w:pPr>
        <w:spacing w:line="276" w:lineRule="auto"/>
        <w:rPr>
          <w:rFonts w:eastAsia="Arial" w:cs="Arial"/>
          <w:szCs w:val="22"/>
        </w:rPr>
      </w:pPr>
      <w:r w:rsidRPr="007359D0">
        <w:rPr>
          <w:rFonts w:eastAsia="Arial" w:cs="Arial"/>
          <w:szCs w:val="22"/>
        </w:rPr>
        <w:t>N</w:t>
      </w:r>
      <w:r w:rsidR="00D315E6">
        <w:rPr>
          <w:rFonts w:eastAsia="Arial" w:cs="Arial"/>
          <w:szCs w:val="22"/>
        </w:rPr>
        <w:t>OTE</w:t>
      </w:r>
      <w:r w:rsidRPr="007359D0">
        <w:rPr>
          <w:rFonts w:eastAsia="Arial" w:cs="Arial"/>
          <w:szCs w:val="22"/>
        </w:rPr>
        <w:t xml:space="preserve">: in the Outdoor FWA Solution, requirements </w:t>
      </w:r>
      <w:r w:rsidR="00875640">
        <w:rPr>
          <w:rFonts w:eastAsia="Arial" w:cs="Arial"/>
          <w:szCs w:val="22"/>
        </w:rPr>
        <w:t>TS.64</w:t>
      </w:r>
      <w:r w:rsidRPr="007359D0">
        <w:rPr>
          <w:rFonts w:eastAsia="Arial" w:cs="Arial"/>
          <w:szCs w:val="22"/>
        </w:rPr>
        <w:t>_3.4</w:t>
      </w:r>
      <w:r w:rsidR="006C034E">
        <w:rPr>
          <w:rFonts w:eastAsia="Arial" w:cs="Arial"/>
          <w:szCs w:val="22"/>
        </w:rPr>
        <w:t>.2</w:t>
      </w:r>
      <w:r w:rsidRPr="007359D0">
        <w:rPr>
          <w:rFonts w:eastAsia="Arial" w:cs="Arial"/>
          <w:szCs w:val="22"/>
        </w:rPr>
        <w:t>_REQ_</w:t>
      </w:r>
      <w:r w:rsidR="006C034E" w:rsidRPr="007359D0">
        <w:rPr>
          <w:rFonts w:eastAsia="Arial" w:cs="Arial"/>
          <w:szCs w:val="22"/>
        </w:rPr>
        <w:t>0</w:t>
      </w:r>
      <w:r w:rsidR="006C034E">
        <w:rPr>
          <w:rFonts w:eastAsia="Arial" w:cs="Arial"/>
          <w:szCs w:val="22"/>
        </w:rPr>
        <w:t>01</w:t>
      </w:r>
      <w:r w:rsidRPr="007359D0">
        <w:rPr>
          <w:rFonts w:eastAsia="Arial" w:cs="Arial"/>
          <w:szCs w:val="22"/>
        </w:rPr>
        <w:t xml:space="preserve">, </w:t>
      </w:r>
      <w:r w:rsidR="00875640">
        <w:rPr>
          <w:rFonts w:eastAsia="Arial" w:cs="Arial"/>
          <w:szCs w:val="22"/>
        </w:rPr>
        <w:t>TS.64</w:t>
      </w:r>
      <w:r w:rsidRPr="007359D0">
        <w:rPr>
          <w:rFonts w:eastAsia="Arial" w:cs="Arial"/>
          <w:szCs w:val="22"/>
        </w:rPr>
        <w:t>_3.4</w:t>
      </w:r>
      <w:r w:rsidR="006C034E">
        <w:rPr>
          <w:rFonts w:eastAsia="Arial" w:cs="Arial"/>
          <w:szCs w:val="22"/>
        </w:rPr>
        <w:t>.2</w:t>
      </w:r>
      <w:r w:rsidRPr="007359D0">
        <w:rPr>
          <w:rFonts w:eastAsia="Arial" w:cs="Arial"/>
          <w:szCs w:val="22"/>
        </w:rPr>
        <w:t>_REQ_0</w:t>
      </w:r>
      <w:r w:rsidR="006C034E">
        <w:rPr>
          <w:rFonts w:eastAsia="Arial" w:cs="Arial"/>
          <w:szCs w:val="22"/>
        </w:rPr>
        <w:t>02</w:t>
      </w:r>
      <w:r w:rsidRPr="007359D0">
        <w:rPr>
          <w:rFonts w:eastAsia="Arial" w:cs="Arial"/>
          <w:szCs w:val="22"/>
        </w:rPr>
        <w:t xml:space="preserve">, </w:t>
      </w:r>
      <w:r w:rsidR="00875640">
        <w:rPr>
          <w:rFonts w:eastAsia="Arial" w:cs="Arial"/>
          <w:szCs w:val="22"/>
        </w:rPr>
        <w:t>TS.64</w:t>
      </w:r>
      <w:r w:rsidRPr="007359D0">
        <w:rPr>
          <w:rFonts w:eastAsia="Arial" w:cs="Arial"/>
          <w:szCs w:val="22"/>
        </w:rPr>
        <w:t>_3.4</w:t>
      </w:r>
      <w:r w:rsidR="006C034E">
        <w:rPr>
          <w:rFonts w:eastAsia="Arial" w:cs="Arial"/>
          <w:szCs w:val="22"/>
        </w:rPr>
        <w:t>.2</w:t>
      </w:r>
      <w:r w:rsidRPr="007359D0">
        <w:rPr>
          <w:rFonts w:eastAsia="Arial" w:cs="Arial"/>
          <w:szCs w:val="22"/>
        </w:rPr>
        <w:t>_REQ_</w:t>
      </w:r>
      <w:r w:rsidR="006C034E" w:rsidRPr="007359D0">
        <w:rPr>
          <w:rFonts w:eastAsia="Arial" w:cs="Arial"/>
          <w:szCs w:val="22"/>
        </w:rPr>
        <w:t>0</w:t>
      </w:r>
      <w:r w:rsidR="006C034E">
        <w:rPr>
          <w:rFonts w:eastAsia="Arial" w:cs="Arial"/>
          <w:szCs w:val="22"/>
        </w:rPr>
        <w:t>03</w:t>
      </w:r>
      <w:r w:rsidR="006C034E" w:rsidRPr="007359D0">
        <w:rPr>
          <w:rFonts w:eastAsia="Arial" w:cs="Arial"/>
          <w:szCs w:val="22"/>
        </w:rPr>
        <w:t xml:space="preserve"> </w:t>
      </w:r>
      <w:r w:rsidRPr="007359D0">
        <w:rPr>
          <w:rFonts w:eastAsia="Arial" w:cs="Arial"/>
          <w:szCs w:val="22"/>
        </w:rPr>
        <w:t xml:space="preserve">and </w:t>
      </w:r>
      <w:r w:rsidR="00875640">
        <w:rPr>
          <w:rFonts w:eastAsia="Arial" w:cs="Arial"/>
          <w:szCs w:val="22"/>
        </w:rPr>
        <w:t>TS.64</w:t>
      </w:r>
      <w:r w:rsidRPr="007359D0">
        <w:rPr>
          <w:rFonts w:eastAsia="Arial" w:cs="Arial"/>
          <w:szCs w:val="22"/>
        </w:rPr>
        <w:t>_3.4</w:t>
      </w:r>
      <w:r w:rsidR="006C034E">
        <w:rPr>
          <w:rFonts w:eastAsia="Arial" w:cs="Arial"/>
          <w:szCs w:val="22"/>
        </w:rPr>
        <w:t>.2</w:t>
      </w:r>
      <w:r w:rsidRPr="007359D0">
        <w:rPr>
          <w:rFonts w:eastAsia="Arial" w:cs="Arial"/>
          <w:szCs w:val="22"/>
        </w:rPr>
        <w:t>_REQ_0</w:t>
      </w:r>
      <w:r w:rsidR="006C034E">
        <w:rPr>
          <w:rFonts w:eastAsia="Arial" w:cs="Arial"/>
          <w:szCs w:val="22"/>
        </w:rPr>
        <w:t>04</w:t>
      </w:r>
      <w:r w:rsidRPr="007359D0">
        <w:rPr>
          <w:rFonts w:eastAsia="Arial" w:cs="Arial"/>
          <w:szCs w:val="22"/>
        </w:rPr>
        <w:t xml:space="preserve"> apply only to the </w:t>
      </w:r>
      <w:r>
        <w:rPr>
          <w:rFonts w:eastAsia="Arial" w:cs="Arial"/>
          <w:szCs w:val="22"/>
        </w:rPr>
        <w:t>I</w:t>
      </w:r>
      <w:r w:rsidRPr="007359D0">
        <w:rPr>
          <w:rFonts w:eastAsia="Arial" w:cs="Arial"/>
          <w:szCs w:val="22"/>
        </w:rPr>
        <w:t xml:space="preserve">ndoor </w:t>
      </w:r>
      <w:r>
        <w:rPr>
          <w:rFonts w:eastAsia="Arial" w:cs="Arial"/>
          <w:szCs w:val="22"/>
        </w:rPr>
        <w:t>U</w:t>
      </w:r>
      <w:r w:rsidRPr="007359D0">
        <w:rPr>
          <w:rFonts w:eastAsia="Arial" w:cs="Arial"/>
          <w:szCs w:val="22"/>
        </w:rPr>
        <w:t>nit – LAN-LAN traffic is managed only by the Indoor Unit.</w:t>
      </w:r>
    </w:p>
    <w:p w14:paraId="388A59AD" w14:textId="77777777" w:rsidR="002338F0" w:rsidRDefault="002338F0" w:rsidP="00034CA3">
      <w:pPr>
        <w:spacing w:before="0" w:after="200" w:line="276" w:lineRule="auto"/>
        <w:jc w:val="left"/>
        <w:rPr>
          <w:szCs w:val="22"/>
          <w:lang w:eastAsia="en-GB" w:bidi="ar-SA"/>
        </w:rPr>
      </w:pPr>
    </w:p>
    <w:p w14:paraId="20B5194B" w14:textId="35AFE8FF" w:rsidR="00034CA3" w:rsidRDefault="00034CA3" w:rsidP="00034CA3">
      <w:pPr>
        <w:spacing w:before="0" w:after="200" w:line="276" w:lineRule="auto"/>
        <w:jc w:val="left"/>
        <w:rPr>
          <w:szCs w:val="22"/>
          <w:lang w:eastAsia="en-GB" w:bidi="ar-SA"/>
        </w:rPr>
      </w:pPr>
      <w:r w:rsidRPr="008B541D">
        <w:rPr>
          <w:szCs w:val="22"/>
          <w:lang w:eastAsia="en-GB" w:bidi="ar-SA"/>
        </w:rPr>
        <w:t xml:space="preserve">For </w:t>
      </w:r>
      <w:r w:rsidR="00875640">
        <w:rPr>
          <w:rFonts w:eastAsia="Arial" w:cs="Arial"/>
          <w:szCs w:val="22"/>
        </w:rPr>
        <w:t>TS.64</w:t>
      </w:r>
      <w:r w:rsidRPr="007359D0">
        <w:rPr>
          <w:rFonts w:eastAsia="Arial" w:cs="Arial"/>
          <w:szCs w:val="22"/>
        </w:rPr>
        <w:t>_</w:t>
      </w:r>
      <w:r w:rsidRPr="007359D0">
        <w:rPr>
          <w:rFonts w:eastAsia="Arial" w:cs="Arial"/>
          <w:szCs w:val="22"/>
          <w:lang w:val="en-US"/>
        </w:rPr>
        <w:t>3.4</w:t>
      </w:r>
      <w:r w:rsidR="002C0B9E">
        <w:rPr>
          <w:rFonts w:eastAsia="Arial" w:cs="Arial"/>
          <w:szCs w:val="22"/>
          <w:lang w:val="en-US"/>
        </w:rPr>
        <w:t>.2</w:t>
      </w:r>
      <w:r w:rsidRPr="007359D0">
        <w:rPr>
          <w:rFonts w:eastAsia="Arial" w:cs="Arial"/>
          <w:szCs w:val="22"/>
        </w:rPr>
        <w:t>_REQ_0</w:t>
      </w:r>
      <w:r w:rsidR="002C0B9E">
        <w:rPr>
          <w:rFonts w:eastAsia="Arial" w:cs="Arial"/>
          <w:szCs w:val="22"/>
        </w:rPr>
        <w:t>05</w:t>
      </w:r>
      <w:r w:rsidRPr="007359D0">
        <w:rPr>
          <w:rFonts w:eastAsia="Arial" w:cs="Arial"/>
          <w:szCs w:val="22"/>
        </w:rPr>
        <w:t xml:space="preserve"> and </w:t>
      </w:r>
      <w:r w:rsidR="00875640">
        <w:rPr>
          <w:rFonts w:eastAsia="Arial" w:cs="Arial"/>
          <w:szCs w:val="22"/>
        </w:rPr>
        <w:t>TS.64</w:t>
      </w:r>
      <w:r w:rsidRPr="007359D0">
        <w:rPr>
          <w:rFonts w:eastAsia="Arial" w:cs="Arial"/>
          <w:szCs w:val="22"/>
        </w:rPr>
        <w:t>_</w:t>
      </w:r>
      <w:r w:rsidRPr="007359D0">
        <w:rPr>
          <w:rFonts w:eastAsia="Arial" w:cs="Arial"/>
          <w:szCs w:val="22"/>
          <w:lang w:val="en-US"/>
        </w:rPr>
        <w:t>3.4</w:t>
      </w:r>
      <w:r w:rsidR="002C0B9E">
        <w:rPr>
          <w:rFonts w:eastAsia="Arial" w:cs="Arial"/>
          <w:szCs w:val="22"/>
          <w:lang w:val="en-US"/>
        </w:rPr>
        <w:t>.2</w:t>
      </w:r>
      <w:r w:rsidRPr="007359D0">
        <w:rPr>
          <w:rFonts w:eastAsia="Arial" w:cs="Arial"/>
          <w:szCs w:val="22"/>
        </w:rPr>
        <w:t>_REQ_0</w:t>
      </w:r>
      <w:r w:rsidR="002C0B9E">
        <w:rPr>
          <w:rFonts w:eastAsia="Arial" w:cs="Arial"/>
          <w:szCs w:val="22"/>
        </w:rPr>
        <w:t>06</w:t>
      </w:r>
      <w:r w:rsidRPr="007359D0">
        <w:rPr>
          <w:rFonts w:eastAsia="Arial" w:cs="Arial"/>
          <w:szCs w:val="22"/>
        </w:rPr>
        <w:t>,</w:t>
      </w:r>
      <w:r>
        <w:rPr>
          <w:rFonts w:eastAsia="Arial" w:cs="Arial"/>
          <w:szCs w:val="22"/>
        </w:rPr>
        <w:t xml:space="preserve"> supported throughputs must align with the maximum WAN throughout. Figures for</w:t>
      </w:r>
      <w:r w:rsidRPr="008B541D">
        <w:rPr>
          <w:szCs w:val="22"/>
          <w:lang w:eastAsia="en-GB" w:bidi="ar-SA"/>
        </w:rPr>
        <w:t xml:space="preserve"> selected 4G and 5G device categories are as follows</w:t>
      </w:r>
      <w:r>
        <w:rPr>
          <w:szCs w:val="22"/>
          <w:lang w:eastAsia="en-GB" w:bidi="ar-SA"/>
        </w:rPr>
        <w:t>:</w:t>
      </w:r>
    </w:p>
    <w:tbl>
      <w:tblPr>
        <w:tblStyle w:val="TableGrid"/>
        <w:tblW w:w="0" w:type="auto"/>
        <w:tblLook w:val="04A0" w:firstRow="1" w:lastRow="0" w:firstColumn="1" w:lastColumn="0" w:noHBand="0" w:noVBand="1"/>
      </w:tblPr>
      <w:tblGrid>
        <w:gridCol w:w="4390"/>
        <w:gridCol w:w="2409"/>
        <w:gridCol w:w="2127"/>
      </w:tblGrid>
      <w:tr w:rsidR="00034CA3" w14:paraId="3D00252C" w14:textId="77777777" w:rsidTr="00D863D4">
        <w:trPr>
          <w:tblHeader/>
        </w:trPr>
        <w:tc>
          <w:tcPr>
            <w:tcW w:w="4390" w:type="dxa"/>
            <w:shd w:val="clear" w:color="auto" w:fill="C00000"/>
          </w:tcPr>
          <w:p w14:paraId="5E98251E" w14:textId="5ADE584B" w:rsidR="00034CA3" w:rsidRPr="00647F84" w:rsidRDefault="00034CA3" w:rsidP="00647F84">
            <w:pPr>
              <w:spacing w:before="0" w:after="200" w:line="276" w:lineRule="auto"/>
              <w:jc w:val="left"/>
              <w:rPr>
                <w:b/>
                <w:bCs/>
                <w:szCs w:val="22"/>
                <w:lang w:eastAsia="en-GB" w:bidi="ar-SA"/>
              </w:rPr>
            </w:pPr>
            <w:r w:rsidRPr="00647F84">
              <w:rPr>
                <w:b/>
                <w:bCs/>
                <w:szCs w:val="22"/>
                <w:lang w:eastAsia="en-GB" w:bidi="ar-SA"/>
              </w:rPr>
              <w:t xml:space="preserve">Device </w:t>
            </w:r>
            <w:r w:rsidR="00F87377">
              <w:rPr>
                <w:b/>
                <w:bCs/>
                <w:szCs w:val="22"/>
                <w:lang w:eastAsia="en-GB" w:bidi="ar-SA"/>
              </w:rPr>
              <w:t>C</w:t>
            </w:r>
            <w:r w:rsidRPr="00647F84">
              <w:rPr>
                <w:b/>
                <w:bCs/>
                <w:szCs w:val="22"/>
                <w:lang w:eastAsia="en-GB" w:bidi="ar-SA"/>
              </w:rPr>
              <w:t>ategory</w:t>
            </w:r>
          </w:p>
        </w:tc>
        <w:tc>
          <w:tcPr>
            <w:tcW w:w="2409" w:type="dxa"/>
            <w:shd w:val="clear" w:color="auto" w:fill="C00000"/>
          </w:tcPr>
          <w:p w14:paraId="0DD4C5B2" w14:textId="6C8C4B75" w:rsidR="00034CA3" w:rsidRPr="00647F84" w:rsidRDefault="00034CA3" w:rsidP="00647F84">
            <w:pPr>
              <w:spacing w:before="0" w:after="200" w:line="276" w:lineRule="auto"/>
              <w:jc w:val="left"/>
              <w:rPr>
                <w:b/>
                <w:bCs/>
                <w:szCs w:val="22"/>
                <w:lang w:eastAsia="en-GB" w:bidi="ar-SA"/>
              </w:rPr>
            </w:pPr>
            <w:r>
              <w:rPr>
                <w:b/>
                <w:bCs/>
                <w:szCs w:val="22"/>
                <w:lang w:eastAsia="en-GB" w:bidi="ar-SA"/>
              </w:rPr>
              <w:t>M</w:t>
            </w:r>
            <w:r w:rsidRPr="00647F84">
              <w:rPr>
                <w:b/>
                <w:bCs/>
                <w:szCs w:val="22"/>
                <w:lang w:eastAsia="en-GB" w:bidi="ar-SA"/>
              </w:rPr>
              <w:t>aximum Downlink</w:t>
            </w:r>
            <w:r w:rsidR="00D863D4">
              <w:rPr>
                <w:b/>
                <w:bCs/>
                <w:szCs w:val="22"/>
                <w:lang w:eastAsia="en-GB" w:bidi="ar-SA"/>
              </w:rPr>
              <w:t xml:space="preserve"> (DL)</w:t>
            </w:r>
            <w:r w:rsidRPr="00647F84">
              <w:rPr>
                <w:b/>
                <w:bCs/>
                <w:szCs w:val="22"/>
                <w:lang w:eastAsia="en-GB" w:bidi="ar-SA"/>
              </w:rPr>
              <w:t xml:space="preserve"> throughput</w:t>
            </w:r>
          </w:p>
        </w:tc>
        <w:tc>
          <w:tcPr>
            <w:tcW w:w="2127" w:type="dxa"/>
            <w:shd w:val="clear" w:color="auto" w:fill="C00000"/>
          </w:tcPr>
          <w:p w14:paraId="36B0F051" w14:textId="42354986" w:rsidR="00034CA3" w:rsidRPr="00647F84" w:rsidRDefault="00034CA3" w:rsidP="00647F84">
            <w:pPr>
              <w:spacing w:before="0" w:after="200" w:line="276" w:lineRule="auto"/>
              <w:jc w:val="left"/>
              <w:rPr>
                <w:b/>
                <w:bCs/>
                <w:szCs w:val="22"/>
                <w:lang w:eastAsia="en-GB" w:bidi="ar-SA"/>
              </w:rPr>
            </w:pPr>
            <w:r>
              <w:rPr>
                <w:b/>
                <w:bCs/>
                <w:szCs w:val="22"/>
                <w:lang w:eastAsia="en-GB" w:bidi="ar-SA"/>
              </w:rPr>
              <w:t>M</w:t>
            </w:r>
            <w:r w:rsidRPr="00647F84">
              <w:rPr>
                <w:b/>
                <w:bCs/>
                <w:szCs w:val="22"/>
                <w:lang w:eastAsia="en-GB" w:bidi="ar-SA"/>
              </w:rPr>
              <w:t>aximum Uplink</w:t>
            </w:r>
            <w:r w:rsidR="00D863D4">
              <w:rPr>
                <w:b/>
                <w:bCs/>
                <w:szCs w:val="22"/>
                <w:lang w:eastAsia="en-GB" w:bidi="ar-SA"/>
              </w:rPr>
              <w:t xml:space="preserve"> (UL)</w:t>
            </w:r>
            <w:r w:rsidRPr="00647F84">
              <w:rPr>
                <w:b/>
                <w:bCs/>
                <w:szCs w:val="22"/>
                <w:lang w:eastAsia="en-GB" w:bidi="ar-SA"/>
              </w:rPr>
              <w:t xml:space="preserve"> throughput</w:t>
            </w:r>
          </w:p>
        </w:tc>
      </w:tr>
      <w:tr w:rsidR="00034CA3" w14:paraId="5E54C35C" w14:textId="77777777" w:rsidTr="00647F84">
        <w:tc>
          <w:tcPr>
            <w:tcW w:w="4390" w:type="dxa"/>
          </w:tcPr>
          <w:p w14:paraId="499EE958" w14:textId="77777777" w:rsidR="00034CA3" w:rsidRDefault="00034CA3" w:rsidP="00647F84">
            <w:pPr>
              <w:spacing w:before="0" w:after="200" w:line="276" w:lineRule="auto"/>
              <w:jc w:val="left"/>
              <w:rPr>
                <w:szCs w:val="22"/>
                <w:lang w:eastAsia="en-GB" w:bidi="ar-SA"/>
              </w:rPr>
            </w:pPr>
            <w:r>
              <w:rPr>
                <w:szCs w:val="22"/>
                <w:lang w:eastAsia="en-GB" w:bidi="ar-SA"/>
              </w:rPr>
              <w:t>LTE Category DL11UL5</w:t>
            </w:r>
          </w:p>
        </w:tc>
        <w:tc>
          <w:tcPr>
            <w:tcW w:w="2409" w:type="dxa"/>
          </w:tcPr>
          <w:p w14:paraId="706A9F12" w14:textId="77777777" w:rsidR="00034CA3" w:rsidRDefault="00034CA3" w:rsidP="00647F84">
            <w:pPr>
              <w:spacing w:before="0" w:after="200" w:line="276" w:lineRule="auto"/>
              <w:jc w:val="left"/>
              <w:rPr>
                <w:szCs w:val="22"/>
                <w:lang w:eastAsia="en-GB" w:bidi="ar-SA"/>
              </w:rPr>
            </w:pPr>
            <w:r>
              <w:rPr>
                <w:szCs w:val="22"/>
                <w:lang w:eastAsia="en-GB" w:bidi="ar-SA"/>
              </w:rPr>
              <w:t>600 Mbps</w:t>
            </w:r>
          </w:p>
        </w:tc>
        <w:tc>
          <w:tcPr>
            <w:tcW w:w="2127" w:type="dxa"/>
          </w:tcPr>
          <w:p w14:paraId="45656808" w14:textId="77777777" w:rsidR="00034CA3" w:rsidRDefault="00034CA3" w:rsidP="00647F84">
            <w:pPr>
              <w:spacing w:before="0" w:after="200" w:line="276" w:lineRule="auto"/>
              <w:jc w:val="left"/>
              <w:rPr>
                <w:szCs w:val="22"/>
                <w:lang w:eastAsia="en-GB" w:bidi="ar-SA"/>
              </w:rPr>
            </w:pPr>
            <w:r>
              <w:rPr>
                <w:szCs w:val="22"/>
                <w:lang w:eastAsia="en-GB" w:bidi="ar-SA"/>
              </w:rPr>
              <w:t>75 Mbps</w:t>
            </w:r>
          </w:p>
        </w:tc>
      </w:tr>
      <w:tr w:rsidR="00034CA3" w14:paraId="22CE89E6" w14:textId="77777777" w:rsidTr="00647F84">
        <w:tc>
          <w:tcPr>
            <w:tcW w:w="4390" w:type="dxa"/>
          </w:tcPr>
          <w:p w14:paraId="74D7930F" w14:textId="77777777" w:rsidR="00034CA3" w:rsidRDefault="00034CA3" w:rsidP="00647F84">
            <w:pPr>
              <w:spacing w:before="0" w:after="200" w:line="276" w:lineRule="auto"/>
              <w:jc w:val="left"/>
              <w:rPr>
                <w:szCs w:val="22"/>
                <w:lang w:eastAsia="en-GB" w:bidi="ar-SA"/>
              </w:rPr>
            </w:pPr>
            <w:r>
              <w:rPr>
                <w:szCs w:val="22"/>
                <w:lang w:eastAsia="en-GB" w:bidi="ar-SA"/>
              </w:rPr>
              <w:t>LTE Category DL12UL13</w:t>
            </w:r>
          </w:p>
        </w:tc>
        <w:tc>
          <w:tcPr>
            <w:tcW w:w="2409" w:type="dxa"/>
          </w:tcPr>
          <w:p w14:paraId="0D31A335" w14:textId="77777777" w:rsidR="00034CA3" w:rsidRDefault="00034CA3" w:rsidP="00647F84">
            <w:pPr>
              <w:spacing w:before="0" w:after="200" w:line="276" w:lineRule="auto"/>
              <w:jc w:val="left"/>
              <w:rPr>
                <w:szCs w:val="22"/>
                <w:lang w:eastAsia="en-GB" w:bidi="ar-SA"/>
              </w:rPr>
            </w:pPr>
            <w:r>
              <w:rPr>
                <w:szCs w:val="22"/>
                <w:lang w:eastAsia="en-GB" w:bidi="ar-SA"/>
              </w:rPr>
              <w:t>600 Mbps</w:t>
            </w:r>
          </w:p>
        </w:tc>
        <w:tc>
          <w:tcPr>
            <w:tcW w:w="2127" w:type="dxa"/>
          </w:tcPr>
          <w:p w14:paraId="444EEC5D" w14:textId="77777777" w:rsidR="00034CA3" w:rsidRDefault="00034CA3" w:rsidP="00647F84">
            <w:pPr>
              <w:spacing w:before="0" w:after="200" w:line="276" w:lineRule="auto"/>
              <w:jc w:val="left"/>
              <w:rPr>
                <w:szCs w:val="22"/>
                <w:lang w:eastAsia="en-GB" w:bidi="ar-SA"/>
              </w:rPr>
            </w:pPr>
            <w:r>
              <w:rPr>
                <w:szCs w:val="22"/>
                <w:lang w:eastAsia="en-GB" w:bidi="ar-SA"/>
              </w:rPr>
              <w:t>150 Mbps</w:t>
            </w:r>
          </w:p>
        </w:tc>
      </w:tr>
      <w:tr w:rsidR="00034CA3" w14:paraId="2082BA5C" w14:textId="77777777" w:rsidTr="00647F84">
        <w:tc>
          <w:tcPr>
            <w:tcW w:w="4390" w:type="dxa"/>
          </w:tcPr>
          <w:p w14:paraId="688CF56C" w14:textId="77777777" w:rsidR="00034CA3" w:rsidRDefault="00034CA3" w:rsidP="00647F84">
            <w:pPr>
              <w:spacing w:before="0" w:after="200" w:line="276" w:lineRule="auto"/>
              <w:jc w:val="left"/>
              <w:rPr>
                <w:szCs w:val="22"/>
                <w:lang w:eastAsia="en-GB" w:bidi="ar-SA"/>
              </w:rPr>
            </w:pPr>
            <w:r>
              <w:rPr>
                <w:szCs w:val="22"/>
                <w:lang w:eastAsia="en-GB" w:bidi="ar-SA"/>
              </w:rPr>
              <w:t>LTE Category DL16UL13</w:t>
            </w:r>
          </w:p>
        </w:tc>
        <w:tc>
          <w:tcPr>
            <w:tcW w:w="2409" w:type="dxa"/>
          </w:tcPr>
          <w:p w14:paraId="02B02B45" w14:textId="77777777" w:rsidR="00034CA3" w:rsidRDefault="00034CA3" w:rsidP="00647F84">
            <w:pPr>
              <w:spacing w:before="0" w:after="200" w:line="276" w:lineRule="auto"/>
              <w:jc w:val="left"/>
              <w:rPr>
                <w:szCs w:val="22"/>
                <w:lang w:eastAsia="en-GB" w:bidi="ar-SA"/>
              </w:rPr>
            </w:pPr>
            <w:r>
              <w:rPr>
                <w:szCs w:val="22"/>
                <w:lang w:eastAsia="en-GB" w:bidi="ar-SA"/>
              </w:rPr>
              <w:t>975 Mbps</w:t>
            </w:r>
          </w:p>
        </w:tc>
        <w:tc>
          <w:tcPr>
            <w:tcW w:w="2127" w:type="dxa"/>
          </w:tcPr>
          <w:p w14:paraId="3B78B349" w14:textId="77777777" w:rsidR="00034CA3" w:rsidRDefault="00034CA3" w:rsidP="00647F84">
            <w:pPr>
              <w:spacing w:before="0" w:after="200" w:line="276" w:lineRule="auto"/>
              <w:jc w:val="left"/>
              <w:rPr>
                <w:szCs w:val="22"/>
                <w:lang w:eastAsia="en-GB" w:bidi="ar-SA"/>
              </w:rPr>
            </w:pPr>
            <w:r>
              <w:rPr>
                <w:szCs w:val="22"/>
                <w:lang w:eastAsia="en-GB" w:bidi="ar-SA"/>
              </w:rPr>
              <w:t>150 Mbps</w:t>
            </w:r>
          </w:p>
        </w:tc>
      </w:tr>
      <w:tr w:rsidR="00034CA3" w14:paraId="487F26C6" w14:textId="77777777" w:rsidTr="00647F84">
        <w:tc>
          <w:tcPr>
            <w:tcW w:w="4390" w:type="dxa"/>
          </w:tcPr>
          <w:p w14:paraId="523426CD" w14:textId="77777777" w:rsidR="00034CA3" w:rsidRDefault="00034CA3" w:rsidP="00647F84">
            <w:pPr>
              <w:spacing w:before="0" w:after="200" w:line="276" w:lineRule="auto"/>
              <w:jc w:val="left"/>
              <w:rPr>
                <w:szCs w:val="22"/>
                <w:lang w:eastAsia="en-GB" w:bidi="ar-SA"/>
              </w:rPr>
            </w:pPr>
            <w:r>
              <w:rPr>
                <w:szCs w:val="22"/>
                <w:lang w:eastAsia="en-GB" w:bidi="ar-SA"/>
              </w:rPr>
              <w:t>LTE Category DL18UL18</w:t>
            </w:r>
          </w:p>
        </w:tc>
        <w:tc>
          <w:tcPr>
            <w:tcW w:w="2409" w:type="dxa"/>
          </w:tcPr>
          <w:p w14:paraId="35C155F9" w14:textId="77777777" w:rsidR="00034CA3" w:rsidRDefault="00034CA3" w:rsidP="00647F84">
            <w:pPr>
              <w:spacing w:before="0" w:after="200" w:line="276" w:lineRule="auto"/>
              <w:jc w:val="left"/>
              <w:rPr>
                <w:szCs w:val="22"/>
                <w:lang w:eastAsia="en-GB" w:bidi="ar-SA"/>
              </w:rPr>
            </w:pPr>
            <w:r>
              <w:rPr>
                <w:szCs w:val="22"/>
                <w:lang w:eastAsia="en-GB" w:bidi="ar-SA"/>
              </w:rPr>
              <w:t>1200 Mbps</w:t>
            </w:r>
          </w:p>
        </w:tc>
        <w:tc>
          <w:tcPr>
            <w:tcW w:w="2127" w:type="dxa"/>
          </w:tcPr>
          <w:p w14:paraId="550C0095" w14:textId="77777777" w:rsidR="00034CA3" w:rsidRDefault="00034CA3" w:rsidP="00647F84">
            <w:pPr>
              <w:spacing w:before="0" w:after="200" w:line="276" w:lineRule="auto"/>
              <w:jc w:val="left"/>
              <w:rPr>
                <w:szCs w:val="22"/>
                <w:lang w:eastAsia="en-GB" w:bidi="ar-SA"/>
              </w:rPr>
            </w:pPr>
            <w:r>
              <w:rPr>
                <w:szCs w:val="22"/>
                <w:lang w:eastAsia="en-GB" w:bidi="ar-SA"/>
              </w:rPr>
              <w:t>210 Mbps</w:t>
            </w:r>
          </w:p>
        </w:tc>
      </w:tr>
      <w:tr w:rsidR="00034CA3" w14:paraId="7A56DABD" w14:textId="77777777" w:rsidTr="00647F84">
        <w:tc>
          <w:tcPr>
            <w:tcW w:w="4390" w:type="dxa"/>
          </w:tcPr>
          <w:p w14:paraId="50FF612E" w14:textId="77777777" w:rsidR="00034CA3" w:rsidRPr="00647F84" w:rsidRDefault="00034CA3" w:rsidP="00647F84">
            <w:pPr>
              <w:spacing w:before="0" w:after="200" w:line="276" w:lineRule="auto"/>
              <w:jc w:val="left"/>
              <w:rPr>
                <w:szCs w:val="22"/>
                <w:lang w:val="it-IT" w:eastAsia="en-GB" w:bidi="ar-SA"/>
              </w:rPr>
            </w:pPr>
            <w:r w:rsidRPr="00647F84">
              <w:rPr>
                <w:szCs w:val="22"/>
                <w:lang w:val="it-IT" w:eastAsia="en-GB" w:bidi="ar-SA"/>
              </w:rPr>
              <w:t>NSA DL12UL13 LTE + 100MHz NR</w:t>
            </w:r>
          </w:p>
        </w:tc>
        <w:tc>
          <w:tcPr>
            <w:tcW w:w="2409" w:type="dxa"/>
          </w:tcPr>
          <w:p w14:paraId="70400716" w14:textId="77777777" w:rsidR="00034CA3" w:rsidRDefault="00034CA3" w:rsidP="00647F84">
            <w:pPr>
              <w:spacing w:before="0" w:after="200" w:line="276" w:lineRule="auto"/>
              <w:jc w:val="left"/>
              <w:rPr>
                <w:szCs w:val="22"/>
                <w:lang w:eastAsia="en-GB" w:bidi="ar-SA"/>
              </w:rPr>
            </w:pPr>
            <w:r>
              <w:rPr>
                <w:szCs w:val="22"/>
                <w:lang w:eastAsia="en-GB" w:bidi="ar-SA"/>
              </w:rPr>
              <w:t>2100 Mbps</w:t>
            </w:r>
          </w:p>
        </w:tc>
        <w:tc>
          <w:tcPr>
            <w:tcW w:w="2127" w:type="dxa"/>
          </w:tcPr>
          <w:p w14:paraId="635CCDFA" w14:textId="77777777" w:rsidR="00034CA3" w:rsidRDefault="00034CA3" w:rsidP="00647F84">
            <w:pPr>
              <w:spacing w:before="0" w:after="200" w:line="276" w:lineRule="auto"/>
              <w:jc w:val="left"/>
              <w:rPr>
                <w:szCs w:val="22"/>
                <w:lang w:eastAsia="en-GB" w:bidi="ar-SA"/>
              </w:rPr>
            </w:pPr>
            <w:r>
              <w:rPr>
                <w:szCs w:val="22"/>
                <w:lang w:eastAsia="en-GB" w:bidi="ar-SA"/>
              </w:rPr>
              <w:t>200 Mbps</w:t>
            </w:r>
          </w:p>
        </w:tc>
      </w:tr>
      <w:tr w:rsidR="00034CA3" w14:paraId="11C17488" w14:textId="77777777" w:rsidTr="00647F84">
        <w:tc>
          <w:tcPr>
            <w:tcW w:w="4390" w:type="dxa"/>
          </w:tcPr>
          <w:p w14:paraId="71128C94" w14:textId="77777777" w:rsidR="00034CA3" w:rsidRPr="00647F84" w:rsidRDefault="00034CA3" w:rsidP="00647F84">
            <w:pPr>
              <w:spacing w:before="0" w:after="200" w:line="276" w:lineRule="auto"/>
              <w:jc w:val="left"/>
              <w:rPr>
                <w:szCs w:val="22"/>
                <w:lang w:val="it-IT" w:eastAsia="en-GB" w:bidi="ar-SA"/>
              </w:rPr>
            </w:pPr>
            <w:r w:rsidRPr="00647F84">
              <w:rPr>
                <w:szCs w:val="22"/>
                <w:lang w:val="it-IT" w:eastAsia="en-GB" w:bidi="ar-SA"/>
              </w:rPr>
              <w:t>NSA DL12UL13 LTE + 140MHz NR</w:t>
            </w:r>
          </w:p>
        </w:tc>
        <w:tc>
          <w:tcPr>
            <w:tcW w:w="2409" w:type="dxa"/>
          </w:tcPr>
          <w:p w14:paraId="6FA7F6C9" w14:textId="77777777" w:rsidR="00034CA3" w:rsidRDefault="00034CA3" w:rsidP="00647F84">
            <w:pPr>
              <w:spacing w:before="0" w:after="200" w:line="276" w:lineRule="auto"/>
              <w:jc w:val="left"/>
              <w:rPr>
                <w:szCs w:val="22"/>
                <w:lang w:eastAsia="en-GB" w:bidi="ar-SA"/>
              </w:rPr>
            </w:pPr>
            <w:r>
              <w:rPr>
                <w:szCs w:val="22"/>
                <w:lang w:eastAsia="en-GB" w:bidi="ar-SA"/>
              </w:rPr>
              <w:t>2700 Mbps</w:t>
            </w:r>
          </w:p>
        </w:tc>
        <w:tc>
          <w:tcPr>
            <w:tcW w:w="2127" w:type="dxa"/>
          </w:tcPr>
          <w:p w14:paraId="19B361F3" w14:textId="77777777" w:rsidR="00034CA3" w:rsidRDefault="00034CA3" w:rsidP="00647F84">
            <w:pPr>
              <w:spacing w:before="0" w:after="200" w:line="276" w:lineRule="auto"/>
              <w:jc w:val="left"/>
              <w:rPr>
                <w:szCs w:val="22"/>
                <w:lang w:eastAsia="en-GB" w:bidi="ar-SA"/>
              </w:rPr>
            </w:pPr>
            <w:r>
              <w:rPr>
                <w:szCs w:val="22"/>
                <w:lang w:eastAsia="en-GB" w:bidi="ar-SA"/>
              </w:rPr>
              <w:t>200 Mbps</w:t>
            </w:r>
          </w:p>
        </w:tc>
      </w:tr>
      <w:tr w:rsidR="00034CA3" w14:paraId="23747433" w14:textId="77777777" w:rsidTr="00647F84">
        <w:tc>
          <w:tcPr>
            <w:tcW w:w="4390" w:type="dxa"/>
          </w:tcPr>
          <w:p w14:paraId="45A0434C" w14:textId="77777777" w:rsidR="00034CA3" w:rsidRPr="00647F84" w:rsidRDefault="00034CA3" w:rsidP="00647F84">
            <w:pPr>
              <w:spacing w:before="0" w:after="200" w:line="276" w:lineRule="auto"/>
              <w:jc w:val="left"/>
              <w:rPr>
                <w:szCs w:val="22"/>
                <w:lang w:val="it-IT" w:eastAsia="en-GB" w:bidi="ar-SA"/>
              </w:rPr>
            </w:pPr>
            <w:r w:rsidRPr="00647F84">
              <w:rPr>
                <w:szCs w:val="22"/>
                <w:lang w:val="it-IT" w:eastAsia="en-GB" w:bidi="ar-SA"/>
              </w:rPr>
              <w:t>NSA DL12UL13 LTE + 200MHz NR</w:t>
            </w:r>
          </w:p>
        </w:tc>
        <w:tc>
          <w:tcPr>
            <w:tcW w:w="2409" w:type="dxa"/>
          </w:tcPr>
          <w:p w14:paraId="304295CC" w14:textId="77777777" w:rsidR="00034CA3" w:rsidRDefault="00034CA3" w:rsidP="00647F84">
            <w:pPr>
              <w:spacing w:before="0" w:after="200" w:line="276" w:lineRule="auto"/>
              <w:jc w:val="left"/>
              <w:rPr>
                <w:szCs w:val="22"/>
                <w:lang w:eastAsia="en-GB" w:bidi="ar-SA"/>
              </w:rPr>
            </w:pPr>
            <w:r>
              <w:rPr>
                <w:szCs w:val="22"/>
                <w:lang w:eastAsia="en-GB" w:bidi="ar-SA"/>
              </w:rPr>
              <w:t>3600 Mbps</w:t>
            </w:r>
          </w:p>
        </w:tc>
        <w:tc>
          <w:tcPr>
            <w:tcW w:w="2127" w:type="dxa"/>
          </w:tcPr>
          <w:p w14:paraId="05798F20" w14:textId="77777777" w:rsidR="00034CA3" w:rsidRDefault="00034CA3" w:rsidP="00647F84">
            <w:pPr>
              <w:spacing w:before="0" w:after="200" w:line="276" w:lineRule="auto"/>
              <w:jc w:val="left"/>
              <w:rPr>
                <w:szCs w:val="22"/>
                <w:lang w:eastAsia="en-GB" w:bidi="ar-SA"/>
              </w:rPr>
            </w:pPr>
            <w:r>
              <w:rPr>
                <w:szCs w:val="22"/>
                <w:lang w:eastAsia="en-GB" w:bidi="ar-SA"/>
              </w:rPr>
              <w:t>200 Mbps</w:t>
            </w:r>
          </w:p>
        </w:tc>
      </w:tr>
      <w:tr w:rsidR="00034CA3" w14:paraId="66257A41" w14:textId="77777777" w:rsidTr="00647F84">
        <w:tc>
          <w:tcPr>
            <w:tcW w:w="4390" w:type="dxa"/>
          </w:tcPr>
          <w:p w14:paraId="459A9D7F" w14:textId="77777777" w:rsidR="00034CA3" w:rsidRDefault="00034CA3" w:rsidP="00647F84">
            <w:pPr>
              <w:spacing w:before="0" w:after="200" w:line="276" w:lineRule="auto"/>
              <w:jc w:val="left"/>
              <w:rPr>
                <w:szCs w:val="22"/>
                <w:lang w:eastAsia="en-GB" w:bidi="ar-SA"/>
              </w:rPr>
            </w:pPr>
            <w:r>
              <w:rPr>
                <w:szCs w:val="22"/>
                <w:lang w:eastAsia="en-GB" w:bidi="ar-SA"/>
              </w:rPr>
              <w:t>SA 100MHz NR</w:t>
            </w:r>
          </w:p>
        </w:tc>
        <w:tc>
          <w:tcPr>
            <w:tcW w:w="2409" w:type="dxa"/>
          </w:tcPr>
          <w:p w14:paraId="5798EA3A" w14:textId="77777777" w:rsidR="00034CA3" w:rsidRDefault="00034CA3" w:rsidP="00647F84">
            <w:pPr>
              <w:spacing w:before="0" w:after="200" w:line="276" w:lineRule="auto"/>
              <w:jc w:val="left"/>
              <w:rPr>
                <w:szCs w:val="22"/>
                <w:lang w:eastAsia="en-GB" w:bidi="ar-SA"/>
              </w:rPr>
            </w:pPr>
            <w:r>
              <w:rPr>
                <w:szCs w:val="22"/>
                <w:lang w:eastAsia="en-GB" w:bidi="ar-SA"/>
              </w:rPr>
              <w:t>1500 Mbps</w:t>
            </w:r>
          </w:p>
        </w:tc>
        <w:tc>
          <w:tcPr>
            <w:tcW w:w="2127" w:type="dxa"/>
          </w:tcPr>
          <w:p w14:paraId="205E8BCA" w14:textId="77777777" w:rsidR="00034CA3" w:rsidRDefault="00034CA3" w:rsidP="00647F84">
            <w:pPr>
              <w:spacing w:before="0" w:after="200" w:line="276" w:lineRule="auto"/>
              <w:jc w:val="left"/>
              <w:rPr>
                <w:szCs w:val="22"/>
                <w:lang w:eastAsia="en-GB" w:bidi="ar-SA"/>
              </w:rPr>
            </w:pPr>
            <w:r>
              <w:rPr>
                <w:szCs w:val="22"/>
                <w:lang w:eastAsia="en-GB" w:bidi="ar-SA"/>
              </w:rPr>
              <w:t>100 Mbps</w:t>
            </w:r>
          </w:p>
        </w:tc>
      </w:tr>
      <w:tr w:rsidR="00034CA3" w14:paraId="75BF991D" w14:textId="77777777" w:rsidTr="00647F84">
        <w:tc>
          <w:tcPr>
            <w:tcW w:w="4390" w:type="dxa"/>
          </w:tcPr>
          <w:p w14:paraId="46D00075" w14:textId="77777777" w:rsidR="00034CA3" w:rsidRDefault="00034CA3" w:rsidP="00647F84">
            <w:pPr>
              <w:spacing w:before="0" w:after="200" w:line="276" w:lineRule="auto"/>
              <w:jc w:val="left"/>
              <w:rPr>
                <w:szCs w:val="22"/>
                <w:lang w:eastAsia="en-GB" w:bidi="ar-SA"/>
              </w:rPr>
            </w:pPr>
            <w:r>
              <w:rPr>
                <w:szCs w:val="22"/>
                <w:lang w:eastAsia="en-GB" w:bidi="ar-SA"/>
              </w:rPr>
              <w:t>SA 140MHz NR</w:t>
            </w:r>
          </w:p>
        </w:tc>
        <w:tc>
          <w:tcPr>
            <w:tcW w:w="2409" w:type="dxa"/>
          </w:tcPr>
          <w:p w14:paraId="34AE511C" w14:textId="77777777" w:rsidR="00034CA3" w:rsidRDefault="00034CA3" w:rsidP="00647F84">
            <w:pPr>
              <w:spacing w:before="0" w:after="200" w:line="276" w:lineRule="auto"/>
              <w:jc w:val="left"/>
              <w:rPr>
                <w:szCs w:val="22"/>
                <w:lang w:eastAsia="en-GB" w:bidi="ar-SA"/>
              </w:rPr>
            </w:pPr>
            <w:r>
              <w:rPr>
                <w:szCs w:val="22"/>
                <w:lang w:eastAsia="en-GB" w:bidi="ar-SA"/>
              </w:rPr>
              <w:t>2100 Mbps</w:t>
            </w:r>
          </w:p>
        </w:tc>
        <w:tc>
          <w:tcPr>
            <w:tcW w:w="2127" w:type="dxa"/>
          </w:tcPr>
          <w:p w14:paraId="1E6A7963" w14:textId="77777777" w:rsidR="00034CA3" w:rsidRDefault="00034CA3" w:rsidP="00647F84">
            <w:pPr>
              <w:spacing w:before="0" w:after="200" w:line="276" w:lineRule="auto"/>
              <w:jc w:val="left"/>
              <w:rPr>
                <w:szCs w:val="22"/>
                <w:lang w:eastAsia="en-GB" w:bidi="ar-SA"/>
              </w:rPr>
            </w:pPr>
            <w:r>
              <w:rPr>
                <w:szCs w:val="22"/>
                <w:lang w:eastAsia="en-GB" w:bidi="ar-SA"/>
              </w:rPr>
              <w:t>140 Mbps</w:t>
            </w:r>
          </w:p>
        </w:tc>
      </w:tr>
      <w:tr w:rsidR="00034CA3" w14:paraId="0062531A" w14:textId="77777777" w:rsidTr="00647F84">
        <w:tc>
          <w:tcPr>
            <w:tcW w:w="4390" w:type="dxa"/>
          </w:tcPr>
          <w:p w14:paraId="5261D8AF" w14:textId="77777777" w:rsidR="00034CA3" w:rsidRDefault="00034CA3" w:rsidP="00647F84">
            <w:pPr>
              <w:spacing w:before="0" w:after="200" w:line="276" w:lineRule="auto"/>
              <w:jc w:val="left"/>
              <w:rPr>
                <w:szCs w:val="22"/>
                <w:lang w:eastAsia="en-GB" w:bidi="ar-SA"/>
              </w:rPr>
            </w:pPr>
            <w:r>
              <w:rPr>
                <w:szCs w:val="22"/>
                <w:lang w:eastAsia="en-GB" w:bidi="ar-SA"/>
              </w:rPr>
              <w:lastRenderedPageBreak/>
              <w:t>SA 200MHz NR</w:t>
            </w:r>
          </w:p>
        </w:tc>
        <w:tc>
          <w:tcPr>
            <w:tcW w:w="2409" w:type="dxa"/>
          </w:tcPr>
          <w:p w14:paraId="0EC281D3" w14:textId="77777777" w:rsidR="00034CA3" w:rsidRDefault="00034CA3" w:rsidP="00647F84">
            <w:pPr>
              <w:spacing w:before="0" w:after="200" w:line="276" w:lineRule="auto"/>
              <w:jc w:val="left"/>
              <w:rPr>
                <w:szCs w:val="22"/>
                <w:lang w:eastAsia="en-GB" w:bidi="ar-SA"/>
              </w:rPr>
            </w:pPr>
            <w:r>
              <w:rPr>
                <w:szCs w:val="22"/>
                <w:lang w:eastAsia="en-GB" w:bidi="ar-SA"/>
              </w:rPr>
              <w:t>3000 Mbps</w:t>
            </w:r>
          </w:p>
        </w:tc>
        <w:tc>
          <w:tcPr>
            <w:tcW w:w="2127" w:type="dxa"/>
          </w:tcPr>
          <w:p w14:paraId="56FB43BB" w14:textId="77777777" w:rsidR="00034CA3" w:rsidRDefault="00034CA3" w:rsidP="00647F84">
            <w:pPr>
              <w:spacing w:before="0" w:after="200" w:line="276" w:lineRule="auto"/>
              <w:jc w:val="left"/>
              <w:rPr>
                <w:szCs w:val="22"/>
                <w:lang w:eastAsia="en-GB" w:bidi="ar-SA"/>
              </w:rPr>
            </w:pPr>
            <w:r>
              <w:rPr>
                <w:szCs w:val="22"/>
                <w:lang w:eastAsia="en-GB" w:bidi="ar-SA"/>
              </w:rPr>
              <w:t>200 Mbps</w:t>
            </w:r>
          </w:p>
        </w:tc>
      </w:tr>
    </w:tbl>
    <w:p w14:paraId="35141702" w14:textId="66BB2A20" w:rsidR="00034CA3" w:rsidRDefault="00034CA3" w:rsidP="00034CA3">
      <w:pPr>
        <w:spacing w:before="0" w:after="200" w:line="276" w:lineRule="auto"/>
        <w:jc w:val="left"/>
        <w:rPr>
          <w:szCs w:val="22"/>
          <w:lang w:eastAsia="en-GB" w:bidi="ar-SA"/>
        </w:rPr>
      </w:pPr>
      <w:r>
        <w:rPr>
          <w:szCs w:val="22"/>
          <w:lang w:eastAsia="en-GB" w:bidi="ar-SA"/>
        </w:rPr>
        <w:t>N</w:t>
      </w:r>
      <w:r w:rsidR="00D315E6">
        <w:rPr>
          <w:szCs w:val="22"/>
          <w:lang w:eastAsia="en-GB" w:bidi="ar-SA"/>
        </w:rPr>
        <w:t>OTE</w:t>
      </w:r>
      <w:r>
        <w:rPr>
          <w:szCs w:val="22"/>
          <w:lang w:eastAsia="en-GB" w:bidi="ar-SA"/>
        </w:rPr>
        <w:t xml:space="preserve">: The table assumes NR channels are TDD configured as 70:30 </w:t>
      </w:r>
      <w:proofErr w:type="gramStart"/>
      <w:r>
        <w:rPr>
          <w:szCs w:val="22"/>
          <w:lang w:eastAsia="en-GB" w:bidi="ar-SA"/>
        </w:rPr>
        <w:t>DL:UL</w:t>
      </w:r>
      <w:proofErr w:type="gramEnd"/>
    </w:p>
    <w:p w14:paraId="5EC3787F" w14:textId="77777777" w:rsidR="00034CA3" w:rsidRPr="00E25667" w:rsidRDefault="00034CA3" w:rsidP="00E25667">
      <w:pPr>
        <w:pStyle w:val="Heading3"/>
        <w:rPr>
          <w:rFonts w:eastAsia="Arial"/>
          <w:b w:val="0"/>
          <w:bCs w:val="0"/>
        </w:rPr>
      </w:pPr>
      <w:bookmarkStart w:id="219" w:name="_Toc243567574"/>
      <w:r w:rsidRPr="00E25667">
        <w:rPr>
          <w:rFonts w:eastAsia="Arial"/>
        </w:rPr>
        <w:t>Protocols</w:t>
      </w:r>
      <w:bookmarkEnd w:id="219"/>
    </w:p>
    <w:tbl>
      <w:tblPr>
        <w:tblW w:w="9015" w:type="dxa"/>
        <w:tblLayout w:type="fixed"/>
        <w:tblLook w:val="04A0" w:firstRow="1" w:lastRow="0" w:firstColumn="1" w:lastColumn="0" w:noHBand="0" w:noVBand="1"/>
      </w:tblPr>
      <w:tblGrid>
        <w:gridCol w:w="2496"/>
        <w:gridCol w:w="6519"/>
      </w:tblGrid>
      <w:tr w:rsidR="00034CA3" w14:paraId="74A922E5"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BF29900" w14:textId="4B96085B"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581CF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4E447F3" w14:textId="38D2B824" w:rsidR="00034CA3" w:rsidRDefault="00034CA3" w:rsidP="00647F84">
            <w:pPr>
              <w:spacing w:line="276" w:lineRule="auto"/>
              <w:rPr>
                <w:rFonts w:eastAsia="Arial" w:cs="Arial"/>
                <w:sz w:val="20"/>
              </w:rPr>
            </w:pPr>
            <w:r>
              <w:rPr>
                <w:rFonts w:eastAsia="Arial" w:cs="Arial"/>
                <w:sz w:val="20"/>
              </w:rPr>
              <w:t>The FWA Device SHALL support Internet Protocol version 4 (IPv4), defined in IETF RFC 791</w:t>
            </w:r>
            <w:r w:rsidR="00525411">
              <w:rPr>
                <w:rFonts w:eastAsia="Arial" w:cs="Arial"/>
                <w:sz w:val="20"/>
              </w:rPr>
              <w:t xml:space="preserve"> </w:t>
            </w:r>
            <w:r w:rsidR="00592352">
              <w:rPr>
                <w:rFonts w:eastAsia="Arial" w:cs="Arial"/>
                <w:sz w:val="20"/>
              </w:rPr>
              <w:fldChar w:fldCharType="begin"/>
            </w:r>
            <w:r w:rsidR="00592352">
              <w:rPr>
                <w:rFonts w:eastAsia="Arial" w:cs="Arial"/>
                <w:sz w:val="20"/>
              </w:rPr>
              <w:instrText xml:space="preserve"> REF _Ref141884320 \r \h </w:instrText>
            </w:r>
            <w:r w:rsidR="00592352">
              <w:rPr>
                <w:rFonts w:eastAsia="Arial" w:cs="Arial"/>
                <w:sz w:val="20"/>
              </w:rPr>
            </w:r>
            <w:r w:rsidR="00592352">
              <w:rPr>
                <w:rFonts w:eastAsia="Arial" w:cs="Arial"/>
                <w:sz w:val="20"/>
              </w:rPr>
              <w:fldChar w:fldCharType="separate"/>
            </w:r>
            <w:r w:rsidR="00870019">
              <w:rPr>
                <w:rFonts w:eastAsia="Arial" w:cs="Arial"/>
                <w:sz w:val="20"/>
              </w:rPr>
              <w:t>[60]</w:t>
            </w:r>
            <w:r w:rsidR="00592352">
              <w:rPr>
                <w:rFonts w:eastAsia="Arial" w:cs="Arial"/>
                <w:sz w:val="20"/>
              </w:rPr>
              <w:fldChar w:fldCharType="end"/>
            </w:r>
            <w:r>
              <w:rPr>
                <w:rFonts w:eastAsia="Arial" w:cs="Arial"/>
                <w:sz w:val="20"/>
              </w:rPr>
              <w:t>.</w:t>
            </w:r>
          </w:p>
        </w:tc>
      </w:tr>
      <w:tr w:rsidR="00034CA3" w14:paraId="63FFF67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7ACA182" w14:textId="78E76655"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581CF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4BCA482" w14:textId="1A18EC08" w:rsidR="00034CA3" w:rsidRDefault="00034CA3" w:rsidP="00647F84">
            <w:pPr>
              <w:spacing w:line="276" w:lineRule="auto"/>
              <w:rPr>
                <w:rFonts w:eastAsia="Arial" w:cs="Arial"/>
                <w:sz w:val="20"/>
              </w:rPr>
            </w:pPr>
            <w:r>
              <w:rPr>
                <w:rFonts w:eastAsia="Arial" w:cs="Arial"/>
                <w:sz w:val="20"/>
              </w:rPr>
              <w:t xml:space="preserve">The FWA Device SHALL support Internet Protocol version 6 (IPv6), defined in IETF RFC 8200 </w:t>
            </w:r>
            <w:r w:rsidR="00E1317B">
              <w:rPr>
                <w:rFonts w:eastAsia="Arial" w:cs="Arial"/>
                <w:sz w:val="20"/>
              </w:rPr>
              <w:fldChar w:fldCharType="begin"/>
            </w:r>
            <w:r w:rsidR="00E1317B">
              <w:rPr>
                <w:rFonts w:eastAsia="Arial" w:cs="Arial"/>
                <w:sz w:val="20"/>
              </w:rPr>
              <w:instrText xml:space="preserve"> REF _Ref141884353 \r \h </w:instrText>
            </w:r>
            <w:r w:rsidR="00E1317B">
              <w:rPr>
                <w:rFonts w:eastAsia="Arial" w:cs="Arial"/>
                <w:sz w:val="20"/>
              </w:rPr>
            </w:r>
            <w:r w:rsidR="00E1317B">
              <w:rPr>
                <w:rFonts w:eastAsia="Arial" w:cs="Arial"/>
                <w:sz w:val="20"/>
              </w:rPr>
              <w:fldChar w:fldCharType="separate"/>
            </w:r>
            <w:r w:rsidR="00870019">
              <w:rPr>
                <w:rFonts w:eastAsia="Arial" w:cs="Arial"/>
                <w:sz w:val="20"/>
              </w:rPr>
              <w:t>[61]</w:t>
            </w:r>
            <w:r w:rsidR="00E1317B">
              <w:rPr>
                <w:rFonts w:eastAsia="Arial" w:cs="Arial"/>
                <w:sz w:val="20"/>
              </w:rPr>
              <w:fldChar w:fldCharType="end"/>
            </w:r>
            <w:r w:rsidR="00E1317B">
              <w:rPr>
                <w:rFonts w:eastAsia="Arial" w:cs="Arial"/>
                <w:sz w:val="20"/>
              </w:rPr>
              <w:t xml:space="preserve"> </w:t>
            </w:r>
            <w:r>
              <w:rPr>
                <w:rFonts w:eastAsia="Arial" w:cs="Arial"/>
                <w:sz w:val="20"/>
              </w:rPr>
              <w:t>and further amendments defined by IETF.</w:t>
            </w:r>
          </w:p>
        </w:tc>
      </w:tr>
      <w:tr w:rsidR="00034CA3" w14:paraId="6BA1253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D9F8BB2" w14:textId="234F5822"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70797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CBF22A7" w14:textId="5EE5AD6F" w:rsidR="00034CA3" w:rsidRDefault="00034CA3" w:rsidP="00647F84">
            <w:pPr>
              <w:spacing w:line="276" w:lineRule="auto"/>
              <w:rPr>
                <w:rFonts w:eastAsia="Arial" w:cs="Arial"/>
                <w:sz w:val="20"/>
              </w:rPr>
            </w:pPr>
            <w:r>
              <w:rPr>
                <w:rFonts w:eastAsia="Arial" w:cs="Arial"/>
                <w:sz w:val="20"/>
              </w:rPr>
              <w:t xml:space="preserve">The FWA Device SHALL support Address Resolution Protocol (ARP), defined in IETF RFC 826 </w:t>
            </w:r>
            <w:r w:rsidR="00EB3AD3">
              <w:rPr>
                <w:rFonts w:eastAsia="Arial" w:cs="Arial"/>
                <w:sz w:val="20"/>
              </w:rPr>
              <w:fldChar w:fldCharType="begin"/>
            </w:r>
            <w:r w:rsidR="00EB3AD3">
              <w:rPr>
                <w:rFonts w:eastAsia="Arial" w:cs="Arial"/>
                <w:sz w:val="20"/>
              </w:rPr>
              <w:instrText xml:space="preserve"> REF _Ref141884563 \r \h </w:instrText>
            </w:r>
            <w:r w:rsidR="00EB3AD3">
              <w:rPr>
                <w:rFonts w:eastAsia="Arial" w:cs="Arial"/>
                <w:sz w:val="20"/>
              </w:rPr>
            </w:r>
            <w:r w:rsidR="00EB3AD3">
              <w:rPr>
                <w:rFonts w:eastAsia="Arial" w:cs="Arial"/>
                <w:sz w:val="20"/>
              </w:rPr>
              <w:fldChar w:fldCharType="separate"/>
            </w:r>
            <w:r w:rsidR="00870019">
              <w:rPr>
                <w:rFonts w:eastAsia="Arial" w:cs="Arial"/>
                <w:sz w:val="20"/>
              </w:rPr>
              <w:t>[62]</w:t>
            </w:r>
            <w:r w:rsidR="00EB3AD3">
              <w:rPr>
                <w:rFonts w:eastAsia="Arial" w:cs="Arial"/>
                <w:sz w:val="20"/>
              </w:rPr>
              <w:fldChar w:fldCharType="end"/>
            </w:r>
            <w:r w:rsidR="0018027C">
              <w:rPr>
                <w:rFonts w:eastAsia="Arial" w:cs="Arial"/>
                <w:sz w:val="20"/>
              </w:rPr>
              <w:t xml:space="preserve"> </w:t>
            </w:r>
            <w:r>
              <w:rPr>
                <w:rFonts w:eastAsia="Arial" w:cs="Arial"/>
                <w:sz w:val="20"/>
              </w:rPr>
              <w:t>and further amendments (IETF RFC 5227</w:t>
            </w:r>
            <w:r w:rsidR="0018027C">
              <w:rPr>
                <w:rFonts w:eastAsia="Arial" w:cs="Arial"/>
                <w:sz w:val="20"/>
              </w:rPr>
              <w:t xml:space="preserve"> </w:t>
            </w:r>
            <w:r w:rsidR="0018027C">
              <w:rPr>
                <w:rFonts w:eastAsia="Arial" w:cs="Arial"/>
                <w:sz w:val="20"/>
              </w:rPr>
              <w:fldChar w:fldCharType="begin"/>
            </w:r>
            <w:r w:rsidR="0018027C">
              <w:rPr>
                <w:rFonts w:eastAsia="Arial" w:cs="Arial"/>
                <w:sz w:val="20"/>
              </w:rPr>
              <w:instrText xml:space="preserve"> REF _Ref141884591 \r \h </w:instrText>
            </w:r>
            <w:r w:rsidR="0018027C">
              <w:rPr>
                <w:rFonts w:eastAsia="Arial" w:cs="Arial"/>
                <w:sz w:val="20"/>
              </w:rPr>
            </w:r>
            <w:r w:rsidR="0018027C">
              <w:rPr>
                <w:rFonts w:eastAsia="Arial" w:cs="Arial"/>
                <w:sz w:val="20"/>
              </w:rPr>
              <w:fldChar w:fldCharType="separate"/>
            </w:r>
            <w:r w:rsidR="00870019">
              <w:rPr>
                <w:rFonts w:eastAsia="Arial" w:cs="Arial"/>
                <w:sz w:val="20"/>
              </w:rPr>
              <w:t>[63]</w:t>
            </w:r>
            <w:r w:rsidR="0018027C">
              <w:rPr>
                <w:rFonts w:eastAsia="Arial" w:cs="Arial"/>
                <w:sz w:val="20"/>
              </w:rPr>
              <w:fldChar w:fldCharType="end"/>
            </w:r>
            <w:r>
              <w:rPr>
                <w:rFonts w:eastAsia="Arial" w:cs="Arial"/>
                <w:sz w:val="20"/>
              </w:rPr>
              <w:t>, IETF RFC 5494</w:t>
            </w:r>
            <w:r w:rsidR="0018027C">
              <w:rPr>
                <w:rFonts w:eastAsia="Arial" w:cs="Arial"/>
                <w:sz w:val="20"/>
              </w:rPr>
              <w:t xml:space="preserve"> </w:t>
            </w:r>
            <w:r w:rsidR="00915661">
              <w:rPr>
                <w:rFonts w:eastAsia="Arial" w:cs="Arial"/>
                <w:sz w:val="20"/>
              </w:rPr>
              <w:fldChar w:fldCharType="begin"/>
            </w:r>
            <w:r w:rsidR="00915661">
              <w:rPr>
                <w:rFonts w:eastAsia="Arial" w:cs="Arial"/>
                <w:sz w:val="20"/>
              </w:rPr>
              <w:instrText xml:space="preserve"> REF _Ref141884603 \r \h </w:instrText>
            </w:r>
            <w:r w:rsidR="00915661">
              <w:rPr>
                <w:rFonts w:eastAsia="Arial" w:cs="Arial"/>
                <w:sz w:val="20"/>
              </w:rPr>
            </w:r>
            <w:r w:rsidR="00915661">
              <w:rPr>
                <w:rFonts w:eastAsia="Arial" w:cs="Arial"/>
                <w:sz w:val="20"/>
              </w:rPr>
              <w:fldChar w:fldCharType="separate"/>
            </w:r>
            <w:r w:rsidR="00870019">
              <w:rPr>
                <w:rFonts w:eastAsia="Arial" w:cs="Arial"/>
                <w:sz w:val="20"/>
              </w:rPr>
              <w:t>[64]</w:t>
            </w:r>
            <w:r w:rsidR="00915661">
              <w:rPr>
                <w:rFonts w:eastAsia="Arial" w:cs="Arial"/>
                <w:sz w:val="20"/>
              </w:rPr>
              <w:fldChar w:fldCharType="end"/>
            </w:r>
            <w:r>
              <w:rPr>
                <w:rFonts w:eastAsia="Arial" w:cs="Arial"/>
                <w:sz w:val="20"/>
              </w:rPr>
              <w:t>).</w:t>
            </w:r>
          </w:p>
        </w:tc>
      </w:tr>
      <w:tr w:rsidR="00034CA3" w14:paraId="0E8BB64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01E03A1" w14:textId="0E565C29"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70797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3A7DFE25" w14:textId="35CBDC61" w:rsidR="00034CA3" w:rsidRDefault="00034CA3" w:rsidP="00647F84">
            <w:pPr>
              <w:spacing w:line="276" w:lineRule="auto"/>
              <w:rPr>
                <w:rFonts w:eastAsia="Arial" w:cs="Arial"/>
                <w:sz w:val="20"/>
              </w:rPr>
            </w:pPr>
            <w:r>
              <w:rPr>
                <w:rFonts w:eastAsia="Arial" w:cs="Arial"/>
                <w:sz w:val="20"/>
              </w:rPr>
              <w:t xml:space="preserve">The FWA Device SHALL support </w:t>
            </w:r>
            <w:proofErr w:type="spellStart"/>
            <w:r w:rsidR="000D7DD4">
              <w:rPr>
                <w:rFonts w:eastAsia="Arial" w:cs="Arial"/>
                <w:sz w:val="20"/>
              </w:rPr>
              <w:t>Neighbor</w:t>
            </w:r>
            <w:proofErr w:type="spellEnd"/>
            <w:r w:rsidR="000D7DD4">
              <w:rPr>
                <w:rFonts w:eastAsia="Arial" w:cs="Arial"/>
                <w:sz w:val="20"/>
              </w:rPr>
              <w:t xml:space="preserve"> </w:t>
            </w:r>
            <w:r>
              <w:rPr>
                <w:rFonts w:eastAsia="Arial" w:cs="Arial"/>
                <w:sz w:val="20"/>
              </w:rPr>
              <w:t xml:space="preserve">Discovery Protocol for IPv6 (NDP) defined in IETF RFC 4861 </w:t>
            </w:r>
            <w:r w:rsidR="00915661">
              <w:rPr>
                <w:rFonts w:eastAsia="Arial" w:cs="Arial"/>
                <w:sz w:val="20"/>
              </w:rPr>
              <w:fldChar w:fldCharType="begin"/>
            </w:r>
            <w:r w:rsidR="00915661">
              <w:rPr>
                <w:rFonts w:eastAsia="Arial" w:cs="Arial"/>
                <w:sz w:val="20"/>
              </w:rPr>
              <w:instrText xml:space="preserve"> REF _Ref141884620 \r \h </w:instrText>
            </w:r>
            <w:r w:rsidR="00915661">
              <w:rPr>
                <w:rFonts w:eastAsia="Arial" w:cs="Arial"/>
                <w:sz w:val="20"/>
              </w:rPr>
            </w:r>
            <w:r w:rsidR="00915661">
              <w:rPr>
                <w:rFonts w:eastAsia="Arial" w:cs="Arial"/>
                <w:sz w:val="20"/>
              </w:rPr>
              <w:fldChar w:fldCharType="separate"/>
            </w:r>
            <w:r w:rsidR="00870019">
              <w:rPr>
                <w:rFonts w:eastAsia="Arial" w:cs="Arial"/>
                <w:sz w:val="20"/>
              </w:rPr>
              <w:t>[65]</w:t>
            </w:r>
            <w:r w:rsidR="00915661">
              <w:rPr>
                <w:rFonts w:eastAsia="Arial" w:cs="Arial"/>
                <w:sz w:val="20"/>
              </w:rPr>
              <w:fldChar w:fldCharType="end"/>
            </w:r>
            <w:r w:rsidR="00915661">
              <w:rPr>
                <w:rFonts w:eastAsia="Arial" w:cs="Arial"/>
                <w:sz w:val="20"/>
              </w:rPr>
              <w:t xml:space="preserve"> </w:t>
            </w:r>
            <w:r>
              <w:rPr>
                <w:rFonts w:eastAsia="Arial" w:cs="Arial"/>
                <w:sz w:val="20"/>
              </w:rPr>
              <w:t>and further amendments defined by IETF.</w:t>
            </w:r>
          </w:p>
        </w:tc>
      </w:tr>
      <w:tr w:rsidR="00034CA3" w14:paraId="2DE1E1D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0DD47D2" w14:textId="63DAAC66"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70797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6418FE55" w14:textId="71D51541" w:rsidR="00034CA3" w:rsidRDefault="00034CA3" w:rsidP="00647F84">
            <w:pPr>
              <w:spacing w:line="276" w:lineRule="auto"/>
              <w:rPr>
                <w:rFonts w:eastAsia="Arial" w:cs="Arial"/>
                <w:sz w:val="20"/>
              </w:rPr>
            </w:pPr>
            <w:r>
              <w:rPr>
                <w:rFonts w:eastAsia="Arial" w:cs="Arial"/>
                <w:sz w:val="20"/>
              </w:rPr>
              <w:t xml:space="preserve">The FWA Device SHALL support Internet Control Message Protocol (ICMP) defined in IETF RFC 792 </w:t>
            </w:r>
            <w:r w:rsidR="00022ACC">
              <w:rPr>
                <w:rFonts w:eastAsia="Arial" w:cs="Arial"/>
                <w:sz w:val="20"/>
              </w:rPr>
              <w:fldChar w:fldCharType="begin"/>
            </w:r>
            <w:r w:rsidR="00022ACC">
              <w:rPr>
                <w:rFonts w:eastAsia="Arial" w:cs="Arial"/>
                <w:sz w:val="20"/>
              </w:rPr>
              <w:instrText xml:space="preserve"> REF _Ref141884650 \r \h </w:instrText>
            </w:r>
            <w:r w:rsidR="00022ACC">
              <w:rPr>
                <w:rFonts w:eastAsia="Arial" w:cs="Arial"/>
                <w:sz w:val="20"/>
              </w:rPr>
            </w:r>
            <w:r w:rsidR="00022ACC">
              <w:rPr>
                <w:rFonts w:eastAsia="Arial" w:cs="Arial"/>
                <w:sz w:val="20"/>
              </w:rPr>
              <w:fldChar w:fldCharType="separate"/>
            </w:r>
            <w:r w:rsidR="00870019">
              <w:rPr>
                <w:rFonts w:eastAsia="Arial" w:cs="Arial"/>
                <w:sz w:val="20"/>
              </w:rPr>
              <w:t>[66]</w:t>
            </w:r>
            <w:r w:rsidR="00022ACC">
              <w:rPr>
                <w:rFonts w:eastAsia="Arial" w:cs="Arial"/>
                <w:sz w:val="20"/>
              </w:rPr>
              <w:fldChar w:fldCharType="end"/>
            </w:r>
            <w:r w:rsidR="00022ACC">
              <w:rPr>
                <w:rFonts w:eastAsia="Arial" w:cs="Arial"/>
                <w:sz w:val="20"/>
              </w:rPr>
              <w:t xml:space="preserve"> </w:t>
            </w:r>
            <w:r>
              <w:rPr>
                <w:rFonts w:eastAsia="Arial" w:cs="Arial"/>
                <w:sz w:val="20"/>
              </w:rPr>
              <w:t>and further amendments defined by IETF (RFC 950</w:t>
            </w:r>
            <w:r w:rsidR="00022ACC">
              <w:rPr>
                <w:rFonts w:eastAsia="Arial" w:cs="Arial"/>
                <w:sz w:val="20"/>
              </w:rPr>
              <w:t xml:space="preserve"> </w:t>
            </w:r>
            <w:r w:rsidR="002B743C">
              <w:rPr>
                <w:rFonts w:eastAsia="Arial" w:cs="Arial"/>
                <w:sz w:val="20"/>
              </w:rPr>
              <w:fldChar w:fldCharType="begin"/>
            </w:r>
            <w:r w:rsidR="002B743C">
              <w:rPr>
                <w:rFonts w:eastAsia="Arial" w:cs="Arial"/>
                <w:sz w:val="20"/>
              </w:rPr>
              <w:instrText xml:space="preserve"> REF _Ref141884678 \r \h </w:instrText>
            </w:r>
            <w:r w:rsidR="002B743C">
              <w:rPr>
                <w:rFonts w:eastAsia="Arial" w:cs="Arial"/>
                <w:sz w:val="20"/>
              </w:rPr>
            </w:r>
            <w:r w:rsidR="002B743C">
              <w:rPr>
                <w:rFonts w:eastAsia="Arial" w:cs="Arial"/>
                <w:sz w:val="20"/>
              </w:rPr>
              <w:fldChar w:fldCharType="separate"/>
            </w:r>
            <w:r w:rsidR="00870019">
              <w:rPr>
                <w:rFonts w:eastAsia="Arial" w:cs="Arial"/>
                <w:sz w:val="20"/>
              </w:rPr>
              <w:t>[67]</w:t>
            </w:r>
            <w:r w:rsidR="002B743C">
              <w:rPr>
                <w:rFonts w:eastAsia="Arial" w:cs="Arial"/>
                <w:sz w:val="20"/>
              </w:rPr>
              <w:fldChar w:fldCharType="end"/>
            </w:r>
            <w:r>
              <w:rPr>
                <w:rFonts w:eastAsia="Arial" w:cs="Arial"/>
                <w:sz w:val="20"/>
              </w:rPr>
              <w:t>, RFC 4884</w:t>
            </w:r>
            <w:r w:rsidR="00022ACC">
              <w:rPr>
                <w:rFonts w:eastAsia="Arial" w:cs="Arial"/>
                <w:sz w:val="20"/>
              </w:rPr>
              <w:t xml:space="preserve"> </w:t>
            </w:r>
            <w:r w:rsidR="002B743C">
              <w:rPr>
                <w:rFonts w:eastAsia="Arial" w:cs="Arial"/>
                <w:sz w:val="20"/>
              </w:rPr>
              <w:fldChar w:fldCharType="begin"/>
            </w:r>
            <w:r w:rsidR="002B743C">
              <w:rPr>
                <w:rFonts w:eastAsia="Arial" w:cs="Arial"/>
                <w:sz w:val="20"/>
              </w:rPr>
              <w:instrText xml:space="preserve"> REF _Ref141884692 \r \h </w:instrText>
            </w:r>
            <w:r w:rsidR="002B743C">
              <w:rPr>
                <w:rFonts w:eastAsia="Arial" w:cs="Arial"/>
                <w:sz w:val="20"/>
              </w:rPr>
            </w:r>
            <w:r w:rsidR="002B743C">
              <w:rPr>
                <w:rFonts w:eastAsia="Arial" w:cs="Arial"/>
                <w:sz w:val="20"/>
              </w:rPr>
              <w:fldChar w:fldCharType="separate"/>
            </w:r>
            <w:r w:rsidR="00870019">
              <w:rPr>
                <w:rFonts w:eastAsia="Arial" w:cs="Arial"/>
                <w:sz w:val="20"/>
              </w:rPr>
              <w:t>[68]</w:t>
            </w:r>
            <w:r w:rsidR="002B743C">
              <w:rPr>
                <w:rFonts w:eastAsia="Arial" w:cs="Arial"/>
                <w:sz w:val="20"/>
              </w:rPr>
              <w:fldChar w:fldCharType="end"/>
            </w:r>
            <w:r>
              <w:rPr>
                <w:rFonts w:eastAsia="Arial" w:cs="Arial"/>
                <w:sz w:val="20"/>
              </w:rPr>
              <w:t>, RFC 6633</w:t>
            </w:r>
            <w:r w:rsidR="00022ACC">
              <w:rPr>
                <w:rFonts w:eastAsia="Arial" w:cs="Arial"/>
                <w:sz w:val="20"/>
              </w:rPr>
              <w:t xml:space="preserve"> </w:t>
            </w:r>
            <w:r w:rsidR="002B743C">
              <w:rPr>
                <w:rFonts w:eastAsia="Arial" w:cs="Arial"/>
                <w:sz w:val="20"/>
              </w:rPr>
              <w:fldChar w:fldCharType="begin"/>
            </w:r>
            <w:r w:rsidR="002B743C">
              <w:rPr>
                <w:rFonts w:eastAsia="Arial" w:cs="Arial"/>
                <w:sz w:val="20"/>
              </w:rPr>
              <w:instrText xml:space="preserve"> REF _Ref141884703 \r \h </w:instrText>
            </w:r>
            <w:r w:rsidR="002B743C">
              <w:rPr>
                <w:rFonts w:eastAsia="Arial" w:cs="Arial"/>
                <w:sz w:val="20"/>
              </w:rPr>
            </w:r>
            <w:r w:rsidR="002B743C">
              <w:rPr>
                <w:rFonts w:eastAsia="Arial" w:cs="Arial"/>
                <w:sz w:val="20"/>
              </w:rPr>
              <w:fldChar w:fldCharType="separate"/>
            </w:r>
            <w:r w:rsidR="00870019">
              <w:rPr>
                <w:rFonts w:eastAsia="Arial" w:cs="Arial"/>
                <w:sz w:val="20"/>
              </w:rPr>
              <w:t>[69]</w:t>
            </w:r>
            <w:r w:rsidR="002B743C">
              <w:rPr>
                <w:rFonts w:eastAsia="Arial" w:cs="Arial"/>
                <w:sz w:val="20"/>
              </w:rPr>
              <w:fldChar w:fldCharType="end"/>
            </w:r>
            <w:r>
              <w:rPr>
                <w:rFonts w:eastAsia="Arial" w:cs="Arial"/>
                <w:sz w:val="20"/>
              </w:rPr>
              <w:t>, RFC 6918</w:t>
            </w:r>
            <w:r w:rsidR="00022ACC">
              <w:rPr>
                <w:rFonts w:eastAsia="Arial" w:cs="Arial"/>
                <w:sz w:val="20"/>
              </w:rPr>
              <w:t xml:space="preserve"> </w:t>
            </w:r>
            <w:r w:rsidR="002B743C">
              <w:rPr>
                <w:rFonts w:eastAsia="Arial" w:cs="Arial"/>
                <w:sz w:val="20"/>
              </w:rPr>
              <w:fldChar w:fldCharType="begin"/>
            </w:r>
            <w:r w:rsidR="002B743C">
              <w:rPr>
                <w:rFonts w:eastAsia="Arial" w:cs="Arial"/>
                <w:sz w:val="20"/>
              </w:rPr>
              <w:instrText xml:space="preserve"> REF _Ref141884713 \r \h </w:instrText>
            </w:r>
            <w:r w:rsidR="002B743C">
              <w:rPr>
                <w:rFonts w:eastAsia="Arial" w:cs="Arial"/>
                <w:sz w:val="20"/>
              </w:rPr>
            </w:r>
            <w:r w:rsidR="002B743C">
              <w:rPr>
                <w:rFonts w:eastAsia="Arial" w:cs="Arial"/>
                <w:sz w:val="20"/>
              </w:rPr>
              <w:fldChar w:fldCharType="separate"/>
            </w:r>
            <w:r w:rsidR="00870019">
              <w:rPr>
                <w:rFonts w:eastAsia="Arial" w:cs="Arial"/>
                <w:sz w:val="20"/>
              </w:rPr>
              <w:t>[70]</w:t>
            </w:r>
            <w:r w:rsidR="002B743C">
              <w:rPr>
                <w:rFonts w:eastAsia="Arial" w:cs="Arial"/>
                <w:sz w:val="20"/>
              </w:rPr>
              <w:fldChar w:fldCharType="end"/>
            </w:r>
            <w:r>
              <w:rPr>
                <w:rFonts w:eastAsia="Arial" w:cs="Arial"/>
                <w:sz w:val="20"/>
              </w:rPr>
              <w:t>).</w:t>
            </w:r>
          </w:p>
        </w:tc>
      </w:tr>
      <w:tr w:rsidR="00034CA3" w14:paraId="1BF398F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DA0C7B9" w14:textId="4FDB0970"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4941E478">
              <w:rPr>
                <w:rFonts w:eastAsia="Arial" w:cs="Arial"/>
                <w:sz w:val="20"/>
                <w:lang w:val="en-US"/>
              </w:rPr>
              <w:t>3.</w:t>
            </w:r>
            <w:r>
              <w:rPr>
                <w:rFonts w:eastAsia="Arial" w:cs="Arial"/>
                <w:sz w:val="20"/>
                <w:lang w:val="en-US"/>
              </w:rPr>
              <w:t>4</w:t>
            </w:r>
            <w:r w:rsidR="00707972">
              <w:rPr>
                <w:rFonts w:eastAsia="Arial" w:cs="Arial"/>
                <w:sz w:val="20"/>
                <w:lang w:val="en-US"/>
              </w:rPr>
              <w:t>.3</w:t>
            </w:r>
            <w:r w:rsidRPr="4941E478">
              <w:rPr>
                <w:rFonts w:eastAsia="Arial" w:cs="Arial"/>
                <w:sz w:val="20"/>
              </w:rPr>
              <w:t>_REQ_</w:t>
            </w:r>
            <w:r w:rsidR="002A4052" w:rsidRPr="4941E478">
              <w:rPr>
                <w:rFonts w:eastAsia="Arial" w:cs="Arial"/>
                <w:sz w:val="20"/>
              </w:rPr>
              <w:t>0</w:t>
            </w:r>
            <w:r w:rsidR="002A4052">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2C1AD1E9" w14:textId="2A06FAD1" w:rsidR="00034CA3" w:rsidRDefault="00034CA3" w:rsidP="00647F84">
            <w:pPr>
              <w:spacing w:line="276" w:lineRule="auto"/>
              <w:rPr>
                <w:rFonts w:eastAsia="Arial" w:cs="Arial"/>
                <w:sz w:val="20"/>
              </w:rPr>
            </w:pPr>
            <w:r>
              <w:rPr>
                <w:rFonts w:eastAsia="Arial" w:cs="Arial"/>
                <w:sz w:val="20"/>
              </w:rPr>
              <w:t>The FWA Device SHALL support Internet Control Message Protocol version 6 for IPv6 (ICMPv6) defined in IETF RFC 4443</w:t>
            </w:r>
            <w:r w:rsidR="004F39EE">
              <w:rPr>
                <w:rFonts w:eastAsia="Arial" w:cs="Arial"/>
                <w:sz w:val="20"/>
              </w:rPr>
              <w:t xml:space="preserve"> </w:t>
            </w:r>
            <w:r w:rsidR="004F39EE">
              <w:rPr>
                <w:rFonts w:eastAsia="Arial" w:cs="Arial"/>
                <w:sz w:val="20"/>
              </w:rPr>
              <w:fldChar w:fldCharType="begin"/>
            </w:r>
            <w:r w:rsidR="004F39EE">
              <w:rPr>
                <w:rFonts w:eastAsia="Arial" w:cs="Arial"/>
                <w:sz w:val="20"/>
              </w:rPr>
              <w:instrText xml:space="preserve"> REF _Ref141884739 \r \h </w:instrText>
            </w:r>
            <w:r w:rsidR="004F39EE">
              <w:rPr>
                <w:rFonts w:eastAsia="Arial" w:cs="Arial"/>
                <w:sz w:val="20"/>
              </w:rPr>
            </w:r>
            <w:r w:rsidR="004F39EE">
              <w:rPr>
                <w:rFonts w:eastAsia="Arial" w:cs="Arial"/>
                <w:sz w:val="20"/>
              </w:rPr>
              <w:fldChar w:fldCharType="separate"/>
            </w:r>
            <w:r w:rsidR="00870019">
              <w:rPr>
                <w:rFonts w:eastAsia="Arial" w:cs="Arial"/>
                <w:sz w:val="20"/>
              </w:rPr>
              <w:t>[71]</w:t>
            </w:r>
            <w:r w:rsidR="004F39EE">
              <w:rPr>
                <w:rFonts w:eastAsia="Arial" w:cs="Arial"/>
                <w:sz w:val="20"/>
              </w:rPr>
              <w:fldChar w:fldCharType="end"/>
            </w:r>
            <w:r>
              <w:rPr>
                <w:rFonts w:eastAsia="Arial" w:cs="Arial"/>
                <w:sz w:val="20"/>
              </w:rPr>
              <w:t>.</w:t>
            </w:r>
          </w:p>
        </w:tc>
      </w:tr>
      <w:tr w:rsidR="00034CA3" w14:paraId="275220D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B40BE02" w14:textId="79E65F58"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00F75A81">
              <w:rPr>
                <w:rFonts w:eastAsia="Arial" w:cs="Arial"/>
                <w:sz w:val="20"/>
              </w:rPr>
              <w:t>3.4</w:t>
            </w:r>
            <w:r w:rsidR="00707972">
              <w:rPr>
                <w:rFonts w:eastAsia="Arial" w:cs="Arial"/>
                <w:sz w:val="20"/>
                <w:lang w:val="en-US"/>
              </w:rPr>
              <w:t>.3</w:t>
            </w:r>
            <w:r w:rsidRPr="4941E478">
              <w:rPr>
                <w:rFonts w:eastAsia="Arial" w:cs="Arial"/>
                <w:sz w:val="20"/>
              </w:rPr>
              <w:t>_REQ_</w:t>
            </w:r>
            <w:r w:rsidR="00BC1331" w:rsidRPr="4941E478">
              <w:rPr>
                <w:rFonts w:eastAsia="Arial" w:cs="Arial"/>
                <w:sz w:val="20"/>
              </w:rPr>
              <w:t>0</w:t>
            </w:r>
            <w:r w:rsidR="00BC1331">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2DC630FD" w14:textId="3495BA86" w:rsidR="00034CA3" w:rsidRDefault="00034CA3" w:rsidP="00647F84">
            <w:pPr>
              <w:spacing w:line="276" w:lineRule="auto"/>
              <w:rPr>
                <w:rFonts w:eastAsia="Arial" w:cs="Arial"/>
                <w:sz w:val="20"/>
              </w:rPr>
            </w:pPr>
            <w:r>
              <w:rPr>
                <w:rFonts w:eastAsia="Arial" w:cs="Arial"/>
                <w:sz w:val="20"/>
              </w:rPr>
              <w:t xml:space="preserve">The FWA Device SHALL implement </w:t>
            </w:r>
            <w:r w:rsidR="00CC497D">
              <w:rPr>
                <w:rFonts w:eastAsia="Arial" w:cs="Arial"/>
                <w:sz w:val="20"/>
              </w:rPr>
              <w:t>a Network</w:t>
            </w:r>
            <w:r>
              <w:rPr>
                <w:rFonts w:eastAsia="Arial" w:cs="Arial"/>
                <w:sz w:val="20"/>
              </w:rPr>
              <w:t xml:space="preserve"> Time Protocol (NTP) client as defined in IETF RFC 5905 </w:t>
            </w:r>
            <w:r w:rsidR="004F39EE">
              <w:rPr>
                <w:rFonts w:eastAsia="Arial" w:cs="Arial"/>
                <w:sz w:val="20"/>
              </w:rPr>
              <w:fldChar w:fldCharType="begin"/>
            </w:r>
            <w:r w:rsidR="004F39EE">
              <w:rPr>
                <w:rFonts w:eastAsia="Arial" w:cs="Arial"/>
                <w:sz w:val="20"/>
              </w:rPr>
              <w:instrText xml:space="preserve"> REF _Ref141884758 \r \h </w:instrText>
            </w:r>
            <w:r w:rsidR="004F39EE">
              <w:rPr>
                <w:rFonts w:eastAsia="Arial" w:cs="Arial"/>
                <w:sz w:val="20"/>
              </w:rPr>
            </w:r>
            <w:r w:rsidR="004F39EE">
              <w:rPr>
                <w:rFonts w:eastAsia="Arial" w:cs="Arial"/>
                <w:sz w:val="20"/>
              </w:rPr>
              <w:fldChar w:fldCharType="separate"/>
            </w:r>
            <w:r w:rsidR="00870019">
              <w:rPr>
                <w:rFonts w:eastAsia="Arial" w:cs="Arial"/>
                <w:sz w:val="20"/>
              </w:rPr>
              <w:t>[72]</w:t>
            </w:r>
            <w:r w:rsidR="004F39EE">
              <w:rPr>
                <w:rFonts w:eastAsia="Arial" w:cs="Arial"/>
                <w:sz w:val="20"/>
              </w:rPr>
              <w:fldChar w:fldCharType="end"/>
            </w:r>
            <w:r w:rsidR="00B80D19">
              <w:rPr>
                <w:rFonts w:eastAsia="Arial" w:cs="Arial"/>
                <w:sz w:val="20"/>
              </w:rPr>
              <w:t xml:space="preserve"> </w:t>
            </w:r>
            <w:r>
              <w:rPr>
                <w:rFonts w:eastAsia="Arial" w:cs="Arial"/>
                <w:sz w:val="20"/>
              </w:rPr>
              <w:t>and further amendments.</w:t>
            </w:r>
          </w:p>
        </w:tc>
      </w:tr>
      <w:tr w:rsidR="00034CA3" w14:paraId="3B574B4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4C3BF04" w14:textId="7DDABD6C"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00F75A81">
              <w:rPr>
                <w:rFonts w:eastAsia="Arial" w:cs="Arial"/>
                <w:sz w:val="20"/>
              </w:rPr>
              <w:t>3.4</w:t>
            </w:r>
            <w:r w:rsidR="00707972">
              <w:rPr>
                <w:rFonts w:eastAsia="Arial" w:cs="Arial"/>
                <w:sz w:val="20"/>
                <w:lang w:val="en-US"/>
              </w:rPr>
              <w:t>.3</w:t>
            </w:r>
            <w:r w:rsidRPr="4941E478">
              <w:rPr>
                <w:rFonts w:eastAsia="Arial" w:cs="Arial"/>
                <w:sz w:val="20"/>
              </w:rPr>
              <w:t>_REQ_</w:t>
            </w:r>
            <w:r w:rsidR="00BC1331" w:rsidRPr="4941E478">
              <w:rPr>
                <w:rFonts w:eastAsia="Arial" w:cs="Arial"/>
                <w:sz w:val="20"/>
              </w:rPr>
              <w:t>0</w:t>
            </w:r>
            <w:r w:rsidR="00BC1331">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3483B22E" w14:textId="7091BF69" w:rsidR="00034CA3" w:rsidRDefault="00034CA3" w:rsidP="00647F84">
            <w:pPr>
              <w:spacing w:line="276" w:lineRule="auto"/>
              <w:rPr>
                <w:rFonts w:eastAsia="Arial" w:cs="Arial"/>
                <w:sz w:val="20"/>
              </w:rPr>
            </w:pPr>
            <w:r w:rsidRPr="3B3587D9">
              <w:rPr>
                <w:rFonts w:eastAsia="Arial" w:cs="Arial"/>
                <w:sz w:val="20"/>
              </w:rPr>
              <w:t>The FWA Device SHALL support Internet Group Management Protocol, version 3 (IGMPv3), defined in IETF RFC 3376</w:t>
            </w:r>
            <w:r w:rsidR="00B80D19">
              <w:rPr>
                <w:rFonts w:eastAsia="Arial" w:cs="Arial"/>
                <w:sz w:val="20"/>
              </w:rPr>
              <w:t xml:space="preserve"> </w:t>
            </w:r>
            <w:r w:rsidR="00B80D19">
              <w:rPr>
                <w:rFonts w:eastAsia="Arial" w:cs="Arial"/>
                <w:sz w:val="20"/>
              </w:rPr>
              <w:fldChar w:fldCharType="begin"/>
            </w:r>
            <w:r w:rsidR="00B80D19">
              <w:rPr>
                <w:rFonts w:eastAsia="Arial" w:cs="Arial"/>
                <w:sz w:val="20"/>
              </w:rPr>
              <w:instrText xml:space="preserve"> REF _Ref141884787 \r \h </w:instrText>
            </w:r>
            <w:r w:rsidR="00B80D19">
              <w:rPr>
                <w:rFonts w:eastAsia="Arial" w:cs="Arial"/>
                <w:sz w:val="20"/>
              </w:rPr>
            </w:r>
            <w:r w:rsidR="00B80D19">
              <w:rPr>
                <w:rFonts w:eastAsia="Arial" w:cs="Arial"/>
                <w:sz w:val="20"/>
              </w:rPr>
              <w:fldChar w:fldCharType="separate"/>
            </w:r>
            <w:r w:rsidR="00870019">
              <w:rPr>
                <w:rFonts w:eastAsia="Arial" w:cs="Arial"/>
                <w:sz w:val="20"/>
              </w:rPr>
              <w:t>[73]</w:t>
            </w:r>
            <w:r w:rsidR="00B80D19">
              <w:rPr>
                <w:rFonts w:eastAsia="Arial" w:cs="Arial"/>
                <w:sz w:val="20"/>
              </w:rPr>
              <w:fldChar w:fldCharType="end"/>
            </w:r>
            <w:r w:rsidRPr="3B3587D9">
              <w:rPr>
                <w:rFonts w:eastAsia="Arial" w:cs="Arial"/>
                <w:sz w:val="20"/>
              </w:rPr>
              <w:t>.</w:t>
            </w:r>
          </w:p>
        </w:tc>
      </w:tr>
      <w:tr w:rsidR="00034CA3" w14:paraId="0738EF1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EEECD77" w14:textId="1797D970" w:rsidR="00034CA3" w:rsidRPr="4941E478" w:rsidRDefault="00034CA3" w:rsidP="00647F84">
            <w:pPr>
              <w:spacing w:line="276" w:lineRule="auto"/>
              <w:rPr>
                <w:rFonts w:eastAsia="Arial" w:cs="Arial"/>
                <w:sz w:val="20"/>
              </w:rPr>
            </w:pPr>
            <w:r w:rsidRPr="4941E478">
              <w:rPr>
                <w:rFonts w:eastAsia="Arial" w:cs="Arial"/>
                <w:sz w:val="20"/>
              </w:rPr>
              <w:t>TS</w:t>
            </w:r>
            <w:r w:rsidR="00A81DE7">
              <w:rPr>
                <w:rFonts w:eastAsia="Arial" w:cs="Arial"/>
                <w:sz w:val="20"/>
              </w:rPr>
              <w:t>.</w:t>
            </w:r>
            <w:r w:rsidRPr="4941E478">
              <w:rPr>
                <w:rFonts w:eastAsia="Arial" w:cs="Arial"/>
                <w:sz w:val="20"/>
              </w:rPr>
              <w:t>64_</w:t>
            </w:r>
            <w:r w:rsidRPr="00F75A81">
              <w:rPr>
                <w:rFonts w:eastAsia="Arial" w:cs="Arial"/>
                <w:sz w:val="20"/>
              </w:rPr>
              <w:t>3.4</w:t>
            </w:r>
            <w:r w:rsidR="00707972">
              <w:rPr>
                <w:rFonts w:eastAsia="Arial" w:cs="Arial"/>
                <w:sz w:val="20"/>
                <w:lang w:val="en-US"/>
              </w:rPr>
              <w:t>.3</w:t>
            </w:r>
            <w:r w:rsidRPr="4941E478">
              <w:rPr>
                <w:rFonts w:eastAsia="Arial" w:cs="Arial"/>
                <w:sz w:val="20"/>
              </w:rPr>
              <w:t>_REQ_</w:t>
            </w:r>
            <w:r w:rsidR="00BC1331" w:rsidRPr="4941E478">
              <w:rPr>
                <w:rFonts w:eastAsia="Arial" w:cs="Arial"/>
                <w:sz w:val="20"/>
              </w:rPr>
              <w:t>0</w:t>
            </w:r>
            <w:r w:rsidR="00BC1331">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4A4D0155" w14:textId="366E64DF" w:rsidR="00034CA3" w:rsidRDefault="00034CA3" w:rsidP="00647F84">
            <w:pPr>
              <w:spacing w:line="276" w:lineRule="auto"/>
              <w:rPr>
                <w:rFonts w:eastAsia="Arial" w:cs="Arial"/>
                <w:sz w:val="20"/>
              </w:rPr>
            </w:pPr>
            <w:r>
              <w:rPr>
                <w:rFonts w:eastAsia="Arial" w:cs="Arial"/>
                <w:sz w:val="20"/>
              </w:rPr>
              <w:t>The FWA Device SHALL support IGMP Proxy as defined in IETF RFC 4605</w:t>
            </w:r>
            <w:r w:rsidR="00B80D19">
              <w:rPr>
                <w:rFonts w:eastAsia="Arial" w:cs="Arial"/>
                <w:sz w:val="20"/>
              </w:rPr>
              <w:t xml:space="preserve"> </w:t>
            </w:r>
            <w:r w:rsidR="00DD3A21">
              <w:rPr>
                <w:rFonts w:eastAsia="Arial" w:cs="Arial"/>
                <w:sz w:val="20"/>
              </w:rPr>
              <w:fldChar w:fldCharType="begin"/>
            </w:r>
            <w:r w:rsidR="00DD3A21">
              <w:rPr>
                <w:rFonts w:eastAsia="Arial" w:cs="Arial"/>
                <w:sz w:val="20"/>
              </w:rPr>
              <w:instrText xml:space="preserve"> REF _Ref141884810 \r \h </w:instrText>
            </w:r>
            <w:r w:rsidR="00DD3A21">
              <w:rPr>
                <w:rFonts w:eastAsia="Arial" w:cs="Arial"/>
                <w:sz w:val="20"/>
              </w:rPr>
            </w:r>
            <w:r w:rsidR="00DD3A21">
              <w:rPr>
                <w:rFonts w:eastAsia="Arial" w:cs="Arial"/>
                <w:sz w:val="20"/>
              </w:rPr>
              <w:fldChar w:fldCharType="separate"/>
            </w:r>
            <w:r w:rsidR="00870019">
              <w:rPr>
                <w:rFonts w:eastAsia="Arial" w:cs="Arial"/>
                <w:sz w:val="20"/>
              </w:rPr>
              <w:t>[74]</w:t>
            </w:r>
            <w:r w:rsidR="00DD3A21">
              <w:rPr>
                <w:rFonts w:eastAsia="Arial" w:cs="Arial"/>
                <w:sz w:val="20"/>
              </w:rPr>
              <w:fldChar w:fldCharType="end"/>
            </w:r>
            <w:r>
              <w:rPr>
                <w:rFonts w:eastAsia="Arial" w:cs="Arial"/>
                <w:sz w:val="20"/>
              </w:rPr>
              <w:t>.</w:t>
            </w:r>
          </w:p>
        </w:tc>
      </w:tr>
      <w:tr w:rsidR="00034CA3" w14:paraId="2CDE51A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E387389" w14:textId="7F067878"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F75A81">
              <w:rPr>
                <w:rFonts w:eastAsia="Arial" w:cs="Arial"/>
                <w:sz w:val="20"/>
              </w:rPr>
              <w:t>3.4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46B51B1F" w14:textId="31A8D3F7" w:rsidR="00034CA3" w:rsidRDefault="00034CA3" w:rsidP="00647F84">
            <w:pPr>
              <w:spacing w:line="276" w:lineRule="auto"/>
              <w:rPr>
                <w:rFonts w:eastAsia="Arial" w:cs="Arial"/>
                <w:sz w:val="20"/>
              </w:rPr>
            </w:pPr>
            <w:r>
              <w:rPr>
                <w:rFonts w:eastAsia="Arial" w:cs="Arial"/>
                <w:sz w:val="20"/>
              </w:rPr>
              <w:t>The FWA Device SHALL support QoS Treatment both at level 2 (p-bits of 802.1q VLAN Tag</w:t>
            </w:r>
            <w:r w:rsidR="00634C2C">
              <w:rPr>
                <w:rFonts w:eastAsia="Arial" w:cs="Arial"/>
                <w:sz w:val="20"/>
              </w:rPr>
              <w:t xml:space="preserve"> </w:t>
            </w:r>
            <w:r w:rsidR="00634C2C">
              <w:rPr>
                <w:rFonts w:eastAsia="Arial" w:cs="Arial"/>
                <w:sz w:val="20"/>
              </w:rPr>
              <w:fldChar w:fldCharType="begin"/>
            </w:r>
            <w:r w:rsidR="00634C2C">
              <w:rPr>
                <w:rFonts w:eastAsia="Arial" w:cs="Arial"/>
                <w:sz w:val="20"/>
              </w:rPr>
              <w:instrText xml:space="preserve"> REF _Ref141884861 \r \h </w:instrText>
            </w:r>
            <w:r w:rsidR="00634C2C">
              <w:rPr>
                <w:rFonts w:eastAsia="Arial" w:cs="Arial"/>
                <w:sz w:val="20"/>
              </w:rPr>
            </w:r>
            <w:r w:rsidR="00634C2C">
              <w:rPr>
                <w:rFonts w:eastAsia="Arial" w:cs="Arial"/>
                <w:sz w:val="20"/>
              </w:rPr>
              <w:fldChar w:fldCharType="separate"/>
            </w:r>
            <w:r w:rsidR="00870019">
              <w:rPr>
                <w:rFonts w:eastAsia="Arial" w:cs="Arial"/>
                <w:sz w:val="20"/>
              </w:rPr>
              <w:t>[75]</w:t>
            </w:r>
            <w:r w:rsidR="00634C2C">
              <w:rPr>
                <w:rFonts w:eastAsia="Arial" w:cs="Arial"/>
                <w:sz w:val="20"/>
              </w:rPr>
              <w:fldChar w:fldCharType="end"/>
            </w:r>
            <w:r>
              <w:rPr>
                <w:rFonts w:eastAsia="Arial" w:cs="Arial"/>
                <w:sz w:val="20"/>
              </w:rPr>
              <w:t>) and at level 3 (Differentiated Services Code Point of the IP header).</w:t>
            </w:r>
          </w:p>
        </w:tc>
      </w:tr>
      <w:tr w:rsidR="00034CA3" w14:paraId="15F9CBA4"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7EE2709" w14:textId="5CBF8CEB"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F75A81">
              <w:rPr>
                <w:rFonts w:eastAsia="Arial" w:cs="Arial"/>
                <w:sz w:val="20"/>
              </w:rPr>
              <w:t>3.4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365C8226" w14:textId="525DA99F" w:rsidR="00034CA3" w:rsidRDefault="00034CA3" w:rsidP="00647F84">
            <w:pPr>
              <w:spacing w:line="276" w:lineRule="auto"/>
              <w:rPr>
                <w:rFonts w:eastAsia="Arial" w:cs="Arial"/>
                <w:sz w:val="20"/>
              </w:rPr>
            </w:pPr>
            <w:r>
              <w:rPr>
                <w:rFonts w:eastAsia="Arial" w:cs="Arial"/>
                <w:sz w:val="20"/>
              </w:rPr>
              <w:t>The FWA Device SHALL support the Differentiated Services (</w:t>
            </w:r>
            <w:proofErr w:type="spellStart"/>
            <w:r>
              <w:rPr>
                <w:rFonts w:eastAsia="Arial" w:cs="Arial"/>
                <w:sz w:val="20"/>
              </w:rPr>
              <w:t>DiffServ</w:t>
            </w:r>
            <w:proofErr w:type="spellEnd"/>
            <w:r>
              <w:rPr>
                <w:rFonts w:eastAsia="Arial" w:cs="Arial"/>
                <w:sz w:val="20"/>
              </w:rPr>
              <w:t>) architecture and behaviours defined in IETF RFC 2474</w:t>
            </w:r>
            <w:r w:rsidR="00634C2C">
              <w:rPr>
                <w:rFonts w:eastAsia="Arial" w:cs="Arial"/>
                <w:sz w:val="20"/>
              </w:rPr>
              <w:t xml:space="preserve"> </w:t>
            </w:r>
            <w:r w:rsidR="00634C2C">
              <w:rPr>
                <w:rFonts w:eastAsia="Arial" w:cs="Arial"/>
                <w:sz w:val="20"/>
              </w:rPr>
              <w:fldChar w:fldCharType="begin"/>
            </w:r>
            <w:r w:rsidR="00634C2C">
              <w:rPr>
                <w:rFonts w:eastAsia="Arial" w:cs="Arial"/>
                <w:sz w:val="20"/>
              </w:rPr>
              <w:instrText xml:space="preserve"> REF _Ref141884876 \r \h </w:instrText>
            </w:r>
            <w:r w:rsidR="00634C2C">
              <w:rPr>
                <w:rFonts w:eastAsia="Arial" w:cs="Arial"/>
                <w:sz w:val="20"/>
              </w:rPr>
            </w:r>
            <w:r w:rsidR="00634C2C">
              <w:rPr>
                <w:rFonts w:eastAsia="Arial" w:cs="Arial"/>
                <w:sz w:val="20"/>
              </w:rPr>
              <w:fldChar w:fldCharType="separate"/>
            </w:r>
            <w:r w:rsidR="00870019">
              <w:rPr>
                <w:rFonts w:eastAsia="Arial" w:cs="Arial"/>
                <w:sz w:val="20"/>
              </w:rPr>
              <w:t>[76]</w:t>
            </w:r>
            <w:r w:rsidR="00634C2C">
              <w:rPr>
                <w:rFonts w:eastAsia="Arial" w:cs="Arial"/>
                <w:sz w:val="20"/>
              </w:rPr>
              <w:fldChar w:fldCharType="end"/>
            </w:r>
            <w:r>
              <w:rPr>
                <w:rFonts w:eastAsia="Arial" w:cs="Arial"/>
                <w:sz w:val="20"/>
              </w:rPr>
              <w:t>, RFC 2475</w:t>
            </w:r>
            <w:r w:rsidR="00634C2C">
              <w:rPr>
                <w:rFonts w:eastAsia="Arial" w:cs="Arial"/>
                <w:sz w:val="20"/>
              </w:rPr>
              <w:t xml:space="preserve"> </w:t>
            </w:r>
            <w:r w:rsidR="00C8494E">
              <w:rPr>
                <w:rFonts w:eastAsia="Arial" w:cs="Arial"/>
                <w:sz w:val="20"/>
              </w:rPr>
              <w:fldChar w:fldCharType="begin"/>
            </w:r>
            <w:r w:rsidR="00C8494E">
              <w:rPr>
                <w:rFonts w:eastAsia="Arial" w:cs="Arial"/>
                <w:sz w:val="20"/>
              </w:rPr>
              <w:instrText xml:space="preserve"> REF _Ref141884890 \r \h </w:instrText>
            </w:r>
            <w:r w:rsidR="00C8494E">
              <w:rPr>
                <w:rFonts w:eastAsia="Arial" w:cs="Arial"/>
                <w:sz w:val="20"/>
              </w:rPr>
            </w:r>
            <w:r w:rsidR="00C8494E">
              <w:rPr>
                <w:rFonts w:eastAsia="Arial" w:cs="Arial"/>
                <w:sz w:val="20"/>
              </w:rPr>
              <w:fldChar w:fldCharType="separate"/>
            </w:r>
            <w:r w:rsidR="00870019">
              <w:rPr>
                <w:rFonts w:eastAsia="Arial" w:cs="Arial"/>
                <w:sz w:val="20"/>
              </w:rPr>
              <w:t>[77]</w:t>
            </w:r>
            <w:r w:rsidR="00C8494E">
              <w:rPr>
                <w:rFonts w:eastAsia="Arial" w:cs="Arial"/>
                <w:sz w:val="20"/>
              </w:rPr>
              <w:fldChar w:fldCharType="end"/>
            </w:r>
            <w:r>
              <w:rPr>
                <w:rFonts w:eastAsia="Arial" w:cs="Arial"/>
                <w:sz w:val="20"/>
              </w:rPr>
              <w:t>, RFC 2597</w:t>
            </w:r>
            <w:r w:rsidR="00C8494E">
              <w:rPr>
                <w:rFonts w:eastAsia="Arial" w:cs="Arial"/>
                <w:sz w:val="20"/>
              </w:rPr>
              <w:t xml:space="preserve"> </w:t>
            </w:r>
            <w:r w:rsidR="00C8494E">
              <w:rPr>
                <w:rFonts w:eastAsia="Arial" w:cs="Arial"/>
                <w:sz w:val="20"/>
              </w:rPr>
              <w:fldChar w:fldCharType="begin"/>
            </w:r>
            <w:r w:rsidR="00C8494E">
              <w:rPr>
                <w:rFonts w:eastAsia="Arial" w:cs="Arial"/>
                <w:sz w:val="20"/>
              </w:rPr>
              <w:instrText xml:space="preserve"> REF _Ref141884900 \r \h </w:instrText>
            </w:r>
            <w:r w:rsidR="00C8494E">
              <w:rPr>
                <w:rFonts w:eastAsia="Arial" w:cs="Arial"/>
                <w:sz w:val="20"/>
              </w:rPr>
            </w:r>
            <w:r w:rsidR="00C8494E">
              <w:rPr>
                <w:rFonts w:eastAsia="Arial" w:cs="Arial"/>
                <w:sz w:val="20"/>
              </w:rPr>
              <w:fldChar w:fldCharType="separate"/>
            </w:r>
            <w:r w:rsidR="00870019">
              <w:rPr>
                <w:rFonts w:eastAsia="Arial" w:cs="Arial"/>
                <w:sz w:val="20"/>
              </w:rPr>
              <w:t>[78]</w:t>
            </w:r>
            <w:r w:rsidR="00C8494E">
              <w:rPr>
                <w:rFonts w:eastAsia="Arial" w:cs="Arial"/>
                <w:sz w:val="20"/>
              </w:rPr>
              <w:fldChar w:fldCharType="end"/>
            </w:r>
            <w:r>
              <w:rPr>
                <w:rFonts w:eastAsia="Arial" w:cs="Arial"/>
                <w:sz w:val="20"/>
              </w:rPr>
              <w:t>, RFC 3260</w:t>
            </w:r>
            <w:r w:rsidR="00C8494E">
              <w:rPr>
                <w:rFonts w:eastAsia="Arial" w:cs="Arial"/>
                <w:sz w:val="20"/>
              </w:rPr>
              <w:t xml:space="preserve"> </w:t>
            </w:r>
            <w:r w:rsidR="00C8494E">
              <w:rPr>
                <w:rFonts w:eastAsia="Arial" w:cs="Arial"/>
                <w:sz w:val="20"/>
              </w:rPr>
              <w:fldChar w:fldCharType="begin"/>
            </w:r>
            <w:r w:rsidR="00C8494E">
              <w:rPr>
                <w:rFonts w:eastAsia="Arial" w:cs="Arial"/>
                <w:sz w:val="20"/>
              </w:rPr>
              <w:instrText xml:space="preserve"> REF _Ref141884910 \r \h </w:instrText>
            </w:r>
            <w:r w:rsidR="00C8494E">
              <w:rPr>
                <w:rFonts w:eastAsia="Arial" w:cs="Arial"/>
                <w:sz w:val="20"/>
              </w:rPr>
            </w:r>
            <w:r w:rsidR="00C8494E">
              <w:rPr>
                <w:rFonts w:eastAsia="Arial" w:cs="Arial"/>
                <w:sz w:val="20"/>
              </w:rPr>
              <w:fldChar w:fldCharType="separate"/>
            </w:r>
            <w:r w:rsidR="00870019">
              <w:rPr>
                <w:rFonts w:eastAsia="Arial" w:cs="Arial"/>
                <w:sz w:val="20"/>
              </w:rPr>
              <w:t>[79]</w:t>
            </w:r>
            <w:r w:rsidR="00C8494E">
              <w:rPr>
                <w:rFonts w:eastAsia="Arial" w:cs="Arial"/>
                <w:sz w:val="20"/>
              </w:rPr>
              <w:fldChar w:fldCharType="end"/>
            </w:r>
            <w:r>
              <w:rPr>
                <w:rFonts w:eastAsia="Arial" w:cs="Arial"/>
                <w:sz w:val="20"/>
              </w:rPr>
              <w:t xml:space="preserve">). </w:t>
            </w:r>
          </w:p>
        </w:tc>
      </w:tr>
      <w:tr w:rsidR="00034CA3" w14:paraId="114F100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B061245" w14:textId="4BF02A3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F75A81">
              <w:rPr>
                <w:rFonts w:eastAsia="Arial" w:cs="Arial"/>
                <w:sz w:val="20"/>
              </w:rPr>
              <w:t>3.4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22F7A3AE" w14:textId="77777777" w:rsidR="00034CA3" w:rsidRDefault="00034CA3" w:rsidP="00647F84">
            <w:pPr>
              <w:spacing w:line="276" w:lineRule="auto"/>
              <w:rPr>
                <w:rFonts w:eastAsia="Arial" w:cs="Arial"/>
                <w:sz w:val="20"/>
              </w:rPr>
            </w:pPr>
            <w:r>
              <w:rPr>
                <w:rFonts w:eastAsia="Arial" w:cs="Arial"/>
                <w:sz w:val="20"/>
              </w:rPr>
              <w:t>The behaviours of traffic classification, marking, remarking, queueing, scheduling, policing, shaping SHALL be applicable both to internally generated traffic and to traffic coming from LAN and destined to the WAN.</w:t>
            </w:r>
          </w:p>
        </w:tc>
      </w:tr>
      <w:tr w:rsidR="00034CA3" w14:paraId="630271B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1275AED" w14:textId="4698F7B5"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F75A81">
              <w:rPr>
                <w:rFonts w:eastAsia="Arial" w:cs="Arial"/>
                <w:sz w:val="20"/>
              </w:rPr>
              <w:t>3.4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13</w:t>
            </w:r>
          </w:p>
        </w:tc>
        <w:tc>
          <w:tcPr>
            <w:tcW w:w="6519" w:type="dxa"/>
            <w:tcBorders>
              <w:top w:val="single" w:sz="8" w:space="0" w:color="auto"/>
              <w:left w:val="single" w:sz="8" w:space="0" w:color="auto"/>
              <w:bottom w:val="single" w:sz="8" w:space="0" w:color="auto"/>
              <w:right w:val="single" w:sz="8" w:space="0" w:color="auto"/>
            </w:tcBorders>
          </w:tcPr>
          <w:p w14:paraId="7DD80345" w14:textId="69A223CA" w:rsidR="00034CA3" w:rsidRDefault="00034CA3" w:rsidP="00647F84">
            <w:pPr>
              <w:spacing w:line="276" w:lineRule="auto"/>
              <w:rPr>
                <w:rFonts w:eastAsia="Arial" w:cs="Arial"/>
                <w:sz w:val="20"/>
              </w:rPr>
            </w:pPr>
            <w:r>
              <w:rPr>
                <w:rFonts w:eastAsia="Arial" w:cs="Arial"/>
                <w:sz w:val="20"/>
              </w:rPr>
              <w:t xml:space="preserve">At least four queues SHALL be supported on the WAN interface, of which one Strict Priority scheduling, and the others with configurable scheduling mechanism (e.g. Weighted Fair Queueing, Weighted Round </w:t>
            </w:r>
            <w:r w:rsidR="0081057E">
              <w:rPr>
                <w:rFonts w:eastAsia="Arial" w:cs="Arial"/>
                <w:sz w:val="20"/>
              </w:rPr>
              <w:t xml:space="preserve">Robin, </w:t>
            </w:r>
            <w:proofErr w:type="gramStart"/>
            <w:r w:rsidR="0081057E">
              <w:rPr>
                <w:rFonts w:eastAsia="Arial" w:cs="Arial"/>
                <w:sz w:val="20"/>
              </w:rPr>
              <w:t xml:space="preserve"> ..</w:t>
            </w:r>
            <w:proofErr w:type="gramEnd"/>
            <w:r>
              <w:rPr>
                <w:rFonts w:eastAsia="Arial" w:cs="Arial"/>
                <w:sz w:val="20"/>
              </w:rPr>
              <w:t>)</w:t>
            </w:r>
            <w:r w:rsidR="000D06DD">
              <w:rPr>
                <w:rFonts w:eastAsia="Arial" w:cs="Arial"/>
                <w:sz w:val="20"/>
              </w:rPr>
              <w:t>.</w:t>
            </w:r>
          </w:p>
        </w:tc>
      </w:tr>
      <w:tr w:rsidR="00034CA3" w14:paraId="503B1E2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FD158DD" w14:textId="1C23414C" w:rsidR="00034CA3" w:rsidRPr="4941E478" w:rsidRDefault="00875640" w:rsidP="00647F84">
            <w:pPr>
              <w:spacing w:line="276" w:lineRule="auto"/>
              <w:rPr>
                <w:rFonts w:eastAsia="Arial" w:cs="Arial"/>
                <w:sz w:val="20"/>
              </w:rPr>
            </w:pPr>
            <w:r>
              <w:rPr>
                <w:rFonts w:eastAsia="Arial" w:cs="Arial"/>
                <w:sz w:val="20"/>
              </w:rPr>
              <w:lastRenderedPageBreak/>
              <w:t>TS.64</w:t>
            </w:r>
            <w:r w:rsidR="00034CA3" w:rsidRPr="4941E478">
              <w:rPr>
                <w:rFonts w:eastAsia="Arial" w:cs="Arial"/>
                <w:sz w:val="20"/>
              </w:rPr>
              <w:t>_</w:t>
            </w:r>
            <w:r w:rsidR="00034CA3" w:rsidRPr="00F75A81">
              <w:rPr>
                <w:rFonts w:eastAsia="Arial" w:cs="Arial"/>
                <w:sz w:val="20"/>
              </w:rPr>
              <w:t>3.4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14</w:t>
            </w:r>
          </w:p>
        </w:tc>
        <w:tc>
          <w:tcPr>
            <w:tcW w:w="6519" w:type="dxa"/>
            <w:tcBorders>
              <w:top w:val="single" w:sz="8" w:space="0" w:color="auto"/>
              <w:left w:val="single" w:sz="8" w:space="0" w:color="auto"/>
              <w:bottom w:val="single" w:sz="8" w:space="0" w:color="auto"/>
              <w:right w:val="single" w:sz="8" w:space="0" w:color="auto"/>
            </w:tcBorders>
          </w:tcPr>
          <w:p w14:paraId="4D4AF8E4" w14:textId="2B86BB6F" w:rsidR="00034CA3" w:rsidRDefault="00034CA3" w:rsidP="00647F84">
            <w:pPr>
              <w:spacing w:line="276" w:lineRule="auto"/>
              <w:rPr>
                <w:rFonts w:eastAsia="Arial" w:cs="Arial"/>
                <w:sz w:val="20"/>
              </w:rPr>
            </w:pPr>
            <w:r w:rsidRPr="3B3587D9">
              <w:rPr>
                <w:rFonts w:eastAsia="Arial" w:cs="Arial"/>
                <w:sz w:val="20"/>
              </w:rPr>
              <w:t xml:space="preserve">The FWA Device SHOULD support a secondary IPv4 addressing on LAN, </w:t>
            </w:r>
            <w:proofErr w:type="gramStart"/>
            <w:r w:rsidRPr="3B3587D9">
              <w:rPr>
                <w:rFonts w:eastAsia="Arial" w:cs="Arial"/>
                <w:sz w:val="20"/>
              </w:rPr>
              <w:t>in order to</w:t>
            </w:r>
            <w:proofErr w:type="gramEnd"/>
            <w:r w:rsidRPr="3B3587D9">
              <w:rPr>
                <w:rFonts w:eastAsia="Arial" w:cs="Arial"/>
                <w:sz w:val="20"/>
              </w:rPr>
              <w:t xml:space="preserve"> enable the assignment of public IP addresses to </w:t>
            </w:r>
            <w:r w:rsidR="00B02C23">
              <w:rPr>
                <w:rFonts w:eastAsia="Arial" w:cs="Arial"/>
                <w:sz w:val="20"/>
              </w:rPr>
              <w:t>client</w:t>
            </w:r>
            <w:r w:rsidRPr="3B3587D9">
              <w:rPr>
                <w:rFonts w:eastAsia="Arial" w:cs="Arial"/>
                <w:sz w:val="20"/>
              </w:rPr>
              <w:t>s in LAN.</w:t>
            </w:r>
          </w:p>
        </w:tc>
      </w:tr>
      <w:tr w:rsidR="00034CA3" w14:paraId="7CA1A6F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7011B36" w14:textId="261ECF76"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707972">
              <w:rPr>
                <w:rFonts w:eastAsia="Arial" w:cs="Arial"/>
                <w:sz w:val="20"/>
                <w:lang w:val="en-US"/>
              </w:rPr>
              <w:t>.3</w:t>
            </w:r>
            <w:r w:rsidR="00034CA3" w:rsidRPr="4941E478">
              <w:rPr>
                <w:rFonts w:eastAsia="Arial" w:cs="Arial"/>
                <w:sz w:val="20"/>
              </w:rPr>
              <w:t>_REQ_</w:t>
            </w:r>
            <w:r w:rsidR="00BC1331" w:rsidRPr="4941E478">
              <w:rPr>
                <w:rFonts w:eastAsia="Arial" w:cs="Arial"/>
                <w:sz w:val="20"/>
              </w:rPr>
              <w:t>0</w:t>
            </w:r>
            <w:r w:rsidR="00BC1331">
              <w:rPr>
                <w:rFonts w:eastAsia="Arial" w:cs="Arial"/>
                <w:sz w:val="20"/>
              </w:rPr>
              <w:t>15</w:t>
            </w:r>
          </w:p>
        </w:tc>
        <w:tc>
          <w:tcPr>
            <w:tcW w:w="6519" w:type="dxa"/>
            <w:tcBorders>
              <w:top w:val="single" w:sz="8" w:space="0" w:color="auto"/>
              <w:left w:val="single" w:sz="8" w:space="0" w:color="auto"/>
              <w:bottom w:val="single" w:sz="8" w:space="0" w:color="auto"/>
              <w:right w:val="single" w:sz="8" w:space="0" w:color="auto"/>
            </w:tcBorders>
          </w:tcPr>
          <w:p w14:paraId="507D93F3" w14:textId="50AA38AB" w:rsidR="00034CA3" w:rsidRDefault="00034CA3" w:rsidP="00647F84">
            <w:pPr>
              <w:spacing w:line="276" w:lineRule="auto"/>
              <w:rPr>
                <w:rFonts w:eastAsia="Arial" w:cs="Arial"/>
                <w:sz w:val="20"/>
              </w:rPr>
            </w:pPr>
            <w:r>
              <w:rPr>
                <w:rFonts w:eastAsia="Arial" w:cs="Arial"/>
                <w:sz w:val="20"/>
              </w:rPr>
              <w:t>The FWA Device SHALL support VLAN Tagging, compliant to IEEE 802.1q standard</w:t>
            </w:r>
            <w:r w:rsidR="00940091">
              <w:rPr>
                <w:rFonts w:eastAsia="Arial" w:cs="Arial"/>
                <w:sz w:val="20"/>
              </w:rPr>
              <w:t xml:space="preserve"> </w:t>
            </w:r>
            <w:r w:rsidR="00940091">
              <w:rPr>
                <w:rFonts w:eastAsia="Arial" w:cs="Arial"/>
                <w:sz w:val="20"/>
              </w:rPr>
              <w:fldChar w:fldCharType="begin"/>
            </w:r>
            <w:r w:rsidR="00940091">
              <w:rPr>
                <w:rFonts w:eastAsia="Arial" w:cs="Arial"/>
                <w:sz w:val="20"/>
              </w:rPr>
              <w:instrText xml:space="preserve"> REF _Ref141884861 \r \h </w:instrText>
            </w:r>
            <w:r w:rsidR="00940091">
              <w:rPr>
                <w:rFonts w:eastAsia="Arial" w:cs="Arial"/>
                <w:sz w:val="20"/>
              </w:rPr>
            </w:r>
            <w:r w:rsidR="00940091">
              <w:rPr>
                <w:rFonts w:eastAsia="Arial" w:cs="Arial"/>
                <w:sz w:val="20"/>
              </w:rPr>
              <w:fldChar w:fldCharType="separate"/>
            </w:r>
            <w:r w:rsidR="00870019">
              <w:rPr>
                <w:rFonts w:eastAsia="Arial" w:cs="Arial"/>
                <w:sz w:val="20"/>
              </w:rPr>
              <w:t>[75]</w:t>
            </w:r>
            <w:r w:rsidR="00940091">
              <w:rPr>
                <w:rFonts w:eastAsia="Arial" w:cs="Arial"/>
                <w:sz w:val="20"/>
              </w:rPr>
              <w:fldChar w:fldCharType="end"/>
            </w:r>
            <w:r>
              <w:rPr>
                <w:rFonts w:eastAsia="Arial" w:cs="Arial"/>
                <w:sz w:val="20"/>
              </w:rPr>
              <w:t>.</w:t>
            </w:r>
          </w:p>
        </w:tc>
      </w:tr>
    </w:tbl>
    <w:p w14:paraId="134DA661" w14:textId="77777777" w:rsidR="00207084" w:rsidRPr="00E25667" w:rsidRDefault="00207084" w:rsidP="00E25667">
      <w:pPr>
        <w:pStyle w:val="Heading3"/>
        <w:rPr>
          <w:rFonts w:eastAsia="Arial"/>
          <w:b w:val="0"/>
          <w:bCs w:val="0"/>
        </w:rPr>
      </w:pPr>
      <w:bookmarkStart w:id="220" w:name="_Toc243567575"/>
      <w:r w:rsidRPr="00E25667">
        <w:rPr>
          <w:rFonts w:eastAsia="Arial"/>
        </w:rPr>
        <w:t>DHCP</w:t>
      </w:r>
      <w:bookmarkEnd w:id="220"/>
    </w:p>
    <w:tbl>
      <w:tblPr>
        <w:tblW w:w="9015" w:type="dxa"/>
        <w:tblLayout w:type="fixed"/>
        <w:tblLook w:val="04A0" w:firstRow="1" w:lastRow="0" w:firstColumn="1" w:lastColumn="0" w:noHBand="0" w:noVBand="1"/>
      </w:tblPr>
      <w:tblGrid>
        <w:gridCol w:w="2496"/>
        <w:gridCol w:w="6519"/>
      </w:tblGrid>
      <w:tr w:rsidR="00207084" w14:paraId="73C1906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4F48CE4" w14:textId="56646E6C"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E17548" w:rsidRPr="4941E478">
              <w:rPr>
                <w:rFonts w:eastAsia="Arial" w:cs="Arial"/>
                <w:sz w:val="20"/>
              </w:rPr>
              <w:t>0</w:t>
            </w:r>
            <w:r w:rsidR="00E17548">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54CDBC67" w14:textId="7A0AFA69" w:rsidR="00207084" w:rsidRDefault="00207084" w:rsidP="009779B6">
            <w:pPr>
              <w:spacing w:line="276" w:lineRule="auto"/>
              <w:rPr>
                <w:rFonts w:eastAsia="Arial" w:cs="Arial"/>
                <w:sz w:val="20"/>
              </w:rPr>
            </w:pPr>
            <w:r>
              <w:rPr>
                <w:rFonts w:eastAsia="Arial" w:cs="Arial"/>
                <w:sz w:val="20"/>
              </w:rPr>
              <w:t>The FWA Device SHALL support Dynamic Host Configuration Protocol (DHCP) defined in IETF RFC 2131</w:t>
            </w:r>
            <w:r w:rsidR="009E72E0">
              <w:rPr>
                <w:rFonts w:eastAsia="Arial" w:cs="Arial"/>
                <w:sz w:val="20"/>
              </w:rPr>
              <w:t xml:space="preserve"> </w:t>
            </w:r>
            <w:r w:rsidR="00111043">
              <w:rPr>
                <w:rFonts w:eastAsia="Arial" w:cs="Arial"/>
                <w:sz w:val="20"/>
              </w:rPr>
              <w:fldChar w:fldCharType="begin"/>
            </w:r>
            <w:r w:rsidR="00111043">
              <w:rPr>
                <w:rFonts w:eastAsia="Arial" w:cs="Arial"/>
                <w:sz w:val="20"/>
              </w:rPr>
              <w:instrText xml:space="preserve"> REF _Ref141957007 \r \h </w:instrText>
            </w:r>
            <w:r w:rsidR="00111043">
              <w:rPr>
                <w:rFonts w:eastAsia="Arial" w:cs="Arial"/>
                <w:sz w:val="20"/>
              </w:rPr>
            </w:r>
            <w:r w:rsidR="00111043">
              <w:rPr>
                <w:rFonts w:eastAsia="Arial" w:cs="Arial"/>
                <w:sz w:val="20"/>
              </w:rPr>
              <w:fldChar w:fldCharType="separate"/>
            </w:r>
            <w:r w:rsidR="00870019">
              <w:rPr>
                <w:rFonts w:eastAsia="Arial" w:cs="Arial"/>
                <w:sz w:val="20"/>
              </w:rPr>
              <w:t>[98]</w:t>
            </w:r>
            <w:r w:rsidR="00111043">
              <w:rPr>
                <w:rFonts w:eastAsia="Arial" w:cs="Arial"/>
                <w:sz w:val="20"/>
              </w:rPr>
              <w:fldChar w:fldCharType="end"/>
            </w:r>
            <w:r>
              <w:rPr>
                <w:rFonts w:eastAsia="Arial" w:cs="Arial"/>
                <w:sz w:val="20"/>
              </w:rPr>
              <w:t>.</w:t>
            </w:r>
          </w:p>
        </w:tc>
      </w:tr>
      <w:tr w:rsidR="00207084" w14:paraId="1C99389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3CCFF0D" w14:textId="5613E1EF"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4A6194E0" w14:textId="2BF8FA33" w:rsidR="00207084" w:rsidRDefault="00207084" w:rsidP="009779B6">
            <w:pPr>
              <w:spacing w:line="276" w:lineRule="auto"/>
              <w:rPr>
                <w:rFonts w:eastAsia="Arial" w:cs="Arial"/>
                <w:sz w:val="20"/>
              </w:rPr>
            </w:pPr>
            <w:r>
              <w:rPr>
                <w:rFonts w:eastAsia="Arial" w:cs="Arial"/>
                <w:sz w:val="20"/>
              </w:rPr>
              <w:t>The FWA Device SHALL support DHCP Options defined in IETF RFC 2132</w:t>
            </w:r>
            <w:r w:rsidR="00222959">
              <w:rPr>
                <w:rFonts w:eastAsia="Arial" w:cs="Arial"/>
                <w:sz w:val="20"/>
              </w:rPr>
              <w:t xml:space="preserve"> </w:t>
            </w:r>
            <w:r w:rsidR="00222959">
              <w:rPr>
                <w:rFonts w:eastAsia="Arial" w:cs="Arial"/>
                <w:sz w:val="20"/>
              </w:rPr>
              <w:fldChar w:fldCharType="begin"/>
            </w:r>
            <w:r w:rsidR="00222959">
              <w:rPr>
                <w:rFonts w:eastAsia="Arial" w:cs="Arial"/>
                <w:sz w:val="20"/>
              </w:rPr>
              <w:instrText xml:space="preserve"> REF _Ref141957019 \r \h </w:instrText>
            </w:r>
            <w:r w:rsidR="00222959">
              <w:rPr>
                <w:rFonts w:eastAsia="Arial" w:cs="Arial"/>
                <w:sz w:val="20"/>
              </w:rPr>
            </w:r>
            <w:r w:rsidR="00222959">
              <w:rPr>
                <w:rFonts w:eastAsia="Arial" w:cs="Arial"/>
                <w:sz w:val="20"/>
              </w:rPr>
              <w:fldChar w:fldCharType="separate"/>
            </w:r>
            <w:r w:rsidR="00870019">
              <w:rPr>
                <w:rFonts w:eastAsia="Arial" w:cs="Arial"/>
                <w:sz w:val="20"/>
              </w:rPr>
              <w:t>[99]</w:t>
            </w:r>
            <w:r w:rsidR="00222959">
              <w:rPr>
                <w:rFonts w:eastAsia="Arial" w:cs="Arial"/>
                <w:sz w:val="20"/>
              </w:rPr>
              <w:fldChar w:fldCharType="end"/>
            </w:r>
            <w:r>
              <w:rPr>
                <w:rFonts w:eastAsia="Arial" w:cs="Arial"/>
                <w:sz w:val="20"/>
              </w:rPr>
              <w:t>.</w:t>
            </w:r>
          </w:p>
        </w:tc>
      </w:tr>
      <w:tr w:rsidR="00207084" w14:paraId="2CA64906"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3D1C727D" w14:textId="45CA7F01"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760EE65" w14:textId="77777777" w:rsidR="00207084" w:rsidRDefault="00207084" w:rsidP="009779B6">
            <w:pPr>
              <w:spacing w:line="276" w:lineRule="auto"/>
              <w:rPr>
                <w:rFonts w:eastAsia="Arial" w:cs="Arial"/>
                <w:sz w:val="20"/>
              </w:rPr>
            </w:pPr>
            <w:r w:rsidRPr="00637757">
              <w:rPr>
                <w:rFonts w:eastAsia="Arial" w:cs="Arial"/>
                <w:sz w:val="20"/>
              </w:rPr>
              <w:t>The FWA device MAY implement DHCP options 60 and 43 for automatic provision of ACS parameters.</w:t>
            </w:r>
          </w:p>
        </w:tc>
      </w:tr>
      <w:tr w:rsidR="00207084" w14:paraId="61DA27E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24C24BB" w14:textId="181579F0"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3E29BA3A" w14:textId="77777777" w:rsidR="00207084" w:rsidRDefault="00207084" w:rsidP="009779B6">
            <w:pPr>
              <w:spacing w:line="276" w:lineRule="auto"/>
              <w:rPr>
                <w:rFonts w:eastAsia="Arial" w:cs="Arial"/>
                <w:sz w:val="20"/>
              </w:rPr>
            </w:pPr>
            <w:r>
              <w:rPr>
                <w:rFonts w:eastAsia="Arial" w:cs="Arial"/>
                <w:sz w:val="20"/>
              </w:rPr>
              <w:t>The DHCP Server implemented by the FWA Device SHALL manage at least 254 addresses.</w:t>
            </w:r>
          </w:p>
        </w:tc>
      </w:tr>
      <w:tr w:rsidR="00207084" w14:paraId="0953DE6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93A8C50" w14:textId="19A5907E"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6258B0B" w14:textId="77777777" w:rsidR="00207084" w:rsidRDefault="00207084" w:rsidP="009779B6">
            <w:pPr>
              <w:spacing w:line="276" w:lineRule="auto"/>
              <w:rPr>
                <w:rFonts w:eastAsia="Arial" w:cs="Arial"/>
                <w:sz w:val="20"/>
              </w:rPr>
            </w:pPr>
            <w:r>
              <w:rPr>
                <w:rFonts w:eastAsia="Arial" w:cs="Arial"/>
                <w:sz w:val="20"/>
              </w:rPr>
              <w:t>It SHALL be possible to define any IPv4 Unicast subnet for the private LAN and DHCP pool.</w:t>
            </w:r>
          </w:p>
        </w:tc>
      </w:tr>
      <w:tr w:rsidR="00207084" w14:paraId="2236BDF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1878169" w14:textId="764A10C9"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767C863D" w14:textId="77777777" w:rsidR="00207084" w:rsidRDefault="00207084" w:rsidP="009779B6">
            <w:pPr>
              <w:spacing w:line="276" w:lineRule="auto"/>
              <w:rPr>
                <w:rFonts w:eastAsia="Arial" w:cs="Arial"/>
                <w:sz w:val="20"/>
              </w:rPr>
            </w:pPr>
            <w:r w:rsidRPr="00134B2D">
              <w:rPr>
                <w:rFonts w:eastAsia="Arial" w:cs="Arial"/>
                <w:sz w:val="20"/>
              </w:rPr>
              <w:t xml:space="preserve">The DHCP </w:t>
            </w:r>
            <w:r>
              <w:rPr>
                <w:rFonts w:eastAsia="Arial" w:cs="Arial"/>
                <w:sz w:val="20"/>
              </w:rPr>
              <w:t>S</w:t>
            </w:r>
            <w:r w:rsidRPr="00134B2D">
              <w:rPr>
                <w:rFonts w:eastAsia="Arial" w:cs="Arial"/>
                <w:sz w:val="20"/>
              </w:rPr>
              <w:t xml:space="preserve">erver </w:t>
            </w:r>
            <w:r>
              <w:rPr>
                <w:rFonts w:eastAsia="Arial" w:cs="Arial"/>
                <w:sz w:val="20"/>
              </w:rPr>
              <w:t xml:space="preserve">implemented by the FWA Device SHALL </w:t>
            </w:r>
            <w:r w:rsidRPr="00134B2D">
              <w:rPr>
                <w:rFonts w:eastAsia="Arial" w:cs="Arial"/>
                <w:sz w:val="20"/>
              </w:rPr>
              <w:t>support Duplicate Address Detection (DAD) functionality</w:t>
            </w:r>
            <w:r>
              <w:rPr>
                <w:rFonts w:eastAsia="Arial" w:cs="Arial"/>
                <w:sz w:val="20"/>
              </w:rPr>
              <w:t>.</w:t>
            </w:r>
          </w:p>
        </w:tc>
      </w:tr>
      <w:tr w:rsidR="00207084" w:rsidRPr="00134B2D" w14:paraId="01703229"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9232EB6" w14:textId="37E9190D"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45C3BE81" w14:textId="77777777" w:rsidR="00207084" w:rsidRPr="00134B2D" w:rsidRDefault="00207084" w:rsidP="009779B6">
            <w:pPr>
              <w:spacing w:line="276" w:lineRule="auto"/>
              <w:rPr>
                <w:rFonts w:eastAsia="Arial" w:cs="Arial"/>
                <w:sz w:val="20"/>
              </w:rPr>
            </w:pPr>
            <w:r w:rsidRPr="00134B2D">
              <w:rPr>
                <w:rFonts w:eastAsia="Arial" w:cs="Arial"/>
                <w:sz w:val="20"/>
              </w:rPr>
              <w:t xml:space="preserve">The DHCP </w:t>
            </w:r>
            <w:r>
              <w:rPr>
                <w:rFonts w:eastAsia="Arial" w:cs="Arial"/>
                <w:sz w:val="20"/>
              </w:rPr>
              <w:t>S</w:t>
            </w:r>
            <w:r w:rsidRPr="00134B2D">
              <w:rPr>
                <w:rFonts w:eastAsia="Arial" w:cs="Arial"/>
                <w:sz w:val="20"/>
              </w:rPr>
              <w:t xml:space="preserve">erver </w:t>
            </w:r>
            <w:r>
              <w:rPr>
                <w:rFonts w:eastAsia="Arial" w:cs="Arial"/>
                <w:sz w:val="20"/>
              </w:rPr>
              <w:t xml:space="preserve">implemented by the FWA Device SHALL </w:t>
            </w:r>
            <w:r w:rsidRPr="00D74B60">
              <w:rPr>
                <w:rFonts w:eastAsia="Arial" w:cs="Arial"/>
                <w:sz w:val="20"/>
              </w:rPr>
              <w:t>provide a mechanism for IP reservation on MAC Address basis, assigning the same IP address (if available) at the same MAC Address</w:t>
            </w:r>
            <w:r>
              <w:rPr>
                <w:rFonts w:eastAsia="Arial" w:cs="Arial"/>
                <w:sz w:val="20"/>
              </w:rPr>
              <w:t>.</w:t>
            </w:r>
          </w:p>
        </w:tc>
      </w:tr>
      <w:tr w:rsidR="00207084" w:rsidRPr="00134B2D" w14:paraId="76C447A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840F376" w14:textId="2D2643B9"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7EC8C1EB" w14:textId="77777777" w:rsidR="00207084" w:rsidRPr="00134B2D" w:rsidRDefault="00207084" w:rsidP="009779B6">
            <w:pPr>
              <w:spacing w:line="276" w:lineRule="auto"/>
              <w:rPr>
                <w:rFonts w:eastAsia="Arial" w:cs="Arial"/>
                <w:sz w:val="20"/>
              </w:rPr>
            </w:pPr>
            <w:r>
              <w:rPr>
                <w:rFonts w:eastAsia="Arial" w:cs="Arial"/>
                <w:sz w:val="20"/>
              </w:rPr>
              <w:t>The FWA Device SHALL support hostnames presented by the hosts (DHCP clients) with DHCP Option 12.</w:t>
            </w:r>
          </w:p>
        </w:tc>
      </w:tr>
      <w:tr w:rsidR="00207084" w14:paraId="5A42215B"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2FEF364" w14:textId="6399C724"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69CC360B" w14:textId="342B477A" w:rsidR="00207084" w:rsidRDefault="00207084" w:rsidP="009779B6">
            <w:pPr>
              <w:spacing w:line="276" w:lineRule="auto"/>
              <w:rPr>
                <w:rFonts w:eastAsia="Arial" w:cs="Arial"/>
                <w:sz w:val="20"/>
              </w:rPr>
            </w:pPr>
            <w:r>
              <w:rPr>
                <w:rFonts w:eastAsia="Arial" w:cs="Arial"/>
                <w:sz w:val="20"/>
              </w:rPr>
              <w:t xml:space="preserve">The FWA Device SHALL properly manage the cases of overlapping hostnames and hostnames non presented by clients, by assigning to </w:t>
            </w:r>
            <w:r w:rsidR="00D863D4">
              <w:rPr>
                <w:rFonts w:eastAsia="Arial" w:cs="Arial"/>
                <w:sz w:val="20"/>
              </w:rPr>
              <w:t>client’s</w:t>
            </w:r>
            <w:r>
              <w:rPr>
                <w:rFonts w:eastAsia="Arial" w:cs="Arial"/>
                <w:sz w:val="20"/>
              </w:rPr>
              <w:t xml:space="preserve"> unambiguous hostnames by means of Option 12.</w:t>
            </w:r>
          </w:p>
        </w:tc>
      </w:tr>
      <w:tr w:rsidR="00207084" w14:paraId="7B2BBA4E"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36068656" w14:textId="4B9F5EA5"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335C68C2" w14:textId="59015B50" w:rsidR="00207084" w:rsidRDefault="00207084" w:rsidP="009779B6">
            <w:pPr>
              <w:spacing w:line="276" w:lineRule="auto"/>
              <w:rPr>
                <w:rFonts w:eastAsia="Arial" w:cs="Arial"/>
                <w:sz w:val="20"/>
              </w:rPr>
            </w:pPr>
            <w:r>
              <w:rPr>
                <w:rFonts w:eastAsia="Arial" w:cs="Arial"/>
                <w:sz w:val="20"/>
              </w:rPr>
              <w:t>The FWA Device SHALL support Dynamic Host Configuration Protocol for IPv6 (DHCPv6) defined in IETF RFC 8415</w:t>
            </w:r>
            <w:r w:rsidR="00222959">
              <w:rPr>
                <w:rFonts w:eastAsia="Arial" w:cs="Arial"/>
                <w:sz w:val="20"/>
              </w:rPr>
              <w:t xml:space="preserve"> </w:t>
            </w:r>
            <w:r w:rsidR="00A3003B">
              <w:rPr>
                <w:rFonts w:eastAsia="Arial" w:cs="Arial"/>
                <w:sz w:val="20"/>
              </w:rPr>
              <w:fldChar w:fldCharType="begin"/>
            </w:r>
            <w:r w:rsidR="00A3003B">
              <w:rPr>
                <w:rFonts w:eastAsia="Arial" w:cs="Arial"/>
                <w:sz w:val="20"/>
              </w:rPr>
              <w:instrText xml:space="preserve"> REF _Ref141957051 \r \h </w:instrText>
            </w:r>
            <w:r w:rsidR="00A3003B">
              <w:rPr>
                <w:rFonts w:eastAsia="Arial" w:cs="Arial"/>
                <w:sz w:val="20"/>
              </w:rPr>
            </w:r>
            <w:r w:rsidR="00A3003B">
              <w:rPr>
                <w:rFonts w:eastAsia="Arial" w:cs="Arial"/>
                <w:sz w:val="20"/>
              </w:rPr>
              <w:fldChar w:fldCharType="separate"/>
            </w:r>
            <w:r w:rsidR="00870019">
              <w:rPr>
                <w:rFonts w:eastAsia="Arial" w:cs="Arial"/>
                <w:sz w:val="20"/>
              </w:rPr>
              <w:t>[100]</w:t>
            </w:r>
            <w:r w:rsidR="00A3003B">
              <w:rPr>
                <w:rFonts w:eastAsia="Arial" w:cs="Arial"/>
                <w:sz w:val="20"/>
              </w:rPr>
              <w:fldChar w:fldCharType="end"/>
            </w:r>
            <w:r>
              <w:rPr>
                <w:rFonts w:eastAsia="Arial" w:cs="Arial"/>
                <w:sz w:val="20"/>
              </w:rPr>
              <w:t>.</w:t>
            </w:r>
          </w:p>
        </w:tc>
      </w:tr>
      <w:tr w:rsidR="00207084" w14:paraId="5588D92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7974EC0" w14:textId="23F9941B"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62B504DF" w14:textId="6994C7F6" w:rsidR="00207084" w:rsidRDefault="00207084" w:rsidP="009779B6">
            <w:pPr>
              <w:spacing w:line="276" w:lineRule="auto"/>
              <w:rPr>
                <w:rFonts w:eastAsia="Arial" w:cs="Arial"/>
                <w:sz w:val="20"/>
              </w:rPr>
            </w:pPr>
            <w:r>
              <w:rPr>
                <w:rFonts w:eastAsia="Arial" w:cs="Arial"/>
                <w:sz w:val="20"/>
              </w:rPr>
              <w:t>The FWA Device SHALL support Prefix Delegation for IPv6 (DHCPv6) defined in IETF RFC 8415</w:t>
            </w:r>
            <w:r w:rsidR="0042576E">
              <w:rPr>
                <w:rFonts w:eastAsia="Arial" w:cs="Arial"/>
                <w:sz w:val="20"/>
              </w:rPr>
              <w:t xml:space="preserve"> </w:t>
            </w:r>
            <w:r w:rsidR="0042576E">
              <w:rPr>
                <w:rFonts w:eastAsia="Arial" w:cs="Arial"/>
                <w:sz w:val="20"/>
              </w:rPr>
              <w:fldChar w:fldCharType="begin"/>
            </w:r>
            <w:r w:rsidR="0042576E">
              <w:rPr>
                <w:rFonts w:eastAsia="Arial" w:cs="Arial"/>
                <w:sz w:val="20"/>
              </w:rPr>
              <w:instrText xml:space="preserve"> REF _Ref141957051 \r \h </w:instrText>
            </w:r>
            <w:r w:rsidR="0042576E">
              <w:rPr>
                <w:rFonts w:eastAsia="Arial" w:cs="Arial"/>
                <w:sz w:val="20"/>
              </w:rPr>
            </w:r>
            <w:r w:rsidR="0042576E">
              <w:rPr>
                <w:rFonts w:eastAsia="Arial" w:cs="Arial"/>
                <w:sz w:val="20"/>
              </w:rPr>
              <w:fldChar w:fldCharType="separate"/>
            </w:r>
            <w:r w:rsidR="00870019">
              <w:rPr>
                <w:rFonts w:eastAsia="Arial" w:cs="Arial"/>
                <w:sz w:val="20"/>
              </w:rPr>
              <w:t>[100]</w:t>
            </w:r>
            <w:r w:rsidR="0042576E">
              <w:rPr>
                <w:rFonts w:eastAsia="Arial" w:cs="Arial"/>
                <w:sz w:val="20"/>
              </w:rPr>
              <w:fldChar w:fldCharType="end"/>
            </w:r>
            <w:r w:rsidR="0042576E">
              <w:rPr>
                <w:rFonts w:eastAsia="Arial" w:cs="Arial"/>
                <w:sz w:val="20"/>
              </w:rPr>
              <w:t>.</w:t>
            </w:r>
          </w:p>
        </w:tc>
      </w:tr>
      <w:tr w:rsidR="00207084" w14:paraId="736C2F3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DFF3D20" w14:textId="37067F2B"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E17548">
              <w:rPr>
                <w:rFonts w:eastAsia="Arial" w:cs="Arial"/>
                <w:sz w:val="20"/>
                <w:lang w:val="en-US"/>
              </w:rPr>
              <w:t>.4</w:t>
            </w:r>
            <w:r w:rsidR="00207084" w:rsidRPr="4941E478">
              <w:rPr>
                <w:rFonts w:eastAsia="Arial" w:cs="Arial"/>
                <w:sz w:val="20"/>
              </w:rPr>
              <w:t>_REQ_</w:t>
            </w:r>
            <w:r w:rsidR="003C0ED4" w:rsidRPr="4941E478">
              <w:rPr>
                <w:rFonts w:eastAsia="Arial" w:cs="Arial"/>
                <w:sz w:val="20"/>
              </w:rPr>
              <w:t>0</w:t>
            </w:r>
            <w:r w:rsidR="003C0ED4">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43D8E8EA" w14:textId="13AD558F" w:rsidR="00207084" w:rsidRDefault="00207084" w:rsidP="009779B6">
            <w:pPr>
              <w:spacing w:line="276" w:lineRule="auto"/>
              <w:rPr>
                <w:rFonts w:eastAsia="Arial" w:cs="Arial"/>
                <w:sz w:val="20"/>
              </w:rPr>
            </w:pPr>
            <w:r>
              <w:rPr>
                <w:rFonts w:eastAsia="Arial" w:cs="Arial"/>
                <w:sz w:val="20"/>
              </w:rPr>
              <w:t>The FWA Device SHALL support Prefix Exclude for IPv6 (DHCPv6) defined in IETF RFC 8415</w:t>
            </w:r>
            <w:r w:rsidR="0042576E">
              <w:rPr>
                <w:rFonts w:eastAsia="Arial" w:cs="Arial"/>
                <w:sz w:val="20"/>
              </w:rPr>
              <w:t xml:space="preserve"> </w:t>
            </w:r>
            <w:r w:rsidR="0042576E">
              <w:rPr>
                <w:rFonts w:eastAsia="Arial" w:cs="Arial"/>
                <w:sz w:val="20"/>
              </w:rPr>
              <w:fldChar w:fldCharType="begin"/>
            </w:r>
            <w:r w:rsidR="0042576E">
              <w:rPr>
                <w:rFonts w:eastAsia="Arial" w:cs="Arial"/>
                <w:sz w:val="20"/>
              </w:rPr>
              <w:instrText xml:space="preserve"> REF _Ref141957051 \r \h </w:instrText>
            </w:r>
            <w:r w:rsidR="0042576E">
              <w:rPr>
                <w:rFonts w:eastAsia="Arial" w:cs="Arial"/>
                <w:sz w:val="20"/>
              </w:rPr>
            </w:r>
            <w:r w:rsidR="0042576E">
              <w:rPr>
                <w:rFonts w:eastAsia="Arial" w:cs="Arial"/>
                <w:sz w:val="20"/>
              </w:rPr>
              <w:fldChar w:fldCharType="separate"/>
            </w:r>
            <w:r w:rsidR="00870019">
              <w:rPr>
                <w:rFonts w:eastAsia="Arial" w:cs="Arial"/>
                <w:sz w:val="20"/>
              </w:rPr>
              <w:t>[100]</w:t>
            </w:r>
            <w:r w:rsidR="0042576E">
              <w:rPr>
                <w:rFonts w:eastAsia="Arial" w:cs="Arial"/>
                <w:sz w:val="20"/>
              </w:rPr>
              <w:fldChar w:fldCharType="end"/>
            </w:r>
            <w:r w:rsidR="0042576E">
              <w:rPr>
                <w:rFonts w:eastAsia="Arial" w:cs="Arial"/>
                <w:sz w:val="20"/>
              </w:rPr>
              <w:t>.</w:t>
            </w:r>
          </w:p>
        </w:tc>
      </w:tr>
    </w:tbl>
    <w:p w14:paraId="5705D3A6" w14:textId="77777777" w:rsidR="00207084" w:rsidRPr="00E25667" w:rsidRDefault="00207084" w:rsidP="00E25667">
      <w:pPr>
        <w:pStyle w:val="Heading3"/>
        <w:rPr>
          <w:rFonts w:eastAsia="Arial"/>
          <w:b w:val="0"/>
          <w:bCs w:val="0"/>
        </w:rPr>
      </w:pPr>
      <w:bookmarkStart w:id="221" w:name="_Toc243567576"/>
      <w:r w:rsidRPr="00E25667">
        <w:rPr>
          <w:rFonts w:eastAsia="Arial"/>
        </w:rPr>
        <w:t>NAT &amp; Bridge operation</w:t>
      </w:r>
      <w:bookmarkEnd w:id="221"/>
    </w:p>
    <w:tbl>
      <w:tblPr>
        <w:tblW w:w="9015" w:type="dxa"/>
        <w:tblLayout w:type="fixed"/>
        <w:tblLook w:val="04A0" w:firstRow="1" w:lastRow="0" w:firstColumn="1" w:lastColumn="0" w:noHBand="0" w:noVBand="1"/>
      </w:tblPr>
      <w:tblGrid>
        <w:gridCol w:w="2496"/>
        <w:gridCol w:w="6519"/>
      </w:tblGrid>
      <w:tr w:rsidR="00207084" w14:paraId="49C878C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59577DA" w14:textId="2A15954F"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22392EE" w14:textId="5C7B8A31" w:rsidR="00207084" w:rsidRDefault="00207084" w:rsidP="009779B6">
            <w:pPr>
              <w:spacing w:line="276" w:lineRule="auto"/>
              <w:rPr>
                <w:rFonts w:eastAsia="Arial" w:cs="Arial"/>
                <w:sz w:val="20"/>
              </w:rPr>
            </w:pPr>
            <w:r>
              <w:rPr>
                <w:rFonts w:eastAsia="Arial" w:cs="Arial"/>
                <w:sz w:val="20"/>
              </w:rPr>
              <w:t>The FWA Device SHALL support IP Network Address Translator (NAT) as defined in IETF RFC 3022</w:t>
            </w:r>
            <w:r w:rsidR="009E493D">
              <w:rPr>
                <w:rFonts w:eastAsia="Arial" w:cs="Arial"/>
                <w:sz w:val="20"/>
              </w:rPr>
              <w:t xml:space="preserve"> </w:t>
            </w:r>
            <w:r w:rsidR="009E493D">
              <w:rPr>
                <w:rFonts w:eastAsia="Arial" w:cs="Arial"/>
                <w:sz w:val="20"/>
              </w:rPr>
              <w:fldChar w:fldCharType="begin"/>
            </w:r>
            <w:r w:rsidR="009E493D">
              <w:rPr>
                <w:rFonts w:eastAsia="Arial" w:cs="Arial"/>
                <w:sz w:val="20"/>
              </w:rPr>
              <w:instrText xml:space="preserve"> REF _Ref141957117 \r \h </w:instrText>
            </w:r>
            <w:r w:rsidR="009E493D">
              <w:rPr>
                <w:rFonts w:eastAsia="Arial" w:cs="Arial"/>
                <w:sz w:val="20"/>
              </w:rPr>
            </w:r>
            <w:r w:rsidR="009E493D">
              <w:rPr>
                <w:rFonts w:eastAsia="Arial" w:cs="Arial"/>
                <w:sz w:val="20"/>
              </w:rPr>
              <w:fldChar w:fldCharType="separate"/>
            </w:r>
            <w:r w:rsidR="00870019">
              <w:rPr>
                <w:rFonts w:eastAsia="Arial" w:cs="Arial"/>
                <w:sz w:val="20"/>
              </w:rPr>
              <w:t>[101]</w:t>
            </w:r>
            <w:r w:rsidR="009E493D">
              <w:rPr>
                <w:rFonts w:eastAsia="Arial" w:cs="Arial"/>
                <w:sz w:val="20"/>
              </w:rPr>
              <w:fldChar w:fldCharType="end"/>
            </w:r>
            <w:r>
              <w:rPr>
                <w:rFonts w:eastAsia="Arial" w:cs="Arial"/>
                <w:sz w:val="20"/>
              </w:rPr>
              <w:t>.</w:t>
            </w:r>
          </w:p>
        </w:tc>
      </w:tr>
      <w:tr w:rsidR="00207084" w14:paraId="292D40E9"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ACEF6C3" w14:textId="183B1E29"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60DD69B5" w14:textId="3AF2B19C" w:rsidR="00207084" w:rsidRDefault="00207084" w:rsidP="009779B6">
            <w:pPr>
              <w:spacing w:line="276" w:lineRule="auto"/>
              <w:rPr>
                <w:rFonts w:eastAsia="Arial" w:cs="Arial"/>
                <w:sz w:val="20"/>
              </w:rPr>
            </w:pPr>
            <w:r>
              <w:rPr>
                <w:rFonts w:eastAsia="Arial" w:cs="Arial"/>
                <w:sz w:val="20"/>
              </w:rPr>
              <w:t>The Network Address Translator functionality implemented by the FWA Device SHALL be compliant to the behaviours defined in IETF RFC 4787</w:t>
            </w:r>
            <w:r w:rsidR="009E493D">
              <w:rPr>
                <w:rFonts w:eastAsia="Arial" w:cs="Arial"/>
                <w:sz w:val="20"/>
              </w:rPr>
              <w:t xml:space="preserve"> </w:t>
            </w:r>
            <w:r w:rsidR="009E493D">
              <w:rPr>
                <w:rFonts w:eastAsia="Arial" w:cs="Arial"/>
                <w:sz w:val="20"/>
              </w:rPr>
              <w:fldChar w:fldCharType="begin"/>
            </w:r>
            <w:r w:rsidR="009E493D">
              <w:rPr>
                <w:rFonts w:eastAsia="Arial" w:cs="Arial"/>
                <w:sz w:val="20"/>
              </w:rPr>
              <w:instrText xml:space="preserve"> REF _Ref141957135 \r \h </w:instrText>
            </w:r>
            <w:r w:rsidR="009E493D">
              <w:rPr>
                <w:rFonts w:eastAsia="Arial" w:cs="Arial"/>
                <w:sz w:val="20"/>
              </w:rPr>
            </w:r>
            <w:r w:rsidR="009E493D">
              <w:rPr>
                <w:rFonts w:eastAsia="Arial" w:cs="Arial"/>
                <w:sz w:val="20"/>
              </w:rPr>
              <w:fldChar w:fldCharType="separate"/>
            </w:r>
            <w:r w:rsidR="00870019">
              <w:rPr>
                <w:rFonts w:eastAsia="Arial" w:cs="Arial"/>
                <w:sz w:val="20"/>
              </w:rPr>
              <w:t>[102]</w:t>
            </w:r>
            <w:r w:rsidR="009E493D">
              <w:rPr>
                <w:rFonts w:eastAsia="Arial" w:cs="Arial"/>
                <w:sz w:val="20"/>
              </w:rPr>
              <w:fldChar w:fldCharType="end"/>
            </w:r>
            <w:r>
              <w:rPr>
                <w:rFonts w:eastAsia="Arial" w:cs="Arial"/>
                <w:sz w:val="20"/>
              </w:rPr>
              <w:t>.</w:t>
            </w:r>
          </w:p>
        </w:tc>
      </w:tr>
      <w:tr w:rsidR="00207084" w14:paraId="21C51170"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82003A9" w14:textId="49516D1B"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F393C25" w14:textId="77777777" w:rsidR="00207084" w:rsidRDefault="00207084" w:rsidP="009779B6">
            <w:pPr>
              <w:spacing w:line="276" w:lineRule="auto"/>
              <w:rPr>
                <w:rFonts w:eastAsia="Arial" w:cs="Arial"/>
                <w:sz w:val="20"/>
              </w:rPr>
            </w:pPr>
            <w:r>
              <w:rPr>
                <w:rFonts w:eastAsia="Arial" w:cs="Arial"/>
                <w:sz w:val="20"/>
              </w:rPr>
              <w:t xml:space="preserve">The FWA Device SHALL implement a configurable </w:t>
            </w:r>
            <w:r w:rsidRPr="001E7465">
              <w:rPr>
                <w:rFonts w:eastAsia="Arial" w:cs="Arial"/>
                <w:sz w:val="20"/>
              </w:rPr>
              <w:t xml:space="preserve">Port Mapping/Virtual Server functionality, allowing the creation of entries </w:t>
            </w:r>
            <w:r>
              <w:rPr>
                <w:rFonts w:eastAsia="Arial" w:cs="Arial"/>
                <w:sz w:val="20"/>
              </w:rPr>
              <w:t>for</w:t>
            </w:r>
            <w:r w:rsidRPr="001E7465">
              <w:rPr>
                <w:rFonts w:eastAsia="Arial" w:cs="Arial"/>
                <w:sz w:val="20"/>
              </w:rPr>
              <w:t xml:space="preserve"> map</w:t>
            </w:r>
            <w:r>
              <w:rPr>
                <w:rFonts w:eastAsia="Arial" w:cs="Arial"/>
                <w:sz w:val="20"/>
              </w:rPr>
              <w:t>ping</w:t>
            </w:r>
            <w:r w:rsidRPr="001E7465">
              <w:rPr>
                <w:rFonts w:eastAsia="Arial" w:cs="Arial"/>
                <w:sz w:val="20"/>
              </w:rPr>
              <w:t xml:space="preserve"> </w:t>
            </w:r>
            <w:r w:rsidRPr="001E7465">
              <w:rPr>
                <w:rFonts w:eastAsia="Arial" w:cs="Arial"/>
                <w:sz w:val="20"/>
              </w:rPr>
              <w:lastRenderedPageBreak/>
              <w:t xml:space="preserve">protocols/ports on the </w:t>
            </w:r>
            <w:r>
              <w:rPr>
                <w:rFonts w:eastAsia="Arial" w:cs="Arial"/>
                <w:sz w:val="20"/>
              </w:rPr>
              <w:t>WAN side of the FWA Device</w:t>
            </w:r>
            <w:r w:rsidRPr="001E7465">
              <w:rPr>
                <w:rFonts w:eastAsia="Arial" w:cs="Arial"/>
                <w:sz w:val="20"/>
              </w:rPr>
              <w:t xml:space="preserve"> to an IP address and protocols/ports on the private LAN</w:t>
            </w:r>
            <w:r>
              <w:rPr>
                <w:rFonts w:eastAsia="Arial" w:cs="Arial"/>
                <w:sz w:val="20"/>
              </w:rPr>
              <w:t>.</w:t>
            </w:r>
          </w:p>
        </w:tc>
      </w:tr>
      <w:tr w:rsidR="00207084" w14:paraId="122E4BD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03ABFCB" w14:textId="4BFEC55E" w:rsidR="00207084" w:rsidRPr="4941E478" w:rsidRDefault="00875640" w:rsidP="009779B6">
            <w:pPr>
              <w:spacing w:line="276" w:lineRule="auto"/>
              <w:rPr>
                <w:rFonts w:eastAsia="Arial" w:cs="Arial"/>
                <w:sz w:val="20"/>
              </w:rPr>
            </w:pPr>
            <w:r>
              <w:rPr>
                <w:rFonts w:eastAsia="Arial" w:cs="Arial"/>
                <w:sz w:val="20"/>
              </w:rPr>
              <w:lastRenderedPageBreak/>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8DC9AE0" w14:textId="77777777" w:rsidR="00207084" w:rsidRDefault="00207084" w:rsidP="009779B6">
            <w:pPr>
              <w:spacing w:line="276" w:lineRule="auto"/>
              <w:rPr>
                <w:rFonts w:eastAsia="Arial" w:cs="Arial"/>
                <w:sz w:val="20"/>
              </w:rPr>
            </w:pPr>
            <w:r>
              <w:rPr>
                <w:rFonts w:eastAsia="Arial" w:cs="Arial"/>
                <w:sz w:val="20"/>
              </w:rPr>
              <w:t>It SHALL be possible to configure at least 32 Port Mapping entries.</w:t>
            </w:r>
          </w:p>
        </w:tc>
      </w:tr>
      <w:tr w:rsidR="00207084" w14:paraId="551456A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51FF6A9" w14:textId="66380C27"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0646616D" w14:textId="5B508792" w:rsidR="00207084" w:rsidRDefault="00207084" w:rsidP="009779B6">
            <w:pPr>
              <w:spacing w:line="276" w:lineRule="auto"/>
              <w:rPr>
                <w:rFonts w:eastAsia="Arial" w:cs="Arial"/>
                <w:sz w:val="20"/>
              </w:rPr>
            </w:pPr>
            <w:r>
              <w:rPr>
                <w:rFonts w:eastAsia="Arial" w:cs="Arial"/>
                <w:sz w:val="20"/>
              </w:rPr>
              <w:t>The FWA Device SHALL support CLAT functionality according to IETF RFC 6145</w:t>
            </w:r>
            <w:r w:rsidR="00314DBD">
              <w:rPr>
                <w:rFonts w:eastAsia="Arial" w:cs="Arial"/>
                <w:sz w:val="20"/>
              </w:rPr>
              <w:t xml:space="preserve"> </w:t>
            </w:r>
            <w:r w:rsidR="00314DBD">
              <w:rPr>
                <w:rFonts w:eastAsia="Arial" w:cs="Arial"/>
                <w:sz w:val="20"/>
              </w:rPr>
              <w:fldChar w:fldCharType="begin"/>
            </w:r>
            <w:r w:rsidR="00314DBD">
              <w:rPr>
                <w:rFonts w:eastAsia="Arial" w:cs="Arial"/>
                <w:sz w:val="20"/>
              </w:rPr>
              <w:instrText xml:space="preserve"> REF _Ref141957155 \r \h </w:instrText>
            </w:r>
            <w:r w:rsidR="00314DBD">
              <w:rPr>
                <w:rFonts w:eastAsia="Arial" w:cs="Arial"/>
                <w:sz w:val="20"/>
              </w:rPr>
            </w:r>
            <w:r w:rsidR="00314DBD">
              <w:rPr>
                <w:rFonts w:eastAsia="Arial" w:cs="Arial"/>
                <w:sz w:val="20"/>
              </w:rPr>
              <w:fldChar w:fldCharType="separate"/>
            </w:r>
            <w:r w:rsidR="00870019">
              <w:rPr>
                <w:rFonts w:eastAsia="Arial" w:cs="Arial"/>
                <w:sz w:val="20"/>
              </w:rPr>
              <w:t>[103]</w:t>
            </w:r>
            <w:r w:rsidR="00314DBD">
              <w:rPr>
                <w:rFonts w:eastAsia="Arial" w:cs="Arial"/>
                <w:sz w:val="20"/>
              </w:rPr>
              <w:fldChar w:fldCharType="end"/>
            </w:r>
            <w:r w:rsidR="00314DBD">
              <w:rPr>
                <w:rFonts w:eastAsia="Arial" w:cs="Arial"/>
                <w:sz w:val="20"/>
              </w:rPr>
              <w:t>.</w:t>
            </w:r>
          </w:p>
        </w:tc>
      </w:tr>
      <w:tr w:rsidR="00207084" w14:paraId="0ACD15D6"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84C5BFF" w14:textId="13AE8789"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4941E478">
              <w:rPr>
                <w:rFonts w:eastAsia="Arial" w:cs="Arial"/>
                <w:sz w:val="20"/>
                <w:lang w:val="en-US"/>
              </w:rPr>
              <w:t>3.</w:t>
            </w:r>
            <w:r w:rsidR="00207084">
              <w:rPr>
                <w:rFonts w:eastAsia="Arial" w:cs="Arial"/>
                <w:sz w:val="20"/>
                <w:lang w:val="en-US"/>
              </w:rPr>
              <w:t>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747202A0" w14:textId="77777777" w:rsidR="00207084" w:rsidRDefault="00207084" w:rsidP="009779B6">
            <w:pPr>
              <w:spacing w:line="276" w:lineRule="auto"/>
              <w:rPr>
                <w:rFonts w:eastAsia="Arial" w:cs="Arial"/>
                <w:sz w:val="20"/>
              </w:rPr>
            </w:pPr>
            <w:r>
              <w:rPr>
                <w:rFonts w:eastAsia="Arial" w:cs="Arial"/>
                <w:sz w:val="20"/>
              </w:rPr>
              <w:t xml:space="preserve">The FWA Device SHALL support operation in Bridge Mode. </w:t>
            </w:r>
          </w:p>
          <w:p w14:paraId="54DBAEC8" w14:textId="77777777" w:rsidR="00207084" w:rsidRDefault="00207084" w:rsidP="009779B6">
            <w:pPr>
              <w:spacing w:line="276" w:lineRule="auto"/>
              <w:rPr>
                <w:rFonts w:eastAsia="Arial" w:cs="Arial"/>
                <w:sz w:val="20"/>
              </w:rPr>
            </w:pPr>
            <w:r>
              <w:rPr>
                <w:rFonts w:eastAsia="Arial" w:cs="Arial"/>
                <w:sz w:val="20"/>
              </w:rPr>
              <w:t>In this configuration both DHCP and NAT operations are provided by the network being bridged to.</w:t>
            </w:r>
          </w:p>
        </w:tc>
      </w:tr>
      <w:tr w:rsidR="00207084" w14:paraId="7A8E623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8CB6AC9" w14:textId="09360FB3" w:rsidR="00207084" w:rsidRPr="4941E478" w:rsidRDefault="00875640" w:rsidP="009779B6">
            <w:pPr>
              <w:spacing w:line="276" w:lineRule="auto"/>
              <w:rPr>
                <w:rFonts w:eastAsia="Arial" w:cs="Arial"/>
                <w:sz w:val="20"/>
              </w:rPr>
            </w:pPr>
            <w:r>
              <w:rPr>
                <w:rFonts w:eastAsia="Arial" w:cs="Arial"/>
                <w:sz w:val="20"/>
              </w:rPr>
              <w:t>TS.64</w:t>
            </w:r>
            <w:r w:rsidR="00207084" w:rsidRPr="4941E478">
              <w:rPr>
                <w:rFonts w:eastAsia="Arial" w:cs="Arial"/>
                <w:sz w:val="20"/>
              </w:rPr>
              <w:t>_</w:t>
            </w:r>
            <w:r w:rsidR="00207084" w:rsidRPr="00F75A81">
              <w:rPr>
                <w:rFonts w:eastAsia="Arial" w:cs="Arial"/>
                <w:sz w:val="20"/>
              </w:rPr>
              <w:t>3.4</w:t>
            </w:r>
            <w:r w:rsidR="0031071F">
              <w:rPr>
                <w:rFonts w:eastAsia="Arial" w:cs="Arial"/>
                <w:sz w:val="20"/>
                <w:lang w:val="en-US"/>
              </w:rPr>
              <w:t>.5</w:t>
            </w:r>
            <w:r w:rsidR="00207084" w:rsidRPr="4941E478">
              <w:rPr>
                <w:rFonts w:eastAsia="Arial" w:cs="Arial"/>
                <w:sz w:val="20"/>
              </w:rPr>
              <w:t>_REQ_</w:t>
            </w:r>
            <w:r w:rsidR="0031071F" w:rsidRPr="4941E478">
              <w:rPr>
                <w:rFonts w:eastAsia="Arial" w:cs="Arial"/>
                <w:sz w:val="20"/>
              </w:rPr>
              <w:t>0</w:t>
            </w:r>
            <w:r w:rsidR="0031071F">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2ECC9C21" w14:textId="0174AA90" w:rsidR="00207084" w:rsidRDefault="00207084" w:rsidP="009779B6">
            <w:pPr>
              <w:spacing w:line="276" w:lineRule="auto"/>
              <w:rPr>
                <w:rFonts w:eastAsia="Arial" w:cs="Arial"/>
                <w:sz w:val="20"/>
              </w:rPr>
            </w:pPr>
            <w:r>
              <w:rPr>
                <w:rFonts w:eastAsia="Arial" w:cs="Arial"/>
                <w:sz w:val="20"/>
              </w:rPr>
              <w:t>The FWA Device SHALL implement a configurable Application Layer Gateway functionality (ALG), as defined in IETF RFC 2663</w:t>
            </w:r>
            <w:r w:rsidR="005D255C">
              <w:rPr>
                <w:rFonts w:eastAsia="Arial" w:cs="Arial"/>
                <w:sz w:val="20"/>
              </w:rPr>
              <w:t xml:space="preserve"> </w:t>
            </w:r>
            <w:r w:rsidR="005D255C">
              <w:rPr>
                <w:rFonts w:eastAsia="Arial" w:cs="Arial"/>
                <w:sz w:val="20"/>
              </w:rPr>
              <w:fldChar w:fldCharType="begin"/>
            </w:r>
            <w:r w:rsidR="005D255C">
              <w:rPr>
                <w:rFonts w:eastAsia="Arial" w:cs="Arial"/>
                <w:sz w:val="20"/>
              </w:rPr>
              <w:instrText xml:space="preserve"> REF _Ref141957194 \r \h </w:instrText>
            </w:r>
            <w:r w:rsidR="005D255C">
              <w:rPr>
                <w:rFonts w:eastAsia="Arial" w:cs="Arial"/>
                <w:sz w:val="20"/>
              </w:rPr>
            </w:r>
            <w:r w:rsidR="005D255C">
              <w:rPr>
                <w:rFonts w:eastAsia="Arial" w:cs="Arial"/>
                <w:sz w:val="20"/>
              </w:rPr>
              <w:fldChar w:fldCharType="separate"/>
            </w:r>
            <w:r w:rsidR="00870019">
              <w:rPr>
                <w:rFonts w:eastAsia="Arial" w:cs="Arial"/>
                <w:sz w:val="20"/>
              </w:rPr>
              <w:t>[80]</w:t>
            </w:r>
            <w:r w:rsidR="005D255C">
              <w:rPr>
                <w:rFonts w:eastAsia="Arial" w:cs="Arial"/>
                <w:sz w:val="20"/>
              </w:rPr>
              <w:fldChar w:fldCharType="end"/>
            </w:r>
            <w:r>
              <w:rPr>
                <w:rFonts w:eastAsia="Arial" w:cs="Arial"/>
                <w:sz w:val="20"/>
              </w:rPr>
              <w:t>, at least for the following protocols: SIP, IPSec, PPTP, L2TP.</w:t>
            </w:r>
          </w:p>
        </w:tc>
      </w:tr>
    </w:tbl>
    <w:p w14:paraId="5A695820" w14:textId="77777777" w:rsidR="00034CA3" w:rsidRPr="00E25667" w:rsidRDefault="00034CA3" w:rsidP="00E25667">
      <w:pPr>
        <w:pStyle w:val="Heading3"/>
        <w:rPr>
          <w:rFonts w:eastAsia="Arial"/>
          <w:b w:val="0"/>
          <w:bCs w:val="0"/>
        </w:rPr>
      </w:pPr>
      <w:bookmarkStart w:id="222" w:name="_Toc243567577"/>
      <w:r w:rsidRPr="00E25667">
        <w:rPr>
          <w:rFonts w:eastAsia="Arial"/>
        </w:rPr>
        <w:t>MTU</w:t>
      </w:r>
      <w:bookmarkEnd w:id="222"/>
    </w:p>
    <w:tbl>
      <w:tblPr>
        <w:tblW w:w="9015" w:type="dxa"/>
        <w:tblLayout w:type="fixed"/>
        <w:tblLook w:val="04A0" w:firstRow="1" w:lastRow="0" w:firstColumn="1" w:lastColumn="0" w:noHBand="0" w:noVBand="1"/>
      </w:tblPr>
      <w:tblGrid>
        <w:gridCol w:w="2496"/>
        <w:gridCol w:w="6519"/>
      </w:tblGrid>
      <w:tr w:rsidR="00034CA3" w14:paraId="16A6139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666AD0D" w14:textId="23AEDED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.6</w:t>
            </w:r>
            <w:r w:rsidR="00034CA3" w:rsidRPr="4941E478">
              <w:rPr>
                <w:rFonts w:eastAsia="Arial" w:cs="Arial"/>
                <w:sz w:val="20"/>
              </w:rPr>
              <w:t>_REQ_</w:t>
            </w:r>
            <w:r w:rsidR="00C02CFF" w:rsidRPr="4941E478">
              <w:rPr>
                <w:rFonts w:eastAsia="Arial" w:cs="Arial"/>
                <w:sz w:val="20"/>
              </w:rPr>
              <w:t>0</w:t>
            </w:r>
            <w:r w:rsidR="00C02CFF">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C099500" w14:textId="2EAC7108" w:rsidR="00034CA3" w:rsidRDefault="00034CA3" w:rsidP="00647F84">
            <w:pPr>
              <w:spacing w:line="276" w:lineRule="auto"/>
              <w:rPr>
                <w:rFonts w:eastAsia="Arial" w:cs="Arial"/>
                <w:sz w:val="20"/>
              </w:rPr>
            </w:pPr>
            <w:r>
              <w:rPr>
                <w:rFonts w:eastAsia="Arial" w:cs="Arial"/>
                <w:sz w:val="20"/>
              </w:rPr>
              <w:t>The FWA Device SHALL support a default MTU size of 1380 bytes</w:t>
            </w:r>
            <w:r w:rsidR="002E1E37">
              <w:rPr>
                <w:rFonts w:eastAsia="Arial" w:cs="Arial"/>
                <w:sz w:val="20"/>
              </w:rPr>
              <w:t>.</w:t>
            </w:r>
          </w:p>
        </w:tc>
      </w:tr>
      <w:tr w:rsidR="00034CA3" w14:paraId="753DE69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C49712C" w14:textId="60809F73"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.6</w:t>
            </w:r>
            <w:r w:rsidR="00034CA3" w:rsidRPr="4941E478">
              <w:rPr>
                <w:rFonts w:eastAsia="Arial" w:cs="Arial"/>
                <w:sz w:val="20"/>
              </w:rPr>
              <w:t>_REQ_</w:t>
            </w:r>
            <w:r w:rsidR="00C02CFF" w:rsidRPr="4941E478">
              <w:rPr>
                <w:rFonts w:eastAsia="Arial" w:cs="Arial"/>
                <w:sz w:val="20"/>
              </w:rPr>
              <w:t>0</w:t>
            </w:r>
            <w:r w:rsidR="00C02CFF">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8879A79" w14:textId="77777777" w:rsidR="00034CA3" w:rsidRDefault="00034CA3" w:rsidP="00647F84">
            <w:pPr>
              <w:spacing w:line="276" w:lineRule="auto"/>
              <w:rPr>
                <w:rFonts w:eastAsia="Arial" w:cs="Arial"/>
                <w:sz w:val="20"/>
              </w:rPr>
            </w:pPr>
            <w:r>
              <w:rPr>
                <w:rFonts w:eastAsia="Arial" w:cs="Arial"/>
                <w:sz w:val="20"/>
              </w:rPr>
              <w:t>The default MTU size SHALL be customisable according to network requirements.</w:t>
            </w:r>
          </w:p>
        </w:tc>
      </w:tr>
      <w:tr w:rsidR="00034CA3" w14:paraId="54B5ECD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2C48932" w14:textId="7AED2AFD"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.6</w:t>
            </w:r>
            <w:r w:rsidR="00034CA3" w:rsidRPr="4941E478">
              <w:rPr>
                <w:rFonts w:eastAsia="Arial" w:cs="Arial"/>
                <w:sz w:val="20"/>
              </w:rPr>
              <w:t>_REQ_</w:t>
            </w:r>
            <w:r w:rsidR="00C02CFF" w:rsidRPr="4941E478">
              <w:rPr>
                <w:rFonts w:eastAsia="Arial" w:cs="Arial"/>
                <w:sz w:val="20"/>
              </w:rPr>
              <w:t>0</w:t>
            </w:r>
            <w:r w:rsidR="00C02CFF">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28D028B2" w14:textId="2AA8CC05" w:rsidR="00034CA3" w:rsidRDefault="00034CA3" w:rsidP="00647F84">
            <w:pPr>
              <w:spacing w:line="276" w:lineRule="auto"/>
              <w:rPr>
                <w:rFonts w:eastAsia="Arial" w:cs="Arial"/>
                <w:sz w:val="20"/>
              </w:rPr>
            </w:pPr>
            <w:r>
              <w:rPr>
                <w:rFonts w:eastAsia="Arial" w:cs="Arial"/>
                <w:sz w:val="20"/>
              </w:rPr>
              <w:t>The FWA Device SHALL support network override of the default MTU size in IPv4 operation via Protocol Configuration Options (3GPP TS24.008</w:t>
            </w:r>
            <w:r w:rsidR="00E56971">
              <w:rPr>
                <w:rFonts w:eastAsia="Arial" w:cs="Arial"/>
                <w:sz w:val="20"/>
              </w:rPr>
              <w:t xml:space="preserve"> </w:t>
            </w:r>
            <w:r w:rsidR="00E56971">
              <w:rPr>
                <w:rFonts w:eastAsia="Arial" w:cs="Arial"/>
                <w:sz w:val="20"/>
              </w:rPr>
              <w:fldChar w:fldCharType="begin"/>
            </w:r>
            <w:r w:rsidR="00E56971">
              <w:rPr>
                <w:rFonts w:eastAsia="Arial" w:cs="Arial"/>
                <w:sz w:val="20"/>
              </w:rPr>
              <w:instrText xml:space="preserve"> REF _Ref141957231 \r \h </w:instrText>
            </w:r>
            <w:r w:rsidR="00E56971">
              <w:rPr>
                <w:rFonts w:eastAsia="Arial" w:cs="Arial"/>
                <w:sz w:val="20"/>
              </w:rPr>
            </w:r>
            <w:r w:rsidR="00E56971">
              <w:rPr>
                <w:rFonts w:eastAsia="Arial" w:cs="Arial"/>
                <w:sz w:val="20"/>
              </w:rPr>
              <w:fldChar w:fldCharType="separate"/>
            </w:r>
            <w:r w:rsidR="00870019">
              <w:rPr>
                <w:rFonts w:eastAsia="Arial" w:cs="Arial"/>
                <w:sz w:val="20"/>
              </w:rPr>
              <w:t>[104]</w:t>
            </w:r>
            <w:r w:rsidR="00E56971">
              <w:rPr>
                <w:rFonts w:eastAsia="Arial" w:cs="Arial"/>
                <w:sz w:val="20"/>
              </w:rPr>
              <w:fldChar w:fldCharType="end"/>
            </w:r>
            <w:r>
              <w:rPr>
                <w:rFonts w:eastAsia="Arial" w:cs="Arial"/>
                <w:sz w:val="20"/>
              </w:rPr>
              <w:t>)</w:t>
            </w:r>
            <w:r w:rsidR="002E1E37">
              <w:rPr>
                <w:rFonts w:eastAsia="Arial" w:cs="Arial"/>
                <w:sz w:val="20"/>
              </w:rPr>
              <w:t>.</w:t>
            </w:r>
          </w:p>
        </w:tc>
      </w:tr>
      <w:tr w:rsidR="00034CA3" w14:paraId="708AA11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24C969A" w14:textId="169AEFFD"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.6</w:t>
            </w:r>
            <w:r w:rsidR="00034CA3" w:rsidRPr="4941E478">
              <w:rPr>
                <w:rFonts w:eastAsia="Arial" w:cs="Arial"/>
                <w:sz w:val="20"/>
              </w:rPr>
              <w:t>_REQ_</w:t>
            </w:r>
            <w:r w:rsidR="00C02CFF" w:rsidRPr="4941E478">
              <w:rPr>
                <w:rFonts w:eastAsia="Arial" w:cs="Arial"/>
                <w:sz w:val="20"/>
              </w:rPr>
              <w:t>0</w:t>
            </w:r>
            <w:r w:rsidR="00C02CFF">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2F3A7441" w14:textId="44C2C1C6" w:rsidR="00034CA3" w:rsidRDefault="00034CA3" w:rsidP="00647F84">
            <w:pPr>
              <w:spacing w:line="276" w:lineRule="auto"/>
              <w:rPr>
                <w:rFonts w:eastAsia="Arial" w:cs="Arial"/>
                <w:sz w:val="20"/>
              </w:rPr>
            </w:pPr>
            <w:r>
              <w:rPr>
                <w:rFonts w:eastAsia="Arial" w:cs="Arial"/>
                <w:sz w:val="20"/>
              </w:rPr>
              <w:t xml:space="preserve">The FWA Device SHALL support network override of the default MTU size in IPv6 operation via Router Advertisement (IETF RFC </w:t>
            </w:r>
            <w:r w:rsidR="006A2D7A">
              <w:rPr>
                <w:rFonts w:eastAsia="Arial" w:cs="Arial"/>
                <w:sz w:val="20"/>
              </w:rPr>
              <w:t>4</w:t>
            </w:r>
            <w:r>
              <w:rPr>
                <w:rFonts w:eastAsia="Arial" w:cs="Arial"/>
                <w:sz w:val="20"/>
              </w:rPr>
              <w:t>861</w:t>
            </w:r>
            <w:r w:rsidR="006A2D7A">
              <w:rPr>
                <w:rFonts w:eastAsia="Arial" w:cs="Arial"/>
                <w:sz w:val="20"/>
              </w:rPr>
              <w:t xml:space="preserve"> </w:t>
            </w:r>
            <w:r w:rsidR="006A2D7A">
              <w:rPr>
                <w:rFonts w:eastAsia="Arial" w:cs="Arial"/>
                <w:sz w:val="20"/>
              </w:rPr>
              <w:fldChar w:fldCharType="begin"/>
            </w:r>
            <w:r w:rsidR="006A2D7A">
              <w:rPr>
                <w:rFonts w:eastAsia="Arial" w:cs="Arial"/>
                <w:sz w:val="20"/>
              </w:rPr>
              <w:instrText xml:space="preserve"> REF _Ref141884620 \r \h </w:instrText>
            </w:r>
            <w:r w:rsidR="006A2D7A">
              <w:rPr>
                <w:rFonts w:eastAsia="Arial" w:cs="Arial"/>
                <w:sz w:val="20"/>
              </w:rPr>
            </w:r>
            <w:r w:rsidR="006A2D7A">
              <w:rPr>
                <w:rFonts w:eastAsia="Arial" w:cs="Arial"/>
                <w:sz w:val="20"/>
              </w:rPr>
              <w:fldChar w:fldCharType="separate"/>
            </w:r>
            <w:r w:rsidR="00870019">
              <w:rPr>
                <w:rFonts w:eastAsia="Arial" w:cs="Arial"/>
                <w:sz w:val="20"/>
              </w:rPr>
              <w:t>[65]</w:t>
            </w:r>
            <w:r w:rsidR="006A2D7A">
              <w:rPr>
                <w:rFonts w:eastAsia="Arial" w:cs="Arial"/>
                <w:sz w:val="20"/>
              </w:rPr>
              <w:fldChar w:fldCharType="end"/>
            </w:r>
            <w:r>
              <w:rPr>
                <w:rFonts w:eastAsia="Arial" w:cs="Arial"/>
                <w:sz w:val="20"/>
              </w:rPr>
              <w:t>)</w:t>
            </w:r>
            <w:r w:rsidR="002E1E37">
              <w:rPr>
                <w:rFonts w:eastAsia="Arial" w:cs="Arial"/>
                <w:sz w:val="20"/>
              </w:rPr>
              <w:t>.</w:t>
            </w:r>
          </w:p>
        </w:tc>
      </w:tr>
    </w:tbl>
    <w:p w14:paraId="11525057" w14:textId="77777777" w:rsidR="00034CA3" w:rsidRDefault="00034CA3" w:rsidP="00034CA3">
      <w:pPr>
        <w:spacing w:before="0" w:after="200" w:line="276" w:lineRule="auto"/>
        <w:jc w:val="left"/>
        <w:rPr>
          <w:szCs w:val="22"/>
          <w:lang w:eastAsia="en-GB" w:bidi="ar-SA"/>
        </w:rPr>
      </w:pPr>
    </w:p>
    <w:p w14:paraId="1DE0C597" w14:textId="77777777" w:rsidR="00034CA3" w:rsidRPr="00E25667" w:rsidRDefault="00034CA3" w:rsidP="00E25667">
      <w:pPr>
        <w:pStyle w:val="Heading3"/>
        <w:rPr>
          <w:rFonts w:eastAsia="Arial"/>
          <w:b w:val="0"/>
          <w:bCs w:val="0"/>
        </w:rPr>
      </w:pPr>
      <w:bookmarkStart w:id="223" w:name="_Toc243567578"/>
      <w:r w:rsidRPr="00E25667">
        <w:rPr>
          <w:rFonts w:eastAsia="Arial"/>
        </w:rPr>
        <w:t>DNS</w:t>
      </w:r>
      <w:bookmarkEnd w:id="223"/>
    </w:p>
    <w:tbl>
      <w:tblPr>
        <w:tblW w:w="9015" w:type="dxa"/>
        <w:tblLayout w:type="fixed"/>
        <w:tblLook w:val="04A0" w:firstRow="1" w:lastRow="0" w:firstColumn="1" w:lastColumn="0" w:noHBand="0" w:noVBand="1"/>
      </w:tblPr>
      <w:tblGrid>
        <w:gridCol w:w="2496"/>
        <w:gridCol w:w="6519"/>
      </w:tblGrid>
      <w:tr w:rsidR="00034CA3" w14:paraId="464950B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308FD3C" w14:textId="4372D296"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AE7B64C" w14:textId="43D25308" w:rsidR="00034CA3" w:rsidRDefault="00034CA3" w:rsidP="00647F84">
            <w:pPr>
              <w:spacing w:line="276" w:lineRule="auto"/>
              <w:rPr>
                <w:rFonts w:eastAsia="Arial" w:cs="Arial"/>
                <w:sz w:val="20"/>
              </w:rPr>
            </w:pPr>
            <w:r>
              <w:rPr>
                <w:rFonts w:eastAsia="Arial" w:cs="Arial"/>
                <w:sz w:val="20"/>
              </w:rPr>
              <w:t>The FWA Device SHALL support Domain Name System (DNS) compliant to IETF RFC 1034</w:t>
            </w:r>
            <w:r w:rsidR="0072589D">
              <w:rPr>
                <w:rFonts w:eastAsia="Arial" w:cs="Arial"/>
                <w:sz w:val="20"/>
              </w:rPr>
              <w:t xml:space="preserve"> </w:t>
            </w:r>
            <w:r w:rsidR="0072589D">
              <w:rPr>
                <w:rFonts w:eastAsia="Arial" w:cs="Arial"/>
                <w:sz w:val="20"/>
              </w:rPr>
              <w:fldChar w:fldCharType="begin"/>
            </w:r>
            <w:r w:rsidR="0072589D">
              <w:rPr>
                <w:rFonts w:eastAsia="Arial" w:cs="Arial"/>
                <w:sz w:val="20"/>
              </w:rPr>
              <w:instrText xml:space="preserve"> REF _Ref141956729 \r \h </w:instrText>
            </w:r>
            <w:r w:rsidR="0072589D">
              <w:rPr>
                <w:rFonts w:eastAsia="Arial" w:cs="Arial"/>
                <w:sz w:val="20"/>
              </w:rPr>
            </w:r>
            <w:r w:rsidR="0072589D">
              <w:rPr>
                <w:rFonts w:eastAsia="Arial" w:cs="Arial"/>
                <w:sz w:val="20"/>
              </w:rPr>
              <w:fldChar w:fldCharType="separate"/>
            </w:r>
            <w:r w:rsidR="00870019">
              <w:rPr>
                <w:rFonts w:eastAsia="Arial" w:cs="Arial"/>
                <w:sz w:val="20"/>
              </w:rPr>
              <w:t>[105]</w:t>
            </w:r>
            <w:r w:rsidR="0072589D">
              <w:rPr>
                <w:rFonts w:eastAsia="Arial" w:cs="Arial"/>
                <w:sz w:val="20"/>
              </w:rPr>
              <w:fldChar w:fldCharType="end"/>
            </w:r>
            <w:r>
              <w:rPr>
                <w:rFonts w:eastAsia="Arial" w:cs="Arial"/>
                <w:sz w:val="20"/>
              </w:rPr>
              <w:t xml:space="preserve">, RFC 1035 </w:t>
            </w:r>
            <w:r w:rsidR="0072589D">
              <w:rPr>
                <w:rFonts w:eastAsia="Arial" w:cs="Arial"/>
                <w:sz w:val="20"/>
              </w:rPr>
              <w:fldChar w:fldCharType="begin"/>
            </w:r>
            <w:r w:rsidR="0072589D">
              <w:rPr>
                <w:rFonts w:eastAsia="Arial" w:cs="Arial"/>
                <w:sz w:val="20"/>
              </w:rPr>
              <w:instrText xml:space="preserve"> REF _Ref141956734 \r \h </w:instrText>
            </w:r>
            <w:r w:rsidR="0072589D">
              <w:rPr>
                <w:rFonts w:eastAsia="Arial" w:cs="Arial"/>
                <w:sz w:val="20"/>
              </w:rPr>
            </w:r>
            <w:r w:rsidR="0072589D">
              <w:rPr>
                <w:rFonts w:eastAsia="Arial" w:cs="Arial"/>
                <w:sz w:val="20"/>
              </w:rPr>
              <w:fldChar w:fldCharType="separate"/>
            </w:r>
            <w:r w:rsidR="00870019">
              <w:rPr>
                <w:rFonts w:eastAsia="Arial" w:cs="Arial"/>
                <w:sz w:val="20"/>
              </w:rPr>
              <w:t>[106]</w:t>
            </w:r>
            <w:r w:rsidR="0072589D">
              <w:rPr>
                <w:rFonts w:eastAsia="Arial" w:cs="Arial"/>
                <w:sz w:val="20"/>
              </w:rPr>
              <w:fldChar w:fldCharType="end"/>
            </w:r>
            <w:r w:rsidR="0072589D">
              <w:rPr>
                <w:rFonts w:eastAsia="Arial" w:cs="Arial"/>
                <w:sz w:val="20"/>
              </w:rPr>
              <w:t xml:space="preserve"> </w:t>
            </w:r>
            <w:r>
              <w:rPr>
                <w:rFonts w:eastAsia="Arial" w:cs="Arial"/>
                <w:sz w:val="20"/>
              </w:rPr>
              <w:t xml:space="preserve">and further amendments defined by IETF. </w:t>
            </w:r>
          </w:p>
        </w:tc>
      </w:tr>
      <w:tr w:rsidR="00034CA3" w14:paraId="71360FD9"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5AB0EF2" w14:textId="7D4D35E4"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E691ACE" w14:textId="6AD15E6C" w:rsidR="00034CA3" w:rsidRDefault="00034CA3" w:rsidP="00647F84">
            <w:pPr>
              <w:spacing w:line="276" w:lineRule="auto"/>
              <w:rPr>
                <w:rFonts w:eastAsia="Arial" w:cs="Arial"/>
                <w:sz w:val="20"/>
              </w:rPr>
            </w:pPr>
            <w:r>
              <w:rPr>
                <w:rFonts w:eastAsia="Arial" w:cs="Arial"/>
                <w:sz w:val="20"/>
              </w:rPr>
              <w:t xml:space="preserve">The FWA Device SHALL be able, on a configuration basis, to act as DNS Server for the </w:t>
            </w:r>
            <w:r w:rsidR="00B02C23">
              <w:rPr>
                <w:rFonts w:eastAsia="Arial" w:cs="Arial"/>
                <w:sz w:val="20"/>
              </w:rPr>
              <w:t>Client</w:t>
            </w:r>
            <w:r>
              <w:rPr>
                <w:rFonts w:eastAsia="Arial" w:cs="Arial"/>
                <w:sz w:val="20"/>
              </w:rPr>
              <w:t>s in LAN</w:t>
            </w:r>
            <w:r w:rsidR="002E1E37">
              <w:rPr>
                <w:rFonts w:eastAsia="Arial" w:cs="Arial"/>
                <w:sz w:val="20"/>
              </w:rPr>
              <w:t>.</w:t>
            </w:r>
          </w:p>
        </w:tc>
      </w:tr>
      <w:tr w:rsidR="00034CA3" w14:paraId="25A60BD9"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20AEED1" w14:textId="54A5DE3E"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878B2D9" w14:textId="7D2051E9" w:rsidR="00034CA3" w:rsidRDefault="00034CA3" w:rsidP="00647F84">
            <w:pPr>
              <w:spacing w:line="276" w:lineRule="auto"/>
              <w:rPr>
                <w:rFonts w:eastAsia="Arial" w:cs="Arial"/>
                <w:sz w:val="20"/>
              </w:rPr>
            </w:pPr>
            <w:r>
              <w:rPr>
                <w:rFonts w:eastAsia="Arial" w:cs="Arial"/>
                <w:sz w:val="20"/>
              </w:rPr>
              <w:t xml:space="preserve">The FWA Device SHALL be able to advertise the DNS server(s) to the </w:t>
            </w:r>
            <w:r w:rsidR="00B02C23">
              <w:rPr>
                <w:rFonts w:eastAsia="Arial" w:cs="Arial"/>
                <w:sz w:val="20"/>
              </w:rPr>
              <w:t>Client</w:t>
            </w:r>
            <w:r>
              <w:rPr>
                <w:rFonts w:eastAsia="Arial" w:cs="Arial"/>
                <w:sz w:val="20"/>
              </w:rPr>
              <w:t>s in LAN via DHCP protocol. On a configuration basis, the advertised DNS server(s) can be:</w:t>
            </w:r>
          </w:p>
          <w:p w14:paraId="09721064" w14:textId="77777777" w:rsidR="00034CA3" w:rsidRDefault="00034CA3" w:rsidP="00647F84">
            <w:pPr>
              <w:pStyle w:val="ListParagraph"/>
              <w:numPr>
                <w:ilvl w:val="0"/>
                <w:numId w:val="120"/>
              </w:numPr>
              <w:rPr>
                <w:rFonts w:eastAsia="Arial" w:cs="Arial"/>
                <w:sz w:val="20"/>
              </w:rPr>
            </w:pPr>
            <w:r w:rsidRPr="3B3587D9">
              <w:rPr>
                <w:rFonts w:eastAsia="Arial" w:cs="Arial"/>
                <w:sz w:val="20"/>
              </w:rPr>
              <w:t>The FWA Device itself, if it’s configured to act as a DNS Server;</w:t>
            </w:r>
          </w:p>
          <w:p w14:paraId="5D2B697E" w14:textId="77777777" w:rsidR="0004185A" w:rsidRDefault="00034CA3" w:rsidP="0004185A">
            <w:pPr>
              <w:pStyle w:val="ListParagraph"/>
              <w:numPr>
                <w:ilvl w:val="0"/>
                <w:numId w:val="120"/>
              </w:numPr>
              <w:rPr>
                <w:rFonts w:eastAsia="Arial" w:cs="Arial"/>
                <w:sz w:val="20"/>
              </w:rPr>
            </w:pPr>
            <w:r w:rsidRPr="3B3587D9">
              <w:rPr>
                <w:rFonts w:eastAsia="Arial" w:cs="Arial"/>
                <w:sz w:val="20"/>
              </w:rPr>
              <w:t>The DNS server addresses received from the network, if the FWA Device is not configured to act as a DNS Server;</w:t>
            </w:r>
          </w:p>
          <w:p w14:paraId="236CF2A9" w14:textId="155E4936" w:rsidR="00034CA3" w:rsidRDefault="00034CA3" w:rsidP="00962253">
            <w:pPr>
              <w:pStyle w:val="ListParagraph"/>
              <w:numPr>
                <w:ilvl w:val="0"/>
                <w:numId w:val="120"/>
              </w:numPr>
              <w:rPr>
                <w:rFonts w:eastAsia="Arial" w:cs="Arial"/>
                <w:sz w:val="20"/>
              </w:rPr>
            </w:pPr>
            <w:r w:rsidRPr="3B3587D9">
              <w:rPr>
                <w:rFonts w:eastAsia="Arial" w:cs="Arial"/>
                <w:sz w:val="20"/>
              </w:rPr>
              <w:t>Optionally, other DNS Server addresses configured on the FWA Device.</w:t>
            </w:r>
          </w:p>
        </w:tc>
      </w:tr>
      <w:tr w:rsidR="00034CA3" w14:paraId="66496A7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E213E20" w14:textId="3F16D0A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C59379B" w14:textId="32314984" w:rsidR="00034CA3" w:rsidRDefault="00034CA3" w:rsidP="00647F84">
            <w:pPr>
              <w:spacing w:line="276" w:lineRule="auto"/>
              <w:rPr>
                <w:rFonts w:eastAsia="Arial" w:cs="Arial"/>
                <w:sz w:val="20"/>
              </w:rPr>
            </w:pPr>
            <w:r w:rsidRPr="3B3587D9">
              <w:rPr>
                <w:rFonts w:eastAsia="Arial" w:cs="Arial"/>
                <w:sz w:val="20"/>
              </w:rPr>
              <w:t xml:space="preserve">The FWA Device SHALL support a configurable Dynamic DNS </w:t>
            </w:r>
            <w:r w:rsidR="00FF38EC">
              <w:rPr>
                <w:rFonts w:eastAsia="Arial" w:cs="Arial"/>
                <w:sz w:val="20"/>
              </w:rPr>
              <w:t xml:space="preserve">(DDNS) </w:t>
            </w:r>
            <w:r w:rsidRPr="3B3587D9">
              <w:rPr>
                <w:rFonts w:eastAsia="Arial" w:cs="Arial"/>
                <w:sz w:val="20"/>
              </w:rPr>
              <w:t>Service, allowing the FWA Device to be addressable from the Internet with an FQDN.</w:t>
            </w:r>
          </w:p>
          <w:p w14:paraId="55B6F107" w14:textId="354C042A" w:rsidR="00034CA3" w:rsidRDefault="00034CA3" w:rsidP="00647F84">
            <w:pPr>
              <w:spacing w:line="276" w:lineRule="auto"/>
              <w:rPr>
                <w:rFonts w:eastAsia="Arial" w:cs="Arial"/>
                <w:sz w:val="20"/>
              </w:rPr>
            </w:pPr>
            <w:r>
              <w:rPr>
                <w:rFonts w:eastAsia="Arial" w:cs="Arial"/>
                <w:sz w:val="20"/>
              </w:rPr>
              <w:t>N</w:t>
            </w:r>
            <w:r w:rsidR="00D315E6">
              <w:rPr>
                <w:rFonts w:eastAsia="Arial" w:cs="Arial"/>
                <w:sz w:val="20"/>
              </w:rPr>
              <w:t>OTE</w:t>
            </w:r>
            <w:r>
              <w:rPr>
                <w:rFonts w:eastAsia="Arial" w:cs="Arial"/>
                <w:sz w:val="20"/>
              </w:rPr>
              <w:t>: some MNOs may wish to remove this service via customization.</w:t>
            </w:r>
          </w:p>
        </w:tc>
      </w:tr>
      <w:tr w:rsidR="00034CA3" w14:paraId="610DC46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98637AA" w14:textId="5D6806F6" w:rsidR="00034CA3" w:rsidRPr="4941E478" w:rsidRDefault="00875640" w:rsidP="00647F84">
            <w:pPr>
              <w:spacing w:line="276" w:lineRule="auto"/>
              <w:rPr>
                <w:rFonts w:eastAsia="Arial" w:cs="Arial"/>
                <w:sz w:val="20"/>
              </w:rPr>
            </w:pPr>
            <w:r>
              <w:rPr>
                <w:rFonts w:eastAsia="Arial" w:cs="Arial"/>
                <w:sz w:val="20"/>
              </w:rPr>
              <w:lastRenderedPageBreak/>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1D1245D5" w14:textId="77777777" w:rsidR="00034CA3" w:rsidRDefault="00034CA3" w:rsidP="00647F84">
            <w:pPr>
              <w:spacing w:line="276" w:lineRule="auto"/>
              <w:rPr>
                <w:rFonts w:eastAsia="Arial" w:cs="Arial"/>
                <w:sz w:val="20"/>
              </w:rPr>
            </w:pPr>
            <w:r w:rsidRPr="00324838">
              <w:rPr>
                <w:rFonts w:eastAsia="Arial" w:cs="Arial"/>
                <w:sz w:val="20"/>
              </w:rPr>
              <w:t xml:space="preserve">For the Dynamic DNS service, the </w:t>
            </w:r>
            <w:r>
              <w:rPr>
                <w:rFonts w:eastAsia="Arial" w:cs="Arial"/>
                <w:sz w:val="20"/>
              </w:rPr>
              <w:t>FWA Device</w:t>
            </w:r>
            <w:r w:rsidRPr="00324838">
              <w:rPr>
                <w:rFonts w:eastAsia="Arial" w:cs="Arial"/>
                <w:sz w:val="20"/>
              </w:rPr>
              <w:t xml:space="preserve"> </w:t>
            </w:r>
            <w:r>
              <w:rPr>
                <w:rFonts w:eastAsia="Arial" w:cs="Arial"/>
                <w:sz w:val="20"/>
              </w:rPr>
              <w:t>SHALL</w:t>
            </w:r>
            <w:r w:rsidRPr="00324838">
              <w:rPr>
                <w:rFonts w:eastAsia="Arial" w:cs="Arial"/>
                <w:sz w:val="20"/>
              </w:rPr>
              <w:t xml:space="preserve"> send updates to the DDNS server not periodically, but only whenever an IP address change is detected on the</w:t>
            </w:r>
            <w:r>
              <w:rPr>
                <w:rFonts w:eastAsia="Arial" w:cs="Arial"/>
                <w:sz w:val="20"/>
              </w:rPr>
              <w:t xml:space="preserve"> Data WAN Interface.</w:t>
            </w:r>
          </w:p>
        </w:tc>
      </w:tr>
      <w:tr w:rsidR="00034CA3" w14:paraId="2A039A7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833D2CB" w14:textId="756818E6"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272AA4DE" w14:textId="54F50E69" w:rsidR="00034CA3" w:rsidRPr="00324838" w:rsidRDefault="00034CA3" w:rsidP="00647F84">
            <w:pPr>
              <w:spacing w:line="276" w:lineRule="auto"/>
              <w:rPr>
                <w:rFonts w:eastAsia="Arial" w:cs="Arial"/>
                <w:sz w:val="20"/>
              </w:rPr>
            </w:pPr>
            <w:r>
              <w:rPr>
                <w:rFonts w:eastAsia="Arial" w:cs="Arial"/>
                <w:sz w:val="20"/>
              </w:rPr>
              <w:t>For Static DNS operation the FWA Device SHALL support Recursive DNS</w:t>
            </w:r>
            <w:r w:rsidR="002E1E37">
              <w:rPr>
                <w:rFonts w:eastAsia="Arial" w:cs="Arial"/>
                <w:sz w:val="20"/>
              </w:rPr>
              <w:t>.</w:t>
            </w:r>
          </w:p>
        </w:tc>
      </w:tr>
      <w:tr w:rsidR="00034CA3" w14:paraId="6207CEF4"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7488098" w14:textId="5EA687D0"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637A331D" w14:textId="4CE3D659" w:rsidR="00034CA3" w:rsidRDefault="00034CA3" w:rsidP="00647F84">
            <w:pPr>
              <w:spacing w:line="276" w:lineRule="auto"/>
              <w:rPr>
                <w:rFonts w:eastAsia="Arial" w:cs="Arial"/>
                <w:sz w:val="20"/>
              </w:rPr>
            </w:pPr>
            <w:r>
              <w:rPr>
                <w:rFonts w:eastAsia="Arial" w:cs="Arial"/>
                <w:sz w:val="20"/>
              </w:rPr>
              <w:t>For Static DNS operation the FWA Device SHALL NOT support Iterative DNS</w:t>
            </w:r>
            <w:r w:rsidR="002E1E37">
              <w:rPr>
                <w:rFonts w:eastAsia="Arial" w:cs="Arial"/>
                <w:sz w:val="20"/>
              </w:rPr>
              <w:t>.</w:t>
            </w:r>
          </w:p>
        </w:tc>
      </w:tr>
      <w:tr w:rsidR="00034CA3" w14:paraId="492114DF"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09B444D" w14:textId="6B902040"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3F9819C3" w14:textId="1F0D0EE6" w:rsidR="00034CA3" w:rsidRDefault="00034CA3" w:rsidP="00647F84">
            <w:pPr>
              <w:spacing w:line="276" w:lineRule="auto"/>
              <w:rPr>
                <w:rFonts w:eastAsia="Arial" w:cs="Arial"/>
                <w:sz w:val="20"/>
              </w:rPr>
            </w:pPr>
            <w:r>
              <w:rPr>
                <w:rFonts w:eastAsia="Arial" w:cs="Arial"/>
                <w:sz w:val="20"/>
              </w:rPr>
              <w:t>The FWA Device SHALL support unencrypted DNS access</w:t>
            </w:r>
            <w:r w:rsidR="002E1E37">
              <w:rPr>
                <w:rFonts w:eastAsia="Arial" w:cs="Arial"/>
                <w:sz w:val="20"/>
              </w:rPr>
              <w:t>.</w:t>
            </w:r>
          </w:p>
        </w:tc>
      </w:tr>
      <w:tr w:rsidR="00034CA3" w14:paraId="4B6A4F1B"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52A9059" w14:textId="363EFF7D"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1CF057F0" w14:textId="7BC61D6A" w:rsidR="00034CA3" w:rsidRDefault="00034CA3" w:rsidP="00647F84">
            <w:pPr>
              <w:spacing w:line="276" w:lineRule="auto"/>
              <w:rPr>
                <w:rFonts w:eastAsia="Arial" w:cs="Arial"/>
                <w:sz w:val="20"/>
              </w:rPr>
            </w:pPr>
            <w:r>
              <w:rPr>
                <w:rFonts w:eastAsia="Arial" w:cs="Arial"/>
                <w:sz w:val="20"/>
              </w:rPr>
              <w:t>The FWA Device SHALL support DNS access via HTTPS (IETF RFC 8484</w:t>
            </w:r>
            <w:r w:rsidR="00250286">
              <w:rPr>
                <w:rFonts w:eastAsia="Arial" w:cs="Arial"/>
                <w:sz w:val="20"/>
              </w:rPr>
              <w:t xml:space="preserve"> </w:t>
            </w:r>
            <w:r w:rsidR="006554F5">
              <w:rPr>
                <w:rFonts w:eastAsia="Arial" w:cs="Arial"/>
                <w:sz w:val="20"/>
              </w:rPr>
              <w:fldChar w:fldCharType="begin"/>
            </w:r>
            <w:r w:rsidR="006554F5">
              <w:rPr>
                <w:rFonts w:eastAsia="Arial" w:cs="Arial"/>
                <w:sz w:val="20"/>
              </w:rPr>
              <w:instrText xml:space="preserve"> REF _Ref141956802 \r \h </w:instrText>
            </w:r>
            <w:r w:rsidR="006554F5">
              <w:rPr>
                <w:rFonts w:eastAsia="Arial" w:cs="Arial"/>
                <w:sz w:val="20"/>
              </w:rPr>
            </w:r>
            <w:r w:rsidR="006554F5">
              <w:rPr>
                <w:rFonts w:eastAsia="Arial" w:cs="Arial"/>
                <w:sz w:val="20"/>
              </w:rPr>
              <w:fldChar w:fldCharType="separate"/>
            </w:r>
            <w:r w:rsidR="00870019">
              <w:rPr>
                <w:rFonts w:eastAsia="Arial" w:cs="Arial"/>
                <w:sz w:val="20"/>
              </w:rPr>
              <w:t>[107]</w:t>
            </w:r>
            <w:r w:rsidR="006554F5">
              <w:rPr>
                <w:rFonts w:eastAsia="Arial" w:cs="Arial"/>
                <w:sz w:val="20"/>
              </w:rPr>
              <w:fldChar w:fldCharType="end"/>
            </w:r>
            <w:r>
              <w:rPr>
                <w:rFonts w:eastAsia="Arial" w:cs="Arial"/>
                <w:sz w:val="20"/>
              </w:rPr>
              <w:t>)</w:t>
            </w:r>
            <w:r w:rsidR="002E1E37">
              <w:rPr>
                <w:rFonts w:eastAsia="Arial" w:cs="Arial"/>
                <w:sz w:val="20"/>
              </w:rPr>
              <w:t>.</w:t>
            </w:r>
          </w:p>
        </w:tc>
      </w:tr>
      <w:tr w:rsidR="00034CA3" w14:paraId="585AE17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8698C22" w14:textId="759A9EBD"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02CFF">
              <w:rPr>
                <w:rFonts w:eastAsia="Arial" w:cs="Arial"/>
                <w:sz w:val="20"/>
                <w:lang w:val="en-US"/>
              </w:rPr>
              <w:t>.7</w:t>
            </w:r>
            <w:r w:rsidR="00034CA3" w:rsidRPr="4941E478">
              <w:rPr>
                <w:rFonts w:eastAsia="Arial" w:cs="Arial"/>
                <w:sz w:val="20"/>
              </w:rPr>
              <w:t>_REQ_</w:t>
            </w:r>
            <w:r w:rsidR="00C02CFF" w:rsidRPr="4941E478">
              <w:rPr>
                <w:rFonts w:eastAsia="Arial" w:cs="Arial"/>
                <w:sz w:val="20"/>
              </w:rPr>
              <w:t>0</w:t>
            </w:r>
            <w:r w:rsidR="00C02CFF">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1431DF94" w14:textId="58D96A3F" w:rsidR="00034CA3" w:rsidRDefault="00034CA3" w:rsidP="00647F84">
            <w:pPr>
              <w:spacing w:line="276" w:lineRule="auto"/>
              <w:rPr>
                <w:rFonts w:eastAsia="Arial" w:cs="Arial"/>
                <w:sz w:val="20"/>
              </w:rPr>
            </w:pPr>
            <w:r>
              <w:rPr>
                <w:rFonts w:eastAsia="Arial" w:cs="Arial"/>
                <w:sz w:val="20"/>
              </w:rPr>
              <w:t>The FWA Device SHALL support DNS access via TLS</w:t>
            </w:r>
            <w:r w:rsidR="002E1E37">
              <w:rPr>
                <w:rFonts w:eastAsia="Arial" w:cs="Arial"/>
                <w:sz w:val="20"/>
              </w:rPr>
              <w:t>.</w:t>
            </w:r>
          </w:p>
        </w:tc>
      </w:tr>
      <w:tr w:rsidR="003977E6" w14:paraId="23F1A40F" w14:textId="77777777" w:rsidTr="003977E6">
        <w:trPr>
          <w:trHeight w:val="300"/>
        </w:trPr>
        <w:tc>
          <w:tcPr>
            <w:tcW w:w="2496" w:type="dxa"/>
            <w:tcBorders>
              <w:top w:val="single" w:sz="8" w:space="0" w:color="auto"/>
              <w:left w:val="single" w:sz="8" w:space="0" w:color="auto"/>
              <w:bottom w:val="single" w:sz="8" w:space="0" w:color="auto"/>
              <w:right w:val="single" w:sz="8" w:space="0" w:color="auto"/>
            </w:tcBorders>
          </w:tcPr>
          <w:p w14:paraId="5D1E72B9" w14:textId="383CEAF7" w:rsidR="003977E6" w:rsidRPr="4941E478" w:rsidRDefault="00875640" w:rsidP="009779B6">
            <w:pPr>
              <w:spacing w:line="276" w:lineRule="auto"/>
              <w:rPr>
                <w:rFonts w:eastAsia="Arial" w:cs="Arial"/>
                <w:sz w:val="20"/>
              </w:rPr>
            </w:pPr>
            <w:r>
              <w:rPr>
                <w:rFonts w:eastAsia="Arial" w:cs="Arial"/>
                <w:sz w:val="20"/>
              </w:rPr>
              <w:t>TS.64</w:t>
            </w:r>
            <w:r w:rsidR="00EF1CD3" w:rsidRPr="4941E478">
              <w:rPr>
                <w:rFonts w:eastAsia="Arial" w:cs="Arial"/>
                <w:sz w:val="20"/>
              </w:rPr>
              <w:t>_</w:t>
            </w:r>
            <w:r w:rsidR="00EF1CD3" w:rsidRPr="00003387">
              <w:rPr>
                <w:rFonts w:eastAsia="Arial" w:cs="Arial"/>
                <w:sz w:val="20"/>
              </w:rPr>
              <w:t>3.4</w:t>
            </w:r>
            <w:r w:rsidR="00EF1CD3">
              <w:rPr>
                <w:rFonts w:eastAsia="Arial" w:cs="Arial"/>
                <w:sz w:val="20"/>
                <w:lang w:val="en-US"/>
              </w:rPr>
              <w:t>.7</w:t>
            </w:r>
            <w:r w:rsidR="00EF1CD3" w:rsidRPr="4941E478">
              <w:rPr>
                <w:rFonts w:eastAsia="Arial" w:cs="Arial"/>
                <w:sz w:val="20"/>
              </w:rPr>
              <w:t>_REQ_0</w:t>
            </w:r>
            <w:r w:rsidR="00EF1CD3">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7423FEC4" w14:textId="77777777" w:rsidR="003977E6" w:rsidRDefault="003977E6" w:rsidP="009779B6">
            <w:pPr>
              <w:spacing w:line="276" w:lineRule="auto"/>
              <w:rPr>
                <w:rFonts w:eastAsia="Arial" w:cs="Arial"/>
                <w:sz w:val="20"/>
              </w:rPr>
            </w:pPr>
            <w:r w:rsidRPr="0061396F">
              <w:rPr>
                <w:rFonts w:eastAsia="Arial" w:cs="Arial"/>
                <w:sz w:val="20"/>
              </w:rPr>
              <w:t xml:space="preserve">The </w:t>
            </w:r>
            <w:r>
              <w:rPr>
                <w:rFonts w:eastAsia="Arial" w:cs="Arial"/>
                <w:sz w:val="20"/>
              </w:rPr>
              <w:t xml:space="preserve">FWA </w:t>
            </w:r>
            <w:r w:rsidRPr="0061396F">
              <w:rPr>
                <w:rFonts w:eastAsia="Arial" w:cs="Arial"/>
                <w:sz w:val="20"/>
              </w:rPr>
              <w:t xml:space="preserve">device </w:t>
            </w:r>
            <w:r>
              <w:rPr>
                <w:rFonts w:eastAsia="Arial" w:cs="Arial"/>
                <w:sz w:val="20"/>
              </w:rPr>
              <w:t>SHALL</w:t>
            </w:r>
            <w:r w:rsidRPr="0061396F">
              <w:rPr>
                <w:rFonts w:eastAsia="Arial" w:cs="Arial"/>
                <w:sz w:val="20"/>
              </w:rPr>
              <w:t xml:space="preserve"> be protected against DNS Rebind Vulnerability</w:t>
            </w:r>
            <w:r>
              <w:rPr>
                <w:rFonts w:eastAsia="Arial" w:cs="Arial"/>
                <w:sz w:val="20"/>
              </w:rPr>
              <w:t>.</w:t>
            </w:r>
          </w:p>
        </w:tc>
      </w:tr>
      <w:tr w:rsidR="00003387" w14:paraId="311F692D" w14:textId="77777777" w:rsidTr="00003387">
        <w:trPr>
          <w:trHeight w:val="300"/>
        </w:trPr>
        <w:tc>
          <w:tcPr>
            <w:tcW w:w="2496" w:type="dxa"/>
            <w:tcBorders>
              <w:top w:val="single" w:sz="8" w:space="0" w:color="auto"/>
              <w:left w:val="single" w:sz="8" w:space="0" w:color="auto"/>
              <w:bottom w:val="single" w:sz="8" w:space="0" w:color="auto"/>
              <w:right w:val="single" w:sz="8" w:space="0" w:color="auto"/>
            </w:tcBorders>
          </w:tcPr>
          <w:p w14:paraId="19766905" w14:textId="2B0BDE3A" w:rsidR="00003387" w:rsidRPr="4941E478" w:rsidRDefault="00875640" w:rsidP="009779B6">
            <w:pPr>
              <w:spacing w:line="276" w:lineRule="auto"/>
              <w:rPr>
                <w:rFonts w:eastAsia="Arial" w:cs="Arial"/>
                <w:sz w:val="20"/>
              </w:rPr>
            </w:pPr>
            <w:r>
              <w:rPr>
                <w:rFonts w:eastAsia="Arial" w:cs="Arial"/>
                <w:sz w:val="20"/>
              </w:rPr>
              <w:t>TS.64</w:t>
            </w:r>
            <w:r w:rsidR="00003387" w:rsidRPr="4941E478">
              <w:rPr>
                <w:rFonts w:eastAsia="Arial" w:cs="Arial"/>
                <w:sz w:val="20"/>
              </w:rPr>
              <w:t>_</w:t>
            </w:r>
            <w:r w:rsidR="00003387" w:rsidRPr="00003387">
              <w:rPr>
                <w:rFonts w:eastAsia="Arial" w:cs="Arial"/>
                <w:sz w:val="20"/>
              </w:rPr>
              <w:t>3.4</w:t>
            </w:r>
            <w:r w:rsidR="00C02CFF">
              <w:rPr>
                <w:rFonts w:eastAsia="Arial" w:cs="Arial"/>
                <w:sz w:val="20"/>
                <w:lang w:val="en-US"/>
              </w:rPr>
              <w:t>.7</w:t>
            </w:r>
            <w:r w:rsidR="00003387" w:rsidRPr="4941E478">
              <w:rPr>
                <w:rFonts w:eastAsia="Arial" w:cs="Arial"/>
                <w:sz w:val="20"/>
              </w:rPr>
              <w:t>_REQ_</w:t>
            </w:r>
            <w:r w:rsidR="002E1E37" w:rsidRPr="4941E478">
              <w:rPr>
                <w:rFonts w:eastAsia="Arial" w:cs="Arial"/>
                <w:sz w:val="20"/>
              </w:rPr>
              <w:t>0</w:t>
            </w:r>
            <w:r w:rsidR="002E1E37">
              <w:rPr>
                <w:rFonts w:eastAsia="Arial" w:cs="Arial"/>
                <w:sz w:val="20"/>
              </w:rPr>
              <w:t>1</w:t>
            </w:r>
            <w:r w:rsidR="00EF1CD3">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6EA7A986" w14:textId="53E1EC0E" w:rsidR="00003387" w:rsidRDefault="00003387" w:rsidP="009779B6">
            <w:pPr>
              <w:spacing w:line="276" w:lineRule="auto"/>
              <w:rPr>
                <w:rFonts w:eastAsia="Arial" w:cs="Arial"/>
                <w:sz w:val="20"/>
              </w:rPr>
            </w:pPr>
            <w:r w:rsidRPr="00DF40B2">
              <w:rPr>
                <w:rFonts w:eastAsia="Arial" w:cs="Arial"/>
                <w:sz w:val="20"/>
              </w:rPr>
              <w:t xml:space="preserve">To prevent DNS spoofing, source ports and Transaction-IDs </w:t>
            </w:r>
            <w:r>
              <w:rPr>
                <w:rFonts w:eastAsia="Arial" w:cs="Arial"/>
                <w:sz w:val="20"/>
              </w:rPr>
              <w:t>SHALL</w:t>
            </w:r>
            <w:r w:rsidRPr="00DF40B2">
              <w:rPr>
                <w:rFonts w:eastAsia="Arial" w:cs="Arial"/>
                <w:sz w:val="20"/>
              </w:rPr>
              <w:t xml:space="preserve"> be selected randomly by the </w:t>
            </w:r>
            <w:r w:rsidR="00771A11">
              <w:rPr>
                <w:rFonts w:eastAsia="Arial" w:cs="Arial"/>
                <w:sz w:val="20"/>
              </w:rPr>
              <w:t>FWA.</w:t>
            </w:r>
          </w:p>
        </w:tc>
      </w:tr>
    </w:tbl>
    <w:p w14:paraId="5FC83999" w14:textId="77777777" w:rsidR="00034CA3" w:rsidRPr="00E25667" w:rsidRDefault="00034CA3" w:rsidP="00E25667">
      <w:pPr>
        <w:pStyle w:val="Heading3"/>
        <w:rPr>
          <w:rFonts w:eastAsia="Arial"/>
          <w:b w:val="0"/>
          <w:bCs w:val="0"/>
        </w:rPr>
      </w:pPr>
      <w:bookmarkStart w:id="224" w:name="_Toc243567579"/>
      <w:r w:rsidRPr="00E25667">
        <w:rPr>
          <w:rFonts w:eastAsia="Arial"/>
        </w:rPr>
        <w:t>Security</w:t>
      </w:r>
      <w:bookmarkEnd w:id="224"/>
    </w:p>
    <w:tbl>
      <w:tblPr>
        <w:tblW w:w="9015" w:type="dxa"/>
        <w:tblLayout w:type="fixed"/>
        <w:tblLook w:val="04A0" w:firstRow="1" w:lastRow="0" w:firstColumn="1" w:lastColumn="0" w:noHBand="0" w:noVBand="1"/>
      </w:tblPr>
      <w:tblGrid>
        <w:gridCol w:w="2496"/>
        <w:gridCol w:w="6519"/>
      </w:tblGrid>
      <w:tr w:rsidR="00034CA3" w14:paraId="527B1EDD"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F568950" w14:textId="1FE55A9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55DE76A9" w14:textId="77777777" w:rsidR="00034CA3" w:rsidRDefault="00034CA3" w:rsidP="00647F84">
            <w:pPr>
              <w:spacing w:line="276" w:lineRule="auto"/>
              <w:rPr>
                <w:rFonts w:eastAsia="Arial" w:cs="Arial"/>
                <w:sz w:val="20"/>
              </w:rPr>
            </w:pPr>
            <w:r>
              <w:rPr>
                <w:rFonts w:eastAsia="Arial" w:cs="Arial"/>
                <w:sz w:val="20"/>
              </w:rPr>
              <w:t xml:space="preserve">The FWA Device SHALL implement a configurable </w:t>
            </w:r>
            <w:proofErr w:type="spellStart"/>
            <w:r>
              <w:rPr>
                <w:rFonts w:eastAsia="Arial" w:cs="Arial"/>
                <w:sz w:val="20"/>
              </w:rPr>
              <w:t>DeMilitarized</w:t>
            </w:r>
            <w:proofErr w:type="spellEnd"/>
            <w:r>
              <w:rPr>
                <w:rFonts w:eastAsia="Arial" w:cs="Arial"/>
                <w:sz w:val="20"/>
              </w:rPr>
              <w:t xml:space="preserve"> Zone (DMZ) functionality, allowing </w:t>
            </w:r>
            <w:r w:rsidRPr="00030EB9">
              <w:rPr>
                <w:rFonts w:eastAsia="Arial" w:cs="Arial"/>
                <w:sz w:val="20"/>
              </w:rPr>
              <w:t>an internal host</w:t>
            </w:r>
            <w:r>
              <w:rPr>
                <w:rFonts w:eastAsia="Arial" w:cs="Arial"/>
                <w:sz w:val="20"/>
              </w:rPr>
              <w:t xml:space="preserve"> in LAN to be fully exposed on WAN.</w:t>
            </w:r>
          </w:p>
        </w:tc>
      </w:tr>
      <w:tr w:rsidR="00034CA3" w14:paraId="05E968E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85BEC96" w14:textId="2E06F411"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9900A56" w14:textId="77777777" w:rsidR="00034CA3" w:rsidRDefault="00034CA3" w:rsidP="00647F84">
            <w:pPr>
              <w:spacing w:line="276" w:lineRule="auto"/>
              <w:rPr>
                <w:rFonts w:eastAsia="Arial" w:cs="Arial"/>
                <w:sz w:val="20"/>
              </w:rPr>
            </w:pPr>
            <w:r>
              <w:rPr>
                <w:rFonts w:eastAsia="Arial" w:cs="Arial"/>
                <w:sz w:val="20"/>
              </w:rPr>
              <w:t>The FWA Device SHALL implement a configurable Port Binding functionality, allowing binding of the WAN connections to none, one or more LAN interfaces (including Wi-Fi SSIDs).</w:t>
            </w:r>
          </w:p>
        </w:tc>
      </w:tr>
      <w:tr w:rsidR="00034CA3" w14:paraId="5060899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66A095B" w14:textId="7E28AD3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CF5E50B" w14:textId="77777777" w:rsidR="00034CA3" w:rsidRDefault="00034CA3" w:rsidP="00647F84">
            <w:pPr>
              <w:spacing w:line="276" w:lineRule="auto"/>
              <w:rPr>
                <w:rFonts w:eastAsia="Arial" w:cs="Arial"/>
                <w:sz w:val="20"/>
              </w:rPr>
            </w:pPr>
            <w:r w:rsidRPr="3B3587D9">
              <w:rPr>
                <w:rFonts w:eastAsia="Arial" w:cs="Arial"/>
                <w:sz w:val="20"/>
              </w:rPr>
              <w:t>The FWA Device SHALL implement a configurable Filtering functionality, allowing the creation of entries for blocking/allowing the communication of MAC Addresses on LAN towards specific IP address/range, on specific protocols/ports/port range.</w:t>
            </w:r>
          </w:p>
        </w:tc>
      </w:tr>
      <w:tr w:rsidR="00034CA3" w14:paraId="7A65B58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28A972F" w14:textId="509D4333"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39D6A431" w14:textId="77777777" w:rsidR="00034CA3" w:rsidRDefault="00034CA3" w:rsidP="00647F84">
            <w:pPr>
              <w:spacing w:line="276" w:lineRule="auto"/>
              <w:rPr>
                <w:rFonts w:eastAsia="Arial" w:cs="Arial"/>
                <w:sz w:val="20"/>
              </w:rPr>
            </w:pPr>
            <w:r w:rsidRPr="3B3587D9">
              <w:rPr>
                <w:rFonts w:eastAsia="Arial" w:cs="Arial"/>
                <w:sz w:val="20"/>
              </w:rPr>
              <w:t>It SHALL be possible to configure at least 32 Filtering entries.</w:t>
            </w:r>
          </w:p>
        </w:tc>
      </w:tr>
      <w:tr w:rsidR="00034CA3" w14:paraId="0DA9BC15"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AF1F20F" w14:textId="4F45625F"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1EDFE039" w14:textId="77777777" w:rsidR="00034CA3" w:rsidRDefault="00034CA3" w:rsidP="00647F84">
            <w:pPr>
              <w:spacing w:line="276" w:lineRule="auto"/>
              <w:rPr>
                <w:rFonts w:eastAsia="Arial" w:cs="Arial"/>
                <w:sz w:val="20"/>
              </w:rPr>
            </w:pPr>
            <w:r>
              <w:rPr>
                <w:rFonts w:eastAsia="Arial" w:cs="Arial"/>
                <w:sz w:val="20"/>
              </w:rPr>
              <w:t>The FWA Device SHOULD implement a configurable (on/off) UPnP Discovery functionality, compliant to UPnP Forum Standard: Device Control Protocols.</w:t>
            </w:r>
          </w:p>
        </w:tc>
      </w:tr>
      <w:tr w:rsidR="00034CA3" w14:paraId="56C00B6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3A12F25" w14:textId="4ABE1BEE"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199A7D27" w14:textId="77777777" w:rsidR="00034CA3" w:rsidRDefault="00034CA3" w:rsidP="00647F84">
            <w:pPr>
              <w:spacing w:line="276" w:lineRule="auto"/>
              <w:rPr>
                <w:rFonts w:eastAsia="Arial" w:cs="Arial"/>
                <w:sz w:val="20"/>
              </w:rPr>
            </w:pPr>
            <w:r>
              <w:rPr>
                <w:rFonts w:eastAsia="Arial" w:cs="Arial"/>
                <w:sz w:val="20"/>
              </w:rPr>
              <w:t>UPnP functionality SHALL be blocked on the WAN side.</w:t>
            </w:r>
          </w:p>
        </w:tc>
      </w:tr>
      <w:tr w:rsidR="00782487" w14:paraId="1F9E7CF2" w14:textId="77777777" w:rsidTr="00782487">
        <w:trPr>
          <w:trHeight w:val="300"/>
        </w:trPr>
        <w:tc>
          <w:tcPr>
            <w:tcW w:w="2496" w:type="dxa"/>
            <w:tcBorders>
              <w:top w:val="single" w:sz="8" w:space="0" w:color="auto"/>
              <w:left w:val="single" w:sz="8" w:space="0" w:color="auto"/>
              <w:bottom w:val="single" w:sz="8" w:space="0" w:color="auto"/>
              <w:right w:val="single" w:sz="8" w:space="0" w:color="auto"/>
            </w:tcBorders>
          </w:tcPr>
          <w:p w14:paraId="48510078" w14:textId="100191FB" w:rsidR="00782487" w:rsidRPr="4941E478" w:rsidRDefault="00875640" w:rsidP="009779B6">
            <w:pPr>
              <w:spacing w:line="276" w:lineRule="auto"/>
              <w:rPr>
                <w:rFonts w:eastAsia="Arial" w:cs="Arial"/>
                <w:sz w:val="20"/>
              </w:rPr>
            </w:pPr>
            <w:r>
              <w:rPr>
                <w:rFonts w:eastAsia="Arial" w:cs="Arial"/>
                <w:sz w:val="20"/>
              </w:rPr>
              <w:t>TS.64</w:t>
            </w:r>
            <w:r w:rsidR="00EF1CD3" w:rsidRPr="4941E478">
              <w:rPr>
                <w:rFonts w:eastAsia="Arial" w:cs="Arial"/>
                <w:sz w:val="20"/>
              </w:rPr>
              <w:t>_</w:t>
            </w:r>
            <w:r w:rsidR="00EF1CD3" w:rsidRPr="00D06611">
              <w:rPr>
                <w:rFonts w:eastAsia="Arial" w:cs="Arial"/>
                <w:sz w:val="20"/>
              </w:rPr>
              <w:t>3.4</w:t>
            </w:r>
            <w:r w:rsidR="00EF1CD3">
              <w:rPr>
                <w:rFonts w:eastAsia="Arial" w:cs="Arial"/>
                <w:sz w:val="20"/>
              </w:rPr>
              <w:t>.8</w:t>
            </w:r>
            <w:r w:rsidR="00EF1CD3" w:rsidRPr="4941E478">
              <w:rPr>
                <w:rFonts w:eastAsia="Arial" w:cs="Arial"/>
                <w:sz w:val="20"/>
              </w:rPr>
              <w:t>_REQ_0</w:t>
            </w:r>
            <w:r w:rsidR="00EF1CD3">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668BE35E" w14:textId="77777777" w:rsidR="00782487" w:rsidRDefault="00782487" w:rsidP="009779B6">
            <w:pPr>
              <w:spacing w:line="276" w:lineRule="auto"/>
              <w:rPr>
                <w:rFonts w:eastAsia="Arial" w:cs="Arial"/>
                <w:sz w:val="20"/>
              </w:rPr>
            </w:pPr>
            <w:r w:rsidRPr="007A792D">
              <w:rPr>
                <w:rFonts w:eastAsia="Arial" w:cs="Arial"/>
                <w:sz w:val="20"/>
              </w:rPr>
              <w:t>I</w:t>
            </w:r>
            <w:r>
              <w:rPr>
                <w:rFonts w:eastAsia="Arial" w:cs="Arial"/>
                <w:sz w:val="20"/>
              </w:rPr>
              <w:t>f</w:t>
            </w:r>
            <w:r w:rsidRPr="007A792D">
              <w:rPr>
                <w:rFonts w:eastAsia="Arial" w:cs="Arial"/>
                <w:sz w:val="20"/>
              </w:rPr>
              <w:t xml:space="preserve"> the FWA </w:t>
            </w:r>
            <w:r>
              <w:rPr>
                <w:rFonts w:eastAsia="Arial" w:cs="Arial"/>
                <w:sz w:val="20"/>
              </w:rPr>
              <w:t>D</w:t>
            </w:r>
            <w:r w:rsidRPr="007A792D">
              <w:rPr>
                <w:rFonts w:eastAsia="Arial" w:cs="Arial"/>
                <w:sz w:val="20"/>
              </w:rPr>
              <w:t xml:space="preserve">evice </w:t>
            </w:r>
            <w:r>
              <w:rPr>
                <w:rFonts w:eastAsia="Arial" w:cs="Arial"/>
                <w:sz w:val="20"/>
              </w:rPr>
              <w:t>supports</w:t>
            </w:r>
            <w:r w:rsidRPr="007A792D">
              <w:rPr>
                <w:rFonts w:eastAsia="Arial" w:cs="Arial"/>
                <w:sz w:val="20"/>
              </w:rPr>
              <w:t xml:space="preserve"> UPnP</w:t>
            </w:r>
            <w:r>
              <w:rPr>
                <w:rFonts w:eastAsia="Arial" w:cs="Arial"/>
                <w:sz w:val="20"/>
              </w:rPr>
              <w:t>, it SHOULD be disabled in Factory default configuration.</w:t>
            </w:r>
          </w:p>
        </w:tc>
      </w:tr>
      <w:tr w:rsidR="00782487" w14:paraId="3999B1F4" w14:textId="77777777" w:rsidTr="00782487">
        <w:trPr>
          <w:trHeight w:val="300"/>
        </w:trPr>
        <w:tc>
          <w:tcPr>
            <w:tcW w:w="2496" w:type="dxa"/>
            <w:tcBorders>
              <w:top w:val="single" w:sz="8" w:space="0" w:color="auto"/>
              <w:left w:val="single" w:sz="8" w:space="0" w:color="auto"/>
              <w:bottom w:val="single" w:sz="8" w:space="0" w:color="auto"/>
              <w:right w:val="single" w:sz="8" w:space="0" w:color="auto"/>
            </w:tcBorders>
          </w:tcPr>
          <w:p w14:paraId="1E2C03B1" w14:textId="14686492" w:rsidR="00782487" w:rsidRPr="4941E478" w:rsidRDefault="00875640" w:rsidP="009779B6">
            <w:pPr>
              <w:spacing w:line="276" w:lineRule="auto"/>
              <w:rPr>
                <w:rFonts w:eastAsia="Arial" w:cs="Arial"/>
                <w:sz w:val="20"/>
              </w:rPr>
            </w:pPr>
            <w:r>
              <w:rPr>
                <w:rFonts w:eastAsia="Arial" w:cs="Arial"/>
                <w:sz w:val="20"/>
              </w:rPr>
              <w:t>TS.64</w:t>
            </w:r>
            <w:r w:rsidR="00EF1CD3" w:rsidRPr="4941E478">
              <w:rPr>
                <w:rFonts w:eastAsia="Arial" w:cs="Arial"/>
                <w:sz w:val="20"/>
              </w:rPr>
              <w:t>_</w:t>
            </w:r>
            <w:r w:rsidR="00EF1CD3" w:rsidRPr="00D06611">
              <w:rPr>
                <w:rFonts w:eastAsia="Arial" w:cs="Arial"/>
                <w:sz w:val="20"/>
              </w:rPr>
              <w:t>3.4</w:t>
            </w:r>
            <w:r w:rsidR="00EF1CD3">
              <w:rPr>
                <w:rFonts w:eastAsia="Arial" w:cs="Arial"/>
                <w:sz w:val="20"/>
              </w:rPr>
              <w:t>.8</w:t>
            </w:r>
            <w:r w:rsidR="00EF1CD3" w:rsidRPr="4941E478">
              <w:rPr>
                <w:rFonts w:eastAsia="Arial" w:cs="Arial"/>
                <w:sz w:val="20"/>
              </w:rPr>
              <w:t>_REQ_0</w:t>
            </w:r>
            <w:r w:rsidR="00EF1CD3">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1996647C" w14:textId="77777777" w:rsidR="00782487" w:rsidRDefault="00782487" w:rsidP="009779B6">
            <w:pPr>
              <w:spacing w:line="276" w:lineRule="auto"/>
              <w:rPr>
                <w:rFonts w:eastAsia="Arial" w:cs="Arial"/>
                <w:sz w:val="20"/>
              </w:rPr>
            </w:pPr>
            <w:r w:rsidRPr="007A792D">
              <w:rPr>
                <w:rFonts w:eastAsia="Arial" w:cs="Arial"/>
                <w:sz w:val="20"/>
              </w:rPr>
              <w:t>I</w:t>
            </w:r>
            <w:r>
              <w:rPr>
                <w:rFonts w:eastAsia="Arial" w:cs="Arial"/>
                <w:sz w:val="20"/>
              </w:rPr>
              <w:t>f</w:t>
            </w:r>
            <w:r w:rsidRPr="007A792D">
              <w:rPr>
                <w:rFonts w:eastAsia="Arial" w:cs="Arial"/>
                <w:sz w:val="20"/>
              </w:rPr>
              <w:t xml:space="preserve"> the FWA </w:t>
            </w:r>
            <w:r>
              <w:rPr>
                <w:rFonts w:eastAsia="Arial" w:cs="Arial"/>
                <w:sz w:val="20"/>
              </w:rPr>
              <w:t>D</w:t>
            </w:r>
            <w:r w:rsidRPr="007A792D">
              <w:rPr>
                <w:rFonts w:eastAsia="Arial" w:cs="Arial"/>
                <w:sz w:val="20"/>
              </w:rPr>
              <w:t xml:space="preserve">evice </w:t>
            </w:r>
            <w:r>
              <w:rPr>
                <w:rFonts w:eastAsia="Arial" w:cs="Arial"/>
                <w:sz w:val="20"/>
              </w:rPr>
              <w:t>supports</w:t>
            </w:r>
            <w:r w:rsidRPr="007A792D">
              <w:rPr>
                <w:rFonts w:eastAsia="Arial" w:cs="Arial"/>
                <w:sz w:val="20"/>
              </w:rPr>
              <w:t xml:space="preserve"> UPnP</w:t>
            </w:r>
            <w:r>
              <w:rPr>
                <w:rFonts w:eastAsia="Arial" w:cs="Arial"/>
                <w:sz w:val="20"/>
              </w:rPr>
              <w:t xml:space="preserve">, rules created for one client device SHALL apply only to that device and not to </w:t>
            </w:r>
            <w:r w:rsidRPr="007A792D">
              <w:rPr>
                <w:rFonts w:eastAsia="Arial" w:cs="Arial"/>
                <w:sz w:val="20"/>
              </w:rPr>
              <w:t xml:space="preserve">other LAN clients (also </w:t>
            </w:r>
            <w:r>
              <w:rPr>
                <w:rFonts w:eastAsia="Arial" w:cs="Arial"/>
                <w:sz w:val="20"/>
              </w:rPr>
              <w:t xml:space="preserve">for </w:t>
            </w:r>
            <w:r w:rsidRPr="007A792D">
              <w:rPr>
                <w:rFonts w:eastAsia="Arial" w:cs="Arial"/>
                <w:sz w:val="20"/>
              </w:rPr>
              <w:t xml:space="preserve">the </w:t>
            </w:r>
            <w:r>
              <w:rPr>
                <w:rFonts w:eastAsia="Arial" w:cs="Arial"/>
                <w:sz w:val="20"/>
              </w:rPr>
              <w:t>FWA D</w:t>
            </w:r>
            <w:r w:rsidRPr="007A792D">
              <w:rPr>
                <w:rFonts w:eastAsia="Arial" w:cs="Arial"/>
                <w:sz w:val="20"/>
              </w:rPr>
              <w:t>evice itself).</w:t>
            </w:r>
          </w:p>
        </w:tc>
      </w:tr>
      <w:tr w:rsidR="00034CA3" w14:paraId="49AC287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083084D" w14:textId="419AF03D"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EF1CD3" w:rsidRPr="4941E478">
              <w:rPr>
                <w:rFonts w:eastAsia="Arial" w:cs="Arial"/>
                <w:sz w:val="20"/>
              </w:rPr>
              <w:t>0</w:t>
            </w:r>
            <w:r w:rsidR="00EF1CD3">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5DE2322F" w14:textId="77777777" w:rsidR="00034CA3" w:rsidRDefault="00034CA3" w:rsidP="00647F84">
            <w:pPr>
              <w:spacing w:line="276" w:lineRule="auto"/>
              <w:rPr>
                <w:rFonts w:eastAsia="Arial" w:cs="Arial"/>
                <w:sz w:val="20"/>
              </w:rPr>
            </w:pPr>
            <w:r w:rsidRPr="3B3587D9">
              <w:rPr>
                <w:rFonts w:eastAsia="Arial" w:cs="Arial"/>
                <w:sz w:val="20"/>
              </w:rPr>
              <w:t>The FWA Device SHOULD implement a configurable VPN functionality, both as a VPN-client and a VPN-server, with L2TP/IPSec PSK or PPTP.</w:t>
            </w:r>
          </w:p>
        </w:tc>
      </w:tr>
      <w:tr w:rsidR="00034CA3" w14:paraId="59B52B7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C992C94" w14:textId="41443C6E"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4B501151" w14:textId="5BF36170" w:rsidR="00034CA3" w:rsidRDefault="00034CA3" w:rsidP="00647F84">
            <w:pPr>
              <w:spacing w:line="276" w:lineRule="auto"/>
              <w:rPr>
                <w:rFonts w:eastAsia="Arial" w:cs="Arial"/>
                <w:sz w:val="20"/>
              </w:rPr>
            </w:pPr>
            <w:r w:rsidRPr="3B3587D9">
              <w:rPr>
                <w:rFonts w:eastAsia="Arial" w:cs="Arial"/>
                <w:sz w:val="20"/>
              </w:rPr>
              <w:t xml:space="preserve">The FWA Device SHALL implement a Parental Control functionality, letting the user to configure a list of URLs which access must be denied to all (or a configurable subset of) LAN </w:t>
            </w:r>
            <w:r w:rsidR="00B02C23">
              <w:rPr>
                <w:rFonts w:eastAsia="Arial" w:cs="Arial"/>
                <w:sz w:val="20"/>
              </w:rPr>
              <w:t>client</w:t>
            </w:r>
            <w:r w:rsidRPr="3B3587D9">
              <w:rPr>
                <w:rFonts w:eastAsia="Arial" w:cs="Arial"/>
                <w:sz w:val="20"/>
              </w:rPr>
              <w:t>s.</w:t>
            </w:r>
          </w:p>
        </w:tc>
      </w:tr>
      <w:tr w:rsidR="00034CA3" w14:paraId="5A8D322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651424F" w14:textId="07BC6A1C" w:rsidR="00034CA3" w:rsidRPr="4941E478" w:rsidRDefault="00875640" w:rsidP="00647F84">
            <w:pPr>
              <w:spacing w:line="276" w:lineRule="auto"/>
              <w:rPr>
                <w:rFonts w:eastAsia="Arial" w:cs="Arial"/>
                <w:sz w:val="20"/>
              </w:rPr>
            </w:pPr>
            <w:r>
              <w:rPr>
                <w:rFonts w:eastAsia="Arial" w:cs="Arial"/>
                <w:sz w:val="20"/>
              </w:rPr>
              <w:lastRenderedPageBreak/>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46698E84" w14:textId="77777777" w:rsidR="00034CA3" w:rsidRDefault="00034CA3" w:rsidP="00647F84">
            <w:pPr>
              <w:spacing w:line="276" w:lineRule="auto"/>
              <w:rPr>
                <w:rFonts w:eastAsia="Arial" w:cs="Arial"/>
                <w:sz w:val="20"/>
              </w:rPr>
            </w:pPr>
            <w:r>
              <w:rPr>
                <w:rFonts w:eastAsia="Arial" w:cs="Arial"/>
                <w:sz w:val="20"/>
              </w:rPr>
              <w:t xml:space="preserve">The FWA Device SHALL implement </w:t>
            </w:r>
            <w:r w:rsidRPr="00345927">
              <w:rPr>
                <w:rFonts w:eastAsia="Arial" w:cs="Arial"/>
                <w:sz w:val="20"/>
              </w:rPr>
              <w:t>a per-</w:t>
            </w:r>
            <w:r>
              <w:rPr>
                <w:rFonts w:eastAsia="Arial" w:cs="Arial"/>
                <w:sz w:val="20"/>
              </w:rPr>
              <w:t>user device</w:t>
            </w:r>
            <w:r w:rsidRPr="00345927">
              <w:rPr>
                <w:rFonts w:eastAsia="Arial" w:cs="Arial"/>
                <w:sz w:val="20"/>
              </w:rPr>
              <w:t xml:space="preserve"> configurable Internet access control functionality, letting the user to configure, for a selected </w:t>
            </w:r>
            <w:r>
              <w:rPr>
                <w:rFonts w:eastAsia="Arial" w:cs="Arial"/>
                <w:sz w:val="20"/>
              </w:rPr>
              <w:t>user device</w:t>
            </w:r>
            <w:r w:rsidRPr="00345927">
              <w:rPr>
                <w:rFonts w:eastAsia="Arial" w:cs="Arial"/>
                <w:sz w:val="20"/>
              </w:rPr>
              <w:t>, which days of the week/which hours of the day</w:t>
            </w:r>
            <w:r>
              <w:rPr>
                <w:rFonts w:eastAsia="Arial" w:cs="Arial"/>
                <w:sz w:val="20"/>
              </w:rPr>
              <w:t xml:space="preserve"> or how many hours per day</w:t>
            </w:r>
            <w:r w:rsidRPr="00345927">
              <w:rPr>
                <w:rFonts w:eastAsia="Arial" w:cs="Arial"/>
                <w:sz w:val="20"/>
              </w:rPr>
              <w:t xml:space="preserve"> the Internet </w:t>
            </w:r>
            <w:r>
              <w:rPr>
                <w:rFonts w:eastAsia="Arial" w:cs="Arial"/>
                <w:sz w:val="20"/>
              </w:rPr>
              <w:t>access</w:t>
            </w:r>
            <w:r w:rsidRPr="00345927">
              <w:rPr>
                <w:rFonts w:eastAsia="Arial" w:cs="Arial"/>
                <w:sz w:val="20"/>
              </w:rPr>
              <w:t xml:space="preserve"> must be allowed/denied.</w:t>
            </w:r>
          </w:p>
        </w:tc>
      </w:tr>
      <w:tr w:rsidR="00034CA3" w14:paraId="777B6B8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5CAA21D" w14:textId="2A9D8203"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79BA3475" w14:textId="77777777" w:rsidR="00034CA3" w:rsidRDefault="00034CA3" w:rsidP="00647F84">
            <w:pPr>
              <w:spacing w:line="276" w:lineRule="auto"/>
              <w:rPr>
                <w:rFonts w:eastAsia="Arial" w:cs="Arial"/>
                <w:sz w:val="20"/>
              </w:rPr>
            </w:pPr>
            <w:r w:rsidRPr="3B3587D9">
              <w:rPr>
                <w:rFonts w:eastAsia="Arial" w:cs="Arial"/>
                <w:sz w:val="20"/>
              </w:rPr>
              <w:t>The FWA Device SHALL implement a configurable (at least with on/off behaviours) stateful IPv4 Firewall.</w:t>
            </w:r>
          </w:p>
        </w:tc>
      </w:tr>
      <w:tr w:rsidR="00034CA3" w14:paraId="673709A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4D82F92" w14:textId="30F66BD2"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13</w:t>
            </w:r>
          </w:p>
        </w:tc>
        <w:tc>
          <w:tcPr>
            <w:tcW w:w="6519" w:type="dxa"/>
            <w:tcBorders>
              <w:top w:val="single" w:sz="8" w:space="0" w:color="auto"/>
              <w:left w:val="single" w:sz="8" w:space="0" w:color="auto"/>
              <w:bottom w:val="single" w:sz="8" w:space="0" w:color="auto"/>
              <w:right w:val="single" w:sz="8" w:space="0" w:color="auto"/>
            </w:tcBorders>
          </w:tcPr>
          <w:p w14:paraId="04A5C9B0" w14:textId="77777777" w:rsidR="00034CA3" w:rsidRDefault="00034CA3" w:rsidP="00647F84">
            <w:pPr>
              <w:spacing w:line="276" w:lineRule="auto"/>
              <w:rPr>
                <w:rFonts w:eastAsia="Arial" w:cs="Arial"/>
                <w:sz w:val="20"/>
              </w:rPr>
            </w:pPr>
            <w:r w:rsidRPr="3B3587D9">
              <w:rPr>
                <w:rFonts w:eastAsia="Arial" w:cs="Arial"/>
                <w:sz w:val="20"/>
              </w:rPr>
              <w:t xml:space="preserve">The FWA Device SHALL implement a Denial </w:t>
            </w:r>
            <w:r>
              <w:rPr>
                <w:rFonts w:eastAsia="Arial" w:cs="Arial"/>
                <w:sz w:val="20"/>
              </w:rPr>
              <w:t>o</w:t>
            </w:r>
            <w:r w:rsidRPr="3B3587D9">
              <w:rPr>
                <w:rFonts w:eastAsia="Arial" w:cs="Arial"/>
                <w:sz w:val="20"/>
              </w:rPr>
              <w:t>f Service (D</w:t>
            </w:r>
            <w:r>
              <w:rPr>
                <w:rFonts w:eastAsia="Arial" w:cs="Arial"/>
                <w:sz w:val="20"/>
              </w:rPr>
              <w:t>o</w:t>
            </w:r>
            <w:r w:rsidRPr="3B3587D9">
              <w:rPr>
                <w:rFonts w:eastAsia="Arial" w:cs="Arial"/>
                <w:sz w:val="20"/>
              </w:rPr>
              <w:t>S) protection functionality.</w:t>
            </w:r>
          </w:p>
        </w:tc>
      </w:tr>
      <w:tr w:rsidR="00034CA3" w14:paraId="72F7CDB9"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57A25A8" w14:textId="03E4F725"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14</w:t>
            </w:r>
          </w:p>
        </w:tc>
        <w:tc>
          <w:tcPr>
            <w:tcW w:w="6519" w:type="dxa"/>
            <w:tcBorders>
              <w:top w:val="single" w:sz="8" w:space="0" w:color="auto"/>
              <w:left w:val="single" w:sz="8" w:space="0" w:color="auto"/>
              <w:bottom w:val="single" w:sz="8" w:space="0" w:color="auto"/>
              <w:right w:val="single" w:sz="8" w:space="0" w:color="auto"/>
            </w:tcBorders>
          </w:tcPr>
          <w:p w14:paraId="7A037DA3" w14:textId="77777777" w:rsidR="00034CA3" w:rsidRDefault="00034CA3" w:rsidP="00647F84">
            <w:pPr>
              <w:spacing w:line="276" w:lineRule="auto"/>
              <w:rPr>
                <w:rFonts w:eastAsia="Arial" w:cs="Arial"/>
                <w:sz w:val="20"/>
              </w:rPr>
            </w:pPr>
            <w:r>
              <w:rPr>
                <w:rFonts w:eastAsia="Arial" w:cs="Arial"/>
                <w:sz w:val="20"/>
              </w:rPr>
              <w:t xml:space="preserve">The DoS functionality </w:t>
            </w:r>
            <w:r w:rsidRPr="3B3587D9">
              <w:rPr>
                <w:rFonts w:eastAsia="Arial" w:cs="Arial"/>
                <w:sz w:val="20"/>
              </w:rPr>
              <w:t xml:space="preserve">SHALL </w:t>
            </w:r>
            <w:r>
              <w:rPr>
                <w:rFonts w:eastAsia="Arial" w:cs="Arial"/>
                <w:sz w:val="20"/>
              </w:rPr>
              <w:t>remain</w:t>
            </w:r>
            <w:r w:rsidRPr="3B3587D9">
              <w:rPr>
                <w:rFonts w:eastAsia="Arial" w:cs="Arial"/>
                <w:sz w:val="20"/>
              </w:rPr>
              <w:t xml:space="preserve"> enabled </w:t>
            </w:r>
            <w:r>
              <w:rPr>
                <w:rFonts w:eastAsia="Arial" w:cs="Arial"/>
                <w:sz w:val="20"/>
              </w:rPr>
              <w:t>even</w:t>
            </w:r>
            <w:r w:rsidRPr="3B3587D9">
              <w:rPr>
                <w:rFonts w:eastAsia="Arial" w:cs="Arial"/>
                <w:sz w:val="20"/>
              </w:rPr>
              <w:t xml:space="preserve"> when the Firewall has been disabled by user configuration</w:t>
            </w:r>
          </w:p>
        </w:tc>
      </w:tr>
      <w:tr w:rsidR="00034CA3" w14:paraId="626DF5E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79C279F" w14:textId="54A723A7"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15</w:t>
            </w:r>
          </w:p>
        </w:tc>
        <w:tc>
          <w:tcPr>
            <w:tcW w:w="6519" w:type="dxa"/>
            <w:tcBorders>
              <w:top w:val="single" w:sz="8" w:space="0" w:color="auto"/>
              <w:left w:val="single" w:sz="8" w:space="0" w:color="auto"/>
              <w:bottom w:val="single" w:sz="8" w:space="0" w:color="auto"/>
              <w:right w:val="single" w:sz="8" w:space="0" w:color="auto"/>
            </w:tcBorders>
          </w:tcPr>
          <w:p w14:paraId="2CA8CA84" w14:textId="77777777" w:rsidR="00034CA3" w:rsidRDefault="00034CA3" w:rsidP="00647F84">
            <w:pPr>
              <w:spacing w:line="276" w:lineRule="auto"/>
              <w:rPr>
                <w:rFonts w:eastAsia="Arial" w:cs="Arial"/>
                <w:sz w:val="20"/>
              </w:rPr>
            </w:pPr>
            <w:r>
              <w:rPr>
                <w:rFonts w:eastAsia="Arial" w:cs="Arial"/>
                <w:sz w:val="20"/>
              </w:rPr>
              <w:t>The behaviour of the FWA Device to ICMP messages coming from WAN interface SHALL be configurable.</w:t>
            </w:r>
          </w:p>
        </w:tc>
      </w:tr>
      <w:tr w:rsidR="00034CA3" w14:paraId="7774F10D"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F808C58" w14:textId="284DD176"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16</w:t>
            </w:r>
          </w:p>
        </w:tc>
        <w:tc>
          <w:tcPr>
            <w:tcW w:w="6519" w:type="dxa"/>
            <w:tcBorders>
              <w:top w:val="single" w:sz="8" w:space="0" w:color="auto"/>
              <w:left w:val="single" w:sz="8" w:space="0" w:color="auto"/>
              <w:bottom w:val="single" w:sz="8" w:space="0" w:color="auto"/>
              <w:right w:val="single" w:sz="8" w:space="0" w:color="auto"/>
            </w:tcBorders>
          </w:tcPr>
          <w:p w14:paraId="7194E07C" w14:textId="77777777" w:rsidR="00034CA3" w:rsidRDefault="00034CA3" w:rsidP="00647F84">
            <w:pPr>
              <w:spacing w:line="276" w:lineRule="auto"/>
              <w:rPr>
                <w:rFonts w:eastAsia="Arial" w:cs="Arial"/>
                <w:sz w:val="20"/>
              </w:rPr>
            </w:pPr>
            <w:r w:rsidRPr="3B3587D9">
              <w:rPr>
                <w:rFonts w:eastAsia="Arial" w:cs="Arial"/>
                <w:sz w:val="20"/>
              </w:rPr>
              <w:t>The FWA Device SHALL implement a configurable (at least with on/off behaviours) stateful IPv</w:t>
            </w:r>
            <w:r>
              <w:rPr>
                <w:rFonts w:eastAsia="Arial" w:cs="Arial"/>
                <w:sz w:val="20"/>
              </w:rPr>
              <w:t>6</w:t>
            </w:r>
            <w:r w:rsidRPr="3B3587D9">
              <w:rPr>
                <w:rFonts w:eastAsia="Arial" w:cs="Arial"/>
                <w:sz w:val="20"/>
              </w:rPr>
              <w:t xml:space="preserve"> Firewall.</w:t>
            </w:r>
          </w:p>
        </w:tc>
      </w:tr>
      <w:tr w:rsidR="00034CA3" w14:paraId="6467C44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C50713D" w14:textId="35B45A41"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17</w:t>
            </w:r>
          </w:p>
        </w:tc>
        <w:tc>
          <w:tcPr>
            <w:tcW w:w="6519" w:type="dxa"/>
            <w:tcBorders>
              <w:top w:val="single" w:sz="8" w:space="0" w:color="auto"/>
              <w:left w:val="single" w:sz="8" w:space="0" w:color="auto"/>
              <w:bottom w:val="single" w:sz="8" w:space="0" w:color="auto"/>
              <w:right w:val="single" w:sz="8" w:space="0" w:color="auto"/>
            </w:tcBorders>
          </w:tcPr>
          <w:p w14:paraId="15151232" w14:textId="77777777" w:rsidR="00034CA3" w:rsidRDefault="00034CA3" w:rsidP="00647F84">
            <w:pPr>
              <w:spacing w:line="276" w:lineRule="auto"/>
              <w:rPr>
                <w:rFonts w:eastAsia="Arial" w:cs="Arial"/>
                <w:sz w:val="20"/>
              </w:rPr>
            </w:pPr>
            <w:r w:rsidRPr="00B52CA7">
              <w:rPr>
                <w:rFonts w:eastAsia="Arial" w:cs="Arial"/>
                <w:sz w:val="20"/>
              </w:rPr>
              <w:t>The IPv6</w:t>
            </w:r>
            <w:r>
              <w:rPr>
                <w:rFonts w:eastAsia="Arial" w:cs="Arial"/>
                <w:sz w:val="20"/>
              </w:rPr>
              <w:t xml:space="preserve"> and IPv4</w:t>
            </w:r>
            <w:r w:rsidRPr="00B52CA7">
              <w:rPr>
                <w:rFonts w:eastAsia="Arial" w:cs="Arial"/>
                <w:sz w:val="20"/>
              </w:rPr>
              <w:t xml:space="preserve"> firewall SHALL be independent</w:t>
            </w:r>
            <w:r>
              <w:rPr>
                <w:rFonts w:eastAsia="Arial" w:cs="Arial"/>
                <w:sz w:val="20"/>
              </w:rPr>
              <w:t>ly configurable</w:t>
            </w:r>
          </w:p>
        </w:tc>
      </w:tr>
      <w:tr w:rsidR="00034CA3" w14:paraId="2A400D2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BE0E560" w14:textId="703C8D79"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00D06611">
              <w:rPr>
                <w:rFonts w:eastAsia="Arial" w:cs="Arial"/>
                <w:sz w:val="20"/>
              </w:rPr>
              <w:t>3.4</w:t>
            </w:r>
            <w:r w:rsidR="00EF1CD3">
              <w:rPr>
                <w:rFonts w:eastAsia="Arial" w:cs="Arial"/>
                <w:sz w:val="20"/>
              </w:rPr>
              <w:t>.8</w:t>
            </w:r>
            <w:r w:rsidR="00034CA3" w:rsidRPr="4941E478">
              <w:rPr>
                <w:rFonts w:eastAsia="Arial" w:cs="Arial"/>
                <w:sz w:val="20"/>
              </w:rPr>
              <w:t>_REQ_</w:t>
            </w:r>
            <w:r w:rsidR="00C54E9B" w:rsidRPr="4941E478">
              <w:rPr>
                <w:rFonts w:eastAsia="Arial" w:cs="Arial"/>
                <w:sz w:val="20"/>
              </w:rPr>
              <w:t>0</w:t>
            </w:r>
            <w:r w:rsidR="00C54E9B">
              <w:rPr>
                <w:rFonts w:eastAsia="Arial" w:cs="Arial"/>
                <w:sz w:val="20"/>
              </w:rPr>
              <w:t>18</w:t>
            </w:r>
          </w:p>
        </w:tc>
        <w:tc>
          <w:tcPr>
            <w:tcW w:w="6519" w:type="dxa"/>
            <w:tcBorders>
              <w:top w:val="single" w:sz="8" w:space="0" w:color="auto"/>
              <w:left w:val="single" w:sz="8" w:space="0" w:color="auto"/>
              <w:bottom w:val="single" w:sz="8" w:space="0" w:color="auto"/>
              <w:right w:val="single" w:sz="8" w:space="0" w:color="auto"/>
            </w:tcBorders>
          </w:tcPr>
          <w:p w14:paraId="7DCC8610" w14:textId="2C37233D" w:rsidR="00034CA3" w:rsidRPr="00B52CA7" w:rsidRDefault="00034CA3" w:rsidP="00647F84">
            <w:pPr>
              <w:spacing w:line="276" w:lineRule="auto"/>
              <w:rPr>
                <w:rFonts w:eastAsia="Arial" w:cs="Arial"/>
                <w:sz w:val="20"/>
              </w:rPr>
            </w:pPr>
            <w:r w:rsidRPr="00B52CA7">
              <w:rPr>
                <w:rFonts w:eastAsia="Arial" w:cs="Arial"/>
                <w:sz w:val="20"/>
              </w:rPr>
              <w:t>The IPv6</w:t>
            </w:r>
            <w:r>
              <w:rPr>
                <w:rFonts w:eastAsia="Arial" w:cs="Arial"/>
                <w:sz w:val="20"/>
              </w:rPr>
              <w:t xml:space="preserve"> and IPv4</w:t>
            </w:r>
            <w:r w:rsidRPr="00B52CA7">
              <w:rPr>
                <w:rFonts w:eastAsia="Arial" w:cs="Arial"/>
                <w:sz w:val="20"/>
              </w:rPr>
              <w:t xml:space="preserve"> firewall </w:t>
            </w:r>
            <w:r>
              <w:rPr>
                <w:rFonts w:eastAsia="Arial" w:cs="Arial"/>
                <w:sz w:val="20"/>
              </w:rPr>
              <w:t xml:space="preserve">status </w:t>
            </w:r>
            <w:r w:rsidRPr="00B52CA7">
              <w:rPr>
                <w:rFonts w:eastAsia="Arial" w:cs="Arial"/>
                <w:sz w:val="20"/>
              </w:rPr>
              <w:t xml:space="preserve">SHALL be </w:t>
            </w:r>
            <w:r>
              <w:rPr>
                <w:rFonts w:eastAsia="Arial" w:cs="Arial"/>
                <w:sz w:val="20"/>
              </w:rPr>
              <w:t xml:space="preserve">presented </w:t>
            </w:r>
            <w:r w:rsidRPr="00B52CA7">
              <w:rPr>
                <w:rFonts w:eastAsia="Arial" w:cs="Arial"/>
                <w:sz w:val="20"/>
              </w:rPr>
              <w:t>independent</w:t>
            </w:r>
            <w:r>
              <w:rPr>
                <w:rFonts w:eastAsia="Arial" w:cs="Arial"/>
                <w:sz w:val="20"/>
              </w:rPr>
              <w:t>ly</w:t>
            </w:r>
            <w:r w:rsidR="00850E9F">
              <w:rPr>
                <w:rFonts w:eastAsia="Arial" w:cs="Arial"/>
                <w:sz w:val="20"/>
              </w:rPr>
              <w:t>.</w:t>
            </w:r>
          </w:p>
        </w:tc>
      </w:tr>
      <w:tr w:rsidR="001B57B4" w14:paraId="5BD1B54C" w14:textId="77777777" w:rsidTr="001B57B4">
        <w:trPr>
          <w:trHeight w:val="300"/>
        </w:trPr>
        <w:tc>
          <w:tcPr>
            <w:tcW w:w="2496" w:type="dxa"/>
            <w:tcBorders>
              <w:top w:val="single" w:sz="8" w:space="0" w:color="auto"/>
              <w:left w:val="single" w:sz="8" w:space="0" w:color="auto"/>
              <w:bottom w:val="single" w:sz="8" w:space="0" w:color="auto"/>
              <w:right w:val="single" w:sz="8" w:space="0" w:color="auto"/>
            </w:tcBorders>
          </w:tcPr>
          <w:p w14:paraId="7C003D2A" w14:textId="2FD1CAC6" w:rsidR="001B57B4" w:rsidRPr="4941E478" w:rsidRDefault="00875640" w:rsidP="009779B6">
            <w:pPr>
              <w:spacing w:line="276" w:lineRule="auto"/>
              <w:rPr>
                <w:rFonts w:eastAsia="Arial" w:cs="Arial"/>
                <w:sz w:val="20"/>
              </w:rPr>
            </w:pPr>
            <w:r>
              <w:rPr>
                <w:rFonts w:eastAsia="Arial" w:cs="Arial"/>
                <w:sz w:val="20"/>
              </w:rPr>
              <w:t>TS.64</w:t>
            </w:r>
            <w:r w:rsidR="002921B6" w:rsidRPr="4941E478">
              <w:rPr>
                <w:rFonts w:eastAsia="Arial" w:cs="Arial"/>
                <w:sz w:val="20"/>
              </w:rPr>
              <w:t>_</w:t>
            </w:r>
            <w:r w:rsidR="002921B6" w:rsidRPr="00D06611">
              <w:rPr>
                <w:rFonts w:eastAsia="Arial" w:cs="Arial"/>
                <w:sz w:val="20"/>
              </w:rPr>
              <w:t>3.4</w:t>
            </w:r>
            <w:r w:rsidR="002921B6">
              <w:rPr>
                <w:rFonts w:eastAsia="Arial" w:cs="Arial"/>
                <w:sz w:val="20"/>
              </w:rPr>
              <w:t>.8</w:t>
            </w:r>
            <w:r w:rsidR="002921B6" w:rsidRPr="4941E478">
              <w:rPr>
                <w:rFonts w:eastAsia="Arial" w:cs="Arial"/>
                <w:sz w:val="20"/>
              </w:rPr>
              <w:t>_REQ_0</w:t>
            </w:r>
            <w:r w:rsidR="002921B6">
              <w:rPr>
                <w:rFonts w:eastAsia="Arial" w:cs="Arial"/>
                <w:sz w:val="20"/>
              </w:rPr>
              <w:t>1</w:t>
            </w:r>
            <w:r w:rsidR="00AE6DD3">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30377D61" w14:textId="77777777" w:rsidR="001B57B4" w:rsidRPr="002A07AB" w:rsidRDefault="001B57B4" w:rsidP="009779B6">
            <w:pPr>
              <w:spacing w:line="276" w:lineRule="auto"/>
              <w:rPr>
                <w:rFonts w:eastAsia="Arial" w:cs="Arial"/>
                <w:sz w:val="20"/>
              </w:rPr>
            </w:pPr>
            <w:r w:rsidRPr="00F40B00">
              <w:rPr>
                <w:rFonts w:eastAsia="Arial" w:cs="Arial"/>
                <w:sz w:val="20"/>
              </w:rPr>
              <w:t xml:space="preserve">The </w:t>
            </w:r>
            <w:r>
              <w:rPr>
                <w:rFonts w:eastAsia="Arial" w:cs="Arial"/>
                <w:sz w:val="20"/>
              </w:rPr>
              <w:t>FWA D</w:t>
            </w:r>
            <w:r w:rsidRPr="00F40B00">
              <w:rPr>
                <w:rFonts w:eastAsia="Arial" w:cs="Arial"/>
                <w:sz w:val="20"/>
              </w:rPr>
              <w:t xml:space="preserve">evice </w:t>
            </w:r>
            <w:r>
              <w:rPr>
                <w:rFonts w:eastAsia="Arial" w:cs="Arial"/>
                <w:sz w:val="20"/>
              </w:rPr>
              <w:t>SHALL NOT</w:t>
            </w:r>
            <w:r w:rsidRPr="00F40B00">
              <w:rPr>
                <w:rFonts w:eastAsia="Arial" w:cs="Arial"/>
                <w:sz w:val="20"/>
              </w:rPr>
              <w:t xml:space="preserve"> </w:t>
            </w:r>
            <w:r>
              <w:rPr>
                <w:rFonts w:eastAsia="Arial" w:cs="Arial"/>
                <w:sz w:val="20"/>
              </w:rPr>
              <w:t xml:space="preserve">allow </w:t>
            </w:r>
            <w:r w:rsidRPr="00F40B00">
              <w:rPr>
                <w:rFonts w:eastAsia="Arial" w:cs="Arial"/>
                <w:sz w:val="20"/>
              </w:rPr>
              <w:t xml:space="preserve">outgoing traffic </w:t>
            </w:r>
            <w:r>
              <w:rPr>
                <w:rFonts w:eastAsia="Arial" w:cs="Arial"/>
                <w:sz w:val="20"/>
              </w:rPr>
              <w:t xml:space="preserve">originated </w:t>
            </w:r>
            <w:r w:rsidRPr="00F40B00">
              <w:rPr>
                <w:rFonts w:eastAsia="Arial" w:cs="Arial"/>
                <w:sz w:val="20"/>
              </w:rPr>
              <w:t xml:space="preserve">from a LAN </w:t>
            </w:r>
            <w:r>
              <w:rPr>
                <w:rFonts w:eastAsia="Arial" w:cs="Arial"/>
                <w:sz w:val="20"/>
              </w:rPr>
              <w:t xml:space="preserve">IP </w:t>
            </w:r>
            <w:r w:rsidRPr="00F40B00">
              <w:rPr>
                <w:rFonts w:eastAsia="Arial" w:cs="Arial"/>
                <w:sz w:val="20"/>
              </w:rPr>
              <w:t>address out</w:t>
            </w:r>
            <w:r>
              <w:rPr>
                <w:rFonts w:eastAsia="Arial" w:cs="Arial"/>
                <w:sz w:val="20"/>
              </w:rPr>
              <w:t>s</w:t>
            </w:r>
            <w:r w:rsidRPr="00F40B00">
              <w:rPr>
                <w:rFonts w:eastAsia="Arial" w:cs="Arial"/>
                <w:sz w:val="20"/>
              </w:rPr>
              <w:t xml:space="preserve">ide the range defined </w:t>
            </w:r>
            <w:r>
              <w:rPr>
                <w:rFonts w:eastAsia="Arial" w:cs="Arial"/>
                <w:sz w:val="20"/>
              </w:rPr>
              <w:t xml:space="preserve">by </w:t>
            </w:r>
            <w:r w:rsidRPr="003975C6">
              <w:rPr>
                <w:rFonts w:eastAsia="Arial" w:cs="Arial"/>
                <w:sz w:val="20"/>
              </w:rPr>
              <w:t xml:space="preserve">the </w:t>
            </w:r>
            <w:r>
              <w:rPr>
                <w:rFonts w:eastAsia="Arial" w:cs="Arial"/>
                <w:sz w:val="20"/>
              </w:rPr>
              <w:t>FWA D</w:t>
            </w:r>
            <w:r w:rsidRPr="003975C6">
              <w:rPr>
                <w:rFonts w:eastAsia="Arial" w:cs="Arial"/>
                <w:sz w:val="20"/>
              </w:rPr>
              <w:t>evice itself</w:t>
            </w:r>
            <w:r>
              <w:rPr>
                <w:rFonts w:eastAsia="Arial" w:cs="Arial"/>
                <w:sz w:val="20"/>
              </w:rPr>
              <w:t>.</w:t>
            </w:r>
          </w:p>
        </w:tc>
      </w:tr>
      <w:tr w:rsidR="00464B13" w14:paraId="7F3DFF0D" w14:textId="77777777" w:rsidTr="00464B13">
        <w:trPr>
          <w:trHeight w:val="300"/>
        </w:trPr>
        <w:tc>
          <w:tcPr>
            <w:tcW w:w="2496" w:type="dxa"/>
            <w:tcBorders>
              <w:top w:val="single" w:sz="8" w:space="0" w:color="auto"/>
              <w:left w:val="single" w:sz="8" w:space="0" w:color="auto"/>
              <w:bottom w:val="single" w:sz="8" w:space="0" w:color="auto"/>
              <w:right w:val="single" w:sz="8" w:space="0" w:color="auto"/>
            </w:tcBorders>
          </w:tcPr>
          <w:p w14:paraId="43B63A61" w14:textId="610449AC" w:rsidR="00464B13" w:rsidRPr="4941E478" w:rsidRDefault="00875640" w:rsidP="009779B6">
            <w:pPr>
              <w:spacing w:line="276" w:lineRule="auto"/>
              <w:rPr>
                <w:rFonts w:eastAsia="Arial" w:cs="Arial"/>
                <w:sz w:val="20"/>
              </w:rPr>
            </w:pPr>
            <w:r>
              <w:rPr>
                <w:rFonts w:eastAsia="Arial" w:cs="Arial"/>
                <w:sz w:val="20"/>
              </w:rPr>
              <w:t>TS.64</w:t>
            </w:r>
            <w:r w:rsidR="00464B13" w:rsidRPr="4941E478">
              <w:rPr>
                <w:rFonts w:eastAsia="Arial" w:cs="Arial"/>
                <w:sz w:val="20"/>
              </w:rPr>
              <w:t>_</w:t>
            </w:r>
            <w:r w:rsidR="00464B13" w:rsidRPr="00D06611">
              <w:rPr>
                <w:rFonts w:eastAsia="Arial" w:cs="Arial"/>
                <w:sz w:val="20"/>
              </w:rPr>
              <w:t>3.4</w:t>
            </w:r>
            <w:r w:rsidR="00EF1CD3">
              <w:rPr>
                <w:rFonts w:eastAsia="Arial" w:cs="Arial"/>
                <w:sz w:val="20"/>
              </w:rPr>
              <w:t>.8</w:t>
            </w:r>
            <w:r w:rsidR="00464B13" w:rsidRPr="4941E478">
              <w:rPr>
                <w:rFonts w:eastAsia="Arial" w:cs="Arial"/>
                <w:sz w:val="20"/>
              </w:rPr>
              <w:t>_REQ_</w:t>
            </w:r>
            <w:r w:rsidR="00C54E9B" w:rsidRPr="4941E478">
              <w:rPr>
                <w:rFonts w:eastAsia="Arial" w:cs="Arial"/>
                <w:sz w:val="20"/>
              </w:rPr>
              <w:t>0</w:t>
            </w:r>
            <w:r w:rsidR="002921B6">
              <w:rPr>
                <w:rFonts w:eastAsia="Arial" w:cs="Arial"/>
                <w:sz w:val="20"/>
              </w:rPr>
              <w:t>20</w:t>
            </w:r>
          </w:p>
        </w:tc>
        <w:tc>
          <w:tcPr>
            <w:tcW w:w="6519" w:type="dxa"/>
            <w:tcBorders>
              <w:top w:val="single" w:sz="8" w:space="0" w:color="auto"/>
              <w:left w:val="single" w:sz="8" w:space="0" w:color="auto"/>
              <w:bottom w:val="single" w:sz="8" w:space="0" w:color="auto"/>
              <w:right w:val="single" w:sz="8" w:space="0" w:color="auto"/>
            </w:tcBorders>
          </w:tcPr>
          <w:p w14:paraId="40EA8004" w14:textId="77777777" w:rsidR="00464B13" w:rsidRPr="00B52CA7" w:rsidRDefault="00464B13" w:rsidP="009779B6">
            <w:pPr>
              <w:spacing w:line="276" w:lineRule="auto"/>
              <w:rPr>
                <w:rFonts w:eastAsia="Arial" w:cs="Arial"/>
                <w:sz w:val="20"/>
              </w:rPr>
            </w:pPr>
            <w:r>
              <w:rPr>
                <w:rFonts w:eastAsia="Arial" w:cs="Arial"/>
                <w:sz w:val="20"/>
              </w:rPr>
              <w:t>In Factory Reset condition, the status of the firewall SHALL be enabled.</w:t>
            </w:r>
          </w:p>
        </w:tc>
      </w:tr>
    </w:tbl>
    <w:p w14:paraId="329C09F2" w14:textId="77777777" w:rsidR="00034CA3" w:rsidRPr="00E25667" w:rsidRDefault="00034CA3" w:rsidP="00E25667">
      <w:pPr>
        <w:pStyle w:val="Heading3"/>
        <w:rPr>
          <w:rFonts w:eastAsia="Arial"/>
          <w:b w:val="0"/>
          <w:bCs w:val="0"/>
        </w:rPr>
      </w:pPr>
      <w:bookmarkStart w:id="225" w:name="_Toc243567580"/>
      <w:r w:rsidRPr="00E25667">
        <w:rPr>
          <w:rFonts w:eastAsia="Arial"/>
        </w:rPr>
        <w:t>Customisation</w:t>
      </w:r>
      <w:bookmarkEnd w:id="225"/>
    </w:p>
    <w:tbl>
      <w:tblPr>
        <w:tblW w:w="9015" w:type="dxa"/>
        <w:tblLayout w:type="fixed"/>
        <w:tblLook w:val="04A0" w:firstRow="1" w:lastRow="0" w:firstColumn="1" w:lastColumn="0" w:noHBand="0" w:noVBand="1"/>
      </w:tblPr>
      <w:tblGrid>
        <w:gridCol w:w="2496"/>
        <w:gridCol w:w="6519"/>
      </w:tblGrid>
      <w:tr w:rsidR="00034CA3" w14:paraId="06870C7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7365711" w14:textId="61057CC4" w:rsidR="00034CA3" w:rsidRPr="4941E478" w:rsidRDefault="00875640" w:rsidP="00647F84">
            <w:pPr>
              <w:spacing w:line="276" w:lineRule="auto"/>
              <w:rPr>
                <w:rFonts w:eastAsia="Arial" w:cs="Arial"/>
                <w:sz w:val="20"/>
              </w:rPr>
            </w:pPr>
            <w:r>
              <w:rPr>
                <w:rFonts w:eastAsia="Arial" w:cs="Arial"/>
                <w:sz w:val="20"/>
              </w:rPr>
              <w:t>TS.64</w:t>
            </w:r>
            <w:r w:rsidR="00034CA3" w:rsidRPr="4941E478">
              <w:rPr>
                <w:rFonts w:eastAsia="Arial" w:cs="Arial"/>
                <w:sz w:val="20"/>
              </w:rPr>
              <w:t>_</w:t>
            </w:r>
            <w:r w:rsidR="00034CA3" w:rsidRPr="4941E478">
              <w:rPr>
                <w:rFonts w:eastAsia="Arial" w:cs="Arial"/>
                <w:sz w:val="20"/>
                <w:lang w:val="en-US"/>
              </w:rPr>
              <w:t>3.</w:t>
            </w:r>
            <w:r w:rsidR="00034CA3">
              <w:rPr>
                <w:rFonts w:eastAsia="Arial" w:cs="Arial"/>
                <w:sz w:val="20"/>
                <w:lang w:val="en-US"/>
              </w:rPr>
              <w:t>4</w:t>
            </w:r>
            <w:r w:rsidR="00C22351">
              <w:rPr>
                <w:rFonts w:eastAsia="Arial" w:cs="Arial"/>
                <w:sz w:val="20"/>
                <w:lang w:val="en-US"/>
              </w:rPr>
              <w:t>.9</w:t>
            </w:r>
            <w:r w:rsidR="00034CA3" w:rsidRPr="4941E478">
              <w:rPr>
                <w:rFonts w:eastAsia="Arial" w:cs="Arial"/>
                <w:sz w:val="20"/>
              </w:rPr>
              <w:t>_REQ_</w:t>
            </w:r>
            <w:r w:rsidR="00C22351" w:rsidRPr="4941E478">
              <w:rPr>
                <w:rFonts w:eastAsia="Arial" w:cs="Arial"/>
                <w:sz w:val="20"/>
              </w:rPr>
              <w:t>0</w:t>
            </w:r>
            <w:r w:rsidR="00C22351">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AB6EBF5" w14:textId="15E6FFB1" w:rsidR="00034CA3" w:rsidRDefault="00034CA3" w:rsidP="00647F84">
            <w:pPr>
              <w:spacing w:line="276" w:lineRule="auto"/>
              <w:rPr>
                <w:rFonts w:eastAsia="Arial" w:cs="Arial"/>
                <w:sz w:val="20"/>
              </w:rPr>
            </w:pPr>
            <w:r w:rsidRPr="3B3587D9">
              <w:rPr>
                <w:rFonts w:eastAsia="Arial" w:cs="Arial"/>
                <w:sz w:val="20"/>
              </w:rPr>
              <w:t xml:space="preserve">It SHALL be possible for a MNO to customize a FWA Device in order to hide to the end-user any of the functionality detailed in requirements </w:t>
            </w:r>
            <w:r w:rsidR="00875640">
              <w:rPr>
                <w:rFonts w:eastAsia="Arial" w:cs="Arial"/>
                <w:sz w:val="20"/>
              </w:rPr>
              <w:t>TS.64</w:t>
            </w:r>
            <w:r w:rsidR="00613859" w:rsidRPr="00613859">
              <w:rPr>
                <w:rFonts w:eastAsia="Arial" w:cs="Arial"/>
                <w:sz w:val="20"/>
              </w:rPr>
              <w:t>_3.4.3_REQ_014</w:t>
            </w:r>
            <w:r w:rsidR="00DE6205">
              <w:rPr>
                <w:rFonts w:eastAsia="Arial" w:cs="Arial"/>
                <w:sz w:val="20"/>
              </w:rPr>
              <w:t>,</w:t>
            </w:r>
            <w:r w:rsidR="00DE6205" w:rsidRPr="00B07CC0">
              <w:rPr>
                <w:rFonts w:eastAsia="Arial" w:cs="Arial"/>
                <w:sz w:val="20"/>
              </w:rPr>
              <w:t xml:space="preserve"> TS.64_3.4.5_REQ_003</w:t>
            </w:r>
            <w:r w:rsidR="00DE6205">
              <w:rPr>
                <w:rFonts w:eastAsia="Arial" w:cs="Arial"/>
                <w:sz w:val="20"/>
              </w:rPr>
              <w:t xml:space="preserve">, </w:t>
            </w:r>
            <w:r w:rsidR="00DE6205" w:rsidRPr="00360F43">
              <w:rPr>
                <w:rFonts w:eastAsia="Arial" w:cs="Arial"/>
                <w:sz w:val="20"/>
              </w:rPr>
              <w:t>TS.64_3.4.5_REQ_00</w:t>
            </w:r>
            <w:r w:rsidR="00DE6205">
              <w:rPr>
                <w:rFonts w:eastAsia="Arial" w:cs="Arial"/>
                <w:sz w:val="20"/>
              </w:rPr>
              <w:t>4</w:t>
            </w:r>
            <w:r w:rsidR="00A81DE7">
              <w:rPr>
                <w:rFonts w:eastAsia="Arial" w:cs="Arial"/>
                <w:sz w:val="20"/>
              </w:rPr>
              <w:t xml:space="preserve">, </w:t>
            </w:r>
            <w:r w:rsidR="001D6C64" w:rsidRPr="002C6FD9">
              <w:rPr>
                <w:rFonts w:eastAsia="Arial" w:cs="Arial"/>
                <w:sz w:val="20"/>
              </w:rPr>
              <w:t>TS.64_3.4.5_REQ_007</w:t>
            </w:r>
            <w:r w:rsidR="001D6C64">
              <w:rPr>
                <w:rFonts w:eastAsia="Arial" w:cs="Arial"/>
                <w:sz w:val="20"/>
              </w:rPr>
              <w:t xml:space="preserve">, </w:t>
            </w:r>
            <w:r w:rsidR="009E15C3" w:rsidRPr="009E15C3">
              <w:rPr>
                <w:rFonts w:eastAsia="Arial" w:cs="Arial"/>
                <w:sz w:val="20"/>
              </w:rPr>
              <w:t>TS.64_3.4.7_REQ_004</w:t>
            </w:r>
            <w:r w:rsidR="009E15C3">
              <w:rPr>
                <w:rFonts w:eastAsia="Arial" w:cs="Arial"/>
                <w:sz w:val="20"/>
              </w:rPr>
              <w:t>,</w:t>
            </w:r>
            <w:r w:rsidR="001D6C64">
              <w:rPr>
                <w:rFonts w:eastAsia="Arial" w:cs="Arial"/>
                <w:sz w:val="20"/>
              </w:rPr>
              <w:t xml:space="preserve"> </w:t>
            </w:r>
            <w:r w:rsidR="009E15C3" w:rsidRPr="009E15C3">
              <w:rPr>
                <w:rFonts w:eastAsia="Arial" w:cs="Arial"/>
                <w:sz w:val="20"/>
              </w:rPr>
              <w:t>TS.64_3.4.7_REQ_00</w:t>
            </w:r>
            <w:r w:rsidR="009E15C3">
              <w:rPr>
                <w:rFonts w:eastAsia="Arial" w:cs="Arial"/>
                <w:sz w:val="20"/>
              </w:rPr>
              <w:t>5</w:t>
            </w:r>
            <w:r w:rsidR="002C6FD9">
              <w:rPr>
                <w:rFonts w:eastAsia="Arial" w:cs="Arial"/>
                <w:sz w:val="20"/>
              </w:rPr>
              <w:t xml:space="preserve">, </w:t>
            </w:r>
            <w:r w:rsidR="00C56E51" w:rsidRPr="00C56E51">
              <w:rPr>
                <w:rFonts w:eastAsia="Arial" w:cs="Arial"/>
                <w:sz w:val="20"/>
              </w:rPr>
              <w:t>TS.64_3.4.8_REQ_001</w:t>
            </w:r>
            <w:r w:rsidR="00C56E51">
              <w:rPr>
                <w:rFonts w:eastAsia="Arial" w:cs="Arial"/>
                <w:sz w:val="20"/>
              </w:rPr>
              <w:t xml:space="preserve"> to </w:t>
            </w:r>
            <w:r w:rsidR="00C56E51" w:rsidRPr="00C56E51">
              <w:rPr>
                <w:rFonts w:eastAsia="Arial" w:cs="Arial"/>
                <w:sz w:val="20"/>
              </w:rPr>
              <w:t>TS.64_3.4.8_REQ_0</w:t>
            </w:r>
            <w:r w:rsidR="00C56E51">
              <w:rPr>
                <w:rFonts w:eastAsia="Arial" w:cs="Arial"/>
                <w:sz w:val="20"/>
              </w:rPr>
              <w:t>1</w:t>
            </w:r>
            <w:r w:rsidR="00C56E51" w:rsidRPr="00C56E51">
              <w:rPr>
                <w:rFonts w:eastAsia="Arial" w:cs="Arial"/>
                <w:sz w:val="20"/>
              </w:rPr>
              <w:t>1</w:t>
            </w:r>
            <w:r w:rsidRPr="3B3587D9">
              <w:rPr>
                <w:rFonts w:eastAsia="Arial" w:cs="Arial"/>
                <w:sz w:val="20"/>
              </w:rPr>
              <w:t>.</w:t>
            </w:r>
          </w:p>
        </w:tc>
      </w:tr>
    </w:tbl>
    <w:p w14:paraId="552693D5" w14:textId="77777777" w:rsidR="00D30803" w:rsidRPr="00E25667" w:rsidRDefault="00D30803" w:rsidP="00E25667">
      <w:pPr>
        <w:pStyle w:val="Heading3"/>
        <w:rPr>
          <w:rFonts w:eastAsia="Arial"/>
          <w:b w:val="0"/>
          <w:bCs w:val="0"/>
        </w:rPr>
      </w:pPr>
      <w:bookmarkStart w:id="226" w:name="_Toc243567581"/>
      <w:r w:rsidRPr="00E25667">
        <w:rPr>
          <w:rFonts w:eastAsia="Arial"/>
        </w:rPr>
        <w:t>USB Port</w:t>
      </w:r>
      <w:bookmarkEnd w:id="226"/>
    </w:p>
    <w:tbl>
      <w:tblPr>
        <w:tblW w:w="9015" w:type="dxa"/>
        <w:tblLayout w:type="fixed"/>
        <w:tblLook w:val="04A0" w:firstRow="1" w:lastRow="0" w:firstColumn="1" w:lastColumn="0" w:noHBand="0" w:noVBand="1"/>
      </w:tblPr>
      <w:tblGrid>
        <w:gridCol w:w="2496"/>
        <w:gridCol w:w="6519"/>
      </w:tblGrid>
      <w:tr w:rsidR="00D30803" w:rsidRPr="00E138C0" w14:paraId="013FC0DF"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4023B47" w14:textId="07C56885" w:rsidR="00D30803" w:rsidRPr="00E138C0"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22351">
              <w:rPr>
                <w:rFonts w:eastAsia="Arial" w:cs="Arial"/>
                <w:sz w:val="20"/>
                <w:lang w:val="en-US"/>
              </w:rPr>
              <w:t>.10</w:t>
            </w:r>
            <w:r w:rsidRPr="00E138C0">
              <w:rPr>
                <w:rFonts w:eastAsia="Arial" w:cs="Arial"/>
                <w:sz w:val="20"/>
              </w:rPr>
              <w:t>_REQ_</w:t>
            </w:r>
            <w:r w:rsidR="00C22351" w:rsidRPr="00E138C0">
              <w:rPr>
                <w:rFonts w:eastAsia="Arial" w:cs="Arial"/>
                <w:sz w:val="20"/>
              </w:rPr>
              <w:t>0</w:t>
            </w:r>
            <w:r w:rsidR="00C22351">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4A8F806" w14:textId="77777777" w:rsidR="00D30803" w:rsidRPr="00E138C0" w:rsidRDefault="00D30803" w:rsidP="00647F84">
            <w:pPr>
              <w:spacing w:line="276" w:lineRule="auto"/>
              <w:rPr>
                <w:rFonts w:eastAsia="Arial" w:cs="Arial"/>
                <w:sz w:val="20"/>
              </w:rPr>
            </w:pPr>
            <w:r w:rsidRPr="00E138C0">
              <w:rPr>
                <w:rFonts w:eastAsia="Arial" w:cs="Arial"/>
                <w:sz w:val="20"/>
              </w:rPr>
              <w:t xml:space="preserve">The FWA Device </w:t>
            </w:r>
            <w:r>
              <w:rPr>
                <w:rFonts w:eastAsia="Arial" w:cs="Arial"/>
                <w:sz w:val="20"/>
              </w:rPr>
              <w:t>MAY support a Universal Serial Bus (USB) interface.</w:t>
            </w:r>
          </w:p>
        </w:tc>
      </w:tr>
    </w:tbl>
    <w:p w14:paraId="05D6D174" w14:textId="77777777" w:rsidR="00D30803" w:rsidRDefault="00D30803" w:rsidP="00D30803">
      <w:pPr>
        <w:spacing w:before="0" w:after="200" w:line="276" w:lineRule="auto"/>
        <w:jc w:val="left"/>
        <w:rPr>
          <w:szCs w:val="22"/>
          <w:lang w:eastAsia="en-GB" w:bidi="ar-SA"/>
        </w:rPr>
      </w:pPr>
    </w:p>
    <w:p w14:paraId="1D2E0997" w14:textId="77777777" w:rsidR="00D30803" w:rsidRPr="00647F84" w:rsidRDefault="00D30803" w:rsidP="00D30803">
      <w:pPr>
        <w:spacing w:before="0" w:after="200" w:line="276" w:lineRule="auto"/>
        <w:jc w:val="left"/>
        <w:rPr>
          <w:szCs w:val="22"/>
          <w:lang w:eastAsia="en-GB" w:bidi="ar-SA"/>
        </w:rPr>
      </w:pPr>
      <w:r w:rsidRPr="00647F84">
        <w:rPr>
          <w:szCs w:val="22"/>
          <w:lang w:eastAsia="en-GB" w:bidi="ar-SA"/>
        </w:rPr>
        <w:t xml:space="preserve">The following requirements </w:t>
      </w:r>
      <w:r>
        <w:rPr>
          <w:szCs w:val="22"/>
          <w:lang w:eastAsia="en-GB" w:bidi="ar-SA"/>
        </w:rPr>
        <w:t>apply ONLY IF the FWA Device supports a USB Interface for functions other than powering the FWA Device.</w:t>
      </w:r>
    </w:p>
    <w:tbl>
      <w:tblPr>
        <w:tblW w:w="9015" w:type="dxa"/>
        <w:tblLayout w:type="fixed"/>
        <w:tblLook w:val="04A0" w:firstRow="1" w:lastRow="0" w:firstColumn="1" w:lastColumn="0" w:noHBand="0" w:noVBand="1"/>
      </w:tblPr>
      <w:tblGrid>
        <w:gridCol w:w="2496"/>
        <w:gridCol w:w="6519"/>
      </w:tblGrid>
      <w:tr w:rsidR="00D30803" w:rsidRPr="00E138C0" w14:paraId="3565692B"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A32988B" w14:textId="716B912B"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212C6E7" w14:textId="5259002D" w:rsidR="00D30803" w:rsidRPr="00E138C0" w:rsidRDefault="00D30803" w:rsidP="00647F84">
            <w:pPr>
              <w:spacing w:line="276" w:lineRule="auto"/>
              <w:rPr>
                <w:rFonts w:eastAsia="Arial" w:cs="Arial"/>
                <w:sz w:val="20"/>
              </w:rPr>
            </w:pPr>
            <w:r>
              <w:rPr>
                <w:rFonts w:eastAsia="Arial" w:cs="Arial"/>
                <w:sz w:val="20"/>
              </w:rPr>
              <w:t xml:space="preserve">The USB interface SHALL be compliant to </w:t>
            </w:r>
            <w:r w:rsidRPr="009E14BA">
              <w:rPr>
                <w:rFonts w:eastAsia="Arial" w:cs="Arial"/>
                <w:sz w:val="20"/>
              </w:rPr>
              <w:t xml:space="preserve">the Universal Serial Bus Specification </w:t>
            </w:r>
            <w:r>
              <w:rPr>
                <w:rFonts w:eastAsia="Arial" w:cs="Arial"/>
                <w:sz w:val="20"/>
              </w:rPr>
              <w:t xml:space="preserve">version </w:t>
            </w:r>
            <w:r w:rsidRPr="009E14BA">
              <w:rPr>
                <w:rFonts w:eastAsia="Arial" w:cs="Arial"/>
                <w:sz w:val="20"/>
              </w:rPr>
              <w:t>3.1</w:t>
            </w:r>
            <w:r>
              <w:rPr>
                <w:rFonts w:eastAsia="Arial" w:cs="Arial"/>
                <w:sz w:val="20"/>
              </w:rPr>
              <w:t xml:space="preserve"> </w:t>
            </w:r>
            <w:r w:rsidR="0059525C">
              <w:rPr>
                <w:rFonts w:eastAsia="Arial" w:cs="Arial"/>
                <w:sz w:val="20"/>
              </w:rPr>
              <w:fldChar w:fldCharType="begin"/>
            </w:r>
            <w:r w:rsidR="0059525C">
              <w:rPr>
                <w:rFonts w:eastAsia="Arial" w:cs="Arial"/>
                <w:sz w:val="20"/>
              </w:rPr>
              <w:instrText xml:space="preserve"> REF _Ref141958889 \r \h </w:instrText>
            </w:r>
            <w:r w:rsidR="0059525C">
              <w:rPr>
                <w:rFonts w:eastAsia="Arial" w:cs="Arial"/>
                <w:sz w:val="20"/>
              </w:rPr>
            </w:r>
            <w:r w:rsidR="0059525C">
              <w:rPr>
                <w:rFonts w:eastAsia="Arial" w:cs="Arial"/>
                <w:sz w:val="20"/>
              </w:rPr>
              <w:fldChar w:fldCharType="separate"/>
            </w:r>
            <w:r w:rsidR="00870019">
              <w:rPr>
                <w:rFonts w:eastAsia="Arial" w:cs="Arial"/>
                <w:sz w:val="20"/>
              </w:rPr>
              <w:t>[108]</w:t>
            </w:r>
            <w:r w:rsidR="0059525C">
              <w:rPr>
                <w:rFonts w:eastAsia="Arial" w:cs="Arial"/>
                <w:sz w:val="20"/>
              </w:rPr>
              <w:fldChar w:fldCharType="end"/>
            </w:r>
            <w:r w:rsidR="0059525C">
              <w:rPr>
                <w:rFonts w:eastAsia="Arial" w:cs="Arial"/>
                <w:sz w:val="20"/>
              </w:rPr>
              <w:t xml:space="preserve"> </w:t>
            </w:r>
            <w:r>
              <w:rPr>
                <w:rFonts w:eastAsia="Arial" w:cs="Arial"/>
                <w:sz w:val="20"/>
              </w:rPr>
              <w:t>or higher.</w:t>
            </w:r>
          </w:p>
        </w:tc>
      </w:tr>
      <w:tr w:rsidR="00D30803" w:rsidRPr="00E138C0" w14:paraId="1CC13E9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E805F4E" w14:textId="2A49CAC5"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6DD4EE27" w14:textId="77777777" w:rsidR="00D30803" w:rsidRDefault="00D30803" w:rsidP="00647F84">
            <w:pPr>
              <w:spacing w:line="276" w:lineRule="auto"/>
              <w:rPr>
                <w:rFonts w:eastAsia="Arial" w:cs="Arial"/>
                <w:sz w:val="20"/>
              </w:rPr>
            </w:pPr>
            <w:r>
              <w:rPr>
                <w:rFonts w:eastAsia="Arial" w:cs="Arial"/>
                <w:sz w:val="20"/>
              </w:rPr>
              <w:t>The USB Interface receptacle SHALL be any of Type-A, Type-Micro B or Type-C.</w:t>
            </w:r>
          </w:p>
        </w:tc>
      </w:tr>
      <w:tr w:rsidR="00D30803" w:rsidRPr="00E138C0" w14:paraId="3F94E0A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3C89DF79" w14:textId="5FACF7DC"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104EF189" w14:textId="7F2B5094" w:rsidR="00D30803" w:rsidRDefault="00D30803" w:rsidP="00647F84">
            <w:pPr>
              <w:spacing w:line="276" w:lineRule="auto"/>
              <w:rPr>
                <w:rFonts w:eastAsia="Arial" w:cs="Arial"/>
                <w:sz w:val="20"/>
              </w:rPr>
            </w:pPr>
            <w:r>
              <w:rPr>
                <w:rFonts w:eastAsia="Arial" w:cs="Arial"/>
                <w:sz w:val="20"/>
              </w:rPr>
              <w:t>The USB Interface SHOULD supply</w:t>
            </w:r>
            <w:r w:rsidR="00F83BCA">
              <w:rPr>
                <w:rFonts w:eastAsia="Arial" w:cs="Arial"/>
                <w:sz w:val="20"/>
              </w:rPr>
              <w:t xml:space="preserve"> </w:t>
            </w:r>
            <w:r>
              <w:rPr>
                <w:rFonts w:eastAsia="Arial" w:cs="Arial"/>
                <w:sz w:val="20"/>
              </w:rPr>
              <w:t xml:space="preserve">a current of at least 1.5A </w:t>
            </w:r>
          </w:p>
        </w:tc>
      </w:tr>
      <w:tr w:rsidR="00D30803" w:rsidRPr="00E138C0" w14:paraId="03A17EF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D7C0066" w14:textId="1525548B"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92821B2" w14:textId="77777777" w:rsidR="00D30803" w:rsidRDefault="00D30803" w:rsidP="00647F84">
            <w:pPr>
              <w:spacing w:line="276" w:lineRule="auto"/>
              <w:rPr>
                <w:rFonts w:eastAsia="Arial" w:cs="Arial"/>
                <w:sz w:val="20"/>
              </w:rPr>
            </w:pPr>
            <w:r w:rsidRPr="00B63918">
              <w:rPr>
                <w:rFonts w:eastAsia="Arial" w:cs="Arial"/>
                <w:sz w:val="20"/>
              </w:rPr>
              <w:t xml:space="preserve">The </w:t>
            </w:r>
            <w:r>
              <w:rPr>
                <w:rFonts w:eastAsia="Arial" w:cs="Arial"/>
                <w:sz w:val="20"/>
              </w:rPr>
              <w:t xml:space="preserve">FWA Device SHALL </w:t>
            </w:r>
            <w:r w:rsidRPr="00B63918">
              <w:rPr>
                <w:rFonts w:eastAsia="Arial" w:cs="Arial"/>
                <w:sz w:val="20"/>
              </w:rPr>
              <w:t>integrate the USB Mass Storage Device Class driver, to provide the automatic detect</w:t>
            </w:r>
            <w:r>
              <w:rPr>
                <w:rFonts w:eastAsia="Arial" w:cs="Arial"/>
                <w:sz w:val="20"/>
              </w:rPr>
              <w:t>ion</w:t>
            </w:r>
            <w:r w:rsidRPr="00B63918">
              <w:rPr>
                <w:rFonts w:eastAsia="Arial" w:cs="Arial"/>
                <w:sz w:val="20"/>
              </w:rPr>
              <w:t xml:space="preserve"> of an USB Mass Storage (such </w:t>
            </w:r>
            <w:r w:rsidRPr="00B63918">
              <w:rPr>
                <w:rFonts w:eastAsia="Arial" w:cs="Arial"/>
                <w:sz w:val="20"/>
              </w:rPr>
              <w:lastRenderedPageBreak/>
              <w:t>as Hard Disk, CD/DVD ROM, USB memory stick, etc.) connected to the USB Host Port</w:t>
            </w:r>
            <w:r>
              <w:rPr>
                <w:rFonts w:eastAsia="Arial" w:cs="Arial"/>
                <w:sz w:val="20"/>
              </w:rPr>
              <w:t>.</w:t>
            </w:r>
          </w:p>
        </w:tc>
      </w:tr>
      <w:tr w:rsidR="00D30803" w:rsidRPr="00E138C0" w14:paraId="3D3578C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58F656C" w14:textId="0BC4CD10" w:rsidR="00D30803" w:rsidRDefault="00D30803" w:rsidP="00647F84">
            <w:pPr>
              <w:spacing w:line="276" w:lineRule="auto"/>
              <w:rPr>
                <w:rFonts w:eastAsia="Arial" w:cs="Arial"/>
                <w:sz w:val="20"/>
              </w:rPr>
            </w:pPr>
            <w:r>
              <w:rPr>
                <w:rFonts w:eastAsia="Arial" w:cs="Arial"/>
                <w:sz w:val="20"/>
              </w:rPr>
              <w:lastRenderedPageBreak/>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4932CED4" w14:textId="77777777" w:rsidR="00D30803" w:rsidRPr="00B63918" w:rsidRDefault="00D30803" w:rsidP="00647F84">
            <w:pPr>
              <w:spacing w:line="276" w:lineRule="auto"/>
              <w:rPr>
                <w:rFonts w:eastAsia="Arial" w:cs="Arial"/>
                <w:sz w:val="20"/>
              </w:rPr>
            </w:pPr>
            <w:r w:rsidRPr="00C942CF">
              <w:rPr>
                <w:rFonts w:eastAsia="Arial" w:cs="Arial"/>
                <w:sz w:val="20"/>
              </w:rPr>
              <w:t xml:space="preserve">The </w:t>
            </w:r>
            <w:r>
              <w:rPr>
                <w:rFonts w:eastAsia="Arial" w:cs="Arial"/>
                <w:sz w:val="20"/>
              </w:rPr>
              <w:t xml:space="preserve">FWA Device SHALL </w:t>
            </w:r>
            <w:r w:rsidRPr="00C942CF">
              <w:rPr>
                <w:rFonts w:eastAsia="Arial" w:cs="Arial"/>
                <w:sz w:val="20"/>
              </w:rPr>
              <w:t>integrate the USB Printer Device Class driver, to provide the automatic detect</w:t>
            </w:r>
            <w:r>
              <w:rPr>
                <w:rFonts w:eastAsia="Arial" w:cs="Arial"/>
                <w:sz w:val="20"/>
              </w:rPr>
              <w:t>ion</w:t>
            </w:r>
            <w:r w:rsidRPr="00C942CF">
              <w:rPr>
                <w:rFonts w:eastAsia="Arial" w:cs="Arial"/>
                <w:sz w:val="20"/>
              </w:rPr>
              <w:t xml:space="preserve"> of an USB Printer connected to the USB Host Port</w:t>
            </w:r>
            <w:r>
              <w:rPr>
                <w:rFonts w:eastAsia="Arial" w:cs="Arial"/>
                <w:sz w:val="20"/>
              </w:rPr>
              <w:t>.</w:t>
            </w:r>
          </w:p>
        </w:tc>
      </w:tr>
      <w:tr w:rsidR="00D30803" w:rsidRPr="00E138C0" w14:paraId="0B84E66D"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7664081" w14:textId="7A0E9560"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38C57E23" w14:textId="77777777" w:rsidR="00D30803" w:rsidRPr="00C942CF" w:rsidRDefault="00D30803" w:rsidP="00647F84">
            <w:pPr>
              <w:spacing w:line="276" w:lineRule="auto"/>
              <w:rPr>
                <w:rFonts w:eastAsia="Arial" w:cs="Arial"/>
                <w:sz w:val="20"/>
              </w:rPr>
            </w:pPr>
            <w:r w:rsidRPr="00342E36">
              <w:rPr>
                <w:rFonts w:eastAsia="Arial" w:cs="Arial"/>
                <w:sz w:val="20"/>
              </w:rPr>
              <w:t xml:space="preserve">The </w:t>
            </w:r>
            <w:r>
              <w:rPr>
                <w:rFonts w:eastAsia="Arial" w:cs="Arial"/>
                <w:sz w:val="20"/>
              </w:rPr>
              <w:t xml:space="preserve">FWA Device SHOULD </w:t>
            </w:r>
            <w:r w:rsidRPr="00342E36">
              <w:rPr>
                <w:rFonts w:eastAsia="Arial" w:cs="Arial"/>
                <w:sz w:val="20"/>
              </w:rPr>
              <w:t>use SMB</w:t>
            </w:r>
            <w:r>
              <w:rPr>
                <w:rFonts w:eastAsia="Arial" w:cs="Arial"/>
                <w:sz w:val="20"/>
              </w:rPr>
              <w:t>v2 (or higher)</w:t>
            </w:r>
            <w:r w:rsidRPr="00342E36">
              <w:rPr>
                <w:rFonts w:eastAsia="Arial" w:cs="Arial"/>
                <w:sz w:val="20"/>
              </w:rPr>
              <w:t xml:space="preserve"> protocol to enable the sharing of an USB Mass Storage Hard Disk Devices between LAN hosts</w:t>
            </w:r>
            <w:r>
              <w:rPr>
                <w:rFonts w:eastAsia="Arial" w:cs="Arial"/>
                <w:sz w:val="20"/>
              </w:rPr>
              <w:t>.</w:t>
            </w:r>
          </w:p>
        </w:tc>
      </w:tr>
      <w:tr w:rsidR="00D30803" w:rsidRPr="00E138C0" w14:paraId="4EFB69A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48891AF" w14:textId="44712358"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w:t>
            </w:r>
            <w:r w:rsidR="00C43381" w:rsidRPr="00E138C0">
              <w:rPr>
                <w:rFonts w:eastAsia="Arial" w:cs="Arial"/>
                <w:sz w:val="20"/>
              </w:rPr>
              <w:t>0</w:t>
            </w:r>
            <w:r w:rsidR="00C43381">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06498EE4" w14:textId="77777777" w:rsidR="00D30803" w:rsidRPr="00342E36" w:rsidRDefault="00D30803" w:rsidP="00647F84">
            <w:pPr>
              <w:spacing w:line="276" w:lineRule="auto"/>
              <w:rPr>
                <w:rFonts w:eastAsia="Arial" w:cs="Arial"/>
                <w:sz w:val="20"/>
              </w:rPr>
            </w:pPr>
            <w:r w:rsidRPr="00342E36">
              <w:rPr>
                <w:rFonts w:eastAsia="Arial" w:cs="Arial"/>
                <w:sz w:val="20"/>
              </w:rPr>
              <w:t xml:space="preserve">The </w:t>
            </w:r>
            <w:r>
              <w:rPr>
                <w:rFonts w:eastAsia="Arial" w:cs="Arial"/>
                <w:sz w:val="20"/>
              </w:rPr>
              <w:t xml:space="preserve">FWA Device SHOULD </w:t>
            </w:r>
            <w:r w:rsidRPr="00342E36">
              <w:rPr>
                <w:rFonts w:eastAsia="Arial" w:cs="Arial"/>
                <w:sz w:val="20"/>
              </w:rPr>
              <w:t>use SMB</w:t>
            </w:r>
            <w:r>
              <w:rPr>
                <w:rFonts w:eastAsia="Arial" w:cs="Arial"/>
                <w:sz w:val="20"/>
              </w:rPr>
              <w:t>v2 (or higher)</w:t>
            </w:r>
            <w:r w:rsidRPr="00342E36">
              <w:rPr>
                <w:rFonts w:eastAsia="Arial" w:cs="Arial"/>
                <w:sz w:val="20"/>
              </w:rPr>
              <w:t xml:space="preserve"> protocol</w:t>
            </w:r>
            <w:r>
              <w:rPr>
                <w:rFonts w:eastAsia="Arial" w:cs="Arial"/>
                <w:sz w:val="20"/>
              </w:rPr>
              <w:t xml:space="preserve"> </w:t>
            </w:r>
            <w:r w:rsidRPr="00832C5C">
              <w:rPr>
                <w:rFonts w:eastAsia="Arial" w:cs="Arial"/>
                <w:sz w:val="20"/>
              </w:rPr>
              <w:t>to enable the print sharing between the LAN hosts, supporting the standard error messages via SMB protocol</w:t>
            </w:r>
            <w:r>
              <w:rPr>
                <w:rFonts w:eastAsia="Arial" w:cs="Arial"/>
                <w:sz w:val="20"/>
              </w:rPr>
              <w:t>.</w:t>
            </w:r>
          </w:p>
        </w:tc>
      </w:tr>
      <w:tr w:rsidR="00D30803" w:rsidRPr="00E138C0" w14:paraId="03E8F45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E117860" w14:textId="32B68A75"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_REQ_0</w:t>
            </w:r>
            <w:r w:rsidR="00C43381">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1F43B7A5" w14:textId="77777777" w:rsidR="00D30803" w:rsidRPr="00342E36" w:rsidRDefault="00D30803" w:rsidP="00647F84">
            <w:pPr>
              <w:spacing w:line="276" w:lineRule="auto"/>
              <w:rPr>
                <w:rFonts w:eastAsia="Arial" w:cs="Arial"/>
                <w:sz w:val="20"/>
              </w:rPr>
            </w:pPr>
            <w:r>
              <w:rPr>
                <w:rFonts w:eastAsia="Arial" w:cs="Arial"/>
                <w:sz w:val="20"/>
              </w:rPr>
              <w:t>The FWA Device SHALL NOT support SMBv1 protocol.</w:t>
            </w:r>
          </w:p>
        </w:tc>
      </w:tr>
      <w:tr w:rsidR="00D30803" w:rsidRPr="00E138C0" w14:paraId="7FE42DED"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AF22DFC" w14:textId="0106CB1D" w:rsidR="00D30803" w:rsidRDefault="00D30803" w:rsidP="00647F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4</w:t>
            </w:r>
            <w:r w:rsidR="00C43381">
              <w:rPr>
                <w:rFonts w:eastAsia="Arial" w:cs="Arial"/>
                <w:sz w:val="20"/>
                <w:lang w:val="en-US"/>
              </w:rPr>
              <w:t>.10</w:t>
            </w:r>
            <w:r w:rsidRPr="00E138C0">
              <w:rPr>
                <w:rFonts w:eastAsia="Arial" w:cs="Arial"/>
                <w:sz w:val="20"/>
              </w:rPr>
              <w:t>_REQ_0</w:t>
            </w:r>
            <w:r w:rsidR="00C43381">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57DACC80" w14:textId="77777777" w:rsidR="00D30803" w:rsidRDefault="00D30803" w:rsidP="00647F84">
            <w:pPr>
              <w:spacing w:line="276" w:lineRule="auto"/>
              <w:rPr>
                <w:rFonts w:eastAsia="Arial" w:cs="Arial"/>
                <w:sz w:val="20"/>
              </w:rPr>
            </w:pPr>
            <w:r>
              <w:rPr>
                <w:rFonts w:eastAsia="Arial" w:cs="Arial"/>
                <w:sz w:val="20"/>
              </w:rPr>
              <w:t>The USB Interface SHALL block firmware upgrade, logging, tracing and similar local management and troubleshooting activities on the FWA Device.</w:t>
            </w:r>
          </w:p>
        </w:tc>
      </w:tr>
    </w:tbl>
    <w:p w14:paraId="20BBC02B" w14:textId="787AB31B" w:rsidR="008231AA" w:rsidRDefault="008B00C4" w:rsidP="008231AA">
      <w:pPr>
        <w:pStyle w:val="Heading2"/>
      </w:pPr>
      <w:bookmarkStart w:id="227" w:name="_Toc243567582"/>
      <w:r>
        <w:t>Wi-Fi</w:t>
      </w:r>
      <w:bookmarkEnd w:id="227"/>
    </w:p>
    <w:p w14:paraId="5DC7FD5F" w14:textId="4CA4BC55" w:rsidR="008231AA" w:rsidRPr="00C10E25" w:rsidRDefault="008231AA" w:rsidP="008231AA">
      <w:pPr>
        <w:pStyle w:val="NormalParagraph"/>
        <w:rPr>
          <w:rFonts w:asciiTheme="majorHAnsi" w:hAnsiTheme="majorHAnsi"/>
          <w:lang w:eastAsia="en-US" w:bidi="bn-BD"/>
        </w:rPr>
      </w:pPr>
      <w:r>
        <w:rPr>
          <w:lang w:eastAsia="en-US" w:bidi="bn-BD"/>
        </w:rPr>
        <w:t xml:space="preserve">Requirements in this section apply to the Indoor FWA Solution and to the </w:t>
      </w:r>
      <w:proofErr w:type="spellStart"/>
      <w:r>
        <w:rPr>
          <w:lang w:eastAsia="en-US" w:bidi="bn-BD"/>
        </w:rPr>
        <w:t>InDoor</w:t>
      </w:r>
      <w:proofErr w:type="spellEnd"/>
      <w:r>
        <w:rPr>
          <w:lang w:eastAsia="en-US" w:bidi="bn-BD"/>
        </w:rPr>
        <w:t xml:space="preserve"> Unit (IDU) of the Outdoor FWA Solution.</w:t>
      </w:r>
      <w:r w:rsidRPr="004D19C4">
        <w:rPr>
          <w:rStyle w:val="Heading1Char"/>
          <w:rFonts w:eastAsia="SimSun"/>
        </w:rPr>
        <w:t xml:space="preserve"> </w:t>
      </w:r>
      <w:r w:rsidRPr="006B4EFE">
        <w:rPr>
          <w:lang w:eastAsia="en-US" w:bidi="bn-BD"/>
        </w:rPr>
        <w:t>There may be MNO or market specific Wi</w:t>
      </w:r>
      <w:r w:rsidR="00D863D4">
        <w:rPr>
          <w:lang w:eastAsia="en-US" w:bidi="bn-BD"/>
        </w:rPr>
        <w:t>-</w:t>
      </w:r>
      <w:r w:rsidRPr="006B4EFE">
        <w:rPr>
          <w:lang w:eastAsia="en-US" w:bidi="bn-BD"/>
        </w:rPr>
        <w:t>Fi requirements for the outdoor unit (ODU).</w:t>
      </w:r>
    </w:p>
    <w:p w14:paraId="5C5017DA" w14:textId="77777777" w:rsidR="008231AA" w:rsidRDefault="008231AA" w:rsidP="008231AA">
      <w:pPr>
        <w:pStyle w:val="Heading3"/>
      </w:pPr>
      <w:bookmarkStart w:id="228" w:name="_Toc243567583"/>
      <w:r>
        <w:t>Standards</w:t>
      </w:r>
      <w:bookmarkEnd w:id="228"/>
    </w:p>
    <w:tbl>
      <w:tblPr>
        <w:tblW w:w="9015" w:type="dxa"/>
        <w:tblLayout w:type="fixed"/>
        <w:tblLook w:val="04A0" w:firstRow="1" w:lastRow="0" w:firstColumn="1" w:lastColumn="0" w:noHBand="0" w:noVBand="1"/>
      </w:tblPr>
      <w:tblGrid>
        <w:gridCol w:w="2496"/>
        <w:gridCol w:w="6519"/>
      </w:tblGrid>
      <w:tr w:rsidR="008231AA" w:rsidRPr="00E138C0" w14:paraId="2D1416D7"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240BECA" w14:textId="7CAAC41D" w:rsidR="008231AA" w:rsidRPr="00E138C0"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5.1</w:t>
            </w:r>
            <w:r w:rsidRPr="00E138C0">
              <w:rPr>
                <w:rFonts w:eastAsia="Arial" w:cs="Arial"/>
                <w:sz w:val="20"/>
              </w:rPr>
              <w:t>_REQ_001</w:t>
            </w:r>
          </w:p>
        </w:tc>
        <w:tc>
          <w:tcPr>
            <w:tcW w:w="6519" w:type="dxa"/>
            <w:tcBorders>
              <w:top w:val="single" w:sz="8" w:space="0" w:color="auto"/>
              <w:left w:val="single" w:sz="8" w:space="0" w:color="auto"/>
              <w:bottom w:val="single" w:sz="8" w:space="0" w:color="auto"/>
              <w:right w:val="single" w:sz="8" w:space="0" w:color="auto"/>
            </w:tcBorders>
          </w:tcPr>
          <w:p w14:paraId="08E3FAAB" w14:textId="684D1722" w:rsidR="008231AA" w:rsidRPr="00E138C0" w:rsidRDefault="008231AA" w:rsidP="008C1A71">
            <w:pPr>
              <w:spacing w:line="276" w:lineRule="auto"/>
              <w:rPr>
                <w:rFonts w:eastAsia="Arial" w:cs="Arial"/>
                <w:sz w:val="20"/>
              </w:rPr>
            </w:pPr>
            <w:r w:rsidRPr="00E138C0">
              <w:rPr>
                <w:rFonts w:eastAsia="Arial" w:cs="Arial"/>
                <w:sz w:val="20"/>
              </w:rPr>
              <w:t xml:space="preserve">The FWA Device SHALL </w:t>
            </w:r>
            <w:r>
              <w:rPr>
                <w:rFonts w:eastAsia="Arial" w:cs="Arial"/>
                <w:sz w:val="20"/>
              </w:rPr>
              <w:t>integrate a Wi-Fi 4 (IEEE 802.11n</w:t>
            </w:r>
            <w:r w:rsidR="00727B36">
              <w:rPr>
                <w:rFonts w:eastAsia="Arial" w:cs="Arial"/>
                <w:sz w:val="20"/>
              </w:rPr>
              <w:t xml:space="preserve"> </w:t>
            </w:r>
            <w:r w:rsidR="00727B36">
              <w:rPr>
                <w:rFonts w:eastAsia="Arial" w:cs="Arial"/>
                <w:sz w:val="20"/>
              </w:rPr>
              <w:fldChar w:fldCharType="begin"/>
            </w:r>
            <w:r w:rsidR="00727B36">
              <w:rPr>
                <w:rFonts w:eastAsia="Arial" w:cs="Arial"/>
                <w:sz w:val="20"/>
              </w:rPr>
              <w:instrText xml:space="preserve"> REF _Ref141959406 \r \h </w:instrText>
            </w:r>
            <w:r w:rsidR="00727B36">
              <w:rPr>
                <w:rFonts w:eastAsia="Arial" w:cs="Arial"/>
                <w:sz w:val="20"/>
              </w:rPr>
            </w:r>
            <w:r w:rsidR="00727B36">
              <w:rPr>
                <w:rFonts w:eastAsia="Arial" w:cs="Arial"/>
                <w:sz w:val="20"/>
              </w:rPr>
              <w:fldChar w:fldCharType="separate"/>
            </w:r>
            <w:r w:rsidR="00870019">
              <w:rPr>
                <w:rFonts w:eastAsia="Arial" w:cs="Arial"/>
                <w:sz w:val="20"/>
              </w:rPr>
              <w:t>[83]</w:t>
            </w:r>
            <w:r w:rsidR="00727B36">
              <w:rPr>
                <w:rFonts w:eastAsia="Arial" w:cs="Arial"/>
                <w:sz w:val="20"/>
              </w:rPr>
              <w:fldChar w:fldCharType="end"/>
            </w:r>
            <w:r>
              <w:rPr>
                <w:rFonts w:eastAsia="Arial" w:cs="Arial"/>
                <w:sz w:val="20"/>
              </w:rPr>
              <w:t>) Access Point (AP).</w:t>
            </w:r>
          </w:p>
        </w:tc>
      </w:tr>
      <w:tr w:rsidR="008231AA" w:rsidRPr="00E138C0" w14:paraId="44FB52DD"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6BD00B9" w14:textId="34BE26D4"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5</w:t>
            </w:r>
            <w:r w:rsidR="0097168F">
              <w:rPr>
                <w:rFonts w:eastAsia="Arial" w:cs="Arial"/>
                <w:sz w:val="20"/>
                <w:lang w:val="en-US"/>
              </w:rPr>
              <w:t>.</w:t>
            </w:r>
            <w:r>
              <w:rPr>
                <w:rFonts w:eastAsia="Arial" w:cs="Arial"/>
                <w:sz w:val="20"/>
                <w:lang w:val="en-US"/>
              </w:rPr>
              <w:t>1</w:t>
            </w:r>
            <w:r w:rsidRPr="00E138C0">
              <w:rPr>
                <w:rFonts w:eastAsia="Arial" w:cs="Arial"/>
                <w:sz w:val="20"/>
              </w:rPr>
              <w:t>_REQ_00</w:t>
            </w:r>
            <w:r>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4BD1A6DD" w14:textId="707D5AC0" w:rsidR="008231AA" w:rsidRDefault="008231AA" w:rsidP="008C1A71">
            <w:pPr>
              <w:spacing w:line="276" w:lineRule="auto"/>
              <w:rPr>
                <w:rFonts w:eastAsia="Arial" w:cs="Arial"/>
                <w:sz w:val="20"/>
              </w:rPr>
            </w:pPr>
            <w:r w:rsidRPr="00E138C0">
              <w:rPr>
                <w:rFonts w:eastAsia="Arial" w:cs="Arial"/>
                <w:sz w:val="20"/>
              </w:rPr>
              <w:t xml:space="preserve">The FWA Device SHALL </w:t>
            </w:r>
            <w:r>
              <w:rPr>
                <w:rFonts w:eastAsia="Arial" w:cs="Arial"/>
                <w:sz w:val="20"/>
              </w:rPr>
              <w:t>integrate a Wi-Fi 5 (IEEE 802.11ac</w:t>
            </w:r>
            <w:r w:rsidR="00727B36">
              <w:rPr>
                <w:rFonts w:eastAsia="Arial" w:cs="Arial"/>
                <w:sz w:val="20"/>
              </w:rPr>
              <w:t xml:space="preserve"> </w:t>
            </w:r>
            <w:r w:rsidR="00727B36">
              <w:rPr>
                <w:rFonts w:eastAsia="Arial" w:cs="Arial"/>
                <w:sz w:val="20"/>
              </w:rPr>
              <w:fldChar w:fldCharType="begin"/>
            </w:r>
            <w:r w:rsidR="00727B36">
              <w:rPr>
                <w:rFonts w:eastAsia="Arial" w:cs="Arial"/>
                <w:sz w:val="20"/>
              </w:rPr>
              <w:instrText xml:space="preserve"> REF _Ref141959416 \r \h </w:instrText>
            </w:r>
            <w:r w:rsidR="00727B36">
              <w:rPr>
                <w:rFonts w:eastAsia="Arial" w:cs="Arial"/>
                <w:sz w:val="20"/>
              </w:rPr>
            </w:r>
            <w:r w:rsidR="00727B36">
              <w:rPr>
                <w:rFonts w:eastAsia="Arial" w:cs="Arial"/>
                <w:sz w:val="20"/>
              </w:rPr>
              <w:fldChar w:fldCharType="separate"/>
            </w:r>
            <w:r w:rsidR="00870019">
              <w:rPr>
                <w:rFonts w:eastAsia="Arial" w:cs="Arial"/>
                <w:sz w:val="20"/>
              </w:rPr>
              <w:t>[84]</w:t>
            </w:r>
            <w:r w:rsidR="00727B36">
              <w:rPr>
                <w:rFonts w:eastAsia="Arial" w:cs="Arial"/>
                <w:sz w:val="20"/>
              </w:rPr>
              <w:fldChar w:fldCharType="end"/>
            </w:r>
            <w:r>
              <w:rPr>
                <w:rFonts w:eastAsia="Arial" w:cs="Arial"/>
                <w:sz w:val="20"/>
              </w:rPr>
              <w:t>) Access Point (AP).</w:t>
            </w:r>
          </w:p>
        </w:tc>
      </w:tr>
      <w:tr w:rsidR="008231AA" w:rsidRPr="00E138C0" w14:paraId="7AEBDCC4"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8A6B54F" w14:textId="3DE08E5D"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5</w:t>
            </w:r>
            <w:r w:rsidR="0097168F">
              <w:rPr>
                <w:rFonts w:eastAsia="Arial" w:cs="Arial"/>
                <w:sz w:val="20"/>
                <w:lang w:val="en-US"/>
              </w:rPr>
              <w:t>.</w:t>
            </w:r>
            <w:r>
              <w:rPr>
                <w:rFonts w:eastAsia="Arial" w:cs="Arial"/>
                <w:sz w:val="20"/>
                <w:lang w:val="en-US"/>
              </w:rPr>
              <w:t>1</w:t>
            </w:r>
            <w:r w:rsidRPr="00E138C0">
              <w:rPr>
                <w:rFonts w:eastAsia="Arial" w:cs="Arial"/>
                <w:sz w:val="20"/>
              </w:rPr>
              <w:t>_REQ_00</w:t>
            </w:r>
            <w:r>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2E868D6A" w14:textId="140F6B11" w:rsidR="008231AA" w:rsidRDefault="008231AA" w:rsidP="008C1A71">
            <w:pPr>
              <w:spacing w:line="276" w:lineRule="auto"/>
              <w:rPr>
                <w:rFonts w:eastAsia="Arial" w:cs="Arial"/>
                <w:sz w:val="20"/>
              </w:rPr>
            </w:pPr>
            <w:r w:rsidRPr="00E138C0">
              <w:rPr>
                <w:rFonts w:eastAsia="Arial" w:cs="Arial"/>
                <w:sz w:val="20"/>
              </w:rPr>
              <w:t xml:space="preserve">The FWA Device </w:t>
            </w:r>
            <w:r w:rsidRPr="004D602B">
              <w:rPr>
                <w:rFonts w:eastAsia="Arial" w:cs="Arial"/>
                <w:sz w:val="20"/>
              </w:rPr>
              <w:t>SHOULD</w:t>
            </w:r>
            <w:r>
              <w:rPr>
                <w:rFonts w:eastAsia="Arial" w:cs="Arial"/>
                <w:sz w:val="20"/>
              </w:rPr>
              <w:t xml:space="preserve"> integrate a Wi-Fi 6 (IEEE 802.11ax</w:t>
            </w:r>
            <w:r w:rsidR="00727B36">
              <w:rPr>
                <w:rFonts w:eastAsia="Arial" w:cs="Arial"/>
                <w:sz w:val="20"/>
              </w:rPr>
              <w:t xml:space="preserve"> </w:t>
            </w:r>
            <w:r w:rsidR="00727B36">
              <w:rPr>
                <w:rFonts w:eastAsia="Arial" w:cs="Arial"/>
                <w:sz w:val="20"/>
              </w:rPr>
              <w:fldChar w:fldCharType="begin"/>
            </w:r>
            <w:r w:rsidR="00727B36">
              <w:rPr>
                <w:rFonts w:eastAsia="Arial" w:cs="Arial"/>
                <w:sz w:val="20"/>
              </w:rPr>
              <w:instrText xml:space="preserve"> REF _Ref141959422 \r \h </w:instrText>
            </w:r>
            <w:r w:rsidR="00727B36">
              <w:rPr>
                <w:rFonts w:eastAsia="Arial" w:cs="Arial"/>
                <w:sz w:val="20"/>
              </w:rPr>
            </w:r>
            <w:r w:rsidR="00727B36">
              <w:rPr>
                <w:rFonts w:eastAsia="Arial" w:cs="Arial"/>
                <w:sz w:val="20"/>
              </w:rPr>
              <w:fldChar w:fldCharType="separate"/>
            </w:r>
            <w:r w:rsidR="00870019">
              <w:rPr>
                <w:rFonts w:eastAsia="Arial" w:cs="Arial"/>
                <w:sz w:val="20"/>
              </w:rPr>
              <w:t>[85]</w:t>
            </w:r>
            <w:r w:rsidR="00727B36">
              <w:rPr>
                <w:rFonts w:eastAsia="Arial" w:cs="Arial"/>
                <w:sz w:val="20"/>
              </w:rPr>
              <w:fldChar w:fldCharType="end"/>
            </w:r>
            <w:r>
              <w:rPr>
                <w:rFonts w:eastAsia="Arial" w:cs="Arial"/>
                <w:sz w:val="20"/>
              </w:rPr>
              <w:t>) Access Point (AP).</w:t>
            </w:r>
          </w:p>
        </w:tc>
      </w:tr>
      <w:tr w:rsidR="008231AA" w:rsidRPr="00E138C0" w14:paraId="3F108B9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581536C" w14:textId="3B51AC06"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5.1</w:t>
            </w:r>
            <w:r w:rsidRPr="00E138C0">
              <w:rPr>
                <w:rFonts w:eastAsia="Arial" w:cs="Arial"/>
                <w:sz w:val="20"/>
              </w:rPr>
              <w:t>_REQ_00</w:t>
            </w:r>
            <w:r>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0D6A38C5" w14:textId="2E8B33A2" w:rsidR="008231AA" w:rsidRPr="00E138C0" w:rsidRDefault="008231AA" w:rsidP="008C1A71">
            <w:pPr>
              <w:spacing w:line="276" w:lineRule="auto"/>
              <w:rPr>
                <w:rFonts w:eastAsia="Arial" w:cs="Arial"/>
                <w:sz w:val="20"/>
              </w:rPr>
            </w:pPr>
            <w:r>
              <w:rPr>
                <w:rFonts w:eastAsia="Arial" w:cs="Arial"/>
                <w:sz w:val="20"/>
              </w:rPr>
              <w:t xml:space="preserve">The </w:t>
            </w:r>
            <w:r w:rsidRPr="00E138C0">
              <w:rPr>
                <w:rFonts w:eastAsia="Arial" w:cs="Arial"/>
                <w:sz w:val="20"/>
              </w:rPr>
              <w:t xml:space="preserve">FWA Device </w:t>
            </w:r>
            <w:r w:rsidRPr="00C10E25">
              <w:rPr>
                <w:rFonts w:eastAsia="Arial" w:cs="Arial"/>
                <w:sz w:val="20"/>
              </w:rPr>
              <w:t xml:space="preserve">MAY </w:t>
            </w:r>
            <w:r>
              <w:rPr>
                <w:rFonts w:eastAsia="Arial" w:cs="Arial"/>
                <w:sz w:val="20"/>
              </w:rPr>
              <w:t>integrate a Wi-Fi 6E (IEEE 802.11ax</w:t>
            </w:r>
            <w:r w:rsidR="00727B36">
              <w:rPr>
                <w:rFonts w:eastAsia="Arial" w:cs="Arial"/>
                <w:sz w:val="20"/>
              </w:rPr>
              <w:t xml:space="preserve"> </w:t>
            </w:r>
            <w:r w:rsidR="00727B36">
              <w:rPr>
                <w:rFonts w:eastAsia="Arial" w:cs="Arial"/>
                <w:sz w:val="20"/>
              </w:rPr>
              <w:fldChar w:fldCharType="begin"/>
            </w:r>
            <w:r w:rsidR="00727B36">
              <w:rPr>
                <w:rFonts w:eastAsia="Arial" w:cs="Arial"/>
                <w:sz w:val="20"/>
              </w:rPr>
              <w:instrText xml:space="preserve"> REF _Ref141959422 \r \h </w:instrText>
            </w:r>
            <w:r w:rsidR="00727B36">
              <w:rPr>
                <w:rFonts w:eastAsia="Arial" w:cs="Arial"/>
                <w:sz w:val="20"/>
              </w:rPr>
            </w:r>
            <w:r w:rsidR="00727B36">
              <w:rPr>
                <w:rFonts w:eastAsia="Arial" w:cs="Arial"/>
                <w:sz w:val="20"/>
              </w:rPr>
              <w:fldChar w:fldCharType="separate"/>
            </w:r>
            <w:r w:rsidR="00870019">
              <w:rPr>
                <w:rFonts w:eastAsia="Arial" w:cs="Arial"/>
                <w:sz w:val="20"/>
              </w:rPr>
              <w:t>[85]</w:t>
            </w:r>
            <w:r w:rsidR="00727B36">
              <w:rPr>
                <w:rFonts w:eastAsia="Arial" w:cs="Arial"/>
                <w:sz w:val="20"/>
              </w:rPr>
              <w:fldChar w:fldCharType="end"/>
            </w:r>
            <w:r>
              <w:rPr>
                <w:rFonts w:eastAsia="Arial" w:cs="Arial"/>
                <w:sz w:val="20"/>
              </w:rPr>
              <w:t>) Access Point (AP).</w:t>
            </w:r>
          </w:p>
        </w:tc>
      </w:tr>
      <w:tr w:rsidR="008231AA" w:rsidRPr="00E138C0" w14:paraId="221ECA04"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8C74E1B" w14:textId="47414635" w:rsidR="008231AA" w:rsidRDefault="008231AA" w:rsidP="008C1A71">
            <w:pPr>
              <w:spacing w:line="276" w:lineRule="auto"/>
              <w:rPr>
                <w:rFonts w:eastAsia="Arial" w:cs="Arial"/>
                <w:sz w:val="20"/>
              </w:rPr>
            </w:pPr>
            <w:r>
              <w:rPr>
                <w:rFonts w:eastAsia="Arial" w:cs="Arial"/>
                <w:sz w:val="20"/>
              </w:rPr>
              <w:t>TS.64_</w:t>
            </w:r>
            <w:r w:rsidRPr="00CB5490">
              <w:rPr>
                <w:rFonts w:eastAsia="Arial" w:cs="Arial"/>
                <w:sz w:val="20"/>
              </w:rPr>
              <w:t>3.</w:t>
            </w:r>
            <w:r w:rsidR="001531D7">
              <w:rPr>
                <w:rFonts w:eastAsia="Arial" w:cs="Arial"/>
                <w:sz w:val="20"/>
              </w:rPr>
              <w:t>5.1</w:t>
            </w:r>
            <w:r w:rsidRPr="00E138C0">
              <w:rPr>
                <w:rFonts w:eastAsia="Arial" w:cs="Arial"/>
                <w:sz w:val="20"/>
              </w:rPr>
              <w:t>_REQ_00</w:t>
            </w:r>
            <w:r>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110C5B7F" w14:textId="77777777" w:rsidR="008231AA" w:rsidRPr="00E138C0" w:rsidRDefault="008231AA" w:rsidP="008C1A71">
            <w:pPr>
              <w:spacing w:line="276" w:lineRule="auto"/>
              <w:rPr>
                <w:rFonts w:eastAsia="Arial" w:cs="Arial"/>
                <w:sz w:val="20"/>
              </w:rPr>
            </w:pPr>
            <w:r w:rsidRPr="00CB399B">
              <w:rPr>
                <w:rFonts w:eastAsia="Arial" w:cs="Arial"/>
                <w:sz w:val="20"/>
              </w:rPr>
              <w:t xml:space="preserve">The </w:t>
            </w:r>
            <w:r>
              <w:rPr>
                <w:rFonts w:eastAsia="Arial" w:cs="Arial"/>
                <w:sz w:val="20"/>
              </w:rPr>
              <w:t>FWA Device</w:t>
            </w:r>
            <w:r w:rsidRPr="00CB399B">
              <w:rPr>
                <w:rFonts w:eastAsia="Arial" w:cs="Arial"/>
                <w:sz w:val="20"/>
              </w:rPr>
              <w:t xml:space="preserve"> </w:t>
            </w:r>
            <w:r>
              <w:rPr>
                <w:rFonts w:eastAsia="Arial" w:cs="Arial"/>
                <w:sz w:val="20"/>
              </w:rPr>
              <w:t xml:space="preserve">SHALL </w:t>
            </w:r>
            <w:r w:rsidRPr="00CB399B">
              <w:rPr>
                <w:rFonts w:eastAsia="Arial" w:cs="Arial"/>
                <w:sz w:val="20"/>
              </w:rPr>
              <w:t xml:space="preserve">be certified (WFA Certification Program): Wi-Fi CERTIFIED </w:t>
            </w:r>
            <w:r>
              <w:rPr>
                <w:rFonts w:eastAsia="Arial" w:cs="Arial"/>
                <w:sz w:val="20"/>
              </w:rPr>
              <w:t>5.</w:t>
            </w:r>
          </w:p>
        </w:tc>
      </w:tr>
      <w:tr w:rsidR="008231AA" w:rsidRPr="00E138C0" w14:paraId="5016570B"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238BBBF" w14:textId="2E2F4BE7" w:rsidR="008231AA" w:rsidRDefault="008231AA" w:rsidP="008C1A71">
            <w:pPr>
              <w:spacing w:line="276" w:lineRule="auto"/>
              <w:rPr>
                <w:rFonts w:eastAsia="Arial" w:cs="Arial"/>
                <w:sz w:val="20"/>
              </w:rPr>
            </w:pPr>
            <w:r>
              <w:rPr>
                <w:rFonts w:eastAsia="Arial" w:cs="Arial"/>
                <w:sz w:val="20"/>
              </w:rPr>
              <w:t>TS.64_</w:t>
            </w:r>
            <w:r w:rsidRPr="00CB5490">
              <w:rPr>
                <w:rFonts w:eastAsia="Arial" w:cs="Arial"/>
                <w:sz w:val="20"/>
              </w:rPr>
              <w:t>3.</w:t>
            </w:r>
            <w:r w:rsidR="001531D7">
              <w:rPr>
                <w:rFonts w:eastAsia="Arial" w:cs="Arial"/>
                <w:sz w:val="20"/>
              </w:rPr>
              <w:t>5.1</w:t>
            </w:r>
            <w:r w:rsidRPr="00E138C0">
              <w:rPr>
                <w:rFonts w:eastAsia="Arial" w:cs="Arial"/>
                <w:sz w:val="20"/>
              </w:rPr>
              <w:t>_REQ_00</w:t>
            </w:r>
            <w:r>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25873C05" w14:textId="77777777" w:rsidR="008231AA" w:rsidRPr="00E138C0" w:rsidRDefault="008231AA" w:rsidP="008C1A71">
            <w:pPr>
              <w:spacing w:line="276" w:lineRule="auto"/>
              <w:rPr>
                <w:rFonts w:eastAsia="Arial" w:cs="Arial"/>
                <w:sz w:val="20"/>
              </w:rPr>
            </w:pPr>
            <w:r>
              <w:rPr>
                <w:rFonts w:eastAsia="Arial" w:cs="Arial"/>
                <w:sz w:val="20"/>
              </w:rPr>
              <w:t>If Wi-Fi 6 is supported, t</w:t>
            </w:r>
            <w:r w:rsidRPr="00CB399B">
              <w:rPr>
                <w:rFonts w:eastAsia="Arial" w:cs="Arial"/>
                <w:sz w:val="20"/>
              </w:rPr>
              <w:t xml:space="preserve">he </w:t>
            </w:r>
            <w:r>
              <w:rPr>
                <w:rFonts w:eastAsia="Arial" w:cs="Arial"/>
                <w:sz w:val="20"/>
              </w:rPr>
              <w:t>FWA Device</w:t>
            </w:r>
            <w:r w:rsidRPr="00CB399B">
              <w:rPr>
                <w:rFonts w:eastAsia="Arial" w:cs="Arial"/>
                <w:sz w:val="20"/>
              </w:rPr>
              <w:t xml:space="preserve"> </w:t>
            </w:r>
            <w:r>
              <w:rPr>
                <w:rFonts w:eastAsia="Arial" w:cs="Arial"/>
                <w:sz w:val="20"/>
              </w:rPr>
              <w:t xml:space="preserve">SHALL </w:t>
            </w:r>
            <w:r w:rsidRPr="00CB399B">
              <w:rPr>
                <w:rFonts w:eastAsia="Arial" w:cs="Arial"/>
                <w:sz w:val="20"/>
              </w:rPr>
              <w:t xml:space="preserve">be certified (WFA Certification Program): Wi-Fi CERTIFIED </w:t>
            </w:r>
            <w:r>
              <w:rPr>
                <w:rFonts w:eastAsia="Arial" w:cs="Arial"/>
                <w:sz w:val="20"/>
              </w:rPr>
              <w:t>6.</w:t>
            </w:r>
          </w:p>
        </w:tc>
      </w:tr>
      <w:tr w:rsidR="008231AA" w:rsidRPr="00E138C0" w14:paraId="0C5F605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41628ED" w14:textId="677F9EED" w:rsidR="008231AA" w:rsidRDefault="008231AA" w:rsidP="008C1A71">
            <w:pPr>
              <w:spacing w:line="276" w:lineRule="auto"/>
              <w:rPr>
                <w:rFonts w:eastAsia="Arial" w:cs="Arial"/>
                <w:sz w:val="20"/>
              </w:rPr>
            </w:pPr>
            <w:r>
              <w:rPr>
                <w:rFonts w:eastAsia="Arial" w:cs="Arial"/>
                <w:sz w:val="20"/>
              </w:rPr>
              <w:t>TS.64_</w:t>
            </w:r>
            <w:r w:rsidRPr="00CB5490">
              <w:rPr>
                <w:rFonts w:eastAsia="Arial" w:cs="Arial"/>
                <w:sz w:val="20"/>
              </w:rPr>
              <w:t>3.</w:t>
            </w:r>
            <w:r w:rsidR="001531D7">
              <w:rPr>
                <w:rFonts w:eastAsia="Arial" w:cs="Arial"/>
                <w:sz w:val="20"/>
              </w:rPr>
              <w:t>5.1</w:t>
            </w:r>
            <w:r w:rsidRPr="00E138C0">
              <w:rPr>
                <w:rFonts w:eastAsia="Arial" w:cs="Arial"/>
                <w:sz w:val="20"/>
              </w:rPr>
              <w:t>_REQ_00</w:t>
            </w:r>
            <w:r>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612CBD19" w14:textId="4483C3FA" w:rsidR="008231AA" w:rsidRPr="00E138C0" w:rsidRDefault="008231AA" w:rsidP="008C1A71">
            <w:pPr>
              <w:spacing w:line="276" w:lineRule="auto"/>
              <w:rPr>
                <w:rFonts w:eastAsia="Arial" w:cs="Arial"/>
                <w:sz w:val="20"/>
              </w:rPr>
            </w:pPr>
            <w:r w:rsidRPr="00372906">
              <w:rPr>
                <w:rFonts w:eastAsia="Arial" w:cs="Arial"/>
                <w:sz w:val="20"/>
              </w:rPr>
              <w:t xml:space="preserve">The </w:t>
            </w:r>
            <w:r>
              <w:rPr>
                <w:rFonts w:eastAsia="Arial" w:cs="Arial"/>
                <w:sz w:val="20"/>
              </w:rPr>
              <w:t>FWA Device</w:t>
            </w:r>
            <w:r w:rsidRPr="00CB399B">
              <w:rPr>
                <w:rFonts w:eastAsia="Arial" w:cs="Arial"/>
                <w:sz w:val="20"/>
              </w:rPr>
              <w:t xml:space="preserve"> </w:t>
            </w:r>
            <w:r>
              <w:rPr>
                <w:rFonts w:eastAsia="Arial" w:cs="Arial"/>
                <w:sz w:val="20"/>
              </w:rPr>
              <w:t xml:space="preserve">SHALL </w:t>
            </w:r>
            <w:r w:rsidRPr="00372906">
              <w:rPr>
                <w:rFonts w:eastAsia="Arial" w:cs="Arial"/>
                <w:sz w:val="20"/>
              </w:rPr>
              <w:t>be certified (WFA Certification Program): WPA3</w:t>
            </w:r>
            <w:r w:rsidR="005378B1">
              <w:rPr>
                <w:rFonts w:eastAsia="Arial" w:cs="Arial"/>
                <w:sz w:val="20"/>
              </w:rPr>
              <w:t>.</w:t>
            </w:r>
          </w:p>
        </w:tc>
      </w:tr>
      <w:tr w:rsidR="008231AA" w:rsidRPr="00E138C0" w14:paraId="20151789"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1FFD7E6" w14:textId="2600EB47" w:rsidR="008231AA" w:rsidRDefault="008231AA" w:rsidP="008C1A71">
            <w:pPr>
              <w:spacing w:line="276" w:lineRule="auto"/>
              <w:rPr>
                <w:rFonts w:eastAsia="Arial" w:cs="Arial"/>
                <w:sz w:val="20"/>
              </w:rPr>
            </w:pPr>
            <w:r>
              <w:rPr>
                <w:rFonts w:eastAsia="Arial" w:cs="Arial"/>
                <w:sz w:val="20"/>
              </w:rPr>
              <w:t>TS.64_</w:t>
            </w:r>
            <w:r w:rsidRPr="00CB5490">
              <w:rPr>
                <w:rFonts w:eastAsia="Arial" w:cs="Arial"/>
                <w:sz w:val="20"/>
              </w:rPr>
              <w:t>3.</w:t>
            </w:r>
            <w:r w:rsidR="001531D7">
              <w:rPr>
                <w:rFonts w:eastAsia="Arial" w:cs="Arial"/>
                <w:sz w:val="20"/>
              </w:rPr>
              <w:t>5.1</w:t>
            </w:r>
            <w:r w:rsidRPr="00E138C0">
              <w:rPr>
                <w:rFonts w:eastAsia="Arial" w:cs="Arial"/>
                <w:sz w:val="20"/>
              </w:rPr>
              <w:t>_REQ_00</w:t>
            </w:r>
            <w:r>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0F0A7AC9" w14:textId="3E606E7F" w:rsidR="008231AA" w:rsidRPr="00CB399B" w:rsidRDefault="008231AA" w:rsidP="008C1A71">
            <w:pPr>
              <w:spacing w:line="276" w:lineRule="auto"/>
              <w:rPr>
                <w:rFonts w:eastAsia="Arial" w:cs="Arial"/>
                <w:sz w:val="20"/>
              </w:rPr>
            </w:pPr>
            <w:r w:rsidRPr="00372906">
              <w:rPr>
                <w:rFonts w:eastAsia="Arial" w:cs="Arial"/>
                <w:sz w:val="20"/>
              </w:rPr>
              <w:t xml:space="preserve">The </w:t>
            </w:r>
            <w:r>
              <w:rPr>
                <w:rFonts w:eastAsia="Arial" w:cs="Arial"/>
                <w:sz w:val="20"/>
              </w:rPr>
              <w:t>FWA Device</w:t>
            </w:r>
            <w:r w:rsidRPr="00CB399B">
              <w:rPr>
                <w:rFonts w:eastAsia="Arial" w:cs="Arial"/>
                <w:sz w:val="20"/>
              </w:rPr>
              <w:t xml:space="preserve"> </w:t>
            </w:r>
            <w:r>
              <w:rPr>
                <w:rFonts w:eastAsia="Arial" w:cs="Arial"/>
                <w:sz w:val="20"/>
              </w:rPr>
              <w:t xml:space="preserve">SHALL </w:t>
            </w:r>
            <w:r w:rsidRPr="00372906">
              <w:rPr>
                <w:rFonts w:eastAsia="Arial" w:cs="Arial"/>
                <w:sz w:val="20"/>
              </w:rPr>
              <w:t>be certified (WFA Certification Program): Wi-Fi Protected Setup (PBC)</w:t>
            </w:r>
            <w:r w:rsidR="00175AF2">
              <w:rPr>
                <w:rFonts w:eastAsia="Arial" w:cs="Arial"/>
                <w:sz w:val="20"/>
              </w:rPr>
              <w:t>.</w:t>
            </w:r>
          </w:p>
        </w:tc>
      </w:tr>
      <w:tr w:rsidR="007C23B4" w:rsidRPr="00E138C0" w14:paraId="6181BB19" w14:textId="77777777" w:rsidTr="00174A84">
        <w:trPr>
          <w:trHeight w:val="300"/>
        </w:trPr>
        <w:tc>
          <w:tcPr>
            <w:tcW w:w="2496" w:type="dxa"/>
            <w:tcBorders>
              <w:top w:val="single" w:sz="8" w:space="0" w:color="auto"/>
              <w:left w:val="single" w:sz="8" w:space="0" w:color="auto"/>
              <w:bottom w:val="single" w:sz="8" w:space="0" w:color="auto"/>
              <w:right w:val="single" w:sz="8" w:space="0" w:color="auto"/>
            </w:tcBorders>
          </w:tcPr>
          <w:p w14:paraId="4D8774FA" w14:textId="77777777" w:rsidR="007C23B4" w:rsidRDefault="007C23B4" w:rsidP="00174A84">
            <w:pPr>
              <w:spacing w:line="276" w:lineRule="auto"/>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5.1</w:t>
            </w:r>
            <w:r w:rsidRPr="00E138C0">
              <w:rPr>
                <w:rFonts w:eastAsia="Arial" w:cs="Arial"/>
                <w:sz w:val="20"/>
              </w:rPr>
              <w:t>_REQ_00</w:t>
            </w:r>
            <w:r>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609F7CC0" w14:textId="77777777" w:rsidR="007C23B4" w:rsidRDefault="007C23B4" w:rsidP="00174A84">
            <w:pPr>
              <w:spacing w:line="276" w:lineRule="auto"/>
              <w:rPr>
                <w:rFonts w:eastAsia="Arial" w:cs="Arial"/>
                <w:sz w:val="20"/>
              </w:rPr>
            </w:pPr>
            <w:r w:rsidRPr="00E138C0">
              <w:rPr>
                <w:rFonts w:eastAsia="Arial" w:cs="Arial"/>
                <w:sz w:val="20"/>
              </w:rPr>
              <w:t xml:space="preserve">The FWA Device </w:t>
            </w:r>
            <w:r>
              <w:rPr>
                <w:rFonts w:eastAsia="Arial" w:cs="Arial"/>
                <w:sz w:val="20"/>
              </w:rPr>
              <w:t xml:space="preserve">SHOULD integrate a Wi-Fi 7 (IEEE 802.11be </w:t>
            </w:r>
            <w:r>
              <w:rPr>
                <w:rFonts w:eastAsia="Arial" w:cs="Arial"/>
                <w:sz w:val="20"/>
              </w:rPr>
              <w:fldChar w:fldCharType="begin"/>
            </w:r>
            <w:r>
              <w:rPr>
                <w:rFonts w:eastAsia="Arial" w:cs="Arial"/>
                <w:sz w:val="20"/>
              </w:rPr>
              <w:instrText xml:space="preserve"> REF _Ref221900015 \r \h </w:instrText>
            </w:r>
            <w:r>
              <w:rPr>
                <w:rFonts w:eastAsia="Arial" w:cs="Arial"/>
                <w:sz w:val="20"/>
              </w:rPr>
            </w:r>
            <w:r>
              <w:rPr>
                <w:rFonts w:eastAsia="Arial" w:cs="Arial"/>
                <w:sz w:val="20"/>
              </w:rPr>
              <w:fldChar w:fldCharType="separate"/>
            </w:r>
            <w:r>
              <w:rPr>
                <w:rFonts w:eastAsia="Arial" w:cs="Arial"/>
                <w:sz w:val="20"/>
              </w:rPr>
              <w:t>[112]</w:t>
            </w:r>
            <w:r>
              <w:rPr>
                <w:rFonts w:eastAsia="Arial" w:cs="Arial"/>
                <w:sz w:val="20"/>
              </w:rPr>
              <w:fldChar w:fldCharType="end"/>
            </w:r>
            <w:r>
              <w:rPr>
                <w:rFonts w:eastAsia="Arial" w:cs="Arial"/>
                <w:sz w:val="20"/>
              </w:rPr>
              <w:t>) Access Point (AP).</w:t>
            </w:r>
          </w:p>
        </w:tc>
      </w:tr>
    </w:tbl>
    <w:p w14:paraId="6434A42E" w14:textId="77777777" w:rsidR="008231AA" w:rsidRDefault="008231AA" w:rsidP="008231AA">
      <w:pPr>
        <w:pStyle w:val="Heading3"/>
      </w:pPr>
      <w:bookmarkStart w:id="229" w:name="_Toc243567584"/>
      <w:r>
        <w:lastRenderedPageBreak/>
        <w:t>MIMO capabilities, Bandwidth, Modulation and Coding schemes</w:t>
      </w:r>
      <w:bookmarkEnd w:id="229"/>
    </w:p>
    <w:tbl>
      <w:tblPr>
        <w:tblW w:w="9015" w:type="dxa"/>
        <w:tblLayout w:type="fixed"/>
        <w:tblLook w:val="04A0" w:firstRow="1" w:lastRow="0" w:firstColumn="1" w:lastColumn="0" w:noHBand="0" w:noVBand="1"/>
      </w:tblPr>
      <w:tblGrid>
        <w:gridCol w:w="2496"/>
        <w:gridCol w:w="6519"/>
      </w:tblGrid>
      <w:tr w:rsidR="008231AA" w:rsidRPr="00E138C0" w14:paraId="0FF4A88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28B6881" w14:textId="438DBCE9"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_REQ_00</w:t>
            </w:r>
            <w:r>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4934F700" w14:textId="77777777" w:rsidR="008231AA" w:rsidRPr="00E138C0" w:rsidRDefault="008231AA" w:rsidP="008C1A71">
            <w:pPr>
              <w:spacing w:line="276" w:lineRule="auto"/>
              <w:rPr>
                <w:rFonts w:eastAsia="Arial" w:cs="Arial"/>
                <w:sz w:val="20"/>
              </w:rPr>
            </w:pPr>
            <w:r>
              <w:rPr>
                <w:rFonts w:eastAsia="Arial" w:cs="Arial"/>
                <w:sz w:val="20"/>
              </w:rPr>
              <w:t xml:space="preserve">The Wi-Fi AP of a </w:t>
            </w:r>
            <w:r w:rsidRPr="00E138C0">
              <w:rPr>
                <w:rFonts w:eastAsia="Arial" w:cs="Arial"/>
                <w:sz w:val="20"/>
              </w:rPr>
              <w:t xml:space="preserve">FWA Device </w:t>
            </w:r>
            <w:r>
              <w:rPr>
                <w:rFonts w:eastAsia="Arial" w:cs="Arial"/>
                <w:sz w:val="20"/>
              </w:rPr>
              <w:t>SHALL support at least MIMO 2x2 on all supported frequency bands.</w:t>
            </w:r>
          </w:p>
        </w:tc>
      </w:tr>
      <w:tr w:rsidR="008231AA" w:rsidRPr="00E138C0" w14:paraId="5ED7812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7F2CBC4" w14:textId="03A3825D"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_REQ_00</w:t>
            </w:r>
            <w:r>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787FEDEC" w14:textId="77777777" w:rsidR="008231AA" w:rsidRDefault="008231AA" w:rsidP="008C1A71">
            <w:pPr>
              <w:spacing w:line="276" w:lineRule="auto"/>
              <w:rPr>
                <w:rFonts w:eastAsia="Arial" w:cs="Arial"/>
                <w:sz w:val="20"/>
              </w:rPr>
            </w:pPr>
            <w:r>
              <w:rPr>
                <w:rFonts w:eastAsia="Arial" w:cs="Arial"/>
                <w:sz w:val="20"/>
              </w:rPr>
              <w:t xml:space="preserve">The Wi-Fi AP of a </w:t>
            </w:r>
            <w:r w:rsidRPr="00E138C0">
              <w:rPr>
                <w:rFonts w:eastAsia="Arial" w:cs="Arial"/>
                <w:sz w:val="20"/>
              </w:rPr>
              <w:t xml:space="preserve">FWA Device </w:t>
            </w:r>
            <w:r>
              <w:rPr>
                <w:rFonts w:eastAsia="Arial" w:cs="Arial"/>
                <w:sz w:val="20"/>
              </w:rPr>
              <w:t>SHOULD support MIMO 4x4 on all supported frequency bands.</w:t>
            </w:r>
          </w:p>
        </w:tc>
      </w:tr>
      <w:tr w:rsidR="008231AA" w:rsidRPr="00E138C0" w14:paraId="7BEF13C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C819559" w14:textId="76573BC5"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_REQ_00</w:t>
            </w:r>
            <w:r>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624B404F" w14:textId="19C2C861" w:rsidR="008231AA" w:rsidRDefault="008231AA" w:rsidP="008C1A71">
            <w:pPr>
              <w:spacing w:line="276" w:lineRule="auto"/>
              <w:rPr>
                <w:rFonts w:eastAsia="Arial" w:cs="Arial"/>
                <w:sz w:val="20"/>
              </w:rPr>
            </w:pPr>
            <w:r>
              <w:rPr>
                <w:rFonts w:eastAsia="Arial" w:cs="Arial"/>
                <w:sz w:val="20"/>
              </w:rPr>
              <w:t xml:space="preserve">The Wi-Fi AP of a </w:t>
            </w:r>
            <w:r w:rsidRPr="00E138C0">
              <w:rPr>
                <w:rFonts w:eastAsia="Arial" w:cs="Arial"/>
                <w:sz w:val="20"/>
              </w:rPr>
              <w:t xml:space="preserve">FWA Device </w:t>
            </w:r>
            <w:r>
              <w:rPr>
                <w:rFonts w:eastAsia="Arial" w:cs="Arial"/>
                <w:sz w:val="20"/>
              </w:rPr>
              <w:t>MAY support MIMO higher than 4x4 on some or all supported frequency bands</w:t>
            </w:r>
            <w:r w:rsidR="000043E6">
              <w:rPr>
                <w:rFonts w:eastAsia="Arial" w:cs="Arial"/>
                <w:sz w:val="20"/>
              </w:rPr>
              <w:t>.</w:t>
            </w:r>
          </w:p>
        </w:tc>
      </w:tr>
      <w:tr w:rsidR="008231AA" w:rsidRPr="00E138C0" w14:paraId="359CFD99"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DD5B306" w14:textId="66046A63"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00</w:t>
            </w:r>
            <w:r w:rsidR="00593FAC">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2A41B3D7" w14:textId="624913B9" w:rsidR="008231AA" w:rsidRDefault="008231AA" w:rsidP="008C1A71">
            <w:pPr>
              <w:spacing w:line="276" w:lineRule="auto"/>
              <w:rPr>
                <w:rFonts w:eastAsia="Arial" w:cs="Arial"/>
                <w:sz w:val="20"/>
              </w:rPr>
            </w:pPr>
            <w:r>
              <w:rPr>
                <w:rFonts w:eastAsia="Arial" w:cs="Arial"/>
                <w:sz w:val="20"/>
              </w:rPr>
              <w:t xml:space="preserve">An 802.11n </w:t>
            </w:r>
            <w:r w:rsidR="005F1602">
              <w:rPr>
                <w:rFonts w:eastAsia="Arial" w:cs="Arial"/>
                <w:sz w:val="20"/>
              </w:rPr>
              <w:fldChar w:fldCharType="begin"/>
            </w:r>
            <w:r w:rsidR="005F1602">
              <w:rPr>
                <w:rFonts w:eastAsia="Arial" w:cs="Arial"/>
                <w:sz w:val="20"/>
              </w:rPr>
              <w:instrText xml:space="preserve"> REF _Ref141959406 \r \h </w:instrText>
            </w:r>
            <w:r w:rsidR="005F1602">
              <w:rPr>
                <w:rFonts w:eastAsia="Arial" w:cs="Arial"/>
                <w:sz w:val="20"/>
              </w:rPr>
            </w:r>
            <w:r w:rsidR="005F1602">
              <w:rPr>
                <w:rFonts w:eastAsia="Arial" w:cs="Arial"/>
                <w:sz w:val="20"/>
              </w:rPr>
              <w:fldChar w:fldCharType="separate"/>
            </w:r>
            <w:r w:rsidR="00870019">
              <w:rPr>
                <w:rFonts w:eastAsia="Arial" w:cs="Arial"/>
                <w:sz w:val="20"/>
              </w:rPr>
              <w:t>[83]</w:t>
            </w:r>
            <w:r w:rsidR="005F1602">
              <w:rPr>
                <w:rFonts w:eastAsia="Arial" w:cs="Arial"/>
                <w:sz w:val="20"/>
              </w:rPr>
              <w:fldChar w:fldCharType="end"/>
            </w:r>
            <w:r w:rsidR="005F1602">
              <w:rPr>
                <w:rFonts w:eastAsia="Arial" w:cs="Arial"/>
                <w:sz w:val="20"/>
              </w:rPr>
              <w:t xml:space="preserve"> </w:t>
            </w:r>
            <w:r>
              <w:rPr>
                <w:rFonts w:eastAsia="Arial" w:cs="Arial"/>
                <w:sz w:val="20"/>
              </w:rPr>
              <w:t xml:space="preserve">AP of a FWA Device SHALL support a bandwidth of 40 </w:t>
            </w:r>
            <w:proofErr w:type="spellStart"/>
            <w:r>
              <w:rPr>
                <w:rFonts w:eastAsia="Arial" w:cs="Arial"/>
                <w:sz w:val="20"/>
              </w:rPr>
              <w:t>MHz.</w:t>
            </w:r>
            <w:proofErr w:type="spellEnd"/>
          </w:p>
        </w:tc>
      </w:tr>
      <w:tr w:rsidR="008231AA" w:rsidRPr="00E138C0" w14:paraId="51636E5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2B99CCA" w14:textId="529F52DF"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00</w:t>
            </w:r>
            <w:r w:rsidR="00593FAC">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05C0D2CB" w14:textId="4DA56642" w:rsidR="008231AA" w:rsidRDefault="008231AA" w:rsidP="008C1A71">
            <w:pPr>
              <w:spacing w:line="276" w:lineRule="auto"/>
              <w:rPr>
                <w:rFonts w:eastAsia="Arial" w:cs="Arial"/>
                <w:sz w:val="20"/>
              </w:rPr>
            </w:pPr>
            <w:r>
              <w:rPr>
                <w:rFonts w:eastAsia="Arial" w:cs="Arial"/>
                <w:sz w:val="20"/>
              </w:rPr>
              <w:t xml:space="preserve">An 802.11ac </w:t>
            </w:r>
            <w:r w:rsidR="005F1602">
              <w:rPr>
                <w:rFonts w:eastAsia="Arial" w:cs="Arial"/>
                <w:sz w:val="20"/>
              </w:rPr>
              <w:fldChar w:fldCharType="begin"/>
            </w:r>
            <w:r w:rsidR="005F1602">
              <w:rPr>
                <w:rFonts w:eastAsia="Arial" w:cs="Arial"/>
                <w:sz w:val="20"/>
              </w:rPr>
              <w:instrText xml:space="preserve"> REF _Ref141959416 \r \h </w:instrText>
            </w:r>
            <w:r w:rsidR="005F1602">
              <w:rPr>
                <w:rFonts w:eastAsia="Arial" w:cs="Arial"/>
                <w:sz w:val="20"/>
              </w:rPr>
            </w:r>
            <w:r w:rsidR="005F1602">
              <w:rPr>
                <w:rFonts w:eastAsia="Arial" w:cs="Arial"/>
                <w:sz w:val="20"/>
              </w:rPr>
              <w:fldChar w:fldCharType="separate"/>
            </w:r>
            <w:r w:rsidR="00870019">
              <w:rPr>
                <w:rFonts w:eastAsia="Arial" w:cs="Arial"/>
                <w:sz w:val="20"/>
              </w:rPr>
              <w:t>[84]</w:t>
            </w:r>
            <w:r w:rsidR="005F1602">
              <w:rPr>
                <w:rFonts w:eastAsia="Arial" w:cs="Arial"/>
                <w:sz w:val="20"/>
              </w:rPr>
              <w:fldChar w:fldCharType="end"/>
            </w:r>
            <w:r w:rsidR="005F1602">
              <w:rPr>
                <w:rFonts w:eastAsia="Arial" w:cs="Arial"/>
                <w:sz w:val="20"/>
              </w:rPr>
              <w:t xml:space="preserve"> </w:t>
            </w:r>
            <w:r>
              <w:rPr>
                <w:rFonts w:eastAsia="Arial" w:cs="Arial"/>
                <w:sz w:val="20"/>
              </w:rPr>
              <w:t>AP of a FWA Device SHALL support a bandwidth of 80 MHz in the 5 GHz band.</w:t>
            </w:r>
          </w:p>
        </w:tc>
      </w:tr>
      <w:tr w:rsidR="008231AA" w:rsidRPr="00E138C0" w14:paraId="5D931F9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E8BF895" w14:textId="437934B2" w:rsidR="008231AA" w:rsidRPr="00380A0B" w:rsidRDefault="008231AA" w:rsidP="008C1A71">
            <w:pPr>
              <w:spacing w:line="276" w:lineRule="auto"/>
              <w:rPr>
                <w:rFonts w:eastAsia="Arial" w:cs="Arial"/>
                <w:sz w:val="20"/>
                <w:highlight w:val="yellow"/>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00</w:t>
            </w:r>
            <w:r w:rsidR="00593FAC">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0ACC6032" w14:textId="01542F55" w:rsidR="008231AA" w:rsidRPr="00380A0B" w:rsidRDefault="008231AA" w:rsidP="008C1A71">
            <w:pPr>
              <w:spacing w:line="276" w:lineRule="auto"/>
              <w:rPr>
                <w:rFonts w:eastAsia="Arial" w:cs="Arial"/>
                <w:sz w:val="20"/>
                <w:highlight w:val="yellow"/>
              </w:rPr>
            </w:pPr>
            <w:r>
              <w:rPr>
                <w:rFonts w:eastAsia="Arial" w:cs="Arial"/>
                <w:sz w:val="20"/>
              </w:rPr>
              <w:t xml:space="preserve">An 802.11ax </w:t>
            </w:r>
            <w:r w:rsidR="005F1602">
              <w:rPr>
                <w:rFonts w:eastAsia="Arial" w:cs="Arial"/>
                <w:sz w:val="20"/>
              </w:rPr>
              <w:fldChar w:fldCharType="begin"/>
            </w:r>
            <w:r w:rsidR="005F1602">
              <w:rPr>
                <w:rFonts w:eastAsia="Arial" w:cs="Arial"/>
                <w:sz w:val="20"/>
              </w:rPr>
              <w:instrText xml:space="preserve"> REF _Ref141959422 \r \h </w:instrText>
            </w:r>
            <w:r w:rsidR="005F1602">
              <w:rPr>
                <w:rFonts w:eastAsia="Arial" w:cs="Arial"/>
                <w:sz w:val="20"/>
              </w:rPr>
            </w:r>
            <w:r w:rsidR="005F1602">
              <w:rPr>
                <w:rFonts w:eastAsia="Arial" w:cs="Arial"/>
                <w:sz w:val="20"/>
              </w:rPr>
              <w:fldChar w:fldCharType="separate"/>
            </w:r>
            <w:r w:rsidR="00870019">
              <w:rPr>
                <w:rFonts w:eastAsia="Arial" w:cs="Arial"/>
                <w:sz w:val="20"/>
              </w:rPr>
              <w:t>[85]</w:t>
            </w:r>
            <w:r w:rsidR="005F1602">
              <w:rPr>
                <w:rFonts w:eastAsia="Arial" w:cs="Arial"/>
                <w:sz w:val="20"/>
              </w:rPr>
              <w:fldChar w:fldCharType="end"/>
            </w:r>
            <w:r w:rsidR="005F1602">
              <w:rPr>
                <w:rFonts w:eastAsia="Arial" w:cs="Arial"/>
                <w:sz w:val="20"/>
              </w:rPr>
              <w:t xml:space="preserve"> </w:t>
            </w:r>
            <w:r>
              <w:rPr>
                <w:rFonts w:eastAsia="Arial" w:cs="Arial"/>
                <w:sz w:val="20"/>
              </w:rPr>
              <w:t>AP of a FWA Device SHALL support a bandwidth of 40 MHz in the 2.4 GHz band.</w:t>
            </w:r>
          </w:p>
        </w:tc>
      </w:tr>
      <w:tr w:rsidR="008231AA" w:rsidRPr="00E138C0" w14:paraId="2F72F99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02F3A31" w14:textId="5382B486" w:rsidR="008231AA" w:rsidRPr="00380A0B" w:rsidRDefault="008231AA" w:rsidP="008C1A71">
            <w:pPr>
              <w:spacing w:line="276" w:lineRule="auto"/>
              <w:rPr>
                <w:rFonts w:eastAsia="Arial" w:cs="Arial"/>
                <w:sz w:val="20"/>
                <w:highlight w:val="yellow"/>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5ED86A4D" w14:textId="77777777" w:rsidR="008231AA" w:rsidRDefault="008231AA" w:rsidP="008C1A71">
            <w:pPr>
              <w:spacing w:line="276" w:lineRule="auto"/>
              <w:rPr>
                <w:rFonts w:eastAsia="Arial" w:cs="Arial"/>
                <w:sz w:val="20"/>
              </w:rPr>
            </w:pPr>
            <w:r>
              <w:rPr>
                <w:rFonts w:eastAsia="Arial" w:cs="Arial"/>
                <w:sz w:val="20"/>
              </w:rPr>
              <w:t>An 802.11ax AP of a FWA Device SHALL support a bandwidth of 80 MHz in the 5 GHz band.</w:t>
            </w:r>
          </w:p>
        </w:tc>
      </w:tr>
      <w:tr w:rsidR="008231AA" w:rsidRPr="00E138C0" w14:paraId="1818EE3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8DE0C17" w14:textId="2DB2A726"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2982C053" w14:textId="77777777" w:rsidR="008231AA" w:rsidRDefault="008231AA" w:rsidP="008C1A71">
            <w:pPr>
              <w:spacing w:line="276" w:lineRule="auto"/>
              <w:rPr>
                <w:rFonts w:eastAsia="Arial" w:cs="Arial"/>
                <w:sz w:val="20"/>
              </w:rPr>
            </w:pPr>
            <w:r>
              <w:rPr>
                <w:rFonts w:eastAsia="Arial" w:cs="Arial"/>
                <w:sz w:val="20"/>
              </w:rPr>
              <w:t>An 802.11ax AP of a FWA Device SHOULD support a bandwidth of 160 MHz in the 5 GHz band.</w:t>
            </w:r>
          </w:p>
        </w:tc>
      </w:tr>
      <w:tr w:rsidR="008231AA" w:rsidRPr="00E138C0" w14:paraId="3B3AA256"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F76B6EE" w14:textId="236A0B7B"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585475DE" w14:textId="77777777" w:rsidR="008231AA" w:rsidRDefault="008231AA" w:rsidP="008C1A71">
            <w:pPr>
              <w:spacing w:line="276" w:lineRule="auto"/>
              <w:rPr>
                <w:rFonts w:eastAsia="Arial" w:cs="Arial"/>
                <w:sz w:val="20"/>
              </w:rPr>
            </w:pPr>
            <w:r>
              <w:rPr>
                <w:rFonts w:eastAsia="Arial" w:cs="Arial"/>
                <w:sz w:val="20"/>
              </w:rPr>
              <w:t xml:space="preserve">An 802.11ax </w:t>
            </w:r>
            <w:r w:rsidRPr="009E63FD">
              <w:rPr>
                <w:rFonts w:eastAsia="Arial" w:cs="Arial"/>
                <w:sz w:val="20"/>
              </w:rPr>
              <w:t>(Wi-Fi 6E)</w:t>
            </w:r>
            <w:r>
              <w:rPr>
                <w:rFonts w:eastAsia="Arial" w:cs="Arial"/>
                <w:sz w:val="20"/>
              </w:rPr>
              <w:t xml:space="preserve"> AP of a FWA Device SHALL support a bandwidth of 160 MHz in the 6 GHz band, if supported.</w:t>
            </w:r>
          </w:p>
        </w:tc>
      </w:tr>
      <w:tr w:rsidR="008231AA" w:rsidRPr="00E138C0" w14:paraId="1846E8C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3728B2B" w14:textId="70F574C1"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6C51C6DC" w14:textId="77777777" w:rsidR="008231AA" w:rsidRDefault="008231AA" w:rsidP="008C1A71">
            <w:pPr>
              <w:spacing w:line="276" w:lineRule="auto"/>
              <w:rPr>
                <w:rFonts w:eastAsia="Arial" w:cs="Arial"/>
                <w:sz w:val="20"/>
              </w:rPr>
            </w:pPr>
            <w:r>
              <w:rPr>
                <w:rFonts w:eastAsia="Arial" w:cs="Arial"/>
                <w:sz w:val="20"/>
              </w:rPr>
              <w:t xml:space="preserve">An 802.11n AP of a FWA Device SHALL support all the </w:t>
            </w:r>
            <w:r w:rsidRPr="006D12ED">
              <w:rPr>
                <w:rFonts w:eastAsia="Arial" w:cs="Arial"/>
                <w:sz w:val="20"/>
              </w:rPr>
              <w:t>Modulation and coding scheme</w:t>
            </w:r>
            <w:r w:rsidRPr="003A05C6">
              <w:rPr>
                <w:rFonts w:eastAsia="Arial" w:cs="Arial"/>
                <w:sz w:val="20"/>
              </w:rPr>
              <w:t>s</w:t>
            </w:r>
            <w:r>
              <w:rPr>
                <w:rFonts w:eastAsia="Arial" w:cs="Arial"/>
                <w:sz w:val="20"/>
              </w:rPr>
              <w:t xml:space="preserve"> foreseen by the standard, up to 64-QAM with coding 5/6.</w:t>
            </w:r>
          </w:p>
        </w:tc>
      </w:tr>
      <w:tr w:rsidR="008231AA" w:rsidRPr="00E138C0" w14:paraId="2FB4854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35BC6EB" w14:textId="4035CA5B"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22EB15EA" w14:textId="77777777" w:rsidR="008231AA" w:rsidRPr="00835CA5" w:rsidRDefault="008231AA" w:rsidP="008C1A71">
            <w:pPr>
              <w:spacing w:line="276" w:lineRule="auto"/>
              <w:rPr>
                <w:rFonts w:eastAsia="Arial" w:cs="Arial"/>
                <w:sz w:val="20"/>
                <w:highlight w:val="yellow"/>
              </w:rPr>
            </w:pPr>
            <w:r>
              <w:rPr>
                <w:rFonts w:eastAsia="Arial" w:cs="Arial"/>
                <w:sz w:val="20"/>
              </w:rPr>
              <w:t xml:space="preserve">An 802.11ac AP of a FWA Device SHALL support all the </w:t>
            </w:r>
            <w:r w:rsidRPr="00835CA5">
              <w:rPr>
                <w:rFonts w:eastAsia="Arial" w:cs="Arial"/>
                <w:sz w:val="20"/>
              </w:rPr>
              <w:t>Modulation and coding scheme</w:t>
            </w:r>
            <w:r w:rsidRPr="003A05C6">
              <w:rPr>
                <w:rFonts w:eastAsia="Arial" w:cs="Arial"/>
                <w:sz w:val="20"/>
              </w:rPr>
              <w:t>s</w:t>
            </w:r>
            <w:r>
              <w:rPr>
                <w:rFonts w:eastAsia="Arial" w:cs="Arial"/>
                <w:sz w:val="20"/>
              </w:rPr>
              <w:t xml:space="preserve"> foreseen by the standard, up to 256-QAM with coding 5/6.</w:t>
            </w:r>
          </w:p>
        </w:tc>
      </w:tr>
      <w:tr w:rsidR="008231AA" w:rsidRPr="00E138C0" w14:paraId="1F94ECFF"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B68E0E3" w14:textId="5D34A332" w:rsidR="008231AA" w:rsidRDefault="008231AA" w:rsidP="008C1A71">
            <w:pPr>
              <w:spacing w:line="276" w:lineRule="auto"/>
              <w:rPr>
                <w:rFonts w:eastAsia="Arial" w:cs="Arial"/>
                <w:sz w:val="20"/>
              </w:rPr>
            </w:pPr>
            <w:r>
              <w:rPr>
                <w:rFonts w:eastAsia="Arial" w:cs="Arial"/>
                <w:sz w:val="20"/>
              </w:rPr>
              <w:t>TS.64_</w:t>
            </w:r>
            <w:r w:rsidRPr="00E138C0">
              <w:rPr>
                <w:rFonts w:eastAsia="Arial" w:cs="Arial"/>
                <w:sz w:val="20"/>
                <w:lang w:val="en-US"/>
              </w:rPr>
              <w:t>3.</w:t>
            </w:r>
            <w:r w:rsidR="001531D7">
              <w:rPr>
                <w:rFonts w:eastAsia="Arial" w:cs="Arial"/>
                <w:sz w:val="20"/>
                <w:lang w:val="en-US"/>
              </w:rPr>
              <w:t>5.2</w:t>
            </w:r>
            <w:r w:rsidRPr="00E138C0">
              <w:rPr>
                <w:rFonts w:eastAsia="Arial" w:cs="Arial"/>
                <w:sz w:val="20"/>
              </w:rPr>
              <w:t>_REQ_</w:t>
            </w:r>
            <w:r w:rsidR="00593FAC" w:rsidRPr="00E138C0">
              <w:rPr>
                <w:rFonts w:eastAsia="Arial" w:cs="Arial"/>
                <w:sz w:val="20"/>
              </w:rPr>
              <w:t>0</w:t>
            </w:r>
            <w:r w:rsidR="00593FAC">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418828E0" w14:textId="77777777" w:rsidR="008231AA" w:rsidRPr="00835CA5" w:rsidRDefault="008231AA" w:rsidP="008C1A71">
            <w:pPr>
              <w:spacing w:line="276" w:lineRule="auto"/>
              <w:rPr>
                <w:rFonts w:eastAsia="Arial" w:cs="Arial"/>
                <w:sz w:val="20"/>
                <w:highlight w:val="yellow"/>
              </w:rPr>
            </w:pPr>
            <w:r>
              <w:rPr>
                <w:rFonts w:eastAsia="Arial" w:cs="Arial"/>
                <w:sz w:val="20"/>
              </w:rPr>
              <w:t xml:space="preserve">An 802.11ax AP of a FWA Device SHALL support all the </w:t>
            </w:r>
            <w:r w:rsidRPr="00835CA5">
              <w:rPr>
                <w:rFonts w:eastAsia="Arial" w:cs="Arial"/>
                <w:sz w:val="20"/>
              </w:rPr>
              <w:t>Modulation and coding scheme</w:t>
            </w:r>
            <w:r w:rsidRPr="003A05C6">
              <w:rPr>
                <w:rFonts w:eastAsia="Arial" w:cs="Arial"/>
                <w:sz w:val="20"/>
              </w:rPr>
              <w:t>s</w:t>
            </w:r>
            <w:r>
              <w:rPr>
                <w:rFonts w:eastAsia="Arial" w:cs="Arial"/>
                <w:sz w:val="20"/>
              </w:rPr>
              <w:t xml:space="preserve"> foreseen by the standard, up to 1024-QAM with coding 5/6.</w:t>
            </w:r>
          </w:p>
        </w:tc>
      </w:tr>
    </w:tbl>
    <w:p w14:paraId="618BC921" w14:textId="77777777" w:rsidR="008231AA" w:rsidRDefault="008231AA" w:rsidP="008231AA">
      <w:pPr>
        <w:pStyle w:val="Heading3"/>
      </w:pPr>
      <w:bookmarkStart w:id="230" w:name="_Toc243567585"/>
      <w:r>
        <w:t>Performance</w:t>
      </w:r>
      <w:bookmarkEnd w:id="230"/>
    </w:p>
    <w:tbl>
      <w:tblPr>
        <w:tblW w:w="9015" w:type="dxa"/>
        <w:tblLayout w:type="fixed"/>
        <w:tblLook w:val="04A0" w:firstRow="1" w:lastRow="0" w:firstColumn="1" w:lastColumn="0" w:noHBand="0" w:noVBand="1"/>
      </w:tblPr>
      <w:tblGrid>
        <w:gridCol w:w="2496"/>
        <w:gridCol w:w="6519"/>
      </w:tblGrid>
      <w:tr w:rsidR="008231AA" w14:paraId="4A17D1B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AAFF2D8"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3</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5B042BF9"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w:t>
            </w:r>
            <w:r w:rsidRPr="00E2733D">
              <w:rPr>
                <w:rFonts w:eastAsia="Arial" w:cs="Arial"/>
                <w:sz w:val="20"/>
              </w:rPr>
              <w:t xml:space="preserve">FWA Device SHALL offer a throughput coherent with the </w:t>
            </w:r>
            <w:r w:rsidRPr="008C1A71">
              <w:rPr>
                <w:rFonts w:eastAsia="Arial" w:cs="Arial"/>
                <w:sz w:val="20"/>
              </w:rPr>
              <w:t>theoretical maximum</w:t>
            </w:r>
            <w:r w:rsidRPr="00E2733D">
              <w:rPr>
                <w:rFonts w:eastAsia="Arial" w:cs="Arial"/>
                <w:sz w:val="20"/>
              </w:rPr>
              <w:t xml:space="preserve"> physical </w:t>
            </w:r>
            <w:r w:rsidRPr="008C1A71">
              <w:rPr>
                <w:rFonts w:eastAsia="Arial" w:cs="Arial"/>
                <w:sz w:val="20"/>
              </w:rPr>
              <w:t>bit rate</w:t>
            </w:r>
            <w:r w:rsidRPr="00E2733D">
              <w:rPr>
                <w:rFonts w:eastAsia="Arial" w:cs="Arial"/>
                <w:sz w:val="20"/>
              </w:rPr>
              <w:t xml:space="preserve"> attainable by the AP characteristics,</w:t>
            </w:r>
            <w:r>
              <w:rPr>
                <w:rFonts w:eastAsia="Arial" w:cs="Arial"/>
                <w:sz w:val="20"/>
              </w:rPr>
              <w:t xml:space="preserve"> at least</w:t>
            </w:r>
            <w:r w:rsidRPr="00372906">
              <w:rPr>
                <w:rFonts w:eastAsia="Arial" w:cs="Arial"/>
                <w:sz w:val="20"/>
              </w:rPr>
              <w:t xml:space="preserve"> 70</w:t>
            </w:r>
            <w:r>
              <w:rPr>
                <w:rFonts w:eastAsia="Arial" w:cs="Arial"/>
                <w:sz w:val="20"/>
              </w:rPr>
              <w:t>%</w:t>
            </w:r>
            <w:r w:rsidRPr="00372906">
              <w:rPr>
                <w:rFonts w:eastAsia="Arial" w:cs="Arial"/>
                <w:sz w:val="20"/>
              </w:rPr>
              <w:t xml:space="preserve"> of Maximum Physical Speed with TCP and UDP traffic</w:t>
            </w:r>
            <w:r>
              <w:rPr>
                <w:rFonts w:eastAsia="Arial" w:cs="Arial"/>
                <w:sz w:val="20"/>
              </w:rPr>
              <w:t xml:space="preserve"> in a “clean” environment</w:t>
            </w:r>
          </w:p>
        </w:tc>
      </w:tr>
      <w:tr w:rsidR="008231AA" w14:paraId="48EEA0CB"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ED42BCD" w14:textId="77777777" w:rsidR="008231AA" w:rsidRDefault="008231AA" w:rsidP="008C1A71">
            <w:pPr>
              <w:spacing w:line="276" w:lineRule="auto"/>
              <w:rPr>
                <w:rFonts w:eastAsia="Arial" w:cs="Arial"/>
                <w:sz w:val="20"/>
              </w:rPr>
            </w:pPr>
            <w:r>
              <w:rPr>
                <w:rFonts w:eastAsia="Arial" w:cs="Arial"/>
                <w:sz w:val="20"/>
              </w:rPr>
              <w:t>TS.64_3.5.</w:t>
            </w:r>
            <w:r w:rsidRPr="00046F12">
              <w:rPr>
                <w:rFonts w:eastAsia="Arial" w:cs="Arial"/>
                <w:sz w:val="20"/>
              </w:rPr>
              <w:t>3</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7CA1094C" w14:textId="77777777" w:rsidR="008231AA" w:rsidRPr="3B3587D9" w:rsidRDefault="008231AA" w:rsidP="008C1A71">
            <w:pPr>
              <w:spacing w:line="276" w:lineRule="auto"/>
              <w:rPr>
                <w:rFonts w:eastAsia="Arial" w:cs="Arial"/>
                <w:sz w:val="20"/>
              </w:rPr>
            </w:pPr>
            <w:r w:rsidRPr="00032F55">
              <w:rPr>
                <w:rFonts w:eastAsia="Arial" w:cs="Arial"/>
                <w:sz w:val="20"/>
              </w:rPr>
              <w:t xml:space="preserve">All the Wi-Fi interfaces </w:t>
            </w:r>
            <w:r>
              <w:rPr>
                <w:rFonts w:eastAsia="Arial" w:cs="Arial"/>
                <w:sz w:val="20"/>
              </w:rPr>
              <w:t>SHALL</w:t>
            </w:r>
            <w:r w:rsidRPr="00032F55">
              <w:rPr>
                <w:rFonts w:eastAsia="Arial" w:cs="Arial"/>
                <w:sz w:val="20"/>
              </w:rPr>
              <w:t xml:space="preserve"> </w:t>
            </w:r>
            <w:r>
              <w:rPr>
                <w:rFonts w:eastAsia="Arial" w:cs="Arial"/>
                <w:sz w:val="20"/>
              </w:rPr>
              <w:t xml:space="preserve">NOT exceed the </w:t>
            </w:r>
            <w:r w:rsidRPr="00032F55">
              <w:rPr>
                <w:rFonts w:eastAsia="Arial" w:cs="Arial"/>
                <w:sz w:val="20"/>
              </w:rPr>
              <w:t>regulatory limits</w:t>
            </w:r>
            <w:r>
              <w:rPr>
                <w:rFonts w:eastAsia="Arial" w:cs="Arial"/>
                <w:sz w:val="20"/>
              </w:rPr>
              <w:t xml:space="preserve"> as regards output</w:t>
            </w:r>
            <w:r w:rsidRPr="00032F55">
              <w:rPr>
                <w:rFonts w:eastAsia="Arial" w:cs="Arial"/>
                <w:sz w:val="20"/>
              </w:rPr>
              <w:t xml:space="preserve"> power level </w:t>
            </w:r>
            <w:r>
              <w:rPr>
                <w:rFonts w:eastAsia="Arial" w:cs="Arial"/>
                <w:sz w:val="20"/>
              </w:rPr>
              <w:t>(EIRP).</w:t>
            </w:r>
          </w:p>
        </w:tc>
      </w:tr>
      <w:tr w:rsidR="008231AA" w:rsidRPr="009F7884" w14:paraId="394381F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59B7313" w14:textId="77777777" w:rsidR="008231AA" w:rsidRDefault="008231AA" w:rsidP="008C1A71">
            <w:pPr>
              <w:spacing w:line="276" w:lineRule="auto"/>
              <w:rPr>
                <w:rFonts w:eastAsia="Arial" w:cs="Arial"/>
                <w:sz w:val="20"/>
              </w:rPr>
            </w:pPr>
            <w:r>
              <w:rPr>
                <w:rFonts w:eastAsia="Arial" w:cs="Arial"/>
                <w:sz w:val="20"/>
              </w:rPr>
              <w:t>TS.64_3.5.</w:t>
            </w:r>
            <w:r w:rsidRPr="00046F12">
              <w:rPr>
                <w:rFonts w:eastAsia="Arial" w:cs="Arial"/>
                <w:sz w:val="20"/>
              </w:rPr>
              <w:t>3</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79A65E3" w14:textId="7CAA2CE4" w:rsidR="008231AA" w:rsidRPr="008C1A71" w:rsidRDefault="008231AA" w:rsidP="008C1A71">
            <w:pPr>
              <w:spacing w:line="276" w:lineRule="auto"/>
              <w:rPr>
                <w:rFonts w:eastAsia="Arial" w:cs="Arial"/>
                <w:sz w:val="20"/>
                <w:lang w:val="en-US"/>
              </w:rPr>
            </w:pPr>
            <w:r w:rsidRPr="008C1A71">
              <w:rPr>
                <w:rFonts w:eastAsia="Arial" w:cs="Arial"/>
                <w:sz w:val="20"/>
                <w:lang w:val="en-US"/>
              </w:rPr>
              <w:t>For Wi-Fi antenna performance, th</w:t>
            </w:r>
            <w:r>
              <w:rPr>
                <w:rFonts w:eastAsia="Arial" w:cs="Arial"/>
                <w:sz w:val="20"/>
                <w:lang w:val="en-US"/>
              </w:rPr>
              <w:t xml:space="preserve">e FWA Device SHALL </w:t>
            </w:r>
            <w:proofErr w:type="gramStart"/>
            <w:r>
              <w:rPr>
                <w:rFonts w:eastAsia="Arial" w:cs="Arial"/>
                <w:sz w:val="20"/>
                <w:lang w:val="en-US"/>
              </w:rPr>
              <w:t>comply</w:t>
            </w:r>
            <w:proofErr w:type="gramEnd"/>
            <w:r>
              <w:rPr>
                <w:rFonts w:eastAsia="Arial" w:cs="Arial"/>
                <w:sz w:val="20"/>
                <w:lang w:val="en-US"/>
              </w:rPr>
              <w:t xml:space="preserve"> to the requirements specified in TS.49</w:t>
            </w:r>
            <w:r w:rsidR="00DC61DB">
              <w:rPr>
                <w:rFonts w:eastAsia="Arial" w:cs="Arial"/>
                <w:sz w:val="20"/>
                <w:lang w:val="en-US"/>
              </w:rPr>
              <w:t xml:space="preserve"> </w:t>
            </w:r>
            <w:r w:rsidR="00DC61DB">
              <w:rPr>
                <w:rFonts w:eastAsia="Arial" w:cs="Arial"/>
                <w:sz w:val="20"/>
                <w:lang w:val="en-US"/>
              </w:rPr>
              <w:fldChar w:fldCharType="begin"/>
            </w:r>
            <w:r w:rsidR="00DC61DB">
              <w:rPr>
                <w:rFonts w:eastAsia="Arial" w:cs="Arial"/>
                <w:sz w:val="20"/>
                <w:lang w:val="en-US"/>
              </w:rPr>
              <w:instrText xml:space="preserve"> REF _Ref141436764 \r \h </w:instrText>
            </w:r>
            <w:r w:rsidR="00DC61DB">
              <w:rPr>
                <w:rFonts w:eastAsia="Arial" w:cs="Arial"/>
                <w:sz w:val="20"/>
                <w:lang w:val="en-US"/>
              </w:rPr>
            </w:r>
            <w:r w:rsidR="00DC61DB">
              <w:rPr>
                <w:rFonts w:eastAsia="Arial" w:cs="Arial"/>
                <w:sz w:val="20"/>
                <w:lang w:val="en-US"/>
              </w:rPr>
              <w:fldChar w:fldCharType="separate"/>
            </w:r>
            <w:r w:rsidR="00870019">
              <w:rPr>
                <w:rFonts w:eastAsia="Arial" w:cs="Arial"/>
                <w:sz w:val="20"/>
                <w:lang w:val="en-US"/>
              </w:rPr>
              <w:t>[97]</w:t>
            </w:r>
            <w:r w:rsidR="00DC61DB">
              <w:rPr>
                <w:rFonts w:eastAsia="Arial" w:cs="Arial"/>
                <w:sz w:val="20"/>
                <w:lang w:val="en-US"/>
              </w:rPr>
              <w:fldChar w:fldCharType="end"/>
            </w:r>
            <w:r>
              <w:rPr>
                <w:rFonts w:eastAsia="Arial" w:cs="Arial"/>
                <w:sz w:val="20"/>
                <w:lang w:val="en-US"/>
              </w:rPr>
              <w:t>.</w:t>
            </w:r>
          </w:p>
        </w:tc>
      </w:tr>
    </w:tbl>
    <w:p w14:paraId="70E90693" w14:textId="77777777" w:rsidR="008231AA" w:rsidRDefault="008231AA" w:rsidP="008231AA">
      <w:pPr>
        <w:spacing w:before="0" w:after="200" w:line="276" w:lineRule="auto"/>
        <w:jc w:val="left"/>
        <w:rPr>
          <w:szCs w:val="22"/>
          <w:lang w:eastAsia="en-GB" w:bidi="ar-SA"/>
        </w:rPr>
      </w:pPr>
      <w:r>
        <w:rPr>
          <w:rFonts w:eastAsia="Arial" w:cs="Arial"/>
          <w:szCs w:val="22"/>
        </w:rPr>
        <w:t>Figures for</w:t>
      </w:r>
      <w:r w:rsidRPr="008B541D">
        <w:rPr>
          <w:szCs w:val="22"/>
          <w:lang w:eastAsia="en-GB" w:bidi="ar-SA"/>
        </w:rPr>
        <w:t xml:space="preserve"> selected </w:t>
      </w:r>
      <w:r>
        <w:rPr>
          <w:szCs w:val="22"/>
          <w:lang w:eastAsia="en-GB" w:bidi="ar-SA"/>
        </w:rPr>
        <w:t>Wi-Fi AP</w:t>
      </w:r>
      <w:r w:rsidRPr="008B541D">
        <w:rPr>
          <w:szCs w:val="22"/>
          <w:lang w:eastAsia="en-GB" w:bidi="ar-SA"/>
        </w:rPr>
        <w:t xml:space="preserve"> </w:t>
      </w:r>
      <w:r>
        <w:rPr>
          <w:szCs w:val="22"/>
          <w:lang w:eastAsia="en-GB" w:bidi="ar-SA"/>
        </w:rPr>
        <w:t xml:space="preserve">types </w:t>
      </w:r>
      <w:r w:rsidRPr="008B541D">
        <w:rPr>
          <w:szCs w:val="22"/>
          <w:lang w:eastAsia="en-GB" w:bidi="ar-SA"/>
        </w:rPr>
        <w:t>are as follows</w:t>
      </w:r>
      <w:r>
        <w:rPr>
          <w:szCs w:val="22"/>
          <w:lang w:eastAsia="en-GB" w:bidi="ar-SA"/>
        </w:rPr>
        <w:t>:</w:t>
      </w:r>
    </w:p>
    <w:tbl>
      <w:tblPr>
        <w:tblStyle w:val="TableGrid"/>
        <w:tblW w:w="9067" w:type="dxa"/>
        <w:tblLook w:val="04A0" w:firstRow="1" w:lastRow="0" w:firstColumn="1" w:lastColumn="0" w:noHBand="0" w:noVBand="1"/>
      </w:tblPr>
      <w:tblGrid>
        <w:gridCol w:w="6232"/>
        <w:gridCol w:w="2835"/>
      </w:tblGrid>
      <w:tr w:rsidR="008231AA" w14:paraId="4A57ACA1" w14:textId="77777777" w:rsidTr="00F87377">
        <w:trPr>
          <w:tblHeader/>
        </w:trPr>
        <w:tc>
          <w:tcPr>
            <w:tcW w:w="6232" w:type="dxa"/>
            <w:shd w:val="clear" w:color="auto" w:fill="C00000"/>
          </w:tcPr>
          <w:p w14:paraId="36AE341B" w14:textId="77777777" w:rsidR="008231AA" w:rsidRPr="006D12ED" w:rsidRDefault="008231AA" w:rsidP="008C1A71">
            <w:pPr>
              <w:spacing w:before="0" w:after="200" w:line="276" w:lineRule="auto"/>
              <w:jc w:val="left"/>
              <w:rPr>
                <w:b/>
                <w:bCs/>
                <w:szCs w:val="22"/>
                <w:lang w:eastAsia="en-GB" w:bidi="ar-SA"/>
              </w:rPr>
            </w:pPr>
            <w:r>
              <w:rPr>
                <w:b/>
                <w:bCs/>
                <w:szCs w:val="22"/>
                <w:lang w:eastAsia="en-GB" w:bidi="ar-SA"/>
              </w:rPr>
              <w:lastRenderedPageBreak/>
              <w:t>Wi-Fi AP Type</w:t>
            </w:r>
          </w:p>
        </w:tc>
        <w:tc>
          <w:tcPr>
            <w:tcW w:w="2835" w:type="dxa"/>
            <w:shd w:val="clear" w:color="auto" w:fill="C00000"/>
          </w:tcPr>
          <w:p w14:paraId="5411CFA4" w14:textId="77777777" w:rsidR="008231AA" w:rsidRPr="006D12ED" w:rsidRDefault="008231AA" w:rsidP="008C1A71">
            <w:pPr>
              <w:spacing w:before="0" w:after="200" w:line="276" w:lineRule="auto"/>
              <w:jc w:val="left"/>
              <w:rPr>
                <w:b/>
                <w:bCs/>
                <w:szCs w:val="22"/>
                <w:lang w:eastAsia="en-GB" w:bidi="ar-SA"/>
              </w:rPr>
            </w:pPr>
            <w:r w:rsidRPr="000C7AD4">
              <w:rPr>
                <w:b/>
                <w:bCs/>
                <w:szCs w:val="22"/>
                <w:lang w:eastAsia="en-GB" w:bidi="ar-SA"/>
              </w:rPr>
              <w:t>Theoretical Maximum</w:t>
            </w:r>
            <w:r>
              <w:rPr>
                <w:b/>
                <w:bCs/>
                <w:szCs w:val="22"/>
                <w:lang w:eastAsia="en-GB" w:bidi="ar-SA"/>
              </w:rPr>
              <w:t xml:space="preserve"> </w:t>
            </w:r>
            <w:r w:rsidRPr="00904EEA">
              <w:rPr>
                <w:b/>
                <w:bCs/>
                <w:szCs w:val="22"/>
                <w:lang w:eastAsia="en-GB" w:bidi="ar-SA"/>
              </w:rPr>
              <w:t>Physical</w:t>
            </w:r>
            <w:r>
              <w:rPr>
                <w:b/>
                <w:bCs/>
                <w:szCs w:val="22"/>
                <w:lang w:eastAsia="en-GB" w:bidi="ar-SA"/>
              </w:rPr>
              <w:t xml:space="preserve"> </w:t>
            </w:r>
            <w:r w:rsidRPr="000C7AD4">
              <w:rPr>
                <w:b/>
                <w:bCs/>
                <w:szCs w:val="22"/>
                <w:lang w:eastAsia="en-GB" w:bidi="ar-SA"/>
              </w:rPr>
              <w:t>bit rate</w:t>
            </w:r>
          </w:p>
        </w:tc>
      </w:tr>
      <w:tr w:rsidR="008231AA" w14:paraId="14FF06BE" w14:textId="77777777" w:rsidTr="00F87377">
        <w:tc>
          <w:tcPr>
            <w:tcW w:w="6232" w:type="dxa"/>
          </w:tcPr>
          <w:p w14:paraId="20868577" w14:textId="77777777" w:rsidR="008231AA" w:rsidRPr="00BD0771" w:rsidRDefault="008231AA" w:rsidP="008C1A71">
            <w:pPr>
              <w:spacing w:before="0" w:after="200" w:line="276" w:lineRule="auto"/>
              <w:jc w:val="left"/>
              <w:rPr>
                <w:szCs w:val="22"/>
                <w:lang w:eastAsia="en-GB" w:bidi="ar-SA"/>
              </w:rPr>
            </w:pPr>
            <w:r w:rsidRPr="00BD0771">
              <w:rPr>
                <w:szCs w:val="22"/>
                <w:lang w:eastAsia="en-GB" w:bidi="ar-SA"/>
              </w:rPr>
              <w:t>802.11n 2.4 GHz, MIMO 2x2, 40 M</w:t>
            </w:r>
            <w:r w:rsidRPr="006D12ED">
              <w:rPr>
                <w:szCs w:val="22"/>
                <w:lang w:eastAsia="en-GB" w:bidi="ar-SA"/>
              </w:rPr>
              <w:t>Hz, 64-QAM</w:t>
            </w:r>
          </w:p>
        </w:tc>
        <w:tc>
          <w:tcPr>
            <w:tcW w:w="2835" w:type="dxa"/>
          </w:tcPr>
          <w:p w14:paraId="63BAEC10" w14:textId="77777777" w:rsidR="008231AA" w:rsidRDefault="008231AA" w:rsidP="008C1A71">
            <w:pPr>
              <w:spacing w:before="0" w:after="200" w:line="276" w:lineRule="auto"/>
              <w:jc w:val="left"/>
              <w:rPr>
                <w:szCs w:val="22"/>
                <w:lang w:eastAsia="en-GB" w:bidi="ar-SA"/>
              </w:rPr>
            </w:pPr>
            <w:r>
              <w:rPr>
                <w:szCs w:val="22"/>
                <w:lang w:eastAsia="en-GB" w:bidi="ar-SA"/>
              </w:rPr>
              <w:t>300 Mbps</w:t>
            </w:r>
          </w:p>
        </w:tc>
      </w:tr>
      <w:tr w:rsidR="008231AA" w14:paraId="1A85FBE0" w14:textId="77777777" w:rsidTr="00F87377">
        <w:tc>
          <w:tcPr>
            <w:tcW w:w="6232" w:type="dxa"/>
          </w:tcPr>
          <w:p w14:paraId="16B27434" w14:textId="77777777" w:rsidR="008231AA" w:rsidRPr="00BD0771" w:rsidRDefault="008231AA" w:rsidP="008C1A71">
            <w:pPr>
              <w:spacing w:before="0" w:after="200" w:line="276" w:lineRule="auto"/>
              <w:jc w:val="left"/>
              <w:rPr>
                <w:szCs w:val="22"/>
                <w:lang w:eastAsia="en-GB" w:bidi="ar-SA"/>
              </w:rPr>
            </w:pPr>
            <w:r w:rsidRPr="00BD0771">
              <w:rPr>
                <w:szCs w:val="22"/>
                <w:lang w:eastAsia="en-GB" w:bidi="ar-SA"/>
              </w:rPr>
              <w:t xml:space="preserve">802.11n 2.4 GHz, MIMO </w:t>
            </w:r>
            <w:r>
              <w:rPr>
                <w:szCs w:val="22"/>
                <w:lang w:eastAsia="en-GB" w:bidi="ar-SA"/>
              </w:rPr>
              <w:t>4</w:t>
            </w:r>
            <w:r w:rsidRPr="00BD0771">
              <w:rPr>
                <w:szCs w:val="22"/>
                <w:lang w:eastAsia="en-GB" w:bidi="ar-SA"/>
              </w:rPr>
              <w:t>x</w:t>
            </w:r>
            <w:r>
              <w:rPr>
                <w:szCs w:val="22"/>
                <w:lang w:eastAsia="en-GB" w:bidi="ar-SA"/>
              </w:rPr>
              <w:t>4</w:t>
            </w:r>
            <w:r w:rsidRPr="00BD0771">
              <w:rPr>
                <w:szCs w:val="22"/>
                <w:lang w:eastAsia="en-GB" w:bidi="ar-SA"/>
              </w:rPr>
              <w:t>, 40 M</w:t>
            </w:r>
            <w:r w:rsidRPr="00835CA5">
              <w:rPr>
                <w:szCs w:val="22"/>
                <w:lang w:eastAsia="en-GB" w:bidi="ar-SA"/>
              </w:rPr>
              <w:t>Hz, 64-QAM</w:t>
            </w:r>
          </w:p>
        </w:tc>
        <w:tc>
          <w:tcPr>
            <w:tcW w:w="2835" w:type="dxa"/>
          </w:tcPr>
          <w:p w14:paraId="5720A5D0" w14:textId="77777777" w:rsidR="008231AA" w:rsidRDefault="008231AA" w:rsidP="008C1A71">
            <w:pPr>
              <w:spacing w:before="0" w:after="200" w:line="276" w:lineRule="auto"/>
              <w:jc w:val="left"/>
              <w:rPr>
                <w:szCs w:val="22"/>
                <w:lang w:eastAsia="en-GB" w:bidi="ar-SA"/>
              </w:rPr>
            </w:pPr>
            <w:r>
              <w:rPr>
                <w:szCs w:val="22"/>
                <w:lang w:eastAsia="en-GB" w:bidi="ar-SA"/>
              </w:rPr>
              <w:t>600 Mbps</w:t>
            </w:r>
          </w:p>
        </w:tc>
      </w:tr>
      <w:tr w:rsidR="008231AA" w14:paraId="5EF3626A" w14:textId="77777777" w:rsidTr="00F87377">
        <w:tc>
          <w:tcPr>
            <w:tcW w:w="6232" w:type="dxa"/>
          </w:tcPr>
          <w:p w14:paraId="211C75A7" w14:textId="77777777" w:rsidR="008231AA" w:rsidRDefault="008231AA" w:rsidP="008C1A71">
            <w:pPr>
              <w:spacing w:before="0" w:after="200" w:line="276" w:lineRule="auto"/>
              <w:jc w:val="left"/>
              <w:rPr>
                <w:szCs w:val="22"/>
                <w:lang w:eastAsia="en-GB" w:bidi="ar-SA"/>
              </w:rPr>
            </w:pPr>
            <w:r w:rsidRPr="00BD0771">
              <w:rPr>
                <w:szCs w:val="22"/>
                <w:lang w:eastAsia="en-GB" w:bidi="ar-SA"/>
              </w:rPr>
              <w:t>802.11</w:t>
            </w:r>
            <w:r>
              <w:rPr>
                <w:szCs w:val="22"/>
                <w:lang w:eastAsia="en-GB" w:bidi="ar-SA"/>
              </w:rPr>
              <w:t>ac</w:t>
            </w:r>
            <w:r w:rsidRPr="00BD0771">
              <w:rPr>
                <w:szCs w:val="22"/>
                <w:lang w:eastAsia="en-GB" w:bidi="ar-SA"/>
              </w:rPr>
              <w:t xml:space="preserve"> </w:t>
            </w:r>
            <w:r>
              <w:rPr>
                <w:szCs w:val="22"/>
                <w:lang w:eastAsia="en-GB" w:bidi="ar-SA"/>
              </w:rPr>
              <w:t>5</w:t>
            </w:r>
            <w:r w:rsidRPr="00BD0771">
              <w:rPr>
                <w:szCs w:val="22"/>
                <w:lang w:eastAsia="en-GB" w:bidi="ar-SA"/>
              </w:rPr>
              <w:t xml:space="preserve"> GHz, MIMO 2x2, </w:t>
            </w:r>
            <w:r>
              <w:rPr>
                <w:szCs w:val="22"/>
                <w:lang w:eastAsia="en-GB" w:bidi="ar-SA"/>
              </w:rPr>
              <w:t>8</w:t>
            </w:r>
            <w:r w:rsidRPr="00BD0771">
              <w:rPr>
                <w:szCs w:val="22"/>
                <w:lang w:eastAsia="en-GB" w:bidi="ar-SA"/>
              </w:rPr>
              <w:t>0 M</w:t>
            </w:r>
            <w:r w:rsidRPr="00835CA5">
              <w:rPr>
                <w:szCs w:val="22"/>
                <w:lang w:eastAsia="en-GB" w:bidi="ar-SA"/>
              </w:rPr>
              <w:t xml:space="preserve">Hz, </w:t>
            </w:r>
            <w:r>
              <w:rPr>
                <w:szCs w:val="22"/>
                <w:lang w:eastAsia="en-GB" w:bidi="ar-SA"/>
              </w:rPr>
              <w:t>256</w:t>
            </w:r>
            <w:r w:rsidRPr="00835CA5">
              <w:rPr>
                <w:szCs w:val="22"/>
                <w:lang w:eastAsia="en-GB" w:bidi="ar-SA"/>
              </w:rPr>
              <w:t>-QAM</w:t>
            </w:r>
          </w:p>
        </w:tc>
        <w:tc>
          <w:tcPr>
            <w:tcW w:w="2835" w:type="dxa"/>
          </w:tcPr>
          <w:p w14:paraId="5BDA40C3" w14:textId="77777777" w:rsidR="008231AA" w:rsidRDefault="008231AA" w:rsidP="008C1A71">
            <w:pPr>
              <w:spacing w:before="0" w:after="200" w:line="276" w:lineRule="auto"/>
              <w:jc w:val="left"/>
              <w:rPr>
                <w:szCs w:val="22"/>
                <w:lang w:eastAsia="en-GB" w:bidi="ar-SA"/>
              </w:rPr>
            </w:pPr>
            <w:r>
              <w:rPr>
                <w:szCs w:val="22"/>
                <w:lang w:eastAsia="en-GB" w:bidi="ar-SA"/>
              </w:rPr>
              <w:t>866 Mbps</w:t>
            </w:r>
          </w:p>
        </w:tc>
      </w:tr>
      <w:tr w:rsidR="008231AA" w14:paraId="4B899394" w14:textId="77777777" w:rsidTr="00F87377">
        <w:tc>
          <w:tcPr>
            <w:tcW w:w="6232" w:type="dxa"/>
          </w:tcPr>
          <w:p w14:paraId="3A1353BA" w14:textId="77777777" w:rsidR="008231AA" w:rsidRPr="00BD0771" w:rsidRDefault="008231AA" w:rsidP="008C1A71">
            <w:pPr>
              <w:spacing w:before="0" w:after="200" w:line="276" w:lineRule="auto"/>
              <w:jc w:val="left"/>
              <w:rPr>
                <w:szCs w:val="22"/>
                <w:lang w:eastAsia="en-GB" w:bidi="ar-SA"/>
              </w:rPr>
            </w:pPr>
            <w:r w:rsidRPr="00BD0771">
              <w:rPr>
                <w:szCs w:val="22"/>
                <w:lang w:eastAsia="en-GB" w:bidi="ar-SA"/>
              </w:rPr>
              <w:t>802.11</w:t>
            </w:r>
            <w:r>
              <w:rPr>
                <w:szCs w:val="22"/>
                <w:lang w:eastAsia="en-GB" w:bidi="ar-SA"/>
              </w:rPr>
              <w:t>ac</w:t>
            </w:r>
            <w:r w:rsidRPr="00BD0771">
              <w:rPr>
                <w:szCs w:val="22"/>
                <w:lang w:eastAsia="en-GB" w:bidi="ar-SA"/>
              </w:rPr>
              <w:t xml:space="preserve"> </w:t>
            </w:r>
            <w:r>
              <w:rPr>
                <w:szCs w:val="22"/>
                <w:lang w:eastAsia="en-GB" w:bidi="ar-SA"/>
              </w:rPr>
              <w:t>5</w:t>
            </w:r>
            <w:r w:rsidRPr="00BD0771">
              <w:rPr>
                <w:szCs w:val="22"/>
                <w:lang w:eastAsia="en-GB" w:bidi="ar-SA"/>
              </w:rPr>
              <w:t xml:space="preserve"> GHz, MIMO </w:t>
            </w:r>
            <w:r>
              <w:rPr>
                <w:szCs w:val="22"/>
                <w:lang w:eastAsia="en-GB" w:bidi="ar-SA"/>
              </w:rPr>
              <w:t>4</w:t>
            </w:r>
            <w:r w:rsidRPr="00BD0771">
              <w:rPr>
                <w:szCs w:val="22"/>
                <w:lang w:eastAsia="en-GB" w:bidi="ar-SA"/>
              </w:rPr>
              <w:t>x</w:t>
            </w:r>
            <w:r>
              <w:rPr>
                <w:szCs w:val="22"/>
                <w:lang w:eastAsia="en-GB" w:bidi="ar-SA"/>
              </w:rPr>
              <w:t>4</w:t>
            </w:r>
            <w:r w:rsidRPr="00BD0771">
              <w:rPr>
                <w:szCs w:val="22"/>
                <w:lang w:eastAsia="en-GB" w:bidi="ar-SA"/>
              </w:rPr>
              <w:t xml:space="preserve">, </w:t>
            </w:r>
            <w:r>
              <w:rPr>
                <w:szCs w:val="22"/>
                <w:lang w:eastAsia="en-GB" w:bidi="ar-SA"/>
              </w:rPr>
              <w:t>8</w:t>
            </w:r>
            <w:r w:rsidRPr="00BD0771">
              <w:rPr>
                <w:szCs w:val="22"/>
                <w:lang w:eastAsia="en-GB" w:bidi="ar-SA"/>
              </w:rPr>
              <w:t>0 M</w:t>
            </w:r>
            <w:r w:rsidRPr="00835CA5">
              <w:rPr>
                <w:szCs w:val="22"/>
                <w:lang w:eastAsia="en-GB" w:bidi="ar-SA"/>
              </w:rPr>
              <w:t xml:space="preserve">Hz, </w:t>
            </w:r>
            <w:r>
              <w:rPr>
                <w:szCs w:val="22"/>
                <w:lang w:eastAsia="en-GB" w:bidi="ar-SA"/>
              </w:rPr>
              <w:t>256</w:t>
            </w:r>
            <w:r w:rsidRPr="00835CA5">
              <w:rPr>
                <w:szCs w:val="22"/>
                <w:lang w:eastAsia="en-GB" w:bidi="ar-SA"/>
              </w:rPr>
              <w:t>-QAM</w:t>
            </w:r>
          </w:p>
        </w:tc>
        <w:tc>
          <w:tcPr>
            <w:tcW w:w="2835" w:type="dxa"/>
          </w:tcPr>
          <w:p w14:paraId="127FCA89" w14:textId="77777777" w:rsidR="008231AA" w:rsidRDefault="008231AA" w:rsidP="008C1A71">
            <w:pPr>
              <w:spacing w:before="0" w:after="200" w:line="276" w:lineRule="auto"/>
              <w:jc w:val="left"/>
              <w:rPr>
                <w:szCs w:val="22"/>
                <w:lang w:eastAsia="en-GB" w:bidi="ar-SA"/>
              </w:rPr>
            </w:pPr>
            <w:r>
              <w:rPr>
                <w:szCs w:val="22"/>
                <w:lang w:eastAsia="en-GB" w:bidi="ar-SA"/>
              </w:rPr>
              <w:t>1733 Mbps</w:t>
            </w:r>
          </w:p>
        </w:tc>
      </w:tr>
      <w:tr w:rsidR="008231AA" w14:paraId="382F1BAD" w14:textId="77777777" w:rsidTr="00F87377">
        <w:tc>
          <w:tcPr>
            <w:tcW w:w="6232" w:type="dxa"/>
          </w:tcPr>
          <w:p w14:paraId="77EF7C3D" w14:textId="77777777" w:rsidR="008231AA" w:rsidRPr="00BD0771" w:rsidRDefault="008231AA" w:rsidP="008C1A71">
            <w:pPr>
              <w:spacing w:before="0" w:after="200" w:line="276" w:lineRule="auto"/>
              <w:jc w:val="left"/>
              <w:rPr>
                <w:szCs w:val="22"/>
                <w:lang w:eastAsia="en-GB" w:bidi="ar-SA"/>
              </w:rPr>
            </w:pPr>
            <w:r w:rsidRPr="000A6677">
              <w:rPr>
                <w:szCs w:val="22"/>
                <w:lang w:eastAsia="en-GB" w:bidi="ar-SA"/>
              </w:rPr>
              <w:t>802.11ax 2.4+5 GHz, MIMO 2x2</w:t>
            </w:r>
            <w:r>
              <w:rPr>
                <w:szCs w:val="22"/>
                <w:lang w:eastAsia="en-GB" w:bidi="ar-SA"/>
              </w:rPr>
              <w:t xml:space="preserve"> + 2x2</w:t>
            </w:r>
            <w:r w:rsidRPr="000A6677">
              <w:rPr>
                <w:szCs w:val="22"/>
                <w:lang w:eastAsia="en-GB" w:bidi="ar-SA"/>
              </w:rPr>
              <w:t xml:space="preserve">, </w:t>
            </w:r>
            <w:r>
              <w:rPr>
                <w:szCs w:val="22"/>
                <w:lang w:eastAsia="en-GB" w:bidi="ar-SA"/>
              </w:rPr>
              <w:t>8</w:t>
            </w:r>
            <w:r w:rsidRPr="000A6677">
              <w:rPr>
                <w:szCs w:val="22"/>
                <w:lang w:eastAsia="en-GB" w:bidi="ar-SA"/>
              </w:rPr>
              <w:t>0 M</w:t>
            </w:r>
            <w:r w:rsidRPr="00835CA5">
              <w:rPr>
                <w:szCs w:val="22"/>
                <w:lang w:eastAsia="en-GB" w:bidi="ar-SA"/>
              </w:rPr>
              <w:t>Hz, 1024-Q</w:t>
            </w:r>
            <w:r>
              <w:rPr>
                <w:szCs w:val="22"/>
                <w:lang w:eastAsia="en-GB" w:bidi="ar-SA"/>
              </w:rPr>
              <w:t>AM</w:t>
            </w:r>
          </w:p>
        </w:tc>
        <w:tc>
          <w:tcPr>
            <w:tcW w:w="2835" w:type="dxa"/>
          </w:tcPr>
          <w:p w14:paraId="397E2A72" w14:textId="77777777" w:rsidR="008231AA" w:rsidRDefault="008231AA" w:rsidP="008C1A71">
            <w:pPr>
              <w:spacing w:before="0" w:after="200" w:line="276" w:lineRule="auto"/>
              <w:jc w:val="left"/>
              <w:rPr>
                <w:szCs w:val="22"/>
                <w:lang w:eastAsia="en-GB" w:bidi="ar-SA"/>
              </w:rPr>
            </w:pPr>
            <w:r>
              <w:rPr>
                <w:szCs w:val="22"/>
                <w:lang w:eastAsia="en-GB" w:bidi="ar-SA"/>
              </w:rPr>
              <w:t>600 + 1200 Mbps</w:t>
            </w:r>
          </w:p>
        </w:tc>
      </w:tr>
      <w:tr w:rsidR="008231AA" w14:paraId="3C4CBF7A" w14:textId="77777777" w:rsidTr="00F87377">
        <w:tc>
          <w:tcPr>
            <w:tcW w:w="6232" w:type="dxa"/>
          </w:tcPr>
          <w:p w14:paraId="02458189" w14:textId="77777777" w:rsidR="008231AA" w:rsidRPr="000A6677" w:rsidRDefault="008231AA" w:rsidP="008C1A71">
            <w:pPr>
              <w:spacing w:before="0" w:after="200" w:line="276" w:lineRule="auto"/>
              <w:jc w:val="left"/>
              <w:rPr>
                <w:szCs w:val="22"/>
                <w:lang w:eastAsia="en-GB" w:bidi="ar-SA"/>
              </w:rPr>
            </w:pPr>
            <w:r w:rsidRPr="000A6677">
              <w:rPr>
                <w:szCs w:val="22"/>
                <w:lang w:eastAsia="en-GB" w:bidi="ar-SA"/>
              </w:rPr>
              <w:t>802.11ax 2.4+5 GHz, MIMO 2x2</w:t>
            </w:r>
            <w:r>
              <w:rPr>
                <w:szCs w:val="22"/>
                <w:lang w:eastAsia="en-GB" w:bidi="ar-SA"/>
              </w:rPr>
              <w:t xml:space="preserve"> + 2x2</w:t>
            </w:r>
            <w:r w:rsidRPr="000A6677">
              <w:rPr>
                <w:szCs w:val="22"/>
                <w:lang w:eastAsia="en-GB" w:bidi="ar-SA"/>
              </w:rPr>
              <w:t>, 160 M</w:t>
            </w:r>
            <w:r w:rsidRPr="006D12ED">
              <w:rPr>
                <w:szCs w:val="22"/>
                <w:lang w:eastAsia="en-GB" w:bidi="ar-SA"/>
              </w:rPr>
              <w:t>Hz, 1024-Q</w:t>
            </w:r>
            <w:r>
              <w:rPr>
                <w:szCs w:val="22"/>
                <w:lang w:eastAsia="en-GB" w:bidi="ar-SA"/>
              </w:rPr>
              <w:t>AM</w:t>
            </w:r>
          </w:p>
        </w:tc>
        <w:tc>
          <w:tcPr>
            <w:tcW w:w="2835" w:type="dxa"/>
          </w:tcPr>
          <w:p w14:paraId="3F871566" w14:textId="77777777" w:rsidR="008231AA" w:rsidRDefault="008231AA" w:rsidP="008C1A71">
            <w:pPr>
              <w:spacing w:before="0" w:after="200" w:line="276" w:lineRule="auto"/>
              <w:jc w:val="left"/>
              <w:rPr>
                <w:szCs w:val="22"/>
                <w:lang w:eastAsia="en-GB" w:bidi="ar-SA"/>
              </w:rPr>
            </w:pPr>
            <w:r>
              <w:rPr>
                <w:szCs w:val="22"/>
                <w:lang w:eastAsia="en-GB" w:bidi="ar-SA"/>
              </w:rPr>
              <w:t>600 + 2400 Mbps</w:t>
            </w:r>
          </w:p>
        </w:tc>
      </w:tr>
      <w:tr w:rsidR="008231AA" w14:paraId="2A51778B" w14:textId="77777777" w:rsidTr="00F87377">
        <w:tc>
          <w:tcPr>
            <w:tcW w:w="6232" w:type="dxa"/>
          </w:tcPr>
          <w:p w14:paraId="675A787F" w14:textId="77777777" w:rsidR="008231AA" w:rsidRDefault="008231AA" w:rsidP="008C1A71">
            <w:pPr>
              <w:spacing w:before="0" w:after="200" w:line="276" w:lineRule="auto"/>
              <w:jc w:val="left"/>
              <w:rPr>
                <w:szCs w:val="22"/>
                <w:lang w:eastAsia="en-GB" w:bidi="ar-SA"/>
              </w:rPr>
            </w:pPr>
            <w:r w:rsidRPr="000A6677">
              <w:rPr>
                <w:szCs w:val="22"/>
                <w:lang w:eastAsia="en-GB" w:bidi="ar-SA"/>
              </w:rPr>
              <w:t xml:space="preserve">802.11ax 2.4+5 GHz, MIMO </w:t>
            </w:r>
            <w:r>
              <w:rPr>
                <w:szCs w:val="22"/>
                <w:lang w:eastAsia="en-GB" w:bidi="ar-SA"/>
              </w:rPr>
              <w:t>4</w:t>
            </w:r>
            <w:r w:rsidRPr="000A6677">
              <w:rPr>
                <w:szCs w:val="22"/>
                <w:lang w:eastAsia="en-GB" w:bidi="ar-SA"/>
              </w:rPr>
              <w:t>x</w:t>
            </w:r>
            <w:r>
              <w:rPr>
                <w:szCs w:val="22"/>
                <w:lang w:eastAsia="en-GB" w:bidi="ar-SA"/>
              </w:rPr>
              <w:t>4 + 4x4</w:t>
            </w:r>
            <w:r w:rsidRPr="000A6677">
              <w:rPr>
                <w:szCs w:val="22"/>
                <w:lang w:eastAsia="en-GB" w:bidi="ar-SA"/>
              </w:rPr>
              <w:t>, 160 M</w:t>
            </w:r>
            <w:r w:rsidRPr="00835CA5">
              <w:rPr>
                <w:szCs w:val="22"/>
                <w:lang w:eastAsia="en-GB" w:bidi="ar-SA"/>
              </w:rPr>
              <w:t>Hz, 1024-Q</w:t>
            </w:r>
            <w:r>
              <w:rPr>
                <w:szCs w:val="22"/>
                <w:lang w:eastAsia="en-GB" w:bidi="ar-SA"/>
              </w:rPr>
              <w:t>AM</w:t>
            </w:r>
          </w:p>
        </w:tc>
        <w:tc>
          <w:tcPr>
            <w:tcW w:w="2835" w:type="dxa"/>
          </w:tcPr>
          <w:p w14:paraId="14CD7D6D" w14:textId="77777777" w:rsidR="008231AA" w:rsidRDefault="008231AA" w:rsidP="008C1A71">
            <w:pPr>
              <w:spacing w:before="0" w:after="200" w:line="276" w:lineRule="auto"/>
              <w:jc w:val="left"/>
              <w:rPr>
                <w:szCs w:val="22"/>
                <w:lang w:eastAsia="en-GB" w:bidi="ar-SA"/>
              </w:rPr>
            </w:pPr>
            <w:r>
              <w:rPr>
                <w:szCs w:val="22"/>
                <w:lang w:eastAsia="en-GB" w:bidi="ar-SA"/>
              </w:rPr>
              <w:t>1200 + 4800 Mbps</w:t>
            </w:r>
          </w:p>
        </w:tc>
      </w:tr>
    </w:tbl>
    <w:p w14:paraId="1E4056D0" w14:textId="77777777" w:rsidR="008231AA" w:rsidRDefault="008231AA" w:rsidP="008231AA">
      <w:pPr>
        <w:pStyle w:val="Heading3"/>
      </w:pPr>
      <w:bookmarkStart w:id="231" w:name="_Toc243567586"/>
      <w:r>
        <w:t>Service Set Identifier (SSID)</w:t>
      </w:r>
      <w:bookmarkEnd w:id="231"/>
    </w:p>
    <w:tbl>
      <w:tblPr>
        <w:tblW w:w="9015" w:type="dxa"/>
        <w:tblLayout w:type="fixed"/>
        <w:tblLook w:val="04A0" w:firstRow="1" w:lastRow="0" w:firstColumn="1" w:lastColumn="0" w:noHBand="0" w:noVBand="1"/>
      </w:tblPr>
      <w:tblGrid>
        <w:gridCol w:w="2496"/>
        <w:gridCol w:w="6519"/>
      </w:tblGrid>
      <w:tr w:rsidR="008231AA" w14:paraId="5B9B98C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54F2CC6"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9757F25"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permit the configuration of one main SSID for each supported band.</w:t>
            </w:r>
          </w:p>
        </w:tc>
      </w:tr>
      <w:tr w:rsidR="008231AA" w14:paraId="2B9C11B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B406760"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70CAB559"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permit the configuration of at least one guest SSID.</w:t>
            </w:r>
          </w:p>
        </w:tc>
      </w:tr>
      <w:tr w:rsidR="008231AA" w14:paraId="618DB359"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D5F7E9B" w14:textId="151490C1" w:rsidR="008231AA" w:rsidRDefault="00042357"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7388C8D6" w14:textId="77777777" w:rsidR="008231AA" w:rsidRPr="3B3587D9" w:rsidRDefault="008231AA" w:rsidP="008C1A71">
            <w:pPr>
              <w:spacing w:line="276" w:lineRule="auto"/>
              <w:rPr>
                <w:rFonts w:eastAsia="Arial" w:cs="Arial"/>
                <w:sz w:val="20"/>
              </w:rPr>
            </w:pPr>
            <w:r>
              <w:rPr>
                <w:rFonts w:eastAsia="Arial" w:cs="Arial"/>
                <w:sz w:val="20"/>
              </w:rPr>
              <w:t>The guest SSID(s) SHALL NOT permit the access to the configuration of the FWA Device.</w:t>
            </w:r>
          </w:p>
        </w:tc>
      </w:tr>
      <w:tr w:rsidR="008231AA" w14:paraId="5DB7C55F"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426560B" w14:textId="2AF6D53D" w:rsidR="008231AA" w:rsidRDefault="00042357"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1DBFAF60" w14:textId="22EDE107" w:rsidR="008231AA" w:rsidRDefault="008231AA" w:rsidP="008C1A71">
            <w:pPr>
              <w:spacing w:line="276" w:lineRule="auto"/>
              <w:rPr>
                <w:rFonts w:eastAsia="Arial" w:cs="Arial"/>
                <w:sz w:val="20"/>
              </w:rPr>
            </w:pPr>
            <w:r>
              <w:rPr>
                <w:rFonts w:eastAsia="Arial" w:cs="Arial"/>
                <w:sz w:val="20"/>
              </w:rPr>
              <w:t xml:space="preserve">The guest SSID(s) SHALL NOT permit traffic between </w:t>
            </w:r>
            <w:r w:rsidR="00B02C23">
              <w:rPr>
                <w:rFonts w:eastAsia="Arial" w:cs="Arial"/>
                <w:sz w:val="20"/>
              </w:rPr>
              <w:t>client</w:t>
            </w:r>
            <w:r>
              <w:rPr>
                <w:rFonts w:eastAsia="Arial" w:cs="Arial"/>
                <w:sz w:val="20"/>
              </w:rPr>
              <w:t>s in LAN.</w:t>
            </w:r>
          </w:p>
        </w:tc>
      </w:tr>
      <w:tr w:rsidR="008231AA" w14:paraId="45BD0644"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E1BC2FF" w14:textId="4765A8EE"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w:t>
            </w:r>
            <w:r w:rsidR="00042357">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3A14A9A6" w14:textId="77777777" w:rsidR="008231AA" w:rsidRPr="3B3587D9" w:rsidRDefault="008231AA" w:rsidP="008C1A71">
            <w:pPr>
              <w:spacing w:line="276" w:lineRule="auto"/>
              <w:rPr>
                <w:rFonts w:eastAsia="Arial" w:cs="Arial"/>
                <w:sz w:val="20"/>
              </w:rPr>
            </w:pPr>
            <w:r>
              <w:rPr>
                <w:rFonts w:eastAsia="Arial" w:cs="Arial"/>
                <w:sz w:val="20"/>
              </w:rPr>
              <w:t>Each SSID SHALL be configurable to operate on one or more frequency bands.</w:t>
            </w:r>
          </w:p>
        </w:tc>
      </w:tr>
      <w:tr w:rsidR="008231AA" w14:paraId="13BABC1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FA64B0C" w14:textId="220E7E4A"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w:t>
            </w:r>
            <w:r w:rsidR="00042357">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2999FE3A" w14:textId="77777777" w:rsidR="008231AA" w:rsidRDefault="008231AA" w:rsidP="008C1A71">
            <w:pPr>
              <w:spacing w:line="276" w:lineRule="auto"/>
              <w:rPr>
                <w:rFonts w:eastAsia="Arial" w:cs="Arial"/>
                <w:sz w:val="20"/>
              </w:rPr>
            </w:pPr>
            <w:r>
              <w:rPr>
                <w:rFonts w:eastAsia="Arial" w:cs="Arial"/>
                <w:sz w:val="20"/>
              </w:rPr>
              <w:t>Each SSID SHALL be configurable as regards the Authentication and Security mechanisms adopted.</w:t>
            </w:r>
          </w:p>
        </w:tc>
      </w:tr>
      <w:tr w:rsidR="008231AA" w14:paraId="33353FD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DCE3044" w14:textId="210FAFD5"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4</w:t>
            </w:r>
            <w:r w:rsidRPr="4941E478">
              <w:rPr>
                <w:rFonts w:eastAsia="Arial" w:cs="Arial"/>
                <w:sz w:val="20"/>
              </w:rPr>
              <w:t>_REQ_0</w:t>
            </w:r>
            <w:r>
              <w:rPr>
                <w:rFonts w:eastAsia="Arial" w:cs="Arial"/>
                <w:sz w:val="20"/>
              </w:rPr>
              <w:t>0</w:t>
            </w:r>
            <w:r w:rsidR="00042357">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6A1E9B35" w14:textId="77777777" w:rsidR="008231AA" w:rsidRDefault="008231AA" w:rsidP="008C1A71">
            <w:pPr>
              <w:spacing w:line="276" w:lineRule="auto"/>
              <w:rPr>
                <w:rFonts w:eastAsia="Arial" w:cs="Arial"/>
                <w:sz w:val="20"/>
              </w:rPr>
            </w:pPr>
            <w:r>
              <w:rPr>
                <w:rFonts w:eastAsia="Arial" w:cs="Arial"/>
                <w:sz w:val="20"/>
              </w:rPr>
              <w:t>Each SSID SHALL be configurable as regards the SSID broadcasting.</w:t>
            </w:r>
          </w:p>
        </w:tc>
      </w:tr>
      <w:tr w:rsidR="008231AA" w14:paraId="729F644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CDF9B36" w14:textId="71D934C6" w:rsidR="008231AA" w:rsidRDefault="008231AA" w:rsidP="008C1A71">
            <w:pPr>
              <w:spacing w:line="276" w:lineRule="auto"/>
              <w:rPr>
                <w:rFonts w:eastAsia="Arial" w:cs="Arial"/>
                <w:sz w:val="20"/>
              </w:rPr>
            </w:pPr>
            <w:r>
              <w:rPr>
                <w:rFonts w:eastAsia="Arial" w:cs="Arial"/>
                <w:sz w:val="20"/>
              </w:rPr>
              <w:t>TS.64_3.5.</w:t>
            </w:r>
            <w:r w:rsidRPr="00126831">
              <w:rPr>
                <w:rFonts w:eastAsia="Arial" w:cs="Arial"/>
                <w:sz w:val="20"/>
              </w:rPr>
              <w:t>4</w:t>
            </w:r>
            <w:r w:rsidRPr="4941E478">
              <w:rPr>
                <w:rFonts w:eastAsia="Arial" w:cs="Arial"/>
                <w:sz w:val="20"/>
              </w:rPr>
              <w:t>_REQ_0</w:t>
            </w:r>
            <w:r>
              <w:rPr>
                <w:rFonts w:eastAsia="Arial" w:cs="Arial"/>
                <w:sz w:val="20"/>
              </w:rPr>
              <w:t>0</w:t>
            </w:r>
            <w:r w:rsidR="00042357">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49523A9D" w14:textId="77777777" w:rsidR="008231AA" w:rsidRDefault="008231AA" w:rsidP="008C1A71">
            <w:pPr>
              <w:spacing w:line="276" w:lineRule="auto"/>
              <w:rPr>
                <w:rFonts w:eastAsia="Arial" w:cs="Arial"/>
                <w:sz w:val="20"/>
              </w:rPr>
            </w:pPr>
            <w:r>
              <w:rPr>
                <w:rFonts w:eastAsia="Arial" w:cs="Arial"/>
                <w:sz w:val="20"/>
              </w:rPr>
              <w:t>The default configuration of the FWA Device SHALL be with the same SSID for all supported bands.</w:t>
            </w:r>
          </w:p>
        </w:tc>
      </w:tr>
      <w:tr w:rsidR="008231AA" w14:paraId="508B424E"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7D64643" w14:textId="70F01812" w:rsidR="008231AA" w:rsidRDefault="00042357" w:rsidP="008C1A71">
            <w:pPr>
              <w:spacing w:line="276" w:lineRule="auto"/>
              <w:rPr>
                <w:rFonts w:eastAsia="Arial" w:cs="Arial"/>
                <w:sz w:val="20"/>
              </w:rPr>
            </w:pPr>
            <w:r>
              <w:rPr>
                <w:rFonts w:eastAsia="Arial" w:cs="Arial"/>
                <w:sz w:val="20"/>
              </w:rPr>
              <w:t>TS.64_3.5.</w:t>
            </w:r>
            <w:r w:rsidRPr="00126831">
              <w:rPr>
                <w:rFonts w:eastAsia="Arial" w:cs="Arial"/>
                <w:sz w:val="20"/>
              </w:rPr>
              <w:t>4</w:t>
            </w:r>
            <w:r w:rsidRPr="4941E478">
              <w:rPr>
                <w:rFonts w:eastAsia="Arial" w:cs="Arial"/>
                <w:sz w:val="20"/>
              </w:rPr>
              <w:t>_REQ_0</w:t>
            </w:r>
            <w:r>
              <w:rPr>
                <w:rFonts w:eastAsia="Arial" w:cs="Arial"/>
                <w:sz w:val="20"/>
              </w:rPr>
              <w:t>0</w:t>
            </w:r>
            <w:r w:rsidR="002E1085">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22527626" w14:textId="594A82A2" w:rsidR="008231AA" w:rsidRDefault="008231AA" w:rsidP="008C1A71">
            <w:pPr>
              <w:spacing w:line="276" w:lineRule="auto"/>
              <w:rPr>
                <w:rFonts w:eastAsia="Arial" w:cs="Arial"/>
                <w:sz w:val="20"/>
              </w:rPr>
            </w:pPr>
            <w:r>
              <w:rPr>
                <w:rFonts w:eastAsia="Arial" w:cs="Arial"/>
                <w:sz w:val="20"/>
              </w:rPr>
              <w:t>Based on MNO requirements, i</w:t>
            </w:r>
            <w:r w:rsidRPr="00371D02">
              <w:rPr>
                <w:rFonts w:eastAsia="Arial" w:cs="Arial"/>
                <w:sz w:val="20"/>
              </w:rPr>
              <w:t xml:space="preserve">n the default configuration, the SSIDs </w:t>
            </w:r>
            <w:r>
              <w:rPr>
                <w:rFonts w:eastAsia="Arial" w:cs="Arial"/>
                <w:sz w:val="20"/>
              </w:rPr>
              <w:t xml:space="preserve">MAY </w:t>
            </w:r>
            <w:r w:rsidRPr="00371D02">
              <w:rPr>
                <w:rFonts w:eastAsia="Arial" w:cs="Arial"/>
                <w:sz w:val="20"/>
              </w:rPr>
              <w:t>have an unambiguous</w:t>
            </w:r>
            <w:r>
              <w:rPr>
                <w:rFonts w:eastAsia="Arial" w:cs="Arial"/>
                <w:sz w:val="20"/>
              </w:rPr>
              <w:t>,</w:t>
            </w:r>
            <w:r w:rsidRPr="00371D02">
              <w:rPr>
                <w:rFonts w:eastAsia="Arial" w:cs="Arial"/>
                <w:sz w:val="20"/>
              </w:rPr>
              <w:t xml:space="preserve"> not-repeating value for each deployed </w:t>
            </w:r>
            <w:r>
              <w:rPr>
                <w:rFonts w:eastAsia="Arial" w:cs="Arial"/>
                <w:sz w:val="20"/>
              </w:rPr>
              <w:t xml:space="preserve">FWA Device </w:t>
            </w:r>
            <w:r w:rsidRPr="00E25667">
              <w:rPr>
                <w:rFonts w:eastAsia="Arial" w:cs="Arial"/>
                <w:sz w:val="20"/>
              </w:rPr>
              <w:t>and not contain any information that consist of or are derived from data or parts of data that depend on the FWA device model itself.</w:t>
            </w:r>
          </w:p>
        </w:tc>
      </w:tr>
    </w:tbl>
    <w:p w14:paraId="64FD27D3" w14:textId="77777777" w:rsidR="008231AA" w:rsidRDefault="008231AA" w:rsidP="008231AA">
      <w:pPr>
        <w:pStyle w:val="Heading3"/>
      </w:pPr>
      <w:bookmarkStart w:id="232" w:name="_Ref133475868"/>
      <w:bookmarkStart w:id="233" w:name="_Toc243567587"/>
      <w:r>
        <w:t>Channel and Bandwidth Selection</w:t>
      </w:r>
      <w:bookmarkEnd w:id="232"/>
      <w:bookmarkEnd w:id="233"/>
    </w:p>
    <w:tbl>
      <w:tblPr>
        <w:tblW w:w="9015" w:type="dxa"/>
        <w:tblLayout w:type="fixed"/>
        <w:tblLook w:val="04A0" w:firstRow="1" w:lastRow="0" w:firstColumn="1" w:lastColumn="0" w:noHBand="0" w:noVBand="1"/>
      </w:tblPr>
      <w:tblGrid>
        <w:gridCol w:w="2496"/>
        <w:gridCol w:w="6519"/>
      </w:tblGrid>
      <w:tr w:rsidR="008231AA" w14:paraId="0970B8E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EEDB95E"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0ED44AE"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permit the manual channel selection on all supported bands.</w:t>
            </w:r>
          </w:p>
        </w:tc>
      </w:tr>
      <w:tr w:rsidR="008231AA" w14:paraId="75B5295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4715845"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4B542250"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SHALL support Automatic Channel Selection on all supported bands, </w:t>
            </w:r>
            <w:proofErr w:type="gramStart"/>
            <w:r>
              <w:rPr>
                <w:rFonts w:eastAsia="Arial" w:cs="Arial"/>
                <w:sz w:val="20"/>
              </w:rPr>
              <w:t>in order to</w:t>
            </w:r>
            <w:proofErr w:type="gramEnd"/>
            <w:r>
              <w:rPr>
                <w:rFonts w:eastAsia="Arial" w:cs="Arial"/>
                <w:sz w:val="20"/>
              </w:rPr>
              <w:t xml:space="preserve"> </w:t>
            </w:r>
            <w:r w:rsidRPr="003057C7">
              <w:rPr>
                <w:rFonts w:eastAsia="Arial" w:cs="Arial"/>
                <w:sz w:val="20"/>
              </w:rPr>
              <w:t>select the less interfered channel</w:t>
            </w:r>
            <w:r>
              <w:rPr>
                <w:rFonts w:eastAsia="Arial" w:cs="Arial"/>
                <w:sz w:val="20"/>
              </w:rPr>
              <w:t>s.</w:t>
            </w:r>
          </w:p>
        </w:tc>
      </w:tr>
      <w:tr w:rsidR="008231AA" w14:paraId="0637E38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1FF8CA7"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3C3B65E" w14:textId="77777777" w:rsidR="008231AA" w:rsidRPr="3B3587D9" w:rsidRDefault="008231AA" w:rsidP="008C1A71">
            <w:pPr>
              <w:spacing w:line="276" w:lineRule="auto"/>
              <w:rPr>
                <w:rFonts w:eastAsia="Arial" w:cs="Arial"/>
                <w:sz w:val="20"/>
              </w:rPr>
            </w:pPr>
            <w:r>
              <w:rPr>
                <w:rFonts w:eastAsia="Arial" w:cs="Arial"/>
                <w:sz w:val="20"/>
              </w:rPr>
              <w:t>If enabled, the Automatic Channel Selection SHALL be performed every time the AP is turned on.</w:t>
            </w:r>
          </w:p>
        </w:tc>
      </w:tr>
      <w:tr w:rsidR="008231AA" w14:paraId="55B4869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91F9DE9" w14:textId="77777777" w:rsidR="008231AA" w:rsidRPr="4941E478" w:rsidRDefault="008231AA" w:rsidP="008C1A71">
            <w:pPr>
              <w:spacing w:line="276" w:lineRule="auto"/>
              <w:rPr>
                <w:rFonts w:eastAsia="Arial" w:cs="Arial"/>
                <w:sz w:val="20"/>
              </w:rPr>
            </w:pPr>
            <w:r>
              <w:rPr>
                <w:rFonts w:eastAsia="Arial" w:cs="Arial"/>
                <w:sz w:val="20"/>
              </w:rPr>
              <w:lastRenderedPageBreak/>
              <w:t>TS.64_3.5.</w:t>
            </w:r>
            <w:r>
              <w:rPr>
                <w:rFonts w:eastAsia="Arial" w:cs="Arial"/>
                <w:sz w:val="20"/>
                <w:lang w:val="en-US"/>
              </w:rPr>
              <w:t>5</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3CF9C983"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Periodic Automatic Channel Selection.</w:t>
            </w:r>
          </w:p>
        </w:tc>
      </w:tr>
      <w:tr w:rsidR="008231AA" w14:paraId="18255E6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99B8308" w14:textId="7F0F0B2B" w:rsidR="008231AA" w:rsidRDefault="002E1085"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DFE8447" w14:textId="77777777" w:rsidR="008231AA" w:rsidRPr="3B3587D9" w:rsidRDefault="008231AA" w:rsidP="008C1A71">
            <w:pPr>
              <w:spacing w:line="276" w:lineRule="auto"/>
              <w:rPr>
                <w:rFonts w:eastAsia="Arial" w:cs="Arial"/>
                <w:sz w:val="20"/>
              </w:rPr>
            </w:pPr>
            <w:r>
              <w:rPr>
                <w:rFonts w:eastAsia="Arial" w:cs="Arial"/>
                <w:sz w:val="20"/>
              </w:rPr>
              <w:t>The default value for Periodic Automatic Channel Selection SHOULD be 24 hours.</w:t>
            </w:r>
          </w:p>
        </w:tc>
      </w:tr>
      <w:tr w:rsidR="008231AA" w14:paraId="00987FA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CA266C2" w14:textId="175C58C6"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w:t>
            </w:r>
            <w:r w:rsidR="002E1085" w:rsidRPr="4941E478">
              <w:rPr>
                <w:rFonts w:eastAsia="Arial" w:cs="Arial"/>
                <w:sz w:val="20"/>
              </w:rPr>
              <w:t>0</w:t>
            </w:r>
            <w:r w:rsidR="002E1085">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2D4D112C" w14:textId="77777777" w:rsidR="008231AA" w:rsidRPr="3B3587D9" w:rsidRDefault="008231AA" w:rsidP="008C1A71">
            <w:pPr>
              <w:spacing w:line="276" w:lineRule="auto"/>
              <w:rPr>
                <w:rFonts w:eastAsia="Arial" w:cs="Arial"/>
                <w:sz w:val="20"/>
              </w:rPr>
            </w:pPr>
            <w:r>
              <w:rPr>
                <w:rFonts w:eastAsia="Arial" w:cs="Arial"/>
                <w:sz w:val="20"/>
              </w:rPr>
              <w:t>The Periodic Automatic Channel Selection SHALL be configurable by the MNO through customization.</w:t>
            </w:r>
          </w:p>
        </w:tc>
      </w:tr>
      <w:tr w:rsidR="008231AA" w14:paraId="0523E4FD"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5660C1F" w14:textId="741BF406"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w:t>
            </w:r>
            <w:r w:rsidR="002E1085" w:rsidRPr="4941E478">
              <w:rPr>
                <w:rFonts w:eastAsia="Arial" w:cs="Arial"/>
                <w:sz w:val="20"/>
              </w:rPr>
              <w:t>0</w:t>
            </w:r>
            <w:r w:rsidR="002E1085">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66EBF506"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permit the manual Bandwidth selection on all supported bands.</w:t>
            </w:r>
          </w:p>
        </w:tc>
      </w:tr>
      <w:tr w:rsidR="008231AA" w14:paraId="60E14A06"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D147069" w14:textId="5512A96C"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5</w:t>
            </w:r>
            <w:r w:rsidRPr="4941E478">
              <w:rPr>
                <w:rFonts w:eastAsia="Arial" w:cs="Arial"/>
                <w:sz w:val="20"/>
              </w:rPr>
              <w:t>_REQ_</w:t>
            </w:r>
            <w:r w:rsidR="002E1085" w:rsidRPr="4941E478">
              <w:rPr>
                <w:rFonts w:eastAsia="Arial" w:cs="Arial"/>
                <w:sz w:val="20"/>
              </w:rPr>
              <w:t>0</w:t>
            </w:r>
            <w:r w:rsidR="002E1085">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24295652"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Automatic Bandwidth Selection on all supported bands.</w:t>
            </w:r>
          </w:p>
        </w:tc>
      </w:tr>
    </w:tbl>
    <w:p w14:paraId="3DE1B7E6" w14:textId="77777777" w:rsidR="008231AA" w:rsidRDefault="008231AA" w:rsidP="008231AA">
      <w:pPr>
        <w:pStyle w:val="Heading3"/>
      </w:pPr>
      <w:bookmarkStart w:id="234" w:name="_Toc243567588"/>
      <w:r>
        <w:t>Clients</w:t>
      </w:r>
      <w:bookmarkEnd w:id="234"/>
    </w:p>
    <w:tbl>
      <w:tblPr>
        <w:tblW w:w="9015" w:type="dxa"/>
        <w:tblLayout w:type="fixed"/>
        <w:tblLook w:val="04A0" w:firstRow="1" w:lastRow="0" w:firstColumn="1" w:lastColumn="0" w:noHBand="0" w:noVBand="1"/>
      </w:tblPr>
      <w:tblGrid>
        <w:gridCol w:w="2496"/>
        <w:gridCol w:w="6519"/>
      </w:tblGrid>
      <w:tr w:rsidR="008231AA" w14:paraId="5B53C8E7"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758C5BA"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6</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43A63BE0"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SHALL support at least </w:t>
            </w:r>
            <w:r w:rsidRPr="002A6BC8">
              <w:rPr>
                <w:rFonts w:eastAsia="Arial" w:cs="Arial"/>
                <w:sz w:val="20"/>
              </w:rPr>
              <w:t>64</w:t>
            </w:r>
            <w:r>
              <w:rPr>
                <w:rFonts w:eastAsia="Arial" w:cs="Arial"/>
                <w:sz w:val="20"/>
              </w:rPr>
              <w:t xml:space="preserve"> clients.</w:t>
            </w:r>
          </w:p>
        </w:tc>
      </w:tr>
    </w:tbl>
    <w:p w14:paraId="384F3F87" w14:textId="77777777" w:rsidR="008231AA" w:rsidRDefault="008231AA" w:rsidP="008231AA">
      <w:pPr>
        <w:pStyle w:val="Heading3"/>
      </w:pPr>
      <w:bookmarkStart w:id="235" w:name="_Ref133928951"/>
      <w:bookmarkStart w:id="236" w:name="_Toc243567589"/>
      <w:r>
        <w:t>Security</w:t>
      </w:r>
      <w:bookmarkEnd w:id="235"/>
      <w:bookmarkEnd w:id="236"/>
    </w:p>
    <w:tbl>
      <w:tblPr>
        <w:tblW w:w="9015" w:type="dxa"/>
        <w:tblLayout w:type="fixed"/>
        <w:tblLook w:val="04A0" w:firstRow="1" w:lastRow="0" w:firstColumn="1" w:lastColumn="0" w:noHBand="0" w:noVBand="1"/>
      </w:tblPr>
      <w:tblGrid>
        <w:gridCol w:w="2496"/>
        <w:gridCol w:w="6519"/>
      </w:tblGrid>
      <w:tr w:rsidR="008231AA" w14:paraId="7BD3405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344F050"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7</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6C417D7"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all encryption algorithms foreseen by the supported standards.</w:t>
            </w:r>
          </w:p>
        </w:tc>
      </w:tr>
      <w:tr w:rsidR="008231AA" w14:paraId="6785E3A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258FE88" w14:textId="47FA8826" w:rsidR="008231AA" w:rsidRPr="4941E478" w:rsidRDefault="008231AA" w:rsidP="008C1A71">
            <w:pPr>
              <w:spacing w:line="276" w:lineRule="auto"/>
              <w:rPr>
                <w:rFonts w:eastAsia="Arial" w:cs="Arial"/>
                <w:sz w:val="20"/>
              </w:rPr>
            </w:pPr>
            <w:r>
              <w:rPr>
                <w:rFonts w:eastAsia="Arial" w:cs="Arial"/>
                <w:sz w:val="20"/>
              </w:rPr>
              <w:t>TS.64_3.5.</w:t>
            </w:r>
            <w:r w:rsidR="00A11291">
              <w:rPr>
                <w:rFonts w:eastAsia="Arial" w:cs="Arial"/>
                <w:sz w:val="20"/>
                <w:lang w:val="en-US"/>
              </w:rPr>
              <w:t>7</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B29A403"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all security and authentication features foreseen by the supported standards.</w:t>
            </w:r>
          </w:p>
        </w:tc>
      </w:tr>
      <w:tr w:rsidR="008231AA" w14:paraId="7669D78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67A577B" w14:textId="239DF2BF" w:rsidR="008231AA" w:rsidRDefault="008231AA"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w:t>
            </w:r>
            <w:r w:rsidR="00FA43EB" w:rsidRPr="4941E478">
              <w:rPr>
                <w:rFonts w:eastAsia="Arial" w:cs="Arial"/>
                <w:sz w:val="20"/>
              </w:rPr>
              <w:t>0</w:t>
            </w:r>
            <w:r w:rsidR="00FA43EB">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6E7AC1CD"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Open Mode security.</w:t>
            </w:r>
          </w:p>
        </w:tc>
      </w:tr>
      <w:tr w:rsidR="008231AA" w14:paraId="39CFCE0D"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57EFC49" w14:textId="3B27E4F2"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03A1620D" w14:textId="55224EBD" w:rsidR="008231AA" w:rsidRDefault="008231AA" w:rsidP="008C1A71">
            <w:pPr>
              <w:spacing w:line="276" w:lineRule="auto"/>
              <w:rPr>
                <w:rFonts w:eastAsia="Arial" w:cs="Arial"/>
                <w:sz w:val="20"/>
              </w:rPr>
            </w:pPr>
            <w:r>
              <w:rPr>
                <w:rFonts w:eastAsia="Arial" w:cs="Arial"/>
                <w:sz w:val="20"/>
              </w:rPr>
              <w:t>The AP of a FWA Device SHOULD support Wi-Fi Alliance Wi-Fi Protected Access 2 (WPA2) defined in IEEE 802.11i</w:t>
            </w:r>
            <w:r w:rsidR="00CD2AF7">
              <w:rPr>
                <w:rFonts w:eastAsia="Arial" w:cs="Arial"/>
                <w:sz w:val="20"/>
              </w:rPr>
              <w:t xml:space="preserve"> </w:t>
            </w:r>
            <w:r w:rsidR="00CD2AF7">
              <w:rPr>
                <w:rFonts w:eastAsia="Arial" w:cs="Arial"/>
                <w:sz w:val="20"/>
              </w:rPr>
              <w:fldChar w:fldCharType="begin"/>
            </w:r>
            <w:r w:rsidR="00CD2AF7">
              <w:rPr>
                <w:rFonts w:eastAsia="Arial" w:cs="Arial"/>
                <w:sz w:val="20"/>
              </w:rPr>
              <w:instrText xml:space="preserve"> REF _Ref141961098 \r \h </w:instrText>
            </w:r>
            <w:r w:rsidR="00CD2AF7">
              <w:rPr>
                <w:rFonts w:eastAsia="Arial" w:cs="Arial"/>
                <w:sz w:val="20"/>
              </w:rPr>
            </w:r>
            <w:r w:rsidR="00CD2AF7">
              <w:rPr>
                <w:rFonts w:eastAsia="Arial" w:cs="Arial"/>
                <w:sz w:val="20"/>
              </w:rPr>
              <w:fldChar w:fldCharType="separate"/>
            </w:r>
            <w:r w:rsidR="00870019">
              <w:rPr>
                <w:rFonts w:eastAsia="Arial" w:cs="Arial"/>
                <w:sz w:val="20"/>
              </w:rPr>
              <w:t>[109]</w:t>
            </w:r>
            <w:r w:rsidR="00CD2AF7">
              <w:rPr>
                <w:rFonts w:eastAsia="Arial" w:cs="Arial"/>
                <w:sz w:val="20"/>
              </w:rPr>
              <w:fldChar w:fldCharType="end"/>
            </w:r>
            <w:r>
              <w:rPr>
                <w:rFonts w:eastAsia="Arial" w:cs="Arial"/>
                <w:sz w:val="20"/>
              </w:rPr>
              <w:t>.</w:t>
            </w:r>
          </w:p>
          <w:p w14:paraId="613B44EB" w14:textId="77BEB695" w:rsidR="008231AA" w:rsidRDefault="008231AA" w:rsidP="008C1A71">
            <w:pPr>
              <w:spacing w:line="276" w:lineRule="auto"/>
              <w:rPr>
                <w:rFonts w:eastAsia="Arial" w:cs="Arial"/>
                <w:sz w:val="20"/>
              </w:rPr>
            </w:pPr>
            <w:r>
              <w:rPr>
                <w:rFonts w:eastAsia="Arial" w:cs="Arial"/>
                <w:sz w:val="20"/>
              </w:rPr>
              <w:t>N</w:t>
            </w:r>
            <w:r w:rsidR="00D315E6">
              <w:rPr>
                <w:rFonts w:eastAsia="Arial" w:cs="Arial"/>
                <w:sz w:val="20"/>
              </w:rPr>
              <w:t>OTE</w:t>
            </w:r>
            <w:r>
              <w:rPr>
                <w:rFonts w:eastAsia="Arial" w:cs="Arial"/>
                <w:sz w:val="20"/>
              </w:rPr>
              <w:t>: the support of WPA2 is required for compatibility reasons, although it is recognized the security of WPA2 is already compromised.</w:t>
            </w:r>
          </w:p>
        </w:tc>
      </w:tr>
      <w:tr w:rsidR="008231AA" w14:paraId="61FD3DA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420AB07" w14:textId="251D180F"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244E115F" w14:textId="737B5629" w:rsidR="008231AA" w:rsidRDefault="008231AA" w:rsidP="008C1A71">
            <w:pPr>
              <w:spacing w:line="276" w:lineRule="auto"/>
              <w:rPr>
                <w:rFonts w:eastAsia="Arial" w:cs="Arial"/>
                <w:sz w:val="20"/>
              </w:rPr>
            </w:pPr>
            <w:r>
              <w:rPr>
                <w:rFonts w:eastAsia="Arial" w:cs="Arial"/>
                <w:sz w:val="20"/>
              </w:rPr>
              <w:t>The AP of a FWA Device SHALL support Wi-Fi Alliance Wi-Fi Protected Access 3 (WPA3)</w:t>
            </w:r>
            <w:r w:rsidR="00F7032A">
              <w:rPr>
                <w:rFonts w:eastAsia="Arial" w:cs="Arial"/>
                <w:sz w:val="20"/>
              </w:rPr>
              <w:t xml:space="preserve"> </w:t>
            </w:r>
            <w:r w:rsidR="00F7032A">
              <w:rPr>
                <w:rFonts w:eastAsia="Arial" w:cs="Arial"/>
                <w:sz w:val="20"/>
              </w:rPr>
              <w:fldChar w:fldCharType="begin"/>
            </w:r>
            <w:r w:rsidR="00F7032A">
              <w:rPr>
                <w:rFonts w:eastAsia="Arial" w:cs="Arial"/>
                <w:sz w:val="20"/>
              </w:rPr>
              <w:instrText xml:space="preserve"> REF _Ref141961408 \r \h </w:instrText>
            </w:r>
            <w:r w:rsidR="00F7032A">
              <w:rPr>
                <w:rFonts w:eastAsia="Arial" w:cs="Arial"/>
                <w:sz w:val="20"/>
              </w:rPr>
            </w:r>
            <w:r w:rsidR="00F7032A">
              <w:rPr>
                <w:rFonts w:eastAsia="Arial" w:cs="Arial"/>
                <w:sz w:val="20"/>
              </w:rPr>
              <w:fldChar w:fldCharType="separate"/>
            </w:r>
            <w:r w:rsidR="00870019">
              <w:rPr>
                <w:rFonts w:eastAsia="Arial" w:cs="Arial"/>
                <w:sz w:val="20"/>
              </w:rPr>
              <w:t>[110]</w:t>
            </w:r>
            <w:r w:rsidR="00F7032A">
              <w:rPr>
                <w:rFonts w:eastAsia="Arial" w:cs="Arial"/>
                <w:sz w:val="20"/>
              </w:rPr>
              <w:fldChar w:fldCharType="end"/>
            </w:r>
            <w:r>
              <w:rPr>
                <w:rFonts w:eastAsia="Arial" w:cs="Arial"/>
                <w:sz w:val="20"/>
              </w:rPr>
              <w:t>.</w:t>
            </w:r>
          </w:p>
        </w:tc>
      </w:tr>
      <w:tr w:rsidR="008231AA" w14:paraId="5D440CF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B332F32" w14:textId="29063113"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05A670DA" w14:textId="45318DC4" w:rsidR="008231AA" w:rsidRDefault="00A56AE5" w:rsidP="008C1A71">
            <w:pPr>
              <w:spacing w:line="276" w:lineRule="auto"/>
              <w:rPr>
                <w:rFonts w:eastAsia="Arial" w:cs="Arial"/>
                <w:sz w:val="20"/>
              </w:rPr>
            </w:pPr>
            <w:r>
              <w:rPr>
                <w:rFonts w:eastAsia="Arial" w:cs="Arial"/>
                <w:sz w:val="20"/>
              </w:rPr>
              <w:t>VOID</w:t>
            </w:r>
          </w:p>
        </w:tc>
      </w:tr>
      <w:tr w:rsidR="008231AA" w14:paraId="2FE0B04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6B19122" w14:textId="057F5475"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35198A70" w14:textId="77777777" w:rsidR="008231AA" w:rsidRDefault="008231AA" w:rsidP="008C1A71">
            <w:pPr>
              <w:spacing w:line="276" w:lineRule="auto"/>
              <w:rPr>
                <w:rFonts w:eastAsia="Arial" w:cs="Arial"/>
                <w:sz w:val="20"/>
              </w:rPr>
            </w:pPr>
            <w:r w:rsidRPr="003D7A28">
              <w:rPr>
                <w:rFonts w:eastAsia="Arial" w:cs="Arial"/>
                <w:sz w:val="20"/>
              </w:rPr>
              <w:t>The AP of a FWA Device SHALL support</w:t>
            </w:r>
            <w:r>
              <w:rPr>
                <w:rFonts w:eastAsia="Arial" w:cs="Arial"/>
                <w:sz w:val="20"/>
              </w:rPr>
              <w:t xml:space="preserve"> </w:t>
            </w:r>
            <w:r w:rsidRPr="00887ABF">
              <w:rPr>
                <w:rFonts w:eastAsia="Arial" w:cs="Arial"/>
                <w:sz w:val="20"/>
              </w:rPr>
              <w:t>CTR mode with CBC-MAC Protocol</w:t>
            </w:r>
            <w:r>
              <w:rPr>
                <w:rFonts w:eastAsia="Arial" w:cs="Arial"/>
                <w:sz w:val="20"/>
              </w:rPr>
              <w:t xml:space="preserve"> (CCMP) security protocol, also known as </w:t>
            </w:r>
            <w:r w:rsidRPr="00A17205">
              <w:rPr>
                <w:rFonts w:eastAsia="Arial" w:cs="Arial"/>
                <w:sz w:val="20"/>
              </w:rPr>
              <w:t>Advanced Encryption Standard (AES)</w:t>
            </w:r>
            <w:r>
              <w:rPr>
                <w:rFonts w:eastAsia="Arial" w:cs="Arial"/>
                <w:sz w:val="20"/>
              </w:rPr>
              <w:t>.</w:t>
            </w:r>
          </w:p>
        </w:tc>
      </w:tr>
      <w:tr w:rsidR="008231AA" w14:paraId="33E2F37E"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9D823A2" w14:textId="17446923"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53DBD764" w14:textId="77777777" w:rsidR="008231AA" w:rsidRPr="003D7A28" w:rsidRDefault="008231AA" w:rsidP="008C1A71">
            <w:pPr>
              <w:spacing w:line="276" w:lineRule="auto"/>
              <w:rPr>
                <w:rFonts w:eastAsia="Arial" w:cs="Arial"/>
                <w:sz w:val="20"/>
              </w:rPr>
            </w:pPr>
            <w:r w:rsidRPr="003D7A28">
              <w:rPr>
                <w:rFonts w:eastAsia="Arial" w:cs="Arial"/>
                <w:sz w:val="20"/>
              </w:rPr>
              <w:t>The AP of a FWA Device SHALL support</w:t>
            </w:r>
            <w:r>
              <w:rPr>
                <w:rFonts w:eastAsia="Arial" w:cs="Arial"/>
                <w:sz w:val="20"/>
              </w:rPr>
              <w:t xml:space="preserve"> </w:t>
            </w:r>
            <w:r w:rsidRPr="001B2368">
              <w:rPr>
                <w:rFonts w:eastAsia="Arial" w:cs="Arial"/>
                <w:sz w:val="20"/>
              </w:rPr>
              <w:t>WPA2/WPA3 personal mixed mode</w:t>
            </w:r>
            <w:r>
              <w:rPr>
                <w:rFonts w:eastAsia="Arial" w:cs="Arial"/>
                <w:sz w:val="20"/>
              </w:rPr>
              <w:t xml:space="preserve"> of operation.</w:t>
            </w:r>
          </w:p>
        </w:tc>
      </w:tr>
      <w:tr w:rsidR="008231AA" w14:paraId="56B43FBA"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4A3EC49" w14:textId="41B4280E"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Pr>
                <w:rFonts w:eastAsia="Arial" w:cs="Arial"/>
                <w:sz w:val="20"/>
              </w:rPr>
              <w:t>0</w:t>
            </w:r>
            <w:r w:rsidR="00A11291">
              <w:rPr>
                <w:rFonts w:eastAsia="Arial" w:cs="Arial"/>
                <w:sz w:val="20"/>
              </w:rPr>
              <w:t>9</w:t>
            </w:r>
          </w:p>
        </w:tc>
        <w:tc>
          <w:tcPr>
            <w:tcW w:w="6519" w:type="dxa"/>
            <w:tcBorders>
              <w:top w:val="single" w:sz="8" w:space="0" w:color="auto"/>
              <w:left w:val="single" w:sz="8" w:space="0" w:color="auto"/>
              <w:bottom w:val="single" w:sz="8" w:space="0" w:color="auto"/>
              <w:right w:val="single" w:sz="8" w:space="0" w:color="auto"/>
            </w:tcBorders>
          </w:tcPr>
          <w:p w14:paraId="3FAC793F" w14:textId="77777777" w:rsidR="008231AA" w:rsidRPr="003D7A28" w:rsidRDefault="008231AA" w:rsidP="008C1A71">
            <w:pPr>
              <w:spacing w:line="276" w:lineRule="auto"/>
              <w:rPr>
                <w:rFonts w:eastAsia="Arial" w:cs="Arial"/>
                <w:sz w:val="20"/>
              </w:rPr>
            </w:pPr>
            <w:r w:rsidRPr="003D7A28">
              <w:rPr>
                <w:rFonts w:eastAsia="Arial" w:cs="Arial"/>
                <w:sz w:val="20"/>
              </w:rPr>
              <w:t>The AP of a FWA Device SH</w:t>
            </w:r>
            <w:r>
              <w:rPr>
                <w:rFonts w:eastAsia="Arial" w:cs="Arial"/>
                <w:sz w:val="20"/>
              </w:rPr>
              <w:t>OULD</w:t>
            </w:r>
            <w:r w:rsidRPr="003D7A28">
              <w:rPr>
                <w:rFonts w:eastAsia="Arial" w:cs="Arial"/>
                <w:sz w:val="20"/>
              </w:rPr>
              <w:t xml:space="preserve"> support</w:t>
            </w:r>
            <w:r>
              <w:rPr>
                <w:rFonts w:eastAsia="Arial" w:cs="Arial"/>
                <w:sz w:val="20"/>
              </w:rPr>
              <w:t xml:space="preserve"> </w:t>
            </w:r>
            <w:r w:rsidRPr="00AD5737">
              <w:rPr>
                <w:rFonts w:eastAsia="Arial" w:cs="Arial"/>
                <w:sz w:val="20"/>
              </w:rPr>
              <w:t>WPA2/WPA3 Enterprise</w:t>
            </w:r>
            <w:r>
              <w:rPr>
                <w:rFonts w:eastAsia="Arial" w:cs="Arial"/>
                <w:sz w:val="20"/>
              </w:rPr>
              <w:t xml:space="preserve"> mode of operation.</w:t>
            </w:r>
          </w:p>
        </w:tc>
      </w:tr>
      <w:tr w:rsidR="008231AA" w14:paraId="17C9CA3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BFD943E" w14:textId="4DDAE653"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sidR="00A11291">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2A2CE7EA" w14:textId="77777777" w:rsidR="008231AA" w:rsidRPr="003D7A28" w:rsidRDefault="008231AA" w:rsidP="008C1A71">
            <w:pPr>
              <w:spacing w:line="276" w:lineRule="auto"/>
              <w:rPr>
                <w:rFonts w:eastAsia="Arial" w:cs="Arial"/>
                <w:sz w:val="20"/>
              </w:rPr>
            </w:pPr>
            <w:r w:rsidRPr="00306221">
              <w:rPr>
                <w:rFonts w:eastAsia="Arial" w:cs="Arial"/>
                <w:sz w:val="20"/>
              </w:rPr>
              <w:t xml:space="preserve">The </w:t>
            </w:r>
            <w:r>
              <w:rPr>
                <w:rFonts w:eastAsia="Arial" w:cs="Arial"/>
                <w:sz w:val="20"/>
              </w:rPr>
              <w:t>FWA Device</w:t>
            </w:r>
            <w:r w:rsidRPr="00306221">
              <w:rPr>
                <w:rFonts w:eastAsia="Arial" w:cs="Arial"/>
                <w:sz w:val="20"/>
              </w:rPr>
              <w:t xml:space="preserve"> default configuration SH</w:t>
            </w:r>
            <w:r>
              <w:rPr>
                <w:rFonts w:eastAsia="Arial" w:cs="Arial"/>
                <w:sz w:val="20"/>
              </w:rPr>
              <w:t>AL</w:t>
            </w:r>
            <w:r w:rsidRPr="00306221">
              <w:rPr>
                <w:rFonts w:eastAsia="Arial" w:cs="Arial"/>
                <w:sz w:val="20"/>
              </w:rPr>
              <w:t xml:space="preserve">L be </w:t>
            </w:r>
            <w:r>
              <w:rPr>
                <w:rFonts w:eastAsia="Arial" w:cs="Arial"/>
                <w:sz w:val="20"/>
              </w:rPr>
              <w:t>personal mixed mode WPA2/</w:t>
            </w:r>
            <w:r w:rsidRPr="00306221">
              <w:rPr>
                <w:rFonts w:eastAsia="Arial" w:cs="Arial"/>
                <w:sz w:val="20"/>
              </w:rPr>
              <w:t>WPA</w:t>
            </w:r>
            <w:r>
              <w:rPr>
                <w:rFonts w:eastAsia="Arial" w:cs="Arial"/>
                <w:sz w:val="20"/>
              </w:rPr>
              <w:t xml:space="preserve">3 with </w:t>
            </w:r>
            <w:r w:rsidRPr="00306221">
              <w:rPr>
                <w:rFonts w:eastAsia="Arial" w:cs="Arial"/>
                <w:sz w:val="20"/>
              </w:rPr>
              <w:t>AES.</w:t>
            </w:r>
          </w:p>
        </w:tc>
      </w:tr>
      <w:tr w:rsidR="008231AA" w14:paraId="6AD6616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3602B8D" w14:textId="0E62BD3B"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sidR="00A11291">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0B738C34" w14:textId="77777777" w:rsidR="008231AA" w:rsidRPr="00E25667" w:rsidRDefault="008231AA" w:rsidP="008C1A71">
            <w:pPr>
              <w:spacing w:line="276" w:lineRule="auto"/>
              <w:rPr>
                <w:rFonts w:eastAsia="Arial" w:cs="Arial"/>
                <w:sz w:val="20"/>
              </w:rPr>
            </w:pPr>
            <w:r w:rsidRPr="00E25667">
              <w:rPr>
                <w:rFonts w:eastAsia="Arial" w:cs="Arial"/>
                <w:sz w:val="20"/>
              </w:rPr>
              <w:t>The passphrase (pre-shared key, PSK) configured in factory setting SHALL have a length of at least 20 characters.</w:t>
            </w:r>
          </w:p>
        </w:tc>
      </w:tr>
      <w:tr w:rsidR="008231AA" w14:paraId="7C75E27E"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D63CDAA" w14:textId="63514D9A" w:rsidR="008231AA" w:rsidRDefault="00FA43EB" w:rsidP="008C1A71">
            <w:pPr>
              <w:spacing w:line="276" w:lineRule="auto"/>
              <w:rPr>
                <w:rFonts w:eastAsia="Arial" w:cs="Arial"/>
                <w:sz w:val="20"/>
              </w:rPr>
            </w:pPr>
            <w:r>
              <w:rPr>
                <w:rFonts w:eastAsia="Arial" w:cs="Arial"/>
                <w:sz w:val="20"/>
              </w:rPr>
              <w:t>TS.64_3.5.</w:t>
            </w:r>
            <w:r w:rsidRPr="00765BA0">
              <w:rPr>
                <w:rFonts w:eastAsia="Arial" w:cs="Arial"/>
                <w:sz w:val="20"/>
              </w:rPr>
              <w:t>7</w:t>
            </w:r>
            <w:r w:rsidRPr="4941E478">
              <w:rPr>
                <w:rFonts w:eastAsia="Arial" w:cs="Arial"/>
                <w:sz w:val="20"/>
              </w:rPr>
              <w:t>_REQ_0</w:t>
            </w:r>
            <w:r w:rsidR="00A11291">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38D5C867" w14:textId="77777777" w:rsidR="008231AA" w:rsidRPr="00E25667" w:rsidRDefault="008231AA" w:rsidP="008C1A71">
            <w:pPr>
              <w:spacing w:line="276" w:lineRule="auto"/>
              <w:rPr>
                <w:rFonts w:eastAsia="Arial" w:cs="Arial"/>
                <w:sz w:val="20"/>
              </w:rPr>
            </w:pPr>
            <w:r w:rsidRPr="00E25667">
              <w:rPr>
                <w:rFonts w:eastAsia="Arial" w:cs="Arial"/>
                <w:sz w:val="20"/>
              </w:rPr>
              <w:t>The passphrase (pre-shared key, PSK) configured in factory setting SHALL NOT contain information that consist of or are derived from data or parts of data that depend on the Device itself.</w:t>
            </w:r>
          </w:p>
        </w:tc>
      </w:tr>
      <w:tr w:rsidR="008231AA" w14:paraId="50A5A9D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17EFC20" w14:textId="5FF3632A" w:rsidR="008231AA" w:rsidRDefault="00FA43EB" w:rsidP="008C1A71">
            <w:pPr>
              <w:spacing w:line="276" w:lineRule="auto"/>
              <w:rPr>
                <w:rFonts w:eastAsia="Arial" w:cs="Arial"/>
                <w:sz w:val="20"/>
              </w:rPr>
            </w:pPr>
            <w:r>
              <w:rPr>
                <w:rFonts w:eastAsia="Arial" w:cs="Arial"/>
                <w:sz w:val="20"/>
              </w:rPr>
              <w:lastRenderedPageBreak/>
              <w:t>TS.64_3.5.</w:t>
            </w:r>
            <w:r w:rsidRPr="00765BA0">
              <w:rPr>
                <w:rFonts w:eastAsia="Arial" w:cs="Arial"/>
                <w:sz w:val="20"/>
              </w:rPr>
              <w:t>7</w:t>
            </w:r>
            <w:r w:rsidRPr="4941E478">
              <w:rPr>
                <w:rFonts w:eastAsia="Arial" w:cs="Arial"/>
                <w:sz w:val="20"/>
              </w:rPr>
              <w:t>_REQ_0</w:t>
            </w:r>
            <w:r w:rsidR="00A11291">
              <w:rPr>
                <w:rFonts w:eastAsia="Arial" w:cs="Arial"/>
                <w:sz w:val="20"/>
              </w:rPr>
              <w:t>13</w:t>
            </w:r>
          </w:p>
        </w:tc>
        <w:tc>
          <w:tcPr>
            <w:tcW w:w="6519" w:type="dxa"/>
            <w:tcBorders>
              <w:top w:val="single" w:sz="8" w:space="0" w:color="auto"/>
              <w:left w:val="single" w:sz="8" w:space="0" w:color="auto"/>
              <w:bottom w:val="single" w:sz="8" w:space="0" w:color="auto"/>
              <w:right w:val="single" w:sz="8" w:space="0" w:color="auto"/>
            </w:tcBorders>
          </w:tcPr>
          <w:p w14:paraId="0F9B3750" w14:textId="77777777" w:rsidR="008231AA" w:rsidRPr="00E25667" w:rsidRDefault="008231AA" w:rsidP="008C1A71">
            <w:pPr>
              <w:spacing w:line="276" w:lineRule="auto"/>
              <w:rPr>
                <w:rFonts w:eastAsia="Arial" w:cs="Arial"/>
                <w:sz w:val="20"/>
              </w:rPr>
            </w:pPr>
            <w:r w:rsidRPr="00E25667">
              <w:rPr>
                <w:rFonts w:eastAsia="Arial" w:cs="Arial"/>
                <w:sz w:val="20"/>
              </w:rPr>
              <w:t>The procedure to set the Wi-Fi passphrase to a different value SHALL be supported by a mechanism showing the strength of the new desired passphrase based on the number of characters and classes of characters (e.g. numbers, letters).</w:t>
            </w:r>
          </w:p>
        </w:tc>
      </w:tr>
      <w:tr w:rsidR="008231AA" w14:paraId="665030C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E7081C7" w14:textId="7D76409B"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7</w:t>
            </w:r>
            <w:r w:rsidRPr="4941E478">
              <w:rPr>
                <w:rFonts w:eastAsia="Arial" w:cs="Arial"/>
                <w:sz w:val="20"/>
              </w:rPr>
              <w:t>_REQ_0</w:t>
            </w:r>
            <w:r w:rsidR="00A11291">
              <w:rPr>
                <w:rFonts w:eastAsia="Arial" w:cs="Arial"/>
                <w:sz w:val="20"/>
              </w:rPr>
              <w:t>14</w:t>
            </w:r>
          </w:p>
        </w:tc>
        <w:tc>
          <w:tcPr>
            <w:tcW w:w="6519" w:type="dxa"/>
            <w:tcBorders>
              <w:top w:val="single" w:sz="8" w:space="0" w:color="auto"/>
              <w:left w:val="single" w:sz="8" w:space="0" w:color="auto"/>
              <w:bottom w:val="single" w:sz="8" w:space="0" w:color="auto"/>
              <w:right w:val="single" w:sz="8" w:space="0" w:color="auto"/>
            </w:tcBorders>
          </w:tcPr>
          <w:p w14:paraId="3D2F9ABE" w14:textId="77777777" w:rsidR="008231AA" w:rsidRPr="3B3587D9" w:rsidRDefault="008231AA" w:rsidP="008C1A71">
            <w:pPr>
              <w:spacing w:line="276" w:lineRule="auto"/>
              <w:rPr>
                <w:rFonts w:eastAsia="Arial" w:cs="Arial"/>
                <w:sz w:val="20"/>
              </w:rPr>
            </w:pPr>
            <w:r w:rsidRPr="0098707E">
              <w:rPr>
                <w:rFonts w:eastAsia="Arial" w:cs="Arial"/>
                <w:sz w:val="20"/>
              </w:rPr>
              <w:t xml:space="preserve">The FWA Device SHALL implement a configurable </w:t>
            </w:r>
            <w:r>
              <w:rPr>
                <w:rFonts w:eastAsia="Arial" w:cs="Arial"/>
                <w:sz w:val="20"/>
              </w:rPr>
              <w:t xml:space="preserve">overall Wi-Fi </w:t>
            </w:r>
            <w:r w:rsidRPr="0098707E">
              <w:rPr>
                <w:rFonts w:eastAsia="Arial" w:cs="Arial"/>
                <w:sz w:val="20"/>
              </w:rPr>
              <w:t xml:space="preserve">control functionality, letting the user to configure which days of the week/which hours of the day </w:t>
            </w:r>
            <w:r>
              <w:rPr>
                <w:rFonts w:eastAsia="Arial" w:cs="Arial"/>
                <w:sz w:val="20"/>
              </w:rPr>
              <w:t>the wireless service is turned ON/OFF</w:t>
            </w:r>
            <w:r w:rsidRPr="0098707E">
              <w:rPr>
                <w:rFonts w:eastAsia="Arial" w:cs="Arial"/>
                <w:sz w:val="20"/>
              </w:rPr>
              <w:t>.</w:t>
            </w:r>
          </w:p>
        </w:tc>
      </w:tr>
      <w:tr w:rsidR="008231AA" w:rsidRPr="005E38C1" w14:paraId="35CE459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D6C469E" w14:textId="3C99757E"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7</w:t>
            </w:r>
            <w:r w:rsidRPr="4941E478">
              <w:rPr>
                <w:rFonts w:eastAsia="Arial" w:cs="Arial"/>
                <w:sz w:val="20"/>
              </w:rPr>
              <w:t>_REQ_0</w:t>
            </w:r>
            <w:r w:rsidR="00A11291">
              <w:rPr>
                <w:rFonts w:eastAsia="Arial" w:cs="Arial"/>
                <w:sz w:val="20"/>
              </w:rPr>
              <w:t>15</w:t>
            </w:r>
          </w:p>
        </w:tc>
        <w:tc>
          <w:tcPr>
            <w:tcW w:w="6519" w:type="dxa"/>
            <w:tcBorders>
              <w:top w:val="single" w:sz="8" w:space="0" w:color="auto"/>
              <w:left w:val="single" w:sz="8" w:space="0" w:color="auto"/>
              <w:bottom w:val="single" w:sz="8" w:space="0" w:color="auto"/>
              <w:right w:val="single" w:sz="8" w:space="0" w:color="auto"/>
            </w:tcBorders>
          </w:tcPr>
          <w:p w14:paraId="2DDDECB2" w14:textId="77777777" w:rsidR="008231AA" w:rsidRPr="006D12ED" w:rsidRDefault="008231AA" w:rsidP="008C1A71">
            <w:pPr>
              <w:spacing w:line="276" w:lineRule="auto"/>
              <w:rPr>
                <w:rFonts w:eastAsia="Arial" w:cs="Arial"/>
                <w:sz w:val="20"/>
                <w:lang w:val="en-US"/>
              </w:rPr>
            </w:pPr>
            <w:r w:rsidRPr="006D12ED">
              <w:rPr>
                <w:rFonts w:eastAsia="Arial" w:cs="Arial"/>
                <w:sz w:val="20"/>
                <w:lang w:val="en-US"/>
              </w:rPr>
              <w:t>The Wi-Fi control func</w:t>
            </w:r>
            <w:r>
              <w:rPr>
                <w:rFonts w:eastAsia="Arial" w:cs="Arial"/>
                <w:sz w:val="20"/>
                <w:lang w:val="en-US"/>
              </w:rPr>
              <w:t>tionality MAY be implemented with finer granularity, e.g. on a per-radio interface basis or on a per-SSID basis.</w:t>
            </w:r>
          </w:p>
        </w:tc>
      </w:tr>
    </w:tbl>
    <w:p w14:paraId="454FFB3C" w14:textId="77777777" w:rsidR="008231AA" w:rsidRDefault="008231AA" w:rsidP="008231AA">
      <w:pPr>
        <w:pStyle w:val="Heading3"/>
      </w:pPr>
      <w:bookmarkStart w:id="237" w:name="_Ref133482015"/>
      <w:bookmarkStart w:id="238" w:name="_Toc243567590"/>
      <w:r>
        <w:t>Wi-Fi protected Setup (WPS)</w:t>
      </w:r>
      <w:bookmarkEnd w:id="237"/>
      <w:bookmarkEnd w:id="238"/>
    </w:p>
    <w:tbl>
      <w:tblPr>
        <w:tblW w:w="9015" w:type="dxa"/>
        <w:tblLayout w:type="fixed"/>
        <w:tblLook w:val="04A0" w:firstRow="1" w:lastRow="0" w:firstColumn="1" w:lastColumn="0" w:noHBand="0" w:noVBand="1"/>
      </w:tblPr>
      <w:tblGrid>
        <w:gridCol w:w="2496"/>
        <w:gridCol w:w="6519"/>
      </w:tblGrid>
      <w:tr w:rsidR="008231AA" w14:paraId="42DCFF2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865F6AE"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AB5286E" w14:textId="77777777"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SHALL support WPS </w:t>
            </w:r>
            <w:proofErr w:type="gramStart"/>
            <w:r>
              <w:rPr>
                <w:rFonts w:eastAsia="Arial" w:cs="Arial"/>
                <w:sz w:val="20"/>
              </w:rPr>
              <w:t>in order to</w:t>
            </w:r>
            <w:proofErr w:type="gramEnd"/>
            <w:r>
              <w:rPr>
                <w:rFonts w:eastAsia="Arial" w:cs="Arial"/>
                <w:sz w:val="20"/>
              </w:rPr>
              <w:t xml:space="preserve"> facilitate the association between clients and the AP of the FWA Device.</w:t>
            </w:r>
          </w:p>
        </w:tc>
      </w:tr>
      <w:tr w:rsidR="008231AA" w14:paraId="596422D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334F998"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12581D2E" w14:textId="77777777"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of a FWA Device SHALL support WPS with Push Button mode.</w:t>
            </w:r>
          </w:p>
        </w:tc>
      </w:tr>
      <w:tr w:rsidR="008231AA" w14:paraId="322E461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1993D43"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ED02529" w14:textId="77777777" w:rsidR="008231AA" w:rsidRPr="3B3587D9" w:rsidRDefault="008231AA" w:rsidP="008C1A71">
            <w:pPr>
              <w:spacing w:line="276" w:lineRule="auto"/>
              <w:rPr>
                <w:rFonts w:eastAsia="Arial" w:cs="Arial"/>
                <w:sz w:val="20"/>
              </w:rPr>
            </w:pPr>
            <w:r>
              <w:rPr>
                <w:rFonts w:eastAsia="Arial" w:cs="Arial"/>
                <w:sz w:val="20"/>
              </w:rPr>
              <w:t xml:space="preserve">The WPS Push Button </w:t>
            </w:r>
            <w:r w:rsidRPr="009E587E">
              <w:rPr>
                <w:rFonts w:eastAsia="Arial" w:cs="Arial"/>
                <w:sz w:val="20"/>
              </w:rPr>
              <w:t>MAY</w:t>
            </w:r>
            <w:r>
              <w:rPr>
                <w:rFonts w:eastAsia="Arial" w:cs="Arial"/>
                <w:sz w:val="20"/>
              </w:rPr>
              <w:t xml:space="preserve"> be </w:t>
            </w:r>
            <w:r w:rsidRPr="009E587E">
              <w:rPr>
                <w:rFonts w:eastAsia="Arial" w:cs="Arial"/>
                <w:sz w:val="20"/>
              </w:rPr>
              <w:t>either</w:t>
            </w:r>
            <w:r>
              <w:rPr>
                <w:rFonts w:eastAsia="Arial" w:cs="Arial"/>
                <w:sz w:val="20"/>
              </w:rPr>
              <w:t xml:space="preserve"> physical or logical (i.e., in the Web UI of the FWA Device) </w:t>
            </w:r>
            <w:r w:rsidRPr="0088334F">
              <w:rPr>
                <w:rFonts w:eastAsia="Arial" w:cs="Arial"/>
                <w:sz w:val="20"/>
              </w:rPr>
              <w:t>or both</w:t>
            </w:r>
            <w:r>
              <w:rPr>
                <w:rFonts w:eastAsia="Arial" w:cs="Arial"/>
                <w:sz w:val="20"/>
              </w:rPr>
              <w:t>.</w:t>
            </w:r>
          </w:p>
        </w:tc>
      </w:tr>
      <w:tr w:rsidR="008231AA" w14:paraId="56961988"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44318E0"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D1E1847" w14:textId="19186C80"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w:t>
            </w:r>
            <w:r w:rsidR="00A56AE5">
              <w:rPr>
                <w:rFonts w:eastAsia="Arial" w:cs="Arial"/>
                <w:sz w:val="20"/>
              </w:rPr>
              <w:t xml:space="preserve">MAY </w:t>
            </w:r>
            <w:r>
              <w:rPr>
                <w:rFonts w:eastAsia="Arial" w:cs="Arial"/>
                <w:sz w:val="20"/>
              </w:rPr>
              <w:t>support WPS PIN mode, with PIN generated by client.</w:t>
            </w:r>
          </w:p>
        </w:tc>
      </w:tr>
      <w:tr w:rsidR="008231AA" w14:paraId="58BF5BBA"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75E6A05"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5C162612" w14:textId="77777777" w:rsidR="008231AA" w:rsidRPr="3B3587D9" w:rsidRDefault="008231AA" w:rsidP="008C1A71">
            <w:pPr>
              <w:spacing w:line="276" w:lineRule="auto"/>
              <w:rPr>
                <w:rFonts w:eastAsia="Arial" w:cs="Arial"/>
                <w:sz w:val="20"/>
              </w:rPr>
            </w:pPr>
            <w:r>
              <w:rPr>
                <w:rFonts w:eastAsia="Arial" w:cs="Arial"/>
                <w:sz w:val="20"/>
              </w:rPr>
              <w:t>The WPS PIN mode with PIN generated by the AP of the FWA Device SHALL be forbidden.</w:t>
            </w:r>
          </w:p>
        </w:tc>
      </w:tr>
      <w:tr w:rsidR="008231AA" w14:paraId="55D66B2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02ECA95" w14:textId="2A2A8440" w:rsidR="008231AA" w:rsidRDefault="00F4373C"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w:t>
            </w:r>
            <w:r w:rsidR="009A3BFC">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5E1E9210" w14:textId="77777777" w:rsidR="008231AA" w:rsidRPr="00E25667" w:rsidRDefault="008231AA" w:rsidP="008C1A71">
            <w:pPr>
              <w:spacing w:line="276" w:lineRule="auto"/>
              <w:rPr>
                <w:rFonts w:eastAsia="Arial" w:cs="Arial"/>
                <w:sz w:val="20"/>
              </w:rPr>
            </w:pPr>
            <w:r w:rsidRPr="00E25667">
              <w:rPr>
                <w:rFonts w:eastAsia="Arial" w:cs="Arial"/>
                <w:sz w:val="20"/>
              </w:rPr>
              <w:t xml:space="preserve">WPS Push Button authentication SHALL only allow a limited number of attempts per </w:t>
            </w:r>
            <w:proofErr w:type="gramStart"/>
            <w:r w:rsidRPr="00E25667">
              <w:rPr>
                <w:rFonts w:eastAsia="Arial" w:cs="Arial"/>
                <w:sz w:val="20"/>
              </w:rPr>
              <w:t>period of time</w:t>
            </w:r>
            <w:proofErr w:type="gramEnd"/>
            <w:r w:rsidRPr="00E25667">
              <w:rPr>
                <w:rFonts w:eastAsia="Arial" w:cs="Arial"/>
                <w:sz w:val="20"/>
              </w:rPr>
              <w:t>, to be protected against brute force attacks.</w:t>
            </w:r>
          </w:p>
        </w:tc>
      </w:tr>
      <w:tr w:rsidR="008231AA" w14:paraId="37CC2E80"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DD94389" w14:textId="6605DB98" w:rsidR="008231AA" w:rsidRDefault="00F4373C" w:rsidP="008C1A71">
            <w:pPr>
              <w:spacing w:line="276" w:lineRule="auto"/>
              <w:rPr>
                <w:rFonts w:eastAsia="Arial" w:cs="Arial"/>
                <w:sz w:val="20"/>
              </w:rPr>
            </w:pPr>
            <w:r>
              <w:rPr>
                <w:rFonts w:eastAsia="Arial" w:cs="Arial"/>
                <w:sz w:val="20"/>
              </w:rPr>
              <w:t>TS.64_3.5.</w:t>
            </w:r>
            <w:r>
              <w:rPr>
                <w:rFonts w:eastAsia="Arial" w:cs="Arial"/>
                <w:sz w:val="20"/>
                <w:lang w:val="en-US"/>
              </w:rPr>
              <w:t>8</w:t>
            </w:r>
            <w:r w:rsidRPr="4941E478">
              <w:rPr>
                <w:rFonts w:eastAsia="Arial" w:cs="Arial"/>
                <w:sz w:val="20"/>
              </w:rPr>
              <w:t>_REQ_0</w:t>
            </w:r>
            <w:r>
              <w:rPr>
                <w:rFonts w:eastAsia="Arial" w:cs="Arial"/>
                <w:sz w:val="20"/>
              </w:rPr>
              <w:t>0</w:t>
            </w:r>
            <w:r w:rsidR="009A3BFC">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3300911F" w14:textId="77777777" w:rsidR="008231AA" w:rsidRPr="00E25667" w:rsidRDefault="008231AA" w:rsidP="008C1A71">
            <w:pPr>
              <w:spacing w:line="276" w:lineRule="auto"/>
              <w:rPr>
                <w:rFonts w:eastAsia="Arial" w:cs="Arial"/>
                <w:sz w:val="20"/>
              </w:rPr>
            </w:pPr>
            <w:r w:rsidRPr="00E25667">
              <w:rPr>
                <w:rFonts w:eastAsia="Arial" w:cs="Arial"/>
                <w:sz w:val="20"/>
              </w:rPr>
              <w:t>The WPS nonce generated by the device SHALL be random.</w:t>
            </w:r>
          </w:p>
        </w:tc>
      </w:tr>
    </w:tbl>
    <w:p w14:paraId="2F20AEFB" w14:textId="77777777" w:rsidR="008231AA" w:rsidRDefault="008231AA" w:rsidP="008231AA">
      <w:pPr>
        <w:pStyle w:val="Heading3"/>
      </w:pPr>
      <w:bookmarkStart w:id="239" w:name="_Ref133475712"/>
      <w:bookmarkStart w:id="240" w:name="_Ref133482018"/>
      <w:bookmarkStart w:id="241" w:name="_Toc243567591"/>
      <w:r>
        <w:t>Band Steering</w:t>
      </w:r>
      <w:bookmarkEnd w:id="239"/>
      <w:bookmarkEnd w:id="241"/>
    </w:p>
    <w:tbl>
      <w:tblPr>
        <w:tblW w:w="9015" w:type="dxa"/>
        <w:tblLayout w:type="fixed"/>
        <w:tblLook w:val="04A0" w:firstRow="1" w:lastRow="0" w:firstColumn="1" w:lastColumn="0" w:noHBand="0" w:noVBand="1"/>
      </w:tblPr>
      <w:tblGrid>
        <w:gridCol w:w="2496"/>
        <w:gridCol w:w="6519"/>
      </w:tblGrid>
      <w:tr w:rsidR="008231AA" w14:paraId="281DB1B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3E59BCB"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9</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A966E98" w14:textId="2AE07E63"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SHALL support IEEE 802.11k </w:t>
            </w:r>
            <w:r w:rsidR="00BF609F">
              <w:rPr>
                <w:rFonts w:eastAsia="Arial" w:cs="Arial"/>
                <w:sz w:val="20"/>
              </w:rPr>
              <w:fldChar w:fldCharType="begin"/>
            </w:r>
            <w:r w:rsidR="00BF609F">
              <w:rPr>
                <w:rFonts w:eastAsia="Arial" w:cs="Arial"/>
                <w:sz w:val="20"/>
              </w:rPr>
              <w:instrText xml:space="preserve"> REF _Ref141959550 \r \h </w:instrText>
            </w:r>
            <w:r w:rsidR="00BF609F">
              <w:rPr>
                <w:rFonts w:eastAsia="Arial" w:cs="Arial"/>
                <w:sz w:val="20"/>
              </w:rPr>
            </w:r>
            <w:r w:rsidR="00BF609F">
              <w:rPr>
                <w:rFonts w:eastAsia="Arial" w:cs="Arial"/>
                <w:sz w:val="20"/>
              </w:rPr>
              <w:fldChar w:fldCharType="separate"/>
            </w:r>
            <w:r w:rsidR="00870019">
              <w:rPr>
                <w:rFonts w:eastAsia="Arial" w:cs="Arial"/>
                <w:sz w:val="20"/>
              </w:rPr>
              <w:t>[86]</w:t>
            </w:r>
            <w:r w:rsidR="00BF609F">
              <w:rPr>
                <w:rFonts w:eastAsia="Arial" w:cs="Arial"/>
                <w:sz w:val="20"/>
              </w:rPr>
              <w:fldChar w:fldCharType="end"/>
            </w:r>
            <w:r w:rsidR="009F5437">
              <w:rPr>
                <w:rFonts w:eastAsia="Arial" w:cs="Arial"/>
                <w:sz w:val="20"/>
              </w:rPr>
              <w:t xml:space="preserve"> </w:t>
            </w:r>
            <w:r>
              <w:rPr>
                <w:rFonts w:eastAsia="Arial" w:cs="Arial"/>
                <w:sz w:val="20"/>
              </w:rPr>
              <w:t>industry standard for</w:t>
            </w:r>
            <w:r>
              <w:t xml:space="preserve"> </w:t>
            </w:r>
            <w:r w:rsidRPr="00095739">
              <w:rPr>
                <w:rFonts w:eastAsia="Arial" w:cs="Arial"/>
                <w:sz w:val="20"/>
              </w:rPr>
              <w:t>radio resource measurement</w:t>
            </w:r>
            <w:r>
              <w:rPr>
                <w:rFonts w:eastAsia="Arial" w:cs="Arial"/>
                <w:sz w:val="20"/>
              </w:rPr>
              <w:t>.</w:t>
            </w:r>
          </w:p>
        </w:tc>
      </w:tr>
      <w:tr w:rsidR="008231AA" w14:paraId="08416F1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6383E15"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9</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6B27BBB" w14:textId="7843DF9A" w:rsidR="008231AA" w:rsidRPr="3B3587D9"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SHALL support IEEE 802.11v </w:t>
            </w:r>
            <w:r w:rsidR="00BF609F">
              <w:rPr>
                <w:rFonts w:eastAsia="Arial" w:cs="Arial"/>
                <w:sz w:val="20"/>
              </w:rPr>
              <w:fldChar w:fldCharType="begin"/>
            </w:r>
            <w:r w:rsidR="00BF609F">
              <w:rPr>
                <w:rFonts w:eastAsia="Arial" w:cs="Arial"/>
                <w:sz w:val="20"/>
              </w:rPr>
              <w:instrText xml:space="preserve"> REF _Ref141959557 \r \h </w:instrText>
            </w:r>
            <w:r w:rsidR="00BF609F">
              <w:rPr>
                <w:rFonts w:eastAsia="Arial" w:cs="Arial"/>
                <w:sz w:val="20"/>
              </w:rPr>
            </w:r>
            <w:r w:rsidR="00BF609F">
              <w:rPr>
                <w:rFonts w:eastAsia="Arial" w:cs="Arial"/>
                <w:sz w:val="20"/>
              </w:rPr>
              <w:fldChar w:fldCharType="separate"/>
            </w:r>
            <w:r w:rsidR="00870019">
              <w:rPr>
                <w:rFonts w:eastAsia="Arial" w:cs="Arial"/>
                <w:sz w:val="20"/>
              </w:rPr>
              <w:t>[87]</w:t>
            </w:r>
            <w:r w:rsidR="00BF609F">
              <w:rPr>
                <w:rFonts w:eastAsia="Arial" w:cs="Arial"/>
                <w:sz w:val="20"/>
              </w:rPr>
              <w:fldChar w:fldCharType="end"/>
            </w:r>
            <w:r w:rsidR="00BF609F">
              <w:rPr>
                <w:rFonts w:eastAsia="Arial" w:cs="Arial"/>
                <w:sz w:val="20"/>
              </w:rPr>
              <w:t xml:space="preserve"> </w:t>
            </w:r>
            <w:r>
              <w:rPr>
                <w:rFonts w:eastAsia="Arial" w:cs="Arial"/>
                <w:sz w:val="20"/>
              </w:rPr>
              <w:t>industry standard</w:t>
            </w:r>
            <w:r w:rsidRPr="00436BFC">
              <w:rPr>
                <w:rFonts w:eastAsia="Arial" w:cs="Arial"/>
                <w:sz w:val="20"/>
              </w:rPr>
              <w:t xml:space="preserve"> to allow configuration of client devices while connected to wireless networks</w:t>
            </w:r>
            <w:r>
              <w:rPr>
                <w:rFonts w:eastAsia="Arial" w:cs="Arial"/>
                <w:sz w:val="20"/>
              </w:rPr>
              <w:t xml:space="preserve">, </w:t>
            </w:r>
          </w:p>
        </w:tc>
      </w:tr>
      <w:tr w:rsidR="008231AA" w14:paraId="39192FB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14F2A4E"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9</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6516DC95" w14:textId="77777777" w:rsidR="008231AA" w:rsidRPr="3B3587D9" w:rsidRDefault="008231AA" w:rsidP="008C1A71">
            <w:pPr>
              <w:spacing w:line="276" w:lineRule="auto"/>
              <w:rPr>
                <w:rFonts w:eastAsia="Arial" w:cs="Arial"/>
                <w:sz w:val="20"/>
              </w:rPr>
            </w:pPr>
            <w:r>
              <w:rPr>
                <w:rFonts w:eastAsia="Arial" w:cs="Arial"/>
                <w:sz w:val="20"/>
              </w:rPr>
              <w:t>The AP of a FWA Device SHALL support Band Steering to steer clients from the more congested 2.4 GHz band to the less congested bands (5 GHz, and 6GHz if supported).</w:t>
            </w:r>
          </w:p>
        </w:tc>
      </w:tr>
      <w:tr w:rsidR="008231AA" w14:paraId="53CF583F"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1647AB44"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9</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5681FCE2" w14:textId="77777777" w:rsidR="008231AA" w:rsidRDefault="008231AA" w:rsidP="008C1A71">
            <w:pPr>
              <w:spacing w:line="276" w:lineRule="auto"/>
              <w:rPr>
                <w:rFonts w:eastAsia="Arial" w:cs="Arial"/>
                <w:sz w:val="20"/>
              </w:rPr>
            </w:pPr>
            <w:r>
              <w:rPr>
                <w:rFonts w:eastAsia="Arial" w:cs="Arial"/>
                <w:sz w:val="20"/>
              </w:rPr>
              <w:t>The Band Steering feature SHALL be manually configurable (ON/OFF selection).</w:t>
            </w:r>
          </w:p>
        </w:tc>
      </w:tr>
      <w:tr w:rsidR="008231AA" w14:paraId="2FB9BE4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479432D" w14:textId="77777777"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9</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4B12EA77" w14:textId="77777777" w:rsidR="008231AA" w:rsidRDefault="008231AA" w:rsidP="008C1A71">
            <w:pPr>
              <w:spacing w:line="276" w:lineRule="auto"/>
              <w:rPr>
                <w:rFonts w:eastAsia="Arial" w:cs="Arial"/>
                <w:sz w:val="20"/>
              </w:rPr>
            </w:pPr>
            <w:r w:rsidRPr="00577E0E">
              <w:rPr>
                <w:rFonts w:eastAsia="Arial" w:cs="Arial"/>
                <w:sz w:val="20"/>
              </w:rPr>
              <w:t xml:space="preserve">The </w:t>
            </w:r>
            <w:r>
              <w:rPr>
                <w:rFonts w:eastAsia="Arial" w:cs="Arial"/>
                <w:sz w:val="20"/>
              </w:rPr>
              <w:t xml:space="preserve">FWA Device SHALL provide a mechanism to manually or automatically configure </w:t>
            </w:r>
            <w:r w:rsidRPr="00577E0E">
              <w:rPr>
                <w:rFonts w:eastAsia="Arial" w:cs="Arial"/>
                <w:sz w:val="20"/>
              </w:rPr>
              <w:t>SSID</w:t>
            </w:r>
            <w:r>
              <w:rPr>
                <w:rFonts w:eastAsia="Arial" w:cs="Arial"/>
                <w:sz w:val="20"/>
              </w:rPr>
              <w:t>s</w:t>
            </w:r>
            <w:r w:rsidRPr="00577E0E">
              <w:rPr>
                <w:rFonts w:eastAsia="Arial" w:cs="Arial"/>
                <w:sz w:val="20"/>
              </w:rPr>
              <w:t xml:space="preserve"> </w:t>
            </w:r>
            <w:r>
              <w:rPr>
                <w:rFonts w:eastAsia="Arial" w:cs="Arial"/>
                <w:sz w:val="20"/>
              </w:rPr>
              <w:t xml:space="preserve">on all supported bands, </w:t>
            </w:r>
            <w:r w:rsidRPr="00577E0E">
              <w:rPr>
                <w:rFonts w:eastAsia="Arial" w:cs="Arial"/>
                <w:sz w:val="20"/>
              </w:rPr>
              <w:t>accordingly with Band</w:t>
            </w:r>
            <w:r>
              <w:rPr>
                <w:rFonts w:eastAsia="Arial" w:cs="Arial"/>
                <w:sz w:val="20"/>
              </w:rPr>
              <w:t xml:space="preserve"> </w:t>
            </w:r>
            <w:r w:rsidRPr="00577E0E">
              <w:rPr>
                <w:rFonts w:eastAsia="Arial" w:cs="Arial"/>
                <w:sz w:val="20"/>
              </w:rPr>
              <w:t>Steering settings</w:t>
            </w:r>
            <w:r>
              <w:rPr>
                <w:rFonts w:eastAsia="Arial" w:cs="Arial"/>
                <w:sz w:val="20"/>
              </w:rPr>
              <w:t xml:space="preserve"> (i.e. same SSIDs when Band Steering is active).</w:t>
            </w:r>
          </w:p>
        </w:tc>
      </w:tr>
    </w:tbl>
    <w:p w14:paraId="03C4BA74" w14:textId="77777777" w:rsidR="008231AA" w:rsidRDefault="008231AA" w:rsidP="008231AA">
      <w:pPr>
        <w:pStyle w:val="Heading3"/>
      </w:pPr>
      <w:bookmarkStart w:id="242" w:name="_Ref133482020"/>
      <w:bookmarkStart w:id="243" w:name="_Toc243567592"/>
      <w:bookmarkEnd w:id="240"/>
      <w:r>
        <w:t>Mesh Networks</w:t>
      </w:r>
      <w:bookmarkEnd w:id="242"/>
      <w:bookmarkEnd w:id="243"/>
    </w:p>
    <w:p w14:paraId="2D31AAC4" w14:textId="77777777" w:rsidR="008231AA" w:rsidRPr="00FF654E" w:rsidRDefault="008231AA" w:rsidP="008231AA">
      <w:pPr>
        <w:pStyle w:val="NormalParagraph"/>
      </w:pPr>
      <w:r w:rsidRPr="00EE171F">
        <w:rPr>
          <w:lang w:eastAsia="en-US" w:bidi="bn-BD"/>
        </w:rPr>
        <w:t>Requirements in this section apply to a FWA Device supporting Mesh capability.</w:t>
      </w:r>
    </w:p>
    <w:tbl>
      <w:tblPr>
        <w:tblW w:w="9015" w:type="dxa"/>
        <w:tblLayout w:type="fixed"/>
        <w:tblLook w:val="04A0" w:firstRow="1" w:lastRow="0" w:firstColumn="1" w:lastColumn="0" w:noHBand="0" w:noVBand="1"/>
      </w:tblPr>
      <w:tblGrid>
        <w:gridCol w:w="2496"/>
        <w:gridCol w:w="6519"/>
      </w:tblGrid>
      <w:tr w:rsidR="008231AA" w14:paraId="1CD81A34"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570E4A3" w14:textId="77777777" w:rsidR="008231AA" w:rsidRDefault="008231AA" w:rsidP="008C1A71">
            <w:pPr>
              <w:spacing w:line="276" w:lineRule="auto"/>
              <w:rPr>
                <w:rFonts w:eastAsia="Arial" w:cs="Arial"/>
                <w:sz w:val="20"/>
              </w:rPr>
            </w:pPr>
            <w:r>
              <w:rPr>
                <w:rFonts w:eastAsia="Arial" w:cs="Arial"/>
                <w:sz w:val="20"/>
              </w:rPr>
              <w:lastRenderedPageBreak/>
              <w:t>TS.64_3.5.</w:t>
            </w:r>
            <w:r>
              <w:rPr>
                <w:rFonts w:eastAsia="Arial" w:cs="Arial"/>
                <w:sz w:val="20"/>
                <w:lang w:val="en-US"/>
              </w:rPr>
              <w:t>10</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37002D56" w14:textId="77777777" w:rsidR="008231AA" w:rsidRPr="3B3587D9" w:rsidRDefault="008231AA" w:rsidP="008C1A71">
            <w:pPr>
              <w:spacing w:line="276" w:lineRule="auto"/>
              <w:rPr>
                <w:rFonts w:eastAsia="Arial" w:cs="Arial"/>
                <w:sz w:val="20"/>
              </w:rPr>
            </w:pPr>
            <w:r w:rsidRPr="00EE171F">
              <w:rPr>
                <w:rFonts w:eastAsia="Arial" w:cs="Arial"/>
                <w:sz w:val="20"/>
              </w:rPr>
              <w:t>The AP of a FWA Device SHALL</w:t>
            </w:r>
            <w:r w:rsidRPr="00EE171F">
              <w:rPr>
                <w:rStyle w:val="ui-provider"/>
              </w:rPr>
              <w:t xml:space="preserve"> comply to the </w:t>
            </w:r>
            <w:r w:rsidRPr="00EE171F">
              <w:rPr>
                <w:rFonts w:eastAsia="Arial" w:cs="Arial"/>
                <w:sz w:val="20"/>
              </w:rPr>
              <w:t xml:space="preserve">Wi-Fi Alliance </w:t>
            </w:r>
            <w:r w:rsidRPr="00E25667">
              <w:rPr>
                <w:rStyle w:val="ui-provider"/>
                <w:sz w:val="20"/>
              </w:rPr>
              <w:t>Easy Mesh</w:t>
            </w:r>
            <w:r w:rsidRPr="00EE171F">
              <w:rPr>
                <w:rFonts w:eastAsia="Arial" w:cs="Arial"/>
                <w:strike/>
                <w:sz w:val="20"/>
              </w:rPr>
              <w:t>™</w:t>
            </w:r>
            <w:r w:rsidRPr="00EE171F">
              <w:rPr>
                <w:rStyle w:val="ui-provider"/>
              </w:rPr>
              <w:t xml:space="preserve"> </w:t>
            </w:r>
            <w:r w:rsidRPr="00EE171F">
              <w:rPr>
                <w:rFonts w:eastAsia="Arial" w:cs="Arial"/>
                <w:sz w:val="20"/>
              </w:rPr>
              <w:t>R2 (or later)</w:t>
            </w:r>
            <w:r>
              <w:rPr>
                <w:rFonts w:eastAsia="Arial" w:cs="Arial"/>
                <w:sz w:val="20"/>
              </w:rPr>
              <w:t xml:space="preserve"> </w:t>
            </w:r>
            <w:r w:rsidRPr="00EE171F">
              <w:rPr>
                <w:rStyle w:val="ui-provider"/>
              </w:rPr>
              <w:t>standard.</w:t>
            </w:r>
          </w:p>
        </w:tc>
      </w:tr>
      <w:tr w:rsidR="008231AA" w14:paraId="1C5A4D2A"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9720E31"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10</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1797245A" w14:textId="77777777" w:rsidR="008231AA" w:rsidRPr="3B3587D9" w:rsidRDefault="008231AA" w:rsidP="008C1A71">
            <w:pPr>
              <w:spacing w:line="276" w:lineRule="auto"/>
              <w:rPr>
                <w:rFonts w:eastAsia="Arial" w:cs="Arial"/>
                <w:sz w:val="20"/>
              </w:rPr>
            </w:pPr>
            <w:r>
              <w:rPr>
                <w:rFonts w:eastAsia="Arial" w:cs="Arial"/>
                <w:sz w:val="20"/>
              </w:rPr>
              <w:t>T</w:t>
            </w:r>
            <w:r w:rsidRPr="00FF67B8">
              <w:rPr>
                <w:rFonts w:eastAsia="Arial" w:cs="Arial"/>
                <w:sz w:val="20"/>
              </w:rPr>
              <w:t xml:space="preserve">he </w:t>
            </w:r>
            <w:r>
              <w:rPr>
                <w:rFonts w:eastAsia="Arial" w:cs="Arial"/>
                <w:sz w:val="20"/>
              </w:rPr>
              <w:t xml:space="preserve">FWA Device SHALL </w:t>
            </w:r>
            <w:r w:rsidRPr="00FF67B8">
              <w:rPr>
                <w:rFonts w:eastAsia="Arial" w:cs="Arial"/>
                <w:sz w:val="20"/>
              </w:rPr>
              <w:t>manage the connectivity of Wi-Fi clients and implement AP steering to guarantee that each client is always connected to the best AP and frequency band</w:t>
            </w:r>
            <w:r>
              <w:rPr>
                <w:rFonts w:eastAsia="Arial" w:cs="Arial"/>
                <w:sz w:val="20"/>
              </w:rPr>
              <w:t>.</w:t>
            </w:r>
          </w:p>
        </w:tc>
      </w:tr>
      <w:tr w:rsidR="008231AA" w14:paraId="353C88CB"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4F4F0E23"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10</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26DE324D" w14:textId="3A555E10"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w:t>
            </w:r>
            <w:r w:rsidRPr="008C5E87">
              <w:rPr>
                <w:rFonts w:eastAsia="Arial" w:cs="Arial"/>
                <w:sz w:val="20"/>
              </w:rPr>
              <w:t>SHALL</w:t>
            </w:r>
            <w:r>
              <w:rPr>
                <w:rFonts w:eastAsia="Arial" w:cs="Arial"/>
                <w:sz w:val="20"/>
              </w:rPr>
              <w:t xml:space="preserve"> support IEEE 802.11r</w:t>
            </w:r>
            <w:r w:rsidR="00BF609F">
              <w:rPr>
                <w:rFonts w:eastAsia="Arial" w:cs="Arial"/>
                <w:sz w:val="20"/>
              </w:rPr>
              <w:t xml:space="preserve"> </w:t>
            </w:r>
            <w:r w:rsidR="00BF609F">
              <w:rPr>
                <w:rFonts w:eastAsia="Arial" w:cs="Arial"/>
                <w:sz w:val="20"/>
              </w:rPr>
              <w:fldChar w:fldCharType="begin"/>
            </w:r>
            <w:r w:rsidR="00BF609F">
              <w:rPr>
                <w:rFonts w:eastAsia="Arial" w:cs="Arial"/>
                <w:sz w:val="20"/>
              </w:rPr>
              <w:instrText xml:space="preserve"> REF _Ref141959580 \r \h </w:instrText>
            </w:r>
            <w:r w:rsidR="00BF609F">
              <w:rPr>
                <w:rFonts w:eastAsia="Arial" w:cs="Arial"/>
                <w:sz w:val="20"/>
              </w:rPr>
            </w:r>
            <w:r w:rsidR="00BF609F">
              <w:rPr>
                <w:rFonts w:eastAsia="Arial" w:cs="Arial"/>
                <w:sz w:val="20"/>
              </w:rPr>
              <w:fldChar w:fldCharType="separate"/>
            </w:r>
            <w:r w:rsidR="00870019">
              <w:rPr>
                <w:rFonts w:eastAsia="Arial" w:cs="Arial"/>
                <w:sz w:val="20"/>
              </w:rPr>
              <w:t>[88]</w:t>
            </w:r>
            <w:r w:rsidR="00BF609F">
              <w:rPr>
                <w:rFonts w:eastAsia="Arial" w:cs="Arial"/>
                <w:sz w:val="20"/>
              </w:rPr>
              <w:fldChar w:fldCharType="end"/>
            </w:r>
            <w:r>
              <w:rPr>
                <w:rFonts w:eastAsia="Arial" w:cs="Arial"/>
                <w:sz w:val="20"/>
              </w:rPr>
              <w:t xml:space="preserve"> industry standard</w:t>
            </w:r>
            <w:r w:rsidRPr="00436BFC">
              <w:rPr>
                <w:rFonts w:eastAsia="Arial" w:cs="Arial"/>
                <w:sz w:val="20"/>
              </w:rPr>
              <w:t xml:space="preserve"> to allow</w:t>
            </w:r>
            <w:r>
              <w:rPr>
                <w:rFonts w:eastAsia="Arial" w:cs="Arial"/>
                <w:sz w:val="20"/>
              </w:rPr>
              <w:t xml:space="preserve"> fast transition of clients between BSS (Basic Service Sets),</w:t>
            </w:r>
          </w:p>
        </w:tc>
      </w:tr>
      <w:tr w:rsidR="008231AA" w14:paraId="749D8339"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E589EE6" w14:textId="77777777"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10</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58D4BE83" w14:textId="77777777" w:rsidR="008231AA" w:rsidRPr="3B3587D9" w:rsidRDefault="008231AA" w:rsidP="008C1A71">
            <w:pPr>
              <w:spacing w:line="276" w:lineRule="auto"/>
              <w:rPr>
                <w:rFonts w:eastAsia="Arial" w:cs="Arial"/>
                <w:sz w:val="20"/>
              </w:rPr>
            </w:pPr>
            <w:r>
              <w:rPr>
                <w:rFonts w:eastAsia="Arial" w:cs="Arial"/>
                <w:sz w:val="20"/>
              </w:rPr>
              <w:t>If supported, the 802.11r feature SHALL be configurable (ON/OFF) through customization.</w:t>
            </w:r>
          </w:p>
        </w:tc>
      </w:tr>
    </w:tbl>
    <w:p w14:paraId="59C02787" w14:textId="77777777" w:rsidR="008231AA" w:rsidRDefault="008231AA" w:rsidP="008231AA">
      <w:pPr>
        <w:pStyle w:val="Heading3"/>
      </w:pPr>
      <w:bookmarkStart w:id="244" w:name="_Ref133482021"/>
      <w:bookmarkStart w:id="245" w:name="_Toc243567593"/>
      <w:r>
        <w:t>Wi-Fi Diagnostics</w:t>
      </w:r>
      <w:bookmarkEnd w:id="245"/>
    </w:p>
    <w:tbl>
      <w:tblPr>
        <w:tblW w:w="9015" w:type="dxa"/>
        <w:tblLayout w:type="fixed"/>
        <w:tblLook w:val="04A0" w:firstRow="1" w:lastRow="0" w:firstColumn="1" w:lastColumn="0" w:noHBand="0" w:noVBand="1"/>
      </w:tblPr>
      <w:tblGrid>
        <w:gridCol w:w="2496"/>
        <w:gridCol w:w="6519"/>
      </w:tblGrid>
      <w:tr w:rsidR="008231AA" w14:paraId="645F4023"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BB94FC4"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11</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4F35F75B" w14:textId="2E8C7C78"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FWA Device SHALL collect W</w:t>
            </w:r>
            <w:r w:rsidRPr="00622258">
              <w:rPr>
                <w:rFonts w:eastAsia="Arial" w:cs="Arial"/>
                <w:sz w:val="20"/>
              </w:rPr>
              <w:t xml:space="preserve">i-Fi metrics </w:t>
            </w:r>
            <w:r>
              <w:rPr>
                <w:rFonts w:eastAsia="Arial" w:cs="Arial"/>
                <w:sz w:val="20"/>
              </w:rPr>
              <w:t xml:space="preserve">related to its AP and the connected clients </w:t>
            </w:r>
            <w:r w:rsidRPr="001E7D18">
              <w:rPr>
                <w:rFonts w:eastAsia="Arial" w:cs="Arial"/>
                <w:sz w:val="20"/>
              </w:rPr>
              <w:t xml:space="preserve">as shown in </w:t>
            </w:r>
            <w:r w:rsidR="009E6011" w:rsidRPr="001E7D18">
              <w:rPr>
                <w:rFonts w:eastAsia="Arial" w:cs="Arial"/>
                <w:sz w:val="20"/>
              </w:rPr>
              <w:t>A</w:t>
            </w:r>
            <w:r w:rsidR="009E6011">
              <w:rPr>
                <w:rFonts w:eastAsia="Arial" w:cs="Arial"/>
                <w:sz w:val="20"/>
              </w:rPr>
              <w:t>nnex</w:t>
            </w:r>
            <w:r w:rsidR="009E6011" w:rsidRPr="001E7D18">
              <w:rPr>
                <w:rFonts w:eastAsia="Arial" w:cs="Arial"/>
                <w:sz w:val="20"/>
              </w:rPr>
              <w:t xml:space="preserve"> </w:t>
            </w:r>
            <w:r w:rsidR="006E0807">
              <w:rPr>
                <w:rFonts w:eastAsia="Arial" w:cs="Arial"/>
                <w:sz w:val="20"/>
              </w:rPr>
              <w:t>B</w:t>
            </w:r>
            <w:r w:rsidRPr="001E7D18">
              <w:rPr>
                <w:rFonts w:eastAsia="Arial" w:cs="Arial"/>
                <w:sz w:val="20"/>
              </w:rPr>
              <w:t>.</w:t>
            </w:r>
          </w:p>
        </w:tc>
      </w:tr>
      <w:tr w:rsidR="008231AA" w14:paraId="7511796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52C7600"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11</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5B7BE70" w14:textId="77777777" w:rsidR="008231AA" w:rsidRPr="3B3587D9" w:rsidRDefault="008231AA" w:rsidP="008C1A71">
            <w:pPr>
              <w:spacing w:line="276" w:lineRule="auto"/>
              <w:rPr>
                <w:rFonts w:eastAsia="Arial" w:cs="Arial"/>
                <w:sz w:val="20"/>
              </w:rPr>
            </w:pPr>
            <w:r>
              <w:rPr>
                <w:rFonts w:eastAsia="Arial" w:cs="Arial"/>
                <w:sz w:val="20"/>
              </w:rPr>
              <w:t>Wi-Fi Diagnostics data SHALL be available to be collected from the FWA Device by means of TR-069.</w:t>
            </w:r>
          </w:p>
        </w:tc>
      </w:tr>
      <w:tr w:rsidR="008231AA" w14:paraId="0BF5CE9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3A6B0610"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11</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6D45CB8" w14:textId="77777777" w:rsidR="008231AA" w:rsidRDefault="008231AA" w:rsidP="008C1A71">
            <w:pPr>
              <w:spacing w:line="276" w:lineRule="auto"/>
              <w:rPr>
                <w:rFonts w:eastAsia="Arial" w:cs="Arial"/>
                <w:sz w:val="20"/>
              </w:rPr>
            </w:pPr>
            <w:r>
              <w:rPr>
                <w:rFonts w:eastAsia="Arial" w:cs="Arial"/>
                <w:sz w:val="20"/>
              </w:rPr>
              <w:t>Additional protocols for allowing the collection of Wi-Fi Diagnostics data from the network MAY be used.</w:t>
            </w:r>
          </w:p>
        </w:tc>
      </w:tr>
      <w:tr w:rsidR="008231AA" w14:paraId="3241E3CC"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700274B4" w14:textId="77777777"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11</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29440A0A" w14:textId="77777777" w:rsidR="008231AA" w:rsidRDefault="008231AA" w:rsidP="008C1A71">
            <w:pPr>
              <w:spacing w:line="276" w:lineRule="auto"/>
              <w:rPr>
                <w:rFonts w:eastAsia="Arial" w:cs="Arial"/>
                <w:sz w:val="20"/>
              </w:rPr>
            </w:pPr>
            <w:r>
              <w:rPr>
                <w:rFonts w:eastAsia="Arial" w:cs="Arial"/>
                <w:sz w:val="20"/>
              </w:rPr>
              <w:t>The Wi-Fi Diagnostic solution SHALL collect data also from the other APs connected in mesh, as well as from the clients connected to those APs.</w:t>
            </w:r>
          </w:p>
        </w:tc>
      </w:tr>
    </w:tbl>
    <w:p w14:paraId="24CCCB7F" w14:textId="77777777" w:rsidR="008231AA" w:rsidRDefault="008231AA" w:rsidP="008231AA">
      <w:pPr>
        <w:pStyle w:val="Heading3"/>
      </w:pPr>
      <w:bookmarkStart w:id="246" w:name="_Toc243567594"/>
      <w:r>
        <w:t>Wireless Multimedia Extension</w:t>
      </w:r>
      <w:bookmarkEnd w:id="244"/>
      <w:bookmarkEnd w:id="246"/>
    </w:p>
    <w:tbl>
      <w:tblPr>
        <w:tblW w:w="9015" w:type="dxa"/>
        <w:tblLayout w:type="fixed"/>
        <w:tblLook w:val="04A0" w:firstRow="1" w:lastRow="0" w:firstColumn="1" w:lastColumn="0" w:noHBand="0" w:noVBand="1"/>
      </w:tblPr>
      <w:tblGrid>
        <w:gridCol w:w="2496"/>
        <w:gridCol w:w="6519"/>
      </w:tblGrid>
      <w:tr w:rsidR="008231AA" w14:paraId="097672E2"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5FA79E6D"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12</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3C75ACE4" w14:textId="59072B3D" w:rsidR="008231AA" w:rsidRDefault="008231AA" w:rsidP="008C1A71">
            <w:pPr>
              <w:spacing w:line="276" w:lineRule="auto"/>
              <w:rPr>
                <w:rFonts w:eastAsia="Arial" w:cs="Arial"/>
                <w:sz w:val="20"/>
              </w:rPr>
            </w:pPr>
            <w:r w:rsidRPr="3B3587D9">
              <w:rPr>
                <w:rFonts w:eastAsia="Arial" w:cs="Arial"/>
                <w:sz w:val="20"/>
              </w:rPr>
              <w:t xml:space="preserve">The </w:t>
            </w:r>
            <w:r>
              <w:rPr>
                <w:rFonts w:eastAsia="Arial" w:cs="Arial"/>
                <w:sz w:val="20"/>
              </w:rPr>
              <w:t>AP</w:t>
            </w:r>
            <w:r w:rsidRPr="3B3587D9">
              <w:rPr>
                <w:rFonts w:eastAsia="Arial" w:cs="Arial"/>
                <w:sz w:val="20"/>
              </w:rPr>
              <w:t xml:space="preserve"> </w:t>
            </w:r>
            <w:r>
              <w:rPr>
                <w:rFonts w:eastAsia="Arial" w:cs="Arial"/>
                <w:sz w:val="20"/>
              </w:rPr>
              <w:t xml:space="preserve">of a FWA Device </w:t>
            </w:r>
            <w:r w:rsidR="00A56AE5">
              <w:rPr>
                <w:rFonts w:eastAsia="Arial" w:cs="Arial"/>
                <w:sz w:val="20"/>
              </w:rPr>
              <w:t xml:space="preserve">SHALL </w:t>
            </w:r>
            <w:r>
              <w:rPr>
                <w:rFonts w:eastAsia="Arial" w:cs="Arial"/>
                <w:sz w:val="20"/>
              </w:rPr>
              <w:t>support Wi-Fi Alliance Wireless Multimedia Extensions™ (WME™), also known as Wi-Fi Multimedia™ (WMM™)</w:t>
            </w:r>
            <w:r w:rsidRPr="008C1A71">
              <w:rPr>
                <w:rFonts w:eastAsia="Arial" w:cs="Arial"/>
                <w:sz w:val="20"/>
              </w:rPr>
              <w:t>,</w:t>
            </w:r>
            <w:r>
              <w:rPr>
                <w:rFonts w:eastAsia="Arial" w:cs="Arial"/>
                <w:sz w:val="20"/>
              </w:rPr>
              <w:t xml:space="preserve"> </w:t>
            </w:r>
            <w:proofErr w:type="gramStart"/>
            <w:r>
              <w:rPr>
                <w:rFonts w:eastAsia="Arial" w:cs="Arial"/>
                <w:sz w:val="20"/>
              </w:rPr>
              <w:t>in order to</w:t>
            </w:r>
            <w:proofErr w:type="gramEnd"/>
            <w:r>
              <w:rPr>
                <w:rFonts w:eastAsia="Arial" w:cs="Arial"/>
                <w:sz w:val="20"/>
              </w:rPr>
              <w:t xml:space="preserve"> prioritize traffic in the Wireless Network according to Access Categories.</w:t>
            </w:r>
          </w:p>
        </w:tc>
      </w:tr>
      <w:tr w:rsidR="008231AA" w14:paraId="4C1AB1A1"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20220997" w14:textId="77777777" w:rsidR="008231AA" w:rsidRDefault="008231AA" w:rsidP="008C1A71">
            <w:pPr>
              <w:spacing w:line="276" w:lineRule="auto"/>
              <w:rPr>
                <w:rFonts w:eastAsia="Arial" w:cs="Arial"/>
                <w:sz w:val="20"/>
              </w:rPr>
            </w:pPr>
            <w:r>
              <w:rPr>
                <w:rFonts w:eastAsia="Arial" w:cs="Arial"/>
                <w:sz w:val="20"/>
              </w:rPr>
              <w:t>TS.64_3.5.</w:t>
            </w:r>
            <w:r>
              <w:rPr>
                <w:rFonts w:eastAsia="Arial" w:cs="Arial"/>
                <w:sz w:val="20"/>
                <w:lang w:val="en-US"/>
              </w:rPr>
              <w:t>12</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54D6B641" w14:textId="77777777" w:rsidR="008231AA" w:rsidRPr="3B3587D9" w:rsidRDefault="008231AA" w:rsidP="008C1A71">
            <w:pPr>
              <w:spacing w:line="276" w:lineRule="auto"/>
              <w:rPr>
                <w:rFonts w:eastAsia="Arial" w:cs="Arial"/>
                <w:sz w:val="20"/>
              </w:rPr>
            </w:pPr>
            <w:r w:rsidRPr="00306221">
              <w:rPr>
                <w:rFonts w:eastAsia="Arial" w:cs="Arial"/>
                <w:sz w:val="20"/>
              </w:rPr>
              <w:t xml:space="preserve">If WMM™ is supported, the </w:t>
            </w:r>
            <w:r>
              <w:rPr>
                <w:rFonts w:eastAsia="Arial" w:cs="Arial"/>
                <w:sz w:val="20"/>
              </w:rPr>
              <w:t>FWA Device</w:t>
            </w:r>
            <w:r w:rsidRPr="00306221">
              <w:rPr>
                <w:rFonts w:eastAsia="Arial" w:cs="Arial"/>
                <w:sz w:val="20"/>
              </w:rPr>
              <w:t xml:space="preserve"> SHALL provide the </w:t>
            </w:r>
            <w:r>
              <w:rPr>
                <w:rFonts w:eastAsia="Arial" w:cs="Arial"/>
                <w:sz w:val="20"/>
              </w:rPr>
              <w:t>mechanism</w:t>
            </w:r>
            <w:r w:rsidRPr="00306221">
              <w:rPr>
                <w:rFonts w:eastAsia="Arial" w:cs="Arial"/>
                <w:sz w:val="20"/>
              </w:rPr>
              <w:t xml:space="preserve"> to enable/disable the feature and </w:t>
            </w:r>
            <w:r>
              <w:rPr>
                <w:rFonts w:eastAsia="Arial" w:cs="Arial"/>
                <w:sz w:val="20"/>
              </w:rPr>
              <w:t xml:space="preserve">to configure </w:t>
            </w:r>
            <w:r w:rsidRPr="00306221">
              <w:rPr>
                <w:rFonts w:eastAsia="Arial" w:cs="Arial"/>
                <w:sz w:val="20"/>
              </w:rPr>
              <w:t>the mappings (Access Categories vs DSCP).</w:t>
            </w:r>
          </w:p>
        </w:tc>
      </w:tr>
    </w:tbl>
    <w:p w14:paraId="7C489086" w14:textId="77777777" w:rsidR="008231AA" w:rsidRPr="006D12ED" w:rsidRDefault="008231AA" w:rsidP="008231AA">
      <w:pPr>
        <w:pStyle w:val="Heading3"/>
      </w:pPr>
      <w:bookmarkStart w:id="247" w:name="_Toc243567595"/>
      <w:r w:rsidRPr="006D12ED">
        <w:t>Customisation</w:t>
      </w:r>
      <w:bookmarkEnd w:id="247"/>
    </w:p>
    <w:tbl>
      <w:tblPr>
        <w:tblW w:w="9015" w:type="dxa"/>
        <w:tblLayout w:type="fixed"/>
        <w:tblLook w:val="04A0" w:firstRow="1" w:lastRow="0" w:firstColumn="1" w:lastColumn="0" w:noHBand="0" w:noVBand="1"/>
      </w:tblPr>
      <w:tblGrid>
        <w:gridCol w:w="2496"/>
        <w:gridCol w:w="6519"/>
      </w:tblGrid>
      <w:tr w:rsidR="008231AA" w14:paraId="4BD2AD09"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6DD6C87"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13</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79936A7" w14:textId="77777777" w:rsidR="008231AA" w:rsidRDefault="008231AA" w:rsidP="008C1A71">
            <w:pPr>
              <w:spacing w:line="276" w:lineRule="auto"/>
              <w:rPr>
                <w:rFonts w:eastAsia="Arial" w:cs="Arial"/>
                <w:sz w:val="20"/>
              </w:rPr>
            </w:pPr>
            <w:r w:rsidRPr="3B3587D9">
              <w:rPr>
                <w:rFonts w:eastAsia="Arial" w:cs="Arial"/>
                <w:sz w:val="20"/>
              </w:rPr>
              <w:t xml:space="preserve">It SHALL be possible for </w:t>
            </w:r>
            <w:proofErr w:type="gramStart"/>
            <w:r w:rsidRPr="3B3587D9">
              <w:rPr>
                <w:rFonts w:eastAsia="Arial" w:cs="Arial"/>
                <w:sz w:val="20"/>
              </w:rPr>
              <w:t>a</w:t>
            </w:r>
            <w:proofErr w:type="gramEnd"/>
            <w:r w:rsidRPr="3B3587D9">
              <w:rPr>
                <w:rFonts w:eastAsia="Arial" w:cs="Arial"/>
                <w:sz w:val="20"/>
              </w:rPr>
              <w:t xml:space="preserve"> MNO to customize </w:t>
            </w:r>
            <w:r>
              <w:rPr>
                <w:rFonts w:eastAsia="Arial" w:cs="Arial"/>
                <w:sz w:val="20"/>
              </w:rPr>
              <w:t>the settings of a</w:t>
            </w:r>
            <w:r w:rsidRPr="3B3587D9">
              <w:rPr>
                <w:rFonts w:eastAsia="Arial" w:cs="Arial"/>
                <w:sz w:val="20"/>
              </w:rPr>
              <w:t xml:space="preserve"> FWA Device</w:t>
            </w:r>
            <w:r>
              <w:rPr>
                <w:rFonts w:eastAsia="Arial" w:cs="Arial"/>
                <w:sz w:val="20"/>
              </w:rPr>
              <w:t xml:space="preserve"> as regards Wi-Fi region/country of operation, enabled bands and channels, power transmission limits, SSIDs, passphrases.</w:t>
            </w:r>
          </w:p>
        </w:tc>
      </w:tr>
      <w:tr w:rsidR="008231AA" w14:paraId="2163D236"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6C452296"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13</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334CB90C" w14:textId="683F026E" w:rsidR="008231AA" w:rsidRPr="3B3587D9" w:rsidRDefault="008231AA" w:rsidP="008C1A71">
            <w:pPr>
              <w:spacing w:line="276" w:lineRule="auto"/>
              <w:rPr>
                <w:rFonts w:eastAsia="Arial" w:cs="Arial"/>
                <w:sz w:val="20"/>
              </w:rPr>
            </w:pPr>
            <w:r w:rsidRPr="3B3587D9">
              <w:rPr>
                <w:rFonts w:eastAsia="Arial" w:cs="Arial"/>
                <w:sz w:val="20"/>
              </w:rPr>
              <w:t xml:space="preserve">It SHALL be possible for </w:t>
            </w:r>
            <w:proofErr w:type="gramStart"/>
            <w:r w:rsidRPr="3B3587D9">
              <w:rPr>
                <w:rFonts w:eastAsia="Arial" w:cs="Arial"/>
                <w:sz w:val="20"/>
              </w:rPr>
              <w:t>a</w:t>
            </w:r>
            <w:proofErr w:type="gramEnd"/>
            <w:r w:rsidRPr="3B3587D9">
              <w:rPr>
                <w:rFonts w:eastAsia="Arial" w:cs="Arial"/>
                <w:sz w:val="20"/>
              </w:rPr>
              <w:t xml:space="preserve"> MNO to customize a FWA Device </w:t>
            </w:r>
            <w:proofErr w:type="gramStart"/>
            <w:r w:rsidRPr="3B3587D9">
              <w:rPr>
                <w:rFonts w:eastAsia="Arial" w:cs="Arial"/>
                <w:sz w:val="20"/>
              </w:rPr>
              <w:t>in order to</w:t>
            </w:r>
            <w:proofErr w:type="gramEnd"/>
            <w:r w:rsidRPr="3B3587D9">
              <w:rPr>
                <w:rFonts w:eastAsia="Arial" w:cs="Arial"/>
                <w:sz w:val="20"/>
              </w:rPr>
              <w:t xml:space="preserve"> hide to the end-user any of the functionality detailed in </w:t>
            </w:r>
            <w:r>
              <w:rPr>
                <w:rFonts w:eastAsia="Arial" w:cs="Arial"/>
                <w:sz w:val="20"/>
              </w:rPr>
              <w:t xml:space="preserve">section </w:t>
            </w:r>
            <w:r>
              <w:rPr>
                <w:rFonts w:eastAsia="Arial" w:cs="Arial"/>
                <w:sz w:val="20"/>
              </w:rPr>
              <w:fldChar w:fldCharType="begin"/>
            </w:r>
            <w:r>
              <w:rPr>
                <w:rFonts w:eastAsia="Arial" w:cs="Arial"/>
                <w:sz w:val="20"/>
              </w:rPr>
              <w:instrText xml:space="preserve"> REF _Ref133475868 \r \h </w:instrText>
            </w:r>
            <w:r>
              <w:rPr>
                <w:rFonts w:eastAsia="Arial" w:cs="Arial"/>
                <w:sz w:val="20"/>
              </w:rPr>
            </w:r>
            <w:r>
              <w:rPr>
                <w:rFonts w:eastAsia="Arial" w:cs="Arial"/>
                <w:sz w:val="20"/>
              </w:rPr>
              <w:fldChar w:fldCharType="separate"/>
            </w:r>
            <w:r w:rsidR="00870019">
              <w:rPr>
                <w:rFonts w:eastAsia="Arial" w:cs="Arial"/>
                <w:sz w:val="20"/>
              </w:rPr>
              <w:t>3.5.5</w:t>
            </w:r>
            <w:r>
              <w:rPr>
                <w:rFonts w:eastAsia="Arial" w:cs="Arial"/>
                <w:sz w:val="20"/>
              </w:rPr>
              <w:fldChar w:fldCharType="end"/>
            </w:r>
            <w:r>
              <w:rPr>
                <w:rFonts w:eastAsia="Arial" w:cs="Arial"/>
                <w:sz w:val="20"/>
              </w:rPr>
              <w:t xml:space="preserve">, </w:t>
            </w:r>
            <w:r>
              <w:rPr>
                <w:rFonts w:eastAsia="Arial" w:cs="Arial"/>
                <w:sz w:val="20"/>
              </w:rPr>
              <w:fldChar w:fldCharType="begin"/>
            </w:r>
            <w:r>
              <w:rPr>
                <w:rFonts w:eastAsia="Arial" w:cs="Arial"/>
                <w:sz w:val="20"/>
              </w:rPr>
              <w:instrText xml:space="preserve"> REF _Ref133928951 \r \h </w:instrText>
            </w:r>
            <w:r>
              <w:rPr>
                <w:rFonts w:eastAsia="Arial" w:cs="Arial"/>
                <w:sz w:val="20"/>
              </w:rPr>
            </w:r>
            <w:r>
              <w:rPr>
                <w:rFonts w:eastAsia="Arial" w:cs="Arial"/>
                <w:sz w:val="20"/>
              </w:rPr>
              <w:fldChar w:fldCharType="separate"/>
            </w:r>
            <w:r w:rsidR="00870019">
              <w:rPr>
                <w:rFonts w:eastAsia="Arial" w:cs="Arial"/>
                <w:sz w:val="20"/>
              </w:rPr>
              <w:t>3.5.7</w:t>
            </w:r>
            <w:r>
              <w:rPr>
                <w:rFonts w:eastAsia="Arial" w:cs="Arial"/>
                <w:sz w:val="20"/>
              </w:rPr>
              <w:fldChar w:fldCharType="end"/>
            </w:r>
            <w:r>
              <w:rPr>
                <w:rFonts w:eastAsia="Arial" w:cs="Arial"/>
                <w:sz w:val="20"/>
              </w:rPr>
              <w:t xml:space="preserve"> and </w:t>
            </w:r>
            <w:r>
              <w:rPr>
                <w:rFonts w:eastAsia="Arial" w:cs="Arial"/>
                <w:sz w:val="20"/>
              </w:rPr>
              <w:fldChar w:fldCharType="begin"/>
            </w:r>
            <w:r>
              <w:rPr>
                <w:rFonts w:eastAsia="Arial" w:cs="Arial"/>
                <w:sz w:val="20"/>
              </w:rPr>
              <w:instrText xml:space="preserve"> REF _Ref133482015 \r \h </w:instrText>
            </w:r>
            <w:r>
              <w:rPr>
                <w:rFonts w:eastAsia="Arial" w:cs="Arial"/>
                <w:sz w:val="20"/>
              </w:rPr>
            </w:r>
            <w:r>
              <w:rPr>
                <w:rFonts w:eastAsia="Arial" w:cs="Arial"/>
                <w:sz w:val="20"/>
              </w:rPr>
              <w:fldChar w:fldCharType="separate"/>
            </w:r>
            <w:r w:rsidR="00870019">
              <w:rPr>
                <w:rFonts w:eastAsia="Arial" w:cs="Arial"/>
                <w:sz w:val="20"/>
              </w:rPr>
              <w:t>3.5.8</w:t>
            </w:r>
            <w:r>
              <w:rPr>
                <w:rFonts w:eastAsia="Arial" w:cs="Arial"/>
                <w:sz w:val="20"/>
              </w:rPr>
              <w:fldChar w:fldCharType="end"/>
            </w:r>
            <w:r>
              <w:rPr>
                <w:rFonts w:eastAsia="Arial" w:cs="Arial"/>
                <w:sz w:val="20"/>
              </w:rPr>
              <w:t>.</w:t>
            </w:r>
          </w:p>
        </w:tc>
      </w:tr>
      <w:tr w:rsidR="008231AA" w14:paraId="03A3C345" w14:textId="77777777" w:rsidTr="008C1A71">
        <w:trPr>
          <w:trHeight w:val="300"/>
        </w:trPr>
        <w:tc>
          <w:tcPr>
            <w:tcW w:w="2496" w:type="dxa"/>
            <w:tcBorders>
              <w:top w:val="single" w:sz="8" w:space="0" w:color="auto"/>
              <w:left w:val="single" w:sz="8" w:space="0" w:color="auto"/>
              <w:bottom w:val="single" w:sz="8" w:space="0" w:color="auto"/>
              <w:right w:val="single" w:sz="8" w:space="0" w:color="auto"/>
            </w:tcBorders>
          </w:tcPr>
          <w:p w14:paraId="0D8414B9" w14:textId="77777777" w:rsidR="008231AA" w:rsidRPr="4941E478" w:rsidRDefault="008231AA" w:rsidP="008C1A71">
            <w:pPr>
              <w:spacing w:line="276" w:lineRule="auto"/>
              <w:rPr>
                <w:rFonts w:eastAsia="Arial" w:cs="Arial"/>
                <w:sz w:val="20"/>
              </w:rPr>
            </w:pPr>
            <w:r>
              <w:rPr>
                <w:rFonts w:eastAsia="Arial" w:cs="Arial"/>
                <w:sz w:val="20"/>
              </w:rPr>
              <w:t>TS.64_3.5.</w:t>
            </w:r>
            <w:r>
              <w:rPr>
                <w:rFonts w:eastAsia="Arial" w:cs="Arial"/>
                <w:sz w:val="20"/>
                <w:lang w:val="en-US"/>
              </w:rPr>
              <w:t>13</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F1BAC0A" w14:textId="13646D76" w:rsidR="008231AA" w:rsidRPr="3B3587D9" w:rsidRDefault="008231AA" w:rsidP="008C1A71">
            <w:pPr>
              <w:spacing w:line="276" w:lineRule="auto"/>
              <w:rPr>
                <w:rFonts w:eastAsia="Arial" w:cs="Arial"/>
                <w:sz w:val="20"/>
              </w:rPr>
            </w:pPr>
            <w:r w:rsidRPr="3B3587D9">
              <w:rPr>
                <w:rFonts w:eastAsia="Arial" w:cs="Arial"/>
                <w:sz w:val="20"/>
              </w:rPr>
              <w:t xml:space="preserve">It SHALL be possible for </w:t>
            </w:r>
            <w:proofErr w:type="gramStart"/>
            <w:r w:rsidRPr="3B3587D9">
              <w:rPr>
                <w:rFonts w:eastAsia="Arial" w:cs="Arial"/>
                <w:sz w:val="20"/>
              </w:rPr>
              <w:t>a</w:t>
            </w:r>
            <w:proofErr w:type="gramEnd"/>
            <w:r w:rsidRPr="3B3587D9">
              <w:rPr>
                <w:rFonts w:eastAsia="Arial" w:cs="Arial"/>
                <w:sz w:val="20"/>
              </w:rPr>
              <w:t xml:space="preserve"> MNO to customize a FWA Device </w:t>
            </w:r>
            <w:proofErr w:type="gramStart"/>
            <w:r w:rsidRPr="3B3587D9">
              <w:rPr>
                <w:rFonts w:eastAsia="Arial" w:cs="Arial"/>
                <w:sz w:val="20"/>
              </w:rPr>
              <w:t>in order to</w:t>
            </w:r>
            <w:proofErr w:type="gramEnd"/>
            <w:r w:rsidRPr="3B3587D9">
              <w:rPr>
                <w:rFonts w:eastAsia="Arial" w:cs="Arial"/>
                <w:sz w:val="20"/>
              </w:rPr>
              <w:t xml:space="preserve"> </w:t>
            </w:r>
            <w:r>
              <w:rPr>
                <w:rFonts w:eastAsia="Arial" w:cs="Arial"/>
                <w:sz w:val="20"/>
              </w:rPr>
              <w:t xml:space="preserve">disable </w:t>
            </w:r>
            <w:r w:rsidRPr="3B3587D9">
              <w:rPr>
                <w:rFonts w:eastAsia="Arial" w:cs="Arial"/>
                <w:sz w:val="20"/>
              </w:rPr>
              <w:t xml:space="preserve">any of the functionality detailed in </w:t>
            </w:r>
            <w:r>
              <w:rPr>
                <w:rFonts w:eastAsia="Arial" w:cs="Arial"/>
                <w:sz w:val="20"/>
              </w:rPr>
              <w:t xml:space="preserve">section </w:t>
            </w:r>
            <w:r>
              <w:rPr>
                <w:rFonts w:eastAsia="Arial" w:cs="Arial"/>
                <w:sz w:val="20"/>
              </w:rPr>
              <w:fldChar w:fldCharType="begin"/>
            </w:r>
            <w:r>
              <w:rPr>
                <w:rFonts w:eastAsia="Arial" w:cs="Arial"/>
                <w:sz w:val="20"/>
              </w:rPr>
              <w:instrText xml:space="preserve"> REF _Ref133482015 \r \h </w:instrText>
            </w:r>
            <w:r>
              <w:rPr>
                <w:rFonts w:eastAsia="Arial" w:cs="Arial"/>
                <w:sz w:val="20"/>
              </w:rPr>
            </w:r>
            <w:r>
              <w:rPr>
                <w:rFonts w:eastAsia="Arial" w:cs="Arial"/>
                <w:sz w:val="20"/>
              </w:rPr>
              <w:fldChar w:fldCharType="separate"/>
            </w:r>
            <w:r w:rsidR="00870019">
              <w:rPr>
                <w:rFonts w:eastAsia="Arial" w:cs="Arial"/>
                <w:sz w:val="20"/>
              </w:rPr>
              <w:t>3.5.8</w:t>
            </w:r>
            <w:r>
              <w:rPr>
                <w:rFonts w:eastAsia="Arial" w:cs="Arial"/>
                <w:sz w:val="20"/>
              </w:rPr>
              <w:fldChar w:fldCharType="end"/>
            </w:r>
            <w:r>
              <w:rPr>
                <w:rFonts w:eastAsia="Arial" w:cs="Arial"/>
                <w:sz w:val="20"/>
              </w:rPr>
              <w:t xml:space="preserve">, </w:t>
            </w:r>
            <w:r>
              <w:rPr>
                <w:rFonts w:eastAsia="Arial" w:cs="Arial"/>
                <w:sz w:val="20"/>
              </w:rPr>
              <w:fldChar w:fldCharType="begin"/>
            </w:r>
            <w:r>
              <w:rPr>
                <w:rFonts w:eastAsia="Arial" w:cs="Arial"/>
                <w:sz w:val="20"/>
              </w:rPr>
              <w:instrText xml:space="preserve"> REF _Ref133482018 \r \h </w:instrText>
            </w:r>
            <w:r>
              <w:rPr>
                <w:rFonts w:eastAsia="Arial" w:cs="Arial"/>
                <w:sz w:val="20"/>
              </w:rPr>
            </w:r>
            <w:r>
              <w:rPr>
                <w:rFonts w:eastAsia="Arial" w:cs="Arial"/>
                <w:sz w:val="20"/>
              </w:rPr>
              <w:fldChar w:fldCharType="separate"/>
            </w:r>
            <w:r w:rsidR="00870019">
              <w:rPr>
                <w:rFonts w:eastAsia="Arial" w:cs="Arial"/>
                <w:sz w:val="20"/>
              </w:rPr>
              <w:t>3.5.9</w:t>
            </w:r>
            <w:r>
              <w:rPr>
                <w:rFonts w:eastAsia="Arial" w:cs="Arial"/>
                <w:sz w:val="20"/>
              </w:rPr>
              <w:fldChar w:fldCharType="end"/>
            </w:r>
            <w:r>
              <w:rPr>
                <w:rFonts w:eastAsia="Arial" w:cs="Arial"/>
                <w:sz w:val="20"/>
              </w:rPr>
              <w:t xml:space="preserve">, </w:t>
            </w:r>
            <w:r>
              <w:rPr>
                <w:rFonts w:eastAsia="Arial" w:cs="Arial"/>
                <w:sz w:val="20"/>
              </w:rPr>
              <w:fldChar w:fldCharType="begin"/>
            </w:r>
            <w:r>
              <w:rPr>
                <w:rFonts w:eastAsia="Arial" w:cs="Arial"/>
                <w:sz w:val="20"/>
              </w:rPr>
              <w:instrText xml:space="preserve"> REF _Ref133482020 \r \h </w:instrText>
            </w:r>
            <w:r>
              <w:rPr>
                <w:rFonts w:eastAsia="Arial" w:cs="Arial"/>
                <w:sz w:val="20"/>
              </w:rPr>
            </w:r>
            <w:r>
              <w:rPr>
                <w:rFonts w:eastAsia="Arial" w:cs="Arial"/>
                <w:sz w:val="20"/>
              </w:rPr>
              <w:fldChar w:fldCharType="separate"/>
            </w:r>
            <w:r w:rsidR="00870019">
              <w:rPr>
                <w:rFonts w:eastAsia="Arial" w:cs="Arial"/>
                <w:sz w:val="20"/>
              </w:rPr>
              <w:t>3.5.10</w:t>
            </w:r>
            <w:r>
              <w:rPr>
                <w:rFonts w:eastAsia="Arial" w:cs="Arial"/>
                <w:sz w:val="20"/>
              </w:rPr>
              <w:fldChar w:fldCharType="end"/>
            </w:r>
            <w:r>
              <w:rPr>
                <w:rFonts w:eastAsia="Arial" w:cs="Arial"/>
                <w:sz w:val="20"/>
              </w:rPr>
              <w:t xml:space="preserve">, </w:t>
            </w:r>
            <w:r>
              <w:rPr>
                <w:rFonts w:eastAsia="Arial" w:cs="Arial"/>
                <w:sz w:val="20"/>
              </w:rPr>
              <w:fldChar w:fldCharType="begin"/>
            </w:r>
            <w:r>
              <w:rPr>
                <w:rFonts w:eastAsia="Arial" w:cs="Arial"/>
                <w:sz w:val="20"/>
              </w:rPr>
              <w:instrText xml:space="preserve"> REF _Ref133482021 \r \h </w:instrText>
            </w:r>
            <w:r>
              <w:rPr>
                <w:rFonts w:eastAsia="Arial" w:cs="Arial"/>
                <w:sz w:val="20"/>
              </w:rPr>
            </w:r>
            <w:r>
              <w:rPr>
                <w:rFonts w:eastAsia="Arial" w:cs="Arial"/>
                <w:sz w:val="20"/>
              </w:rPr>
              <w:fldChar w:fldCharType="separate"/>
            </w:r>
            <w:r w:rsidR="00870019">
              <w:rPr>
                <w:rFonts w:eastAsia="Arial" w:cs="Arial"/>
                <w:sz w:val="20"/>
              </w:rPr>
              <w:t>3.5.11</w:t>
            </w:r>
            <w:r>
              <w:rPr>
                <w:rFonts w:eastAsia="Arial" w:cs="Arial"/>
                <w:sz w:val="20"/>
              </w:rPr>
              <w:fldChar w:fldCharType="end"/>
            </w:r>
            <w:r w:rsidRPr="3B3587D9">
              <w:rPr>
                <w:rFonts w:eastAsia="Arial" w:cs="Arial"/>
                <w:sz w:val="20"/>
              </w:rPr>
              <w:t>.</w:t>
            </w:r>
          </w:p>
        </w:tc>
      </w:tr>
    </w:tbl>
    <w:p w14:paraId="02DE17BA" w14:textId="77777777" w:rsidR="0008530C" w:rsidRDefault="41CF6158" w:rsidP="0008530C">
      <w:pPr>
        <w:pStyle w:val="Heading2"/>
      </w:pPr>
      <w:bookmarkStart w:id="248" w:name="_Toc243567596"/>
      <w:r>
        <w:lastRenderedPageBreak/>
        <w:t>IDU/ODU Interworking and Resilience</w:t>
      </w:r>
      <w:bookmarkEnd w:id="248"/>
    </w:p>
    <w:p w14:paraId="426F6406" w14:textId="77777777" w:rsidR="005A5CF4" w:rsidRDefault="005A5CF4" w:rsidP="005A5CF4">
      <w:pPr>
        <w:pStyle w:val="Heading3"/>
      </w:pPr>
      <w:bookmarkStart w:id="249" w:name="_Toc243567597"/>
      <w:r>
        <w:t>Common requirements to bridged and routed modes of operation</w:t>
      </w:r>
      <w:bookmarkEnd w:id="249"/>
    </w:p>
    <w:p w14:paraId="7E653800" w14:textId="77777777" w:rsidR="005A5CF4" w:rsidRPr="00E25667" w:rsidRDefault="005A5CF4" w:rsidP="00E25667">
      <w:pPr>
        <w:pStyle w:val="Heading4"/>
        <w:rPr>
          <w:rFonts w:eastAsia="Arial"/>
          <w:b w:val="0"/>
        </w:rPr>
      </w:pPr>
      <w:r w:rsidRPr="00E25667">
        <w:rPr>
          <w:rFonts w:ascii="Arial" w:eastAsia="Arial" w:hAnsi="Arial"/>
        </w:rPr>
        <w:t>APN/VLAN/Service mapping</w:t>
      </w:r>
    </w:p>
    <w:tbl>
      <w:tblPr>
        <w:tblW w:w="9015" w:type="dxa"/>
        <w:tblLayout w:type="fixed"/>
        <w:tblLook w:val="04A0" w:firstRow="1" w:lastRow="0" w:firstColumn="1" w:lastColumn="0" w:noHBand="0" w:noVBand="1"/>
      </w:tblPr>
      <w:tblGrid>
        <w:gridCol w:w="2496"/>
        <w:gridCol w:w="6519"/>
      </w:tblGrid>
      <w:tr w:rsidR="005A5CF4" w14:paraId="67C259C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C2244E0" w14:textId="3F47DC4A" w:rsidR="005A5CF4" w:rsidRPr="4941E478"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.1</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9B8F602" w14:textId="1ADE8D22" w:rsidR="005A5CF4" w:rsidRDefault="005A5CF4" w:rsidP="00647F84">
            <w:pPr>
              <w:spacing w:line="276" w:lineRule="auto"/>
              <w:rPr>
                <w:rFonts w:eastAsia="Arial" w:cs="Arial"/>
                <w:sz w:val="20"/>
              </w:rPr>
            </w:pPr>
            <w:r>
              <w:rPr>
                <w:rFonts w:eastAsia="Arial" w:cs="Arial"/>
                <w:sz w:val="20"/>
              </w:rPr>
              <w:t xml:space="preserve">The </w:t>
            </w:r>
            <w:proofErr w:type="spellStart"/>
            <w:r>
              <w:rPr>
                <w:rFonts w:eastAsia="Arial" w:cs="Arial"/>
                <w:sz w:val="20"/>
              </w:rPr>
              <w:t>OutDoor</w:t>
            </w:r>
            <w:proofErr w:type="spellEnd"/>
            <w:r>
              <w:rPr>
                <w:rFonts w:eastAsia="Arial" w:cs="Arial"/>
                <w:sz w:val="20"/>
              </w:rPr>
              <w:t xml:space="preserve"> Unit (ODU) in an </w:t>
            </w:r>
            <w:r w:rsidR="006A483B">
              <w:rPr>
                <w:rFonts w:eastAsia="Arial" w:cs="Arial"/>
                <w:sz w:val="20"/>
              </w:rPr>
              <w:t>Outdoor FWA Solution</w:t>
            </w:r>
            <w:r>
              <w:rPr>
                <w:rFonts w:eastAsia="Arial" w:cs="Arial"/>
                <w:sz w:val="20"/>
              </w:rPr>
              <w:t xml:space="preserve">, SHALL be able to map the traffic received on each PDN Connection / PDU Session, on different VLANs over the interface with the </w:t>
            </w:r>
            <w:proofErr w:type="spellStart"/>
            <w:r>
              <w:rPr>
                <w:rFonts w:eastAsia="Arial" w:cs="Arial"/>
                <w:sz w:val="20"/>
              </w:rPr>
              <w:t>InDoor</w:t>
            </w:r>
            <w:proofErr w:type="spellEnd"/>
            <w:r>
              <w:rPr>
                <w:rFonts w:eastAsia="Arial" w:cs="Arial"/>
                <w:sz w:val="20"/>
              </w:rPr>
              <w:t xml:space="preserve"> Unit (IDU), and </w:t>
            </w:r>
            <w:r w:rsidR="00C921A0">
              <w:rPr>
                <w:rFonts w:eastAsia="Arial" w:cs="Arial"/>
                <w:sz w:val="20"/>
              </w:rPr>
              <w:t>vice versa</w:t>
            </w:r>
            <w:r>
              <w:rPr>
                <w:rFonts w:eastAsia="Arial" w:cs="Arial"/>
                <w:sz w:val="20"/>
              </w:rPr>
              <w:t>.</w:t>
            </w:r>
          </w:p>
        </w:tc>
      </w:tr>
      <w:tr w:rsidR="005A5CF4" w14:paraId="08D736A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5FB2A32" w14:textId="5FA90A04"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.1</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F8E8027" w14:textId="03129A9B" w:rsidR="005A5CF4" w:rsidRDefault="005A5CF4" w:rsidP="00647F84">
            <w:pPr>
              <w:spacing w:line="276" w:lineRule="auto"/>
              <w:rPr>
                <w:rFonts w:eastAsia="Arial" w:cs="Arial"/>
                <w:sz w:val="20"/>
              </w:rPr>
            </w:pPr>
            <w:r>
              <w:rPr>
                <w:rFonts w:eastAsia="Arial" w:cs="Arial"/>
                <w:sz w:val="20"/>
              </w:rPr>
              <w:t xml:space="preserve">The IDU SHALL be able to map the different traffic generated by the </w:t>
            </w:r>
            <w:proofErr w:type="gramStart"/>
            <w:r>
              <w:rPr>
                <w:rFonts w:eastAsia="Arial" w:cs="Arial"/>
                <w:sz w:val="20"/>
              </w:rPr>
              <w:t xml:space="preserve">IDU  </w:t>
            </w:r>
            <w:r w:rsidR="00B02C23">
              <w:rPr>
                <w:rFonts w:eastAsia="Arial" w:cs="Arial"/>
                <w:sz w:val="20"/>
              </w:rPr>
              <w:t>client</w:t>
            </w:r>
            <w:r>
              <w:rPr>
                <w:rFonts w:eastAsia="Arial" w:cs="Arial"/>
                <w:sz w:val="20"/>
              </w:rPr>
              <w:t>s</w:t>
            </w:r>
            <w:proofErr w:type="gramEnd"/>
            <w:r>
              <w:rPr>
                <w:rFonts w:eastAsia="Arial" w:cs="Arial"/>
                <w:sz w:val="20"/>
              </w:rPr>
              <w:t xml:space="preserve"> in LAN, and destined to the WAN, on different VLANs over the interface with the ODU, based on Service/VLAN mapping rules defined on the IDU.</w:t>
            </w:r>
          </w:p>
        </w:tc>
      </w:tr>
      <w:tr w:rsidR="005A5CF4" w14:paraId="0DB47535"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3588061" w14:textId="5140B534"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.1</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541EFAB" w14:textId="77777777" w:rsidR="005A5CF4" w:rsidRDefault="005A5CF4" w:rsidP="00647F84">
            <w:pPr>
              <w:spacing w:line="276" w:lineRule="auto"/>
              <w:rPr>
                <w:rFonts w:eastAsia="Arial" w:cs="Arial"/>
                <w:sz w:val="20"/>
              </w:rPr>
            </w:pPr>
            <w:r>
              <w:rPr>
                <w:rFonts w:eastAsia="Arial" w:cs="Arial"/>
                <w:sz w:val="20"/>
              </w:rPr>
              <w:t>IDU and ODU SHALL be able to manage at least 4 VLANs over the IDU-ODU interface.</w:t>
            </w:r>
          </w:p>
          <w:p w14:paraId="3D943236" w14:textId="77777777" w:rsidR="005A5CF4" w:rsidRDefault="005A5CF4" w:rsidP="00647F84">
            <w:pPr>
              <w:spacing w:line="276" w:lineRule="auto"/>
              <w:rPr>
                <w:rFonts w:eastAsia="Arial" w:cs="Arial"/>
                <w:sz w:val="20"/>
              </w:rPr>
            </w:pPr>
            <w:r>
              <w:rPr>
                <w:rFonts w:eastAsia="Arial" w:cs="Arial"/>
                <w:sz w:val="20"/>
              </w:rPr>
              <w:t>An example of service/VLAN mapping is:</w:t>
            </w:r>
          </w:p>
          <w:p w14:paraId="79571935" w14:textId="77777777" w:rsidR="005A5CF4" w:rsidRDefault="005A5CF4" w:rsidP="005A5CF4">
            <w:pPr>
              <w:pStyle w:val="ListParagraph"/>
              <w:numPr>
                <w:ilvl w:val="0"/>
                <w:numId w:val="121"/>
              </w:numPr>
              <w:rPr>
                <w:rFonts w:eastAsia="Arial" w:cs="Arial"/>
                <w:sz w:val="20"/>
              </w:rPr>
            </w:pPr>
            <w:r>
              <w:rPr>
                <w:rFonts w:eastAsia="Arial" w:cs="Arial"/>
                <w:sz w:val="20"/>
              </w:rPr>
              <w:t>IDU remote management – VLAN ‘a’</w:t>
            </w:r>
          </w:p>
          <w:p w14:paraId="1D6EED0F" w14:textId="77777777" w:rsidR="005A5CF4" w:rsidRDefault="005A5CF4" w:rsidP="005A5CF4">
            <w:pPr>
              <w:pStyle w:val="ListParagraph"/>
              <w:numPr>
                <w:ilvl w:val="0"/>
                <w:numId w:val="121"/>
              </w:numPr>
              <w:rPr>
                <w:rFonts w:eastAsia="Arial" w:cs="Arial"/>
                <w:sz w:val="20"/>
              </w:rPr>
            </w:pPr>
            <w:r>
              <w:rPr>
                <w:rFonts w:eastAsia="Arial" w:cs="Arial"/>
                <w:sz w:val="20"/>
              </w:rPr>
              <w:t>Data/Internet traffic – VLAN ‘b’</w:t>
            </w:r>
          </w:p>
          <w:p w14:paraId="43891404" w14:textId="77777777" w:rsidR="005A5CF4" w:rsidRDefault="005A5CF4" w:rsidP="005A5CF4">
            <w:pPr>
              <w:pStyle w:val="ListParagraph"/>
              <w:numPr>
                <w:ilvl w:val="0"/>
                <w:numId w:val="121"/>
              </w:numPr>
              <w:rPr>
                <w:rFonts w:eastAsia="Arial" w:cs="Arial"/>
                <w:sz w:val="20"/>
              </w:rPr>
            </w:pPr>
            <w:r>
              <w:rPr>
                <w:rFonts w:eastAsia="Arial" w:cs="Arial"/>
                <w:sz w:val="20"/>
              </w:rPr>
              <w:t>Voice (VoIP) – VLAN ‘c’</w:t>
            </w:r>
          </w:p>
          <w:p w14:paraId="7CD1C6CD" w14:textId="77777777" w:rsidR="005A5CF4" w:rsidRDefault="005A5CF4" w:rsidP="005A5CF4">
            <w:pPr>
              <w:pStyle w:val="ListParagraph"/>
              <w:numPr>
                <w:ilvl w:val="0"/>
                <w:numId w:val="121"/>
              </w:numPr>
              <w:rPr>
                <w:rFonts w:eastAsia="Arial" w:cs="Arial"/>
                <w:sz w:val="20"/>
              </w:rPr>
            </w:pPr>
            <w:r>
              <w:rPr>
                <w:rFonts w:eastAsia="Arial" w:cs="Arial"/>
                <w:sz w:val="20"/>
              </w:rPr>
              <w:t>Video – VLAN ‘d’</w:t>
            </w:r>
          </w:p>
          <w:p w14:paraId="16C48F26" w14:textId="77777777" w:rsidR="005A5CF4" w:rsidRPr="00647F84" w:rsidRDefault="005A5CF4" w:rsidP="00647F84">
            <w:pPr>
              <w:rPr>
                <w:rFonts w:eastAsia="Arial" w:cs="Arial"/>
                <w:sz w:val="20"/>
              </w:rPr>
            </w:pPr>
            <w:r>
              <w:rPr>
                <w:rFonts w:eastAsia="Arial" w:cs="Arial"/>
                <w:sz w:val="20"/>
              </w:rPr>
              <w:t>Other services may be defined based on MNO and market needs.</w:t>
            </w:r>
          </w:p>
        </w:tc>
      </w:tr>
      <w:tr w:rsidR="005A5CF4" w14:paraId="1C14234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F0121E8" w14:textId="1FB17A20"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.1</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497EAF33" w14:textId="0235AE1B" w:rsidR="005A5CF4" w:rsidRDefault="005A5CF4" w:rsidP="00647F84">
            <w:pPr>
              <w:spacing w:line="276" w:lineRule="auto"/>
              <w:rPr>
                <w:rFonts w:eastAsia="Arial" w:cs="Arial"/>
                <w:sz w:val="20"/>
              </w:rPr>
            </w:pPr>
            <w:r>
              <w:rPr>
                <w:rFonts w:eastAsia="Arial" w:cs="Arial"/>
                <w:sz w:val="20"/>
              </w:rPr>
              <w:t>The IDU SHALL be able to manage Differentiated Services QoS Treatment, over the interface with the ODU, based on the Requirements</w:t>
            </w:r>
            <w:r w:rsidR="00B1449A">
              <w:rPr>
                <w:rFonts w:eastAsia="Arial" w:cs="Arial"/>
                <w:sz w:val="20"/>
              </w:rPr>
              <w:t xml:space="preserve"> </w:t>
            </w:r>
            <w:r w:rsidR="00B1449A" w:rsidRPr="00B1449A">
              <w:rPr>
                <w:rFonts w:eastAsia="Arial" w:cs="Arial"/>
                <w:sz w:val="20"/>
              </w:rPr>
              <w:t>TS.64_3.4.3_REQ_010</w:t>
            </w:r>
            <w:r w:rsidR="00B1449A">
              <w:rPr>
                <w:rFonts w:eastAsia="Arial" w:cs="Arial"/>
                <w:sz w:val="20"/>
              </w:rPr>
              <w:t xml:space="preserve"> to</w:t>
            </w:r>
            <w:r w:rsidR="00B1449A">
              <w:t xml:space="preserve"> </w:t>
            </w:r>
            <w:r w:rsidR="00B1449A" w:rsidRPr="00B1449A">
              <w:rPr>
                <w:rFonts w:eastAsia="Arial" w:cs="Arial"/>
                <w:sz w:val="20"/>
              </w:rPr>
              <w:t>TS.64_3.4.3_REQ_01</w:t>
            </w:r>
            <w:r w:rsidR="00B1449A">
              <w:rPr>
                <w:rFonts w:eastAsia="Arial" w:cs="Arial"/>
                <w:sz w:val="20"/>
              </w:rPr>
              <w:t>3</w:t>
            </w:r>
            <w:r>
              <w:rPr>
                <w:rFonts w:eastAsia="Arial" w:cs="Arial"/>
                <w:sz w:val="20"/>
              </w:rPr>
              <w:t>.</w:t>
            </w:r>
          </w:p>
        </w:tc>
      </w:tr>
      <w:tr w:rsidR="005A5CF4" w14:paraId="5CDBE2E5"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B9A15E9" w14:textId="787166F6"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.1</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7147718B" w14:textId="47C2F985" w:rsidR="005A5CF4" w:rsidRDefault="005A5CF4" w:rsidP="00647F84">
            <w:pPr>
              <w:spacing w:line="276" w:lineRule="auto"/>
              <w:rPr>
                <w:rFonts w:eastAsia="Arial" w:cs="Arial"/>
                <w:sz w:val="20"/>
              </w:rPr>
            </w:pPr>
            <w:r>
              <w:rPr>
                <w:rFonts w:eastAsia="Arial" w:cs="Arial"/>
                <w:sz w:val="20"/>
              </w:rPr>
              <w:t xml:space="preserve">The ODU SHALL be able to manage Differentiated Services QoS Treatment, over both the interface with the IDU and the interface with the mobile network, based on the Requirements </w:t>
            </w:r>
            <w:r w:rsidR="004904C3" w:rsidRPr="00B1449A">
              <w:rPr>
                <w:rFonts w:eastAsia="Arial" w:cs="Arial"/>
                <w:sz w:val="20"/>
              </w:rPr>
              <w:t>TS.64_3.4.3_REQ_010</w:t>
            </w:r>
            <w:r w:rsidR="004904C3">
              <w:rPr>
                <w:rFonts w:eastAsia="Arial" w:cs="Arial"/>
                <w:sz w:val="20"/>
              </w:rPr>
              <w:t xml:space="preserve"> to</w:t>
            </w:r>
            <w:r w:rsidR="004904C3">
              <w:t xml:space="preserve"> </w:t>
            </w:r>
            <w:r w:rsidR="004904C3" w:rsidRPr="00B1449A">
              <w:rPr>
                <w:rFonts w:eastAsia="Arial" w:cs="Arial"/>
                <w:sz w:val="20"/>
              </w:rPr>
              <w:t>TS.64_3.4.3_REQ_01</w:t>
            </w:r>
            <w:r w:rsidR="004904C3">
              <w:rPr>
                <w:rFonts w:eastAsia="Arial" w:cs="Arial"/>
                <w:sz w:val="20"/>
              </w:rPr>
              <w:t>3</w:t>
            </w:r>
            <w:r>
              <w:rPr>
                <w:rFonts w:eastAsia="Arial" w:cs="Arial"/>
                <w:sz w:val="20"/>
              </w:rPr>
              <w:t>.</w:t>
            </w:r>
          </w:p>
        </w:tc>
      </w:tr>
    </w:tbl>
    <w:p w14:paraId="5C106789" w14:textId="77777777" w:rsidR="005A5CF4" w:rsidRPr="00E25667" w:rsidRDefault="005A5CF4" w:rsidP="00E25667">
      <w:pPr>
        <w:pStyle w:val="Heading4"/>
        <w:rPr>
          <w:rFonts w:eastAsia="Arial"/>
          <w:b w:val="0"/>
        </w:rPr>
      </w:pPr>
      <w:r w:rsidRPr="00E25667">
        <w:rPr>
          <w:rFonts w:ascii="Arial" w:eastAsia="Arial" w:hAnsi="Arial"/>
        </w:rPr>
        <w:t xml:space="preserve">IDU-ODU Networking </w:t>
      </w:r>
    </w:p>
    <w:tbl>
      <w:tblPr>
        <w:tblW w:w="9015" w:type="dxa"/>
        <w:tblLayout w:type="fixed"/>
        <w:tblLook w:val="04A0" w:firstRow="1" w:lastRow="0" w:firstColumn="1" w:lastColumn="0" w:noHBand="0" w:noVBand="1"/>
      </w:tblPr>
      <w:tblGrid>
        <w:gridCol w:w="2496"/>
        <w:gridCol w:w="6519"/>
      </w:tblGrid>
      <w:tr w:rsidR="005A5CF4" w14:paraId="12E7358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C60E961" w14:textId="29890C11"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0</w:t>
            </w:r>
            <w:r w:rsidR="00AE6DD3">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2CE61CAF" w14:textId="3BEF9FA1" w:rsidR="005A5CF4" w:rsidRDefault="005A5CF4" w:rsidP="00647F84">
            <w:pPr>
              <w:spacing w:line="276" w:lineRule="auto"/>
              <w:rPr>
                <w:rFonts w:eastAsia="Arial" w:cs="Arial"/>
                <w:sz w:val="20"/>
              </w:rPr>
            </w:pPr>
            <w:r>
              <w:rPr>
                <w:rFonts w:eastAsia="Arial" w:cs="Arial"/>
                <w:sz w:val="20"/>
              </w:rPr>
              <w:t xml:space="preserve">The ODU SHALL be configurable </w:t>
            </w:r>
            <w:proofErr w:type="gramStart"/>
            <w:r>
              <w:rPr>
                <w:rFonts w:eastAsia="Arial" w:cs="Arial"/>
                <w:sz w:val="20"/>
              </w:rPr>
              <w:t>in order to</w:t>
            </w:r>
            <w:proofErr w:type="gramEnd"/>
            <w:r>
              <w:rPr>
                <w:rFonts w:eastAsia="Arial" w:cs="Arial"/>
                <w:sz w:val="20"/>
              </w:rPr>
              <w:t xml:space="preserve"> </w:t>
            </w:r>
            <w:r w:rsidR="00D863D4">
              <w:rPr>
                <w:rFonts w:eastAsia="Arial" w:cs="Arial"/>
                <w:sz w:val="20"/>
              </w:rPr>
              <w:t>operate</w:t>
            </w:r>
            <w:r>
              <w:rPr>
                <w:rFonts w:eastAsia="Arial" w:cs="Arial"/>
                <w:sz w:val="20"/>
              </w:rPr>
              <w:t xml:space="preserve"> on each VLAN, either in bridged mode or in routed mode.</w:t>
            </w:r>
          </w:p>
        </w:tc>
      </w:tr>
      <w:tr w:rsidR="005A5CF4" w14:paraId="40F3AD8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AFD2840" w14:textId="7770C2EC"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0</w:t>
            </w:r>
            <w:r w:rsidR="00AE6DD3">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6CFDFF88" w14:textId="77777777" w:rsidR="005A5CF4" w:rsidRDefault="005A5CF4" w:rsidP="00647F84">
            <w:pPr>
              <w:spacing w:line="276" w:lineRule="auto"/>
              <w:rPr>
                <w:rFonts w:eastAsia="Arial" w:cs="Arial"/>
                <w:sz w:val="20"/>
              </w:rPr>
            </w:pPr>
            <w:r>
              <w:rPr>
                <w:rFonts w:eastAsia="Arial" w:cs="Arial"/>
                <w:sz w:val="20"/>
              </w:rPr>
              <w:t>The ODU SHALL allow to configure one PDN connection / PDU session to be locally terminated in the ODU itself, that is to operate in routed mode without being mapped on a VLAN with the IDU.</w:t>
            </w:r>
          </w:p>
          <w:p w14:paraId="6740EDE7" w14:textId="7BC1DECF" w:rsidR="005A5CF4" w:rsidRDefault="005A5CF4" w:rsidP="00647F84">
            <w:pPr>
              <w:spacing w:line="276" w:lineRule="auto"/>
              <w:rPr>
                <w:rFonts w:eastAsia="Arial" w:cs="Arial"/>
                <w:sz w:val="20"/>
              </w:rPr>
            </w:pPr>
            <w:r>
              <w:rPr>
                <w:rFonts w:eastAsia="Arial" w:cs="Arial"/>
                <w:sz w:val="20"/>
              </w:rPr>
              <w:t>N</w:t>
            </w:r>
            <w:r w:rsidR="00D315E6">
              <w:rPr>
                <w:rFonts w:eastAsia="Arial" w:cs="Arial"/>
                <w:sz w:val="20"/>
              </w:rPr>
              <w:t>OTE</w:t>
            </w:r>
            <w:r>
              <w:rPr>
                <w:rFonts w:eastAsia="Arial" w:cs="Arial"/>
                <w:sz w:val="20"/>
              </w:rPr>
              <w:t>: for example, this connection may be dedicated to ODU Remote Management.</w:t>
            </w:r>
          </w:p>
        </w:tc>
      </w:tr>
      <w:tr w:rsidR="005A5CF4" w14:paraId="3E64ED4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F55027C" w14:textId="63B9C80C"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0</w:t>
            </w:r>
            <w:r w:rsidR="00AE6DD3">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5B4D4535" w14:textId="1D29C375" w:rsidR="005A5CF4" w:rsidRDefault="00192E74" w:rsidP="00647F84">
            <w:pPr>
              <w:spacing w:line="276" w:lineRule="auto"/>
              <w:rPr>
                <w:rFonts w:eastAsia="Arial" w:cs="Arial"/>
                <w:sz w:val="20"/>
              </w:rPr>
            </w:pPr>
            <w:r w:rsidRPr="00B760FF">
              <w:rPr>
                <w:rFonts w:eastAsia="Arial" w:cs="Arial"/>
                <w:sz w:val="20"/>
              </w:rPr>
              <w:t>When using DHCP to assign IP Addres</w:t>
            </w:r>
            <w:r>
              <w:rPr>
                <w:rFonts w:eastAsia="Arial" w:cs="Arial"/>
                <w:sz w:val="20"/>
              </w:rPr>
              <w:t>s</w:t>
            </w:r>
            <w:r w:rsidRPr="00B760FF">
              <w:rPr>
                <w:rFonts w:eastAsia="Arial" w:cs="Arial"/>
                <w:sz w:val="20"/>
              </w:rPr>
              <w:t xml:space="preserve"> to IDU</w:t>
            </w:r>
            <w:r>
              <w:rPr>
                <w:rFonts w:eastAsia="Arial" w:cs="Arial"/>
                <w:sz w:val="20"/>
              </w:rPr>
              <w:t xml:space="preserve">, the ODU SHALL define an </w:t>
            </w:r>
            <w:r w:rsidRPr="00A4282D">
              <w:rPr>
                <w:rFonts w:eastAsia="Arial" w:cs="Arial"/>
                <w:sz w:val="20"/>
              </w:rPr>
              <w:t>IP Address Lease Time</w:t>
            </w:r>
            <w:r>
              <w:rPr>
                <w:rFonts w:eastAsia="Arial" w:cs="Arial"/>
                <w:sz w:val="20"/>
              </w:rPr>
              <w:t xml:space="preserve"> and configure it to the IDU by means of DHCP Option 51.</w:t>
            </w:r>
          </w:p>
        </w:tc>
      </w:tr>
      <w:tr w:rsidR="005A5CF4" w14:paraId="5524068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0EE98C6" w14:textId="76FF33C1"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0</w:t>
            </w:r>
            <w:r w:rsidR="00AE6DD3">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1C67CCAF" w14:textId="77777777" w:rsidR="005A5CF4" w:rsidRDefault="005A5CF4" w:rsidP="00647F84">
            <w:pPr>
              <w:spacing w:line="276" w:lineRule="auto"/>
              <w:rPr>
                <w:rFonts w:eastAsia="Arial" w:cs="Arial"/>
                <w:sz w:val="20"/>
              </w:rPr>
            </w:pPr>
            <w:r>
              <w:rPr>
                <w:rFonts w:eastAsia="Arial" w:cs="Arial"/>
                <w:sz w:val="20"/>
              </w:rPr>
              <w:t xml:space="preserve">The ODU SHOULD define an IP </w:t>
            </w:r>
            <w:r w:rsidRPr="00A4282D">
              <w:rPr>
                <w:rFonts w:eastAsia="Arial" w:cs="Arial"/>
                <w:sz w:val="20"/>
              </w:rPr>
              <w:t>Address Lease Time</w:t>
            </w:r>
            <w:r>
              <w:rPr>
                <w:rFonts w:eastAsia="Arial" w:cs="Arial"/>
                <w:sz w:val="20"/>
              </w:rPr>
              <w:t xml:space="preserve"> in the interval 1 hour (3600 seconds) - 12 hours (43200 seconds).</w:t>
            </w:r>
          </w:p>
        </w:tc>
      </w:tr>
      <w:tr w:rsidR="005A5CF4" w14:paraId="4887E9F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21A4DCA" w14:textId="33F0D3DD"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sidR="00AE6DD3">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62730CD" w14:textId="77777777" w:rsidR="005A5CF4" w:rsidRDefault="005A5CF4" w:rsidP="00647F84">
            <w:pPr>
              <w:spacing w:line="276" w:lineRule="auto"/>
              <w:rPr>
                <w:rFonts w:eastAsia="Arial" w:cs="Arial"/>
                <w:sz w:val="20"/>
              </w:rPr>
            </w:pPr>
            <w:r>
              <w:rPr>
                <w:rFonts w:eastAsia="Arial" w:cs="Arial"/>
                <w:sz w:val="20"/>
              </w:rPr>
              <w:t xml:space="preserve">When using DHCP with the IDU, the ODU SHALL be able to provide the IDU with the Interface MTU parameter, by means of DHCP Option 26, </w:t>
            </w:r>
            <w:r>
              <w:rPr>
                <w:rFonts w:eastAsia="Arial" w:cs="Arial"/>
                <w:sz w:val="20"/>
              </w:rPr>
              <w:lastRenderedPageBreak/>
              <w:t>over each VLAN, using the IPv4 Link MTU received from the Mobile Network on the corresponding PDN/PDU.</w:t>
            </w:r>
          </w:p>
        </w:tc>
      </w:tr>
      <w:tr w:rsidR="005A5CF4" w14:paraId="7AB1F54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12752C4" w14:textId="7F856756" w:rsidR="005A5CF4" w:rsidRDefault="005A5CF4" w:rsidP="00647F84">
            <w:pPr>
              <w:spacing w:line="276" w:lineRule="auto"/>
              <w:rPr>
                <w:rFonts w:eastAsia="Arial" w:cs="Arial"/>
                <w:sz w:val="20"/>
              </w:rPr>
            </w:pPr>
            <w:r>
              <w:rPr>
                <w:rFonts w:eastAsia="Arial" w:cs="Arial"/>
                <w:sz w:val="20"/>
              </w:rPr>
              <w:lastRenderedPageBreak/>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sidR="00AE6DD3">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7C9EFF38" w14:textId="2D489A21" w:rsidR="005A5CF4" w:rsidRPr="001C7D77" w:rsidRDefault="005A5CF4" w:rsidP="00647F84">
            <w:pPr>
              <w:rPr>
                <w:rFonts w:eastAsia="Arial" w:cs="Arial"/>
                <w:sz w:val="20"/>
              </w:rPr>
            </w:pPr>
            <w:r>
              <w:rPr>
                <w:rFonts w:eastAsia="Arial" w:cs="Arial"/>
                <w:sz w:val="20"/>
              </w:rPr>
              <w:t xml:space="preserve">The ODU and the IDU SHALL use, on each VLAN, Address Resolution Protocol (ARP) or </w:t>
            </w:r>
            <w:proofErr w:type="spellStart"/>
            <w:r w:rsidR="007B4697">
              <w:rPr>
                <w:rFonts w:eastAsia="Arial" w:cs="Arial"/>
                <w:sz w:val="20"/>
              </w:rPr>
              <w:t>Neighbor</w:t>
            </w:r>
            <w:proofErr w:type="spellEnd"/>
            <w:r w:rsidR="007B4697">
              <w:rPr>
                <w:rFonts w:eastAsia="Arial" w:cs="Arial"/>
                <w:sz w:val="20"/>
              </w:rPr>
              <w:t xml:space="preserve"> </w:t>
            </w:r>
            <w:r w:rsidRPr="004A48A2">
              <w:rPr>
                <w:rFonts w:eastAsia="Arial" w:cs="Arial"/>
                <w:sz w:val="20"/>
              </w:rPr>
              <w:t>Discovery Protocol for IPv6 (NDP)</w:t>
            </w:r>
            <w:r>
              <w:rPr>
                <w:rFonts w:eastAsia="Arial" w:cs="Arial"/>
                <w:sz w:val="20"/>
              </w:rPr>
              <w:t xml:space="preserve"> </w:t>
            </w:r>
            <w:proofErr w:type="gramStart"/>
            <w:r>
              <w:rPr>
                <w:rFonts w:eastAsia="Arial" w:cs="Arial"/>
                <w:sz w:val="20"/>
              </w:rPr>
              <w:t>in order to</w:t>
            </w:r>
            <w:proofErr w:type="gramEnd"/>
            <w:r>
              <w:rPr>
                <w:rFonts w:eastAsia="Arial" w:cs="Arial"/>
                <w:sz w:val="20"/>
              </w:rPr>
              <w:t xml:space="preserve"> properly maintain the association between IP Addresses and MAC Addresses, on each VLAN.</w:t>
            </w:r>
          </w:p>
        </w:tc>
      </w:tr>
      <w:tr w:rsidR="005A5CF4" w14:paraId="637D999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81AF72A" w14:textId="10EB579A"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sidR="00AE6DD3">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5D88C86B" w14:textId="77777777" w:rsidR="005A5CF4" w:rsidRPr="008B471F" w:rsidRDefault="005A5CF4" w:rsidP="00647F84">
            <w:pPr>
              <w:rPr>
                <w:rFonts w:eastAsia="Arial" w:cs="Arial"/>
                <w:sz w:val="20"/>
              </w:rPr>
            </w:pPr>
            <w:r w:rsidRPr="009E724B">
              <w:rPr>
                <w:rFonts w:eastAsia="Arial" w:cs="Arial"/>
                <w:sz w:val="20"/>
              </w:rPr>
              <w:t>Th</w:t>
            </w:r>
            <w:r>
              <w:rPr>
                <w:rFonts w:eastAsia="Arial" w:cs="Arial"/>
                <w:sz w:val="20"/>
              </w:rPr>
              <w:t>e ODU SHALL use a unique MAC Address per each VLAN; the same MAC Address is meant to be used, on a VLAN, both for data traffic exchange with the IDU and for ARP/NDP communications with the IDU.</w:t>
            </w:r>
          </w:p>
        </w:tc>
      </w:tr>
      <w:tr w:rsidR="005A5CF4" w14:paraId="48537981"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47B400D" w14:textId="3EFF350D"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sidR="00AE6DD3">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67552403" w14:textId="77777777" w:rsidR="005A5CF4" w:rsidRPr="009E724B" w:rsidRDefault="005A5CF4" w:rsidP="00647F84">
            <w:pPr>
              <w:rPr>
                <w:rFonts w:eastAsia="Arial" w:cs="Arial"/>
                <w:sz w:val="20"/>
              </w:rPr>
            </w:pPr>
            <w:r w:rsidRPr="009E724B">
              <w:rPr>
                <w:rFonts w:eastAsia="Arial" w:cs="Arial"/>
                <w:sz w:val="20"/>
              </w:rPr>
              <w:t>Th</w:t>
            </w:r>
            <w:r>
              <w:rPr>
                <w:rFonts w:eastAsia="Arial" w:cs="Arial"/>
                <w:sz w:val="20"/>
              </w:rPr>
              <w:t>e IDU SHALL use a unique MAC Address per each VLAN; the same MAC Address is meant to be used, on a VLAN, both for data traffic exchange with the ODU and for ARP/NDP communications with the ODU.</w:t>
            </w:r>
          </w:p>
        </w:tc>
      </w:tr>
      <w:tr w:rsidR="005A5CF4" w14:paraId="2978D2C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56931B7" w14:textId="53E908B2"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sidR="00AE6DD3">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6FA509E0" w14:textId="77777777" w:rsidR="005A5CF4" w:rsidRDefault="005A5CF4" w:rsidP="00647F84">
            <w:pPr>
              <w:rPr>
                <w:rFonts w:eastAsia="Arial" w:cs="Arial"/>
                <w:sz w:val="20"/>
              </w:rPr>
            </w:pPr>
            <w:r>
              <w:rPr>
                <w:rFonts w:eastAsia="Arial" w:cs="Arial"/>
                <w:sz w:val="20"/>
              </w:rPr>
              <w:t>The ODU SHALL reply, on each VLAN, to ARP Requests generated by IDU, relating to the IP Address of the Default Gateway, with its own MAC Address dedicated to that VLAN.</w:t>
            </w:r>
          </w:p>
        </w:tc>
      </w:tr>
      <w:tr w:rsidR="005A5CF4" w14:paraId="30F51227"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B3A2409" w14:textId="3EABD51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1</w:t>
            </w:r>
            <w:r w:rsidR="00AE6DD3">
              <w:rPr>
                <w:rFonts w:eastAsia="Arial" w:cs="Arial"/>
                <w:sz w:val="20"/>
              </w:rPr>
              <w:t>0</w:t>
            </w:r>
          </w:p>
        </w:tc>
        <w:tc>
          <w:tcPr>
            <w:tcW w:w="6519" w:type="dxa"/>
            <w:tcBorders>
              <w:top w:val="single" w:sz="8" w:space="0" w:color="auto"/>
              <w:left w:val="single" w:sz="8" w:space="0" w:color="auto"/>
              <w:bottom w:val="single" w:sz="8" w:space="0" w:color="auto"/>
              <w:right w:val="single" w:sz="8" w:space="0" w:color="auto"/>
            </w:tcBorders>
          </w:tcPr>
          <w:p w14:paraId="208532A8" w14:textId="2A891F0E" w:rsidR="005A5CF4" w:rsidRDefault="005A5CF4" w:rsidP="00647F84">
            <w:pPr>
              <w:rPr>
                <w:rFonts w:eastAsia="Arial" w:cs="Arial"/>
                <w:sz w:val="20"/>
              </w:rPr>
            </w:pPr>
            <w:r>
              <w:rPr>
                <w:rFonts w:eastAsia="Arial" w:cs="Arial"/>
                <w:sz w:val="20"/>
              </w:rPr>
              <w:t>The ODU and the IDU SHOULD support 802.1X authentication</w:t>
            </w:r>
            <w:r w:rsidR="00F07690">
              <w:rPr>
                <w:rFonts w:eastAsia="Arial" w:cs="Arial"/>
                <w:sz w:val="20"/>
              </w:rPr>
              <w:t xml:space="preserve"> </w:t>
            </w:r>
            <w:r w:rsidR="00F07690">
              <w:rPr>
                <w:rFonts w:eastAsia="Arial" w:cs="Arial"/>
                <w:sz w:val="20"/>
              </w:rPr>
              <w:fldChar w:fldCharType="begin"/>
            </w:r>
            <w:r w:rsidR="00F07690">
              <w:rPr>
                <w:rFonts w:eastAsia="Arial" w:cs="Arial"/>
                <w:sz w:val="20"/>
              </w:rPr>
              <w:instrText xml:space="preserve"> REF _Ref141962252 \r \h </w:instrText>
            </w:r>
            <w:r w:rsidR="00F07690">
              <w:rPr>
                <w:rFonts w:eastAsia="Arial" w:cs="Arial"/>
                <w:sz w:val="20"/>
              </w:rPr>
            </w:r>
            <w:r w:rsidR="00F07690">
              <w:rPr>
                <w:rFonts w:eastAsia="Arial" w:cs="Arial"/>
                <w:sz w:val="20"/>
              </w:rPr>
              <w:fldChar w:fldCharType="separate"/>
            </w:r>
            <w:r w:rsidR="00870019">
              <w:rPr>
                <w:rFonts w:eastAsia="Arial" w:cs="Arial"/>
                <w:sz w:val="20"/>
              </w:rPr>
              <w:t>[111]</w:t>
            </w:r>
            <w:r w:rsidR="00F07690">
              <w:rPr>
                <w:rFonts w:eastAsia="Arial" w:cs="Arial"/>
                <w:sz w:val="20"/>
              </w:rPr>
              <w:fldChar w:fldCharType="end"/>
            </w:r>
            <w:r>
              <w:rPr>
                <w:rFonts w:eastAsia="Arial" w:cs="Arial"/>
                <w:sz w:val="20"/>
              </w:rPr>
              <w:t>, where the IDU has the role of the Supplicant, and the ODU has the Role of the Authenticator.</w:t>
            </w:r>
          </w:p>
        </w:tc>
      </w:tr>
      <w:tr w:rsidR="005A5CF4" w14:paraId="4CB9F4D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4C621B5" w14:textId="58BDB9F6"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6.1</w:t>
            </w:r>
            <w:r w:rsidR="00AE6DD3">
              <w:rPr>
                <w:rFonts w:eastAsia="Arial" w:cs="Arial"/>
                <w:sz w:val="20"/>
              </w:rPr>
              <w:t>.2</w:t>
            </w:r>
            <w:r w:rsidRPr="4941E478">
              <w:rPr>
                <w:rFonts w:eastAsia="Arial" w:cs="Arial"/>
                <w:sz w:val="20"/>
              </w:rPr>
              <w:t>_REQ_0</w:t>
            </w:r>
            <w:r>
              <w:rPr>
                <w:rFonts w:eastAsia="Arial" w:cs="Arial"/>
                <w:sz w:val="20"/>
              </w:rPr>
              <w:t>1</w:t>
            </w:r>
            <w:r w:rsidR="00AE6DD3">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0007F7CC" w14:textId="77777777" w:rsidR="005A5CF4" w:rsidRDefault="005A5CF4" w:rsidP="00647F84">
            <w:pPr>
              <w:rPr>
                <w:rFonts w:eastAsia="Arial" w:cs="Arial"/>
                <w:sz w:val="20"/>
              </w:rPr>
            </w:pPr>
            <w:proofErr w:type="gramStart"/>
            <w:r>
              <w:rPr>
                <w:rFonts w:eastAsia="Arial" w:cs="Arial"/>
                <w:sz w:val="20"/>
              </w:rPr>
              <w:t>For the purpose of</w:t>
            </w:r>
            <w:proofErr w:type="gramEnd"/>
            <w:r>
              <w:rPr>
                <w:rFonts w:eastAsia="Arial" w:cs="Arial"/>
                <w:sz w:val="20"/>
              </w:rPr>
              <w:t xml:space="preserve"> 802.1X, the ODU MAY have also the role of local Authentication Server.</w:t>
            </w:r>
          </w:p>
        </w:tc>
      </w:tr>
    </w:tbl>
    <w:p w14:paraId="2308DD74" w14:textId="72CBB336" w:rsidR="005A5CF4" w:rsidRPr="00647F84" w:rsidRDefault="005A5CF4" w:rsidP="005A5CF4">
      <w:pPr>
        <w:pStyle w:val="Heading3"/>
        <w:rPr>
          <w:b w:val="0"/>
          <w:bCs w:val="0"/>
        </w:rPr>
      </w:pPr>
      <w:bookmarkStart w:id="250" w:name="_Toc243567598"/>
      <w:r w:rsidRPr="00647F84">
        <w:t>ODU Bridge</w:t>
      </w:r>
      <w:r>
        <w:t>d</w:t>
      </w:r>
      <w:r w:rsidRPr="00647F84">
        <w:t xml:space="preserve"> mode operation</w:t>
      </w:r>
      <w:r w:rsidR="00D863D4">
        <w:t>.</w:t>
      </w:r>
      <w:bookmarkEnd w:id="250"/>
    </w:p>
    <w:tbl>
      <w:tblPr>
        <w:tblW w:w="9015" w:type="dxa"/>
        <w:tblLayout w:type="fixed"/>
        <w:tblLook w:val="04A0" w:firstRow="1" w:lastRow="0" w:firstColumn="1" w:lastColumn="0" w:noHBand="0" w:noVBand="1"/>
      </w:tblPr>
      <w:tblGrid>
        <w:gridCol w:w="2496"/>
        <w:gridCol w:w="6519"/>
      </w:tblGrid>
      <w:tr w:rsidR="005A5CF4" w14:paraId="6B7AA47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6246729" w14:textId="77777777" w:rsidR="005A5CF4" w:rsidRPr="4941E478"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6.2</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5D965653" w14:textId="77777777" w:rsidR="005A5CF4" w:rsidRDefault="005A5CF4" w:rsidP="00647F84">
            <w:pPr>
              <w:spacing w:line="276" w:lineRule="auto"/>
              <w:rPr>
                <w:rFonts w:eastAsia="Arial" w:cs="Arial"/>
                <w:sz w:val="20"/>
              </w:rPr>
            </w:pPr>
            <w:r>
              <w:rPr>
                <w:rFonts w:eastAsia="Arial" w:cs="Arial"/>
                <w:sz w:val="20"/>
              </w:rPr>
              <w:t xml:space="preserve">The </w:t>
            </w:r>
            <w:proofErr w:type="spellStart"/>
            <w:r>
              <w:rPr>
                <w:rFonts w:eastAsia="Arial" w:cs="Arial"/>
                <w:sz w:val="20"/>
              </w:rPr>
              <w:t>OutDoor</w:t>
            </w:r>
            <w:proofErr w:type="spellEnd"/>
            <w:r>
              <w:rPr>
                <w:rFonts w:eastAsia="Arial" w:cs="Arial"/>
                <w:sz w:val="20"/>
              </w:rPr>
              <w:t xml:space="preserve"> Unit (ODU) SHALL be able to operate in bridged mode, over one or more PDNs-PDUs/VLANs.</w:t>
            </w:r>
          </w:p>
        </w:tc>
      </w:tr>
      <w:tr w:rsidR="005A5CF4" w14:paraId="084D997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5B043BCD"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6.2</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4C7707E8" w14:textId="77777777" w:rsidR="005A5CF4" w:rsidRDefault="005A5CF4" w:rsidP="00647F84">
            <w:pPr>
              <w:spacing w:line="276" w:lineRule="auto"/>
              <w:rPr>
                <w:rFonts w:eastAsia="Arial" w:cs="Arial"/>
                <w:sz w:val="20"/>
              </w:rPr>
            </w:pPr>
            <w:r>
              <w:rPr>
                <w:rFonts w:eastAsia="Arial" w:cs="Arial"/>
                <w:sz w:val="20"/>
              </w:rPr>
              <w:t>In bridged mode operation, the ODU SHALL use DHCP/DHCPv6 to assign to the IDU, on each VLAN, the network parameters received from the mobile network over a PDN/PDU:</w:t>
            </w:r>
          </w:p>
          <w:p w14:paraId="0D77205B" w14:textId="77777777" w:rsidR="005A5CF4" w:rsidRDefault="005A5CF4" w:rsidP="005A5CF4">
            <w:pPr>
              <w:pStyle w:val="ListParagraph"/>
              <w:numPr>
                <w:ilvl w:val="0"/>
                <w:numId w:val="122"/>
              </w:numPr>
              <w:rPr>
                <w:rFonts w:eastAsia="Arial" w:cs="Arial"/>
                <w:sz w:val="20"/>
              </w:rPr>
            </w:pPr>
            <w:r>
              <w:rPr>
                <w:rFonts w:eastAsia="Arial" w:cs="Arial"/>
                <w:sz w:val="20"/>
              </w:rPr>
              <w:t>IP Address</w:t>
            </w:r>
          </w:p>
          <w:p w14:paraId="2E210B11" w14:textId="77777777" w:rsidR="005A5CF4" w:rsidRDefault="005A5CF4" w:rsidP="005A5CF4">
            <w:pPr>
              <w:pStyle w:val="ListParagraph"/>
              <w:numPr>
                <w:ilvl w:val="0"/>
                <w:numId w:val="122"/>
              </w:numPr>
              <w:rPr>
                <w:rFonts w:eastAsia="Arial" w:cs="Arial"/>
                <w:sz w:val="20"/>
              </w:rPr>
            </w:pPr>
            <w:r>
              <w:rPr>
                <w:rFonts w:eastAsia="Arial" w:cs="Arial"/>
                <w:sz w:val="20"/>
              </w:rPr>
              <w:t>DNS Servers IP Addresses (DHCP Option 6)</w:t>
            </w:r>
          </w:p>
          <w:p w14:paraId="44B25402" w14:textId="77777777" w:rsidR="005A5CF4" w:rsidRPr="00647F84" w:rsidRDefault="005A5CF4" w:rsidP="00647F84">
            <w:pPr>
              <w:rPr>
                <w:rFonts w:eastAsia="Arial" w:cs="Arial"/>
                <w:sz w:val="20"/>
              </w:rPr>
            </w:pPr>
            <w:r>
              <w:rPr>
                <w:rFonts w:eastAsia="Arial" w:cs="Arial"/>
                <w:sz w:val="20"/>
              </w:rPr>
              <w:t>Therefore, in bridge mode operation, the IP Address received on each PDN/PDU from the network, is not retained on the ODU itself, but is assigned to the IDU on the VLAN corresponding to that PDN/PDU.</w:t>
            </w:r>
          </w:p>
        </w:tc>
      </w:tr>
      <w:tr w:rsidR="005A5CF4" w14:paraId="34068B7E"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2405EBD6"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6.2</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23536A7" w14:textId="62FF0C73" w:rsidR="005A5CF4" w:rsidRDefault="005A5CF4" w:rsidP="00647F84">
            <w:pPr>
              <w:spacing w:line="276" w:lineRule="auto"/>
              <w:rPr>
                <w:rFonts w:eastAsia="Arial" w:cs="Arial"/>
                <w:sz w:val="20"/>
              </w:rPr>
            </w:pPr>
            <w:r>
              <w:rPr>
                <w:rFonts w:eastAsia="Arial" w:cs="Arial"/>
                <w:sz w:val="20"/>
              </w:rPr>
              <w:t>The ODU SHALL define, for each VLAN, the following parameters:</w:t>
            </w:r>
          </w:p>
          <w:p w14:paraId="1E7E6A34" w14:textId="77777777" w:rsidR="005A5CF4" w:rsidRDefault="005A5CF4" w:rsidP="00647F84">
            <w:pPr>
              <w:pStyle w:val="ListParagraph"/>
              <w:numPr>
                <w:ilvl w:val="0"/>
                <w:numId w:val="123"/>
              </w:numPr>
              <w:rPr>
                <w:rFonts w:eastAsia="Arial" w:cs="Arial"/>
                <w:sz w:val="20"/>
              </w:rPr>
            </w:pPr>
            <w:r>
              <w:rPr>
                <w:rFonts w:eastAsia="Arial" w:cs="Arial"/>
                <w:sz w:val="20"/>
              </w:rPr>
              <w:t>Subnet Mask</w:t>
            </w:r>
          </w:p>
          <w:p w14:paraId="72BD15F1" w14:textId="77777777" w:rsidR="005A5CF4" w:rsidRDefault="005A5CF4" w:rsidP="00647F84">
            <w:pPr>
              <w:pStyle w:val="ListParagraph"/>
              <w:numPr>
                <w:ilvl w:val="0"/>
                <w:numId w:val="123"/>
              </w:numPr>
              <w:rPr>
                <w:rFonts w:eastAsia="Arial" w:cs="Arial"/>
                <w:sz w:val="20"/>
              </w:rPr>
            </w:pPr>
            <w:r>
              <w:rPr>
                <w:rFonts w:eastAsia="Arial" w:cs="Arial"/>
                <w:sz w:val="20"/>
              </w:rPr>
              <w:t>Default Gateway</w:t>
            </w:r>
          </w:p>
          <w:p w14:paraId="5AFFC293" w14:textId="77777777" w:rsidR="005A5CF4" w:rsidRDefault="005A5CF4" w:rsidP="00647F84">
            <w:pPr>
              <w:spacing w:line="276" w:lineRule="auto"/>
              <w:rPr>
                <w:rFonts w:eastAsia="Arial" w:cs="Arial"/>
                <w:sz w:val="20"/>
              </w:rPr>
            </w:pPr>
            <w:r>
              <w:rPr>
                <w:rFonts w:eastAsia="Arial" w:cs="Arial"/>
                <w:sz w:val="20"/>
              </w:rPr>
              <w:t>and assign them to the IDU by means of DHCP/DHCPv6.</w:t>
            </w:r>
          </w:p>
          <w:p w14:paraId="20D85D57" w14:textId="578D9560" w:rsidR="005A5CF4" w:rsidRDefault="005A5CF4" w:rsidP="00647F84">
            <w:pPr>
              <w:spacing w:line="276" w:lineRule="auto"/>
              <w:rPr>
                <w:rFonts w:eastAsia="Arial" w:cs="Arial"/>
                <w:sz w:val="20"/>
              </w:rPr>
            </w:pPr>
            <w:r>
              <w:rPr>
                <w:rFonts w:eastAsia="Arial" w:cs="Arial"/>
                <w:sz w:val="20"/>
              </w:rPr>
              <w:t>N</w:t>
            </w:r>
            <w:r w:rsidR="00D315E6">
              <w:rPr>
                <w:rFonts w:eastAsia="Arial" w:cs="Arial"/>
                <w:sz w:val="20"/>
              </w:rPr>
              <w:t>OTE</w:t>
            </w:r>
            <w:r>
              <w:rPr>
                <w:rFonts w:eastAsia="Arial" w:cs="Arial"/>
                <w:sz w:val="20"/>
              </w:rPr>
              <w:t xml:space="preserve"> 1: this is needed because the mobile network does not provide a UE (specifically, the ODU) with such parameters over a PDN/PDU, while they are needed to properly configure the IDU with DHCP/DHCPv6.</w:t>
            </w:r>
          </w:p>
          <w:p w14:paraId="2781A793" w14:textId="6DA85D1D" w:rsidR="005A5CF4" w:rsidRPr="00647F84" w:rsidRDefault="005A5CF4" w:rsidP="00647F84">
            <w:pPr>
              <w:rPr>
                <w:rFonts w:eastAsia="Arial" w:cs="Arial"/>
                <w:sz w:val="20"/>
              </w:rPr>
            </w:pPr>
            <w:r>
              <w:rPr>
                <w:rFonts w:eastAsia="Arial" w:cs="Arial"/>
                <w:sz w:val="20"/>
              </w:rPr>
              <w:t>N</w:t>
            </w:r>
            <w:r w:rsidR="00D315E6">
              <w:rPr>
                <w:rFonts w:eastAsia="Arial" w:cs="Arial"/>
                <w:sz w:val="20"/>
              </w:rPr>
              <w:t>OTE</w:t>
            </w:r>
            <w:r>
              <w:rPr>
                <w:rFonts w:eastAsia="Arial" w:cs="Arial"/>
                <w:sz w:val="20"/>
              </w:rPr>
              <w:t xml:space="preserve"> 2: Subnet Mask is DHCP Option 1, Default Gateway is DHCP Option 3 (Router).</w:t>
            </w:r>
          </w:p>
        </w:tc>
      </w:tr>
      <w:tr w:rsidR="005A5CF4" w14:paraId="00D51F3C"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A22397C"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6.2</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E044CA6" w14:textId="77777777" w:rsidR="005A5CF4" w:rsidRDefault="005A5CF4" w:rsidP="00647F84">
            <w:pPr>
              <w:spacing w:line="276" w:lineRule="auto"/>
              <w:rPr>
                <w:rFonts w:eastAsia="Arial" w:cs="Arial"/>
                <w:sz w:val="20"/>
              </w:rPr>
            </w:pPr>
            <w:r>
              <w:rPr>
                <w:rFonts w:eastAsia="Arial" w:cs="Arial"/>
                <w:sz w:val="20"/>
              </w:rPr>
              <w:t>The ODU MAY define:</w:t>
            </w:r>
          </w:p>
          <w:p w14:paraId="55FD46DB" w14:textId="77777777" w:rsidR="005A5CF4" w:rsidRDefault="005A5CF4" w:rsidP="00647F84">
            <w:pPr>
              <w:pStyle w:val="ListParagraph"/>
              <w:numPr>
                <w:ilvl w:val="0"/>
                <w:numId w:val="124"/>
              </w:numPr>
              <w:rPr>
                <w:rFonts w:eastAsia="Arial" w:cs="Arial"/>
                <w:sz w:val="20"/>
              </w:rPr>
            </w:pPr>
            <w:r>
              <w:rPr>
                <w:rFonts w:eastAsia="Arial" w:cs="Arial"/>
                <w:sz w:val="20"/>
              </w:rPr>
              <w:t>For the Subnet Mask, a /30 (255.255.255.252)</w:t>
            </w:r>
          </w:p>
          <w:p w14:paraId="7094357E" w14:textId="77777777" w:rsidR="005A5CF4" w:rsidRPr="00647F84" w:rsidRDefault="005A5CF4" w:rsidP="00647F84">
            <w:pPr>
              <w:pStyle w:val="ListParagraph"/>
              <w:numPr>
                <w:ilvl w:val="0"/>
                <w:numId w:val="124"/>
              </w:numPr>
              <w:rPr>
                <w:rFonts w:eastAsia="Arial" w:cs="Arial"/>
                <w:sz w:val="20"/>
              </w:rPr>
            </w:pPr>
            <w:r>
              <w:rPr>
                <w:rFonts w:eastAsia="Arial" w:cs="Arial"/>
                <w:sz w:val="20"/>
              </w:rPr>
              <w:lastRenderedPageBreak/>
              <w:t>For the Default Gateway, the IP Address immediately after or before the one assigned to the IDU on each VLAN, following the rules of the Classless Inter-Domain Routing (CIDR).</w:t>
            </w:r>
          </w:p>
        </w:tc>
      </w:tr>
    </w:tbl>
    <w:p w14:paraId="48C7C680" w14:textId="77777777" w:rsidR="005A5CF4" w:rsidRPr="00647F84" w:rsidRDefault="005A5CF4" w:rsidP="005A5CF4">
      <w:pPr>
        <w:pStyle w:val="Heading3"/>
        <w:rPr>
          <w:b w:val="0"/>
          <w:bCs w:val="0"/>
        </w:rPr>
      </w:pPr>
      <w:bookmarkStart w:id="251" w:name="_Toc243567599"/>
      <w:r w:rsidRPr="00647F84">
        <w:lastRenderedPageBreak/>
        <w:t>Reliability of IDU-ODU operation</w:t>
      </w:r>
      <w:bookmarkEnd w:id="251"/>
    </w:p>
    <w:tbl>
      <w:tblPr>
        <w:tblW w:w="9015" w:type="dxa"/>
        <w:tblLayout w:type="fixed"/>
        <w:tblLook w:val="04A0" w:firstRow="1" w:lastRow="0" w:firstColumn="1" w:lastColumn="0" w:noHBand="0" w:noVBand="1"/>
      </w:tblPr>
      <w:tblGrid>
        <w:gridCol w:w="2496"/>
        <w:gridCol w:w="6519"/>
      </w:tblGrid>
      <w:tr w:rsidR="005A5CF4" w14:paraId="6A2AA2A6"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331705BD"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6.3</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543EEBE" w14:textId="77777777" w:rsidR="005A5CF4" w:rsidRDefault="005A5CF4" w:rsidP="00647F84">
            <w:pPr>
              <w:rPr>
                <w:rFonts w:eastAsia="Arial" w:cs="Arial"/>
                <w:sz w:val="20"/>
              </w:rPr>
            </w:pPr>
            <w:r w:rsidRPr="00AA69E4">
              <w:rPr>
                <w:rFonts w:eastAsia="Arial" w:cs="Arial"/>
                <w:sz w:val="20"/>
              </w:rPr>
              <w:t>If an APN is configured in bridge</w:t>
            </w:r>
            <w:r>
              <w:rPr>
                <w:rFonts w:eastAsia="Arial" w:cs="Arial"/>
                <w:sz w:val="20"/>
              </w:rPr>
              <w:t>d</w:t>
            </w:r>
            <w:r w:rsidRPr="00AA69E4">
              <w:rPr>
                <w:rFonts w:eastAsia="Arial" w:cs="Arial"/>
                <w:sz w:val="20"/>
              </w:rPr>
              <w:t xml:space="preserve"> mode, the ODU SHALL guarantee that the IDU IP configuration will always be the same of the WAN</w:t>
            </w:r>
            <w:r>
              <w:rPr>
                <w:rFonts w:eastAsia="Arial" w:cs="Arial"/>
                <w:sz w:val="20"/>
              </w:rPr>
              <w:t xml:space="preserve"> (mobile)</w:t>
            </w:r>
            <w:r w:rsidRPr="00AA69E4">
              <w:rPr>
                <w:rFonts w:eastAsia="Arial" w:cs="Arial"/>
                <w:sz w:val="20"/>
              </w:rPr>
              <w:t xml:space="preserve"> IP configuration.</w:t>
            </w:r>
          </w:p>
        </w:tc>
      </w:tr>
      <w:tr w:rsidR="005A5CF4" w14:paraId="2E0F0882"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0AE99EB"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6.3</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45537728" w14:textId="77777777" w:rsidR="005A5CF4" w:rsidRPr="00AA69E4" w:rsidRDefault="005A5CF4" w:rsidP="00647F84">
            <w:pPr>
              <w:rPr>
                <w:rFonts w:eastAsia="Arial" w:cs="Arial"/>
                <w:sz w:val="20"/>
              </w:rPr>
            </w:pPr>
            <w:r>
              <w:rPr>
                <w:rFonts w:eastAsia="Arial" w:cs="Arial"/>
                <w:sz w:val="20"/>
              </w:rPr>
              <w:t>As</w:t>
            </w:r>
            <w:r w:rsidRPr="00AA69E4">
              <w:rPr>
                <w:rFonts w:eastAsia="Arial" w:cs="Arial"/>
                <w:sz w:val="20"/>
              </w:rPr>
              <w:t xml:space="preserve"> soon as the WAN </w:t>
            </w:r>
            <w:r>
              <w:rPr>
                <w:rFonts w:eastAsia="Arial" w:cs="Arial"/>
                <w:sz w:val="20"/>
              </w:rPr>
              <w:t xml:space="preserve">(mobile) </w:t>
            </w:r>
            <w:r w:rsidRPr="00AA69E4">
              <w:rPr>
                <w:rFonts w:eastAsia="Arial" w:cs="Arial"/>
                <w:sz w:val="20"/>
              </w:rPr>
              <w:t>IP connection state changes, the ODU SHALL trigger the IDU IP Address renewal</w:t>
            </w:r>
            <w:r w:rsidRPr="004E7ED7">
              <w:rPr>
                <w:rFonts w:eastAsia="Arial" w:cs="Arial"/>
                <w:sz w:val="20"/>
              </w:rPr>
              <w:t xml:space="preserve"> by </w:t>
            </w:r>
            <w:r>
              <w:rPr>
                <w:rFonts w:eastAsia="Arial" w:cs="Arial"/>
                <w:sz w:val="20"/>
              </w:rPr>
              <w:t xml:space="preserve">means of </w:t>
            </w:r>
            <w:r w:rsidRPr="004E7ED7">
              <w:rPr>
                <w:rFonts w:eastAsia="Arial" w:cs="Arial"/>
                <w:sz w:val="20"/>
              </w:rPr>
              <w:t>a reset of the physical interface</w:t>
            </w:r>
            <w:r>
              <w:rPr>
                <w:rFonts w:eastAsia="Arial" w:cs="Arial"/>
                <w:sz w:val="20"/>
              </w:rPr>
              <w:t xml:space="preserve"> with the IDU.</w:t>
            </w:r>
          </w:p>
        </w:tc>
      </w:tr>
      <w:tr w:rsidR="005A5CF4" w14:paraId="78C3B05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1C63367"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6.3</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7BAEB787" w14:textId="77777777" w:rsidR="005A5CF4" w:rsidRPr="004E7ED7" w:rsidRDefault="005A5CF4" w:rsidP="00647F84">
            <w:pPr>
              <w:rPr>
                <w:rFonts w:eastAsia="Arial" w:cs="Arial"/>
                <w:sz w:val="20"/>
              </w:rPr>
            </w:pPr>
            <w:r>
              <w:rPr>
                <w:rFonts w:eastAsia="Arial" w:cs="Arial"/>
                <w:sz w:val="20"/>
              </w:rPr>
              <w:t>I</w:t>
            </w:r>
            <w:r w:rsidRPr="004E7ED7">
              <w:rPr>
                <w:rFonts w:eastAsia="Arial" w:cs="Arial"/>
                <w:sz w:val="20"/>
              </w:rPr>
              <w:t>n addition to</w:t>
            </w:r>
            <w:r>
              <w:rPr>
                <w:rFonts w:eastAsia="Arial" w:cs="Arial"/>
                <w:sz w:val="20"/>
              </w:rPr>
              <w:t xml:space="preserve"> the reset of the physical interface with the IDU</w:t>
            </w:r>
            <w:r w:rsidRPr="004E7ED7">
              <w:rPr>
                <w:rFonts w:eastAsia="Arial" w:cs="Arial"/>
                <w:sz w:val="20"/>
              </w:rPr>
              <w:t xml:space="preserve">, the ODU </w:t>
            </w:r>
            <w:r>
              <w:rPr>
                <w:rFonts w:eastAsia="Arial" w:cs="Arial"/>
                <w:sz w:val="20"/>
              </w:rPr>
              <w:t xml:space="preserve">MAY </w:t>
            </w:r>
            <w:r w:rsidRPr="004E7ED7">
              <w:rPr>
                <w:rFonts w:eastAsia="Arial" w:cs="Arial"/>
                <w:sz w:val="20"/>
              </w:rPr>
              <w:t>trigger the IDU IP Address renewal by using the DHCP “</w:t>
            </w:r>
            <w:proofErr w:type="spellStart"/>
            <w:r w:rsidRPr="004E7ED7">
              <w:rPr>
                <w:rFonts w:eastAsia="Arial" w:cs="Arial"/>
                <w:sz w:val="20"/>
              </w:rPr>
              <w:t>ForceRenew</w:t>
            </w:r>
            <w:proofErr w:type="spellEnd"/>
            <w:r>
              <w:rPr>
                <w:rFonts w:eastAsia="Arial" w:cs="Arial"/>
                <w:sz w:val="20"/>
              </w:rPr>
              <w:t>”</w:t>
            </w:r>
            <w:r w:rsidRPr="004E7ED7">
              <w:rPr>
                <w:rFonts w:eastAsia="Arial" w:cs="Arial"/>
                <w:sz w:val="20"/>
              </w:rPr>
              <w:t xml:space="preserve"> message as specified in RFC 3203</w:t>
            </w:r>
            <w:r>
              <w:rPr>
                <w:rFonts w:eastAsia="Arial" w:cs="Arial"/>
                <w:sz w:val="20"/>
              </w:rPr>
              <w:t>.</w:t>
            </w:r>
          </w:p>
        </w:tc>
      </w:tr>
      <w:tr w:rsidR="005A5CF4" w14:paraId="3DC422AF"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6504AC7"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6.3</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51517A0D" w14:textId="77777777" w:rsidR="005A5CF4" w:rsidRDefault="005A5CF4" w:rsidP="00647F84">
            <w:pPr>
              <w:rPr>
                <w:rFonts w:eastAsia="Arial" w:cs="Arial"/>
                <w:sz w:val="20"/>
              </w:rPr>
            </w:pPr>
            <w:r>
              <w:rPr>
                <w:rFonts w:eastAsia="Arial" w:cs="Arial"/>
                <w:sz w:val="20"/>
              </w:rPr>
              <w:t xml:space="preserve">In case of Out-Of-Coverage condition of </w:t>
            </w:r>
            <w:r w:rsidRPr="00506C56">
              <w:rPr>
                <w:rFonts w:eastAsia="Arial" w:cs="Arial"/>
                <w:sz w:val="20"/>
              </w:rPr>
              <w:t xml:space="preserve">LTE/5G </w:t>
            </w:r>
            <w:r>
              <w:rPr>
                <w:rFonts w:eastAsia="Arial" w:cs="Arial"/>
                <w:sz w:val="20"/>
              </w:rPr>
              <w:t>signal, w</w:t>
            </w:r>
            <w:r w:rsidRPr="00506C56">
              <w:rPr>
                <w:rFonts w:eastAsia="Arial" w:cs="Arial"/>
                <w:sz w:val="20"/>
              </w:rPr>
              <w:t xml:space="preserve">hen </w:t>
            </w:r>
            <w:r>
              <w:rPr>
                <w:rFonts w:eastAsia="Arial" w:cs="Arial"/>
                <w:sz w:val="20"/>
              </w:rPr>
              <w:t xml:space="preserve">the ODU </w:t>
            </w:r>
            <w:r w:rsidRPr="00506C56">
              <w:rPr>
                <w:rFonts w:eastAsia="Arial" w:cs="Arial"/>
                <w:sz w:val="20"/>
              </w:rPr>
              <w:t xml:space="preserve">is back to coverage, </w:t>
            </w:r>
            <w:r>
              <w:rPr>
                <w:rFonts w:eastAsia="Arial" w:cs="Arial"/>
                <w:sz w:val="20"/>
              </w:rPr>
              <w:t>it</w:t>
            </w:r>
            <w:r w:rsidRPr="00506C56">
              <w:rPr>
                <w:rFonts w:eastAsia="Arial" w:cs="Arial"/>
                <w:sz w:val="20"/>
              </w:rPr>
              <w:t xml:space="preserve"> SHALL perform Tracking Area Update </w:t>
            </w:r>
            <w:r>
              <w:rPr>
                <w:rFonts w:eastAsia="Arial" w:cs="Arial"/>
                <w:sz w:val="20"/>
              </w:rPr>
              <w:t xml:space="preserve">(TAU) </w:t>
            </w:r>
            <w:r w:rsidRPr="00506C56">
              <w:rPr>
                <w:rFonts w:eastAsia="Arial" w:cs="Arial"/>
                <w:sz w:val="20"/>
              </w:rPr>
              <w:t xml:space="preserve">until the relevant timer expires </w:t>
            </w:r>
            <w:proofErr w:type="gramStart"/>
            <w:r w:rsidRPr="00506C56">
              <w:rPr>
                <w:rFonts w:eastAsia="Arial" w:cs="Arial"/>
                <w:sz w:val="20"/>
              </w:rPr>
              <w:t>in order to</w:t>
            </w:r>
            <w:proofErr w:type="gramEnd"/>
            <w:r w:rsidRPr="00506C56">
              <w:rPr>
                <w:rFonts w:eastAsia="Arial" w:cs="Arial"/>
                <w:sz w:val="20"/>
              </w:rPr>
              <w:t xml:space="preserve"> recover its previous </w:t>
            </w:r>
            <w:r>
              <w:rPr>
                <w:rFonts w:eastAsia="Arial" w:cs="Arial"/>
                <w:sz w:val="20"/>
              </w:rPr>
              <w:t xml:space="preserve">IP </w:t>
            </w:r>
            <w:r w:rsidRPr="00506C56">
              <w:rPr>
                <w:rFonts w:eastAsia="Arial" w:cs="Arial"/>
                <w:sz w:val="20"/>
              </w:rPr>
              <w:t>address</w:t>
            </w:r>
            <w:r>
              <w:rPr>
                <w:rFonts w:eastAsia="Arial" w:cs="Arial"/>
                <w:sz w:val="20"/>
              </w:rPr>
              <w:t>es.</w:t>
            </w:r>
          </w:p>
        </w:tc>
      </w:tr>
    </w:tbl>
    <w:p w14:paraId="6DF19BEC" w14:textId="0BA71049" w:rsidR="005A5CF4" w:rsidRPr="00647F84" w:rsidRDefault="005A5CF4" w:rsidP="005A5CF4">
      <w:pPr>
        <w:pStyle w:val="Heading3"/>
        <w:rPr>
          <w:b w:val="0"/>
          <w:bCs w:val="0"/>
        </w:rPr>
      </w:pPr>
      <w:bookmarkStart w:id="252" w:name="_Toc243567600"/>
      <w:r w:rsidRPr="00647F84">
        <w:t>ODU Routed mode operation</w:t>
      </w:r>
      <w:r w:rsidR="00D863D4">
        <w:t>.</w:t>
      </w:r>
      <w:bookmarkEnd w:id="252"/>
    </w:p>
    <w:tbl>
      <w:tblPr>
        <w:tblW w:w="9015" w:type="dxa"/>
        <w:tblLayout w:type="fixed"/>
        <w:tblLook w:val="04A0" w:firstRow="1" w:lastRow="0" w:firstColumn="1" w:lastColumn="0" w:noHBand="0" w:noVBand="1"/>
      </w:tblPr>
      <w:tblGrid>
        <w:gridCol w:w="2496"/>
        <w:gridCol w:w="6519"/>
      </w:tblGrid>
      <w:tr w:rsidR="005A5CF4" w14:paraId="7639400A"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68F78F90" w14:textId="77777777" w:rsidR="005A5CF4" w:rsidRPr="4941E478"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C4B77A0" w14:textId="77777777" w:rsidR="005A5CF4" w:rsidRDefault="005A5CF4" w:rsidP="00647F84">
            <w:pPr>
              <w:spacing w:line="276" w:lineRule="auto"/>
              <w:rPr>
                <w:rFonts w:eastAsia="Arial" w:cs="Arial"/>
                <w:sz w:val="20"/>
              </w:rPr>
            </w:pPr>
            <w:r>
              <w:rPr>
                <w:rFonts w:eastAsia="Arial" w:cs="Arial"/>
                <w:sz w:val="20"/>
              </w:rPr>
              <w:t xml:space="preserve">The </w:t>
            </w:r>
            <w:proofErr w:type="spellStart"/>
            <w:r>
              <w:rPr>
                <w:rFonts w:eastAsia="Arial" w:cs="Arial"/>
                <w:sz w:val="20"/>
              </w:rPr>
              <w:t>OutDoor</w:t>
            </w:r>
            <w:proofErr w:type="spellEnd"/>
            <w:r>
              <w:rPr>
                <w:rFonts w:eastAsia="Arial" w:cs="Arial"/>
                <w:sz w:val="20"/>
              </w:rPr>
              <w:t xml:space="preserve"> Unit (ODU) SHALL be able to operate in routed mode, over one or more PDNs-PDUs/VLANs.</w:t>
            </w:r>
          </w:p>
        </w:tc>
      </w:tr>
      <w:tr w:rsidR="005A5CF4" w14:paraId="6F6166E3"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D5AB6D9"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6C255601" w14:textId="77777777" w:rsidR="005A5CF4" w:rsidRPr="001C7D77" w:rsidRDefault="005A5CF4" w:rsidP="00647F84">
            <w:pPr>
              <w:spacing w:line="276" w:lineRule="auto"/>
              <w:rPr>
                <w:rFonts w:eastAsia="Arial" w:cs="Arial"/>
                <w:sz w:val="20"/>
              </w:rPr>
            </w:pPr>
            <w:r>
              <w:rPr>
                <w:rFonts w:eastAsia="Arial" w:cs="Arial"/>
                <w:sz w:val="20"/>
              </w:rPr>
              <w:t xml:space="preserve">In routed mode operation, the ODU SHALL retain for itself the IP Address received from the mobile network over </w:t>
            </w:r>
            <w:proofErr w:type="gramStart"/>
            <w:r>
              <w:rPr>
                <w:rFonts w:eastAsia="Arial" w:cs="Arial"/>
                <w:sz w:val="20"/>
              </w:rPr>
              <w:t>a</w:t>
            </w:r>
            <w:proofErr w:type="gramEnd"/>
            <w:r>
              <w:rPr>
                <w:rFonts w:eastAsia="Arial" w:cs="Arial"/>
                <w:sz w:val="20"/>
              </w:rPr>
              <w:t xml:space="preserve"> APN/DNN.</w:t>
            </w:r>
          </w:p>
        </w:tc>
      </w:tr>
      <w:tr w:rsidR="005A5CF4" w14:paraId="0BF5E460"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06B4FC7E"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68472225" w14:textId="77777777" w:rsidR="005A5CF4" w:rsidRDefault="005A5CF4" w:rsidP="00647F84">
            <w:pPr>
              <w:spacing w:line="276" w:lineRule="auto"/>
              <w:rPr>
                <w:rFonts w:eastAsia="Arial" w:cs="Arial"/>
                <w:sz w:val="20"/>
              </w:rPr>
            </w:pPr>
            <w:r>
              <w:rPr>
                <w:rFonts w:eastAsia="Arial" w:cs="Arial"/>
                <w:sz w:val="20"/>
              </w:rPr>
              <w:t xml:space="preserve">In routed mode operation, the ODU SHALL be able to configure the IP Address of the IDU, on each VLAN configured in routed mode, by means of DHCP, using a private IP address pool.  </w:t>
            </w:r>
          </w:p>
        </w:tc>
      </w:tr>
      <w:tr w:rsidR="005A5CF4" w14:paraId="310254E4"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7346DECF"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0DEA44A" w14:textId="77777777" w:rsidR="005A5CF4" w:rsidRDefault="005A5CF4" w:rsidP="00647F84">
            <w:pPr>
              <w:spacing w:line="276" w:lineRule="auto"/>
              <w:rPr>
                <w:rFonts w:eastAsia="Arial" w:cs="Arial"/>
                <w:sz w:val="20"/>
              </w:rPr>
            </w:pPr>
            <w:r>
              <w:rPr>
                <w:rFonts w:eastAsia="Arial" w:cs="Arial"/>
                <w:sz w:val="20"/>
              </w:rPr>
              <w:t>In routed mode operation, if DHCP is used, then ODU SHALL provide via DHCP also:</w:t>
            </w:r>
          </w:p>
          <w:p w14:paraId="78514C5F" w14:textId="77777777" w:rsidR="005A5CF4" w:rsidRDefault="005A5CF4" w:rsidP="005A5CF4">
            <w:pPr>
              <w:pStyle w:val="ListParagraph"/>
              <w:numPr>
                <w:ilvl w:val="0"/>
                <w:numId w:val="126"/>
              </w:numPr>
              <w:rPr>
                <w:rFonts w:eastAsia="Arial" w:cs="Arial"/>
                <w:sz w:val="20"/>
              </w:rPr>
            </w:pPr>
            <w:r>
              <w:rPr>
                <w:rFonts w:eastAsia="Arial" w:cs="Arial"/>
                <w:sz w:val="20"/>
              </w:rPr>
              <w:t xml:space="preserve">The DNS Server IP Address(es), which can be either the ODU </w:t>
            </w:r>
            <w:proofErr w:type="gramStart"/>
            <w:r>
              <w:rPr>
                <w:rFonts w:eastAsia="Arial" w:cs="Arial"/>
                <w:sz w:val="20"/>
              </w:rPr>
              <w:t>itself</w:t>
            </w:r>
            <w:proofErr w:type="gramEnd"/>
            <w:r>
              <w:rPr>
                <w:rFonts w:eastAsia="Arial" w:cs="Arial"/>
                <w:sz w:val="20"/>
              </w:rPr>
              <w:t xml:space="preserve"> or the Servers received from network;</w:t>
            </w:r>
          </w:p>
          <w:p w14:paraId="61EBE022" w14:textId="77777777" w:rsidR="005A5CF4" w:rsidRPr="00647F84" w:rsidRDefault="005A5CF4" w:rsidP="005A5CF4">
            <w:pPr>
              <w:pStyle w:val="ListParagraph"/>
              <w:numPr>
                <w:ilvl w:val="0"/>
                <w:numId w:val="126"/>
              </w:numPr>
              <w:rPr>
                <w:rFonts w:eastAsia="Arial" w:cs="Arial"/>
                <w:sz w:val="20"/>
              </w:rPr>
            </w:pPr>
            <w:r>
              <w:rPr>
                <w:rFonts w:eastAsia="Arial" w:cs="Arial"/>
                <w:sz w:val="20"/>
              </w:rPr>
              <w:t>The Default Gateway (Router), which is the IP Address of the ODU over the IDU-ODU connection.</w:t>
            </w:r>
          </w:p>
        </w:tc>
      </w:tr>
      <w:tr w:rsidR="005A5CF4" w14:paraId="6634E4BD"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417F6ED1"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50CB2669" w14:textId="77777777" w:rsidR="005A5CF4" w:rsidRDefault="005A5CF4" w:rsidP="00647F84">
            <w:pPr>
              <w:spacing w:line="276" w:lineRule="auto"/>
              <w:rPr>
                <w:rFonts w:eastAsia="Arial" w:cs="Arial"/>
                <w:sz w:val="20"/>
              </w:rPr>
            </w:pPr>
            <w:r>
              <w:rPr>
                <w:rFonts w:eastAsia="Arial" w:cs="Arial"/>
                <w:sz w:val="20"/>
              </w:rPr>
              <w:t>In routed mode operation, the ODU SHALL be able to manage statically configured addresses for:</w:t>
            </w:r>
          </w:p>
          <w:p w14:paraId="1C8D65DC" w14:textId="77777777" w:rsidR="005A5CF4" w:rsidRDefault="005A5CF4" w:rsidP="005A5CF4">
            <w:pPr>
              <w:pStyle w:val="ListParagraph"/>
              <w:numPr>
                <w:ilvl w:val="0"/>
                <w:numId w:val="125"/>
              </w:numPr>
              <w:rPr>
                <w:rFonts w:eastAsia="Arial" w:cs="Arial"/>
                <w:sz w:val="20"/>
              </w:rPr>
            </w:pPr>
            <w:r>
              <w:rPr>
                <w:rFonts w:eastAsia="Arial" w:cs="Arial"/>
                <w:sz w:val="20"/>
              </w:rPr>
              <w:t>T</w:t>
            </w:r>
            <w:r w:rsidRPr="00647F84">
              <w:rPr>
                <w:rFonts w:eastAsia="Arial" w:cs="Arial"/>
                <w:sz w:val="20"/>
              </w:rPr>
              <w:t>he IP Address of the IDU over the IDU-ODU connection</w:t>
            </w:r>
            <w:r>
              <w:rPr>
                <w:rFonts w:eastAsia="Arial" w:cs="Arial"/>
                <w:sz w:val="20"/>
              </w:rPr>
              <w:t>: this is a directly connected interface</w:t>
            </w:r>
          </w:p>
          <w:p w14:paraId="778968FC" w14:textId="77777777" w:rsidR="005A5CF4" w:rsidRDefault="005A5CF4" w:rsidP="005A5CF4">
            <w:pPr>
              <w:pStyle w:val="ListParagraph"/>
              <w:numPr>
                <w:ilvl w:val="0"/>
                <w:numId w:val="125"/>
              </w:numPr>
              <w:rPr>
                <w:rFonts w:eastAsia="Arial" w:cs="Arial"/>
                <w:sz w:val="20"/>
              </w:rPr>
            </w:pPr>
            <w:r>
              <w:rPr>
                <w:rFonts w:eastAsia="Arial" w:cs="Arial"/>
                <w:sz w:val="20"/>
              </w:rPr>
              <w:t>T</w:t>
            </w:r>
            <w:r w:rsidRPr="00647F84">
              <w:rPr>
                <w:rFonts w:eastAsia="Arial" w:cs="Arial"/>
                <w:sz w:val="20"/>
              </w:rPr>
              <w:t>he LAN of the IDU</w:t>
            </w:r>
            <w:r>
              <w:rPr>
                <w:rFonts w:eastAsia="Arial" w:cs="Arial"/>
                <w:sz w:val="20"/>
              </w:rPr>
              <w:t>: this will be a subnet routed through the IP Address of the IDU.</w:t>
            </w:r>
          </w:p>
          <w:p w14:paraId="6D8D70FF" w14:textId="3B26465E" w:rsidR="005A5CF4" w:rsidRPr="00647F84" w:rsidRDefault="005A5CF4" w:rsidP="00647F84">
            <w:pPr>
              <w:rPr>
                <w:rFonts w:eastAsia="Arial" w:cs="Arial"/>
                <w:sz w:val="20"/>
              </w:rPr>
            </w:pPr>
            <w:r>
              <w:rPr>
                <w:rFonts w:eastAsia="Arial" w:cs="Arial"/>
                <w:sz w:val="20"/>
              </w:rPr>
              <w:t>N</w:t>
            </w:r>
            <w:r w:rsidR="00D315E6">
              <w:rPr>
                <w:rFonts w:eastAsia="Arial" w:cs="Arial"/>
                <w:sz w:val="20"/>
              </w:rPr>
              <w:t>OTE</w:t>
            </w:r>
            <w:r>
              <w:rPr>
                <w:rFonts w:eastAsia="Arial" w:cs="Arial"/>
                <w:sz w:val="20"/>
              </w:rPr>
              <w:t>: static IP Addressing, for the IDU-ODU connection, can be used as an alternative to DHCP.</w:t>
            </w:r>
          </w:p>
        </w:tc>
      </w:tr>
      <w:tr w:rsidR="005A5CF4" w14:paraId="12B05A04"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16381B7A" w14:textId="77777777" w:rsidR="005A5CF4"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6.4</w:t>
            </w:r>
            <w:r w:rsidRPr="4941E478">
              <w:rPr>
                <w:rFonts w:eastAsia="Arial" w:cs="Arial"/>
                <w:sz w:val="20"/>
              </w:rPr>
              <w:t>_REQ_0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0182D19E" w14:textId="77777777" w:rsidR="005A5CF4" w:rsidRDefault="005A5CF4" w:rsidP="00647F84">
            <w:pPr>
              <w:spacing w:line="276" w:lineRule="auto"/>
              <w:rPr>
                <w:rFonts w:eastAsia="Arial" w:cs="Arial"/>
                <w:sz w:val="20"/>
              </w:rPr>
            </w:pPr>
            <w:r>
              <w:rPr>
                <w:rFonts w:eastAsia="Arial" w:cs="Arial"/>
                <w:sz w:val="20"/>
              </w:rPr>
              <w:t>In routed mode operation, the ODU SHALL perform NAT of traffic coming from the IDU and destined to the Network.</w:t>
            </w:r>
          </w:p>
        </w:tc>
      </w:tr>
    </w:tbl>
    <w:p w14:paraId="6E6F1F89" w14:textId="77777777" w:rsidR="005A5CF4" w:rsidRPr="00647F84" w:rsidRDefault="005A5CF4" w:rsidP="005A5CF4">
      <w:pPr>
        <w:pStyle w:val="Heading3"/>
        <w:rPr>
          <w:b w:val="0"/>
          <w:bCs w:val="0"/>
        </w:rPr>
      </w:pPr>
      <w:bookmarkStart w:id="253" w:name="_Toc243567601"/>
      <w:r w:rsidRPr="00647F84">
        <w:lastRenderedPageBreak/>
        <w:t>Tunnels/VPNs</w:t>
      </w:r>
      <w:bookmarkEnd w:id="253"/>
    </w:p>
    <w:tbl>
      <w:tblPr>
        <w:tblW w:w="9015" w:type="dxa"/>
        <w:tblLayout w:type="fixed"/>
        <w:tblLook w:val="04A0" w:firstRow="1" w:lastRow="0" w:firstColumn="1" w:lastColumn="0" w:noHBand="0" w:noVBand="1"/>
      </w:tblPr>
      <w:tblGrid>
        <w:gridCol w:w="2496"/>
        <w:gridCol w:w="6519"/>
      </w:tblGrid>
      <w:tr w:rsidR="005A5CF4" w14:paraId="7CFE6B48" w14:textId="77777777" w:rsidTr="00647F84">
        <w:trPr>
          <w:trHeight w:val="300"/>
        </w:trPr>
        <w:tc>
          <w:tcPr>
            <w:tcW w:w="2496" w:type="dxa"/>
            <w:tcBorders>
              <w:top w:val="single" w:sz="8" w:space="0" w:color="auto"/>
              <w:left w:val="single" w:sz="8" w:space="0" w:color="auto"/>
              <w:bottom w:val="single" w:sz="8" w:space="0" w:color="auto"/>
              <w:right w:val="single" w:sz="8" w:space="0" w:color="auto"/>
            </w:tcBorders>
          </w:tcPr>
          <w:p w14:paraId="3819BDF9" w14:textId="77777777" w:rsidR="005A5CF4" w:rsidRPr="4941E478" w:rsidRDefault="005A5CF4" w:rsidP="00647F84">
            <w:pPr>
              <w:spacing w:line="276" w:lineRule="auto"/>
              <w:rPr>
                <w:rFonts w:eastAsia="Arial" w:cs="Arial"/>
                <w:sz w:val="20"/>
              </w:rPr>
            </w:pPr>
            <w:r>
              <w:rPr>
                <w:rFonts w:eastAsia="Arial" w:cs="Arial"/>
                <w:sz w:val="20"/>
              </w:rPr>
              <w:t>TS.64_</w:t>
            </w:r>
            <w:r w:rsidRPr="00C75913">
              <w:rPr>
                <w:rFonts w:eastAsia="Arial" w:cs="Arial"/>
                <w:sz w:val="20"/>
              </w:rPr>
              <w:t>3.</w:t>
            </w:r>
            <w:r>
              <w:rPr>
                <w:rFonts w:eastAsia="Arial" w:cs="Arial"/>
                <w:sz w:val="20"/>
              </w:rPr>
              <w:t>6.5</w:t>
            </w:r>
            <w:r w:rsidRPr="4941E478">
              <w:rPr>
                <w:rFonts w:eastAsia="Arial" w:cs="Arial"/>
                <w:sz w:val="20"/>
              </w:rPr>
              <w:t>_REQ_0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4E99CA9B" w14:textId="101FD94A" w:rsidR="005A5CF4" w:rsidRDefault="005A5CF4" w:rsidP="00647F84">
            <w:pPr>
              <w:spacing w:line="276" w:lineRule="auto"/>
              <w:rPr>
                <w:rFonts w:eastAsia="Arial" w:cs="Arial"/>
                <w:sz w:val="20"/>
              </w:rPr>
            </w:pPr>
            <w:r>
              <w:rPr>
                <w:rFonts w:eastAsia="Arial" w:cs="Arial"/>
                <w:sz w:val="20"/>
              </w:rPr>
              <w:t xml:space="preserve">The IDU SHALL be able to establish, through the ODU, one or more Tunnels or VPN connections, based on IPSec or PPTP or GRE, over one or more VLANs, towards Tunnel/VPN Terminators in the network. </w:t>
            </w:r>
          </w:p>
        </w:tc>
      </w:tr>
    </w:tbl>
    <w:p w14:paraId="1F46993F" w14:textId="77777777" w:rsidR="00E138C0" w:rsidRPr="00176416" w:rsidRDefault="00E138C0" w:rsidP="00176416">
      <w:pPr>
        <w:pStyle w:val="Heading2"/>
        <w:rPr>
          <w:b w:val="0"/>
          <w:bCs w:val="0"/>
          <w:iCs w:val="0"/>
        </w:rPr>
      </w:pPr>
      <w:bookmarkStart w:id="254" w:name="_Toc243567602"/>
      <w:r w:rsidRPr="00F40CAD">
        <w:t xml:space="preserve">Device </w:t>
      </w:r>
      <w:r w:rsidRPr="00176416">
        <w:t>Management</w:t>
      </w:r>
      <w:bookmarkEnd w:id="254"/>
    </w:p>
    <w:p w14:paraId="0F68FF58" w14:textId="77777777" w:rsidR="00E138C0" w:rsidRPr="00E138C0" w:rsidRDefault="00E138C0" w:rsidP="00E138C0">
      <w:pPr>
        <w:spacing w:before="0" w:after="200" w:line="276" w:lineRule="auto"/>
        <w:jc w:val="left"/>
        <w:rPr>
          <w:szCs w:val="22"/>
          <w:lang w:eastAsia="en-GB" w:bidi="ar-SA"/>
        </w:rPr>
      </w:pPr>
      <w:r w:rsidRPr="00E138C0">
        <w:rPr>
          <w:szCs w:val="22"/>
          <w:lang w:eastAsia="en-GB" w:bidi="ar-SA"/>
        </w:rPr>
        <w:t xml:space="preserve">For the proper maintenance of the FWA Devices it is crucial for operators to be able to manage them remotely through an application layer protocol. </w:t>
      </w:r>
    </w:p>
    <w:p w14:paraId="4A187F40" w14:textId="4E0C8841" w:rsidR="00E138C0" w:rsidRPr="00E138C0" w:rsidRDefault="00E138C0" w:rsidP="00E138C0">
      <w:pPr>
        <w:spacing w:before="0" w:after="200" w:line="276" w:lineRule="auto"/>
        <w:jc w:val="left"/>
        <w:rPr>
          <w:szCs w:val="22"/>
          <w:lang w:eastAsia="en-GB" w:bidi="ar-SA"/>
        </w:rPr>
      </w:pPr>
      <w:r w:rsidRPr="00E138C0">
        <w:rPr>
          <w:szCs w:val="22"/>
          <w:lang w:eastAsia="en-GB" w:bidi="ar-SA"/>
        </w:rPr>
        <w:t xml:space="preserve">For this </w:t>
      </w:r>
      <w:r w:rsidR="00D863D4" w:rsidRPr="00E138C0">
        <w:rPr>
          <w:szCs w:val="22"/>
          <w:lang w:eastAsia="en-GB" w:bidi="ar-SA"/>
        </w:rPr>
        <w:t>purpose,</w:t>
      </w:r>
      <w:r w:rsidRPr="00E138C0">
        <w:rPr>
          <w:szCs w:val="22"/>
          <w:lang w:eastAsia="en-GB" w:bidi="ar-SA"/>
        </w:rPr>
        <w:t xml:space="preserve"> TR-069 protocol provides the chance to execute Device management and monitoring operations such as read and write parameters, perform a firmware upgrade etc. </w:t>
      </w:r>
    </w:p>
    <w:tbl>
      <w:tblPr>
        <w:tblW w:w="9015" w:type="dxa"/>
        <w:tblLayout w:type="fixed"/>
        <w:tblLook w:val="04A0" w:firstRow="1" w:lastRow="0" w:firstColumn="1" w:lastColumn="0" w:noHBand="0" w:noVBand="1"/>
      </w:tblPr>
      <w:tblGrid>
        <w:gridCol w:w="2496"/>
        <w:gridCol w:w="6519"/>
      </w:tblGrid>
      <w:tr w:rsidR="00E138C0" w:rsidRPr="00E138C0" w14:paraId="5D08D85C"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28D6A181" w14:textId="4F93D8F0" w:rsidR="00E138C0" w:rsidRPr="00E138C0" w:rsidRDefault="00DC283E" w:rsidP="00E138C0">
            <w:pPr>
              <w:spacing w:line="276" w:lineRule="auto"/>
              <w:rPr>
                <w:rFonts w:eastAsia="Arial" w:cs="Arial"/>
                <w:sz w:val="20"/>
              </w:rPr>
            </w:pPr>
            <w:r>
              <w:rPr>
                <w:rFonts w:eastAsia="Arial" w:cs="Arial"/>
                <w:sz w:val="20"/>
              </w:rPr>
              <w:t>TS.64_</w:t>
            </w:r>
            <w:r w:rsidR="00E138C0" w:rsidRPr="00E138C0">
              <w:rPr>
                <w:rFonts w:eastAsia="Arial" w:cs="Arial"/>
                <w:sz w:val="20"/>
                <w:lang w:val="en-US"/>
              </w:rPr>
              <w:t>3.</w:t>
            </w:r>
            <w:r w:rsidR="00FE500F" w:rsidRPr="00E138C0">
              <w:rPr>
                <w:rFonts w:eastAsia="Arial" w:cs="Arial"/>
                <w:sz w:val="20"/>
                <w:lang w:val="en-US"/>
              </w:rPr>
              <w:t>7</w:t>
            </w:r>
            <w:r w:rsidR="00E138C0" w:rsidRPr="00E138C0">
              <w:rPr>
                <w:rFonts w:eastAsia="Arial" w:cs="Arial"/>
                <w:sz w:val="20"/>
              </w:rPr>
              <w:t>_REQ_001</w:t>
            </w:r>
          </w:p>
        </w:tc>
        <w:tc>
          <w:tcPr>
            <w:tcW w:w="6519" w:type="dxa"/>
            <w:tcBorders>
              <w:top w:val="single" w:sz="8" w:space="0" w:color="auto"/>
              <w:left w:val="single" w:sz="8" w:space="0" w:color="auto"/>
              <w:bottom w:val="single" w:sz="8" w:space="0" w:color="auto"/>
              <w:right w:val="single" w:sz="8" w:space="0" w:color="auto"/>
            </w:tcBorders>
          </w:tcPr>
          <w:p w14:paraId="4CFE90E1" w14:textId="66847FE5" w:rsidR="00E138C0" w:rsidRPr="00E138C0" w:rsidRDefault="00E138C0" w:rsidP="00E138C0">
            <w:pPr>
              <w:spacing w:line="276" w:lineRule="auto"/>
              <w:rPr>
                <w:rFonts w:eastAsia="Arial" w:cs="Arial"/>
                <w:sz w:val="20"/>
              </w:rPr>
            </w:pPr>
            <w:r w:rsidRPr="00E138C0">
              <w:rPr>
                <w:rFonts w:eastAsia="Arial" w:cs="Arial"/>
                <w:sz w:val="20"/>
              </w:rPr>
              <w:t>The FWA Device SHALL support broadband forum (BBF) TR-069 Device WAN Management Protocol (Issue:6 corrigendum 1 CWMP Version 1.4 or later)</w:t>
            </w:r>
            <w:r w:rsidR="00C64884">
              <w:rPr>
                <w:rFonts w:eastAsia="Arial" w:cs="Arial"/>
                <w:sz w:val="20"/>
              </w:rPr>
              <w:t xml:space="preserve"> </w:t>
            </w:r>
            <w:r w:rsidR="00B517E4">
              <w:rPr>
                <w:rFonts w:eastAsia="Arial" w:cs="Arial"/>
                <w:sz w:val="20"/>
              </w:rPr>
              <w:fldChar w:fldCharType="begin"/>
            </w:r>
            <w:r w:rsidR="00B517E4">
              <w:rPr>
                <w:rFonts w:eastAsia="Arial" w:cs="Arial"/>
                <w:sz w:val="20"/>
              </w:rPr>
              <w:instrText xml:space="preserve"> REF _Ref133944657 \r \h </w:instrText>
            </w:r>
            <w:r w:rsidR="00B517E4">
              <w:rPr>
                <w:rFonts w:eastAsia="Arial" w:cs="Arial"/>
                <w:sz w:val="20"/>
              </w:rPr>
            </w:r>
            <w:r w:rsidR="00B517E4">
              <w:rPr>
                <w:rFonts w:eastAsia="Arial" w:cs="Arial"/>
                <w:sz w:val="20"/>
              </w:rPr>
              <w:fldChar w:fldCharType="separate"/>
            </w:r>
            <w:r w:rsidR="00870019">
              <w:rPr>
                <w:rFonts w:eastAsia="Arial" w:cs="Arial"/>
                <w:sz w:val="20"/>
              </w:rPr>
              <w:t>[47]</w:t>
            </w:r>
            <w:r w:rsidR="00B517E4">
              <w:rPr>
                <w:rFonts w:eastAsia="Arial" w:cs="Arial"/>
                <w:sz w:val="20"/>
              </w:rPr>
              <w:fldChar w:fldCharType="end"/>
            </w:r>
            <w:r w:rsidR="00C64884">
              <w:rPr>
                <w:rFonts w:eastAsia="Arial" w:cs="Arial"/>
                <w:sz w:val="20"/>
              </w:rPr>
              <w:t>.</w:t>
            </w:r>
          </w:p>
        </w:tc>
      </w:tr>
    </w:tbl>
    <w:p w14:paraId="37612C58" w14:textId="77777777" w:rsidR="00E138C0" w:rsidRPr="00E138C0" w:rsidRDefault="00E138C0" w:rsidP="00E138C0">
      <w:pPr>
        <w:spacing w:before="0" w:after="200" w:line="276" w:lineRule="auto"/>
        <w:jc w:val="left"/>
        <w:rPr>
          <w:szCs w:val="22"/>
          <w:lang w:eastAsia="en-GB" w:bidi="ar-SA"/>
        </w:rPr>
      </w:pPr>
    </w:p>
    <w:p w14:paraId="25EF0D87" w14:textId="77777777" w:rsidR="00E138C0" w:rsidRPr="00E138C0" w:rsidRDefault="00E138C0" w:rsidP="00E138C0">
      <w:pPr>
        <w:spacing w:before="0" w:after="200" w:line="276" w:lineRule="auto"/>
        <w:jc w:val="left"/>
        <w:rPr>
          <w:szCs w:val="22"/>
          <w:lang w:eastAsia="en-GB" w:bidi="ar-SA"/>
        </w:rPr>
      </w:pPr>
      <w:r w:rsidRPr="00E138C0">
        <w:rPr>
          <w:szCs w:val="22"/>
          <w:lang w:eastAsia="en-GB" w:bidi="ar-SA"/>
        </w:rPr>
        <w:t xml:space="preserve">All objects and parameters describing the many different functions and capabilities of the FWA Devices are hierarchically organised in </w:t>
      </w:r>
      <w:proofErr w:type="gramStart"/>
      <w:r w:rsidRPr="00E138C0">
        <w:rPr>
          <w:szCs w:val="22"/>
          <w:lang w:eastAsia="en-GB" w:bidi="ar-SA"/>
        </w:rPr>
        <w:t>a</w:t>
      </w:r>
      <w:proofErr w:type="gramEnd"/>
      <w:r w:rsidRPr="00E138C0">
        <w:rPr>
          <w:szCs w:val="22"/>
          <w:lang w:eastAsia="en-GB" w:bidi="ar-SA"/>
        </w:rPr>
        <w:t xml:space="preserve"> XML scheme called “data model”.</w:t>
      </w:r>
    </w:p>
    <w:p w14:paraId="5EE6BA8D" w14:textId="77777777" w:rsidR="00E138C0" w:rsidRPr="00E138C0" w:rsidRDefault="00E138C0" w:rsidP="00E138C0">
      <w:pPr>
        <w:spacing w:before="0" w:after="200" w:line="276" w:lineRule="auto"/>
        <w:jc w:val="left"/>
        <w:rPr>
          <w:szCs w:val="22"/>
          <w:lang w:eastAsia="en-GB" w:bidi="ar-SA"/>
        </w:rPr>
      </w:pPr>
      <w:r w:rsidRPr="00E138C0">
        <w:rPr>
          <w:szCs w:val="22"/>
          <w:lang w:eastAsia="en-GB" w:bidi="ar-SA"/>
        </w:rPr>
        <w:t>The BBF defines two types of CWMP data models:</w:t>
      </w:r>
    </w:p>
    <w:p w14:paraId="548F8A23" w14:textId="77777777" w:rsidR="00E138C0" w:rsidRPr="00E138C0" w:rsidRDefault="00E138C0" w:rsidP="00E138C0">
      <w:pPr>
        <w:numPr>
          <w:ilvl w:val="0"/>
          <w:numId w:val="31"/>
        </w:numPr>
        <w:spacing w:before="0" w:after="200" w:line="276" w:lineRule="auto"/>
        <w:jc w:val="left"/>
        <w:rPr>
          <w:szCs w:val="22"/>
          <w:lang w:eastAsia="en-GB" w:bidi="ar-SA"/>
        </w:rPr>
      </w:pPr>
      <w:r w:rsidRPr="00E138C0">
        <w:rPr>
          <w:i/>
          <w:szCs w:val="22"/>
          <w:lang w:eastAsia="en-GB" w:bidi="ar-SA"/>
        </w:rPr>
        <w:t>Root</w:t>
      </w:r>
      <w:r w:rsidRPr="00E138C0">
        <w:rPr>
          <w:szCs w:val="22"/>
          <w:lang w:eastAsia="en-GB" w:bidi="ar-SA"/>
        </w:rPr>
        <w:t>: used to describe the main functions necessary to CWMP (e.g. interfaces, SW/FW Diagnostics, basic Device information)</w:t>
      </w:r>
    </w:p>
    <w:p w14:paraId="21B35588" w14:textId="77777777" w:rsidR="00E138C0" w:rsidRPr="00E138C0" w:rsidRDefault="00E138C0" w:rsidP="00E138C0">
      <w:pPr>
        <w:numPr>
          <w:ilvl w:val="0"/>
          <w:numId w:val="31"/>
        </w:numPr>
        <w:spacing w:before="0" w:line="276" w:lineRule="auto"/>
        <w:jc w:val="left"/>
        <w:rPr>
          <w:szCs w:val="22"/>
          <w:lang w:eastAsia="en-GB" w:bidi="ar-SA"/>
        </w:rPr>
      </w:pPr>
      <w:r w:rsidRPr="00E138C0">
        <w:rPr>
          <w:i/>
          <w:szCs w:val="22"/>
          <w:lang w:eastAsia="en-GB" w:bidi="ar-SA"/>
        </w:rPr>
        <w:t>Service</w:t>
      </w:r>
      <w:r w:rsidRPr="00E138C0">
        <w:rPr>
          <w:szCs w:val="22"/>
          <w:lang w:eastAsia="en-GB" w:bidi="ar-SA"/>
        </w:rPr>
        <w:t xml:space="preserve">: used to provide specific services (e.g. Voice, Set-Top-Box). </w:t>
      </w:r>
    </w:p>
    <w:p w14:paraId="77E4FCB3" w14:textId="77777777" w:rsidR="00E138C0" w:rsidRPr="00E138C0" w:rsidRDefault="00E138C0" w:rsidP="00E138C0">
      <w:pPr>
        <w:spacing w:before="0" w:after="200" w:line="276" w:lineRule="auto"/>
        <w:ind w:left="120" w:firstLine="660"/>
        <w:jc w:val="left"/>
        <w:rPr>
          <w:szCs w:val="22"/>
          <w:lang w:eastAsia="en-GB" w:bidi="ar-SA"/>
        </w:rPr>
      </w:pPr>
      <w:r w:rsidRPr="00E138C0">
        <w:rPr>
          <w:szCs w:val="22"/>
          <w:lang w:eastAsia="en-GB" w:bidi="ar-SA"/>
        </w:rPr>
        <w:t>For each of service please refer to the following BBF technical reports:</w:t>
      </w:r>
    </w:p>
    <w:p w14:paraId="26BF4502" w14:textId="0D37D0C1" w:rsidR="00E138C0" w:rsidRPr="00E138C0" w:rsidRDefault="00E138C0" w:rsidP="00E138C0">
      <w:pPr>
        <w:numPr>
          <w:ilvl w:val="0"/>
          <w:numId w:val="89"/>
        </w:numPr>
        <w:spacing w:before="0" w:after="200" w:line="276" w:lineRule="auto"/>
        <w:jc w:val="left"/>
        <w:rPr>
          <w:szCs w:val="22"/>
          <w:lang w:eastAsia="en-GB" w:bidi="ar-SA"/>
        </w:rPr>
      </w:pPr>
      <w:r w:rsidRPr="00E138C0">
        <w:rPr>
          <w:szCs w:val="22"/>
          <w:lang w:eastAsia="en-GB" w:bidi="ar-SA"/>
        </w:rPr>
        <w:t xml:space="preserve">TR-135: Data Model for a TR-069 Enabled STB (Set-Top-Boxes), Issue 1, Amendment 3 </w:t>
      </w:r>
      <w:r w:rsidR="00331605">
        <w:rPr>
          <w:szCs w:val="22"/>
          <w:lang w:eastAsia="en-GB" w:bidi="ar-SA"/>
        </w:rPr>
        <w:fldChar w:fldCharType="begin"/>
      </w:r>
      <w:r w:rsidR="00331605">
        <w:rPr>
          <w:szCs w:val="22"/>
          <w:lang w:eastAsia="en-GB" w:bidi="ar-SA"/>
        </w:rPr>
        <w:instrText xml:space="preserve"> REF _Ref133944701 \r \h </w:instrText>
      </w:r>
      <w:r w:rsidR="00331605">
        <w:rPr>
          <w:szCs w:val="22"/>
          <w:lang w:eastAsia="en-GB" w:bidi="ar-SA"/>
        </w:rPr>
      </w:r>
      <w:r w:rsidR="00331605">
        <w:rPr>
          <w:szCs w:val="22"/>
          <w:lang w:eastAsia="en-GB" w:bidi="ar-SA"/>
        </w:rPr>
        <w:fldChar w:fldCharType="separate"/>
      </w:r>
      <w:r w:rsidR="00870019">
        <w:rPr>
          <w:szCs w:val="22"/>
          <w:lang w:eastAsia="en-GB" w:bidi="ar-SA"/>
        </w:rPr>
        <w:t>[48]</w:t>
      </w:r>
      <w:r w:rsidR="00331605">
        <w:rPr>
          <w:szCs w:val="22"/>
          <w:lang w:eastAsia="en-GB" w:bidi="ar-SA"/>
        </w:rPr>
        <w:fldChar w:fldCharType="end"/>
      </w:r>
    </w:p>
    <w:p w14:paraId="12C71973" w14:textId="6B3BD12A" w:rsidR="00E138C0" w:rsidRPr="00E138C0" w:rsidRDefault="00E138C0" w:rsidP="00E138C0">
      <w:pPr>
        <w:numPr>
          <w:ilvl w:val="0"/>
          <w:numId w:val="89"/>
        </w:numPr>
        <w:spacing w:before="0" w:after="200" w:line="276" w:lineRule="auto"/>
        <w:jc w:val="left"/>
        <w:rPr>
          <w:szCs w:val="22"/>
          <w:lang w:eastAsia="en-GB" w:bidi="ar-SA"/>
        </w:rPr>
      </w:pPr>
      <w:r w:rsidRPr="00E138C0">
        <w:rPr>
          <w:szCs w:val="22"/>
          <w:lang w:eastAsia="en-GB" w:bidi="ar-SA"/>
        </w:rPr>
        <w:t xml:space="preserve">TR-104: Provisioning Parameters for VoIP FWA Device, Issue 2 </w:t>
      </w:r>
      <w:r w:rsidR="00331605">
        <w:rPr>
          <w:szCs w:val="22"/>
          <w:lang w:eastAsia="en-GB" w:bidi="ar-SA"/>
        </w:rPr>
        <w:fldChar w:fldCharType="begin"/>
      </w:r>
      <w:r w:rsidR="00331605">
        <w:rPr>
          <w:szCs w:val="22"/>
          <w:lang w:eastAsia="en-GB" w:bidi="ar-SA"/>
        </w:rPr>
        <w:instrText xml:space="preserve"> REF _Ref133944730 \r \h </w:instrText>
      </w:r>
      <w:r w:rsidR="00331605">
        <w:rPr>
          <w:szCs w:val="22"/>
          <w:lang w:eastAsia="en-GB" w:bidi="ar-SA"/>
        </w:rPr>
      </w:r>
      <w:r w:rsidR="00331605">
        <w:rPr>
          <w:szCs w:val="22"/>
          <w:lang w:eastAsia="en-GB" w:bidi="ar-SA"/>
        </w:rPr>
        <w:fldChar w:fldCharType="separate"/>
      </w:r>
      <w:r w:rsidR="00870019">
        <w:rPr>
          <w:szCs w:val="22"/>
          <w:lang w:eastAsia="en-GB" w:bidi="ar-SA"/>
        </w:rPr>
        <w:t>[49]</w:t>
      </w:r>
      <w:r w:rsidR="00331605">
        <w:rPr>
          <w:szCs w:val="22"/>
          <w:lang w:eastAsia="en-GB" w:bidi="ar-SA"/>
        </w:rPr>
        <w:fldChar w:fldCharType="end"/>
      </w:r>
    </w:p>
    <w:p w14:paraId="7B27FB55" w14:textId="168CEF61" w:rsidR="00E138C0" w:rsidRPr="00E138C0" w:rsidRDefault="00E138C0" w:rsidP="00E138C0">
      <w:pPr>
        <w:numPr>
          <w:ilvl w:val="0"/>
          <w:numId w:val="89"/>
        </w:numPr>
        <w:spacing w:before="0" w:after="200" w:line="276" w:lineRule="auto"/>
        <w:jc w:val="left"/>
        <w:rPr>
          <w:szCs w:val="22"/>
          <w:lang w:eastAsia="en-GB" w:bidi="ar-SA"/>
        </w:rPr>
      </w:pPr>
      <w:r w:rsidRPr="00E138C0">
        <w:rPr>
          <w:szCs w:val="22"/>
          <w:lang w:eastAsia="en-GB" w:bidi="ar-SA"/>
        </w:rPr>
        <w:t xml:space="preserve">TR-140: TR-069 Data Model for Storage Service Enabled Devices, Issue 1, Amendment 3 </w:t>
      </w:r>
      <w:r w:rsidR="00331605">
        <w:rPr>
          <w:szCs w:val="22"/>
          <w:lang w:eastAsia="en-GB" w:bidi="ar-SA"/>
        </w:rPr>
        <w:fldChar w:fldCharType="begin"/>
      </w:r>
      <w:r w:rsidR="00331605">
        <w:rPr>
          <w:szCs w:val="22"/>
          <w:lang w:eastAsia="en-GB" w:bidi="ar-SA"/>
        </w:rPr>
        <w:instrText xml:space="preserve"> REF _Ref133944744 \r \h </w:instrText>
      </w:r>
      <w:r w:rsidR="00331605">
        <w:rPr>
          <w:szCs w:val="22"/>
          <w:lang w:eastAsia="en-GB" w:bidi="ar-SA"/>
        </w:rPr>
      </w:r>
      <w:r w:rsidR="00331605">
        <w:rPr>
          <w:szCs w:val="22"/>
          <w:lang w:eastAsia="en-GB" w:bidi="ar-SA"/>
        </w:rPr>
        <w:fldChar w:fldCharType="separate"/>
      </w:r>
      <w:r w:rsidR="00870019">
        <w:rPr>
          <w:szCs w:val="22"/>
          <w:lang w:eastAsia="en-GB" w:bidi="ar-SA"/>
        </w:rPr>
        <w:t>[50]</w:t>
      </w:r>
      <w:r w:rsidR="00331605">
        <w:rPr>
          <w:szCs w:val="22"/>
          <w:lang w:eastAsia="en-GB" w:bidi="ar-SA"/>
        </w:rPr>
        <w:fldChar w:fldCharType="end"/>
      </w:r>
    </w:p>
    <w:p w14:paraId="47E1F2AD" w14:textId="1182ABFC" w:rsidR="00E138C0" w:rsidRPr="00E138C0" w:rsidRDefault="00E138C0" w:rsidP="00E138C0">
      <w:pPr>
        <w:numPr>
          <w:ilvl w:val="0"/>
          <w:numId w:val="89"/>
        </w:numPr>
        <w:spacing w:before="0" w:after="200" w:line="276" w:lineRule="auto"/>
        <w:jc w:val="left"/>
        <w:rPr>
          <w:szCs w:val="22"/>
          <w:lang w:eastAsia="en-GB" w:bidi="ar-SA"/>
        </w:rPr>
      </w:pPr>
      <w:r w:rsidRPr="00E138C0">
        <w:rPr>
          <w:szCs w:val="22"/>
          <w:lang w:eastAsia="en-GB" w:bidi="ar-SA"/>
        </w:rPr>
        <w:t xml:space="preserve">TR-196: </w:t>
      </w:r>
      <w:proofErr w:type="spellStart"/>
      <w:r w:rsidRPr="00E138C0">
        <w:rPr>
          <w:szCs w:val="22"/>
          <w:lang w:eastAsia="en-GB" w:bidi="ar-SA"/>
        </w:rPr>
        <w:t>Femto</w:t>
      </w:r>
      <w:proofErr w:type="spellEnd"/>
      <w:r w:rsidRPr="00E138C0">
        <w:rPr>
          <w:szCs w:val="22"/>
          <w:lang w:eastAsia="en-GB" w:bidi="ar-SA"/>
        </w:rPr>
        <w:t xml:space="preserve"> Access Point Service Data Model, Issue 2 </w:t>
      </w:r>
      <w:r w:rsidR="00571B9E">
        <w:rPr>
          <w:szCs w:val="22"/>
          <w:lang w:eastAsia="en-GB" w:bidi="ar-SA"/>
        </w:rPr>
        <w:fldChar w:fldCharType="begin"/>
      </w:r>
      <w:r w:rsidR="00571B9E">
        <w:rPr>
          <w:szCs w:val="22"/>
          <w:lang w:eastAsia="en-GB" w:bidi="ar-SA"/>
        </w:rPr>
        <w:instrText xml:space="preserve"> REF _Ref133944988 \r \h </w:instrText>
      </w:r>
      <w:r w:rsidR="00571B9E">
        <w:rPr>
          <w:szCs w:val="22"/>
          <w:lang w:eastAsia="en-GB" w:bidi="ar-SA"/>
        </w:rPr>
      </w:r>
      <w:r w:rsidR="00571B9E">
        <w:rPr>
          <w:szCs w:val="22"/>
          <w:lang w:eastAsia="en-GB" w:bidi="ar-SA"/>
        </w:rPr>
        <w:fldChar w:fldCharType="separate"/>
      </w:r>
      <w:r w:rsidR="00870019">
        <w:rPr>
          <w:szCs w:val="22"/>
          <w:lang w:eastAsia="en-GB" w:bidi="ar-SA"/>
        </w:rPr>
        <w:t>[51]</w:t>
      </w:r>
      <w:r w:rsidR="00571B9E">
        <w:rPr>
          <w:szCs w:val="22"/>
          <w:lang w:eastAsia="en-GB" w:bidi="ar-SA"/>
        </w:rPr>
        <w:fldChar w:fldCharType="end"/>
      </w:r>
    </w:p>
    <w:p w14:paraId="0664B09D" w14:textId="77777777" w:rsidR="00E138C0" w:rsidRPr="00E138C0" w:rsidRDefault="00E138C0" w:rsidP="00176416">
      <w:pPr>
        <w:pStyle w:val="Heading3"/>
      </w:pPr>
      <w:bookmarkStart w:id="255" w:name="_Toc243567603"/>
      <w:r w:rsidRPr="00E138C0">
        <w:t>Common Requirements for IDU and ODU</w:t>
      </w:r>
      <w:bookmarkEnd w:id="255"/>
    </w:p>
    <w:p w14:paraId="0578D785" w14:textId="77777777" w:rsidR="00E138C0" w:rsidRPr="00E138C0" w:rsidRDefault="00E138C0" w:rsidP="00E138C0">
      <w:pPr>
        <w:spacing w:before="0" w:after="200" w:line="276" w:lineRule="auto"/>
        <w:jc w:val="left"/>
        <w:rPr>
          <w:szCs w:val="22"/>
          <w:lang w:eastAsia="en-GB" w:bidi="ar-SA"/>
        </w:rPr>
      </w:pPr>
      <w:r w:rsidRPr="00E138C0">
        <w:rPr>
          <w:szCs w:val="22"/>
          <w:lang w:eastAsia="en-GB" w:bidi="ar-SA"/>
        </w:rPr>
        <w:t xml:space="preserve">In this chapter a set of common requirements for IDU and ODU FWA Devices has been identified and organised in five main sections: </w:t>
      </w:r>
    </w:p>
    <w:p w14:paraId="07F0C796" w14:textId="77777777" w:rsidR="00E138C0" w:rsidRPr="00E138C0" w:rsidRDefault="00E138C0" w:rsidP="00E138C0">
      <w:pPr>
        <w:numPr>
          <w:ilvl w:val="0"/>
          <w:numId w:val="115"/>
        </w:numPr>
        <w:spacing w:before="0" w:line="276" w:lineRule="auto"/>
        <w:jc w:val="left"/>
        <w:rPr>
          <w:szCs w:val="22"/>
          <w:lang w:eastAsia="en-GB" w:bidi="ar-SA"/>
        </w:rPr>
      </w:pPr>
      <w:r w:rsidRPr="00E138C0">
        <w:rPr>
          <w:szCs w:val="22"/>
          <w:lang w:eastAsia="en-GB" w:bidi="ar-SA"/>
        </w:rPr>
        <w:t>RPC methods</w:t>
      </w:r>
    </w:p>
    <w:p w14:paraId="3B2576CC" w14:textId="77777777" w:rsidR="00E138C0" w:rsidRPr="00E138C0" w:rsidRDefault="00E138C0" w:rsidP="00E138C0">
      <w:pPr>
        <w:numPr>
          <w:ilvl w:val="0"/>
          <w:numId w:val="115"/>
        </w:numPr>
        <w:spacing w:before="0" w:line="276" w:lineRule="auto"/>
        <w:jc w:val="left"/>
        <w:rPr>
          <w:szCs w:val="22"/>
          <w:lang w:eastAsia="en-GB" w:bidi="ar-SA"/>
        </w:rPr>
      </w:pPr>
      <w:r w:rsidRPr="00E138C0">
        <w:rPr>
          <w:szCs w:val="22"/>
          <w:lang w:eastAsia="en-GB" w:bidi="ar-SA"/>
        </w:rPr>
        <w:t>Data model structure</w:t>
      </w:r>
    </w:p>
    <w:p w14:paraId="274B3785" w14:textId="77777777" w:rsidR="00E138C0" w:rsidRPr="00E138C0" w:rsidRDefault="00E138C0" w:rsidP="00E138C0">
      <w:pPr>
        <w:numPr>
          <w:ilvl w:val="0"/>
          <w:numId w:val="115"/>
        </w:numPr>
        <w:spacing w:before="0" w:line="276" w:lineRule="auto"/>
        <w:jc w:val="left"/>
        <w:rPr>
          <w:szCs w:val="22"/>
          <w:lang w:eastAsia="en-GB" w:bidi="ar-SA"/>
        </w:rPr>
      </w:pPr>
      <w:r w:rsidRPr="00E138C0">
        <w:rPr>
          <w:szCs w:val="22"/>
          <w:lang w:eastAsia="en-GB" w:bidi="ar-SA"/>
        </w:rPr>
        <w:t>Security</w:t>
      </w:r>
    </w:p>
    <w:p w14:paraId="0B9DA0C4" w14:textId="77777777" w:rsidR="00E138C0" w:rsidRPr="00E138C0" w:rsidRDefault="00E138C0" w:rsidP="00E138C0">
      <w:pPr>
        <w:numPr>
          <w:ilvl w:val="0"/>
          <w:numId w:val="115"/>
        </w:numPr>
        <w:spacing w:before="0" w:line="276" w:lineRule="auto"/>
        <w:jc w:val="left"/>
        <w:rPr>
          <w:szCs w:val="22"/>
          <w:lang w:eastAsia="en-GB" w:bidi="ar-SA"/>
        </w:rPr>
      </w:pPr>
      <w:r w:rsidRPr="00E138C0">
        <w:rPr>
          <w:szCs w:val="22"/>
          <w:lang w:eastAsia="en-GB" w:bidi="ar-SA"/>
        </w:rPr>
        <w:t>Performance monitoring</w:t>
      </w:r>
    </w:p>
    <w:p w14:paraId="392D4290" w14:textId="77777777" w:rsidR="00E138C0" w:rsidRPr="00E138C0" w:rsidRDefault="00E138C0" w:rsidP="00E138C0">
      <w:pPr>
        <w:numPr>
          <w:ilvl w:val="0"/>
          <w:numId w:val="115"/>
        </w:numPr>
        <w:spacing w:before="0" w:line="276" w:lineRule="auto"/>
        <w:jc w:val="left"/>
        <w:rPr>
          <w:szCs w:val="22"/>
          <w:lang w:eastAsia="en-GB" w:bidi="ar-SA"/>
        </w:rPr>
      </w:pPr>
      <w:r w:rsidRPr="00E138C0">
        <w:rPr>
          <w:szCs w:val="22"/>
          <w:lang w:eastAsia="en-GB" w:bidi="ar-SA"/>
        </w:rPr>
        <w:t>Data model parameters</w:t>
      </w:r>
    </w:p>
    <w:p w14:paraId="20DD7E50" w14:textId="77777777" w:rsidR="00E138C0" w:rsidRPr="00E138C0" w:rsidRDefault="00E138C0" w:rsidP="00E138C0">
      <w:pPr>
        <w:spacing w:before="0" w:after="200" w:line="276" w:lineRule="auto"/>
        <w:rPr>
          <w:szCs w:val="22"/>
          <w:lang w:eastAsia="en-GB" w:bidi="ar-SA"/>
        </w:rPr>
      </w:pPr>
      <w:r w:rsidRPr="00E138C0">
        <w:rPr>
          <w:szCs w:val="22"/>
          <w:lang w:eastAsia="en-GB" w:bidi="ar-SA"/>
        </w:rPr>
        <w:t>This is a GSMA minimum set of requirements and then MNOs can add extra metrics according to their needs.</w:t>
      </w:r>
    </w:p>
    <w:p w14:paraId="6C4393FC" w14:textId="77777777" w:rsidR="00E138C0" w:rsidRPr="00E25667" w:rsidRDefault="00E138C0" w:rsidP="00E25667">
      <w:pPr>
        <w:pStyle w:val="Heading4"/>
        <w:rPr>
          <w:rFonts w:eastAsia="Arial"/>
          <w:b w:val="0"/>
        </w:rPr>
      </w:pPr>
      <w:r w:rsidRPr="00E25667">
        <w:rPr>
          <w:rFonts w:ascii="Arial" w:eastAsia="Arial" w:hAnsi="Arial"/>
        </w:rPr>
        <w:lastRenderedPageBreak/>
        <w:t>RPC methods</w:t>
      </w:r>
    </w:p>
    <w:p w14:paraId="77910AFA" w14:textId="756B07B3" w:rsidR="00E138C0" w:rsidRPr="00E138C0" w:rsidRDefault="00E138C0" w:rsidP="00E138C0">
      <w:pPr>
        <w:spacing w:before="0" w:after="200" w:line="276" w:lineRule="auto"/>
        <w:jc w:val="left"/>
        <w:rPr>
          <w:szCs w:val="22"/>
          <w:lang w:eastAsia="en-GB" w:bidi="ar-SA"/>
        </w:rPr>
      </w:pPr>
      <w:r w:rsidRPr="00E138C0">
        <w:rPr>
          <w:szCs w:val="22"/>
          <w:lang w:eastAsia="en-GB" w:bidi="ar-SA"/>
        </w:rPr>
        <w:t>The technical report TR-069 FWA Device WAN Management Protocol (Issue:6 corrigendum 1 CWMP Version 1.4) provides a summary of all required RPC methods</w:t>
      </w:r>
      <w:r w:rsidR="00F153C2">
        <w:rPr>
          <w:szCs w:val="22"/>
          <w:lang w:eastAsia="en-GB" w:bidi="ar-SA"/>
        </w:rPr>
        <w:t>.</w:t>
      </w:r>
    </w:p>
    <w:tbl>
      <w:tblPr>
        <w:tblW w:w="9015" w:type="dxa"/>
        <w:tblLayout w:type="fixed"/>
        <w:tblLook w:val="04A0" w:firstRow="1" w:lastRow="0" w:firstColumn="1" w:lastColumn="0" w:noHBand="0" w:noVBand="1"/>
      </w:tblPr>
      <w:tblGrid>
        <w:gridCol w:w="2496"/>
        <w:gridCol w:w="6519"/>
      </w:tblGrid>
      <w:tr w:rsidR="00E138C0" w:rsidRPr="00E138C0" w14:paraId="0B22A78A"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125F1056" w14:textId="089A475D" w:rsidR="00E138C0" w:rsidRPr="00E138C0" w:rsidRDefault="00DC283E" w:rsidP="00E138C0">
            <w:pPr>
              <w:spacing w:line="276" w:lineRule="auto"/>
              <w:rPr>
                <w:rFonts w:eastAsia="Arial" w:cs="Arial"/>
                <w:sz w:val="20"/>
              </w:rPr>
            </w:pPr>
            <w:r>
              <w:rPr>
                <w:rFonts w:eastAsia="Arial" w:cs="Arial"/>
                <w:sz w:val="20"/>
              </w:rPr>
              <w:t>TS.64_</w:t>
            </w:r>
            <w:r w:rsidR="00E138C0" w:rsidRPr="00E138C0">
              <w:rPr>
                <w:rFonts w:eastAsia="Arial" w:cs="Arial"/>
                <w:sz w:val="20"/>
                <w:lang w:val="en-US"/>
              </w:rPr>
              <w:t>3.7</w:t>
            </w:r>
            <w:r w:rsidR="00767CC3">
              <w:rPr>
                <w:rFonts w:eastAsia="Arial" w:cs="Arial"/>
                <w:sz w:val="20"/>
                <w:lang w:val="en-US"/>
              </w:rPr>
              <w:t>.1</w:t>
            </w:r>
            <w:r w:rsidR="00D863D4">
              <w:rPr>
                <w:rFonts w:eastAsia="Arial" w:cs="Arial"/>
                <w:sz w:val="20"/>
                <w:lang w:val="en-US"/>
              </w:rPr>
              <w:t>.1</w:t>
            </w:r>
            <w:r w:rsidR="00E138C0" w:rsidRPr="00E138C0">
              <w:rPr>
                <w:rFonts w:eastAsia="Arial" w:cs="Arial"/>
                <w:sz w:val="20"/>
                <w:lang w:val="en-US"/>
              </w:rPr>
              <w:t>_</w:t>
            </w:r>
            <w:r w:rsidR="00E138C0" w:rsidRPr="00E138C0">
              <w:rPr>
                <w:rFonts w:eastAsia="Arial" w:cs="Arial"/>
                <w:sz w:val="20"/>
              </w:rPr>
              <w:t>REQ_</w:t>
            </w:r>
            <w:r w:rsidR="00767CC3" w:rsidRPr="00E138C0">
              <w:rPr>
                <w:rFonts w:eastAsia="Arial" w:cs="Arial"/>
                <w:sz w:val="20"/>
              </w:rPr>
              <w:t>00</w:t>
            </w:r>
            <w:r w:rsidR="00767CC3">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64025BED" w14:textId="451E0A49" w:rsidR="00E138C0" w:rsidRPr="00E138C0" w:rsidRDefault="00E138C0" w:rsidP="00E138C0">
            <w:pPr>
              <w:spacing w:line="276" w:lineRule="auto"/>
              <w:rPr>
                <w:rFonts w:eastAsia="Arial" w:cs="Arial"/>
                <w:sz w:val="20"/>
              </w:rPr>
            </w:pPr>
            <w:r w:rsidRPr="00E138C0">
              <w:rPr>
                <w:rFonts w:eastAsia="Arial" w:cs="Arial"/>
                <w:sz w:val="20"/>
              </w:rPr>
              <w:t>The FWA Device SHALL support the following FWA Device RPC Methods, as reported in TR-069 (Issue:6 corrigendum 1 CWMP Version 1.4) technical report, section 3.6</w:t>
            </w:r>
            <w:r w:rsidR="00467814">
              <w:rPr>
                <w:rFonts w:eastAsia="Arial" w:cs="Arial"/>
                <w:sz w:val="20"/>
              </w:rPr>
              <w:t xml:space="preserve"> </w:t>
            </w:r>
            <w:r w:rsidR="00467814">
              <w:rPr>
                <w:rFonts w:eastAsia="Arial" w:cs="Arial"/>
                <w:sz w:val="20"/>
              </w:rPr>
              <w:fldChar w:fldCharType="begin"/>
            </w:r>
            <w:r w:rsidR="00467814">
              <w:rPr>
                <w:rFonts w:eastAsia="Arial" w:cs="Arial"/>
                <w:sz w:val="20"/>
              </w:rPr>
              <w:instrText xml:space="preserve"> REF _Ref133944657 \r \h </w:instrText>
            </w:r>
            <w:r w:rsidR="00467814">
              <w:rPr>
                <w:rFonts w:eastAsia="Arial" w:cs="Arial"/>
                <w:sz w:val="20"/>
              </w:rPr>
            </w:r>
            <w:r w:rsidR="00467814">
              <w:rPr>
                <w:rFonts w:eastAsia="Arial" w:cs="Arial"/>
                <w:sz w:val="20"/>
              </w:rPr>
              <w:fldChar w:fldCharType="separate"/>
            </w:r>
            <w:r w:rsidR="00870019">
              <w:rPr>
                <w:rFonts w:eastAsia="Arial" w:cs="Arial"/>
                <w:sz w:val="20"/>
              </w:rPr>
              <w:t>[47]</w:t>
            </w:r>
            <w:r w:rsidR="00467814">
              <w:rPr>
                <w:rFonts w:eastAsia="Arial" w:cs="Arial"/>
                <w:sz w:val="20"/>
              </w:rPr>
              <w:fldChar w:fldCharType="end"/>
            </w:r>
            <w:r w:rsidRPr="00E138C0">
              <w:rPr>
                <w:rFonts w:eastAsia="Arial" w:cs="Arial"/>
                <w:sz w:val="20"/>
              </w:rPr>
              <w:t>:</w:t>
            </w:r>
          </w:p>
          <w:p w14:paraId="498D8523"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hAnsi="Courier New" w:cs="Courier New"/>
              </w:rPr>
              <w:t>GetRPCMethods</w:t>
            </w:r>
            <w:proofErr w:type="spellEnd"/>
          </w:p>
          <w:p w14:paraId="55397B16"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hAnsi="Courier New" w:cs="Courier New"/>
              </w:rPr>
              <w:t>SetParameterValues</w:t>
            </w:r>
            <w:proofErr w:type="spellEnd"/>
          </w:p>
          <w:p w14:paraId="1933E000"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GetParameterValues</w:t>
            </w:r>
            <w:proofErr w:type="spellEnd"/>
          </w:p>
          <w:p w14:paraId="76250DC7"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GetParameterNames</w:t>
            </w:r>
            <w:proofErr w:type="spellEnd"/>
          </w:p>
          <w:p w14:paraId="068E8AD3"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SetParameterAttributes</w:t>
            </w:r>
            <w:proofErr w:type="spellEnd"/>
          </w:p>
          <w:p w14:paraId="25707A20"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GetParameterAttributes</w:t>
            </w:r>
            <w:proofErr w:type="spellEnd"/>
          </w:p>
          <w:p w14:paraId="6709DD50"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AddObject</w:t>
            </w:r>
            <w:proofErr w:type="spellEnd"/>
          </w:p>
          <w:p w14:paraId="007C2F0B"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DeleteObject</w:t>
            </w:r>
            <w:proofErr w:type="spellEnd"/>
          </w:p>
          <w:p w14:paraId="37255878"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r w:rsidRPr="00E138C0">
              <w:rPr>
                <w:rFonts w:ascii="Courier New" w:eastAsia="Arial" w:hAnsi="Courier New" w:cs="Courier New"/>
                <w:sz w:val="20"/>
              </w:rPr>
              <w:t>Reboot</w:t>
            </w:r>
          </w:p>
          <w:p w14:paraId="2EBFB229"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r w:rsidRPr="00E138C0">
              <w:rPr>
                <w:rFonts w:ascii="Courier New" w:eastAsia="Arial" w:hAnsi="Courier New" w:cs="Courier New"/>
                <w:sz w:val="20"/>
              </w:rPr>
              <w:t>Download</w:t>
            </w:r>
          </w:p>
        </w:tc>
      </w:tr>
      <w:tr w:rsidR="00E138C0" w:rsidRPr="00E138C0" w14:paraId="05C00C8D"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4B82080A" w14:textId="0B06B50C" w:rsidR="00E138C0" w:rsidRPr="00E138C0" w:rsidRDefault="00DC283E" w:rsidP="00E138C0">
            <w:pPr>
              <w:spacing w:line="276" w:lineRule="auto"/>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D863D4">
              <w:rPr>
                <w:rFonts w:eastAsia="Arial" w:cs="Arial"/>
                <w:sz w:val="20"/>
                <w:lang w:val="en-US"/>
              </w:rPr>
              <w:t>.1</w:t>
            </w:r>
            <w:r w:rsidR="00E138C0" w:rsidRPr="00E138C0">
              <w:rPr>
                <w:rFonts w:eastAsia="Arial" w:cs="Arial"/>
                <w:sz w:val="20"/>
                <w:lang w:val="en-US"/>
              </w:rPr>
              <w:t>_</w:t>
            </w:r>
            <w:r w:rsidR="00E138C0" w:rsidRPr="00E138C0">
              <w:rPr>
                <w:rFonts w:eastAsia="Arial" w:cs="Arial"/>
                <w:sz w:val="20"/>
              </w:rPr>
              <w:t>REQ_00</w:t>
            </w:r>
            <w:r w:rsidR="003C3787">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tcPr>
          <w:p w14:paraId="567B363B" w14:textId="627959AE" w:rsidR="00E138C0" w:rsidRPr="00E138C0" w:rsidRDefault="00E138C0" w:rsidP="00E138C0">
            <w:pPr>
              <w:spacing w:line="276" w:lineRule="auto"/>
              <w:rPr>
                <w:rFonts w:eastAsia="Arial" w:cs="Arial"/>
                <w:sz w:val="20"/>
              </w:rPr>
            </w:pPr>
            <w:r w:rsidRPr="00E138C0">
              <w:rPr>
                <w:rFonts w:eastAsia="Arial" w:cs="Arial"/>
                <w:sz w:val="20"/>
              </w:rPr>
              <w:t>The FWA Device SHALL support the following ACS RPC Methods, as reported in TR-069 (Issue:6 corrigendum 1 CWMP Version 1.4) technical report, section 3.6</w:t>
            </w:r>
            <w:r w:rsidR="00467814">
              <w:rPr>
                <w:rFonts w:eastAsia="Arial" w:cs="Arial"/>
                <w:sz w:val="20"/>
              </w:rPr>
              <w:t xml:space="preserve"> </w:t>
            </w:r>
            <w:r w:rsidR="00467814">
              <w:rPr>
                <w:rFonts w:eastAsia="Arial" w:cs="Arial"/>
                <w:sz w:val="20"/>
              </w:rPr>
              <w:fldChar w:fldCharType="begin"/>
            </w:r>
            <w:r w:rsidR="00467814">
              <w:rPr>
                <w:rFonts w:eastAsia="Arial" w:cs="Arial"/>
                <w:sz w:val="20"/>
              </w:rPr>
              <w:instrText xml:space="preserve"> REF _Ref133944657 \r \h </w:instrText>
            </w:r>
            <w:r w:rsidR="00467814">
              <w:rPr>
                <w:rFonts w:eastAsia="Arial" w:cs="Arial"/>
                <w:sz w:val="20"/>
              </w:rPr>
            </w:r>
            <w:r w:rsidR="00467814">
              <w:rPr>
                <w:rFonts w:eastAsia="Arial" w:cs="Arial"/>
                <w:sz w:val="20"/>
              </w:rPr>
              <w:fldChar w:fldCharType="separate"/>
            </w:r>
            <w:r w:rsidR="00870019">
              <w:rPr>
                <w:rFonts w:eastAsia="Arial" w:cs="Arial"/>
                <w:sz w:val="20"/>
              </w:rPr>
              <w:t>[47]</w:t>
            </w:r>
            <w:r w:rsidR="00467814">
              <w:rPr>
                <w:rFonts w:eastAsia="Arial" w:cs="Arial"/>
                <w:sz w:val="20"/>
              </w:rPr>
              <w:fldChar w:fldCharType="end"/>
            </w:r>
            <w:r w:rsidRPr="00E138C0">
              <w:rPr>
                <w:rFonts w:eastAsia="Arial" w:cs="Arial"/>
                <w:sz w:val="20"/>
              </w:rPr>
              <w:t>:</w:t>
            </w:r>
          </w:p>
          <w:p w14:paraId="4FDC6407"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r w:rsidRPr="00E138C0">
              <w:rPr>
                <w:rFonts w:ascii="Courier New" w:eastAsia="Arial" w:hAnsi="Courier New" w:cs="Courier New"/>
                <w:sz w:val="20"/>
              </w:rPr>
              <w:t>Inform</w:t>
            </w:r>
          </w:p>
          <w:p w14:paraId="54F63E47" w14:textId="77777777" w:rsidR="00E138C0" w:rsidRPr="00E138C0" w:rsidRDefault="00E138C0" w:rsidP="00E138C0">
            <w:pPr>
              <w:numPr>
                <w:ilvl w:val="0"/>
                <w:numId w:val="92"/>
              </w:numPr>
              <w:spacing w:before="0" w:after="200" w:line="276" w:lineRule="auto"/>
              <w:contextualSpacing/>
              <w:rPr>
                <w:rFonts w:ascii="Courier New" w:eastAsia="Arial" w:hAnsi="Courier New" w:cs="Courier New"/>
                <w:sz w:val="20"/>
              </w:rPr>
            </w:pPr>
            <w:proofErr w:type="spellStart"/>
            <w:r w:rsidRPr="00E138C0">
              <w:rPr>
                <w:rFonts w:ascii="Courier New" w:eastAsia="Arial" w:hAnsi="Courier New" w:cs="Courier New"/>
                <w:sz w:val="20"/>
              </w:rPr>
              <w:t>TransferComplete</w:t>
            </w:r>
            <w:proofErr w:type="spellEnd"/>
          </w:p>
        </w:tc>
      </w:tr>
      <w:tr w:rsidR="00E138C0" w:rsidRPr="00E138C0" w14:paraId="746F63D8" w14:textId="77777777" w:rsidTr="005444CB">
        <w:trPr>
          <w:trHeight w:val="973"/>
        </w:trPr>
        <w:tc>
          <w:tcPr>
            <w:tcW w:w="2496" w:type="dxa"/>
            <w:tcBorders>
              <w:top w:val="single" w:sz="8" w:space="0" w:color="auto"/>
              <w:left w:val="single" w:sz="8" w:space="0" w:color="auto"/>
              <w:bottom w:val="single" w:sz="8" w:space="0" w:color="auto"/>
              <w:right w:val="single" w:sz="8" w:space="0" w:color="auto"/>
            </w:tcBorders>
          </w:tcPr>
          <w:p w14:paraId="33AE4022" w14:textId="3CC2E854" w:rsidR="00E138C0" w:rsidRPr="00E138C0" w:rsidRDefault="00DC283E" w:rsidP="00E138C0">
            <w:pPr>
              <w:spacing w:line="276" w:lineRule="auto"/>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D863D4">
              <w:rPr>
                <w:rFonts w:eastAsia="Arial" w:cs="Arial"/>
                <w:sz w:val="20"/>
                <w:lang w:val="en-US"/>
              </w:rPr>
              <w:t>.1</w:t>
            </w:r>
            <w:r w:rsidR="00E138C0" w:rsidRPr="00E138C0">
              <w:rPr>
                <w:rFonts w:eastAsia="Arial" w:cs="Arial"/>
                <w:sz w:val="20"/>
                <w:lang w:val="en-US"/>
              </w:rPr>
              <w:t>_</w:t>
            </w:r>
            <w:r w:rsidR="00E138C0" w:rsidRPr="00E138C0">
              <w:rPr>
                <w:rFonts w:eastAsia="Arial" w:cs="Arial"/>
                <w:sz w:val="20"/>
              </w:rPr>
              <w:t>REQ_00</w:t>
            </w:r>
            <w:r w:rsidR="003C3787">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tcPr>
          <w:p w14:paraId="3EDF3A0F" w14:textId="77777777" w:rsidR="00E138C0" w:rsidRPr="00E138C0" w:rsidRDefault="00E138C0" w:rsidP="00E138C0">
            <w:pPr>
              <w:spacing w:line="276" w:lineRule="auto"/>
              <w:rPr>
                <w:rFonts w:eastAsia="Arial" w:cs="Arial"/>
                <w:sz w:val="20"/>
              </w:rPr>
            </w:pPr>
            <w:r w:rsidRPr="00E138C0">
              <w:rPr>
                <w:rFonts w:eastAsia="Arial" w:cs="Arial"/>
                <w:sz w:val="20"/>
              </w:rPr>
              <w:t>The FWA Device SHOULD support the following FWA Device RPC Methods:</w:t>
            </w:r>
          </w:p>
          <w:p w14:paraId="14C325E5"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ascii="Courier New" w:eastAsia="Arial" w:hAnsi="Courier New" w:cs="Courier New"/>
                <w:sz w:val="20"/>
              </w:rPr>
              <w:t>Upload</w:t>
            </w:r>
          </w:p>
          <w:p w14:paraId="1D9190DE" w14:textId="77777777" w:rsidR="00E138C0" w:rsidRPr="00E138C0" w:rsidRDefault="00E138C0" w:rsidP="00E138C0">
            <w:pPr>
              <w:numPr>
                <w:ilvl w:val="0"/>
                <w:numId w:val="92"/>
              </w:numPr>
              <w:spacing w:before="0" w:after="200" w:line="276" w:lineRule="auto"/>
              <w:contextualSpacing/>
              <w:rPr>
                <w:rFonts w:eastAsia="Arial" w:cs="Arial"/>
                <w:sz w:val="20"/>
              </w:rPr>
            </w:pPr>
            <w:proofErr w:type="spellStart"/>
            <w:r w:rsidRPr="00E138C0">
              <w:rPr>
                <w:rFonts w:ascii="Courier New" w:eastAsia="Arial" w:hAnsi="Courier New" w:cs="Courier New"/>
                <w:sz w:val="20"/>
              </w:rPr>
              <w:t>FactoryReset</w:t>
            </w:r>
            <w:proofErr w:type="spellEnd"/>
          </w:p>
        </w:tc>
      </w:tr>
    </w:tbl>
    <w:p w14:paraId="3B18D98B" w14:textId="77777777" w:rsidR="00E138C0" w:rsidRPr="00E25667" w:rsidRDefault="00E138C0" w:rsidP="00E25667">
      <w:pPr>
        <w:pStyle w:val="Heading4"/>
        <w:rPr>
          <w:rFonts w:eastAsia="Arial"/>
          <w:b w:val="0"/>
        </w:rPr>
      </w:pPr>
      <w:r w:rsidRPr="00E25667">
        <w:rPr>
          <w:rFonts w:ascii="Arial" w:eastAsia="Arial" w:hAnsi="Arial"/>
        </w:rPr>
        <w:t>Data model structure</w:t>
      </w:r>
    </w:p>
    <w:p w14:paraId="435E8F53" w14:textId="77777777" w:rsidR="00E138C0" w:rsidRPr="00E138C0" w:rsidRDefault="00E138C0" w:rsidP="00E138C0">
      <w:pPr>
        <w:spacing w:before="0" w:after="200" w:line="276" w:lineRule="auto"/>
        <w:jc w:val="left"/>
        <w:rPr>
          <w:szCs w:val="22"/>
          <w:lang w:eastAsia="en-GB" w:bidi="ar-SA"/>
        </w:rPr>
      </w:pPr>
      <w:r w:rsidRPr="00E138C0">
        <w:rPr>
          <w:szCs w:val="22"/>
          <w:lang w:eastAsia="en-GB" w:bidi="ar-SA"/>
        </w:rPr>
        <w:t>Regarding the CWMP data model structure, two types of root data models have been defined:</w:t>
      </w:r>
    </w:p>
    <w:p w14:paraId="1DAD3739" w14:textId="0F25F558" w:rsidR="00E138C0" w:rsidRPr="00E138C0" w:rsidRDefault="00E138C0" w:rsidP="00E138C0">
      <w:pPr>
        <w:numPr>
          <w:ilvl w:val="0"/>
          <w:numId w:val="90"/>
        </w:numPr>
        <w:spacing w:before="0" w:after="200" w:line="276" w:lineRule="auto"/>
        <w:jc w:val="left"/>
        <w:rPr>
          <w:szCs w:val="22"/>
          <w:lang w:eastAsia="en-US"/>
        </w:rPr>
      </w:pPr>
      <w:r w:rsidRPr="00E138C0">
        <w:rPr>
          <w:szCs w:val="22"/>
          <w:lang w:eastAsia="en-GB" w:bidi="ar-SA"/>
        </w:rPr>
        <w:t>TR-098: Internet Gateway Device Data Model for TR-069</w:t>
      </w:r>
      <w:r w:rsidR="00467814">
        <w:rPr>
          <w:szCs w:val="22"/>
          <w:lang w:eastAsia="en-GB" w:bidi="ar-SA"/>
        </w:rPr>
        <w:t xml:space="preserve"> </w:t>
      </w:r>
      <w:r w:rsidR="00467814">
        <w:rPr>
          <w:szCs w:val="22"/>
          <w:lang w:eastAsia="en-GB" w:bidi="ar-SA"/>
        </w:rPr>
        <w:fldChar w:fldCharType="begin"/>
      </w:r>
      <w:r w:rsidR="00467814">
        <w:rPr>
          <w:szCs w:val="22"/>
          <w:lang w:eastAsia="en-GB" w:bidi="ar-SA"/>
        </w:rPr>
        <w:instrText xml:space="preserve"> REF _Ref133945096 \r \h </w:instrText>
      </w:r>
      <w:r w:rsidR="00467814">
        <w:rPr>
          <w:szCs w:val="22"/>
          <w:lang w:eastAsia="en-GB" w:bidi="ar-SA"/>
        </w:rPr>
      </w:r>
      <w:r w:rsidR="00467814">
        <w:rPr>
          <w:szCs w:val="22"/>
          <w:lang w:eastAsia="en-GB" w:bidi="ar-SA"/>
        </w:rPr>
        <w:fldChar w:fldCharType="separate"/>
      </w:r>
      <w:r w:rsidR="00870019">
        <w:rPr>
          <w:szCs w:val="22"/>
          <w:lang w:eastAsia="en-GB" w:bidi="ar-SA"/>
        </w:rPr>
        <w:t>[52]</w:t>
      </w:r>
      <w:r w:rsidR="00467814">
        <w:rPr>
          <w:szCs w:val="22"/>
          <w:lang w:eastAsia="en-GB" w:bidi="ar-SA"/>
        </w:rPr>
        <w:fldChar w:fldCharType="end"/>
      </w:r>
      <w:r w:rsidRPr="00E138C0">
        <w:rPr>
          <w:szCs w:val="22"/>
          <w:lang w:eastAsia="en-GB" w:bidi="ar-SA"/>
        </w:rPr>
        <w:t xml:space="preserve">. The data model defined in this specification is DEPRECATED since proved to be inflexible and caused problems in representing complex Device configurations; accordingly, it should be used only by legacy Devices. </w:t>
      </w:r>
    </w:p>
    <w:p w14:paraId="192C57E8" w14:textId="03979C0D" w:rsidR="00E138C0" w:rsidRPr="00E138C0" w:rsidRDefault="00E138C0" w:rsidP="00E138C0">
      <w:pPr>
        <w:numPr>
          <w:ilvl w:val="0"/>
          <w:numId w:val="90"/>
        </w:numPr>
        <w:spacing w:before="0" w:after="200" w:line="276" w:lineRule="auto"/>
        <w:jc w:val="left"/>
        <w:rPr>
          <w:szCs w:val="22"/>
          <w:lang w:eastAsia="en-GB" w:bidi="ar-SA"/>
        </w:rPr>
      </w:pPr>
      <w:r w:rsidRPr="00E138C0">
        <w:rPr>
          <w:szCs w:val="22"/>
          <w:lang w:eastAsia="en-GB" w:bidi="ar-SA"/>
        </w:rPr>
        <w:t>TR-181: Device Data Model for TR-069</w:t>
      </w:r>
      <w:r w:rsidR="00467814">
        <w:rPr>
          <w:szCs w:val="22"/>
          <w:lang w:eastAsia="en-GB" w:bidi="ar-SA"/>
        </w:rPr>
        <w:t xml:space="preserve"> </w:t>
      </w:r>
      <w:r w:rsidR="00467814">
        <w:rPr>
          <w:szCs w:val="22"/>
          <w:lang w:eastAsia="en-GB" w:bidi="ar-SA"/>
        </w:rPr>
        <w:fldChar w:fldCharType="begin"/>
      </w:r>
      <w:r w:rsidR="00467814">
        <w:rPr>
          <w:szCs w:val="22"/>
          <w:lang w:eastAsia="en-GB" w:bidi="ar-SA"/>
        </w:rPr>
        <w:instrText xml:space="preserve"> REF _Ref133945101 \r \h </w:instrText>
      </w:r>
      <w:r w:rsidR="00467814">
        <w:rPr>
          <w:szCs w:val="22"/>
          <w:lang w:eastAsia="en-GB" w:bidi="ar-SA"/>
        </w:rPr>
      </w:r>
      <w:r w:rsidR="00467814">
        <w:rPr>
          <w:szCs w:val="22"/>
          <w:lang w:eastAsia="en-GB" w:bidi="ar-SA"/>
        </w:rPr>
        <w:fldChar w:fldCharType="separate"/>
      </w:r>
      <w:r w:rsidR="00870019">
        <w:rPr>
          <w:szCs w:val="22"/>
          <w:lang w:eastAsia="en-GB" w:bidi="ar-SA"/>
        </w:rPr>
        <w:t>[53]</w:t>
      </w:r>
      <w:r w:rsidR="00467814">
        <w:rPr>
          <w:szCs w:val="22"/>
          <w:lang w:eastAsia="en-GB" w:bidi="ar-SA"/>
        </w:rPr>
        <w:fldChar w:fldCharType="end"/>
      </w:r>
      <w:r w:rsidRPr="00E138C0">
        <w:rPr>
          <w:szCs w:val="22"/>
          <w:lang w:eastAsia="en-GB" w:bidi="ar-SA"/>
        </w:rPr>
        <w:t>. This technical report covers the same functionality of TR-098 plus several extensions as well as IPv6 support and interface stacking mechanism.</w:t>
      </w:r>
    </w:p>
    <w:tbl>
      <w:tblPr>
        <w:tblW w:w="9015" w:type="dxa"/>
        <w:tblLayout w:type="fixed"/>
        <w:tblLook w:val="04A0" w:firstRow="1" w:lastRow="0" w:firstColumn="1" w:lastColumn="0" w:noHBand="0" w:noVBand="1"/>
      </w:tblPr>
      <w:tblGrid>
        <w:gridCol w:w="2496"/>
        <w:gridCol w:w="6519"/>
      </w:tblGrid>
      <w:tr w:rsidR="00E138C0" w:rsidRPr="00E138C0" w14:paraId="7EAC84A6"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55351CB9" w14:textId="19A734C1"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D863D4">
              <w:rPr>
                <w:rFonts w:eastAsia="Arial" w:cs="Arial"/>
                <w:sz w:val="20"/>
                <w:lang w:val="en-US"/>
              </w:rPr>
              <w:t>.2</w:t>
            </w:r>
            <w:r w:rsidR="00E138C0" w:rsidRPr="00E138C0">
              <w:rPr>
                <w:rFonts w:eastAsia="Arial" w:cs="Arial"/>
                <w:sz w:val="20"/>
                <w:lang w:val="en-US"/>
              </w:rPr>
              <w:t>_</w:t>
            </w:r>
            <w:r w:rsidR="00E138C0" w:rsidRPr="00E138C0">
              <w:rPr>
                <w:rFonts w:eastAsia="Arial" w:cs="Arial"/>
                <w:sz w:val="20"/>
              </w:rPr>
              <w:t>REQ_00</w:t>
            </w:r>
            <w:r w:rsidR="00D863D4">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vAlign w:val="center"/>
          </w:tcPr>
          <w:p w14:paraId="719BBCF2" w14:textId="4170F27E" w:rsidR="00E138C0" w:rsidRPr="00E138C0" w:rsidRDefault="00E138C0" w:rsidP="00E138C0">
            <w:pPr>
              <w:spacing w:before="0" w:after="200" w:line="276" w:lineRule="auto"/>
              <w:jc w:val="left"/>
              <w:rPr>
                <w:rFonts w:ascii="Courier New" w:eastAsia="Arial" w:hAnsi="Courier New" w:cs="Courier New"/>
                <w:sz w:val="20"/>
                <w:szCs w:val="22"/>
                <w:lang w:eastAsia="en-GB" w:bidi="ar-SA"/>
              </w:rPr>
            </w:pPr>
            <w:r w:rsidRPr="00E138C0">
              <w:rPr>
                <w:rFonts w:eastAsia="Arial" w:cs="Arial"/>
                <w:sz w:val="20"/>
              </w:rPr>
              <w:t xml:space="preserve">For all FWA Devices and upgrades of existing Devices the “Device:2” data model defined in TR-181 Issue 2 </w:t>
            </w:r>
            <w:r w:rsidR="00467814">
              <w:rPr>
                <w:rFonts w:eastAsia="Arial" w:cs="Arial"/>
                <w:sz w:val="20"/>
              </w:rPr>
              <w:fldChar w:fldCharType="begin"/>
            </w:r>
            <w:r w:rsidR="00467814">
              <w:rPr>
                <w:rFonts w:eastAsia="Arial" w:cs="Arial"/>
                <w:sz w:val="20"/>
              </w:rPr>
              <w:instrText xml:space="preserve"> REF _Ref133945101 \r \h </w:instrText>
            </w:r>
            <w:r w:rsidR="00467814">
              <w:rPr>
                <w:rFonts w:eastAsia="Arial" w:cs="Arial"/>
                <w:sz w:val="20"/>
              </w:rPr>
            </w:r>
            <w:r w:rsidR="00467814">
              <w:rPr>
                <w:rFonts w:eastAsia="Arial" w:cs="Arial"/>
                <w:sz w:val="20"/>
              </w:rPr>
              <w:fldChar w:fldCharType="separate"/>
            </w:r>
            <w:r w:rsidR="00870019">
              <w:rPr>
                <w:rFonts w:eastAsia="Arial" w:cs="Arial"/>
                <w:sz w:val="20"/>
              </w:rPr>
              <w:t>[53]</w:t>
            </w:r>
            <w:r w:rsidR="00467814">
              <w:rPr>
                <w:rFonts w:eastAsia="Arial" w:cs="Arial"/>
                <w:sz w:val="20"/>
              </w:rPr>
              <w:fldChar w:fldCharType="end"/>
            </w:r>
            <w:r w:rsidR="00467814">
              <w:rPr>
                <w:rFonts w:eastAsia="Arial" w:cs="Arial"/>
                <w:sz w:val="20"/>
              </w:rPr>
              <w:t xml:space="preserve"> </w:t>
            </w:r>
            <w:r w:rsidRPr="00E138C0">
              <w:rPr>
                <w:rFonts w:eastAsia="Arial" w:cs="Arial"/>
                <w:sz w:val="20"/>
              </w:rPr>
              <w:t>SHALL be used.</w:t>
            </w:r>
            <w:r w:rsidRPr="00E138C0">
              <w:rPr>
                <w:szCs w:val="22"/>
                <w:lang w:eastAsia="en-GB" w:bidi="ar-SA"/>
              </w:rPr>
              <w:t xml:space="preserve"> </w:t>
            </w:r>
          </w:p>
        </w:tc>
      </w:tr>
    </w:tbl>
    <w:p w14:paraId="3B69D482" w14:textId="77777777" w:rsidR="00E138C0" w:rsidRPr="00E138C0" w:rsidRDefault="00E138C0" w:rsidP="00E138C0">
      <w:pPr>
        <w:spacing w:before="0" w:after="200" w:line="276" w:lineRule="auto"/>
        <w:jc w:val="left"/>
        <w:rPr>
          <w:szCs w:val="22"/>
          <w:lang w:eastAsia="en-GB" w:bidi="ar-SA"/>
        </w:rPr>
      </w:pPr>
    </w:p>
    <w:p w14:paraId="660A50F9" w14:textId="77777777" w:rsidR="00E138C0" w:rsidRPr="00E138C0" w:rsidRDefault="00E138C0" w:rsidP="00E138C0">
      <w:pPr>
        <w:spacing w:before="0" w:after="200" w:line="276" w:lineRule="auto"/>
        <w:ind w:firstLine="720"/>
        <w:jc w:val="center"/>
        <w:rPr>
          <w:szCs w:val="22"/>
          <w:lang w:eastAsia="en-GB" w:bidi="ar-SA"/>
        </w:rPr>
      </w:pPr>
      <w:r w:rsidRPr="00E138C0">
        <w:rPr>
          <w:noProof/>
          <w:szCs w:val="22"/>
          <w:lang w:eastAsia="en-GB" w:bidi="ar-SA"/>
        </w:rPr>
        <w:lastRenderedPageBreak/>
        <w:drawing>
          <wp:inline distT="0" distB="0" distL="0" distR="0" wp14:anchorId="48C2A301" wp14:editId="6DF44822">
            <wp:extent cx="4184294" cy="4512974"/>
            <wp:effectExtent l="0" t="0" r="6985" b="190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4192801" cy="4522149"/>
                    </a:xfrm>
                    <a:prstGeom prst="rect">
                      <a:avLst/>
                    </a:prstGeom>
                  </pic:spPr>
                </pic:pic>
              </a:graphicData>
            </a:graphic>
          </wp:inline>
        </w:drawing>
      </w:r>
    </w:p>
    <w:p w14:paraId="34D140D1" w14:textId="7737A848" w:rsidR="00E138C0" w:rsidRPr="00E138C0" w:rsidRDefault="00083C4B" w:rsidP="00E25667">
      <w:pPr>
        <w:pStyle w:val="Figurecaption"/>
      </w:pPr>
      <w:r>
        <w:t xml:space="preserve">: </w:t>
      </w:r>
      <w:r w:rsidR="00E138C0" w:rsidRPr="00E138C0">
        <w:t xml:space="preserve">Device:2 </w:t>
      </w:r>
      <w:r w:rsidR="00E138C0" w:rsidRPr="00D863D4">
        <w:rPr>
          <w:lang w:val="en-GB"/>
        </w:rPr>
        <w:t>Data Model Structure – Overview</w:t>
      </w:r>
    </w:p>
    <w:p w14:paraId="3AC76B09" w14:textId="77777777" w:rsidR="00E138C0" w:rsidRPr="00E25667" w:rsidRDefault="00E138C0" w:rsidP="00E25667">
      <w:pPr>
        <w:pStyle w:val="Heading4"/>
        <w:rPr>
          <w:rFonts w:eastAsia="Arial"/>
          <w:b w:val="0"/>
        </w:rPr>
      </w:pPr>
      <w:r w:rsidRPr="00E25667">
        <w:rPr>
          <w:rFonts w:ascii="Arial" w:eastAsia="Arial" w:hAnsi="Arial"/>
        </w:rPr>
        <w:t>Security</w:t>
      </w:r>
    </w:p>
    <w:tbl>
      <w:tblPr>
        <w:tblW w:w="9015" w:type="dxa"/>
        <w:tblLayout w:type="fixed"/>
        <w:tblCellMar>
          <w:top w:w="57" w:type="dxa"/>
          <w:bottom w:w="57" w:type="dxa"/>
        </w:tblCellMar>
        <w:tblLook w:val="04A0" w:firstRow="1" w:lastRow="0" w:firstColumn="1" w:lastColumn="0" w:noHBand="0" w:noVBand="1"/>
      </w:tblPr>
      <w:tblGrid>
        <w:gridCol w:w="2496"/>
        <w:gridCol w:w="6519"/>
      </w:tblGrid>
      <w:tr w:rsidR="008D35AA" w:rsidRPr="00E138C0" w14:paraId="1A3380CA" w14:textId="77777777" w:rsidTr="007C4537">
        <w:trPr>
          <w:trHeight w:val="632"/>
        </w:trPr>
        <w:tc>
          <w:tcPr>
            <w:tcW w:w="2496" w:type="dxa"/>
            <w:tcBorders>
              <w:top w:val="single" w:sz="8" w:space="0" w:color="auto"/>
              <w:left w:val="single" w:sz="8" w:space="0" w:color="auto"/>
              <w:bottom w:val="single" w:sz="8" w:space="0" w:color="auto"/>
              <w:right w:val="single" w:sz="8" w:space="0" w:color="auto"/>
            </w:tcBorders>
            <w:vAlign w:val="center"/>
          </w:tcPr>
          <w:p w14:paraId="403ABAD1" w14:textId="4FDF6A48"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REQ_00</w:t>
            </w:r>
            <w:r w:rsidR="00D863D4">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vAlign w:val="center"/>
          </w:tcPr>
          <w:p w14:paraId="281DCC4D" w14:textId="7B7AE416" w:rsidR="008D35AA" w:rsidRPr="00E138C0" w:rsidRDefault="008D35AA" w:rsidP="007C4537">
            <w:pPr>
              <w:spacing w:before="0" w:after="200" w:line="276" w:lineRule="auto"/>
              <w:jc w:val="left"/>
              <w:rPr>
                <w:rFonts w:ascii="Courier New" w:eastAsia="Arial" w:hAnsi="Courier New" w:cs="Courier New"/>
                <w:sz w:val="20"/>
                <w:lang w:eastAsia="en-GB" w:bidi="ar-SA"/>
              </w:rPr>
            </w:pPr>
            <w:r w:rsidRPr="00E138C0">
              <w:rPr>
                <w:rFonts w:eastAsia="Arial" w:cs="Arial"/>
                <w:sz w:val="20"/>
                <w:szCs w:val="22"/>
                <w:lang w:eastAsia="en-GB" w:bidi="ar-SA"/>
              </w:rPr>
              <w:t xml:space="preserve">The FWA Device </w:t>
            </w:r>
            <w:r w:rsidRPr="00E138C0">
              <w:rPr>
                <w:sz w:val="20"/>
                <w:lang w:eastAsia="en-GB" w:bidi="ar-SA"/>
              </w:rPr>
              <w:t>SHALL support TLS 1.2</w:t>
            </w:r>
            <w:r w:rsidR="00097B90">
              <w:rPr>
                <w:sz w:val="20"/>
              </w:rPr>
              <w:t xml:space="preserve"> </w:t>
            </w:r>
            <w:r w:rsidR="00097B90">
              <w:rPr>
                <w:sz w:val="20"/>
              </w:rPr>
              <w:fldChar w:fldCharType="begin"/>
            </w:r>
            <w:r w:rsidR="00097B90">
              <w:rPr>
                <w:sz w:val="20"/>
              </w:rPr>
              <w:instrText xml:space="preserve"> REF _Ref133945205 \r \h </w:instrText>
            </w:r>
            <w:r w:rsidR="00097B90">
              <w:rPr>
                <w:sz w:val="20"/>
              </w:rPr>
            </w:r>
            <w:r w:rsidR="00097B90">
              <w:rPr>
                <w:sz w:val="20"/>
              </w:rPr>
              <w:fldChar w:fldCharType="separate"/>
            </w:r>
            <w:r w:rsidR="00870019">
              <w:rPr>
                <w:sz w:val="20"/>
              </w:rPr>
              <w:t>[54]</w:t>
            </w:r>
            <w:r w:rsidR="00097B90">
              <w:rPr>
                <w:sz w:val="20"/>
              </w:rPr>
              <w:fldChar w:fldCharType="end"/>
            </w:r>
            <w:r w:rsidR="00097B90">
              <w:rPr>
                <w:sz w:val="20"/>
              </w:rPr>
              <w:t xml:space="preserve"> </w:t>
            </w:r>
            <w:r w:rsidRPr="00097B90">
              <w:rPr>
                <w:sz w:val="20"/>
                <w:lang w:eastAsia="en-GB" w:bidi="ar-SA"/>
              </w:rPr>
              <w:t>and</w:t>
            </w:r>
            <w:r w:rsidRPr="00871D19">
              <w:rPr>
                <w:sz w:val="20"/>
                <w:lang w:eastAsia="en-GB" w:bidi="ar-SA"/>
              </w:rPr>
              <w:t xml:space="preserve"> any earlier versions that are still valid in standards</w:t>
            </w:r>
            <w:r w:rsidRPr="00E138C0">
              <w:rPr>
                <w:sz w:val="20"/>
                <w:lang w:eastAsia="en-GB" w:bidi="ar-SA"/>
              </w:rPr>
              <w:t>.</w:t>
            </w:r>
          </w:p>
        </w:tc>
      </w:tr>
      <w:tr w:rsidR="008D35AA" w:rsidRPr="00E138C0" w14:paraId="58594D4C" w14:textId="77777777" w:rsidTr="007C4537">
        <w:trPr>
          <w:trHeight w:val="520"/>
        </w:trPr>
        <w:tc>
          <w:tcPr>
            <w:tcW w:w="2496" w:type="dxa"/>
            <w:tcBorders>
              <w:top w:val="single" w:sz="8" w:space="0" w:color="auto"/>
              <w:left w:val="single" w:sz="8" w:space="0" w:color="auto"/>
              <w:bottom w:val="single" w:sz="8" w:space="0" w:color="auto"/>
              <w:right w:val="single" w:sz="8" w:space="0" w:color="auto"/>
            </w:tcBorders>
          </w:tcPr>
          <w:p w14:paraId="44E07E8E" w14:textId="6C4A3B50"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REQ_00</w:t>
            </w:r>
            <w:r w:rsidR="00D863D4">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vAlign w:val="center"/>
          </w:tcPr>
          <w:p w14:paraId="7363D7C3" w14:textId="77777777" w:rsidR="008D35AA" w:rsidRPr="00E138C0" w:rsidRDefault="008D35AA" w:rsidP="007C4537">
            <w:pPr>
              <w:spacing w:before="0" w:after="60" w:line="276" w:lineRule="auto"/>
              <w:jc w:val="left"/>
              <w:rPr>
                <w:sz w:val="20"/>
                <w:lang w:eastAsia="en-GB" w:bidi="ar-SA"/>
              </w:rPr>
            </w:pPr>
            <w:r w:rsidRPr="00365EC8">
              <w:rPr>
                <w:sz w:val="20"/>
                <w:lang w:eastAsia="en-GB" w:bidi="ar-SA"/>
              </w:rPr>
              <w:t xml:space="preserve">TLS versions </w:t>
            </w:r>
            <w:r>
              <w:rPr>
                <w:sz w:val="20"/>
                <w:lang w:eastAsia="en-GB" w:bidi="ar-SA"/>
              </w:rPr>
              <w:t>later</w:t>
            </w:r>
            <w:r w:rsidRPr="00365EC8">
              <w:rPr>
                <w:sz w:val="20"/>
                <w:lang w:eastAsia="en-GB" w:bidi="ar-SA"/>
              </w:rPr>
              <w:t xml:space="preserve"> than v1.2 MAY be supported</w:t>
            </w:r>
            <w:r>
              <w:rPr>
                <w:sz w:val="20"/>
                <w:lang w:eastAsia="en-GB" w:bidi="ar-SA"/>
              </w:rPr>
              <w:t>.</w:t>
            </w:r>
          </w:p>
        </w:tc>
      </w:tr>
      <w:tr w:rsidR="008D35AA" w:rsidRPr="00E138C0" w14:paraId="6817AF74" w14:textId="77777777" w:rsidTr="007C4537">
        <w:trPr>
          <w:trHeight w:val="520"/>
        </w:trPr>
        <w:tc>
          <w:tcPr>
            <w:tcW w:w="2496" w:type="dxa"/>
            <w:tcBorders>
              <w:top w:val="single" w:sz="8" w:space="0" w:color="auto"/>
              <w:left w:val="single" w:sz="8" w:space="0" w:color="auto"/>
              <w:bottom w:val="single" w:sz="8" w:space="0" w:color="auto"/>
              <w:right w:val="single" w:sz="8" w:space="0" w:color="auto"/>
            </w:tcBorders>
          </w:tcPr>
          <w:p w14:paraId="74F74761" w14:textId="248DB123"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REQ_00</w:t>
            </w:r>
            <w:r w:rsidR="00D863D4">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vAlign w:val="center"/>
          </w:tcPr>
          <w:p w14:paraId="4D7A4E39" w14:textId="77777777" w:rsidR="008D35AA" w:rsidRPr="00E138C0" w:rsidRDefault="008D35AA" w:rsidP="007C4537">
            <w:pPr>
              <w:spacing w:before="0" w:after="60" w:line="276" w:lineRule="auto"/>
              <w:jc w:val="left"/>
              <w:rPr>
                <w:sz w:val="20"/>
                <w:lang w:eastAsia="en-GB" w:bidi="ar-SA"/>
              </w:rPr>
            </w:pPr>
            <w:r w:rsidRPr="00E138C0">
              <w:rPr>
                <w:sz w:val="20"/>
                <w:lang w:eastAsia="en-GB" w:bidi="ar-SA"/>
              </w:rPr>
              <w:t>The FWA Device SHALL support the TLS_RSA_WITH_AES_128_CBC_SHA cipher suite</w:t>
            </w:r>
            <w:r>
              <w:rPr>
                <w:sz w:val="20"/>
                <w:lang w:eastAsia="en-GB" w:bidi="ar-SA"/>
              </w:rPr>
              <w:t>.</w:t>
            </w:r>
          </w:p>
        </w:tc>
      </w:tr>
      <w:tr w:rsidR="008D35AA" w:rsidRPr="00E138C0" w14:paraId="51A6E266" w14:textId="77777777" w:rsidTr="007C4537">
        <w:trPr>
          <w:trHeight w:val="520"/>
        </w:trPr>
        <w:tc>
          <w:tcPr>
            <w:tcW w:w="2496" w:type="dxa"/>
            <w:tcBorders>
              <w:top w:val="single" w:sz="8" w:space="0" w:color="auto"/>
              <w:left w:val="single" w:sz="8" w:space="0" w:color="auto"/>
              <w:bottom w:val="single" w:sz="8" w:space="0" w:color="auto"/>
              <w:right w:val="single" w:sz="8" w:space="0" w:color="auto"/>
            </w:tcBorders>
          </w:tcPr>
          <w:p w14:paraId="6FB2F1AB" w14:textId="7DB34FF2"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REQ_0</w:t>
            </w:r>
            <w:r w:rsidR="008D35AA">
              <w:rPr>
                <w:rFonts w:eastAsia="Arial" w:cs="Arial"/>
                <w:sz w:val="20"/>
              </w:rPr>
              <w:t>0</w:t>
            </w:r>
            <w:r w:rsidR="00D863D4">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vAlign w:val="center"/>
          </w:tcPr>
          <w:p w14:paraId="3EEE28FA" w14:textId="5EAEFF30" w:rsidR="008D35AA" w:rsidRPr="00E138C0" w:rsidRDefault="008D35AA" w:rsidP="007C4537">
            <w:pPr>
              <w:spacing w:before="0" w:after="60" w:line="276" w:lineRule="auto"/>
              <w:jc w:val="left"/>
              <w:rPr>
                <w:sz w:val="20"/>
                <w:lang w:eastAsia="en-GB" w:bidi="ar-SA"/>
              </w:rPr>
            </w:pPr>
            <w:r>
              <w:rPr>
                <w:sz w:val="20"/>
                <w:lang w:eastAsia="en-GB" w:bidi="ar-SA"/>
              </w:rPr>
              <w:t xml:space="preserve">Signalling </w:t>
            </w:r>
            <w:r w:rsidRPr="002C7E98">
              <w:rPr>
                <w:sz w:val="20"/>
                <w:lang w:eastAsia="en-GB" w:bidi="ar-SA"/>
              </w:rPr>
              <w:t xml:space="preserve">request from the device to the ACS SHALL indicate the </w:t>
            </w:r>
            <w:r>
              <w:rPr>
                <w:sz w:val="20"/>
                <w:lang w:eastAsia="en-GB" w:bidi="ar-SA"/>
              </w:rPr>
              <w:t>latest</w:t>
            </w:r>
            <w:r w:rsidRPr="002C7E98">
              <w:rPr>
                <w:sz w:val="20"/>
                <w:lang w:eastAsia="en-GB" w:bidi="ar-SA"/>
              </w:rPr>
              <w:t xml:space="preserve"> version of TLS that the device supports</w:t>
            </w:r>
            <w:r w:rsidRPr="00E138C0">
              <w:rPr>
                <w:sz w:val="20"/>
                <w:lang w:eastAsia="en-GB" w:bidi="ar-SA"/>
              </w:rPr>
              <w:t>.</w:t>
            </w:r>
          </w:p>
        </w:tc>
      </w:tr>
      <w:tr w:rsidR="008D35AA" w:rsidRPr="00E138C0" w14:paraId="73BF3942" w14:textId="77777777" w:rsidTr="007C4537">
        <w:trPr>
          <w:trHeight w:val="520"/>
        </w:trPr>
        <w:tc>
          <w:tcPr>
            <w:tcW w:w="2496" w:type="dxa"/>
            <w:tcBorders>
              <w:top w:val="single" w:sz="8" w:space="0" w:color="auto"/>
              <w:left w:val="single" w:sz="8" w:space="0" w:color="auto"/>
              <w:bottom w:val="single" w:sz="8" w:space="0" w:color="auto"/>
              <w:right w:val="single" w:sz="8" w:space="0" w:color="auto"/>
            </w:tcBorders>
          </w:tcPr>
          <w:p w14:paraId="0A484C42" w14:textId="1F9ACBE1"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w:t>
            </w:r>
            <w:r w:rsidR="003C3787" w:rsidRPr="00E138C0">
              <w:rPr>
                <w:rFonts w:eastAsia="Arial" w:cs="Arial"/>
                <w:sz w:val="20"/>
              </w:rPr>
              <w:t>0</w:t>
            </w:r>
            <w:r w:rsidR="003C3787">
              <w:rPr>
                <w:rFonts w:eastAsia="Arial" w:cs="Arial"/>
                <w:sz w:val="20"/>
              </w:rPr>
              <w:t>0</w:t>
            </w:r>
            <w:r w:rsidR="00D863D4">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vAlign w:val="center"/>
          </w:tcPr>
          <w:p w14:paraId="12A2345B" w14:textId="77777777" w:rsidR="008D35AA" w:rsidRDefault="008D35AA" w:rsidP="007C4537">
            <w:pPr>
              <w:spacing w:before="0" w:after="60" w:line="276" w:lineRule="auto"/>
              <w:jc w:val="left"/>
              <w:rPr>
                <w:sz w:val="20"/>
                <w:lang w:eastAsia="en-GB" w:bidi="ar-SA"/>
              </w:rPr>
            </w:pPr>
            <w:r w:rsidRPr="006009B5">
              <w:rPr>
                <w:sz w:val="20"/>
                <w:lang w:eastAsia="en-GB" w:bidi="ar-SA"/>
              </w:rPr>
              <w:t xml:space="preserve">The </w:t>
            </w:r>
            <w:r>
              <w:rPr>
                <w:sz w:val="20"/>
                <w:lang w:eastAsia="en-GB" w:bidi="ar-SA"/>
              </w:rPr>
              <w:t>FWA D</w:t>
            </w:r>
            <w:r w:rsidRPr="006009B5">
              <w:rPr>
                <w:sz w:val="20"/>
                <w:lang w:eastAsia="en-GB" w:bidi="ar-SA"/>
              </w:rPr>
              <w:t>evice SHALL fall back to an earlier version of TLS if that is requested by the AC</w:t>
            </w:r>
            <w:r>
              <w:rPr>
                <w:sz w:val="20"/>
                <w:lang w:eastAsia="en-GB" w:bidi="ar-SA"/>
              </w:rPr>
              <w:t>S.</w:t>
            </w:r>
          </w:p>
        </w:tc>
      </w:tr>
      <w:tr w:rsidR="008D35AA" w:rsidRPr="00E138C0" w14:paraId="7180F4B2" w14:textId="77777777" w:rsidTr="007C4537">
        <w:trPr>
          <w:trHeight w:val="520"/>
        </w:trPr>
        <w:tc>
          <w:tcPr>
            <w:tcW w:w="2496" w:type="dxa"/>
            <w:tcBorders>
              <w:top w:val="single" w:sz="8" w:space="0" w:color="auto"/>
              <w:left w:val="single" w:sz="8" w:space="0" w:color="auto"/>
              <w:bottom w:val="single" w:sz="8" w:space="0" w:color="auto"/>
              <w:right w:val="single" w:sz="8" w:space="0" w:color="auto"/>
            </w:tcBorders>
          </w:tcPr>
          <w:p w14:paraId="0A048DA5" w14:textId="5B378371" w:rsidR="008D35AA" w:rsidRPr="00E138C0" w:rsidRDefault="00DC283E" w:rsidP="007C4537">
            <w:pPr>
              <w:spacing w:line="276" w:lineRule="auto"/>
              <w:jc w:val="center"/>
              <w:rPr>
                <w:rFonts w:eastAsia="Arial" w:cs="Arial"/>
                <w:sz w:val="20"/>
              </w:rPr>
            </w:pPr>
            <w:r>
              <w:rPr>
                <w:rFonts w:eastAsia="Arial" w:cs="Arial"/>
                <w:sz w:val="20"/>
              </w:rPr>
              <w:t>TS.64_</w:t>
            </w:r>
            <w:r w:rsidR="008D35AA" w:rsidRPr="00E138C0">
              <w:rPr>
                <w:rFonts w:eastAsia="Arial" w:cs="Arial"/>
                <w:sz w:val="20"/>
                <w:lang w:val="en-US"/>
              </w:rPr>
              <w:t>3.7</w:t>
            </w:r>
            <w:r w:rsidR="00122CF9">
              <w:rPr>
                <w:rFonts w:eastAsia="Arial" w:cs="Arial"/>
                <w:sz w:val="20"/>
                <w:lang w:val="en-US"/>
              </w:rPr>
              <w:t>.1</w:t>
            </w:r>
            <w:r w:rsidR="00D863D4">
              <w:rPr>
                <w:rFonts w:eastAsia="Arial" w:cs="Arial"/>
                <w:sz w:val="20"/>
                <w:lang w:val="en-US"/>
              </w:rPr>
              <w:t>.3</w:t>
            </w:r>
            <w:r w:rsidR="008D35AA" w:rsidRPr="00E138C0">
              <w:rPr>
                <w:rFonts w:eastAsia="Arial" w:cs="Arial"/>
                <w:sz w:val="20"/>
                <w:lang w:val="en-US"/>
              </w:rPr>
              <w:t>_</w:t>
            </w:r>
            <w:r w:rsidR="008D35AA" w:rsidRPr="00E138C0">
              <w:rPr>
                <w:rFonts w:eastAsia="Arial" w:cs="Arial"/>
                <w:sz w:val="20"/>
              </w:rPr>
              <w:t>REQ_</w:t>
            </w:r>
            <w:r w:rsidR="003C3787" w:rsidRPr="00E138C0">
              <w:rPr>
                <w:rFonts w:eastAsia="Arial" w:cs="Arial"/>
                <w:sz w:val="20"/>
              </w:rPr>
              <w:t>0</w:t>
            </w:r>
            <w:r w:rsidR="00D863D4">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vAlign w:val="center"/>
          </w:tcPr>
          <w:p w14:paraId="6BBA9F5F" w14:textId="77777777" w:rsidR="008D35AA" w:rsidRPr="006009B5" w:rsidRDefault="008D35AA" w:rsidP="007C4537">
            <w:pPr>
              <w:spacing w:before="0" w:after="60" w:line="276" w:lineRule="auto"/>
              <w:jc w:val="left"/>
              <w:rPr>
                <w:sz w:val="20"/>
                <w:lang w:eastAsia="en-GB" w:bidi="ar-SA"/>
              </w:rPr>
            </w:pPr>
            <w:r>
              <w:rPr>
                <w:sz w:val="20"/>
                <w:lang w:eastAsia="en-GB" w:bidi="ar-SA"/>
              </w:rPr>
              <w:t>T</w:t>
            </w:r>
            <w:r w:rsidRPr="00A95E9C">
              <w:rPr>
                <w:sz w:val="20"/>
                <w:lang w:eastAsia="en-GB" w:bidi="ar-SA"/>
              </w:rPr>
              <w:t>he FWA Device SHALL support the mandatory cipher suites for all supported TLS versions</w:t>
            </w:r>
            <w:r>
              <w:rPr>
                <w:sz w:val="20"/>
                <w:lang w:eastAsia="en-GB" w:bidi="ar-SA"/>
              </w:rPr>
              <w:t>.</w:t>
            </w:r>
          </w:p>
        </w:tc>
      </w:tr>
    </w:tbl>
    <w:p w14:paraId="3E92EBFD" w14:textId="77777777" w:rsidR="008D35AA" w:rsidRPr="00E138C0" w:rsidRDefault="008D35AA" w:rsidP="00E138C0">
      <w:pPr>
        <w:spacing w:before="0" w:after="200" w:line="276" w:lineRule="auto"/>
        <w:jc w:val="left"/>
        <w:rPr>
          <w:szCs w:val="22"/>
          <w:lang w:eastAsia="en-GB" w:bidi="ar-SA"/>
        </w:rPr>
      </w:pPr>
    </w:p>
    <w:p w14:paraId="3F883E57" w14:textId="77777777" w:rsidR="00E138C0" w:rsidRPr="00E25667" w:rsidRDefault="00E138C0" w:rsidP="00E25667">
      <w:pPr>
        <w:pStyle w:val="Heading4"/>
        <w:rPr>
          <w:rFonts w:eastAsia="Arial"/>
          <w:b w:val="0"/>
        </w:rPr>
      </w:pPr>
      <w:r w:rsidRPr="00E25667">
        <w:rPr>
          <w:rFonts w:ascii="Arial" w:eastAsia="Arial" w:hAnsi="Arial"/>
        </w:rPr>
        <w:lastRenderedPageBreak/>
        <w:t>Performance monitoring</w:t>
      </w:r>
    </w:p>
    <w:tbl>
      <w:tblPr>
        <w:tblW w:w="9015" w:type="dxa"/>
        <w:tblLayout w:type="fixed"/>
        <w:tblLook w:val="04A0" w:firstRow="1" w:lastRow="0" w:firstColumn="1" w:lastColumn="0" w:noHBand="0" w:noVBand="1"/>
      </w:tblPr>
      <w:tblGrid>
        <w:gridCol w:w="2496"/>
        <w:gridCol w:w="6519"/>
      </w:tblGrid>
      <w:tr w:rsidR="00E138C0" w:rsidRPr="00E138C0" w14:paraId="4496348B"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68CC74FB" w14:textId="01E929FE"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vAlign w:val="center"/>
          </w:tcPr>
          <w:p w14:paraId="06B0B82C" w14:textId="24893661" w:rsidR="00E138C0" w:rsidRPr="00E138C0" w:rsidRDefault="00E138C0" w:rsidP="00E138C0">
            <w:pPr>
              <w:spacing w:before="0" w:after="200" w:line="276" w:lineRule="auto"/>
              <w:jc w:val="left"/>
              <w:rPr>
                <w:rFonts w:ascii="Courier New" w:eastAsia="Arial" w:hAnsi="Courier New" w:cs="Courier New"/>
                <w:sz w:val="20"/>
                <w:lang w:eastAsia="en-GB" w:bidi="ar-SA"/>
              </w:rPr>
            </w:pPr>
            <w:proofErr w:type="gramStart"/>
            <w:r w:rsidRPr="00E138C0">
              <w:rPr>
                <w:rFonts w:eastAsia="Arial" w:cs="Arial"/>
                <w:sz w:val="20"/>
              </w:rPr>
              <w:t>In order to</w:t>
            </w:r>
            <w:proofErr w:type="gramEnd"/>
            <w:r w:rsidRPr="00E138C0">
              <w:rPr>
                <w:rFonts w:eastAsia="Arial" w:cs="Arial"/>
                <w:sz w:val="20"/>
              </w:rPr>
              <w:t xml:space="preserve"> measure the Device performance in terms of downlink and uplink throughput and latency, the FWA Device SHALL be compliant to BBF TR-143 </w:t>
            </w:r>
            <w:r w:rsidR="007942F9">
              <w:rPr>
                <w:rFonts w:eastAsia="Arial" w:cs="Arial"/>
                <w:sz w:val="20"/>
              </w:rPr>
              <w:fldChar w:fldCharType="begin"/>
            </w:r>
            <w:r w:rsidR="007942F9">
              <w:rPr>
                <w:rFonts w:eastAsia="Arial" w:cs="Arial"/>
                <w:sz w:val="20"/>
              </w:rPr>
              <w:instrText xml:space="preserve"> REF _Ref133945317 \r \h </w:instrText>
            </w:r>
            <w:r w:rsidR="007942F9">
              <w:rPr>
                <w:rFonts w:eastAsia="Arial" w:cs="Arial"/>
                <w:sz w:val="20"/>
              </w:rPr>
            </w:r>
            <w:r w:rsidR="007942F9">
              <w:rPr>
                <w:rFonts w:eastAsia="Arial" w:cs="Arial"/>
                <w:sz w:val="20"/>
              </w:rPr>
              <w:fldChar w:fldCharType="separate"/>
            </w:r>
            <w:r w:rsidR="00870019">
              <w:rPr>
                <w:rFonts w:eastAsia="Arial" w:cs="Arial"/>
                <w:sz w:val="20"/>
              </w:rPr>
              <w:t>[55]</w:t>
            </w:r>
            <w:r w:rsidR="007942F9">
              <w:rPr>
                <w:rFonts w:eastAsia="Arial" w:cs="Arial"/>
                <w:sz w:val="20"/>
              </w:rPr>
              <w:fldChar w:fldCharType="end"/>
            </w:r>
            <w:r w:rsidR="007942F9">
              <w:rPr>
                <w:rFonts w:eastAsia="Arial" w:cs="Arial"/>
                <w:sz w:val="20"/>
              </w:rPr>
              <w:t xml:space="preserve"> </w:t>
            </w:r>
            <w:r w:rsidRPr="00E138C0">
              <w:rPr>
                <w:rFonts w:eastAsia="Arial" w:cs="Arial"/>
                <w:sz w:val="20"/>
              </w:rPr>
              <w:t>technical report</w:t>
            </w:r>
            <w:r w:rsidR="00BD342D">
              <w:rPr>
                <w:rFonts w:eastAsia="Arial" w:cs="Arial"/>
                <w:sz w:val="20"/>
              </w:rPr>
              <w:t>.</w:t>
            </w:r>
          </w:p>
        </w:tc>
      </w:tr>
      <w:tr w:rsidR="00E138C0" w:rsidRPr="00E138C0" w14:paraId="2B098B23" w14:textId="77777777" w:rsidTr="005444CB">
        <w:trPr>
          <w:trHeight w:val="520"/>
        </w:trPr>
        <w:tc>
          <w:tcPr>
            <w:tcW w:w="2496" w:type="dxa"/>
            <w:tcBorders>
              <w:top w:val="single" w:sz="8" w:space="0" w:color="auto"/>
              <w:left w:val="single" w:sz="8" w:space="0" w:color="auto"/>
              <w:bottom w:val="single" w:sz="8" w:space="0" w:color="auto"/>
              <w:right w:val="single" w:sz="8" w:space="0" w:color="auto"/>
            </w:tcBorders>
          </w:tcPr>
          <w:p w14:paraId="516A9A0D" w14:textId="1CA2DB35"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2</w:t>
            </w:r>
          </w:p>
        </w:tc>
        <w:tc>
          <w:tcPr>
            <w:tcW w:w="6519" w:type="dxa"/>
            <w:tcBorders>
              <w:top w:val="single" w:sz="8" w:space="0" w:color="auto"/>
              <w:left w:val="single" w:sz="8" w:space="0" w:color="auto"/>
              <w:bottom w:val="single" w:sz="8" w:space="0" w:color="auto"/>
              <w:right w:val="single" w:sz="8" w:space="0" w:color="auto"/>
            </w:tcBorders>
            <w:vAlign w:val="center"/>
          </w:tcPr>
          <w:p w14:paraId="01A4D199" w14:textId="77777777" w:rsidR="00E138C0" w:rsidRPr="00E138C0" w:rsidRDefault="00E138C0" w:rsidP="00E138C0">
            <w:pPr>
              <w:spacing w:before="0" w:after="200" w:line="276" w:lineRule="auto"/>
              <w:jc w:val="left"/>
              <w:rPr>
                <w:rFonts w:eastAsia="Arial" w:cs="Arial"/>
                <w:sz w:val="20"/>
              </w:rPr>
            </w:pPr>
            <w:r w:rsidRPr="00E138C0">
              <w:rPr>
                <w:rFonts w:eastAsia="Arial" w:cs="Arial"/>
                <w:sz w:val="20"/>
              </w:rPr>
              <w:t>The FWA Device SHALL support both FWA Device initiated and Network Initiated diagnostics TR-143 approaches.</w:t>
            </w:r>
          </w:p>
        </w:tc>
      </w:tr>
      <w:tr w:rsidR="00E138C0" w:rsidRPr="00E138C0" w14:paraId="6FCEBE22"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282B8C2B" w14:textId="564DFE7C"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3</w:t>
            </w:r>
          </w:p>
        </w:tc>
        <w:tc>
          <w:tcPr>
            <w:tcW w:w="6519" w:type="dxa"/>
            <w:tcBorders>
              <w:top w:val="single" w:sz="8" w:space="0" w:color="auto"/>
              <w:left w:val="single" w:sz="8" w:space="0" w:color="auto"/>
              <w:bottom w:val="single" w:sz="8" w:space="0" w:color="auto"/>
              <w:right w:val="single" w:sz="8" w:space="0" w:color="auto"/>
            </w:tcBorders>
            <w:vAlign w:val="center"/>
          </w:tcPr>
          <w:p w14:paraId="29AD136B" w14:textId="71B73E84" w:rsidR="00E138C0" w:rsidRPr="00E138C0" w:rsidRDefault="00E138C0" w:rsidP="00E138C0">
            <w:pPr>
              <w:spacing w:before="0" w:after="200" w:line="276" w:lineRule="auto"/>
              <w:jc w:val="left"/>
              <w:rPr>
                <w:rFonts w:eastAsia="Arial" w:cs="Arial"/>
                <w:sz w:val="20"/>
              </w:rPr>
            </w:pPr>
            <w:r w:rsidRPr="00E138C0">
              <w:rPr>
                <w:rFonts w:eastAsia="Arial" w:cs="Arial"/>
                <w:sz w:val="20"/>
              </w:rPr>
              <w:t>The FWA Device SHALL support both size-based and time-based TR-143 throughput testing approaches</w:t>
            </w:r>
            <w:r w:rsidR="00BD342D">
              <w:rPr>
                <w:rFonts w:eastAsia="Arial" w:cs="Arial"/>
                <w:sz w:val="20"/>
              </w:rPr>
              <w:t>.</w:t>
            </w:r>
          </w:p>
        </w:tc>
      </w:tr>
      <w:tr w:rsidR="00E138C0" w:rsidRPr="00E138C0" w14:paraId="1E4264C4" w14:textId="77777777" w:rsidTr="005444CB">
        <w:trPr>
          <w:trHeight w:val="866"/>
        </w:trPr>
        <w:tc>
          <w:tcPr>
            <w:tcW w:w="2496" w:type="dxa"/>
            <w:tcBorders>
              <w:top w:val="single" w:sz="8" w:space="0" w:color="auto"/>
              <w:left w:val="single" w:sz="8" w:space="0" w:color="auto"/>
              <w:bottom w:val="single" w:sz="8" w:space="0" w:color="auto"/>
              <w:right w:val="single" w:sz="8" w:space="0" w:color="auto"/>
            </w:tcBorders>
          </w:tcPr>
          <w:p w14:paraId="696100C5" w14:textId="3F47778E"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vAlign w:val="center"/>
          </w:tcPr>
          <w:p w14:paraId="496762B4" w14:textId="0C7E76D3" w:rsidR="00E138C0" w:rsidRPr="00E138C0" w:rsidRDefault="00E138C0" w:rsidP="00E138C0">
            <w:pPr>
              <w:spacing w:before="0" w:after="200" w:line="276" w:lineRule="auto"/>
              <w:jc w:val="left"/>
              <w:rPr>
                <w:rFonts w:eastAsia="Arial" w:cs="Arial"/>
                <w:sz w:val="20"/>
              </w:rPr>
            </w:pPr>
            <w:proofErr w:type="gramStart"/>
            <w:r w:rsidRPr="00E138C0">
              <w:rPr>
                <w:rFonts w:eastAsia="Arial" w:cs="Arial"/>
                <w:sz w:val="20"/>
              </w:rPr>
              <w:t>In order to</w:t>
            </w:r>
            <w:proofErr w:type="gramEnd"/>
            <w:r w:rsidRPr="00E138C0">
              <w:rPr>
                <w:rFonts w:eastAsia="Arial" w:cs="Arial"/>
                <w:sz w:val="20"/>
              </w:rPr>
              <w:t xml:space="preserve"> increase the rate that a specific link can be tested, the FWA Device SHOULD support TCP multi-thread for TR-143 downlink and uplink throughput test</w:t>
            </w:r>
            <w:r w:rsidR="00BD342D">
              <w:rPr>
                <w:rFonts w:eastAsia="Arial" w:cs="Arial"/>
                <w:sz w:val="20"/>
              </w:rPr>
              <w:t>.</w:t>
            </w:r>
          </w:p>
        </w:tc>
      </w:tr>
      <w:tr w:rsidR="00E138C0" w:rsidRPr="00E138C0" w14:paraId="29C10ED7"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742070B7" w14:textId="5CB627FF"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vAlign w:val="center"/>
          </w:tcPr>
          <w:p w14:paraId="1B91218E" w14:textId="63E463B1" w:rsidR="00E138C0" w:rsidRPr="00E138C0" w:rsidRDefault="00E138C0" w:rsidP="00E138C0">
            <w:pPr>
              <w:spacing w:before="0" w:after="200" w:line="276" w:lineRule="auto"/>
              <w:jc w:val="left"/>
              <w:rPr>
                <w:rFonts w:eastAsia="Arial" w:cs="Arial"/>
                <w:sz w:val="20"/>
              </w:rPr>
            </w:pPr>
            <w:r w:rsidRPr="00E138C0">
              <w:rPr>
                <w:rFonts w:eastAsia="Arial" w:cs="Arial"/>
                <w:sz w:val="20"/>
              </w:rPr>
              <w:t>The FWA Device SHALL support both FTP and HTTP transport for Download and Upload diagnostics</w:t>
            </w:r>
            <w:r w:rsidR="00BD342D">
              <w:rPr>
                <w:rFonts w:eastAsia="Arial" w:cs="Arial"/>
                <w:sz w:val="20"/>
              </w:rPr>
              <w:t>.</w:t>
            </w:r>
          </w:p>
        </w:tc>
      </w:tr>
      <w:tr w:rsidR="00E138C0" w:rsidRPr="00E138C0" w14:paraId="088DD1A2"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6E63282B" w14:textId="2BF6F91D"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vAlign w:val="center"/>
          </w:tcPr>
          <w:p w14:paraId="6D08E032" w14:textId="3DA1DFF3" w:rsidR="00E138C0" w:rsidRPr="00E138C0" w:rsidRDefault="00E138C0" w:rsidP="00E138C0">
            <w:pPr>
              <w:spacing w:before="0" w:after="200" w:line="276" w:lineRule="auto"/>
              <w:jc w:val="left"/>
              <w:rPr>
                <w:rFonts w:eastAsia="Arial" w:cs="Arial"/>
                <w:sz w:val="20"/>
              </w:rPr>
            </w:pPr>
            <w:r w:rsidRPr="00E138C0">
              <w:rPr>
                <w:rFonts w:eastAsia="Arial" w:cs="Arial"/>
                <w:sz w:val="20"/>
              </w:rPr>
              <w:t>The FWA Device SHALL support UDP Echo Plus methodology for latency and packet loss evaluation (One Way Packet Loss, Round Trip Delay, One Way IP Packet Delay Variation)</w:t>
            </w:r>
            <w:r w:rsidR="00BD342D">
              <w:rPr>
                <w:rFonts w:eastAsia="Arial" w:cs="Arial"/>
                <w:sz w:val="20"/>
              </w:rPr>
              <w:t>.</w:t>
            </w:r>
          </w:p>
        </w:tc>
      </w:tr>
      <w:tr w:rsidR="00E138C0" w:rsidRPr="00E138C0" w14:paraId="43BF2ADB"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43AFE3E1" w14:textId="13D35E73"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.4</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3C3787">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vAlign w:val="center"/>
          </w:tcPr>
          <w:p w14:paraId="4DC61923" w14:textId="48AAAC54" w:rsidR="00E138C0" w:rsidRPr="00E138C0" w:rsidRDefault="00E138C0" w:rsidP="00E138C0">
            <w:pPr>
              <w:spacing w:before="0" w:after="200" w:line="276" w:lineRule="auto"/>
              <w:jc w:val="left"/>
              <w:rPr>
                <w:rFonts w:eastAsia="Arial" w:cs="Arial"/>
                <w:sz w:val="20"/>
              </w:rPr>
            </w:pPr>
            <w:r w:rsidRPr="00E138C0">
              <w:rPr>
                <w:rFonts w:eastAsia="Arial" w:cs="Arial"/>
                <w:sz w:val="20"/>
              </w:rPr>
              <w:t>The FWA Device SHOULD support TR-390 for Performance Measurement from IP Edge to Customer Equipment using TWAMP Light</w:t>
            </w:r>
            <w:r w:rsidR="00272CFA">
              <w:rPr>
                <w:rFonts w:eastAsia="Arial" w:cs="Arial"/>
                <w:sz w:val="20"/>
              </w:rPr>
              <w:t xml:space="preserve"> </w:t>
            </w:r>
            <w:r w:rsidR="00272CFA">
              <w:rPr>
                <w:rFonts w:eastAsia="Arial" w:cs="Arial"/>
                <w:sz w:val="20"/>
              </w:rPr>
              <w:fldChar w:fldCharType="begin"/>
            </w:r>
            <w:r w:rsidR="00272CFA">
              <w:rPr>
                <w:rFonts w:eastAsia="Arial" w:cs="Arial"/>
                <w:sz w:val="20"/>
              </w:rPr>
              <w:instrText xml:space="preserve"> REF _Ref133945407 \r \h </w:instrText>
            </w:r>
            <w:r w:rsidR="00272CFA">
              <w:rPr>
                <w:rFonts w:eastAsia="Arial" w:cs="Arial"/>
                <w:sz w:val="20"/>
              </w:rPr>
            </w:r>
            <w:r w:rsidR="00272CFA">
              <w:rPr>
                <w:rFonts w:eastAsia="Arial" w:cs="Arial"/>
                <w:sz w:val="20"/>
              </w:rPr>
              <w:fldChar w:fldCharType="separate"/>
            </w:r>
            <w:r w:rsidR="00870019">
              <w:rPr>
                <w:rFonts w:eastAsia="Arial" w:cs="Arial"/>
                <w:sz w:val="20"/>
              </w:rPr>
              <w:t>[56]</w:t>
            </w:r>
            <w:r w:rsidR="00272CFA">
              <w:rPr>
                <w:rFonts w:eastAsia="Arial" w:cs="Arial"/>
                <w:sz w:val="20"/>
              </w:rPr>
              <w:fldChar w:fldCharType="end"/>
            </w:r>
            <w:r w:rsidR="00272CFA">
              <w:rPr>
                <w:rFonts w:eastAsia="Arial" w:cs="Arial"/>
                <w:sz w:val="20"/>
              </w:rPr>
              <w:t>.</w:t>
            </w:r>
          </w:p>
        </w:tc>
      </w:tr>
    </w:tbl>
    <w:p w14:paraId="783521E5" w14:textId="77777777" w:rsidR="00E138C0" w:rsidRPr="00E25667" w:rsidRDefault="00E138C0" w:rsidP="00E25667">
      <w:pPr>
        <w:pStyle w:val="Heading4"/>
        <w:rPr>
          <w:rFonts w:eastAsia="Arial"/>
          <w:b w:val="0"/>
        </w:rPr>
      </w:pPr>
      <w:r w:rsidRPr="00E25667">
        <w:rPr>
          <w:rFonts w:ascii="Arial" w:eastAsia="Arial" w:hAnsi="Arial"/>
        </w:rPr>
        <w:t>Data model parameters</w:t>
      </w:r>
    </w:p>
    <w:p w14:paraId="29624002" w14:textId="6963DCD2" w:rsidR="00E138C0" w:rsidRPr="00E138C0" w:rsidRDefault="00E138C0" w:rsidP="00E138C0">
      <w:pPr>
        <w:spacing w:before="0" w:line="276" w:lineRule="auto"/>
        <w:jc w:val="left"/>
        <w:rPr>
          <w:szCs w:val="22"/>
          <w:lang w:eastAsia="en-GB" w:bidi="ar-SA"/>
        </w:rPr>
      </w:pPr>
      <w:r w:rsidRPr="00E138C0">
        <w:rPr>
          <w:szCs w:val="22"/>
          <w:lang w:eastAsia="en-GB" w:bidi="ar-SA"/>
        </w:rPr>
        <w:t xml:space="preserve">This section presents a baseline data model. </w:t>
      </w:r>
      <w:r w:rsidR="00D315E6">
        <w:rPr>
          <w:szCs w:val="22"/>
          <w:lang w:eastAsia="en-GB" w:bidi="ar-SA"/>
        </w:rPr>
        <w:t>N</w:t>
      </w:r>
      <w:r w:rsidRPr="00E138C0">
        <w:rPr>
          <w:szCs w:val="22"/>
          <w:lang w:eastAsia="en-GB" w:bidi="ar-SA"/>
        </w:rPr>
        <w:t xml:space="preserve">ote that parameters will only be used if they are relevant to the operator's service offering.  </w:t>
      </w:r>
    </w:p>
    <w:p w14:paraId="393E6345" w14:textId="77777777" w:rsidR="00E138C0" w:rsidRPr="00E138C0" w:rsidRDefault="00E138C0" w:rsidP="00E138C0">
      <w:pPr>
        <w:spacing w:before="0" w:line="276" w:lineRule="auto"/>
        <w:jc w:val="left"/>
        <w:rPr>
          <w:szCs w:val="22"/>
          <w:lang w:eastAsia="en-GB" w:bidi="ar-SA"/>
        </w:rPr>
      </w:pPr>
    </w:p>
    <w:tbl>
      <w:tblPr>
        <w:tblW w:w="9015" w:type="dxa"/>
        <w:tblLayout w:type="fixed"/>
        <w:tblLook w:val="04A0" w:firstRow="1" w:lastRow="0" w:firstColumn="1" w:lastColumn="0" w:noHBand="0" w:noVBand="1"/>
      </w:tblPr>
      <w:tblGrid>
        <w:gridCol w:w="2496"/>
        <w:gridCol w:w="6519"/>
      </w:tblGrid>
      <w:tr w:rsidR="00E138C0" w:rsidRPr="00E138C0" w14:paraId="2B41F5F2"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2973200A" w14:textId="22471776" w:rsidR="00E138C0" w:rsidRPr="00E138C0" w:rsidRDefault="00DC283E" w:rsidP="00E138C0">
            <w:pPr>
              <w:spacing w:before="0" w:line="276" w:lineRule="auto"/>
              <w:jc w:val="left"/>
              <w:rPr>
                <w:rFonts w:eastAsia="Arial" w:cs="Arial"/>
                <w:sz w:val="20"/>
              </w:rPr>
            </w:pPr>
            <w:r>
              <w:rPr>
                <w:rFonts w:eastAsia="Arial" w:cs="Arial"/>
                <w:sz w:val="20"/>
              </w:rPr>
              <w:t>TS.64_</w:t>
            </w:r>
            <w:r w:rsidR="00E138C0" w:rsidRPr="00E138C0">
              <w:rPr>
                <w:rFonts w:eastAsia="Arial" w:cs="Arial"/>
                <w:sz w:val="20"/>
                <w:lang w:val="en-US"/>
              </w:rPr>
              <w:t>3.7</w:t>
            </w:r>
            <w:r w:rsidR="00122CF9">
              <w:rPr>
                <w:rFonts w:eastAsia="Arial" w:cs="Arial"/>
                <w:sz w:val="20"/>
                <w:lang w:val="en-US"/>
              </w:rPr>
              <w:t>.1</w:t>
            </w:r>
            <w:r w:rsidR="00093D3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vAlign w:val="center"/>
          </w:tcPr>
          <w:p w14:paraId="40A0EE88"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the ACS parameter:</w:t>
            </w:r>
          </w:p>
          <w:p w14:paraId="78EBBB82"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 xml:space="preserve">ACS </w:t>
            </w:r>
            <w:proofErr w:type="spellStart"/>
            <w:r w:rsidRPr="00E138C0">
              <w:rPr>
                <w:rFonts w:eastAsia="Arial" w:cs="Arial"/>
                <w:sz w:val="20"/>
              </w:rPr>
              <w:t>Url</w:t>
            </w:r>
            <w:proofErr w:type="spellEnd"/>
          </w:p>
          <w:p w14:paraId="06855DD8"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ACS Username</w:t>
            </w:r>
          </w:p>
          <w:p w14:paraId="456DE56F"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ACS Password</w:t>
            </w:r>
          </w:p>
          <w:p w14:paraId="2407B57B"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Connection Request URL</w:t>
            </w:r>
          </w:p>
          <w:p w14:paraId="56CA0793"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Connection Request Username</w:t>
            </w:r>
          </w:p>
          <w:p w14:paraId="1F916EB7"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Connection Request Password</w:t>
            </w:r>
          </w:p>
          <w:p w14:paraId="295133EE" w14:textId="77777777" w:rsidR="00E138C0" w:rsidRPr="00E138C0" w:rsidRDefault="00E138C0" w:rsidP="00E138C0">
            <w:pPr>
              <w:numPr>
                <w:ilvl w:val="0"/>
                <w:numId w:val="111"/>
              </w:numPr>
              <w:spacing w:before="0" w:after="200" w:line="276" w:lineRule="auto"/>
              <w:contextualSpacing/>
              <w:rPr>
                <w:rFonts w:eastAsia="Arial" w:cs="Arial"/>
                <w:sz w:val="20"/>
              </w:rPr>
            </w:pPr>
            <w:r w:rsidRPr="00E138C0">
              <w:rPr>
                <w:rFonts w:eastAsia="Arial" w:cs="Arial"/>
                <w:sz w:val="20"/>
              </w:rPr>
              <w:t>Periodic Inform Interval</w:t>
            </w:r>
          </w:p>
        </w:tc>
      </w:tr>
      <w:tr w:rsidR="00E138C0" w:rsidRPr="00E138C0" w14:paraId="36BC3DFC"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1C851F81" w14:textId="0963DEDA" w:rsidR="00E138C0" w:rsidRPr="00E138C0" w:rsidRDefault="00DC283E" w:rsidP="00E138C0">
            <w:pPr>
              <w:spacing w:before="0"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62529E">
              <w:rPr>
                <w:rFonts w:eastAsia="Arial" w:cs="Arial"/>
                <w:sz w:val="20"/>
                <w:lang w:val="en-US"/>
              </w:rPr>
              <w:t>7</w:t>
            </w:r>
            <w:r w:rsidR="00122CF9">
              <w:rPr>
                <w:rFonts w:eastAsia="Arial" w:cs="Arial"/>
                <w:sz w:val="20"/>
                <w:lang w:val="en-US"/>
              </w:rPr>
              <w:t>.1</w:t>
            </w:r>
            <w:r w:rsidR="00093D3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vAlign w:val="center"/>
          </w:tcPr>
          <w:p w14:paraId="3A16627E"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APNs info, making a clear distinction between the various APN types (Management, Data, Voice):</w:t>
            </w:r>
          </w:p>
          <w:p w14:paraId="07CD5252"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APN Name</w:t>
            </w:r>
          </w:p>
          <w:p w14:paraId="6ADBBF65"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IP Address and Subnet Mask</w:t>
            </w:r>
          </w:p>
          <w:p w14:paraId="0B4A7AF5"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IP stack (IPv4, IPv6, IPv4v6)</w:t>
            </w:r>
          </w:p>
          <w:p w14:paraId="435BC6D2"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APN Authentication Type</w:t>
            </w:r>
          </w:p>
          <w:p w14:paraId="32E73A82"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APN Username</w:t>
            </w:r>
          </w:p>
          <w:p w14:paraId="6BBC6D5B" w14:textId="77777777" w:rsidR="00E138C0" w:rsidRPr="00E138C0" w:rsidRDefault="00E138C0" w:rsidP="00E138C0">
            <w:pPr>
              <w:numPr>
                <w:ilvl w:val="0"/>
                <w:numId w:val="92"/>
              </w:numPr>
              <w:spacing w:before="0" w:after="200" w:line="276" w:lineRule="auto"/>
              <w:contextualSpacing/>
              <w:rPr>
                <w:rFonts w:eastAsia="Arial" w:cs="Arial"/>
                <w:sz w:val="20"/>
              </w:rPr>
            </w:pPr>
            <w:r w:rsidRPr="00E138C0">
              <w:rPr>
                <w:rFonts w:eastAsia="Arial" w:cs="Arial"/>
                <w:sz w:val="20"/>
              </w:rPr>
              <w:t>APN Password</w:t>
            </w:r>
          </w:p>
        </w:tc>
      </w:tr>
      <w:tr w:rsidR="00E138C0" w:rsidRPr="00E138C0" w14:paraId="3C860E52"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6EA2C52F" w14:textId="4B386099"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62529E">
              <w:rPr>
                <w:rFonts w:eastAsia="Arial" w:cs="Arial"/>
                <w:sz w:val="20"/>
                <w:lang w:val="en-US"/>
              </w:rPr>
              <w:t>7</w:t>
            </w:r>
            <w:r w:rsidR="00122CF9">
              <w:rPr>
                <w:rFonts w:eastAsia="Arial" w:cs="Arial"/>
                <w:sz w:val="20"/>
                <w:lang w:val="en-US"/>
              </w:rPr>
              <w:t>.1</w:t>
            </w:r>
            <w:r w:rsidR="00093D3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vAlign w:val="center"/>
          </w:tcPr>
          <w:p w14:paraId="757397B4"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FWA Device info:</w:t>
            </w:r>
          </w:p>
          <w:p w14:paraId="6E8FC980" w14:textId="77777777" w:rsidR="00E138C0" w:rsidRPr="00E138C0" w:rsidRDefault="00E138C0" w:rsidP="00E138C0">
            <w:pPr>
              <w:numPr>
                <w:ilvl w:val="0"/>
                <w:numId w:val="103"/>
              </w:numPr>
              <w:spacing w:before="0" w:after="200" w:line="276" w:lineRule="auto"/>
              <w:contextualSpacing/>
              <w:rPr>
                <w:rFonts w:eastAsia="Arial" w:cs="Arial"/>
                <w:sz w:val="20"/>
              </w:rPr>
            </w:pPr>
            <w:r w:rsidRPr="00E138C0">
              <w:rPr>
                <w:rFonts w:eastAsia="Arial" w:cs="Arial"/>
                <w:sz w:val="20"/>
              </w:rPr>
              <w:t>Serial Number</w:t>
            </w:r>
          </w:p>
          <w:p w14:paraId="1D32301C" w14:textId="77777777" w:rsidR="00E138C0" w:rsidRPr="00E138C0" w:rsidRDefault="00E138C0" w:rsidP="00E138C0">
            <w:pPr>
              <w:numPr>
                <w:ilvl w:val="0"/>
                <w:numId w:val="103"/>
              </w:numPr>
              <w:spacing w:before="0" w:after="200" w:line="276" w:lineRule="auto"/>
              <w:contextualSpacing/>
              <w:rPr>
                <w:rFonts w:eastAsia="Arial" w:cs="Arial"/>
                <w:sz w:val="20"/>
              </w:rPr>
            </w:pPr>
            <w:r w:rsidRPr="00E138C0">
              <w:rPr>
                <w:rFonts w:eastAsia="Arial" w:cs="Arial"/>
                <w:sz w:val="20"/>
              </w:rPr>
              <w:lastRenderedPageBreak/>
              <w:t>IMEI</w:t>
            </w:r>
          </w:p>
          <w:p w14:paraId="296C5859" w14:textId="77777777" w:rsidR="00E138C0" w:rsidRPr="00E138C0" w:rsidRDefault="00E138C0" w:rsidP="00E138C0">
            <w:pPr>
              <w:numPr>
                <w:ilvl w:val="0"/>
                <w:numId w:val="103"/>
              </w:numPr>
              <w:spacing w:before="0" w:after="200" w:line="276" w:lineRule="auto"/>
              <w:contextualSpacing/>
              <w:rPr>
                <w:rFonts w:eastAsia="Arial" w:cs="Arial"/>
                <w:sz w:val="20"/>
              </w:rPr>
            </w:pPr>
            <w:r w:rsidRPr="00E138C0">
              <w:rPr>
                <w:rFonts w:eastAsia="Arial" w:cs="Arial"/>
                <w:sz w:val="20"/>
              </w:rPr>
              <w:t>Software/Firmware Version</w:t>
            </w:r>
          </w:p>
        </w:tc>
      </w:tr>
      <w:tr w:rsidR="00E138C0" w:rsidRPr="00E138C0" w14:paraId="2575BF42"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7DE03E45" w14:textId="21C5406C" w:rsidR="00E138C0" w:rsidRPr="00E138C0" w:rsidRDefault="00DC283E" w:rsidP="00E138C0">
            <w:pPr>
              <w:spacing w:line="276" w:lineRule="auto"/>
              <w:jc w:val="left"/>
              <w:rPr>
                <w:rFonts w:eastAsia="Arial" w:cs="Arial"/>
                <w:sz w:val="20"/>
              </w:rPr>
            </w:pPr>
            <w:r>
              <w:rPr>
                <w:rFonts w:eastAsia="Arial" w:cs="Arial"/>
                <w:sz w:val="20"/>
              </w:rPr>
              <w:lastRenderedPageBreak/>
              <w:t>TS.64_</w:t>
            </w:r>
            <w:r w:rsidR="00E138C0" w:rsidRPr="00E138C0">
              <w:rPr>
                <w:rFonts w:eastAsia="Arial" w:cs="Arial"/>
                <w:sz w:val="20"/>
                <w:lang w:val="en-US"/>
              </w:rPr>
              <w:t>3.</w:t>
            </w:r>
            <w:r w:rsidR="0062529E">
              <w:rPr>
                <w:rFonts w:eastAsia="Arial" w:cs="Arial"/>
                <w:sz w:val="20"/>
                <w:lang w:val="en-US"/>
              </w:rPr>
              <w:t>7</w:t>
            </w:r>
            <w:r w:rsidR="00122CF9">
              <w:rPr>
                <w:rFonts w:eastAsia="Arial" w:cs="Arial"/>
                <w:sz w:val="20"/>
                <w:lang w:val="en-US"/>
              </w:rPr>
              <w:t>.1</w:t>
            </w:r>
            <w:r w:rsidR="00093D3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w:t>
            </w:r>
            <w:r w:rsidR="00D4242C">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vAlign w:val="center"/>
          </w:tcPr>
          <w:p w14:paraId="1EC1DF25"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SIM info:</w:t>
            </w:r>
          </w:p>
          <w:p w14:paraId="0E9A4E82" w14:textId="77777777" w:rsidR="00E138C0" w:rsidRPr="00E138C0" w:rsidRDefault="00E138C0" w:rsidP="00E138C0">
            <w:pPr>
              <w:numPr>
                <w:ilvl w:val="0"/>
                <w:numId w:val="104"/>
              </w:numPr>
              <w:spacing w:before="0" w:after="200" w:line="276" w:lineRule="auto"/>
              <w:contextualSpacing/>
              <w:rPr>
                <w:rFonts w:eastAsia="Arial" w:cs="Arial"/>
                <w:sz w:val="20"/>
              </w:rPr>
            </w:pPr>
            <w:r w:rsidRPr="00E138C0">
              <w:rPr>
                <w:rFonts w:eastAsia="Arial" w:cs="Arial"/>
                <w:sz w:val="20"/>
              </w:rPr>
              <w:t>MSISDN</w:t>
            </w:r>
          </w:p>
          <w:p w14:paraId="50C29051" w14:textId="77777777" w:rsidR="00E138C0" w:rsidRPr="00E138C0" w:rsidRDefault="00E138C0" w:rsidP="00E138C0">
            <w:pPr>
              <w:numPr>
                <w:ilvl w:val="0"/>
                <w:numId w:val="104"/>
              </w:numPr>
              <w:spacing w:before="0" w:after="200" w:line="276" w:lineRule="auto"/>
              <w:contextualSpacing/>
              <w:rPr>
                <w:rFonts w:eastAsia="Arial" w:cs="Arial"/>
                <w:sz w:val="20"/>
              </w:rPr>
            </w:pPr>
            <w:r w:rsidRPr="00E138C0">
              <w:rPr>
                <w:rFonts w:eastAsia="Arial" w:cs="Arial"/>
                <w:sz w:val="20"/>
              </w:rPr>
              <w:t>IMSI</w:t>
            </w:r>
          </w:p>
          <w:p w14:paraId="53274B04" w14:textId="77777777" w:rsidR="00E138C0" w:rsidRPr="00E138C0" w:rsidRDefault="00E138C0" w:rsidP="00E138C0">
            <w:pPr>
              <w:numPr>
                <w:ilvl w:val="0"/>
                <w:numId w:val="104"/>
              </w:numPr>
              <w:spacing w:before="0" w:after="200" w:line="276" w:lineRule="auto"/>
              <w:contextualSpacing/>
              <w:rPr>
                <w:rFonts w:eastAsia="Arial" w:cs="Arial"/>
                <w:sz w:val="20"/>
              </w:rPr>
            </w:pPr>
            <w:r w:rsidRPr="00E138C0">
              <w:rPr>
                <w:rFonts w:eastAsia="Arial" w:cs="Arial"/>
                <w:sz w:val="20"/>
              </w:rPr>
              <w:t>ICCID</w:t>
            </w:r>
          </w:p>
        </w:tc>
      </w:tr>
      <w:tr w:rsidR="00E138C0" w:rsidRPr="00E138C0" w14:paraId="20B4E543"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3137028C" w14:textId="18CE46BB"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62529E">
              <w:rPr>
                <w:rFonts w:eastAsia="Arial" w:cs="Arial"/>
                <w:sz w:val="20"/>
                <w:lang w:val="en-US"/>
              </w:rPr>
              <w:t>7</w:t>
            </w:r>
            <w:r w:rsidR="00122CF9">
              <w:rPr>
                <w:rFonts w:eastAsia="Arial" w:cs="Arial"/>
                <w:sz w:val="20"/>
                <w:lang w:val="en-US"/>
              </w:rPr>
              <w:t>.1</w:t>
            </w:r>
            <w:r w:rsidR="00093D3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093D3C">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266977D9"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network info:</w:t>
            </w:r>
          </w:p>
          <w:p w14:paraId="37278225" w14:textId="77777777" w:rsidR="00E138C0" w:rsidRPr="00E138C0" w:rsidRDefault="00E138C0" w:rsidP="00E138C0">
            <w:pPr>
              <w:numPr>
                <w:ilvl w:val="0"/>
                <w:numId w:val="105"/>
              </w:numPr>
              <w:spacing w:before="0" w:after="200" w:line="276" w:lineRule="auto"/>
              <w:contextualSpacing/>
              <w:rPr>
                <w:rFonts w:eastAsia="Arial" w:cs="Arial"/>
                <w:sz w:val="20"/>
              </w:rPr>
            </w:pPr>
            <w:r w:rsidRPr="00E138C0">
              <w:rPr>
                <w:rFonts w:eastAsia="Arial" w:cs="Arial"/>
                <w:sz w:val="20"/>
              </w:rPr>
              <w:t>PLMN ID</w:t>
            </w:r>
          </w:p>
          <w:p w14:paraId="01B895C5" w14:textId="77777777" w:rsidR="00E138C0" w:rsidRPr="00E138C0" w:rsidRDefault="00E138C0" w:rsidP="00E138C0">
            <w:pPr>
              <w:numPr>
                <w:ilvl w:val="0"/>
                <w:numId w:val="105"/>
              </w:numPr>
              <w:spacing w:before="0" w:after="200" w:line="276" w:lineRule="auto"/>
              <w:contextualSpacing/>
              <w:rPr>
                <w:rFonts w:eastAsia="Arial" w:cs="Arial"/>
                <w:sz w:val="20"/>
              </w:rPr>
            </w:pPr>
            <w:r w:rsidRPr="00E138C0">
              <w:rPr>
                <w:rFonts w:eastAsia="Arial" w:cs="Arial"/>
                <w:sz w:val="20"/>
              </w:rPr>
              <w:t>Global Cell ID</w:t>
            </w:r>
          </w:p>
          <w:p w14:paraId="21564F41" w14:textId="77777777" w:rsidR="00E138C0" w:rsidRPr="00E138C0" w:rsidRDefault="00E138C0" w:rsidP="00E138C0">
            <w:pPr>
              <w:numPr>
                <w:ilvl w:val="0"/>
                <w:numId w:val="105"/>
              </w:numPr>
              <w:spacing w:before="0" w:after="200" w:line="276" w:lineRule="auto"/>
              <w:contextualSpacing/>
              <w:rPr>
                <w:rFonts w:eastAsia="Arial" w:cs="Arial"/>
                <w:sz w:val="20"/>
              </w:rPr>
            </w:pPr>
            <w:r w:rsidRPr="00E138C0">
              <w:rPr>
                <w:rFonts w:eastAsia="Arial" w:cs="Arial"/>
                <w:sz w:val="20"/>
              </w:rPr>
              <w:t>TAC</w:t>
            </w:r>
          </w:p>
          <w:p w14:paraId="072B3C4C" w14:textId="77777777" w:rsidR="00E138C0" w:rsidRPr="00E138C0" w:rsidRDefault="00E138C0" w:rsidP="00E138C0">
            <w:pPr>
              <w:numPr>
                <w:ilvl w:val="0"/>
                <w:numId w:val="105"/>
              </w:numPr>
              <w:spacing w:before="0" w:after="200" w:line="276" w:lineRule="auto"/>
              <w:contextualSpacing/>
              <w:rPr>
                <w:rFonts w:eastAsia="Arial" w:cs="Arial"/>
                <w:sz w:val="20"/>
              </w:rPr>
            </w:pPr>
            <w:r w:rsidRPr="00E138C0">
              <w:rPr>
                <w:rFonts w:eastAsia="Arial" w:cs="Arial"/>
                <w:sz w:val="20"/>
              </w:rPr>
              <w:t>PCI</w:t>
            </w:r>
          </w:p>
        </w:tc>
      </w:tr>
      <w:tr w:rsidR="00E138C0" w:rsidRPr="00E138C0" w14:paraId="6CA12EFA"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56CBF0EA" w14:textId="3640BC5F"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68E615F9"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radio condition, making a clear distinction between 4G and 5G NSA/SA parameter:</w:t>
            </w:r>
          </w:p>
          <w:p w14:paraId="5DE5F0E9" w14:textId="77777777" w:rsidR="00E138C0" w:rsidRPr="00E138C0" w:rsidRDefault="00E138C0" w:rsidP="00E138C0">
            <w:pPr>
              <w:numPr>
                <w:ilvl w:val="0"/>
                <w:numId w:val="106"/>
              </w:numPr>
              <w:spacing w:before="0" w:after="200" w:line="276" w:lineRule="auto"/>
              <w:contextualSpacing/>
              <w:rPr>
                <w:rFonts w:eastAsia="Arial" w:cs="Arial"/>
                <w:sz w:val="20"/>
              </w:rPr>
            </w:pPr>
            <w:r w:rsidRPr="00E138C0">
              <w:rPr>
                <w:rFonts w:eastAsia="Arial" w:cs="Arial"/>
                <w:sz w:val="20"/>
              </w:rPr>
              <w:t>Connected bands</w:t>
            </w:r>
          </w:p>
          <w:p w14:paraId="5957F35C" w14:textId="77777777" w:rsidR="00E138C0" w:rsidRPr="00E138C0" w:rsidRDefault="00E138C0" w:rsidP="00E138C0">
            <w:pPr>
              <w:numPr>
                <w:ilvl w:val="0"/>
                <w:numId w:val="106"/>
              </w:numPr>
              <w:spacing w:before="0" w:after="200" w:line="276" w:lineRule="auto"/>
              <w:contextualSpacing/>
              <w:rPr>
                <w:rFonts w:eastAsia="Arial" w:cs="Arial"/>
                <w:sz w:val="20"/>
              </w:rPr>
            </w:pPr>
            <w:r w:rsidRPr="00E138C0">
              <w:rPr>
                <w:rFonts w:eastAsia="Arial" w:cs="Arial"/>
                <w:sz w:val="20"/>
              </w:rPr>
              <w:t>RSRP</w:t>
            </w:r>
          </w:p>
          <w:p w14:paraId="1E1FECA9" w14:textId="77777777" w:rsidR="00E138C0" w:rsidRPr="00E138C0" w:rsidRDefault="00E138C0" w:rsidP="00E138C0">
            <w:pPr>
              <w:numPr>
                <w:ilvl w:val="0"/>
                <w:numId w:val="106"/>
              </w:numPr>
              <w:spacing w:before="0" w:after="200" w:line="276" w:lineRule="auto"/>
              <w:contextualSpacing/>
              <w:rPr>
                <w:rFonts w:eastAsia="Arial" w:cs="Arial"/>
                <w:sz w:val="20"/>
              </w:rPr>
            </w:pPr>
            <w:r w:rsidRPr="00E138C0">
              <w:rPr>
                <w:rFonts w:eastAsia="Arial" w:cs="Arial"/>
                <w:sz w:val="20"/>
              </w:rPr>
              <w:t>RSRQ</w:t>
            </w:r>
          </w:p>
          <w:p w14:paraId="49C6D9DF" w14:textId="77777777" w:rsidR="00E138C0" w:rsidRPr="00E138C0" w:rsidRDefault="00E138C0" w:rsidP="00E138C0">
            <w:pPr>
              <w:numPr>
                <w:ilvl w:val="0"/>
                <w:numId w:val="106"/>
              </w:numPr>
              <w:spacing w:before="0" w:after="200" w:line="276" w:lineRule="auto"/>
              <w:contextualSpacing/>
              <w:rPr>
                <w:rFonts w:eastAsia="Arial" w:cs="Arial"/>
                <w:sz w:val="20"/>
              </w:rPr>
            </w:pPr>
            <w:r w:rsidRPr="00E138C0">
              <w:rPr>
                <w:rFonts w:eastAsia="Arial" w:cs="Arial"/>
                <w:sz w:val="20"/>
              </w:rPr>
              <w:t>SINR</w:t>
            </w:r>
          </w:p>
        </w:tc>
      </w:tr>
      <w:tr w:rsidR="00E138C0" w:rsidRPr="00E138C0" w14:paraId="7A43661C"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7E942D65" w14:textId="33FD34CB"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159E7035" w14:textId="44959982" w:rsidR="00E138C0" w:rsidRPr="00E138C0" w:rsidRDefault="00E138C0" w:rsidP="00E138C0">
            <w:pPr>
              <w:spacing w:before="0" w:after="200" w:line="276" w:lineRule="auto"/>
              <w:jc w:val="left"/>
              <w:rPr>
                <w:rFonts w:eastAsia="Arial" w:cs="Arial"/>
                <w:sz w:val="20"/>
              </w:rPr>
            </w:pPr>
            <w:r w:rsidRPr="00E138C0">
              <w:rPr>
                <w:rFonts w:eastAsia="Arial" w:cs="Arial"/>
                <w:sz w:val="20"/>
                <w:szCs w:val="22"/>
                <w:lang w:eastAsia="en-GB" w:bidi="ar-SA"/>
              </w:rPr>
              <w:t>If the FWA Device supports VoIP,</w:t>
            </w:r>
            <w:r w:rsidRPr="00E138C0">
              <w:rPr>
                <w:rFonts w:eastAsia="Arial" w:cs="Arial"/>
                <w:sz w:val="20"/>
              </w:rPr>
              <w:t xml:space="preserve"> the Data model SHALL contain a set of data object concerning voice service, as specified in </w:t>
            </w:r>
            <w:r w:rsidR="00282DF3" w:rsidRPr="00282DF3">
              <w:rPr>
                <w:rFonts w:eastAsia="Arial" w:cs="Arial"/>
                <w:sz w:val="20"/>
              </w:rPr>
              <w:t>TS.64_3.3.2_REQ_043</w:t>
            </w:r>
            <w:r w:rsidR="00282DF3">
              <w:rPr>
                <w:rFonts w:eastAsia="Arial" w:cs="Arial"/>
                <w:sz w:val="20"/>
              </w:rPr>
              <w:t>.</w:t>
            </w:r>
          </w:p>
        </w:tc>
      </w:tr>
      <w:tr w:rsidR="00E138C0" w:rsidRPr="00E138C0" w14:paraId="6AFF6A09"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06B13D9B" w14:textId="5A5E1977" w:rsidR="00E138C0" w:rsidRPr="00176416" w:rsidRDefault="00DC283E" w:rsidP="00E138C0">
            <w:pPr>
              <w:spacing w:line="276" w:lineRule="auto"/>
              <w:jc w:val="left"/>
              <w:rPr>
                <w:rFonts w:eastAsia="Arial" w:cs="Arial"/>
                <w:sz w:val="20"/>
              </w:rPr>
            </w:pPr>
            <w:r>
              <w:rPr>
                <w:rFonts w:eastAsia="Arial" w:cs="Arial"/>
                <w:sz w:val="20"/>
              </w:rPr>
              <w:t>TS.64_</w:t>
            </w:r>
            <w:r w:rsidR="00E138C0" w:rsidRPr="00176416">
              <w:rPr>
                <w:rFonts w:eastAsia="Arial" w:cs="Arial"/>
                <w:sz w:val="20"/>
                <w:lang w:val="en-US"/>
              </w:rPr>
              <w:t>3.</w:t>
            </w:r>
            <w:r w:rsidR="00933E07" w:rsidRPr="00176416">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176416">
              <w:rPr>
                <w:rFonts w:eastAsia="Arial" w:cs="Arial"/>
                <w:sz w:val="20"/>
                <w:lang w:val="en-US"/>
              </w:rPr>
              <w:t>_</w:t>
            </w:r>
            <w:r w:rsidR="00E138C0" w:rsidRPr="00176416">
              <w:rPr>
                <w:rFonts w:eastAsia="Arial" w:cs="Arial"/>
                <w:sz w:val="20"/>
              </w:rPr>
              <w:t>REQ_</w:t>
            </w:r>
            <w:r w:rsidR="003C3787" w:rsidRPr="00176416">
              <w:rPr>
                <w:rFonts w:eastAsia="Arial" w:cs="Arial"/>
                <w:sz w:val="20"/>
              </w:rPr>
              <w:t>0</w:t>
            </w:r>
            <w:r w:rsidR="00D4242C">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5895197B" w14:textId="7CC4D5BF" w:rsidR="00E138C0" w:rsidRPr="00176416" w:rsidRDefault="00E138C0" w:rsidP="00E138C0">
            <w:pPr>
              <w:spacing w:before="0" w:after="200" w:line="276" w:lineRule="auto"/>
              <w:jc w:val="left"/>
              <w:rPr>
                <w:rFonts w:eastAsia="Arial" w:cs="Arial"/>
                <w:sz w:val="20"/>
                <w:szCs w:val="22"/>
                <w:lang w:eastAsia="en-GB" w:bidi="ar-SA"/>
              </w:rPr>
            </w:pPr>
            <w:r w:rsidRPr="00176416">
              <w:rPr>
                <w:rFonts w:eastAsia="Arial" w:cs="Arial"/>
                <w:sz w:val="20"/>
                <w:szCs w:val="22"/>
                <w:lang w:eastAsia="en-GB" w:bidi="ar-SA"/>
              </w:rPr>
              <w:t xml:space="preserve">If the FWA Device supports Voice service (VoIP or VoLTE), </w:t>
            </w:r>
            <w:r w:rsidRPr="00176416">
              <w:rPr>
                <w:rFonts w:eastAsia="Arial" w:cs="Arial"/>
                <w:sz w:val="20"/>
              </w:rPr>
              <w:t>the Data model SHALL contain the status of SIP registration</w:t>
            </w:r>
            <w:r w:rsidR="00476B6D">
              <w:rPr>
                <w:rFonts w:eastAsia="Arial" w:cs="Arial"/>
                <w:sz w:val="20"/>
              </w:rPr>
              <w:t>.</w:t>
            </w:r>
          </w:p>
        </w:tc>
      </w:tr>
      <w:tr w:rsidR="00E138C0" w:rsidRPr="00E138C0" w14:paraId="4A8B1B71"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6393B9C1" w14:textId="2A945944"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3549FCE7"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If the FWA Device supports Wi-Fi access point, the Data model SHALL contain a set of data object concerning Wi-Fi service:</w:t>
            </w:r>
          </w:p>
          <w:p w14:paraId="7277F0F2" w14:textId="77777777" w:rsidR="00E138C0" w:rsidRPr="00E138C0" w:rsidRDefault="00E138C0" w:rsidP="00E138C0">
            <w:pPr>
              <w:numPr>
                <w:ilvl w:val="0"/>
                <w:numId w:val="107"/>
              </w:numPr>
              <w:spacing w:before="0" w:after="200" w:line="276" w:lineRule="auto"/>
              <w:contextualSpacing/>
              <w:rPr>
                <w:rFonts w:eastAsia="Arial" w:cs="Arial"/>
                <w:sz w:val="20"/>
              </w:rPr>
            </w:pPr>
            <w:r w:rsidRPr="00E138C0">
              <w:rPr>
                <w:rFonts w:eastAsia="Arial" w:cs="Arial"/>
                <w:sz w:val="20"/>
              </w:rPr>
              <w:t>SSID</w:t>
            </w:r>
          </w:p>
          <w:p w14:paraId="7E637B9B" w14:textId="77777777" w:rsidR="00E138C0" w:rsidRPr="00E138C0" w:rsidRDefault="00E138C0" w:rsidP="00E138C0">
            <w:pPr>
              <w:numPr>
                <w:ilvl w:val="0"/>
                <w:numId w:val="107"/>
              </w:numPr>
              <w:spacing w:before="0" w:after="200" w:line="276" w:lineRule="auto"/>
              <w:contextualSpacing/>
              <w:rPr>
                <w:rFonts w:eastAsia="Arial" w:cs="Arial"/>
                <w:sz w:val="20"/>
              </w:rPr>
            </w:pPr>
            <w:r w:rsidRPr="00E138C0">
              <w:rPr>
                <w:rFonts w:eastAsia="Arial" w:cs="Arial"/>
                <w:sz w:val="20"/>
              </w:rPr>
              <w:t>Channel</w:t>
            </w:r>
          </w:p>
          <w:p w14:paraId="4989E7B6" w14:textId="77777777" w:rsidR="00E138C0" w:rsidRPr="00E138C0" w:rsidRDefault="00E138C0" w:rsidP="00E138C0">
            <w:pPr>
              <w:numPr>
                <w:ilvl w:val="0"/>
                <w:numId w:val="107"/>
              </w:numPr>
              <w:spacing w:before="0" w:after="200" w:line="276" w:lineRule="auto"/>
              <w:contextualSpacing/>
              <w:rPr>
                <w:rFonts w:eastAsia="Arial" w:cs="Arial"/>
                <w:sz w:val="20"/>
              </w:rPr>
            </w:pPr>
            <w:r w:rsidRPr="00E138C0">
              <w:rPr>
                <w:rFonts w:eastAsia="Arial" w:cs="Arial"/>
                <w:sz w:val="20"/>
              </w:rPr>
              <w:t>Password</w:t>
            </w:r>
          </w:p>
        </w:tc>
      </w:tr>
      <w:tr w:rsidR="00E138C0" w:rsidRPr="00E138C0" w14:paraId="44F7C6FE"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55A88E39" w14:textId="05DDDD42"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3E65082F" w14:textId="40BC9970" w:rsidR="00E138C0" w:rsidRPr="00E138C0" w:rsidRDefault="00E138C0" w:rsidP="00E138C0">
            <w:pPr>
              <w:spacing w:before="0" w:after="200" w:line="276" w:lineRule="auto"/>
              <w:jc w:val="left"/>
              <w:rPr>
                <w:rFonts w:eastAsia="Arial" w:cs="Arial"/>
                <w:sz w:val="20"/>
              </w:rPr>
            </w:pPr>
            <w:r w:rsidRPr="00E138C0">
              <w:rPr>
                <w:rFonts w:eastAsia="Arial" w:cs="Arial"/>
                <w:sz w:val="20"/>
              </w:rPr>
              <w:t xml:space="preserve">The Data model of the </w:t>
            </w:r>
            <w:r w:rsidRPr="00E138C0">
              <w:rPr>
                <w:rFonts w:eastAsia="Arial" w:cs="Arial"/>
                <w:sz w:val="20"/>
                <w:szCs w:val="22"/>
                <w:lang w:eastAsia="en-GB" w:bidi="ar-SA"/>
              </w:rPr>
              <w:t xml:space="preserve">FWA </w:t>
            </w:r>
            <w:r w:rsidRPr="00E138C0">
              <w:rPr>
                <w:rFonts w:eastAsia="Arial" w:cs="Arial"/>
                <w:sz w:val="20"/>
              </w:rPr>
              <w:t>Device SHALL contain a set of data object concerning networking (</w:t>
            </w:r>
            <w:proofErr w:type="spellStart"/>
            <w:r w:rsidRPr="00E138C0">
              <w:rPr>
                <w:rFonts w:eastAsia="Arial" w:cs="Arial"/>
                <w:sz w:val="20"/>
              </w:rPr>
              <w:t>eg.</w:t>
            </w:r>
            <w:proofErr w:type="spellEnd"/>
            <w:r w:rsidRPr="00E138C0">
              <w:rPr>
                <w:rFonts w:eastAsia="Arial" w:cs="Arial"/>
                <w:sz w:val="20"/>
              </w:rPr>
              <w:t xml:space="preserve"> VLAN ID)</w:t>
            </w:r>
            <w:r w:rsidR="00476B6D">
              <w:rPr>
                <w:rFonts w:eastAsia="Arial" w:cs="Arial"/>
                <w:sz w:val="20"/>
              </w:rPr>
              <w:t>.</w:t>
            </w:r>
          </w:p>
        </w:tc>
      </w:tr>
      <w:tr w:rsidR="00E138C0" w:rsidRPr="00E138C0" w14:paraId="37477F4D"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7099E8E5" w14:textId="16A2B91E"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5B88853D"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 xml:space="preserve">The Data model of the FWA Device SHALL contain a set of data object concerning Devices connected to the FWA Device, both via Wi-Fi </w:t>
            </w:r>
            <w:proofErr w:type="gramStart"/>
            <w:r w:rsidRPr="00E138C0">
              <w:rPr>
                <w:rFonts w:eastAsia="Arial" w:cs="Arial"/>
                <w:sz w:val="20"/>
              </w:rPr>
              <w:t>or</w:t>
            </w:r>
            <w:proofErr w:type="gramEnd"/>
            <w:r w:rsidRPr="00E138C0">
              <w:rPr>
                <w:rFonts w:eastAsia="Arial" w:cs="Arial"/>
                <w:sz w:val="20"/>
              </w:rPr>
              <w:t xml:space="preserve"> Ethernet:</w:t>
            </w:r>
          </w:p>
          <w:p w14:paraId="1F6C4C4E" w14:textId="77777777" w:rsidR="00E138C0" w:rsidRPr="00E138C0" w:rsidRDefault="00E138C0" w:rsidP="00E138C0">
            <w:pPr>
              <w:numPr>
                <w:ilvl w:val="0"/>
                <w:numId w:val="108"/>
              </w:numPr>
              <w:spacing w:before="0" w:after="200" w:line="276" w:lineRule="auto"/>
              <w:contextualSpacing/>
              <w:rPr>
                <w:rFonts w:eastAsia="Arial" w:cs="Arial"/>
                <w:sz w:val="20"/>
              </w:rPr>
            </w:pPr>
            <w:r w:rsidRPr="00E138C0">
              <w:rPr>
                <w:rFonts w:eastAsia="Arial" w:cs="Arial"/>
                <w:sz w:val="20"/>
              </w:rPr>
              <w:t>Host name</w:t>
            </w:r>
          </w:p>
          <w:p w14:paraId="18B80955" w14:textId="77777777" w:rsidR="00E138C0" w:rsidRPr="00E138C0" w:rsidRDefault="00E138C0" w:rsidP="00E138C0">
            <w:pPr>
              <w:numPr>
                <w:ilvl w:val="0"/>
                <w:numId w:val="108"/>
              </w:numPr>
              <w:spacing w:before="0" w:after="200" w:line="276" w:lineRule="auto"/>
              <w:contextualSpacing/>
              <w:rPr>
                <w:rFonts w:eastAsia="Arial" w:cs="Arial"/>
                <w:sz w:val="20"/>
              </w:rPr>
            </w:pPr>
            <w:r w:rsidRPr="00E138C0">
              <w:rPr>
                <w:rFonts w:eastAsia="Arial" w:cs="Arial"/>
                <w:sz w:val="20"/>
              </w:rPr>
              <w:t>Connected IP Address</w:t>
            </w:r>
          </w:p>
          <w:p w14:paraId="674AAFCF" w14:textId="77777777" w:rsidR="00E138C0" w:rsidRPr="00E138C0" w:rsidRDefault="00E138C0" w:rsidP="00E138C0">
            <w:pPr>
              <w:numPr>
                <w:ilvl w:val="0"/>
                <w:numId w:val="108"/>
              </w:numPr>
              <w:spacing w:before="0" w:after="200" w:line="276" w:lineRule="auto"/>
              <w:contextualSpacing/>
              <w:rPr>
                <w:rFonts w:eastAsia="Arial" w:cs="Arial"/>
                <w:sz w:val="20"/>
              </w:rPr>
            </w:pPr>
            <w:r w:rsidRPr="00E138C0">
              <w:rPr>
                <w:rFonts w:eastAsia="Arial" w:cs="Arial"/>
                <w:sz w:val="20"/>
              </w:rPr>
              <w:t>MAC Address</w:t>
            </w:r>
          </w:p>
        </w:tc>
      </w:tr>
      <w:tr w:rsidR="00E138C0" w:rsidRPr="00E138C0" w14:paraId="678D65BA"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4CEB846A" w14:textId="75B6B700" w:rsidR="00E138C0" w:rsidRPr="00E138C0" w:rsidRDefault="00DC283E" w:rsidP="00E138C0">
            <w:pPr>
              <w:spacing w:line="276" w:lineRule="auto"/>
              <w:jc w:val="left"/>
              <w:rPr>
                <w:rFonts w:eastAsia="Arial" w:cs="Arial"/>
                <w:sz w:val="20"/>
              </w:rPr>
            </w:pPr>
            <w:r>
              <w:rPr>
                <w:rFonts w:eastAsia="Arial" w:cs="Arial"/>
                <w:sz w:val="20"/>
              </w:rPr>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0243AF60" w14:textId="77777777" w:rsidR="00E138C0" w:rsidRPr="00E138C0" w:rsidRDefault="00E138C0" w:rsidP="00E138C0">
            <w:pPr>
              <w:spacing w:before="0" w:after="200" w:line="276" w:lineRule="auto"/>
              <w:contextualSpacing/>
              <w:rPr>
                <w:rFonts w:eastAsia="Arial" w:cs="Arial"/>
                <w:sz w:val="20"/>
              </w:rPr>
            </w:pPr>
            <w:r w:rsidRPr="00E138C0">
              <w:rPr>
                <w:rFonts w:eastAsia="Arial" w:cs="Arial"/>
                <w:sz w:val="20"/>
              </w:rPr>
              <w:t>The Data model of the FWA Device SHALL contain a set of data object concerning TR-143 Diagnostic Parameter:</w:t>
            </w:r>
          </w:p>
          <w:p w14:paraId="79ABB9AF"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Download URL</w:t>
            </w:r>
          </w:p>
          <w:p w14:paraId="4BFF572D"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Interface</w:t>
            </w:r>
          </w:p>
          <w:p w14:paraId="1DC039C8"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Ethernet Priority</w:t>
            </w:r>
          </w:p>
          <w:p w14:paraId="72757EBA"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DSCP</w:t>
            </w:r>
          </w:p>
          <w:p w14:paraId="208B93F1"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BOM Time</w:t>
            </w:r>
          </w:p>
          <w:p w14:paraId="25B74D75"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EOM Time</w:t>
            </w:r>
          </w:p>
          <w:p w14:paraId="0423513B"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Test Bytes Received</w:t>
            </w:r>
          </w:p>
          <w:p w14:paraId="59F00219" w14:textId="77777777" w:rsidR="00E138C0" w:rsidRPr="00E138C0" w:rsidRDefault="00E138C0" w:rsidP="00E138C0">
            <w:pPr>
              <w:numPr>
                <w:ilvl w:val="0"/>
                <w:numId w:val="110"/>
              </w:numPr>
              <w:spacing w:before="0" w:after="200" w:line="276" w:lineRule="auto"/>
              <w:contextualSpacing/>
              <w:rPr>
                <w:rFonts w:eastAsia="Arial" w:cs="Arial"/>
                <w:sz w:val="20"/>
              </w:rPr>
            </w:pPr>
            <w:r w:rsidRPr="00E138C0">
              <w:rPr>
                <w:rFonts w:eastAsia="Arial" w:cs="Arial"/>
                <w:sz w:val="20"/>
              </w:rPr>
              <w:t>Diagnostic Max Connection for multi-thread connections</w:t>
            </w:r>
          </w:p>
        </w:tc>
      </w:tr>
      <w:tr w:rsidR="00E138C0" w:rsidRPr="00E138C0" w14:paraId="690EDD1A" w14:textId="77777777" w:rsidTr="005444CB">
        <w:trPr>
          <w:trHeight w:val="300"/>
        </w:trPr>
        <w:tc>
          <w:tcPr>
            <w:tcW w:w="2496" w:type="dxa"/>
            <w:tcBorders>
              <w:top w:val="single" w:sz="8" w:space="0" w:color="auto"/>
              <w:left w:val="single" w:sz="8" w:space="0" w:color="auto"/>
              <w:bottom w:val="single" w:sz="8" w:space="0" w:color="auto"/>
              <w:right w:val="single" w:sz="8" w:space="0" w:color="auto"/>
            </w:tcBorders>
          </w:tcPr>
          <w:p w14:paraId="368478F2" w14:textId="70723004" w:rsidR="00E138C0" w:rsidRPr="00E138C0" w:rsidRDefault="00DC283E" w:rsidP="00E138C0">
            <w:pPr>
              <w:spacing w:line="276" w:lineRule="auto"/>
              <w:jc w:val="left"/>
              <w:rPr>
                <w:rFonts w:eastAsia="Arial" w:cs="Arial"/>
                <w:sz w:val="20"/>
              </w:rPr>
            </w:pPr>
            <w:r>
              <w:rPr>
                <w:rFonts w:eastAsia="Arial" w:cs="Arial"/>
                <w:sz w:val="20"/>
              </w:rPr>
              <w:lastRenderedPageBreak/>
              <w:t>TS.64_</w:t>
            </w:r>
            <w:r w:rsidR="00E138C0" w:rsidRPr="00E138C0">
              <w:rPr>
                <w:rFonts w:eastAsia="Arial" w:cs="Arial"/>
                <w:sz w:val="20"/>
                <w:lang w:val="en-US"/>
              </w:rPr>
              <w:t>3.</w:t>
            </w:r>
            <w:r w:rsidR="00933E07">
              <w:rPr>
                <w:rFonts w:eastAsia="Arial" w:cs="Arial"/>
                <w:sz w:val="20"/>
                <w:lang w:val="en-US"/>
              </w:rPr>
              <w:t>7</w:t>
            </w:r>
            <w:r w:rsidR="00122CF9">
              <w:rPr>
                <w:rFonts w:eastAsia="Arial" w:cs="Arial"/>
                <w:sz w:val="20"/>
                <w:lang w:val="en-US"/>
              </w:rPr>
              <w:t>.1</w:t>
            </w:r>
            <w:r w:rsidR="00D4242C">
              <w:rPr>
                <w:rFonts w:eastAsia="Arial" w:cs="Arial"/>
                <w:sz w:val="20"/>
                <w:lang w:val="en-US"/>
              </w:rPr>
              <w:t>.5</w:t>
            </w:r>
            <w:r w:rsidR="00E138C0" w:rsidRPr="00E138C0">
              <w:rPr>
                <w:rFonts w:eastAsia="Arial" w:cs="Arial"/>
                <w:sz w:val="20"/>
                <w:lang w:val="en-US"/>
              </w:rPr>
              <w:t>_</w:t>
            </w:r>
            <w:r w:rsidR="00E138C0" w:rsidRPr="00E138C0">
              <w:rPr>
                <w:rFonts w:eastAsia="Arial" w:cs="Arial"/>
                <w:sz w:val="20"/>
              </w:rPr>
              <w:t>REQ_</w:t>
            </w:r>
            <w:r w:rsidR="003C3787" w:rsidRPr="00E138C0">
              <w:rPr>
                <w:rFonts w:eastAsia="Arial" w:cs="Arial"/>
                <w:sz w:val="20"/>
              </w:rPr>
              <w:t>0</w:t>
            </w:r>
            <w:r w:rsidR="00D4242C">
              <w:rPr>
                <w:rFonts w:eastAsia="Arial" w:cs="Arial"/>
                <w:sz w:val="20"/>
              </w:rPr>
              <w:t>13</w:t>
            </w:r>
          </w:p>
        </w:tc>
        <w:tc>
          <w:tcPr>
            <w:tcW w:w="6519" w:type="dxa"/>
            <w:tcBorders>
              <w:top w:val="single" w:sz="8" w:space="0" w:color="auto"/>
              <w:left w:val="single" w:sz="8" w:space="0" w:color="auto"/>
              <w:bottom w:val="single" w:sz="8" w:space="0" w:color="auto"/>
              <w:right w:val="single" w:sz="8" w:space="0" w:color="auto"/>
            </w:tcBorders>
          </w:tcPr>
          <w:p w14:paraId="1320B6BB" w14:textId="05307CFD" w:rsidR="00E138C0" w:rsidRPr="00E138C0" w:rsidRDefault="00E138C0" w:rsidP="00E138C0">
            <w:pPr>
              <w:spacing w:before="0" w:after="200" w:line="276" w:lineRule="auto"/>
              <w:jc w:val="left"/>
              <w:rPr>
                <w:rFonts w:eastAsia="Arial" w:cs="Arial"/>
                <w:sz w:val="20"/>
              </w:rPr>
            </w:pPr>
            <w:r w:rsidRPr="00E138C0">
              <w:rPr>
                <w:rFonts w:eastAsia="Arial" w:cs="Arial"/>
                <w:sz w:val="20"/>
              </w:rPr>
              <w:t xml:space="preserve">The Data model of the </w:t>
            </w:r>
            <w:r w:rsidRPr="00E138C0">
              <w:rPr>
                <w:rFonts w:eastAsia="Arial" w:cs="Arial"/>
                <w:sz w:val="20"/>
                <w:szCs w:val="22"/>
                <w:lang w:eastAsia="en-GB" w:bidi="ar-SA"/>
              </w:rPr>
              <w:t xml:space="preserve">FWA </w:t>
            </w:r>
            <w:r w:rsidRPr="00E138C0">
              <w:rPr>
                <w:rFonts w:eastAsia="Arial" w:cs="Arial"/>
                <w:sz w:val="20"/>
              </w:rPr>
              <w:t>Device SHALL contain a set of data object concerning NTP service</w:t>
            </w:r>
            <w:r w:rsidR="00692663">
              <w:rPr>
                <w:rFonts w:eastAsia="Arial" w:cs="Arial"/>
                <w:sz w:val="20"/>
              </w:rPr>
              <w:t>.</w:t>
            </w:r>
          </w:p>
        </w:tc>
      </w:tr>
    </w:tbl>
    <w:p w14:paraId="6F52FCE2" w14:textId="77777777" w:rsidR="00692663" w:rsidRDefault="00692663" w:rsidP="00692663">
      <w:pPr>
        <w:pStyle w:val="Heading3"/>
      </w:pPr>
      <w:bookmarkStart w:id="256" w:name="_Toc243567604"/>
      <w:r>
        <w:t>Technical Adaptation of FWA Device</w:t>
      </w:r>
      <w:bookmarkEnd w:id="256"/>
    </w:p>
    <w:tbl>
      <w:tblPr>
        <w:tblW w:w="9015" w:type="dxa"/>
        <w:tblLayout w:type="fixed"/>
        <w:tblLook w:val="04A0" w:firstRow="1" w:lastRow="0" w:firstColumn="1" w:lastColumn="0" w:noHBand="0" w:noVBand="1"/>
      </w:tblPr>
      <w:tblGrid>
        <w:gridCol w:w="2496"/>
        <w:gridCol w:w="6519"/>
      </w:tblGrid>
      <w:tr w:rsidR="00692663" w:rsidRPr="00E138C0" w14:paraId="08FC899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DBC63A2" w14:textId="77777777" w:rsidR="00692663" w:rsidRPr="00E138C0" w:rsidRDefault="00692663"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7.2</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F472FAC" w14:textId="1E4B4158" w:rsidR="00692663" w:rsidRPr="00E138C0" w:rsidRDefault="00692663" w:rsidP="009779B6">
            <w:pPr>
              <w:spacing w:before="0" w:after="200" w:line="276" w:lineRule="auto"/>
              <w:jc w:val="left"/>
              <w:rPr>
                <w:rFonts w:eastAsia="Arial" w:cs="Arial"/>
                <w:sz w:val="20"/>
              </w:rPr>
            </w:pPr>
            <w:r w:rsidRPr="001F1852">
              <w:rPr>
                <w:rFonts w:eastAsia="Arial" w:cs="Arial"/>
                <w:sz w:val="20"/>
              </w:rPr>
              <w:t xml:space="preserve">If the FWA </w:t>
            </w:r>
            <w:r>
              <w:rPr>
                <w:rFonts w:eastAsia="Arial" w:cs="Arial"/>
                <w:sz w:val="20"/>
              </w:rPr>
              <w:t>D</w:t>
            </w:r>
            <w:r w:rsidRPr="001F1852">
              <w:rPr>
                <w:rFonts w:eastAsia="Arial" w:cs="Arial"/>
                <w:sz w:val="20"/>
              </w:rPr>
              <w:t>evice implements autoconfiguration based on SIM insertion, this SH</w:t>
            </w:r>
            <w:r>
              <w:rPr>
                <w:rFonts w:eastAsia="Arial" w:cs="Arial"/>
                <w:sz w:val="20"/>
              </w:rPr>
              <w:t>OU</w:t>
            </w:r>
            <w:r w:rsidRPr="001F1852">
              <w:rPr>
                <w:rFonts w:eastAsia="Arial" w:cs="Arial"/>
                <w:sz w:val="20"/>
              </w:rPr>
              <w:t>L</w:t>
            </w:r>
            <w:r>
              <w:rPr>
                <w:rFonts w:eastAsia="Arial" w:cs="Arial"/>
                <w:sz w:val="20"/>
              </w:rPr>
              <w:t xml:space="preserve">D be able to use the available settings as defined in </w:t>
            </w:r>
            <w:r w:rsidRPr="001F1852">
              <w:rPr>
                <w:rFonts w:eastAsia="Arial" w:cs="Arial"/>
                <w:sz w:val="20"/>
              </w:rPr>
              <w:t>GSMA TS.32</w:t>
            </w:r>
            <w:r w:rsidR="00726559">
              <w:rPr>
                <w:rFonts w:eastAsia="Arial" w:cs="Arial"/>
                <w:sz w:val="20"/>
              </w:rPr>
              <w:t xml:space="preserve"> </w:t>
            </w:r>
            <w:r w:rsidR="00726559">
              <w:rPr>
                <w:rFonts w:eastAsia="Arial" w:cs="Arial"/>
                <w:sz w:val="20"/>
              </w:rPr>
              <w:fldChar w:fldCharType="begin"/>
            </w:r>
            <w:r w:rsidR="00726559">
              <w:rPr>
                <w:rFonts w:eastAsia="Arial" w:cs="Arial"/>
                <w:sz w:val="20"/>
              </w:rPr>
              <w:instrText xml:space="preserve"> REF _Ref141969720 \r \h </w:instrText>
            </w:r>
            <w:r w:rsidR="00726559">
              <w:rPr>
                <w:rFonts w:eastAsia="Arial" w:cs="Arial"/>
                <w:sz w:val="20"/>
              </w:rPr>
            </w:r>
            <w:r w:rsidR="00726559">
              <w:rPr>
                <w:rFonts w:eastAsia="Arial" w:cs="Arial"/>
                <w:sz w:val="20"/>
              </w:rPr>
              <w:fldChar w:fldCharType="separate"/>
            </w:r>
            <w:r w:rsidR="00870019">
              <w:rPr>
                <w:rFonts w:eastAsia="Arial" w:cs="Arial"/>
                <w:sz w:val="20"/>
              </w:rPr>
              <w:t>[96]</w:t>
            </w:r>
            <w:r w:rsidR="00726559">
              <w:rPr>
                <w:rFonts w:eastAsia="Arial" w:cs="Arial"/>
                <w:sz w:val="20"/>
              </w:rPr>
              <w:fldChar w:fldCharType="end"/>
            </w:r>
            <w:r w:rsidRPr="001F1852">
              <w:rPr>
                <w:rFonts w:eastAsia="Arial" w:cs="Arial"/>
                <w:sz w:val="20"/>
              </w:rPr>
              <w:t>.</w:t>
            </w:r>
          </w:p>
        </w:tc>
      </w:tr>
    </w:tbl>
    <w:p w14:paraId="69C9BB53" w14:textId="77777777" w:rsidR="008A1C7E" w:rsidRDefault="5297558D" w:rsidP="008A1C7E">
      <w:pPr>
        <w:pStyle w:val="Heading2"/>
      </w:pPr>
      <w:bookmarkStart w:id="257" w:name="_Toc125717107"/>
      <w:bookmarkStart w:id="258" w:name="_Toc126138665"/>
      <w:bookmarkStart w:id="259" w:name="_Toc125717108"/>
      <w:bookmarkStart w:id="260" w:name="_Toc126138666"/>
      <w:bookmarkStart w:id="261" w:name="_Toc125717109"/>
      <w:bookmarkStart w:id="262" w:name="_Toc126138667"/>
      <w:bookmarkStart w:id="263" w:name="_Toc125717113"/>
      <w:bookmarkStart w:id="264" w:name="_Toc126138671"/>
      <w:bookmarkStart w:id="265" w:name="_Toc125717114"/>
      <w:bookmarkStart w:id="266" w:name="_Toc126138672"/>
      <w:bookmarkStart w:id="267" w:name="_Toc125717115"/>
      <w:bookmarkStart w:id="268" w:name="_Toc126138673"/>
      <w:bookmarkStart w:id="269" w:name="_Toc125717116"/>
      <w:bookmarkStart w:id="270" w:name="_Toc126138674"/>
      <w:bookmarkStart w:id="271" w:name="_Toc125717117"/>
      <w:bookmarkStart w:id="272" w:name="_Toc126138675"/>
      <w:bookmarkStart w:id="273" w:name="_Toc125717118"/>
      <w:bookmarkStart w:id="274" w:name="_Toc126138676"/>
      <w:bookmarkStart w:id="275" w:name="_Toc125717119"/>
      <w:bookmarkStart w:id="276" w:name="_Toc126138677"/>
      <w:bookmarkStart w:id="277" w:name="_Toc125717120"/>
      <w:bookmarkStart w:id="278" w:name="_Toc126138678"/>
      <w:bookmarkStart w:id="279" w:name="_Toc125717121"/>
      <w:bookmarkStart w:id="280" w:name="_Toc126138679"/>
      <w:bookmarkStart w:id="281" w:name="_Toc125717122"/>
      <w:bookmarkStart w:id="282" w:name="_Toc126138680"/>
      <w:bookmarkStart w:id="283" w:name="_Toc125717123"/>
      <w:bookmarkStart w:id="284" w:name="_Toc126138681"/>
      <w:bookmarkStart w:id="285" w:name="_Toc124288304"/>
      <w:bookmarkStart w:id="286" w:name="_Toc124330199"/>
      <w:bookmarkStart w:id="287" w:name="_Toc124339163"/>
      <w:bookmarkStart w:id="288" w:name="_Toc124345446"/>
      <w:bookmarkStart w:id="289" w:name="_Toc125717124"/>
      <w:bookmarkStart w:id="290" w:name="_Toc126138682"/>
      <w:bookmarkStart w:id="291" w:name="_Toc124288305"/>
      <w:bookmarkStart w:id="292" w:name="_Toc124330200"/>
      <w:bookmarkStart w:id="293" w:name="_Toc124339164"/>
      <w:bookmarkStart w:id="294" w:name="_Toc124345447"/>
      <w:bookmarkStart w:id="295" w:name="_Toc125717125"/>
      <w:bookmarkStart w:id="296" w:name="_Toc126138683"/>
      <w:bookmarkStart w:id="297" w:name="_Toc125717126"/>
      <w:bookmarkStart w:id="298" w:name="_Toc126138684"/>
      <w:bookmarkStart w:id="299" w:name="_Toc125717127"/>
      <w:bookmarkStart w:id="300" w:name="_Toc126138685"/>
      <w:bookmarkStart w:id="301" w:name="_Toc125717128"/>
      <w:bookmarkStart w:id="302" w:name="_Toc126138686"/>
      <w:bookmarkStart w:id="303" w:name="_Toc125717129"/>
      <w:bookmarkStart w:id="304" w:name="_Toc126138687"/>
      <w:bookmarkStart w:id="305" w:name="_Toc125717130"/>
      <w:bookmarkStart w:id="306" w:name="_Toc126138688"/>
      <w:bookmarkStart w:id="307" w:name="_Toc125717131"/>
      <w:bookmarkStart w:id="308" w:name="_Toc126138689"/>
      <w:bookmarkStart w:id="309" w:name="_Toc125717132"/>
      <w:bookmarkStart w:id="310" w:name="_Toc126138690"/>
      <w:bookmarkStart w:id="311" w:name="_Toc125717133"/>
      <w:bookmarkStart w:id="312" w:name="_Toc126138691"/>
      <w:bookmarkStart w:id="313" w:name="_Toc125717134"/>
      <w:bookmarkStart w:id="314" w:name="_Toc126138692"/>
      <w:bookmarkStart w:id="315" w:name="_Toc125717135"/>
      <w:bookmarkStart w:id="316" w:name="_Toc126138693"/>
      <w:bookmarkStart w:id="317" w:name="_Toc125717136"/>
      <w:bookmarkStart w:id="318" w:name="_Toc126138694"/>
      <w:bookmarkStart w:id="319" w:name="_Toc125717160"/>
      <w:bookmarkStart w:id="320" w:name="_Toc126138718"/>
      <w:bookmarkStart w:id="321" w:name="_Toc125717161"/>
      <w:bookmarkStart w:id="322" w:name="_Toc126138719"/>
      <w:bookmarkStart w:id="323" w:name="_Toc125717162"/>
      <w:bookmarkStart w:id="324" w:name="_Toc126138720"/>
      <w:bookmarkStart w:id="325" w:name="_Toc125717163"/>
      <w:bookmarkStart w:id="326" w:name="_Toc126138721"/>
      <w:bookmarkStart w:id="327" w:name="_Toc125717164"/>
      <w:bookmarkStart w:id="328" w:name="_Toc126138722"/>
      <w:bookmarkStart w:id="329" w:name="_Toc125717168"/>
      <w:bookmarkStart w:id="330" w:name="_Toc126138726"/>
      <w:bookmarkStart w:id="331" w:name="_Toc125717169"/>
      <w:bookmarkStart w:id="332" w:name="_Toc126138727"/>
      <w:bookmarkStart w:id="333" w:name="_Toc125717170"/>
      <w:bookmarkStart w:id="334" w:name="_Toc126138728"/>
      <w:bookmarkStart w:id="335" w:name="_Toc125717171"/>
      <w:bookmarkStart w:id="336" w:name="_Toc126138729"/>
      <w:bookmarkStart w:id="337" w:name="_Toc125717172"/>
      <w:bookmarkStart w:id="338" w:name="_Toc126138730"/>
      <w:bookmarkStart w:id="339" w:name="_Toc125717190"/>
      <w:bookmarkStart w:id="340" w:name="_Toc126138748"/>
      <w:bookmarkStart w:id="341" w:name="_Toc125717191"/>
      <w:bookmarkStart w:id="342" w:name="_Toc126138749"/>
      <w:bookmarkStart w:id="343" w:name="_Toc125717192"/>
      <w:bookmarkStart w:id="344" w:name="_Toc126138750"/>
      <w:bookmarkStart w:id="345" w:name="_Toc125717220"/>
      <w:bookmarkStart w:id="346" w:name="_Toc126138778"/>
      <w:bookmarkStart w:id="347" w:name="_Toc125717221"/>
      <w:bookmarkStart w:id="348" w:name="_Toc126138779"/>
      <w:bookmarkStart w:id="349" w:name="_Toc125717222"/>
      <w:bookmarkStart w:id="350" w:name="_Toc126138780"/>
      <w:bookmarkStart w:id="351" w:name="_Toc125717223"/>
      <w:bookmarkStart w:id="352" w:name="_Toc126138781"/>
      <w:bookmarkStart w:id="353" w:name="_Toc125717224"/>
      <w:bookmarkStart w:id="354" w:name="_Toc126138782"/>
      <w:bookmarkStart w:id="355" w:name="_Toc125717225"/>
      <w:bookmarkStart w:id="356" w:name="_Toc126138783"/>
      <w:bookmarkStart w:id="357" w:name="_Toc125717226"/>
      <w:bookmarkStart w:id="358" w:name="_Toc126138784"/>
      <w:bookmarkStart w:id="359" w:name="_Toc125717304"/>
      <w:bookmarkStart w:id="360" w:name="_Toc126138862"/>
      <w:bookmarkStart w:id="361" w:name="_Toc125717382"/>
      <w:bookmarkStart w:id="362" w:name="_Toc126138940"/>
      <w:bookmarkStart w:id="363" w:name="_Toc124288307"/>
      <w:bookmarkStart w:id="364" w:name="_Toc124330202"/>
      <w:bookmarkStart w:id="365" w:name="_Toc124339166"/>
      <w:bookmarkStart w:id="366" w:name="_Toc124345449"/>
      <w:bookmarkStart w:id="367" w:name="_Toc125717383"/>
      <w:bookmarkStart w:id="368" w:name="_Toc126138941"/>
      <w:bookmarkStart w:id="369" w:name="_Toc125717384"/>
      <w:bookmarkStart w:id="370" w:name="_Toc126138942"/>
      <w:bookmarkStart w:id="371" w:name="_Toc125717385"/>
      <w:bookmarkStart w:id="372" w:name="_Toc126138943"/>
      <w:bookmarkStart w:id="373" w:name="_Toc125717386"/>
      <w:bookmarkStart w:id="374" w:name="_Toc126138944"/>
      <w:bookmarkStart w:id="375" w:name="_Toc243567605"/>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t>Security</w:t>
      </w:r>
      <w:bookmarkEnd w:id="375"/>
    </w:p>
    <w:tbl>
      <w:tblPr>
        <w:tblW w:w="9015" w:type="dxa"/>
        <w:tblLayout w:type="fixed"/>
        <w:tblLook w:val="04A0" w:firstRow="1" w:lastRow="0" w:firstColumn="1" w:lastColumn="0" w:noHBand="0" w:noVBand="1"/>
      </w:tblPr>
      <w:tblGrid>
        <w:gridCol w:w="2496"/>
        <w:gridCol w:w="6519"/>
      </w:tblGrid>
      <w:tr w:rsidR="00960BA6" w:rsidRPr="00E138C0" w14:paraId="15D4AAF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4557E15" w14:textId="01940490" w:rsidR="00960BA6" w:rsidRPr="00E138C0"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ED2BE21" w14:textId="26590682" w:rsidR="00960BA6" w:rsidRPr="00E138C0" w:rsidRDefault="00960BA6" w:rsidP="009779B6">
            <w:pPr>
              <w:spacing w:before="0" w:after="200" w:line="276" w:lineRule="auto"/>
              <w:jc w:val="left"/>
              <w:rPr>
                <w:rFonts w:eastAsia="Arial" w:cs="Arial"/>
                <w:sz w:val="20"/>
              </w:rPr>
            </w:pPr>
            <w:r w:rsidRPr="005967A4">
              <w:rPr>
                <w:rFonts w:eastAsia="Arial" w:cs="Arial"/>
                <w:sz w:val="20"/>
              </w:rPr>
              <w:t xml:space="preserve">To prevent attacks on secured connections and on the </w:t>
            </w:r>
            <w:r w:rsidR="0022680F">
              <w:rPr>
                <w:rFonts w:eastAsia="Arial" w:cs="Arial"/>
                <w:sz w:val="20"/>
              </w:rPr>
              <w:t>FWA</w:t>
            </w:r>
            <w:r w:rsidRPr="005967A4">
              <w:rPr>
                <w:rFonts w:eastAsia="Arial" w:cs="Arial"/>
                <w:sz w:val="20"/>
              </w:rPr>
              <w:t xml:space="preserve"> itself</w:t>
            </w:r>
            <w:r>
              <w:rPr>
                <w:rFonts w:eastAsia="Arial" w:cs="Arial"/>
                <w:sz w:val="20"/>
              </w:rPr>
              <w:t>,</w:t>
            </w:r>
            <w:r w:rsidRPr="005967A4">
              <w:rPr>
                <w:rFonts w:eastAsia="Arial" w:cs="Arial"/>
                <w:sz w:val="20"/>
              </w:rPr>
              <w:t xml:space="preserve"> </w:t>
            </w:r>
            <w:r>
              <w:rPr>
                <w:rFonts w:eastAsia="Arial" w:cs="Arial"/>
                <w:sz w:val="20"/>
              </w:rPr>
              <w:t>the FWA Device</w:t>
            </w:r>
            <w:r w:rsidR="002D6261">
              <w:rPr>
                <w:rFonts w:eastAsia="Arial" w:cs="Arial"/>
                <w:sz w:val="20"/>
              </w:rPr>
              <w:t xml:space="preserve"> in factory condition setting</w:t>
            </w:r>
            <w:r>
              <w:rPr>
                <w:rFonts w:eastAsia="Arial" w:cs="Arial"/>
                <w:sz w:val="20"/>
              </w:rPr>
              <w:t xml:space="preserve"> SHALL</w:t>
            </w:r>
            <w:r w:rsidRPr="005967A4">
              <w:rPr>
                <w:rFonts w:eastAsia="Arial" w:cs="Arial"/>
                <w:sz w:val="20"/>
              </w:rPr>
              <w:t xml:space="preserve"> </w:t>
            </w:r>
            <w:r>
              <w:rPr>
                <w:rFonts w:eastAsia="Arial" w:cs="Arial"/>
                <w:sz w:val="20"/>
              </w:rPr>
              <w:t xml:space="preserve">have </w:t>
            </w:r>
            <w:r w:rsidR="00F836F1" w:rsidRPr="005967A4">
              <w:rPr>
                <w:rFonts w:eastAsia="Arial" w:cs="Arial"/>
                <w:sz w:val="20"/>
              </w:rPr>
              <w:t xml:space="preserve">cryptographic keys and </w:t>
            </w:r>
            <w:r w:rsidR="00F836F1">
              <w:rPr>
                <w:rFonts w:eastAsia="Arial" w:cs="Arial"/>
                <w:sz w:val="20"/>
              </w:rPr>
              <w:t>password</w:t>
            </w:r>
            <w:r w:rsidR="00F836F1" w:rsidRPr="005967A4">
              <w:rPr>
                <w:rFonts w:eastAsia="Arial" w:cs="Arial"/>
                <w:sz w:val="20"/>
              </w:rPr>
              <w:t xml:space="preserve"> </w:t>
            </w:r>
            <w:r w:rsidR="00F836F1">
              <w:rPr>
                <w:rFonts w:eastAsia="Arial" w:cs="Arial"/>
                <w:sz w:val="20"/>
              </w:rPr>
              <w:t xml:space="preserve">that are </w:t>
            </w:r>
            <w:r>
              <w:rPr>
                <w:rFonts w:eastAsia="Arial" w:cs="Arial"/>
                <w:sz w:val="20"/>
              </w:rPr>
              <w:t>unique</w:t>
            </w:r>
            <w:r w:rsidR="00F836F1">
              <w:rPr>
                <w:rFonts w:eastAsia="Arial" w:cs="Arial"/>
                <w:sz w:val="20"/>
              </w:rPr>
              <w:t>,</w:t>
            </w:r>
            <w:r>
              <w:rPr>
                <w:rFonts w:eastAsia="Arial" w:cs="Arial"/>
                <w:sz w:val="20"/>
              </w:rPr>
              <w:t xml:space="preserve"> </w:t>
            </w:r>
            <w:r w:rsidR="00E032AA">
              <w:rPr>
                <w:rFonts w:eastAsia="Arial" w:cs="Arial"/>
                <w:sz w:val="20"/>
              </w:rPr>
              <w:t>random</w:t>
            </w:r>
            <w:r w:rsidR="006A551F">
              <w:rPr>
                <w:rFonts w:eastAsia="Arial" w:cs="Arial"/>
                <w:sz w:val="20"/>
              </w:rPr>
              <w:t>,</w:t>
            </w:r>
            <w:r w:rsidR="006A551F">
              <w:t xml:space="preserve"> u</w:t>
            </w:r>
            <w:r w:rsidR="006A551F" w:rsidRPr="006A551F">
              <w:rPr>
                <w:rFonts w:eastAsia="Arial" w:cs="Arial"/>
                <w:sz w:val="20"/>
              </w:rPr>
              <w:t>ncorrelated between passwords themselves and between passwords and serial numbers</w:t>
            </w:r>
            <w:r>
              <w:rPr>
                <w:rFonts w:eastAsia="Arial" w:cs="Arial"/>
                <w:sz w:val="20"/>
              </w:rPr>
              <w:t>.</w:t>
            </w:r>
          </w:p>
        </w:tc>
      </w:tr>
      <w:tr w:rsidR="00960BA6" w:rsidRPr="00E138C0" w14:paraId="39485B8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AAEA6CF" w14:textId="267FB4E6"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39422313" w14:textId="77777777" w:rsidR="00960BA6" w:rsidRPr="005967A4" w:rsidRDefault="00960BA6" w:rsidP="009779B6">
            <w:pPr>
              <w:spacing w:before="0" w:after="200" w:line="276" w:lineRule="auto"/>
              <w:jc w:val="left"/>
              <w:rPr>
                <w:rFonts w:eastAsia="Arial" w:cs="Arial"/>
                <w:sz w:val="20"/>
              </w:rPr>
            </w:pPr>
            <w:r w:rsidRPr="00C7374B">
              <w:rPr>
                <w:rFonts w:eastAsia="Arial" w:cs="Arial"/>
                <w:sz w:val="20"/>
              </w:rPr>
              <w:t xml:space="preserve">To be able to react to newly appearing exploits of soft- or hardware vulnerabilities of the </w:t>
            </w:r>
            <w:r>
              <w:rPr>
                <w:rFonts w:eastAsia="Arial" w:cs="Arial"/>
                <w:sz w:val="20"/>
              </w:rPr>
              <w:t>FWA Device</w:t>
            </w:r>
            <w:r w:rsidRPr="00C7374B">
              <w:rPr>
                <w:rFonts w:eastAsia="Arial" w:cs="Arial"/>
                <w:sz w:val="20"/>
              </w:rPr>
              <w:t xml:space="preserve"> or any of its components</w:t>
            </w:r>
            <w:r>
              <w:rPr>
                <w:rFonts w:eastAsia="Arial" w:cs="Arial"/>
                <w:sz w:val="20"/>
              </w:rPr>
              <w:t>,</w:t>
            </w:r>
            <w:r w:rsidRPr="00C7374B">
              <w:rPr>
                <w:rFonts w:eastAsia="Arial" w:cs="Arial"/>
                <w:sz w:val="20"/>
              </w:rPr>
              <w:t xml:space="preserve"> the </w:t>
            </w:r>
            <w:r>
              <w:rPr>
                <w:rFonts w:eastAsia="Arial" w:cs="Arial"/>
                <w:sz w:val="20"/>
              </w:rPr>
              <w:t>FWA Device</w:t>
            </w:r>
            <w:r w:rsidRPr="00C7374B">
              <w:rPr>
                <w:rFonts w:eastAsia="Arial" w:cs="Arial"/>
                <w:sz w:val="20"/>
              </w:rPr>
              <w:t xml:space="preserve"> </w:t>
            </w:r>
            <w:r>
              <w:rPr>
                <w:rFonts w:eastAsia="Arial" w:cs="Arial"/>
                <w:sz w:val="20"/>
              </w:rPr>
              <w:t>SHALL</w:t>
            </w:r>
            <w:r w:rsidRPr="00C7374B">
              <w:rPr>
                <w:rFonts w:eastAsia="Arial" w:cs="Arial"/>
                <w:sz w:val="20"/>
              </w:rPr>
              <w:t xml:space="preserve"> have a functionality to update the firmware (operating system and applications) using a firmware package</w:t>
            </w:r>
            <w:r>
              <w:rPr>
                <w:rFonts w:eastAsia="Arial" w:cs="Arial"/>
                <w:sz w:val="20"/>
              </w:rPr>
              <w:t>.</w:t>
            </w:r>
          </w:p>
        </w:tc>
      </w:tr>
      <w:tr w:rsidR="00960BA6" w:rsidRPr="00E138C0" w14:paraId="242A35CA"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7EB4845" w14:textId="7ED5FCD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84041D5" w14:textId="77777777" w:rsidR="00960BA6" w:rsidRPr="00C7374B" w:rsidRDefault="00960BA6" w:rsidP="009779B6">
            <w:pPr>
              <w:spacing w:before="0" w:after="200" w:line="276" w:lineRule="auto"/>
              <w:jc w:val="left"/>
              <w:rPr>
                <w:rFonts w:eastAsia="Arial" w:cs="Arial"/>
                <w:sz w:val="20"/>
              </w:rPr>
            </w:pPr>
            <w:r>
              <w:rPr>
                <w:rFonts w:eastAsia="Arial" w:cs="Arial"/>
                <w:sz w:val="20"/>
              </w:rPr>
              <w:t>The FWA Device SHALL support remote firmware upgrade via the WAN connection.</w:t>
            </w:r>
          </w:p>
        </w:tc>
      </w:tr>
      <w:tr w:rsidR="00960BA6" w:rsidRPr="00E138C0" w14:paraId="1E0CE01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EEE22DA" w14:textId="2093CEDA"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w:t>
            </w:r>
            <w:r w:rsidR="00AE6DD3">
              <w:rPr>
                <w:rFonts w:eastAsia="Arial" w:cs="Arial"/>
                <w:sz w:val="20"/>
              </w:rPr>
              <w:t>4</w:t>
            </w:r>
          </w:p>
        </w:tc>
        <w:tc>
          <w:tcPr>
            <w:tcW w:w="6519" w:type="dxa"/>
            <w:tcBorders>
              <w:top w:val="single" w:sz="8" w:space="0" w:color="auto"/>
              <w:left w:val="single" w:sz="8" w:space="0" w:color="auto"/>
              <w:bottom w:val="single" w:sz="8" w:space="0" w:color="auto"/>
              <w:right w:val="single" w:sz="8" w:space="0" w:color="auto"/>
            </w:tcBorders>
          </w:tcPr>
          <w:p w14:paraId="60BBC1F6" w14:textId="77777777" w:rsidR="00960BA6" w:rsidRDefault="00960BA6" w:rsidP="009779B6">
            <w:pPr>
              <w:spacing w:before="0" w:after="200" w:line="276" w:lineRule="auto"/>
              <w:jc w:val="left"/>
              <w:rPr>
                <w:rFonts w:eastAsia="Arial" w:cs="Arial"/>
                <w:sz w:val="20"/>
              </w:rPr>
            </w:pPr>
            <w:r>
              <w:rPr>
                <w:rFonts w:eastAsia="Arial" w:cs="Arial"/>
                <w:sz w:val="20"/>
              </w:rPr>
              <w:t>The FWA Device SHALL be able to verify the authenticity of the firmware package before it is installed on the FWA Device</w:t>
            </w:r>
          </w:p>
        </w:tc>
      </w:tr>
      <w:tr w:rsidR="00960BA6" w:rsidRPr="00E138C0" w14:paraId="624B98E0"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EFED25C" w14:textId="7D46F65E"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w:t>
            </w:r>
            <w:r w:rsidR="00AE6DD3">
              <w:rPr>
                <w:rFonts w:eastAsia="Arial" w:cs="Arial"/>
                <w:sz w:val="20"/>
              </w:rPr>
              <w:t>5</w:t>
            </w:r>
          </w:p>
        </w:tc>
        <w:tc>
          <w:tcPr>
            <w:tcW w:w="6519" w:type="dxa"/>
            <w:tcBorders>
              <w:top w:val="single" w:sz="8" w:space="0" w:color="auto"/>
              <w:left w:val="single" w:sz="8" w:space="0" w:color="auto"/>
              <w:bottom w:val="single" w:sz="8" w:space="0" w:color="auto"/>
              <w:right w:val="single" w:sz="8" w:space="0" w:color="auto"/>
            </w:tcBorders>
          </w:tcPr>
          <w:p w14:paraId="40D9101A" w14:textId="77777777" w:rsidR="00960BA6" w:rsidRDefault="00960BA6" w:rsidP="009779B6">
            <w:pPr>
              <w:spacing w:before="0" w:after="200" w:line="276" w:lineRule="auto"/>
              <w:jc w:val="left"/>
              <w:rPr>
                <w:rFonts w:eastAsia="Arial" w:cs="Arial"/>
                <w:sz w:val="20"/>
              </w:rPr>
            </w:pPr>
            <w:r>
              <w:rPr>
                <w:rFonts w:eastAsia="Arial" w:cs="Arial"/>
                <w:sz w:val="20"/>
              </w:rPr>
              <w:t>The FWA Device SHALL NOT install an unsigned firmware package</w:t>
            </w:r>
          </w:p>
        </w:tc>
      </w:tr>
      <w:tr w:rsidR="00960BA6" w:rsidRPr="00E138C0" w14:paraId="74EB29FA"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934A4A4" w14:textId="40403869"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w:t>
            </w:r>
            <w:r w:rsidR="00AE6DD3">
              <w:rPr>
                <w:rFonts w:eastAsia="Arial" w:cs="Arial"/>
                <w:sz w:val="20"/>
              </w:rPr>
              <w:t>6</w:t>
            </w:r>
          </w:p>
        </w:tc>
        <w:tc>
          <w:tcPr>
            <w:tcW w:w="6519" w:type="dxa"/>
            <w:tcBorders>
              <w:top w:val="single" w:sz="8" w:space="0" w:color="auto"/>
              <w:left w:val="single" w:sz="8" w:space="0" w:color="auto"/>
              <w:bottom w:val="single" w:sz="8" w:space="0" w:color="auto"/>
              <w:right w:val="single" w:sz="8" w:space="0" w:color="auto"/>
            </w:tcBorders>
          </w:tcPr>
          <w:p w14:paraId="439CE432" w14:textId="77777777" w:rsidR="00960BA6" w:rsidRDefault="00960BA6" w:rsidP="009779B6">
            <w:pPr>
              <w:spacing w:before="0" w:after="200" w:line="276" w:lineRule="auto"/>
              <w:jc w:val="left"/>
              <w:rPr>
                <w:rFonts w:eastAsia="Arial" w:cs="Arial"/>
                <w:sz w:val="20"/>
              </w:rPr>
            </w:pPr>
            <w:r>
              <w:rPr>
                <w:rFonts w:eastAsia="Arial" w:cs="Arial"/>
                <w:sz w:val="20"/>
              </w:rPr>
              <w:t>The FWA Device SHALL support a Factory Reset feature, deleting all personal data and end-user setting from the FWA Device.</w:t>
            </w:r>
          </w:p>
        </w:tc>
      </w:tr>
      <w:tr w:rsidR="00960BA6" w:rsidRPr="00E138C0" w14:paraId="50EF4A17"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CB65786" w14:textId="5576D9BA"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w:t>
            </w:r>
            <w:r w:rsidR="00AE6DD3">
              <w:rPr>
                <w:rFonts w:eastAsia="Arial" w:cs="Arial"/>
                <w:sz w:val="20"/>
              </w:rPr>
              <w:t>7</w:t>
            </w:r>
          </w:p>
        </w:tc>
        <w:tc>
          <w:tcPr>
            <w:tcW w:w="6519" w:type="dxa"/>
            <w:tcBorders>
              <w:top w:val="single" w:sz="8" w:space="0" w:color="auto"/>
              <w:left w:val="single" w:sz="8" w:space="0" w:color="auto"/>
              <w:bottom w:val="single" w:sz="8" w:space="0" w:color="auto"/>
              <w:right w:val="single" w:sz="8" w:space="0" w:color="auto"/>
            </w:tcBorders>
          </w:tcPr>
          <w:p w14:paraId="7A48ABAF" w14:textId="0BA58180" w:rsidR="00960BA6" w:rsidRDefault="00960BA6" w:rsidP="009779B6">
            <w:pPr>
              <w:spacing w:before="0" w:after="200" w:line="276" w:lineRule="auto"/>
              <w:jc w:val="left"/>
              <w:rPr>
                <w:rFonts w:eastAsia="Arial" w:cs="Arial"/>
                <w:sz w:val="20"/>
              </w:rPr>
            </w:pPr>
            <w:r>
              <w:rPr>
                <w:rFonts w:eastAsia="Arial" w:cs="Arial"/>
                <w:sz w:val="20"/>
              </w:rPr>
              <w:t xml:space="preserve">The FWA Device SHALL provide at least two different methods to the end-user to request the factory reset, e.g. Web UI and pinhole/reset button on the case of the FWA Device. </w:t>
            </w:r>
          </w:p>
        </w:tc>
      </w:tr>
      <w:tr w:rsidR="00960BA6" w:rsidRPr="00E138C0" w14:paraId="501371A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6FA3564" w14:textId="470DBF59"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0</w:t>
            </w:r>
            <w:r w:rsidR="00AE6DD3">
              <w:rPr>
                <w:rFonts w:eastAsia="Arial" w:cs="Arial"/>
                <w:sz w:val="20"/>
              </w:rPr>
              <w:t>8</w:t>
            </w:r>
          </w:p>
        </w:tc>
        <w:tc>
          <w:tcPr>
            <w:tcW w:w="6519" w:type="dxa"/>
            <w:tcBorders>
              <w:top w:val="single" w:sz="8" w:space="0" w:color="auto"/>
              <w:left w:val="single" w:sz="8" w:space="0" w:color="auto"/>
              <w:bottom w:val="single" w:sz="8" w:space="0" w:color="auto"/>
              <w:right w:val="single" w:sz="8" w:space="0" w:color="auto"/>
            </w:tcBorders>
          </w:tcPr>
          <w:p w14:paraId="47DEF96C" w14:textId="5B78B1DC" w:rsidR="00142F2D" w:rsidRDefault="00960BA6" w:rsidP="009779B6">
            <w:pPr>
              <w:spacing w:before="0" w:after="200" w:line="276" w:lineRule="auto"/>
              <w:jc w:val="left"/>
              <w:rPr>
                <w:rFonts w:eastAsia="Arial" w:cs="Arial"/>
                <w:sz w:val="20"/>
              </w:rPr>
            </w:pPr>
            <w:r>
              <w:rPr>
                <w:rFonts w:eastAsia="Arial" w:cs="Arial"/>
                <w:sz w:val="20"/>
              </w:rPr>
              <w:t>The FWA Device SHALL expose, on any interface, a defined and declared set of services</w:t>
            </w:r>
            <w:r w:rsidR="007E461E">
              <w:rPr>
                <w:rFonts w:eastAsia="Arial" w:cs="Arial"/>
                <w:sz w:val="20"/>
              </w:rPr>
              <w:t xml:space="preserve"> (see </w:t>
            </w:r>
            <w:r w:rsidR="00C11D1C">
              <w:rPr>
                <w:rFonts w:eastAsia="Arial" w:cs="Arial"/>
                <w:sz w:val="20"/>
              </w:rPr>
              <w:t xml:space="preserve">section </w:t>
            </w:r>
            <w:r w:rsidR="007E461E">
              <w:rPr>
                <w:rFonts w:eastAsia="Arial" w:cs="Arial"/>
                <w:sz w:val="20"/>
              </w:rPr>
              <w:t>2.1)</w:t>
            </w:r>
            <w:r>
              <w:rPr>
                <w:rFonts w:eastAsia="Arial" w:cs="Arial"/>
                <w:sz w:val="20"/>
              </w:rPr>
              <w:t>, identified by specific TCP and/or UDP ports.</w:t>
            </w:r>
          </w:p>
        </w:tc>
      </w:tr>
      <w:tr w:rsidR="00960BA6" w:rsidRPr="00E138C0" w14:paraId="4B3A8850"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4FB460C" w14:textId="1A5D0FA1"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sidR="00AE6DD3">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06BAE6F2" w14:textId="77777777" w:rsidR="00960BA6" w:rsidRDefault="00960BA6" w:rsidP="009779B6">
            <w:pPr>
              <w:spacing w:before="0" w:after="200" w:line="276" w:lineRule="auto"/>
              <w:jc w:val="left"/>
              <w:rPr>
                <w:rFonts w:eastAsia="Arial" w:cs="Arial"/>
                <w:sz w:val="20"/>
              </w:rPr>
            </w:pPr>
            <w:r>
              <w:rPr>
                <w:rFonts w:eastAsia="Arial" w:cs="Arial"/>
                <w:sz w:val="20"/>
              </w:rPr>
              <w:t>The FWA Device SHALL allow the customization of the active services and corresponding open ports, based on MNOs requirements.</w:t>
            </w:r>
          </w:p>
        </w:tc>
      </w:tr>
      <w:tr w:rsidR="00960BA6" w:rsidRPr="00E138C0" w14:paraId="28942E77"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F8C39F5" w14:textId="0A1EBFD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1</w:t>
            </w:r>
            <w:r w:rsidR="00AE6DD3">
              <w:rPr>
                <w:rFonts w:eastAsia="Arial" w:cs="Arial"/>
                <w:sz w:val="20"/>
              </w:rPr>
              <w:t>0</w:t>
            </w:r>
          </w:p>
        </w:tc>
        <w:tc>
          <w:tcPr>
            <w:tcW w:w="6519" w:type="dxa"/>
            <w:tcBorders>
              <w:top w:val="single" w:sz="8" w:space="0" w:color="auto"/>
              <w:left w:val="single" w:sz="8" w:space="0" w:color="auto"/>
              <w:bottom w:val="single" w:sz="8" w:space="0" w:color="auto"/>
              <w:right w:val="single" w:sz="8" w:space="0" w:color="auto"/>
            </w:tcBorders>
          </w:tcPr>
          <w:p w14:paraId="61983E20" w14:textId="77777777" w:rsidR="00960BA6" w:rsidRDefault="00960BA6" w:rsidP="009779B6">
            <w:pPr>
              <w:spacing w:before="0" w:after="200" w:line="276" w:lineRule="auto"/>
              <w:jc w:val="left"/>
              <w:rPr>
                <w:rFonts w:eastAsia="Arial" w:cs="Arial"/>
                <w:sz w:val="20"/>
              </w:rPr>
            </w:pPr>
            <w:r>
              <w:rPr>
                <w:rFonts w:eastAsia="Arial" w:cs="Arial"/>
                <w:sz w:val="20"/>
              </w:rPr>
              <w:t xml:space="preserve">Any other port on any interface of the FWA Device, out of those defined by MNO custom requirements, SHALL be </w:t>
            </w:r>
            <w:proofErr w:type="gramStart"/>
            <w:r>
              <w:rPr>
                <w:rFonts w:eastAsia="Arial" w:cs="Arial"/>
                <w:sz w:val="20"/>
              </w:rPr>
              <w:t>closed at all times</w:t>
            </w:r>
            <w:proofErr w:type="gramEnd"/>
            <w:r>
              <w:rPr>
                <w:rFonts w:eastAsia="Arial" w:cs="Arial"/>
                <w:sz w:val="20"/>
              </w:rPr>
              <w:t>.</w:t>
            </w:r>
          </w:p>
        </w:tc>
      </w:tr>
      <w:tr w:rsidR="00960BA6" w:rsidRPr="00E138C0" w14:paraId="4E089509"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7C740BA" w14:textId="166C3B26" w:rsidR="00960BA6" w:rsidRDefault="000B3C2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w:t>
            </w:r>
            <w:r w:rsidRPr="00E138C0">
              <w:rPr>
                <w:rFonts w:eastAsia="Arial" w:cs="Arial"/>
                <w:sz w:val="20"/>
                <w:lang w:val="en-US"/>
              </w:rPr>
              <w:t>_</w:t>
            </w:r>
            <w:r w:rsidRPr="00E138C0">
              <w:rPr>
                <w:rFonts w:eastAsia="Arial" w:cs="Arial"/>
                <w:sz w:val="20"/>
              </w:rPr>
              <w:t>REQ_0</w:t>
            </w:r>
            <w:r>
              <w:rPr>
                <w:rFonts w:eastAsia="Arial" w:cs="Arial"/>
                <w:sz w:val="20"/>
              </w:rPr>
              <w:t>1</w:t>
            </w:r>
            <w:r w:rsidR="00AE6DD3">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120B13F0" w14:textId="405B72A8" w:rsidR="00960BA6" w:rsidRDefault="00960BA6" w:rsidP="009779B6">
            <w:pPr>
              <w:spacing w:before="0" w:after="200" w:line="276" w:lineRule="auto"/>
              <w:jc w:val="left"/>
              <w:rPr>
                <w:rFonts w:eastAsia="Arial" w:cs="Arial"/>
                <w:sz w:val="20"/>
              </w:rPr>
            </w:pPr>
            <w:r w:rsidRPr="00E25667">
              <w:rPr>
                <w:rFonts w:eastAsia="Arial" w:cs="Arial"/>
                <w:sz w:val="20"/>
              </w:rPr>
              <w:t xml:space="preserve">If the FWA Device has a serial interface to access the Device, it SHALL be closed by default, unless </w:t>
            </w:r>
            <w:r w:rsidR="000242E1">
              <w:rPr>
                <w:rFonts w:eastAsia="Arial" w:cs="Arial"/>
                <w:sz w:val="20"/>
              </w:rPr>
              <w:t>otherwise</w:t>
            </w:r>
            <w:r w:rsidR="000242E1" w:rsidRPr="00E25667">
              <w:rPr>
                <w:rFonts w:eastAsia="Arial" w:cs="Arial"/>
                <w:sz w:val="20"/>
              </w:rPr>
              <w:t xml:space="preserve"> </w:t>
            </w:r>
            <w:r w:rsidRPr="00E25667">
              <w:rPr>
                <w:rFonts w:eastAsia="Arial" w:cs="Arial"/>
                <w:sz w:val="20"/>
              </w:rPr>
              <w:t>required by the MNO.</w:t>
            </w:r>
          </w:p>
        </w:tc>
      </w:tr>
    </w:tbl>
    <w:p w14:paraId="3A4A529C" w14:textId="77777777" w:rsidR="00960BA6" w:rsidRDefault="00960BA6" w:rsidP="00960BA6">
      <w:pPr>
        <w:pStyle w:val="NormalParagraph"/>
        <w:rPr>
          <w:lang w:eastAsia="en-US" w:bidi="bn-BD"/>
        </w:rPr>
      </w:pPr>
    </w:p>
    <w:p w14:paraId="50500A6E" w14:textId="77777777" w:rsidR="00960BA6" w:rsidRPr="00647F84" w:rsidRDefault="00960BA6" w:rsidP="00960BA6">
      <w:pPr>
        <w:pStyle w:val="Heading3"/>
        <w:rPr>
          <w:b w:val="0"/>
          <w:bCs w:val="0"/>
        </w:rPr>
      </w:pPr>
      <w:bookmarkStart w:id="376" w:name="_Toc243567606"/>
      <w:r>
        <w:lastRenderedPageBreak/>
        <w:t>Passwords</w:t>
      </w:r>
      <w:bookmarkEnd w:id="376"/>
    </w:p>
    <w:tbl>
      <w:tblPr>
        <w:tblW w:w="9015" w:type="dxa"/>
        <w:tblLayout w:type="fixed"/>
        <w:tblLook w:val="04A0" w:firstRow="1" w:lastRow="0" w:firstColumn="1" w:lastColumn="0" w:noHBand="0" w:noVBand="1"/>
      </w:tblPr>
      <w:tblGrid>
        <w:gridCol w:w="2496"/>
        <w:gridCol w:w="6519"/>
      </w:tblGrid>
      <w:tr w:rsidR="00960BA6" w:rsidRPr="00E138C0" w14:paraId="4BC96A2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9ACFD0C"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6C747C17" w14:textId="53CDE8C4" w:rsidR="00960BA6" w:rsidRDefault="00960BA6" w:rsidP="009779B6">
            <w:pPr>
              <w:spacing w:before="0" w:after="200" w:line="276" w:lineRule="auto"/>
              <w:jc w:val="left"/>
              <w:rPr>
                <w:rFonts w:eastAsia="Arial" w:cs="Arial"/>
                <w:sz w:val="20"/>
              </w:rPr>
            </w:pPr>
            <w:r>
              <w:rPr>
                <w:rFonts w:eastAsia="Arial" w:cs="Arial"/>
                <w:sz w:val="20"/>
              </w:rPr>
              <w:t>A</w:t>
            </w:r>
            <w:r w:rsidRPr="005F6A20">
              <w:rPr>
                <w:rFonts w:eastAsia="Arial" w:cs="Arial"/>
                <w:sz w:val="20"/>
              </w:rPr>
              <w:t xml:space="preserve">ccess to the </w:t>
            </w:r>
            <w:r>
              <w:rPr>
                <w:rFonts w:eastAsia="Arial" w:cs="Arial"/>
                <w:sz w:val="20"/>
              </w:rPr>
              <w:t>FWA Device</w:t>
            </w:r>
            <w:r w:rsidRPr="005F6A20">
              <w:rPr>
                <w:rFonts w:eastAsia="Arial" w:cs="Arial"/>
                <w:sz w:val="20"/>
              </w:rPr>
              <w:t xml:space="preserve"> </w:t>
            </w:r>
            <w:r w:rsidR="000C3D08">
              <w:rPr>
                <w:rFonts w:eastAsia="Arial" w:cs="Arial"/>
                <w:sz w:val="20"/>
              </w:rPr>
              <w:t xml:space="preserve">configuration </w:t>
            </w:r>
            <w:r>
              <w:rPr>
                <w:rFonts w:eastAsia="Arial" w:cs="Arial"/>
                <w:sz w:val="20"/>
              </w:rPr>
              <w:t>SHALL</w:t>
            </w:r>
            <w:r w:rsidRPr="005F6A20">
              <w:rPr>
                <w:rFonts w:eastAsia="Arial" w:cs="Arial"/>
                <w:sz w:val="20"/>
              </w:rPr>
              <w:t xml:space="preserve"> be secured by a password</w:t>
            </w:r>
            <w:r>
              <w:rPr>
                <w:rFonts w:eastAsia="Arial" w:cs="Arial"/>
                <w:sz w:val="20"/>
              </w:rPr>
              <w:t xml:space="preserve">, </w:t>
            </w:r>
            <w:r w:rsidR="00092E4E" w:rsidRPr="00621D6F">
              <w:rPr>
                <w:rFonts w:cs="Arial"/>
                <w:lang w:val="en-US"/>
              </w:rPr>
              <w:t>initially when new</w:t>
            </w:r>
            <w:r w:rsidR="00BC74C7">
              <w:rPr>
                <w:rFonts w:cs="Arial"/>
                <w:lang w:val="en-US"/>
              </w:rPr>
              <w:t>,</w:t>
            </w:r>
            <w:r>
              <w:rPr>
                <w:rFonts w:eastAsia="Arial" w:cs="Arial"/>
                <w:sz w:val="20"/>
              </w:rPr>
              <w:t xml:space="preserve"> after user customization</w:t>
            </w:r>
            <w:r w:rsidR="008C4994">
              <w:rPr>
                <w:rFonts w:eastAsia="Arial" w:cs="Arial"/>
                <w:sz w:val="20"/>
              </w:rPr>
              <w:t xml:space="preserve"> and after factory reset</w:t>
            </w:r>
            <w:r>
              <w:rPr>
                <w:rFonts w:eastAsia="Arial" w:cs="Arial"/>
                <w:sz w:val="20"/>
              </w:rPr>
              <w:t>.</w:t>
            </w:r>
          </w:p>
        </w:tc>
      </w:tr>
      <w:tr w:rsidR="00960BA6" w:rsidRPr="00E138C0" w14:paraId="2D0A9F2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8FB28E0"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65BDBC3" w14:textId="1D678B3C" w:rsidR="00960BA6" w:rsidRDefault="00960BA6" w:rsidP="009779B6">
            <w:pPr>
              <w:spacing w:before="0" w:after="200" w:line="276" w:lineRule="auto"/>
              <w:jc w:val="left"/>
              <w:rPr>
                <w:rFonts w:eastAsia="Arial" w:cs="Arial"/>
                <w:sz w:val="20"/>
              </w:rPr>
            </w:pPr>
            <w:r>
              <w:rPr>
                <w:rFonts w:eastAsia="Arial" w:cs="Arial"/>
                <w:sz w:val="20"/>
              </w:rPr>
              <w:t>The</w:t>
            </w:r>
            <w:r w:rsidRPr="005F2464">
              <w:rPr>
                <w:rFonts w:eastAsia="Arial" w:cs="Arial"/>
                <w:sz w:val="20"/>
              </w:rPr>
              <w:t xml:space="preserve"> </w:t>
            </w:r>
            <w:r w:rsidR="00B74E96">
              <w:rPr>
                <w:rFonts w:eastAsia="Arial" w:cs="Arial"/>
                <w:sz w:val="20"/>
              </w:rPr>
              <w:t xml:space="preserve">factory </w:t>
            </w:r>
            <w:r w:rsidRPr="005F2464">
              <w:rPr>
                <w:rFonts w:eastAsia="Arial" w:cs="Arial"/>
                <w:sz w:val="20"/>
              </w:rPr>
              <w:t xml:space="preserve">preset password </w:t>
            </w:r>
            <w:r>
              <w:rPr>
                <w:rFonts w:eastAsia="Arial" w:cs="Arial"/>
                <w:sz w:val="20"/>
              </w:rPr>
              <w:t>SHALL</w:t>
            </w:r>
            <w:r w:rsidRPr="005F2464">
              <w:rPr>
                <w:rFonts w:eastAsia="Arial" w:cs="Arial"/>
                <w:sz w:val="20"/>
              </w:rPr>
              <w:t xml:space="preserve"> NOT contain </w:t>
            </w:r>
            <w:r>
              <w:rPr>
                <w:rFonts w:eastAsia="Arial" w:cs="Arial"/>
                <w:sz w:val="20"/>
              </w:rPr>
              <w:t xml:space="preserve">information </w:t>
            </w:r>
            <w:r w:rsidRPr="005F2464">
              <w:rPr>
                <w:rFonts w:eastAsia="Arial" w:cs="Arial"/>
                <w:sz w:val="20"/>
              </w:rPr>
              <w:t xml:space="preserve">derived from data or parts of data </w:t>
            </w:r>
            <w:r>
              <w:rPr>
                <w:rFonts w:eastAsia="Arial" w:cs="Arial"/>
                <w:sz w:val="20"/>
              </w:rPr>
              <w:t xml:space="preserve">related to the FWA Device </w:t>
            </w:r>
            <w:r w:rsidRPr="005F2464">
              <w:rPr>
                <w:rFonts w:eastAsia="Arial" w:cs="Arial"/>
                <w:sz w:val="20"/>
              </w:rPr>
              <w:t xml:space="preserve">itself (e.g. manufacturer, model name, </w:t>
            </w:r>
            <w:r>
              <w:rPr>
                <w:rFonts w:eastAsia="Arial" w:cs="Arial"/>
                <w:sz w:val="20"/>
              </w:rPr>
              <w:t>MAC</w:t>
            </w:r>
            <w:r w:rsidRPr="005F2464">
              <w:rPr>
                <w:rFonts w:eastAsia="Arial" w:cs="Arial"/>
                <w:sz w:val="20"/>
              </w:rPr>
              <w:t xml:space="preserve"> address</w:t>
            </w:r>
            <w:r>
              <w:rPr>
                <w:rFonts w:eastAsia="Arial" w:cs="Arial"/>
                <w:sz w:val="20"/>
              </w:rPr>
              <w:t>, IMEI, …</w:t>
            </w:r>
            <w:r w:rsidRPr="005F2464">
              <w:rPr>
                <w:rFonts w:eastAsia="Arial" w:cs="Arial"/>
                <w:sz w:val="20"/>
              </w:rPr>
              <w:t>)</w:t>
            </w:r>
          </w:p>
        </w:tc>
      </w:tr>
      <w:tr w:rsidR="00960BA6" w:rsidRPr="00E138C0" w14:paraId="7FF9AD1A"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B87A649"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6E02E435" w14:textId="28554315" w:rsidR="00960BA6" w:rsidRDefault="00960BA6" w:rsidP="009779B6">
            <w:pPr>
              <w:spacing w:before="0" w:after="200" w:line="276" w:lineRule="auto"/>
              <w:jc w:val="left"/>
              <w:rPr>
                <w:rFonts w:eastAsia="Arial" w:cs="Arial"/>
                <w:sz w:val="20"/>
              </w:rPr>
            </w:pPr>
            <w:r>
              <w:rPr>
                <w:rFonts w:eastAsia="Arial" w:cs="Arial"/>
                <w:sz w:val="20"/>
              </w:rPr>
              <w:t xml:space="preserve">If the FWA Device does not implement </w:t>
            </w:r>
            <w:r w:rsidRPr="00B859EB">
              <w:rPr>
                <w:rFonts w:eastAsia="Arial" w:cs="Arial"/>
                <w:sz w:val="20"/>
              </w:rPr>
              <w:t xml:space="preserve">a forced password </w:t>
            </w:r>
            <w:r>
              <w:rPr>
                <w:rFonts w:eastAsia="Arial" w:cs="Arial"/>
                <w:sz w:val="20"/>
              </w:rPr>
              <w:t>customization at the first access of the user to the Web UI, t</w:t>
            </w:r>
            <w:r w:rsidRPr="00B859EB">
              <w:rPr>
                <w:rFonts w:eastAsia="Arial" w:cs="Arial"/>
                <w:sz w:val="20"/>
              </w:rPr>
              <w:t xml:space="preserve">he preset password </w:t>
            </w:r>
            <w:r>
              <w:rPr>
                <w:rFonts w:eastAsia="Arial" w:cs="Arial"/>
                <w:sz w:val="20"/>
              </w:rPr>
              <w:t xml:space="preserve">SHALL be unique for each device </w:t>
            </w:r>
            <w:r w:rsidRPr="00B859EB">
              <w:rPr>
                <w:rFonts w:eastAsia="Arial" w:cs="Arial"/>
                <w:sz w:val="20"/>
              </w:rPr>
              <w:t>of the same manufacturer</w:t>
            </w:r>
            <w:r>
              <w:rPr>
                <w:rFonts w:eastAsia="Arial" w:cs="Arial"/>
                <w:sz w:val="20"/>
              </w:rPr>
              <w:t>.</w:t>
            </w:r>
          </w:p>
        </w:tc>
      </w:tr>
      <w:tr w:rsidR="00960BA6" w:rsidRPr="00E138C0" w14:paraId="6CDFD693"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872B55C"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53A44816" w14:textId="77777777" w:rsidR="00960BA6" w:rsidRPr="001347B3" w:rsidRDefault="00960BA6" w:rsidP="00564402">
            <w:r>
              <w:t>Preset passwords and customized passwords SHALL</w:t>
            </w:r>
            <w:r w:rsidRPr="001347B3">
              <w:t xml:space="preserve"> fulfil the following requirements:</w:t>
            </w:r>
          </w:p>
          <w:p w14:paraId="606E60A3" w14:textId="7B127FDC" w:rsidR="00960BA6" w:rsidRPr="001347B3" w:rsidRDefault="00960BA6" w:rsidP="00A76509">
            <w:pPr>
              <w:pStyle w:val="ListParagraph"/>
              <w:numPr>
                <w:ilvl w:val="0"/>
                <w:numId w:val="160"/>
              </w:numPr>
            </w:pPr>
            <w:r w:rsidRPr="001347B3">
              <w:t>contain at least 8 characters</w:t>
            </w:r>
            <w:r>
              <w:t xml:space="preserve"> </w:t>
            </w:r>
            <w:r w:rsidRPr="00E25667">
              <w:t>(12+ recommended)</w:t>
            </w:r>
          </w:p>
          <w:p w14:paraId="55DABCAB" w14:textId="5584A77A" w:rsidR="00960BA6" w:rsidRDefault="00960BA6" w:rsidP="00A76509">
            <w:pPr>
              <w:pStyle w:val="ListParagraph"/>
              <w:numPr>
                <w:ilvl w:val="0"/>
                <w:numId w:val="160"/>
              </w:numPr>
            </w:pPr>
            <w:r w:rsidRPr="00E25667">
              <w:t>contain at least:</w:t>
            </w:r>
          </w:p>
          <w:p w14:paraId="4384CBA8" w14:textId="40BE1CA1" w:rsidR="00960BA6" w:rsidRPr="001347B3" w:rsidRDefault="00960BA6" w:rsidP="00A76509">
            <w:pPr>
              <w:pStyle w:val="ListParagraph"/>
              <w:numPr>
                <w:ilvl w:val="0"/>
                <w:numId w:val="161"/>
              </w:numPr>
            </w:pPr>
            <w:r w:rsidRPr="00E25667">
              <w:t>one</w:t>
            </w:r>
            <w:r>
              <w:t xml:space="preserve"> </w:t>
            </w:r>
            <w:r w:rsidRPr="001347B3">
              <w:t>uppercase letter [A-Z]</w:t>
            </w:r>
          </w:p>
          <w:p w14:paraId="5885B636" w14:textId="07A5A0ED" w:rsidR="00960BA6" w:rsidRPr="001347B3" w:rsidRDefault="00960BA6" w:rsidP="00A76509">
            <w:pPr>
              <w:pStyle w:val="ListParagraph"/>
              <w:numPr>
                <w:ilvl w:val="0"/>
                <w:numId w:val="161"/>
              </w:numPr>
            </w:pPr>
            <w:r w:rsidRPr="00E25667">
              <w:t>one l</w:t>
            </w:r>
            <w:r w:rsidRPr="00A77721">
              <w:t>owercase</w:t>
            </w:r>
            <w:r w:rsidRPr="001347B3">
              <w:t xml:space="preserve"> letter [a-z]</w:t>
            </w:r>
          </w:p>
          <w:p w14:paraId="1CAC08B7" w14:textId="4B6E9A69" w:rsidR="00960BA6" w:rsidRPr="001347B3" w:rsidRDefault="00960BA6" w:rsidP="00A76509">
            <w:pPr>
              <w:pStyle w:val="ListParagraph"/>
              <w:numPr>
                <w:ilvl w:val="0"/>
                <w:numId w:val="161"/>
              </w:numPr>
            </w:pPr>
            <w:r w:rsidRPr="00E25667">
              <w:t>one</w:t>
            </w:r>
            <w:r>
              <w:t xml:space="preserve"> </w:t>
            </w:r>
            <w:r w:rsidRPr="001347B3">
              <w:t>special character [</w:t>
            </w:r>
            <w:proofErr w:type="gramStart"/>
            <w:r w:rsidRPr="001347B3">
              <w:t>e.g. ?</w:t>
            </w:r>
            <w:proofErr w:type="gramEnd"/>
            <w:r w:rsidRPr="001347B3">
              <w:t>, !, $, etc.]</w:t>
            </w:r>
          </w:p>
          <w:p w14:paraId="0ED718D2" w14:textId="6D2691B9" w:rsidR="00960BA6" w:rsidRDefault="00960BA6" w:rsidP="00A76509">
            <w:pPr>
              <w:pStyle w:val="ListParagraph"/>
              <w:numPr>
                <w:ilvl w:val="0"/>
                <w:numId w:val="161"/>
              </w:numPr>
            </w:pPr>
            <w:r w:rsidRPr="001347B3">
              <w:t xml:space="preserve">• </w:t>
            </w:r>
            <w:r w:rsidRPr="00E25667">
              <w:t>one</w:t>
            </w:r>
            <w:r>
              <w:t xml:space="preserve"> </w:t>
            </w:r>
            <w:r w:rsidRPr="001347B3">
              <w:t>numeric character [0-9]</w:t>
            </w:r>
          </w:p>
        </w:tc>
      </w:tr>
      <w:tr w:rsidR="00960BA6" w:rsidRPr="00E138C0" w14:paraId="06986A7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237BEA2"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0F994929" w14:textId="77777777" w:rsidR="00960BA6" w:rsidRDefault="00960BA6" w:rsidP="009779B6">
            <w:pPr>
              <w:spacing w:before="0" w:after="200" w:line="276" w:lineRule="auto"/>
              <w:jc w:val="left"/>
              <w:rPr>
                <w:rFonts w:eastAsia="Arial" w:cs="Arial"/>
                <w:sz w:val="20"/>
              </w:rPr>
            </w:pPr>
            <w:r>
              <w:rPr>
                <w:rFonts w:eastAsia="Arial" w:cs="Arial"/>
                <w:sz w:val="20"/>
              </w:rPr>
              <w:t>Different security requirements for passwords MAY be defined, based on MNO requirements.</w:t>
            </w:r>
          </w:p>
        </w:tc>
      </w:tr>
      <w:tr w:rsidR="00960BA6" w:rsidRPr="00E138C0" w14:paraId="2A9119F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039E08E"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67686254" w14:textId="77777777" w:rsidR="00960BA6" w:rsidRDefault="00960BA6" w:rsidP="009779B6">
            <w:pPr>
              <w:spacing w:before="0" w:after="200" w:line="276" w:lineRule="auto"/>
              <w:jc w:val="left"/>
              <w:rPr>
                <w:rFonts w:eastAsia="Arial" w:cs="Arial"/>
                <w:sz w:val="20"/>
              </w:rPr>
            </w:pPr>
            <w:r w:rsidRPr="002558F0">
              <w:rPr>
                <w:rFonts w:eastAsia="Arial" w:cs="Arial"/>
                <w:sz w:val="20"/>
              </w:rPr>
              <w:t xml:space="preserve">The </w:t>
            </w:r>
            <w:r>
              <w:rPr>
                <w:rFonts w:eastAsia="Arial" w:cs="Arial"/>
                <w:sz w:val="20"/>
              </w:rPr>
              <w:t>FWA Device</w:t>
            </w:r>
            <w:r w:rsidRPr="002558F0">
              <w:rPr>
                <w:rFonts w:eastAsia="Arial" w:cs="Arial"/>
                <w:sz w:val="20"/>
              </w:rPr>
              <w:t xml:space="preserve"> </w:t>
            </w:r>
            <w:r>
              <w:rPr>
                <w:rFonts w:eastAsia="Arial" w:cs="Arial"/>
                <w:sz w:val="20"/>
              </w:rPr>
              <w:t>SHALL</w:t>
            </w:r>
            <w:r w:rsidRPr="002558F0">
              <w:rPr>
                <w:rFonts w:eastAsia="Arial" w:cs="Arial"/>
                <w:sz w:val="20"/>
              </w:rPr>
              <w:t xml:space="preserve"> allow an authenticated end-user to change the</w:t>
            </w:r>
            <w:r>
              <w:rPr>
                <w:rFonts w:eastAsia="Arial" w:cs="Arial"/>
                <w:sz w:val="20"/>
              </w:rPr>
              <w:t xml:space="preserve"> </w:t>
            </w:r>
            <w:r w:rsidRPr="002558F0">
              <w:rPr>
                <w:rFonts w:eastAsia="Arial" w:cs="Arial"/>
                <w:sz w:val="20"/>
              </w:rPr>
              <w:t>password after entering the previous password.</w:t>
            </w:r>
          </w:p>
        </w:tc>
      </w:tr>
      <w:tr w:rsidR="00960BA6" w:rsidRPr="00E138C0" w14:paraId="761BB18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B9CFBD5"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4203D672" w14:textId="5C402385" w:rsidR="00960BA6" w:rsidRDefault="00960BA6" w:rsidP="009779B6">
            <w:pPr>
              <w:spacing w:before="0" w:after="200" w:line="276" w:lineRule="auto"/>
              <w:jc w:val="left"/>
              <w:rPr>
                <w:rFonts w:eastAsia="Arial" w:cs="Arial"/>
                <w:sz w:val="20"/>
              </w:rPr>
            </w:pPr>
            <w:r w:rsidRPr="00421661">
              <w:rPr>
                <w:rFonts w:eastAsia="Arial" w:cs="Arial"/>
                <w:sz w:val="20"/>
              </w:rPr>
              <w:t xml:space="preserve">The </w:t>
            </w:r>
            <w:r>
              <w:rPr>
                <w:rFonts w:eastAsia="Arial" w:cs="Arial"/>
                <w:sz w:val="20"/>
              </w:rPr>
              <w:t>FWA Device</w:t>
            </w:r>
            <w:r w:rsidRPr="00421661">
              <w:rPr>
                <w:rFonts w:eastAsia="Arial" w:cs="Arial"/>
                <w:sz w:val="20"/>
              </w:rPr>
              <w:t xml:space="preserve"> </w:t>
            </w:r>
            <w:r>
              <w:rPr>
                <w:rFonts w:eastAsia="Arial" w:cs="Arial"/>
                <w:sz w:val="20"/>
              </w:rPr>
              <w:t>SHALL</w:t>
            </w:r>
            <w:r w:rsidRPr="00421661">
              <w:rPr>
                <w:rFonts w:eastAsia="Arial" w:cs="Arial"/>
                <w:sz w:val="20"/>
              </w:rPr>
              <w:t xml:space="preserve"> prevent the user from </w:t>
            </w:r>
            <w:r w:rsidR="004A4733">
              <w:rPr>
                <w:rFonts w:eastAsia="Arial" w:cs="Arial"/>
                <w:sz w:val="20"/>
              </w:rPr>
              <w:t>entering</w:t>
            </w:r>
            <w:r w:rsidR="004A4733" w:rsidRPr="00421661">
              <w:rPr>
                <w:rFonts w:eastAsia="Arial" w:cs="Arial"/>
                <w:sz w:val="20"/>
              </w:rPr>
              <w:t xml:space="preserve"> </w:t>
            </w:r>
            <w:r w:rsidRPr="00421661">
              <w:rPr>
                <w:rFonts w:eastAsia="Arial" w:cs="Arial"/>
                <w:sz w:val="20"/>
              </w:rPr>
              <w:t>a weak password</w:t>
            </w:r>
            <w:r>
              <w:rPr>
                <w:rFonts w:eastAsia="Arial" w:cs="Arial"/>
                <w:sz w:val="20"/>
              </w:rPr>
              <w:t>.</w:t>
            </w:r>
          </w:p>
          <w:p w14:paraId="7075E694" w14:textId="01586E20" w:rsidR="00295A93" w:rsidRPr="002558F0" w:rsidRDefault="00295A93" w:rsidP="009779B6">
            <w:pPr>
              <w:spacing w:before="0" w:after="200" w:line="276" w:lineRule="auto"/>
              <w:jc w:val="left"/>
              <w:rPr>
                <w:rFonts w:eastAsia="Arial" w:cs="Arial"/>
                <w:sz w:val="20"/>
              </w:rPr>
            </w:pPr>
            <w:r>
              <w:rPr>
                <w:rFonts w:eastAsia="Arial" w:cs="Arial"/>
                <w:sz w:val="20"/>
              </w:rPr>
              <w:t xml:space="preserve">NOTE: A </w:t>
            </w:r>
            <w:r w:rsidRPr="00295A93">
              <w:rPr>
                <w:rFonts w:eastAsia="Arial" w:cs="Arial"/>
                <w:sz w:val="20"/>
              </w:rPr>
              <w:t>password</w:t>
            </w:r>
            <w:r w:rsidR="005727BE">
              <w:rPr>
                <w:rFonts w:eastAsia="Arial" w:cs="Arial"/>
                <w:sz w:val="20"/>
              </w:rPr>
              <w:t xml:space="preserve"> such as Abcd1234 whilst</w:t>
            </w:r>
            <w:r w:rsidRPr="00295A93">
              <w:rPr>
                <w:rFonts w:eastAsia="Arial" w:cs="Arial"/>
                <w:sz w:val="20"/>
              </w:rPr>
              <w:t xml:space="preserve"> compliant to </w:t>
            </w: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04</w:t>
            </w:r>
            <w:r w:rsidRPr="00295A93">
              <w:rPr>
                <w:rFonts w:eastAsia="Arial" w:cs="Arial"/>
                <w:sz w:val="20"/>
              </w:rPr>
              <w:t xml:space="preserve"> can </w:t>
            </w:r>
            <w:r w:rsidR="005727BE">
              <w:rPr>
                <w:rFonts w:eastAsia="Arial" w:cs="Arial"/>
                <w:sz w:val="20"/>
              </w:rPr>
              <w:t xml:space="preserve">still </w:t>
            </w:r>
            <w:r w:rsidRPr="00295A93">
              <w:rPr>
                <w:rFonts w:eastAsia="Arial" w:cs="Arial"/>
                <w:sz w:val="20"/>
              </w:rPr>
              <w:t>be weak</w:t>
            </w:r>
            <w:r w:rsidR="005727BE">
              <w:rPr>
                <w:rFonts w:eastAsia="Arial" w:cs="Arial"/>
                <w:sz w:val="20"/>
              </w:rPr>
              <w:t>.</w:t>
            </w:r>
          </w:p>
        </w:tc>
      </w:tr>
      <w:tr w:rsidR="00960BA6" w:rsidRPr="00E138C0" w14:paraId="128CFB2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F775CBF"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43CC7A6D" w14:textId="77777777" w:rsidR="00E4130D" w:rsidRDefault="00960BA6" w:rsidP="009779B6">
            <w:pPr>
              <w:spacing w:before="0" w:after="200" w:line="276" w:lineRule="auto"/>
              <w:jc w:val="left"/>
              <w:rPr>
                <w:rFonts w:eastAsia="Arial" w:cs="Arial"/>
                <w:sz w:val="20"/>
              </w:rPr>
            </w:pPr>
            <w:r w:rsidRPr="00537269">
              <w:rPr>
                <w:rFonts w:eastAsia="Arial" w:cs="Arial"/>
                <w:sz w:val="20"/>
              </w:rPr>
              <w:t xml:space="preserve">Password based authentication </w:t>
            </w:r>
            <w:r>
              <w:rPr>
                <w:rFonts w:eastAsia="Arial" w:cs="Arial"/>
                <w:sz w:val="20"/>
              </w:rPr>
              <w:t>SHALL</w:t>
            </w:r>
            <w:r w:rsidRPr="00537269">
              <w:rPr>
                <w:rFonts w:eastAsia="Arial" w:cs="Arial"/>
                <w:sz w:val="20"/>
              </w:rPr>
              <w:t xml:space="preserve"> be protected against brute force attacks. </w:t>
            </w:r>
          </w:p>
          <w:p w14:paraId="412DBBDE" w14:textId="1CBEFE2F" w:rsidR="00960BA6" w:rsidRPr="00421661" w:rsidRDefault="00E4130D" w:rsidP="009779B6">
            <w:pPr>
              <w:spacing w:before="0" w:after="200" w:line="276" w:lineRule="auto"/>
              <w:jc w:val="left"/>
              <w:rPr>
                <w:rFonts w:eastAsia="Arial" w:cs="Arial"/>
                <w:sz w:val="20"/>
              </w:rPr>
            </w:pPr>
            <w:r>
              <w:rPr>
                <w:rFonts w:eastAsia="Arial" w:cs="Arial"/>
                <w:sz w:val="20"/>
              </w:rPr>
              <w:t xml:space="preserve">NOTE: </w:t>
            </w:r>
            <w:r w:rsidR="00960BA6" w:rsidRPr="00537269">
              <w:rPr>
                <w:rFonts w:eastAsia="Arial" w:cs="Arial"/>
                <w:sz w:val="20"/>
              </w:rPr>
              <w:t>A suitable solution is reducing the amount of login attempts in a certain time span (e.g. tarpit) or equivalent techniques</w:t>
            </w:r>
            <w:r w:rsidR="00960BA6">
              <w:rPr>
                <w:rFonts w:eastAsia="Arial" w:cs="Arial"/>
                <w:sz w:val="20"/>
              </w:rPr>
              <w:t>.</w:t>
            </w:r>
          </w:p>
        </w:tc>
      </w:tr>
      <w:tr w:rsidR="00960BA6" w:rsidRPr="00E138C0" w14:paraId="3776655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58B05C4"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646FA420" w14:textId="77777777" w:rsidR="00244576" w:rsidRDefault="00960BA6" w:rsidP="009779B6">
            <w:pPr>
              <w:spacing w:before="0" w:after="200" w:line="276" w:lineRule="auto"/>
              <w:jc w:val="left"/>
              <w:rPr>
                <w:rFonts w:eastAsia="Arial" w:cs="Arial"/>
                <w:sz w:val="20"/>
              </w:rPr>
            </w:pPr>
            <w:r w:rsidRPr="009119DE">
              <w:rPr>
                <w:rFonts w:eastAsia="Arial" w:cs="Arial"/>
                <w:sz w:val="20"/>
              </w:rPr>
              <w:t>After authentication</w:t>
            </w:r>
            <w:r>
              <w:rPr>
                <w:rFonts w:eastAsia="Arial" w:cs="Arial"/>
                <w:sz w:val="20"/>
              </w:rPr>
              <w:t>,</w:t>
            </w:r>
            <w:r w:rsidRPr="009119DE">
              <w:rPr>
                <w:rFonts w:eastAsia="Arial" w:cs="Arial"/>
                <w:sz w:val="20"/>
              </w:rPr>
              <w:t xml:space="preserve"> the session of the authenticated end-user </w:t>
            </w:r>
            <w:r>
              <w:rPr>
                <w:rFonts w:eastAsia="Arial" w:cs="Arial"/>
                <w:sz w:val="20"/>
              </w:rPr>
              <w:t>SHALL</w:t>
            </w:r>
            <w:r w:rsidRPr="009119DE">
              <w:rPr>
                <w:rFonts w:eastAsia="Arial" w:cs="Arial"/>
                <w:sz w:val="20"/>
              </w:rPr>
              <w:t xml:space="preserve"> be protected against session hijacking attacks.</w:t>
            </w:r>
          </w:p>
          <w:p w14:paraId="016915CF" w14:textId="38AFF546" w:rsidR="00960BA6" w:rsidRPr="00537269" w:rsidRDefault="00244576" w:rsidP="009779B6">
            <w:pPr>
              <w:spacing w:before="0" w:after="200" w:line="276" w:lineRule="auto"/>
              <w:jc w:val="left"/>
              <w:rPr>
                <w:rFonts w:eastAsia="Arial" w:cs="Arial"/>
                <w:sz w:val="20"/>
              </w:rPr>
            </w:pPr>
            <w:r>
              <w:rPr>
                <w:rFonts w:eastAsia="Arial" w:cs="Arial"/>
                <w:sz w:val="20"/>
              </w:rPr>
              <w:t>NOTE:</w:t>
            </w:r>
            <w:r w:rsidR="00275988">
              <w:rPr>
                <w:rFonts w:eastAsia="Arial" w:cs="Arial"/>
                <w:sz w:val="20"/>
              </w:rPr>
              <w:t xml:space="preserve"> </w:t>
            </w:r>
            <w:r w:rsidR="00960BA6" w:rsidRPr="009119DE">
              <w:rPr>
                <w:rFonts w:eastAsia="Arial" w:cs="Arial"/>
                <w:sz w:val="20"/>
              </w:rPr>
              <w:t xml:space="preserve"> </w:t>
            </w:r>
            <w:r w:rsidR="00275988">
              <w:rPr>
                <w:rFonts w:eastAsia="Arial" w:cs="Arial"/>
                <w:sz w:val="20"/>
              </w:rPr>
              <w:t xml:space="preserve">Example </w:t>
            </w:r>
            <w:r w:rsidR="00960BA6" w:rsidRPr="009119DE">
              <w:rPr>
                <w:rFonts w:eastAsia="Arial" w:cs="Arial"/>
                <w:sz w:val="20"/>
              </w:rPr>
              <w:t xml:space="preserve">protection </w:t>
            </w:r>
            <w:r w:rsidR="00275988">
              <w:rPr>
                <w:rFonts w:eastAsia="Arial" w:cs="Arial"/>
                <w:sz w:val="20"/>
              </w:rPr>
              <w:t xml:space="preserve">mechanisms </w:t>
            </w:r>
            <w:r w:rsidR="00960BA6" w:rsidRPr="009119DE">
              <w:rPr>
                <w:rFonts w:eastAsia="Arial" w:cs="Arial"/>
                <w:sz w:val="20"/>
              </w:rPr>
              <w:t>are a session time out and the use of a CSRF token</w:t>
            </w:r>
            <w:r w:rsidR="00960BA6">
              <w:rPr>
                <w:rFonts w:eastAsia="Arial" w:cs="Arial"/>
                <w:sz w:val="20"/>
              </w:rPr>
              <w:t>.</w:t>
            </w:r>
          </w:p>
        </w:tc>
      </w:tr>
      <w:tr w:rsidR="00FF45A5" w:rsidRPr="00E138C0" w14:paraId="40BB948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0D51A3F" w14:textId="36522F83" w:rsidR="00FF45A5" w:rsidRDefault="00FF45A5"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09.1</w:t>
            </w:r>
          </w:p>
        </w:tc>
        <w:tc>
          <w:tcPr>
            <w:tcW w:w="6519" w:type="dxa"/>
            <w:tcBorders>
              <w:top w:val="single" w:sz="8" w:space="0" w:color="auto"/>
              <w:left w:val="single" w:sz="8" w:space="0" w:color="auto"/>
              <w:bottom w:val="single" w:sz="8" w:space="0" w:color="auto"/>
              <w:right w:val="single" w:sz="8" w:space="0" w:color="auto"/>
            </w:tcBorders>
          </w:tcPr>
          <w:p w14:paraId="2A5CAF3E" w14:textId="7F24BC8D" w:rsidR="005A2AC2" w:rsidRPr="009119DE" w:rsidRDefault="00A83339" w:rsidP="009779B6">
            <w:pPr>
              <w:spacing w:before="0" w:after="200" w:line="276" w:lineRule="auto"/>
              <w:jc w:val="left"/>
              <w:rPr>
                <w:rFonts w:eastAsia="Arial" w:cs="Arial"/>
                <w:sz w:val="20"/>
              </w:rPr>
            </w:pPr>
            <w:r>
              <w:rPr>
                <w:rFonts w:eastAsia="Arial" w:cs="Arial"/>
                <w:sz w:val="20"/>
              </w:rPr>
              <w:t xml:space="preserve">If a session timeout is </w:t>
            </w:r>
            <w:r w:rsidR="00932565">
              <w:rPr>
                <w:rFonts w:eastAsia="Arial" w:cs="Arial"/>
                <w:sz w:val="20"/>
              </w:rPr>
              <w:t xml:space="preserve">supported, </w:t>
            </w:r>
            <w:r w:rsidR="002A7978">
              <w:rPr>
                <w:rFonts w:eastAsia="Arial" w:cs="Arial"/>
                <w:sz w:val="20"/>
              </w:rPr>
              <w:t>the</w:t>
            </w:r>
            <w:r w:rsidR="0066675A" w:rsidRPr="0066675A">
              <w:rPr>
                <w:rFonts w:eastAsia="Arial" w:cs="Arial"/>
                <w:sz w:val="20"/>
              </w:rPr>
              <w:t xml:space="preserve"> </w:t>
            </w:r>
            <w:r w:rsidR="005A2AC2">
              <w:rPr>
                <w:rFonts w:eastAsia="Arial" w:cs="Arial"/>
                <w:sz w:val="20"/>
              </w:rPr>
              <w:t>session timeout</w:t>
            </w:r>
            <w:r w:rsidR="0066675A" w:rsidRPr="0066675A">
              <w:rPr>
                <w:rFonts w:eastAsia="Arial" w:cs="Arial"/>
                <w:sz w:val="20"/>
              </w:rPr>
              <w:t xml:space="preserve"> SHALL be customizable based on MNO requirement.</w:t>
            </w:r>
          </w:p>
        </w:tc>
      </w:tr>
      <w:tr w:rsidR="005A2AC2" w:rsidRPr="00E138C0" w14:paraId="3580D3A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A410B1B" w14:textId="28791FC1" w:rsidR="005A2AC2" w:rsidRDefault="005A2AC2" w:rsidP="005A2AC2">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09.2</w:t>
            </w:r>
          </w:p>
        </w:tc>
        <w:tc>
          <w:tcPr>
            <w:tcW w:w="6519" w:type="dxa"/>
            <w:tcBorders>
              <w:top w:val="single" w:sz="8" w:space="0" w:color="auto"/>
              <w:left w:val="single" w:sz="8" w:space="0" w:color="auto"/>
              <w:bottom w:val="single" w:sz="8" w:space="0" w:color="auto"/>
              <w:right w:val="single" w:sz="8" w:space="0" w:color="auto"/>
            </w:tcBorders>
          </w:tcPr>
          <w:p w14:paraId="7C53CA32" w14:textId="101EE79C" w:rsidR="005A2AC2" w:rsidRPr="0066675A" w:rsidRDefault="00932565" w:rsidP="005A2AC2">
            <w:pPr>
              <w:spacing w:before="0" w:after="200" w:line="276" w:lineRule="auto"/>
              <w:jc w:val="left"/>
              <w:rPr>
                <w:rFonts w:eastAsia="Arial" w:cs="Arial"/>
                <w:sz w:val="20"/>
              </w:rPr>
            </w:pPr>
            <w:r>
              <w:rPr>
                <w:rFonts w:eastAsia="Arial" w:cs="Arial"/>
                <w:sz w:val="20"/>
              </w:rPr>
              <w:t>If a session timeout is supported</w:t>
            </w:r>
            <w:r w:rsidR="002A7978">
              <w:rPr>
                <w:rFonts w:eastAsia="Arial" w:cs="Arial"/>
                <w:sz w:val="20"/>
              </w:rPr>
              <w:t>,</w:t>
            </w:r>
            <w:r w:rsidRPr="0066675A">
              <w:rPr>
                <w:rFonts w:eastAsia="Arial" w:cs="Arial"/>
                <w:sz w:val="20"/>
              </w:rPr>
              <w:t xml:space="preserve"> </w:t>
            </w:r>
            <w:r>
              <w:rPr>
                <w:rFonts w:eastAsia="Arial" w:cs="Arial"/>
                <w:sz w:val="20"/>
              </w:rPr>
              <w:t>t</w:t>
            </w:r>
            <w:r w:rsidR="005A2AC2" w:rsidRPr="0066675A">
              <w:rPr>
                <w:rFonts w:eastAsia="Arial" w:cs="Arial"/>
                <w:sz w:val="20"/>
              </w:rPr>
              <w:t xml:space="preserve">he </w:t>
            </w:r>
            <w:r w:rsidR="005A2AC2">
              <w:rPr>
                <w:rFonts w:eastAsia="Arial" w:cs="Arial"/>
                <w:sz w:val="20"/>
              </w:rPr>
              <w:t>session timeout</w:t>
            </w:r>
            <w:r w:rsidR="005A2AC2" w:rsidRPr="0066675A">
              <w:rPr>
                <w:rFonts w:eastAsia="Arial" w:cs="Arial"/>
                <w:sz w:val="20"/>
              </w:rPr>
              <w:t xml:space="preserve"> SHALL </w:t>
            </w:r>
            <w:r w:rsidR="005F41EB">
              <w:rPr>
                <w:rFonts w:eastAsia="Arial" w:cs="Arial"/>
                <w:sz w:val="20"/>
              </w:rPr>
              <w:t>have a default value of 30 minutes,</w:t>
            </w:r>
          </w:p>
        </w:tc>
      </w:tr>
      <w:tr w:rsidR="005A2AC2" w:rsidRPr="00E138C0" w14:paraId="6B5BCFD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41B7F58" w14:textId="2B4CEB89" w:rsidR="005A2AC2" w:rsidRDefault="005A2AC2" w:rsidP="005A2AC2">
            <w:pPr>
              <w:spacing w:line="276" w:lineRule="auto"/>
              <w:jc w:val="left"/>
              <w:rPr>
                <w:rFonts w:eastAsia="Arial" w:cs="Arial"/>
                <w:sz w:val="20"/>
              </w:rPr>
            </w:pPr>
            <w:r>
              <w:rPr>
                <w:rFonts w:eastAsia="Arial" w:cs="Arial"/>
                <w:sz w:val="20"/>
              </w:rPr>
              <w:lastRenderedPageBreak/>
              <w:t>TS.64_</w:t>
            </w:r>
            <w:r w:rsidRPr="00E138C0">
              <w:rPr>
                <w:rFonts w:eastAsia="Arial" w:cs="Arial"/>
                <w:sz w:val="20"/>
                <w:lang w:val="en-US"/>
              </w:rPr>
              <w:t>3.</w:t>
            </w:r>
            <w:r>
              <w:rPr>
                <w:rFonts w:eastAsia="Arial" w:cs="Arial"/>
                <w:sz w:val="20"/>
                <w:lang w:val="en-US"/>
              </w:rPr>
              <w:t>8.1</w:t>
            </w:r>
            <w:r w:rsidRPr="00E138C0">
              <w:rPr>
                <w:rFonts w:eastAsia="Arial" w:cs="Arial"/>
                <w:sz w:val="20"/>
                <w:lang w:val="en-US"/>
              </w:rPr>
              <w:t>_</w:t>
            </w:r>
            <w:r w:rsidRPr="00E138C0">
              <w:rPr>
                <w:rFonts w:eastAsia="Arial" w:cs="Arial"/>
                <w:sz w:val="20"/>
              </w:rPr>
              <w:t>REQ_0</w:t>
            </w:r>
            <w:r>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3DF1411D" w14:textId="1CD4F424" w:rsidR="005A2AC2" w:rsidRPr="009119DE" w:rsidRDefault="005A2AC2" w:rsidP="005A2AC2">
            <w:pPr>
              <w:spacing w:before="0" w:after="200" w:line="276" w:lineRule="auto"/>
              <w:jc w:val="left"/>
              <w:rPr>
                <w:rFonts w:eastAsia="Arial" w:cs="Arial"/>
                <w:sz w:val="20"/>
              </w:rPr>
            </w:pPr>
            <w:r w:rsidRPr="00E25667">
              <w:rPr>
                <w:rFonts w:eastAsia="Arial" w:cs="Arial"/>
                <w:sz w:val="20"/>
              </w:rPr>
              <w:t>I</w:t>
            </w:r>
            <w:r w:rsidR="002A7978">
              <w:rPr>
                <w:rFonts w:eastAsia="Arial" w:cs="Arial"/>
                <w:sz w:val="20"/>
              </w:rPr>
              <w:t>f</w:t>
            </w:r>
            <w:r w:rsidRPr="00E25667">
              <w:rPr>
                <w:rFonts w:eastAsia="Arial" w:cs="Arial"/>
                <w:sz w:val="20"/>
              </w:rPr>
              <w:t xml:space="preserve"> the FWA device </w:t>
            </w:r>
            <w:r>
              <w:rPr>
                <w:rFonts w:eastAsia="Arial" w:cs="Arial"/>
                <w:sz w:val="20"/>
              </w:rPr>
              <w:t>supports</w:t>
            </w:r>
            <w:r w:rsidRPr="00E25667">
              <w:rPr>
                <w:rFonts w:eastAsia="Arial" w:cs="Arial"/>
                <w:sz w:val="20"/>
              </w:rPr>
              <w:t xml:space="preserve"> SAMBA or DLNA</w:t>
            </w:r>
            <w:r>
              <w:rPr>
                <w:rFonts w:eastAsia="Arial" w:cs="Arial"/>
                <w:sz w:val="20"/>
              </w:rPr>
              <w:t>,</w:t>
            </w:r>
            <w:r w:rsidRPr="00E25667">
              <w:rPr>
                <w:rFonts w:eastAsia="Arial" w:cs="Arial"/>
                <w:sz w:val="20"/>
              </w:rPr>
              <w:t xml:space="preserve"> the end-user SHALL be capable of setting a password to protect access to media devices connected to the </w:t>
            </w:r>
            <w:r w:rsidR="002A7978">
              <w:rPr>
                <w:rFonts w:eastAsia="Arial" w:cs="Arial"/>
                <w:sz w:val="20"/>
              </w:rPr>
              <w:t xml:space="preserve">FWA </w:t>
            </w:r>
            <w:r w:rsidRPr="00E25667">
              <w:rPr>
                <w:rFonts w:eastAsia="Arial" w:cs="Arial"/>
                <w:sz w:val="20"/>
              </w:rPr>
              <w:t>device</w:t>
            </w:r>
            <w:r w:rsidRPr="007613FE">
              <w:rPr>
                <w:rFonts w:eastAsia="Arial" w:cs="Arial"/>
                <w:sz w:val="20"/>
              </w:rPr>
              <w:t>.</w:t>
            </w:r>
          </w:p>
        </w:tc>
      </w:tr>
    </w:tbl>
    <w:p w14:paraId="174ABA98" w14:textId="77777777" w:rsidR="00960BA6" w:rsidRPr="00647F84" w:rsidRDefault="00960BA6" w:rsidP="00960BA6">
      <w:pPr>
        <w:pStyle w:val="Heading3"/>
        <w:rPr>
          <w:b w:val="0"/>
          <w:bCs w:val="0"/>
        </w:rPr>
      </w:pPr>
      <w:bookmarkStart w:id="377" w:name="_Toc243567607"/>
      <w:r>
        <w:t>Web UI security requirements</w:t>
      </w:r>
      <w:bookmarkEnd w:id="377"/>
    </w:p>
    <w:tbl>
      <w:tblPr>
        <w:tblW w:w="9015" w:type="dxa"/>
        <w:tblLayout w:type="fixed"/>
        <w:tblLook w:val="04A0" w:firstRow="1" w:lastRow="0" w:firstColumn="1" w:lastColumn="0" w:noHBand="0" w:noVBand="1"/>
      </w:tblPr>
      <w:tblGrid>
        <w:gridCol w:w="2496"/>
        <w:gridCol w:w="6519"/>
      </w:tblGrid>
      <w:tr w:rsidR="00960BA6" w:rsidRPr="00E138C0" w14:paraId="334B025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8E529B2"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7A7D4849" w14:textId="563F1A70" w:rsidR="00960BA6" w:rsidRDefault="00960BA6" w:rsidP="009779B6">
            <w:pPr>
              <w:spacing w:before="0" w:after="200" w:line="276" w:lineRule="auto"/>
              <w:jc w:val="left"/>
              <w:rPr>
                <w:rFonts w:eastAsia="Arial" w:cs="Arial"/>
                <w:sz w:val="20"/>
              </w:rPr>
            </w:pPr>
            <w:r w:rsidRPr="006900B6">
              <w:rPr>
                <w:rFonts w:eastAsia="Arial" w:cs="Arial"/>
                <w:sz w:val="20"/>
              </w:rPr>
              <w:t xml:space="preserve">The </w:t>
            </w:r>
            <w:r>
              <w:rPr>
                <w:rFonts w:eastAsia="Arial" w:cs="Arial"/>
                <w:sz w:val="20"/>
              </w:rPr>
              <w:t>FWA Device</w:t>
            </w:r>
            <w:r w:rsidRPr="006900B6">
              <w:rPr>
                <w:rFonts w:eastAsia="Arial" w:cs="Arial"/>
                <w:sz w:val="20"/>
              </w:rPr>
              <w:t xml:space="preserve"> </w:t>
            </w:r>
            <w:r>
              <w:rPr>
                <w:rFonts w:eastAsia="Arial" w:cs="Arial"/>
                <w:sz w:val="20"/>
              </w:rPr>
              <w:t>SHALL</w:t>
            </w:r>
            <w:r w:rsidRPr="006900B6">
              <w:rPr>
                <w:rFonts w:eastAsia="Arial" w:cs="Arial"/>
                <w:sz w:val="20"/>
              </w:rPr>
              <w:t xml:space="preserve"> NOT </w:t>
            </w:r>
            <w:r>
              <w:rPr>
                <w:rFonts w:eastAsia="Arial" w:cs="Arial"/>
                <w:sz w:val="20"/>
              </w:rPr>
              <w:t>have, in factory reset condition,</w:t>
            </w:r>
            <w:r w:rsidRPr="006900B6">
              <w:rPr>
                <w:rFonts w:eastAsia="Arial" w:cs="Arial"/>
                <w:sz w:val="20"/>
              </w:rPr>
              <w:t xml:space="preserve"> accounts undocumented to the end-user</w:t>
            </w:r>
            <w:r>
              <w:rPr>
                <w:rFonts w:eastAsia="Arial" w:cs="Arial"/>
                <w:sz w:val="20"/>
              </w:rPr>
              <w:t>.</w:t>
            </w:r>
          </w:p>
        </w:tc>
      </w:tr>
      <w:tr w:rsidR="00460D89" w:rsidRPr="00E138C0" w14:paraId="148901D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2D9E5D6" w14:textId="392D5F96" w:rsidR="00460D89" w:rsidRDefault="00460D89"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01</w:t>
            </w:r>
            <w:r w:rsidR="00A60998">
              <w:rPr>
                <w:rFonts w:eastAsia="Arial" w:cs="Arial"/>
                <w:sz w:val="20"/>
              </w:rPr>
              <w:t>.1</w:t>
            </w:r>
          </w:p>
        </w:tc>
        <w:tc>
          <w:tcPr>
            <w:tcW w:w="6519" w:type="dxa"/>
            <w:tcBorders>
              <w:top w:val="single" w:sz="8" w:space="0" w:color="auto"/>
              <w:left w:val="single" w:sz="8" w:space="0" w:color="auto"/>
              <w:bottom w:val="single" w:sz="8" w:space="0" w:color="auto"/>
              <w:right w:val="single" w:sz="8" w:space="0" w:color="auto"/>
            </w:tcBorders>
          </w:tcPr>
          <w:p w14:paraId="7C52EE32" w14:textId="1B2A27AA" w:rsidR="00460D89" w:rsidRPr="006900B6" w:rsidRDefault="00A60998" w:rsidP="009779B6">
            <w:pPr>
              <w:spacing w:before="0" w:after="200" w:line="276" w:lineRule="auto"/>
              <w:jc w:val="left"/>
              <w:rPr>
                <w:rFonts w:eastAsia="Arial" w:cs="Arial"/>
                <w:sz w:val="20"/>
              </w:rPr>
            </w:pPr>
            <w:r w:rsidRPr="00A60998">
              <w:rPr>
                <w:rFonts w:eastAsia="Arial" w:cs="Arial"/>
                <w:sz w:val="20"/>
              </w:rPr>
              <w:t xml:space="preserve">The manufacturer </w:t>
            </w:r>
            <w:r>
              <w:rPr>
                <w:rFonts w:eastAsia="Arial" w:cs="Arial"/>
                <w:sz w:val="20"/>
              </w:rPr>
              <w:t>SHALL</w:t>
            </w:r>
            <w:r w:rsidRPr="00A60998">
              <w:rPr>
                <w:rFonts w:eastAsia="Arial" w:cs="Arial"/>
                <w:sz w:val="20"/>
              </w:rPr>
              <w:t xml:space="preserve"> provide a formal declaration about absence of hidden accounts in the FWA Device.</w:t>
            </w:r>
          </w:p>
        </w:tc>
      </w:tr>
      <w:tr w:rsidR="00960BA6" w:rsidRPr="00E138C0" w14:paraId="344E9296"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FA4C98C"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4FD4DDD2" w14:textId="77AC8B87" w:rsidR="00960BA6" w:rsidRPr="006900B6" w:rsidRDefault="00960BA6" w:rsidP="009779B6">
            <w:pPr>
              <w:spacing w:before="0" w:after="200" w:line="276" w:lineRule="auto"/>
              <w:jc w:val="left"/>
              <w:rPr>
                <w:rFonts w:eastAsia="Arial" w:cs="Arial"/>
                <w:sz w:val="20"/>
              </w:rPr>
            </w:pPr>
            <w:r w:rsidRPr="007A11CA">
              <w:rPr>
                <w:rFonts w:eastAsia="Arial" w:cs="Arial"/>
                <w:sz w:val="20"/>
              </w:rPr>
              <w:t>In factory se</w:t>
            </w:r>
            <w:r>
              <w:rPr>
                <w:rFonts w:eastAsia="Arial" w:cs="Arial"/>
                <w:sz w:val="20"/>
              </w:rPr>
              <w:t>tt</w:t>
            </w:r>
            <w:r w:rsidRPr="007A11CA">
              <w:rPr>
                <w:rFonts w:eastAsia="Arial" w:cs="Arial"/>
                <w:sz w:val="20"/>
              </w:rPr>
              <w:t xml:space="preserve">ing </w:t>
            </w:r>
            <w:r>
              <w:rPr>
                <w:rFonts w:eastAsia="Arial" w:cs="Arial"/>
                <w:sz w:val="20"/>
              </w:rPr>
              <w:t xml:space="preserve">condition, </w:t>
            </w:r>
            <w:r w:rsidRPr="007A11CA">
              <w:rPr>
                <w:rFonts w:eastAsia="Arial" w:cs="Arial"/>
                <w:sz w:val="20"/>
              </w:rPr>
              <w:t>the</w:t>
            </w:r>
            <w:r>
              <w:rPr>
                <w:rFonts w:eastAsia="Arial" w:cs="Arial"/>
                <w:sz w:val="20"/>
              </w:rPr>
              <w:t xml:space="preserve"> FWA Device SHALL</w:t>
            </w:r>
            <w:r w:rsidRPr="007A11CA">
              <w:rPr>
                <w:rFonts w:eastAsia="Arial" w:cs="Arial"/>
                <w:sz w:val="20"/>
              </w:rPr>
              <w:t xml:space="preserve"> allow end-user access to the configuration only using the LAN or </w:t>
            </w:r>
            <w:r w:rsidR="003B4B26" w:rsidRPr="007A11CA">
              <w:rPr>
                <w:rFonts w:eastAsia="Arial" w:cs="Arial"/>
                <w:sz w:val="20"/>
              </w:rPr>
              <w:t>Wi-Fi</w:t>
            </w:r>
            <w:r w:rsidRPr="007A11CA">
              <w:rPr>
                <w:rFonts w:eastAsia="Arial" w:cs="Arial"/>
                <w:sz w:val="20"/>
              </w:rPr>
              <w:t xml:space="preserve"> interface</w:t>
            </w:r>
            <w:r>
              <w:rPr>
                <w:rFonts w:eastAsia="Arial" w:cs="Arial"/>
                <w:sz w:val="20"/>
              </w:rPr>
              <w:t>.</w:t>
            </w:r>
          </w:p>
        </w:tc>
      </w:tr>
      <w:tr w:rsidR="00960BA6" w:rsidRPr="00E138C0" w14:paraId="351F542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55A6167"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7578F40" w14:textId="77777777" w:rsidR="00960BA6" w:rsidRPr="007A11CA" w:rsidRDefault="00960BA6" w:rsidP="009779B6">
            <w:pPr>
              <w:spacing w:before="0" w:after="200" w:line="276" w:lineRule="auto"/>
              <w:jc w:val="left"/>
              <w:rPr>
                <w:rFonts w:eastAsia="Arial" w:cs="Arial"/>
                <w:sz w:val="20"/>
              </w:rPr>
            </w:pPr>
            <w:r w:rsidRPr="00B72118">
              <w:rPr>
                <w:rFonts w:eastAsia="Arial" w:cs="Arial"/>
                <w:sz w:val="20"/>
              </w:rPr>
              <w:t>To maintain a secure operation</w:t>
            </w:r>
            <w:r>
              <w:rPr>
                <w:rFonts w:eastAsia="Arial" w:cs="Arial"/>
                <w:sz w:val="20"/>
              </w:rPr>
              <w:t xml:space="preserve">, the FWA Device SHALL </w:t>
            </w:r>
            <w:r w:rsidRPr="00B72118">
              <w:rPr>
                <w:rFonts w:eastAsia="Arial" w:cs="Arial"/>
                <w:sz w:val="20"/>
              </w:rPr>
              <w:t>provide the necessary security relevant information to the authenticated end-user</w:t>
            </w:r>
            <w:r>
              <w:rPr>
                <w:rFonts w:eastAsia="Arial" w:cs="Arial"/>
                <w:sz w:val="20"/>
              </w:rPr>
              <w:t>.</w:t>
            </w:r>
          </w:p>
        </w:tc>
      </w:tr>
      <w:tr w:rsidR="00960BA6" w:rsidRPr="00E138C0" w14:paraId="3A726CD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DEB5394"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17F20339" w14:textId="77777777" w:rsidR="00960BA6" w:rsidRPr="007A11CA" w:rsidRDefault="00960BA6" w:rsidP="009779B6">
            <w:pPr>
              <w:spacing w:before="0" w:after="200" w:line="276" w:lineRule="auto"/>
              <w:jc w:val="left"/>
              <w:rPr>
                <w:rFonts w:eastAsia="Arial" w:cs="Arial"/>
                <w:sz w:val="20"/>
              </w:rPr>
            </w:pPr>
            <w:r>
              <w:rPr>
                <w:rFonts w:eastAsia="Arial" w:cs="Arial"/>
                <w:sz w:val="20"/>
              </w:rPr>
              <w:t>The FWA Device MAY offer to the end-user remote access to the configuration via WAN interface, e.g. through a</w:t>
            </w:r>
            <w:r w:rsidRPr="00E77AB5">
              <w:rPr>
                <w:rFonts w:eastAsia="Arial" w:cs="Arial"/>
                <w:sz w:val="20"/>
              </w:rPr>
              <w:t xml:space="preserve"> Web</w:t>
            </w:r>
            <w:r>
              <w:rPr>
                <w:rFonts w:eastAsia="Arial" w:cs="Arial"/>
                <w:sz w:val="20"/>
              </w:rPr>
              <w:t xml:space="preserve"> </w:t>
            </w:r>
            <w:r w:rsidRPr="00E77AB5">
              <w:rPr>
                <w:rFonts w:eastAsia="Arial" w:cs="Arial"/>
                <w:sz w:val="20"/>
              </w:rPr>
              <w:t>server</w:t>
            </w:r>
            <w:r>
              <w:rPr>
                <w:rFonts w:eastAsia="Arial" w:cs="Arial"/>
                <w:sz w:val="20"/>
              </w:rPr>
              <w:t>.</w:t>
            </w:r>
          </w:p>
        </w:tc>
      </w:tr>
      <w:tr w:rsidR="00960BA6" w:rsidRPr="00E138C0" w14:paraId="48E59D9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2C714E1"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3A78D73A" w14:textId="6EE22408" w:rsidR="00960BA6" w:rsidRPr="007A11CA" w:rsidRDefault="00960BA6" w:rsidP="009779B6">
            <w:pPr>
              <w:spacing w:before="0" w:after="200" w:line="276" w:lineRule="auto"/>
              <w:jc w:val="left"/>
              <w:rPr>
                <w:rFonts w:eastAsia="Arial" w:cs="Arial"/>
                <w:sz w:val="20"/>
              </w:rPr>
            </w:pPr>
            <w:r w:rsidRPr="00E77AB5">
              <w:rPr>
                <w:rFonts w:eastAsia="Arial" w:cs="Arial"/>
                <w:sz w:val="20"/>
              </w:rPr>
              <w:t xml:space="preserve">IF the </w:t>
            </w:r>
            <w:r>
              <w:rPr>
                <w:rFonts w:eastAsia="Arial" w:cs="Arial"/>
                <w:sz w:val="20"/>
              </w:rPr>
              <w:t>FWA Device</w:t>
            </w:r>
            <w:r w:rsidRPr="00E77AB5">
              <w:rPr>
                <w:rFonts w:eastAsia="Arial" w:cs="Arial"/>
                <w:sz w:val="20"/>
              </w:rPr>
              <w:t xml:space="preserve"> </w:t>
            </w:r>
            <w:r w:rsidRPr="000B0923">
              <w:rPr>
                <w:rFonts w:eastAsia="Arial" w:cs="Arial"/>
                <w:sz w:val="20"/>
              </w:rPr>
              <w:t>offers remote configuration</w:t>
            </w:r>
            <w:r>
              <w:rPr>
                <w:rFonts w:eastAsia="Arial" w:cs="Arial"/>
                <w:sz w:val="20"/>
              </w:rPr>
              <w:t>,</w:t>
            </w:r>
            <w:r w:rsidRPr="00E77AB5">
              <w:rPr>
                <w:rFonts w:eastAsia="Arial" w:cs="Arial"/>
                <w:sz w:val="20"/>
              </w:rPr>
              <w:t xml:space="preserve"> this communication </w:t>
            </w:r>
            <w:r>
              <w:rPr>
                <w:rFonts w:eastAsia="Arial" w:cs="Arial"/>
                <w:sz w:val="20"/>
              </w:rPr>
              <w:t>SHALL</w:t>
            </w:r>
            <w:r w:rsidRPr="00E77AB5">
              <w:rPr>
                <w:rFonts w:eastAsia="Arial" w:cs="Arial"/>
                <w:sz w:val="20"/>
              </w:rPr>
              <w:t xml:space="preserve"> be encrypted using strong protocols and </w:t>
            </w:r>
            <w:r w:rsidR="00D4242C" w:rsidRPr="00E77AB5">
              <w:rPr>
                <w:rFonts w:eastAsia="Arial" w:cs="Arial"/>
                <w:sz w:val="20"/>
              </w:rPr>
              <w:t>cipher suites</w:t>
            </w:r>
            <w:r>
              <w:rPr>
                <w:rFonts w:eastAsia="Arial" w:cs="Arial"/>
                <w:sz w:val="20"/>
              </w:rPr>
              <w:t>.</w:t>
            </w:r>
          </w:p>
        </w:tc>
      </w:tr>
      <w:tr w:rsidR="00960BA6" w:rsidRPr="00E138C0" w14:paraId="693BBAA4"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BDB9BAC"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22EFEBF4" w14:textId="77777777" w:rsidR="00960BA6" w:rsidRPr="00E77AB5" w:rsidRDefault="00960BA6" w:rsidP="009779B6">
            <w:pPr>
              <w:spacing w:before="0" w:after="200" w:line="276" w:lineRule="auto"/>
              <w:jc w:val="left"/>
              <w:rPr>
                <w:rFonts w:eastAsia="Arial" w:cs="Arial"/>
                <w:sz w:val="20"/>
              </w:rPr>
            </w:pPr>
            <w:r w:rsidRPr="000B0923">
              <w:rPr>
                <w:rFonts w:eastAsia="Arial" w:cs="Arial"/>
                <w:sz w:val="20"/>
              </w:rPr>
              <w:t xml:space="preserve">IF the </w:t>
            </w:r>
            <w:r>
              <w:rPr>
                <w:rFonts w:eastAsia="Arial" w:cs="Arial"/>
                <w:sz w:val="20"/>
              </w:rPr>
              <w:t>FWA Device</w:t>
            </w:r>
            <w:r w:rsidRPr="00E77AB5">
              <w:rPr>
                <w:rFonts w:eastAsia="Arial" w:cs="Arial"/>
                <w:sz w:val="20"/>
              </w:rPr>
              <w:t xml:space="preserve"> </w:t>
            </w:r>
            <w:r w:rsidRPr="000B0923">
              <w:rPr>
                <w:rFonts w:eastAsia="Arial" w:cs="Arial"/>
                <w:sz w:val="20"/>
              </w:rPr>
              <w:t xml:space="preserve">offers remote configuration, the status of this functionality (active/ inactive) </w:t>
            </w:r>
            <w:r>
              <w:rPr>
                <w:rFonts w:eastAsia="Arial" w:cs="Arial"/>
                <w:sz w:val="20"/>
              </w:rPr>
              <w:t>SHALL</w:t>
            </w:r>
            <w:r w:rsidRPr="000B0923">
              <w:rPr>
                <w:rFonts w:eastAsia="Arial" w:cs="Arial"/>
                <w:sz w:val="20"/>
              </w:rPr>
              <w:t xml:space="preserve"> be made available to the end-user</w:t>
            </w:r>
            <w:r>
              <w:rPr>
                <w:rFonts w:eastAsia="Arial" w:cs="Arial"/>
                <w:sz w:val="20"/>
              </w:rPr>
              <w:t>.</w:t>
            </w:r>
          </w:p>
        </w:tc>
      </w:tr>
      <w:tr w:rsidR="00960BA6" w:rsidRPr="00E138C0" w14:paraId="611B3ADA"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33741EF7"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08D4A71A" w14:textId="77777777" w:rsidR="00960BA6" w:rsidRPr="000B0923" w:rsidRDefault="00960BA6" w:rsidP="009779B6">
            <w:pPr>
              <w:spacing w:before="0" w:after="200" w:line="276" w:lineRule="auto"/>
              <w:jc w:val="left"/>
              <w:rPr>
                <w:rFonts w:eastAsia="Arial" w:cs="Arial"/>
                <w:sz w:val="20"/>
              </w:rPr>
            </w:pPr>
            <w:r w:rsidRPr="003C55AA">
              <w:rPr>
                <w:rFonts w:eastAsia="Arial" w:cs="Arial"/>
                <w:sz w:val="20"/>
              </w:rPr>
              <w:t xml:space="preserve">IF the </w:t>
            </w:r>
            <w:r>
              <w:rPr>
                <w:rFonts w:eastAsia="Arial" w:cs="Arial"/>
                <w:sz w:val="20"/>
              </w:rPr>
              <w:t>FWA Device</w:t>
            </w:r>
            <w:r w:rsidRPr="003C55AA">
              <w:rPr>
                <w:rFonts w:eastAsia="Arial" w:cs="Arial"/>
                <w:sz w:val="20"/>
              </w:rPr>
              <w:t xml:space="preserve"> offers remote configuration, th</w:t>
            </w:r>
            <w:r>
              <w:rPr>
                <w:rFonts w:eastAsia="Arial" w:cs="Arial"/>
                <w:sz w:val="20"/>
              </w:rPr>
              <w:t>e status of this</w:t>
            </w:r>
            <w:r w:rsidRPr="003C55AA">
              <w:rPr>
                <w:rFonts w:eastAsia="Arial" w:cs="Arial"/>
                <w:sz w:val="20"/>
              </w:rPr>
              <w:t xml:space="preserve"> functionality </w:t>
            </w:r>
            <w:r>
              <w:rPr>
                <w:rFonts w:eastAsia="Arial" w:cs="Arial"/>
                <w:sz w:val="20"/>
              </w:rPr>
              <w:t>SHALL be disabled in factory setting condition.</w:t>
            </w:r>
          </w:p>
        </w:tc>
      </w:tr>
      <w:tr w:rsidR="00960BA6" w:rsidRPr="00E138C0" w14:paraId="053806AE"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CADB60D"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5F2E1066" w14:textId="77777777" w:rsidR="00960BA6" w:rsidRPr="00E77AB5" w:rsidRDefault="00960BA6" w:rsidP="009779B6">
            <w:pPr>
              <w:spacing w:before="0" w:after="200" w:line="276" w:lineRule="auto"/>
              <w:jc w:val="left"/>
              <w:rPr>
                <w:rFonts w:eastAsia="Arial" w:cs="Arial"/>
                <w:sz w:val="20"/>
              </w:rPr>
            </w:pPr>
            <w:r w:rsidRPr="0088631F">
              <w:rPr>
                <w:rFonts w:eastAsia="Arial" w:cs="Arial"/>
                <w:sz w:val="20"/>
              </w:rPr>
              <w:t xml:space="preserve">If the </w:t>
            </w:r>
            <w:r>
              <w:rPr>
                <w:rFonts w:eastAsia="Arial" w:cs="Arial"/>
                <w:sz w:val="20"/>
              </w:rPr>
              <w:t>FWA Device</w:t>
            </w:r>
            <w:r w:rsidRPr="0088631F">
              <w:rPr>
                <w:rFonts w:eastAsia="Arial" w:cs="Arial"/>
                <w:sz w:val="20"/>
              </w:rPr>
              <w:t xml:space="preserve"> </w:t>
            </w:r>
            <w:r>
              <w:rPr>
                <w:rFonts w:eastAsia="Arial" w:cs="Arial"/>
                <w:sz w:val="20"/>
              </w:rPr>
              <w:t>provides</w:t>
            </w:r>
            <w:r w:rsidRPr="0088631F">
              <w:rPr>
                <w:rFonts w:eastAsia="Arial" w:cs="Arial"/>
                <w:sz w:val="20"/>
              </w:rPr>
              <w:t xml:space="preserve"> an option to save and/or restore the configuration to a file, this function </w:t>
            </w:r>
            <w:r>
              <w:rPr>
                <w:rFonts w:eastAsia="Arial" w:cs="Arial"/>
                <w:sz w:val="20"/>
              </w:rPr>
              <w:t>SHALL</w:t>
            </w:r>
            <w:r w:rsidRPr="0088631F">
              <w:rPr>
                <w:rFonts w:eastAsia="Arial" w:cs="Arial"/>
                <w:sz w:val="20"/>
              </w:rPr>
              <w:t xml:space="preserve"> be available only to successfully authenticated users.</w:t>
            </w:r>
          </w:p>
        </w:tc>
      </w:tr>
      <w:tr w:rsidR="00960BA6" w:rsidRPr="00E138C0" w14:paraId="7B79979A"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164EAB8"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278D86D0" w14:textId="77777777" w:rsidR="00960BA6" w:rsidRPr="0088631F" w:rsidRDefault="00960BA6" w:rsidP="009779B6">
            <w:pPr>
              <w:spacing w:before="0" w:after="200" w:line="276" w:lineRule="auto"/>
              <w:jc w:val="left"/>
              <w:rPr>
                <w:rFonts w:eastAsia="Arial" w:cs="Arial"/>
                <w:sz w:val="20"/>
              </w:rPr>
            </w:pPr>
            <w:r w:rsidRPr="00A0389F">
              <w:rPr>
                <w:rFonts w:eastAsia="Arial" w:cs="Arial"/>
                <w:sz w:val="20"/>
              </w:rPr>
              <w:t xml:space="preserve">Credentials and security-sensitive data </w:t>
            </w:r>
            <w:r>
              <w:rPr>
                <w:rFonts w:eastAsia="Arial" w:cs="Arial"/>
                <w:sz w:val="20"/>
              </w:rPr>
              <w:t>SHALL</w:t>
            </w:r>
            <w:r w:rsidRPr="00A0389F">
              <w:rPr>
                <w:rFonts w:eastAsia="Arial" w:cs="Arial"/>
                <w:sz w:val="20"/>
              </w:rPr>
              <w:t xml:space="preserve"> be stored securely </w:t>
            </w:r>
            <w:r>
              <w:rPr>
                <w:rFonts w:eastAsia="Arial" w:cs="Arial"/>
                <w:sz w:val="20"/>
              </w:rPr>
              <w:t>in the FWA Device</w:t>
            </w:r>
            <w:r w:rsidRPr="00A0389F">
              <w:rPr>
                <w:rFonts w:eastAsia="Arial" w:cs="Arial"/>
                <w:sz w:val="20"/>
              </w:rPr>
              <w:t>.</w:t>
            </w:r>
          </w:p>
        </w:tc>
      </w:tr>
      <w:tr w:rsidR="00960BA6" w:rsidRPr="00E138C0" w14:paraId="3E05D94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2B9D813"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2EA2FE63" w14:textId="77777777" w:rsidR="00960BA6" w:rsidRPr="00A0389F" w:rsidRDefault="00960BA6" w:rsidP="009779B6">
            <w:pPr>
              <w:spacing w:before="0" w:after="200" w:line="276" w:lineRule="auto"/>
              <w:jc w:val="left"/>
              <w:rPr>
                <w:rFonts w:eastAsia="Arial" w:cs="Arial"/>
                <w:sz w:val="20"/>
              </w:rPr>
            </w:pPr>
            <w:r w:rsidRPr="0041481F">
              <w:rPr>
                <w:rFonts w:eastAsia="Arial" w:cs="Arial"/>
                <w:sz w:val="20"/>
              </w:rPr>
              <w:t xml:space="preserve">Hard-coded credentials in device software </w:t>
            </w:r>
            <w:r>
              <w:rPr>
                <w:rFonts w:eastAsia="Arial" w:cs="Arial"/>
                <w:sz w:val="20"/>
              </w:rPr>
              <w:t>SHALL NOT</w:t>
            </w:r>
            <w:r w:rsidRPr="0041481F">
              <w:rPr>
                <w:rFonts w:eastAsia="Arial" w:cs="Arial"/>
                <w:sz w:val="20"/>
              </w:rPr>
              <w:t xml:space="preserve"> be used</w:t>
            </w:r>
            <w:r>
              <w:rPr>
                <w:rFonts w:eastAsia="Arial" w:cs="Arial"/>
                <w:sz w:val="20"/>
              </w:rPr>
              <w:t>.</w:t>
            </w:r>
          </w:p>
        </w:tc>
      </w:tr>
      <w:tr w:rsidR="00960BA6" w:rsidRPr="00E138C0" w14:paraId="4AFB97CE"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16C99CA"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3E548192" w14:textId="10109846" w:rsidR="00960BA6" w:rsidRPr="0041481F" w:rsidRDefault="00960BA6" w:rsidP="009779B6">
            <w:pPr>
              <w:spacing w:before="0" w:after="200" w:line="276" w:lineRule="auto"/>
              <w:jc w:val="left"/>
              <w:rPr>
                <w:rFonts w:eastAsia="Arial" w:cs="Arial"/>
                <w:sz w:val="20"/>
              </w:rPr>
            </w:pPr>
            <w:r w:rsidRPr="0088631F">
              <w:rPr>
                <w:rFonts w:eastAsia="Arial" w:cs="Arial"/>
                <w:sz w:val="20"/>
              </w:rPr>
              <w:t xml:space="preserve">If the </w:t>
            </w:r>
            <w:r>
              <w:rPr>
                <w:rFonts w:eastAsia="Arial" w:cs="Arial"/>
                <w:sz w:val="20"/>
              </w:rPr>
              <w:t>FWA Device</w:t>
            </w:r>
            <w:r w:rsidRPr="0088631F">
              <w:rPr>
                <w:rFonts w:eastAsia="Arial" w:cs="Arial"/>
                <w:sz w:val="20"/>
              </w:rPr>
              <w:t xml:space="preserve"> </w:t>
            </w:r>
            <w:r>
              <w:rPr>
                <w:rFonts w:eastAsia="Arial" w:cs="Arial"/>
                <w:sz w:val="20"/>
              </w:rPr>
              <w:t>provides</w:t>
            </w:r>
            <w:r w:rsidRPr="0088631F">
              <w:rPr>
                <w:rFonts w:eastAsia="Arial" w:cs="Arial"/>
                <w:sz w:val="20"/>
              </w:rPr>
              <w:t xml:space="preserve"> an option to save and/or restore the configuration to a file</w:t>
            </w:r>
            <w:r w:rsidRPr="00AA59E0">
              <w:rPr>
                <w:rFonts w:eastAsia="Arial" w:cs="Arial"/>
                <w:sz w:val="20"/>
              </w:rPr>
              <w:t xml:space="preserve">, </w:t>
            </w:r>
            <w:r w:rsidRPr="00E25667">
              <w:rPr>
                <w:rFonts w:eastAsia="Arial" w:cs="Arial"/>
                <w:sz w:val="20"/>
              </w:rPr>
              <w:t>its content SHALL be encrypted</w:t>
            </w:r>
            <w:r w:rsidRPr="00AA59E0">
              <w:rPr>
                <w:rFonts w:eastAsia="Arial" w:cs="Arial"/>
                <w:sz w:val="20"/>
              </w:rPr>
              <w:t>.</w:t>
            </w:r>
          </w:p>
        </w:tc>
      </w:tr>
      <w:tr w:rsidR="00960BA6" w:rsidRPr="00E138C0" w14:paraId="7AFAF40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30FB9001" w14:textId="7777777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8.2</w:t>
            </w:r>
            <w:r w:rsidRPr="00E138C0">
              <w:rPr>
                <w:rFonts w:eastAsia="Arial" w:cs="Arial"/>
                <w:sz w:val="20"/>
                <w:lang w:val="en-US"/>
              </w:rPr>
              <w:t>_</w:t>
            </w:r>
            <w:r w:rsidRPr="00E138C0">
              <w:rPr>
                <w:rFonts w:eastAsia="Arial" w:cs="Arial"/>
                <w:sz w:val="20"/>
              </w:rPr>
              <w:t>REQ_0</w:t>
            </w:r>
            <w:r>
              <w:rPr>
                <w:rFonts w:eastAsia="Arial" w:cs="Arial"/>
                <w:sz w:val="20"/>
              </w:rPr>
              <w:t>12</w:t>
            </w:r>
          </w:p>
        </w:tc>
        <w:tc>
          <w:tcPr>
            <w:tcW w:w="6519" w:type="dxa"/>
            <w:tcBorders>
              <w:top w:val="single" w:sz="8" w:space="0" w:color="auto"/>
              <w:left w:val="single" w:sz="8" w:space="0" w:color="auto"/>
              <w:bottom w:val="single" w:sz="8" w:space="0" w:color="auto"/>
              <w:right w:val="single" w:sz="8" w:space="0" w:color="auto"/>
            </w:tcBorders>
          </w:tcPr>
          <w:p w14:paraId="3DD04BDB" w14:textId="77777777" w:rsidR="00960BA6" w:rsidRPr="0041481F" w:rsidRDefault="00960BA6" w:rsidP="009779B6">
            <w:pPr>
              <w:spacing w:before="0" w:after="60" w:line="276" w:lineRule="auto"/>
              <w:jc w:val="left"/>
              <w:rPr>
                <w:rFonts w:eastAsia="Arial" w:cs="Arial"/>
                <w:sz w:val="20"/>
              </w:rPr>
            </w:pPr>
            <w:r w:rsidRPr="009779B6">
              <w:rPr>
                <w:sz w:val="20"/>
                <w:lang w:eastAsia="en-GB" w:bidi="ar-SA"/>
              </w:rPr>
              <w:t xml:space="preserve">The </w:t>
            </w:r>
            <w:r>
              <w:rPr>
                <w:sz w:val="20"/>
                <w:lang w:eastAsia="en-GB" w:bidi="ar-SA"/>
              </w:rPr>
              <w:t>FWA Device</w:t>
            </w:r>
            <w:r w:rsidRPr="009779B6">
              <w:rPr>
                <w:sz w:val="20"/>
                <w:lang w:eastAsia="en-GB" w:bidi="ar-SA"/>
              </w:rPr>
              <w:t xml:space="preserve"> </w:t>
            </w:r>
            <w:r>
              <w:rPr>
                <w:sz w:val="20"/>
                <w:lang w:eastAsia="en-GB" w:bidi="ar-SA"/>
              </w:rPr>
              <w:t>SHALL</w:t>
            </w:r>
            <w:r w:rsidRPr="009779B6">
              <w:rPr>
                <w:sz w:val="20"/>
                <w:lang w:eastAsia="en-GB" w:bidi="ar-SA"/>
              </w:rPr>
              <w:t xml:space="preserve"> allow the end-user to display the version number of the firmware currently installed on the </w:t>
            </w:r>
            <w:r>
              <w:rPr>
                <w:sz w:val="20"/>
                <w:lang w:eastAsia="en-GB" w:bidi="ar-SA"/>
              </w:rPr>
              <w:t>Device</w:t>
            </w:r>
            <w:r w:rsidRPr="009779B6">
              <w:rPr>
                <w:sz w:val="20"/>
                <w:lang w:eastAsia="en-GB" w:bidi="ar-SA"/>
              </w:rPr>
              <w:t>.</w:t>
            </w:r>
          </w:p>
        </w:tc>
      </w:tr>
    </w:tbl>
    <w:p w14:paraId="157940EF" w14:textId="77777777" w:rsidR="00960BA6" w:rsidRDefault="00960BA6" w:rsidP="00960BA6">
      <w:pPr>
        <w:pStyle w:val="Heading2"/>
      </w:pPr>
      <w:bookmarkStart w:id="378" w:name="_Toc243567608"/>
      <w:r>
        <w:t>User Data Protection and Privacy</w:t>
      </w:r>
      <w:bookmarkEnd w:id="378"/>
    </w:p>
    <w:p w14:paraId="67BCC99E" w14:textId="77777777" w:rsidR="00960BA6" w:rsidRDefault="00960BA6" w:rsidP="00960BA6">
      <w:pPr>
        <w:pStyle w:val="NormalParagraph"/>
        <w:rPr>
          <w:lang w:eastAsia="en-US" w:bidi="bn-BD"/>
        </w:rPr>
      </w:pPr>
      <w:r>
        <w:rPr>
          <w:lang w:eastAsia="en-US" w:bidi="bn-BD"/>
        </w:rPr>
        <w:t>In the provision of the FWA service, the FWA Device processes user personal</w:t>
      </w:r>
      <w:r w:rsidRPr="00783DE5">
        <w:rPr>
          <w:lang w:eastAsia="en-US" w:bidi="bn-BD"/>
        </w:rPr>
        <w:t xml:space="preserve"> </w:t>
      </w:r>
      <w:r>
        <w:rPr>
          <w:lang w:eastAsia="en-US" w:bidi="bn-BD"/>
        </w:rPr>
        <w:t>data, for which privacy requirements apply.</w:t>
      </w:r>
    </w:p>
    <w:p w14:paraId="508FA676" w14:textId="77777777" w:rsidR="00960BA6" w:rsidRDefault="00960BA6" w:rsidP="00960BA6">
      <w:pPr>
        <w:pStyle w:val="NormalParagraph"/>
        <w:rPr>
          <w:lang w:eastAsia="en-US" w:bidi="bn-BD"/>
        </w:rPr>
      </w:pPr>
      <w:r>
        <w:rPr>
          <w:lang w:eastAsia="en-US" w:bidi="bn-BD"/>
        </w:rPr>
        <w:t>Such data fall into some categories:</w:t>
      </w:r>
    </w:p>
    <w:p w14:paraId="31F1E492" w14:textId="77777777" w:rsidR="00960BA6" w:rsidRDefault="00960BA6" w:rsidP="00960BA6">
      <w:pPr>
        <w:pStyle w:val="NormalParagraph"/>
        <w:numPr>
          <w:ilvl w:val="0"/>
          <w:numId w:val="132"/>
        </w:numPr>
        <w:rPr>
          <w:lang w:eastAsia="en-US" w:bidi="bn-BD"/>
        </w:rPr>
      </w:pPr>
      <w:r>
        <w:rPr>
          <w:lang w:eastAsia="en-US" w:bidi="bn-BD"/>
        </w:rPr>
        <w:lastRenderedPageBreak/>
        <w:t xml:space="preserve">Data essential for the basic services of the FWA Device: for example, the MAC Addresses of the hosts connected in LAN to the FWA Device are needed </w:t>
      </w:r>
      <w:proofErr w:type="gramStart"/>
      <w:r>
        <w:rPr>
          <w:lang w:eastAsia="en-US" w:bidi="bn-BD"/>
        </w:rPr>
        <w:t>in order to</w:t>
      </w:r>
      <w:proofErr w:type="gramEnd"/>
      <w:r>
        <w:rPr>
          <w:lang w:eastAsia="en-US" w:bidi="bn-BD"/>
        </w:rPr>
        <w:t xml:space="preserve"> properly route data traffic to/from these hosts.</w:t>
      </w:r>
    </w:p>
    <w:p w14:paraId="032747C4" w14:textId="77777777" w:rsidR="00960BA6" w:rsidRDefault="00960BA6" w:rsidP="00960BA6">
      <w:pPr>
        <w:pStyle w:val="NormalParagraph"/>
        <w:numPr>
          <w:ilvl w:val="0"/>
          <w:numId w:val="132"/>
        </w:numPr>
        <w:rPr>
          <w:lang w:eastAsia="en-US" w:bidi="bn-BD"/>
        </w:rPr>
      </w:pPr>
      <w:r>
        <w:rPr>
          <w:lang w:eastAsia="en-US" w:bidi="bn-BD"/>
        </w:rPr>
        <w:t xml:space="preserve">Data useful to provide additional services of the FWA Device: for example, the call log, that is the list of </w:t>
      </w:r>
      <w:r w:rsidRPr="00CE3767">
        <w:rPr>
          <w:lang w:eastAsia="en-US" w:bidi="bn-BD"/>
        </w:rPr>
        <w:t>received, placed and missed voice calls</w:t>
      </w:r>
      <w:r>
        <w:rPr>
          <w:lang w:eastAsia="en-US" w:bidi="bn-BD"/>
        </w:rPr>
        <w:t>, may be a useful service provided by the FWA Device, although it is based on sensitive data.</w:t>
      </w:r>
    </w:p>
    <w:p w14:paraId="69D91743" w14:textId="69DF9B13" w:rsidR="00960BA6" w:rsidRDefault="00960BA6" w:rsidP="00960BA6">
      <w:pPr>
        <w:pStyle w:val="NormalParagraph"/>
        <w:numPr>
          <w:ilvl w:val="0"/>
          <w:numId w:val="132"/>
        </w:numPr>
        <w:rPr>
          <w:lang w:eastAsia="en-US" w:bidi="bn-BD"/>
        </w:rPr>
      </w:pPr>
      <w:r>
        <w:rPr>
          <w:lang w:eastAsia="en-US" w:bidi="bn-BD"/>
        </w:rPr>
        <w:t xml:space="preserve">Data useful to provide additional services offered by the MNO using a combination of features local to the FWA Device and remotely located in the network: for example, MAC Addresses and hostnames may be used by Wi-Fi diagnostics applications, to provide the end-user hints and </w:t>
      </w:r>
      <w:r w:rsidR="00D4242C">
        <w:rPr>
          <w:lang w:eastAsia="en-US" w:bidi="bn-BD"/>
        </w:rPr>
        <w:t>advice</w:t>
      </w:r>
      <w:r>
        <w:rPr>
          <w:lang w:eastAsia="en-US" w:bidi="bn-BD"/>
        </w:rPr>
        <w:t xml:space="preserve"> to optimize the Wi-Fi performance in the home network.</w:t>
      </w:r>
    </w:p>
    <w:tbl>
      <w:tblPr>
        <w:tblW w:w="9015" w:type="dxa"/>
        <w:tblLayout w:type="fixed"/>
        <w:tblLook w:val="04A0" w:firstRow="1" w:lastRow="0" w:firstColumn="1" w:lastColumn="0" w:noHBand="0" w:noVBand="1"/>
      </w:tblPr>
      <w:tblGrid>
        <w:gridCol w:w="2496"/>
        <w:gridCol w:w="6519"/>
      </w:tblGrid>
      <w:tr w:rsidR="00960BA6" w:rsidRPr="00E138C0" w14:paraId="04E7A59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ACD6DA0" w14:textId="20D555DA"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5F36147" w14:textId="77777777" w:rsidR="00960BA6" w:rsidRPr="009779B6" w:rsidRDefault="00960BA6" w:rsidP="009779B6">
            <w:pPr>
              <w:spacing w:before="0" w:after="200" w:line="276" w:lineRule="auto"/>
              <w:jc w:val="left"/>
              <w:rPr>
                <w:rFonts w:eastAsia="Arial" w:cs="Arial"/>
                <w:sz w:val="20"/>
              </w:rPr>
            </w:pPr>
            <w:r>
              <w:rPr>
                <w:rFonts w:eastAsia="Arial" w:cs="Arial"/>
                <w:sz w:val="20"/>
              </w:rPr>
              <w:t xml:space="preserve">The nature and amount of user personal data being stored, processed and transmitted by the FWA </w:t>
            </w:r>
            <w:r w:rsidRPr="0078649B">
              <w:rPr>
                <w:rFonts w:eastAsia="Arial" w:cs="Arial"/>
                <w:sz w:val="20"/>
              </w:rPr>
              <w:t xml:space="preserve">Device </w:t>
            </w:r>
            <w:r>
              <w:rPr>
                <w:rFonts w:eastAsia="Arial" w:cs="Arial"/>
                <w:sz w:val="20"/>
              </w:rPr>
              <w:t>SHALL be clearly identified and declared.</w:t>
            </w:r>
          </w:p>
        </w:tc>
      </w:tr>
      <w:tr w:rsidR="00960BA6" w:rsidRPr="00E138C0" w14:paraId="454467C9"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5C7EEDD" w14:textId="69C7F04A"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222374CC" w14:textId="77777777" w:rsidR="00960BA6" w:rsidRPr="009779B6" w:rsidRDefault="00960BA6" w:rsidP="009779B6">
            <w:pPr>
              <w:spacing w:before="0" w:after="200" w:line="276" w:lineRule="auto"/>
              <w:jc w:val="left"/>
              <w:rPr>
                <w:rFonts w:eastAsia="Arial" w:cs="Arial"/>
                <w:sz w:val="20"/>
              </w:rPr>
            </w:pPr>
            <w:r>
              <w:rPr>
                <w:rFonts w:eastAsia="Arial" w:cs="Arial"/>
                <w:sz w:val="20"/>
              </w:rPr>
              <w:t xml:space="preserve">Personal data SHALL be processed by the FWA Device in compliance with the </w:t>
            </w:r>
            <w:r w:rsidRPr="00EE59D5">
              <w:rPr>
                <w:rFonts w:eastAsia="Arial" w:cs="Arial"/>
                <w:sz w:val="20"/>
              </w:rPr>
              <w:t xml:space="preserve">Data Protection and </w:t>
            </w:r>
            <w:r>
              <w:rPr>
                <w:rFonts w:eastAsia="Arial" w:cs="Arial"/>
                <w:sz w:val="20"/>
              </w:rPr>
              <w:t>Privacy regulations in effect in the country where the FWA Device is deployed.</w:t>
            </w:r>
          </w:p>
        </w:tc>
      </w:tr>
      <w:tr w:rsidR="00960BA6" w:rsidRPr="00E138C0" w14:paraId="22588B2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C4E7444" w14:textId="40322AFE"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8CF4446" w14:textId="77777777" w:rsidR="00960BA6" w:rsidRDefault="00960BA6" w:rsidP="009779B6">
            <w:pPr>
              <w:spacing w:before="0" w:after="200" w:line="276" w:lineRule="auto"/>
              <w:jc w:val="left"/>
              <w:rPr>
                <w:rFonts w:eastAsia="Arial" w:cs="Arial"/>
                <w:sz w:val="20"/>
              </w:rPr>
            </w:pPr>
            <w:r>
              <w:rPr>
                <w:rFonts w:eastAsia="Arial" w:cs="Arial"/>
                <w:sz w:val="20"/>
              </w:rPr>
              <w:t xml:space="preserve">Personal data SHALL be stored in the FWA Device ONLY IF permitted by the </w:t>
            </w:r>
            <w:r w:rsidRPr="00EE59D5">
              <w:rPr>
                <w:rFonts w:eastAsia="Arial" w:cs="Arial"/>
                <w:sz w:val="20"/>
              </w:rPr>
              <w:t xml:space="preserve">Data Protection and </w:t>
            </w:r>
            <w:r>
              <w:rPr>
                <w:rFonts w:eastAsia="Arial" w:cs="Arial"/>
                <w:sz w:val="20"/>
              </w:rPr>
              <w:t>Privacy regulations in effect in the country where the FWA Device is deployed and following the mandatory prescriptions.</w:t>
            </w:r>
          </w:p>
          <w:p w14:paraId="627AF6BD" w14:textId="7C32F0AD" w:rsidR="00960BA6" w:rsidRDefault="00960BA6" w:rsidP="009779B6">
            <w:pPr>
              <w:spacing w:before="0" w:after="200" w:line="276" w:lineRule="auto"/>
              <w:jc w:val="left"/>
              <w:rPr>
                <w:rFonts w:eastAsia="Arial" w:cs="Arial"/>
                <w:sz w:val="20"/>
              </w:rPr>
            </w:pPr>
            <w:r>
              <w:rPr>
                <w:rFonts w:eastAsia="Arial" w:cs="Arial"/>
                <w:sz w:val="20"/>
              </w:rPr>
              <w:t>N</w:t>
            </w:r>
            <w:r w:rsidR="00D315E6">
              <w:rPr>
                <w:rFonts w:eastAsia="Arial" w:cs="Arial"/>
                <w:sz w:val="20"/>
              </w:rPr>
              <w:t>OTE</w:t>
            </w:r>
            <w:r>
              <w:rPr>
                <w:rFonts w:eastAsia="Arial" w:cs="Arial"/>
                <w:sz w:val="20"/>
              </w:rPr>
              <w:t>: for example, a regulator might require anonymi</w:t>
            </w:r>
            <w:r w:rsidR="006A0981">
              <w:rPr>
                <w:rFonts w:eastAsia="Arial" w:cs="Arial"/>
                <w:sz w:val="20"/>
              </w:rPr>
              <w:t>s</w:t>
            </w:r>
            <w:r>
              <w:rPr>
                <w:rFonts w:eastAsia="Arial" w:cs="Arial"/>
                <w:sz w:val="20"/>
              </w:rPr>
              <w:t>e</w:t>
            </w:r>
            <w:r w:rsidR="006A0981">
              <w:rPr>
                <w:rFonts w:eastAsia="Arial" w:cs="Arial"/>
                <w:sz w:val="20"/>
              </w:rPr>
              <w:t>d</w:t>
            </w:r>
            <w:r>
              <w:rPr>
                <w:rFonts w:eastAsia="Arial" w:cs="Arial"/>
                <w:sz w:val="20"/>
              </w:rPr>
              <w:t xml:space="preserve"> data to be presented, e.g. anonymizing the last digits of a phone number or a significant portion of a hostname/MAC Address.</w:t>
            </w:r>
          </w:p>
        </w:tc>
      </w:tr>
      <w:tr w:rsidR="00960BA6" w:rsidRPr="00E138C0" w14:paraId="734AC1E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39E00102" w14:textId="513E2B61"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61938463" w14:textId="77777777" w:rsidR="00960BA6" w:rsidRDefault="00960BA6" w:rsidP="009779B6">
            <w:pPr>
              <w:spacing w:before="0" w:after="200" w:line="276" w:lineRule="auto"/>
              <w:jc w:val="left"/>
              <w:rPr>
                <w:rFonts w:eastAsia="Arial" w:cs="Arial"/>
                <w:sz w:val="20"/>
              </w:rPr>
            </w:pPr>
            <w:r>
              <w:rPr>
                <w:rFonts w:eastAsia="Arial" w:cs="Arial"/>
                <w:sz w:val="20"/>
              </w:rPr>
              <w:t>If permitted, the storage of personal data onboard the FWA Device SHALL be done in an encrypted manner.</w:t>
            </w:r>
          </w:p>
        </w:tc>
      </w:tr>
      <w:tr w:rsidR="00960BA6" w:rsidRPr="00E138C0" w14:paraId="3F3B5023"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5FE7386" w14:textId="4AE7380E"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5DA287A9" w14:textId="77777777" w:rsidR="00960BA6" w:rsidRDefault="00960BA6" w:rsidP="009779B6">
            <w:pPr>
              <w:spacing w:before="0" w:after="200" w:line="276" w:lineRule="auto"/>
              <w:jc w:val="left"/>
              <w:rPr>
                <w:rFonts w:eastAsia="Arial" w:cs="Arial"/>
                <w:sz w:val="20"/>
              </w:rPr>
            </w:pPr>
            <w:r>
              <w:rPr>
                <w:rFonts w:eastAsia="Arial" w:cs="Arial"/>
                <w:sz w:val="20"/>
              </w:rPr>
              <w:t>Personal data in the FWA Device SHALL be presented to the end user only upon authenticated access and by means of secure protocols.</w:t>
            </w:r>
          </w:p>
        </w:tc>
      </w:tr>
      <w:tr w:rsidR="00960BA6" w:rsidRPr="00E138C0" w14:paraId="1B39BA6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17E1E36" w14:textId="752DA397"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1BD02575" w14:textId="1373A670" w:rsidR="00960BA6" w:rsidRDefault="00F07E03" w:rsidP="009779B6">
            <w:pPr>
              <w:spacing w:before="0" w:after="200" w:line="276" w:lineRule="auto"/>
              <w:jc w:val="left"/>
              <w:rPr>
                <w:rFonts w:eastAsia="Arial" w:cs="Arial"/>
                <w:sz w:val="20"/>
              </w:rPr>
            </w:pPr>
            <w:r>
              <w:rPr>
                <w:rFonts w:eastAsia="Arial" w:cs="Arial"/>
                <w:sz w:val="20"/>
              </w:rPr>
              <w:t>V</w:t>
            </w:r>
            <w:r w:rsidR="00E5154A">
              <w:rPr>
                <w:rFonts w:eastAsia="Arial" w:cs="Arial"/>
                <w:sz w:val="20"/>
              </w:rPr>
              <w:t>OID.</w:t>
            </w:r>
          </w:p>
        </w:tc>
      </w:tr>
      <w:tr w:rsidR="00960BA6" w:rsidRPr="00E138C0" w14:paraId="12AEC8CD"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0B073B6" w14:textId="1165B9F0"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5C53B760" w14:textId="56C4C49E" w:rsidR="00960BA6" w:rsidRDefault="00960BA6" w:rsidP="009779B6">
            <w:pPr>
              <w:spacing w:before="0" w:after="200" w:line="276" w:lineRule="auto"/>
              <w:jc w:val="left"/>
              <w:rPr>
                <w:rFonts w:eastAsia="Arial" w:cs="Arial"/>
                <w:sz w:val="20"/>
              </w:rPr>
            </w:pPr>
            <w:r>
              <w:rPr>
                <w:rFonts w:eastAsia="Arial" w:cs="Arial"/>
                <w:sz w:val="20"/>
              </w:rPr>
              <w:t>Personal data in the FWA Device SHALL NOT be shared with other parties other than the MNO providing the service.</w:t>
            </w:r>
          </w:p>
        </w:tc>
      </w:tr>
      <w:tr w:rsidR="00960BA6" w:rsidRPr="00E138C0" w14:paraId="22EA386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65A1BAA" w14:textId="015D6D96" w:rsidR="00960BA6" w:rsidRDefault="00960BA6"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sidR="0004333B">
              <w:rPr>
                <w:rFonts w:eastAsia="Arial" w:cs="Arial"/>
                <w:sz w:val="20"/>
                <w:lang w:val="en-US"/>
              </w:rPr>
              <w:t>9</w:t>
            </w:r>
            <w:r w:rsidRPr="00E138C0">
              <w:rPr>
                <w:rFonts w:eastAsia="Arial" w:cs="Arial"/>
                <w:sz w:val="20"/>
                <w:lang w:val="en-US"/>
              </w:rPr>
              <w:t>_</w:t>
            </w:r>
            <w:r w:rsidRPr="00E138C0">
              <w:rPr>
                <w:rFonts w:eastAsia="Arial" w:cs="Arial"/>
                <w:sz w:val="20"/>
              </w:rPr>
              <w:t>REQ_0</w:t>
            </w:r>
            <w:r>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58BD54E3" w14:textId="55B7C880" w:rsidR="00960BA6" w:rsidRDefault="00960BA6" w:rsidP="009779B6">
            <w:pPr>
              <w:spacing w:before="0" w:after="200" w:line="276" w:lineRule="auto"/>
              <w:jc w:val="left"/>
              <w:rPr>
                <w:rFonts w:eastAsia="Arial" w:cs="Arial"/>
                <w:sz w:val="20"/>
              </w:rPr>
            </w:pPr>
            <w:r>
              <w:rPr>
                <w:rFonts w:eastAsia="Arial" w:cs="Arial"/>
                <w:sz w:val="20"/>
              </w:rPr>
              <w:t xml:space="preserve">If permitted, the transmission of personal data </w:t>
            </w:r>
            <w:r w:rsidR="000F62DC">
              <w:rPr>
                <w:rFonts w:eastAsia="Arial" w:cs="Arial"/>
                <w:sz w:val="20"/>
              </w:rPr>
              <w:t xml:space="preserve">SHALL only occur via authenticated </w:t>
            </w:r>
            <w:r w:rsidR="00A01339">
              <w:rPr>
                <w:rFonts w:eastAsia="Arial" w:cs="Arial"/>
                <w:sz w:val="20"/>
              </w:rPr>
              <w:t xml:space="preserve">sessions </w:t>
            </w:r>
            <w:r w:rsidR="00894EA8">
              <w:rPr>
                <w:rFonts w:eastAsia="Arial" w:cs="Arial"/>
                <w:sz w:val="20"/>
              </w:rPr>
              <w:t xml:space="preserve">and </w:t>
            </w:r>
            <w:r w:rsidR="001C319B">
              <w:rPr>
                <w:rFonts w:eastAsia="Arial" w:cs="Arial"/>
                <w:sz w:val="20"/>
              </w:rPr>
              <w:t xml:space="preserve">encrypted protocols </w:t>
            </w:r>
            <w:r>
              <w:rPr>
                <w:rFonts w:eastAsia="Arial" w:cs="Arial"/>
                <w:sz w:val="20"/>
              </w:rPr>
              <w:t>between the FWA Device and the MNO network.</w:t>
            </w:r>
          </w:p>
          <w:p w14:paraId="59E435A1" w14:textId="17E39B47" w:rsidR="00E5154A" w:rsidRDefault="00E5154A" w:rsidP="009779B6">
            <w:pPr>
              <w:spacing w:before="0" w:after="200" w:line="276" w:lineRule="auto"/>
              <w:jc w:val="left"/>
              <w:rPr>
                <w:rFonts w:eastAsia="Arial" w:cs="Arial"/>
                <w:sz w:val="20"/>
              </w:rPr>
            </w:pPr>
            <w:r>
              <w:rPr>
                <w:rFonts w:eastAsia="Arial" w:cs="Arial"/>
                <w:sz w:val="20"/>
              </w:rPr>
              <w:t xml:space="preserve">NOTE: Permitted data </w:t>
            </w:r>
            <w:r w:rsidR="009C4147">
              <w:rPr>
                <w:rFonts w:eastAsia="Arial" w:cs="Arial"/>
                <w:sz w:val="20"/>
              </w:rPr>
              <w:t>as defined by the Regulator</w:t>
            </w:r>
            <w:r w:rsidR="00A57F0A">
              <w:rPr>
                <w:rFonts w:eastAsia="Arial" w:cs="Arial"/>
                <w:sz w:val="20"/>
              </w:rPr>
              <w:t xml:space="preserve"> where the FWA Device is sold.</w:t>
            </w:r>
          </w:p>
        </w:tc>
      </w:tr>
    </w:tbl>
    <w:p w14:paraId="6542F275" w14:textId="77777777" w:rsidR="00A27C1C" w:rsidRDefault="00A27C1C" w:rsidP="00A27C1C">
      <w:pPr>
        <w:pStyle w:val="Heading2"/>
      </w:pPr>
      <w:bookmarkStart w:id="379" w:name="_Toc243567609"/>
      <w:r>
        <w:lastRenderedPageBreak/>
        <w:t>Hardware, Safety, EMC requirements and environment operating conditions</w:t>
      </w:r>
      <w:bookmarkEnd w:id="379"/>
    </w:p>
    <w:p w14:paraId="545C6C69" w14:textId="77777777" w:rsidR="00A27C1C" w:rsidRDefault="00A27C1C" w:rsidP="00A27C1C">
      <w:pPr>
        <w:pStyle w:val="Heading3"/>
      </w:pPr>
      <w:bookmarkStart w:id="380" w:name="_Toc243567610"/>
      <w:r>
        <w:t>General</w:t>
      </w:r>
      <w:bookmarkEnd w:id="380"/>
    </w:p>
    <w:tbl>
      <w:tblPr>
        <w:tblW w:w="9015" w:type="dxa"/>
        <w:tblLayout w:type="fixed"/>
        <w:tblLook w:val="04A0" w:firstRow="1" w:lastRow="0" w:firstColumn="1" w:lastColumn="0" w:noHBand="0" w:noVBand="1"/>
      </w:tblPr>
      <w:tblGrid>
        <w:gridCol w:w="2496"/>
        <w:gridCol w:w="6519"/>
      </w:tblGrid>
      <w:tr w:rsidR="00A27C1C" w:rsidRPr="00E138C0" w14:paraId="2E50FC5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20A7F2C" w14:textId="77777777" w:rsidR="00A27C1C" w:rsidRPr="00E138C0" w:rsidRDefault="00A27C1C" w:rsidP="009779B6">
            <w:pPr>
              <w:spacing w:line="276" w:lineRule="auto"/>
              <w:jc w:val="left"/>
              <w:rPr>
                <w:rFonts w:eastAsia="Arial" w:cs="Arial"/>
                <w:sz w:val="20"/>
              </w:rPr>
            </w:pPr>
            <w:r>
              <w:rPr>
                <w:rFonts w:eastAsia="Arial" w:cs="Arial"/>
                <w:sz w:val="20"/>
              </w:rPr>
              <w:t>TS.64_</w:t>
            </w:r>
            <w:r>
              <w:rPr>
                <w:rFonts w:eastAsia="Arial" w:cs="Arial"/>
                <w:sz w:val="20"/>
                <w:lang w:val="en-US"/>
              </w:rPr>
              <w:t>3.10.1</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7BD902E" w14:textId="77777777" w:rsidR="00A27C1C" w:rsidRPr="00E138C0" w:rsidRDefault="00A27C1C" w:rsidP="009779B6">
            <w:pPr>
              <w:spacing w:before="0" w:after="200" w:line="276" w:lineRule="auto"/>
              <w:jc w:val="left"/>
              <w:rPr>
                <w:rFonts w:eastAsia="Arial" w:cs="Arial"/>
                <w:sz w:val="20"/>
              </w:rPr>
            </w:pPr>
            <w:r w:rsidRPr="00E138C0">
              <w:rPr>
                <w:rFonts w:eastAsia="Arial" w:cs="Arial"/>
                <w:sz w:val="20"/>
              </w:rPr>
              <w:t xml:space="preserve">The </w:t>
            </w:r>
            <w:r w:rsidRPr="00E138C0">
              <w:rPr>
                <w:rFonts w:eastAsia="Arial" w:cs="Arial"/>
                <w:sz w:val="20"/>
                <w:szCs w:val="22"/>
                <w:lang w:eastAsia="en-GB" w:bidi="ar-SA"/>
              </w:rPr>
              <w:t xml:space="preserve">FWA </w:t>
            </w:r>
            <w:r w:rsidRPr="00E138C0">
              <w:rPr>
                <w:rFonts w:eastAsia="Arial" w:cs="Arial"/>
                <w:sz w:val="20"/>
              </w:rPr>
              <w:t xml:space="preserve">Device SHALL </w:t>
            </w:r>
            <w:r>
              <w:rPr>
                <w:rFonts w:eastAsia="Arial" w:cs="Arial"/>
                <w:sz w:val="20"/>
              </w:rPr>
              <w:t>comply to the safety, health and environmental protection regulations of the market where it is meant to be used.</w:t>
            </w:r>
          </w:p>
        </w:tc>
      </w:tr>
      <w:tr w:rsidR="00A27C1C" w:rsidRPr="00E138C0" w14:paraId="09E78B3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3ED8851" w14:textId="77777777" w:rsidR="00A27C1C" w:rsidRDefault="00A27C1C" w:rsidP="009779B6">
            <w:pPr>
              <w:spacing w:line="276" w:lineRule="auto"/>
              <w:jc w:val="left"/>
              <w:rPr>
                <w:rFonts w:eastAsia="Arial" w:cs="Arial"/>
                <w:sz w:val="20"/>
              </w:rPr>
            </w:pPr>
            <w:r>
              <w:rPr>
                <w:rFonts w:eastAsia="Arial" w:cs="Arial"/>
                <w:sz w:val="20"/>
              </w:rPr>
              <w:t>TS.64_</w:t>
            </w:r>
            <w:r>
              <w:rPr>
                <w:rFonts w:eastAsia="Arial" w:cs="Arial"/>
                <w:sz w:val="20"/>
                <w:lang w:val="en-US"/>
              </w:rPr>
              <w:t>3.10.1</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7A938F25" w14:textId="77777777" w:rsidR="00A27C1C" w:rsidRDefault="00A27C1C" w:rsidP="009779B6">
            <w:pPr>
              <w:spacing w:before="0" w:after="200" w:line="276" w:lineRule="auto"/>
              <w:jc w:val="left"/>
              <w:rPr>
                <w:rFonts w:eastAsia="Arial" w:cs="Arial"/>
                <w:sz w:val="20"/>
              </w:rPr>
            </w:pPr>
            <w:r>
              <w:rPr>
                <w:rFonts w:eastAsia="Arial" w:cs="Arial"/>
                <w:sz w:val="20"/>
              </w:rPr>
              <w:t xml:space="preserve">The FWA Device SHALL comply to the </w:t>
            </w:r>
            <w:proofErr w:type="spellStart"/>
            <w:r>
              <w:rPr>
                <w:rFonts w:eastAsia="Arial" w:cs="Arial"/>
                <w:sz w:val="20"/>
              </w:rPr>
              <w:t>ElectroMagnetic</w:t>
            </w:r>
            <w:proofErr w:type="spellEnd"/>
            <w:r>
              <w:rPr>
                <w:rFonts w:eastAsia="Arial" w:cs="Arial"/>
                <w:sz w:val="20"/>
              </w:rPr>
              <w:t xml:space="preserve"> Compatibility (EMC) regulations of the market where it is meant to be used.</w:t>
            </w:r>
          </w:p>
        </w:tc>
      </w:tr>
      <w:tr w:rsidR="00A27C1C" w:rsidRPr="00E138C0" w14:paraId="18FDA8C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2D53BF7" w14:textId="6B6C04C7" w:rsidR="00A27C1C" w:rsidRDefault="00A27C1C" w:rsidP="009779B6">
            <w:pPr>
              <w:spacing w:line="276" w:lineRule="auto"/>
              <w:jc w:val="left"/>
              <w:rPr>
                <w:rFonts w:eastAsia="Arial" w:cs="Arial"/>
                <w:sz w:val="20"/>
              </w:rPr>
            </w:pPr>
            <w:r>
              <w:rPr>
                <w:rFonts w:eastAsia="Arial" w:cs="Arial"/>
                <w:sz w:val="20"/>
              </w:rPr>
              <w:t>TS.64_</w:t>
            </w:r>
            <w:r w:rsidRPr="0021493C">
              <w:rPr>
                <w:rFonts w:eastAsia="Arial" w:cs="Arial"/>
                <w:sz w:val="20"/>
              </w:rPr>
              <w:t>3.10.</w:t>
            </w:r>
            <w:r w:rsidR="00414FB3">
              <w:rPr>
                <w:rFonts w:eastAsia="Arial" w:cs="Arial"/>
                <w:sz w:val="20"/>
              </w:rPr>
              <w:t>1</w:t>
            </w:r>
            <w:r w:rsidRPr="0021493C">
              <w:rPr>
                <w:rFonts w:eastAsia="Arial" w:cs="Arial"/>
                <w:sz w:val="20"/>
              </w:rPr>
              <w:t>_</w:t>
            </w:r>
            <w:r w:rsidRPr="00E138C0">
              <w:rPr>
                <w:rFonts w:eastAsia="Arial" w:cs="Arial"/>
                <w:sz w:val="20"/>
              </w:rPr>
              <w:t>REQ_</w:t>
            </w:r>
            <w:r w:rsidR="00414FB3" w:rsidRPr="00E138C0">
              <w:rPr>
                <w:rFonts w:eastAsia="Arial" w:cs="Arial"/>
                <w:sz w:val="20"/>
              </w:rPr>
              <w:t>0</w:t>
            </w:r>
            <w:r w:rsidR="00414FB3">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196A2AEE" w14:textId="77777777" w:rsidR="00A27C1C" w:rsidRPr="005D41DF" w:rsidRDefault="00A27C1C" w:rsidP="009779B6">
            <w:pPr>
              <w:spacing w:before="0" w:after="200" w:line="276" w:lineRule="auto"/>
              <w:jc w:val="left"/>
              <w:rPr>
                <w:rFonts w:eastAsia="Arial" w:cs="Arial"/>
                <w:sz w:val="20"/>
              </w:rPr>
            </w:pPr>
            <w:r>
              <w:rPr>
                <w:rFonts w:eastAsia="Arial" w:cs="Arial"/>
                <w:sz w:val="20"/>
              </w:rPr>
              <w:t>The FWA Device SHALL comply to the eco-design and energy efficiency regulations of the market where it is meant to be used.</w:t>
            </w:r>
          </w:p>
        </w:tc>
      </w:tr>
      <w:tr w:rsidR="00A27C1C" w:rsidRPr="00E138C0" w14:paraId="1011D33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640BC99" w14:textId="04B4A3D9" w:rsidR="00A27C1C" w:rsidRDefault="00A27C1C" w:rsidP="009779B6">
            <w:pPr>
              <w:spacing w:line="276" w:lineRule="auto"/>
              <w:jc w:val="left"/>
              <w:rPr>
                <w:rFonts w:eastAsia="Arial" w:cs="Arial"/>
                <w:sz w:val="20"/>
              </w:rPr>
            </w:pPr>
            <w:r>
              <w:rPr>
                <w:rFonts w:eastAsia="Arial" w:cs="Arial"/>
                <w:sz w:val="20"/>
              </w:rPr>
              <w:t>TS.64_</w:t>
            </w:r>
            <w:r w:rsidRPr="0021493C">
              <w:rPr>
                <w:rFonts w:eastAsia="Arial" w:cs="Arial"/>
                <w:sz w:val="20"/>
              </w:rPr>
              <w:t>3.10.</w:t>
            </w:r>
            <w:r w:rsidR="00414FB3">
              <w:rPr>
                <w:rFonts w:eastAsia="Arial" w:cs="Arial"/>
                <w:sz w:val="20"/>
              </w:rPr>
              <w:t>1</w:t>
            </w:r>
            <w:r w:rsidRPr="0021493C">
              <w:rPr>
                <w:rFonts w:eastAsia="Arial" w:cs="Arial"/>
                <w:sz w:val="20"/>
              </w:rPr>
              <w:t>_</w:t>
            </w:r>
            <w:r w:rsidRPr="00E138C0">
              <w:rPr>
                <w:rFonts w:eastAsia="Arial" w:cs="Arial"/>
                <w:sz w:val="20"/>
              </w:rPr>
              <w:t>REQ_</w:t>
            </w:r>
            <w:r w:rsidR="00414FB3" w:rsidRPr="00E138C0">
              <w:rPr>
                <w:rFonts w:eastAsia="Arial" w:cs="Arial"/>
                <w:sz w:val="20"/>
              </w:rPr>
              <w:t>0</w:t>
            </w:r>
            <w:r w:rsidR="00414FB3">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0C901F6A" w14:textId="77777777" w:rsidR="00A27C1C" w:rsidRDefault="00A27C1C" w:rsidP="009779B6">
            <w:pPr>
              <w:spacing w:before="0" w:after="200" w:line="276" w:lineRule="auto"/>
              <w:jc w:val="left"/>
              <w:rPr>
                <w:rFonts w:eastAsia="Arial" w:cs="Arial"/>
                <w:sz w:val="20"/>
              </w:rPr>
            </w:pPr>
            <w:r>
              <w:rPr>
                <w:rFonts w:eastAsia="Arial" w:cs="Arial"/>
                <w:sz w:val="20"/>
              </w:rPr>
              <w:t>The FWA Device SHALL comply to the restrictions of use of hazardous materials and waste management regulations of the market where it is meant to be used.</w:t>
            </w:r>
          </w:p>
        </w:tc>
      </w:tr>
      <w:tr w:rsidR="00A27C1C" w:rsidRPr="00E138C0" w14:paraId="41CB38E9"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6E0B72E" w14:textId="2EDD632E" w:rsidR="00A27C1C" w:rsidRDefault="00A27C1C" w:rsidP="009779B6">
            <w:pPr>
              <w:spacing w:line="276" w:lineRule="auto"/>
              <w:jc w:val="left"/>
              <w:rPr>
                <w:rFonts w:eastAsia="Arial" w:cs="Arial"/>
                <w:sz w:val="20"/>
              </w:rPr>
            </w:pPr>
            <w:r>
              <w:rPr>
                <w:rFonts w:eastAsia="Arial" w:cs="Arial"/>
                <w:sz w:val="20"/>
              </w:rPr>
              <w:t>TS.64_</w:t>
            </w:r>
            <w:r w:rsidRPr="00435929">
              <w:rPr>
                <w:rFonts w:eastAsia="Arial" w:cs="Arial"/>
                <w:sz w:val="20"/>
              </w:rPr>
              <w:t>3.10.</w:t>
            </w:r>
            <w:r w:rsidR="00925C8A">
              <w:rPr>
                <w:rFonts w:eastAsia="Arial" w:cs="Arial"/>
                <w:sz w:val="20"/>
              </w:rPr>
              <w:t>1</w:t>
            </w:r>
            <w:r w:rsidRPr="0043592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45E01D27" w14:textId="1DB4C9FD" w:rsidR="00A27C1C" w:rsidRPr="00050731" w:rsidRDefault="00A27C1C" w:rsidP="009779B6">
            <w:pPr>
              <w:spacing w:before="0" w:after="200" w:line="276" w:lineRule="auto"/>
              <w:jc w:val="left"/>
              <w:rPr>
                <w:rFonts w:eastAsia="Arial" w:cs="Arial"/>
                <w:sz w:val="20"/>
              </w:rPr>
            </w:pPr>
            <w:r>
              <w:rPr>
                <w:rFonts w:eastAsia="Arial" w:cs="Arial"/>
                <w:sz w:val="20"/>
              </w:rPr>
              <w:t>For t</w:t>
            </w:r>
            <w:r w:rsidRPr="00050731">
              <w:rPr>
                <w:rFonts w:eastAsia="Arial" w:cs="Arial"/>
                <w:sz w:val="20"/>
              </w:rPr>
              <w:t>he</w:t>
            </w:r>
            <w:r>
              <w:rPr>
                <w:rFonts w:eastAsia="Arial" w:cs="Arial"/>
                <w:sz w:val="20"/>
              </w:rPr>
              <w:t xml:space="preserve"> Indoor FWA Device and the</w:t>
            </w:r>
            <w:r w:rsidRPr="00050731">
              <w:rPr>
                <w:rFonts w:eastAsia="Arial" w:cs="Arial"/>
                <w:sz w:val="20"/>
              </w:rPr>
              <w:t xml:space="preserve"> </w:t>
            </w:r>
            <w:proofErr w:type="spellStart"/>
            <w:r>
              <w:rPr>
                <w:rFonts w:eastAsia="Arial" w:cs="Arial"/>
                <w:sz w:val="20"/>
              </w:rPr>
              <w:t>InDoor</w:t>
            </w:r>
            <w:proofErr w:type="spellEnd"/>
            <w:r>
              <w:rPr>
                <w:rFonts w:eastAsia="Arial" w:cs="Arial"/>
                <w:sz w:val="20"/>
              </w:rPr>
              <w:t xml:space="preserve"> Unit of the </w:t>
            </w:r>
            <w:r w:rsidR="006A483B">
              <w:rPr>
                <w:rFonts w:eastAsia="Arial" w:cs="Arial"/>
                <w:sz w:val="20"/>
              </w:rPr>
              <w:t>Outdoor FWA Solution</w:t>
            </w:r>
            <w:r>
              <w:rPr>
                <w:rFonts w:eastAsia="Arial" w:cs="Arial"/>
                <w:sz w:val="20"/>
              </w:rPr>
              <w:t>, t</w:t>
            </w:r>
            <w:r w:rsidRPr="007E6506">
              <w:rPr>
                <w:rFonts w:eastAsia="Arial" w:cs="Arial"/>
                <w:sz w:val="20"/>
              </w:rPr>
              <w:t>he maximum allowed temperature on the different parts of the enclosure, in any environmental condition during stationary use, shall be not higher than 55°C.</w:t>
            </w:r>
          </w:p>
        </w:tc>
      </w:tr>
      <w:tr w:rsidR="00A27C1C" w:rsidRPr="00E138C0" w14:paraId="438C2CF6"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C531105" w14:textId="63CC7402" w:rsidR="00A27C1C" w:rsidRDefault="00A27C1C" w:rsidP="009779B6">
            <w:pPr>
              <w:spacing w:line="276" w:lineRule="auto"/>
              <w:jc w:val="left"/>
              <w:rPr>
                <w:rFonts w:eastAsia="Arial" w:cs="Arial"/>
                <w:sz w:val="20"/>
              </w:rPr>
            </w:pPr>
            <w:r>
              <w:rPr>
                <w:rFonts w:eastAsia="Arial" w:cs="Arial"/>
                <w:sz w:val="20"/>
              </w:rPr>
              <w:t>TS.64_</w:t>
            </w:r>
            <w:r w:rsidRPr="00AD7D19">
              <w:rPr>
                <w:rFonts w:eastAsia="Arial" w:cs="Arial"/>
                <w:sz w:val="20"/>
              </w:rPr>
              <w:t>3.10.</w:t>
            </w:r>
            <w:r w:rsidR="00925C8A">
              <w:rPr>
                <w:rFonts w:eastAsia="Arial" w:cs="Arial"/>
                <w:sz w:val="20"/>
              </w:rPr>
              <w:t>1</w:t>
            </w:r>
            <w:r w:rsidRPr="00AD7D1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09C0C682" w14:textId="77777777" w:rsidR="00A27C1C" w:rsidRPr="00087DAF" w:rsidRDefault="00A27C1C" w:rsidP="009779B6">
            <w:pPr>
              <w:spacing w:before="0" w:after="200" w:line="276" w:lineRule="auto"/>
              <w:jc w:val="left"/>
              <w:rPr>
                <w:rFonts w:eastAsia="Arial" w:cs="Arial"/>
                <w:sz w:val="20"/>
              </w:rPr>
            </w:pPr>
            <w:r>
              <w:rPr>
                <w:rFonts w:eastAsia="Arial" w:cs="Arial"/>
                <w:sz w:val="20"/>
              </w:rPr>
              <w:t>The FWA Device SHALL comply to the noise emissions regulations of the market where it is meant to be used.</w:t>
            </w:r>
          </w:p>
        </w:tc>
      </w:tr>
      <w:tr w:rsidR="00A27C1C" w:rsidRPr="00E138C0" w14:paraId="02626745"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3A5BAFF" w14:textId="1EE6C635" w:rsidR="00A27C1C" w:rsidRDefault="00A27C1C" w:rsidP="009779B6">
            <w:pPr>
              <w:spacing w:line="276" w:lineRule="auto"/>
              <w:jc w:val="left"/>
              <w:rPr>
                <w:rFonts w:eastAsia="Arial" w:cs="Arial"/>
                <w:sz w:val="20"/>
              </w:rPr>
            </w:pPr>
            <w:r>
              <w:rPr>
                <w:rFonts w:eastAsia="Arial" w:cs="Arial"/>
                <w:sz w:val="20"/>
              </w:rPr>
              <w:t>TS.64_</w:t>
            </w:r>
            <w:r w:rsidRPr="00AD7D19">
              <w:rPr>
                <w:rFonts w:eastAsia="Arial" w:cs="Arial"/>
                <w:sz w:val="20"/>
              </w:rPr>
              <w:t>3.10.</w:t>
            </w:r>
            <w:r w:rsidR="00925C8A">
              <w:rPr>
                <w:rFonts w:eastAsia="Arial" w:cs="Arial"/>
                <w:sz w:val="20"/>
              </w:rPr>
              <w:t>1</w:t>
            </w:r>
            <w:r w:rsidRPr="00AD7D1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3803BC7A" w14:textId="3A67F04B" w:rsidR="00A27C1C" w:rsidRDefault="00A27C1C" w:rsidP="009779B6">
            <w:pPr>
              <w:spacing w:before="0" w:after="200" w:line="276" w:lineRule="auto"/>
              <w:jc w:val="left"/>
              <w:rPr>
                <w:rFonts w:eastAsia="Arial" w:cs="Arial"/>
                <w:sz w:val="20"/>
              </w:rPr>
            </w:pPr>
            <w:r>
              <w:rPr>
                <w:rFonts w:eastAsia="Arial" w:cs="Arial"/>
                <w:sz w:val="20"/>
              </w:rPr>
              <w:t>Regarding the insulation against water and dust, t</w:t>
            </w:r>
            <w:r w:rsidRPr="00050731">
              <w:rPr>
                <w:rFonts w:eastAsia="Arial" w:cs="Arial"/>
                <w:sz w:val="20"/>
              </w:rPr>
              <w:t xml:space="preserve">he </w:t>
            </w:r>
            <w:proofErr w:type="spellStart"/>
            <w:r>
              <w:rPr>
                <w:rFonts w:eastAsia="Arial" w:cs="Arial"/>
                <w:sz w:val="20"/>
              </w:rPr>
              <w:t>OutDoor</w:t>
            </w:r>
            <w:proofErr w:type="spellEnd"/>
            <w:r>
              <w:rPr>
                <w:rFonts w:eastAsia="Arial" w:cs="Arial"/>
                <w:sz w:val="20"/>
              </w:rPr>
              <w:t xml:space="preserve"> Unit of the </w:t>
            </w:r>
            <w:r w:rsidR="006A483B">
              <w:rPr>
                <w:rFonts w:eastAsia="Arial" w:cs="Arial"/>
                <w:sz w:val="20"/>
              </w:rPr>
              <w:t>Outdoor FWA Solution</w:t>
            </w:r>
            <w:r>
              <w:rPr>
                <w:rFonts w:eastAsia="Arial" w:cs="Arial"/>
                <w:sz w:val="20"/>
              </w:rPr>
              <w:t xml:space="preserve"> SHALL be compliant </w:t>
            </w:r>
            <w:r w:rsidRPr="00AA5BA7">
              <w:rPr>
                <w:rFonts w:eastAsia="Arial" w:cs="Arial"/>
                <w:sz w:val="20"/>
              </w:rPr>
              <w:t>at least</w:t>
            </w:r>
            <w:r>
              <w:rPr>
                <w:rFonts w:eastAsia="Arial" w:cs="Arial"/>
                <w:sz w:val="20"/>
              </w:rPr>
              <w:t xml:space="preserve"> to the class IP65 of the </w:t>
            </w:r>
            <w:r w:rsidRPr="006B28C0">
              <w:rPr>
                <w:rFonts w:eastAsia="Arial" w:cs="Arial"/>
                <w:sz w:val="20"/>
              </w:rPr>
              <w:t>international standard IEC 60529</w:t>
            </w:r>
            <w:r w:rsidR="00272F0D">
              <w:rPr>
                <w:rFonts w:eastAsia="Arial" w:cs="Arial"/>
                <w:sz w:val="20"/>
              </w:rPr>
              <w:t xml:space="preserve"> </w:t>
            </w:r>
            <w:r w:rsidR="00272F0D">
              <w:rPr>
                <w:rFonts w:eastAsia="Arial" w:cs="Arial"/>
                <w:sz w:val="20"/>
              </w:rPr>
              <w:fldChar w:fldCharType="begin"/>
            </w:r>
            <w:r w:rsidR="00272F0D">
              <w:rPr>
                <w:rFonts w:eastAsia="Arial" w:cs="Arial"/>
                <w:sz w:val="20"/>
              </w:rPr>
              <w:instrText xml:space="preserve"> REF _Ref141974764 \r \h </w:instrText>
            </w:r>
            <w:r w:rsidR="00272F0D">
              <w:rPr>
                <w:rFonts w:eastAsia="Arial" w:cs="Arial"/>
                <w:sz w:val="20"/>
              </w:rPr>
            </w:r>
            <w:r w:rsidR="00272F0D">
              <w:rPr>
                <w:rFonts w:eastAsia="Arial" w:cs="Arial"/>
                <w:sz w:val="20"/>
              </w:rPr>
              <w:fldChar w:fldCharType="separate"/>
            </w:r>
            <w:r w:rsidR="00870019">
              <w:rPr>
                <w:rFonts w:eastAsia="Arial" w:cs="Arial"/>
                <w:sz w:val="20"/>
              </w:rPr>
              <w:t>[89]</w:t>
            </w:r>
            <w:r w:rsidR="00272F0D">
              <w:rPr>
                <w:rFonts w:eastAsia="Arial" w:cs="Arial"/>
                <w:sz w:val="20"/>
              </w:rPr>
              <w:fldChar w:fldCharType="end"/>
            </w:r>
            <w:r>
              <w:rPr>
                <w:rFonts w:eastAsia="Arial" w:cs="Arial"/>
                <w:sz w:val="20"/>
              </w:rPr>
              <w:t>.</w:t>
            </w:r>
          </w:p>
        </w:tc>
      </w:tr>
      <w:tr w:rsidR="00A27C1C" w:rsidRPr="00E138C0" w14:paraId="5087AEC0"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4207878" w14:textId="489C7E02" w:rsidR="00A27C1C" w:rsidRDefault="00A27C1C" w:rsidP="009779B6">
            <w:pPr>
              <w:spacing w:line="276" w:lineRule="auto"/>
              <w:jc w:val="left"/>
              <w:rPr>
                <w:rFonts w:eastAsia="Arial" w:cs="Arial"/>
                <w:sz w:val="20"/>
              </w:rPr>
            </w:pPr>
            <w:r>
              <w:rPr>
                <w:rFonts w:eastAsia="Arial" w:cs="Arial"/>
                <w:sz w:val="20"/>
              </w:rPr>
              <w:t>TS.64_</w:t>
            </w:r>
            <w:r w:rsidRPr="00AD7D19">
              <w:rPr>
                <w:rFonts w:eastAsia="Arial" w:cs="Arial"/>
                <w:sz w:val="20"/>
              </w:rPr>
              <w:t>3.10.</w:t>
            </w:r>
            <w:r w:rsidR="00925C8A">
              <w:rPr>
                <w:rFonts w:eastAsia="Arial" w:cs="Arial"/>
                <w:sz w:val="20"/>
              </w:rPr>
              <w:t>1</w:t>
            </w:r>
            <w:r w:rsidRPr="00AD7D1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3CBA4221" w14:textId="407A431D" w:rsidR="00A27C1C" w:rsidRDefault="00A27C1C" w:rsidP="009779B6">
            <w:pPr>
              <w:spacing w:before="0" w:after="200" w:line="276" w:lineRule="auto"/>
              <w:jc w:val="left"/>
              <w:rPr>
                <w:rFonts w:eastAsia="Arial" w:cs="Arial"/>
                <w:sz w:val="20"/>
              </w:rPr>
            </w:pPr>
            <w:r w:rsidRPr="005D41DF">
              <w:rPr>
                <w:rFonts w:eastAsia="Arial" w:cs="Arial"/>
                <w:sz w:val="20"/>
              </w:rPr>
              <w:t xml:space="preserve">Regarding the electrical resistibility, the </w:t>
            </w:r>
            <w:r>
              <w:rPr>
                <w:rFonts w:eastAsia="Arial" w:cs="Arial"/>
                <w:sz w:val="20"/>
              </w:rPr>
              <w:t>Indoor FWA Device and the</w:t>
            </w:r>
            <w:r w:rsidRPr="00050731">
              <w:rPr>
                <w:rFonts w:eastAsia="Arial" w:cs="Arial"/>
                <w:sz w:val="20"/>
              </w:rPr>
              <w:t xml:space="preserve"> </w:t>
            </w:r>
            <w:proofErr w:type="spellStart"/>
            <w:r>
              <w:rPr>
                <w:rFonts w:eastAsia="Arial" w:cs="Arial"/>
                <w:sz w:val="20"/>
              </w:rPr>
              <w:t>InDoor</w:t>
            </w:r>
            <w:proofErr w:type="spellEnd"/>
            <w:r>
              <w:rPr>
                <w:rFonts w:eastAsia="Arial" w:cs="Arial"/>
                <w:sz w:val="20"/>
              </w:rPr>
              <w:t xml:space="preserve"> Unit of the </w:t>
            </w:r>
            <w:r w:rsidR="006A483B">
              <w:rPr>
                <w:rFonts w:eastAsia="Arial" w:cs="Arial"/>
                <w:sz w:val="20"/>
              </w:rPr>
              <w:t>Outdoor FWA Solution</w:t>
            </w:r>
            <w:r w:rsidRPr="005D41DF">
              <w:rPr>
                <w:rFonts w:eastAsia="Arial" w:cs="Arial"/>
                <w:sz w:val="20"/>
              </w:rPr>
              <w:t xml:space="preserve"> </w:t>
            </w:r>
            <w:r>
              <w:rPr>
                <w:rFonts w:eastAsia="Arial" w:cs="Arial"/>
                <w:sz w:val="20"/>
              </w:rPr>
              <w:t>SHALL</w:t>
            </w:r>
            <w:r w:rsidRPr="005D41DF">
              <w:rPr>
                <w:rFonts w:eastAsia="Arial" w:cs="Arial"/>
                <w:sz w:val="20"/>
              </w:rPr>
              <w:t xml:space="preserve"> comply with basic requirements defined by Rec. ITU-T </w:t>
            </w:r>
            <w:r w:rsidR="00EF5D1E" w:rsidRPr="005D41DF">
              <w:rPr>
                <w:rFonts w:eastAsia="Arial" w:cs="Arial"/>
                <w:sz w:val="20"/>
              </w:rPr>
              <w:t>K</w:t>
            </w:r>
            <w:r w:rsidR="00EF5D1E">
              <w:rPr>
                <w:rFonts w:eastAsia="Arial" w:cs="Arial"/>
                <w:sz w:val="20"/>
              </w:rPr>
              <w:t>.</w:t>
            </w:r>
            <w:r w:rsidR="00EF5D1E" w:rsidRPr="005D41DF">
              <w:rPr>
                <w:rFonts w:eastAsia="Arial" w:cs="Arial"/>
                <w:sz w:val="20"/>
              </w:rPr>
              <w:t>21</w:t>
            </w:r>
            <w:r w:rsidR="00EF5D1E">
              <w:rPr>
                <w:rFonts w:eastAsia="Arial" w:cs="Arial"/>
                <w:sz w:val="20"/>
              </w:rPr>
              <w:t xml:space="preserve"> </w:t>
            </w:r>
            <w:r w:rsidR="00EF5D1E">
              <w:rPr>
                <w:rFonts w:eastAsia="Arial" w:cs="Arial"/>
                <w:sz w:val="20"/>
              </w:rPr>
              <w:fldChar w:fldCharType="begin"/>
            </w:r>
            <w:r w:rsidR="00EF5D1E">
              <w:rPr>
                <w:rFonts w:eastAsia="Arial" w:cs="Arial"/>
                <w:sz w:val="20"/>
              </w:rPr>
              <w:instrText xml:space="preserve"> REF _Ref141974783 \r \h </w:instrText>
            </w:r>
            <w:r w:rsidR="00EF5D1E">
              <w:rPr>
                <w:rFonts w:eastAsia="Arial" w:cs="Arial"/>
                <w:sz w:val="20"/>
              </w:rPr>
            </w:r>
            <w:r w:rsidR="00EF5D1E">
              <w:rPr>
                <w:rFonts w:eastAsia="Arial" w:cs="Arial"/>
                <w:sz w:val="20"/>
              </w:rPr>
              <w:fldChar w:fldCharType="separate"/>
            </w:r>
            <w:r w:rsidR="00870019">
              <w:rPr>
                <w:rFonts w:eastAsia="Arial" w:cs="Arial"/>
                <w:sz w:val="20"/>
              </w:rPr>
              <w:t>[90]</w:t>
            </w:r>
            <w:r w:rsidR="00EF5D1E">
              <w:rPr>
                <w:rFonts w:eastAsia="Arial" w:cs="Arial"/>
                <w:sz w:val="20"/>
              </w:rPr>
              <w:fldChar w:fldCharType="end"/>
            </w:r>
            <w:r w:rsidR="00EF5D1E">
              <w:rPr>
                <w:rFonts w:eastAsia="Arial" w:cs="Arial"/>
                <w:sz w:val="20"/>
              </w:rPr>
              <w:t xml:space="preserve"> </w:t>
            </w:r>
            <w:r>
              <w:rPr>
                <w:rFonts w:eastAsia="Arial" w:cs="Arial"/>
                <w:sz w:val="20"/>
              </w:rPr>
              <w:t>(</w:t>
            </w:r>
            <w:r w:rsidRPr="00237DE7">
              <w:rPr>
                <w:rFonts w:eastAsia="Arial" w:cs="Arial"/>
                <w:sz w:val="20"/>
              </w:rPr>
              <w:t xml:space="preserve">Resistibility of telecommunication equipment installed in customer premises to </w:t>
            </w:r>
            <w:proofErr w:type="spellStart"/>
            <w:r w:rsidRPr="00237DE7">
              <w:rPr>
                <w:rFonts w:eastAsia="Arial" w:cs="Arial"/>
                <w:sz w:val="20"/>
              </w:rPr>
              <w:t>overvoltages</w:t>
            </w:r>
            <w:proofErr w:type="spellEnd"/>
            <w:r w:rsidRPr="00237DE7">
              <w:rPr>
                <w:rFonts w:eastAsia="Arial" w:cs="Arial"/>
                <w:sz w:val="20"/>
              </w:rPr>
              <w:t xml:space="preserve"> and </w:t>
            </w:r>
            <w:proofErr w:type="spellStart"/>
            <w:r w:rsidRPr="00237DE7">
              <w:rPr>
                <w:rFonts w:eastAsia="Arial" w:cs="Arial"/>
                <w:sz w:val="20"/>
              </w:rPr>
              <w:t>overcurrents</w:t>
            </w:r>
            <w:proofErr w:type="spellEnd"/>
            <w:r>
              <w:rPr>
                <w:rFonts w:eastAsia="Arial" w:cs="Arial"/>
                <w:sz w:val="20"/>
              </w:rPr>
              <w:t xml:space="preserve">) </w:t>
            </w:r>
            <w:r w:rsidRPr="005D41DF">
              <w:rPr>
                <w:rFonts w:eastAsia="Arial" w:cs="Arial"/>
                <w:sz w:val="20"/>
              </w:rPr>
              <w:t xml:space="preserve">and </w:t>
            </w:r>
            <w:r w:rsidR="00EF5D1E" w:rsidRPr="005D41DF">
              <w:rPr>
                <w:rFonts w:eastAsia="Arial" w:cs="Arial"/>
                <w:sz w:val="20"/>
              </w:rPr>
              <w:t>K</w:t>
            </w:r>
            <w:r w:rsidR="00EF5D1E">
              <w:rPr>
                <w:rFonts w:eastAsia="Arial" w:cs="Arial"/>
                <w:sz w:val="20"/>
              </w:rPr>
              <w:t>.</w:t>
            </w:r>
            <w:r w:rsidR="00EF5D1E" w:rsidRPr="005D41DF">
              <w:rPr>
                <w:rFonts w:eastAsia="Arial" w:cs="Arial"/>
                <w:sz w:val="20"/>
              </w:rPr>
              <w:t>4</w:t>
            </w:r>
            <w:r w:rsidR="00EF5D1E">
              <w:rPr>
                <w:rFonts w:eastAsia="Arial" w:cs="Arial"/>
                <w:sz w:val="20"/>
              </w:rPr>
              <w:t>4</w:t>
            </w:r>
            <w:r w:rsidR="00EF5D1E" w:rsidRPr="005D41DF">
              <w:rPr>
                <w:rFonts w:eastAsia="Arial" w:cs="Arial"/>
                <w:sz w:val="20"/>
              </w:rPr>
              <w:t xml:space="preserve"> </w:t>
            </w:r>
            <w:r w:rsidR="00EF5D1E">
              <w:rPr>
                <w:rFonts w:eastAsia="Arial" w:cs="Arial"/>
                <w:sz w:val="20"/>
              </w:rPr>
              <w:fldChar w:fldCharType="begin"/>
            </w:r>
            <w:r w:rsidR="00EF5D1E">
              <w:rPr>
                <w:rFonts w:eastAsia="Arial" w:cs="Arial"/>
                <w:sz w:val="20"/>
              </w:rPr>
              <w:instrText xml:space="preserve"> REF _Ref141974797 \r \h </w:instrText>
            </w:r>
            <w:r w:rsidR="00EF5D1E">
              <w:rPr>
                <w:rFonts w:eastAsia="Arial" w:cs="Arial"/>
                <w:sz w:val="20"/>
              </w:rPr>
            </w:r>
            <w:r w:rsidR="00EF5D1E">
              <w:rPr>
                <w:rFonts w:eastAsia="Arial" w:cs="Arial"/>
                <w:sz w:val="20"/>
              </w:rPr>
              <w:fldChar w:fldCharType="separate"/>
            </w:r>
            <w:r w:rsidR="00870019">
              <w:rPr>
                <w:rFonts w:eastAsia="Arial" w:cs="Arial"/>
                <w:sz w:val="20"/>
              </w:rPr>
              <w:t>[91]</w:t>
            </w:r>
            <w:r w:rsidR="00EF5D1E">
              <w:rPr>
                <w:rFonts w:eastAsia="Arial" w:cs="Arial"/>
                <w:sz w:val="20"/>
              </w:rPr>
              <w:fldChar w:fldCharType="end"/>
            </w:r>
            <w:r w:rsidR="00EF5D1E">
              <w:rPr>
                <w:rFonts w:eastAsia="Arial" w:cs="Arial"/>
                <w:sz w:val="20"/>
              </w:rPr>
              <w:t xml:space="preserve"> </w:t>
            </w:r>
            <w:r>
              <w:rPr>
                <w:rFonts w:eastAsia="Arial" w:cs="Arial"/>
                <w:sz w:val="20"/>
              </w:rPr>
              <w:t>(</w:t>
            </w:r>
            <w:r w:rsidRPr="00AE0CE4">
              <w:rPr>
                <w:rFonts w:eastAsia="Arial" w:cs="Arial"/>
                <w:sz w:val="20"/>
              </w:rPr>
              <w:t xml:space="preserve">Resistibility tests for telecommunication equipment exposed to </w:t>
            </w:r>
            <w:proofErr w:type="spellStart"/>
            <w:r w:rsidRPr="00AE0CE4">
              <w:rPr>
                <w:rFonts w:eastAsia="Arial" w:cs="Arial"/>
                <w:sz w:val="20"/>
              </w:rPr>
              <w:t>overvoltages</w:t>
            </w:r>
            <w:proofErr w:type="spellEnd"/>
            <w:r w:rsidRPr="00AE0CE4">
              <w:rPr>
                <w:rFonts w:eastAsia="Arial" w:cs="Arial"/>
                <w:sz w:val="20"/>
              </w:rPr>
              <w:t xml:space="preserve"> and </w:t>
            </w:r>
            <w:proofErr w:type="spellStart"/>
            <w:r w:rsidRPr="00AE0CE4">
              <w:rPr>
                <w:rFonts w:eastAsia="Arial" w:cs="Arial"/>
                <w:sz w:val="20"/>
              </w:rPr>
              <w:t>overcurrents</w:t>
            </w:r>
            <w:proofErr w:type="spellEnd"/>
            <w:r w:rsidRPr="00AE0CE4">
              <w:rPr>
                <w:rFonts w:eastAsia="Arial" w:cs="Arial"/>
                <w:sz w:val="20"/>
              </w:rPr>
              <w:t xml:space="preserve"> </w:t>
            </w:r>
            <w:r>
              <w:rPr>
                <w:rFonts w:eastAsia="Arial" w:cs="Arial"/>
                <w:sz w:val="20"/>
              </w:rPr>
              <w:t>–</w:t>
            </w:r>
            <w:r w:rsidRPr="00AE0CE4">
              <w:rPr>
                <w:rFonts w:eastAsia="Arial" w:cs="Arial"/>
                <w:sz w:val="20"/>
              </w:rPr>
              <w:t xml:space="preserve"> Basic Recommendation</w:t>
            </w:r>
            <w:r>
              <w:rPr>
                <w:rFonts w:eastAsia="Arial" w:cs="Arial"/>
                <w:sz w:val="20"/>
              </w:rPr>
              <w:t>).</w:t>
            </w:r>
          </w:p>
        </w:tc>
      </w:tr>
      <w:tr w:rsidR="00A27C1C" w:rsidRPr="00E138C0" w14:paraId="014D3A4B"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047CF86" w14:textId="414007D8" w:rsidR="00A27C1C" w:rsidRDefault="00A27C1C" w:rsidP="009779B6">
            <w:pPr>
              <w:spacing w:line="276" w:lineRule="auto"/>
              <w:jc w:val="left"/>
              <w:rPr>
                <w:rFonts w:eastAsia="Arial" w:cs="Arial"/>
                <w:sz w:val="20"/>
              </w:rPr>
            </w:pPr>
            <w:r>
              <w:rPr>
                <w:rFonts w:eastAsia="Arial" w:cs="Arial"/>
                <w:sz w:val="20"/>
              </w:rPr>
              <w:t>TS.64_</w:t>
            </w:r>
            <w:r w:rsidRPr="00AD7D19">
              <w:rPr>
                <w:rFonts w:eastAsia="Arial" w:cs="Arial"/>
                <w:sz w:val="20"/>
              </w:rPr>
              <w:t>3.10.</w:t>
            </w:r>
            <w:r w:rsidR="00925C8A">
              <w:rPr>
                <w:rFonts w:eastAsia="Arial" w:cs="Arial"/>
                <w:sz w:val="20"/>
              </w:rPr>
              <w:t>1</w:t>
            </w:r>
            <w:r w:rsidRPr="00AD7D1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5DF0FE00" w14:textId="2D6D8F85" w:rsidR="00A27C1C" w:rsidRDefault="00A27C1C" w:rsidP="009779B6">
            <w:pPr>
              <w:spacing w:before="0" w:after="200" w:line="276" w:lineRule="auto"/>
              <w:jc w:val="left"/>
              <w:rPr>
                <w:rFonts w:eastAsia="Arial" w:cs="Arial"/>
                <w:sz w:val="20"/>
              </w:rPr>
            </w:pPr>
            <w:r w:rsidRPr="005D41DF">
              <w:rPr>
                <w:rFonts w:eastAsia="Arial" w:cs="Arial"/>
                <w:sz w:val="20"/>
              </w:rPr>
              <w:t xml:space="preserve">Regarding the electrical resistibility, the </w:t>
            </w:r>
            <w:proofErr w:type="spellStart"/>
            <w:r>
              <w:rPr>
                <w:rFonts w:eastAsia="Arial" w:cs="Arial"/>
                <w:sz w:val="20"/>
              </w:rPr>
              <w:t>OutDoor</w:t>
            </w:r>
            <w:proofErr w:type="spellEnd"/>
            <w:r>
              <w:rPr>
                <w:rFonts w:eastAsia="Arial" w:cs="Arial"/>
                <w:sz w:val="20"/>
              </w:rPr>
              <w:t xml:space="preserve"> Unit of the </w:t>
            </w:r>
            <w:r w:rsidR="006A483B">
              <w:rPr>
                <w:rFonts w:eastAsia="Arial" w:cs="Arial"/>
                <w:sz w:val="20"/>
              </w:rPr>
              <w:t>Outdoor FWA Solution</w:t>
            </w:r>
            <w:r w:rsidRPr="005D41DF">
              <w:rPr>
                <w:rFonts w:eastAsia="Arial" w:cs="Arial"/>
                <w:sz w:val="20"/>
              </w:rPr>
              <w:t xml:space="preserve">, including the external power supply, </w:t>
            </w:r>
            <w:r>
              <w:rPr>
                <w:rFonts w:eastAsia="Arial" w:cs="Arial"/>
                <w:sz w:val="20"/>
              </w:rPr>
              <w:t>SHALL</w:t>
            </w:r>
            <w:r w:rsidRPr="005D41DF">
              <w:rPr>
                <w:rFonts w:eastAsia="Arial" w:cs="Arial"/>
                <w:sz w:val="20"/>
              </w:rPr>
              <w:t xml:space="preserve"> comply with basic requirements defined by Rec. ITU-T K</w:t>
            </w:r>
            <w:r w:rsidR="00A334BA">
              <w:rPr>
                <w:rFonts w:eastAsia="Arial" w:cs="Arial"/>
                <w:sz w:val="20"/>
              </w:rPr>
              <w:t>.</w:t>
            </w:r>
            <w:r w:rsidRPr="005D41DF">
              <w:rPr>
                <w:rFonts w:eastAsia="Arial" w:cs="Arial"/>
                <w:sz w:val="20"/>
              </w:rPr>
              <w:t>21</w:t>
            </w:r>
            <w:r>
              <w:rPr>
                <w:rFonts w:eastAsia="Arial" w:cs="Arial"/>
                <w:sz w:val="20"/>
              </w:rPr>
              <w:t xml:space="preserve"> </w:t>
            </w:r>
            <w:r w:rsidR="00A334BA">
              <w:rPr>
                <w:rFonts w:eastAsia="Arial" w:cs="Arial"/>
                <w:sz w:val="20"/>
              </w:rPr>
              <w:fldChar w:fldCharType="begin"/>
            </w:r>
            <w:r w:rsidR="00A334BA">
              <w:rPr>
                <w:rFonts w:eastAsia="Arial" w:cs="Arial"/>
                <w:sz w:val="20"/>
              </w:rPr>
              <w:instrText xml:space="preserve"> REF _Ref141974783 \r \h </w:instrText>
            </w:r>
            <w:r w:rsidR="00A334BA">
              <w:rPr>
                <w:rFonts w:eastAsia="Arial" w:cs="Arial"/>
                <w:sz w:val="20"/>
              </w:rPr>
            </w:r>
            <w:r w:rsidR="00A334BA">
              <w:rPr>
                <w:rFonts w:eastAsia="Arial" w:cs="Arial"/>
                <w:sz w:val="20"/>
              </w:rPr>
              <w:fldChar w:fldCharType="separate"/>
            </w:r>
            <w:r w:rsidR="00870019">
              <w:rPr>
                <w:rFonts w:eastAsia="Arial" w:cs="Arial"/>
                <w:sz w:val="20"/>
              </w:rPr>
              <w:t>[90]</w:t>
            </w:r>
            <w:r w:rsidR="00A334BA">
              <w:rPr>
                <w:rFonts w:eastAsia="Arial" w:cs="Arial"/>
                <w:sz w:val="20"/>
              </w:rPr>
              <w:fldChar w:fldCharType="end"/>
            </w:r>
            <w:r w:rsidR="00A334BA">
              <w:rPr>
                <w:rFonts w:eastAsia="Arial" w:cs="Arial"/>
                <w:sz w:val="20"/>
              </w:rPr>
              <w:t xml:space="preserve"> </w:t>
            </w:r>
            <w:r>
              <w:rPr>
                <w:rFonts w:eastAsia="Arial" w:cs="Arial"/>
                <w:sz w:val="20"/>
              </w:rPr>
              <w:t>(</w:t>
            </w:r>
            <w:r w:rsidRPr="00237DE7">
              <w:rPr>
                <w:rFonts w:eastAsia="Arial" w:cs="Arial"/>
                <w:sz w:val="20"/>
              </w:rPr>
              <w:t xml:space="preserve">Resistibility of telecommunication equipment installed in customer premises to </w:t>
            </w:r>
            <w:proofErr w:type="spellStart"/>
            <w:r w:rsidRPr="00237DE7">
              <w:rPr>
                <w:rFonts w:eastAsia="Arial" w:cs="Arial"/>
                <w:sz w:val="20"/>
              </w:rPr>
              <w:t>overvoltages</w:t>
            </w:r>
            <w:proofErr w:type="spellEnd"/>
            <w:r w:rsidRPr="00237DE7">
              <w:rPr>
                <w:rFonts w:eastAsia="Arial" w:cs="Arial"/>
                <w:sz w:val="20"/>
              </w:rPr>
              <w:t xml:space="preserve"> and </w:t>
            </w:r>
            <w:proofErr w:type="spellStart"/>
            <w:r w:rsidRPr="00237DE7">
              <w:rPr>
                <w:rFonts w:eastAsia="Arial" w:cs="Arial"/>
                <w:sz w:val="20"/>
              </w:rPr>
              <w:t>overcurrents</w:t>
            </w:r>
            <w:proofErr w:type="spellEnd"/>
            <w:r>
              <w:rPr>
                <w:rFonts w:eastAsia="Arial" w:cs="Arial"/>
                <w:sz w:val="20"/>
              </w:rPr>
              <w:t>)</w:t>
            </w:r>
            <w:r w:rsidRPr="005D41DF">
              <w:rPr>
                <w:rFonts w:eastAsia="Arial" w:cs="Arial"/>
                <w:sz w:val="20"/>
              </w:rPr>
              <w:t>, K</w:t>
            </w:r>
            <w:r w:rsidR="00A334BA">
              <w:rPr>
                <w:rFonts w:eastAsia="Arial" w:cs="Arial"/>
                <w:sz w:val="20"/>
              </w:rPr>
              <w:t>.</w:t>
            </w:r>
            <w:r w:rsidRPr="005D41DF">
              <w:rPr>
                <w:rFonts w:eastAsia="Arial" w:cs="Arial"/>
                <w:sz w:val="20"/>
              </w:rPr>
              <w:t>4</w:t>
            </w:r>
            <w:r>
              <w:rPr>
                <w:rFonts w:eastAsia="Arial" w:cs="Arial"/>
                <w:sz w:val="20"/>
              </w:rPr>
              <w:t>4</w:t>
            </w:r>
            <w:r w:rsidRPr="005D41DF">
              <w:rPr>
                <w:rFonts w:eastAsia="Arial" w:cs="Arial"/>
                <w:sz w:val="20"/>
              </w:rPr>
              <w:t xml:space="preserve"> </w:t>
            </w:r>
            <w:r w:rsidR="00A334BA">
              <w:rPr>
                <w:rFonts w:eastAsia="Arial" w:cs="Arial"/>
                <w:sz w:val="20"/>
              </w:rPr>
              <w:fldChar w:fldCharType="begin"/>
            </w:r>
            <w:r w:rsidR="00A334BA">
              <w:rPr>
                <w:rFonts w:eastAsia="Arial" w:cs="Arial"/>
                <w:sz w:val="20"/>
              </w:rPr>
              <w:instrText xml:space="preserve"> REF _Ref141974797 \r \h </w:instrText>
            </w:r>
            <w:r w:rsidR="00A334BA">
              <w:rPr>
                <w:rFonts w:eastAsia="Arial" w:cs="Arial"/>
                <w:sz w:val="20"/>
              </w:rPr>
            </w:r>
            <w:r w:rsidR="00A334BA">
              <w:rPr>
                <w:rFonts w:eastAsia="Arial" w:cs="Arial"/>
                <w:sz w:val="20"/>
              </w:rPr>
              <w:fldChar w:fldCharType="separate"/>
            </w:r>
            <w:r w:rsidR="00870019">
              <w:rPr>
                <w:rFonts w:eastAsia="Arial" w:cs="Arial"/>
                <w:sz w:val="20"/>
              </w:rPr>
              <w:t>[91]</w:t>
            </w:r>
            <w:r w:rsidR="00A334BA">
              <w:rPr>
                <w:rFonts w:eastAsia="Arial" w:cs="Arial"/>
                <w:sz w:val="20"/>
              </w:rPr>
              <w:fldChar w:fldCharType="end"/>
            </w:r>
            <w:r w:rsidR="00A334BA">
              <w:rPr>
                <w:rFonts w:eastAsia="Arial" w:cs="Arial"/>
                <w:sz w:val="20"/>
              </w:rPr>
              <w:t xml:space="preserve"> </w:t>
            </w:r>
            <w:r>
              <w:rPr>
                <w:rFonts w:eastAsia="Arial" w:cs="Arial"/>
                <w:sz w:val="20"/>
              </w:rPr>
              <w:t>(</w:t>
            </w:r>
            <w:r w:rsidRPr="00AE0CE4">
              <w:rPr>
                <w:rFonts w:eastAsia="Arial" w:cs="Arial"/>
                <w:sz w:val="20"/>
              </w:rPr>
              <w:t xml:space="preserve">Resistibility tests for telecommunication equipment exposed to </w:t>
            </w:r>
            <w:proofErr w:type="spellStart"/>
            <w:r w:rsidRPr="00AE0CE4">
              <w:rPr>
                <w:rFonts w:eastAsia="Arial" w:cs="Arial"/>
                <w:sz w:val="20"/>
              </w:rPr>
              <w:t>overvoltages</w:t>
            </w:r>
            <w:proofErr w:type="spellEnd"/>
            <w:r w:rsidRPr="00AE0CE4">
              <w:rPr>
                <w:rFonts w:eastAsia="Arial" w:cs="Arial"/>
                <w:sz w:val="20"/>
              </w:rPr>
              <w:t xml:space="preserve"> and </w:t>
            </w:r>
            <w:proofErr w:type="spellStart"/>
            <w:r w:rsidRPr="00AE0CE4">
              <w:rPr>
                <w:rFonts w:eastAsia="Arial" w:cs="Arial"/>
                <w:sz w:val="20"/>
              </w:rPr>
              <w:t>overcurrents</w:t>
            </w:r>
            <w:proofErr w:type="spellEnd"/>
            <w:r w:rsidRPr="00AE0CE4">
              <w:rPr>
                <w:rFonts w:eastAsia="Arial" w:cs="Arial"/>
                <w:sz w:val="20"/>
              </w:rPr>
              <w:t xml:space="preserve"> </w:t>
            </w:r>
            <w:r>
              <w:rPr>
                <w:rFonts w:eastAsia="Arial" w:cs="Arial"/>
                <w:sz w:val="20"/>
              </w:rPr>
              <w:t>–</w:t>
            </w:r>
            <w:r w:rsidRPr="00AE0CE4">
              <w:rPr>
                <w:rFonts w:eastAsia="Arial" w:cs="Arial"/>
                <w:sz w:val="20"/>
              </w:rPr>
              <w:t xml:space="preserve"> Basic Recommendation</w:t>
            </w:r>
            <w:r>
              <w:rPr>
                <w:rFonts w:eastAsia="Arial" w:cs="Arial"/>
                <w:sz w:val="20"/>
              </w:rPr>
              <w:t xml:space="preserve">) </w:t>
            </w:r>
            <w:r w:rsidRPr="005D41DF">
              <w:rPr>
                <w:rFonts w:eastAsia="Arial" w:cs="Arial"/>
                <w:sz w:val="20"/>
              </w:rPr>
              <w:t>and K</w:t>
            </w:r>
            <w:r w:rsidR="00A334BA">
              <w:rPr>
                <w:rFonts w:eastAsia="Arial" w:cs="Arial"/>
                <w:sz w:val="20"/>
              </w:rPr>
              <w:t>.</w:t>
            </w:r>
            <w:r w:rsidRPr="005D41DF">
              <w:rPr>
                <w:rFonts w:eastAsia="Arial" w:cs="Arial"/>
                <w:sz w:val="20"/>
              </w:rPr>
              <w:t>4</w:t>
            </w:r>
            <w:r>
              <w:rPr>
                <w:rFonts w:eastAsia="Arial" w:cs="Arial"/>
                <w:sz w:val="20"/>
              </w:rPr>
              <w:t>5</w:t>
            </w:r>
            <w:r w:rsidRPr="005D41DF">
              <w:rPr>
                <w:rFonts w:eastAsia="Arial" w:cs="Arial"/>
                <w:sz w:val="20"/>
              </w:rPr>
              <w:t xml:space="preserve"> </w:t>
            </w:r>
            <w:r w:rsidR="00A334BA">
              <w:rPr>
                <w:rFonts w:eastAsia="Arial" w:cs="Arial"/>
                <w:sz w:val="20"/>
              </w:rPr>
              <w:fldChar w:fldCharType="begin"/>
            </w:r>
            <w:r w:rsidR="00A334BA">
              <w:rPr>
                <w:rFonts w:eastAsia="Arial" w:cs="Arial"/>
                <w:sz w:val="20"/>
              </w:rPr>
              <w:instrText xml:space="preserve"> REF _Ref141974805 \r \h </w:instrText>
            </w:r>
            <w:r w:rsidR="00A334BA">
              <w:rPr>
                <w:rFonts w:eastAsia="Arial" w:cs="Arial"/>
                <w:sz w:val="20"/>
              </w:rPr>
            </w:r>
            <w:r w:rsidR="00A334BA">
              <w:rPr>
                <w:rFonts w:eastAsia="Arial" w:cs="Arial"/>
                <w:sz w:val="20"/>
              </w:rPr>
              <w:fldChar w:fldCharType="separate"/>
            </w:r>
            <w:r w:rsidR="00870019">
              <w:rPr>
                <w:rFonts w:eastAsia="Arial" w:cs="Arial"/>
                <w:sz w:val="20"/>
              </w:rPr>
              <w:t>[92]</w:t>
            </w:r>
            <w:r w:rsidR="00A334BA">
              <w:rPr>
                <w:rFonts w:eastAsia="Arial" w:cs="Arial"/>
                <w:sz w:val="20"/>
              </w:rPr>
              <w:fldChar w:fldCharType="end"/>
            </w:r>
            <w:r w:rsidR="00A334BA">
              <w:rPr>
                <w:rFonts w:eastAsia="Arial" w:cs="Arial"/>
                <w:sz w:val="20"/>
              </w:rPr>
              <w:t xml:space="preserve"> </w:t>
            </w:r>
            <w:r>
              <w:rPr>
                <w:rFonts w:eastAsia="Arial" w:cs="Arial"/>
                <w:sz w:val="20"/>
              </w:rPr>
              <w:t>(</w:t>
            </w:r>
            <w:r w:rsidRPr="00674DC9">
              <w:rPr>
                <w:rFonts w:eastAsia="Arial" w:cs="Arial"/>
                <w:sz w:val="20"/>
              </w:rPr>
              <w:t xml:space="preserve">Resistibility of telecommunication equipment installed in the access and trunk networks to </w:t>
            </w:r>
            <w:proofErr w:type="spellStart"/>
            <w:r w:rsidRPr="00674DC9">
              <w:rPr>
                <w:rFonts w:eastAsia="Arial" w:cs="Arial"/>
                <w:sz w:val="20"/>
              </w:rPr>
              <w:t>overvoltages</w:t>
            </w:r>
            <w:proofErr w:type="spellEnd"/>
            <w:r w:rsidRPr="00674DC9">
              <w:rPr>
                <w:rFonts w:eastAsia="Arial" w:cs="Arial"/>
                <w:sz w:val="20"/>
              </w:rPr>
              <w:t xml:space="preserve"> and </w:t>
            </w:r>
            <w:proofErr w:type="spellStart"/>
            <w:r w:rsidRPr="00674DC9">
              <w:rPr>
                <w:rFonts w:eastAsia="Arial" w:cs="Arial"/>
                <w:sz w:val="20"/>
              </w:rPr>
              <w:t>overcurrents</w:t>
            </w:r>
            <w:proofErr w:type="spellEnd"/>
            <w:r>
              <w:rPr>
                <w:rFonts w:eastAsia="Arial" w:cs="Arial"/>
                <w:sz w:val="20"/>
              </w:rPr>
              <w:t>).</w:t>
            </w:r>
          </w:p>
        </w:tc>
      </w:tr>
      <w:tr w:rsidR="00A27C1C" w:rsidRPr="00E138C0" w14:paraId="30CDE0E3"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0AC20D84" w14:textId="0C04F0C0" w:rsidR="00A27C1C" w:rsidRDefault="00A27C1C" w:rsidP="009779B6">
            <w:pPr>
              <w:spacing w:line="276" w:lineRule="auto"/>
              <w:jc w:val="left"/>
              <w:rPr>
                <w:rFonts w:eastAsia="Arial" w:cs="Arial"/>
                <w:sz w:val="20"/>
              </w:rPr>
            </w:pPr>
            <w:r>
              <w:rPr>
                <w:rFonts w:eastAsia="Arial" w:cs="Arial"/>
                <w:sz w:val="20"/>
              </w:rPr>
              <w:t>TS.64_</w:t>
            </w:r>
            <w:r w:rsidRPr="00435929">
              <w:rPr>
                <w:rFonts w:eastAsia="Arial" w:cs="Arial"/>
                <w:sz w:val="20"/>
              </w:rPr>
              <w:t>3.10.</w:t>
            </w:r>
            <w:r w:rsidR="00925C8A">
              <w:rPr>
                <w:rFonts w:eastAsia="Arial" w:cs="Arial"/>
                <w:sz w:val="20"/>
              </w:rPr>
              <w:t>1</w:t>
            </w:r>
            <w:r w:rsidRPr="00435929">
              <w:rPr>
                <w:rFonts w:eastAsia="Arial" w:cs="Arial"/>
                <w:sz w:val="20"/>
              </w:rPr>
              <w:t>_</w:t>
            </w:r>
            <w:r w:rsidRPr="00E138C0">
              <w:rPr>
                <w:rFonts w:eastAsia="Arial" w:cs="Arial"/>
                <w:sz w:val="20"/>
              </w:rPr>
              <w:t>REQ_</w:t>
            </w:r>
            <w:r w:rsidR="00925C8A" w:rsidRPr="00E138C0">
              <w:rPr>
                <w:rFonts w:eastAsia="Arial" w:cs="Arial"/>
                <w:sz w:val="20"/>
              </w:rPr>
              <w:t>0</w:t>
            </w:r>
            <w:r w:rsidR="00925C8A">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518D3242" w14:textId="77777777" w:rsidR="00A27C1C" w:rsidRPr="006610F1" w:rsidRDefault="00A27C1C" w:rsidP="009779B6">
            <w:pPr>
              <w:spacing w:before="0" w:after="200" w:line="276" w:lineRule="auto"/>
              <w:jc w:val="left"/>
              <w:rPr>
                <w:rFonts w:eastAsia="Arial" w:cs="Arial"/>
                <w:sz w:val="20"/>
              </w:rPr>
            </w:pPr>
            <w:r>
              <w:rPr>
                <w:rFonts w:eastAsia="Arial" w:cs="Arial"/>
                <w:sz w:val="20"/>
              </w:rPr>
              <w:t xml:space="preserve">The FWA Device SHALL have a MTBF (Mean Time Between Failure) not shorter than 7 years at 30 °C.  </w:t>
            </w:r>
          </w:p>
        </w:tc>
      </w:tr>
      <w:tr w:rsidR="00A27C1C" w:rsidRPr="00E138C0" w14:paraId="4AA144D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65392A99" w14:textId="46918337" w:rsidR="00A27C1C" w:rsidRDefault="00A27C1C" w:rsidP="009779B6">
            <w:pPr>
              <w:spacing w:line="276" w:lineRule="auto"/>
              <w:jc w:val="left"/>
              <w:rPr>
                <w:rFonts w:eastAsia="Arial" w:cs="Arial"/>
                <w:sz w:val="20"/>
              </w:rPr>
            </w:pPr>
            <w:r>
              <w:rPr>
                <w:rFonts w:eastAsia="Arial" w:cs="Arial"/>
                <w:sz w:val="20"/>
              </w:rPr>
              <w:lastRenderedPageBreak/>
              <w:t>TS.64_</w:t>
            </w:r>
            <w:r w:rsidRPr="00C52168">
              <w:rPr>
                <w:rFonts w:eastAsia="Arial" w:cs="Arial"/>
                <w:sz w:val="20"/>
              </w:rPr>
              <w:t>3.10.1_</w:t>
            </w:r>
            <w:r w:rsidRPr="00E138C0">
              <w:rPr>
                <w:rFonts w:eastAsia="Arial" w:cs="Arial"/>
                <w:sz w:val="20"/>
              </w:rPr>
              <w:t>REQ_</w:t>
            </w:r>
            <w:r w:rsidR="00925C8A" w:rsidRPr="00E138C0">
              <w:rPr>
                <w:rFonts w:eastAsia="Arial" w:cs="Arial"/>
                <w:sz w:val="20"/>
              </w:rPr>
              <w:t>0</w:t>
            </w:r>
            <w:r w:rsidR="00925C8A">
              <w:rPr>
                <w:rFonts w:eastAsia="Arial" w:cs="Arial"/>
                <w:sz w:val="20"/>
              </w:rPr>
              <w:t>11</w:t>
            </w:r>
          </w:p>
        </w:tc>
        <w:tc>
          <w:tcPr>
            <w:tcW w:w="6519" w:type="dxa"/>
            <w:tcBorders>
              <w:top w:val="single" w:sz="8" w:space="0" w:color="auto"/>
              <w:left w:val="single" w:sz="8" w:space="0" w:color="auto"/>
              <w:bottom w:val="single" w:sz="8" w:space="0" w:color="auto"/>
              <w:right w:val="single" w:sz="8" w:space="0" w:color="auto"/>
            </w:tcBorders>
          </w:tcPr>
          <w:p w14:paraId="5D240A05" w14:textId="77777777" w:rsidR="00A27C1C" w:rsidRPr="00E138C0" w:rsidRDefault="00A27C1C" w:rsidP="009779B6">
            <w:pPr>
              <w:spacing w:before="0" w:after="200" w:line="276" w:lineRule="auto"/>
              <w:jc w:val="left"/>
              <w:rPr>
                <w:rFonts w:eastAsia="Arial" w:cs="Arial"/>
                <w:sz w:val="20"/>
              </w:rPr>
            </w:pPr>
            <w:r>
              <w:rPr>
                <w:rFonts w:eastAsia="Arial" w:cs="Arial"/>
                <w:sz w:val="20"/>
              </w:rPr>
              <w:t xml:space="preserve">In countries where there’re no safety requirements, the FWA Device SHOULD comply with the requirements mandatory for the CE marking. </w:t>
            </w:r>
          </w:p>
        </w:tc>
      </w:tr>
    </w:tbl>
    <w:p w14:paraId="253E153E" w14:textId="751F5AEA" w:rsidR="00A27C1C" w:rsidRDefault="00A27C1C" w:rsidP="00A27C1C">
      <w:pPr>
        <w:rPr>
          <w:rFonts w:eastAsia="Arial" w:cs="Arial"/>
          <w:sz w:val="20"/>
        </w:rPr>
      </w:pPr>
      <w:r>
        <w:rPr>
          <w:rFonts w:eastAsia="Arial" w:cs="Arial"/>
          <w:sz w:val="20"/>
        </w:rPr>
        <w:t>N</w:t>
      </w:r>
      <w:r w:rsidR="001514BD">
        <w:rPr>
          <w:rFonts w:eastAsia="Arial" w:cs="Arial"/>
          <w:sz w:val="20"/>
        </w:rPr>
        <w:t>OTE</w:t>
      </w:r>
      <w:r>
        <w:rPr>
          <w:rFonts w:eastAsia="Arial" w:cs="Arial"/>
          <w:sz w:val="20"/>
        </w:rPr>
        <w:t xml:space="preserve"> 1: examples or mandatory regulatory requirements for some markets:</w:t>
      </w:r>
    </w:p>
    <w:p w14:paraId="59C1B507" w14:textId="77777777" w:rsidR="00A27C1C" w:rsidRDefault="00A27C1C" w:rsidP="00A27C1C">
      <w:pPr>
        <w:pStyle w:val="ListParagraph"/>
        <w:numPr>
          <w:ilvl w:val="0"/>
          <w:numId w:val="127"/>
        </w:numPr>
        <w:rPr>
          <w:rFonts w:eastAsia="Arial" w:cs="Arial"/>
          <w:sz w:val="20"/>
        </w:rPr>
      </w:pPr>
      <w:r>
        <w:rPr>
          <w:rFonts w:eastAsia="Arial" w:cs="Arial"/>
          <w:sz w:val="20"/>
        </w:rPr>
        <w:t>CE Marking for the operation in the Economic European Area (EEA).</w:t>
      </w:r>
    </w:p>
    <w:p w14:paraId="774AAEA6" w14:textId="77777777" w:rsidR="00A27C1C" w:rsidRPr="009779B6" w:rsidRDefault="00A27C1C" w:rsidP="00A27C1C">
      <w:pPr>
        <w:pStyle w:val="ListParagraph"/>
        <w:numPr>
          <w:ilvl w:val="0"/>
          <w:numId w:val="127"/>
        </w:numPr>
        <w:rPr>
          <w:rFonts w:eastAsia="Arial" w:cs="Arial"/>
          <w:sz w:val="20"/>
        </w:rPr>
      </w:pPr>
      <w:r w:rsidRPr="00AB0AF5">
        <w:rPr>
          <w:rFonts w:eastAsia="Arial" w:cs="Arial"/>
          <w:sz w:val="20"/>
        </w:rPr>
        <w:t>FCC regulatory requirements</w:t>
      </w:r>
      <w:r>
        <w:rPr>
          <w:rFonts w:eastAsia="Arial" w:cs="Arial"/>
          <w:sz w:val="20"/>
        </w:rPr>
        <w:t xml:space="preserve"> for </w:t>
      </w:r>
      <w:r w:rsidRPr="004646C6">
        <w:rPr>
          <w:rFonts w:eastAsia="Arial" w:cs="Arial"/>
          <w:sz w:val="20"/>
        </w:rPr>
        <w:t>the operation in the US market</w:t>
      </w:r>
      <w:r>
        <w:rPr>
          <w:rFonts w:eastAsia="Arial" w:cs="Arial"/>
          <w:sz w:val="20"/>
        </w:rPr>
        <w:t>.</w:t>
      </w:r>
    </w:p>
    <w:p w14:paraId="071AFFBC" w14:textId="4EEFBC8A" w:rsidR="00A27C1C" w:rsidRPr="009779B6" w:rsidRDefault="00A27C1C" w:rsidP="00A27C1C">
      <w:pPr>
        <w:rPr>
          <w:rFonts w:eastAsia="Arial" w:cs="Arial"/>
          <w:sz w:val="20"/>
        </w:rPr>
      </w:pPr>
      <w:r w:rsidRPr="009779B6">
        <w:rPr>
          <w:rFonts w:eastAsia="Arial" w:cs="Arial"/>
          <w:sz w:val="20"/>
        </w:rPr>
        <w:t>N</w:t>
      </w:r>
      <w:r w:rsidR="001514BD">
        <w:rPr>
          <w:rFonts w:eastAsia="Arial" w:cs="Arial"/>
          <w:sz w:val="20"/>
        </w:rPr>
        <w:t>OTE</w:t>
      </w:r>
      <w:r w:rsidRPr="009779B6">
        <w:rPr>
          <w:rFonts w:eastAsia="Arial" w:cs="Arial"/>
          <w:sz w:val="20"/>
        </w:rPr>
        <w:t xml:space="preserve"> </w:t>
      </w:r>
      <w:r>
        <w:rPr>
          <w:rFonts w:eastAsia="Arial" w:cs="Arial"/>
          <w:sz w:val="20"/>
        </w:rPr>
        <w:t>2</w:t>
      </w:r>
      <w:r w:rsidRPr="009779B6">
        <w:rPr>
          <w:rFonts w:eastAsia="Arial" w:cs="Arial"/>
          <w:sz w:val="20"/>
        </w:rPr>
        <w:t xml:space="preserve">: </w:t>
      </w:r>
      <w:r>
        <w:rPr>
          <w:rFonts w:eastAsia="Arial" w:cs="Arial"/>
          <w:sz w:val="20"/>
        </w:rPr>
        <w:t>some operators may require additional certifications.</w:t>
      </w:r>
    </w:p>
    <w:p w14:paraId="31D1724A" w14:textId="5E20EBF3" w:rsidR="00A27C1C" w:rsidRDefault="00A27C1C" w:rsidP="00A27C1C">
      <w:r>
        <w:rPr>
          <w:rFonts w:eastAsia="Arial" w:cs="Arial"/>
          <w:sz w:val="20"/>
        </w:rPr>
        <w:t>N</w:t>
      </w:r>
      <w:r w:rsidR="001514BD">
        <w:rPr>
          <w:rFonts w:eastAsia="Arial" w:cs="Arial"/>
          <w:sz w:val="20"/>
        </w:rPr>
        <w:t>OTE</w:t>
      </w:r>
      <w:r>
        <w:rPr>
          <w:rFonts w:eastAsia="Arial" w:cs="Arial"/>
          <w:sz w:val="20"/>
        </w:rPr>
        <w:t xml:space="preserve"> 3: See Annex </w:t>
      </w:r>
      <w:r w:rsidR="00E327BD">
        <w:rPr>
          <w:rFonts w:eastAsia="Arial" w:cs="Arial"/>
          <w:sz w:val="20"/>
        </w:rPr>
        <w:t>A</w:t>
      </w:r>
      <w:r w:rsidR="00925C8A">
        <w:rPr>
          <w:rFonts w:eastAsia="Arial" w:cs="Arial"/>
          <w:sz w:val="20"/>
        </w:rPr>
        <w:t xml:space="preserve"> </w:t>
      </w:r>
      <w:r>
        <w:rPr>
          <w:rFonts w:eastAsia="Arial" w:cs="Arial"/>
          <w:sz w:val="20"/>
        </w:rPr>
        <w:t>for detailed list of European norms to be fulfilled in EU for EMC, Safety &amp; Radio aspects.</w:t>
      </w:r>
    </w:p>
    <w:p w14:paraId="7A776DA3" w14:textId="77777777" w:rsidR="00C77D50" w:rsidRDefault="00C77D50" w:rsidP="00C77D50">
      <w:pPr>
        <w:pStyle w:val="Heading2"/>
      </w:pPr>
      <w:bookmarkStart w:id="381" w:name="_Toc243567611"/>
      <w:r>
        <w:t>Stability</w:t>
      </w:r>
      <w:bookmarkEnd w:id="381"/>
    </w:p>
    <w:tbl>
      <w:tblPr>
        <w:tblW w:w="9015" w:type="dxa"/>
        <w:tblLayout w:type="fixed"/>
        <w:tblLook w:val="04A0" w:firstRow="1" w:lastRow="0" w:firstColumn="1" w:lastColumn="0" w:noHBand="0" w:noVBand="1"/>
      </w:tblPr>
      <w:tblGrid>
        <w:gridCol w:w="2496"/>
        <w:gridCol w:w="6519"/>
      </w:tblGrid>
      <w:tr w:rsidR="00C77D50" w:rsidRPr="00E138C0" w14:paraId="0A3278C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2B60B49" w14:textId="6C6587F0" w:rsidR="00C77D50" w:rsidRPr="00E138C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2CDBE023" w14:textId="43306DD0" w:rsidR="00C77D50" w:rsidRPr="00E138C0" w:rsidRDefault="00C77D50" w:rsidP="009779B6">
            <w:pPr>
              <w:spacing w:before="0" w:after="200" w:line="276" w:lineRule="auto"/>
              <w:jc w:val="left"/>
              <w:rPr>
                <w:rFonts w:eastAsia="Arial" w:cs="Arial"/>
                <w:sz w:val="20"/>
              </w:rPr>
            </w:pPr>
            <w:r>
              <w:rPr>
                <w:rFonts w:eastAsia="Arial" w:cs="Arial"/>
                <w:sz w:val="20"/>
              </w:rPr>
              <w:t>In case of loss of power, when the power is restored the FWA Device SHALL return automatically to the operational state, with all services (e.g.</w:t>
            </w:r>
            <w:r w:rsidR="00F0341F">
              <w:rPr>
                <w:rFonts w:eastAsia="Arial" w:cs="Arial"/>
                <w:sz w:val="20"/>
              </w:rPr>
              <w:t>,</w:t>
            </w:r>
            <w:r>
              <w:rPr>
                <w:rFonts w:eastAsia="Arial" w:cs="Arial"/>
                <w:sz w:val="20"/>
              </w:rPr>
              <w:t xml:space="preserve"> data, voice) restored according to the configuration of the device prior the power interruption.</w:t>
            </w:r>
          </w:p>
        </w:tc>
      </w:tr>
      <w:tr w:rsidR="00C77D50" w:rsidRPr="00E138C0" w14:paraId="064776F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D5050DF" w14:textId="04D2C30D"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1D3B480A" w14:textId="33F19B08" w:rsidR="00C77D50" w:rsidRDefault="00C77D50" w:rsidP="009779B6">
            <w:pPr>
              <w:spacing w:before="0" w:after="200" w:line="276" w:lineRule="auto"/>
              <w:jc w:val="left"/>
              <w:rPr>
                <w:rFonts w:eastAsia="Arial" w:cs="Arial"/>
                <w:sz w:val="20"/>
              </w:rPr>
            </w:pPr>
            <w:r>
              <w:rPr>
                <w:rFonts w:eastAsia="Arial" w:cs="Arial"/>
                <w:sz w:val="20"/>
              </w:rPr>
              <w:t>In case of loss of radio signal(s), when the radio signal is restored the FWA Device SHALL return automatically to the operational state, with all services (e.g.</w:t>
            </w:r>
            <w:r w:rsidR="00F0341F">
              <w:rPr>
                <w:rFonts w:eastAsia="Arial" w:cs="Arial"/>
                <w:sz w:val="20"/>
              </w:rPr>
              <w:t>,</w:t>
            </w:r>
            <w:r>
              <w:rPr>
                <w:rFonts w:eastAsia="Arial" w:cs="Arial"/>
                <w:sz w:val="20"/>
              </w:rPr>
              <w:t xml:space="preserve"> data, voice) restored according to the configuration of the device prior the radio signal interruption.</w:t>
            </w:r>
          </w:p>
        </w:tc>
      </w:tr>
      <w:tr w:rsidR="00C77D50" w:rsidRPr="00E138C0" w14:paraId="2979C9B2"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7EAC62BB" w14:textId="7D5FF4FB"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3654A130" w14:textId="77777777" w:rsidR="00C77D50" w:rsidRDefault="00C77D50" w:rsidP="009779B6">
            <w:pPr>
              <w:spacing w:before="0" w:after="200" w:line="276" w:lineRule="auto"/>
              <w:jc w:val="left"/>
              <w:rPr>
                <w:rFonts w:eastAsia="Arial" w:cs="Arial"/>
                <w:sz w:val="20"/>
              </w:rPr>
            </w:pPr>
            <w:r>
              <w:rPr>
                <w:rFonts w:eastAsia="Arial" w:cs="Arial"/>
                <w:sz w:val="20"/>
              </w:rPr>
              <w:t xml:space="preserve">For data service, in normal operating conditions, the FWA Device SHALL offer a service availability equal or greater than 99.95%. </w:t>
            </w:r>
          </w:p>
          <w:p w14:paraId="67B86EA6" w14:textId="30089FBF" w:rsidR="00C77D50" w:rsidRDefault="00C77D50" w:rsidP="009779B6">
            <w:pPr>
              <w:spacing w:before="0" w:after="200" w:line="276" w:lineRule="auto"/>
              <w:jc w:val="left"/>
              <w:rPr>
                <w:rFonts w:eastAsia="Arial" w:cs="Arial"/>
                <w:sz w:val="20"/>
              </w:rPr>
            </w:pPr>
            <w:r>
              <w:rPr>
                <w:rFonts w:eastAsia="Arial" w:cs="Arial"/>
                <w:sz w:val="20"/>
              </w:rPr>
              <w:t>N</w:t>
            </w:r>
            <w:r w:rsidR="001514BD">
              <w:rPr>
                <w:rFonts w:eastAsia="Arial" w:cs="Arial"/>
                <w:sz w:val="20"/>
              </w:rPr>
              <w:t>OTE</w:t>
            </w:r>
            <w:r>
              <w:rPr>
                <w:rFonts w:eastAsia="Arial" w:cs="Arial"/>
                <w:sz w:val="20"/>
              </w:rPr>
              <w:t>: this objective considers only the availability of the Device itself, not the availability of the network.</w:t>
            </w:r>
          </w:p>
        </w:tc>
      </w:tr>
      <w:tr w:rsidR="00C77D50" w:rsidRPr="00E138C0" w14:paraId="55EAE0BB"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03B8103" w14:textId="506A459D"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45D137A4" w14:textId="740EE307" w:rsidR="00C77D50" w:rsidRDefault="00C77D50" w:rsidP="009779B6">
            <w:pPr>
              <w:spacing w:before="0" w:after="200" w:line="276" w:lineRule="auto"/>
              <w:jc w:val="left"/>
              <w:rPr>
                <w:rFonts w:eastAsia="Arial" w:cs="Arial"/>
                <w:sz w:val="20"/>
              </w:rPr>
            </w:pPr>
            <w:r>
              <w:rPr>
                <w:rFonts w:eastAsia="Arial" w:cs="Arial"/>
                <w:sz w:val="20"/>
              </w:rPr>
              <w:t>In normal operating conditions, the FWA Device SHALL offer a service availability for voice service of at least 99.5%</w:t>
            </w:r>
            <w:r w:rsidR="00B82180">
              <w:rPr>
                <w:rFonts w:eastAsia="Arial" w:cs="Arial"/>
                <w:sz w:val="20"/>
              </w:rPr>
              <w:t>, maintaining the mandatory voice quality targets defined in sect</w:t>
            </w:r>
            <w:r w:rsidR="007768F4">
              <w:rPr>
                <w:rFonts w:eastAsia="Arial" w:cs="Arial"/>
                <w:sz w:val="20"/>
              </w:rPr>
              <w:t>.</w:t>
            </w:r>
            <w:r w:rsidR="00B82180">
              <w:rPr>
                <w:rFonts w:eastAsia="Arial" w:cs="Arial"/>
                <w:sz w:val="20"/>
              </w:rPr>
              <w:t xml:space="preserve"> </w:t>
            </w:r>
            <w:r w:rsidR="00B82180">
              <w:rPr>
                <w:rFonts w:eastAsia="Arial" w:cs="Arial"/>
                <w:sz w:val="20"/>
              </w:rPr>
              <w:fldChar w:fldCharType="begin"/>
            </w:r>
            <w:r w:rsidR="00B82180">
              <w:rPr>
                <w:rFonts w:eastAsia="Arial" w:cs="Arial"/>
                <w:sz w:val="20"/>
              </w:rPr>
              <w:instrText xml:space="preserve"> REF _Ref190108357 \r \h </w:instrText>
            </w:r>
            <w:r w:rsidR="00B82180">
              <w:rPr>
                <w:rFonts w:eastAsia="Arial" w:cs="Arial"/>
                <w:sz w:val="20"/>
              </w:rPr>
            </w:r>
            <w:r w:rsidR="00B82180">
              <w:rPr>
                <w:rFonts w:eastAsia="Arial" w:cs="Arial"/>
                <w:sz w:val="20"/>
              </w:rPr>
              <w:fldChar w:fldCharType="separate"/>
            </w:r>
            <w:r w:rsidR="00870019">
              <w:rPr>
                <w:rFonts w:eastAsia="Arial" w:cs="Arial"/>
                <w:sz w:val="20"/>
              </w:rPr>
              <w:t>3.3.6</w:t>
            </w:r>
            <w:r w:rsidR="00B82180">
              <w:rPr>
                <w:rFonts w:eastAsia="Arial" w:cs="Arial"/>
                <w:sz w:val="20"/>
              </w:rPr>
              <w:fldChar w:fldCharType="end"/>
            </w:r>
            <w:r>
              <w:rPr>
                <w:rFonts w:eastAsia="Arial" w:cs="Arial"/>
                <w:sz w:val="20"/>
              </w:rPr>
              <w:t xml:space="preserve">. </w:t>
            </w:r>
          </w:p>
          <w:p w14:paraId="06506978" w14:textId="55E52D64" w:rsidR="00C77D50" w:rsidRDefault="00C77D50" w:rsidP="009779B6">
            <w:pPr>
              <w:spacing w:before="0" w:after="200" w:line="276" w:lineRule="auto"/>
              <w:jc w:val="left"/>
              <w:rPr>
                <w:rFonts w:eastAsia="Arial" w:cs="Arial"/>
                <w:sz w:val="20"/>
              </w:rPr>
            </w:pPr>
            <w:r>
              <w:rPr>
                <w:rFonts w:eastAsia="Arial" w:cs="Arial"/>
                <w:sz w:val="20"/>
              </w:rPr>
              <w:t>N</w:t>
            </w:r>
            <w:r w:rsidR="001514BD">
              <w:rPr>
                <w:rFonts w:eastAsia="Arial" w:cs="Arial"/>
                <w:sz w:val="20"/>
              </w:rPr>
              <w:t>OTE</w:t>
            </w:r>
            <w:r>
              <w:rPr>
                <w:rFonts w:eastAsia="Arial" w:cs="Arial"/>
                <w:sz w:val="20"/>
              </w:rPr>
              <w:t>: this objective considers only the availability of the Device itself, not the availability of the network.</w:t>
            </w:r>
          </w:p>
        </w:tc>
      </w:tr>
      <w:tr w:rsidR="00C77D50" w:rsidRPr="00E138C0" w14:paraId="49A8623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EBC525B" w14:textId="7336F6D3"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05</w:t>
            </w:r>
          </w:p>
        </w:tc>
        <w:tc>
          <w:tcPr>
            <w:tcW w:w="6519" w:type="dxa"/>
            <w:tcBorders>
              <w:top w:val="single" w:sz="8" w:space="0" w:color="auto"/>
              <w:left w:val="single" w:sz="8" w:space="0" w:color="auto"/>
              <w:bottom w:val="single" w:sz="8" w:space="0" w:color="auto"/>
              <w:right w:val="single" w:sz="8" w:space="0" w:color="auto"/>
            </w:tcBorders>
          </w:tcPr>
          <w:p w14:paraId="09B04088" w14:textId="0987C337" w:rsidR="00C77D50" w:rsidRDefault="00C77D50" w:rsidP="009779B6">
            <w:pPr>
              <w:spacing w:before="0" w:after="200" w:line="276" w:lineRule="auto"/>
              <w:jc w:val="left"/>
              <w:rPr>
                <w:rFonts w:eastAsia="Arial" w:cs="Arial"/>
                <w:sz w:val="20"/>
              </w:rPr>
            </w:pPr>
            <w:r>
              <w:rPr>
                <w:rFonts w:eastAsia="Arial" w:cs="Arial"/>
                <w:sz w:val="20"/>
              </w:rPr>
              <w:t>The FWA Device SHALL maintain uninterrupted voice (SIP protocol) registration for at least 72 consecutive hours, during which the Device is idle for Voice.</w:t>
            </w:r>
          </w:p>
        </w:tc>
      </w:tr>
      <w:tr w:rsidR="00C77D50" w:rsidRPr="00E138C0" w14:paraId="221D381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BCCDCC1" w14:textId="2DD88C84"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06</w:t>
            </w:r>
          </w:p>
        </w:tc>
        <w:tc>
          <w:tcPr>
            <w:tcW w:w="6519" w:type="dxa"/>
            <w:tcBorders>
              <w:top w:val="single" w:sz="8" w:space="0" w:color="auto"/>
              <w:left w:val="single" w:sz="8" w:space="0" w:color="auto"/>
              <w:bottom w:val="single" w:sz="8" w:space="0" w:color="auto"/>
              <w:right w:val="single" w:sz="8" w:space="0" w:color="auto"/>
            </w:tcBorders>
          </w:tcPr>
          <w:p w14:paraId="5D3DACDB" w14:textId="106F3449" w:rsidR="00C77D50" w:rsidRDefault="00C77D50" w:rsidP="009779B6">
            <w:pPr>
              <w:spacing w:before="0" w:after="200" w:line="276" w:lineRule="auto"/>
              <w:jc w:val="left"/>
              <w:rPr>
                <w:rFonts w:eastAsia="Arial" w:cs="Arial"/>
                <w:sz w:val="20"/>
              </w:rPr>
            </w:pPr>
            <w:r>
              <w:rPr>
                <w:rFonts w:eastAsia="Arial" w:cs="Arial"/>
                <w:sz w:val="20"/>
              </w:rPr>
              <w:t xml:space="preserve">At the end of the idle period of req. </w:t>
            </w:r>
            <w:r w:rsidRPr="00EC19D2">
              <w:rPr>
                <w:rFonts w:eastAsia="Arial" w:cs="Arial"/>
                <w:sz w:val="20"/>
              </w:rPr>
              <w:t>TS.64_</w:t>
            </w:r>
            <w:r>
              <w:rPr>
                <w:rFonts w:eastAsia="Arial" w:cs="Arial"/>
                <w:sz w:val="20"/>
              </w:rPr>
              <w:t>3.11.</w:t>
            </w:r>
            <w:r w:rsidRPr="00EC19D2">
              <w:rPr>
                <w:rFonts w:eastAsia="Arial" w:cs="Arial"/>
                <w:sz w:val="20"/>
              </w:rPr>
              <w:t>0_REQ_005</w:t>
            </w:r>
            <w:r>
              <w:rPr>
                <w:rFonts w:eastAsia="Arial" w:cs="Arial"/>
                <w:sz w:val="20"/>
              </w:rPr>
              <w:t xml:space="preserve">, the FWA Device SHALL be able to receive and make phone calls </w:t>
            </w:r>
            <w:r w:rsidR="004337F0">
              <w:rPr>
                <w:rFonts w:eastAsia="Arial" w:cs="Arial"/>
                <w:sz w:val="20"/>
              </w:rPr>
              <w:t>reliably</w:t>
            </w:r>
            <w:r>
              <w:rPr>
                <w:rFonts w:eastAsia="Arial" w:cs="Arial"/>
                <w:sz w:val="20"/>
              </w:rPr>
              <w:t xml:space="preserve">, as well as to transmit and receive IP data user packets </w:t>
            </w:r>
            <w:r w:rsidR="00B02C23">
              <w:rPr>
                <w:rFonts w:eastAsia="Arial" w:cs="Arial"/>
                <w:sz w:val="20"/>
              </w:rPr>
              <w:t>reliably</w:t>
            </w:r>
            <w:r>
              <w:rPr>
                <w:rFonts w:eastAsia="Arial" w:cs="Arial"/>
                <w:sz w:val="20"/>
              </w:rPr>
              <w:t xml:space="preserve">. </w:t>
            </w:r>
          </w:p>
        </w:tc>
      </w:tr>
      <w:tr w:rsidR="00C77D50" w:rsidRPr="00E138C0" w14:paraId="68128DCF"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5FE48E3" w14:textId="1EC3D823"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07</w:t>
            </w:r>
          </w:p>
        </w:tc>
        <w:tc>
          <w:tcPr>
            <w:tcW w:w="6519" w:type="dxa"/>
            <w:tcBorders>
              <w:top w:val="single" w:sz="8" w:space="0" w:color="auto"/>
              <w:left w:val="single" w:sz="8" w:space="0" w:color="auto"/>
              <w:bottom w:val="single" w:sz="8" w:space="0" w:color="auto"/>
              <w:right w:val="single" w:sz="8" w:space="0" w:color="auto"/>
            </w:tcBorders>
          </w:tcPr>
          <w:p w14:paraId="173F0795" w14:textId="448C1255" w:rsidR="00C77D50" w:rsidRDefault="00C77D50" w:rsidP="009779B6">
            <w:pPr>
              <w:spacing w:before="0" w:after="200" w:line="276" w:lineRule="auto"/>
              <w:jc w:val="left"/>
              <w:rPr>
                <w:rFonts w:eastAsia="Arial" w:cs="Arial"/>
                <w:sz w:val="20"/>
              </w:rPr>
            </w:pPr>
            <w:r>
              <w:rPr>
                <w:rFonts w:eastAsia="Arial" w:cs="Arial"/>
                <w:sz w:val="20"/>
              </w:rPr>
              <w:t>If voice service is supported, the FWA Device SHALL support long-lasting voice calls (1.5 hours at least)</w:t>
            </w:r>
            <w:r w:rsidR="00FD23BA">
              <w:rPr>
                <w:rFonts w:eastAsia="Arial" w:cs="Arial"/>
                <w:sz w:val="20"/>
              </w:rPr>
              <w:t>, maintain</w:t>
            </w:r>
            <w:r w:rsidR="00783ABB">
              <w:rPr>
                <w:rFonts w:eastAsia="Arial" w:cs="Arial"/>
                <w:sz w:val="20"/>
              </w:rPr>
              <w:t>ing</w:t>
            </w:r>
            <w:r w:rsidR="00FD23BA">
              <w:rPr>
                <w:rFonts w:eastAsia="Arial" w:cs="Arial"/>
                <w:sz w:val="20"/>
              </w:rPr>
              <w:t xml:space="preserve"> the </w:t>
            </w:r>
            <w:r w:rsidR="007927E2">
              <w:rPr>
                <w:rFonts w:eastAsia="Arial" w:cs="Arial"/>
                <w:sz w:val="20"/>
              </w:rPr>
              <w:t xml:space="preserve">mandatory </w:t>
            </w:r>
            <w:r w:rsidR="00FD23BA">
              <w:rPr>
                <w:rFonts w:eastAsia="Arial" w:cs="Arial"/>
                <w:sz w:val="20"/>
              </w:rPr>
              <w:t xml:space="preserve">voice quality </w:t>
            </w:r>
            <w:r w:rsidR="007927E2">
              <w:rPr>
                <w:rFonts w:eastAsia="Arial" w:cs="Arial"/>
                <w:sz w:val="20"/>
              </w:rPr>
              <w:t xml:space="preserve">targets </w:t>
            </w:r>
            <w:r w:rsidR="00783ABB">
              <w:rPr>
                <w:rFonts w:eastAsia="Arial" w:cs="Arial"/>
                <w:sz w:val="20"/>
              </w:rPr>
              <w:t xml:space="preserve">defined in sect. </w:t>
            </w:r>
            <w:r w:rsidR="00173B32">
              <w:rPr>
                <w:rFonts w:eastAsia="Arial" w:cs="Arial"/>
                <w:sz w:val="20"/>
              </w:rPr>
              <w:fldChar w:fldCharType="begin"/>
            </w:r>
            <w:r w:rsidR="00173B32">
              <w:rPr>
                <w:rFonts w:eastAsia="Arial" w:cs="Arial"/>
                <w:sz w:val="20"/>
              </w:rPr>
              <w:instrText xml:space="preserve"> REF _Ref190108357 \r \h </w:instrText>
            </w:r>
            <w:r w:rsidR="00173B32">
              <w:rPr>
                <w:rFonts w:eastAsia="Arial" w:cs="Arial"/>
                <w:sz w:val="20"/>
              </w:rPr>
            </w:r>
            <w:r w:rsidR="00173B32">
              <w:rPr>
                <w:rFonts w:eastAsia="Arial" w:cs="Arial"/>
                <w:sz w:val="20"/>
              </w:rPr>
              <w:fldChar w:fldCharType="separate"/>
            </w:r>
            <w:r w:rsidR="00870019">
              <w:rPr>
                <w:rFonts w:eastAsia="Arial" w:cs="Arial"/>
                <w:sz w:val="20"/>
              </w:rPr>
              <w:t>3.3.6</w:t>
            </w:r>
            <w:r w:rsidR="00173B32">
              <w:rPr>
                <w:rFonts w:eastAsia="Arial" w:cs="Arial"/>
                <w:sz w:val="20"/>
              </w:rPr>
              <w:fldChar w:fldCharType="end"/>
            </w:r>
            <w:r w:rsidR="00750D58">
              <w:rPr>
                <w:rFonts w:eastAsia="Arial" w:cs="Arial"/>
                <w:sz w:val="20"/>
              </w:rPr>
              <w:t>.</w:t>
            </w:r>
          </w:p>
        </w:tc>
      </w:tr>
      <w:tr w:rsidR="00C77D50" w:rsidRPr="00E138C0" w14:paraId="112484A1"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2AD71E42" w14:textId="04CF5CCA"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08</w:t>
            </w:r>
          </w:p>
        </w:tc>
        <w:tc>
          <w:tcPr>
            <w:tcW w:w="6519" w:type="dxa"/>
            <w:tcBorders>
              <w:top w:val="single" w:sz="8" w:space="0" w:color="auto"/>
              <w:left w:val="single" w:sz="8" w:space="0" w:color="auto"/>
              <w:bottom w:val="single" w:sz="8" w:space="0" w:color="auto"/>
              <w:right w:val="single" w:sz="8" w:space="0" w:color="auto"/>
            </w:tcBorders>
          </w:tcPr>
          <w:p w14:paraId="19B09E93" w14:textId="7C5675F9" w:rsidR="00C77D50" w:rsidRDefault="00C77D50" w:rsidP="009779B6">
            <w:pPr>
              <w:spacing w:before="0" w:after="200" w:line="276" w:lineRule="auto"/>
              <w:jc w:val="left"/>
              <w:rPr>
                <w:rFonts w:eastAsia="Arial" w:cs="Arial"/>
                <w:sz w:val="20"/>
              </w:rPr>
            </w:pPr>
            <w:r>
              <w:rPr>
                <w:rFonts w:eastAsia="Arial" w:cs="Arial"/>
                <w:sz w:val="20"/>
              </w:rPr>
              <w:t xml:space="preserve">As regards the performance targets </w:t>
            </w:r>
            <w:r w:rsidR="009C244C">
              <w:rPr>
                <w:rFonts w:eastAsia="Arial" w:cs="Arial"/>
                <w:sz w:val="20"/>
              </w:rPr>
              <w:t>detailed in</w:t>
            </w:r>
            <w:r>
              <w:rPr>
                <w:rFonts w:eastAsia="Arial" w:cs="Arial"/>
                <w:sz w:val="20"/>
              </w:rPr>
              <w:t xml:space="preserve"> sect. 3.4</w:t>
            </w:r>
            <w:r w:rsidR="00B3284B">
              <w:rPr>
                <w:rFonts w:eastAsia="Arial" w:cs="Arial"/>
                <w:sz w:val="20"/>
              </w:rPr>
              <w:t>.2</w:t>
            </w:r>
            <w:r>
              <w:rPr>
                <w:rFonts w:eastAsia="Arial" w:cs="Arial"/>
                <w:sz w:val="20"/>
              </w:rPr>
              <w:t xml:space="preserve"> and 3.5</w:t>
            </w:r>
            <w:r w:rsidR="00D8617B">
              <w:rPr>
                <w:rFonts w:eastAsia="Arial" w:cs="Arial"/>
                <w:sz w:val="20"/>
              </w:rPr>
              <w:t>.3</w:t>
            </w:r>
            <w:r>
              <w:rPr>
                <w:rFonts w:eastAsia="Arial" w:cs="Arial"/>
                <w:sz w:val="20"/>
              </w:rPr>
              <w:t xml:space="preserve">, with reference to </w:t>
            </w:r>
            <w:r w:rsidRPr="007C2863">
              <w:rPr>
                <w:rFonts w:eastAsia="Arial" w:cs="Arial"/>
                <w:sz w:val="20"/>
              </w:rPr>
              <w:t xml:space="preserve">3GPP </w:t>
            </w:r>
            <w:r>
              <w:rPr>
                <w:rFonts w:eastAsia="Arial" w:cs="Arial"/>
                <w:sz w:val="20"/>
              </w:rPr>
              <w:t>TS 36.101</w:t>
            </w:r>
            <w:r w:rsidR="00423917">
              <w:rPr>
                <w:rFonts w:eastAsia="Arial" w:cs="Arial"/>
                <w:sz w:val="20"/>
              </w:rPr>
              <w:t xml:space="preserve"> </w:t>
            </w:r>
            <w:r w:rsidR="00AE1F26">
              <w:rPr>
                <w:rFonts w:eastAsia="Arial" w:cs="Arial"/>
                <w:sz w:val="20"/>
              </w:rPr>
              <w:fldChar w:fldCharType="begin"/>
            </w:r>
            <w:r w:rsidR="00AE1F26">
              <w:rPr>
                <w:rFonts w:eastAsia="Arial" w:cs="Arial"/>
                <w:sz w:val="20"/>
              </w:rPr>
              <w:instrText xml:space="preserve"> REF _Ref141974998 \r \h </w:instrText>
            </w:r>
            <w:r w:rsidR="00AE1F26">
              <w:rPr>
                <w:rFonts w:eastAsia="Arial" w:cs="Arial"/>
                <w:sz w:val="20"/>
              </w:rPr>
            </w:r>
            <w:r w:rsidR="00AE1F26">
              <w:rPr>
                <w:rFonts w:eastAsia="Arial" w:cs="Arial"/>
                <w:sz w:val="20"/>
              </w:rPr>
              <w:fldChar w:fldCharType="separate"/>
            </w:r>
            <w:r w:rsidR="00870019">
              <w:rPr>
                <w:rFonts w:eastAsia="Arial" w:cs="Arial"/>
                <w:sz w:val="20"/>
              </w:rPr>
              <w:t>[93]</w:t>
            </w:r>
            <w:r w:rsidR="00AE1F26">
              <w:rPr>
                <w:rFonts w:eastAsia="Arial" w:cs="Arial"/>
                <w:sz w:val="20"/>
              </w:rPr>
              <w:fldChar w:fldCharType="end"/>
            </w:r>
            <w:r>
              <w:rPr>
                <w:rFonts w:eastAsia="Arial" w:cs="Arial"/>
                <w:sz w:val="20"/>
              </w:rPr>
              <w:t xml:space="preserve"> (for 4G), </w:t>
            </w:r>
            <w:r w:rsidRPr="007C2863">
              <w:rPr>
                <w:rFonts w:eastAsia="Arial" w:cs="Arial"/>
                <w:sz w:val="20"/>
              </w:rPr>
              <w:t>TS 38.101-1</w:t>
            </w:r>
            <w:r w:rsidR="00AE1F26">
              <w:rPr>
                <w:rFonts w:eastAsia="Arial" w:cs="Arial"/>
                <w:sz w:val="20"/>
              </w:rPr>
              <w:t xml:space="preserve"> </w:t>
            </w:r>
            <w:r w:rsidR="00AE1F26">
              <w:rPr>
                <w:rFonts w:eastAsia="Arial" w:cs="Arial"/>
                <w:sz w:val="20"/>
              </w:rPr>
              <w:fldChar w:fldCharType="begin"/>
            </w:r>
            <w:r w:rsidR="00AE1F26">
              <w:rPr>
                <w:rFonts w:eastAsia="Arial" w:cs="Arial"/>
                <w:sz w:val="20"/>
              </w:rPr>
              <w:instrText xml:space="preserve"> REF _Ref141975023 \r \h </w:instrText>
            </w:r>
            <w:r w:rsidR="00AE1F26">
              <w:rPr>
                <w:rFonts w:eastAsia="Arial" w:cs="Arial"/>
                <w:sz w:val="20"/>
              </w:rPr>
            </w:r>
            <w:r w:rsidR="00AE1F26">
              <w:rPr>
                <w:rFonts w:eastAsia="Arial" w:cs="Arial"/>
                <w:sz w:val="20"/>
              </w:rPr>
              <w:fldChar w:fldCharType="separate"/>
            </w:r>
            <w:r w:rsidR="00870019">
              <w:rPr>
                <w:rFonts w:eastAsia="Arial" w:cs="Arial"/>
                <w:sz w:val="20"/>
              </w:rPr>
              <w:t>[94]</w:t>
            </w:r>
            <w:r w:rsidR="00AE1F26">
              <w:rPr>
                <w:rFonts w:eastAsia="Arial" w:cs="Arial"/>
                <w:sz w:val="20"/>
              </w:rPr>
              <w:fldChar w:fldCharType="end"/>
            </w:r>
            <w:r>
              <w:rPr>
                <w:rFonts w:eastAsia="Arial" w:cs="Arial"/>
                <w:sz w:val="20"/>
              </w:rPr>
              <w:t xml:space="preserve"> (5G FR1) and </w:t>
            </w:r>
            <w:r w:rsidRPr="007C2863">
              <w:rPr>
                <w:rFonts w:eastAsia="Arial" w:cs="Arial"/>
                <w:sz w:val="20"/>
              </w:rPr>
              <w:t>TS 38.101-</w:t>
            </w:r>
            <w:r>
              <w:rPr>
                <w:rFonts w:eastAsia="Arial" w:cs="Arial"/>
                <w:sz w:val="20"/>
              </w:rPr>
              <w:t>2</w:t>
            </w:r>
            <w:r w:rsidR="00AE1F26">
              <w:rPr>
                <w:rFonts w:eastAsia="Arial" w:cs="Arial"/>
                <w:sz w:val="20"/>
              </w:rPr>
              <w:t xml:space="preserve"> </w:t>
            </w:r>
            <w:r w:rsidR="008625ED">
              <w:rPr>
                <w:rFonts w:eastAsia="Arial" w:cs="Arial"/>
                <w:sz w:val="20"/>
              </w:rPr>
              <w:fldChar w:fldCharType="begin"/>
            </w:r>
            <w:r w:rsidR="008625ED">
              <w:rPr>
                <w:rFonts w:eastAsia="Arial" w:cs="Arial"/>
                <w:sz w:val="20"/>
              </w:rPr>
              <w:instrText xml:space="preserve"> REF _Ref141975033 \r \h </w:instrText>
            </w:r>
            <w:r w:rsidR="008625ED">
              <w:rPr>
                <w:rFonts w:eastAsia="Arial" w:cs="Arial"/>
                <w:sz w:val="20"/>
              </w:rPr>
            </w:r>
            <w:r w:rsidR="008625ED">
              <w:rPr>
                <w:rFonts w:eastAsia="Arial" w:cs="Arial"/>
                <w:sz w:val="20"/>
              </w:rPr>
              <w:fldChar w:fldCharType="separate"/>
            </w:r>
            <w:r w:rsidR="00870019">
              <w:rPr>
                <w:rFonts w:eastAsia="Arial" w:cs="Arial"/>
                <w:sz w:val="20"/>
              </w:rPr>
              <w:t>[95]</w:t>
            </w:r>
            <w:r w:rsidR="008625ED">
              <w:rPr>
                <w:rFonts w:eastAsia="Arial" w:cs="Arial"/>
                <w:sz w:val="20"/>
              </w:rPr>
              <w:fldChar w:fldCharType="end"/>
            </w:r>
            <w:r>
              <w:rPr>
                <w:rFonts w:eastAsia="Arial" w:cs="Arial"/>
                <w:sz w:val="20"/>
              </w:rPr>
              <w:t xml:space="preserve"> (5G FR2),</w:t>
            </w:r>
            <w:r w:rsidRPr="007C2863">
              <w:rPr>
                <w:rFonts w:eastAsia="Arial" w:cs="Arial"/>
                <w:sz w:val="20"/>
              </w:rPr>
              <w:t xml:space="preserve"> </w:t>
            </w:r>
            <w:r>
              <w:rPr>
                <w:rFonts w:eastAsia="Arial" w:cs="Arial"/>
                <w:sz w:val="20"/>
              </w:rPr>
              <w:t>the Indoor FWA Device and the</w:t>
            </w:r>
            <w:r w:rsidRPr="00050731">
              <w:rPr>
                <w:rFonts w:eastAsia="Arial" w:cs="Arial"/>
                <w:sz w:val="20"/>
              </w:rPr>
              <w:t xml:space="preserve"> </w:t>
            </w:r>
            <w:proofErr w:type="spellStart"/>
            <w:r>
              <w:rPr>
                <w:rFonts w:eastAsia="Arial" w:cs="Arial"/>
                <w:sz w:val="20"/>
              </w:rPr>
              <w:t>InDoor</w:t>
            </w:r>
            <w:proofErr w:type="spellEnd"/>
            <w:r>
              <w:rPr>
                <w:rFonts w:eastAsia="Arial" w:cs="Arial"/>
                <w:sz w:val="20"/>
              </w:rPr>
              <w:t xml:space="preserve"> Unit of the </w:t>
            </w:r>
            <w:r w:rsidR="006A483B">
              <w:rPr>
                <w:rFonts w:eastAsia="Arial" w:cs="Arial"/>
                <w:sz w:val="20"/>
              </w:rPr>
              <w:t>Outdoor FWA Solution</w:t>
            </w:r>
            <w:r w:rsidRPr="005D41DF">
              <w:rPr>
                <w:rFonts w:eastAsia="Arial" w:cs="Arial"/>
                <w:sz w:val="20"/>
              </w:rPr>
              <w:t xml:space="preserve"> </w:t>
            </w:r>
            <w:r>
              <w:rPr>
                <w:rFonts w:eastAsia="Arial" w:cs="Arial"/>
                <w:sz w:val="20"/>
              </w:rPr>
              <w:t>SHALL offer:</w:t>
            </w:r>
          </w:p>
          <w:p w14:paraId="27C023A7" w14:textId="1BF8C539" w:rsidR="00C77D50" w:rsidRPr="009779B6" w:rsidRDefault="00F84AF5" w:rsidP="00C77D50">
            <w:pPr>
              <w:pStyle w:val="ListParagraph"/>
              <w:numPr>
                <w:ilvl w:val="0"/>
                <w:numId w:val="131"/>
              </w:numPr>
              <w:jc w:val="left"/>
              <w:rPr>
                <w:rFonts w:eastAsia="Arial" w:cs="Arial"/>
                <w:sz w:val="20"/>
              </w:rPr>
            </w:pPr>
            <w:r>
              <w:rPr>
                <w:rFonts w:eastAsia="Arial" w:cs="Arial"/>
                <w:sz w:val="20"/>
              </w:rPr>
              <w:lastRenderedPageBreak/>
              <w:t>90</w:t>
            </w:r>
            <w:r w:rsidR="00C77D50">
              <w:rPr>
                <w:rFonts w:eastAsia="Arial" w:cs="Arial"/>
                <w:sz w:val="20"/>
              </w:rPr>
              <w:t xml:space="preserve">% of </w:t>
            </w:r>
            <w:r w:rsidR="003F1C47">
              <w:rPr>
                <w:rFonts w:eastAsia="Arial" w:cs="Arial"/>
                <w:sz w:val="20"/>
              </w:rPr>
              <w:t>ea</w:t>
            </w:r>
            <w:r w:rsidR="00FD5DC4">
              <w:rPr>
                <w:rFonts w:eastAsia="Arial" w:cs="Arial"/>
                <w:sz w:val="20"/>
              </w:rPr>
              <w:t xml:space="preserve">ch of </w:t>
            </w:r>
            <w:r w:rsidR="00C77D50">
              <w:rPr>
                <w:rFonts w:eastAsia="Arial" w:cs="Arial"/>
                <w:sz w:val="20"/>
              </w:rPr>
              <w:t>the targets, in the “normal conditions” temperature range.</w:t>
            </w:r>
          </w:p>
        </w:tc>
      </w:tr>
      <w:tr w:rsidR="00C77D50" w:rsidRPr="00E138C0" w14:paraId="33154CD8"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100C87D" w14:textId="5D88AFC1" w:rsidR="00C77D50" w:rsidRDefault="003913E2" w:rsidP="009779B6">
            <w:pPr>
              <w:spacing w:line="276" w:lineRule="auto"/>
              <w:jc w:val="left"/>
              <w:rPr>
                <w:rFonts w:eastAsia="Arial" w:cs="Arial"/>
                <w:sz w:val="20"/>
              </w:rPr>
            </w:pPr>
            <w:r>
              <w:rPr>
                <w:rFonts w:eastAsia="Arial" w:cs="Arial"/>
                <w:sz w:val="20"/>
              </w:rPr>
              <w:lastRenderedPageBreak/>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Pr>
                <w:rFonts w:eastAsia="Arial" w:cs="Arial"/>
                <w:sz w:val="20"/>
              </w:rPr>
              <w:t>09</w:t>
            </w:r>
          </w:p>
        </w:tc>
        <w:tc>
          <w:tcPr>
            <w:tcW w:w="6519" w:type="dxa"/>
            <w:tcBorders>
              <w:top w:val="single" w:sz="8" w:space="0" w:color="auto"/>
              <w:left w:val="single" w:sz="8" w:space="0" w:color="auto"/>
              <w:bottom w:val="single" w:sz="8" w:space="0" w:color="auto"/>
              <w:right w:val="single" w:sz="8" w:space="0" w:color="auto"/>
            </w:tcBorders>
          </w:tcPr>
          <w:p w14:paraId="56183F7F" w14:textId="376C2596" w:rsidR="00C77D50" w:rsidRDefault="00C77D50" w:rsidP="009779B6">
            <w:pPr>
              <w:spacing w:before="0" w:after="200" w:line="276" w:lineRule="auto"/>
              <w:jc w:val="left"/>
              <w:rPr>
                <w:rFonts w:eastAsia="Arial" w:cs="Arial"/>
                <w:sz w:val="20"/>
              </w:rPr>
            </w:pPr>
            <w:r>
              <w:rPr>
                <w:rFonts w:eastAsia="Arial" w:cs="Arial"/>
                <w:sz w:val="20"/>
              </w:rPr>
              <w:t xml:space="preserve">As regards the performance targets </w:t>
            </w:r>
            <w:r w:rsidR="009E369D">
              <w:rPr>
                <w:rFonts w:eastAsia="Arial" w:cs="Arial"/>
                <w:sz w:val="20"/>
              </w:rPr>
              <w:t>detailed in</w:t>
            </w:r>
            <w:r>
              <w:rPr>
                <w:rFonts w:eastAsia="Arial" w:cs="Arial"/>
                <w:sz w:val="20"/>
              </w:rPr>
              <w:t xml:space="preserve"> sect. 3.4</w:t>
            </w:r>
            <w:r w:rsidR="00D8617B">
              <w:rPr>
                <w:rFonts w:eastAsia="Arial" w:cs="Arial"/>
                <w:sz w:val="20"/>
              </w:rPr>
              <w:t>.2</w:t>
            </w:r>
            <w:r>
              <w:rPr>
                <w:rFonts w:eastAsia="Arial" w:cs="Arial"/>
                <w:sz w:val="20"/>
              </w:rPr>
              <w:t xml:space="preserve"> and 3.5</w:t>
            </w:r>
            <w:r w:rsidR="00D8617B">
              <w:rPr>
                <w:rFonts w:eastAsia="Arial" w:cs="Arial"/>
                <w:sz w:val="20"/>
              </w:rPr>
              <w:t>.3</w:t>
            </w:r>
            <w:r>
              <w:rPr>
                <w:rFonts w:eastAsia="Arial" w:cs="Arial"/>
                <w:sz w:val="20"/>
              </w:rPr>
              <w:t xml:space="preserve">, with reference to </w:t>
            </w:r>
            <w:r w:rsidRPr="007C2863">
              <w:rPr>
                <w:rFonts w:eastAsia="Arial" w:cs="Arial"/>
                <w:sz w:val="20"/>
              </w:rPr>
              <w:t xml:space="preserve">3GPP </w:t>
            </w:r>
            <w:r>
              <w:rPr>
                <w:rFonts w:eastAsia="Arial" w:cs="Arial"/>
                <w:sz w:val="20"/>
              </w:rPr>
              <w:t xml:space="preserve">TS 36.101 </w:t>
            </w:r>
            <w:r w:rsidR="008625ED">
              <w:rPr>
                <w:rFonts w:eastAsia="Arial" w:cs="Arial"/>
                <w:sz w:val="20"/>
              </w:rPr>
              <w:fldChar w:fldCharType="begin"/>
            </w:r>
            <w:r w:rsidR="008625ED">
              <w:rPr>
                <w:rFonts w:eastAsia="Arial" w:cs="Arial"/>
                <w:sz w:val="20"/>
              </w:rPr>
              <w:instrText xml:space="preserve"> REF _Ref141974998 \r \h </w:instrText>
            </w:r>
            <w:r w:rsidR="008625ED">
              <w:rPr>
                <w:rFonts w:eastAsia="Arial" w:cs="Arial"/>
                <w:sz w:val="20"/>
              </w:rPr>
            </w:r>
            <w:r w:rsidR="008625ED">
              <w:rPr>
                <w:rFonts w:eastAsia="Arial" w:cs="Arial"/>
                <w:sz w:val="20"/>
              </w:rPr>
              <w:fldChar w:fldCharType="separate"/>
            </w:r>
            <w:r w:rsidR="00870019">
              <w:rPr>
                <w:rFonts w:eastAsia="Arial" w:cs="Arial"/>
                <w:sz w:val="20"/>
              </w:rPr>
              <w:t>[93]</w:t>
            </w:r>
            <w:r w:rsidR="008625ED">
              <w:rPr>
                <w:rFonts w:eastAsia="Arial" w:cs="Arial"/>
                <w:sz w:val="20"/>
              </w:rPr>
              <w:fldChar w:fldCharType="end"/>
            </w:r>
            <w:r w:rsidR="008625ED">
              <w:rPr>
                <w:rFonts w:eastAsia="Arial" w:cs="Arial"/>
                <w:sz w:val="20"/>
              </w:rPr>
              <w:t xml:space="preserve"> </w:t>
            </w:r>
            <w:r>
              <w:rPr>
                <w:rFonts w:eastAsia="Arial" w:cs="Arial"/>
                <w:sz w:val="20"/>
              </w:rPr>
              <w:t xml:space="preserve">(for 4G), </w:t>
            </w:r>
            <w:r w:rsidRPr="007C2863">
              <w:rPr>
                <w:rFonts w:eastAsia="Arial" w:cs="Arial"/>
                <w:sz w:val="20"/>
              </w:rPr>
              <w:t>TS 38.101-1</w:t>
            </w:r>
            <w:r>
              <w:rPr>
                <w:rFonts w:eastAsia="Arial" w:cs="Arial"/>
                <w:sz w:val="20"/>
              </w:rPr>
              <w:t xml:space="preserve"> </w:t>
            </w:r>
            <w:r w:rsidR="008625ED">
              <w:rPr>
                <w:rFonts w:eastAsia="Arial" w:cs="Arial"/>
                <w:sz w:val="20"/>
              </w:rPr>
              <w:fldChar w:fldCharType="begin"/>
            </w:r>
            <w:r w:rsidR="008625ED">
              <w:rPr>
                <w:rFonts w:eastAsia="Arial" w:cs="Arial"/>
                <w:sz w:val="20"/>
              </w:rPr>
              <w:instrText xml:space="preserve"> REF _Ref141975023 \r \h </w:instrText>
            </w:r>
            <w:r w:rsidR="008625ED">
              <w:rPr>
                <w:rFonts w:eastAsia="Arial" w:cs="Arial"/>
                <w:sz w:val="20"/>
              </w:rPr>
            </w:r>
            <w:r w:rsidR="008625ED">
              <w:rPr>
                <w:rFonts w:eastAsia="Arial" w:cs="Arial"/>
                <w:sz w:val="20"/>
              </w:rPr>
              <w:fldChar w:fldCharType="separate"/>
            </w:r>
            <w:r w:rsidR="00870019">
              <w:rPr>
                <w:rFonts w:eastAsia="Arial" w:cs="Arial"/>
                <w:sz w:val="20"/>
              </w:rPr>
              <w:t>[94]</w:t>
            </w:r>
            <w:r w:rsidR="008625ED">
              <w:rPr>
                <w:rFonts w:eastAsia="Arial" w:cs="Arial"/>
                <w:sz w:val="20"/>
              </w:rPr>
              <w:fldChar w:fldCharType="end"/>
            </w:r>
            <w:r w:rsidR="008625ED">
              <w:rPr>
                <w:rFonts w:eastAsia="Arial" w:cs="Arial"/>
                <w:sz w:val="20"/>
              </w:rPr>
              <w:t xml:space="preserve"> </w:t>
            </w:r>
            <w:r>
              <w:rPr>
                <w:rFonts w:eastAsia="Arial" w:cs="Arial"/>
                <w:sz w:val="20"/>
              </w:rPr>
              <w:t xml:space="preserve">(5G FR1) and </w:t>
            </w:r>
            <w:r w:rsidRPr="007C2863">
              <w:rPr>
                <w:rFonts w:eastAsia="Arial" w:cs="Arial"/>
                <w:sz w:val="20"/>
              </w:rPr>
              <w:t>TS 38.101-</w:t>
            </w:r>
            <w:r>
              <w:rPr>
                <w:rFonts w:eastAsia="Arial" w:cs="Arial"/>
                <w:sz w:val="20"/>
              </w:rPr>
              <w:t xml:space="preserve">2 </w:t>
            </w:r>
            <w:r w:rsidR="00BD4D56">
              <w:rPr>
                <w:rFonts w:eastAsia="Arial" w:cs="Arial"/>
                <w:sz w:val="20"/>
              </w:rPr>
              <w:fldChar w:fldCharType="begin"/>
            </w:r>
            <w:r w:rsidR="00BD4D56">
              <w:rPr>
                <w:rFonts w:eastAsia="Arial" w:cs="Arial"/>
                <w:sz w:val="20"/>
              </w:rPr>
              <w:instrText xml:space="preserve"> REF _Ref141975033 \r \h </w:instrText>
            </w:r>
            <w:r w:rsidR="00BD4D56">
              <w:rPr>
                <w:rFonts w:eastAsia="Arial" w:cs="Arial"/>
                <w:sz w:val="20"/>
              </w:rPr>
            </w:r>
            <w:r w:rsidR="00BD4D56">
              <w:rPr>
                <w:rFonts w:eastAsia="Arial" w:cs="Arial"/>
                <w:sz w:val="20"/>
              </w:rPr>
              <w:fldChar w:fldCharType="separate"/>
            </w:r>
            <w:r w:rsidR="00870019">
              <w:rPr>
                <w:rFonts w:eastAsia="Arial" w:cs="Arial"/>
                <w:sz w:val="20"/>
              </w:rPr>
              <w:t>[95]</w:t>
            </w:r>
            <w:r w:rsidR="00BD4D56">
              <w:rPr>
                <w:rFonts w:eastAsia="Arial" w:cs="Arial"/>
                <w:sz w:val="20"/>
              </w:rPr>
              <w:fldChar w:fldCharType="end"/>
            </w:r>
            <w:r w:rsidR="00BD4D56">
              <w:rPr>
                <w:rFonts w:eastAsia="Arial" w:cs="Arial"/>
                <w:sz w:val="20"/>
              </w:rPr>
              <w:t xml:space="preserve"> </w:t>
            </w:r>
            <w:r>
              <w:rPr>
                <w:rFonts w:eastAsia="Arial" w:cs="Arial"/>
                <w:sz w:val="20"/>
              </w:rPr>
              <w:t>(5G FR2),</w:t>
            </w:r>
            <w:r w:rsidRPr="007C2863">
              <w:rPr>
                <w:rFonts w:eastAsia="Arial" w:cs="Arial"/>
                <w:sz w:val="20"/>
              </w:rPr>
              <w:t xml:space="preserve"> </w:t>
            </w:r>
            <w:r>
              <w:rPr>
                <w:rFonts w:eastAsia="Arial" w:cs="Arial"/>
                <w:sz w:val="20"/>
              </w:rPr>
              <w:t>the Indoor FWA Device and the</w:t>
            </w:r>
            <w:r w:rsidRPr="00050731">
              <w:rPr>
                <w:rFonts w:eastAsia="Arial" w:cs="Arial"/>
                <w:sz w:val="20"/>
              </w:rPr>
              <w:t xml:space="preserve"> </w:t>
            </w:r>
            <w:proofErr w:type="spellStart"/>
            <w:r>
              <w:rPr>
                <w:rFonts w:eastAsia="Arial" w:cs="Arial"/>
                <w:sz w:val="20"/>
              </w:rPr>
              <w:t>InDoor</w:t>
            </w:r>
            <w:proofErr w:type="spellEnd"/>
            <w:r>
              <w:rPr>
                <w:rFonts w:eastAsia="Arial" w:cs="Arial"/>
                <w:sz w:val="20"/>
              </w:rPr>
              <w:t xml:space="preserve"> Unit of the </w:t>
            </w:r>
            <w:r w:rsidR="006A483B">
              <w:rPr>
                <w:rFonts w:eastAsia="Arial" w:cs="Arial"/>
                <w:sz w:val="20"/>
              </w:rPr>
              <w:t>Outdoor FWA Solution</w:t>
            </w:r>
            <w:r w:rsidRPr="005D41DF">
              <w:rPr>
                <w:rFonts w:eastAsia="Arial" w:cs="Arial"/>
                <w:sz w:val="20"/>
              </w:rPr>
              <w:t xml:space="preserve"> </w:t>
            </w:r>
            <w:r>
              <w:rPr>
                <w:rFonts w:eastAsia="Arial" w:cs="Arial"/>
                <w:sz w:val="20"/>
              </w:rPr>
              <w:t>SHALL offer:</w:t>
            </w:r>
          </w:p>
          <w:p w14:paraId="7B48CE0A" w14:textId="4AEAC422" w:rsidR="00C77D50" w:rsidRPr="009779B6" w:rsidRDefault="00C77D50" w:rsidP="00C77D50">
            <w:pPr>
              <w:pStyle w:val="ListParagraph"/>
              <w:numPr>
                <w:ilvl w:val="0"/>
                <w:numId w:val="131"/>
              </w:numPr>
              <w:jc w:val="left"/>
              <w:rPr>
                <w:rFonts w:eastAsia="Arial" w:cs="Arial"/>
                <w:sz w:val="20"/>
              </w:rPr>
            </w:pPr>
            <w:r w:rsidRPr="009779B6">
              <w:rPr>
                <w:rFonts w:eastAsia="Arial" w:cs="Arial"/>
                <w:sz w:val="20"/>
              </w:rPr>
              <w:t xml:space="preserve">At least </w:t>
            </w:r>
            <w:r w:rsidR="00F84AF5">
              <w:rPr>
                <w:rFonts w:eastAsia="Arial" w:cs="Arial"/>
                <w:sz w:val="20"/>
              </w:rPr>
              <w:t>7</w:t>
            </w:r>
            <w:r w:rsidR="00F84AF5" w:rsidRPr="009779B6">
              <w:rPr>
                <w:rFonts w:eastAsia="Arial" w:cs="Arial"/>
                <w:sz w:val="20"/>
              </w:rPr>
              <w:t>5</w:t>
            </w:r>
            <w:r w:rsidRPr="009779B6">
              <w:rPr>
                <w:rFonts w:eastAsia="Arial" w:cs="Arial"/>
                <w:sz w:val="20"/>
              </w:rPr>
              <w:t xml:space="preserve">% of </w:t>
            </w:r>
            <w:r w:rsidR="00FD5DC4">
              <w:rPr>
                <w:rFonts w:eastAsia="Arial" w:cs="Arial"/>
                <w:sz w:val="20"/>
              </w:rPr>
              <w:t xml:space="preserve">each of </w:t>
            </w:r>
            <w:r w:rsidRPr="009779B6">
              <w:rPr>
                <w:rFonts w:eastAsia="Arial" w:cs="Arial"/>
                <w:sz w:val="20"/>
              </w:rPr>
              <w:t>the targets, in “extreme conditions” temperature range (outside the “normal condition” range).</w:t>
            </w:r>
          </w:p>
        </w:tc>
      </w:tr>
      <w:tr w:rsidR="00C77D50" w:rsidRPr="00E138C0" w14:paraId="07EFD856"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331D402" w14:textId="19F79998" w:rsidR="00C77D50" w:rsidRDefault="00C77D50" w:rsidP="009779B6">
            <w:pPr>
              <w:spacing w:line="276" w:lineRule="auto"/>
              <w:jc w:val="left"/>
              <w:rPr>
                <w:rFonts w:eastAsia="Arial" w:cs="Arial"/>
                <w:sz w:val="20"/>
              </w:rPr>
            </w:pPr>
            <w:r>
              <w:rPr>
                <w:rFonts w:eastAsia="Arial" w:cs="Arial"/>
                <w:sz w:val="20"/>
              </w:rPr>
              <w:t>TS.64_</w:t>
            </w:r>
            <w:r>
              <w:rPr>
                <w:rFonts w:eastAsia="Arial" w:cs="Arial"/>
                <w:sz w:val="20"/>
                <w:lang w:val="en-US"/>
              </w:rPr>
              <w:t>3.11</w:t>
            </w:r>
            <w:r w:rsidRPr="00E138C0">
              <w:rPr>
                <w:rFonts w:eastAsia="Arial" w:cs="Arial"/>
                <w:sz w:val="20"/>
                <w:lang w:val="en-US"/>
              </w:rPr>
              <w:t>_</w:t>
            </w:r>
            <w:r w:rsidRPr="00E138C0">
              <w:rPr>
                <w:rFonts w:eastAsia="Arial" w:cs="Arial"/>
                <w:sz w:val="20"/>
              </w:rPr>
              <w:t>REQ_0</w:t>
            </w:r>
            <w:r w:rsidR="003913E2">
              <w:rPr>
                <w:rFonts w:eastAsia="Arial" w:cs="Arial"/>
                <w:sz w:val="20"/>
              </w:rPr>
              <w:t>10</w:t>
            </w:r>
          </w:p>
        </w:tc>
        <w:tc>
          <w:tcPr>
            <w:tcW w:w="6519" w:type="dxa"/>
            <w:tcBorders>
              <w:top w:val="single" w:sz="8" w:space="0" w:color="auto"/>
              <w:left w:val="single" w:sz="8" w:space="0" w:color="auto"/>
              <w:bottom w:val="single" w:sz="8" w:space="0" w:color="auto"/>
              <w:right w:val="single" w:sz="8" w:space="0" w:color="auto"/>
            </w:tcBorders>
          </w:tcPr>
          <w:p w14:paraId="399F2CE4" w14:textId="7ADD9F5C" w:rsidR="00C77D50" w:rsidRDefault="00C77D50" w:rsidP="009779B6">
            <w:pPr>
              <w:spacing w:before="0" w:after="200" w:line="276" w:lineRule="auto"/>
              <w:jc w:val="left"/>
              <w:rPr>
                <w:rFonts w:eastAsia="Arial" w:cs="Arial"/>
                <w:sz w:val="20"/>
              </w:rPr>
            </w:pPr>
            <w:r>
              <w:rPr>
                <w:rFonts w:eastAsia="Arial" w:cs="Arial"/>
                <w:sz w:val="20"/>
              </w:rPr>
              <w:t xml:space="preserve">As regards the performance targets </w:t>
            </w:r>
            <w:r w:rsidR="00A235F5">
              <w:rPr>
                <w:rFonts w:eastAsia="Arial" w:cs="Arial"/>
                <w:sz w:val="20"/>
              </w:rPr>
              <w:t>detailed in</w:t>
            </w:r>
            <w:r>
              <w:rPr>
                <w:rFonts w:eastAsia="Arial" w:cs="Arial"/>
                <w:sz w:val="20"/>
              </w:rPr>
              <w:t xml:space="preserve"> sect. 3.4</w:t>
            </w:r>
            <w:r w:rsidR="009C443D">
              <w:rPr>
                <w:rFonts w:eastAsia="Arial" w:cs="Arial"/>
                <w:sz w:val="20"/>
              </w:rPr>
              <w:t>.2</w:t>
            </w:r>
            <w:r>
              <w:rPr>
                <w:rFonts w:eastAsia="Arial" w:cs="Arial"/>
                <w:sz w:val="20"/>
              </w:rPr>
              <w:t xml:space="preserve">, with reference </w:t>
            </w:r>
            <w:r w:rsidRPr="007C2863">
              <w:rPr>
                <w:rFonts w:eastAsia="Arial" w:cs="Arial"/>
                <w:sz w:val="20"/>
              </w:rPr>
              <w:t xml:space="preserve">3GPP </w:t>
            </w:r>
            <w:r>
              <w:rPr>
                <w:rFonts w:eastAsia="Arial" w:cs="Arial"/>
                <w:sz w:val="20"/>
              </w:rPr>
              <w:t>TS 36.101</w:t>
            </w:r>
            <w:r w:rsidR="008625ED">
              <w:rPr>
                <w:rFonts w:eastAsia="Arial" w:cs="Arial"/>
                <w:sz w:val="20"/>
              </w:rPr>
              <w:t xml:space="preserve"> </w:t>
            </w:r>
            <w:r w:rsidR="008625ED">
              <w:rPr>
                <w:rFonts w:eastAsia="Arial" w:cs="Arial"/>
                <w:sz w:val="20"/>
              </w:rPr>
              <w:fldChar w:fldCharType="begin"/>
            </w:r>
            <w:r w:rsidR="008625ED">
              <w:rPr>
                <w:rFonts w:eastAsia="Arial" w:cs="Arial"/>
                <w:sz w:val="20"/>
              </w:rPr>
              <w:instrText xml:space="preserve"> REF _Ref141974998 \r \h </w:instrText>
            </w:r>
            <w:r w:rsidR="008625ED">
              <w:rPr>
                <w:rFonts w:eastAsia="Arial" w:cs="Arial"/>
                <w:sz w:val="20"/>
              </w:rPr>
            </w:r>
            <w:r w:rsidR="008625ED">
              <w:rPr>
                <w:rFonts w:eastAsia="Arial" w:cs="Arial"/>
                <w:sz w:val="20"/>
              </w:rPr>
              <w:fldChar w:fldCharType="separate"/>
            </w:r>
            <w:r w:rsidR="00870019">
              <w:rPr>
                <w:rFonts w:eastAsia="Arial" w:cs="Arial"/>
                <w:sz w:val="20"/>
              </w:rPr>
              <w:t>[93]</w:t>
            </w:r>
            <w:r w:rsidR="008625ED">
              <w:rPr>
                <w:rFonts w:eastAsia="Arial" w:cs="Arial"/>
                <w:sz w:val="20"/>
              </w:rPr>
              <w:fldChar w:fldCharType="end"/>
            </w:r>
            <w:r w:rsidR="008625ED">
              <w:rPr>
                <w:rFonts w:eastAsia="Arial" w:cs="Arial"/>
                <w:sz w:val="20"/>
              </w:rPr>
              <w:t xml:space="preserve"> </w:t>
            </w:r>
            <w:r>
              <w:rPr>
                <w:rFonts w:eastAsia="Arial" w:cs="Arial"/>
                <w:sz w:val="20"/>
              </w:rPr>
              <w:t xml:space="preserve">(for 4G), </w:t>
            </w:r>
            <w:r w:rsidRPr="007C2863">
              <w:rPr>
                <w:rFonts w:eastAsia="Arial" w:cs="Arial"/>
                <w:sz w:val="20"/>
              </w:rPr>
              <w:t>TS 38.101-1</w:t>
            </w:r>
            <w:r>
              <w:rPr>
                <w:rFonts w:eastAsia="Arial" w:cs="Arial"/>
                <w:sz w:val="20"/>
              </w:rPr>
              <w:t xml:space="preserve"> </w:t>
            </w:r>
            <w:r w:rsidR="00BD4D56">
              <w:rPr>
                <w:rFonts w:eastAsia="Arial" w:cs="Arial"/>
                <w:sz w:val="20"/>
              </w:rPr>
              <w:fldChar w:fldCharType="begin"/>
            </w:r>
            <w:r w:rsidR="00BD4D56">
              <w:rPr>
                <w:rFonts w:eastAsia="Arial" w:cs="Arial"/>
                <w:sz w:val="20"/>
              </w:rPr>
              <w:instrText xml:space="preserve"> REF _Ref141975023 \r \h </w:instrText>
            </w:r>
            <w:r w:rsidR="00BD4D56">
              <w:rPr>
                <w:rFonts w:eastAsia="Arial" w:cs="Arial"/>
                <w:sz w:val="20"/>
              </w:rPr>
            </w:r>
            <w:r w:rsidR="00BD4D56">
              <w:rPr>
                <w:rFonts w:eastAsia="Arial" w:cs="Arial"/>
                <w:sz w:val="20"/>
              </w:rPr>
              <w:fldChar w:fldCharType="separate"/>
            </w:r>
            <w:r w:rsidR="00870019">
              <w:rPr>
                <w:rFonts w:eastAsia="Arial" w:cs="Arial"/>
                <w:sz w:val="20"/>
              </w:rPr>
              <w:t>[94]</w:t>
            </w:r>
            <w:r w:rsidR="00BD4D56">
              <w:rPr>
                <w:rFonts w:eastAsia="Arial" w:cs="Arial"/>
                <w:sz w:val="20"/>
              </w:rPr>
              <w:fldChar w:fldCharType="end"/>
            </w:r>
            <w:r w:rsidR="00BD4D56">
              <w:rPr>
                <w:rFonts w:eastAsia="Arial" w:cs="Arial"/>
                <w:sz w:val="20"/>
              </w:rPr>
              <w:t xml:space="preserve"> </w:t>
            </w:r>
            <w:r>
              <w:rPr>
                <w:rFonts w:eastAsia="Arial" w:cs="Arial"/>
                <w:sz w:val="20"/>
              </w:rPr>
              <w:t xml:space="preserve">(5G FR1) and </w:t>
            </w:r>
            <w:r w:rsidRPr="007C2863">
              <w:rPr>
                <w:rFonts w:eastAsia="Arial" w:cs="Arial"/>
                <w:sz w:val="20"/>
              </w:rPr>
              <w:t>TS 38.101-</w:t>
            </w:r>
            <w:r>
              <w:rPr>
                <w:rFonts w:eastAsia="Arial" w:cs="Arial"/>
                <w:sz w:val="20"/>
              </w:rPr>
              <w:t xml:space="preserve">2 </w:t>
            </w:r>
            <w:r w:rsidR="00BD4D56">
              <w:rPr>
                <w:rFonts w:eastAsia="Arial" w:cs="Arial"/>
                <w:sz w:val="20"/>
              </w:rPr>
              <w:fldChar w:fldCharType="begin"/>
            </w:r>
            <w:r w:rsidR="00BD4D56">
              <w:rPr>
                <w:rFonts w:eastAsia="Arial" w:cs="Arial"/>
                <w:sz w:val="20"/>
              </w:rPr>
              <w:instrText xml:space="preserve"> REF _Ref141975033 \r \h </w:instrText>
            </w:r>
            <w:r w:rsidR="00BD4D56">
              <w:rPr>
                <w:rFonts w:eastAsia="Arial" w:cs="Arial"/>
                <w:sz w:val="20"/>
              </w:rPr>
            </w:r>
            <w:r w:rsidR="00BD4D56">
              <w:rPr>
                <w:rFonts w:eastAsia="Arial" w:cs="Arial"/>
                <w:sz w:val="20"/>
              </w:rPr>
              <w:fldChar w:fldCharType="separate"/>
            </w:r>
            <w:r w:rsidR="00870019">
              <w:rPr>
                <w:rFonts w:eastAsia="Arial" w:cs="Arial"/>
                <w:sz w:val="20"/>
              </w:rPr>
              <w:t>[95]</w:t>
            </w:r>
            <w:r w:rsidR="00BD4D56">
              <w:rPr>
                <w:rFonts w:eastAsia="Arial" w:cs="Arial"/>
                <w:sz w:val="20"/>
              </w:rPr>
              <w:fldChar w:fldCharType="end"/>
            </w:r>
            <w:r w:rsidR="00BD4D56">
              <w:rPr>
                <w:rFonts w:eastAsia="Arial" w:cs="Arial"/>
                <w:sz w:val="20"/>
              </w:rPr>
              <w:t xml:space="preserve"> </w:t>
            </w:r>
            <w:r>
              <w:rPr>
                <w:rFonts w:eastAsia="Arial" w:cs="Arial"/>
                <w:sz w:val="20"/>
              </w:rPr>
              <w:t>(5G FR2),</w:t>
            </w:r>
            <w:r w:rsidRPr="00386E9B">
              <w:rPr>
                <w:rFonts w:eastAsia="Arial" w:cs="Arial"/>
                <w:sz w:val="20"/>
              </w:rPr>
              <w:t xml:space="preserve"> </w:t>
            </w:r>
            <w:r>
              <w:rPr>
                <w:rFonts w:eastAsia="Arial" w:cs="Arial"/>
                <w:sz w:val="20"/>
              </w:rPr>
              <w:t xml:space="preserve">the </w:t>
            </w:r>
            <w:proofErr w:type="spellStart"/>
            <w:r>
              <w:rPr>
                <w:rFonts w:eastAsia="Arial" w:cs="Arial"/>
                <w:sz w:val="20"/>
              </w:rPr>
              <w:t>OutDoor</w:t>
            </w:r>
            <w:proofErr w:type="spellEnd"/>
            <w:r>
              <w:rPr>
                <w:rFonts w:eastAsia="Arial" w:cs="Arial"/>
                <w:sz w:val="20"/>
              </w:rPr>
              <w:t xml:space="preserve"> Unit of the </w:t>
            </w:r>
            <w:r w:rsidR="006A483B">
              <w:rPr>
                <w:rFonts w:eastAsia="Arial" w:cs="Arial"/>
                <w:sz w:val="20"/>
              </w:rPr>
              <w:t>Outdoor FWA Solution</w:t>
            </w:r>
            <w:r w:rsidRPr="005D41DF">
              <w:rPr>
                <w:rFonts w:eastAsia="Arial" w:cs="Arial"/>
                <w:sz w:val="20"/>
              </w:rPr>
              <w:t xml:space="preserve"> </w:t>
            </w:r>
            <w:r>
              <w:rPr>
                <w:rFonts w:eastAsia="Arial" w:cs="Arial"/>
                <w:sz w:val="20"/>
              </w:rPr>
              <w:t>SHALL offer:</w:t>
            </w:r>
          </w:p>
          <w:p w14:paraId="2A89EA57" w14:textId="23377B05" w:rsidR="00C77D50" w:rsidRPr="009779B6" w:rsidRDefault="008A093D" w:rsidP="00C77D50">
            <w:pPr>
              <w:pStyle w:val="ListParagraph"/>
              <w:numPr>
                <w:ilvl w:val="0"/>
                <w:numId w:val="131"/>
              </w:numPr>
              <w:jc w:val="left"/>
              <w:rPr>
                <w:rFonts w:eastAsia="Arial" w:cs="Arial"/>
                <w:sz w:val="20"/>
              </w:rPr>
            </w:pPr>
            <w:r>
              <w:rPr>
                <w:rFonts w:eastAsia="Arial" w:cs="Arial"/>
                <w:sz w:val="20"/>
              </w:rPr>
              <w:t>75</w:t>
            </w:r>
            <w:r w:rsidR="00C77D50">
              <w:rPr>
                <w:rFonts w:eastAsia="Arial" w:cs="Arial"/>
                <w:sz w:val="20"/>
              </w:rPr>
              <w:t xml:space="preserve">% of </w:t>
            </w:r>
            <w:r w:rsidR="00FD5DC4">
              <w:rPr>
                <w:rFonts w:eastAsia="Arial" w:cs="Arial"/>
                <w:sz w:val="20"/>
              </w:rPr>
              <w:t xml:space="preserve">each of </w:t>
            </w:r>
            <w:r w:rsidR="00C77D50">
              <w:rPr>
                <w:rFonts w:eastAsia="Arial" w:cs="Arial"/>
                <w:sz w:val="20"/>
              </w:rPr>
              <w:t>the targets, in the “extreme conditions” temperature range.</w:t>
            </w:r>
          </w:p>
        </w:tc>
      </w:tr>
    </w:tbl>
    <w:p w14:paraId="02676A6E" w14:textId="77777777" w:rsidR="00BA36E4" w:rsidRDefault="00BA36E4" w:rsidP="00BA36E4">
      <w:pPr>
        <w:pStyle w:val="Heading2"/>
      </w:pPr>
      <w:bookmarkStart w:id="382" w:name="_Toc243567612"/>
      <w:r>
        <w:t>User Interface</w:t>
      </w:r>
      <w:bookmarkEnd w:id="382"/>
    </w:p>
    <w:tbl>
      <w:tblPr>
        <w:tblW w:w="9015" w:type="dxa"/>
        <w:tblLayout w:type="fixed"/>
        <w:tblLook w:val="04A0" w:firstRow="1" w:lastRow="0" w:firstColumn="1" w:lastColumn="0" w:noHBand="0" w:noVBand="1"/>
      </w:tblPr>
      <w:tblGrid>
        <w:gridCol w:w="2496"/>
        <w:gridCol w:w="6519"/>
      </w:tblGrid>
      <w:tr w:rsidR="00BA36E4" w:rsidRPr="00E138C0" w14:paraId="2BDFF3E3"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46AC285" w14:textId="162BDBAB" w:rsidR="00BA36E4" w:rsidRPr="00E138C0" w:rsidRDefault="00BA36E4"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12</w:t>
            </w:r>
            <w:r w:rsidRPr="00E138C0">
              <w:rPr>
                <w:rFonts w:eastAsia="Arial" w:cs="Arial"/>
                <w:sz w:val="20"/>
                <w:lang w:val="en-US"/>
              </w:rPr>
              <w:t>_</w:t>
            </w:r>
            <w:r w:rsidRPr="00E138C0">
              <w:rPr>
                <w:rFonts w:eastAsia="Arial" w:cs="Arial"/>
                <w:sz w:val="20"/>
              </w:rPr>
              <w:t>REQ_0</w:t>
            </w:r>
            <w:r>
              <w:rPr>
                <w:rFonts w:eastAsia="Arial" w:cs="Arial"/>
                <w:sz w:val="20"/>
              </w:rPr>
              <w:t>01</w:t>
            </w:r>
          </w:p>
        </w:tc>
        <w:tc>
          <w:tcPr>
            <w:tcW w:w="6519" w:type="dxa"/>
            <w:tcBorders>
              <w:top w:val="single" w:sz="8" w:space="0" w:color="auto"/>
              <w:left w:val="single" w:sz="8" w:space="0" w:color="auto"/>
              <w:bottom w:val="single" w:sz="8" w:space="0" w:color="auto"/>
              <w:right w:val="single" w:sz="8" w:space="0" w:color="auto"/>
            </w:tcBorders>
          </w:tcPr>
          <w:p w14:paraId="1EB549E1" w14:textId="77777777" w:rsidR="00BA36E4" w:rsidRPr="00E138C0" w:rsidRDefault="00BA36E4" w:rsidP="009779B6">
            <w:pPr>
              <w:spacing w:before="0" w:after="200" w:line="276" w:lineRule="auto"/>
              <w:jc w:val="left"/>
              <w:rPr>
                <w:rFonts w:eastAsia="Arial" w:cs="Arial"/>
                <w:sz w:val="20"/>
              </w:rPr>
            </w:pPr>
            <w:r w:rsidRPr="00E138C0">
              <w:rPr>
                <w:rFonts w:eastAsia="Arial" w:cs="Arial"/>
                <w:sz w:val="20"/>
              </w:rPr>
              <w:t xml:space="preserve">The </w:t>
            </w:r>
            <w:r>
              <w:rPr>
                <w:rFonts w:eastAsia="Arial" w:cs="Arial"/>
                <w:sz w:val="20"/>
              </w:rPr>
              <w:t>FWA Device SHALL offer a Web UI to the end user for customizing the configuration of the FWA Device.</w:t>
            </w:r>
          </w:p>
        </w:tc>
      </w:tr>
      <w:tr w:rsidR="00BA36E4" w:rsidRPr="00E138C0" w14:paraId="58283E9C"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499C1951" w14:textId="58D89E39" w:rsidR="00BA36E4" w:rsidRDefault="00BA36E4"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12</w:t>
            </w:r>
            <w:r w:rsidRPr="00E138C0">
              <w:rPr>
                <w:rFonts w:eastAsia="Arial" w:cs="Arial"/>
                <w:sz w:val="20"/>
                <w:lang w:val="en-US"/>
              </w:rPr>
              <w:t>_</w:t>
            </w:r>
            <w:r w:rsidRPr="00E138C0">
              <w:rPr>
                <w:rFonts w:eastAsia="Arial" w:cs="Arial"/>
                <w:sz w:val="20"/>
              </w:rPr>
              <w:t>REQ_0</w:t>
            </w:r>
            <w:r>
              <w:rPr>
                <w:rFonts w:eastAsia="Arial" w:cs="Arial"/>
                <w:sz w:val="20"/>
              </w:rPr>
              <w:t>02</w:t>
            </w:r>
          </w:p>
        </w:tc>
        <w:tc>
          <w:tcPr>
            <w:tcW w:w="6519" w:type="dxa"/>
            <w:tcBorders>
              <w:top w:val="single" w:sz="8" w:space="0" w:color="auto"/>
              <w:left w:val="single" w:sz="8" w:space="0" w:color="auto"/>
              <w:bottom w:val="single" w:sz="8" w:space="0" w:color="auto"/>
              <w:right w:val="single" w:sz="8" w:space="0" w:color="auto"/>
            </w:tcBorders>
          </w:tcPr>
          <w:p w14:paraId="048407B4" w14:textId="77777777" w:rsidR="00BA36E4" w:rsidRPr="00E138C0" w:rsidRDefault="00BA36E4" w:rsidP="009779B6">
            <w:pPr>
              <w:spacing w:before="0" w:after="200" w:line="276" w:lineRule="auto"/>
              <w:jc w:val="left"/>
              <w:rPr>
                <w:rFonts w:eastAsia="Arial" w:cs="Arial"/>
                <w:sz w:val="20"/>
              </w:rPr>
            </w:pPr>
            <w:r>
              <w:rPr>
                <w:rFonts w:eastAsia="Arial" w:cs="Arial"/>
                <w:sz w:val="20"/>
              </w:rPr>
              <w:t>The FWA Device SHALL comply to the requirements defined in sect. 3.8.2 as regards Web UI Security.</w:t>
            </w:r>
          </w:p>
        </w:tc>
      </w:tr>
      <w:tr w:rsidR="00BA36E4" w:rsidRPr="00E138C0" w14:paraId="1769F530"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1AF6C5AF" w14:textId="328FAAF8" w:rsidR="00BA36E4" w:rsidRDefault="00BA36E4"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12</w:t>
            </w:r>
            <w:r w:rsidRPr="00E138C0">
              <w:rPr>
                <w:rFonts w:eastAsia="Arial" w:cs="Arial"/>
                <w:sz w:val="20"/>
                <w:lang w:val="en-US"/>
              </w:rPr>
              <w:t>_</w:t>
            </w:r>
            <w:r w:rsidRPr="00E138C0">
              <w:rPr>
                <w:rFonts w:eastAsia="Arial" w:cs="Arial"/>
                <w:sz w:val="20"/>
              </w:rPr>
              <w:t>REQ_0</w:t>
            </w:r>
            <w:r>
              <w:rPr>
                <w:rFonts w:eastAsia="Arial" w:cs="Arial"/>
                <w:sz w:val="20"/>
              </w:rPr>
              <w:t>03</w:t>
            </w:r>
          </w:p>
        </w:tc>
        <w:tc>
          <w:tcPr>
            <w:tcW w:w="6519" w:type="dxa"/>
            <w:tcBorders>
              <w:top w:val="single" w:sz="8" w:space="0" w:color="auto"/>
              <w:left w:val="single" w:sz="8" w:space="0" w:color="auto"/>
              <w:bottom w:val="single" w:sz="8" w:space="0" w:color="auto"/>
              <w:right w:val="single" w:sz="8" w:space="0" w:color="auto"/>
            </w:tcBorders>
          </w:tcPr>
          <w:p w14:paraId="080A8A58" w14:textId="77777777" w:rsidR="00BA36E4" w:rsidRPr="00E138C0" w:rsidRDefault="00BA36E4" w:rsidP="009779B6">
            <w:pPr>
              <w:spacing w:before="0" w:after="200" w:line="276" w:lineRule="auto"/>
              <w:jc w:val="left"/>
              <w:rPr>
                <w:rFonts w:eastAsia="Arial" w:cs="Arial"/>
                <w:sz w:val="20"/>
              </w:rPr>
            </w:pPr>
            <w:r>
              <w:rPr>
                <w:rFonts w:eastAsia="Arial" w:cs="Arial"/>
                <w:sz w:val="20"/>
              </w:rPr>
              <w:t>The Web UI SHOULD permit the configuration of all the service features relevant for the end user.</w:t>
            </w:r>
          </w:p>
        </w:tc>
      </w:tr>
      <w:tr w:rsidR="00BA36E4" w:rsidRPr="00E138C0" w14:paraId="28C66AD4" w14:textId="77777777" w:rsidTr="009779B6">
        <w:trPr>
          <w:trHeight w:val="300"/>
        </w:trPr>
        <w:tc>
          <w:tcPr>
            <w:tcW w:w="2496" w:type="dxa"/>
            <w:tcBorders>
              <w:top w:val="single" w:sz="8" w:space="0" w:color="auto"/>
              <w:left w:val="single" w:sz="8" w:space="0" w:color="auto"/>
              <w:bottom w:val="single" w:sz="8" w:space="0" w:color="auto"/>
              <w:right w:val="single" w:sz="8" w:space="0" w:color="auto"/>
            </w:tcBorders>
          </w:tcPr>
          <w:p w14:paraId="56EFF426" w14:textId="7EEEB817" w:rsidR="00BA36E4" w:rsidRDefault="00BA36E4" w:rsidP="009779B6">
            <w:pPr>
              <w:spacing w:line="276" w:lineRule="auto"/>
              <w:jc w:val="left"/>
              <w:rPr>
                <w:rFonts w:eastAsia="Arial" w:cs="Arial"/>
                <w:sz w:val="20"/>
              </w:rPr>
            </w:pPr>
            <w:r>
              <w:rPr>
                <w:rFonts w:eastAsia="Arial" w:cs="Arial"/>
                <w:sz w:val="20"/>
              </w:rPr>
              <w:t>TS.64_</w:t>
            </w:r>
            <w:r w:rsidRPr="00E138C0">
              <w:rPr>
                <w:rFonts w:eastAsia="Arial" w:cs="Arial"/>
                <w:sz w:val="20"/>
                <w:lang w:val="en-US"/>
              </w:rPr>
              <w:t>3.</w:t>
            </w:r>
            <w:r>
              <w:rPr>
                <w:rFonts w:eastAsia="Arial" w:cs="Arial"/>
                <w:sz w:val="20"/>
                <w:lang w:val="en-US"/>
              </w:rPr>
              <w:t>12</w:t>
            </w:r>
            <w:r w:rsidRPr="00E138C0">
              <w:rPr>
                <w:rFonts w:eastAsia="Arial" w:cs="Arial"/>
                <w:sz w:val="20"/>
                <w:lang w:val="en-US"/>
              </w:rPr>
              <w:t>_</w:t>
            </w:r>
            <w:r w:rsidRPr="00E138C0">
              <w:rPr>
                <w:rFonts w:eastAsia="Arial" w:cs="Arial"/>
                <w:sz w:val="20"/>
              </w:rPr>
              <w:t>REQ_0</w:t>
            </w:r>
            <w:r>
              <w:rPr>
                <w:rFonts w:eastAsia="Arial" w:cs="Arial"/>
                <w:sz w:val="20"/>
              </w:rPr>
              <w:t>04</w:t>
            </w:r>
          </w:p>
        </w:tc>
        <w:tc>
          <w:tcPr>
            <w:tcW w:w="6519" w:type="dxa"/>
            <w:tcBorders>
              <w:top w:val="single" w:sz="8" w:space="0" w:color="auto"/>
              <w:left w:val="single" w:sz="8" w:space="0" w:color="auto"/>
              <w:bottom w:val="single" w:sz="8" w:space="0" w:color="auto"/>
              <w:right w:val="single" w:sz="8" w:space="0" w:color="auto"/>
            </w:tcBorders>
          </w:tcPr>
          <w:p w14:paraId="4E763B1B" w14:textId="77777777" w:rsidR="00BA36E4" w:rsidRDefault="00BA36E4" w:rsidP="009779B6">
            <w:pPr>
              <w:spacing w:before="0" w:after="200" w:line="276" w:lineRule="auto"/>
              <w:jc w:val="left"/>
              <w:rPr>
                <w:rFonts w:eastAsia="Arial" w:cs="Arial"/>
                <w:sz w:val="20"/>
              </w:rPr>
            </w:pPr>
            <w:r>
              <w:rPr>
                <w:rFonts w:eastAsia="Arial" w:cs="Arial"/>
                <w:sz w:val="20"/>
              </w:rPr>
              <w:t>The Web UI SHALL be customizable based on MNO requirements.</w:t>
            </w:r>
          </w:p>
        </w:tc>
      </w:tr>
    </w:tbl>
    <w:p w14:paraId="0BA8E47E" w14:textId="14E8E54C" w:rsidR="00FE2B60" w:rsidRDefault="51D63A1F" w:rsidP="00FE2B60">
      <w:pPr>
        <w:pStyle w:val="Heading1"/>
      </w:pPr>
      <w:bookmarkStart w:id="383" w:name="_Toc124288311"/>
      <w:bookmarkStart w:id="384" w:name="_Toc124330206"/>
      <w:bookmarkStart w:id="385" w:name="_Toc124339170"/>
      <w:bookmarkStart w:id="386" w:name="_Toc124345453"/>
      <w:bookmarkStart w:id="387" w:name="_Toc125717388"/>
      <w:bookmarkStart w:id="388" w:name="_Toc126138946"/>
      <w:bookmarkStart w:id="389" w:name="_Toc124288312"/>
      <w:bookmarkStart w:id="390" w:name="_Toc124330207"/>
      <w:bookmarkStart w:id="391" w:name="_Toc124339171"/>
      <w:bookmarkStart w:id="392" w:name="_Toc124345454"/>
      <w:bookmarkStart w:id="393" w:name="_Toc125717389"/>
      <w:bookmarkStart w:id="394" w:name="_Toc126138947"/>
      <w:bookmarkStart w:id="395" w:name="_Toc124288313"/>
      <w:bookmarkStart w:id="396" w:name="_Toc124330208"/>
      <w:bookmarkStart w:id="397" w:name="_Toc124339172"/>
      <w:bookmarkStart w:id="398" w:name="_Toc124345455"/>
      <w:bookmarkStart w:id="399" w:name="_Toc125717390"/>
      <w:bookmarkStart w:id="400" w:name="_Toc126138948"/>
      <w:bookmarkStart w:id="401" w:name="_Toc124288314"/>
      <w:bookmarkStart w:id="402" w:name="_Toc124330209"/>
      <w:bookmarkStart w:id="403" w:name="_Toc124339173"/>
      <w:bookmarkStart w:id="404" w:name="_Toc124345456"/>
      <w:bookmarkStart w:id="405" w:name="_Toc125717391"/>
      <w:bookmarkStart w:id="406" w:name="_Toc126138949"/>
      <w:bookmarkStart w:id="407" w:name="_Toc124288315"/>
      <w:bookmarkStart w:id="408" w:name="_Toc124330210"/>
      <w:bookmarkStart w:id="409" w:name="_Toc124339174"/>
      <w:bookmarkStart w:id="410" w:name="_Toc124345457"/>
      <w:bookmarkStart w:id="411" w:name="_Toc125717392"/>
      <w:bookmarkStart w:id="412" w:name="_Toc126138950"/>
      <w:bookmarkStart w:id="413" w:name="_Toc243567613"/>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r>
        <w:t xml:space="preserve">Specific Requirements for </w:t>
      </w:r>
      <w:r w:rsidR="2575FCB9">
        <w:t>4G FWA Devices</w:t>
      </w:r>
      <w:bookmarkEnd w:id="413"/>
      <w:r w:rsidR="2575FCB9">
        <w:t xml:space="preserve"> </w:t>
      </w:r>
    </w:p>
    <w:p w14:paraId="7A6A31A8" w14:textId="5E925D55" w:rsidR="00DC3171" w:rsidRDefault="00E640DE" w:rsidP="00176416">
      <w:pPr>
        <w:pStyle w:val="Heading2"/>
      </w:pPr>
      <w:bookmarkStart w:id="414" w:name="_Ref124349186"/>
      <w:bookmarkStart w:id="415" w:name="_Toc243567614"/>
      <w:r w:rsidRPr="00E640DE">
        <w:t>Radio/RRC/NAS specific requirements for 4G FWA devices</w:t>
      </w:r>
      <w:bookmarkEnd w:id="414"/>
      <w:bookmarkEnd w:id="415"/>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F177AB" w:rsidRPr="008B089F" w14:paraId="2374B368"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3DDD6913" w14:textId="09282557" w:rsidR="00F177AB" w:rsidRPr="009B7484" w:rsidRDefault="00906CAB" w:rsidP="009B7484">
            <w:pPr>
              <w:spacing w:line="276" w:lineRule="auto"/>
              <w:jc w:val="left"/>
              <w:rPr>
                <w:rFonts w:eastAsia="Arial" w:cs="Arial"/>
                <w:sz w:val="20"/>
              </w:rPr>
            </w:pPr>
            <w:r w:rsidRPr="009B7484">
              <w:rPr>
                <w:rFonts w:eastAsia="Arial" w:cs="Arial"/>
                <w:sz w:val="20"/>
              </w:rPr>
              <w:t>TS.64_4.1_REQ_001</w:t>
            </w:r>
          </w:p>
        </w:tc>
        <w:tc>
          <w:tcPr>
            <w:tcW w:w="6516" w:type="dxa"/>
            <w:tcBorders>
              <w:top w:val="single" w:sz="8" w:space="0" w:color="auto"/>
              <w:left w:val="single" w:sz="8" w:space="0" w:color="auto"/>
              <w:bottom w:val="single" w:sz="8" w:space="0" w:color="auto"/>
              <w:right w:val="single" w:sz="8" w:space="0" w:color="auto"/>
            </w:tcBorders>
          </w:tcPr>
          <w:p w14:paraId="7214CFCC"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be compliant with 3GPP E-UTRAN Access Stratum Release 12 baseline or later.</w:t>
            </w:r>
          </w:p>
        </w:tc>
      </w:tr>
      <w:tr w:rsidR="00F177AB" w:rsidRPr="008B089F" w14:paraId="0E4CB5B4"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4F135EA5" w14:textId="324B2474"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2</w:t>
            </w:r>
          </w:p>
        </w:tc>
        <w:tc>
          <w:tcPr>
            <w:tcW w:w="6516" w:type="dxa"/>
            <w:tcBorders>
              <w:top w:val="single" w:sz="8" w:space="0" w:color="auto"/>
              <w:left w:val="single" w:sz="8" w:space="0" w:color="auto"/>
              <w:bottom w:val="single" w:sz="8" w:space="0" w:color="auto"/>
              <w:right w:val="single" w:sz="8" w:space="0" w:color="auto"/>
            </w:tcBorders>
          </w:tcPr>
          <w:p w14:paraId="3522ACD2"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EEA0 Null Encryption Algorithm.</w:t>
            </w:r>
          </w:p>
        </w:tc>
      </w:tr>
      <w:tr w:rsidR="00F177AB" w:rsidRPr="008B089F" w14:paraId="5CBBE824"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2FE383D2" w14:textId="400275B7"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3</w:t>
            </w:r>
          </w:p>
        </w:tc>
        <w:tc>
          <w:tcPr>
            <w:tcW w:w="6516" w:type="dxa"/>
            <w:tcBorders>
              <w:top w:val="single" w:sz="8" w:space="0" w:color="auto"/>
              <w:left w:val="single" w:sz="8" w:space="0" w:color="auto"/>
              <w:bottom w:val="single" w:sz="8" w:space="0" w:color="auto"/>
              <w:right w:val="single" w:sz="8" w:space="0" w:color="auto"/>
            </w:tcBorders>
          </w:tcPr>
          <w:p w14:paraId="4644E96E"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128-EEA1 EPS Encryption Algorithm (based on SNOW 3G algorithm) for both RRC signalling ciphering and User Plane ciphering.</w:t>
            </w:r>
          </w:p>
        </w:tc>
      </w:tr>
      <w:tr w:rsidR="00F177AB" w:rsidRPr="008B089F" w14:paraId="1F86471E"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2FC59C59" w14:textId="50CC4231"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4</w:t>
            </w:r>
          </w:p>
        </w:tc>
        <w:tc>
          <w:tcPr>
            <w:tcW w:w="6516" w:type="dxa"/>
            <w:tcBorders>
              <w:top w:val="single" w:sz="8" w:space="0" w:color="auto"/>
              <w:left w:val="single" w:sz="8" w:space="0" w:color="auto"/>
              <w:bottom w:val="single" w:sz="8" w:space="0" w:color="auto"/>
              <w:right w:val="single" w:sz="8" w:space="0" w:color="auto"/>
            </w:tcBorders>
          </w:tcPr>
          <w:p w14:paraId="4B0BD20E"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128-EEA2 EPS Encryption Algorithm (based on AES algorithm) for both RRC signalling ciphering and User Plane ciphering.</w:t>
            </w:r>
          </w:p>
        </w:tc>
      </w:tr>
      <w:tr w:rsidR="00F177AB" w:rsidRPr="008B089F" w14:paraId="67472FE1"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7D63102E" w14:textId="6E6786E4"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5</w:t>
            </w:r>
          </w:p>
        </w:tc>
        <w:tc>
          <w:tcPr>
            <w:tcW w:w="6516" w:type="dxa"/>
            <w:tcBorders>
              <w:top w:val="single" w:sz="8" w:space="0" w:color="auto"/>
              <w:left w:val="single" w:sz="8" w:space="0" w:color="auto"/>
              <w:bottom w:val="single" w:sz="8" w:space="0" w:color="auto"/>
              <w:right w:val="single" w:sz="8" w:space="0" w:color="auto"/>
            </w:tcBorders>
          </w:tcPr>
          <w:p w14:paraId="5C709D16"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SHOULD support 128-EEA3 EPS Encryption Algorithm (based on ZUC algorithm) for both RRC signalling ciphering and User Plane ciphering.</w:t>
            </w:r>
          </w:p>
        </w:tc>
      </w:tr>
      <w:tr w:rsidR="00F177AB" w:rsidRPr="008B089F" w14:paraId="3AE2F09A"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3104B13E" w14:textId="108153D6"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6</w:t>
            </w:r>
          </w:p>
        </w:tc>
        <w:tc>
          <w:tcPr>
            <w:tcW w:w="6516" w:type="dxa"/>
            <w:tcBorders>
              <w:top w:val="single" w:sz="8" w:space="0" w:color="auto"/>
              <w:left w:val="single" w:sz="8" w:space="0" w:color="auto"/>
              <w:bottom w:val="single" w:sz="8" w:space="0" w:color="auto"/>
              <w:right w:val="single" w:sz="8" w:space="0" w:color="auto"/>
            </w:tcBorders>
          </w:tcPr>
          <w:p w14:paraId="1C105D95"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EIA0 Null Integrity Algorithm.</w:t>
            </w:r>
          </w:p>
        </w:tc>
      </w:tr>
      <w:tr w:rsidR="00F177AB" w:rsidRPr="008B089F" w14:paraId="639F2D35"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2F3504C2" w14:textId="7B3A1F97" w:rsidR="00F177AB" w:rsidRPr="009B7484" w:rsidRDefault="00F410D0" w:rsidP="009B7484">
            <w:pPr>
              <w:spacing w:line="276" w:lineRule="auto"/>
              <w:jc w:val="left"/>
              <w:rPr>
                <w:rFonts w:eastAsia="Arial" w:cs="Arial"/>
                <w:sz w:val="20"/>
              </w:rPr>
            </w:pPr>
            <w:r w:rsidRPr="009B7484">
              <w:rPr>
                <w:rFonts w:eastAsia="Arial" w:cs="Arial"/>
                <w:sz w:val="20"/>
              </w:rPr>
              <w:lastRenderedPageBreak/>
              <w:t>TS.64_4.1_REQ_00</w:t>
            </w:r>
            <w:r>
              <w:rPr>
                <w:rFonts w:eastAsia="Arial" w:cs="Arial"/>
                <w:sz w:val="20"/>
              </w:rPr>
              <w:t>7</w:t>
            </w:r>
          </w:p>
        </w:tc>
        <w:tc>
          <w:tcPr>
            <w:tcW w:w="6516" w:type="dxa"/>
            <w:tcBorders>
              <w:top w:val="single" w:sz="8" w:space="0" w:color="auto"/>
              <w:left w:val="single" w:sz="8" w:space="0" w:color="auto"/>
              <w:bottom w:val="single" w:sz="8" w:space="0" w:color="auto"/>
              <w:right w:val="single" w:sz="8" w:space="0" w:color="auto"/>
            </w:tcBorders>
          </w:tcPr>
          <w:p w14:paraId="200464E3"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128-EIA1 EPS Integrity Algorithm (based on SNOW 3G algorithm) for both RRC and NAS signalling integrity protection.</w:t>
            </w:r>
          </w:p>
        </w:tc>
      </w:tr>
      <w:tr w:rsidR="00F177AB" w:rsidRPr="008B089F" w14:paraId="659AD969"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6C9634CD" w14:textId="0CF5B368"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8</w:t>
            </w:r>
          </w:p>
        </w:tc>
        <w:tc>
          <w:tcPr>
            <w:tcW w:w="6516" w:type="dxa"/>
            <w:tcBorders>
              <w:top w:val="single" w:sz="8" w:space="0" w:color="auto"/>
              <w:left w:val="single" w:sz="8" w:space="0" w:color="auto"/>
              <w:bottom w:val="single" w:sz="8" w:space="0" w:color="auto"/>
              <w:right w:val="single" w:sz="8" w:space="0" w:color="auto"/>
            </w:tcBorders>
          </w:tcPr>
          <w:p w14:paraId="5974818D"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128-EIA2 EPS Integrity Algorithm (based on AES algorithm) for both RRC and NAS signalling integrity protection.</w:t>
            </w:r>
          </w:p>
        </w:tc>
      </w:tr>
      <w:tr w:rsidR="00F177AB" w:rsidRPr="008B089F" w14:paraId="5B8D9790"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00936D29" w14:textId="47D6338B" w:rsidR="00F177AB" w:rsidRPr="009B7484" w:rsidRDefault="00F410D0" w:rsidP="009B7484">
            <w:pPr>
              <w:spacing w:line="276" w:lineRule="auto"/>
              <w:jc w:val="left"/>
              <w:rPr>
                <w:rFonts w:eastAsia="Arial" w:cs="Arial"/>
                <w:sz w:val="20"/>
              </w:rPr>
            </w:pPr>
            <w:r w:rsidRPr="009B7484">
              <w:rPr>
                <w:rFonts w:eastAsia="Arial" w:cs="Arial"/>
                <w:sz w:val="20"/>
              </w:rPr>
              <w:t>TS.64_4.1_REQ_00</w:t>
            </w:r>
            <w:r>
              <w:rPr>
                <w:rFonts w:eastAsia="Arial" w:cs="Arial"/>
                <w:sz w:val="20"/>
              </w:rPr>
              <w:t>9</w:t>
            </w:r>
          </w:p>
        </w:tc>
        <w:tc>
          <w:tcPr>
            <w:tcW w:w="6516" w:type="dxa"/>
            <w:tcBorders>
              <w:top w:val="single" w:sz="8" w:space="0" w:color="auto"/>
              <w:left w:val="single" w:sz="8" w:space="0" w:color="auto"/>
              <w:bottom w:val="single" w:sz="8" w:space="0" w:color="auto"/>
              <w:right w:val="single" w:sz="8" w:space="0" w:color="auto"/>
            </w:tcBorders>
          </w:tcPr>
          <w:p w14:paraId="32CF7378"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SHOULD support 128-EIA3 EPS Integrity Algorithm (based on ZUC algorithm) for both RRC and NAS signalling integrity protection.</w:t>
            </w:r>
          </w:p>
        </w:tc>
      </w:tr>
      <w:tr w:rsidR="00F177AB" w:rsidRPr="008B089F" w14:paraId="2E7E92BE" w14:textId="77777777" w:rsidTr="00F177AB">
        <w:trPr>
          <w:trHeight w:val="300"/>
        </w:trPr>
        <w:tc>
          <w:tcPr>
            <w:tcW w:w="2557" w:type="dxa"/>
            <w:tcBorders>
              <w:top w:val="single" w:sz="8" w:space="0" w:color="auto"/>
              <w:left w:val="single" w:sz="8" w:space="0" w:color="auto"/>
              <w:bottom w:val="single" w:sz="8" w:space="0" w:color="auto"/>
              <w:right w:val="single" w:sz="8" w:space="0" w:color="auto"/>
            </w:tcBorders>
          </w:tcPr>
          <w:p w14:paraId="61FC53E7" w14:textId="0DB43948" w:rsidR="00F177AB" w:rsidRPr="009B7484" w:rsidRDefault="00F410D0" w:rsidP="009B7484">
            <w:pPr>
              <w:spacing w:line="276" w:lineRule="auto"/>
              <w:jc w:val="left"/>
              <w:rPr>
                <w:rFonts w:eastAsia="Arial" w:cs="Arial"/>
                <w:sz w:val="20"/>
              </w:rPr>
            </w:pPr>
            <w:r w:rsidRPr="009B7484">
              <w:rPr>
                <w:rFonts w:eastAsia="Arial" w:cs="Arial"/>
                <w:sz w:val="20"/>
              </w:rPr>
              <w:t>TS.64_4.1_REQ_0</w:t>
            </w:r>
            <w:r>
              <w:rPr>
                <w:rFonts w:eastAsia="Arial" w:cs="Arial"/>
                <w:sz w:val="20"/>
              </w:rPr>
              <w:t>10</w:t>
            </w:r>
          </w:p>
        </w:tc>
        <w:tc>
          <w:tcPr>
            <w:tcW w:w="6516" w:type="dxa"/>
            <w:tcBorders>
              <w:top w:val="single" w:sz="8" w:space="0" w:color="auto"/>
              <w:left w:val="single" w:sz="8" w:space="0" w:color="auto"/>
              <w:bottom w:val="single" w:sz="8" w:space="0" w:color="auto"/>
              <w:right w:val="single" w:sz="8" w:space="0" w:color="auto"/>
            </w:tcBorders>
          </w:tcPr>
          <w:p w14:paraId="282BAC52" w14:textId="77777777" w:rsidR="00F177AB" w:rsidRPr="009B7484" w:rsidRDefault="00F177AB" w:rsidP="009B7484">
            <w:pPr>
              <w:spacing w:line="276" w:lineRule="auto"/>
              <w:jc w:val="left"/>
              <w:rPr>
                <w:rFonts w:eastAsia="Arial" w:cs="Arial"/>
                <w:sz w:val="20"/>
              </w:rPr>
            </w:pPr>
            <w:r w:rsidRPr="009B7484">
              <w:rPr>
                <w:rFonts w:eastAsia="Arial" w:cs="Arial"/>
                <w:sz w:val="20"/>
              </w:rPr>
              <w:t>The FWA device SHALL support EPS-AKA Authentication Protocol.</w:t>
            </w:r>
          </w:p>
        </w:tc>
      </w:tr>
      <w:tr w:rsidR="00E1757F" w14:paraId="180AE7E1" w14:textId="77777777" w:rsidTr="005D046A">
        <w:trPr>
          <w:trHeight w:val="300"/>
        </w:trPr>
        <w:tc>
          <w:tcPr>
            <w:tcW w:w="2557" w:type="dxa"/>
          </w:tcPr>
          <w:p w14:paraId="1ACD5F37" w14:textId="458F5102" w:rsidR="00E1757F" w:rsidRPr="009B7484" w:rsidRDefault="00DC283E" w:rsidP="009B7484">
            <w:pPr>
              <w:spacing w:line="276" w:lineRule="auto"/>
              <w:jc w:val="left"/>
              <w:rPr>
                <w:rFonts w:eastAsia="Arial" w:cs="Arial"/>
                <w:sz w:val="20"/>
              </w:rPr>
            </w:pPr>
            <w:r w:rsidRPr="009B7484">
              <w:rPr>
                <w:rFonts w:eastAsia="Arial" w:cs="Arial"/>
                <w:sz w:val="20"/>
              </w:rPr>
              <w:t>TS.64_</w:t>
            </w:r>
            <w:r w:rsidR="00E1757F" w:rsidRPr="009B7484">
              <w:rPr>
                <w:rFonts w:eastAsia="Arial" w:cs="Arial"/>
                <w:sz w:val="20"/>
              </w:rPr>
              <w:t>4.1_REQ_0</w:t>
            </w:r>
            <w:r w:rsidR="00F410D0">
              <w:rPr>
                <w:rFonts w:eastAsia="Arial" w:cs="Arial"/>
                <w:sz w:val="20"/>
              </w:rPr>
              <w:t>1</w:t>
            </w:r>
            <w:r w:rsidR="00E1757F" w:rsidRPr="009B7484">
              <w:rPr>
                <w:rFonts w:eastAsia="Arial" w:cs="Arial"/>
                <w:sz w:val="20"/>
              </w:rPr>
              <w:t>1</w:t>
            </w:r>
          </w:p>
        </w:tc>
        <w:tc>
          <w:tcPr>
            <w:tcW w:w="6516" w:type="dxa"/>
          </w:tcPr>
          <w:p w14:paraId="53CA6ED6" w14:textId="036BEBCA" w:rsidR="00E1757F" w:rsidRPr="009B7484" w:rsidRDefault="00E1757F" w:rsidP="009B7484">
            <w:pPr>
              <w:spacing w:line="276" w:lineRule="auto"/>
              <w:jc w:val="left"/>
              <w:rPr>
                <w:rFonts w:eastAsia="Arial" w:cs="Arial"/>
                <w:sz w:val="20"/>
              </w:rPr>
            </w:pPr>
            <w:proofErr w:type="gramStart"/>
            <w:r w:rsidRPr="009B7484">
              <w:rPr>
                <w:rFonts w:eastAsia="Arial" w:cs="Arial"/>
                <w:sz w:val="20"/>
              </w:rPr>
              <w:t>In order to</w:t>
            </w:r>
            <w:proofErr w:type="gramEnd"/>
            <w:r w:rsidRPr="009B7484">
              <w:rPr>
                <w:rFonts w:eastAsia="Arial" w:cs="Arial"/>
                <w:sz w:val="20"/>
              </w:rPr>
              <w:t xml:space="preserve"> support the transmission techniques reported above, the FWA device SHALL support </w:t>
            </w:r>
            <w:proofErr w:type="spellStart"/>
            <w:r w:rsidRPr="009B7484">
              <w:rPr>
                <w:rFonts w:eastAsia="Arial" w:cs="Arial"/>
                <w:sz w:val="20"/>
              </w:rPr>
              <w:t>ue-CategoryDL</w:t>
            </w:r>
            <w:proofErr w:type="spellEnd"/>
            <w:r w:rsidRPr="009B7484">
              <w:rPr>
                <w:rFonts w:eastAsia="Arial" w:cs="Arial"/>
                <w:sz w:val="20"/>
              </w:rPr>
              <w:t xml:space="preserve"> 11 and </w:t>
            </w:r>
            <w:proofErr w:type="spellStart"/>
            <w:r w:rsidRPr="009B7484">
              <w:rPr>
                <w:rFonts w:eastAsia="Arial" w:cs="Arial"/>
                <w:sz w:val="20"/>
              </w:rPr>
              <w:t>ue-CategoryUL</w:t>
            </w:r>
            <w:proofErr w:type="spellEnd"/>
            <w:r w:rsidRPr="009B7484">
              <w:rPr>
                <w:rFonts w:eastAsia="Arial" w:cs="Arial"/>
                <w:sz w:val="20"/>
              </w:rPr>
              <w:t xml:space="preserve"> 5 or higher and all fallback configurations foreseen by the standard.</w:t>
            </w:r>
          </w:p>
        </w:tc>
      </w:tr>
      <w:tr w:rsidR="00564402" w14:paraId="458EB6E8" w14:textId="77777777" w:rsidTr="005D046A">
        <w:trPr>
          <w:trHeight w:val="300"/>
        </w:trPr>
        <w:tc>
          <w:tcPr>
            <w:tcW w:w="2557" w:type="dxa"/>
          </w:tcPr>
          <w:p w14:paraId="0AA912ED" w14:textId="1F8A1068" w:rsidR="00564402" w:rsidRPr="009B7484" w:rsidRDefault="00564402" w:rsidP="00564402">
            <w:pPr>
              <w:spacing w:line="276" w:lineRule="auto"/>
              <w:jc w:val="left"/>
              <w:rPr>
                <w:rFonts w:eastAsia="Arial" w:cs="Arial"/>
                <w:sz w:val="20"/>
              </w:rPr>
            </w:pPr>
            <w:r>
              <w:t>TS.64_</w:t>
            </w:r>
            <w:r w:rsidRPr="00B05713">
              <w:rPr>
                <w:lang w:val="en-US"/>
              </w:rPr>
              <w:t>4.1</w:t>
            </w:r>
            <w:r w:rsidRPr="00B05713">
              <w:t>_REQ_0</w:t>
            </w:r>
            <w:r>
              <w:t>12</w:t>
            </w:r>
          </w:p>
        </w:tc>
        <w:tc>
          <w:tcPr>
            <w:tcW w:w="6516" w:type="dxa"/>
          </w:tcPr>
          <w:p w14:paraId="0EA41C1C" w14:textId="77777777" w:rsidR="00564402" w:rsidRDefault="00564402" w:rsidP="00564402">
            <w:pPr>
              <w:pStyle w:val="TableText"/>
              <w:keepNext/>
              <w:keepLines/>
            </w:pPr>
            <w:r>
              <w:t xml:space="preserve">The FWA device SHOULD </w:t>
            </w:r>
            <w:r w:rsidRPr="0034565F">
              <w:t xml:space="preserve">support </w:t>
            </w:r>
            <w:proofErr w:type="spellStart"/>
            <w:r>
              <w:t>ue-CategoryDL</w:t>
            </w:r>
            <w:proofErr w:type="spellEnd"/>
            <w:r>
              <w:t xml:space="preserve"> 12 and </w:t>
            </w:r>
            <w:proofErr w:type="spellStart"/>
            <w:r>
              <w:t>ue-CategoryUL</w:t>
            </w:r>
            <w:proofErr w:type="spellEnd"/>
            <w:r>
              <w:t xml:space="preserve"> 13 (Uplink CA support) or higher </w:t>
            </w:r>
            <w:r w:rsidRPr="00ED095C">
              <w:t>and all fallback configurations foreseen by the standard.</w:t>
            </w:r>
          </w:p>
          <w:p w14:paraId="1347D3A2" w14:textId="540B2859" w:rsidR="00564402" w:rsidRPr="009B7484" w:rsidRDefault="00564402" w:rsidP="00564402">
            <w:pPr>
              <w:spacing w:line="276" w:lineRule="auto"/>
              <w:jc w:val="left"/>
              <w:rPr>
                <w:rFonts w:eastAsia="Arial" w:cs="Arial"/>
                <w:sz w:val="20"/>
              </w:rPr>
            </w:pPr>
            <w:r>
              <w:t>NOTE:</w:t>
            </w:r>
            <w:r w:rsidRPr="00ED095C">
              <w:t xml:space="preserve"> if the FWA device supports this requirement, then TS</w:t>
            </w:r>
            <w:r>
              <w:t>.</w:t>
            </w:r>
            <w:r w:rsidRPr="00ED095C">
              <w:t xml:space="preserve">64_4.1_REQ_001 requirement </w:t>
            </w:r>
            <w:r>
              <w:t>does not apply</w:t>
            </w:r>
            <w:r w:rsidRPr="00ED095C">
              <w:t>.</w:t>
            </w:r>
          </w:p>
        </w:tc>
      </w:tr>
      <w:tr w:rsidR="00564402" w14:paraId="5A8FE1DB" w14:textId="77777777" w:rsidTr="005D046A">
        <w:trPr>
          <w:trHeight w:val="300"/>
        </w:trPr>
        <w:tc>
          <w:tcPr>
            <w:tcW w:w="2557" w:type="dxa"/>
          </w:tcPr>
          <w:p w14:paraId="74FC8B85" w14:textId="6FD643D3" w:rsidR="00564402" w:rsidRDefault="00564402" w:rsidP="00564402">
            <w:pPr>
              <w:spacing w:line="276" w:lineRule="auto"/>
              <w:jc w:val="left"/>
            </w:pPr>
            <w:r>
              <w:t>TS.64_</w:t>
            </w:r>
            <w:r w:rsidRPr="00B05713">
              <w:rPr>
                <w:lang w:val="en-US"/>
              </w:rPr>
              <w:t>4.1</w:t>
            </w:r>
            <w:r w:rsidRPr="00B05713">
              <w:t>_REQ_0</w:t>
            </w:r>
            <w:r>
              <w:t>13</w:t>
            </w:r>
          </w:p>
        </w:tc>
        <w:tc>
          <w:tcPr>
            <w:tcW w:w="6516" w:type="dxa"/>
          </w:tcPr>
          <w:p w14:paraId="1781686D" w14:textId="09F4E021" w:rsidR="00564402" w:rsidRDefault="00564402" w:rsidP="00564402">
            <w:pPr>
              <w:pStyle w:val="TableText"/>
              <w:keepNext/>
              <w:keepLines/>
            </w:pPr>
            <w:r>
              <w:t>The FWA device SHALL support at least 3DL LTE Carrier Aggregation capability.</w:t>
            </w:r>
          </w:p>
        </w:tc>
      </w:tr>
      <w:tr w:rsidR="00564402" w14:paraId="4568DF47" w14:textId="77777777" w:rsidTr="005D046A">
        <w:trPr>
          <w:trHeight w:val="300"/>
        </w:trPr>
        <w:tc>
          <w:tcPr>
            <w:tcW w:w="2557" w:type="dxa"/>
          </w:tcPr>
          <w:p w14:paraId="78FA96DF" w14:textId="105D37D8" w:rsidR="00564402" w:rsidRDefault="00564402" w:rsidP="00564402">
            <w:pPr>
              <w:spacing w:line="276" w:lineRule="auto"/>
              <w:jc w:val="left"/>
            </w:pPr>
            <w:r>
              <w:t>TS.64_</w:t>
            </w:r>
            <w:r w:rsidRPr="00B05713">
              <w:rPr>
                <w:lang w:val="en-US"/>
              </w:rPr>
              <w:t>4.1</w:t>
            </w:r>
            <w:r w:rsidRPr="00B05713">
              <w:t>_REQ_0</w:t>
            </w:r>
            <w:r>
              <w:t>14</w:t>
            </w:r>
          </w:p>
        </w:tc>
        <w:tc>
          <w:tcPr>
            <w:tcW w:w="6516" w:type="dxa"/>
          </w:tcPr>
          <w:p w14:paraId="407AE325" w14:textId="63340D64" w:rsidR="00564402" w:rsidRDefault="00564402" w:rsidP="00564402">
            <w:pPr>
              <w:pStyle w:val="TableText"/>
              <w:keepNext/>
              <w:keepLines/>
            </w:pPr>
            <w:r>
              <w:t>The FWA device SHOULD support 2UL LTE Carrier Aggregation capability.</w:t>
            </w:r>
          </w:p>
        </w:tc>
      </w:tr>
      <w:tr w:rsidR="00564402" w14:paraId="7FB848A8" w14:textId="77777777" w:rsidTr="005D046A">
        <w:trPr>
          <w:trHeight w:val="300"/>
        </w:trPr>
        <w:tc>
          <w:tcPr>
            <w:tcW w:w="2557" w:type="dxa"/>
          </w:tcPr>
          <w:p w14:paraId="23FF6F43" w14:textId="46350C79" w:rsidR="00564402" w:rsidRDefault="00564402" w:rsidP="00564402">
            <w:pPr>
              <w:spacing w:line="276" w:lineRule="auto"/>
              <w:jc w:val="left"/>
            </w:pPr>
            <w:r>
              <w:t>TS.64_</w:t>
            </w:r>
            <w:r w:rsidRPr="00B05713">
              <w:rPr>
                <w:lang w:val="en-US"/>
              </w:rPr>
              <w:t>4.1</w:t>
            </w:r>
            <w:r w:rsidRPr="00B05713">
              <w:t>_REQ_0</w:t>
            </w:r>
            <w:r>
              <w:t>15</w:t>
            </w:r>
          </w:p>
        </w:tc>
        <w:tc>
          <w:tcPr>
            <w:tcW w:w="6516" w:type="dxa"/>
          </w:tcPr>
          <w:p w14:paraId="195C29B2" w14:textId="7C2C6B0D" w:rsidR="00564402" w:rsidRDefault="00564402" w:rsidP="00564402">
            <w:pPr>
              <w:pStyle w:val="TableText"/>
              <w:keepNext/>
              <w:keepLines/>
            </w:pPr>
            <w:r>
              <w:t>The FWA device SHALL support MIMO 4x4 capability at least on one LTE mid-band (e.g., LTE B3 for Europe/Asia or B2 for US).</w:t>
            </w:r>
          </w:p>
        </w:tc>
      </w:tr>
      <w:tr w:rsidR="00564402" w14:paraId="34A54C74" w14:textId="77777777" w:rsidTr="005D046A">
        <w:trPr>
          <w:trHeight w:val="300"/>
        </w:trPr>
        <w:tc>
          <w:tcPr>
            <w:tcW w:w="2557" w:type="dxa"/>
          </w:tcPr>
          <w:p w14:paraId="25B1D87E" w14:textId="2F5A2848" w:rsidR="00564402" w:rsidRDefault="00564402" w:rsidP="00564402">
            <w:pPr>
              <w:spacing w:line="276" w:lineRule="auto"/>
              <w:jc w:val="left"/>
            </w:pPr>
            <w:r>
              <w:t>TS.64_</w:t>
            </w:r>
            <w:r w:rsidRPr="00B05713">
              <w:rPr>
                <w:lang w:val="en-US"/>
              </w:rPr>
              <w:t>4.1</w:t>
            </w:r>
            <w:r w:rsidRPr="00B05713">
              <w:t>_REQ_0</w:t>
            </w:r>
            <w:r>
              <w:t>16</w:t>
            </w:r>
          </w:p>
        </w:tc>
        <w:tc>
          <w:tcPr>
            <w:tcW w:w="6516" w:type="dxa"/>
          </w:tcPr>
          <w:p w14:paraId="32CB19B0" w14:textId="30C8270D" w:rsidR="00564402" w:rsidRDefault="00564402" w:rsidP="00564402">
            <w:pPr>
              <w:pStyle w:val="TableText"/>
              <w:keepNext/>
              <w:keepLines/>
            </w:pPr>
            <w:r>
              <w:t>The FWA device SHALL support 256QAM modulation for downlink.</w:t>
            </w:r>
          </w:p>
        </w:tc>
      </w:tr>
      <w:tr w:rsidR="001F7818" w14:paraId="4C075CB6" w14:textId="77777777" w:rsidTr="005D046A">
        <w:trPr>
          <w:trHeight w:val="300"/>
        </w:trPr>
        <w:tc>
          <w:tcPr>
            <w:tcW w:w="2557" w:type="dxa"/>
          </w:tcPr>
          <w:p w14:paraId="147566FB" w14:textId="69E847A2" w:rsidR="001F7818" w:rsidRDefault="00DC283E" w:rsidP="001F7818">
            <w:pPr>
              <w:pStyle w:val="TableText"/>
              <w:keepNext/>
              <w:keepLines/>
            </w:pPr>
            <w:r>
              <w:rPr>
                <w:lang w:eastAsia="zh-CN"/>
              </w:rPr>
              <w:t>TS.64_</w:t>
            </w:r>
            <w:r w:rsidR="001F7818" w:rsidRPr="00B05713">
              <w:rPr>
                <w:lang w:val="en-US" w:eastAsia="zh-CN"/>
              </w:rPr>
              <w:t>4.1</w:t>
            </w:r>
            <w:r w:rsidR="001F7818" w:rsidRPr="00B05713">
              <w:t>_REQ_0</w:t>
            </w:r>
            <w:r w:rsidR="00F410D0">
              <w:t>1</w:t>
            </w:r>
            <w:r w:rsidR="001F7818">
              <w:t>7</w:t>
            </w:r>
          </w:p>
        </w:tc>
        <w:tc>
          <w:tcPr>
            <w:tcW w:w="6516" w:type="dxa"/>
          </w:tcPr>
          <w:p w14:paraId="76FC66F9" w14:textId="789BA541" w:rsidR="001F7818" w:rsidRDefault="001F7818" w:rsidP="001F7818">
            <w:pPr>
              <w:pStyle w:val="TableText"/>
              <w:keepNext/>
              <w:keepLines/>
            </w:pPr>
            <w:r>
              <w:t>The FWA device SHALL support 64QAM modulation for uplink</w:t>
            </w:r>
            <w:r w:rsidR="0067360B">
              <w:t>.</w:t>
            </w:r>
          </w:p>
        </w:tc>
      </w:tr>
      <w:tr w:rsidR="001F7818" w14:paraId="1E176186" w14:textId="77777777" w:rsidTr="005D046A">
        <w:trPr>
          <w:trHeight w:val="300"/>
        </w:trPr>
        <w:tc>
          <w:tcPr>
            <w:tcW w:w="2557" w:type="dxa"/>
          </w:tcPr>
          <w:p w14:paraId="517C8E81" w14:textId="1A2E3472" w:rsidR="001F7818" w:rsidRPr="091CBE14" w:rsidRDefault="00DC283E" w:rsidP="001F7818">
            <w:pPr>
              <w:pStyle w:val="TableText"/>
              <w:keepNext/>
              <w:keepLines/>
              <w:rPr>
                <w:lang w:eastAsia="zh-CN"/>
              </w:rPr>
            </w:pPr>
            <w:r>
              <w:rPr>
                <w:lang w:eastAsia="zh-CN"/>
              </w:rPr>
              <w:t>TS.64_</w:t>
            </w:r>
            <w:r w:rsidR="001F7818" w:rsidRPr="00B05713">
              <w:rPr>
                <w:lang w:val="en-US" w:eastAsia="zh-CN"/>
              </w:rPr>
              <w:t>4.1</w:t>
            </w:r>
            <w:r w:rsidR="001F7818" w:rsidRPr="00B05713">
              <w:t>_REQ_0</w:t>
            </w:r>
            <w:r w:rsidR="00F410D0">
              <w:t>1</w:t>
            </w:r>
            <w:r w:rsidR="001F7818">
              <w:t>8</w:t>
            </w:r>
          </w:p>
        </w:tc>
        <w:tc>
          <w:tcPr>
            <w:tcW w:w="6516" w:type="dxa"/>
          </w:tcPr>
          <w:p w14:paraId="3273C348" w14:textId="71C6D32A" w:rsidR="001F7818" w:rsidRDefault="001F7818" w:rsidP="001F7818">
            <w:pPr>
              <w:pStyle w:val="TableText"/>
              <w:keepNext/>
              <w:keepLines/>
            </w:pPr>
            <w:r>
              <w:t>The FWA device SHOULD support 256QAM modulation for uplink</w:t>
            </w:r>
            <w:r w:rsidR="0067360B">
              <w:t>.</w:t>
            </w:r>
          </w:p>
        </w:tc>
      </w:tr>
      <w:tr w:rsidR="001F7818" w14:paraId="6610B07C" w14:textId="77777777" w:rsidTr="005D046A">
        <w:trPr>
          <w:trHeight w:val="300"/>
        </w:trPr>
        <w:tc>
          <w:tcPr>
            <w:tcW w:w="2557" w:type="dxa"/>
          </w:tcPr>
          <w:p w14:paraId="5833AC94" w14:textId="591EC432" w:rsidR="001F7818" w:rsidRPr="091CBE14" w:rsidRDefault="00DC283E" w:rsidP="001F7818">
            <w:pPr>
              <w:pStyle w:val="TableText"/>
              <w:keepNext/>
              <w:keepLines/>
              <w:rPr>
                <w:lang w:eastAsia="zh-CN"/>
              </w:rPr>
            </w:pPr>
            <w:r>
              <w:rPr>
                <w:lang w:eastAsia="zh-CN"/>
              </w:rPr>
              <w:t>TS.64_</w:t>
            </w:r>
            <w:r w:rsidR="001F7818" w:rsidRPr="00B05713">
              <w:rPr>
                <w:lang w:val="en-US" w:eastAsia="zh-CN"/>
              </w:rPr>
              <w:t>4.1</w:t>
            </w:r>
            <w:r w:rsidR="001F7818" w:rsidRPr="00B05713">
              <w:t>_REQ_0</w:t>
            </w:r>
            <w:r w:rsidR="00F410D0">
              <w:t>1</w:t>
            </w:r>
            <w:r w:rsidR="001F7818">
              <w:t>9</w:t>
            </w:r>
          </w:p>
        </w:tc>
        <w:tc>
          <w:tcPr>
            <w:tcW w:w="6516" w:type="dxa"/>
          </w:tcPr>
          <w:p w14:paraId="51708E52" w14:textId="4777FB2B" w:rsidR="001F7818" w:rsidRPr="00E053E3" w:rsidRDefault="001F7818" w:rsidP="001F7818">
            <w:pPr>
              <w:pStyle w:val="TableText"/>
              <w:keepNext/>
              <w:keepLines/>
            </w:pPr>
            <w:r w:rsidRPr="00E053E3">
              <w:t>The FWA device SHALL support standardized QCIs as specified in 3GPP TS 23.203</w:t>
            </w:r>
            <w:r w:rsidR="0067360B">
              <w:t xml:space="preserve"> </w:t>
            </w:r>
            <w:r w:rsidR="0067360B">
              <w:fldChar w:fldCharType="begin"/>
            </w:r>
            <w:r w:rsidR="0067360B">
              <w:instrText xml:space="preserve"> REF _Ref133945605 \r \h </w:instrText>
            </w:r>
            <w:r w:rsidR="0067360B">
              <w:fldChar w:fldCharType="separate"/>
            </w:r>
            <w:r w:rsidR="00870019">
              <w:t>[5]</w:t>
            </w:r>
            <w:r w:rsidR="0067360B">
              <w:fldChar w:fldCharType="end"/>
            </w:r>
            <w:r w:rsidR="0067360B">
              <w:t>.</w:t>
            </w:r>
          </w:p>
        </w:tc>
      </w:tr>
      <w:tr w:rsidR="001F7818" w14:paraId="42D39741" w14:textId="77777777" w:rsidTr="005D046A">
        <w:trPr>
          <w:trHeight w:val="300"/>
        </w:trPr>
        <w:tc>
          <w:tcPr>
            <w:tcW w:w="2557" w:type="dxa"/>
          </w:tcPr>
          <w:p w14:paraId="4EF6E65B" w14:textId="6314CBC2" w:rsidR="001F7818" w:rsidRPr="091CBE14" w:rsidRDefault="00DC283E" w:rsidP="001F7818">
            <w:pPr>
              <w:pStyle w:val="TableText"/>
              <w:keepNext/>
              <w:keepLines/>
              <w:rPr>
                <w:lang w:eastAsia="zh-CN"/>
              </w:rPr>
            </w:pPr>
            <w:r>
              <w:rPr>
                <w:lang w:eastAsia="zh-CN"/>
              </w:rPr>
              <w:t>TS.64_</w:t>
            </w:r>
            <w:r w:rsidR="001F7818" w:rsidRPr="00B05713">
              <w:rPr>
                <w:lang w:val="en-US" w:eastAsia="zh-CN"/>
              </w:rPr>
              <w:t>4.1</w:t>
            </w:r>
            <w:r w:rsidR="001F7818" w:rsidRPr="00B05713">
              <w:t>_REQ_0</w:t>
            </w:r>
            <w:r w:rsidR="00F410D0">
              <w:t>2</w:t>
            </w:r>
            <w:r w:rsidR="001F7818">
              <w:t>0</w:t>
            </w:r>
          </w:p>
        </w:tc>
        <w:tc>
          <w:tcPr>
            <w:tcW w:w="6516" w:type="dxa"/>
          </w:tcPr>
          <w:p w14:paraId="70F003ED" w14:textId="42788D0D" w:rsidR="001F7818" w:rsidRPr="00E053E3" w:rsidRDefault="001F7818" w:rsidP="001F7818">
            <w:pPr>
              <w:pStyle w:val="TableText"/>
              <w:keepNext/>
              <w:keepLines/>
            </w:pPr>
            <w:r w:rsidRPr="00E053E3">
              <w:t xml:space="preserve">The FWA device SHOULD support </w:t>
            </w:r>
            <w:r w:rsidR="00F0341F" w:rsidRPr="00E053E3">
              <w:t>operator specific</w:t>
            </w:r>
            <w:r w:rsidRPr="00E053E3">
              <w:t xml:space="preserve"> QCIs as specified in 3GPP TS </w:t>
            </w:r>
            <w:r w:rsidRPr="00176416">
              <w:t>23.203</w:t>
            </w:r>
            <w:r w:rsidR="00272CFA">
              <w:t xml:space="preserve"> </w:t>
            </w:r>
            <w:r w:rsidR="00272CFA">
              <w:fldChar w:fldCharType="begin"/>
            </w:r>
            <w:r w:rsidR="00272CFA">
              <w:instrText xml:space="preserve"> REF _Ref133945605 \r \h </w:instrText>
            </w:r>
            <w:r w:rsidR="00272CFA">
              <w:fldChar w:fldCharType="separate"/>
            </w:r>
            <w:r w:rsidR="00870019">
              <w:t>[5]</w:t>
            </w:r>
            <w:r w:rsidR="00272CFA">
              <w:fldChar w:fldCharType="end"/>
            </w:r>
            <w:r w:rsidR="00272CFA">
              <w:t>.</w:t>
            </w:r>
          </w:p>
        </w:tc>
      </w:tr>
      <w:tr w:rsidR="0018670F" w14:paraId="4EE336E2" w14:textId="77777777" w:rsidTr="0018670F">
        <w:trPr>
          <w:trHeight w:val="300"/>
        </w:trPr>
        <w:tc>
          <w:tcPr>
            <w:tcW w:w="2557" w:type="dxa"/>
            <w:tcBorders>
              <w:top w:val="single" w:sz="8" w:space="0" w:color="auto"/>
              <w:left w:val="single" w:sz="8" w:space="0" w:color="auto"/>
              <w:bottom w:val="single" w:sz="8" w:space="0" w:color="auto"/>
              <w:right w:val="single" w:sz="8" w:space="0" w:color="auto"/>
            </w:tcBorders>
          </w:tcPr>
          <w:p w14:paraId="6E3292D0" w14:textId="4D34CC99" w:rsidR="0018670F" w:rsidRDefault="00F410D0" w:rsidP="009779B6">
            <w:pPr>
              <w:pStyle w:val="TableText"/>
              <w:keepNext/>
              <w:keepLines/>
              <w:rPr>
                <w:lang w:eastAsia="zh-CN"/>
              </w:rPr>
            </w:pPr>
            <w:r w:rsidRPr="009B7484">
              <w:rPr>
                <w:rFonts w:eastAsia="Arial" w:cs="Arial"/>
              </w:rPr>
              <w:t>TS.64_4.1_REQ_0</w:t>
            </w:r>
            <w:r>
              <w:rPr>
                <w:rFonts w:eastAsia="Arial" w:cs="Arial"/>
              </w:rPr>
              <w:t>2</w:t>
            </w:r>
            <w:r w:rsidRPr="009B7484">
              <w:rPr>
                <w:rFonts w:eastAsia="Arial" w:cs="Arial"/>
              </w:rPr>
              <w:t>1</w:t>
            </w:r>
          </w:p>
        </w:tc>
        <w:tc>
          <w:tcPr>
            <w:tcW w:w="6516" w:type="dxa"/>
            <w:tcBorders>
              <w:top w:val="single" w:sz="8" w:space="0" w:color="auto"/>
              <w:left w:val="single" w:sz="8" w:space="0" w:color="auto"/>
              <w:bottom w:val="single" w:sz="8" w:space="0" w:color="auto"/>
              <w:right w:val="single" w:sz="8" w:space="0" w:color="auto"/>
            </w:tcBorders>
          </w:tcPr>
          <w:p w14:paraId="2537206A" w14:textId="77777777" w:rsidR="0018670F" w:rsidRPr="00E053E3" w:rsidRDefault="0018670F" w:rsidP="009779B6">
            <w:pPr>
              <w:pStyle w:val="TableText"/>
              <w:keepNext/>
              <w:keepLines/>
            </w:pPr>
            <w:r w:rsidRPr="0018670F">
              <w:t>The FWA device SHALL support periodical intra-frequency ANR measurements for reporting to the network the Strongest Cells and related CGI (Cell Global Identity).</w:t>
            </w:r>
          </w:p>
        </w:tc>
      </w:tr>
      <w:tr w:rsidR="0018670F" w14:paraId="5911EC07" w14:textId="77777777" w:rsidTr="0018670F">
        <w:trPr>
          <w:trHeight w:val="300"/>
        </w:trPr>
        <w:tc>
          <w:tcPr>
            <w:tcW w:w="2557" w:type="dxa"/>
            <w:tcBorders>
              <w:top w:val="single" w:sz="8" w:space="0" w:color="auto"/>
              <w:left w:val="single" w:sz="8" w:space="0" w:color="auto"/>
              <w:bottom w:val="single" w:sz="8" w:space="0" w:color="auto"/>
              <w:right w:val="single" w:sz="8" w:space="0" w:color="auto"/>
            </w:tcBorders>
          </w:tcPr>
          <w:p w14:paraId="7DBD54AA" w14:textId="125207F2" w:rsidR="0018670F" w:rsidRDefault="00F410D0" w:rsidP="009779B6">
            <w:pPr>
              <w:pStyle w:val="TableText"/>
              <w:keepNext/>
              <w:keepLines/>
              <w:rPr>
                <w:lang w:eastAsia="zh-CN"/>
              </w:rPr>
            </w:pPr>
            <w:r w:rsidRPr="009B7484">
              <w:rPr>
                <w:rFonts w:eastAsia="Arial" w:cs="Arial"/>
              </w:rPr>
              <w:t>TS.64_4.1_REQ_0</w:t>
            </w:r>
            <w:r>
              <w:rPr>
                <w:rFonts w:eastAsia="Arial" w:cs="Arial"/>
              </w:rPr>
              <w:t>22</w:t>
            </w:r>
          </w:p>
        </w:tc>
        <w:tc>
          <w:tcPr>
            <w:tcW w:w="6516" w:type="dxa"/>
            <w:tcBorders>
              <w:top w:val="single" w:sz="8" w:space="0" w:color="auto"/>
              <w:left w:val="single" w:sz="8" w:space="0" w:color="auto"/>
              <w:bottom w:val="single" w:sz="8" w:space="0" w:color="auto"/>
              <w:right w:val="single" w:sz="8" w:space="0" w:color="auto"/>
            </w:tcBorders>
          </w:tcPr>
          <w:p w14:paraId="6365F26B" w14:textId="77777777" w:rsidR="0018670F" w:rsidRPr="0018670F" w:rsidRDefault="0018670F" w:rsidP="009779B6">
            <w:pPr>
              <w:pStyle w:val="TableText"/>
              <w:keepNext/>
              <w:keepLines/>
            </w:pPr>
            <w:r w:rsidRPr="0018670F">
              <w:t>The FWA device SHALL support periodical inter-frequency ANR measurements for reporting to the network the Strongest Cells and related CGI (Cell Global Identity).</w:t>
            </w:r>
          </w:p>
        </w:tc>
      </w:tr>
    </w:tbl>
    <w:p w14:paraId="75346604" w14:textId="7BF82D95" w:rsidR="00E640DE" w:rsidRDefault="00F90AD6" w:rsidP="00E640DE">
      <w:pPr>
        <w:pStyle w:val="Heading2"/>
      </w:pPr>
      <w:bookmarkStart w:id="416" w:name="_Toc243567615"/>
      <w:r w:rsidRPr="00F90AD6">
        <w:t>Antenna Performance Acceptance Values</w:t>
      </w:r>
      <w:r w:rsidR="007F778C">
        <w:t xml:space="preserve"> for</w:t>
      </w:r>
      <w:r w:rsidR="000837F9">
        <w:t xml:space="preserve"> </w:t>
      </w:r>
      <w:r w:rsidR="007F778C" w:rsidRPr="00E640DE">
        <w:t>4G FWA devices</w:t>
      </w:r>
      <w:bookmarkEnd w:id="416"/>
    </w:p>
    <w:p w14:paraId="4955D43A" w14:textId="05989657" w:rsidR="00DD7E84" w:rsidRPr="00176416" w:rsidRDefault="00D20D02" w:rsidP="00176416">
      <w:pPr>
        <w:spacing w:line="276" w:lineRule="auto"/>
        <w:rPr>
          <w:szCs w:val="22"/>
          <w:lang w:eastAsia="en-GB" w:bidi="ar-SA"/>
        </w:rPr>
      </w:pPr>
      <w:r w:rsidRPr="00176416">
        <w:rPr>
          <w:szCs w:val="22"/>
          <w:lang w:eastAsia="en-GB" w:bidi="ar-SA"/>
        </w:rPr>
        <w:t xml:space="preserve">As described in </w:t>
      </w:r>
      <w:r w:rsidR="00B95CA0" w:rsidRPr="00176416">
        <w:rPr>
          <w:szCs w:val="22"/>
          <w:lang w:eastAsia="en-GB" w:bidi="ar-SA"/>
        </w:rPr>
        <w:t>GSMA TS.24</w:t>
      </w:r>
      <w:r w:rsidR="0067360B">
        <w:rPr>
          <w:szCs w:val="22"/>
          <w:lang w:eastAsia="en-GB" w:bidi="ar-SA"/>
        </w:rPr>
        <w:t xml:space="preserve"> </w:t>
      </w:r>
      <w:r w:rsidR="0067360B">
        <w:rPr>
          <w:szCs w:val="22"/>
          <w:lang w:eastAsia="en-GB" w:bidi="ar-SA"/>
        </w:rPr>
        <w:fldChar w:fldCharType="begin"/>
      </w:r>
      <w:r w:rsidR="0067360B">
        <w:rPr>
          <w:szCs w:val="22"/>
          <w:lang w:eastAsia="en-GB" w:bidi="ar-SA"/>
        </w:rPr>
        <w:instrText xml:space="preserve"> REF _Ref133984670 \r \h </w:instrText>
      </w:r>
      <w:r w:rsidR="0067360B">
        <w:rPr>
          <w:szCs w:val="22"/>
          <w:lang w:eastAsia="en-GB" w:bidi="ar-SA"/>
        </w:rPr>
      </w:r>
      <w:r w:rsidR="0067360B">
        <w:rPr>
          <w:szCs w:val="22"/>
          <w:lang w:eastAsia="en-GB" w:bidi="ar-SA"/>
        </w:rPr>
        <w:fldChar w:fldCharType="separate"/>
      </w:r>
      <w:r w:rsidR="00870019">
        <w:rPr>
          <w:szCs w:val="22"/>
          <w:lang w:eastAsia="en-GB" w:bidi="ar-SA"/>
        </w:rPr>
        <w:t>[57]</w:t>
      </w:r>
      <w:r w:rsidR="0067360B">
        <w:rPr>
          <w:szCs w:val="22"/>
          <w:lang w:eastAsia="en-GB" w:bidi="ar-SA"/>
        </w:rPr>
        <w:fldChar w:fldCharType="end"/>
      </w:r>
      <w:r w:rsidR="00B95CA0" w:rsidRPr="00176416">
        <w:rPr>
          <w:szCs w:val="22"/>
          <w:lang w:eastAsia="en-GB" w:bidi="ar-SA"/>
        </w:rPr>
        <w:t xml:space="preserve">, </w:t>
      </w:r>
      <w:r w:rsidR="00773831" w:rsidRPr="00176416">
        <w:rPr>
          <w:szCs w:val="22"/>
          <w:lang w:eastAsia="en-GB" w:bidi="ar-SA"/>
        </w:rPr>
        <w:t>the</w:t>
      </w:r>
      <w:r w:rsidR="003F3E1F" w:rsidRPr="00176416">
        <w:rPr>
          <w:szCs w:val="22"/>
          <w:lang w:eastAsia="en-GB" w:bidi="ar-SA"/>
        </w:rPr>
        <w:t xml:space="preserve"> </w:t>
      </w:r>
      <w:r w:rsidR="00773831" w:rsidRPr="00176416">
        <w:rPr>
          <w:szCs w:val="22"/>
          <w:lang w:eastAsia="en-GB" w:bidi="ar-SA"/>
        </w:rPr>
        <w:t>GSMA Terminal Steering Group have reviewed results of antenna performance tests</w:t>
      </w:r>
      <w:r w:rsidR="00D41A28" w:rsidRPr="00176416">
        <w:rPr>
          <w:szCs w:val="22"/>
          <w:lang w:eastAsia="en-GB" w:bidi="ar-SA"/>
        </w:rPr>
        <w:t>,</w:t>
      </w:r>
      <w:r w:rsidR="000A636D" w:rsidRPr="00176416">
        <w:rPr>
          <w:szCs w:val="22"/>
          <w:lang w:eastAsia="en-GB" w:bidi="ar-SA"/>
        </w:rPr>
        <w:t xml:space="preserve"> </w:t>
      </w:r>
      <w:r w:rsidR="003043F5" w:rsidRPr="00176416">
        <w:rPr>
          <w:szCs w:val="22"/>
          <w:lang w:eastAsia="en-GB" w:bidi="ar-SA"/>
        </w:rPr>
        <w:t>aligning</w:t>
      </w:r>
      <w:r w:rsidR="00773831" w:rsidRPr="00176416">
        <w:rPr>
          <w:szCs w:val="22"/>
          <w:lang w:eastAsia="en-GB" w:bidi="ar-SA"/>
        </w:rPr>
        <w:t xml:space="preserve"> test</w:t>
      </w:r>
      <w:r w:rsidR="008A6621" w:rsidRPr="00176416">
        <w:rPr>
          <w:szCs w:val="22"/>
          <w:lang w:eastAsia="en-GB" w:bidi="ar-SA"/>
        </w:rPr>
        <w:t xml:space="preserve"> </w:t>
      </w:r>
      <w:r w:rsidR="00773831" w:rsidRPr="00176416">
        <w:rPr>
          <w:szCs w:val="22"/>
          <w:lang w:eastAsia="en-GB" w:bidi="ar-SA"/>
        </w:rPr>
        <w:t>methods and performance values to be used as guidelines for acceptable performance of antennas in Mobile devices</w:t>
      </w:r>
      <w:r w:rsidR="005E4BE0" w:rsidRPr="00176416">
        <w:rPr>
          <w:szCs w:val="22"/>
          <w:lang w:eastAsia="en-GB" w:bidi="ar-SA"/>
        </w:rPr>
        <w:t xml:space="preserve"> to facilitate alignment and agreement </w:t>
      </w:r>
      <w:r w:rsidR="001D08C5" w:rsidRPr="00176416">
        <w:rPr>
          <w:szCs w:val="22"/>
          <w:lang w:eastAsia="en-GB" w:bidi="ar-SA"/>
        </w:rPr>
        <w:t>among</w:t>
      </w:r>
      <w:r w:rsidR="005E4BE0" w:rsidRPr="00176416">
        <w:rPr>
          <w:szCs w:val="22"/>
          <w:lang w:eastAsia="en-GB" w:bidi="ar-SA"/>
        </w:rPr>
        <w:t xml:space="preserve"> the various operators</w:t>
      </w:r>
      <w:r w:rsidR="00773831" w:rsidRPr="00176416">
        <w:rPr>
          <w:szCs w:val="22"/>
          <w:lang w:eastAsia="en-GB" w:bidi="ar-SA"/>
        </w:rPr>
        <w:t xml:space="preserve"> representing America, Europe, and Asia.</w:t>
      </w:r>
    </w:p>
    <w:tbl>
      <w:tblPr>
        <w:tblpPr w:leftFromText="180" w:rightFromText="180" w:vertAnchor="text" w:horzAnchor="margin" w:tblpY="1447"/>
        <w:tblW w:w="90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3F7BBC" w14:paraId="6102E331" w14:textId="77777777" w:rsidTr="003F7BBC">
        <w:trPr>
          <w:trHeight w:val="300"/>
        </w:trPr>
        <w:tc>
          <w:tcPr>
            <w:tcW w:w="2557" w:type="dxa"/>
          </w:tcPr>
          <w:p w14:paraId="454065A8" w14:textId="77777777" w:rsidR="003F7BBC" w:rsidRPr="00004AFB" w:rsidRDefault="003F7BBC" w:rsidP="003F7BBC">
            <w:pPr>
              <w:pStyle w:val="TableText"/>
              <w:keepNext/>
              <w:keepLines/>
              <w:rPr>
                <w:lang w:eastAsia="zh-CN"/>
              </w:rPr>
            </w:pPr>
            <w:r>
              <w:rPr>
                <w:lang w:eastAsia="zh-CN"/>
              </w:rPr>
              <w:lastRenderedPageBreak/>
              <w:t>TS.64_</w:t>
            </w:r>
            <w:r w:rsidRPr="00004AFB">
              <w:rPr>
                <w:lang w:val="en-US" w:eastAsia="zh-CN"/>
              </w:rPr>
              <w:t>4.2</w:t>
            </w:r>
            <w:r w:rsidRPr="00004AFB">
              <w:t>_REQ_001</w:t>
            </w:r>
          </w:p>
        </w:tc>
        <w:tc>
          <w:tcPr>
            <w:tcW w:w="6516" w:type="dxa"/>
          </w:tcPr>
          <w:p w14:paraId="5288B133" w14:textId="77777777" w:rsidR="003F7BBC" w:rsidRPr="00E053E3" w:rsidRDefault="003F7BBC" w:rsidP="003F7BBC">
            <w:pPr>
              <w:pStyle w:val="TableText"/>
              <w:keepNext/>
              <w:keepLines/>
            </w:pPr>
            <w:r w:rsidRPr="00004AFB">
              <w:t xml:space="preserve">The FWA device SHALL </w:t>
            </w:r>
            <w:r w:rsidRPr="00176416">
              <w:rPr>
                <w:lang w:eastAsia="en-GB"/>
              </w:rPr>
              <w:t>be compliant to TS.24 for Antenna Performance</w:t>
            </w:r>
            <w:r w:rsidRPr="00004AFB">
              <w:rPr>
                <w:lang w:eastAsia="en-GB"/>
              </w:rPr>
              <w:t xml:space="preserve"> acceptance values</w:t>
            </w:r>
            <w:r>
              <w:rPr>
                <w:lang w:eastAsia="en-GB"/>
              </w:rPr>
              <w:t xml:space="preserve"> </w:t>
            </w:r>
            <w:r>
              <w:rPr>
                <w:lang w:eastAsia="en-GB"/>
              </w:rPr>
              <w:fldChar w:fldCharType="begin"/>
            </w:r>
            <w:r>
              <w:rPr>
                <w:lang w:eastAsia="en-GB"/>
              </w:rPr>
              <w:instrText xml:space="preserve"> REF _Ref133984670 \r \h </w:instrText>
            </w:r>
            <w:r>
              <w:rPr>
                <w:lang w:eastAsia="en-GB"/>
              </w:rPr>
            </w:r>
            <w:r>
              <w:rPr>
                <w:lang w:eastAsia="en-GB"/>
              </w:rPr>
              <w:fldChar w:fldCharType="separate"/>
            </w:r>
            <w:r>
              <w:rPr>
                <w:lang w:eastAsia="en-GB"/>
              </w:rPr>
              <w:t>[57]</w:t>
            </w:r>
            <w:r>
              <w:rPr>
                <w:lang w:eastAsia="en-GB"/>
              </w:rPr>
              <w:fldChar w:fldCharType="end"/>
            </w:r>
            <w:r w:rsidRPr="00004AFB">
              <w:rPr>
                <w:lang w:eastAsia="en-GB"/>
              </w:rPr>
              <w:t>.</w:t>
            </w:r>
          </w:p>
        </w:tc>
      </w:tr>
    </w:tbl>
    <w:p w14:paraId="2684D9E6" w14:textId="77777777" w:rsidR="00E23B3E" w:rsidRPr="00004AFB" w:rsidRDefault="00E23B3E" w:rsidP="00E23B3E">
      <w:pPr>
        <w:spacing w:after="120" w:line="276" w:lineRule="auto"/>
      </w:pPr>
      <w:r w:rsidRPr="0007042A">
        <w:t xml:space="preserve">GSMA TS.24 (Operator Acceptance Values for Device Antenna Performance) version 6 onwards has specific focus on FWA Devices, as they have different form factor which may improve Antenna performance. </w:t>
      </w:r>
    </w:p>
    <w:p w14:paraId="7636D7A1" w14:textId="2BA32746" w:rsidR="00CC4D26" w:rsidRDefault="11A67CA0" w:rsidP="00CC4D26">
      <w:pPr>
        <w:pStyle w:val="Heading1"/>
      </w:pPr>
      <w:bookmarkStart w:id="417" w:name="_Toc124339178"/>
      <w:bookmarkStart w:id="418" w:name="_Toc124345461"/>
      <w:bookmarkStart w:id="419" w:name="_Toc125717396"/>
      <w:bookmarkStart w:id="420" w:name="_Toc126138954"/>
      <w:bookmarkStart w:id="421" w:name="_Toc243567616"/>
      <w:bookmarkEnd w:id="417"/>
      <w:bookmarkEnd w:id="418"/>
      <w:bookmarkEnd w:id="419"/>
      <w:bookmarkEnd w:id="420"/>
      <w:r>
        <w:t xml:space="preserve">Specific Requirements for </w:t>
      </w:r>
      <w:r w:rsidR="3884A39A">
        <w:t>5G NSA FWA Devices</w:t>
      </w:r>
      <w:bookmarkEnd w:id="421"/>
      <w:r w:rsidR="3884A39A">
        <w:t xml:space="preserve"> </w:t>
      </w:r>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707565" w14:paraId="3E567CBA" w14:textId="77777777" w:rsidTr="005C6409">
        <w:trPr>
          <w:trHeight w:val="300"/>
        </w:trPr>
        <w:tc>
          <w:tcPr>
            <w:tcW w:w="2557" w:type="dxa"/>
          </w:tcPr>
          <w:p w14:paraId="61648663" w14:textId="06A5C98A" w:rsidR="00707565" w:rsidRPr="091CBE14" w:rsidRDefault="00DC283E" w:rsidP="00D14D45">
            <w:pPr>
              <w:pStyle w:val="TableText"/>
              <w:keepNext/>
              <w:keepLines/>
              <w:rPr>
                <w:lang w:eastAsia="zh-CN"/>
              </w:rPr>
            </w:pPr>
            <w:r>
              <w:rPr>
                <w:lang w:eastAsia="zh-CN"/>
              </w:rPr>
              <w:t>TS.64_</w:t>
            </w:r>
            <w:r w:rsidR="00101D43">
              <w:rPr>
                <w:lang w:val="en-US" w:eastAsia="zh-CN"/>
              </w:rPr>
              <w:t>5</w:t>
            </w:r>
            <w:r w:rsidR="00707565" w:rsidRPr="00B05713">
              <w:t>_REQ_0</w:t>
            </w:r>
            <w:r w:rsidR="00707565">
              <w:t>0</w:t>
            </w:r>
            <w:r w:rsidR="00DA583F">
              <w:t>1</w:t>
            </w:r>
          </w:p>
        </w:tc>
        <w:tc>
          <w:tcPr>
            <w:tcW w:w="6516" w:type="dxa"/>
          </w:tcPr>
          <w:p w14:paraId="68848105" w14:textId="7D7E29D9" w:rsidR="00707565" w:rsidRPr="00E053E3" w:rsidRDefault="00707565" w:rsidP="00D14D45">
            <w:pPr>
              <w:pStyle w:val="TableText"/>
              <w:keepNext/>
              <w:keepLines/>
            </w:pPr>
            <w:r w:rsidRPr="00E053E3">
              <w:t>The FWA device SHALL support standardized QCIs as specified in 3GPP TS 23.203</w:t>
            </w:r>
            <w:r w:rsidR="0067360B">
              <w:t xml:space="preserve"> </w:t>
            </w:r>
            <w:r w:rsidR="0067360B">
              <w:fldChar w:fldCharType="begin"/>
            </w:r>
            <w:r w:rsidR="0067360B">
              <w:instrText xml:space="preserve"> REF _Ref133945605 \r \h </w:instrText>
            </w:r>
            <w:r w:rsidR="0067360B">
              <w:fldChar w:fldCharType="separate"/>
            </w:r>
            <w:r w:rsidR="00870019">
              <w:t>[5]</w:t>
            </w:r>
            <w:r w:rsidR="0067360B">
              <w:fldChar w:fldCharType="end"/>
            </w:r>
            <w:r w:rsidR="0067360B">
              <w:t>.</w:t>
            </w:r>
          </w:p>
        </w:tc>
      </w:tr>
      <w:tr w:rsidR="00707565" w14:paraId="522E2D4E" w14:textId="77777777" w:rsidTr="005C6409">
        <w:trPr>
          <w:trHeight w:val="300"/>
        </w:trPr>
        <w:tc>
          <w:tcPr>
            <w:tcW w:w="2557" w:type="dxa"/>
          </w:tcPr>
          <w:p w14:paraId="16FBB23B" w14:textId="4F936982" w:rsidR="00707565" w:rsidRPr="091CBE14" w:rsidRDefault="00DC283E" w:rsidP="00D14D45">
            <w:pPr>
              <w:pStyle w:val="TableText"/>
              <w:keepNext/>
              <w:keepLines/>
              <w:rPr>
                <w:lang w:eastAsia="zh-CN"/>
              </w:rPr>
            </w:pPr>
            <w:r>
              <w:rPr>
                <w:lang w:eastAsia="zh-CN"/>
              </w:rPr>
              <w:t>TS.64_</w:t>
            </w:r>
            <w:r w:rsidR="00101D43">
              <w:rPr>
                <w:lang w:val="en-US" w:eastAsia="zh-CN"/>
              </w:rPr>
              <w:t>5</w:t>
            </w:r>
            <w:r w:rsidR="00707565" w:rsidRPr="00B05713">
              <w:t>_REQ_0</w:t>
            </w:r>
            <w:r w:rsidR="00DA583F">
              <w:t>02</w:t>
            </w:r>
          </w:p>
        </w:tc>
        <w:tc>
          <w:tcPr>
            <w:tcW w:w="6516" w:type="dxa"/>
          </w:tcPr>
          <w:p w14:paraId="50F13FEC" w14:textId="7C5E72FB" w:rsidR="00707565" w:rsidRPr="00E053E3" w:rsidRDefault="00707565" w:rsidP="00D14D45">
            <w:pPr>
              <w:pStyle w:val="TableText"/>
              <w:keepNext/>
              <w:keepLines/>
            </w:pPr>
            <w:r w:rsidRPr="00E053E3">
              <w:t xml:space="preserve">The FWA device SHOULD support operator-specific QCIs as specified in 3GPP TS </w:t>
            </w:r>
            <w:r w:rsidRPr="00D14D45">
              <w:t>23.203</w:t>
            </w:r>
            <w:r w:rsidR="0067360B">
              <w:t xml:space="preserve"> </w:t>
            </w:r>
            <w:r w:rsidR="0067360B">
              <w:fldChar w:fldCharType="begin"/>
            </w:r>
            <w:r w:rsidR="0067360B">
              <w:instrText xml:space="preserve"> REF _Ref133945605 \r \h </w:instrText>
            </w:r>
            <w:r w:rsidR="0067360B">
              <w:fldChar w:fldCharType="separate"/>
            </w:r>
            <w:r w:rsidR="00870019">
              <w:t>[5]</w:t>
            </w:r>
            <w:r w:rsidR="0067360B">
              <w:fldChar w:fldCharType="end"/>
            </w:r>
            <w:r w:rsidR="0067360B">
              <w:t>.</w:t>
            </w:r>
          </w:p>
        </w:tc>
      </w:tr>
      <w:tr w:rsidR="00864CFD" w14:paraId="0C002B71" w14:textId="77777777" w:rsidTr="00864CFD">
        <w:trPr>
          <w:trHeight w:val="300"/>
        </w:trPr>
        <w:tc>
          <w:tcPr>
            <w:tcW w:w="2557" w:type="dxa"/>
            <w:tcBorders>
              <w:top w:val="single" w:sz="8" w:space="0" w:color="auto"/>
              <w:left w:val="single" w:sz="8" w:space="0" w:color="auto"/>
              <w:bottom w:val="single" w:sz="8" w:space="0" w:color="auto"/>
              <w:right w:val="single" w:sz="8" w:space="0" w:color="auto"/>
            </w:tcBorders>
          </w:tcPr>
          <w:p w14:paraId="338619B7" w14:textId="17184B97" w:rsidR="00864CFD" w:rsidRDefault="00864CFD" w:rsidP="009779B6">
            <w:pPr>
              <w:pStyle w:val="TableText"/>
              <w:keepNext/>
              <w:keepLines/>
              <w:rPr>
                <w:lang w:eastAsia="zh-CN"/>
              </w:rPr>
            </w:pPr>
            <w:r>
              <w:rPr>
                <w:lang w:eastAsia="zh-CN"/>
              </w:rPr>
              <w:t>TS.64_</w:t>
            </w:r>
            <w:r w:rsidRPr="00864CFD">
              <w:rPr>
                <w:lang w:eastAsia="zh-CN"/>
              </w:rPr>
              <w:t>5</w:t>
            </w:r>
            <w:r w:rsidRPr="00B05713">
              <w:rPr>
                <w:lang w:eastAsia="zh-CN"/>
              </w:rPr>
              <w:t>_REQ_0</w:t>
            </w:r>
            <w:r w:rsidR="00F410D0">
              <w:rPr>
                <w:lang w:eastAsia="zh-CN"/>
              </w:rPr>
              <w:t>03</w:t>
            </w:r>
          </w:p>
        </w:tc>
        <w:tc>
          <w:tcPr>
            <w:tcW w:w="6516" w:type="dxa"/>
            <w:tcBorders>
              <w:top w:val="single" w:sz="8" w:space="0" w:color="auto"/>
              <w:left w:val="single" w:sz="8" w:space="0" w:color="auto"/>
              <w:bottom w:val="single" w:sz="8" w:space="0" w:color="auto"/>
              <w:right w:val="single" w:sz="8" w:space="0" w:color="auto"/>
            </w:tcBorders>
          </w:tcPr>
          <w:p w14:paraId="3A954837" w14:textId="77777777" w:rsidR="00864CFD" w:rsidRPr="00E053E3" w:rsidRDefault="00864CFD" w:rsidP="009779B6">
            <w:pPr>
              <w:pStyle w:val="TableText"/>
              <w:keepNext/>
              <w:keepLines/>
            </w:pPr>
            <w:r w:rsidRPr="00864CFD">
              <w:t>The FWA device SHALL be compliant with 3GPP E-UTRAN and NR Access Stratum Release 16 baseline or later.</w:t>
            </w:r>
          </w:p>
        </w:tc>
      </w:tr>
      <w:tr w:rsidR="00864CFD" w14:paraId="5CD375A0" w14:textId="77777777" w:rsidTr="00864CFD">
        <w:trPr>
          <w:trHeight w:val="300"/>
        </w:trPr>
        <w:tc>
          <w:tcPr>
            <w:tcW w:w="2557" w:type="dxa"/>
            <w:tcBorders>
              <w:top w:val="single" w:sz="8" w:space="0" w:color="auto"/>
              <w:left w:val="single" w:sz="8" w:space="0" w:color="auto"/>
              <w:bottom w:val="single" w:sz="8" w:space="0" w:color="auto"/>
              <w:right w:val="single" w:sz="8" w:space="0" w:color="auto"/>
            </w:tcBorders>
          </w:tcPr>
          <w:p w14:paraId="7D8F5022" w14:textId="6C4C5BBE" w:rsidR="00864CFD" w:rsidRDefault="00F410D0" w:rsidP="009779B6">
            <w:pPr>
              <w:pStyle w:val="TableText"/>
              <w:keepNext/>
              <w:keepLines/>
              <w:rPr>
                <w:lang w:eastAsia="zh-CN"/>
              </w:rPr>
            </w:pPr>
            <w:r>
              <w:rPr>
                <w:lang w:eastAsia="zh-CN"/>
              </w:rPr>
              <w:t>TS.64_</w:t>
            </w:r>
            <w:r w:rsidRPr="00864CFD">
              <w:rPr>
                <w:lang w:eastAsia="zh-CN"/>
              </w:rPr>
              <w:t>5</w:t>
            </w:r>
            <w:r w:rsidRPr="00B05713">
              <w:rPr>
                <w:lang w:eastAsia="zh-CN"/>
              </w:rPr>
              <w:t>_REQ_0</w:t>
            </w:r>
            <w:r>
              <w:rPr>
                <w:lang w:eastAsia="zh-CN"/>
              </w:rPr>
              <w:t>04</w:t>
            </w:r>
          </w:p>
        </w:tc>
        <w:tc>
          <w:tcPr>
            <w:tcW w:w="6516" w:type="dxa"/>
            <w:tcBorders>
              <w:top w:val="single" w:sz="8" w:space="0" w:color="auto"/>
              <w:left w:val="single" w:sz="8" w:space="0" w:color="auto"/>
              <w:bottom w:val="single" w:sz="8" w:space="0" w:color="auto"/>
              <w:right w:val="single" w:sz="8" w:space="0" w:color="auto"/>
            </w:tcBorders>
          </w:tcPr>
          <w:p w14:paraId="7E02307E" w14:textId="77777777" w:rsidR="00864CFD" w:rsidRPr="00864CFD" w:rsidRDefault="00864CFD" w:rsidP="009779B6">
            <w:pPr>
              <w:pStyle w:val="TableText"/>
              <w:keepNext/>
              <w:keepLines/>
            </w:pPr>
            <w:r w:rsidRPr="00864CFD">
              <w:t>The FWA device SHALL support periodical ANR measurements for reporting via the 4G network the Strongest NR Cells and related CGI (Cell Global Identity) when in ENDC operation.</w:t>
            </w:r>
          </w:p>
          <w:p w14:paraId="350B53A0" w14:textId="77777777" w:rsidR="00864CFD" w:rsidRPr="001D1206" w:rsidRDefault="00864CFD" w:rsidP="009779B6">
            <w:pPr>
              <w:pStyle w:val="TableText"/>
              <w:keepNext/>
              <w:keepLines/>
              <w:rPr>
                <w:lang w:val="fr-FR"/>
              </w:rPr>
            </w:pPr>
            <w:r w:rsidRPr="001D1206">
              <w:rPr>
                <w:lang w:val="fr-FR"/>
              </w:rPr>
              <w:t>(</w:t>
            </w:r>
            <w:proofErr w:type="gramStart"/>
            <w:r w:rsidRPr="001D1206">
              <w:rPr>
                <w:lang w:val="fr-FR"/>
              </w:rPr>
              <w:t>reportCGI</w:t>
            </w:r>
            <w:proofErr w:type="gramEnd"/>
            <w:r w:rsidRPr="001D1206">
              <w:rPr>
                <w:lang w:val="fr-FR"/>
              </w:rPr>
              <w:t>-NR-EN-DC-r15)</w:t>
            </w:r>
          </w:p>
          <w:p w14:paraId="0E93F2BA" w14:textId="77777777" w:rsidR="00864CFD" w:rsidRPr="00864CFD" w:rsidRDefault="00864CFD" w:rsidP="009779B6">
            <w:pPr>
              <w:pStyle w:val="TableText"/>
              <w:keepNext/>
              <w:keepLines/>
            </w:pPr>
            <w:r w:rsidRPr="00864CFD">
              <w:t>(nr-CGI-Reporting-ENDC)</w:t>
            </w:r>
          </w:p>
        </w:tc>
      </w:tr>
      <w:tr w:rsidR="00864CFD" w:rsidRPr="00955EA6" w14:paraId="3799EFF7" w14:textId="77777777" w:rsidTr="00864CFD">
        <w:trPr>
          <w:trHeight w:val="300"/>
        </w:trPr>
        <w:tc>
          <w:tcPr>
            <w:tcW w:w="2557" w:type="dxa"/>
            <w:tcBorders>
              <w:top w:val="single" w:sz="8" w:space="0" w:color="auto"/>
              <w:left w:val="single" w:sz="8" w:space="0" w:color="auto"/>
              <w:bottom w:val="single" w:sz="8" w:space="0" w:color="auto"/>
              <w:right w:val="single" w:sz="8" w:space="0" w:color="auto"/>
            </w:tcBorders>
          </w:tcPr>
          <w:p w14:paraId="375473D6" w14:textId="7F3829E7" w:rsidR="00864CFD" w:rsidRDefault="00F410D0" w:rsidP="009779B6">
            <w:pPr>
              <w:pStyle w:val="TableText"/>
              <w:keepNext/>
              <w:keepLines/>
              <w:rPr>
                <w:lang w:eastAsia="zh-CN"/>
              </w:rPr>
            </w:pPr>
            <w:r>
              <w:rPr>
                <w:lang w:eastAsia="zh-CN"/>
              </w:rPr>
              <w:t>TS.64_</w:t>
            </w:r>
            <w:r w:rsidRPr="00864CFD">
              <w:rPr>
                <w:lang w:eastAsia="zh-CN"/>
              </w:rPr>
              <w:t>5</w:t>
            </w:r>
            <w:r w:rsidRPr="00B05713">
              <w:rPr>
                <w:lang w:eastAsia="zh-CN"/>
              </w:rPr>
              <w:t>_REQ_0</w:t>
            </w:r>
            <w:r>
              <w:rPr>
                <w:lang w:eastAsia="zh-CN"/>
              </w:rPr>
              <w:t>05</w:t>
            </w:r>
          </w:p>
        </w:tc>
        <w:tc>
          <w:tcPr>
            <w:tcW w:w="6516" w:type="dxa"/>
            <w:tcBorders>
              <w:top w:val="single" w:sz="8" w:space="0" w:color="auto"/>
              <w:left w:val="single" w:sz="8" w:space="0" w:color="auto"/>
              <w:bottom w:val="single" w:sz="8" w:space="0" w:color="auto"/>
              <w:right w:val="single" w:sz="8" w:space="0" w:color="auto"/>
            </w:tcBorders>
          </w:tcPr>
          <w:p w14:paraId="3DECA41F" w14:textId="77777777" w:rsidR="00864CFD" w:rsidRPr="00864CFD" w:rsidRDefault="00864CFD" w:rsidP="00864CFD">
            <w:pPr>
              <w:pStyle w:val="TableText"/>
              <w:keepNext/>
              <w:keepLines/>
            </w:pPr>
            <w:r w:rsidRPr="00864CFD">
              <w:t>The FWA device SHOULD support periodical inter-RAT ANR measurements for reporting via the 4G network the Strongest NR Cells and related CGI (Cell Global Identity) when not in ENDC operation.</w:t>
            </w:r>
          </w:p>
          <w:p w14:paraId="3A6108C3" w14:textId="77777777" w:rsidR="00864CFD" w:rsidRPr="00864CFD" w:rsidRDefault="00864CFD" w:rsidP="009779B6">
            <w:pPr>
              <w:pStyle w:val="TableText"/>
              <w:keepNext/>
              <w:keepLines/>
            </w:pPr>
            <w:r>
              <w:t>(reportCGI-NR-NoEN-DC-r15)</w:t>
            </w:r>
          </w:p>
        </w:tc>
      </w:tr>
      <w:tr w:rsidR="00864CFD" w:rsidRPr="00955EA6" w14:paraId="41CDAAFD" w14:textId="77777777" w:rsidTr="00864CFD">
        <w:trPr>
          <w:trHeight w:val="300"/>
        </w:trPr>
        <w:tc>
          <w:tcPr>
            <w:tcW w:w="2557" w:type="dxa"/>
            <w:tcBorders>
              <w:top w:val="single" w:sz="8" w:space="0" w:color="auto"/>
              <w:left w:val="single" w:sz="8" w:space="0" w:color="auto"/>
              <w:bottom w:val="single" w:sz="8" w:space="0" w:color="auto"/>
              <w:right w:val="single" w:sz="8" w:space="0" w:color="auto"/>
            </w:tcBorders>
          </w:tcPr>
          <w:p w14:paraId="2797A961" w14:textId="32B66076" w:rsidR="00864CFD" w:rsidRDefault="00F410D0" w:rsidP="009779B6">
            <w:pPr>
              <w:pStyle w:val="TableText"/>
              <w:keepNext/>
              <w:keepLines/>
              <w:rPr>
                <w:lang w:eastAsia="zh-CN"/>
              </w:rPr>
            </w:pPr>
            <w:r>
              <w:rPr>
                <w:lang w:eastAsia="zh-CN"/>
              </w:rPr>
              <w:t>TS.64_</w:t>
            </w:r>
            <w:r w:rsidRPr="00864CFD">
              <w:rPr>
                <w:lang w:eastAsia="zh-CN"/>
              </w:rPr>
              <w:t>5</w:t>
            </w:r>
            <w:r w:rsidRPr="00B05713">
              <w:rPr>
                <w:lang w:eastAsia="zh-CN"/>
              </w:rPr>
              <w:t>_REQ_0</w:t>
            </w:r>
            <w:r>
              <w:rPr>
                <w:lang w:eastAsia="zh-CN"/>
              </w:rPr>
              <w:t>06</w:t>
            </w:r>
          </w:p>
        </w:tc>
        <w:tc>
          <w:tcPr>
            <w:tcW w:w="6516" w:type="dxa"/>
            <w:tcBorders>
              <w:top w:val="single" w:sz="8" w:space="0" w:color="auto"/>
              <w:left w:val="single" w:sz="8" w:space="0" w:color="auto"/>
              <w:bottom w:val="single" w:sz="8" w:space="0" w:color="auto"/>
              <w:right w:val="single" w:sz="8" w:space="0" w:color="auto"/>
            </w:tcBorders>
          </w:tcPr>
          <w:p w14:paraId="0049AF21" w14:textId="77777777" w:rsidR="00864CFD" w:rsidRPr="00864CFD" w:rsidRDefault="00864CFD" w:rsidP="00864CFD">
            <w:pPr>
              <w:pStyle w:val="TableText"/>
              <w:keepNext/>
              <w:keepLines/>
            </w:pPr>
            <w:r w:rsidRPr="00864CFD">
              <w:t>The FWA device SHALL support periodical inter-RAT ANR measurements for reporting via the NR network the Strongest 4G Cells and related CGI (Cell Global Identity).</w:t>
            </w:r>
          </w:p>
          <w:p w14:paraId="25D04401" w14:textId="77777777" w:rsidR="00864CFD" w:rsidRPr="00864CFD" w:rsidRDefault="00864CFD" w:rsidP="00864CFD">
            <w:pPr>
              <w:pStyle w:val="TableText"/>
              <w:keepNext/>
              <w:keepLines/>
            </w:pPr>
            <w:r w:rsidRPr="00864CFD">
              <w:t>(</w:t>
            </w:r>
            <w:proofErr w:type="spellStart"/>
            <w:r w:rsidRPr="00864CFD">
              <w:t>eutra</w:t>
            </w:r>
            <w:proofErr w:type="spellEnd"/>
            <w:r w:rsidRPr="00864CFD">
              <w:t>-CGI-Reporting)</w:t>
            </w:r>
          </w:p>
        </w:tc>
      </w:tr>
      <w:tr w:rsidR="00864CFD" w:rsidRPr="00955EA6" w14:paraId="673A05B2" w14:textId="77777777" w:rsidTr="00864CFD">
        <w:trPr>
          <w:trHeight w:val="300"/>
        </w:trPr>
        <w:tc>
          <w:tcPr>
            <w:tcW w:w="2557" w:type="dxa"/>
            <w:tcBorders>
              <w:top w:val="single" w:sz="8" w:space="0" w:color="auto"/>
              <w:left w:val="single" w:sz="8" w:space="0" w:color="auto"/>
              <w:bottom w:val="single" w:sz="8" w:space="0" w:color="auto"/>
              <w:right w:val="single" w:sz="8" w:space="0" w:color="auto"/>
            </w:tcBorders>
          </w:tcPr>
          <w:p w14:paraId="0A257EDC" w14:textId="6B3CF330" w:rsidR="00864CFD" w:rsidRDefault="00F410D0" w:rsidP="009779B6">
            <w:pPr>
              <w:pStyle w:val="TableText"/>
              <w:keepNext/>
              <w:keepLines/>
              <w:rPr>
                <w:lang w:eastAsia="zh-CN"/>
              </w:rPr>
            </w:pPr>
            <w:r>
              <w:rPr>
                <w:lang w:eastAsia="zh-CN"/>
              </w:rPr>
              <w:t>TS.64_</w:t>
            </w:r>
            <w:r w:rsidRPr="00864CFD">
              <w:rPr>
                <w:lang w:eastAsia="zh-CN"/>
              </w:rPr>
              <w:t>5</w:t>
            </w:r>
            <w:r w:rsidRPr="00B05713">
              <w:rPr>
                <w:lang w:eastAsia="zh-CN"/>
              </w:rPr>
              <w:t>_REQ_0</w:t>
            </w:r>
            <w:r>
              <w:rPr>
                <w:lang w:eastAsia="zh-CN"/>
              </w:rPr>
              <w:t>07</w:t>
            </w:r>
          </w:p>
        </w:tc>
        <w:tc>
          <w:tcPr>
            <w:tcW w:w="6516" w:type="dxa"/>
            <w:tcBorders>
              <w:top w:val="single" w:sz="8" w:space="0" w:color="auto"/>
              <w:left w:val="single" w:sz="8" w:space="0" w:color="auto"/>
              <w:bottom w:val="single" w:sz="8" w:space="0" w:color="auto"/>
              <w:right w:val="single" w:sz="8" w:space="0" w:color="auto"/>
            </w:tcBorders>
          </w:tcPr>
          <w:p w14:paraId="5B807452" w14:textId="77777777" w:rsidR="00864CFD" w:rsidRPr="00864CFD" w:rsidRDefault="00864CFD" w:rsidP="00864CFD">
            <w:pPr>
              <w:pStyle w:val="TableText"/>
              <w:keepNext/>
              <w:keepLines/>
            </w:pPr>
            <w:r w:rsidRPr="00864CFD">
              <w:t>The FWA device SHALL support periodical intra-RAT ANR measurements for reporting via the NR network the Strongest NR Cells and related CGI (Cell Global Identity).</w:t>
            </w:r>
          </w:p>
          <w:p w14:paraId="69FB42AE" w14:textId="77777777" w:rsidR="00864CFD" w:rsidRPr="00864CFD" w:rsidRDefault="00864CFD" w:rsidP="00864CFD">
            <w:pPr>
              <w:pStyle w:val="TableText"/>
              <w:keepNext/>
              <w:keepLines/>
            </w:pPr>
            <w:r w:rsidRPr="00864CFD">
              <w:t>(nr-CGI-Reporting)</w:t>
            </w:r>
          </w:p>
        </w:tc>
      </w:tr>
    </w:tbl>
    <w:p w14:paraId="594C5063" w14:textId="31E6266B" w:rsidR="0046109A" w:rsidRDefault="0046109A" w:rsidP="0046109A">
      <w:pPr>
        <w:pStyle w:val="Heading2"/>
      </w:pPr>
      <w:bookmarkStart w:id="422" w:name="_Ref124349197"/>
      <w:bookmarkStart w:id="423" w:name="_Toc243567617"/>
      <w:r w:rsidRPr="0046109A">
        <w:t>Radio/RRC/NAS specific requirements for 5G-FR1 NSA FWA devices</w:t>
      </w:r>
      <w:bookmarkEnd w:id="422"/>
      <w:r w:rsidR="00660F0B">
        <w:t>.</w:t>
      </w:r>
      <w:bookmarkEnd w:id="423"/>
    </w:p>
    <w:tbl>
      <w:tblPr>
        <w:tblpPr w:leftFromText="142" w:rightFromText="142" w:vertAnchor="text" w:tblpY="1"/>
        <w:tblOverlap w:val="never"/>
        <w:tblW w:w="907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B926BF" w14:paraId="57DF7949" w14:textId="77777777" w:rsidTr="00B83D24">
        <w:trPr>
          <w:trHeight w:val="300"/>
        </w:trPr>
        <w:tc>
          <w:tcPr>
            <w:tcW w:w="2557" w:type="dxa"/>
          </w:tcPr>
          <w:p w14:paraId="5FB4C007" w14:textId="29CA3453" w:rsidR="0046109A" w:rsidRDefault="00DC283E" w:rsidP="00B83D24">
            <w:pPr>
              <w:pStyle w:val="TableText"/>
              <w:keepNext/>
              <w:keepLines/>
              <w:rPr>
                <w:lang w:eastAsia="en-US" w:bidi="bn-BD"/>
              </w:rPr>
            </w:pPr>
            <w:r>
              <w:rPr>
                <w:lang w:eastAsia="zh-CN"/>
              </w:rPr>
              <w:t>TS.64_</w:t>
            </w:r>
            <w:r w:rsidR="00CF5A7B">
              <w:rPr>
                <w:lang w:val="en-US" w:eastAsia="zh-CN"/>
              </w:rPr>
              <w:t>5</w:t>
            </w:r>
            <w:r w:rsidR="0046109A" w:rsidRPr="091CBE14">
              <w:rPr>
                <w:lang w:val="en-US" w:eastAsia="zh-CN"/>
              </w:rPr>
              <w:t>.1</w:t>
            </w:r>
            <w:r w:rsidR="0046109A">
              <w:t>_REQ_00</w:t>
            </w:r>
            <w:r w:rsidR="00CF5A7B">
              <w:t>1</w:t>
            </w:r>
          </w:p>
        </w:tc>
        <w:tc>
          <w:tcPr>
            <w:tcW w:w="6516" w:type="dxa"/>
          </w:tcPr>
          <w:p w14:paraId="3437B31F" w14:textId="5AF479E4" w:rsidR="0046109A" w:rsidRPr="00A87A41" w:rsidRDefault="0046109A" w:rsidP="00B83D24">
            <w:pPr>
              <w:pStyle w:val="TableText"/>
              <w:keepNext/>
              <w:keepLines/>
              <w:rPr>
                <w:lang w:eastAsia="zh-CN"/>
              </w:rPr>
            </w:pPr>
            <w:r>
              <w:t xml:space="preserve">The FWA device SHALL support EN-DC </w:t>
            </w:r>
            <w:r w:rsidR="009F1AD1">
              <w:t>(Option 3x)</w:t>
            </w:r>
            <w:r w:rsidR="0067360B">
              <w:t>.</w:t>
            </w:r>
          </w:p>
        </w:tc>
      </w:tr>
      <w:tr w:rsidR="00B926BF" w14:paraId="56B46EB6" w14:textId="77777777" w:rsidTr="00B83D24">
        <w:trPr>
          <w:trHeight w:val="300"/>
        </w:trPr>
        <w:tc>
          <w:tcPr>
            <w:tcW w:w="2557" w:type="dxa"/>
          </w:tcPr>
          <w:p w14:paraId="4B5A66F5" w14:textId="18A9F796" w:rsidR="00F86149" w:rsidRPr="091CBE14" w:rsidRDefault="00DC283E" w:rsidP="00B83D24">
            <w:pPr>
              <w:pStyle w:val="TableText"/>
              <w:keepNext/>
              <w:keepLines/>
              <w:rPr>
                <w:lang w:eastAsia="zh-CN"/>
              </w:rPr>
            </w:pPr>
            <w:r>
              <w:rPr>
                <w:lang w:eastAsia="zh-CN"/>
              </w:rPr>
              <w:t>TS.64_</w:t>
            </w:r>
            <w:r w:rsidR="00CF5A7B" w:rsidRPr="00E03CC5">
              <w:rPr>
                <w:lang w:val="en-US" w:eastAsia="zh-CN"/>
              </w:rPr>
              <w:t>5.1</w:t>
            </w:r>
            <w:r w:rsidR="00CF5A7B" w:rsidRPr="00E03CC5">
              <w:t>_REQ_00</w:t>
            </w:r>
            <w:r w:rsidR="002C2CF2">
              <w:t>2</w:t>
            </w:r>
          </w:p>
        </w:tc>
        <w:tc>
          <w:tcPr>
            <w:tcW w:w="6516" w:type="dxa"/>
          </w:tcPr>
          <w:p w14:paraId="662C909B" w14:textId="21A49E71" w:rsidR="00F86149" w:rsidRDefault="00F86149" w:rsidP="00B83D24">
            <w:pPr>
              <w:pStyle w:val="TableText"/>
              <w:keepNext/>
              <w:keepLines/>
            </w:pPr>
            <w:r>
              <w:t xml:space="preserve">The FWA device SHALL support DSS </w:t>
            </w:r>
            <w:r w:rsidR="00A516D7">
              <w:t>technology</w:t>
            </w:r>
            <w:r w:rsidR="0067360B">
              <w:t>.</w:t>
            </w:r>
          </w:p>
        </w:tc>
      </w:tr>
      <w:tr w:rsidR="009E7836" w14:paraId="62A8FC64"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5E2256AE" w14:textId="5294B6D5" w:rsidR="009E7836" w:rsidRDefault="009E6011" w:rsidP="00B83D24">
            <w:pPr>
              <w:pStyle w:val="TableText"/>
              <w:keepNext/>
              <w:keepLines/>
              <w:rPr>
                <w:lang w:eastAsia="zh-CN"/>
              </w:rPr>
            </w:pPr>
            <w:r>
              <w:rPr>
                <w:lang w:eastAsia="zh-CN"/>
              </w:rPr>
              <w:t>TS.64_</w:t>
            </w:r>
            <w:r w:rsidRPr="00E03CC5">
              <w:rPr>
                <w:lang w:val="en-US" w:eastAsia="zh-CN"/>
              </w:rPr>
              <w:t>5.1</w:t>
            </w:r>
            <w:r w:rsidRPr="00E03CC5">
              <w:t>_REQ_00</w:t>
            </w:r>
            <w:r>
              <w:t>3</w:t>
            </w:r>
          </w:p>
        </w:tc>
        <w:tc>
          <w:tcPr>
            <w:tcW w:w="6516" w:type="dxa"/>
            <w:tcBorders>
              <w:top w:val="single" w:sz="8" w:space="0" w:color="auto"/>
              <w:left w:val="single" w:sz="8" w:space="0" w:color="auto"/>
              <w:bottom w:val="single" w:sz="8" w:space="0" w:color="auto"/>
              <w:right w:val="single" w:sz="8" w:space="0" w:color="auto"/>
            </w:tcBorders>
          </w:tcPr>
          <w:p w14:paraId="66642A26" w14:textId="77777777" w:rsidR="009E7836" w:rsidRPr="009E7836" w:rsidRDefault="009E7836" w:rsidP="00B83D24">
            <w:pPr>
              <w:pStyle w:val="TableText"/>
              <w:keepLines/>
            </w:pPr>
            <w:r w:rsidRPr="009E7836">
              <w:t xml:space="preserve">The FWA device SHALL support </w:t>
            </w:r>
            <w:proofErr w:type="spellStart"/>
            <w:r w:rsidRPr="009E7836">
              <w:t>rateMatchingResrcSetSemi</w:t>
            </w:r>
            <w:proofErr w:type="spellEnd"/>
            <w:r w:rsidRPr="009E7836">
              <w:t xml:space="preserve">-Static Information element in the Capability Information message. </w:t>
            </w:r>
          </w:p>
          <w:p w14:paraId="2BB1E4F3" w14:textId="4B17C210" w:rsidR="009E7836" w:rsidRDefault="009E7836" w:rsidP="00B83D24">
            <w:pPr>
              <w:pStyle w:val="TableText"/>
              <w:keepNext/>
              <w:keepLines/>
            </w:pPr>
            <w:r w:rsidRPr="009E7836">
              <w:t>N</w:t>
            </w:r>
            <w:r w:rsidR="001514BD">
              <w:t>OTE</w:t>
            </w:r>
            <w:r w:rsidRPr="009E7836">
              <w:t>: It indicates the UE supports receiving PDSCH with resource mapping that excludes the REs corresponding to resource sets configured with RB-symbol level granularity following the semi-static configuration as specified in TS 38.214.</w:t>
            </w:r>
          </w:p>
        </w:tc>
      </w:tr>
      <w:tr w:rsidR="009E7836" w14:paraId="035DCAAA"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07E7786D" w14:textId="0C21DCB9" w:rsidR="009E7836" w:rsidRDefault="009E6011" w:rsidP="00B83D24">
            <w:pPr>
              <w:pStyle w:val="TableText"/>
              <w:keepNext/>
              <w:keepLines/>
              <w:rPr>
                <w:lang w:eastAsia="zh-CN"/>
              </w:rPr>
            </w:pPr>
            <w:r>
              <w:rPr>
                <w:lang w:eastAsia="zh-CN"/>
              </w:rPr>
              <w:t>TS.64_</w:t>
            </w:r>
            <w:r w:rsidRPr="00E03CC5">
              <w:rPr>
                <w:lang w:val="en-US" w:eastAsia="zh-CN"/>
              </w:rPr>
              <w:t>5.1</w:t>
            </w:r>
            <w:r w:rsidRPr="00E03CC5">
              <w:t>_REQ_00</w:t>
            </w:r>
            <w:r>
              <w:t>4</w:t>
            </w:r>
          </w:p>
        </w:tc>
        <w:tc>
          <w:tcPr>
            <w:tcW w:w="6516" w:type="dxa"/>
            <w:tcBorders>
              <w:top w:val="single" w:sz="8" w:space="0" w:color="auto"/>
              <w:left w:val="single" w:sz="8" w:space="0" w:color="auto"/>
              <w:bottom w:val="single" w:sz="8" w:space="0" w:color="auto"/>
              <w:right w:val="single" w:sz="8" w:space="0" w:color="auto"/>
            </w:tcBorders>
          </w:tcPr>
          <w:p w14:paraId="560396E2" w14:textId="77777777" w:rsidR="009E7836" w:rsidRPr="009E7836" w:rsidRDefault="009E7836" w:rsidP="00B83D24">
            <w:pPr>
              <w:pStyle w:val="TableText"/>
              <w:keepLines/>
            </w:pPr>
            <w:r w:rsidRPr="009E7836">
              <w:t xml:space="preserve">The FWA device SHALL support </w:t>
            </w:r>
            <w:proofErr w:type="spellStart"/>
            <w:r w:rsidRPr="009E7836">
              <w:t>rateMatchingResrcSetDynamic</w:t>
            </w:r>
            <w:proofErr w:type="spellEnd"/>
            <w:r w:rsidRPr="009E7836">
              <w:t xml:space="preserve"> Information element in the Capability Information message. </w:t>
            </w:r>
          </w:p>
          <w:p w14:paraId="62C03929" w14:textId="697CB095" w:rsidR="009E7836" w:rsidRDefault="009E7836" w:rsidP="00B83D24">
            <w:pPr>
              <w:pStyle w:val="TableText"/>
              <w:keepNext/>
              <w:keepLines/>
            </w:pPr>
            <w:r w:rsidRPr="009E7836">
              <w:lastRenderedPageBreak/>
              <w:t>N</w:t>
            </w:r>
            <w:r w:rsidR="001514BD">
              <w:t>OTE</w:t>
            </w:r>
            <w:r w:rsidRPr="009E7836">
              <w:t>: It indicates the UE supports receiving PDSCH with resource mapping that excludes the REs corresponding to resource sets configured with RB-symbol level granularity based on dynamic indication in the scheduling DCI as specified in TS 38.214.</w:t>
            </w:r>
          </w:p>
        </w:tc>
      </w:tr>
      <w:tr w:rsidR="009E7836" w14:paraId="74E61E18"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40349D65" w14:textId="257AE53F" w:rsidR="009E7836" w:rsidRDefault="009E6011" w:rsidP="00B83D24">
            <w:pPr>
              <w:pStyle w:val="TableText"/>
              <w:keepNext/>
              <w:keepLines/>
              <w:rPr>
                <w:lang w:eastAsia="zh-CN"/>
              </w:rPr>
            </w:pPr>
            <w:r>
              <w:rPr>
                <w:lang w:eastAsia="zh-CN"/>
              </w:rPr>
              <w:lastRenderedPageBreak/>
              <w:t>TS.64_</w:t>
            </w:r>
            <w:r w:rsidRPr="00E03CC5">
              <w:rPr>
                <w:lang w:val="en-US" w:eastAsia="zh-CN"/>
              </w:rPr>
              <w:t>5.1</w:t>
            </w:r>
            <w:r w:rsidRPr="00E03CC5">
              <w:t>_REQ_00</w:t>
            </w:r>
            <w:r>
              <w:t>5</w:t>
            </w:r>
          </w:p>
        </w:tc>
        <w:tc>
          <w:tcPr>
            <w:tcW w:w="6516" w:type="dxa"/>
            <w:tcBorders>
              <w:top w:val="single" w:sz="8" w:space="0" w:color="auto"/>
              <w:left w:val="single" w:sz="8" w:space="0" w:color="auto"/>
              <w:bottom w:val="single" w:sz="8" w:space="0" w:color="auto"/>
              <w:right w:val="single" w:sz="8" w:space="0" w:color="auto"/>
            </w:tcBorders>
          </w:tcPr>
          <w:p w14:paraId="3D870A07" w14:textId="77777777" w:rsidR="009E7836" w:rsidRPr="009E7836" w:rsidRDefault="009E7836" w:rsidP="00B83D24">
            <w:pPr>
              <w:pStyle w:val="TableText"/>
              <w:keepLines/>
            </w:pPr>
            <w:r w:rsidRPr="009E7836">
              <w:t xml:space="preserve">The FWA device SHALL support </w:t>
            </w:r>
            <w:proofErr w:type="spellStart"/>
            <w:r w:rsidRPr="009E7836">
              <w:t>rateMatchingLTE</w:t>
            </w:r>
            <w:proofErr w:type="spellEnd"/>
            <w:r w:rsidRPr="009E7836">
              <w:t>-CRS Information element at least for one FDD mid-band (e.g. n</w:t>
            </w:r>
            <w:proofErr w:type="gramStart"/>
            <w:r w:rsidRPr="009E7836">
              <w:t>1,n</w:t>
            </w:r>
            <w:proofErr w:type="gramEnd"/>
            <w:r w:rsidRPr="009E7836">
              <w:t>3) in the Capability Information message.</w:t>
            </w:r>
          </w:p>
          <w:p w14:paraId="00987C53" w14:textId="6F8F3CFC" w:rsidR="009E7836" w:rsidRDefault="009E7836" w:rsidP="00B83D24">
            <w:pPr>
              <w:pStyle w:val="TableText"/>
              <w:keepNext/>
              <w:keepLines/>
            </w:pPr>
            <w:r w:rsidRPr="009E7836">
              <w:t>N</w:t>
            </w:r>
            <w:r w:rsidR="001514BD">
              <w:t>OTE</w:t>
            </w:r>
            <w:r w:rsidRPr="009E7836">
              <w:t>: It indicates the UE supports receiving PDSCH with resource mapping that excludes the REs determined by the higher layer configuration LTE-carrier configuring common RS, as specified in TS 38.214.</w:t>
            </w:r>
          </w:p>
        </w:tc>
      </w:tr>
      <w:tr w:rsidR="009E7836" w14:paraId="5161CEF5"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3B1D636D" w14:textId="6661E0C9" w:rsidR="009E7836" w:rsidRDefault="009E6011" w:rsidP="00B83D24">
            <w:pPr>
              <w:pStyle w:val="TableText"/>
              <w:keepNext/>
              <w:keepLines/>
              <w:rPr>
                <w:lang w:eastAsia="zh-CN"/>
              </w:rPr>
            </w:pPr>
            <w:r>
              <w:rPr>
                <w:lang w:eastAsia="zh-CN"/>
              </w:rPr>
              <w:t>TS.64_</w:t>
            </w:r>
            <w:r w:rsidRPr="00E03CC5">
              <w:rPr>
                <w:lang w:val="en-US" w:eastAsia="zh-CN"/>
              </w:rPr>
              <w:t>5.1</w:t>
            </w:r>
            <w:r w:rsidRPr="00E03CC5">
              <w:t>_REQ_00</w:t>
            </w:r>
            <w:r>
              <w:t>6</w:t>
            </w:r>
          </w:p>
        </w:tc>
        <w:tc>
          <w:tcPr>
            <w:tcW w:w="6516" w:type="dxa"/>
            <w:tcBorders>
              <w:top w:val="single" w:sz="8" w:space="0" w:color="auto"/>
              <w:left w:val="single" w:sz="8" w:space="0" w:color="auto"/>
              <w:bottom w:val="single" w:sz="8" w:space="0" w:color="auto"/>
              <w:right w:val="single" w:sz="8" w:space="0" w:color="auto"/>
            </w:tcBorders>
          </w:tcPr>
          <w:p w14:paraId="717C1068" w14:textId="77777777" w:rsidR="009E7836" w:rsidRPr="009E7836" w:rsidRDefault="009E7836" w:rsidP="00B83D24">
            <w:pPr>
              <w:pStyle w:val="TableText"/>
              <w:keepLines/>
            </w:pPr>
            <w:r w:rsidRPr="009E7836">
              <w:t xml:space="preserve">The FWA device SHOULD support </w:t>
            </w:r>
            <w:proofErr w:type="spellStart"/>
            <w:r w:rsidRPr="009E7836">
              <w:t>AdditionalDMRS</w:t>
            </w:r>
            <w:proofErr w:type="spellEnd"/>
            <w:r w:rsidRPr="009E7836">
              <w:t xml:space="preserve">-DL-Alt Information element in the Capability Information message. </w:t>
            </w:r>
          </w:p>
          <w:p w14:paraId="3F8E4E62" w14:textId="65238F39" w:rsidR="009E7836" w:rsidRDefault="009E7836" w:rsidP="00B83D24">
            <w:pPr>
              <w:pStyle w:val="TableText"/>
              <w:keepNext/>
              <w:keepLines/>
            </w:pPr>
            <w:r w:rsidRPr="009E7836">
              <w:t>N</w:t>
            </w:r>
            <w:r w:rsidR="001514BD">
              <w:t>OTE</w:t>
            </w:r>
            <w:r w:rsidRPr="009E7836">
              <w:t>: It indicates the support of the alternative additional DMRS position for coexistence with LTE CRS.</w:t>
            </w:r>
          </w:p>
        </w:tc>
      </w:tr>
      <w:tr w:rsidR="009E7836" w14:paraId="0434F434"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304D602D" w14:textId="2408B119" w:rsidR="009E7836" w:rsidRDefault="009E6011" w:rsidP="00B83D24">
            <w:pPr>
              <w:pStyle w:val="TableText"/>
              <w:keepNext/>
              <w:keepLines/>
              <w:rPr>
                <w:lang w:eastAsia="zh-CN"/>
              </w:rPr>
            </w:pPr>
            <w:r>
              <w:rPr>
                <w:lang w:eastAsia="zh-CN"/>
              </w:rPr>
              <w:t>TS.64_</w:t>
            </w:r>
            <w:r w:rsidRPr="00E03CC5">
              <w:rPr>
                <w:lang w:val="en-US" w:eastAsia="zh-CN"/>
              </w:rPr>
              <w:t>5.1</w:t>
            </w:r>
            <w:r w:rsidRPr="00E03CC5">
              <w:t>_REQ_00</w:t>
            </w:r>
            <w:r>
              <w:t>7</w:t>
            </w:r>
          </w:p>
        </w:tc>
        <w:tc>
          <w:tcPr>
            <w:tcW w:w="6516" w:type="dxa"/>
            <w:tcBorders>
              <w:top w:val="single" w:sz="8" w:space="0" w:color="auto"/>
              <w:left w:val="single" w:sz="8" w:space="0" w:color="auto"/>
              <w:bottom w:val="single" w:sz="8" w:space="0" w:color="auto"/>
              <w:right w:val="single" w:sz="8" w:space="0" w:color="auto"/>
            </w:tcBorders>
          </w:tcPr>
          <w:p w14:paraId="236F69A7" w14:textId="77777777" w:rsidR="009E7836" w:rsidRPr="009E7836" w:rsidRDefault="009E7836" w:rsidP="00B83D24">
            <w:pPr>
              <w:pStyle w:val="TableText"/>
              <w:keepLines/>
            </w:pPr>
            <w:r w:rsidRPr="009E7836">
              <w:t xml:space="preserve">The FWA device SHALL support NR SRS antenna switching 1T4R in 5G NR TDD </w:t>
            </w:r>
            <w:proofErr w:type="gramStart"/>
            <w:r w:rsidRPr="009E7836">
              <w:t>high-bands</w:t>
            </w:r>
            <w:proofErr w:type="gramEnd"/>
            <w:r w:rsidRPr="009E7836">
              <w:t xml:space="preserve"> (e.g. n77/n78).</w:t>
            </w:r>
          </w:p>
        </w:tc>
      </w:tr>
      <w:tr w:rsidR="009E7836" w14:paraId="7FCD8872"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7E891BC5" w14:textId="299553F0" w:rsidR="009E7836" w:rsidRDefault="009E6011" w:rsidP="00B83D24">
            <w:pPr>
              <w:pStyle w:val="TableText"/>
              <w:keepNext/>
              <w:keepLines/>
              <w:rPr>
                <w:lang w:eastAsia="zh-CN"/>
              </w:rPr>
            </w:pPr>
            <w:r>
              <w:rPr>
                <w:lang w:eastAsia="zh-CN"/>
              </w:rPr>
              <w:t>TS.64_</w:t>
            </w:r>
            <w:r w:rsidRPr="00E03CC5">
              <w:rPr>
                <w:lang w:val="en-US" w:eastAsia="zh-CN"/>
              </w:rPr>
              <w:t>5.1</w:t>
            </w:r>
            <w:r w:rsidRPr="00E03CC5">
              <w:t>_REQ_00</w:t>
            </w:r>
            <w:r>
              <w:t>8</w:t>
            </w:r>
          </w:p>
        </w:tc>
        <w:tc>
          <w:tcPr>
            <w:tcW w:w="6516" w:type="dxa"/>
            <w:tcBorders>
              <w:top w:val="single" w:sz="8" w:space="0" w:color="auto"/>
              <w:left w:val="single" w:sz="8" w:space="0" w:color="auto"/>
              <w:bottom w:val="single" w:sz="8" w:space="0" w:color="auto"/>
              <w:right w:val="single" w:sz="8" w:space="0" w:color="auto"/>
            </w:tcBorders>
          </w:tcPr>
          <w:p w14:paraId="6CFB4D33" w14:textId="77777777" w:rsidR="009E7836" w:rsidRPr="009E7836" w:rsidRDefault="009E7836" w:rsidP="00B83D24">
            <w:pPr>
              <w:pStyle w:val="TableText"/>
              <w:keepLines/>
            </w:pPr>
            <w:r w:rsidRPr="009E7836">
              <w:t xml:space="preserve">The FWA device SHALL support NR SRS antenna switching 1T2R in 5G NR TDD mid- and </w:t>
            </w:r>
            <w:proofErr w:type="gramStart"/>
            <w:r w:rsidRPr="009E7836">
              <w:t>low-bands</w:t>
            </w:r>
            <w:proofErr w:type="gramEnd"/>
            <w:r w:rsidRPr="009E7836">
              <w:t>.</w:t>
            </w:r>
          </w:p>
        </w:tc>
      </w:tr>
      <w:tr w:rsidR="00B926BF" w14:paraId="39C39770" w14:textId="77777777" w:rsidTr="00B83D24">
        <w:trPr>
          <w:trHeight w:val="300"/>
        </w:trPr>
        <w:tc>
          <w:tcPr>
            <w:tcW w:w="2557" w:type="dxa"/>
          </w:tcPr>
          <w:p w14:paraId="333CDB3C" w14:textId="60C1D9C1" w:rsidR="0046109A" w:rsidRPr="091CBE14" w:rsidRDefault="00DC283E" w:rsidP="00B83D24">
            <w:pPr>
              <w:pStyle w:val="TableText"/>
              <w:keepNext/>
              <w:keepLines/>
              <w:rPr>
                <w:lang w:eastAsia="zh-CN"/>
              </w:rPr>
            </w:pPr>
            <w:r>
              <w:rPr>
                <w:lang w:eastAsia="zh-CN"/>
              </w:rPr>
              <w:t>TS.64_</w:t>
            </w:r>
            <w:r w:rsidR="009E6011">
              <w:rPr>
                <w:lang w:val="en-US" w:eastAsia="zh-CN"/>
              </w:rPr>
              <w:t>5.1_</w:t>
            </w:r>
            <w:r w:rsidR="0046109A">
              <w:t>REQ_</w:t>
            </w:r>
            <w:r w:rsidR="00CF5A7B" w:rsidRPr="00E03CC5">
              <w:t>00</w:t>
            </w:r>
            <w:r w:rsidR="009E6011">
              <w:t>9</w:t>
            </w:r>
          </w:p>
        </w:tc>
        <w:tc>
          <w:tcPr>
            <w:tcW w:w="6516" w:type="dxa"/>
          </w:tcPr>
          <w:p w14:paraId="40B34DFC" w14:textId="0E7E9906" w:rsidR="0046109A" w:rsidRDefault="0046109A" w:rsidP="00B83D24">
            <w:pPr>
              <w:pStyle w:val="TableText"/>
              <w:keepNext/>
              <w:keepLines/>
            </w:pPr>
            <w:r>
              <w:t xml:space="preserve">The FWA device SHOULD support 2DL NR </w:t>
            </w:r>
            <w:r w:rsidR="00A600A5">
              <w:t>Inter-Band</w:t>
            </w:r>
            <w:r>
              <w:t xml:space="preserve"> Carrier Aggregation</w:t>
            </w:r>
            <w:r w:rsidR="0067360B">
              <w:t>.</w:t>
            </w:r>
          </w:p>
        </w:tc>
      </w:tr>
      <w:tr w:rsidR="00B926BF" w14:paraId="0A41E660" w14:textId="77777777" w:rsidTr="00B83D24">
        <w:trPr>
          <w:trHeight w:val="300"/>
        </w:trPr>
        <w:tc>
          <w:tcPr>
            <w:tcW w:w="2557" w:type="dxa"/>
          </w:tcPr>
          <w:p w14:paraId="1F9563D4" w14:textId="07CBAA77" w:rsidR="0046109A" w:rsidRDefault="00DC283E" w:rsidP="00B83D24">
            <w:pPr>
              <w:pStyle w:val="TableText"/>
              <w:keepNext/>
              <w:keepLines/>
            </w:pPr>
            <w:r>
              <w:rPr>
                <w:lang w:eastAsia="zh-CN"/>
              </w:rPr>
              <w:t>TS.64_</w:t>
            </w:r>
            <w:r w:rsidR="009E6011">
              <w:rPr>
                <w:lang w:val="en-US" w:eastAsia="zh-CN"/>
              </w:rPr>
              <w:t>5.1_</w:t>
            </w:r>
            <w:r w:rsidR="0046109A">
              <w:t>REQ_</w:t>
            </w:r>
            <w:r w:rsidR="00CF5A7B" w:rsidRPr="00E03CC5">
              <w:t>0</w:t>
            </w:r>
            <w:r w:rsidR="009E6011">
              <w:t>10</w:t>
            </w:r>
          </w:p>
        </w:tc>
        <w:tc>
          <w:tcPr>
            <w:tcW w:w="6516" w:type="dxa"/>
          </w:tcPr>
          <w:p w14:paraId="41238213" w14:textId="2CCB174B" w:rsidR="0046109A" w:rsidRDefault="0046109A" w:rsidP="00B83D24">
            <w:pPr>
              <w:pStyle w:val="TableText"/>
              <w:keepNext/>
              <w:keepLines/>
              <w:rPr>
                <w:lang w:eastAsia="zh-CN"/>
              </w:rPr>
            </w:pPr>
            <w:r>
              <w:t>The FWA device SHALL support UL split bearer to transmit concurrently on LTE and NR</w:t>
            </w:r>
            <w:r w:rsidR="0067360B">
              <w:t>.</w:t>
            </w:r>
          </w:p>
        </w:tc>
      </w:tr>
      <w:tr w:rsidR="00B926BF" w14:paraId="7AAEAA13" w14:textId="77777777" w:rsidTr="00B83D24">
        <w:trPr>
          <w:trHeight w:val="300"/>
        </w:trPr>
        <w:tc>
          <w:tcPr>
            <w:tcW w:w="2557" w:type="dxa"/>
          </w:tcPr>
          <w:p w14:paraId="1D2FB1B1" w14:textId="2B57598B" w:rsidR="0046109A" w:rsidRDefault="00DC283E" w:rsidP="00B83D24">
            <w:pPr>
              <w:pStyle w:val="TableText"/>
              <w:keepNext/>
              <w:keepLines/>
            </w:pPr>
            <w:r>
              <w:rPr>
                <w:lang w:eastAsia="zh-CN"/>
              </w:rPr>
              <w:t>TS.64_</w:t>
            </w:r>
            <w:r w:rsidR="009E6011">
              <w:rPr>
                <w:lang w:val="en-US" w:eastAsia="zh-CN"/>
              </w:rPr>
              <w:t>5.1_</w:t>
            </w:r>
            <w:r w:rsidR="0046109A">
              <w:t>REQ_</w:t>
            </w:r>
            <w:r w:rsidR="00CF5A7B" w:rsidRPr="00E03CC5">
              <w:t>0</w:t>
            </w:r>
            <w:r w:rsidR="009E6011">
              <w:t>11</w:t>
            </w:r>
          </w:p>
        </w:tc>
        <w:tc>
          <w:tcPr>
            <w:tcW w:w="6516" w:type="dxa"/>
          </w:tcPr>
          <w:p w14:paraId="49C08B59" w14:textId="690A82FF" w:rsidR="0046109A" w:rsidRDefault="0046109A" w:rsidP="00B83D24">
            <w:pPr>
              <w:pStyle w:val="TableText"/>
              <w:keepNext/>
              <w:keepLines/>
            </w:pPr>
            <w:r>
              <w:t xml:space="preserve">The FWA device SHALL support MIMO 4x4 </w:t>
            </w:r>
            <w:r w:rsidR="000D775C">
              <w:t xml:space="preserve">DL </w:t>
            </w:r>
            <w:r>
              <w:t>capability on NR mid-bands (e.g. NR bands n77/n78)</w:t>
            </w:r>
            <w:r w:rsidR="0067360B">
              <w:t>.</w:t>
            </w:r>
          </w:p>
        </w:tc>
      </w:tr>
      <w:tr w:rsidR="00E20DA2" w14:paraId="0984D928" w14:textId="77777777" w:rsidTr="00B83D24">
        <w:trPr>
          <w:trHeight w:val="300"/>
        </w:trPr>
        <w:tc>
          <w:tcPr>
            <w:tcW w:w="2557" w:type="dxa"/>
          </w:tcPr>
          <w:p w14:paraId="37931751" w14:textId="5112F9D2" w:rsidR="00E20DA2" w:rsidRPr="091CBE14" w:rsidRDefault="00E20DA2" w:rsidP="00B83D24">
            <w:pPr>
              <w:pStyle w:val="TableText"/>
              <w:keepNext/>
              <w:keepLines/>
              <w:rPr>
                <w:lang w:eastAsia="zh-CN"/>
              </w:rPr>
            </w:pPr>
            <w:r w:rsidRPr="091CBE14">
              <w:rPr>
                <w:lang w:eastAsia="zh-CN"/>
              </w:rPr>
              <w:t>TS</w:t>
            </w:r>
            <w:r w:rsidR="00DA22F9">
              <w:rPr>
                <w:lang w:eastAsia="zh-CN"/>
              </w:rPr>
              <w:t>.</w:t>
            </w:r>
            <w:r w:rsidRPr="091CBE14">
              <w:rPr>
                <w:lang w:eastAsia="zh-CN"/>
              </w:rPr>
              <w:t>64_</w:t>
            </w:r>
            <w:r w:rsidR="009E6011">
              <w:rPr>
                <w:lang w:val="en-US" w:eastAsia="zh-CN"/>
              </w:rPr>
              <w:t>5.1_</w:t>
            </w:r>
            <w:r>
              <w:t>REQ_</w:t>
            </w:r>
            <w:r w:rsidRPr="00E03CC5">
              <w:t>0</w:t>
            </w:r>
            <w:r w:rsidR="009E6011">
              <w:t>12</w:t>
            </w:r>
          </w:p>
        </w:tc>
        <w:tc>
          <w:tcPr>
            <w:tcW w:w="6516" w:type="dxa"/>
          </w:tcPr>
          <w:p w14:paraId="20F2466F" w14:textId="77777777" w:rsidR="00E20DA2" w:rsidRDefault="00E20DA2" w:rsidP="00B83D24">
            <w:pPr>
              <w:pStyle w:val="TableText"/>
              <w:keepNext/>
              <w:keepLines/>
            </w:pPr>
            <w:r>
              <w:t>The FWA device SHALL support 4Rx diversity on NR bands.</w:t>
            </w:r>
          </w:p>
        </w:tc>
      </w:tr>
      <w:tr w:rsidR="00E20DA2" w14:paraId="49AF6839" w14:textId="77777777" w:rsidTr="00B83D24">
        <w:trPr>
          <w:trHeight w:val="300"/>
        </w:trPr>
        <w:tc>
          <w:tcPr>
            <w:tcW w:w="2557" w:type="dxa"/>
          </w:tcPr>
          <w:p w14:paraId="488B9C49" w14:textId="6006BC56" w:rsidR="00E20DA2" w:rsidRPr="091CBE14" w:rsidRDefault="00E20DA2" w:rsidP="00B83D24">
            <w:pPr>
              <w:pStyle w:val="TableText"/>
              <w:keepNext/>
              <w:keepLines/>
              <w:rPr>
                <w:lang w:eastAsia="zh-CN"/>
              </w:rPr>
            </w:pPr>
            <w:r w:rsidRPr="00E03CC5">
              <w:rPr>
                <w:lang w:eastAsia="zh-CN"/>
              </w:rPr>
              <w:t>TS</w:t>
            </w:r>
            <w:r w:rsidR="00DA22F9">
              <w:rPr>
                <w:lang w:eastAsia="zh-CN"/>
              </w:rPr>
              <w:t>.</w:t>
            </w:r>
            <w:r w:rsidRPr="00E03CC5">
              <w:rPr>
                <w:lang w:eastAsia="zh-CN"/>
              </w:rPr>
              <w:t>64_</w:t>
            </w:r>
            <w:r w:rsidR="009E6011">
              <w:rPr>
                <w:lang w:val="en-US" w:eastAsia="zh-CN"/>
              </w:rPr>
              <w:t>5.1_</w:t>
            </w:r>
            <w:r w:rsidRPr="00E03CC5">
              <w:t>REQ_0</w:t>
            </w:r>
            <w:r w:rsidR="009E6011">
              <w:t>13</w:t>
            </w:r>
          </w:p>
        </w:tc>
        <w:tc>
          <w:tcPr>
            <w:tcW w:w="6516" w:type="dxa"/>
          </w:tcPr>
          <w:p w14:paraId="68A98064" w14:textId="7F9BF00B" w:rsidR="00E20DA2" w:rsidRDefault="00E20DA2" w:rsidP="00B83D24">
            <w:pPr>
              <w:pStyle w:val="TableText"/>
              <w:keepNext/>
              <w:keepLines/>
            </w:pPr>
            <w:r>
              <w:t>The FWA device SHOULD support 8Rx diversity on NR bands.</w:t>
            </w:r>
          </w:p>
        </w:tc>
      </w:tr>
      <w:tr w:rsidR="00E20DA2" w14:paraId="6634034E" w14:textId="77777777" w:rsidTr="00B83D24">
        <w:trPr>
          <w:trHeight w:val="300"/>
        </w:trPr>
        <w:tc>
          <w:tcPr>
            <w:tcW w:w="2557" w:type="dxa"/>
          </w:tcPr>
          <w:p w14:paraId="693E4220" w14:textId="7D742148" w:rsidR="00E20DA2" w:rsidRPr="00E03CC5" w:rsidRDefault="00E20DA2" w:rsidP="00B83D24">
            <w:pPr>
              <w:pStyle w:val="TableText"/>
              <w:keepNext/>
              <w:keepLines/>
              <w:rPr>
                <w:lang w:eastAsia="zh-CN"/>
              </w:rPr>
            </w:pPr>
            <w:r w:rsidRPr="00E03CC5">
              <w:rPr>
                <w:lang w:eastAsia="zh-CN"/>
              </w:rPr>
              <w:t>TS</w:t>
            </w:r>
            <w:r w:rsidR="00DA22F9">
              <w:rPr>
                <w:lang w:eastAsia="zh-CN"/>
              </w:rPr>
              <w:t>.</w:t>
            </w:r>
            <w:r w:rsidRPr="00E03CC5">
              <w:rPr>
                <w:lang w:eastAsia="zh-CN"/>
              </w:rPr>
              <w:t>64_</w:t>
            </w:r>
            <w:r w:rsidR="009E6011">
              <w:rPr>
                <w:lang w:val="en-US" w:eastAsia="zh-CN"/>
              </w:rPr>
              <w:t>5.1_</w:t>
            </w:r>
            <w:r w:rsidRPr="00E03CC5">
              <w:t>REQ_0</w:t>
            </w:r>
            <w:r w:rsidR="009E6011">
              <w:t>14</w:t>
            </w:r>
          </w:p>
        </w:tc>
        <w:tc>
          <w:tcPr>
            <w:tcW w:w="6516" w:type="dxa"/>
          </w:tcPr>
          <w:p w14:paraId="147BA34A" w14:textId="77777777" w:rsidR="00E20DA2" w:rsidRDefault="00E20DA2" w:rsidP="00B83D24">
            <w:pPr>
              <w:pStyle w:val="TableText"/>
              <w:keepNext/>
              <w:keepLines/>
            </w:pPr>
            <w:r>
              <w:t>The FWA device MAY support more than 8Rx diversity on NR bands.</w:t>
            </w:r>
          </w:p>
        </w:tc>
      </w:tr>
      <w:tr w:rsidR="004A6E44" w14:paraId="02D087C8" w14:textId="77777777" w:rsidTr="00B83D24">
        <w:trPr>
          <w:trHeight w:val="300"/>
        </w:trPr>
        <w:tc>
          <w:tcPr>
            <w:tcW w:w="2557" w:type="dxa"/>
          </w:tcPr>
          <w:p w14:paraId="46BFA44F" w14:textId="6B2DB287" w:rsidR="0046109A" w:rsidRPr="005D6D09" w:rsidRDefault="00DC283E" w:rsidP="00B83D24">
            <w:pPr>
              <w:pStyle w:val="TableText"/>
              <w:keepNext/>
              <w:keepLines/>
            </w:pPr>
            <w:r>
              <w:rPr>
                <w:lang w:eastAsia="zh-CN"/>
              </w:rPr>
              <w:t>TS.64_</w:t>
            </w:r>
            <w:r w:rsidR="009E6011">
              <w:rPr>
                <w:lang w:val="en-US" w:eastAsia="zh-CN"/>
              </w:rPr>
              <w:t>5.1_</w:t>
            </w:r>
            <w:r w:rsidR="0046109A" w:rsidRPr="005D6D09">
              <w:t>REQ_</w:t>
            </w:r>
            <w:r w:rsidR="00CF5A7B" w:rsidRPr="00E03CC5">
              <w:t>0</w:t>
            </w:r>
            <w:r w:rsidR="009E6011">
              <w:t>15</w:t>
            </w:r>
          </w:p>
        </w:tc>
        <w:tc>
          <w:tcPr>
            <w:tcW w:w="6516" w:type="dxa"/>
          </w:tcPr>
          <w:p w14:paraId="410F4B82" w14:textId="1F627AF0" w:rsidR="0046109A" w:rsidRPr="005D6D09" w:rsidRDefault="0046109A" w:rsidP="00B83D24">
            <w:pPr>
              <w:pStyle w:val="TableText"/>
              <w:keepNext/>
              <w:keepLines/>
            </w:pPr>
            <w:r w:rsidRPr="005D6D09">
              <w:t>The FWA device SHALL support 256QAM modulation for downlink</w:t>
            </w:r>
            <w:r w:rsidR="0067360B">
              <w:t>.</w:t>
            </w:r>
          </w:p>
        </w:tc>
      </w:tr>
      <w:tr w:rsidR="004A6E44" w14:paraId="110D1DAF" w14:textId="77777777" w:rsidTr="00B83D24">
        <w:trPr>
          <w:trHeight w:val="300"/>
        </w:trPr>
        <w:tc>
          <w:tcPr>
            <w:tcW w:w="2557" w:type="dxa"/>
          </w:tcPr>
          <w:p w14:paraId="14F5B70F" w14:textId="5326CA1F" w:rsidR="0046109A" w:rsidRPr="003544F1" w:rsidRDefault="00DC283E" w:rsidP="00B83D24">
            <w:pPr>
              <w:pStyle w:val="TableText"/>
              <w:keepNext/>
              <w:keepLines/>
            </w:pPr>
            <w:r>
              <w:rPr>
                <w:lang w:eastAsia="zh-CN"/>
              </w:rPr>
              <w:t>TS.64_</w:t>
            </w:r>
            <w:r w:rsidR="009E6011">
              <w:rPr>
                <w:lang w:val="en-US" w:eastAsia="zh-CN"/>
              </w:rPr>
              <w:t>5.1_</w:t>
            </w:r>
            <w:r w:rsidR="0046109A" w:rsidRPr="003544F1">
              <w:t>REQ_</w:t>
            </w:r>
            <w:r w:rsidR="00CF5A7B" w:rsidRPr="003544F1">
              <w:t>0</w:t>
            </w:r>
            <w:r w:rsidR="009E6011">
              <w:t>16</w:t>
            </w:r>
          </w:p>
        </w:tc>
        <w:tc>
          <w:tcPr>
            <w:tcW w:w="6516" w:type="dxa"/>
          </w:tcPr>
          <w:p w14:paraId="317C8528" w14:textId="02E92419" w:rsidR="0046109A" w:rsidRPr="003544F1" w:rsidRDefault="0046109A" w:rsidP="00B83D24">
            <w:pPr>
              <w:pStyle w:val="TableText"/>
              <w:keepNext/>
              <w:keepLines/>
            </w:pPr>
            <w:r w:rsidRPr="003544F1">
              <w:t>The FWA device SHALL support 64QAM modulation for uplink</w:t>
            </w:r>
            <w:r w:rsidR="0067360B">
              <w:t>.</w:t>
            </w:r>
          </w:p>
        </w:tc>
      </w:tr>
      <w:tr w:rsidR="004A6E44" w14:paraId="7E8D62D2" w14:textId="77777777" w:rsidTr="00B83D24">
        <w:trPr>
          <w:trHeight w:val="300"/>
        </w:trPr>
        <w:tc>
          <w:tcPr>
            <w:tcW w:w="2557" w:type="dxa"/>
          </w:tcPr>
          <w:p w14:paraId="3F38875C" w14:textId="3CFFB6B0" w:rsidR="0046109A" w:rsidRPr="003544F1" w:rsidRDefault="00DC283E" w:rsidP="00B83D24">
            <w:pPr>
              <w:pStyle w:val="TableText"/>
              <w:keepNext/>
              <w:keepLines/>
              <w:rPr>
                <w:lang w:eastAsia="zh-CN"/>
              </w:rPr>
            </w:pPr>
            <w:r>
              <w:rPr>
                <w:lang w:eastAsia="zh-CN"/>
              </w:rPr>
              <w:t>TS.64_</w:t>
            </w:r>
            <w:r w:rsidR="009E6011">
              <w:rPr>
                <w:lang w:val="en-US" w:eastAsia="zh-CN"/>
              </w:rPr>
              <w:t>5.1_</w:t>
            </w:r>
            <w:r w:rsidR="0046109A" w:rsidRPr="003544F1">
              <w:t>REQ_</w:t>
            </w:r>
            <w:r w:rsidR="00CF5A7B" w:rsidRPr="003544F1">
              <w:t>0</w:t>
            </w:r>
            <w:r w:rsidR="002C2CF2">
              <w:t>1</w:t>
            </w:r>
            <w:r w:rsidR="009E6011">
              <w:t>7</w:t>
            </w:r>
          </w:p>
        </w:tc>
        <w:tc>
          <w:tcPr>
            <w:tcW w:w="6516" w:type="dxa"/>
          </w:tcPr>
          <w:p w14:paraId="76ADA484" w14:textId="5B6C6BF7" w:rsidR="0046109A" w:rsidRPr="003544F1" w:rsidRDefault="0046109A" w:rsidP="00B83D24">
            <w:pPr>
              <w:pStyle w:val="TableText"/>
              <w:keepNext/>
              <w:keepLines/>
            </w:pPr>
            <w:r w:rsidRPr="003544F1">
              <w:t>The FWA device SHOULD support 256QAM modulation for uplink</w:t>
            </w:r>
            <w:r w:rsidR="0067360B">
              <w:t>.</w:t>
            </w:r>
          </w:p>
        </w:tc>
      </w:tr>
      <w:tr w:rsidR="00524D92" w14:paraId="1CCE8885" w14:textId="77777777" w:rsidTr="00B83D24">
        <w:trPr>
          <w:trHeight w:val="300"/>
        </w:trPr>
        <w:tc>
          <w:tcPr>
            <w:tcW w:w="2557" w:type="dxa"/>
          </w:tcPr>
          <w:p w14:paraId="132DD2FF" w14:textId="407A9C31" w:rsidR="00524D92" w:rsidRPr="00176416" w:rsidRDefault="00DC283E" w:rsidP="00B83D24">
            <w:pPr>
              <w:pStyle w:val="TableText"/>
              <w:keepNext/>
              <w:keepLines/>
              <w:rPr>
                <w:lang w:eastAsia="zh-CN"/>
              </w:rPr>
            </w:pPr>
            <w:r>
              <w:rPr>
                <w:lang w:eastAsia="zh-CN"/>
              </w:rPr>
              <w:t>TS.64_</w:t>
            </w:r>
            <w:r w:rsidR="009E6011">
              <w:rPr>
                <w:lang w:val="en-US" w:eastAsia="zh-CN"/>
              </w:rPr>
              <w:t>5.1_</w:t>
            </w:r>
            <w:r w:rsidR="00CF5A7B" w:rsidRPr="003544F1">
              <w:t>REQ_0</w:t>
            </w:r>
            <w:r w:rsidR="002C2CF2">
              <w:t>1</w:t>
            </w:r>
            <w:r w:rsidR="009E6011">
              <w:t>8</w:t>
            </w:r>
          </w:p>
        </w:tc>
        <w:tc>
          <w:tcPr>
            <w:tcW w:w="6516" w:type="dxa"/>
          </w:tcPr>
          <w:p w14:paraId="60043768" w14:textId="07B10AF8" w:rsidR="00524D92" w:rsidRPr="00176416" w:rsidRDefault="002472C8" w:rsidP="00B83D24">
            <w:pPr>
              <w:pStyle w:val="TableText"/>
              <w:keepNext/>
              <w:keepLines/>
            </w:pPr>
            <w:r w:rsidRPr="00176416">
              <w:t>The FWA device SHALL support power class 3 (23 dBm)</w:t>
            </w:r>
            <w:r w:rsidR="0067360B">
              <w:t>.</w:t>
            </w:r>
          </w:p>
        </w:tc>
      </w:tr>
      <w:tr w:rsidR="00F76E49" w14:paraId="441B9BE3" w14:textId="77777777" w:rsidTr="00B83D24">
        <w:trPr>
          <w:trHeight w:val="300"/>
        </w:trPr>
        <w:tc>
          <w:tcPr>
            <w:tcW w:w="2557" w:type="dxa"/>
          </w:tcPr>
          <w:p w14:paraId="039E1E9B" w14:textId="2961DFCE" w:rsidR="00F76E49" w:rsidRPr="00176416" w:rsidRDefault="00F76E49" w:rsidP="00B83D24">
            <w:pPr>
              <w:pStyle w:val="TableText"/>
              <w:keepNext/>
              <w:keepLines/>
              <w:rPr>
                <w:lang w:eastAsia="zh-CN"/>
              </w:rPr>
            </w:pPr>
            <w:r w:rsidRPr="003544F1">
              <w:rPr>
                <w:lang w:eastAsia="zh-CN"/>
              </w:rPr>
              <w:t>TS</w:t>
            </w:r>
            <w:r w:rsidR="00DA22F9">
              <w:rPr>
                <w:lang w:eastAsia="zh-CN"/>
              </w:rPr>
              <w:t>.</w:t>
            </w:r>
            <w:r w:rsidRPr="003544F1">
              <w:rPr>
                <w:lang w:eastAsia="zh-CN"/>
              </w:rPr>
              <w:t>64_</w:t>
            </w:r>
            <w:r w:rsidR="009E6011">
              <w:rPr>
                <w:lang w:val="en-US" w:eastAsia="zh-CN"/>
              </w:rPr>
              <w:t>5.1_</w:t>
            </w:r>
            <w:r w:rsidRPr="003544F1">
              <w:t>REQ_0</w:t>
            </w:r>
            <w:r>
              <w:t>1</w:t>
            </w:r>
            <w:r w:rsidR="009E6011">
              <w:t>9</w:t>
            </w:r>
          </w:p>
        </w:tc>
        <w:tc>
          <w:tcPr>
            <w:tcW w:w="6516" w:type="dxa"/>
          </w:tcPr>
          <w:p w14:paraId="6408E3E4" w14:textId="6D213E17" w:rsidR="00F76E49" w:rsidRPr="00176416" w:rsidRDefault="00F76E49" w:rsidP="00B83D24">
            <w:pPr>
              <w:pStyle w:val="TableText"/>
              <w:keepNext/>
              <w:keepLines/>
            </w:pPr>
            <w:r w:rsidRPr="00176416">
              <w:t xml:space="preserve">The FWA device SHOULD support power class </w:t>
            </w:r>
            <w:r>
              <w:t>2</w:t>
            </w:r>
            <w:r w:rsidRPr="00176416">
              <w:t xml:space="preserve"> (</w:t>
            </w:r>
            <w:r>
              <w:t>26</w:t>
            </w:r>
            <w:r w:rsidRPr="00176416">
              <w:t xml:space="preserve"> dBm)</w:t>
            </w:r>
            <w:r>
              <w:t xml:space="preserve"> </w:t>
            </w:r>
            <w:r w:rsidRPr="00152C5E">
              <w:t>in compliance with 3GPP TS 38.101-1</w:t>
            </w:r>
            <w:r w:rsidR="004A02EC">
              <w:t xml:space="preserve"> </w:t>
            </w:r>
            <w:r w:rsidR="004A02EC">
              <w:fldChar w:fldCharType="begin"/>
            </w:r>
            <w:r w:rsidR="004A02EC">
              <w:instrText xml:space="preserve"> REF _Ref133985306 \r \h </w:instrText>
            </w:r>
            <w:r w:rsidR="004A02EC">
              <w:fldChar w:fldCharType="separate"/>
            </w:r>
            <w:r w:rsidR="00870019">
              <w:t>[58]</w:t>
            </w:r>
            <w:r w:rsidR="004A02EC">
              <w:fldChar w:fldCharType="end"/>
            </w:r>
            <w:r>
              <w:t>.</w:t>
            </w:r>
            <w:r w:rsidRPr="00152C5E">
              <w:t xml:space="preserve"> </w:t>
            </w:r>
          </w:p>
        </w:tc>
      </w:tr>
      <w:tr w:rsidR="00F76E49" w:rsidRPr="00276AB7" w14:paraId="1F73F535"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7238292E" w14:textId="14447685" w:rsidR="00F76E49" w:rsidRPr="00276AB7" w:rsidRDefault="00F76E49" w:rsidP="00B83D24">
            <w:pPr>
              <w:pStyle w:val="TableText"/>
              <w:keepNext/>
              <w:keepLines/>
              <w:rPr>
                <w:lang w:eastAsia="zh-CN"/>
              </w:rPr>
            </w:pPr>
            <w:r w:rsidRPr="003544F1">
              <w:rPr>
                <w:lang w:eastAsia="zh-CN"/>
              </w:rPr>
              <w:t>TS</w:t>
            </w:r>
            <w:r w:rsidR="00DA22F9">
              <w:rPr>
                <w:lang w:eastAsia="zh-CN"/>
              </w:rPr>
              <w:t>.</w:t>
            </w:r>
            <w:r w:rsidRPr="003544F1">
              <w:rPr>
                <w:lang w:eastAsia="zh-CN"/>
              </w:rPr>
              <w:t>64_</w:t>
            </w:r>
            <w:r w:rsidR="009E6011">
              <w:rPr>
                <w:lang w:eastAsia="zh-CN"/>
              </w:rPr>
              <w:t>5.1_</w:t>
            </w:r>
            <w:r w:rsidRPr="003544F1">
              <w:rPr>
                <w:lang w:eastAsia="zh-CN"/>
              </w:rPr>
              <w:t>REQ_0</w:t>
            </w:r>
            <w:r w:rsidR="009E6011">
              <w:rPr>
                <w:lang w:eastAsia="zh-CN"/>
              </w:rPr>
              <w:t>20</w:t>
            </w:r>
          </w:p>
        </w:tc>
        <w:tc>
          <w:tcPr>
            <w:tcW w:w="6516" w:type="dxa"/>
            <w:tcBorders>
              <w:top w:val="single" w:sz="8" w:space="0" w:color="auto"/>
              <w:left w:val="single" w:sz="8" w:space="0" w:color="auto"/>
              <w:bottom w:val="single" w:sz="8" w:space="0" w:color="auto"/>
              <w:right w:val="single" w:sz="8" w:space="0" w:color="auto"/>
            </w:tcBorders>
          </w:tcPr>
          <w:p w14:paraId="6F90C21E" w14:textId="5ABC90BB" w:rsidR="00F76E49" w:rsidRPr="00276AB7" w:rsidRDefault="00F76E49" w:rsidP="00B83D24">
            <w:pPr>
              <w:pStyle w:val="TableText"/>
              <w:keepNext/>
              <w:keepLines/>
            </w:pPr>
            <w:r w:rsidRPr="00004AFB">
              <w:t>The FWA device SHOULD support power class 1.5 (29 dBm)</w:t>
            </w:r>
            <w:r>
              <w:t xml:space="preserve"> </w:t>
            </w:r>
            <w:r w:rsidRPr="00E178F2">
              <w:t>in compliance with 3GPP TS 38.101-1</w:t>
            </w:r>
            <w:r w:rsidR="004A02EC">
              <w:t xml:space="preserve"> </w:t>
            </w:r>
            <w:r w:rsidR="004A02EC">
              <w:fldChar w:fldCharType="begin"/>
            </w:r>
            <w:r w:rsidR="004A02EC">
              <w:instrText xml:space="preserve"> REF _Ref133985306 \r \h </w:instrText>
            </w:r>
            <w:r w:rsidR="004A02EC">
              <w:fldChar w:fldCharType="separate"/>
            </w:r>
            <w:r w:rsidR="00870019">
              <w:t>[58]</w:t>
            </w:r>
            <w:r w:rsidR="004A02EC">
              <w:fldChar w:fldCharType="end"/>
            </w:r>
            <w:r>
              <w:t>.</w:t>
            </w:r>
            <w:r w:rsidRPr="00E178F2">
              <w:t xml:space="preserve"> </w:t>
            </w:r>
          </w:p>
        </w:tc>
      </w:tr>
      <w:tr w:rsidR="005F2D80" w:rsidRPr="00276AB7" w14:paraId="2B2E9E7D"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2EDD6D37" w14:textId="4D06BDB4" w:rsidR="005F2D80" w:rsidRPr="003544F1" w:rsidRDefault="005F2D80" w:rsidP="00B83D24">
            <w:pPr>
              <w:pStyle w:val="TableText"/>
              <w:keepNext/>
              <w:keepLines/>
              <w:rPr>
                <w:lang w:eastAsia="zh-CN"/>
              </w:rPr>
            </w:pPr>
            <w:r>
              <w:rPr>
                <w:lang w:eastAsia="zh-CN"/>
              </w:rPr>
              <w:t>TS.64_</w:t>
            </w:r>
            <w:r w:rsidR="009E6011">
              <w:rPr>
                <w:lang w:eastAsia="zh-CN"/>
              </w:rPr>
              <w:t>5.1</w:t>
            </w:r>
            <w:r>
              <w:rPr>
                <w:lang w:eastAsia="zh-CN"/>
              </w:rPr>
              <w:t>_REQ_</w:t>
            </w:r>
            <w:r w:rsidRPr="00C60583">
              <w:rPr>
                <w:lang w:eastAsia="zh-CN"/>
              </w:rPr>
              <w:t>0</w:t>
            </w:r>
            <w:r w:rsidR="009E6011">
              <w:rPr>
                <w:lang w:eastAsia="zh-CN"/>
              </w:rPr>
              <w:t>21</w:t>
            </w:r>
          </w:p>
        </w:tc>
        <w:tc>
          <w:tcPr>
            <w:tcW w:w="6516" w:type="dxa"/>
            <w:tcBorders>
              <w:top w:val="single" w:sz="8" w:space="0" w:color="auto"/>
              <w:left w:val="single" w:sz="8" w:space="0" w:color="auto"/>
              <w:bottom w:val="single" w:sz="8" w:space="0" w:color="auto"/>
              <w:right w:val="single" w:sz="8" w:space="0" w:color="auto"/>
            </w:tcBorders>
          </w:tcPr>
          <w:p w14:paraId="7FB3AE32" w14:textId="234C4FC3" w:rsidR="005F2D80" w:rsidRPr="00004AFB" w:rsidRDefault="005F2D80" w:rsidP="00B83D24">
            <w:pPr>
              <w:pStyle w:val="TableText"/>
              <w:keepNext/>
              <w:keepLines/>
            </w:pPr>
            <w:r w:rsidRPr="00004AFB">
              <w:t>The FWA device</w:t>
            </w:r>
            <w:r w:rsidRPr="005C05B1">
              <w:t xml:space="preserve"> SHALL support </w:t>
            </w:r>
            <w:r>
              <w:t xml:space="preserve">15 </w:t>
            </w:r>
            <w:r w:rsidR="000B57B1">
              <w:t>k</w:t>
            </w:r>
            <w:r>
              <w:t>Hz Sub-Carrier Spacing</w:t>
            </w:r>
            <w:r w:rsidRPr="005C05B1">
              <w:t xml:space="preserve"> in</w:t>
            </w:r>
            <w:r>
              <w:t xml:space="preserve"> FR1 </w:t>
            </w:r>
            <w:r w:rsidRPr="005C05B1">
              <w:t>NR</w:t>
            </w:r>
            <w:r>
              <w:t xml:space="preserve"> bands.</w:t>
            </w:r>
          </w:p>
        </w:tc>
      </w:tr>
      <w:tr w:rsidR="005F2D80" w:rsidRPr="00276AB7" w14:paraId="67B5201E" w14:textId="77777777" w:rsidTr="00B83D24">
        <w:trPr>
          <w:trHeight w:val="300"/>
        </w:trPr>
        <w:tc>
          <w:tcPr>
            <w:tcW w:w="2557" w:type="dxa"/>
            <w:tcBorders>
              <w:top w:val="single" w:sz="8" w:space="0" w:color="auto"/>
              <w:left w:val="single" w:sz="8" w:space="0" w:color="auto"/>
              <w:bottom w:val="single" w:sz="8" w:space="0" w:color="auto"/>
              <w:right w:val="single" w:sz="8" w:space="0" w:color="auto"/>
            </w:tcBorders>
          </w:tcPr>
          <w:p w14:paraId="3682F1A9" w14:textId="5728E6D2" w:rsidR="005F2D80" w:rsidRPr="003544F1" w:rsidRDefault="005F2D80" w:rsidP="00B83D24">
            <w:pPr>
              <w:pStyle w:val="TableText"/>
              <w:keepNext/>
              <w:keepLines/>
              <w:rPr>
                <w:lang w:eastAsia="zh-CN"/>
              </w:rPr>
            </w:pPr>
            <w:r>
              <w:rPr>
                <w:lang w:eastAsia="zh-CN"/>
              </w:rPr>
              <w:t>TS.64_</w:t>
            </w:r>
            <w:r w:rsidR="009E6011">
              <w:rPr>
                <w:lang w:eastAsia="zh-CN"/>
              </w:rPr>
              <w:t>5.1</w:t>
            </w:r>
            <w:r>
              <w:rPr>
                <w:lang w:eastAsia="zh-CN"/>
              </w:rPr>
              <w:t>_REQ_</w:t>
            </w:r>
            <w:r w:rsidRPr="00C60583">
              <w:rPr>
                <w:lang w:eastAsia="zh-CN"/>
              </w:rPr>
              <w:t>0</w:t>
            </w:r>
            <w:r w:rsidR="009E6011">
              <w:rPr>
                <w:lang w:eastAsia="zh-CN"/>
              </w:rPr>
              <w:t>22</w:t>
            </w:r>
          </w:p>
        </w:tc>
        <w:tc>
          <w:tcPr>
            <w:tcW w:w="6516" w:type="dxa"/>
            <w:tcBorders>
              <w:top w:val="single" w:sz="8" w:space="0" w:color="auto"/>
              <w:left w:val="single" w:sz="8" w:space="0" w:color="auto"/>
              <w:bottom w:val="single" w:sz="8" w:space="0" w:color="auto"/>
              <w:right w:val="single" w:sz="8" w:space="0" w:color="auto"/>
            </w:tcBorders>
          </w:tcPr>
          <w:p w14:paraId="587DA879" w14:textId="197EA6D0" w:rsidR="005F2D80" w:rsidRPr="00004AFB" w:rsidRDefault="005F2D80" w:rsidP="00B83D24">
            <w:pPr>
              <w:pStyle w:val="TableText"/>
              <w:keepNext/>
              <w:keepLines/>
            </w:pPr>
            <w:r w:rsidRPr="00004AFB">
              <w:t>The FWA device</w:t>
            </w:r>
            <w:r w:rsidRPr="005C05B1">
              <w:t xml:space="preserve"> SHALL support </w:t>
            </w:r>
            <w:r>
              <w:t xml:space="preserve">30 </w:t>
            </w:r>
            <w:r w:rsidR="000B57B1">
              <w:t>k</w:t>
            </w:r>
            <w:r>
              <w:t>Hz Sub-Carrier Spacing</w:t>
            </w:r>
            <w:r w:rsidRPr="005C05B1">
              <w:t xml:space="preserve"> in</w:t>
            </w:r>
            <w:r>
              <w:t xml:space="preserve"> FR1 </w:t>
            </w:r>
            <w:r w:rsidRPr="005C05B1">
              <w:t>NR</w:t>
            </w:r>
            <w:r>
              <w:t xml:space="preserve"> bands.</w:t>
            </w:r>
          </w:p>
        </w:tc>
      </w:tr>
    </w:tbl>
    <w:p w14:paraId="70CE33E7" w14:textId="77777777" w:rsidR="003F7BBC" w:rsidRDefault="003F7BBC" w:rsidP="003F7BBC">
      <w:pPr>
        <w:pStyle w:val="NormalParagraph"/>
      </w:pPr>
      <w:bookmarkStart w:id="424" w:name="_Ref124349199"/>
    </w:p>
    <w:p w14:paraId="09EC8E4B" w14:textId="77777777" w:rsidR="003F7BBC" w:rsidRDefault="003F7BBC" w:rsidP="003F7BBC">
      <w:pPr>
        <w:pStyle w:val="NormalParagraph"/>
        <w:rPr>
          <w:lang w:eastAsia="en-US" w:bidi="bn-BD"/>
        </w:rPr>
      </w:pPr>
    </w:p>
    <w:p w14:paraId="01D99EB2" w14:textId="77777777" w:rsidR="003F7BBC" w:rsidRDefault="003F7BBC" w:rsidP="003F7BBC">
      <w:pPr>
        <w:pStyle w:val="NormalParagraph"/>
        <w:rPr>
          <w:lang w:eastAsia="en-US" w:bidi="bn-BD"/>
        </w:rPr>
      </w:pPr>
    </w:p>
    <w:p w14:paraId="375E5C2B" w14:textId="77777777" w:rsidR="003F7BBC" w:rsidRDefault="003F7BBC" w:rsidP="003F7BBC">
      <w:pPr>
        <w:pStyle w:val="NormalParagraph"/>
        <w:rPr>
          <w:lang w:eastAsia="en-US" w:bidi="bn-BD"/>
        </w:rPr>
      </w:pPr>
    </w:p>
    <w:p w14:paraId="1E012249" w14:textId="77777777" w:rsidR="003F7BBC" w:rsidRDefault="003F7BBC" w:rsidP="003F7BBC">
      <w:pPr>
        <w:pStyle w:val="NormalParagraph"/>
        <w:rPr>
          <w:lang w:eastAsia="en-US" w:bidi="bn-BD"/>
        </w:rPr>
      </w:pPr>
    </w:p>
    <w:p w14:paraId="4EC421A1" w14:textId="77777777" w:rsidR="003F7BBC" w:rsidRDefault="003F7BBC" w:rsidP="003F7BBC">
      <w:pPr>
        <w:pStyle w:val="NormalParagraph"/>
        <w:rPr>
          <w:lang w:eastAsia="en-US" w:bidi="bn-BD"/>
        </w:rPr>
      </w:pPr>
    </w:p>
    <w:p w14:paraId="6283BB74" w14:textId="77777777" w:rsidR="003F7BBC" w:rsidRPr="003F7BBC" w:rsidRDefault="003F7BBC" w:rsidP="003F7BBC">
      <w:pPr>
        <w:pStyle w:val="NormalParagraph"/>
        <w:rPr>
          <w:lang w:eastAsia="en-US" w:bidi="bn-BD"/>
        </w:rPr>
      </w:pPr>
    </w:p>
    <w:p w14:paraId="4D18D537" w14:textId="2A17DEE1" w:rsidR="0046109A" w:rsidRDefault="0046109A" w:rsidP="0046109A">
      <w:pPr>
        <w:pStyle w:val="Heading2"/>
      </w:pPr>
      <w:bookmarkStart w:id="425" w:name="_Toc243567618"/>
      <w:r w:rsidRPr="0046109A">
        <w:t>Radio/RRC/NAS specific requirements for 5G-FR</w:t>
      </w:r>
      <w:r>
        <w:t>2</w:t>
      </w:r>
      <w:r w:rsidRPr="0046109A">
        <w:t xml:space="preserve"> NSA FWA devices</w:t>
      </w:r>
      <w:bookmarkEnd w:id="424"/>
      <w:bookmarkEnd w:id="425"/>
    </w:p>
    <w:p w14:paraId="723866E5" w14:textId="0A285A6E" w:rsidR="0046109A" w:rsidRPr="00CD4D73" w:rsidRDefault="00712305" w:rsidP="0046109A">
      <w:pPr>
        <w:pStyle w:val="NormalParagraph"/>
      </w:pPr>
      <w:r>
        <w:t xml:space="preserve">If the Device supports </w:t>
      </w:r>
      <w:r w:rsidR="00937306">
        <w:t>5G FR2, the following requirements apply.</w:t>
      </w:r>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B926BF" w14:paraId="27E0AF61" w14:textId="77777777" w:rsidTr="005D046A">
        <w:trPr>
          <w:trHeight w:val="300"/>
        </w:trPr>
        <w:tc>
          <w:tcPr>
            <w:tcW w:w="2557" w:type="dxa"/>
          </w:tcPr>
          <w:p w14:paraId="78D048B0" w14:textId="797E0815" w:rsidR="0046109A" w:rsidRDefault="00DC283E" w:rsidP="00302E1D">
            <w:pPr>
              <w:pStyle w:val="TableText"/>
              <w:keepNext/>
              <w:keepLines/>
              <w:rPr>
                <w:lang w:eastAsia="en-US" w:bidi="bn-BD"/>
              </w:rPr>
            </w:pPr>
            <w:r>
              <w:rPr>
                <w:lang w:eastAsia="zh-CN"/>
              </w:rPr>
              <w:t>TS.64_</w:t>
            </w:r>
            <w:r w:rsidR="009E6011">
              <w:rPr>
                <w:lang w:val="en-US" w:eastAsia="zh-CN"/>
              </w:rPr>
              <w:t>5.2_</w:t>
            </w:r>
            <w:r w:rsidR="0046109A">
              <w:t>REQ_0</w:t>
            </w:r>
            <w:r w:rsidR="00CF5A7B">
              <w:t>01</w:t>
            </w:r>
          </w:p>
        </w:tc>
        <w:tc>
          <w:tcPr>
            <w:tcW w:w="6516" w:type="dxa"/>
          </w:tcPr>
          <w:p w14:paraId="69817E8C" w14:textId="7A2C6ECF" w:rsidR="0046109A" w:rsidRPr="00A87A41" w:rsidRDefault="0046109A" w:rsidP="00302E1D">
            <w:pPr>
              <w:pStyle w:val="TableText"/>
              <w:keepNext/>
              <w:keepLines/>
              <w:rPr>
                <w:lang w:eastAsia="zh-CN"/>
              </w:rPr>
            </w:pPr>
            <w:r>
              <w:t xml:space="preserve">The FWA device SHALL support EN-DC </w:t>
            </w:r>
            <w:r w:rsidR="00B64F74">
              <w:t>(Option 3x)</w:t>
            </w:r>
            <w:r w:rsidR="004A02EC">
              <w:t>.</w:t>
            </w:r>
          </w:p>
        </w:tc>
      </w:tr>
      <w:tr w:rsidR="00B926BF" w14:paraId="0A3B9123" w14:textId="77777777" w:rsidTr="005D046A">
        <w:trPr>
          <w:trHeight w:val="300"/>
        </w:trPr>
        <w:tc>
          <w:tcPr>
            <w:tcW w:w="2557" w:type="dxa"/>
          </w:tcPr>
          <w:p w14:paraId="71B4F301" w14:textId="3C02E5F5" w:rsidR="0046109A" w:rsidRPr="091CBE14" w:rsidRDefault="00DC283E" w:rsidP="00302E1D">
            <w:pPr>
              <w:pStyle w:val="TableText"/>
              <w:keepNext/>
              <w:keepLines/>
              <w:rPr>
                <w:lang w:eastAsia="zh-CN"/>
              </w:rPr>
            </w:pPr>
            <w:r>
              <w:rPr>
                <w:lang w:eastAsia="zh-CN"/>
              </w:rPr>
              <w:t>TS.64_</w:t>
            </w:r>
            <w:r w:rsidR="009E6011">
              <w:rPr>
                <w:lang w:val="en-US" w:eastAsia="zh-CN"/>
              </w:rPr>
              <w:t>5.2_</w:t>
            </w:r>
            <w:r w:rsidR="0046109A">
              <w:t>REQ_</w:t>
            </w:r>
            <w:r w:rsidR="00CF5A7B" w:rsidRPr="00C60583">
              <w:t>00</w:t>
            </w:r>
            <w:r w:rsidR="002C2CF2">
              <w:t>2</w:t>
            </w:r>
          </w:p>
        </w:tc>
        <w:tc>
          <w:tcPr>
            <w:tcW w:w="6516" w:type="dxa"/>
          </w:tcPr>
          <w:p w14:paraId="45DB543D" w14:textId="7815182E" w:rsidR="0046109A" w:rsidRDefault="0046109A" w:rsidP="00302E1D">
            <w:pPr>
              <w:pStyle w:val="TableText"/>
              <w:keepNext/>
              <w:keepLines/>
            </w:pPr>
            <w:r>
              <w:t>The FWA device SHALL support 2DL contiguous NR Carrier Aggregation</w:t>
            </w:r>
            <w:r w:rsidR="004A02EC">
              <w:t>.</w:t>
            </w:r>
          </w:p>
        </w:tc>
      </w:tr>
      <w:tr w:rsidR="00B926BF" w14:paraId="471E0E8F" w14:textId="77777777" w:rsidTr="005D046A">
        <w:trPr>
          <w:trHeight w:val="300"/>
        </w:trPr>
        <w:tc>
          <w:tcPr>
            <w:tcW w:w="2557" w:type="dxa"/>
          </w:tcPr>
          <w:p w14:paraId="2A3BB18D" w14:textId="75103FB0" w:rsidR="0046109A" w:rsidRPr="091CBE14" w:rsidRDefault="00DC283E" w:rsidP="00302E1D">
            <w:pPr>
              <w:pStyle w:val="TableText"/>
              <w:keepNext/>
              <w:keepLines/>
              <w:rPr>
                <w:lang w:eastAsia="zh-CN"/>
              </w:rPr>
            </w:pPr>
            <w:r>
              <w:rPr>
                <w:lang w:eastAsia="zh-CN"/>
              </w:rPr>
              <w:t>TS.64_</w:t>
            </w:r>
            <w:r w:rsidR="009E6011">
              <w:rPr>
                <w:lang w:val="en-US" w:eastAsia="zh-CN"/>
              </w:rPr>
              <w:t>5.2_</w:t>
            </w:r>
            <w:r w:rsidR="0046109A">
              <w:t>REQ_</w:t>
            </w:r>
            <w:r w:rsidR="00CF5A7B" w:rsidRPr="00C60583">
              <w:t>00</w:t>
            </w:r>
            <w:r w:rsidR="002C2CF2">
              <w:t>3</w:t>
            </w:r>
          </w:p>
        </w:tc>
        <w:tc>
          <w:tcPr>
            <w:tcW w:w="6516" w:type="dxa"/>
          </w:tcPr>
          <w:p w14:paraId="4F172CCA" w14:textId="6D5F95E0" w:rsidR="0046109A" w:rsidRDefault="0046109A" w:rsidP="00302E1D">
            <w:pPr>
              <w:pStyle w:val="TableText"/>
              <w:keepNext/>
              <w:keepLines/>
            </w:pPr>
            <w:r>
              <w:t>The FWA device SHOULD support 2UL contiguous NR Carrier Aggregation</w:t>
            </w:r>
            <w:r w:rsidR="004A02EC">
              <w:t>.</w:t>
            </w:r>
          </w:p>
        </w:tc>
      </w:tr>
      <w:tr w:rsidR="00B926BF" w14:paraId="2DA25973" w14:textId="77777777" w:rsidTr="005D046A">
        <w:trPr>
          <w:trHeight w:val="300"/>
        </w:trPr>
        <w:tc>
          <w:tcPr>
            <w:tcW w:w="2557" w:type="dxa"/>
          </w:tcPr>
          <w:p w14:paraId="6721613C" w14:textId="38D659FB" w:rsidR="0046109A" w:rsidRDefault="00DC283E" w:rsidP="00302E1D">
            <w:pPr>
              <w:pStyle w:val="TableText"/>
              <w:keepNext/>
              <w:keepLines/>
            </w:pPr>
            <w:r>
              <w:rPr>
                <w:lang w:eastAsia="zh-CN"/>
              </w:rPr>
              <w:t>TS.64_</w:t>
            </w:r>
            <w:r w:rsidR="009E6011">
              <w:rPr>
                <w:lang w:val="en-US" w:eastAsia="zh-CN"/>
              </w:rPr>
              <w:t>5.2_</w:t>
            </w:r>
            <w:r w:rsidR="0046109A">
              <w:t>REQ_</w:t>
            </w:r>
            <w:r w:rsidR="00CF5A7B" w:rsidRPr="00C60583">
              <w:t>00</w:t>
            </w:r>
            <w:r w:rsidR="002C2CF2">
              <w:t>4</w:t>
            </w:r>
          </w:p>
        </w:tc>
        <w:tc>
          <w:tcPr>
            <w:tcW w:w="6516" w:type="dxa"/>
          </w:tcPr>
          <w:p w14:paraId="069C1A1C" w14:textId="2013135E" w:rsidR="0046109A" w:rsidRDefault="0046109A" w:rsidP="00302E1D">
            <w:pPr>
              <w:pStyle w:val="TableText"/>
              <w:keepNext/>
              <w:keepLines/>
              <w:rPr>
                <w:lang w:eastAsia="zh-CN"/>
              </w:rPr>
            </w:pPr>
            <w:r>
              <w:t xml:space="preserve">The </w:t>
            </w:r>
            <w:r w:rsidRPr="00E74148">
              <w:t>FWA device SHALL support UL split bearer to transmit concurrently on LTE and NR</w:t>
            </w:r>
            <w:r w:rsidR="004A02EC">
              <w:t>.</w:t>
            </w:r>
          </w:p>
        </w:tc>
      </w:tr>
      <w:tr w:rsidR="00B926BF" w14:paraId="63CC26B5" w14:textId="77777777" w:rsidTr="005D046A">
        <w:trPr>
          <w:trHeight w:val="300"/>
        </w:trPr>
        <w:tc>
          <w:tcPr>
            <w:tcW w:w="2557" w:type="dxa"/>
          </w:tcPr>
          <w:p w14:paraId="484E49DF" w14:textId="4297A222" w:rsidR="0046109A" w:rsidRDefault="00DC283E" w:rsidP="00302E1D">
            <w:pPr>
              <w:pStyle w:val="TableText"/>
              <w:keepNext/>
              <w:keepLines/>
            </w:pPr>
            <w:r>
              <w:rPr>
                <w:lang w:eastAsia="zh-CN"/>
              </w:rPr>
              <w:t>TS.64_</w:t>
            </w:r>
            <w:r w:rsidR="009E6011">
              <w:rPr>
                <w:lang w:val="en-US" w:eastAsia="zh-CN"/>
              </w:rPr>
              <w:t>5.2_</w:t>
            </w:r>
            <w:r w:rsidR="0046109A">
              <w:t>REQ_</w:t>
            </w:r>
            <w:r w:rsidR="00CF5A7B" w:rsidRPr="00C60583">
              <w:t>00</w:t>
            </w:r>
            <w:r w:rsidR="002C2CF2">
              <w:t>5</w:t>
            </w:r>
          </w:p>
        </w:tc>
        <w:tc>
          <w:tcPr>
            <w:tcW w:w="6516" w:type="dxa"/>
          </w:tcPr>
          <w:p w14:paraId="7E74D995" w14:textId="4E33D69B" w:rsidR="0046109A" w:rsidRDefault="0046109A" w:rsidP="00302E1D">
            <w:pPr>
              <w:pStyle w:val="TableText"/>
              <w:keepNext/>
              <w:keepLines/>
            </w:pPr>
            <w:r>
              <w:t xml:space="preserve">The FWA device SHALL support MIMO 2x2 </w:t>
            </w:r>
            <w:r w:rsidR="007D2999">
              <w:t xml:space="preserve">DL </w:t>
            </w:r>
            <w:r>
              <w:t xml:space="preserve">capability on NR </w:t>
            </w:r>
            <w:r w:rsidR="00273216">
              <w:t xml:space="preserve">FR2 </w:t>
            </w:r>
            <w:r>
              <w:t>bands (e.g.</w:t>
            </w:r>
            <w:r w:rsidR="008F6FAB">
              <w:t>,</w:t>
            </w:r>
            <w:r>
              <w:t xml:space="preserve"> NR bands n257/n258)</w:t>
            </w:r>
            <w:r w:rsidR="004A02EC">
              <w:t>.</w:t>
            </w:r>
          </w:p>
        </w:tc>
      </w:tr>
      <w:tr w:rsidR="00B926BF" w14:paraId="63147B29" w14:textId="77777777" w:rsidTr="005D046A">
        <w:trPr>
          <w:trHeight w:val="300"/>
        </w:trPr>
        <w:tc>
          <w:tcPr>
            <w:tcW w:w="2557" w:type="dxa"/>
          </w:tcPr>
          <w:p w14:paraId="29F5D814" w14:textId="57184E5D" w:rsidR="0046109A" w:rsidRPr="091CBE14" w:rsidRDefault="00DC283E" w:rsidP="00302E1D">
            <w:pPr>
              <w:pStyle w:val="TableText"/>
              <w:keepNext/>
              <w:keepLines/>
              <w:rPr>
                <w:lang w:eastAsia="zh-CN"/>
              </w:rPr>
            </w:pPr>
            <w:r>
              <w:rPr>
                <w:lang w:eastAsia="zh-CN"/>
              </w:rPr>
              <w:t>TS.64_</w:t>
            </w:r>
            <w:r w:rsidR="009E6011">
              <w:rPr>
                <w:lang w:val="en-US" w:eastAsia="zh-CN"/>
              </w:rPr>
              <w:t>5.2_</w:t>
            </w:r>
            <w:r w:rsidR="0046109A">
              <w:t>REQ_</w:t>
            </w:r>
            <w:r w:rsidR="00CF5A7B" w:rsidRPr="00C60583">
              <w:t>00</w:t>
            </w:r>
            <w:r w:rsidR="002C2CF2">
              <w:t>6</w:t>
            </w:r>
          </w:p>
        </w:tc>
        <w:tc>
          <w:tcPr>
            <w:tcW w:w="6516" w:type="dxa"/>
          </w:tcPr>
          <w:p w14:paraId="576F4770" w14:textId="37890CBE" w:rsidR="0046109A" w:rsidRDefault="0046109A" w:rsidP="00302E1D">
            <w:pPr>
              <w:pStyle w:val="TableText"/>
              <w:keepNext/>
              <w:keepLines/>
            </w:pPr>
            <w:r>
              <w:t xml:space="preserve">The FWA device SHOULD support MIMO 4x4 </w:t>
            </w:r>
            <w:r w:rsidR="007D2999">
              <w:t xml:space="preserve">DL </w:t>
            </w:r>
            <w:r>
              <w:t xml:space="preserve">capability on NR </w:t>
            </w:r>
            <w:r w:rsidR="00273216">
              <w:t xml:space="preserve">FR2 </w:t>
            </w:r>
            <w:r>
              <w:t>bands (e.g.</w:t>
            </w:r>
            <w:r w:rsidR="008F6FAB">
              <w:t>,</w:t>
            </w:r>
            <w:r>
              <w:t xml:space="preserve"> NR bands n257/n258)</w:t>
            </w:r>
            <w:r w:rsidR="004A02EC">
              <w:t>.</w:t>
            </w:r>
          </w:p>
        </w:tc>
      </w:tr>
      <w:tr w:rsidR="004A6E44" w14:paraId="2DAADC24" w14:textId="77777777" w:rsidTr="005D046A">
        <w:trPr>
          <w:trHeight w:val="300"/>
        </w:trPr>
        <w:tc>
          <w:tcPr>
            <w:tcW w:w="2557" w:type="dxa"/>
          </w:tcPr>
          <w:p w14:paraId="23C5CE2E" w14:textId="7335F0BC" w:rsidR="0046109A" w:rsidRPr="003544F1" w:rsidRDefault="00DC283E" w:rsidP="00302E1D">
            <w:pPr>
              <w:pStyle w:val="TableText"/>
              <w:keepNext/>
              <w:keepLines/>
            </w:pPr>
            <w:r>
              <w:rPr>
                <w:lang w:eastAsia="zh-CN"/>
              </w:rPr>
              <w:t>TS.64_</w:t>
            </w:r>
            <w:r w:rsidR="009E6011">
              <w:rPr>
                <w:lang w:val="en-US" w:eastAsia="zh-CN"/>
              </w:rPr>
              <w:t>5.2_</w:t>
            </w:r>
            <w:r w:rsidR="0046109A" w:rsidRPr="003544F1">
              <w:t>REQ_</w:t>
            </w:r>
            <w:r w:rsidR="00CF5A7B" w:rsidRPr="003544F1">
              <w:t>00</w:t>
            </w:r>
            <w:r w:rsidR="002C2CF2">
              <w:t>7</w:t>
            </w:r>
          </w:p>
        </w:tc>
        <w:tc>
          <w:tcPr>
            <w:tcW w:w="6516" w:type="dxa"/>
          </w:tcPr>
          <w:p w14:paraId="76837EF8" w14:textId="16DAD03F" w:rsidR="0046109A" w:rsidRPr="003544F1" w:rsidRDefault="0046109A" w:rsidP="00302E1D">
            <w:pPr>
              <w:pStyle w:val="TableText"/>
              <w:keepNext/>
              <w:keepLines/>
            </w:pPr>
            <w:r w:rsidRPr="003544F1">
              <w:t>The FWA device SHALL support 64QAM modulation for downlink</w:t>
            </w:r>
            <w:r w:rsidR="004A02EC">
              <w:t>.</w:t>
            </w:r>
          </w:p>
        </w:tc>
      </w:tr>
      <w:tr w:rsidR="004A6E44" w14:paraId="4A3FDA52" w14:textId="77777777" w:rsidTr="005D046A">
        <w:trPr>
          <w:trHeight w:val="300"/>
        </w:trPr>
        <w:tc>
          <w:tcPr>
            <w:tcW w:w="2557" w:type="dxa"/>
          </w:tcPr>
          <w:p w14:paraId="0ECC2839" w14:textId="6AD926D5" w:rsidR="0046109A" w:rsidRPr="003544F1" w:rsidRDefault="00DC283E" w:rsidP="00302E1D">
            <w:pPr>
              <w:pStyle w:val="TableText"/>
              <w:keepNext/>
              <w:keepLines/>
              <w:rPr>
                <w:lang w:eastAsia="zh-CN"/>
              </w:rPr>
            </w:pPr>
            <w:r>
              <w:rPr>
                <w:lang w:eastAsia="zh-CN"/>
              </w:rPr>
              <w:t>TS.64_</w:t>
            </w:r>
            <w:r w:rsidR="009E6011">
              <w:rPr>
                <w:lang w:val="en-US" w:eastAsia="zh-CN"/>
              </w:rPr>
              <w:t>5.2_</w:t>
            </w:r>
            <w:r w:rsidR="0046109A" w:rsidRPr="003544F1">
              <w:t>REQ_</w:t>
            </w:r>
            <w:r w:rsidR="00CF5A7B" w:rsidRPr="003544F1">
              <w:t>00</w:t>
            </w:r>
            <w:r w:rsidR="002C2CF2">
              <w:t>8</w:t>
            </w:r>
          </w:p>
        </w:tc>
        <w:tc>
          <w:tcPr>
            <w:tcW w:w="6516" w:type="dxa"/>
          </w:tcPr>
          <w:p w14:paraId="492FCFB3" w14:textId="6373C538" w:rsidR="0046109A" w:rsidRPr="003544F1" w:rsidRDefault="0046109A" w:rsidP="00302E1D">
            <w:pPr>
              <w:pStyle w:val="TableText"/>
              <w:keepNext/>
              <w:keepLines/>
            </w:pPr>
            <w:r w:rsidRPr="003544F1">
              <w:t>The FWA device SHOULD support 256QAM modulation for downlink</w:t>
            </w:r>
            <w:r w:rsidR="004A02EC">
              <w:t>.</w:t>
            </w:r>
          </w:p>
        </w:tc>
      </w:tr>
      <w:tr w:rsidR="004A6E44" w14:paraId="283CDBEF" w14:textId="77777777" w:rsidTr="005D046A">
        <w:trPr>
          <w:trHeight w:val="300"/>
        </w:trPr>
        <w:tc>
          <w:tcPr>
            <w:tcW w:w="2557" w:type="dxa"/>
          </w:tcPr>
          <w:p w14:paraId="0EA762E5" w14:textId="314B8443" w:rsidR="0046109A" w:rsidRPr="003544F1" w:rsidRDefault="00DC283E" w:rsidP="00302E1D">
            <w:pPr>
              <w:pStyle w:val="TableText"/>
              <w:keepNext/>
              <w:keepLines/>
            </w:pPr>
            <w:r>
              <w:rPr>
                <w:lang w:eastAsia="zh-CN"/>
              </w:rPr>
              <w:t>TS.64_</w:t>
            </w:r>
            <w:r w:rsidR="009E6011">
              <w:rPr>
                <w:lang w:val="en-US" w:eastAsia="zh-CN"/>
              </w:rPr>
              <w:t>5.2_</w:t>
            </w:r>
            <w:r w:rsidR="0046109A" w:rsidRPr="003544F1">
              <w:t>REQ_</w:t>
            </w:r>
            <w:r w:rsidR="00CF5A7B" w:rsidRPr="003544F1">
              <w:t>00</w:t>
            </w:r>
            <w:r w:rsidR="002C2CF2">
              <w:t>9</w:t>
            </w:r>
          </w:p>
        </w:tc>
        <w:tc>
          <w:tcPr>
            <w:tcW w:w="6516" w:type="dxa"/>
          </w:tcPr>
          <w:p w14:paraId="46899C45" w14:textId="0C6DD09D" w:rsidR="0046109A" w:rsidRPr="003544F1" w:rsidRDefault="0046109A" w:rsidP="00302E1D">
            <w:pPr>
              <w:pStyle w:val="TableText"/>
              <w:keepNext/>
              <w:keepLines/>
            </w:pPr>
            <w:r w:rsidRPr="003544F1">
              <w:t>The FWA device SHALL support 64QAM modulation for uplink</w:t>
            </w:r>
            <w:r w:rsidR="00F84BC5">
              <w:t>.</w:t>
            </w:r>
          </w:p>
        </w:tc>
      </w:tr>
      <w:tr w:rsidR="004A6E44" w14:paraId="744AB97E" w14:textId="77777777" w:rsidTr="005D046A">
        <w:trPr>
          <w:trHeight w:val="300"/>
        </w:trPr>
        <w:tc>
          <w:tcPr>
            <w:tcW w:w="2557" w:type="dxa"/>
          </w:tcPr>
          <w:p w14:paraId="41CE23A2" w14:textId="465D6C84" w:rsidR="0046109A" w:rsidRPr="003544F1" w:rsidRDefault="00DC283E" w:rsidP="00302E1D">
            <w:pPr>
              <w:pStyle w:val="TableText"/>
              <w:keepNext/>
              <w:keepLines/>
              <w:rPr>
                <w:lang w:eastAsia="zh-CN"/>
              </w:rPr>
            </w:pPr>
            <w:r>
              <w:rPr>
                <w:lang w:eastAsia="zh-CN"/>
              </w:rPr>
              <w:t>TS.64_</w:t>
            </w:r>
            <w:r w:rsidR="009E6011">
              <w:rPr>
                <w:lang w:val="en-US" w:eastAsia="zh-CN"/>
              </w:rPr>
              <w:t>5.2_</w:t>
            </w:r>
            <w:r w:rsidR="0046109A" w:rsidRPr="003544F1">
              <w:t>REQ_</w:t>
            </w:r>
            <w:r w:rsidR="00CF5A7B" w:rsidRPr="003544F1">
              <w:t>0</w:t>
            </w:r>
            <w:r w:rsidR="002C2CF2">
              <w:t>10</w:t>
            </w:r>
          </w:p>
        </w:tc>
        <w:tc>
          <w:tcPr>
            <w:tcW w:w="6516" w:type="dxa"/>
          </w:tcPr>
          <w:p w14:paraId="1C39E674" w14:textId="5DE3A993" w:rsidR="0046109A" w:rsidRPr="003544F1" w:rsidRDefault="0046109A" w:rsidP="00302E1D">
            <w:pPr>
              <w:pStyle w:val="TableText"/>
              <w:keepNext/>
              <w:keepLines/>
            </w:pPr>
            <w:r w:rsidRPr="003544F1">
              <w:t>The FWA device SHOULD support 256QAM modulation for uplink</w:t>
            </w:r>
            <w:r w:rsidR="00F84BC5">
              <w:t>.</w:t>
            </w:r>
          </w:p>
        </w:tc>
      </w:tr>
      <w:tr w:rsidR="006B20F1" w14:paraId="24E3E516" w14:textId="77777777" w:rsidTr="005D046A">
        <w:trPr>
          <w:trHeight w:val="300"/>
        </w:trPr>
        <w:tc>
          <w:tcPr>
            <w:tcW w:w="2557" w:type="dxa"/>
          </w:tcPr>
          <w:p w14:paraId="4D8ED27C" w14:textId="1A1B6542" w:rsidR="006B20F1" w:rsidRPr="00176416" w:rsidRDefault="00DC283E" w:rsidP="00F17E4C">
            <w:pPr>
              <w:pStyle w:val="TableText"/>
              <w:keepNext/>
              <w:keepLines/>
              <w:rPr>
                <w:lang w:eastAsia="zh-CN"/>
              </w:rPr>
            </w:pPr>
            <w:r>
              <w:rPr>
                <w:lang w:eastAsia="zh-CN"/>
              </w:rPr>
              <w:t>TS.64_</w:t>
            </w:r>
            <w:r w:rsidR="009E6011">
              <w:rPr>
                <w:lang w:val="en-US" w:eastAsia="zh-CN"/>
              </w:rPr>
              <w:t>5.2_</w:t>
            </w:r>
            <w:r w:rsidR="00CF5A7B" w:rsidRPr="003544F1">
              <w:t>REQ_0</w:t>
            </w:r>
            <w:r w:rsidR="002C2CF2">
              <w:t>1</w:t>
            </w:r>
            <w:r w:rsidR="00CF5A7B" w:rsidRPr="003544F1">
              <w:t>1</w:t>
            </w:r>
          </w:p>
        </w:tc>
        <w:tc>
          <w:tcPr>
            <w:tcW w:w="6516" w:type="dxa"/>
          </w:tcPr>
          <w:p w14:paraId="7B2DBE21" w14:textId="208DE526" w:rsidR="006B20F1" w:rsidRPr="00176416" w:rsidRDefault="006B20F1" w:rsidP="00F17E4C">
            <w:pPr>
              <w:pStyle w:val="TableText"/>
              <w:keepNext/>
              <w:keepLines/>
            </w:pPr>
            <w:r w:rsidRPr="00176416">
              <w:t>The FWA device SHALL support power class 3 (23 dBm)</w:t>
            </w:r>
            <w:r w:rsidR="00F84BC5">
              <w:t>.</w:t>
            </w:r>
          </w:p>
        </w:tc>
      </w:tr>
      <w:tr w:rsidR="00B83430" w14:paraId="270A5C81" w14:textId="77777777" w:rsidTr="005D046A">
        <w:trPr>
          <w:trHeight w:val="300"/>
        </w:trPr>
        <w:tc>
          <w:tcPr>
            <w:tcW w:w="2557" w:type="dxa"/>
          </w:tcPr>
          <w:p w14:paraId="005DB6B5" w14:textId="60EFFA63" w:rsidR="00B83430" w:rsidRPr="003544F1" w:rsidRDefault="00DC283E" w:rsidP="00B83430">
            <w:pPr>
              <w:pStyle w:val="TableText"/>
              <w:keepNext/>
              <w:keepLines/>
              <w:rPr>
                <w:lang w:eastAsia="zh-CN"/>
              </w:rPr>
            </w:pPr>
            <w:r>
              <w:rPr>
                <w:lang w:eastAsia="zh-CN"/>
              </w:rPr>
              <w:t>TS.64_</w:t>
            </w:r>
            <w:r w:rsidR="009E6011">
              <w:rPr>
                <w:lang w:val="en-US" w:eastAsia="zh-CN"/>
              </w:rPr>
              <w:t>5.2_</w:t>
            </w:r>
            <w:r w:rsidR="00B83430" w:rsidRPr="003544F1">
              <w:t>REQ_0</w:t>
            </w:r>
            <w:r w:rsidR="00B83430">
              <w:t>12</w:t>
            </w:r>
          </w:p>
        </w:tc>
        <w:tc>
          <w:tcPr>
            <w:tcW w:w="6516" w:type="dxa"/>
          </w:tcPr>
          <w:p w14:paraId="26370011" w14:textId="34B3B1D0" w:rsidR="00B83430" w:rsidRPr="003544F1" w:rsidRDefault="00B83430" w:rsidP="00B83430">
            <w:pPr>
              <w:pStyle w:val="TableText"/>
              <w:keepNext/>
              <w:keepLines/>
            </w:pPr>
            <w:r w:rsidRPr="00276AB7">
              <w:t xml:space="preserve">The FWA device SHOULD support power class </w:t>
            </w:r>
            <w:r>
              <w:t>2</w:t>
            </w:r>
            <w:r w:rsidRPr="00276AB7">
              <w:t xml:space="preserve"> (</w:t>
            </w:r>
            <w:r w:rsidR="002E6F52">
              <w:t>26</w:t>
            </w:r>
            <w:r w:rsidRPr="00276AB7">
              <w:t xml:space="preserve"> dBm)</w:t>
            </w:r>
            <w:r w:rsidR="00F84BC5">
              <w:t>.</w:t>
            </w:r>
          </w:p>
        </w:tc>
      </w:tr>
      <w:tr w:rsidR="00B83430" w14:paraId="09624E76" w14:textId="77777777" w:rsidTr="005D046A">
        <w:trPr>
          <w:trHeight w:val="300"/>
        </w:trPr>
        <w:tc>
          <w:tcPr>
            <w:tcW w:w="2557" w:type="dxa"/>
          </w:tcPr>
          <w:p w14:paraId="17DDD017" w14:textId="62D4B818" w:rsidR="00B83430" w:rsidRPr="00176416" w:rsidRDefault="00DC283E" w:rsidP="00B83430">
            <w:pPr>
              <w:pStyle w:val="TableText"/>
              <w:keepNext/>
              <w:keepLines/>
              <w:rPr>
                <w:lang w:eastAsia="zh-CN"/>
              </w:rPr>
            </w:pPr>
            <w:r>
              <w:rPr>
                <w:lang w:eastAsia="zh-CN"/>
              </w:rPr>
              <w:t>TS.64_</w:t>
            </w:r>
            <w:r w:rsidR="009E6011">
              <w:rPr>
                <w:lang w:val="en-US" w:eastAsia="zh-CN"/>
              </w:rPr>
              <w:t>5.2_</w:t>
            </w:r>
            <w:r w:rsidR="00B83430" w:rsidRPr="00004AFB">
              <w:t>REQ_013</w:t>
            </w:r>
          </w:p>
        </w:tc>
        <w:tc>
          <w:tcPr>
            <w:tcW w:w="6516" w:type="dxa"/>
          </w:tcPr>
          <w:p w14:paraId="3384D168" w14:textId="741A947F" w:rsidR="00B83430" w:rsidRPr="00176416" w:rsidRDefault="00B83430" w:rsidP="00B83430">
            <w:pPr>
              <w:pStyle w:val="TableText"/>
              <w:keepNext/>
              <w:keepLines/>
            </w:pPr>
            <w:r w:rsidRPr="00176416">
              <w:t>The FWA device SHOULD support power class 1 (31 dBm)</w:t>
            </w:r>
            <w:r w:rsidR="00F84BC5">
              <w:t>.</w:t>
            </w:r>
          </w:p>
        </w:tc>
      </w:tr>
      <w:tr w:rsidR="003645C0" w14:paraId="729124B2" w14:textId="77777777" w:rsidTr="003645C0">
        <w:trPr>
          <w:trHeight w:val="300"/>
        </w:trPr>
        <w:tc>
          <w:tcPr>
            <w:tcW w:w="2557" w:type="dxa"/>
            <w:tcBorders>
              <w:top w:val="single" w:sz="8" w:space="0" w:color="auto"/>
              <w:left w:val="single" w:sz="8" w:space="0" w:color="auto"/>
              <w:bottom w:val="single" w:sz="8" w:space="0" w:color="auto"/>
              <w:right w:val="single" w:sz="8" w:space="0" w:color="auto"/>
            </w:tcBorders>
          </w:tcPr>
          <w:p w14:paraId="055DE2C8" w14:textId="517BF83C" w:rsidR="003645C0" w:rsidRDefault="009E6011" w:rsidP="009779B6">
            <w:pPr>
              <w:pStyle w:val="TableText"/>
              <w:keepNext/>
              <w:keepLines/>
              <w:rPr>
                <w:lang w:eastAsia="zh-CN"/>
              </w:rPr>
            </w:pPr>
            <w:r>
              <w:rPr>
                <w:lang w:eastAsia="zh-CN"/>
              </w:rPr>
              <w:t>TS.64_</w:t>
            </w:r>
            <w:r>
              <w:rPr>
                <w:lang w:val="en-US" w:eastAsia="zh-CN"/>
              </w:rPr>
              <w:t>5.2_</w:t>
            </w:r>
            <w:r w:rsidRPr="00004AFB">
              <w:t>REQ_01</w:t>
            </w:r>
            <w:r>
              <w:t>4</w:t>
            </w:r>
          </w:p>
        </w:tc>
        <w:tc>
          <w:tcPr>
            <w:tcW w:w="6516" w:type="dxa"/>
            <w:tcBorders>
              <w:top w:val="single" w:sz="8" w:space="0" w:color="auto"/>
              <w:left w:val="single" w:sz="8" w:space="0" w:color="auto"/>
              <w:bottom w:val="single" w:sz="8" w:space="0" w:color="auto"/>
              <w:right w:val="single" w:sz="8" w:space="0" w:color="auto"/>
            </w:tcBorders>
          </w:tcPr>
          <w:p w14:paraId="7DD1BEC9" w14:textId="6754EC85" w:rsidR="003645C0" w:rsidRPr="00176416" w:rsidRDefault="003645C0" w:rsidP="009779B6">
            <w:pPr>
              <w:pStyle w:val="TableText"/>
              <w:keepNext/>
              <w:keepLines/>
            </w:pPr>
            <w:r w:rsidRPr="00176416">
              <w:t>The FWA device</w:t>
            </w:r>
            <w:r w:rsidRPr="005C05B1">
              <w:t xml:space="preserve"> SHALL support </w:t>
            </w:r>
            <w:r>
              <w:t xml:space="preserve">100 MHz </w:t>
            </w:r>
            <w:r w:rsidRPr="00CA150B">
              <w:t>channel bandwidth</w:t>
            </w:r>
            <w:r w:rsidRPr="005C05B1">
              <w:t xml:space="preserve"> in</w:t>
            </w:r>
            <w:r>
              <w:t xml:space="preserve"> FR2 </w:t>
            </w:r>
            <w:r w:rsidRPr="005C05B1">
              <w:t>NR</w:t>
            </w:r>
            <w:r>
              <w:t xml:space="preserve"> TDD bands (e.g.</w:t>
            </w:r>
            <w:r w:rsidR="008F6FAB">
              <w:t>,</w:t>
            </w:r>
            <w:r>
              <w:t xml:space="preserve"> n257/n258).</w:t>
            </w:r>
          </w:p>
        </w:tc>
      </w:tr>
      <w:tr w:rsidR="003645C0" w14:paraId="3AFF2C2A" w14:textId="77777777" w:rsidTr="003645C0">
        <w:trPr>
          <w:trHeight w:val="300"/>
        </w:trPr>
        <w:tc>
          <w:tcPr>
            <w:tcW w:w="2557" w:type="dxa"/>
            <w:tcBorders>
              <w:top w:val="single" w:sz="8" w:space="0" w:color="auto"/>
              <w:left w:val="single" w:sz="8" w:space="0" w:color="auto"/>
              <w:bottom w:val="single" w:sz="8" w:space="0" w:color="auto"/>
              <w:right w:val="single" w:sz="8" w:space="0" w:color="auto"/>
            </w:tcBorders>
          </w:tcPr>
          <w:p w14:paraId="4539AE49" w14:textId="3BF2A947" w:rsidR="003645C0" w:rsidRDefault="009E6011" w:rsidP="009779B6">
            <w:pPr>
              <w:pStyle w:val="TableText"/>
              <w:keepNext/>
              <w:keepLines/>
              <w:rPr>
                <w:lang w:eastAsia="zh-CN"/>
              </w:rPr>
            </w:pPr>
            <w:r>
              <w:rPr>
                <w:lang w:eastAsia="zh-CN"/>
              </w:rPr>
              <w:t>TS.64_</w:t>
            </w:r>
            <w:r>
              <w:rPr>
                <w:lang w:val="en-US" w:eastAsia="zh-CN"/>
              </w:rPr>
              <w:t>5.2_</w:t>
            </w:r>
            <w:r w:rsidRPr="00004AFB">
              <w:t>REQ_01</w:t>
            </w:r>
            <w:r>
              <w:t>5</w:t>
            </w:r>
          </w:p>
        </w:tc>
        <w:tc>
          <w:tcPr>
            <w:tcW w:w="6516" w:type="dxa"/>
            <w:tcBorders>
              <w:top w:val="single" w:sz="8" w:space="0" w:color="auto"/>
              <w:left w:val="single" w:sz="8" w:space="0" w:color="auto"/>
              <w:bottom w:val="single" w:sz="8" w:space="0" w:color="auto"/>
              <w:right w:val="single" w:sz="8" w:space="0" w:color="auto"/>
            </w:tcBorders>
          </w:tcPr>
          <w:p w14:paraId="50DFF678" w14:textId="4002A174" w:rsidR="003645C0" w:rsidRPr="00176416" w:rsidRDefault="003645C0" w:rsidP="009779B6">
            <w:pPr>
              <w:pStyle w:val="TableText"/>
              <w:keepNext/>
              <w:keepLines/>
            </w:pPr>
            <w:r w:rsidRPr="00176416">
              <w:t>The FWA device</w:t>
            </w:r>
            <w:r w:rsidRPr="005C05B1">
              <w:t xml:space="preserve"> SH</w:t>
            </w:r>
            <w:r>
              <w:t>OULD</w:t>
            </w:r>
            <w:r w:rsidRPr="005C05B1">
              <w:t xml:space="preserve"> support </w:t>
            </w:r>
            <w:r>
              <w:t xml:space="preserve">200 MHz </w:t>
            </w:r>
            <w:r w:rsidRPr="00CA150B">
              <w:t>channel bandwidth</w:t>
            </w:r>
            <w:r w:rsidRPr="005C05B1">
              <w:t xml:space="preserve"> in</w:t>
            </w:r>
            <w:r>
              <w:t xml:space="preserve"> FR2 </w:t>
            </w:r>
            <w:r w:rsidRPr="005C05B1">
              <w:t>NR</w:t>
            </w:r>
            <w:r>
              <w:t xml:space="preserve"> TDD bands (e.g.</w:t>
            </w:r>
            <w:r w:rsidR="008F6FAB">
              <w:t>,</w:t>
            </w:r>
            <w:r>
              <w:t xml:space="preserve"> n257/n258).</w:t>
            </w:r>
          </w:p>
        </w:tc>
      </w:tr>
      <w:tr w:rsidR="003645C0" w14:paraId="35EA911A" w14:textId="77777777" w:rsidTr="003645C0">
        <w:trPr>
          <w:trHeight w:val="300"/>
        </w:trPr>
        <w:tc>
          <w:tcPr>
            <w:tcW w:w="2557" w:type="dxa"/>
            <w:tcBorders>
              <w:top w:val="single" w:sz="8" w:space="0" w:color="auto"/>
              <w:left w:val="single" w:sz="8" w:space="0" w:color="auto"/>
              <w:bottom w:val="single" w:sz="8" w:space="0" w:color="auto"/>
              <w:right w:val="single" w:sz="8" w:space="0" w:color="auto"/>
            </w:tcBorders>
          </w:tcPr>
          <w:p w14:paraId="6A4E278A" w14:textId="081DDE75" w:rsidR="003645C0" w:rsidRDefault="009E6011" w:rsidP="009779B6">
            <w:pPr>
              <w:pStyle w:val="TableText"/>
              <w:keepNext/>
              <w:keepLines/>
              <w:rPr>
                <w:lang w:eastAsia="zh-CN"/>
              </w:rPr>
            </w:pPr>
            <w:r>
              <w:rPr>
                <w:lang w:eastAsia="zh-CN"/>
              </w:rPr>
              <w:t>TS.64_</w:t>
            </w:r>
            <w:r>
              <w:rPr>
                <w:lang w:val="en-US" w:eastAsia="zh-CN"/>
              </w:rPr>
              <w:t>5.2_</w:t>
            </w:r>
            <w:r w:rsidRPr="00004AFB">
              <w:t>REQ_01</w:t>
            </w:r>
            <w:r>
              <w:t>6</w:t>
            </w:r>
          </w:p>
        </w:tc>
        <w:tc>
          <w:tcPr>
            <w:tcW w:w="6516" w:type="dxa"/>
            <w:tcBorders>
              <w:top w:val="single" w:sz="8" w:space="0" w:color="auto"/>
              <w:left w:val="single" w:sz="8" w:space="0" w:color="auto"/>
              <w:bottom w:val="single" w:sz="8" w:space="0" w:color="auto"/>
              <w:right w:val="single" w:sz="8" w:space="0" w:color="auto"/>
            </w:tcBorders>
          </w:tcPr>
          <w:p w14:paraId="534FC2A2" w14:textId="3FF8B1A3" w:rsidR="003645C0" w:rsidRPr="00176416" w:rsidRDefault="003645C0" w:rsidP="009779B6">
            <w:pPr>
              <w:pStyle w:val="TableText"/>
              <w:keepNext/>
              <w:keepLines/>
            </w:pPr>
            <w:r w:rsidRPr="00176416">
              <w:t>The FWA device</w:t>
            </w:r>
            <w:r w:rsidRPr="005C05B1">
              <w:t xml:space="preserve"> SH</w:t>
            </w:r>
            <w:r>
              <w:t>OULD</w:t>
            </w:r>
            <w:r w:rsidRPr="005C05B1">
              <w:t xml:space="preserve"> support </w:t>
            </w:r>
            <w:r>
              <w:t xml:space="preserve">400 MHz </w:t>
            </w:r>
            <w:r w:rsidRPr="00CA150B">
              <w:t>channel bandwidth</w:t>
            </w:r>
            <w:r w:rsidRPr="005C05B1">
              <w:t xml:space="preserve"> in</w:t>
            </w:r>
            <w:r>
              <w:t xml:space="preserve"> FR2 </w:t>
            </w:r>
            <w:r w:rsidRPr="005C05B1">
              <w:t>NR</w:t>
            </w:r>
            <w:r>
              <w:t xml:space="preserve"> TDD bands (e.g.</w:t>
            </w:r>
            <w:r w:rsidR="008F6FAB">
              <w:t>,</w:t>
            </w:r>
            <w:r>
              <w:t xml:space="preserve"> n257/n258).</w:t>
            </w:r>
          </w:p>
        </w:tc>
      </w:tr>
      <w:tr w:rsidR="003645C0" w14:paraId="52576F1B" w14:textId="77777777" w:rsidTr="003645C0">
        <w:trPr>
          <w:trHeight w:val="300"/>
        </w:trPr>
        <w:tc>
          <w:tcPr>
            <w:tcW w:w="2557" w:type="dxa"/>
            <w:tcBorders>
              <w:top w:val="single" w:sz="8" w:space="0" w:color="auto"/>
              <w:left w:val="single" w:sz="8" w:space="0" w:color="auto"/>
              <w:bottom w:val="single" w:sz="8" w:space="0" w:color="auto"/>
              <w:right w:val="single" w:sz="8" w:space="0" w:color="auto"/>
            </w:tcBorders>
          </w:tcPr>
          <w:p w14:paraId="02CD5A88" w14:textId="01DE79A0" w:rsidR="003645C0" w:rsidRDefault="009E6011" w:rsidP="009779B6">
            <w:pPr>
              <w:pStyle w:val="TableText"/>
              <w:keepNext/>
              <w:keepLines/>
              <w:rPr>
                <w:lang w:eastAsia="zh-CN"/>
              </w:rPr>
            </w:pPr>
            <w:r>
              <w:rPr>
                <w:lang w:eastAsia="zh-CN"/>
              </w:rPr>
              <w:t>TS.64_</w:t>
            </w:r>
            <w:r>
              <w:rPr>
                <w:lang w:val="en-US" w:eastAsia="zh-CN"/>
              </w:rPr>
              <w:t>5.2_</w:t>
            </w:r>
            <w:r w:rsidRPr="00004AFB">
              <w:t>REQ_01</w:t>
            </w:r>
            <w:r>
              <w:t>7</w:t>
            </w:r>
          </w:p>
        </w:tc>
        <w:tc>
          <w:tcPr>
            <w:tcW w:w="6516" w:type="dxa"/>
            <w:tcBorders>
              <w:top w:val="single" w:sz="8" w:space="0" w:color="auto"/>
              <w:left w:val="single" w:sz="8" w:space="0" w:color="auto"/>
              <w:bottom w:val="single" w:sz="8" w:space="0" w:color="auto"/>
              <w:right w:val="single" w:sz="8" w:space="0" w:color="auto"/>
            </w:tcBorders>
          </w:tcPr>
          <w:p w14:paraId="1B16BCD8" w14:textId="42C39388" w:rsidR="003645C0" w:rsidRPr="00176416" w:rsidRDefault="003645C0" w:rsidP="009779B6">
            <w:pPr>
              <w:pStyle w:val="TableText"/>
              <w:keepNext/>
              <w:keepLines/>
            </w:pPr>
            <w:r w:rsidRPr="00176416">
              <w:t>The FWA device</w:t>
            </w:r>
            <w:r w:rsidRPr="005C05B1">
              <w:t xml:space="preserve"> SHALL support </w:t>
            </w:r>
            <w:r>
              <w:t xml:space="preserve">60 </w:t>
            </w:r>
            <w:proofErr w:type="spellStart"/>
            <w:r>
              <w:t>KHz</w:t>
            </w:r>
            <w:proofErr w:type="spellEnd"/>
            <w:r>
              <w:t xml:space="preserve"> Sub-Carrier Spacing</w:t>
            </w:r>
            <w:r w:rsidRPr="005C05B1">
              <w:t xml:space="preserve"> in</w:t>
            </w:r>
            <w:r>
              <w:t xml:space="preserve"> FR2 </w:t>
            </w:r>
            <w:r w:rsidRPr="005C05B1">
              <w:t>NR</w:t>
            </w:r>
            <w:r>
              <w:t xml:space="preserve"> TDD bands (e.g.</w:t>
            </w:r>
            <w:r w:rsidR="008F6FAB">
              <w:t>,</w:t>
            </w:r>
            <w:r>
              <w:t xml:space="preserve"> n257/n258).</w:t>
            </w:r>
          </w:p>
        </w:tc>
      </w:tr>
      <w:tr w:rsidR="003645C0" w14:paraId="2B71DC45" w14:textId="77777777" w:rsidTr="003645C0">
        <w:trPr>
          <w:trHeight w:val="300"/>
        </w:trPr>
        <w:tc>
          <w:tcPr>
            <w:tcW w:w="2557" w:type="dxa"/>
            <w:tcBorders>
              <w:top w:val="single" w:sz="8" w:space="0" w:color="auto"/>
              <w:left w:val="single" w:sz="8" w:space="0" w:color="auto"/>
              <w:bottom w:val="single" w:sz="8" w:space="0" w:color="auto"/>
              <w:right w:val="single" w:sz="8" w:space="0" w:color="auto"/>
            </w:tcBorders>
          </w:tcPr>
          <w:p w14:paraId="7F4E37F8" w14:textId="6640C9F7" w:rsidR="003645C0" w:rsidRDefault="009E6011" w:rsidP="009779B6">
            <w:pPr>
              <w:pStyle w:val="TableText"/>
              <w:keepNext/>
              <w:keepLines/>
              <w:rPr>
                <w:lang w:eastAsia="zh-CN"/>
              </w:rPr>
            </w:pPr>
            <w:r>
              <w:rPr>
                <w:lang w:eastAsia="zh-CN"/>
              </w:rPr>
              <w:t>TS.64_</w:t>
            </w:r>
            <w:r>
              <w:rPr>
                <w:lang w:val="en-US" w:eastAsia="zh-CN"/>
              </w:rPr>
              <w:t>5.2_</w:t>
            </w:r>
            <w:r w:rsidRPr="00004AFB">
              <w:t>REQ_01</w:t>
            </w:r>
            <w:r>
              <w:t>8</w:t>
            </w:r>
          </w:p>
        </w:tc>
        <w:tc>
          <w:tcPr>
            <w:tcW w:w="6516" w:type="dxa"/>
            <w:tcBorders>
              <w:top w:val="single" w:sz="8" w:space="0" w:color="auto"/>
              <w:left w:val="single" w:sz="8" w:space="0" w:color="auto"/>
              <w:bottom w:val="single" w:sz="8" w:space="0" w:color="auto"/>
              <w:right w:val="single" w:sz="8" w:space="0" w:color="auto"/>
            </w:tcBorders>
          </w:tcPr>
          <w:p w14:paraId="76C62B23" w14:textId="63FF8FA9" w:rsidR="003645C0" w:rsidRPr="00176416" w:rsidRDefault="003645C0" w:rsidP="009779B6">
            <w:pPr>
              <w:pStyle w:val="TableText"/>
              <w:keepNext/>
              <w:keepLines/>
            </w:pPr>
            <w:r w:rsidRPr="00176416">
              <w:t>The FWA device</w:t>
            </w:r>
            <w:r w:rsidRPr="005C05B1">
              <w:t xml:space="preserve"> SHALL support </w:t>
            </w:r>
            <w:r>
              <w:t xml:space="preserve">120 </w:t>
            </w:r>
            <w:proofErr w:type="spellStart"/>
            <w:r>
              <w:t>KHz</w:t>
            </w:r>
            <w:proofErr w:type="spellEnd"/>
            <w:r>
              <w:t xml:space="preserve"> Sub-Carrier Spacing</w:t>
            </w:r>
            <w:r w:rsidRPr="005C05B1">
              <w:t xml:space="preserve"> in</w:t>
            </w:r>
            <w:r>
              <w:t xml:space="preserve"> FR2 </w:t>
            </w:r>
            <w:r w:rsidRPr="005C05B1">
              <w:t>NR</w:t>
            </w:r>
            <w:r>
              <w:t xml:space="preserve"> TDD bands (e.g.</w:t>
            </w:r>
            <w:r w:rsidR="008F6FAB">
              <w:t>,</w:t>
            </w:r>
            <w:r>
              <w:t xml:space="preserve"> n257/n258).</w:t>
            </w:r>
          </w:p>
        </w:tc>
      </w:tr>
    </w:tbl>
    <w:p w14:paraId="0C95252D" w14:textId="754BB0BC" w:rsidR="00AC60A7" w:rsidRDefault="00AC60A7" w:rsidP="00AC60A7">
      <w:pPr>
        <w:pStyle w:val="Heading2"/>
      </w:pPr>
      <w:bookmarkStart w:id="426" w:name="_Toc243567619"/>
      <w:r w:rsidRPr="00F90AD6">
        <w:t>Antenna Performance Acceptance Values</w:t>
      </w:r>
      <w:r>
        <w:t xml:space="preserve"> for 5</w:t>
      </w:r>
      <w:r w:rsidRPr="00E640DE">
        <w:t xml:space="preserve">G </w:t>
      </w:r>
      <w:r>
        <w:t xml:space="preserve">NSA </w:t>
      </w:r>
      <w:r w:rsidRPr="00E640DE">
        <w:t>FWA devices</w:t>
      </w:r>
      <w:bookmarkEnd w:id="426"/>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A26FE6" w14:paraId="5357A18E" w14:textId="77777777" w:rsidTr="005444CB">
        <w:trPr>
          <w:trHeight w:val="300"/>
        </w:trPr>
        <w:tc>
          <w:tcPr>
            <w:tcW w:w="2557" w:type="dxa"/>
          </w:tcPr>
          <w:p w14:paraId="13A24D51" w14:textId="7B824D1A" w:rsidR="00A26FE6" w:rsidRPr="00176416" w:rsidRDefault="00DC283E" w:rsidP="005444CB">
            <w:pPr>
              <w:pStyle w:val="TableText"/>
              <w:keepNext/>
              <w:keepLines/>
              <w:rPr>
                <w:lang w:eastAsia="zh-CN"/>
              </w:rPr>
            </w:pPr>
            <w:r>
              <w:rPr>
                <w:lang w:eastAsia="zh-CN"/>
              </w:rPr>
              <w:t>TS.64_</w:t>
            </w:r>
            <w:r w:rsidR="00A26FE6" w:rsidRPr="00176416">
              <w:rPr>
                <w:lang w:val="en-US" w:eastAsia="zh-CN"/>
              </w:rPr>
              <w:t>5.3</w:t>
            </w:r>
            <w:r w:rsidR="00A26FE6" w:rsidRPr="00176416">
              <w:t>_REQ_001</w:t>
            </w:r>
          </w:p>
        </w:tc>
        <w:tc>
          <w:tcPr>
            <w:tcW w:w="6516" w:type="dxa"/>
          </w:tcPr>
          <w:p w14:paraId="547CD080" w14:textId="6EF62B0A" w:rsidR="00A26FE6" w:rsidRPr="00004AFB" w:rsidRDefault="00A26FE6" w:rsidP="005444CB">
            <w:pPr>
              <w:pStyle w:val="TableText"/>
              <w:keepNext/>
              <w:keepLines/>
            </w:pPr>
            <w:r w:rsidRPr="00176416">
              <w:t xml:space="preserve">The FWA device SHALL </w:t>
            </w:r>
            <w:r w:rsidRPr="00176416">
              <w:rPr>
                <w:lang w:eastAsia="en-GB"/>
              </w:rPr>
              <w:t xml:space="preserve">be compliant to TS.24 </w:t>
            </w:r>
            <w:r w:rsidR="00F84BC5">
              <w:rPr>
                <w:lang w:eastAsia="en-GB"/>
              </w:rPr>
              <w:fldChar w:fldCharType="begin"/>
            </w:r>
            <w:r w:rsidR="00F84BC5">
              <w:rPr>
                <w:lang w:eastAsia="en-GB"/>
              </w:rPr>
              <w:instrText xml:space="preserve"> REF _Ref133984670 \r \h </w:instrText>
            </w:r>
            <w:r w:rsidR="00F84BC5">
              <w:rPr>
                <w:lang w:eastAsia="en-GB"/>
              </w:rPr>
            </w:r>
            <w:r w:rsidR="00F84BC5">
              <w:rPr>
                <w:lang w:eastAsia="en-GB"/>
              </w:rPr>
              <w:fldChar w:fldCharType="separate"/>
            </w:r>
            <w:r w:rsidR="00870019">
              <w:rPr>
                <w:lang w:eastAsia="en-GB"/>
              </w:rPr>
              <w:t>[57]</w:t>
            </w:r>
            <w:r w:rsidR="00F84BC5">
              <w:rPr>
                <w:lang w:eastAsia="en-GB"/>
              </w:rPr>
              <w:fldChar w:fldCharType="end"/>
            </w:r>
            <w:r w:rsidR="00F84BC5">
              <w:rPr>
                <w:lang w:eastAsia="en-GB"/>
              </w:rPr>
              <w:t xml:space="preserve"> </w:t>
            </w:r>
            <w:r w:rsidRPr="00176416">
              <w:rPr>
                <w:lang w:eastAsia="en-GB"/>
              </w:rPr>
              <w:t>for Antenna Performance acceptance values.</w:t>
            </w:r>
          </w:p>
        </w:tc>
      </w:tr>
    </w:tbl>
    <w:p w14:paraId="6F69A874" w14:textId="77777777" w:rsidR="00660F0B" w:rsidRDefault="00660F0B" w:rsidP="00660F0B">
      <w:pPr>
        <w:pStyle w:val="NormalParagraph"/>
      </w:pPr>
      <w:bookmarkStart w:id="427" w:name="_Toc124288319"/>
      <w:bookmarkStart w:id="428" w:name="_Toc124330214"/>
      <w:bookmarkStart w:id="429" w:name="_Toc124339183"/>
      <w:bookmarkStart w:id="430" w:name="_Toc124345466"/>
      <w:bookmarkStart w:id="431" w:name="_Toc125717401"/>
      <w:bookmarkStart w:id="432" w:name="_Toc126138959"/>
      <w:bookmarkEnd w:id="427"/>
      <w:bookmarkEnd w:id="428"/>
      <w:bookmarkEnd w:id="429"/>
      <w:bookmarkEnd w:id="430"/>
      <w:bookmarkEnd w:id="431"/>
      <w:bookmarkEnd w:id="432"/>
    </w:p>
    <w:p w14:paraId="50D2FDBC" w14:textId="2137A961" w:rsidR="000A7584" w:rsidRDefault="11A67CA0" w:rsidP="000A7584">
      <w:pPr>
        <w:pStyle w:val="Heading1"/>
      </w:pPr>
      <w:bookmarkStart w:id="433" w:name="_Toc243567620"/>
      <w:r>
        <w:lastRenderedPageBreak/>
        <w:t xml:space="preserve">Specific Requirements for </w:t>
      </w:r>
      <w:r w:rsidR="70E82D1A">
        <w:t>5G SA FWA Devices</w:t>
      </w:r>
      <w:bookmarkEnd w:id="433"/>
      <w:r w:rsidR="70E82D1A">
        <w:t xml:space="preserve"> </w:t>
      </w:r>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747B99" w:rsidRPr="00E053E3" w14:paraId="4BF60082" w14:textId="77777777" w:rsidTr="009779B6">
        <w:trPr>
          <w:trHeight w:val="300"/>
        </w:trPr>
        <w:tc>
          <w:tcPr>
            <w:tcW w:w="2557" w:type="dxa"/>
          </w:tcPr>
          <w:p w14:paraId="3CD45865" w14:textId="6DEB401E" w:rsidR="00747B99" w:rsidRDefault="00747B99" w:rsidP="009779B6">
            <w:pPr>
              <w:pStyle w:val="TableText"/>
              <w:keepNext/>
              <w:keepLines/>
              <w:rPr>
                <w:lang w:eastAsia="zh-CN"/>
              </w:rPr>
            </w:pPr>
            <w:r>
              <w:rPr>
                <w:lang w:eastAsia="zh-CN"/>
              </w:rPr>
              <w:t>TS.64_</w:t>
            </w:r>
            <w:r w:rsidR="009E6011">
              <w:rPr>
                <w:lang w:val="en-US" w:eastAsia="zh-CN"/>
              </w:rPr>
              <w:t>6_</w:t>
            </w:r>
            <w:r>
              <w:t>REQ_001</w:t>
            </w:r>
          </w:p>
        </w:tc>
        <w:tc>
          <w:tcPr>
            <w:tcW w:w="6516" w:type="dxa"/>
          </w:tcPr>
          <w:p w14:paraId="394FF851" w14:textId="77777777" w:rsidR="00747B99" w:rsidRPr="00E053E3" w:rsidRDefault="00747B99" w:rsidP="009779B6">
            <w:pPr>
              <w:pStyle w:val="TableText"/>
              <w:keepNext/>
              <w:keepLines/>
            </w:pPr>
            <w:r>
              <w:t>The FWA device SHALL support Option 2 SA deployment option.</w:t>
            </w:r>
          </w:p>
        </w:tc>
      </w:tr>
      <w:tr w:rsidR="00747B99" w:rsidRPr="00E053E3" w14:paraId="3811FDC3" w14:textId="77777777" w:rsidTr="009779B6">
        <w:trPr>
          <w:trHeight w:val="300"/>
        </w:trPr>
        <w:tc>
          <w:tcPr>
            <w:tcW w:w="2557" w:type="dxa"/>
          </w:tcPr>
          <w:p w14:paraId="377E6733" w14:textId="6288D1AE" w:rsidR="00747B99" w:rsidRDefault="00747B99" w:rsidP="009779B6">
            <w:pPr>
              <w:pStyle w:val="TableText"/>
              <w:keepNext/>
              <w:keepLines/>
              <w:rPr>
                <w:lang w:eastAsia="zh-CN"/>
              </w:rPr>
            </w:pPr>
            <w:r w:rsidRPr="00A71169">
              <w:rPr>
                <w:lang w:eastAsia="zh-CN"/>
              </w:rPr>
              <w:t>TS.64_</w:t>
            </w:r>
            <w:r w:rsidR="009E6011">
              <w:rPr>
                <w:lang w:val="en-US" w:eastAsia="zh-CN"/>
              </w:rPr>
              <w:t>6_</w:t>
            </w:r>
            <w:r w:rsidRPr="00A71169">
              <w:t>REQ_00</w:t>
            </w:r>
            <w:r w:rsidRPr="00637195">
              <w:t>2</w:t>
            </w:r>
          </w:p>
        </w:tc>
        <w:tc>
          <w:tcPr>
            <w:tcW w:w="6516" w:type="dxa"/>
          </w:tcPr>
          <w:p w14:paraId="0749DF8E" w14:textId="77777777" w:rsidR="00747B99" w:rsidRPr="00E053E3" w:rsidRDefault="00747B99" w:rsidP="009779B6">
            <w:pPr>
              <w:pStyle w:val="TableText"/>
              <w:keepNext/>
              <w:keepLines/>
            </w:pPr>
            <w:r w:rsidRPr="00AA1FA9">
              <w:t>The FWA device SHOULD support Option 4 NSA deployment option</w:t>
            </w:r>
            <w:r>
              <w:t>.</w:t>
            </w:r>
          </w:p>
        </w:tc>
      </w:tr>
      <w:tr w:rsidR="00747B99" w:rsidRPr="00E053E3" w14:paraId="1702711B" w14:textId="77777777" w:rsidTr="009779B6">
        <w:trPr>
          <w:trHeight w:val="300"/>
        </w:trPr>
        <w:tc>
          <w:tcPr>
            <w:tcW w:w="2557" w:type="dxa"/>
          </w:tcPr>
          <w:p w14:paraId="2540FE01" w14:textId="7E45974A" w:rsidR="00747B99" w:rsidRPr="00A71169" w:rsidRDefault="00747B99" w:rsidP="009779B6">
            <w:pPr>
              <w:pStyle w:val="TableText"/>
              <w:keepNext/>
              <w:keepLines/>
              <w:rPr>
                <w:lang w:eastAsia="zh-CN"/>
              </w:rPr>
            </w:pPr>
            <w:r>
              <w:t>TS.64_</w:t>
            </w:r>
            <w:r w:rsidR="009E6011">
              <w:rPr>
                <w:lang w:val="en-US" w:eastAsia="zh-CN"/>
              </w:rPr>
              <w:t>6_</w:t>
            </w:r>
            <w:r>
              <w:t>REQ_003</w:t>
            </w:r>
          </w:p>
        </w:tc>
        <w:tc>
          <w:tcPr>
            <w:tcW w:w="6516" w:type="dxa"/>
          </w:tcPr>
          <w:p w14:paraId="495D2FE0" w14:textId="77777777" w:rsidR="00747B99" w:rsidRPr="000102EA" w:rsidRDefault="00747B99" w:rsidP="009779B6">
            <w:pPr>
              <w:pStyle w:val="TableText"/>
              <w:keepNext/>
              <w:keepLines/>
            </w:pPr>
            <w:r>
              <w:rPr>
                <w:lang w:val="en-US"/>
              </w:rPr>
              <w:t>The FWA device SHALL be compliant with 3GPP NR Access Stratum Release 16 baseline or later.</w:t>
            </w:r>
          </w:p>
        </w:tc>
      </w:tr>
      <w:tr w:rsidR="00747B99" w:rsidRPr="00E053E3" w14:paraId="15FED731" w14:textId="77777777" w:rsidTr="009779B6">
        <w:trPr>
          <w:trHeight w:val="300"/>
        </w:trPr>
        <w:tc>
          <w:tcPr>
            <w:tcW w:w="2557" w:type="dxa"/>
          </w:tcPr>
          <w:p w14:paraId="53B9CC49" w14:textId="69B694BF" w:rsidR="00747B99" w:rsidRPr="091CBE14" w:rsidRDefault="00747B99" w:rsidP="009779B6">
            <w:pPr>
              <w:pStyle w:val="TableText"/>
              <w:keepNext/>
              <w:keepLines/>
              <w:rPr>
                <w:lang w:eastAsia="zh-CN"/>
              </w:rPr>
            </w:pPr>
            <w:r>
              <w:rPr>
                <w:lang w:eastAsia="zh-CN"/>
              </w:rPr>
              <w:t>TS.64_</w:t>
            </w:r>
            <w:r w:rsidR="009E6011">
              <w:rPr>
                <w:lang w:val="en-US" w:eastAsia="zh-CN"/>
              </w:rPr>
              <w:t>6_</w:t>
            </w:r>
            <w:r w:rsidRPr="00B05713">
              <w:t>REQ_0</w:t>
            </w:r>
            <w:r>
              <w:t>04</w:t>
            </w:r>
          </w:p>
        </w:tc>
        <w:tc>
          <w:tcPr>
            <w:tcW w:w="6516" w:type="dxa"/>
          </w:tcPr>
          <w:p w14:paraId="19DEDE32" w14:textId="7C344563" w:rsidR="00747B99" w:rsidRPr="00E053E3" w:rsidRDefault="00747B99" w:rsidP="009779B6">
            <w:pPr>
              <w:pStyle w:val="TableText"/>
              <w:keepNext/>
              <w:keepLines/>
            </w:pPr>
            <w:r w:rsidRPr="00E053E3">
              <w:t xml:space="preserve">The FWA device SHALL support standardized </w:t>
            </w:r>
            <w:r>
              <w:t>5</w:t>
            </w:r>
            <w:r w:rsidRPr="00E053E3">
              <w:t>QIs as specified in 3GPP TS 23</w:t>
            </w:r>
            <w:r>
              <w:t>.501</w:t>
            </w:r>
            <w:r w:rsidR="00A81290">
              <w:fldChar w:fldCharType="begin"/>
            </w:r>
            <w:r w:rsidR="00A81290">
              <w:instrText xml:space="preserve"> REF _Ref227478504 \r \h </w:instrText>
            </w:r>
            <w:r w:rsidR="00A81290">
              <w:fldChar w:fldCharType="separate"/>
            </w:r>
            <w:r w:rsidR="00A81290">
              <w:t>[81]</w:t>
            </w:r>
            <w:r w:rsidR="00A81290">
              <w:fldChar w:fldCharType="end"/>
            </w:r>
            <w:r>
              <w:t>.</w:t>
            </w:r>
          </w:p>
        </w:tc>
      </w:tr>
      <w:tr w:rsidR="00747B99" w14:paraId="3501B0AA"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C924106" w14:textId="64160FAB"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05</w:t>
            </w:r>
          </w:p>
        </w:tc>
        <w:tc>
          <w:tcPr>
            <w:tcW w:w="6516" w:type="dxa"/>
            <w:tcBorders>
              <w:top w:val="single" w:sz="8" w:space="0" w:color="auto"/>
              <w:left w:val="single" w:sz="8" w:space="0" w:color="auto"/>
              <w:bottom w:val="single" w:sz="8" w:space="0" w:color="auto"/>
              <w:right w:val="single" w:sz="8" w:space="0" w:color="auto"/>
            </w:tcBorders>
          </w:tcPr>
          <w:p w14:paraId="41D5754C" w14:textId="77777777" w:rsidR="00747B99" w:rsidRPr="00ED7E2A" w:rsidRDefault="00747B99" w:rsidP="009779B6">
            <w:pPr>
              <w:pStyle w:val="TableText"/>
              <w:keepNext/>
              <w:keepLines/>
            </w:pPr>
            <w:r w:rsidRPr="00ED7E2A">
              <w:t>The FWA device SHALL support NEA0 Null Encryption Algorithm</w:t>
            </w:r>
            <w:r>
              <w:t>.</w:t>
            </w:r>
          </w:p>
        </w:tc>
      </w:tr>
      <w:tr w:rsidR="00747B99" w:rsidRPr="00734540" w14:paraId="39EF268A"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CE32B3F" w14:textId="63065B05"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06</w:t>
            </w:r>
          </w:p>
        </w:tc>
        <w:tc>
          <w:tcPr>
            <w:tcW w:w="6516" w:type="dxa"/>
            <w:tcBorders>
              <w:top w:val="single" w:sz="8" w:space="0" w:color="auto"/>
              <w:left w:val="single" w:sz="8" w:space="0" w:color="auto"/>
              <w:bottom w:val="single" w:sz="8" w:space="0" w:color="auto"/>
              <w:right w:val="single" w:sz="8" w:space="0" w:color="auto"/>
            </w:tcBorders>
          </w:tcPr>
          <w:p w14:paraId="51FEE049" w14:textId="77777777" w:rsidR="00747B99" w:rsidRPr="00ED7E2A" w:rsidRDefault="00747B99" w:rsidP="009779B6">
            <w:pPr>
              <w:pStyle w:val="TableText"/>
              <w:keepNext/>
              <w:keepLines/>
            </w:pPr>
            <w:r w:rsidRPr="00ED7E2A">
              <w:t>The FWA device SHALL support 128-NEA1 New radio Encryption Algorithm (based on SNOW 3G algorithm)</w:t>
            </w:r>
            <w:r>
              <w:t>.</w:t>
            </w:r>
          </w:p>
        </w:tc>
      </w:tr>
      <w:tr w:rsidR="00747B99" w14:paraId="6290F50E"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6A643B1" w14:textId="63CDD72D"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07</w:t>
            </w:r>
          </w:p>
        </w:tc>
        <w:tc>
          <w:tcPr>
            <w:tcW w:w="6516" w:type="dxa"/>
            <w:tcBorders>
              <w:top w:val="single" w:sz="8" w:space="0" w:color="auto"/>
              <w:left w:val="single" w:sz="8" w:space="0" w:color="auto"/>
              <w:bottom w:val="single" w:sz="8" w:space="0" w:color="auto"/>
              <w:right w:val="single" w:sz="8" w:space="0" w:color="auto"/>
            </w:tcBorders>
          </w:tcPr>
          <w:p w14:paraId="537FA2AF" w14:textId="77777777" w:rsidR="00747B99" w:rsidRPr="00ED7E2A" w:rsidRDefault="00747B99" w:rsidP="009779B6">
            <w:pPr>
              <w:pStyle w:val="TableText"/>
              <w:keepNext/>
              <w:keepLines/>
            </w:pPr>
            <w:r w:rsidRPr="00ED7E2A">
              <w:t>The FWA device SHALL support 128-NEA2 New radio Encryption Algorithm (based on AES algorithm)</w:t>
            </w:r>
            <w:r>
              <w:t>.</w:t>
            </w:r>
          </w:p>
        </w:tc>
      </w:tr>
      <w:tr w:rsidR="00747B99" w14:paraId="7342A36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E15FFFC" w14:textId="637F58BC"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08</w:t>
            </w:r>
          </w:p>
        </w:tc>
        <w:tc>
          <w:tcPr>
            <w:tcW w:w="6516" w:type="dxa"/>
            <w:tcBorders>
              <w:top w:val="single" w:sz="8" w:space="0" w:color="auto"/>
              <w:left w:val="single" w:sz="8" w:space="0" w:color="auto"/>
              <w:bottom w:val="single" w:sz="8" w:space="0" w:color="auto"/>
              <w:right w:val="single" w:sz="8" w:space="0" w:color="auto"/>
            </w:tcBorders>
          </w:tcPr>
          <w:p w14:paraId="5D0A67F2" w14:textId="77777777" w:rsidR="00747B99" w:rsidRPr="00ED7E2A" w:rsidRDefault="00747B99" w:rsidP="009779B6">
            <w:pPr>
              <w:pStyle w:val="TableText"/>
              <w:keepNext/>
              <w:keepLines/>
            </w:pPr>
            <w:r w:rsidRPr="00ED7E2A">
              <w:t>The FWA device SHOULD support 128-NEA3 New radio Encryption Algorithm (based on ZUC algorithm)</w:t>
            </w:r>
            <w:r>
              <w:t>.</w:t>
            </w:r>
          </w:p>
        </w:tc>
      </w:tr>
      <w:tr w:rsidR="00747B99" w14:paraId="6A88F74B"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E8477BE" w14:textId="502FF545"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09</w:t>
            </w:r>
          </w:p>
        </w:tc>
        <w:tc>
          <w:tcPr>
            <w:tcW w:w="6516" w:type="dxa"/>
            <w:tcBorders>
              <w:top w:val="single" w:sz="8" w:space="0" w:color="auto"/>
              <w:left w:val="single" w:sz="8" w:space="0" w:color="auto"/>
              <w:bottom w:val="single" w:sz="8" w:space="0" w:color="auto"/>
              <w:right w:val="single" w:sz="8" w:space="0" w:color="auto"/>
            </w:tcBorders>
          </w:tcPr>
          <w:p w14:paraId="1AF2AAA3" w14:textId="77777777" w:rsidR="00747B99" w:rsidRPr="00ED7E2A" w:rsidRDefault="00747B99" w:rsidP="009779B6">
            <w:pPr>
              <w:pStyle w:val="TableText"/>
              <w:keepNext/>
              <w:keepLines/>
            </w:pPr>
            <w:r w:rsidRPr="00ED7E2A">
              <w:t>The FWA device SHALL support 128-NIA1 New radio Integrity Algorithm (based on SNOW 3G algorithm)</w:t>
            </w:r>
            <w:r>
              <w:t>.</w:t>
            </w:r>
          </w:p>
        </w:tc>
      </w:tr>
      <w:tr w:rsidR="00747B99" w14:paraId="0AD118D2"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383EE69" w14:textId="300406FA"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1</w:t>
            </w:r>
            <w:r w:rsidR="009E6011">
              <w:t>0</w:t>
            </w:r>
          </w:p>
        </w:tc>
        <w:tc>
          <w:tcPr>
            <w:tcW w:w="6516" w:type="dxa"/>
            <w:tcBorders>
              <w:top w:val="single" w:sz="8" w:space="0" w:color="auto"/>
              <w:left w:val="single" w:sz="8" w:space="0" w:color="auto"/>
              <w:bottom w:val="single" w:sz="8" w:space="0" w:color="auto"/>
              <w:right w:val="single" w:sz="8" w:space="0" w:color="auto"/>
            </w:tcBorders>
          </w:tcPr>
          <w:p w14:paraId="175DF6C8" w14:textId="77777777" w:rsidR="00747B99" w:rsidRPr="00ED7E2A" w:rsidRDefault="00747B99" w:rsidP="009779B6">
            <w:pPr>
              <w:pStyle w:val="TableText"/>
              <w:keepNext/>
              <w:keepLines/>
            </w:pPr>
            <w:r w:rsidRPr="00ED7E2A">
              <w:t>The FWA device SHALL support 128-NIA2 New radio Integrity Algorithm (based on AES algorithm)</w:t>
            </w:r>
            <w:r>
              <w:t>.</w:t>
            </w:r>
          </w:p>
        </w:tc>
      </w:tr>
      <w:tr w:rsidR="00747B99" w:rsidRPr="00734540" w14:paraId="54A06601"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2B1F2AE" w14:textId="36334EAC"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1</w:t>
            </w:r>
            <w:r w:rsidR="009E6011">
              <w:t>1</w:t>
            </w:r>
          </w:p>
        </w:tc>
        <w:tc>
          <w:tcPr>
            <w:tcW w:w="6516" w:type="dxa"/>
            <w:tcBorders>
              <w:top w:val="single" w:sz="8" w:space="0" w:color="auto"/>
              <w:left w:val="single" w:sz="8" w:space="0" w:color="auto"/>
              <w:bottom w:val="single" w:sz="8" w:space="0" w:color="auto"/>
              <w:right w:val="single" w:sz="8" w:space="0" w:color="auto"/>
            </w:tcBorders>
          </w:tcPr>
          <w:p w14:paraId="4FB7AE23" w14:textId="77777777" w:rsidR="00747B99" w:rsidRPr="00ED7E2A" w:rsidRDefault="00747B99" w:rsidP="009779B6">
            <w:pPr>
              <w:pStyle w:val="TableText"/>
              <w:keepNext/>
              <w:keepLines/>
            </w:pPr>
            <w:r w:rsidRPr="00ED7E2A">
              <w:t>The FWA device SHOULD support 128-NIA3 New radio Integrity Algorithm (based on ZUC algorithm)</w:t>
            </w:r>
            <w:r>
              <w:t>.</w:t>
            </w:r>
          </w:p>
        </w:tc>
      </w:tr>
      <w:tr w:rsidR="00747B99" w14:paraId="2A05C3D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87626C8" w14:textId="5516B5CD"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1</w:t>
            </w:r>
            <w:r w:rsidR="009E6011">
              <w:t>2</w:t>
            </w:r>
          </w:p>
        </w:tc>
        <w:tc>
          <w:tcPr>
            <w:tcW w:w="6516" w:type="dxa"/>
            <w:tcBorders>
              <w:top w:val="single" w:sz="8" w:space="0" w:color="auto"/>
              <w:left w:val="single" w:sz="8" w:space="0" w:color="auto"/>
              <w:bottom w:val="single" w:sz="8" w:space="0" w:color="auto"/>
              <w:right w:val="single" w:sz="8" w:space="0" w:color="auto"/>
            </w:tcBorders>
          </w:tcPr>
          <w:p w14:paraId="57BA8824" w14:textId="77777777" w:rsidR="00747B99" w:rsidRPr="00ED7E2A" w:rsidRDefault="00747B99" w:rsidP="009779B6">
            <w:pPr>
              <w:pStyle w:val="TableText"/>
              <w:keepNext/>
              <w:keepLines/>
            </w:pPr>
            <w:r w:rsidRPr="00ED7E2A">
              <w:t>The FWA device SHALL support 5G-AKA Authentication Protocol Algorithm</w:t>
            </w:r>
            <w:r>
              <w:t>.</w:t>
            </w:r>
          </w:p>
        </w:tc>
      </w:tr>
      <w:tr w:rsidR="00747B99" w14:paraId="2373047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3A36E520" w14:textId="4471B070" w:rsidR="00747B99" w:rsidRDefault="00747B99" w:rsidP="009779B6">
            <w:pPr>
              <w:pStyle w:val="TableText"/>
              <w:keepNext/>
              <w:keepLines/>
              <w:rPr>
                <w:lang w:eastAsia="zh-CN"/>
              </w:rPr>
            </w:pPr>
            <w:r>
              <w:rPr>
                <w:lang w:eastAsia="zh-CN"/>
              </w:rPr>
              <w:t>TS.64_</w:t>
            </w:r>
            <w:r w:rsidR="009E6011">
              <w:rPr>
                <w:lang w:val="en-US" w:eastAsia="zh-CN"/>
              </w:rPr>
              <w:t>6_</w:t>
            </w:r>
            <w:r w:rsidRPr="00B05713">
              <w:t>REQ_0</w:t>
            </w:r>
            <w:r>
              <w:t>1</w:t>
            </w:r>
            <w:r w:rsidR="009E6011">
              <w:t>3</w:t>
            </w:r>
          </w:p>
        </w:tc>
        <w:tc>
          <w:tcPr>
            <w:tcW w:w="6516" w:type="dxa"/>
            <w:tcBorders>
              <w:top w:val="single" w:sz="8" w:space="0" w:color="auto"/>
              <w:left w:val="single" w:sz="8" w:space="0" w:color="auto"/>
              <w:bottom w:val="single" w:sz="8" w:space="0" w:color="auto"/>
              <w:right w:val="single" w:sz="8" w:space="0" w:color="auto"/>
            </w:tcBorders>
          </w:tcPr>
          <w:p w14:paraId="6700C42E" w14:textId="77777777" w:rsidR="00747B99" w:rsidRPr="00ED7E2A" w:rsidRDefault="00747B99" w:rsidP="009779B6">
            <w:pPr>
              <w:pStyle w:val="TableText"/>
              <w:keepNext/>
              <w:keepLines/>
            </w:pPr>
            <w:r w:rsidRPr="00ED7E2A">
              <w:t xml:space="preserve">The FWA device SHALL support </w:t>
            </w:r>
            <w:r>
              <w:t>EAP</w:t>
            </w:r>
            <w:r w:rsidRPr="00ED7E2A">
              <w:t>-AKA Authentication Protocol Algorithm</w:t>
            </w:r>
            <w:r>
              <w:t>.</w:t>
            </w:r>
          </w:p>
        </w:tc>
      </w:tr>
      <w:tr w:rsidR="00747B99" w14:paraId="6F6000D0"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0E7EDDFD" w14:textId="69C93F47" w:rsidR="00747B99" w:rsidRDefault="00747B99"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eastAsia="zh-CN"/>
              </w:rPr>
              <w:t>6_</w:t>
            </w:r>
            <w:r w:rsidRPr="003544F1">
              <w:rPr>
                <w:lang w:eastAsia="zh-CN"/>
              </w:rPr>
              <w:t>REQ_0</w:t>
            </w:r>
            <w:r>
              <w:rPr>
                <w:lang w:eastAsia="zh-CN"/>
              </w:rPr>
              <w:t>1</w:t>
            </w:r>
            <w:r w:rsidR="009E6011">
              <w:rPr>
                <w:lang w:eastAsia="zh-CN"/>
              </w:rPr>
              <w:t>4</w:t>
            </w:r>
          </w:p>
        </w:tc>
        <w:tc>
          <w:tcPr>
            <w:tcW w:w="6516" w:type="dxa"/>
            <w:tcBorders>
              <w:top w:val="single" w:sz="8" w:space="0" w:color="auto"/>
              <w:left w:val="single" w:sz="8" w:space="0" w:color="auto"/>
              <w:bottom w:val="single" w:sz="8" w:space="0" w:color="auto"/>
              <w:right w:val="single" w:sz="8" w:space="0" w:color="auto"/>
            </w:tcBorders>
          </w:tcPr>
          <w:p w14:paraId="3416F273" w14:textId="77777777" w:rsidR="00747B99" w:rsidRPr="00ED7E2A" w:rsidRDefault="00747B99" w:rsidP="009779B6">
            <w:pPr>
              <w:pStyle w:val="TableText"/>
              <w:keepNext/>
              <w:keepLines/>
            </w:pPr>
            <w:r>
              <w:t xml:space="preserve">The FWA device </w:t>
            </w:r>
            <w:r w:rsidRPr="001F24E4">
              <w:t>SHALL support Initial 5GC Registration with SUCI, as per 3GPP TS 24.501</w:t>
            </w:r>
            <w:r>
              <w:t xml:space="preserve"> [82].</w:t>
            </w:r>
          </w:p>
        </w:tc>
      </w:tr>
      <w:tr w:rsidR="00747B99" w:rsidRPr="00276AB7" w14:paraId="4EC56CAC"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10C2000" w14:textId="493A91A4" w:rsidR="00747B99" w:rsidRPr="00276AB7" w:rsidRDefault="00747B99"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6_</w:t>
            </w:r>
            <w:r w:rsidRPr="003544F1">
              <w:rPr>
                <w:lang w:eastAsia="zh-CN"/>
              </w:rPr>
              <w:t>REQ_0</w:t>
            </w:r>
            <w:r>
              <w:rPr>
                <w:lang w:eastAsia="zh-CN"/>
              </w:rPr>
              <w:t>1</w:t>
            </w:r>
            <w:r w:rsidR="009E6011">
              <w:rPr>
                <w:lang w:eastAsia="zh-CN"/>
              </w:rPr>
              <w:t>5</w:t>
            </w:r>
          </w:p>
        </w:tc>
        <w:tc>
          <w:tcPr>
            <w:tcW w:w="6516" w:type="dxa"/>
            <w:tcBorders>
              <w:top w:val="single" w:sz="8" w:space="0" w:color="auto"/>
              <w:left w:val="single" w:sz="8" w:space="0" w:color="auto"/>
              <w:bottom w:val="single" w:sz="8" w:space="0" w:color="auto"/>
              <w:right w:val="single" w:sz="8" w:space="0" w:color="auto"/>
            </w:tcBorders>
          </w:tcPr>
          <w:p w14:paraId="59348454" w14:textId="77777777" w:rsidR="00747B99" w:rsidRPr="00276AB7" w:rsidRDefault="00747B99" w:rsidP="009779B6">
            <w:pPr>
              <w:pStyle w:val="TableText"/>
              <w:keepNext/>
              <w:keepLines/>
            </w:pPr>
            <w:r>
              <w:t>The FWA device</w:t>
            </w:r>
            <w:r w:rsidRPr="00B30B80">
              <w:t xml:space="preserve"> </w:t>
            </w:r>
            <w:r w:rsidRPr="00A90412">
              <w:t>SHALL support</w:t>
            </w:r>
            <w:r w:rsidRPr="00B30B80">
              <w:t xml:space="preserve"> 5G Slicing User Equipment Route Selection Policy (URSP) parameters</w:t>
            </w:r>
            <w:r>
              <w:t>.</w:t>
            </w:r>
          </w:p>
        </w:tc>
      </w:tr>
      <w:tr w:rsidR="00747B99" w:rsidRPr="00276AB7" w14:paraId="7F870FE2"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06E6DA61" w14:textId="3FE3478B" w:rsidR="00747B99" w:rsidRPr="00276AB7" w:rsidRDefault="00747B99"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6_</w:t>
            </w:r>
            <w:r w:rsidRPr="003544F1">
              <w:rPr>
                <w:lang w:eastAsia="zh-CN"/>
              </w:rPr>
              <w:t>REQ_</w:t>
            </w:r>
            <w:r>
              <w:rPr>
                <w:lang w:eastAsia="zh-CN"/>
              </w:rPr>
              <w:t>01</w:t>
            </w:r>
            <w:r w:rsidR="009E6011">
              <w:rPr>
                <w:lang w:eastAsia="zh-CN"/>
              </w:rPr>
              <w:t>6</w:t>
            </w:r>
          </w:p>
        </w:tc>
        <w:tc>
          <w:tcPr>
            <w:tcW w:w="6516" w:type="dxa"/>
            <w:tcBorders>
              <w:top w:val="single" w:sz="8" w:space="0" w:color="auto"/>
              <w:left w:val="single" w:sz="8" w:space="0" w:color="auto"/>
              <w:bottom w:val="single" w:sz="8" w:space="0" w:color="auto"/>
              <w:right w:val="single" w:sz="8" w:space="0" w:color="auto"/>
            </w:tcBorders>
          </w:tcPr>
          <w:p w14:paraId="6154712F" w14:textId="77777777" w:rsidR="00747B99" w:rsidRPr="00276AB7" w:rsidRDefault="00747B99" w:rsidP="009779B6">
            <w:pPr>
              <w:pStyle w:val="TableText"/>
              <w:keepNext/>
              <w:keepLines/>
            </w:pPr>
            <w:r>
              <w:t>The FWA device</w:t>
            </w:r>
            <w:r w:rsidRPr="008D4CAA">
              <w:t xml:space="preserve"> SHALL support 5G Slicing Network Slice Selection Assistance Information (NSSAI) parameters, as per 3GPP TS 24.501 </w:t>
            </w:r>
            <w:r>
              <w:t>[82].</w:t>
            </w:r>
          </w:p>
        </w:tc>
      </w:tr>
      <w:tr w:rsidR="00747B99" w:rsidRPr="00276AB7" w14:paraId="43EFD618"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B793BF2" w14:textId="6C2E2AB4" w:rsidR="00747B99" w:rsidRPr="00276AB7" w:rsidRDefault="00747B99"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6_</w:t>
            </w:r>
            <w:r w:rsidRPr="003544F1">
              <w:rPr>
                <w:lang w:eastAsia="zh-CN"/>
              </w:rPr>
              <w:t>REQ_0</w:t>
            </w:r>
            <w:r>
              <w:rPr>
                <w:lang w:eastAsia="zh-CN"/>
              </w:rPr>
              <w:t>1</w:t>
            </w:r>
            <w:r w:rsidR="009E6011">
              <w:rPr>
                <w:lang w:eastAsia="zh-CN"/>
              </w:rPr>
              <w:t>7</w:t>
            </w:r>
          </w:p>
        </w:tc>
        <w:tc>
          <w:tcPr>
            <w:tcW w:w="6516" w:type="dxa"/>
            <w:tcBorders>
              <w:top w:val="single" w:sz="8" w:space="0" w:color="auto"/>
              <w:left w:val="single" w:sz="8" w:space="0" w:color="auto"/>
              <w:bottom w:val="single" w:sz="8" w:space="0" w:color="auto"/>
              <w:right w:val="single" w:sz="8" w:space="0" w:color="auto"/>
            </w:tcBorders>
          </w:tcPr>
          <w:p w14:paraId="74FDB403" w14:textId="77777777" w:rsidR="00747B99" w:rsidRPr="00276AB7" w:rsidRDefault="00747B99" w:rsidP="009779B6">
            <w:pPr>
              <w:pStyle w:val="TableText"/>
              <w:keepNext/>
              <w:keepLines/>
            </w:pPr>
            <w:r>
              <w:t>The FWA device</w:t>
            </w:r>
            <w:r w:rsidRPr="008D4CAA">
              <w:t xml:space="preserve"> SHALL support </w:t>
            </w:r>
            <w:r>
              <w:t>SST (Slice/Service Type) and SD (Slice Differentiator) parameters.</w:t>
            </w:r>
          </w:p>
        </w:tc>
      </w:tr>
      <w:tr w:rsidR="00747B99" w:rsidRPr="00276AB7" w14:paraId="3A616EB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2F52C0F" w14:textId="104085B5" w:rsidR="00747B99" w:rsidRPr="00276AB7" w:rsidRDefault="00747B99"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6_</w:t>
            </w:r>
            <w:r w:rsidRPr="003544F1">
              <w:rPr>
                <w:lang w:eastAsia="zh-CN"/>
              </w:rPr>
              <w:t>REQ_0</w:t>
            </w:r>
            <w:r>
              <w:rPr>
                <w:lang w:eastAsia="zh-CN"/>
              </w:rPr>
              <w:t>1</w:t>
            </w:r>
            <w:r w:rsidR="009E6011">
              <w:rPr>
                <w:lang w:eastAsia="zh-CN"/>
              </w:rPr>
              <w:t>8</w:t>
            </w:r>
          </w:p>
        </w:tc>
        <w:tc>
          <w:tcPr>
            <w:tcW w:w="6516" w:type="dxa"/>
            <w:tcBorders>
              <w:top w:val="single" w:sz="8" w:space="0" w:color="auto"/>
              <w:left w:val="single" w:sz="8" w:space="0" w:color="auto"/>
              <w:bottom w:val="single" w:sz="8" w:space="0" w:color="auto"/>
              <w:right w:val="single" w:sz="8" w:space="0" w:color="auto"/>
            </w:tcBorders>
          </w:tcPr>
          <w:p w14:paraId="72A83761" w14:textId="77777777" w:rsidR="00747B99" w:rsidRPr="00276AB7" w:rsidRDefault="00747B99" w:rsidP="009779B6">
            <w:pPr>
              <w:pStyle w:val="TableText"/>
              <w:keepNext/>
              <w:keepLines/>
            </w:pPr>
            <w:r>
              <w:t>The FWA device</w:t>
            </w:r>
            <w:r w:rsidRPr="008D4CAA">
              <w:t xml:space="preserve"> SHALL</w:t>
            </w:r>
            <w:r>
              <w:t xml:space="preserve"> support</w:t>
            </w:r>
            <w:r w:rsidRPr="008D4CAA">
              <w:t xml:space="preserve"> </w:t>
            </w:r>
            <w:r>
              <w:t>standardised</w:t>
            </w:r>
            <w:r w:rsidRPr="008D4CAA">
              <w:t xml:space="preserve"> </w:t>
            </w:r>
            <w:r>
              <w:t>SST values, as specified in 3GPP TS 23.501 [81].</w:t>
            </w:r>
          </w:p>
        </w:tc>
      </w:tr>
    </w:tbl>
    <w:p w14:paraId="042A4C1E" w14:textId="77777777" w:rsidR="004D421D" w:rsidRDefault="004D421D" w:rsidP="008F284E">
      <w:pPr>
        <w:pStyle w:val="NormalParagraph"/>
        <w:rPr>
          <w:b/>
          <w:bCs/>
          <w:i/>
          <w:iCs/>
        </w:rPr>
      </w:pPr>
    </w:p>
    <w:p w14:paraId="1C7B9646" w14:textId="6B2EED2C" w:rsidR="003551D6" w:rsidRDefault="003551D6" w:rsidP="003551D6">
      <w:pPr>
        <w:pStyle w:val="Heading2"/>
      </w:pPr>
      <w:bookmarkStart w:id="434" w:name="_Ref124349380"/>
      <w:bookmarkStart w:id="435" w:name="_Toc243567621"/>
      <w:r w:rsidRPr="0046109A">
        <w:lastRenderedPageBreak/>
        <w:t>Radio/RRC/NAS specific requirements for 5G-FR1 SA FWA devices</w:t>
      </w:r>
      <w:bookmarkEnd w:id="434"/>
      <w:bookmarkEnd w:id="435"/>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D602D4" w14:paraId="796CF26B" w14:textId="77777777" w:rsidTr="009779B6">
        <w:trPr>
          <w:trHeight w:val="300"/>
        </w:trPr>
        <w:tc>
          <w:tcPr>
            <w:tcW w:w="2557" w:type="dxa"/>
          </w:tcPr>
          <w:p w14:paraId="1907E09E" w14:textId="3BE01C53" w:rsidR="00D602D4" w:rsidRPr="091CBE14" w:rsidRDefault="00D602D4" w:rsidP="009779B6">
            <w:pPr>
              <w:pStyle w:val="TableText"/>
              <w:keepNext/>
              <w:keepLines/>
              <w:rPr>
                <w:lang w:eastAsia="zh-CN"/>
              </w:rPr>
            </w:pPr>
            <w:r>
              <w:rPr>
                <w:lang w:eastAsia="zh-CN"/>
              </w:rPr>
              <w:t>TS.64_</w:t>
            </w:r>
            <w:r w:rsidR="009E6011">
              <w:rPr>
                <w:lang w:val="en-US" w:eastAsia="zh-CN"/>
              </w:rPr>
              <w:t>6.1_</w:t>
            </w:r>
            <w:r>
              <w:t>REQ_</w:t>
            </w:r>
            <w:r w:rsidRPr="00C60583">
              <w:t>00</w:t>
            </w:r>
            <w:r>
              <w:t>1</w:t>
            </w:r>
          </w:p>
        </w:tc>
        <w:tc>
          <w:tcPr>
            <w:tcW w:w="6516" w:type="dxa"/>
          </w:tcPr>
          <w:p w14:paraId="5E40DD0C" w14:textId="77777777" w:rsidR="00D602D4" w:rsidRDefault="00D602D4" w:rsidP="009779B6">
            <w:pPr>
              <w:pStyle w:val="TableText"/>
              <w:keepNext/>
              <w:keepLines/>
            </w:pPr>
            <w:r>
              <w:t>The FWA device SHALL support 2DL NR Carrier Aggregation.</w:t>
            </w:r>
          </w:p>
        </w:tc>
      </w:tr>
      <w:tr w:rsidR="00D602D4" w14:paraId="690B182F" w14:textId="77777777" w:rsidTr="009779B6">
        <w:trPr>
          <w:trHeight w:val="300"/>
        </w:trPr>
        <w:tc>
          <w:tcPr>
            <w:tcW w:w="2557" w:type="dxa"/>
          </w:tcPr>
          <w:p w14:paraId="639CE3A3" w14:textId="11757074" w:rsidR="00D602D4" w:rsidRDefault="00D602D4" w:rsidP="009779B6">
            <w:pPr>
              <w:pStyle w:val="TableText"/>
              <w:keepNext/>
              <w:keepLines/>
              <w:rPr>
                <w:lang w:eastAsia="zh-CN"/>
              </w:rPr>
            </w:pPr>
            <w:r>
              <w:rPr>
                <w:lang w:eastAsia="zh-CN"/>
              </w:rPr>
              <w:t>TS.64_</w:t>
            </w:r>
            <w:r w:rsidR="009E6011">
              <w:rPr>
                <w:lang w:val="en-US" w:eastAsia="zh-CN"/>
              </w:rPr>
              <w:t>6.1_</w:t>
            </w:r>
            <w:r>
              <w:t>REQ_</w:t>
            </w:r>
            <w:r w:rsidRPr="00C60583">
              <w:t>00</w:t>
            </w:r>
            <w:r>
              <w:t>2</w:t>
            </w:r>
          </w:p>
        </w:tc>
        <w:tc>
          <w:tcPr>
            <w:tcW w:w="6516" w:type="dxa"/>
          </w:tcPr>
          <w:p w14:paraId="14D5CC4B" w14:textId="6167DDAB" w:rsidR="00D602D4" w:rsidRPr="008A5A14" w:rsidRDefault="00D602D4" w:rsidP="009779B6">
            <w:pPr>
              <w:pStyle w:val="TableText"/>
              <w:keepNext/>
              <w:keepLines/>
            </w:pPr>
            <w:r w:rsidRPr="008A5A14">
              <w:t xml:space="preserve">The FWA Device SHALL support all combinations of FDD and TDD </w:t>
            </w:r>
            <w:r w:rsidRPr="009779B6">
              <w:t>duplexing (i.e.</w:t>
            </w:r>
            <w:r w:rsidR="008F6FAB">
              <w:t>,</w:t>
            </w:r>
            <w:r w:rsidRPr="009779B6">
              <w:t xml:space="preserve"> 2F, 2T, F+T and T+F)</w:t>
            </w:r>
            <w:r w:rsidRPr="008A5A14">
              <w:t xml:space="preserve"> in 2DL NR Carrier Aggregation.</w:t>
            </w:r>
          </w:p>
        </w:tc>
      </w:tr>
      <w:tr w:rsidR="00D602D4" w14:paraId="266BF23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9ABB317" w14:textId="3A6122D5" w:rsidR="00D602D4" w:rsidRPr="091CBE14" w:rsidRDefault="00D602D4" w:rsidP="009779B6">
            <w:pPr>
              <w:pStyle w:val="TableText"/>
              <w:keepNext/>
              <w:keepLines/>
              <w:rPr>
                <w:lang w:eastAsia="zh-CN"/>
              </w:rPr>
            </w:pPr>
            <w:r>
              <w:rPr>
                <w:lang w:eastAsia="zh-CN"/>
              </w:rPr>
              <w:t>TS.64_</w:t>
            </w:r>
            <w:r w:rsidR="009E6011">
              <w:rPr>
                <w:lang w:val="en-US" w:eastAsia="zh-CN"/>
              </w:rPr>
              <w:t>6.1_</w:t>
            </w:r>
            <w:r>
              <w:rPr>
                <w:lang w:eastAsia="zh-CN"/>
              </w:rPr>
              <w:t>REQ_</w:t>
            </w:r>
            <w:r w:rsidRPr="00C60583">
              <w:rPr>
                <w:lang w:eastAsia="zh-CN"/>
              </w:rPr>
              <w:t>00</w:t>
            </w:r>
            <w:r>
              <w:rPr>
                <w:lang w:eastAsia="zh-CN"/>
              </w:rPr>
              <w:t>3</w:t>
            </w:r>
          </w:p>
        </w:tc>
        <w:tc>
          <w:tcPr>
            <w:tcW w:w="6516" w:type="dxa"/>
            <w:tcBorders>
              <w:top w:val="single" w:sz="8" w:space="0" w:color="auto"/>
              <w:left w:val="single" w:sz="8" w:space="0" w:color="auto"/>
              <w:bottom w:val="single" w:sz="8" w:space="0" w:color="auto"/>
              <w:right w:val="single" w:sz="8" w:space="0" w:color="auto"/>
            </w:tcBorders>
          </w:tcPr>
          <w:p w14:paraId="7B026865" w14:textId="77777777" w:rsidR="00D602D4" w:rsidRDefault="00D602D4" w:rsidP="009779B6">
            <w:pPr>
              <w:pStyle w:val="TableText"/>
              <w:keepNext/>
              <w:keepLines/>
            </w:pPr>
            <w:r>
              <w:t>The FWA device SHOULD support 3DL NR Carrier Aggregation.</w:t>
            </w:r>
          </w:p>
        </w:tc>
      </w:tr>
      <w:tr w:rsidR="00D602D4" w14:paraId="6E07D7D5"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638D844" w14:textId="08FD4424" w:rsidR="00D602D4" w:rsidRPr="091CBE14" w:rsidRDefault="00D602D4" w:rsidP="009779B6">
            <w:pPr>
              <w:pStyle w:val="TableText"/>
              <w:keepNext/>
              <w:keepLines/>
              <w:rPr>
                <w:lang w:eastAsia="zh-CN"/>
              </w:rPr>
            </w:pPr>
            <w:r>
              <w:rPr>
                <w:lang w:eastAsia="zh-CN"/>
              </w:rPr>
              <w:t>TS.64_</w:t>
            </w:r>
            <w:r w:rsidR="009E6011">
              <w:rPr>
                <w:lang w:val="en-US" w:eastAsia="zh-CN"/>
              </w:rPr>
              <w:t>6.1_</w:t>
            </w:r>
            <w:r>
              <w:rPr>
                <w:lang w:eastAsia="zh-CN"/>
              </w:rPr>
              <w:t>REQ_</w:t>
            </w:r>
            <w:r w:rsidRPr="00C60583">
              <w:rPr>
                <w:lang w:eastAsia="zh-CN"/>
              </w:rPr>
              <w:t>00</w:t>
            </w:r>
            <w:r>
              <w:rPr>
                <w:lang w:eastAsia="zh-CN"/>
              </w:rPr>
              <w:t>4</w:t>
            </w:r>
          </w:p>
        </w:tc>
        <w:tc>
          <w:tcPr>
            <w:tcW w:w="6516" w:type="dxa"/>
            <w:tcBorders>
              <w:top w:val="single" w:sz="8" w:space="0" w:color="auto"/>
              <w:left w:val="single" w:sz="8" w:space="0" w:color="auto"/>
              <w:bottom w:val="single" w:sz="8" w:space="0" w:color="auto"/>
              <w:right w:val="single" w:sz="8" w:space="0" w:color="auto"/>
            </w:tcBorders>
          </w:tcPr>
          <w:p w14:paraId="1DCD74D5" w14:textId="77777777" w:rsidR="00D602D4" w:rsidRDefault="00D602D4" w:rsidP="009779B6">
            <w:pPr>
              <w:pStyle w:val="TableText"/>
              <w:keepNext/>
              <w:keepLines/>
            </w:pPr>
            <w:r>
              <w:t xml:space="preserve">The FWA device MAY support 4DL NR Carrier Aggregation </w:t>
            </w:r>
            <w:r w:rsidRPr="009779B6">
              <w:t>or higher order</w:t>
            </w:r>
            <w:r>
              <w:t>.</w:t>
            </w:r>
          </w:p>
        </w:tc>
      </w:tr>
      <w:tr w:rsidR="00D602D4" w14:paraId="068D9A6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3DEFF905" w14:textId="67A0A641" w:rsidR="00D602D4" w:rsidRPr="091CBE14" w:rsidRDefault="00D602D4" w:rsidP="009779B6">
            <w:pPr>
              <w:pStyle w:val="TableText"/>
              <w:keepNext/>
              <w:keepLines/>
              <w:rPr>
                <w:lang w:eastAsia="zh-CN"/>
              </w:rPr>
            </w:pPr>
            <w:r>
              <w:rPr>
                <w:lang w:eastAsia="zh-CN"/>
              </w:rPr>
              <w:t>TS.64_</w:t>
            </w:r>
            <w:r w:rsidR="009E6011">
              <w:rPr>
                <w:lang w:val="en-US" w:eastAsia="zh-CN"/>
              </w:rPr>
              <w:t>6.1_</w:t>
            </w:r>
            <w:r>
              <w:rPr>
                <w:lang w:eastAsia="zh-CN"/>
              </w:rPr>
              <w:t>REQ_</w:t>
            </w:r>
            <w:r w:rsidRPr="00C60583">
              <w:rPr>
                <w:lang w:eastAsia="zh-CN"/>
              </w:rPr>
              <w:t>00</w:t>
            </w:r>
            <w:r>
              <w:rPr>
                <w:lang w:eastAsia="zh-CN"/>
              </w:rPr>
              <w:t>5</w:t>
            </w:r>
          </w:p>
        </w:tc>
        <w:tc>
          <w:tcPr>
            <w:tcW w:w="6516" w:type="dxa"/>
            <w:tcBorders>
              <w:top w:val="single" w:sz="8" w:space="0" w:color="auto"/>
              <w:left w:val="single" w:sz="8" w:space="0" w:color="auto"/>
              <w:bottom w:val="single" w:sz="8" w:space="0" w:color="auto"/>
              <w:right w:val="single" w:sz="8" w:space="0" w:color="auto"/>
            </w:tcBorders>
          </w:tcPr>
          <w:p w14:paraId="3A310B5C" w14:textId="77777777" w:rsidR="00D602D4" w:rsidRDefault="00D602D4" w:rsidP="009779B6">
            <w:pPr>
              <w:pStyle w:val="TableText"/>
              <w:keepNext/>
              <w:keepLines/>
            </w:pPr>
            <w:r>
              <w:t>The FWA device SHOULD support 2UL NR Carrier Aggregation.</w:t>
            </w:r>
          </w:p>
        </w:tc>
      </w:tr>
      <w:tr w:rsidR="00D602D4" w14:paraId="24A1D99F"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0168E398" w14:textId="217B41A3" w:rsidR="00D602D4" w:rsidRDefault="00D602D4" w:rsidP="009779B6">
            <w:pPr>
              <w:pStyle w:val="TableText"/>
              <w:keepNext/>
              <w:keepLines/>
              <w:rPr>
                <w:lang w:eastAsia="zh-CN"/>
              </w:rPr>
            </w:pPr>
            <w:r>
              <w:rPr>
                <w:lang w:eastAsia="zh-CN"/>
              </w:rPr>
              <w:t>TS.64_</w:t>
            </w:r>
            <w:r w:rsidR="009E6011">
              <w:rPr>
                <w:lang w:val="en-US" w:eastAsia="zh-CN"/>
              </w:rPr>
              <w:t>6.1</w:t>
            </w:r>
            <w:r>
              <w:t>_REQ_</w:t>
            </w:r>
            <w:r w:rsidRPr="00C60583">
              <w:t>00</w:t>
            </w:r>
            <w:r>
              <w:t>6</w:t>
            </w:r>
          </w:p>
        </w:tc>
        <w:tc>
          <w:tcPr>
            <w:tcW w:w="6516" w:type="dxa"/>
            <w:tcBorders>
              <w:top w:val="single" w:sz="8" w:space="0" w:color="auto"/>
              <w:left w:val="single" w:sz="8" w:space="0" w:color="auto"/>
              <w:bottom w:val="single" w:sz="8" w:space="0" w:color="auto"/>
              <w:right w:val="single" w:sz="8" w:space="0" w:color="auto"/>
            </w:tcBorders>
          </w:tcPr>
          <w:p w14:paraId="2FEFFBF6" w14:textId="77777777" w:rsidR="00D602D4" w:rsidRDefault="00D602D4" w:rsidP="009779B6">
            <w:pPr>
              <w:pStyle w:val="TableText"/>
              <w:keepNext/>
              <w:keepLines/>
            </w:pPr>
            <w:r>
              <w:t>The FWA device</w:t>
            </w:r>
            <w:r w:rsidRPr="005C05B1">
              <w:t xml:space="preserve"> SHALL support </w:t>
            </w:r>
            <w:r>
              <w:t>15 kHz Sub-Carrier Spacing</w:t>
            </w:r>
            <w:r w:rsidRPr="005C05B1">
              <w:t xml:space="preserve"> in</w:t>
            </w:r>
            <w:r>
              <w:t xml:space="preserve"> FR1 </w:t>
            </w:r>
            <w:r w:rsidRPr="005C05B1">
              <w:t>NR</w:t>
            </w:r>
            <w:r>
              <w:t xml:space="preserve"> bands.</w:t>
            </w:r>
          </w:p>
        </w:tc>
      </w:tr>
      <w:tr w:rsidR="00D602D4" w14:paraId="3802FEE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0267227" w14:textId="25BC22C5" w:rsidR="00D602D4" w:rsidRDefault="00D602D4" w:rsidP="009779B6">
            <w:pPr>
              <w:pStyle w:val="TableText"/>
              <w:keepNext/>
              <w:keepLines/>
              <w:rPr>
                <w:lang w:eastAsia="zh-CN"/>
              </w:rPr>
            </w:pPr>
            <w:r>
              <w:rPr>
                <w:lang w:eastAsia="zh-CN"/>
              </w:rPr>
              <w:t>TS.64_</w:t>
            </w:r>
            <w:r w:rsidR="009E6011">
              <w:rPr>
                <w:lang w:val="en-US" w:eastAsia="zh-CN"/>
              </w:rPr>
              <w:t>6.1</w:t>
            </w:r>
            <w:r>
              <w:t>_REQ_</w:t>
            </w:r>
            <w:r w:rsidRPr="00C60583">
              <w:t>00</w:t>
            </w:r>
            <w:r>
              <w:t>7</w:t>
            </w:r>
          </w:p>
        </w:tc>
        <w:tc>
          <w:tcPr>
            <w:tcW w:w="6516" w:type="dxa"/>
            <w:tcBorders>
              <w:top w:val="single" w:sz="8" w:space="0" w:color="auto"/>
              <w:left w:val="single" w:sz="8" w:space="0" w:color="auto"/>
              <w:bottom w:val="single" w:sz="8" w:space="0" w:color="auto"/>
              <w:right w:val="single" w:sz="8" w:space="0" w:color="auto"/>
            </w:tcBorders>
          </w:tcPr>
          <w:p w14:paraId="0DF62C02" w14:textId="1091DB37" w:rsidR="00D602D4" w:rsidRDefault="00D602D4" w:rsidP="009779B6">
            <w:pPr>
              <w:pStyle w:val="TableText"/>
              <w:keepNext/>
              <w:keepLines/>
            </w:pPr>
            <w:r>
              <w:t>The FWA device</w:t>
            </w:r>
            <w:r w:rsidRPr="005C05B1">
              <w:t xml:space="preserve"> SHALL support </w:t>
            </w:r>
            <w:r>
              <w:t>30 kHz Sub-Carrier Spacing</w:t>
            </w:r>
            <w:r w:rsidRPr="005C05B1">
              <w:t xml:space="preserve"> in</w:t>
            </w:r>
            <w:r>
              <w:t xml:space="preserve"> FR1 </w:t>
            </w:r>
            <w:r w:rsidRPr="005C05B1">
              <w:t>NR</w:t>
            </w:r>
            <w:r>
              <w:t xml:space="preserve"> bands.</w:t>
            </w:r>
          </w:p>
        </w:tc>
      </w:tr>
      <w:tr w:rsidR="00D602D4" w14:paraId="08DC0FEB"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5F9A3E8" w14:textId="24CDDA97" w:rsidR="00D602D4" w:rsidRDefault="00D602D4" w:rsidP="009779B6">
            <w:pPr>
              <w:pStyle w:val="TableText"/>
              <w:keepNext/>
              <w:keepLines/>
              <w:rPr>
                <w:lang w:eastAsia="zh-CN"/>
              </w:rPr>
            </w:pPr>
            <w:r>
              <w:rPr>
                <w:lang w:eastAsia="zh-CN"/>
              </w:rPr>
              <w:t>TS.64_</w:t>
            </w:r>
            <w:r w:rsidR="009E6011">
              <w:rPr>
                <w:lang w:eastAsia="zh-CN"/>
              </w:rPr>
              <w:t>6.1_</w:t>
            </w:r>
            <w:r>
              <w:rPr>
                <w:lang w:eastAsia="zh-CN"/>
              </w:rPr>
              <w:t>REQ_</w:t>
            </w:r>
            <w:r w:rsidRPr="00E03CC5">
              <w:rPr>
                <w:lang w:eastAsia="zh-CN"/>
              </w:rPr>
              <w:t>00</w:t>
            </w:r>
            <w:r>
              <w:rPr>
                <w:lang w:eastAsia="zh-CN"/>
              </w:rPr>
              <w:t>8</w:t>
            </w:r>
          </w:p>
        </w:tc>
        <w:tc>
          <w:tcPr>
            <w:tcW w:w="6516" w:type="dxa"/>
            <w:tcBorders>
              <w:top w:val="single" w:sz="8" w:space="0" w:color="auto"/>
              <w:left w:val="single" w:sz="8" w:space="0" w:color="auto"/>
              <w:bottom w:val="single" w:sz="8" w:space="0" w:color="auto"/>
              <w:right w:val="single" w:sz="8" w:space="0" w:color="auto"/>
            </w:tcBorders>
          </w:tcPr>
          <w:p w14:paraId="3511D9C4" w14:textId="77777777" w:rsidR="00D602D4" w:rsidRDefault="00D602D4" w:rsidP="009779B6">
            <w:pPr>
              <w:pStyle w:val="TableText"/>
              <w:keepNext/>
              <w:keepLines/>
            </w:pPr>
            <w:r>
              <w:t xml:space="preserve">The FWA device SHALL support MIMO 4x4 DL capability on NR </w:t>
            </w:r>
            <w:proofErr w:type="gramStart"/>
            <w:r>
              <w:t>high-bands</w:t>
            </w:r>
            <w:proofErr w:type="gramEnd"/>
            <w:r>
              <w:t xml:space="preserve"> (e.g. NR bands n77/n78).</w:t>
            </w:r>
          </w:p>
        </w:tc>
      </w:tr>
      <w:tr w:rsidR="00D602D4" w14:paraId="56F6EF08"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D5B6A6E" w14:textId="3B131B63" w:rsidR="00D602D4" w:rsidRDefault="00D602D4" w:rsidP="009779B6">
            <w:pPr>
              <w:pStyle w:val="TableText"/>
              <w:keepNext/>
              <w:keepLines/>
              <w:rPr>
                <w:lang w:eastAsia="zh-CN"/>
              </w:rPr>
            </w:pPr>
            <w:r>
              <w:rPr>
                <w:lang w:eastAsia="zh-CN"/>
              </w:rPr>
              <w:t>TS.64_</w:t>
            </w:r>
            <w:r w:rsidR="009E6011">
              <w:rPr>
                <w:lang w:eastAsia="zh-CN"/>
              </w:rPr>
              <w:t>6.1_</w:t>
            </w:r>
            <w:r>
              <w:rPr>
                <w:lang w:eastAsia="zh-CN"/>
              </w:rPr>
              <w:t>REQ_</w:t>
            </w:r>
            <w:r w:rsidRPr="00E03CC5">
              <w:rPr>
                <w:lang w:eastAsia="zh-CN"/>
              </w:rPr>
              <w:t>00</w:t>
            </w:r>
            <w:r>
              <w:rPr>
                <w:lang w:eastAsia="zh-CN"/>
              </w:rPr>
              <w:t>9</w:t>
            </w:r>
          </w:p>
        </w:tc>
        <w:tc>
          <w:tcPr>
            <w:tcW w:w="6516" w:type="dxa"/>
            <w:tcBorders>
              <w:top w:val="single" w:sz="8" w:space="0" w:color="auto"/>
              <w:left w:val="single" w:sz="8" w:space="0" w:color="auto"/>
              <w:bottom w:val="single" w:sz="8" w:space="0" w:color="auto"/>
              <w:right w:val="single" w:sz="8" w:space="0" w:color="auto"/>
            </w:tcBorders>
          </w:tcPr>
          <w:p w14:paraId="370F09C7" w14:textId="77777777" w:rsidR="00D602D4" w:rsidRDefault="00D602D4" w:rsidP="009779B6">
            <w:pPr>
              <w:pStyle w:val="TableText"/>
              <w:keepNext/>
              <w:keepLines/>
            </w:pPr>
            <w:r>
              <w:t xml:space="preserve">The FWA device </w:t>
            </w:r>
            <w:r w:rsidRPr="009E795F">
              <w:t>SHALL</w:t>
            </w:r>
            <w:r>
              <w:t xml:space="preserve"> support MIMO 2x2 UL capability on NR </w:t>
            </w:r>
            <w:proofErr w:type="gramStart"/>
            <w:r>
              <w:t>high-bands</w:t>
            </w:r>
            <w:proofErr w:type="gramEnd"/>
            <w:r>
              <w:t xml:space="preserve"> (e.g. NR bands n77/n78).</w:t>
            </w:r>
          </w:p>
        </w:tc>
      </w:tr>
      <w:tr w:rsidR="00D602D4" w14:paraId="700FBB9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A3CFAA5" w14:textId="32431516" w:rsidR="00D602D4" w:rsidRPr="091CBE14" w:rsidRDefault="00D602D4" w:rsidP="009779B6">
            <w:pPr>
              <w:pStyle w:val="TableText"/>
              <w:keepNext/>
              <w:keepLines/>
              <w:rPr>
                <w:lang w:eastAsia="zh-CN"/>
              </w:rPr>
            </w:pPr>
            <w:r w:rsidRPr="091CBE14">
              <w:rPr>
                <w:lang w:eastAsia="zh-CN"/>
              </w:rPr>
              <w:t>TS</w:t>
            </w:r>
            <w:r>
              <w:rPr>
                <w:lang w:eastAsia="zh-CN"/>
              </w:rPr>
              <w:t>.</w:t>
            </w:r>
            <w:r w:rsidRPr="091CBE14">
              <w:rPr>
                <w:lang w:eastAsia="zh-CN"/>
              </w:rPr>
              <w:t>64_</w:t>
            </w:r>
            <w:r w:rsidR="009E6011">
              <w:rPr>
                <w:lang w:val="en-US" w:eastAsia="zh-CN"/>
              </w:rPr>
              <w:t>6.1_</w:t>
            </w:r>
            <w:r>
              <w:rPr>
                <w:lang w:eastAsia="zh-CN"/>
              </w:rPr>
              <w:t>REQ_</w:t>
            </w:r>
            <w:r w:rsidRPr="00E03CC5">
              <w:rPr>
                <w:lang w:eastAsia="zh-CN"/>
              </w:rPr>
              <w:t>0</w:t>
            </w:r>
            <w:r>
              <w:rPr>
                <w:lang w:eastAsia="zh-CN"/>
              </w:rPr>
              <w:t>10</w:t>
            </w:r>
          </w:p>
        </w:tc>
        <w:tc>
          <w:tcPr>
            <w:tcW w:w="6516" w:type="dxa"/>
            <w:tcBorders>
              <w:top w:val="single" w:sz="8" w:space="0" w:color="auto"/>
              <w:left w:val="single" w:sz="8" w:space="0" w:color="auto"/>
              <w:bottom w:val="single" w:sz="8" w:space="0" w:color="auto"/>
              <w:right w:val="single" w:sz="8" w:space="0" w:color="auto"/>
            </w:tcBorders>
          </w:tcPr>
          <w:p w14:paraId="706865A1" w14:textId="77777777" w:rsidR="00D602D4" w:rsidRDefault="00D602D4" w:rsidP="009779B6">
            <w:pPr>
              <w:pStyle w:val="TableText"/>
              <w:keepNext/>
              <w:keepLines/>
            </w:pPr>
            <w:r>
              <w:t>The FWA device SHALL support 4Rx diversity on NR bands.</w:t>
            </w:r>
          </w:p>
        </w:tc>
      </w:tr>
      <w:tr w:rsidR="00D602D4" w14:paraId="3644101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69C4B20" w14:textId="7C9817DA" w:rsidR="00D602D4" w:rsidRPr="091CBE14" w:rsidRDefault="00D602D4" w:rsidP="009779B6">
            <w:pPr>
              <w:pStyle w:val="TableText"/>
              <w:keepNext/>
              <w:keepLines/>
              <w:rPr>
                <w:lang w:eastAsia="zh-CN"/>
              </w:rPr>
            </w:pPr>
            <w:r w:rsidRPr="00E03CC5">
              <w:rPr>
                <w:lang w:eastAsia="zh-CN"/>
              </w:rPr>
              <w:t>TS</w:t>
            </w:r>
            <w:r>
              <w:rPr>
                <w:lang w:eastAsia="zh-CN"/>
              </w:rPr>
              <w:t>.</w:t>
            </w:r>
            <w:r w:rsidRPr="00E03CC5">
              <w:rPr>
                <w:lang w:eastAsia="zh-CN"/>
              </w:rPr>
              <w:t>64_</w:t>
            </w:r>
            <w:r w:rsidR="009E6011">
              <w:rPr>
                <w:lang w:val="en-US" w:eastAsia="zh-CN"/>
              </w:rPr>
              <w:t>6.1_</w:t>
            </w:r>
            <w:r w:rsidRPr="00E03CC5">
              <w:rPr>
                <w:lang w:eastAsia="zh-CN"/>
              </w:rPr>
              <w:t>REQ_0</w:t>
            </w:r>
            <w:r>
              <w:rPr>
                <w:lang w:eastAsia="zh-CN"/>
              </w:rPr>
              <w:t>11</w:t>
            </w:r>
          </w:p>
        </w:tc>
        <w:tc>
          <w:tcPr>
            <w:tcW w:w="6516" w:type="dxa"/>
            <w:tcBorders>
              <w:top w:val="single" w:sz="8" w:space="0" w:color="auto"/>
              <w:left w:val="single" w:sz="8" w:space="0" w:color="auto"/>
              <w:bottom w:val="single" w:sz="8" w:space="0" w:color="auto"/>
              <w:right w:val="single" w:sz="8" w:space="0" w:color="auto"/>
            </w:tcBorders>
          </w:tcPr>
          <w:p w14:paraId="54FAD82D" w14:textId="77777777" w:rsidR="00D602D4" w:rsidRDefault="00D602D4" w:rsidP="009779B6">
            <w:pPr>
              <w:pStyle w:val="TableText"/>
              <w:keepNext/>
              <w:keepLines/>
            </w:pPr>
            <w:r>
              <w:t>The FWA device SHOULD support 8Rx diversity on NR bands.</w:t>
            </w:r>
          </w:p>
        </w:tc>
      </w:tr>
      <w:tr w:rsidR="00D602D4" w14:paraId="266ABC5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C2AF33C" w14:textId="054F81D7" w:rsidR="00D602D4" w:rsidRPr="00E03CC5" w:rsidRDefault="00D602D4" w:rsidP="009779B6">
            <w:pPr>
              <w:pStyle w:val="TableText"/>
              <w:keepNext/>
              <w:keepLines/>
              <w:rPr>
                <w:lang w:eastAsia="zh-CN"/>
              </w:rPr>
            </w:pPr>
            <w:r w:rsidRPr="00E03CC5">
              <w:rPr>
                <w:lang w:eastAsia="zh-CN"/>
              </w:rPr>
              <w:t>TS</w:t>
            </w:r>
            <w:r>
              <w:rPr>
                <w:lang w:eastAsia="zh-CN"/>
              </w:rPr>
              <w:t>.</w:t>
            </w:r>
            <w:r w:rsidRPr="00E03CC5">
              <w:rPr>
                <w:lang w:eastAsia="zh-CN"/>
              </w:rPr>
              <w:t>64_</w:t>
            </w:r>
            <w:r w:rsidR="009E6011">
              <w:rPr>
                <w:lang w:eastAsia="zh-CN"/>
              </w:rPr>
              <w:t>6.1_</w:t>
            </w:r>
            <w:r w:rsidRPr="00E03CC5">
              <w:rPr>
                <w:lang w:eastAsia="zh-CN"/>
              </w:rPr>
              <w:t>REQ_0</w:t>
            </w:r>
            <w:r>
              <w:rPr>
                <w:lang w:eastAsia="zh-CN"/>
              </w:rPr>
              <w:t>12</w:t>
            </w:r>
          </w:p>
        </w:tc>
        <w:tc>
          <w:tcPr>
            <w:tcW w:w="6516" w:type="dxa"/>
            <w:tcBorders>
              <w:top w:val="single" w:sz="8" w:space="0" w:color="auto"/>
              <w:left w:val="single" w:sz="8" w:space="0" w:color="auto"/>
              <w:bottom w:val="single" w:sz="8" w:space="0" w:color="auto"/>
              <w:right w:val="single" w:sz="8" w:space="0" w:color="auto"/>
            </w:tcBorders>
          </w:tcPr>
          <w:p w14:paraId="46C248AC" w14:textId="77777777" w:rsidR="00D602D4" w:rsidRDefault="00D602D4" w:rsidP="009779B6">
            <w:pPr>
              <w:pStyle w:val="TableText"/>
              <w:keepNext/>
              <w:keepLines/>
            </w:pPr>
            <w:r>
              <w:t>The FWA device MAY support more than 8Rx diversity on NR bands.</w:t>
            </w:r>
          </w:p>
        </w:tc>
      </w:tr>
      <w:tr w:rsidR="00D602D4" w:rsidRPr="005D6D09" w14:paraId="737ADCC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7C7FE84" w14:textId="427E481C" w:rsidR="00D602D4" w:rsidRPr="005D6D09" w:rsidRDefault="00D602D4" w:rsidP="009779B6">
            <w:pPr>
              <w:pStyle w:val="TableText"/>
              <w:keepNext/>
              <w:keepLines/>
              <w:rPr>
                <w:lang w:eastAsia="zh-CN"/>
              </w:rPr>
            </w:pPr>
            <w:r>
              <w:rPr>
                <w:lang w:eastAsia="zh-CN"/>
              </w:rPr>
              <w:t>TS.64_</w:t>
            </w:r>
            <w:r w:rsidR="009E6011">
              <w:rPr>
                <w:lang w:eastAsia="zh-CN"/>
              </w:rPr>
              <w:t>6.1_</w:t>
            </w:r>
            <w:r w:rsidRPr="005D6D09">
              <w:rPr>
                <w:lang w:eastAsia="zh-CN"/>
              </w:rPr>
              <w:t>REQ_</w:t>
            </w:r>
            <w:r w:rsidRPr="00E03CC5">
              <w:rPr>
                <w:lang w:eastAsia="zh-CN"/>
              </w:rPr>
              <w:t>0</w:t>
            </w:r>
            <w:r>
              <w:rPr>
                <w:lang w:eastAsia="zh-CN"/>
              </w:rPr>
              <w:t>13</w:t>
            </w:r>
          </w:p>
        </w:tc>
        <w:tc>
          <w:tcPr>
            <w:tcW w:w="6516" w:type="dxa"/>
            <w:tcBorders>
              <w:top w:val="single" w:sz="8" w:space="0" w:color="auto"/>
              <w:left w:val="single" w:sz="8" w:space="0" w:color="auto"/>
              <w:bottom w:val="single" w:sz="8" w:space="0" w:color="auto"/>
              <w:right w:val="single" w:sz="8" w:space="0" w:color="auto"/>
            </w:tcBorders>
          </w:tcPr>
          <w:p w14:paraId="7E7BEE88" w14:textId="77777777" w:rsidR="00D602D4" w:rsidRPr="005D6D09" w:rsidRDefault="00D602D4" w:rsidP="009779B6">
            <w:pPr>
              <w:pStyle w:val="TableText"/>
              <w:keepNext/>
              <w:keepLines/>
            </w:pPr>
            <w:r w:rsidRPr="005D6D09">
              <w:t>The FWA device SHALL support 256QAM modulation for downlink</w:t>
            </w:r>
            <w:r>
              <w:t>.</w:t>
            </w:r>
          </w:p>
        </w:tc>
      </w:tr>
      <w:tr w:rsidR="00D602D4" w:rsidRPr="005D6D09" w14:paraId="792DCF81"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4B74A46B" w14:textId="21D6576F" w:rsidR="00D602D4" w:rsidRDefault="00D602D4" w:rsidP="009779B6">
            <w:pPr>
              <w:pStyle w:val="TableText"/>
              <w:keepNext/>
              <w:keepLines/>
              <w:rPr>
                <w:lang w:eastAsia="zh-CN"/>
              </w:rPr>
            </w:pPr>
            <w:r>
              <w:rPr>
                <w:lang w:eastAsia="zh-CN"/>
              </w:rPr>
              <w:t>TS.64_</w:t>
            </w:r>
            <w:r w:rsidR="009E6011">
              <w:rPr>
                <w:lang w:eastAsia="zh-CN"/>
              </w:rPr>
              <w:t>6.1_</w:t>
            </w:r>
            <w:r w:rsidRPr="005D6D09">
              <w:rPr>
                <w:lang w:eastAsia="zh-CN"/>
              </w:rPr>
              <w:t>REQ_</w:t>
            </w:r>
            <w:r w:rsidRPr="00E03CC5">
              <w:rPr>
                <w:lang w:eastAsia="zh-CN"/>
              </w:rPr>
              <w:t>0</w:t>
            </w:r>
            <w:r>
              <w:rPr>
                <w:lang w:eastAsia="zh-CN"/>
              </w:rPr>
              <w:t>14</w:t>
            </w:r>
          </w:p>
        </w:tc>
        <w:tc>
          <w:tcPr>
            <w:tcW w:w="6516" w:type="dxa"/>
            <w:tcBorders>
              <w:top w:val="single" w:sz="8" w:space="0" w:color="auto"/>
              <w:left w:val="single" w:sz="8" w:space="0" w:color="auto"/>
              <w:bottom w:val="single" w:sz="8" w:space="0" w:color="auto"/>
              <w:right w:val="single" w:sz="8" w:space="0" w:color="auto"/>
            </w:tcBorders>
          </w:tcPr>
          <w:p w14:paraId="54D48CE3" w14:textId="77777777" w:rsidR="00D602D4" w:rsidRPr="005D6D09" w:rsidRDefault="00D602D4" w:rsidP="009779B6">
            <w:pPr>
              <w:pStyle w:val="TableText"/>
              <w:keepNext/>
              <w:keepLines/>
            </w:pPr>
            <w:r w:rsidRPr="00CC254F">
              <w:t>The FWA device MAY support 1024QAM modulation for downlink</w:t>
            </w:r>
            <w:r>
              <w:t xml:space="preserve"> on NR TDD FR1 </w:t>
            </w:r>
            <w:proofErr w:type="gramStart"/>
            <w:r>
              <w:t>high-bands</w:t>
            </w:r>
            <w:proofErr w:type="gramEnd"/>
            <w:r>
              <w:t xml:space="preserve"> (e.g. n77/n78).</w:t>
            </w:r>
          </w:p>
        </w:tc>
      </w:tr>
      <w:tr w:rsidR="00D602D4" w:rsidRPr="003544F1" w14:paraId="49485874"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D7E8F68" w14:textId="0B609E56" w:rsidR="00D602D4" w:rsidRPr="003544F1" w:rsidRDefault="00D602D4" w:rsidP="009779B6">
            <w:pPr>
              <w:pStyle w:val="TableText"/>
              <w:keepNext/>
              <w:keepLines/>
              <w:rPr>
                <w:lang w:eastAsia="zh-CN"/>
              </w:rPr>
            </w:pPr>
            <w:r>
              <w:rPr>
                <w:lang w:eastAsia="zh-CN"/>
              </w:rPr>
              <w:t>TS.64_</w:t>
            </w:r>
            <w:r w:rsidR="009E6011">
              <w:rPr>
                <w:lang w:eastAsia="zh-CN"/>
              </w:rPr>
              <w:t>6.1_</w:t>
            </w:r>
            <w:r w:rsidRPr="003544F1">
              <w:rPr>
                <w:lang w:eastAsia="zh-CN"/>
              </w:rPr>
              <w:t>REQ_0</w:t>
            </w:r>
            <w:r>
              <w:rPr>
                <w:lang w:eastAsia="zh-CN"/>
              </w:rPr>
              <w:t>15</w:t>
            </w:r>
          </w:p>
        </w:tc>
        <w:tc>
          <w:tcPr>
            <w:tcW w:w="6516" w:type="dxa"/>
            <w:tcBorders>
              <w:top w:val="single" w:sz="8" w:space="0" w:color="auto"/>
              <w:left w:val="single" w:sz="8" w:space="0" w:color="auto"/>
              <w:bottom w:val="single" w:sz="8" w:space="0" w:color="auto"/>
              <w:right w:val="single" w:sz="8" w:space="0" w:color="auto"/>
            </w:tcBorders>
          </w:tcPr>
          <w:p w14:paraId="2B507940" w14:textId="77777777" w:rsidR="00D602D4" w:rsidRPr="003544F1" w:rsidRDefault="00D602D4" w:rsidP="009779B6">
            <w:pPr>
              <w:pStyle w:val="TableText"/>
              <w:keepNext/>
              <w:keepLines/>
            </w:pPr>
            <w:r w:rsidRPr="003544F1">
              <w:t>The FWA device SHALL support 64QAM modulation for uplink</w:t>
            </w:r>
            <w:r>
              <w:t>.</w:t>
            </w:r>
          </w:p>
        </w:tc>
      </w:tr>
      <w:tr w:rsidR="00D602D4" w:rsidRPr="003544F1" w14:paraId="350D2D39"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7762990" w14:textId="63936386" w:rsidR="00D602D4" w:rsidRPr="003544F1" w:rsidRDefault="00D602D4" w:rsidP="009779B6">
            <w:pPr>
              <w:pStyle w:val="TableText"/>
              <w:keepNext/>
              <w:keepLines/>
              <w:rPr>
                <w:lang w:eastAsia="zh-CN"/>
              </w:rPr>
            </w:pPr>
            <w:r>
              <w:rPr>
                <w:lang w:eastAsia="zh-CN"/>
              </w:rPr>
              <w:t>TS.64_</w:t>
            </w:r>
            <w:r w:rsidR="009E6011">
              <w:rPr>
                <w:lang w:eastAsia="zh-CN"/>
              </w:rPr>
              <w:t>6.1_</w:t>
            </w:r>
            <w:r w:rsidRPr="003544F1">
              <w:rPr>
                <w:lang w:eastAsia="zh-CN"/>
              </w:rPr>
              <w:t>REQ_0</w:t>
            </w:r>
            <w:r>
              <w:rPr>
                <w:lang w:eastAsia="zh-CN"/>
              </w:rPr>
              <w:t>16</w:t>
            </w:r>
          </w:p>
        </w:tc>
        <w:tc>
          <w:tcPr>
            <w:tcW w:w="6516" w:type="dxa"/>
            <w:tcBorders>
              <w:top w:val="single" w:sz="8" w:space="0" w:color="auto"/>
              <w:left w:val="single" w:sz="8" w:space="0" w:color="auto"/>
              <w:bottom w:val="single" w:sz="8" w:space="0" w:color="auto"/>
              <w:right w:val="single" w:sz="8" w:space="0" w:color="auto"/>
            </w:tcBorders>
          </w:tcPr>
          <w:p w14:paraId="0B2567D6" w14:textId="77777777" w:rsidR="00D602D4" w:rsidRPr="003544F1" w:rsidRDefault="00D602D4" w:rsidP="009779B6">
            <w:pPr>
              <w:pStyle w:val="TableText"/>
              <w:keepNext/>
              <w:keepLines/>
            </w:pPr>
            <w:r w:rsidRPr="003544F1">
              <w:t>The FWA device SHOULD support 256QAM modulation for uplink</w:t>
            </w:r>
            <w:r>
              <w:t>.</w:t>
            </w:r>
          </w:p>
        </w:tc>
      </w:tr>
      <w:tr w:rsidR="00D602D4" w:rsidRPr="00176416" w14:paraId="0756649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58CAB30" w14:textId="39B5DD63" w:rsidR="00D602D4" w:rsidRPr="00176416" w:rsidRDefault="00D602D4" w:rsidP="009779B6">
            <w:pPr>
              <w:pStyle w:val="TableText"/>
              <w:keepNext/>
              <w:keepLines/>
              <w:rPr>
                <w:lang w:eastAsia="zh-CN"/>
              </w:rPr>
            </w:pPr>
            <w:r>
              <w:rPr>
                <w:lang w:eastAsia="zh-CN"/>
              </w:rPr>
              <w:t>TS.64_</w:t>
            </w:r>
            <w:r w:rsidR="009E6011">
              <w:rPr>
                <w:lang w:eastAsia="zh-CN"/>
              </w:rPr>
              <w:t>6.1_</w:t>
            </w:r>
            <w:r w:rsidRPr="003544F1">
              <w:rPr>
                <w:lang w:eastAsia="zh-CN"/>
              </w:rPr>
              <w:t>REQ_0</w:t>
            </w:r>
            <w:r>
              <w:rPr>
                <w:lang w:eastAsia="zh-CN"/>
              </w:rPr>
              <w:t>17</w:t>
            </w:r>
          </w:p>
        </w:tc>
        <w:tc>
          <w:tcPr>
            <w:tcW w:w="6516" w:type="dxa"/>
            <w:tcBorders>
              <w:top w:val="single" w:sz="8" w:space="0" w:color="auto"/>
              <w:left w:val="single" w:sz="8" w:space="0" w:color="auto"/>
              <w:bottom w:val="single" w:sz="8" w:space="0" w:color="auto"/>
              <w:right w:val="single" w:sz="8" w:space="0" w:color="auto"/>
            </w:tcBorders>
          </w:tcPr>
          <w:p w14:paraId="10903538" w14:textId="77777777" w:rsidR="00D602D4" w:rsidRPr="00176416" w:rsidRDefault="00D602D4" w:rsidP="009779B6">
            <w:pPr>
              <w:pStyle w:val="TableText"/>
              <w:keepNext/>
              <w:keepLines/>
            </w:pPr>
            <w:r w:rsidRPr="00176416">
              <w:t>The FWA device SHALL support power class 3 (23 dBm)</w:t>
            </w:r>
            <w:r>
              <w:t>.</w:t>
            </w:r>
          </w:p>
        </w:tc>
      </w:tr>
      <w:tr w:rsidR="00D602D4" w:rsidRPr="00176416" w14:paraId="0324378A"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85D8DA9" w14:textId="07E2A01B" w:rsidR="00D602D4" w:rsidRPr="00176416" w:rsidRDefault="00D602D4"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eastAsia="zh-CN"/>
              </w:rPr>
              <w:t>6.1_</w:t>
            </w:r>
            <w:r w:rsidRPr="003544F1">
              <w:rPr>
                <w:lang w:eastAsia="zh-CN"/>
              </w:rPr>
              <w:t>REQ_0</w:t>
            </w:r>
            <w:r>
              <w:rPr>
                <w:lang w:eastAsia="zh-CN"/>
              </w:rPr>
              <w:t>18</w:t>
            </w:r>
          </w:p>
        </w:tc>
        <w:tc>
          <w:tcPr>
            <w:tcW w:w="6516" w:type="dxa"/>
            <w:tcBorders>
              <w:top w:val="single" w:sz="8" w:space="0" w:color="auto"/>
              <w:left w:val="single" w:sz="8" w:space="0" w:color="auto"/>
              <w:bottom w:val="single" w:sz="8" w:space="0" w:color="auto"/>
              <w:right w:val="single" w:sz="8" w:space="0" w:color="auto"/>
            </w:tcBorders>
          </w:tcPr>
          <w:p w14:paraId="58104497" w14:textId="6FB6B428" w:rsidR="00D602D4" w:rsidRPr="00176416" w:rsidRDefault="00D602D4" w:rsidP="009779B6">
            <w:pPr>
              <w:pStyle w:val="TableText"/>
              <w:keepNext/>
              <w:keepLines/>
            </w:pPr>
            <w:r w:rsidRPr="00176416">
              <w:t xml:space="preserve">The FWA device SHOULD support power class </w:t>
            </w:r>
            <w:r>
              <w:t>2</w:t>
            </w:r>
            <w:r w:rsidRPr="00176416">
              <w:t xml:space="preserve"> (</w:t>
            </w:r>
            <w:r>
              <w:t>26</w:t>
            </w:r>
            <w:r w:rsidRPr="00176416">
              <w:t xml:space="preserve"> dBm)</w:t>
            </w:r>
            <w:r>
              <w:t xml:space="preserve"> </w:t>
            </w:r>
            <w:r w:rsidRPr="00152C5E">
              <w:t>in compliance with 3GPP TS 38.101-1</w:t>
            </w:r>
            <w:r>
              <w:t xml:space="preserve"> </w:t>
            </w:r>
            <w:r>
              <w:fldChar w:fldCharType="begin"/>
            </w:r>
            <w:r>
              <w:instrText xml:space="preserve"> REF _Ref133985306 \r \h </w:instrText>
            </w:r>
            <w:r>
              <w:fldChar w:fldCharType="separate"/>
            </w:r>
            <w:r w:rsidR="00870019">
              <w:t>[58]</w:t>
            </w:r>
            <w:r>
              <w:fldChar w:fldCharType="end"/>
            </w:r>
            <w:r>
              <w:t>.</w:t>
            </w:r>
            <w:r w:rsidRPr="00152C5E">
              <w:t xml:space="preserve"> </w:t>
            </w:r>
          </w:p>
        </w:tc>
      </w:tr>
      <w:tr w:rsidR="00D602D4" w:rsidRPr="00276AB7" w14:paraId="04404403"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F736514" w14:textId="4D9F64CE" w:rsidR="00D602D4" w:rsidRPr="00276AB7" w:rsidRDefault="00D602D4"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eastAsia="zh-CN"/>
              </w:rPr>
              <w:t>6.1_</w:t>
            </w:r>
            <w:r w:rsidRPr="003544F1">
              <w:rPr>
                <w:lang w:eastAsia="zh-CN"/>
              </w:rPr>
              <w:t>REQ_0</w:t>
            </w:r>
            <w:r>
              <w:rPr>
                <w:lang w:eastAsia="zh-CN"/>
              </w:rPr>
              <w:t>19</w:t>
            </w:r>
          </w:p>
        </w:tc>
        <w:tc>
          <w:tcPr>
            <w:tcW w:w="6516" w:type="dxa"/>
            <w:tcBorders>
              <w:top w:val="single" w:sz="8" w:space="0" w:color="auto"/>
              <w:left w:val="single" w:sz="8" w:space="0" w:color="auto"/>
              <w:bottom w:val="single" w:sz="8" w:space="0" w:color="auto"/>
              <w:right w:val="single" w:sz="8" w:space="0" w:color="auto"/>
            </w:tcBorders>
          </w:tcPr>
          <w:p w14:paraId="28F96FBC" w14:textId="235D8E9F" w:rsidR="00D602D4" w:rsidRPr="00276AB7" w:rsidRDefault="00D602D4" w:rsidP="009779B6">
            <w:pPr>
              <w:pStyle w:val="TableText"/>
              <w:keepNext/>
              <w:keepLines/>
            </w:pPr>
            <w:r w:rsidRPr="00004AFB">
              <w:t>The FWA device SHOULD support power class 1.5 (29 dBm)</w:t>
            </w:r>
            <w:r>
              <w:t xml:space="preserve"> </w:t>
            </w:r>
            <w:r w:rsidRPr="00E178F2">
              <w:t>in compliance with 3GPP TS 38.101-1</w:t>
            </w:r>
            <w:r>
              <w:t xml:space="preserve"> </w:t>
            </w:r>
            <w:r>
              <w:fldChar w:fldCharType="begin"/>
            </w:r>
            <w:r>
              <w:instrText xml:space="preserve"> REF _Ref133985306 \r \h </w:instrText>
            </w:r>
            <w:r>
              <w:fldChar w:fldCharType="separate"/>
            </w:r>
            <w:r w:rsidR="00870019">
              <w:t>[58]</w:t>
            </w:r>
            <w:r>
              <w:fldChar w:fldCharType="end"/>
            </w:r>
            <w:r>
              <w:t>.</w:t>
            </w:r>
            <w:r w:rsidRPr="00E178F2">
              <w:t xml:space="preserve"> </w:t>
            </w:r>
          </w:p>
        </w:tc>
      </w:tr>
    </w:tbl>
    <w:p w14:paraId="307DC9DC" w14:textId="77777777" w:rsidR="00D602D4" w:rsidRPr="00BB46D8" w:rsidRDefault="00D602D4" w:rsidP="00D602D4">
      <w:pPr>
        <w:pStyle w:val="NormalParagraph"/>
        <w:rPr>
          <w:lang w:eastAsia="en-US" w:bidi="bn-BD"/>
        </w:rPr>
      </w:pPr>
    </w:p>
    <w:p w14:paraId="76407676" w14:textId="5ED4EA08" w:rsidR="003551D6" w:rsidRDefault="003551D6" w:rsidP="003551D6">
      <w:pPr>
        <w:pStyle w:val="Heading2"/>
      </w:pPr>
      <w:bookmarkStart w:id="436" w:name="_Ref124349383"/>
      <w:bookmarkStart w:id="437" w:name="_Toc243567622"/>
      <w:r w:rsidRPr="0046109A">
        <w:lastRenderedPageBreak/>
        <w:t>Radio/RRC/NAS specific requirements for 5G-FR</w:t>
      </w:r>
      <w:r>
        <w:t>2</w:t>
      </w:r>
      <w:r w:rsidRPr="0046109A">
        <w:t xml:space="preserve"> SA FWA devices</w:t>
      </w:r>
      <w:bookmarkEnd w:id="436"/>
      <w:bookmarkEnd w:id="437"/>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4A3367" w:rsidRPr="00176416" w14:paraId="008995E0"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07AB795" w14:textId="306690A3" w:rsidR="004A3367" w:rsidRDefault="004A3367" w:rsidP="009779B6">
            <w:pPr>
              <w:pStyle w:val="TableText"/>
              <w:keepNext/>
              <w:keepLines/>
              <w:rPr>
                <w:lang w:eastAsia="zh-CN"/>
              </w:rPr>
            </w:pPr>
            <w:r>
              <w:rPr>
                <w:lang w:eastAsia="zh-CN"/>
              </w:rPr>
              <w:t>TS.64_</w:t>
            </w:r>
            <w:r>
              <w:rPr>
                <w:lang w:val="en-US" w:eastAsia="zh-CN"/>
              </w:rPr>
              <w:t>6</w:t>
            </w:r>
            <w:r w:rsidRPr="00C60583">
              <w:rPr>
                <w:lang w:val="en-US" w:eastAsia="zh-CN"/>
              </w:rPr>
              <w:t>.2</w:t>
            </w:r>
            <w:r>
              <w:t>_REQ_</w:t>
            </w:r>
            <w:r w:rsidRPr="00C60583">
              <w:t>00</w:t>
            </w:r>
            <w:r>
              <w:t>1</w:t>
            </w:r>
          </w:p>
        </w:tc>
        <w:tc>
          <w:tcPr>
            <w:tcW w:w="6516" w:type="dxa"/>
            <w:tcBorders>
              <w:top w:val="single" w:sz="8" w:space="0" w:color="auto"/>
              <w:left w:val="single" w:sz="8" w:space="0" w:color="auto"/>
              <w:bottom w:val="single" w:sz="8" w:space="0" w:color="auto"/>
              <w:right w:val="single" w:sz="8" w:space="0" w:color="auto"/>
            </w:tcBorders>
          </w:tcPr>
          <w:p w14:paraId="0EE19E7B" w14:textId="77777777" w:rsidR="004A3367" w:rsidRPr="00176416" w:rsidRDefault="004A3367" w:rsidP="009779B6">
            <w:pPr>
              <w:pStyle w:val="TableText"/>
              <w:keepNext/>
              <w:keepLines/>
            </w:pPr>
            <w:r>
              <w:t>The FWA device SHALL support 2DL intra-band contiguous NR Carrier Aggregation.</w:t>
            </w:r>
          </w:p>
        </w:tc>
      </w:tr>
      <w:tr w:rsidR="004A3367" w:rsidRPr="00176416" w14:paraId="4C954CF9"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394766E7" w14:textId="254BF02E" w:rsidR="004A3367" w:rsidRDefault="009E6011" w:rsidP="009779B6">
            <w:pPr>
              <w:pStyle w:val="TableText"/>
              <w:keepNext/>
              <w:keepLines/>
              <w:rPr>
                <w:lang w:eastAsia="zh-CN"/>
              </w:rPr>
            </w:pPr>
            <w:r>
              <w:rPr>
                <w:lang w:eastAsia="zh-CN"/>
              </w:rPr>
              <w:t>TS.64_</w:t>
            </w:r>
            <w:r>
              <w:rPr>
                <w:lang w:val="en-US" w:eastAsia="zh-CN"/>
              </w:rPr>
              <w:t>6</w:t>
            </w:r>
            <w:r w:rsidRPr="00C60583">
              <w:rPr>
                <w:lang w:val="en-US" w:eastAsia="zh-CN"/>
              </w:rPr>
              <w:t>.2</w:t>
            </w:r>
            <w:r>
              <w:t>_REQ_</w:t>
            </w:r>
            <w:r w:rsidRPr="00C60583">
              <w:t>00</w:t>
            </w:r>
            <w:r>
              <w:t>2</w:t>
            </w:r>
          </w:p>
        </w:tc>
        <w:tc>
          <w:tcPr>
            <w:tcW w:w="6516" w:type="dxa"/>
            <w:tcBorders>
              <w:top w:val="single" w:sz="8" w:space="0" w:color="auto"/>
              <w:left w:val="single" w:sz="8" w:space="0" w:color="auto"/>
              <w:bottom w:val="single" w:sz="8" w:space="0" w:color="auto"/>
              <w:right w:val="single" w:sz="8" w:space="0" w:color="auto"/>
            </w:tcBorders>
          </w:tcPr>
          <w:p w14:paraId="03436C10" w14:textId="77777777" w:rsidR="004A3367" w:rsidRDefault="004A3367" w:rsidP="009779B6">
            <w:pPr>
              <w:pStyle w:val="TableText"/>
              <w:keepNext/>
              <w:keepLines/>
            </w:pPr>
            <w:r>
              <w:t>The FWA device SHOULD support 4DL intra-band contiguous NR Carrier Aggregation.</w:t>
            </w:r>
          </w:p>
        </w:tc>
      </w:tr>
      <w:tr w:rsidR="004A3367" w:rsidRPr="00176416" w14:paraId="591367D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6B6B7EA" w14:textId="43D95C5E" w:rsidR="004A3367" w:rsidRDefault="009E6011" w:rsidP="009779B6">
            <w:pPr>
              <w:pStyle w:val="TableText"/>
              <w:keepNext/>
              <w:keepLines/>
              <w:rPr>
                <w:lang w:eastAsia="zh-CN"/>
              </w:rPr>
            </w:pPr>
            <w:r>
              <w:rPr>
                <w:lang w:eastAsia="zh-CN"/>
              </w:rPr>
              <w:t>TS.64_</w:t>
            </w:r>
            <w:r>
              <w:rPr>
                <w:lang w:val="en-US" w:eastAsia="zh-CN"/>
              </w:rPr>
              <w:t>6</w:t>
            </w:r>
            <w:r w:rsidRPr="00C60583">
              <w:rPr>
                <w:lang w:val="en-US" w:eastAsia="zh-CN"/>
              </w:rPr>
              <w:t>.2</w:t>
            </w:r>
            <w:r>
              <w:t>_REQ_</w:t>
            </w:r>
            <w:r w:rsidRPr="00C60583">
              <w:t>00</w:t>
            </w:r>
            <w:r>
              <w:t>3</w:t>
            </w:r>
          </w:p>
        </w:tc>
        <w:tc>
          <w:tcPr>
            <w:tcW w:w="6516" w:type="dxa"/>
            <w:tcBorders>
              <w:top w:val="single" w:sz="8" w:space="0" w:color="auto"/>
              <w:left w:val="single" w:sz="8" w:space="0" w:color="auto"/>
              <w:bottom w:val="single" w:sz="8" w:space="0" w:color="auto"/>
              <w:right w:val="single" w:sz="8" w:space="0" w:color="auto"/>
            </w:tcBorders>
          </w:tcPr>
          <w:p w14:paraId="7ABA531D" w14:textId="77777777" w:rsidR="004A3367" w:rsidRDefault="004A3367" w:rsidP="009779B6">
            <w:pPr>
              <w:pStyle w:val="TableText"/>
              <w:keepNext/>
              <w:keepLines/>
            </w:pPr>
            <w:r>
              <w:t>The FWA device SHOULD support 8DL intra-band contiguous NR Carrier Aggregation.</w:t>
            </w:r>
          </w:p>
        </w:tc>
      </w:tr>
      <w:tr w:rsidR="004A3367" w:rsidRPr="00176416" w14:paraId="5809719C"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8835096" w14:textId="548F5BA7"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00</w:t>
            </w:r>
            <w:r w:rsidR="009E6011">
              <w:t>4</w:t>
            </w:r>
          </w:p>
        </w:tc>
        <w:tc>
          <w:tcPr>
            <w:tcW w:w="6516" w:type="dxa"/>
            <w:tcBorders>
              <w:top w:val="single" w:sz="8" w:space="0" w:color="auto"/>
              <w:left w:val="single" w:sz="8" w:space="0" w:color="auto"/>
              <w:bottom w:val="single" w:sz="8" w:space="0" w:color="auto"/>
              <w:right w:val="single" w:sz="8" w:space="0" w:color="auto"/>
            </w:tcBorders>
          </w:tcPr>
          <w:p w14:paraId="40B76E26" w14:textId="77777777" w:rsidR="004A3367" w:rsidRPr="00176416" w:rsidRDefault="004A3367" w:rsidP="009779B6">
            <w:pPr>
              <w:pStyle w:val="TableText"/>
              <w:keepNext/>
              <w:keepLines/>
            </w:pPr>
            <w:r>
              <w:t>The FWA device SHOULD support 2UL intra-band contiguous NR Carrier Aggregation.</w:t>
            </w:r>
          </w:p>
        </w:tc>
      </w:tr>
      <w:tr w:rsidR="004A3367" w:rsidRPr="00176416" w14:paraId="50D9A081"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D584449" w14:textId="4ABF6A94" w:rsidR="004A3367" w:rsidRDefault="009E6011" w:rsidP="009779B6">
            <w:pPr>
              <w:pStyle w:val="TableText"/>
              <w:keepNext/>
              <w:keepLines/>
              <w:rPr>
                <w:lang w:eastAsia="zh-CN"/>
              </w:rPr>
            </w:pPr>
            <w:r>
              <w:rPr>
                <w:lang w:eastAsia="zh-CN"/>
              </w:rPr>
              <w:t>TS.64_</w:t>
            </w:r>
            <w:r>
              <w:rPr>
                <w:lang w:val="en-US" w:eastAsia="zh-CN"/>
              </w:rPr>
              <w:t>6</w:t>
            </w:r>
            <w:r w:rsidRPr="00C60583">
              <w:rPr>
                <w:lang w:val="en-US" w:eastAsia="zh-CN"/>
              </w:rPr>
              <w:t>.2</w:t>
            </w:r>
            <w:r>
              <w:t>_REQ_</w:t>
            </w:r>
            <w:r w:rsidRPr="00C60583">
              <w:t>00</w:t>
            </w:r>
            <w:r>
              <w:t>5</w:t>
            </w:r>
          </w:p>
        </w:tc>
        <w:tc>
          <w:tcPr>
            <w:tcW w:w="6516" w:type="dxa"/>
            <w:tcBorders>
              <w:top w:val="single" w:sz="8" w:space="0" w:color="auto"/>
              <w:left w:val="single" w:sz="8" w:space="0" w:color="auto"/>
              <w:bottom w:val="single" w:sz="8" w:space="0" w:color="auto"/>
              <w:right w:val="single" w:sz="8" w:space="0" w:color="auto"/>
            </w:tcBorders>
          </w:tcPr>
          <w:p w14:paraId="3E40A3D3" w14:textId="77777777" w:rsidR="004A3367" w:rsidRDefault="004A3367" w:rsidP="009779B6">
            <w:pPr>
              <w:pStyle w:val="TableText"/>
              <w:keepNext/>
              <w:keepLines/>
            </w:pPr>
            <w:r w:rsidRPr="00EB7507">
              <w:t xml:space="preserve">The FWA device MAY support </w:t>
            </w:r>
            <w:r w:rsidRPr="009779B6">
              <w:t>4</w:t>
            </w:r>
            <w:r w:rsidRPr="00EB7507">
              <w:t>UL intra-band contiguous NR Carrier Aggregation.</w:t>
            </w:r>
          </w:p>
        </w:tc>
      </w:tr>
      <w:tr w:rsidR="004A3367" w:rsidRPr="00176416" w14:paraId="74C37081"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47EF604F" w14:textId="3FF2A24F"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00</w:t>
            </w:r>
            <w:r w:rsidR="009E6011">
              <w:t>6</w:t>
            </w:r>
          </w:p>
        </w:tc>
        <w:tc>
          <w:tcPr>
            <w:tcW w:w="6516" w:type="dxa"/>
            <w:tcBorders>
              <w:top w:val="single" w:sz="8" w:space="0" w:color="auto"/>
              <w:left w:val="single" w:sz="8" w:space="0" w:color="auto"/>
              <w:bottom w:val="single" w:sz="8" w:space="0" w:color="auto"/>
              <w:right w:val="single" w:sz="8" w:space="0" w:color="auto"/>
            </w:tcBorders>
          </w:tcPr>
          <w:p w14:paraId="454EA2AC" w14:textId="2382464E" w:rsidR="004A3367" w:rsidRDefault="004A3367" w:rsidP="009779B6">
            <w:pPr>
              <w:pStyle w:val="TableText"/>
              <w:keepNext/>
              <w:keepLines/>
            </w:pPr>
            <w:r>
              <w:t>The FWA device</w:t>
            </w:r>
            <w:r w:rsidRPr="005C05B1">
              <w:t xml:space="preserve"> SHALL support </w:t>
            </w:r>
            <w:r>
              <w:t xml:space="preserve">100 MHz </w:t>
            </w:r>
            <w:r w:rsidRPr="00CA150B">
              <w:t>channel bandwidth</w:t>
            </w:r>
            <w:r w:rsidRPr="005C05B1">
              <w:t xml:space="preserve"> in</w:t>
            </w:r>
            <w:r>
              <w:t xml:space="preserve"> FR2 </w:t>
            </w:r>
            <w:r w:rsidRPr="005C05B1">
              <w:t>NR</w:t>
            </w:r>
            <w:r>
              <w:t xml:space="preserve"> TDD bands (e.g.</w:t>
            </w:r>
            <w:r w:rsidR="00C353F7">
              <w:t>,</w:t>
            </w:r>
            <w:r>
              <w:t xml:space="preserve"> n257/n258).</w:t>
            </w:r>
          </w:p>
        </w:tc>
      </w:tr>
      <w:tr w:rsidR="004A3367" w:rsidRPr="00176416" w14:paraId="5BEE4C8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08C004C5" w14:textId="54880875"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00</w:t>
            </w:r>
            <w:r w:rsidR="009E6011">
              <w:t>7</w:t>
            </w:r>
          </w:p>
        </w:tc>
        <w:tc>
          <w:tcPr>
            <w:tcW w:w="6516" w:type="dxa"/>
            <w:tcBorders>
              <w:top w:val="single" w:sz="8" w:space="0" w:color="auto"/>
              <w:left w:val="single" w:sz="8" w:space="0" w:color="auto"/>
              <w:bottom w:val="single" w:sz="8" w:space="0" w:color="auto"/>
              <w:right w:val="single" w:sz="8" w:space="0" w:color="auto"/>
            </w:tcBorders>
          </w:tcPr>
          <w:p w14:paraId="4983AF71" w14:textId="09768969" w:rsidR="004A3367" w:rsidRPr="005C05B1" w:rsidRDefault="004A3367" w:rsidP="009779B6">
            <w:pPr>
              <w:pStyle w:val="TableText"/>
              <w:keepNext/>
              <w:keepLines/>
            </w:pPr>
            <w:r>
              <w:t>The FWA device</w:t>
            </w:r>
            <w:r w:rsidRPr="005C05B1">
              <w:t xml:space="preserve"> SH</w:t>
            </w:r>
            <w:r>
              <w:t>OULD</w:t>
            </w:r>
            <w:r w:rsidRPr="005C05B1">
              <w:t xml:space="preserve"> support </w:t>
            </w:r>
            <w:r>
              <w:t xml:space="preserve">200 MHz </w:t>
            </w:r>
            <w:r w:rsidRPr="00CA150B">
              <w:t>channel bandwidth</w:t>
            </w:r>
            <w:r w:rsidRPr="005C05B1">
              <w:t xml:space="preserve"> in</w:t>
            </w:r>
            <w:r>
              <w:t xml:space="preserve"> FR2 </w:t>
            </w:r>
            <w:r w:rsidRPr="005C05B1">
              <w:t>NR</w:t>
            </w:r>
            <w:r>
              <w:t xml:space="preserve"> TDD bands (e.g.</w:t>
            </w:r>
            <w:r w:rsidR="00C353F7">
              <w:t>,</w:t>
            </w:r>
            <w:r>
              <w:t xml:space="preserve"> n257/n258).</w:t>
            </w:r>
          </w:p>
        </w:tc>
      </w:tr>
      <w:tr w:rsidR="004A3367" w:rsidRPr="00176416" w14:paraId="226EED7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5FFAC603" w14:textId="3C04280A"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00</w:t>
            </w:r>
            <w:r w:rsidR="009E6011">
              <w:t>8</w:t>
            </w:r>
          </w:p>
        </w:tc>
        <w:tc>
          <w:tcPr>
            <w:tcW w:w="6516" w:type="dxa"/>
            <w:tcBorders>
              <w:top w:val="single" w:sz="8" w:space="0" w:color="auto"/>
              <w:left w:val="single" w:sz="8" w:space="0" w:color="auto"/>
              <w:bottom w:val="single" w:sz="8" w:space="0" w:color="auto"/>
              <w:right w:val="single" w:sz="8" w:space="0" w:color="auto"/>
            </w:tcBorders>
          </w:tcPr>
          <w:p w14:paraId="328B3B4E" w14:textId="7981F3E5" w:rsidR="004A3367" w:rsidRPr="005C05B1" w:rsidRDefault="004A3367" w:rsidP="009779B6">
            <w:pPr>
              <w:pStyle w:val="TableText"/>
              <w:keepNext/>
              <w:keepLines/>
            </w:pPr>
            <w:r>
              <w:t>The FWA device</w:t>
            </w:r>
            <w:r w:rsidRPr="005C05B1">
              <w:t xml:space="preserve"> SH</w:t>
            </w:r>
            <w:r>
              <w:t>OULD</w:t>
            </w:r>
            <w:r w:rsidRPr="005C05B1">
              <w:t xml:space="preserve"> support </w:t>
            </w:r>
            <w:r>
              <w:t xml:space="preserve">400 MHz </w:t>
            </w:r>
            <w:r w:rsidRPr="00CA150B">
              <w:t>channel bandwidth</w:t>
            </w:r>
            <w:r w:rsidRPr="005C05B1">
              <w:t xml:space="preserve"> in</w:t>
            </w:r>
            <w:r>
              <w:t xml:space="preserve"> FR2 </w:t>
            </w:r>
            <w:r w:rsidRPr="005C05B1">
              <w:t>NR</w:t>
            </w:r>
            <w:r>
              <w:t xml:space="preserve"> TDD bands (e.g.</w:t>
            </w:r>
            <w:r w:rsidR="00C353F7">
              <w:t>,</w:t>
            </w:r>
            <w:r>
              <w:t xml:space="preserve"> n257/n258).</w:t>
            </w:r>
          </w:p>
        </w:tc>
      </w:tr>
      <w:tr w:rsidR="004A3367" w:rsidRPr="00176416" w14:paraId="2E9961D9"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4999933" w14:textId="1745DF6E"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00</w:t>
            </w:r>
            <w:r w:rsidR="009E6011">
              <w:t>9</w:t>
            </w:r>
          </w:p>
        </w:tc>
        <w:tc>
          <w:tcPr>
            <w:tcW w:w="6516" w:type="dxa"/>
            <w:tcBorders>
              <w:top w:val="single" w:sz="8" w:space="0" w:color="auto"/>
              <w:left w:val="single" w:sz="8" w:space="0" w:color="auto"/>
              <w:bottom w:val="single" w:sz="8" w:space="0" w:color="auto"/>
              <w:right w:val="single" w:sz="8" w:space="0" w:color="auto"/>
            </w:tcBorders>
          </w:tcPr>
          <w:p w14:paraId="6396E343" w14:textId="05593356" w:rsidR="004A3367" w:rsidRPr="005C05B1" w:rsidRDefault="004A3367" w:rsidP="009779B6">
            <w:pPr>
              <w:pStyle w:val="TableText"/>
              <w:keepNext/>
              <w:keepLines/>
            </w:pPr>
            <w:r>
              <w:t>The FWA device</w:t>
            </w:r>
            <w:r w:rsidRPr="005C05B1">
              <w:t xml:space="preserve"> SHALL support </w:t>
            </w:r>
            <w:r>
              <w:t xml:space="preserve">60 </w:t>
            </w:r>
            <w:r w:rsidR="005C1AB3">
              <w:t>k</w:t>
            </w:r>
            <w:r>
              <w:t>Hz Sub-Carrier Spacing</w:t>
            </w:r>
            <w:r w:rsidRPr="005C05B1">
              <w:t xml:space="preserve"> in</w:t>
            </w:r>
            <w:r>
              <w:t xml:space="preserve"> FR2 </w:t>
            </w:r>
            <w:r w:rsidRPr="005C05B1">
              <w:t>NR</w:t>
            </w:r>
            <w:r>
              <w:t xml:space="preserve"> TDD bands (e.g.</w:t>
            </w:r>
            <w:r w:rsidR="00C353F7">
              <w:t>,</w:t>
            </w:r>
            <w:r>
              <w:t xml:space="preserve"> n257/n258).</w:t>
            </w:r>
          </w:p>
        </w:tc>
      </w:tr>
      <w:tr w:rsidR="004A3367" w:rsidRPr="00176416" w14:paraId="02D9D58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4D4B99DF" w14:textId="092A8217"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w:t>
            </w:r>
            <w:r w:rsidR="009E6011">
              <w:t>10</w:t>
            </w:r>
          </w:p>
        </w:tc>
        <w:tc>
          <w:tcPr>
            <w:tcW w:w="6516" w:type="dxa"/>
            <w:tcBorders>
              <w:top w:val="single" w:sz="8" w:space="0" w:color="auto"/>
              <w:left w:val="single" w:sz="8" w:space="0" w:color="auto"/>
              <w:bottom w:val="single" w:sz="8" w:space="0" w:color="auto"/>
              <w:right w:val="single" w:sz="8" w:space="0" w:color="auto"/>
            </w:tcBorders>
          </w:tcPr>
          <w:p w14:paraId="685AEA42" w14:textId="0F0B5C0E" w:rsidR="004A3367" w:rsidRPr="005C05B1" w:rsidRDefault="004A3367" w:rsidP="009779B6">
            <w:pPr>
              <w:pStyle w:val="TableText"/>
              <w:keepNext/>
              <w:keepLines/>
            </w:pPr>
            <w:r>
              <w:t>The FWA device</w:t>
            </w:r>
            <w:r w:rsidRPr="005C05B1">
              <w:t xml:space="preserve"> SHALL support </w:t>
            </w:r>
            <w:r>
              <w:t xml:space="preserve">120 </w:t>
            </w:r>
            <w:r w:rsidR="005C1AB3">
              <w:t>k</w:t>
            </w:r>
            <w:r>
              <w:t>Hz Sub-Carrier Spacing</w:t>
            </w:r>
            <w:r w:rsidRPr="005C05B1">
              <w:t xml:space="preserve"> in</w:t>
            </w:r>
            <w:r>
              <w:t xml:space="preserve"> FR2 </w:t>
            </w:r>
            <w:r w:rsidRPr="005C05B1">
              <w:t>NR</w:t>
            </w:r>
            <w:r>
              <w:t xml:space="preserve"> TDD bands (e.g.</w:t>
            </w:r>
            <w:r w:rsidR="00C353F7">
              <w:t>,</w:t>
            </w:r>
            <w:r>
              <w:t xml:space="preserve"> n257/n258).</w:t>
            </w:r>
          </w:p>
        </w:tc>
      </w:tr>
      <w:tr w:rsidR="004A3367" w:rsidRPr="00176416" w14:paraId="23FF347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79E22117" w14:textId="6AE49D64"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w:t>
            </w:r>
            <w:r w:rsidR="009E6011">
              <w:t>11</w:t>
            </w:r>
          </w:p>
        </w:tc>
        <w:tc>
          <w:tcPr>
            <w:tcW w:w="6516" w:type="dxa"/>
            <w:tcBorders>
              <w:top w:val="single" w:sz="8" w:space="0" w:color="auto"/>
              <w:left w:val="single" w:sz="8" w:space="0" w:color="auto"/>
              <w:bottom w:val="single" w:sz="8" w:space="0" w:color="auto"/>
              <w:right w:val="single" w:sz="8" w:space="0" w:color="auto"/>
            </w:tcBorders>
          </w:tcPr>
          <w:p w14:paraId="731C6943" w14:textId="16563C6F" w:rsidR="004A3367" w:rsidRPr="00176416" w:rsidRDefault="004A3367" w:rsidP="009779B6">
            <w:pPr>
              <w:pStyle w:val="TableText"/>
              <w:keepNext/>
              <w:keepLines/>
            </w:pPr>
            <w:r>
              <w:t>The FWA device SHALL support MIMO 2x2 DL capability on NR FR2 bands (e.g.</w:t>
            </w:r>
            <w:r w:rsidR="00C353F7">
              <w:t>,</w:t>
            </w:r>
            <w:r>
              <w:t xml:space="preserve"> NR bands n257/n258).</w:t>
            </w:r>
          </w:p>
        </w:tc>
      </w:tr>
      <w:tr w:rsidR="004A3367" w:rsidRPr="00176416" w14:paraId="62D1D896"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108D70B6" w14:textId="6F81792D" w:rsidR="004A3367" w:rsidRDefault="004A3367" w:rsidP="009779B6">
            <w:pPr>
              <w:pStyle w:val="TableText"/>
              <w:keepNext/>
              <w:keepLines/>
              <w:rPr>
                <w:lang w:eastAsia="zh-CN"/>
              </w:rPr>
            </w:pPr>
            <w:r>
              <w:rPr>
                <w:lang w:eastAsia="zh-CN"/>
              </w:rPr>
              <w:t>TS.64_</w:t>
            </w:r>
            <w:r w:rsidR="009E6011">
              <w:rPr>
                <w:lang w:val="en-US" w:eastAsia="zh-CN"/>
              </w:rPr>
              <w:t>6.2_</w:t>
            </w:r>
            <w:r>
              <w:t>REQ_</w:t>
            </w:r>
            <w:r w:rsidR="009E6011" w:rsidRPr="00C60583">
              <w:t>0</w:t>
            </w:r>
            <w:r w:rsidR="009E6011">
              <w:t>12</w:t>
            </w:r>
          </w:p>
        </w:tc>
        <w:tc>
          <w:tcPr>
            <w:tcW w:w="6516" w:type="dxa"/>
            <w:tcBorders>
              <w:top w:val="single" w:sz="8" w:space="0" w:color="auto"/>
              <w:left w:val="single" w:sz="8" w:space="0" w:color="auto"/>
              <w:bottom w:val="single" w:sz="8" w:space="0" w:color="auto"/>
              <w:right w:val="single" w:sz="8" w:space="0" w:color="auto"/>
            </w:tcBorders>
          </w:tcPr>
          <w:p w14:paraId="1D29ACAB" w14:textId="41D73E68" w:rsidR="004A3367" w:rsidRPr="00176416" w:rsidRDefault="004A3367" w:rsidP="009779B6">
            <w:pPr>
              <w:pStyle w:val="TableText"/>
              <w:keepNext/>
              <w:keepLines/>
            </w:pPr>
            <w:r>
              <w:t>The FWA device SHOULD support MIMO 4x4 DL capability on NR FR2 bands (e.g.</w:t>
            </w:r>
            <w:r w:rsidR="00C353F7">
              <w:t>,</w:t>
            </w:r>
            <w:r>
              <w:t xml:space="preserve"> NR bands n257/n258).</w:t>
            </w:r>
          </w:p>
        </w:tc>
      </w:tr>
      <w:tr w:rsidR="004A3367" w:rsidRPr="00176416" w14:paraId="015669ED"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76EE2BD" w14:textId="44F88E03" w:rsidR="004A3367" w:rsidRDefault="004A3367" w:rsidP="009779B6">
            <w:pPr>
              <w:pStyle w:val="TableText"/>
              <w:keepNext/>
              <w:keepLines/>
              <w:rPr>
                <w:lang w:eastAsia="zh-CN"/>
              </w:rPr>
            </w:pPr>
            <w:r>
              <w:rPr>
                <w:lang w:eastAsia="zh-CN"/>
              </w:rPr>
              <w:t>TS.64_</w:t>
            </w:r>
            <w:r w:rsidR="009E6011">
              <w:rPr>
                <w:lang w:val="en-US" w:eastAsia="zh-CN"/>
              </w:rPr>
              <w:t>6.2_</w:t>
            </w:r>
            <w:r w:rsidRPr="003544F1">
              <w:t>REQ_</w:t>
            </w:r>
            <w:r w:rsidR="009E6011" w:rsidRPr="003544F1">
              <w:t>0</w:t>
            </w:r>
            <w:r w:rsidR="009E6011">
              <w:t>13</w:t>
            </w:r>
          </w:p>
        </w:tc>
        <w:tc>
          <w:tcPr>
            <w:tcW w:w="6516" w:type="dxa"/>
            <w:tcBorders>
              <w:top w:val="single" w:sz="8" w:space="0" w:color="auto"/>
              <w:left w:val="single" w:sz="8" w:space="0" w:color="auto"/>
              <w:bottom w:val="single" w:sz="8" w:space="0" w:color="auto"/>
              <w:right w:val="single" w:sz="8" w:space="0" w:color="auto"/>
            </w:tcBorders>
          </w:tcPr>
          <w:p w14:paraId="63FD23E1" w14:textId="77777777" w:rsidR="004A3367" w:rsidRPr="00176416" w:rsidRDefault="004A3367" w:rsidP="009779B6">
            <w:pPr>
              <w:pStyle w:val="TableText"/>
              <w:keepNext/>
              <w:keepLines/>
            </w:pPr>
            <w:r w:rsidRPr="003544F1">
              <w:t>The FWA device SHALL support 64QAM modulation for downlink</w:t>
            </w:r>
            <w:r>
              <w:t>.</w:t>
            </w:r>
          </w:p>
        </w:tc>
      </w:tr>
      <w:tr w:rsidR="004A3367" w:rsidRPr="00176416" w14:paraId="4333BC43"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B2A4DE3" w14:textId="03E5A3A5" w:rsidR="004A3367" w:rsidRDefault="004A3367" w:rsidP="009779B6">
            <w:pPr>
              <w:pStyle w:val="TableText"/>
              <w:keepNext/>
              <w:keepLines/>
              <w:rPr>
                <w:lang w:eastAsia="zh-CN"/>
              </w:rPr>
            </w:pPr>
            <w:r>
              <w:rPr>
                <w:lang w:eastAsia="zh-CN"/>
              </w:rPr>
              <w:t>TS.64_</w:t>
            </w:r>
            <w:r w:rsidR="009E6011">
              <w:rPr>
                <w:lang w:val="en-US" w:eastAsia="zh-CN"/>
              </w:rPr>
              <w:t>6.2_</w:t>
            </w:r>
            <w:r w:rsidRPr="003544F1">
              <w:t>REQ_</w:t>
            </w:r>
            <w:r w:rsidR="009E6011" w:rsidRPr="003544F1">
              <w:t>0</w:t>
            </w:r>
            <w:r w:rsidR="009E6011">
              <w:t>14</w:t>
            </w:r>
          </w:p>
        </w:tc>
        <w:tc>
          <w:tcPr>
            <w:tcW w:w="6516" w:type="dxa"/>
            <w:tcBorders>
              <w:top w:val="single" w:sz="8" w:space="0" w:color="auto"/>
              <w:left w:val="single" w:sz="8" w:space="0" w:color="auto"/>
              <w:bottom w:val="single" w:sz="8" w:space="0" w:color="auto"/>
              <w:right w:val="single" w:sz="8" w:space="0" w:color="auto"/>
            </w:tcBorders>
          </w:tcPr>
          <w:p w14:paraId="50FADE6C" w14:textId="77777777" w:rsidR="004A3367" w:rsidRPr="00176416" w:rsidRDefault="004A3367" w:rsidP="009779B6">
            <w:pPr>
              <w:pStyle w:val="TableText"/>
              <w:keepNext/>
              <w:keepLines/>
            </w:pPr>
            <w:r w:rsidRPr="003544F1">
              <w:t>The FWA device SHOULD support 256QAM modulation for downlink</w:t>
            </w:r>
            <w:r>
              <w:t>.</w:t>
            </w:r>
          </w:p>
        </w:tc>
      </w:tr>
      <w:tr w:rsidR="004A3367" w:rsidRPr="00176416" w14:paraId="7C16A2A8"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32CA26D0" w14:textId="3962673F" w:rsidR="004A3367" w:rsidRDefault="004A3367" w:rsidP="009779B6">
            <w:pPr>
              <w:pStyle w:val="TableText"/>
              <w:keepNext/>
              <w:keepLines/>
              <w:rPr>
                <w:lang w:eastAsia="zh-CN"/>
              </w:rPr>
            </w:pPr>
            <w:r>
              <w:rPr>
                <w:lang w:eastAsia="zh-CN"/>
              </w:rPr>
              <w:t>TS.64_</w:t>
            </w:r>
            <w:r w:rsidR="009E6011">
              <w:rPr>
                <w:lang w:val="en-US" w:eastAsia="zh-CN"/>
              </w:rPr>
              <w:t>6.2_</w:t>
            </w:r>
            <w:r w:rsidRPr="003544F1">
              <w:t>REQ_</w:t>
            </w:r>
            <w:r w:rsidR="009E6011" w:rsidRPr="003544F1">
              <w:t>0</w:t>
            </w:r>
            <w:r w:rsidR="009E6011">
              <w:t>15</w:t>
            </w:r>
          </w:p>
        </w:tc>
        <w:tc>
          <w:tcPr>
            <w:tcW w:w="6516" w:type="dxa"/>
            <w:tcBorders>
              <w:top w:val="single" w:sz="8" w:space="0" w:color="auto"/>
              <w:left w:val="single" w:sz="8" w:space="0" w:color="auto"/>
              <w:bottom w:val="single" w:sz="8" w:space="0" w:color="auto"/>
              <w:right w:val="single" w:sz="8" w:space="0" w:color="auto"/>
            </w:tcBorders>
          </w:tcPr>
          <w:p w14:paraId="103FD68D" w14:textId="77777777" w:rsidR="004A3367" w:rsidRPr="00176416" w:rsidRDefault="004A3367" w:rsidP="009779B6">
            <w:pPr>
              <w:pStyle w:val="TableText"/>
              <w:keepNext/>
              <w:keepLines/>
            </w:pPr>
            <w:r w:rsidRPr="003544F1">
              <w:t>The FWA device SHALL support 64QAM modulation for uplink</w:t>
            </w:r>
            <w:r>
              <w:t>.</w:t>
            </w:r>
          </w:p>
        </w:tc>
      </w:tr>
      <w:tr w:rsidR="004A3367" w:rsidRPr="00176416" w14:paraId="71448C2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0B6AF328" w14:textId="4BB432F6" w:rsidR="004A3367" w:rsidRDefault="004A3367" w:rsidP="009779B6">
            <w:pPr>
              <w:pStyle w:val="TableText"/>
              <w:keepNext/>
              <w:keepLines/>
              <w:rPr>
                <w:lang w:eastAsia="zh-CN"/>
              </w:rPr>
            </w:pPr>
            <w:r>
              <w:rPr>
                <w:lang w:eastAsia="zh-CN"/>
              </w:rPr>
              <w:t>TS.64_</w:t>
            </w:r>
            <w:r w:rsidR="009E6011">
              <w:rPr>
                <w:lang w:val="en-US" w:eastAsia="zh-CN"/>
              </w:rPr>
              <w:t>6.2_</w:t>
            </w:r>
            <w:r w:rsidRPr="003544F1">
              <w:t>REQ_</w:t>
            </w:r>
            <w:r w:rsidR="009E6011" w:rsidRPr="003544F1">
              <w:t>0</w:t>
            </w:r>
            <w:r w:rsidR="009E6011">
              <w:t>16</w:t>
            </w:r>
          </w:p>
        </w:tc>
        <w:tc>
          <w:tcPr>
            <w:tcW w:w="6516" w:type="dxa"/>
            <w:tcBorders>
              <w:top w:val="single" w:sz="8" w:space="0" w:color="auto"/>
              <w:left w:val="single" w:sz="8" w:space="0" w:color="auto"/>
              <w:bottom w:val="single" w:sz="8" w:space="0" w:color="auto"/>
              <w:right w:val="single" w:sz="8" w:space="0" w:color="auto"/>
            </w:tcBorders>
          </w:tcPr>
          <w:p w14:paraId="20FEFD35" w14:textId="77777777" w:rsidR="004A3367" w:rsidRPr="00176416" w:rsidRDefault="004A3367" w:rsidP="009779B6">
            <w:pPr>
              <w:pStyle w:val="TableText"/>
              <w:keepNext/>
              <w:keepLines/>
            </w:pPr>
            <w:r w:rsidRPr="003544F1">
              <w:t>The FWA device SHOULD support 256QAM modulation for uplink</w:t>
            </w:r>
            <w:r>
              <w:t>.</w:t>
            </w:r>
          </w:p>
        </w:tc>
      </w:tr>
      <w:tr w:rsidR="004A3367" w:rsidRPr="00176416" w14:paraId="6B1F63F0"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6DC1B352" w14:textId="25A7D4EF" w:rsidR="004A3367" w:rsidRPr="00176416" w:rsidRDefault="004A3367" w:rsidP="009779B6">
            <w:pPr>
              <w:pStyle w:val="TableText"/>
              <w:keepNext/>
              <w:keepLines/>
              <w:rPr>
                <w:lang w:eastAsia="zh-CN"/>
              </w:rPr>
            </w:pPr>
            <w:r>
              <w:rPr>
                <w:lang w:eastAsia="zh-CN"/>
              </w:rPr>
              <w:t>TS.64_</w:t>
            </w:r>
            <w:r w:rsidR="009E6011">
              <w:rPr>
                <w:lang w:val="en-US" w:eastAsia="zh-CN"/>
              </w:rPr>
              <w:t>6.2_</w:t>
            </w:r>
            <w:r w:rsidRPr="003544F1">
              <w:rPr>
                <w:lang w:eastAsia="zh-CN"/>
              </w:rPr>
              <w:t>REQ_</w:t>
            </w:r>
            <w:r w:rsidR="009E6011" w:rsidRPr="003544F1">
              <w:rPr>
                <w:lang w:eastAsia="zh-CN"/>
              </w:rPr>
              <w:t>0</w:t>
            </w:r>
            <w:r w:rsidR="009E6011">
              <w:rPr>
                <w:lang w:eastAsia="zh-CN"/>
              </w:rPr>
              <w:t>17</w:t>
            </w:r>
          </w:p>
        </w:tc>
        <w:tc>
          <w:tcPr>
            <w:tcW w:w="6516" w:type="dxa"/>
            <w:tcBorders>
              <w:top w:val="single" w:sz="8" w:space="0" w:color="auto"/>
              <w:left w:val="single" w:sz="8" w:space="0" w:color="auto"/>
              <w:bottom w:val="single" w:sz="8" w:space="0" w:color="auto"/>
              <w:right w:val="single" w:sz="8" w:space="0" w:color="auto"/>
            </w:tcBorders>
          </w:tcPr>
          <w:p w14:paraId="3B093412" w14:textId="77777777" w:rsidR="004A3367" w:rsidRPr="00176416" w:rsidRDefault="004A3367" w:rsidP="009779B6">
            <w:pPr>
              <w:pStyle w:val="TableText"/>
              <w:keepNext/>
              <w:keepLines/>
            </w:pPr>
            <w:r w:rsidRPr="00176416">
              <w:t>The FWA device SHALL support power class 3 (23 dBm)</w:t>
            </w:r>
            <w:r>
              <w:t>.</w:t>
            </w:r>
          </w:p>
        </w:tc>
      </w:tr>
      <w:tr w:rsidR="004A3367" w:rsidRPr="00176416" w14:paraId="060D33D7"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2E49E061" w14:textId="5887AADF" w:rsidR="004A3367" w:rsidRPr="00176416" w:rsidRDefault="004A3367"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6.2_</w:t>
            </w:r>
            <w:r w:rsidRPr="003544F1">
              <w:rPr>
                <w:lang w:eastAsia="zh-CN"/>
              </w:rPr>
              <w:t>REQ_</w:t>
            </w:r>
            <w:r w:rsidR="009E6011" w:rsidRPr="003544F1">
              <w:rPr>
                <w:lang w:eastAsia="zh-CN"/>
              </w:rPr>
              <w:t>0</w:t>
            </w:r>
            <w:r w:rsidR="009E6011">
              <w:rPr>
                <w:lang w:eastAsia="zh-CN"/>
              </w:rPr>
              <w:t>18</w:t>
            </w:r>
          </w:p>
        </w:tc>
        <w:tc>
          <w:tcPr>
            <w:tcW w:w="6516" w:type="dxa"/>
            <w:tcBorders>
              <w:top w:val="single" w:sz="8" w:space="0" w:color="auto"/>
              <w:left w:val="single" w:sz="8" w:space="0" w:color="auto"/>
              <w:bottom w:val="single" w:sz="8" w:space="0" w:color="auto"/>
              <w:right w:val="single" w:sz="8" w:space="0" w:color="auto"/>
            </w:tcBorders>
          </w:tcPr>
          <w:p w14:paraId="6331BC2F" w14:textId="2E923D99" w:rsidR="004A3367" w:rsidRPr="00176416" w:rsidRDefault="004A3367" w:rsidP="009779B6">
            <w:pPr>
              <w:pStyle w:val="TableText"/>
              <w:keepNext/>
              <w:keepLines/>
            </w:pPr>
            <w:r w:rsidRPr="00176416">
              <w:t xml:space="preserve">The FWA device SHOULD support power class </w:t>
            </w:r>
            <w:r>
              <w:t>2</w:t>
            </w:r>
            <w:r w:rsidRPr="00176416">
              <w:t xml:space="preserve"> (</w:t>
            </w:r>
            <w:r>
              <w:t>26</w:t>
            </w:r>
            <w:r w:rsidRPr="00176416">
              <w:t xml:space="preserve"> dBm)</w:t>
            </w:r>
            <w:r>
              <w:t xml:space="preserve"> </w:t>
            </w:r>
            <w:r w:rsidRPr="00152C5E">
              <w:t>in compliance with 3GPP TS 38.101-1</w:t>
            </w:r>
            <w:r>
              <w:t xml:space="preserve"> </w:t>
            </w:r>
            <w:r>
              <w:fldChar w:fldCharType="begin"/>
            </w:r>
            <w:r>
              <w:instrText xml:space="preserve"> REF _Ref133985306 \r \h </w:instrText>
            </w:r>
            <w:r>
              <w:fldChar w:fldCharType="separate"/>
            </w:r>
            <w:r w:rsidR="00870019">
              <w:t>[58]</w:t>
            </w:r>
            <w:r>
              <w:fldChar w:fldCharType="end"/>
            </w:r>
            <w:r>
              <w:t>.</w:t>
            </w:r>
            <w:r w:rsidRPr="00152C5E">
              <w:t xml:space="preserve"> </w:t>
            </w:r>
          </w:p>
        </w:tc>
      </w:tr>
      <w:tr w:rsidR="004A3367" w:rsidRPr="00276AB7" w14:paraId="0C243815" w14:textId="77777777" w:rsidTr="009779B6">
        <w:trPr>
          <w:trHeight w:val="300"/>
        </w:trPr>
        <w:tc>
          <w:tcPr>
            <w:tcW w:w="2557" w:type="dxa"/>
            <w:tcBorders>
              <w:top w:val="single" w:sz="8" w:space="0" w:color="auto"/>
              <w:left w:val="single" w:sz="8" w:space="0" w:color="auto"/>
              <w:bottom w:val="single" w:sz="8" w:space="0" w:color="auto"/>
              <w:right w:val="single" w:sz="8" w:space="0" w:color="auto"/>
            </w:tcBorders>
          </w:tcPr>
          <w:p w14:paraId="438A6DA3" w14:textId="5920961E" w:rsidR="004A3367" w:rsidRPr="00276AB7" w:rsidRDefault="004A3367" w:rsidP="009779B6">
            <w:pPr>
              <w:pStyle w:val="TableText"/>
              <w:keepNext/>
              <w:keepLines/>
              <w:rPr>
                <w:lang w:eastAsia="zh-CN"/>
              </w:rPr>
            </w:pPr>
            <w:r w:rsidRPr="003544F1">
              <w:rPr>
                <w:lang w:eastAsia="zh-CN"/>
              </w:rPr>
              <w:t>TS</w:t>
            </w:r>
            <w:r>
              <w:rPr>
                <w:lang w:eastAsia="zh-CN"/>
              </w:rPr>
              <w:t>.</w:t>
            </w:r>
            <w:r w:rsidRPr="003544F1">
              <w:rPr>
                <w:lang w:eastAsia="zh-CN"/>
              </w:rPr>
              <w:t>64_</w:t>
            </w:r>
            <w:r w:rsidR="009E6011">
              <w:rPr>
                <w:lang w:val="en-US" w:eastAsia="zh-CN"/>
              </w:rPr>
              <w:t>6.2_</w:t>
            </w:r>
            <w:r w:rsidRPr="003544F1">
              <w:rPr>
                <w:lang w:eastAsia="zh-CN"/>
              </w:rPr>
              <w:t>REQ_</w:t>
            </w:r>
            <w:r w:rsidR="009E6011" w:rsidRPr="003544F1">
              <w:rPr>
                <w:lang w:eastAsia="zh-CN"/>
              </w:rPr>
              <w:t>0</w:t>
            </w:r>
            <w:r w:rsidR="009E6011">
              <w:rPr>
                <w:lang w:eastAsia="zh-CN"/>
              </w:rPr>
              <w:t>19</w:t>
            </w:r>
          </w:p>
        </w:tc>
        <w:tc>
          <w:tcPr>
            <w:tcW w:w="6516" w:type="dxa"/>
            <w:tcBorders>
              <w:top w:val="single" w:sz="8" w:space="0" w:color="auto"/>
              <w:left w:val="single" w:sz="8" w:space="0" w:color="auto"/>
              <w:bottom w:val="single" w:sz="8" w:space="0" w:color="auto"/>
              <w:right w:val="single" w:sz="8" w:space="0" w:color="auto"/>
            </w:tcBorders>
          </w:tcPr>
          <w:p w14:paraId="309CD856" w14:textId="4DF1F9E7" w:rsidR="004A3367" w:rsidRPr="00276AB7" w:rsidRDefault="004A3367" w:rsidP="009779B6">
            <w:pPr>
              <w:pStyle w:val="TableText"/>
              <w:keepNext/>
              <w:keepLines/>
            </w:pPr>
            <w:r w:rsidRPr="00004AFB">
              <w:t>The FWA device SHOULD support power class 1</w:t>
            </w:r>
            <w:r>
              <w:t xml:space="preserve"> </w:t>
            </w:r>
            <w:r w:rsidRPr="00004AFB">
              <w:t>(</w:t>
            </w:r>
            <w:r>
              <w:t>31</w:t>
            </w:r>
            <w:r w:rsidRPr="00004AFB">
              <w:t xml:space="preserve"> dBm)</w:t>
            </w:r>
            <w:r>
              <w:t xml:space="preserve"> </w:t>
            </w:r>
            <w:r w:rsidRPr="00E178F2">
              <w:t>in compliance with 3GPP TS 38.101-1</w:t>
            </w:r>
            <w:r>
              <w:t xml:space="preserve"> </w:t>
            </w:r>
            <w:r>
              <w:fldChar w:fldCharType="begin"/>
            </w:r>
            <w:r>
              <w:instrText xml:space="preserve"> REF _Ref133985306 \r \h </w:instrText>
            </w:r>
            <w:r>
              <w:fldChar w:fldCharType="separate"/>
            </w:r>
            <w:r w:rsidR="00870019">
              <w:t>[58]</w:t>
            </w:r>
            <w:r>
              <w:fldChar w:fldCharType="end"/>
            </w:r>
            <w:r>
              <w:t>.</w:t>
            </w:r>
            <w:r w:rsidRPr="00E178F2">
              <w:t xml:space="preserve"> </w:t>
            </w:r>
          </w:p>
        </w:tc>
      </w:tr>
    </w:tbl>
    <w:p w14:paraId="1AAE7CB6" w14:textId="58F5652B" w:rsidR="00AA1ABB" w:rsidRDefault="00AA1ABB" w:rsidP="00AA1ABB">
      <w:pPr>
        <w:pStyle w:val="Heading2"/>
      </w:pPr>
      <w:bookmarkStart w:id="438" w:name="_Toc243567623"/>
      <w:r w:rsidRPr="00F90AD6">
        <w:t>Antenna Performance Acceptance Values</w:t>
      </w:r>
      <w:r>
        <w:t xml:space="preserve"> for 5G SA</w:t>
      </w:r>
      <w:r w:rsidRPr="00E640DE">
        <w:t xml:space="preserve"> FWA devices</w:t>
      </w:r>
      <w:bookmarkEnd w:id="438"/>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A26FE6" w14:paraId="31754FCA" w14:textId="77777777" w:rsidTr="005444CB">
        <w:trPr>
          <w:trHeight w:val="300"/>
        </w:trPr>
        <w:tc>
          <w:tcPr>
            <w:tcW w:w="2557" w:type="dxa"/>
          </w:tcPr>
          <w:p w14:paraId="59C4E4F0" w14:textId="78C56C37" w:rsidR="00A26FE6" w:rsidRPr="00176416" w:rsidRDefault="00DC283E" w:rsidP="005444CB">
            <w:pPr>
              <w:pStyle w:val="TableText"/>
              <w:keepNext/>
              <w:keepLines/>
              <w:rPr>
                <w:lang w:eastAsia="zh-CN"/>
              </w:rPr>
            </w:pPr>
            <w:r>
              <w:rPr>
                <w:lang w:eastAsia="zh-CN"/>
              </w:rPr>
              <w:t>TS.64_</w:t>
            </w:r>
            <w:r w:rsidR="00A26FE6" w:rsidRPr="00176416">
              <w:rPr>
                <w:lang w:val="en-US" w:eastAsia="zh-CN"/>
              </w:rPr>
              <w:t>6.3</w:t>
            </w:r>
            <w:r w:rsidR="00A26FE6" w:rsidRPr="00176416">
              <w:t>_REQ_001</w:t>
            </w:r>
          </w:p>
        </w:tc>
        <w:tc>
          <w:tcPr>
            <w:tcW w:w="6516" w:type="dxa"/>
          </w:tcPr>
          <w:p w14:paraId="718FB73B" w14:textId="261FFD6F" w:rsidR="00A26FE6" w:rsidRPr="00004AFB" w:rsidRDefault="00A26FE6" w:rsidP="005444CB">
            <w:pPr>
              <w:pStyle w:val="TableText"/>
              <w:keepNext/>
              <w:keepLines/>
            </w:pPr>
            <w:r w:rsidRPr="00176416">
              <w:t xml:space="preserve">The FWA device SHALL </w:t>
            </w:r>
            <w:r w:rsidRPr="00176416">
              <w:rPr>
                <w:lang w:eastAsia="en-GB"/>
              </w:rPr>
              <w:t xml:space="preserve">be compliant to TS.24 </w:t>
            </w:r>
            <w:r w:rsidR="00F84BC5">
              <w:rPr>
                <w:lang w:eastAsia="en-GB"/>
              </w:rPr>
              <w:fldChar w:fldCharType="begin"/>
            </w:r>
            <w:r w:rsidR="00F84BC5">
              <w:rPr>
                <w:lang w:eastAsia="en-GB"/>
              </w:rPr>
              <w:instrText xml:space="preserve"> REF _Ref133984670 \r \h </w:instrText>
            </w:r>
            <w:r w:rsidR="00F84BC5">
              <w:rPr>
                <w:lang w:eastAsia="en-GB"/>
              </w:rPr>
            </w:r>
            <w:r w:rsidR="00F84BC5">
              <w:rPr>
                <w:lang w:eastAsia="en-GB"/>
              </w:rPr>
              <w:fldChar w:fldCharType="separate"/>
            </w:r>
            <w:r w:rsidR="00870019">
              <w:rPr>
                <w:lang w:eastAsia="en-GB"/>
              </w:rPr>
              <w:t>[57]</w:t>
            </w:r>
            <w:r w:rsidR="00F84BC5">
              <w:rPr>
                <w:lang w:eastAsia="en-GB"/>
              </w:rPr>
              <w:fldChar w:fldCharType="end"/>
            </w:r>
            <w:r w:rsidR="00F84BC5">
              <w:rPr>
                <w:lang w:eastAsia="en-GB"/>
              </w:rPr>
              <w:t xml:space="preserve"> </w:t>
            </w:r>
            <w:r w:rsidRPr="00176416">
              <w:rPr>
                <w:lang w:eastAsia="en-GB"/>
              </w:rPr>
              <w:t>for Antenna Performance acceptance values.</w:t>
            </w:r>
          </w:p>
        </w:tc>
      </w:tr>
    </w:tbl>
    <w:p w14:paraId="6D0CAF50" w14:textId="77777777" w:rsidR="00AA1ABB" w:rsidRDefault="00AA1ABB" w:rsidP="008F284E">
      <w:pPr>
        <w:pStyle w:val="NormalParagraph"/>
        <w:rPr>
          <w:b/>
          <w:bCs/>
          <w:i/>
          <w:iCs/>
        </w:rPr>
      </w:pPr>
    </w:p>
    <w:p w14:paraId="046196D6" w14:textId="77777777" w:rsidR="003217A0" w:rsidRDefault="003217A0" w:rsidP="003217A0">
      <w:pPr>
        <w:pStyle w:val="Heading1"/>
      </w:pPr>
      <w:bookmarkStart w:id="439" w:name="_Toc126138964"/>
      <w:bookmarkStart w:id="440" w:name="_Toc125717406"/>
      <w:bookmarkStart w:id="441" w:name="_Toc126138965"/>
      <w:bookmarkStart w:id="442" w:name="_Toc125717407"/>
      <w:bookmarkStart w:id="443" w:name="_Toc126138966"/>
      <w:bookmarkStart w:id="444" w:name="_Toc125717438"/>
      <w:bookmarkStart w:id="445" w:name="_Toc126138997"/>
      <w:bookmarkStart w:id="446" w:name="_Toc125717439"/>
      <w:bookmarkStart w:id="447" w:name="_Toc126138998"/>
      <w:bookmarkStart w:id="448" w:name="_Toc125717440"/>
      <w:bookmarkStart w:id="449" w:name="_Toc126138999"/>
      <w:bookmarkStart w:id="450" w:name="_Toc125717471"/>
      <w:bookmarkStart w:id="451" w:name="_Toc126139030"/>
      <w:bookmarkStart w:id="452" w:name="_Toc125717472"/>
      <w:bookmarkStart w:id="453" w:name="_Toc126139031"/>
      <w:bookmarkStart w:id="454" w:name="_Toc125717473"/>
      <w:bookmarkStart w:id="455" w:name="_Toc126139032"/>
      <w:bookmarkStart w:id="456" w:name="_Toc125717474"/>
      <w:bookmarkStart w:id="457" w:name="_Toc126139033"/>
      <w:bookmarkStart w:id="458" w:name="_Toc125717475"/>
      <w:bookmarkStart w:id="459" w:name="_Toc126139034"/>
      <w:bookmarkStart w:id="460" w:name="_Toc125717476"/>
      <w:bookmarkStart w:id="461" w:name="_Toc126139035"/>
      <w:bookmarkStart w:id="462" w:name="_Toc125717477"/>
      <w:bookmarkStart w:id="463" w:name="_Toc126139036"/>
      <w:bookmarkStart w:id="464" w:name="_Toc125717478"/>
      <w:bookmarkStart w:id="465" w:name="_Toc126139037"/>
      <w:bookmarkStart w:id="466" w:name="_Toc125717509"/>
      <w:bookmarkStart w:id="467" w:name="_Toc126139068"/>
      <w:bookmarkStart w:id="468" w:name="_Toc125717510"/>
      <w:bookmarkStart w:id="469" w:name="_Toc126139069"/>
      <w:bookmarkStart w:id="470" w:name="_Toc198656123"/>
      <w:bookmarkStart w:id="471" w:name="_Toc209948274"/>
      <w:bookmarkStart w:id="472" w:name="_Toc243567624"/>
      <w:bookmarkEnd w:id="1"/>
      <w:bookmarkEnd w:id="193"/>
      <w:bookmarkEnd w:id="194"/>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r>
        <w:lastRenderedPageBreak/>
        <w:t>5G FWA Device Requirement on URSP Network Slicing Integration</w:t>
      </w:r>
      <w:bookmarkEnd w:id="470"/>
      <w:bookmarkEnd w:id="472"/>
    </w:p>
    <w:p w14:paraId="0785FAEA" w14:textId="79D631F7" w:rsidR="003217A0" w:rsidRPr="003217A0" w:rsidRDefault="003217A0" w:rsidP="003217A0">
      <w:pPr>
        <w:rPr>
          <w:rFonts w:cs="Arial"/>
          <w:color w:val="000000"/>
        </w:rPr>
      </w:pPr>
      <w:r w:rsidRPr="006663FA">
        <w:rPr>
          <w:rFonts w:cs="Arial"/>
          <w:color w:val="000000"/>
        </w:rPr>
        <w:t xml:space="preserve">The implementation of URSP requires consideration of various UE types and their </w:t>
      </w:r>
      <w:r>
        <w:rPr>
          <w:rFonts w:cs="Arial"/>
          <w:color w:val="000000"/>
        </w:rPr>
        <w:t>ability to</w:t>
      </w:r>
      <w:r w:rsidRPr="006663FA">
        <w:rPr>
          <w:rFonts w:cs="Arial"/>
          <w:color w:val="000000"/>
        </w:rPr>
        <w:t xml:space="preserve"> manag</w:t>
      </w:r>
      <w:r>
        <w:rPr>
          <w:rFonts w:cs="Arial"/>
          <w:color w:val="000000"/>
        </w:rPr>
        <w:t>e</w:t>
      </w:r>
      <w:r w:rsidRPr="006663FA">
        <w:rPr>
          <w:rFonts w:cs="Arial"/>
          <w:color w:val="000000"/>
        </w:rPr>
        <w:t xml:space="preserve"> application traffic identification and routing. Whil</w:t>
      </w:r>
      <w:r>
        <w:rPr>
          <w:rFonts w:cs="Arial"/>
          <w:color w:val="000000"/>
        </w:rPr>
        <w:t>e</w:t>
      </w:r>
      <w:r w:rsidRPr="006663FA">
        <w:rPr>
          <w:rFonts w:cs="Arial"/>
          <w:color w:val="000000"/>
        </w:rPr>
        <w:t xml:space="preserve"> smartphone</w:t>
      </w:r>
      <w:r>
        <w:rPr>
          <w:rFonts w:cs="Arial"/>
          <w:color w:val="000000"/>
        </w:rPr>
        <w:t xml:space="preserve">s </w:t>
      </w:r>
      <w:r w:rsidRPr="006663FA">
        <w:rPr>
          <w:rFonts w:cs="Arial"/>
          <w:color w:val="000000"/>
        </w:rPr>
        <w:t xml:space="preserve">utilise existing operating system and app development frameworks to support URSP, equipment such as </w:t>
      </w:r>
      <w:r>
        <w:rPr>
          <w:rFonts w:cs="Arial"/>
          <w:color w:val="000000"/>
        </w:rPr>
        <w:t>FWA</w:t>
      </w:r>
      <w:r w:rsidRPr="006663FA">
        <w:rPr>
          <w:rFonts w:cs="Arial"/>
          <w:color w:val="000000"/>
        </w:rPr>
        <w:t xml:space="preserve"> must have</w:t>
      </w:r>
      <w:r>
        <w:rPr>
          <w:rFonts w:cs="Arial"/>
          <w:color w:val="000000"/>
        </w:rPr>
        <w:t xml:space="preserve"> the required URSP implementation explicitly defined</w:t>
      </w:r>
      <w:r w:rsidRPr="006663FA">
        <w:rPr>
          <w:rFonts w:cs="Arial"/>
          <w:color w:val="000000"/>
        </w:rPr>
        <w:t xml:space="preserve">, including </w:t>
      </w:r>
      <w:r>
        <w:rPr>
          <w:rFonts w:cs="Arial"/>
          <w:color w:val="000000"/>
        </w:rPr>
        <w:t xml:space="preserve">the </w:t>
      </w:r>
      <w:r w:rsidRPr="006663FA">
        <w:rPr>
          <w:rFonts w:cs="Arial"/>
          <w:color w:val="000000"/>
        </w:rPr>
        <w:t xml:space="preserve">details </w:t>
      </w:r>
      <w:r>
        <w:rPr>
          <w:rFonts w:cs="Arial"/>
          <w:color w:val="000000"/>
        </w:rPr>
        <w:t xml:space="preserve">that are </w:t>
      </w:r>
      <w:r w:rsidRPr="006663FA">
        <w:rPr>
          <w:rFonts w:cs="Arial"/>
          <w:color w:val="000000"/>
        </w:rPr>
        <w:t xml:space="preserve">specified in </w:t>
      </w:r>
      <w:r>
        <w:rPr>
          <w:rFonts w:cs="Arial"/>
          <w:color w:val="000000"/>
        </w:rPr>
        <w:t xml:space="preserve">any </w:t>
      </w:r>
      <w:r w:rsidRPr="006663FA">
        <w:rPr>
          <w:rFonts w:cs="Arial"/>
          <w:color w:val="000000"/>
        </w:rPr>
        <w:t xml:space="preserve">TD regarding </w:t>
      </w:r>
      <w:r>
        <w:rPr>
          <w:rFonts w:cs="Arial"/>
          <w:color w:val="000000"/>
        </w:rPr>
        <w:t xml:space="preserve">the </w:t>
      </w:r>
      <w:r w:rsidRPr="006663FA">
        <w:rPr>
          <w:rFonts w:cs="Arial"/>
          <w:color w:val="000000"/>
        </w:rPr>
        <w:t xml:space="preserve">traffic types </w:t>
      </w:r>
      <w:r>
        <w:rPr>
          <w:rFonts w:cs="Arial"/>
          <w:color w:val="000000"/>
        </w:rPr>
        <w:t xml:space="preserve">required to be identified </w:t>
      </w:r>
      <w:r w:rsidRPr="006663FA">
        <w:rPr>
          <w:rFonts w:cs="Arial"/>
          <w:color w:val="000000"/>
        </w:rPr>
        <w:t xml:space="preserve">by </w:t>
      </w:r>
      <w:r>
        <w:rPr>
          <w:rFonts w:cs="Arial"/>
          <w:color w:val="000000"/>
        </w:rPr>
        <w:t>the FWA</w:t>
      </w:r>
      <w:r w:rsidRPr="006663FA">
        <w:rPr>
          <w:rFonts w:cs="Arial"/>
          <w:color w:val="000000"/>
        </w:rPr>
        <w:t xml:space="preserve">, and </w:t>
      </w:r>
      <w:r>
        <w:rPr>
          <w:rFonts w:cs="Arial"/>
          <w:color w:val="000000"/>
        </w:rPr>
        <w:t xml:space="preserve">the required implementation for </w:t>
      </w:r>
      <w:r w:rsidRPr="006663FA">
        <w:rPr>
          <w:rFonts w:cs="Arial"/>
          <w:color w:val="000000"/>
        </w:rPr>
        <w:t>establishing slice</w:t>
      </w:r>
      <w:r>
        <w:rPr>
          <w:rFonts w:cs="Arial"/>
          <w:color w:val="000000"/>
        </w:rPr>
        <w:t>s</w:t>
      </w:r>
      <w:r w:rsidRPr="006663FA">
        <w:rPr>
          <w:rFonts w:cs="Arial"/>
          <w:color w:val="000000"/>
        </w:rPr>
        <w:t xml:space="preserve"> as detailed in RSD. The requirements outlined in sections 7.1 and 7.2 are provided to explicitly highlight the key considerations.</w:t>
      </w:r>
    </w:p>
    <w:p w14:paraId="39F79489" w14:textId="77777777" w:rsidR="003217A0" w:rsidRDefault="003217A0" w:rsidP="00D62A50">
      <w:pPr>
        <w:pStyle w:val="Heading2"/>
      </w:pPr>
      <w:bookmarkStart w:id="473" w:name="_Toc198656125"/>
      <w:bookmarkStart w:id="474" w:name="_Toc243567625"/>
      <w:r>
        <w:t xml:space="preserve">5G FWA URSP Network Slicing Core Device Architectural </w:t>
      </w:r>
      <w:bookmarkEnd w:id="473"/>
      <w:r>
        <w:t>Support</w:t>
      </w:r>
      <w:bookmarkEnd w:id="474"/>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3217A0" w:rsidRPr="001B0A48" w14:paraId="6807E6BF"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6A0A2814"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w:t>
            </w:r>
            <w:r>
              <w:rPr>
                <w:szCs w:val="20"/>
                <w:lang w:val="en-US" w:eastAsia="zh-CN"/>
              </w:rPr>
              <w:t>1</w:t>
            </w:r>
            <w:r w:rsidRPr="00362F5A">
              <w:rPr>
                <w:szCs w:val="20"/>
              </w:rPr>
              <w:t>_REQ_001</w:t>
            </w:r>
          </w:p>
        </w:tc>
        <w:tc>
          <w:tcPr>
            <w:tcW w:w="6516" w:type="dxa"/>
            <w:tcBorders>
              <w:top w:val="single" w:sz="8" w:space="0" w:color="auto"/>
              <w:left w:val="single" w:sz="8" w:space="0" w:color="auto"/>
              <w:bottom w:val="single" w:sz="8" w:space="0" w:color="auto"/>
              <w:right w:val="single" w:sz="8" w:space="0" w:color="auto"/>
            </w:tcBorders>
          </w:tcPr>
          <w:p w14:paraId="22B07F14" w14:textId="77777777" w:rsidR="003217A0" w:rsidRPr="001B0A48" w:rsidRDefault="003217A0" w:rsidP="006A1A40">
            <w:pPr>
              <w:pStyle w:val="TableText"/>
              <w:keepNext/>
              <w:keepLines/>
              <w:rPr>
                <w:szCs w:val="20"/>
              </w:rPr>
            </w:pPr>
            <w:r>
              <w:rPr>
                <w:szCs w:val="20"/>
              </w:rPr>
              <w:t>The 5G modem integrated in the 5G Indoor or Outdoor Device SHALL expose S-NSSAI subscription information available for 5G Indoor or Outdoor device and its HLOS to consume.</w:t>
            </w:r>
          </w:p>
        </w:tc>
      </w:tr>
      <w:tr w:rsidR="003217A0" w:rsidRPr="001B0A48" w14:paraId="7D95F656"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122C2E57"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w:t>
            </w:r>
            <w:r>
              <w:rPr>
                <w:szCs w:val="20"/>
                <w:lang w:val="en-US" w:eastAsia="zh-CN"/>
              </w:rPr>
              <w:t>1</w:t>
            </w:r>
            <w:r w:rsidRPr="00362F5A">
              <w:rPr>
                <w:szCs w:val="20"/>
              </w:rPr>
              <w:t>_REQ_00</w:t>
            </w:r>
            <w:r>
              <w:rPr>
                <w:szCs w:val="20"/>
              </w:rPr>
              <w:t>2</w:t>
            </w:r>
          </w:p>
        </w:tc>
        <w:tc>
          <w:tcPr>
            <w:tcW w:w="6516" w:type="dxa"/>
            <w:tcBorders>
              <w:top w:val="single" w:sz="8" w:space="0" w:color="auto"/>
              <w:left w:val="single" w:sz="8" w:space="0" w:color="auto"/>
              <w:bottom w:val="single" w:sz="8" w:space="0" w:color="auto"/>
              <w:right w:val="single" w:sz="8" w:space="0" w:color="auto"/>
            </w:tcBorders>
          </w:tcPr>
          <w:p w14:paraId="43FA8A3C" w14:textId="77777777" w:rsidR="003217A0" w:rsidRPr="001B0A48" w:rsidRDefault="003217A0" w:rsidP="006A1A40">
            <w:pPr>
              <w:pStyle w:val="TableText"/>
              <w:keepNext/>
              <w:keepLines/>
              <w:rPr>
                <w:szCs w:val="20"/>
              </w:rPr>
            </w:pPr>
            <w:r>
              <w:rPr>
                <w:szCs w:val="20"/>
              </w:rPr>
              <w:t xml:space="preserve">The 5G Indoor or Outdoor Device SHALL ensure its HLOS </w:t>
            </w:r>
            <w:proofErr w:type="gramStart"/>
            <w:r>
              <w:rPr>
                <w:szCs w:val="20"/>
              </w:rPr>
              <w:t>is capable of supporting</w:t>
            </w:r>
            <w:proofErr w:type="gramEnd"/>
            <w:r>
              <w:rPr>
                <w:szCs w:val="20"/>
              </w:rPr>
              <w:t xml:space="preserve"> URSP and can consume 5G modem exposed S-NSSAI subscription information (i.e., Traffic Descriptor, Route Selection Descriptor).</w:t>
            </w:r>
          </w:p>
        </w:tc>
      </w:tr>
      <w:tr w:rsidR="003217A0" w:rsidRPr="001B0A48" w14:paraId="49636AAE"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7D183993"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w:t>
            </w:r>
            <w:r>
              <w:rPr>
                <w:szCs w:val="20"/>
                <w:lang w:val="en-US" w:eastAsia="zh-CN"/>
              </w:rPr>
              <w:t>1</w:t>
            </w:r>
            <w:r w:rsidRPr="00362F5A">
              <w:rPr>
                <w:szCs w:val="20"/>
              </w:rPr>
              <w:t>_REQ_00</w:t>
            </w:r>
            <w:r>
              <w:rPr>
                <w:szCs w:val="20"/>
              </w:rPr>
              <w:t>3</w:t>
            </w:r>
          </w:p>
        </w:tc>
        <w:tc>
          <w:tcPr>
            <w:tcW w:w="6516" w:type="dxa"/>
            <w:tcBorders>
              <w:top w:val="single" w:sz="8" w:space="0" w:color="auto"/>
              <w:left w:val="single" w:sz="8" w:space="0" w:color="auto"/>
              <w:bottom w:val="single" w:sz="8" w:space="0" w:color="auto"/>
              <w:right w:val="single" w:sz="8" w:space="0" w:color="auto"/>
            </w:tcBorders>
          </w:tcPr>
          <w:p w14:paraId="2565B1D1" w14:textId="77777777" w:rsidR="003217A0" w:rsidRPr="001B0A48" w:rsidRDefault="003217A0" w:rsidP="006A1A40">
            <w:pPr>
              <w:pStyle w:val="TableText"/>
              <w:keepNext/>
              <w:keepLines/>
              <w:rPr>
                <w:szCs w:val="20"/>
              </w:rPr>
            </w:pPr>
            <w:r>
              <w:rPr>
                <w:szCs w:val="20"/>
              </w:rPr>
              <w:t>The 5G Indoor or Outdoor Device SHALL support a minimum four concurrent slices.</w:t>
            </w:r>
          </w:p>
        </w:tc>
      </w:tr>
      <w:tr w:rsidR="003217A0" w:rsidRPr="001B0A48" w14:paraId="48F8D14F"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06006131"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w:t>
            </w:r>
            <w:r>
              <w:rPr>
                <w:szCs w:val="20"/>
                <w:lang w:val="en-US" w:eastAsia="zh-CN"/>
              </w:rPr>
              <w:t>1</w:t>
            </w:r>
            <w:r w:rsidRPr="00362F5A">
              <w:rPr>
                <w:szCs w:val="20"/>
              </w:rPr>
              <w:t>_REQ_00</w:t>
            </w:r>
            <w:r>
              <w:rPr>
                <w:szCs w:val="20"/>
              </w:rPr>
              <w:t>4</w:t>
            </w:r>
          </w:p>
        </w:tc>
        <w:tc>
          <w:tcPr>
            <w:tcW w:w="6516" w:type="dxa"/>
            <w:tcBorders>
              <w:top w:val="single" w:sz="8" w:space="0" w:color="auto"/>
              <w:left w:val="single" w:sz="8" w:space="0" w:color="auto"/>
              <w:bottom w:val="single" w:sz="8" w:space="0" w:color="auto"/>
              <w:right w:val="single" w:sz="8" w:space="0" w:color="auto"/>
            </w:tcBorders>
          </w:tcPr>
          <w:p w14:paraId="579D4F52" w14:textId="77777777" w:rsidR="003217A0" w:rsidRPr="001B0A48" w:rsidRDefault="003217A0" w:rsidP="006A1A40">
            <w:pPr>
              <w:pStyle w:val="TableText"/>
              <w:keepNext/>
              <w:keepLines/>
              <w:rPr>
                <w:szCs w:val="20"/>
              </w:rPr>
            </w:pPr>
            <w:r>
              <w:rPr>
                <w:szCs w:val="20"/>
              </w:rPr>
              <w:t>The 5G Indoor or Outdoor Device SHOULD support a minimum eight concurrent slices.</w:t>
            </w:r>
          </w:p>
        </w:tc>
      </w:tr>
    </w:tbl>
    <w:p w14:paraId="0941900D" w14:textId="5C2D328C" w:rsidR="003217A0" w:rsidRDefault="003217A0" w:rsidP="003217A0">
      <w:pPr>
        <w:widowControl w:val="0"/>
        <w:spacing w:before="0"/>
        <w:jc w:val="left"/>
        <w:rPr>
          <w:rFonts w:eastAsia="Times New Roman" w:cs="Arial"/>
          <w:b/>
          <w:bCs/>
          <w:iCs/>
          <w:sz w:val="24"/>
          <w:szCs w:val="28"/>
          <w:lang w:eastAsia="en-US"/>
        </w:rPr>
      </w:pPr>
    </w:p>
    <w:p w14:paraId="333FF659" w14:textId="77777777" w:rsidR="003217A0" w:rsidRPr="00860733" w:rsidRDefault="003217A0" w:rsidP="003217A0">
      <w:pPr>
        <w:pStyle w:val="Heading2"/>
      </w:pPr>
      <w:bookmarkStart w:id="475" w:name="_Toc243567626"/>
      <w:r>
        <w:lastRenderedPageBreak/>
        <w:t>5G FWA URSP Network Slicing Device Support</w:t>
      </w:r>
      <w:bookmarkEnd w:id="475"/>
    </w:p>
    <w:tbl>
      <w:tblPr>
        <w:tblW w:w="9073" w:type="dxa"/>
        <w:tblInd w:w="-1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2557"/>
        <w:gridCol w:w="6516"/>
      </w:tblGrid>
      <w:tr w:rsidR="003217A0" w:rsidRPr="00176416" w14:paraId="25668301"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37DA93F1"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w:t>
            </w:r>
            <w:r w:rsidRPr="00362F5A">
              <w:rPr>
                <w:szCs w:val="20"/>
              </w:rPr>
              <w:t>_REQ_00</w:t>
            </w:r>
            <w:r>
              <w:rPr>
                <w:szCs w:val="20"/>
              </w:rPr>
              <w:t>1</w:t>
            </w:r>
          </w:p>
        </w:tc>
        <w:tc>
          <w:tcPr>
            <w:tcW w:w="6516" w:type="dxa"/>
            <w:tcBorders>
              <w:top w:val="single" w:sz="8" w:space="0" w:color="auto"/>
              <w:left w:val="single" w:sz="8" w:space="0" w:color="auto"/>
              <w:bottom w:val="single" w:sz="8" w:space="0" w:color="auto"/>
              <w:right w:val="single" w:sz="8" w:space="0" w:color="auto"/>
            </w:tcBorders>
          </w:tcPr>
          <w:p w14:paraId="576A55B2"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FWA Device SHALL support Match-All TD Type.</w:t>
            </w:r>
          </w:p>
        </w:tc>
      </w:tr>
      <w:tr w:rsidR="003217A0" w:rsidRPr="00176416" w14:paraId="27C40389"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68BC8212" w14:textId="77777777" w:rsidR="003217A0" w:rsidRPr="00812635" w:rsidDel="00BE7947" w:rsidRDefault="003217A0" w:rsidP="006A1A40">
            <w:pPr>
              <w:pStyle w:val="TableText"/>
              <w:keepNext/>
              <w:keepLines/>
              <w:rPr>
                <w:rStyle w:val="CommentReference"/>
                <w:sz w:val="20"/>
                <w:szCs w:val="20"/>
                <w:lang w:eastAsia="zh-CN" w:bidi="bn-BD"/>
              </w:rPr>
            </w:pPr>
            <w:r w:rsidRPr="00362F5A">
              <w:rPr>
                <w:szCs w:val="20"/>
                <w:lang w:eastAsia="zh-CN"/>
              </w:rPr>
              <w:t>TS.64_</w:t>
            </w:r>
            <w:r w:rsidRPr="00362F5A">
              <w:rPr>
                <w:szCs w:val="20"/>
                <w:lang w:val="en-US" w:eastAsia="zh-CN"/>
              </w:rPr>
              <w:t>7.2_</w:t>
            </w:r>
            <w:r w:rsidRPr="00362F5A">
              <w:rPr>
                <w:szCs w:val="20"/>
              </w:rPr>
              <w:t>REQ_00</w:t>
            </w:r>
            <w:r>
              <w:rPr>
                <w:szCs w:val="20"/>
              </w:rPr>
              <w:t>2</w:t>
            </w:r>
          </w:p>
        </w:tc>
        <w:tc>
          <w:tcPr>
            <w:tcW w:w="6516" w:type="dxa"/>
            <w:tcBorders>
              <w:top w:val="single" w:sz="8" w:space="0" w:color="auto"/>
              <w:left w:val="single" w:sz="8" w:space="0" w:color="auto"/>
              <w:bottom w:val="single" w:sz="8" w:space="0" w:color="auto"/>
              <w:right w:val="single" w:sz="8" w:space="0" w:color="auto"/>
            </w:tcBorders>
          </w:tcPr>
          <w:p w14:paraId="22D6DC09" w14:textId="77777777" w:rsidR="003217A0" w:rsidRPr="00812635" w:rsidRDefault="003217A0" w:rsidP="006A1A40">
            <w:pPr>
              <w:rPr>
                <w:sz w:val="20"/>
              </w:rPr>
            </w:pPr>
            <w:r w:rsidRPr="00812635">
              <w:rPr>
                <w:sz w:val="20"/>
              </w:rPr>
              <w:t xml:space="preserve">The </w:t>
            </w:r>
            <w:r w:rsidRPr="001B0A48">
              <w:t xml:space="preserve">5G </w:t>
            </w:r>
            <w:r>
              <w:t xml:space="preserve">Indoor and Outdoor </w:t>
            </w:r>
            <w:r w:rsidRPr="001B0A48">
              <w:t>FWA Device</w:t>
            </w:r>
            <w:r w:rsidRPr="00812635">
              <w:rPr>
                <w:sz w:val="20"/>
              </w:rPr>
              <w:t xml:space="preserve"> SHALL support IP 3-tuple TD Type.</w:t>
            </w:r>
          </w:p>
        </w:tc>
      </w:tr>
      <w:tr w:rsidR="003217A0" w:rsidRPr="00176416" w14:paraId="0BB06C88"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25C87670" w14:textId="77777777" w:rsidR="003217A0" w:rsidRPr="00812635" w:rsidDel="00BE7947" w:rsidRDefault="003217A0" w:rsidP="006A1A40">
            <w:pPr>
              <w:pStyle w:val="TableText"/>
              <w:keepNext/>
              <w:keepLines/>
              <w:rPr>
                <w:rStyle w:val="CommentReference"/>
                <w:sz w:val="20"/>
                <w:szCs w:val="20"/>
                <w:lang w:eastAsia="zh-CN" w:bidi="bn-BD"/>
              </w:rPr>
            </w:pPr>
            <w:r w:rsidRPr="00362F5A">
              <w:rPr>
                <w:szCs w:val="20"/>
                <w:lang w:eastAsia="zh-CN"/>
              </w:rPr>
              <w:t>TS.64_</w:t>
            </w:r>
            <w:r w:rsidRPr="00362F5A">
              <w:rPr>
                <w:szCs w:val="20"/>
                <w:lang w:val="en-US" w:eastAsia="zh-CN"/>
              </w:rPr>
              <w:t>7.2_</w:t>
            </w:r>
            <w:r w:rsidRPr="00362F5A">
              <w:rPr>
                <w:szCs w:val="20"/>
              </w:rPr>
              <w:t>REQ_00</w:t>
            </w:r>
            <w:r>
              <w:rPr>
                <w:szCs w:val="20"/>
              </w:rPr>
              <w:t>3</w:t>
            </w:r>
          </w:p>
        </w:tc>
        <w:tc>
          <w:tcPr>
            <w:tcW w:w="6516" w:type="dxa"/>
            <w:tcBorders>
              <w:top w:val="single" w:sz="8" w:space="0" w:color="auto"/>
              <w:left w:val="single" w:sz="8" w:space="0" w:color="auto"/>
              <w:bottom w:val="single" w:sz="8" w:space="0" w:color="auto"/>
              <w:right w:val="single" w:sz="8" w:space="0" w:color="auto"/>
            </w:tcBorders>
          </w:tcPr>
          <w:p w14:paraId="16746E19" w14:textId="77777777" w:rsidR="003217A0" w:rsidRPr="00812635" w:rsidRDefault="003217A0" w:rsidP="006A1A40">
            <w:pPr>
              <w:rPr>
                <w:sz w:val="20"/>
              </w:rPr>
            </w:pPr>
            <w:r w:rsidRPr="00812635">
              <w:rPr>
                <w:sz w:val="20"/>
              </w:rPr>
              <w:t xml:space="preserve">The </w:t>
            </w:r>
            <w:r w:rsidRPr="001B0A48">
              <w:t xml:space="preserve">5G </w:t>
            </w:r>
            <w:r>
              <w:t xml:space="preserve">Indoor and Outdoor </w:t>
            </w:r>
            <w:r w:rsidRPr="001B0A48">
              <w:t>FWA Device</w:t>
            </w:r>
            <w:r w:rsidRPr="00812635">
              <w:rPr>
                <w:sz w:val="20"/>
              </w:rPr>
              <w:t xml:space="preserve"> SHALL support IPv4 Remote Address </w:t>
            </w:r>
            <w:r>
              <w:rPr>
                <w:sz w:val="20"/>
              </w:rPr>
              <w:t>in</w:t>
            </w:r>
            <w:r w:rsidRPr="00812635">
              <w:rPr>
                <w:sz w:val="20"/>
              </w:rPr>
              <w:t xml:space="preserve"> IP 3-tuple TD Type.</w:t>
            </w:r>
          </w:p>
        </w:tc>
      </w:tr>
      <w:tr w:rsidR="003217A0" w:rsidRPr="00176416" w14:paraId="72F89923"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0A4060C5" w14:textId="77777777" w:rsidR="003217A0" w:rsidRPr="00812635" w:rsidDel="00BE7947" w:rsidRDefault="003217A0" w:rsidP="006A1A40">
            <w:pPr>
              <w:pStyle w:val="TableText"/>
              <w:keepNext/>
              <w:keepLines/>
              <w:rPr>
                <w:rStyle w:val="CommentReference"/>
                <w:sz w:val="20"/>
                <w:szCs w:val="20"/>
                <w:lang w:eastAsia="zh-CN" w:bidi="bn-BD"/>
              </w:rPr>
            </w:pPr>
            <w:r w:rsidRPr="00362F5A">
              <w:rPr>
                <w:szCs w:val="20"/>
                <w:lang w:eastAsia="zh-CN"/>
              </w:rPr>
              <w:t>TS.64_</w:t>
            </w:r>
            <w:r w:rsidRPr="00362F5A">
              <w:rPr>
                <w:szCs w:val="20"/>
                <w:lang w:val="en-US" w:eastAsia="zh-CN"/>
              </w:rPr>
              <w:t>7.2_</w:t>
            </w:r>
            <w:r w:rsidRPr="00362F5A">
              <w:rPr>
                <w:szCs w:val="20"/>
              </w:rPr>
              <w:t>REQ_00</w:t>
            </w:r>
            <w:r>
              <w:rPr>
                <w:szCs w:val="20"/>
              </w:rPr>
              <w:t>4</w:t>
            </w:r>
          </w:p>
        </w:tc>
        <w:tc>
          <w:tcPr>
            <w:tcW w:w="6516" w:type="dxa"/>
            <w:tcBorders>
              <w:top w:val="single" w:sz="8" w:space="0" w:color="auto"/>
              <w:left w:val="single" w:sz="8" w:space="0" w:color="auto"/>
              <w:bottom w:val="single" w:sz="8" w:space="0" w:color="auto"/>
              <w:right w:val="single" w:sz="8" w:space="0" w:color="auto"/>
            </w:tcBorders>
          </w:tcPr>
          <w:p w14:paraId="62CD245B" w14:textId="77777777" w:rsidR="003217A0" w:rsidRPr="00812635" w:rsidRDefault="003217A0" w:rsidP="006A1A40">
            <w:pPr>
              <w:rPr>
                <w:sz w:val="20"/>
              </w:rPr>
            </w:pPr>
            <w:r w:rsidRPr="00812635">
              <w:rPr>
                <w:sz w:val="20"/>
              </w:rPr>
              <w:t xml:space="preserve">The </w:t>
            </w:r>
            <w:r w:rsidRPr="001B0A48">
              <w:t xml:space="preserve">5G </w:t>
            </w:r>
            <w:r>
              <w:t xml:space="preserve">Indoor and Outdoor </w:t>
            </w:r>
            <w:r w:rsidRPr="001B0A48">
              <w:t>FWA Device</w:t>
            </w:r>
            <w:r w:rsidRPr="00812635">
              <w:rPr>
                <w:sz w:val="20"/>
              </w:rPr>
              <w:t xml:space="preserve"> SHALL support IPv6 Remote Address/Prefix Length </w:t>
            </w:r>
            <w:r>
              <w:rPr>
                <w:sz w:val="20"/>
              </w:rPr>
              <w:t>in</w:t>
            </w:r>
            <w:r w:rsidRPr="00812635">
              <w:rPr>
                <w:sz w:val="20"/>
              </w:rPr>
              <w:t xml:space="preserve"> IP 3-tuple TD Type.</w:t>
            </w:r>
          </w:p>
        </w:tc>
      </w:tr>
      <w:tr w:rsidR="003217A0" w:rsidRPr="00176416" w14:paraId="66983665"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4617CB00"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REQ_00</w:t>
            </w:r>
            <w:r>
              <w:rPr>
                <w:szCs w:val="20"/>
              </w:rPr>
              <w:t>5</w:t>
            </w:r>
          </w:p>
        </w:tc>
        <w:tc>
          <w:tcPr>
            <w:tcW w:w="6516" w:type="dxa"/>
            <w:tcBorders>
              <w:top w:val="single" w:sz="8" w:space="0" w:color="auto"/>
              <w:left w:val="single" w:sz="8" w:space="0" w:color="auto"/>
              <w:bottom w:val="single" w:sz="8" w:space="0" w:color="auto"/>
              <w:right w:val="single" w:sz="8" w:space="0" w:color="auto"/>
            </w:tcBorders>
          </w:tcPr>
          <w:p w14:paraId="19D39F6F" w14:textId="77777777" w:rsidR="003217A0" w:rsidRPr="00082469" w:rsidRDefault="003217A0" w:rsidP="006A1A40">
            <w:r w:rsidRPr="00812635">
              <w:rPr>
                <w:sz w:val="20"/>
              </w:rPr>
              <w:t xml:space="preserve">The </w:t>
            </w:r>
            <w:r w:rsidRPr="001B0A48">
              <w:t xml:space="preserve">5G </w:t>
            </w:r>
            <w:r>
              <w:t xml:space="preserve">Indoor and Outdoor </w:t>
            </w:r>
            <w:r w:rsidRPr="001B0A48">
              <w:t>FWA Device</w:t>
            </w:r>
            <w:r w:rsidRPr="00812635">
              <w:rPr>
                <w:sz w:val="20"/>
              </w:rPr>
              <w:t xml:space="preserve"> SHALL support Single Remote Port </w:t>
            </w:r>
            <w:r>
              <w:rPr>
                <w:sz w:val="20"/>
              </w:rPr>
              <w:t>in</w:t>
            </w:r>
            <w:r w:rsidRPr="00812635">
              <w:rPr>
                <w:sz w:val="20"/>
              </w:rPr>
              <w:t xml:space="preserve"> IP 3-tuple TD Type.</w:t>
            </w:r>
          </w:p>
        </w:tc>
      </w:tr>
      <w:tr w:rsidR="003217A0" w14:paraId="4E3C9FB2"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786BAF0F"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REQ_00</w:t>
            </w:r>
            <w:r>
              <w:rPr>
                <w:szCs w:val="20"/>
              </w:rPr>
              <w:t>5</w:t>
            </w:r>
          </w:p>
        </w:tc>
        <w:tc>
          <w:tcPr>
            <w:tcW w:w="6516" w:type="dxa"/>
            <w:tcBorders>
              <w:top w:val="single" w:sz="8" w:space="0" w:color="auto"/>
              <w:left w:val="single" w:sz="8" w:space="0" w:color="auto"/>
              <w:bottom w:val="single" w:sz="8" w:space="0" w:color="auto"/>
              <w:right w:val="single" w:sz="8" w:space="0" w:color="auto"/>
            </w:tcBorders>
          </w:tcPr>
          <w:p w14:paraId="5627C1A4"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 xml:space="preserve">FWA Device SHALL support Remote Port Range </w:t>
            </w:r>
            <w:r>
              <w:rPr>
                <w:szCs w:val="20"/>
              </w:rPr>
              <w:t>in</w:t>
            </w:r>
            <w:r w:rsidRPr="001B0A48">
              <w:rPr>
                <w:szCs w:val="20"/>
              </w:rPr>
              <w:t xml:space="preserve"> IP 3-tuple TD Type.</w:t>
            </w:r>
          </w:p>
        </w:tc>
      </w:tr>
      <w:tr w:rsidR="003217A0" w14:paraId="6C598146"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06C757D1"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REQ_00</w:t>
            </w:r>
            <w:r>
              <w:rPr>
                <w:szCs w:val="20"/>
              </w:rPr>
              <w:t>7</w:t>
            </w:r>
          </w:p>
        </w:tc>
        <w:tc>
          <w:tcPr>
            <w:tcW w:w="6516" w:type="dxa"/>
            <w:tcBorders>
              <w:top w:val="single" w:sz="8" w:space="0" w:color="auto"/>
              <w:left w:val="single" w:sz="8" w:space="0" w:color="auto"/>
              <w:bottom w:val="single" w:sz="8" w:space="0" w:color="auto"/>
              <w:right w:val="single" w:sz="8" w:space="0" w:color="auto"/>
            </w:tcBorders>
          </w:tcPr>
          <w:p w14:paraId="2880B2D6"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 xml:space="preserve">FWA Device SHALL support Protocol ID / Next Header Field </w:t>
            </w:r>
            <w:r>
              <w:rPr>
                <w:szCs w:val="20"/>
              </w:rPr>
              <w:t>in</w:t>
            </w:r>
            <w:r w:rsidRPr="001B0A48">
              <w:rPr>
                <w:szCs w:val="20"/>
              </w:rPr>
              <w:t xml:space="preserve"> IP 3-tuple TD Type.</w:t>
            </w:r>
          </w:p>
        </w:tc>
      </w:tr>
      <w:tr w:rsidR="003217A0" w:rsidRPr="005C05B1" w14:paraId="38D2886F"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40C149D9"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REQ_00</w:t>
            </w:r>
            <w:r>
              <w:rPr>
                <w:szCs w:val="20"/>
              </w:rPr>
              <w:t>8</w:t>
            </w:r>
          </w:p>
        </w:tc>
        <w:tc>
          <w:tcPr>
            <w:tcW w:w="6516" w:type="dxa"/>
            <w:tcBorders>
              <w:top w:val="single" w:sz="8" w:space="0" w:color="auto"/>
              <w:left w:val="single" w:sz="8" w:space="0" w:color="auto"/>
              <w:bottom w:val="single" w:sz="8" w:space="0" w:color="auto"/>
              <w:right w:val="single" w:sz="8" w:space="0" w:color="auto"/>
            </w:tcBorders>
          </w:tcPr>
          <w:p w14:paraId="523AE791"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FWA Device SHALL support Type of Service TD Type.</w:t>
            </w:r>
          </w:p>
        </w:tc>
      </w:tr>
      <w:tr w:rsidR="003217A0" w:rsidRPr="005C05B1" w14:paraId="382E214F"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7FC8CD3B"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REQ_00</w:t>
            </w:r>
            <w:r>
              <w:rPr>
                <w:szCs w:val="20"/>
              </w:rPr>
              <w:t>9</w:t>
            </w:r>
          </w:p>
        </w:tc>
        <w:tc>
          <w:tcPr>
            <w:tcW w:w="6516" w:type="dxa"/>
            <w:tcBorders>
              <w:top w:val="single" w:sz="8" w:space="0" w:color="auto"/>
              <w:left w:val="single" w:sz="8" w:space="0" w:color="auto"/>
              <w:bottom w:val="single" w:sz="8" w:space="0" w:color="auto"/>
              <w:right w:val="single" w:sz="8" w:space="0" w:color="auto"/>
            </w:tcBorders>
          </w:tcPr>
          <w:p w14:paraId="55765881"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FWA Device SHALL support S-NSSAI Type RSD.</w:t>
            </w:r>
          </w:p>
        </w:tc>
      </w:tr>
      <w:tr w:rsidR="003217A0" w:rsidRPr="005C05B1" w14:paraId="66360E84"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5CC0A25F"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10</w:t>
            </w:r>
          </w:p>
        </w:tc>
        <w:tc>
          <w:tcPr>
            <w:tcW w:w="6516" w:type="dxa"/>
            <w:tcBorders>
              <w:top w:val="single" w:sz="8" w:space="0" w:color="auto"/>
              <w:left w:val="single" w:sz="8" w:space="0" w:color="auto"/>
              <w:bottom w:val="single" w:sz="8" w:space="0" w:color="auto"/>
              <w:right w:val="single" w:sz="8" w:space="0" w:color="auto"/>
            </w:tcBorders>
          </w:tcPr>
          <w:p w14:paraId="65220C12"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FWA Device SHALL support DNN Type RSD.</w:t>
            </w:r>
          </w:p>
        </w:tc>
      </w:tr>
      <w:tr w:rsidR="003217A0" w:rsidRPr="005C05B1" w14:paraId="157504B5"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42D7C115"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11</w:t>
            </w:r>
          </w:p>
        </w:tc>
        <w:tc>
          <w:tcPr>
            <w:tcW w:w="6516" w:type="dxa"/>
            <w:tcBorders>
              <w:top w:val="single" w:sz="8" w:space="0" w:color="auto"/>
              <w:left w:val="single" w:sz="8" w:space="0" w:color="auto"/>
              <w:bottom w:val="single" w:sz="8" w:space="0" w:color="auto"/>
              <w:right w:val="single" w:sz="8" w:space="0" w:color="auto"/>
            </w:tcBorders>
          </w:tcPr>
          <w:p w14:paraId="6A172861" w14:textId="77777777" w:rsidR="003217A0" w:rsidRPr="001B0A48" w:rsidRDefault="003217A0" w:rsidP="006A1A40">
            <w:pPr>
              <w:pStyle w:val="TableText"/>
              <w:keepNext/>
              <w:keepLines/>
              <w:rPr>
                <w:szCs w:val="20"/>
              </w:rPr>
            </w:pPr>
            <w:r w:rsidRPr="001B0A48">
              <w:rPr>
                <w:szCs w:val="20"/>
              </w:rPr>
              <w:t xml:space="preserve">The 5G </w:t>
            </w:r>
            <w:r>
              <w:rPr>
                <w:szCs w:val="20"/>
              </w:rPr>
              <w:t xml:space="preserve">Indoor and Outdoor </w:t>
            </w:r>
            <w:r w:rsidRPr="001B0A48">
              <w:rPr>
                <w:szCs w:val="20"/>
              </w:rPr>
              <w:t>FWA Device SHALL support PDU Session Type RSD.</w:t>
            </w:r>
          </w:p>
        </w:tc>
      </w:tr>
      <w:tr w:rsidR="003217A0" w:rsidRPr="005C05B1" w14:paraId="328C9857"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454243B5"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12</w:t>
            </w:r>
          </w:p>
        </w:tc>
        <w:tc>
          <w:tcPr>
            <w:tcW w:w="6516" w:type="dxa"/>
            <w:tcBorders>
              <w:top w:val="single" w:sz="8" w:space="0" w:color="auto"/>
              <w:left w:val="single" w:sz="8" w:space="0" w:color="auto"/>
              <w:bottom w:val="single" w:sz="8" w:space="0" w:color="auto"/>
              <w:right w:val="single" w:sz="8" w:space="0" w:color="auto"/>
            </w:tcBorders>
          </w:tcPr>
          <w:p w14:paraId="1A2C5A30" w14:textId="77777777" w:rsidR="003217A0" w:rsidRPr="001B0A48" w:rsidRDefault="003217A0" w:rsidP="006A1A40">
            <w:pPr>
              <w:pStyle w:val="TableText"/>
              <w:keepNext/>
              <w:keepLines/>
              <w:rPr>
                <w:szCs w:val="20"/>
              </w:rPr>
            </w:pPr>
            <w:r w:rsidRPr="001B0A48">
              <w:rPr>
                <w:szCs w:val="20"/>
              </w:rPr>
              <w:t>If no PDU Session Type is specified in the RSD</w:t>
            </w:r>
            <w:r>
              <w:rPr>
                <w:szCs w:val="20"/>
              </w:rPr>
              <w:t xml:space="preserve"> as IPv4 only</w:t>
            </w:r>
            <w:r w:rsidRPr="001B0A48">
              <w:rPr>
                <w:szCs w:val="20"/>
              </w:rPr>
              <w:t>, the 5G FWA Device S</w:t>
            </w:r>
            <w:r>
              <w:rPr>
                <w:szCs w:val="20"/>
              </w:rPr>
              <w:t>HALL</w:t>
            </w:r>
            <w:r w:rsidRPr="001B0A48">
              <w:rPr>
                <w:szCs w:val="20"/>
              </w:rPr>
              <w:t xml:space="preserve"> set the PDU Session Type as IPv4 in the PDU Establishment Request.</w:t>
            </w:r>
          </w:p>
        </w:tc>
      </w:tr>
      <w:tr w:rsidR="003217A0" w:rsidRPr="005C05B1" w14:paraId="425AF206"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56BCFE39"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13</w:t>
            </w:r>
          </w:p>
        </w:tc>
        <w:tc>
          <w:tcPr>
            <w:tcW w:w="6516" w:type="dxa"/>
            <w:tcBorders>
              <w:top w:val="single" w:sz="8" w:space="0" w:color="auto"/>
              <w:left w:val="single" w:sz="8" w:space="0" w:color="auto"/>
              <w:bottom w:val="single" w:sz="8" w:space="0" w:color="auto"/>
              <w:right w:val="single" w:sz="8" w:space="0" w:color="auto"/>
            </w:tcBorders>
          </w:tcPr>
          <w:p w14:paraId="2B71A886" w14:textId="77777777" w:rsidR="003217A0" w:rsidRPr="001B0A48" w:rsidRDefault="003217A0" w:rsidP="006A1A40">
            <w:pPr>
              <w:pStyle w:val="TableText"/>
              <w:keepNext/>
              <w:keepLines/>
              <w:rPr>
                <w:szCs w:val="20"/>
              </w:rPr>
            </w:pPr>
            <w:r w:rsidRPr="001B0A48">
              <w:rPr>
                <w:szCs w:val="20"/>
              </w:rPr>
              <w:t>If no PDU Session Type is specified in the RSD</w:t>
            </w:r>
            <w:r>
              <w:rPr>
                <w:szCs w:val="20"/>
              </w:rPr>
              <w:t xml:space="preserve"> as IPv6 only</w:t>
            </w:r>
            <w:r w:rsidRPr="001B0A48">
              <w:rPr>
                <w:szCs w:val="20"/>
              </w:rPr>
              <w:t>, the 5G FWA Device S</w:t>
            </w:r>
            <w:r>
              <w:rPr>
                <w:szCs w:val="20"/>
              </w:rPr>
              <w:t>HALL</w:t>
            </w:r>
            <w:r w:rsidRPr="001B0A48">
              <w:rPr>
                <w:szCs w:val="20"/>
              </w:rPr>
              <w:t xml:space="preserve"> set the PDU Session Type as IPv</w:t>
            </w:r>
            <w:r>
              <w:rPr>
                <w:szCs w:val="20"/>
              </w:rPr>
              <w:t>6</w:t>
            </w:r>
            <w:r w:rsidRPr="001B0A48">
              <w:rPr>
                <w:szCs w:val="20"/>
              </w:rPr>
              <w:t xml:space="preserve"> in the PDU Establishment Request.</w:t>
            </w:r>
          </w:p>
        </w:tc>
      </w:tr>
      <w:tr w:rsidR="003217A0" w:rsidRPr="005C05B1" w14:paraId="58482808"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3603A5C0"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14</w:t>
            </w:r>
          </w:p>
        </w:tc>
        <w:tc>
          <w:tcPr>
            <w:tcW w:w="6516" w:type="dxa"/>
            <w:tcBorders>
              <w:top w:val="single" w:sz="8" w:space="0" w:color="auto"/>
              <w:left w:val="single" w:sz="8" w:space="0" w:color="auto"/>
              <w:bottom w:val="single" w:sz="8" w:space="0" w:color="auto"/>
              <w:right w:val="single" w:sz="8" w:space="0" w:color="auto"/>
            </w:tcBorders>
          </w:tcPr>
          <w:p w14:paraId="44FA7ADC" w14:textId="77777777" w:rsidR="003217A0" w:rsidRPr="001B0A48" w:rsidRDefault="003217A0" w:rsidP="006A1A40">
            <w:pPr>
              <w:pStyle w:val="TableText"/>
              <w:keepNext/>
              <w:keepLines/>
              <w:rPr>
                <w:szCs w:val="20"/>
              </w:rPr>
            </w:pPr>
            <w:r w:rsidRPr="001B0A48">
              <w:rPr>
                <w:szCs w:val="20"/>
              </w:rPr>
              <w:t>If no PDU Session Type is specified in the RSD, the 5G FWA Device SHOULD set the PDU Session Type as IPv4v6 in the PDU Establishment Request.</w:t>
            </w:r>
          </w:p>
        </w:tc>
      </w:tr>
      <w:tr w:rsidR="003217A0" w:rsidRPr="005C05B1" w14:paraId="453D21F7"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63349A23"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15</w:t>
            </w:r>
          </w:p>
        </w:tc>
        <w:tc>
          <w:tcPr>
            <w:tcW w:w="6516" w:type="dxa"/>
            <w:tcBorders>
              <w:top w:val="single" w:sz="8" w:space="0" w:color="auto"/>
              <w:left w:val="single" w:sz="8" w:space="0" w:color="auto"/>
              <w:bottom w:val="single" w:sz="8" w:space="0" w:color="auto"/>
              <w:right w:val="single" w:sz="8" w:space="0" w:color="auto"/>
            </w:tcBorders>
          </w:tcPr>
          <w:p w14:paraId="740A2BBF" w14:textId="77777777" w:rsidR="003217A0" w:rsidRPr="001B0A48" w:rsidRDefault="003217A0" w:rsidP="006A1A40">
            <w:pPr>
              <w:pStyle w:val="TableText"/>
              <w:keepNext/>
              <w:keepLines/>
              <w:rPr>
                <w:szCs w:val="20"/>
              </w:rPr>
            </w:pPr>
            <w:r>
              <w:rPr>
                <w:szCs w:val="20"/>
              </w:rPr>
              <w:t xml:space="preserve">The </w:t>
            </w:r>
            <w:r w:rsidRPr="001B0A48">
              <w:rPr>
                <w:szCs w:val="20"/>
              </w:rPr>
              <w:t xml:space="preserve">5G </w:t>
            </w:r>
            <w:r>
              <w:rPr>
                <w:szCs w:val="20"/>
              </w:rPr>
              <w:t xml:space="preserve">Indoor and Outdoor </w:t>
            </w:r>
            <w:r w:rsidRPr="001B0A48">
              <w:rPr>
                <w:szCs w:val="20"/>
              </w:rPr>
              <w:t xml:space="preserve">FWA Device </w:t>
            </w:r>
            <w:r>
              <w:rPr>
                <w:szCs w:val="20"/>
              </w:rPr>
              <w:t>SHALL configure local traffic steering implementation (e.g., routing table) following the received URSP TD and RSD definition.</w:t>
            </w:r>
          </w:p>
        </w:tc>
      </w:tr>
      <w:tr w:rsidR="003217A0" w:rsidRPr="005C05B1" w14:paraId="362128FC"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554CEA01"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16</w:t>
            </w:r>
          </w:p>
        </w:tc>
        <w:tc>
          <w:tcPr>
            <w:tcW w:w="6516" w:type="dxa"/>
            <w:tcBorders>
              <w:top w:val="single" w:sz="8" w:space="0" w:color="auto"/>
              <w:left w:val="single" w:sz="8" w:space="0" w:color="auto"/>
              <w:bottom w:val="single" w:sz="8" w:space="0" w:color="auto"/>
              <w:right w:val="single" w:sz="8" w:space="0" w:color="auto"/>
            </w:tcBorders>
          </w:tcPr>
          <w:p w14:paraId="02BA0A13" w14:textId="77777777" w:rsidR="003217A0" w:rsidRDefault="003217A0" w:rsidP="006A1A40">
            <w:pPr>
              <w:pStyle w:val="TableText"/>
              <w:keepNext/>
              <w:keepLines/>
              <w:rPr>
                <w:szCs w:val="20"/>
              </w:rPr>
            </w:pPr>
            <w:r>
              <w:rPr>
                <w:szCs w:val="20"/>
              </w:rPr>
              <w:t xml:space="preserve">The </w:t>
            </w:r>
            <w:r w:rsidRPr="001B0A48">
              <w:rPr>
                <w:szCs w:val="20"/>
              </w:rPr>
              <w:t xml:space="preserve">5G </w:t>
            </w:r>
            <w:r>
              <w:rPr>
                <w:szCs w:val="20"/>
              </w:rPr>
              <w:t xml:space="preserve">Indoor and Outdoor </w:t>
            </w:r>
            <w:r w:rsidRPr="001B0A48">
              <w:rPr>
                <w:szCs w:val="20"/>
              </w:rPr>
              <w:t xml:space="preserve">FWA Device </w:t>
            </w:r>
            <w:r>
              <w:rPr>
                <w:szCs w:val="20"/>
              </w:rPr>
              <w:t>SHALL continue to evaluate network assigned URSP rules stored locally when in LTE fallback and follow the DNN definition defined in RSD to a defined APN.</w:t>
            </w:r>
          </w:p>
        </w:tc>
      </w:tr>
      <w:tr w:rsidR="003217A0" w:rsidRPr="005C05B1" w14:paraId="2CFDD532"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312E1A3A"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17</w:t>
            </w:r>
          </w:p>
        </w:tc>
        <w:tc>
          <w:tcPr>
            <w:tcW w:w="6516" w:type="dxa"/>
            <w:tcBorders>
              <w:top w:val="single" w:sz="8" w:space="0" w:color="auto"/>
              <w:left w:val="single" w:sz="8" w:space="0" w:color="auto"/>
              <w:bottom w:val="single" w:sz="8" w:space="0" w:color="auto"/>
              <w:right w:val="single" w:sz="8" w:space="0" w:color="auto"/>
            </w:tcBorders>
          </w:tcPr>
          <w:p w14:paraId="50B0E2E9" w14:textId="77777777" w:rsidR="003217A0" w:rsidRDefault="003217A0" w:rsidP="006A1A40">
            <w:pPr>
              <w:pStyle w:val="TableText"/>
              <w:keepNext/>
              <w:keepLines/>
              <w:rPr>
                <w:szCs w:val="20"/>
              </w:rPr>
            </w:pPr>
            <w:r>
              <w:rPr>
                <w:szCs w:val="20"/>
              </w:rPr>
              <w:t xml:space="preserve">The </w:t>
            </w:r>
            <w:r w:rsidRPr="001B0A48">
              <w:rPr>
                <w:szCs w:val="20"/>
              </w:rPr>
              <w:t xml:space="preserve">5G </w:t>
            </w:r>
            <w:r>
              <w:rPr>
                <w:szCs w:val="20"/>
              </w:rPr>
              <w:t xml:space="preserve">Indoor and Outdoor </w:t>
            </w:r>
            <w:r w:rsidRPr="001B0A48">
              <w:rPr>
                <w:szCs w:val="20"/>
              </w:rPr>
              <w:t xml:space="preserve">FWA Device </w:t>
            </w:r>
            <w:r>
              <w:rPr>
                <w:szCs w:val="20"/>
              </w:rPr>
              <w:t>SHALL steer traffic to the next priority matching slice with matching TD and RSD when target slice fails to be configured.</w:t>
            </w:r>
          </w:p>
        </w:tc>
      </w:tr>
      <w:tr w:rsidR="003217A0" w:rsidRPr="005C05B1" w14:paraId="24309AE2" w14:textId="77777777" w:rsidTr="006A1A40">
        <w:trPr>
          <w:trHeight w:val="300"/>
        </w:trPr>
        <w:tc>
          <w:tcPr>
            <w:tcW w:w="2557" w:type="dxa"/>
            <w:tcBorders>
              <w:top w:val="single" w:sz="8" w:space="0" w:color="auto"/>
              <w:left w:val="single" w:sz="8" w:space="0" w:color="auto"/>
              <w:bottom w:val="single" w:sz="8" w:space="0" w:color="auto"/>
              <w:right w:val="single" w:sz="8" w:space="0" w:color="auto"/>
            </w:tcBorders>
          </w:tcPr>
          <w:p w14:paraId="20E89CC2" w14:textId="77777777" w:rsidR="003217A0" w:rsidRPr="00362F5A" w:rsidRDefault="003217A0" w:rsidP="006A1A40">
            <w:pPr>
              <w:pStyle w:val="TableText"/>
              <w:keepNext/>
              <w:keepLines/>
              <w:rPr>
                <w:szCs w:val="20"/>
                <w:lang w:eastAsia="zh-CN"/>
              </w:rPr>
            </w:pPr>
            <w:r w:rsidRPr="00362F5A">
              <w:rPr>
                <w:szCs w:val="20"/>
                <w:lang w:eastAsia="zh-CN"/>
              </w:rPr>
              <w:t>TS.64_</w:t>
            </w:r>
            <w:r w:rsidRPr="00362F5A">
              <w:rPr>
                <w:szCs w:val="20"/>
                <w:lang w:val="en-US" w:eastAsia="zh-CN"/>
              </w:rPr>
              <w:t>7.2_</w:t>
            </w:r>
            <w:r w:rsidRPr="00362F5A">
              <w:rPr>
                <w:szCs w:val="20"/>
              </w:rPr>
              <w:t>REQ_0</w:t>
            </w:r>
            <w:r>
              <w:rPr>
                <w:szCs w:val="20"/>
              </w:rPr>
              <w:t>18</w:t>
            </w:r>
          </w:p>
        </w:tc>
        <w:tc>
          <w:tcPr>
            <w:tcW w:w="6516" w:type="dxa"/>
            <w:tcBorders>
              <w:top w:val="single" w:sz="8" w:space="0" w:color="auto"/>
              <w:left w:val="single" w:sz="8" w:space="0" w:color="auto"/>
              <w:bottom w:val="single" w:sz="8" w:space="0" w:color="auto"/>
              <w:right w:val="single" w:sz="8" w:space="0" w:color="auto"/>
            </w:tcBorders>
          </w:tcPr>
          <w:p w14:paraId="16D27DCB" w14:textId="77777777" w:rsidR="003217A0" w:rsidRDefault="003217A0" w:rsidP="006A1A40">
            <w:pPr>
              <w:pStyle w:val="TableText"/>
              <w:keepNext/>
              <w:keepLines/>
              <w:rPr>
                <w:szCs w:val="20"/>
              </w:rPr>
            </w:pPr>
            <w:r w:rsidRPr="001B0A48">
              <w:rPr>
                <w:szCs w:val="20"/>
              </w:rPr>
              <w:t xml:space="preserve">5G </w:t>
            </w:r>
            <w:r>
              <w:rPr>
                <w:szCs w:val="20"/>
              </w:rPr>
              <w:t xml:space="preserve">Indoor and Outdoor </w:t>
            </w:r>
            <w:r w:rsidRPr="001B0A48">
              <w:rPr>
                <w:szCs w:val="20"/>
              </w:rPr>
              <w:t xml:space="preserve">FWA Device </w:t>
            </w:r>
            <w:r>
              <w:rPr>
                <w:szCs w:val="20"/>
              </w:rPr>
              <w:t>SHALL steer traffic to the Match-All slice as the final traffic steering fall back option.</w:t>
            </w:r>
          </w:p>
        </w:tc>
      </w:tr>
    </w:tbl>
    <w:p w14:paraId="77B2842C" w14:textId="77777777" w:rsidR="003217A0" w:rsidRDefault="003217A0" w:rsidP="003217A0">
      <w:pPr>
        <w:pStyle w:val="Annex"/>
      </w:pPr>
      <w:r>
        <w:br w:type="page"/>
      </w:r>
    </w:p>
    <w:p w14:paraId="6BEF314C" w14:textId="77777777" w:rsidR="002C6BB4" w:rsidRPr="00A12C98" w:rsidRDefault="002C6BB4" w:rsidP="008F6FAB">
      <w:pPr>
        <w:pStyle w:val="Annex"/>
        <w:numPr>
          <w:ilvl w:val="0"/>
          <w:numId w:val="157"/>
        </w:numPr>
      </w:pPr>
      <w:bookmarkStart w:id="476" w:name="_Toc243567627"/>
      <w:bookmarkEnd w:id="471"/>
      <w:r>
        <w:lastRenderedPageBreak/>
        <w:t>Hardware, Safety and EMC normative references for European Market</w:t>
      </w:r>
      <w:bookmarkEnd w:id="476"/>
    </w:p>
    <w:p w14:paraId="524318C2" w14:textId="77777777" w:rsidR="002C6BB4" w:rsidRDefault="002C6BB4" w:rsidP="002C6BB4">
      <w:pPr>
        <w:pStyle w:val="ANNEX-heading1"/>
        <w:rPr>
          <w:rFonts w:hint="eastAsia"/>
        </w:rPr>
      </w:pPr>
      <w:bookmarkStart w:id="477" w:name="_Toc243567628"/>
      <w:r>
        <w:t>Safety</w:t>
      </w:r>
      <w:bookmarkEnd w:id="477"/>
    </w:p>
    <w:p w14:paraId="7319B6E5" w14:textId="77777777" w:rsidR="002C6BB4" w:rsidRDefault="002C6BB4" w:rsidP="002C6BB4">
      <w:pPr>
        <w:pStyle w:val="NormalParagraph"/>
        <w:numPr>
          <w:ilvl w:val="0"/>
          <w:numId w:val="128"/>
        </w:numPr>
        <w:rPr>
          <w:lang w:eastAsia="zh-CN" w:bidi="bn-BD"/>
        </w:rPr>
      </w:pPr>
      <w:r>
        <w:rPr>
          <w:lang w:eastAsia="zh-CN" w:bidi="bn-BD"/>
        </w:rPr>
        <w:t>EN 50385:2017 (Product standard to demonstrate the compliance of base station equipment with electromagnetic field exposure limits (110 MHz - 100 GHz), when placed on the market).</w:t>
      </w:r>
    </w:p>
    <w:p w14:paraId="3C8A6906" w14:textId="77777777" w:rsidR="002C6BB4" w:rsidRDefault="002C6BB4" w:rsidP="002C6BB4">
      <w:pPr>
        <w:pStyle w:val="NormalParagraph"/>
        <w:numPr>
          <w:ilvl w:val="0"/>
          <w:numId w:val="128"/>
        </w:numPr>
        <w:rPr>
          <w:lang w:eastAsia="zh-CN" w:bidi="bn-BD"/>
        </w:rPr>
      </w:pPr>
      <w:r>
        <w:rPr>
          <w:lang w:eastAsia="zh-CN" w:bidi="bn-BD"/>
        </w:rPr>
        <w:t>EN 62311:2020. Assessment of electronic and electrical equipment related to human exposure restrictions for electromagnetic fields (0 Hz - 300 GHz).</w:t>
      </w:r>
    </w:p>
    <w:p w14:paraId="24EBF282" w14:textId="77777777" w:rsidR="002C6BB4" w:rsidRDefault="002C6BB4" w:rsidP="002C6BB4">
      <w:pPr>
        <w:pStyle w:val="NormalParagraph"/>
        <w:numPr>
          <w:ilvl w:val="0"/>
          <w:numId w:val="128"/>
        </w:numPr>
        <w:rPr>
          <w:lang w:eastAsia="zh-CN" w:bidi="bn-BD"/>
        </w:rPr>
      </w:pPr>
      <w:r>
        <w:rPr>
          <w:lang w:eastAsia="zh-CN" w:bidi="bn-BD"/>
        </w:rPr>
        <w:t>IEC EN 62368-1:2023 (Audio/video, information and communication technology equipment - Part 1: Safety requirements).</w:t>
      </w:r>
    </w:p>
    <w:p w14:paraId="0AC32B37" w14:textId="77777777" w:rsidR="002C6BB4" w:rsidRDefault="002C6BB4" w:rsidP="002C6BB4">
      <w:pPr>
        <w:pStyle w:val="ANNEX-heading1"/>
        <w:rPr>
          <w:rFonts w:hint="eastAsia"/>
        </w:rPr>
      </w:pPr>
      <w:bookmarkStart w:id="478" w:name="_Toc243567629"/>
      <w:r>
        <w:t>EMC</w:t>
      </w:r>
      <w:bookmarkEnd w:id="478"/>
    </w:p>
    <w:p w14:paraId="7C5D831E" w14:textId="77777777" w:rsidR="002C6BB4" w:rsidRDefault="002C6BB4" w:rsidP="002C6BB4">
      <w:pPr>
        <w:pStyle w:val="NormalParagraph"/>
        <w:numPr>
          <w:ilvl w:val="0"/>
          <w:numId w:val="129"/>
        </w:numPr>
        <w:rPr>
          <w:lang w:eastAsia="zh-CN" w:bidi="bn-BD"/>
        </w:rPr>
      </w:pPr>
      <w:r>
        <w:rPr>
          <w:lang w:eastAsia="zh-CN" w:bidi="bn-BD"/>
        </w:rPr>
        <w:t>IEC EN 55032:2015 + A1:2020 - class B limits (Electromagnetic compatibility of multimedia equipment - Emission requirements).</w:t>
      </w:r>
    </w:p>
    <w:p w14:paraId="2A7C0133" w14:textId="519DC5D7" w:rsidR="002C6BB4" w:rsidRDefault="002C6BB4" w:rsidP="002C6BB4">
      <w:pPr>
        <w:pStyle w:val="NormalParagraph"/>
        <w:numPr>
          <w:ilvl w:val="0"/>
          <w:numId w:val="129"/>
        </w:numPr>
        <w:rPr>
          <w:lang w:eastAsia="zh-CN" w:bidi="bn-BD"/>
        </w:rPr>
      </w:pPr>
      <w:r>
        <w:rPr>
          <w:lang w:eastAsia="zh-CN" w:bidi="bn-BD"/>
        </w:rPr>
        <w:t>IEC EN 55035:2017 + A11: 2020 (Electromagnetic compatibility of multimedia equipment. Immunity requirements).</w:t>
      </w:r>
    </w:p>
    <w:p w14:paraId="7246B932" w14:textId="77777777" w:rsidR="002C6BB4" w:rsidRDefault="002C6BB4" w:rsidP="002C6BB4">
      <w:pPr>
        <w:pStyle w:val="NormalParagraph"/>
        <w:numPr>
          <w:ilvl w:val="0"/>
          <w:numId w:val="129"/>
        </w:numPr>
        <w:rPr>
          <w:lang w:eastAsia="zh-CN" w:bidi="bn-BD"/>
        </w:rPr>
      </w:pPr>
      <w:r>
        <w:rPr>
          <w:lang w:eastAsia="zh-CN" w:bidi="bn-BD"/>
        </w:rPr>
        <w:t>ETSI EN 301 489-1 V2.2.3 (EMNC Standard for Radio Equipment and services – Part1: Common Requirements).</w:t>
      </w:r>
    </w:p>
    <w:p w14:paraId="1E3BB1CC" w14:textId="77777777" w:rsidR="002C6BB4" w:rsidRDefault="002C6BB4" w:rsidP="002C6BB4">
      <w:pPr>
        <w:pStyle w:val="NormalParagraph"/>
        <w:numPr>
          <w:ilvl w:val="0"/>
          <w:numId w:val="129"/>
        </w:numPr>
        <w:rPr>
          <w:lang w:eastAsia="zh-CN" w:bidi="bn-BD"/>
        </w:rPr>
      </w:pPr>
      <w:r>
        <w:rPr>
          <w:lang w:eastAsia="zh-CN" w:bidi="bn-BD"/>
        </w:rPr>
        <w:t>ETSI EN 301 489-17 V3.2.4 (Part 17: Specific conditions for Broadband Data Transmission Systems).</w:t>
      </w:r>
    </w:p>
    <w:p w14:paraId="732091AF" w14:textId="77777777" w:rsidR="002C6BB4" w:rsidRDefault="002C6BB4" w:rsidP="002C6BB4">
      <w:pPr>
        <w:pStyle w:val="NormalParagraph"/>
        <w:numPr>
          <w:ilvl w:val="0"/>
          <w:numId w:val="129"/>
        </w:numPr>
        <w:rPr>
          <w:lang w:eastAsia="zh-CN" w:bidi="bn-BD"/>
        </w:rPr>
      </w:pPr>
      <w:r>
        <w:rPr>
          <w:lang w:eastAsia="zh-CN" w:bidi="bn-BD"/>
        </w:rPr>
        <w:t>ETSI EN 301 489-19 V2.2.1 Specific conditions for Receive Only Mobile Earth Stations (ROMES) operating in the 1,5 GHz band providing data communications and GNSS receivers operating in the RNSS band (ROGNSS) providing positioning, navigation, and timing data.</w:t>
      </w:r>
    </w:p>
    <w:p w14:paraId="4381D7B7" w14:textId="02272E18" w:rsidR="002C6BB4" w:rsidRDefault="002C6BB4" w:rsidP="002C6BB4">
      <w:pPr>
        <w:pStyle w:val="NormalParagraph"/>
        <w:numPr>
          <w:ilvl w:val="0"/>
          <w:numId w:val="129"/>
        </w:numPr>
        <w:rPr>
          <w:lang w:eastAsia="zh-CN" w:bidi="bn-BD"/>
        </w:rPr>
      </w:pPr>
      <w:r>
        <w:rPr>
          <w:lang w:eastAsia="zh-CN" w:bidi="bn-BD"/>
        </w:rPr>
        <w:t xml:space="preserve">ETSI EN 301 489-52 V1.2.2 (Part 52: Specific conditions for Cellular Communications User </w:t>
      </w:r>
      <w:r w:rsidR="008F6FAB">
        <w:rPr>
          <w:lang w:eastAsia="zh-CN" w:bidi="bn-BD"/>
        </w:rPr>
        <w:t>Equipment’s</w:t>
      </w:r>
      <w:r>
        <w:rPr>
          <w:lang w:eastAsia="zh-CN" w:bidi="bn-BD"/>
        </w:rPr>
        <w:t>).</w:t>
      </w:r>
    </w:p>
    <w:p w14:paraId="673D6C1B" w14:textId="77777777" w:rsidR="002C6BB4" w:rsidRDefault="002C6BB4" w:rsidP="002C6BB4">
      <w:pPr>
        <w:pStyle w:val="NormalParagraph"/>
        <w:numPr>
          <w:ilvl w:val="0"/>
          <w:numId w:val="129"/>
        </w:numPr>
        <w:rPr>
          <w:lang w:eastAsia="zh-CN" w:bidi="bn-BD"/>
        </w:rPr>
      </w:pPr>
      <w:r>
        <w:rPr>
          <w:lang w:eastAsia="zh-CN" w:bidi="bn-BD"/>
        </w:rPr>
        <w:t>IEC EN 61000-3-2:2014 (limitation of harmonic currents injected into the public supply system).</w:t>
      </w:r>
    </w:p>
    <w:p w14:paraId="3A6945D7" w14:textId="77777777" w:rsidR="002C6BB4" w:rsidRDefault="002C6BB4" w:rsidP="002C6BB4">
      <w:pPr>
        <w:pStyle w:val="ANNEX-heading1"/>
        <w:rPr>
          <w:rFonts w:hint="eastAsia"/>
        </w:rPr>
      </w:pPr>
      <w:bookmarkStart w:id="479" w:name="_Toc243567630"/>
      <w:r>
        <w:t>Radio Spectrum</w:t>
      </w:r>
      <w:bookmarkEnd w:id="479"/>
    </w:p>
    <w:p w14:paraId="73A91082" w14:textId="77777777" w:rsidR="002C6BB4" w:rsidRDefault="002C6BB4" w:rsidP="002C6BB4">
      <w:pPr>
        <w:pStyle w:val="NormalParagraph"/>
        <w:numPr>
          <w:ilvl w:val="0"/>
          <w:numId w:val="128"/>
        </w:numPr>
        <w:rPr>
          <w:lang w:eastAsia="zh-CN" w:bidi="bn-BD"/>
        </w:rPr>
      </w:pPr>
      <w:r>
        <w:rPr>
          <w:lang w:eastAsia="zh-CN" w:bidi="bn-BD"/>
        </w:rPr>
        <w:t>ETSI EN 300 328 V2.2.2 (Data transmission equipment operating in the 2,4 GHz band; Harmonised Standard for access to radio spectrum).</w:t>
      </w:r>
    </w:p>
    <w:p w14:paraId="37EB4F67" w14:textId="77777777" w:rsidR="002C6BB4" w:rsidRDefault="002C6BB4" w:rsidP="002C6BB4">
      <w:pPr>
        <w:pStyle w:val="NormalParagraph"/>
        <w:numPr>
          <w:ilvl w:val="0"/>
          <w:numId w:val="128"/>
        </w:numPr>
        <w:rPr>
          <w:lang w:eastAsia="zh-CN" w:bidi="bn-BD"/>
        </w:rPr>
      </w:pPr>
      <w:r>
        <w:rPr>
          <w:lang w:eastAsia="zh-CN" w:bidi="bn-BD"/>
        </w:rPr>
        <w:t>ETSI EN 301 893 V2.1.1 (5 GHz RLAN; Harmonised Standard covering the essential requirements of article 3.2 of Directive 2014/53/EU).</w:t>
      </w:r>
    </w:p>
    <w:p w14:paraId="5951E5C7" w14:textId="77777777" w:rsidR="002C6BB4" w:rsidRDefault="002C6BB4" w:rsidP="002C6BB4">
      <w:pPr>
        <w:pStyle w:val="NormalParagraph"/>
        <w:numPr>
          <w:ilvl w:val="0"/>
          <w:numId w:val="128"/>
        </w:numPr>
        <w:rPr>
          <w:lang w:eastAsia="zh-CN" w:bidi="bn-BD"/>
        </w:rPr>
      </w:pPr>
      <w:r>
        <w:rPr>
          <w:lang w:eastAsia="zh-CN" w:bidi="bn-BD"/>
        </w:rPr>
        <w:t>ETSI EN 301 908-1 V15.1.1 (IMT cellular networks; Harmonised Standard covering the essential requirements of article 3.2 of the Directive 2014/53/EU; Part 1: Introduction and common requirements).</w:t>
      </w:r>
    </w:p>
    <w:p w14:paraId="35E8E872" w14:textId="77777777" w:rsidR="002C6BB4" w:rsidRDefault="002C6BB4" w:rsidP="002C6BB4">
      <w:pPr>
        <w:pStyle w:val="NormalParagraph"/>
        <w:numPr>
          <w:ilvl w:val="0"/>
          <w:numId w:val="128"/>
        </w:numPr>
        <w:rPr>
          <w:lang w:eastAsia="zh-CN" w:bidi="bn-BD"/>
        </w:rPr>
      </w:pPr>
      <w:r>
        <w:rPr>
          <w:lang w:eastAsia="zh-CN" w:bidi="bn-BD"/>
        </w:rPr>
        <w:lastRenderedPageBreak/>
        <w:t>ETSI EN 301 908-2 V13.1.1 MT cellular networks; Harmonised Standard for access to radio spectrum; Part 2: CDMA Direct Spread (UTRA FDD) User Equipment (UE).</w:t>
      </w:r>
    </w:p>
    <w:p w14:paraId="432A3F7F" w14:textId="77777777" w:rsidR="002C6BB4" w:rsidRDefault="002C6BB4" w:rsidP="002C6BB4">
      <w:pPr>
        <w:pStyle w:val="NormalParagraph"/>
        <w:numPr>
          <w:ilvl w:val="0"/>
          <w:numId w:val="128"/>
        </w:numPr>
        <w:rPr>
          <w:lang w:eastAsia="zh-CN" w:bidi="bn-BD"/>
        </w:rPr>
      </w:pPr>
      <w:r>
        <w:rPr>
          <w:lang w:eastAsia="zh-CN" w:bidi="bn-BD"/>
        </w:rPr>
        <w:t>ETSI EN 301 908-13 V13.2.1 (IMT cellular networks; Harmonised Standard covering the essential requirements of article 3.2 of Directive 2014/53/EU; Part 13: Evolved Universal Terrestrial Radio Access (E-UTRA) User Equipment (UE)).</w:t>
      </w:r>
    </w:p>
    <w:p w14:paraId="46D2BC0F" w14:textId="77777777" w:rsidR="002C6BB4" w:rsidRDefault="002C6BB4" w:rsidP="002C6BB4">
      <w:pPr>
        <w:pStyle w:val="NormalParagraph"/>
        <w:numPr>
          <w:ilvl w:val="0"/>
          <w:numId w:val="128"/>
        </w:numPr>
        <w:rPr>
          <w:lang w:eastAsia="zh-CN" w:bidi="bn-BD"/>
        </w:rPr>
      </w:pPr>
      <w:r>
        <w:rPr>
          <w:lang w:eastAsia="zh-CN" w:bidi="bn-BD"/>
        </w:rPr>
        <w:t>Draft ETSI 301 908-25 V15.1.1 IMT cellular networks - Harmonised Standard for access to radio spectrum - Part 1: Introduction and common requirements Release 15.</w:t>
      </w:r>
    </w:p>
    <w:p w14:paraId="1D856BE2" w14:textId="77777777" w:rsidR="002C6BB4" w:rsidRDefault="002C6BB4" w:rsidP="002C6BB4">
      <w:pPr>
        <w:pStyle w:val="NormalParagraph"/>
        <w:numPr>
          <w:ilvl w:val="0"/>
          <w:numId w:val="128"/>
        </w:numPr>
        <w:rPr>
          <w:lang w:eastAsia="zh-CN" w:bidi="bn-BD"/>
        </w:rPr>
      </w:pPr>
      <w:r>
        <w:rPr>
          <w:lang w:eastAsia="zh-CN" w:bidi="bn-BD"/>
        </w:rPr>
        <w:t>EN 303 413 V1.2.1 Satellite Earth Stations and Systems (SES); Global Navigation Satellite System (GNSS) receivers; Radio equipment operating in the 1164 MHz to 1300 MHz and 1559 MHz to 1610 MHz frequency bands; Harmonised Standard for access to radio spectrum.</w:t>
      </w:r>
    </w:p>
    <w:p w14:paraId="22888E2D" w14:textId="77777777" w:rsidR="002C6BB4" w:rsidRDefault="002C6BB4" w:rsidP="002C6BB4">
      <w:pPr>
        <w:pStyle w:val="NormalParagraph"/>
        <w:numPr>
          <w:ilvl w:val="0"/>
          <w:numId w:val="128"/>
        </w:numPr>
        <w:rPr>
          <w:lang w:eastAsia="zh-CN" w:bidi="bn-BD"/>
        </w:rPr>
      </w:pPr>
      <w:r>
        <w:rPr>
          <w:lang w:eastAsia="zh-CN" w:bidi="bn-BD"/>
        </w:rPr>
        <w:t>ETSI TS 138 521-1 V17.5.0 5G; NR; User Equipment (UE) conformance specification; Radio transmission and reception; Part 1: Range 1 standalone (3GPP TS 38.521-1 version 17.5.0 Release 17).</w:t>
      </w:r>
    </w:p>
    <w:p w14:paraId="6BC31C5A" w14:textId="77777777" w:rsidR="002C6BB4" w:rsidRDefault="002C6BB4" w:rsidP="002C6BB4">
      <w:pPr>
        <w:pStyle w:val="NormalParagraph"/>
        <w:numPr>
          <w:ilvl w:val="0"/>
          <w:numId w:val="128"/>
        </w:numPr>
        <w:rPr>
          <w:lang w:eastAsia="zh-CN" w:bidi="bn-BD"/>
        </w:rPr>
      </w:pPr>
      <w:r>
        <w:rPr>
          <w:lang w:eastAsia="zh-CN" w:bidi="bn-BD"/>
        </w:rPr>
        <w:t>ETSI TS 138 521-3 V17.5.0 5G; NR; User Equipment (UE) conformance specification; Radio transmission and reception; Part 3: Range 1 and Range 2 Interworking operation with other radios (3GPP TS 38.521-3 version 17.5.0 Release 17).</w:t>
      </w:r>
    </w:p>
    <w:p w14:paraId="372397E4" w14:textId="77777777" w:rsidR="002C6BB4" w:rsidRPr="00B97D4C" w:rsidRDefault="002C6BB4" w:rsidP="002C6BB4">
      <w:pPr>
        <w:pStyle w:val="NormalParagraph"/>
        <w:numPr>
          <w:ilvl w:val="0"/>
          <w:numId w:val="128"/>
        </w:numPr>
      </w:pPr>
      <w:r>
        <w:rPr>
          <w:lang w:eastAsia="zh-CN" w:bidi="bn-BD"/>
        </w:rPr>
        <w:t>ETSI TS 38 521-3 V16.4.0 5G New Radio User Equipment Conformance Specification – Radio Transmission and Reception Part 3: Range 1 and Range 2 Interworking Operation with other Radios.</w:t>
      </w:r>
    </w:p>
    <w:p w14:paraId="6B86CE95" w14:textId="77777777" w:rsidR="002C6BB4" w:rsidRDefault="002C6BB4" w:rsidP="002C6BB4">
      <w:pPr>
        <w:pStyle w:val="ANNEX-heading1"/>
        <w:rPr>
          <w:rFonts w:hint="eastAsia"/>
        </w:rPr>
      </w:pPr>
      <w:bookmarkStart w:id="480" w:name="_Toc243567631"/>
      <w:r>
        <w:t>Environment Protection and Energy Efficiency</w:t>
      </w:r>
      <w:bookmarkEnd w:id="480"/>
    </w:p>
    <w:p w14:paraId="2DB01248" w14:textId="351701D5" w:rsidR="002C6BB4" w:rsidRDefault="002C6BB4" w:rsidP="002C6BB4">
      <w:pPr>
        <w:pStyle w:val="NormalParagraph"/>
        <w:numPr>
          <w:ilvl w:val="0"/>
          <w:numId w:val="128"/>
        </w:numPr>
        <w:rPr>
          <w:lang w:eastAsia="zh-CN" w:bidi="bn-BD"/>
        </w:rPr>
      </w:pPr>
      <w:r>
        <w:rPr>
          <w:lang w:eastAsia="zh-CN" w:bidi="bn-BD"/>
        </w:rPr>
        <w:t>EN 63000:2018 Technical documentation for the assessment of electrical and electronic products with respect to the restriction of hazardous substances</w:t>
      </w:r>
    </w:p>
    <w:p w14:paraId="56BA1A37" w14:textId="77777777" w:rsidR="002C6BB4" w:rsidRDefault="002C6BB4" w:rsidP="002C6BB4">
      <w:pPr>
        <w:pStyle w:val="NormalParagraph"/>
        <w:numPr>
          <w:ilvl w:val="0"/>
          <w:numId w:val="128"/>
        </w:numPr>
        <w:rPr>
          <w:lang w:eastAsia="zh-CN" w:bidi="bn-BD"/>
        </w:rPr>
      </w:pPr>
      <w:r>
        <w:rPr>
          <w:lang w:eastAsia="zh-CN" w:bidi="bn-BD"/>
        </w:rPr>
        <w:t>EN 50564:2011: Electrical and electronic household and office equipment - Measurement of low power consumption</w:t>
      </w:r>
    </w:p>
    <w:p w14:paraId="3C8C8373" w14:textId="77777777" w:rsidR="002C6BB4" w:rsidRDefault="002C6BB4" w:rsidP="002C6BB4">
      <w:pPr>
        <w:pStyle w:val="NormalParagraph"/>
        <w:numPr>
          <w:ilvl w:val="0"/>
          <w:numId w:val="128"/>
        </w:numPr>
        <w:rPr>
          <w:lang w:eastAsia="zh-CN" w:bidi="bn-BD"/>
        </w:rPr>
      </w:pPr>
      <w:r>
        <w:rPr>
          <w:lang w:eastAsia="zh-CN" w:bidi="bn-BD"/>
        </w:rPr>
        <w:t>Directive 2014/53/EU Radio equipment, and the related conformity assessment procedure.</w:t>
      </w:r>
    </w:p>
    <w:p w14:paraId="759BB9F3" w14:textId="4EAE0751" w:rsidR="002C6BB4" w:rsidRDefault="002C6BB4" w:rsidP="002C6BB4">
      <w:pPr>
        <w:pStyle w:val="NormalParagraph"/>
        <w:numPr>
          <w:ilvl w:val="0"/>
          <w:numId w:val="128"/>
        </w:numPr>
        <w:rPr>
          <w:lang w:eastAsia="zh-CN" w:bidi="bn-BD"/>
        </w:rPr>
      </w:pPr>
      <w:r>
        <w:rPr>
          <w:lang w:eastAsia="zh-CN" w:bidi="bn-BD"/>
        </w:rPr>
        <w:t>Energy related Products (</w:t>
      </w:r>
      <w:proofErr w:type="spellStart"/>
      <w:r>
        <w:rPr>
          <w:lang w:eastAsia="zh-CN" w:bidi="bn-BD"/>
        </w:rPr>
        <w:t>ErP</w:t>
      </w:r>
      <w:proofErr w:type="spellEnd"/>
      <w:r>
        <w:rPr>
          <w:lang w:eastAsia="zh-CN" w:bidi="bn-BD"/>
        </w:rPr>
        <w:t>) Directive 2009/125/EC and related Commission Regulation (EC) no. 2023/826.</w:t>
      </w:r>
    </w:p>
    <w:p w14:paraId="7239A40C" w14:textId="77777777" w:rsidR="002C6BB4" w:rsidRDefault="002C6BB4" w:rsidP="002C6BB4">
      <w:pPr>
        <w:pStyle w:val="NormalParagraph"/>
        <w:numPr>
          <w:ilvl w:val="0"/>
          <w:numId w:val="128"/>
        </w:numPr>
        <w:rPr>
          <w:lang w:eastAsia="zh-CN" w:bidi="bn-BD"/>
        </w:rPr>
      </w:pPr>
      <w:r>
        <w:rPr>
          <w:lang w:eastAsia="zh-CN" w:bidi="bn-BD"/>
        </w:rPr>
        <w:t>Directives RoHS 2011/65/UE and WEEE 2012/19/UE, and the related conformity assessment procedures.</w:t>
      </w:r>
    </w:p>
    <w:p w14:paraId="28575B78" w14:textId="77777777" w:rsidR="002C6BB4" w:rsidRDefault="002C6BB4" w:rsidP="002C6BB4">
      <w:pPr>
        <w:pStyle w:val="NormalParagraph"/>
        <w:numPr>
          <w:ilvl w:val="0"/>
          <w:numId w:val="128"/>
        </w:numPr>
        <w:rPr>
          <w:lang w:eastAsia="zh-CN" w:bidi="bn-BD"/>
        </w:rPr>
      </w:pPr>
      <w:r>
        <w:rPr>
          <w:lang w:eastAsia="zh-CN" w:bidi="bn-BD"/>
        </w:rPr>
        <w:t>For the operation in the European Union (EU), considering the obligations of the applicable Directives, the manufacturer of the FWA Device shall provide the full text of the Declaration of Conformity (</w:t>
      </w:r>
      <w:proofErr w:type="spellStart"/>
      <w:r>
        <w:rPr>
          <w:lang w:eastAsia="zh-CN" w:bidi="bn-BD"/>
        </w:rPr>
        <w:t>DoC</w:t>
      </w:r>
      <w:proofErr w:type="spellEnd"/>
      <w:r>
        <w:rPr>
          <w:lang w:eastAsia="zh-CN" w:bidi="bn-BD"/>
        </w:rPr>
        <w:t>) and the Technical File, which shall include the Technical Documentation (TD) compliant with the conformity assessment procedure used under the applicable product Directives.</w:t>
      </w:r>
    </w:p>
    <w:p w14:paraId="3A5CCEDB" w14:textId="77777777" w:rsidR="002C6BB4" w:rsidRDefault="002C6BB4" w:rsidP="002C6BB4">
      <w:pPr>
        <w:pStyle w:val="ANNEX-heading1"/>
        <w:rPr>
          <w:rFonts w:hint="eastAsia"/>
        </w:rPr>
      </w:pPr>
      <w:bookmarkStart w:id="481" w:name="_Toc243567632"/>
      <w:r>
        <w:lastRenderedPageBreak/>
        <w:t>Environment Operating Conditions</w:t>
      </w:r>
      <w:bookmarkEnd w:id="481"/>
    </w:p>
    <w:p w14:paraId="15786D3F" w14:textId="77777777" w:rsidR="002C6BB4" w:rsidRDefault="002C6BB4" w:rsidP="002C6BB4">
      <w:pPr>
        <w:pStyle w:val="NormalParagraph"/>
        <w:numPr>
          <w:ilvl w:val="0"/>
          <w:numId w:val="130"/>
        </w:numPr>
        <w:rPr>
          <w:lang w:eastAsia="zh-CN" w:bidi="bn-BD"/>
        </w:rPr>
      </w:pPr>
      <w:r>
        <w:rPr>
          <w:lang w:eastAsia="zh-CN" w:bidi="bn-BD"/>
        </w:rPr>
        <w:t>ETSI ETS 300 019-1-1 [] as regards storage for equipment in class 1.1 (Weather protected, partly temperature-controlled storage locations)</w:t>
      </w:r>
    </w:p>
    <w:p w14:paraId="4803BA84" w14:textId="77777777" w:rsidR="002C6BB4" w:rsidRDefault="002C6BB4" w:rsidP="002C6BB4">
      <w:pPr>
        <w:pStyle w:val="NormalParagraph"/>
        <w:numPr>
          <w:ilvl w:val="0"/>
          <w:numId w:val="130"/>
        </w:numPr>
        <w:rPr>
          <w:lang w:eastAsia="zh-CN" w:bidi="bn-BD"/>
        </w:rPr>
      </w:pPr>
      <w:r>
        <w:rPr>
          <w:lang w:eastAsia="zh-CN" w:bidi="bn-BD"/>
        </w:rPr>
        <w:t>ETSI ETS 300 019-1-2 [] as regards transportation for equipment in class 2.3 (Public transportation).</w:t>
      </w:r>
    </w:p>
    <w:p w14:paraId="52172F5F" w14:textId="01EF3A1F" w:rsidR="002C6BB4" w:rsidRDefault="002C6BB4" w:rsidP="002C6BB4">
      <w:pPr>
        <w:pStyle w:val="NormalParagraph"/>
        <w:numPr>
          <w:ilvl w:val="0"/>
          <w:numId w:val="130"/>
        </w:numPr>
        <w:rPr>
          <w:lang w:eastAsia="zh-CN" w:bidi="bn-BD"/>
        </w:rPr>
      </w:pPr>
      <w:r>
        <w:rPr>
          <w:lang w:eastAsia="zh-CN" w:bidi="bn-BD"/>
        </w:rPr>
        <w:t xml:space="preserve">For the Indoor FWA Device and the </w:t>
      </w:r>
      <w:proofErr w:type="spellStart"/>
      <w:r>
        <w:rPr>
          <w:lang w:eastAsia="zh-CN" w:bidi="bn-BD"/>
        </w:rPr>
        <w:t>InDoor</w:t>
      </w:r>
      <w:proofErr w:type="spellEnd"/>
      <w:r>
        <w:rPr>
          <w:lang w:eastAsia="zh-CN" w:bidi="bn-BD"/>
        </w:rPr>
        <w:t xml:space="preserve"> Unit of the </w:t>
      </w:r>
      <w:r w:rsidR="006A483B">
        <w:rPr>
          <w:lang w:eastAsia="zh-CN" w:bidi="bn-BD"/>
        </w:rPr>
        <w:t>Outdoor FWA Solution</w:t>
      </w:r>
      <w:r>
        <w:rPr>
          <w:lang w:eastAsia="zh-CN" w:bidi="bn-BD"/>
        </w:rPr>
        <w:t>, ETSI EN 300 019-1-3 [] as regards stationary use in Environmental Class T 3.1 “Temperature-controlled locations”.</w:t>
      </w:r>
    </w:p>
    <w:p w14:paraId="5E812C0C" w14:textId="51955F93" w:rsidR="002C6BB4" w:rsidRDefault="002C6BB4" w:rsidP="002C6BB4">
      <w:pPr>
        <w:pStyle w:val="NormalParagraph"/>
        <w:numPr>
          <w:ilvl w:val="0"/>
          <w:numId w:val="130"/>
        </w:numPr>
        <w:rPr>
          <w:lang w:eastAsia="zh-CN" w:bidi="bn-BD"/>
        </w:rPr>
      </w:pPr>
      <w:r>
        <w:rPr>
          <w:lang w:eastAsia="zh-CN" w:bidi="bn-BD"/>
        </w:rPr>
        <w:t xml:space="preserve">For the </w:t>
      </w:r>
      <w:proofErr w:type="spellStart"/>
      <w:r>
        <w:rPr>
          <w:lang w:eastAsia="zh-CN" w:bidi="bn-BD"/>
        </w:rPr>
        <w:t>OutDoor</w:t>
      </w:r>
      <w:proofErr w:type="spellEnd"/>
      <w:r>
        <w:rPr>
          <w:lang w:eastAsia="zh-CN" w:bidi="bn-BD"/>
        </w:rPr>
        <w:t xml:space="preserve"> Unit of the </w:t>
      </w:r>
      <w:r w:rsidR="006A483B">
        <w:rPr>
          <w:lang w:eastAsia="zh-CN" w:bidi="bn-BD"/>
        </w:rPr>
        <w:t>Outdoor FWA Solution</w:t>
      </w:r>
      <w:r>
        <w:rPr>
          <w:lang w:eastAsia="zh-CN" w:bidi="bn-BD"/>
        </w:rPr>
        <w:t>, ETSI EN 300 019-1-4 [] as regards stationary use in Environmental Class T 4.1 “Non-weather protected locations”.</w:t>
      </w:r>
    </w:p>
    <w:p w14:paraId="1C83AEB7" w14:textId="6A80599A" w:rsidR="002C6BB4" w:rsidRDefault="002C6BB4" w:rsidP="002C6BB4">
      <w:pPr>
        <w:pStyle w:val="NormalParagraph"/>
        <w:numPr>
          <w:ilvl w:val="0"/>
          <w:numId w:val="130"/>
        </w:numPr>
        <w:rPr>
          <w:lang w:eastAsia="zh-CN" w:bidi="bn-BD"/>
        </w:rPr>
      </w:pPr>
      <w:r>
        <w:rPr>
          <w:lang w:eastAsia="zh-CN" w:bidi="bn-BD"/>
        </w:rPr>
        <w:t xml:space="preserve">For the </w:t>
      </w:r>
      <w:proofErr w:type="spellStart"/>
      <w:r>
        <w:rPr>
          <w:lang w:eastAsia="zh-CN" w:bidi="bn-BD"/>
        </w:rPr>
        <w:t>OutDoor</w:t>
      </w:r>
      <w:proofErr w:type="spellEnd"/>
      <w:r>
        <w:rPr>
          <w:lang w:eastAsia="zh-CN" w:bidi="bn-BD"/>
        </w:rPr>
        <w:t xml:space="preserve"> Unit of the </w:t>
      </w:r>
      <w:r w:rsidR="006A483B">
        <w:rPr>
          <w:lang w:eastAsia="zh-CN" w:bidi="bn-BD"/>
        </w:rPr>
        <w:t>Outdoor FWA Solution</w:t>
      </w:r>
      <w:r>
        <w:rPr>
          <w:lang w:eastAsia="zh-CN" w:bidi="bn-BD"/>
        </w:rPr>
        <w:t>, IEC EN 60068-2-52 as regards the corrosion produced by salt-laden atmosphere - severity (1).</w:t>
      </w:r>
    </w:p>
    <w:p w14:paraId="02D25A9B" w14:textId="77777777" w:rsidR="002C6BB4" w:rsidRDefault="002C6BB4" w:rsidP="002C6BB4">
      <w:pPr>
        <w:pStyle w:val="NormalParagraph"/>
        <w:numPr>
          <w:ilvl w:val="0"/>
          <w:numId w:val="130"/>
        </w:numPr>
        <w:rPr>
          <w:lang w:eastAsia="zh-CN" w:bidi="bn-BD"/>
        </w:rPr>
      </w:pPr>
      <w:r>
        <w:rPr>
          <w:lang w:eastAsia="zh-CN" w:bidi="bn-BD"/>
        </w:rPr>
        <w:t>ETS 300 019-2-3 as regards the mechanical stress,</w:t>
      </w:r>
      <w:r w:rsidRPr="000130A4">
        <w:rPr>
          <w:lang w:eastAsia="zh-CN" w:bidi="bn-BD"/>
        </w:rPr>
        <w:t xml:space="preserve"> </w:t>
      </w:r>
      <w:r>
        <w:rPr>
          <w:lang w:eastAsia="zh-CN" w:bidi="bn-BD"/>
        </w:rPr>
        <w:t>(severity Class T3.2).</w:t>
      </w:r>
    </w:p>
    <w:p w14:paraId="5AEAA1A8" w14:textId="77777777" w:rsidR="002C6BB4" w:rsidRDefault="002C6BB4" w:rsidP="002C6BB4">
      <w:pPr>
        <w:pStyle w:val="NormalParagraph"/>
        <w:ind w:left="360"/>
        <w:rPr>
          <w:lang w:eastAsia="zh-CN" w:bidi="bn-BD"/>
        </w:rPr>
      </w:pPr>
      <w:r>
        <w:rPr>
          <w:lang w:eastAsia="zh-CN" w:bidi="bn-BD"/>
        </w:rPr>
        <w:t>a.</w:t>
      </w:r>
      <w:r>
        <w:rPr>
          <w:lang w:eastAsia="zh-CN" w:bidi="bn-BD"/>
        </w:rPr>
        <w:tab/>
        <w:t xml:space="preserve">IEC EN 60068-2-27 Test </w:t>
      </w:r>
      <w:proofErr w:type="spellStart"/>
      <w:r>
        <w:rPr>
          <w:lang w:eastAsia="zh-CN" w:bidi="bn-BD"/>
        </w:rPr>
        <w:t>Ea</w:t>
      </w:r>
      <w:proofErr w:type="spellEnd"/>
      <w:r>
        <w:rPr>
          <w:lang w:eastAsia="zh-CN" w:bidi="bn-BD"/>
        </w:rPr>
        <w:t xml:space="preserve"> – Shock: according to, with test severity defined for the Class T3.2 by the standard ETS 300 019-2-3</w:t>
      </w:r>
    </w:p>
    <w:p w14:paraId="76489075" w14:textId="77777777" w:rsidR="002C6BB4" w:rsidRDefault="002C6BB4" w:rsidP="002C6BB4">
      <w:pPr>
        <w:pStyle w:val="NormalParagraph"/>
        <w:ind w:left="360"/>
        <w:rPr>
          <w:lang w:eastAsia="zh-CN" w:bidi="bn-BD"/>
        </w:rPr>
      </w:pPr>
      <w:r>
        <w:rPr>
          <w:lang w:eastAsia="zh-CN" w:bidi="bn-BD"/>
        </w:rPr>
        <w:t>b.</w:t>
      </w:r>
      <w:r>
        <w:rPr>
          <w:lang w:eastAsia="zh-CN" w:bidi="bn-BD"/>
        </w:rPr>
        <w:tab/>
        <w:t xml:space="preserve">IEC EN 60068-2-64 Test </w:t>
      </w:r>
      <w:proofErr w:type="spellStart"/>
      <w:r>
        <w:rPr>
          <w:lang w:eastAsia="zh-CN" w:bidi="bn-BD"/>
        </w:rPr>
        <w:t>Fh</w:t>
      </w:r>
      <w:proofErr w:type="spellEnd"/>
      <w:r>
        <w:rPr>
          <w:lang w:eastAsia="zh-CN" w:bidi="bn-BD"/>
        </w:rPr>
        <w:t xml:space="preserve"> – Random: according to, with test severity defined for the Class T3.2 by the standard </w:t>
      </w:r>
    </w:p>
    <w:p w14:paraId="58DAD4F5" w14:textId="77777777" w:rsidR="002C6BB4" w:rsidRDefault="002C6BB4" w:rsidP="002C6BB4">
      <w:pPr>
        <w:pStyle w:val="NormalParagraph"/>
        <w:ind w:left="360"/>
        <w:rPr>
          <w:lang w:eastAsia="zh-CN" w:bidi="bn-BD"/>
        </w:rPr>
      </w:pPr>
      <w:r>
        <w:rPr>
          <w:lang w:eastAsia="zh-CN" w:bidi="bn-BD"/>
        </w:rPr>
        <w:t>c.</w:t>
      </w:r>
      <w:r>
        <w:rPr>
          <w:lang w:eastAsia="zh-CN" w:bidi="bn-BD"/>
        </w:rPr>
        <w:tab/>
        <w:t>IEC EN 60068-2-6 Test Fc – Sinusoidal Vibration: according to, with test severity defined for the Class T3.2 by the standard ETS 300 019-2-3</w:t>
      </w:r>
    </w:p>
    <w:p w14:paraId="5E28AFF7" w14:textId="77777777" w:rsidR="002C6BB4" w:rsidRDefault="002C6BB4" w:rsidP="002C6BB4">
      <w:pPr>
        <w:pStyle w:val="NormalParagraph"/>
        <w:ind w:left="360"/>
        <w:rPr>
          <w:lang w:eastAsia="zh-CN" w:bidi="bn-BD"/>
        </w:rPr>
      </w:pPr>
      <w:r>
        <w:rPr>
          <w:lang w:eastAsia="zh-CN" w:bidi="bn-BD"/>
        </w:rPr>
        <w:t>d.</w:t>
      </w:r>
      <w:r>
        <w:rPr>
          <w:lang w:eastAsia="zh-CN" w:bidi="bn-BD"/>
        </w:rPr>
        <w:tab/>
        <w:t>IEC EN 60068-2-32 Test Ed – Free fall from a height of 1m.</w:t>
      </w:r>
    </w:p>
    <w:p w14:paraId="26E75CA1" w14:textId="2CFB278D" w:rsidR="009E6011" w:rsidRPr="00A12C98" w:rsidRDefault="0087118E" w:rsidP="009E6011">
      <w:pPr>
        <w:pStyle w:val="Annex"/>
      </w:pPr>
      <w:bookmarkStart w:id="482" w:name="_Toc243567633"/>
      <w:r>
        <w:t>Example of Wi-Fi metrics for Wi-Fi diagnostic</w:t>
      </w:r>
      <w:bookmarkEnd w:id="482"/>
    </w:p>
    <w:p w14:paraId="1BBFE323" w14:textId="15D2B41D" w:rsidR="0013167B" w:rsidRDefault="0013167B" w:rsidP="0007042A">
      <w:pPr>
        <w:pStyle w:val="NormalParagraph"/>
        <w:jc w:val="both"/>
      </w:pPr>
      <w:r w:rsidRPr="0087118E">
        <w:t xml:space="preserve">Wi-Fi metrics related to the AP of the FWA </w:t>
      </w:r>
      <w:r w:rsidR="00C85986" w:rsidRPr="0087118E">
        <w:t>Device,</w:t>
      </w:r>
      <w:r w:rsidRPr="0087118E">
        <w:t xml:space="preserve"> and the connected clients are defined in Wi-Fi Data Elements™ specified by Wi-Fi Alliance and the corresponding TR-181 data model specified by </w:t>
      </w:r>
      <w:proofErr w:type="spellStart"/>
      <w:r w:rsidRPr="0087118E">
        <w:t>BroadBand</w:t>
      </w:r>
      <w:proofErr w:type="spellEnd"/>
      <w:r w:rsidRPr="0087118E">
        <w:t xml:space="preserve"> Forum</w:t>
      </w:r>
      <w:r>
        <w:t>.</w:t>
      </w:r>
    </w:p>
    <w:p w14:paraId="2D6CA3CB" w14:textId="77777777" w:rsidR="008F6FAB" w:rsidRPr="00A12C98" w:rsidRDefault="008F6FAB" w:rsidP="008F6FAB">
      <w:pPr>
        <w:pStyle w:val="Annex"/>
      </w:pPr>
      <w:bookmarkStart w:id="483" w:name="_Toc327548013"/>
      <w:bookmarkStart w:id="484" w:name="_Toc327548213"/>
      <w:bookmarkStart w:id="485" w:name="_Ref329687100"/>
      <w:bookmarkStart w:id="486" w:name="_Toc243567634"/>
      <w:r w:rsidRPr="00A12C98">
        <w:t>Document Management</w:t>
      </w:r>
      <w:bookmarkEnd w:id="483"/>
      <w:bookmarkEnd w:id="484"/>
      <w:bookmarkEnd w:id="485"/>
      <w:bookmarkEnd w:id="486"/>
    </w:p>
    <w:p w14:paraId="3BD47FE2" w14:textId="77777777" w:rsidR="008F6FAB" w:rsidRDefault="008F6FAB" w:rsidP="008F6FAB">
      <w:pPr>
        <w:pStyle w:val="ANNEX-heading1"/>
        <w:rPr>
          <w:rFonts w:hint="eastAsia"/>
        </w:rPr>
      </w:pPr>
      <w:bookmarkStart w:id="487" w:name="_Toc327548014"/>
      <w:bookmarkStart w:id="488" w:name="_Toc327548214"/>
      <w:bookmarkStart w:id="489" w:name="_Toc243567635"/>
      <w:r w:rsidRPr="00876BEE">
        <w:t>Document History</w:t>
      </w:r>
      <w:bookmarkEnd w:id="487"/>
      <w:bookmarkEnd w:id="488"/>
      <w:bookmarkEnd w:id="48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72"/>
        <w:gridCol w:w="1215"/>
        <w:gridCol w:w="3233"/>
        <w:gridCol w:w="1903"/>
        <w:gridCol w:w="1593"/>
      </w:tblGrid>
      <w:tr w:rsidR="008F6FAB" w:rsidRPr="00A14F29" w14:paraId="124C19B1" w14:textId="77777777" w:rsidTr="00CA3DDD">
        <w:tc>
          <w:tcPr>
            <w:tcW w:w="1072" w:type="dxa"/>
            <w:shd w:val="clear" w:color="auto" w:fill="C00000"/>
          </w:tcPr>
          <w:p w14:paraId="623AD279" w14:textId="77777777" w:rsidR="008F6FAB" w:rsidRPr="00C25E2B" w:rsidRDefault="008F6FAB" w:rsidP="00CA3DDD">
            <w:pPr>
              <w:pStyle w:val="TableHeader"/>
            </w:pPr>
            <w:r w:rsidRPr="00C25E2B">
              <w:t>Version</w:t>
            </w:r>
          </w:p>
        </w:tc>
        <w:tc>
          <w:tcPr>
            <w:tcW w:w="1215" w:type="dxa"/>
            <w:shd w:val="clear" w:color="auto" w:fill="C00000"/>
          </w:tcPr>
          <w:p w14:paraId="05A94FD7" w14:textId="77777777" w:rsidR="008F6FAB" w:rsidRPr="00C25E2B" w:rsidRDefault="008F6FAB" w:rsidP="00CA3DDD">
            <w:pPr>
              <w:pStyle w:val="TableHeader"/>
            </w:pPr>
            <w:r w:rsidRPr="00C25E2B">
              <w:t>Date</w:t>
            </w:r>
          </w:p>
        </w:tc>
        <w:tc>
          <w:tcPr>
            <w:tcW w:w="3233" w:type="dxa"/>
            <w:shd w:val="clear" w:color="auto" w:fill="C00000"/>
          </w:tcPr>
          <w:p w14:paraId="4B68A374" w14:textId="77777777" w:rsidR="008F6FAB" w:rsidRPr="00C25E2B" w:rsidRDefault="008F6FAB" w:rsidP="00CA3DDD">
            <w:pPr>
              <w:pStyle w:val="TableHeader"/>
            </w:pPr>
            <w:r w:rsidRPr="00C25E2B">
              <w:t>Brief Description of Change</w:t>
            </w:r>
          </w:p>
        </w:tc>
        <w:tc>
          <w:tcPr>
            <w:tcW w:w="1903" w:type="dxa"/>
            <w:shd w:val="clear" w:color="auto" w:fill="C00000"/>
          </w:tcPr>
          <w:p w14:paraId="08536366" w14:textId="77777777" w:rsidR="008F6FAB" w:rsidRPr="00C25E2B" w:rsidRDefault="008F6FAB" w:rsidP="00CA3DDD">
            <w:pPr>
              <w:pStyle w:val="TableHeader"/>
            </w:pPr>
            <w:r w:rsidRPr="00C25E2B">
              <w:t>Approval Authority</w:t>
            </w:r>
          </w:p>
        </w:tc>
        <w:tc>
          <w:tcPr>
            <w:tcW w:w="1593" w:type="dxa"/>
            <w:shd w:val="clear" w:color="auto" w:fill="C00000"/>
          </w:tcPr>
          <w:p w14:paraId="0218F3C2" w14:textId="77777777" w:rsidR="008F6FAB" w:rsidRPr="00C25E2B" w:rsidRDefault="008F6FAB" w:rsidP="00CA3DDD">
            <w:pPr>
              <w:pStyle w:val="TableHeader"/>
            </w:pPr>
            <w:r w:rsidRPr="00C25E2B">
              <w:t>Editor / Company</w:t>
            </w:r>
          </w:p>
        </w:tc>
      </w:tr>
      <w:tr w:rsidR="008F6FAB" w:rsidRPr="00A14F29" w14:paraId="670A111E" w14:textId="77777777" w:rsidTr="00CA3DDD">
        <w:tc>
          <w:tcPr>
            <w:tcW w:w="1072" w:type="dxa"/>
          </w:tcPr>
          <w:p w14:paraId="0C826855" w14:textId="77777777" w:rsidR="008F6FAB" w:rsidRPr="00C6177A" w:rsidRDefault="008F6FAB" w:rsidP="00CA3DDD">
            <w:pPr>
              <w:pStyle w:val="TableText"/>
            </w:pPr>
            <w:r w:rsidRPr="00C46FCE">
              <w:t>1.0</w:t>
            </w:r>
          </w:p>
        </w:tc>
        <w:tc>
          <w:tcPr>
            <w:tcW w:w="1215" w:type="dxa"/>
          </w:tcPr>
          <w:p w14:paraId="01E944DF" w14:textId="77777777" w:rsidR="008F6FAB" w:rsidRPr="00C6177A" w:rsidRDefault="008F6FAB" w:rsidP="00CA3DDD">
            <w:pPr>
              <w:pStyle w:val="TableText"/>
            </w:pPr>
            <w:r>
              <w:t>Oct 2023</w:t>
            </w:r>
          </w:p>
        </w:tc>
        <w:tc>
          <w:tcPr>
            <w:tcW w:w="3233" w:type="dxa"/>
          </w:tcPr>
          <w:p w14:paraId="6D03D721" w14:textId="77777777" w:rsidR="008F6FAB" w:rsidRPr="00C6177A" w:rsidRDefault="008F6FAB" w:rsidP="00CA3DDD">
            <w:pPr>
              <w:pStyle w:val="TableText"/>
            </w:pPr>
            <w:r w:rsidRPr="00C46FCE">
              <w:t>New PRD</w:t>
            </w:r>
          </w:p>
        </w:tc>
        <w:tc>
          <w:tcPr>
            <w:tcW w:w="1903" w:type="dxa"/>
          </w:tcPr>
          <w:p w14:paraId="47610F11" w14:textId="014E6463" w:rsidR="008F6FAB" w:rsidRDefault="008F6FAB" w:rsidP="00CA3DDD">
            <w:pPr>
              <w:pStyle w:val="TableText"/>
            </w:pPr>
            <w:r>
              <w:t>TSG#5</w:t>
            </w:r>
            <w:r w:rsidR="00B601BD">
              <w:t>3</w:t>
            </w:r>
          </w:p>
          <w:p w14:paraId="718BD651" w14:textId="6F17C92F" w:rsidR="008F6FAB" w:rsidRPr="00C6177A" w:rsidRDefault="008F6FAB" w:rsidP="00CA3DDD">
            <w:pPr>
              <w:pStyle w:val="TableText"/>
            </w:pPr>
            <w:r>
              <w:t>ISAG#</w:t>
            </w:r>
            <w:r w:rsidR="009A3D4D">
              <w:t>34</w:t>
            </w:r>
          </w:p>
        </w:tc>
        <w:tc>
          <w:tcPr>
            <w:tcW w:w="1593" w:type="dxa"/>
            <w:vAlign w:val="center"/>
          </w:tcPr>
          <w:p w14:paraId="1CA9C4C8" w14:textId="77777777" w:rsidR="008F6FAB" w:rsidRDefault="008F6FAB" w:rsidP="00CA3DDD">
            <w:pPr>
              <w:pStyle w:val="TableText"/>
            </w:pPr>
            <w:r>
              <w:t>P</w:t>
            </w:r>
            <w:r w:rsidRPr="008F6FAB">
              <w:t>aolo</w:t>
            </w:r>
            <w:r>
              <w:t xml:space="preserve"> F</w:t>
            </w:r>
            <w:r w:rsidRPr="008F6FAB">
              <w:t>errabone</w:t>
            </w:r>
          </w:p>
          <w:p w14:paraId="37EF011A" w14:textId="77777777" w:rsidR="008F6FAB" w:rsidRPr="00C6177A" w:rsidRDefault="008F6FAB" w:rsidP="00CA3DDD">
            <w:pPr>
              <w:pStyle w:val="TableText"/>
            </w:pPr>
            <w:r>
              <w:t>T</w:t>
            </w:r>
            <w:r w:rsidRPr="008F6FAB">
              <w:t>elecom</w:t>
            </w:r>
            <w:r>
              <w:t xml:space="preserve"> I</w:t>
            </w:r>
            <w:r w:rsidRPr="008F6FAB">
              <w:t>talia</w:t>
            </w:r>
          </w:p>
        </w:tc>
      </w:tr>
      <w:tr w:rsidR="003B31AA" w:rsidRPr="00A14F29" w14:paraId="4811CDF6" w14:textId="77777777" w:rsidTr="00CA3DDD">
        <w:tc>
          <w:tcPr>
            <w:tcW w:w="1072" w:type="dxa"/>
          </w:tcPr>
          <w:p w14:paraId="7FE5FD36" w14:textId="07CC28CF" w:rsidR="003B31AA" w:rsidRPr="00C46FCE" w:rsidRDefault="003B31AA" w:rsidP="003B31AA">
            <w:pPr>
              <w:pStyle w:val="TableText"/>
            </w:pPr>
            <w:r>
              <w:t>2.0</w:t>
            </w:r>
          </w:p>
        </w:tc>
        <w:tc>
          <w:tcPr>
            <w:tcW w:w="1215" w:type="dxa"/>
          </w:tcPr>
          <w:p w14:paraId="353008B0" w14:textId="0BB95F41" w:rsidR="003B31AA" w:rsidRDefault="003B31AA" w:rsidP="003B31AA">
            <w:pPr>
              <w:pStyle w:val="TableText"/>
            </w:pPr>
            <w:r>
              <w:t>M</w:t>
            </w:r>
            <w:r w:rsidR="007576C7">
              <w:t>ay</w:t>
            </w:r>
            <w:r>
              <w:t xml:space="preserve"> 2025</w:t>
            </w:r>
          </w:p>
        </w:tc>
        <w:tc>
          <w:tcPr>
            <w:tcW w:w="3233" w:type="dxa"/>
          </w:tcPr>
          <w:p w14:paraId="0ECA1C63" w14:textId="2ADAFF9D" w:rsidR="003B31AA" w:rsidRPr="00C46FCE" w:rsidRDefault="003B31AA" w:rsidP="003B31AA">
            <w:pPr>
              <w:pStyle w:val="TableText"/>
            </w:pPr>
            <w:r>
              <w:t>Implementing changes in CR1041 v02</w:t>
            </w:r>
          </w:p>
        </w:tc>
        <w:tc>
          <w:tcPr>
            <w:tcW w:w="1903" w:type="dxa"/>
          </w:tcPr>
          <w:p w14:paraId="2E8CE993" w14:textId="77777777" w:rsidR="003B31AA" w:rsidRDefault="003B31AA" w:rsidP="003B31AA">
            <w:pPr>
              <w:pStyle w:val="TableText"/>
            </w:pPr>
            <w:r>
              <w:t>TSG#59</w:t>
            </w:r>
          </w:p>
          <w:p w14:paraId="7AAFAA46" w14:textId="37782A5B" w:rsidR="003B31AA" w:rsidRDefault="003B31AA" w:rsidP="003B31AA">
            <w:pPr>
              <w:pStyle w:val="TableText"/>
            </w:pPr>
            <w:r>
              <w:t>ISAG#</w:t>
            </w:r>
            <w:r w:rsidR="007576C7">
              <w:t>52</w:t>
            </w:r>
          </w:p>
        </w:tc>
        <w:tc>
          <w:tcPr>
            <w:tcW w:w="1593" w:type="dxa"/>
            <w:vAlign w:val="center"/>
          </w:tcPr>
          <w:p w14:paraId="0FFDC821" w14:textId="77777777" w:rsidR="003B31AA" w:rsidRDefault="003B31AA" w:rsidP="003B31AA">
            <w:pPr>
              <w:pStyle w:val="TableText"/>
            </w:pPr>
            <w:r>
              <w:t>P</w:t>
            </w:r>
            <w:r w:rsidRPr="008F6FAB">
              <w:t>aolo</w:t>
            </w:r>
            <w:r>
              <w:t xml:space="preserve"> F</w:t>
            </w:r>
            <w:r w:rsidRPr="008F6FAB">
              <w:t>errabone</w:t>
            </w:r>
          </w:p>
          <w:p w14:paraId="402434FE" w14:textId="15F357F5" w:rsidR="003B31AA" w:rsidRDefault="003B31AA" w:rsidP="003B31AA">
            <w:pPr>
              <w:pStyle w:val="TableText"/>
            </w:pPr>
            <w:r>
              <w:t>T</w:t>
            </w:r>
            <w:r w:rsidRPr="008F6FAB">
              <w:t>elecom</w:t>
            </w:r>
            <w:r>
              <w:t xml:space="preserve"> I</w:t>
            </w:r>
            <w:r w:rsidRPr="008F6FAB">
              <w:t>talia</w:t>
            </w:r>
          </w:p>
        </w:tc>
      </w:tr>
      <w:tr w:rsidR="000A58B9" w:rsidRPr="00A14F29" w14:paraId="71CBC874" w14:textId="77777777" w:rsidTr="00CA3DDD">
        <w:tc>
          <w:tcPr>
            <w:tcW w:w="1072" w:type="dxa"/>
          </w:tcPr>
          <w:p w14:paraId="78C74F55" w14:textId="7261A474" w:rsidR="000A58B9" w:rsidRDefault="000A58B9" w:rsidP="003B31AA">
            <w:pPr>
              <w:pStyle w:val="TableText"/>
            </w:pPr>
            <w:r>
              <w:lastRenderedPageBreak/>
              <w:t>2.1</w:t>
            </w:r>
          </w:p>
        </w:tc>
        <w:tc>
          <w:tcPr>
            <w:tcW w:w="1215" w:type="dxa"/>
          </w:tcPr>
          <w:p w14:paraId="113B66DE" w14:textId="0B1AEBA4" w:rsidR="000A58B9" w:rsidRDefault="000A58B9" w:rsidP="003B31AA">
            <w:pPr>
              <w:pStyle w:val="TableText"/>
            </w:pPr>
            <w:r>
              <w:t>Sept 2025</w:t>
            </w:r>
          </w:p>
        </w:tc>
        <w:tc>
          <w:tcPr>
            <w:tcW w:w="3233" w:type="dxa"/>
          </w:tcPr>
          <w:p w14:paraId="2EE61736" w14:textId="4135D326" w:rsidR="000A58B9" w:rsidRDefault="000A58B9" w:rsidP="003B31AA">
            <w:pPr>
              <w:pStyle w:val="TableText"/>
            </w:pPr>
            <w:r>
              <w:t>Implementing changes in CR1042 v01</w:t>
            </w:r>
          </w:p>
        </w:tc>
        <w:tc>
          <w:tcPr>
            <w:tcW w:w="1903" w:type="dxa"/>
          </w:tcPr>
          <w:p w14:paraId="4C152DCF" w14:textId="587C1F0F" w:rsidR="000A58B9" w:rsidRDefault="000A58B9" w:rsidP="003B31AA">
            <w:pPr>
              <w:pStyle w:val="TableText"/>
            </w:pPr>
            <w:r>
              <w:t>TSG#61 Only</w:t>
            </w:r>
          </w:p>
        </w:tc>
        <w:tc>
          <w:tcPr>
            <w:tcW w:w="1593" w:type="dxa"/>
            <w:vAlign w:val="center"/>
          </w:tcPr>
          <w:p w14:paraId="0855282C" w14:textId="77777777" w:rsidR="000A58B9" w:rsidRDefault="000A58B9" w:rsidP="000A58B9">
            <w:pPr>
              <w:pStyle w:val="TableText"/>
            </w:pPr>
            <w:r>
              <w:t>P</w:t>
            </w:r>
            <w:r w:rsidRPr="008F6FAB">
              <w:t>aolo</w:t>
            </w:r>
            <w:r>
              <w:t xml:space="preserve"> F</w:t>
            </w:r>
            <w:r w:rsidRPr="008F6FAB">
              <w:t>errabone</w:t>
            </w:r>
          </w:p>
          <w:p w14:paraId="638B4B11" w14:textId="45F2D67F" w:rsidR="000A58B9" w:rsidRDefault="000A58B9" w:rsidP="000A58B9">
            <w:pPr>
              <w:pStyle w:val="TableText"/>
            </w:pPr>
            <w:r>
              <w:t>T</w:t>
            </w:r>
            <w:r w:rsidRPr="008F6FAB">
              <w:t>elecom</w:t>
            </w:r>
            <w:r>
              <w:t xml:space="preserve"> I</w:t>
            </w:r>
            <w:r w:rsidRPr="008F6FAB">
              <w:t>talia</w:t>
            </w:r>
          </w:p>
        </w:tc>
      </w:tr>
      <w:tr w:rsidR="00860AB3" w:rsidRPr="00A14F29" w14:paraId="7D490AD9" w14:textId="77777777" w:rsidTr="00CA3DDD">
        <w:tc>
          <w:tcPr>
            <w:tcW w:w="1072" w:type="dxa"/>
          </w:tcPr>
          <w:p w14:paraId="3E4BE24D" w14:textId="5EF51E43" w:rsidR="00860AB3" w:rsidRDefault="00860AB3" w:rsidP="003B31AA">
            <w:pPr>
              <w:pStyle w:val="TableText"/>
            </w:pPr>
            <w:r>
              <w:t>3.0</w:t>
            </w:r>
          </w:p>
        </w:tc>
        <w:tc>
          <w:tcPr>
            <w:tcW w:w="1215" w:type="dxa"/>
          </w:tcPr>
          <w:p w14:paraId="00358695" w14:textId="20565614" w:rsidR="00860AB3" w:rsidRDefault="00860AB3" w:rsidP="003B31AA">
            <w:pPr>
              <w:pStyle w:val="TableText"/>
            </w:pPr>
            <w:r>
              <w:t>Jan 2026</w:t>
            </w:r>
          </w:p>
        </w:tc>
        <w:tc>
          <w:tcPr>
            <w:tcW w:w="3233" w:type="dxa"/>
          </w:tcPr>
          <w:p w14:paraId="2078B71B" w14:textId="4BC2ED40" w:rsidR="00860AB3" w:rsidRDefault="00860AB3" w:rsidP="003B31AA">
            <w:pPr>
              <w:pStyle w:val="TableText"/>
            </w:pPr>
            <w:r>
              <w:t>Implementing changes in CR1040 v07</w:t>
            </w:r>
          </w:p>
        </w:tc>
        <w:tc>
          <w:tcPr>
            <w:tcW w:w="1903" w:type="dxa"/>
          </w:tcPr>
          <w:p w14:paraId="3176986B" w14:textId="77777777" w:rsidR="00860AB3" w:rsidRDefault="00860AB3" w:rsidP="003B31AA">
            <w:pPr>
              <w:pStyle w:val="TableText"/>
            </w:pPr>
            <w:r>
              <w:t>TSG#62</w:t>
            </w:r>
          </w:p>
          <w:p w14:paraId="52154A65" w14:textId="018DB1F4" w:rsidR="00860AB3" w:rsidRDefault="00860AB3" w:rsidP="003B31AA">
            <w:pPr>
              <w:pStyle w:val="TableText"/>
            </w:pPr>
            <w:r>
              <w:t>ISAG#58</w:t>
            </w:r>
          </w:p>
        </w:tc>
        <w:tc>
          <w:tcPr>
            <w:tcW w:w="1593" w:type="dxa"/>
            <w:vAlign w:val="center"/>
          </w:tcPr>
          <w:p w14:paraId="6DEC8FEA" w14:textId="77777777" w:rsidR="00860AB3" w:rsidRDefault="00860AB3" w:rsidP="00860AB3">
            <w:pPr>
              <w:pStyle w:val="TableText"/>
            </w:pPr>
            <w:r>
              <w:t>P</w:t>
            </w:r>
            <w:r w:rsidRPr="008F6FAB">
              <w:t>aolo</w:t>
            </w:r>
            <w:r>
              <w:t xml:space="preserve"> F</w:t>
            </w:r>
            <w:r w:rsidRPr="008F6FAB">
              <w:t>errabone</w:t>
            </w:r>
          </w:p>
          <w:p w14:paraId="15D3E6C7" w14:textId="2759E5C1" w:rsidR="00860AB3" w:rsidRDefault="00860AB3" w:rsidP="00860AB3">
            <w:pPr>
              <w:pStyle w:val="TableText"/>
            </w:pPr>
            <w:r>
              <w:t>T</w:t>
            </w:r>
            <w:r w:rsidRPr="008F6FAB">
              <w:t>elecom</w:t>
            </w:r>
            <w:r>
              <w:t xml:space="preserve"> I</w:t>
            </w:r>
            <w:r w:rsidRPr="008F6FAB">
              <w:t>talia</w:t>
            </w:r>
          </w:p>
        </w:tc>
      </w:tr>
      <w:tr w:rsidR="003D4809" w:rsidRPr="00A14F29" w14:paraId="648FD7B5" w14:textId="77777777" w:rsidTr="00CA3DDD">
        <w:tc>
          <w:tcPr>
            <w:tcW w:w="1072" w:type="dxa"/>
          </w:tcPr>
          <w:p w14:paraId="119036BC" w14:textId="615BB291" w:rsidR="003D4809" w:rsidRDefault="003D4809" w:rsidP="003D4809">
            <w:pPr>
              <w:pStyle w:val="TableText"/>
            </w:pPr>
            <w:r>
              <w:t>4.0</w:t>
            </w:r>
          </w:p>
        </w:tc>
        <w:tc>
          <w:tcPr>
            <w:tcW w:w="1215" w:type="dxa"/>
          </w:tcPr>
          <w:p w14:paraId="64907621" w14:textId="476D3B21" w:rsidR="003D4809" w:rsidRDefault="003D4809" w:rsidP="003D4809">
            <w:pPr>
              <w:pStyle w:val="TableText"/>
            </w:pPr>
            <w:r>
              <w:t>March 2026</w:t>
            </w:r>
          </w:p>
        </w:tc>
        <w:tc>
          <w:tcPr>
            <w:tcW w:w="3233" w:type="dxa"/>
          </w:tcPr>
          <w:p w14:paraId="1510B3CC" w14:textId="66BC3AF1" w:rsidR="003D4809" w:rsidRDefault="003D4809" w:rsidP="003D4809">
            <w:pPr>
              <w:pStyle w:val="TableText"/>
            </w:pPr>
            <w:r>
              <w:t>Implementing changes in CR1054 v02</w:t>
            </w:r>
          </w:p>
        </w:tc>
        <w:tc>
          <w:tcPr>
            <w:tcW w:w="1903" w:type="dxa"/>
          </w:tcPr>
          <w:p w14:paraId="52D26F0C" w14:textId="2C7F8B9D" w:rsidR="003D4809" w:rsidRDefault="003D4809" w:rsidP="003D4809">
            <w:pPr>
              <w:pStyle w:val="TableText"/>
            </w:pPr>
            <w:r>
              <w:t>TSG#63</w:t>
            </w:r>
          </w:p>
          <w:p w14:paraId="3CCE4A7D" w14:textId="503CA259" w:rsidR="003D4809" w:rsidRDefault="003D4809" w:rsidP="003D4809">
            <w:pPr>
              <w:pStyle w:val="TableText"/>
            </w:pPr>
            <w:r>
              <w:t>ISAG#60</w:t>
            </w:r>
          </w:p>
        </w:tc>
        <w:tc>
          <w:tcPr>
            <w:tcW w:w="1593" w:type="dxa"/>
            <w:vAlign w:val="center"/>
          </w:tcPr>
          <w:p w14:paraId="5278B134" w14:textId="77777777" w:rsidR="003D4809" w:rsidRDefault="003D4809" w:rsidP="003D4809">
            <w:pPr>
              <w:pStyle w:val="TableText"/>
            </w:pPr>
            <w:r>
              <w:t>P</w:t>
            </w:r>
            <w:r w:rsidRPr="008F6FAB">
              <w:t>aolo</w:t>
            </w:r>
            <w:r>
              <w:t xml:space="preserve"> F</w:t>
            </w:r>
            <w:r w:rsidRPr="008F6FAB">
              <w:t>errabone</w:t>
            </w:r>
          </w:p>
          <w:p w14:paraId="510C6BC9" w14:textId="7B330103" w:rsidR="003D4809" w:rsidRDefault="003D4809" w:rsidP="003D4809">
            <w:pPr>
              <w:pStyle w:val="TableText"/>
            </w:pPr>
            <w:r>
              <w:t>T</w:t>
            </w:r>
            <w:r w:rsidRPr="008F6FAB">
              <w:t>elecom</w:t>
            </w:r>
            <w:r>
              <w:t xml:space="preserve"> I</w:t>
            </w:r>
            <w:r w:rsidRPr="008F6FAB">
              <w:t>talia</w:t>
            </w:r>
          </w:p>
        </w:tc>
      </w:tr>
      <w:tr w:rsidR="00CF5D6F" w:rsidRPr="00A14F29" w14:paraId="79B3A789" w14:textId="77777777" w:rsidTr="00CA3DDD">
        <w:tc>
          <w:tcPr>
            <w:tcW w:w="1072" w:type="dxa"/>
          </w:tcPr>
          <w:p w14:paraId="77AB898D" w14:textId="7E5F26A8" w:rsidR="00CF5D6F" w:rsidRDefault="00CF5D6F" w:rsidP="00CF5D6F">
            <w:pPr>
              <w:pStyle w:val="TableText"/>
            </w:pPr>
            <w:r>
              <w:t>5.0</w:t>
            </w:r>
          </w:p>
        </w:tc>
        <w:tc>
          <w:tcPr>
            <w:tcW w:w="1215" w:type="dxa"/>
          </w:tcPr>
          <w:p w14:paraId="0AC8DC2A" w14:textId="6795B084" w:rsidR="00CF5D6F" w:rsidRDefault="00A76509" w:rsidP="00CF5D6F">
            <w:pPr>
              <w:pStyle w:val="TableText"/>
            </w:pPr>
            <w:r>
              <w:t>Oct</w:t>
            </w:r>
            <w:r w:rsidR="00CF5D6F">
              <w:t xml:space="preserve"> 2026</w:t>
            </w:r>
          </w:p>
        </w:tc>
        <w:tc>
          <w:tcPr>
            <w:tcW w:w="3233" w:type="dxa"/>
          </w:tcPr>
          <w:p w14:paraId="56B2E723" w14:textId="5772B75E" w:rsidR="00CF5D6F" w:rsidRPr="00A76509" w:rsidRDefault="00CF5D6F" w:rsidP="00CF5D6F">
            <w:pPr>
              <w:pStyle w:val="TableText"/>
            </w:pPr>
            <w:r w:rsidRPr="00A76509">
              <w:t>Implementing changes in CR1056 v0</w:t>
            </w:r>
            <w:r w:rsidR="00A76509" w:rsidRPr="00A76509">
              <w:t>4</w:t>
            </w:r>
          </w:p>
        </w:tc>
        <w:tc>
          <w:tcPr>
            <w:tcW w:w="1903" w:type="dxa"/>
          </w:tcPr>
          <w:p w14:paraId="3838EA5E" w14:textId="7EAEF0C1" w:rsidR="00CF5D6F" w:rsidRPr="00A76509" w:rsidRDefault="00CF5D6F" w:rsidP="00CF5D6F">
            <w:pPr>
              <w:pStyle w:val="TableText"/>
            </w:pPr>
            <w:r w:rsidRPr="00A76509">
              <w:t>TSG#65</w:t>
            </w:r>
          </w:p>
          <w:p w14:paraId="285A062E" w14:textId="577C251D" w:rsidR="00CF5D6F" w:rsidRPr="00A76509" w:rsidRDefault="00CF5D6F" w:rsidP="00CF5D6F">
            <w:pPr>
              <w:pStyle w:val="TableText"/>
            </w:pPr>
            <w:r w:rsidRPr="00A76509">
              <w:t>ISAG</w:t>
            </w:r>
            <w:r w:rsidR="00A76509" w:rsidRPr="00A76509">
              <w:t xml:space="preserve"> Oct 2026</w:t>
            </w:r>
          </w:p>
        </w:tc>
        <w:tc>
          <w:tcPr>
            <w:tcW w:w="1593" w:type="dxa"/>
            <w:vAlign w:val="center"/>
          </w:tcPr>
          <w:p w14:paraId="30B3E1EE" w14:textId="77777777" w:rsidR="00CF5D6F" w:rsidRDefault="00CF5D6F" w:rsidP="00CF5D6F">
            <w:pPr>
              <w:pStyle w:val="TableText"/>
            </w:pPr>
            <w:r>
              <w:t>P</w:t>
            </w:r>
            <w:r w:rsidRPr="008F6FAB">
              <w:t>aolo</w:t>
            </w:r>
            <w:r>
              <w:t xml:space="preserve"> F</w:t>
            </w:r>
            <w:r w:rsidRPr="008F6FAB">
              <w:t>errabone</w:t>
            </w:r>
          </w:p>
          <w:p w14:paraId="20ABCBBC" w14:textId="7FEF4318" w:rsidR="00CF5D6F" w:rsidRDefault="00CF5D6F" w:rsidP="00CF5D6F">
            <w:pPr>
              <w:pStyle w:val="TableText"/>
            </w:pPr>
            <w:r>
              <w:t>T</w:t>
            </w:r>
            <w:r w:rsidRPr="008F6FAB">
              <w:t>elecom</w:t>
            </w:r>
            <w:r>
              <w:t xml:space="preserve"> I</w:t>
            </w:r>
            <w:r w:rsidRPr="008F6FAB">
              <w:t>talia</w:t>
            </w:r>
          </w:p>
        </w:tc>
      </w:tr>
    </w:tbl>
    <w:p w14:paraId="083FA177" w14:textId="77777777" w:rsidR="008F6FAB" w:rsidRDefault="008F6FAB" w:rsidP="008F6FAB">
      <w:pPr>
        <w:pStyle w:val="ANNEX-heading1"/>
        <w:rPr>
          <w:rFonts w:hint="eastAsia"/>
        </w:rPr>
      </w:pPr>
      <w:bookmarkStart w:id="490" w:name="_Toc327548015"/>
      <w:bookmarkStart w:id="491" w:name="_Toc327548215"/>
      <w:bookmarkStart w:id="492" w:name="_Toc243567636"/>
      <w:r>
        <w:t>Other Information</w:t>
      </w:r>
      <w:bookmarkEnd w:id="490"/>
      <w:bookmarkEnd w:id="491"/>
      <w:bookmarkEnd w:id="492"/>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6"/>
        <w:gridCol w:w="5880"/>
      </w:tblGrid>
      <w:tr w:rsidR="008F6FAB" w:rsidRPr="00A14F29" w14:paraId="7AF96B50" w14:textId="77777777" w:rsidTr="00CA3DDD">
        <w:tc>
          <w:tcPr>
            <w:tcW w:w="3188" w:type="dxa"/>
            <w:shd w:val="clear" w:color="auto" w:fill="C00000"/>
          </w:tcPr>
          <w:p w14:paraId="0C22057C" w14:textId="77777777" w:rsidR="008F6FAB" w:rsidRPr="00A14F29" w:rsidRDefault="008F6FAB" w:rsidP="00CA3DDD">
            <w:pPr>
              <w:pStyle w:val="TableHeader"/>
            </w:pPr>
            <w:r w:rsidRPr="00A14F29">
              <w:t>Type</w:t>
            </w:r>
          </w:p>
        </w:tc>
        <w:tc>
          <w:tcPr>
            <w:tcW w:w="5996" w:type="dxa"/>
            <w:shd w:val="clear" w:color="auto" w:fill="C00000"/>
          </w:tcPr>
          <w:p w14:paraId="103922D1" w14:textId="77777777" w:rsidR="008F6FAB" w:rsidRPr="00A76509" w:rsidRDefault="008F6FAB" w:rsidP="00CA3DDD">
            <w:pPr>
              <w:pStyle w:val="TableHeader"/>
            </w:pPr>
            <w:r w:rsidRPr="00A76509">
              <w:t>Description</w:t>
            </w:r>
          </w:p>
        </w:tc>
      </w:tr>
      <w:tr w:rsidR="008F6FAB" w:rsidRPr="00A14F29" w14:paraId="11E240BA" w14:textId="77777777" w:rsidTr="00CA3DDD">
        <w:tc>
          <w:tcPr>
            <w:tcW w:w="3188" w:type="dxa"/>
          </w:tcPr>
          <w:p w14:paraId="4D96CF87" w14:textId="77777777" w:rsidR="008F6FAB" w:rsidRPr="00C6177A" w:rsidRDefault="008F6FAB" w:rsidP="00CA3DDD">
            <w:pPr>
              <w:pStyle w:val="TableText"/>
            </w:pPr>
            <w:r w:rsidRPr="00C46FCE">
              <w:t>Document Owner</w:t>
            </w:r>
          </w:p>
        </w:tc>
        <w:tc>
          <w:tcPr>
            <w:tcW w:w="5996" w:type="dxa"/>
          </w:tcPr>
          <w:p w14:paraId="2DA44470" w14:textId="77777777" w:rsidR="008F6FAB" w:rsidRPr="00A76509" w:rsidRDefault="008F6FAB" w:rsidP="00CA3DDD">
            <w:pPr>
              <w:pStyle w:val="TableText"/>
            </w:pPr>
            <w:r w:rsidRPr="00A76509">
              <w:t>GSMA Terminal Steering Group (TSG)</w:t>
            </w:r>
          </w:p>
        </w:tc>
      </w:tr>
      <w:tr w:rsidR="008F6FAB" w:rsidRPr="00A14F29" w14:paraId="68B8393B" w14:textId="77777777" w:rsidTr="00CA3DDD">
        <w:tc>
          <w:tcPr>
            <w:tcW w:w="3188" w:type="dxa"/>
          </w:tcPr>
          <w:p w14:paraId="2FD9D05A" w14:textId="77777777" w:rsidR="008F6FAB" w:rsidRPr="00C6177A" w:rsidRDefault="008F6FAB" w:rsidP="00CA3DDD">
            <w:pPr>
              <w:pStyle w:val="TableText"/>
            </w:pPr>
            <w:r w:rsidRPr="00C46FCE">
              <w:t>Editor / Company</w:t>
            </w:r>
          </w:p>
        </w:tc>
        <w:tc>
          <w:tcPr>
            <w:tcW w:w="5996" w:type="dxa"/>
          </w:tcPr>
          <w:p w14:paraId="521AC9B0" w14:textId="77777777" w:rsidR="008F6FAB" w:rsidRPr="00A76509" w:rsidRDefault="008F6FAB" w:rsidP="00CA3DDD">
            <w:pPr>
              <w:pStyle w:val="TableText"/>
            </w:pPr>
            <w:r w:rsidRPr="00A76509">
              <w:t>Paolo Ferrabone / Telecom Italia</w:t>
            </w:r>
          </w:p>
        </w:tc>
      </w:tr>
    </w:tbl>
    <w:p w14:paraId="7E787388" w14:textId="77777777" w:rsidR="008F6FAB" w:rsidRDefault="008F6FAB" w:rsidP="008F6FAB">
      <w:pPr>
        <w:pStyle w:val="NormalParagraph"/>
      </w:pPr>
    </w:p>
    <w:p w14:paraId="6DF52635" w14:textId="77777777" w:rsidR="008F6FAB" w:rsidRDefault="008F6FAB" w:rsidP="008F6FAB">
      <w:pPr>
        <w:pStyle w:val="NormalParagraph"/>
      </w:pPr>
      <w:r>
        <w:t xml:space="preserve">It is our intention to provide a quality product for your use. If you find any errors or omissions, please contact us with your comments. You may notify us at </w:t>
      </w:r>
      <w:hyperlink r:id="rId22" w:history="1">
        <w:r w:rsidRPr="00E0066F">
          <w:rPr>
            <w:rStyle w:val="Hyperlink"/>
          </w:rPr>
          <w:t>prd@gsma.com</w:t>
        </w:r>
      </w:hyperlink>
      <w:r>
        <w:t xml:space="preserve"> </w:t>
      </w:r>
    </w:p>
    <w:p w14:paraId="70C7BE8E" w14:textId="77777777" w:rsidR="008F6FAB" w:rsidRDefault="008F6FAB" w:rsidP="008F6FAB">
      <w:pPr>
        <w:pStyle w:val="NormalParagraph"/>
      </w:pPr>
      <w:r>
        <w:t>Your comments or suggestions &amp; questions are always welcome.</w:t>
      </w:r>
    </w:p>
    <w:p w14:paraId="0C358739" w14:textId="6DA0A131" w:rsidR="009E6011" w:rsidRDefault="009E6011" w:rsidP="00141190">
      <w:pPr>
        <w:pStyle w:val="NormalParagraph"/>
      </w:pPr>
    </w:p>
    <w:sectPr w:rsidR="009E6011" w:rsidSect="00373FBC">
      <w:headerReference w:type="even" r:id="rId23"/>
      <w:headerReference w:type="default" r:id="rId24"/>
      <w:footerReference w:type="even" r:id="rId25"/>
      <w:footerReference w:type="default" r:id="rId26"/>
      <w:footerReference w:type="first" r:id="rId27"/>
      <w:pgSz w:w="11906" w:h="16838" w:code="9"/>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B6F800" w14:textId="77777777" w:rsidR="00192865" w:rsidRDefault="00192865">
      <w:pPr>
        <w:spacing w:before="0"/>
      </w:pPr>
      <w:r>
        <w:separator/>
      </w:r>
    </w:p>
    <w:p w14:paraId="1D54BD18" w14:textId="77777777" w:rsidR="00192865" w:rsidRDefault="00192865"/>
  </w:endnote>
  <w:endnote w:type="continuationSeparator" w:id="0">
    <w:p w14:paraId="74D7F6A7" w14:textId="77777777" w:rsidR="00192865" w:rsidRDefault="00192865">
      <w:pPr>
        <w:spacing w:before="0"/>
      </w:pPr>
      <w:r>
        <w:continuationSeparator/>
      </w:r>
    </w:p>
    <w:p w14:paraId="1C1E5E0E" w14:textId="77777777" w:rsidR="00192865" w:rsidRDefault="00192865"/>
  </w:endnote>
  <w:endnote w:type="continuationNotice" w:id="1">
    <w:p w14:paraId="4483BEEA" w14:textId="77777777" w:rsidR="00192865" w:rsidRDefault="00192865">
      <w:pPr>
        <w:spacing w:before="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altName w:val="Microsoft YaHei"/>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453DE" w14:textId="237EC5E0" w:rsidR="009F0192" w:rsidRDefault="00A76509" w:rsidP="00A71E77">
    <w:pPr>
      <w:pStyle w:val="Footer"/>
    </w:pPr>
    <w:r>
      <w:t>V5.0</w:t>
    </w:r>
    <w:r w:rsidR="00A71E77">
      <w:tab/>
    </w:r>
    <w:r w:rsidR="009F0192" w:rsidRPr="00480D70">
      <w:t xml:space="preserve">Page </w:t>
    </w:r>
    <w:r w:rsidR="009F0192" w:rsidRPr="00480D70">
      <w:fldChar w:fldCharType="begin"/>
    </w:r>
    <w:r w:rsidR="009F0192" w:rsidRPr="00480D70">
      <w:instrText xml:space="preserve"> PAGE </w:instrText>
    </w:r>
    <w:r w:rsidR="009F0192" w:rsidRPr="00480D70">
      <w:fldChar w:fldCharType="separate"/>
    </w:r>
    <w:r w:rsidR="0000227F">
      <w:rPr>
        <w:noProof/>
      </w:rPr>
      <w:t>1</w:t>
    </w:r>
    <w:r w:rsidR="009F0192" w:rsidRPr="00480D70">
      <w:fldChar w:fldCharType="end"/>
    </w:r>
    <w:r w:rsidR="009F0192" w:rsidRPr="00480D70">
      <w:t xml:space="preserve"> of </w:t>
    </w:r>
    <w:fldSimple w:instr=" NUMPAGES  ">
      <w:r w:rsidR="0000227F">
        <w:rPr>
          <w:noProof/>
        </w:rPr>
        <w:t>30</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0212B" w14:textId="4CD45455" w:rsidR="00870019" w:rsidRDefault="0087001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5DC855" w14:textId="67A0725E" w:rsidR="009F0192" w:rsidRDefault="009F0192" w:rsidP="00A95E1E">
    <w:pPr>
      <w:pStyle w:val="Footer"/>
      <w:rPr>
        <w:i/>
      </w:rPr>
    </w:pPr>
    <w:r>
      <w:t>V</w:t>
    </w:r>
    <w:sdt>
      <w:sdtPr>
        <w:alias w:val="PRD Version"/>
        <w:tag w:val="GSMAPRDVersion"/>
        <w:id w:val="-1191214724"/>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PRDVersion[1]" w:storeItemID="{50509E37-9672-4EDB-97B3-99BBC7A92734}"/>
        <w:text/>
      </w:sdtPr>
      <w:sdtEndPr/>
      <w:sdtContent>
        <w:r w:rsidR="00A76509">
          <w:t>5</w:t>
        </w:r>
        <w:r w:rsidR="00860AB3">
          <w:t>.0</w:t>
        </w:r>
      </w:sdtContent>
    </w:sdt>
    <w:r w:rsidR="00A71E77">
      <w:t xml:space="preserve"> </w:t>
    </w:r>
    <w:r>
      <w:tab/>
      <w:t xml:space="preserve">Page </w:t>
    </w:r>
    <w:r>
      <w:fldChar w:fldCharType="begin"/>
    </w:r>
    <w:r>
      <w:instrText xml:space="preserve"> PAGE </w:instrText>
    </w:r>
    <w:r>
      <w:fldChar w:fldCharType="separate"/>
    </w:r>
    <w:r w:rsidR="0000227F">
      <w:rPr>
        <w:noProof/>
      </w:rPr>
      <w:t>21</w:t>
    </w:r>
    <w:r>
      <w:fldChar w:fldCharType="end"/>
    </w:r>
    <w:r>
      <w:t xml:space="preserve"> of </w:t>
    </w:r>
    <w:fldSimple w:instr=" NUMPAGES  ">
      <w:r w:rsidR="0000227F">
        <w:rPr>
          <w:noProof/>
        </w:rPr>
        <w:t>30</w:t>
      </w:r>
    </w:fldSimple>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050DF0" w14:textId="769285D8" w:rsidR="00870019" w:rsidRDefault="0087001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4F1B59" w14:textId="77777777" w:rsidR="00192865" w:rsidRDefault="00192865" w:rsidP="009527C9">
      <w:pPr>
        <w:spacing w:before="0"/>
      </w:pPr>
      <w:r>
        <w:separator/>
      </w:r>
    </w:p>
  </w:footnote>
  <w:footnote w:type="continuationSeparator" w:id="0">
    <w:p w14:paraId="25772483" w14:textId="77777777" w:rsidR="00192865" w:rsidRDefault="00192865" w:rsidP="009527C9">
      <w:pPr>
        <w:spacing w:before="0"/>
      </w:pPr>
      <w:r>
        <w:continuationSeparator/>
      </w:r>
    </w:p>
  </w:footnote>
  <w:footnote w:type="continuationNotice" w:id="1">
    <w:p w14:paraId="7FD0543B" w14:textId="77777777" w:rsidR="00192865" w:rsidRDefault="00192865">
      <w:pPr>
        <w:spacing w:before="0"/>
      </w:pPr>
    </w:p>
  </w:footnote>
  <w:footnote w:id="2">
    <w:p w14:paraId="6024D3A8" w14:textId="25445F53" w:rsidR="00FF4BCE" w:rsidRPr="00A16D83" w:rsidRDefault="00A2287C" w:rsidP="00FF4BCE">
      <w:pPr>
        <w:pStyle w:val="FootnoteText"/>
        <w:rPr>
          <w:sz w:val="18"/>
          <w:szCs w:val="24"/>
        </w:rPr>
      </w:pPr>
      <w:r w:rsidRPr="00A16D83">
        <w:rPr>
          <w:rStyle w:val="FootnoteReference"/>
          <w:sz w:val="18"/>
          <w:szCs w:val="24"/>
        </w:rPr>
        <w:footnoteRef/>
      </w:r>
      <w:r w:rsidRPr="00A16D83">
        <w:rPr>
          <w:sz w:val="18"/>
          <w:szCs w:val="24"/>
        </w:rPr>
        <w:t xml:space="preserve"> </w:t>
      </w:r>
      <w:r w:rsidR="00FF4BCE" w:rsidRPr="00A16D83">
        <w:rPr>
          <w:sz w:val="18"/>
          <w:szCs w:val="24"/>
        </w:rPr>
        <w:t xml:space="preserve">Maximum Transmission Unit (MTU) is the largest </w:t>
      </w:r>
      <w:r w:rsidR="00567655" w:rsidRPr="00A16D83">
        <w:rPr>
          <w:sz w:val="18"/>
          <w:szCs w:val="24"/>
        </w:rPr>
        <w:t xml:space="preserve">Layer 3 (IP) </w:t>
      </w:r>
      <w:r w:rsidR="00FF4BCE" w:rsidRPr="00A16D83">
        <w:rPr>
          <w:sz w:val="18"/>
          <w:szCs w:val="24"/>
        </w:rPr>
        <w:t>packet a network interface can transmit, while Maximum Segment Size (MSS) is the largest chunk of data (payload) TCP will send in a single segment (Layer 4)</w:t>
      </w:r>
      <w:r w:rsidR="00896EC8" w:rsidRPr="00A16D83">
        <w:rPr>
          <w:sz w:val="18"/>
          <w:szCs w:val="24"/>
        </w:rPr>
        <w:t xml:space="preserve">. </w:t>
      </w:r>
      <w:r w:rsidR="00567655" w:rsidRPr="00A16D83">
        <w:rPr>
          <w:sz w:val="18"/>
          <w:szCs w:val="24"/>
        </w:rPr>
        <w:t>Their relationship</w:t>
      </w:r>
      <w:r w:rsidR="00FF4BCE" w:rsidRPr="00A16D83">
        <w:rPr>
          <w:sz w:val="18"/>
          <w:szCs w:val="24"/>
        </w:rPr>
        <w:t xml:space="preserve"> is:</w:t>
      </w:r>
    </w:p>
    <w:p w14:paraId="7FD8C8B1" w14:textId="77777777" w:rsidR="00FF4BCE" w:rsidRPr="00A16D83" w:rsidRDefault="00FF4BCE" w:rsidP="00FF4BCE">
      <w:pPr>
        <w:pStyle w:val="FootnoteText"/>
        <w:rPr>
          <w:sz w:val="18"/>
          <w:szCs w:val="24"/>
        </w:rPr>
      </w:pPr>
      <w:r w:rsidRPr="00A16D83">
        <w:rPr>
          <w:sz w:val="18"/>
          <w:szCs w:val="24"/>
        </w:rPr>
        <w:t>MSS = MTU - IP header - TCP header</w:t>
      </w:r>
    </w:p>
    <w:p w14:paraId="55EDB0C0" w14:textId="3D68B432" w:rsidR="00CF7FCD" w:rsidRPr="00A16D83" w:rsidRDefault="00CF7FCD" w:rsidP="00FF4BCE">
      <w:pPr>
        <w:pStyle w:val="FootnoteText"/>
        <w:rPr>
          <w:sz w:val="18"/>
          <w:szCs w:val="24"/>
        </w:rPr>
      </w:pPr>
      <w:r w:rsidRPr="00A16D83">
        <w:rPr>
          <w:sz w:val="18"/>
          <w:szCs w:val="24"/>
        </w:rPr>
        <w:t>MTU and MSS are normally measure</w:t>
      </w:r>
      <w:r w:rsidR="00537492">
        <w:rPr>
          <w:sz w:val="18"/>
          <w:szCs w:val="24"/>
        </w:rPr>
        <w:t>d</w:t>
      </w:r>
      <w:r w:rsidRPr="00A16D83">
        <w:rPr>
          <w:sz w:val="18"/>
          <w:szCs w:val="24"/>
        </w:rPr>
        <w:t xml:space="preserve"> in bytes.</w:t>
      </w:r>
    </w:p>
    <w:p w14:paraId="3A982763" w14:textId="0A6EC0F8" w:rsidR="00FF4BCE" w:rsidRPr="00A16D83" w:rsidRDefault="00322362" w:rsidP="00FF4BCE">
      <w:pPr>
        <w:pStyle w:val="FootnoteText"/>
        <w:rPr>
          <w:sz w:val="18"/>
          <w:szCs w:val="24"/>
        </w:rPr>
      </w:pPr>
      <w:r w:rsidRPr="00A16D83">
        <w:rPr>
          <w:sz w:val="18"/>
          <w:szCs w:val="24"/>
        </w:rPr>
        <w:t xml:space="preserve">For example, standard Ethernet </w:t>
      </w:r>
      <w:r w:rsidR="0016633F" w:rsidRPr="00A16D83">
        <w:rPr>
          <w:sz w:val="18"/>
          <w:szCs w:val="24"/>
        </w:rPr>
        <w:t>supports an MTU of 1500 bytes. With IPv4, this leads to</w:t>
      </w:r>
      <w:r w:rsidR="00CC2ED4" w:rsidRPr="00A16D83">
        <w:rPr>
          <w:sz w:val="18"/>
          <w:szCs w:val="24"/>
        </w:rPr>
        <w:t>:</w:t>
      </w:r>
    </w:p>
    <w:p w14:paraId="7C046996" w14:textId="402CA417" w:rsidR="00A2287C" w:rsidRPr="00564402" w:rsidRDefault="00567655" w:rsidP="00FF4BCE">
      <w:pPr>
        <w:pStyle w:val="FootnoteText"/>
        <w:rPr>
          <w:lang w:val="en-US"/>
        </w:rPr>
      </w:pPr>
      <w:r w:rsidRPr="00A16D83">
        <w:rPr>
          <w:sz w:val="18"/>
          <w:szCs w:val="24"/>
        </w:rPr>
        <w:t>MSS = 1</w:t>
      </w:r>
      <w:r w:rsidR="00FF4BCE" w:rsidRPr="00A16D83">
        <w:rPr>
          <w:sz w:val="18"/>
          <w:szCs w:val="24"/>
        </w:rPr>
        <w:t>500 -</w:t>
      </w:r>
      <w:r w:rsidRPr="00A16D83">
        <w:rPr>
          <w:sz w:val="18"/>
          <w:szCs w:val="24"/>
        </w:rPr>
        <w:t xml:space="preserve"> </w:t>
      </w:r>
      <w:r w:rsidR="00FF4BCE" w:rsidRPr="00A16D83">
        <w:rPr>
          <w:sz w:val="18"/>
          <w:szCs w:val="24"/>
        </w:rPr>
        <w:t xml:space="preserve">20 </w:t>
      </w:r>
      <w:r w:rsidR="00C16605" w:rsidRPr="00A16D83">
        <w:rPr>
          <w:sz w:val="18"/>
          <w:szCs w:val="24"/>
        </w:rPr>
        <w:t>-</w:t>
      </w:r>
      <w:r w:rsidR="00FF4BCE" w:rsidRPr="00A16D83">
        <w:rPr>
          <w:sz w:val="18"/>
          <w:szCs w:val="24"/>
        </w:rPr>
        <w:t xml:space="preserve"> 20</w:t>
      </w:r>
      <w:r w:rsidRPr="00A16D83">
        <w:rPr>
          <w:sz w:val="18"/>
          <w:szCs w:val="24"/>
        </w:rPr>
        <w:t xml:space="preserve"> = 1460</w:t>
      </w:r>
      <w:r w:rsidR="00896EC8" w:rsidRPr="00A16D83">
        <w:rPr>
          <w:sz w:val="18"/>
          <w:szCs w:val="24"/>
        </w:rPr>
        <w:t xml:space="preserve"> bytes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97172" w14:textId="77777777" w:rsidR="00EC1E27" w:rsidRDefault="00EC1E27" w:rsidP="002118DB">
    <w:pPr>
      <w:pStyle w:val="Header"/>
    </w:pPr>
    <w:r>
      <w:t>GSM Association</w:t>
    </w:r>
    <w:r>
      <w:tab/>
    </w:r>
    <w:sdt>
      <w:sdtPr>
        <w:alias w:val="Security Classification"/>
        <w:tag w:val="GSMASecurityGroup"/>
        <w:id w:val="-1609115381"/>
        <w:lock w:val="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EndPr/>
      <w:sdtContent>
        <w:proofErr w:type="gramStart"/>
        <w:r>
          <w:t>Non-confidential</w:t>
        </w:r>
        <w:proofErr w:type="gramEnd"/>
      </w:sdtContent>
    </w:sdt>
  </w:p>
  <w:p w14:paraId="2831E7CD" w14:textId="77777777" w:rsidR="00EC1E27" w:rsidRDefault="00EC1E27" w:rsidP="002118DB">
    <w:pPr>
      <w:pStyle w:val="Header"/>
    </w:pPr>
    <w:r w:rsidRPr="00F04B04">
      <w:t>Of</w:t>
    </w:r>
    <w:r>
      <w:t xml:space="preserve">ficial Document </w:t>
    </w:r>
    <w:sdt>
      <w:sdtPr>
        <w:alias w:val="Document Number"/>
        <w:tag w:val="GSMADocumentNumber"/>
        <w:id w:val="-348334253"/>
        <w:lock w:val="contentLocked"/>
        <w:showingPlcHd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sdtPr>
      <w:sdtEndPr/>
      <w:sdtContent>
        <w:r>
          <w:t xml:space="preserve">     </w:t>
        </w:r>
      </w:sdtContent>
    </w:sdt>
    <w:r>
      <w:t xml:space="preserve"> - </w:t>
    </w:r>
    <w:sdt>
      <w:sdtPr>
        <w:alias w:val="Document Title"/>
        <w:tag w:val="GSMATitle"/>
        <w:id w:val="-306555980"/>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EndPr/>
      <w:sdtContent>
        <w:r>
          <w:t>TS.64 FWA Devices Architecture and Requirements</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F51563" w14:textId="77777777" w:rsidR="009F0192" w:rsidRDefault="009F0192" w:rsidP="00427F8A">
    <w:pPr>
      <w:pStyle w:val="NormalParagraph"/>
    </w:pPr>
  </w:p>
  <w:p w14:paraId="7F423AD9" w14:textId="77777777" w:rsidR="009F0192" w:rsidRDefault="009F0192" w:rsidP="00427F8A">
    <w:pPr>
      <w:pStyle w:val="NormalParagraph"/>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A8E2BA" w14:textId="7F24C5C3" w:rsidR="00A71E77" w:rsidRDefault="009F0192" w:rsidP="00A71E77">
    <w:pPr>
      <w:pStyle w:val="Header"/>
    </w:pPr>
    <w:r>
      <w:t>GSM Association</w:t>
    </w:r>
    <w:r>
      <w:tab/>
    </w:r>
    <w:sdt>
      <w:sdtPr>
        <w:alias w:val="Security Classification"/>
        <w:tag w:val="GSMASecurityGroup"/>
        <w:id w:val="156740674"/>
        <w:lock w:val="sdtContentLocked"/>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SecurityGroup[1]" w:storeItemID="{50509E37-9672-4EDB-97B3-99BBC7A92734}"/>
        <w:dropDownList>
          <w:listItem w:value="[Security Classification]"/>
        </w:dropDownList>
      </w:sdtPr>
      <w:sdtEndPr/>
      <w:sdtContent>
        <w:proofErr w:type="gramStart"/>
        <w:r w:rsidR="001B185C">
          <w:t>Non-confidential</w:t>
        </w:r>
        <w:proofErr w:type="gramEnd"/>
      </w:sdtContent>
    </w:sdt>
  </w:p>
  <w:p w14:paraId="1D0ED416" w14:textId="3B0D76AE" w:rsidR="009F0192" w:rsidRDefault="009F0192" w:rsidP="00A95E1E">
    <w:pPr>
      <w:pStyle w:val="Header"/>
    </w:pPr>
    <w:r w:rsidRPr="00F04B04">
      <w:t>Of</w:t>
    </w:r>
    <w:r>
      <w:t xml:space="preserve">ficial Document </w:t>
    </w:r>
    <w:sdt>
      <w:sdtPr>
        <w:alias w:val="Document Number"/>
        <w:tag w:val="GSMADocumentNumber"/>
        <w:id w:val="952601998"/>
        <w:lock w:val="sdtContentLocked"/>
        <w:showingPlcHdr/>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DocumentNumber[1]" w:storeItemID="{50509E37-9672-4EDB-97B3-99BBC7A92734}"/>
        <w:text/>
      </w:sdtPr>
      <w:sdtEndPr/>
      <w:sdtContent>
        <w:r w:rsidR="00E05822">
          <w:t xml:space="preserve">     </w:t>
        </w:r>
      </w:sdtContent>
    </w:sdt>
    <w:r w:rsidR="00A71E77">
      <w:t xml:space="preserve"> - </w:t>
    </w:r>
    <w:sdt>
      <w:sdtPr>
        <w:alias w:val="Document Title"/>
        <w:tag w:val="GSMATitle"/>
        <w:id w:val="-1055620806"/>
        <w:dataBinding w:prefixMappings="xmlns:ns0='http://schemas.microsoft.com/office/2006/metadata/properties' xmlns:ns1='http://www.w3.org/2001/XMLSchema-instance' xmlns:ns2='http://schemas.microsoft.com/office/infopath/2007/PartnerControls' xmlns:ns3='ADEDD60E-22E2-4049-BE99-80A2BB237DD5' xmlns:ns4='http://schemas.microsoft.com/sharepoint/v3' xmlns:ns5='6a333879-da4a-438f-a109-9d26f776acc6' " w:xpath="/ns0:properties[1]/documentManagement[1]/ns3:GSMATitle[1]" w:storeItemID="{50509E37-9672-4EDB-97B3-99BBC7A92734}"/>
        <w:text/>
      </w:sdtPr>
      <w:sdtEndPr/>
      <w:sdtContent>
        <w:r w:rsidR="009F70CF">
          <w:t>TS.64 FWA Devices Architecture and Requirements</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F2F677FC"/>
    <w:styleLink w:val="LegalList"/>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FFFFFF89"/>
    <w:multiLevelType w:val="singleLevel"/>
    <w:tmpl w:val="44AE393E"/>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03B73DD"/>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1622CB3"/>
    <w:multiLevelType w:val="hybridMultilevel"/>
    <w:tmpl w:val="1BA273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0194877B"/>
    <w:multiLevelType w:val="hybridMultilevel"/>
    <w:tmpl w:val="FFFFFFFF"/>
    <w:lvl w:ilvl="0" w:tplc="C4F8EAC0">
      <w:numFmt w:val="none"/>
      <w:lvlText w:val=""/>
      <w:lvlJc w:val="left"/>
      <w:pPr>
        <w:tabs>
          <w:tab w:val="num" w:pos="360"/>
        </w:tabs>
      </w:pPr>
    </w:lvl>
    <w:lvl w:ilvl="1" w:tplc="4BFC6314">
      <w:start w:val="1"/>
      <w:numFmt w:val="lowerLetter"/>
      <w:lvlText w:val="%2."/>
      <w:lvlJc w:val="left"/>
      <w:pPr>
        <w:ind w:left="1440" w:hanging="360"/>
      </w:pPr>
    </w:lvl>
    <w:lvl w:ilvl="2" w:tplc="5AC255C4">
      <w:start w:val="1"/>
      <w:numFmt w:val="lowerRoman"/>
      <w:lvlText w:val="%3."/>
      <w:lvlJc w:val="right"/>
      <w:pPr>
        <w:ind w:left="2160" w:hanging="180"/>
      </w:pPr>
    </w:lvl>
    <w:lvl w:ilvl="3" w:tplc="AE068F0A">
      <w:start w:val="1"/>
      <w:numFmt w:val="decimal"/>
      <w:lvlText w:val="%4."/>
      <w:lvlJc w:val="left"/>
      <w:pPr>
        <w:ind w:left="2880" w:hanging="360"/>
      </w:pPr>
    </w:lvl>
    <w:lvl w:ilvl="4" w:tplc="0E3091DE">
      <w:start w:val="1"/>
      <w:numFmt w:val="lowerLetter"/>
      <w:lvlText w:val="%5."/>
      <w:lvlJc w:val="left"/>
      <w:pPr>
        <w:ind w:left="3600" w:hanging="360"/>
      </w:pPr>
    </w:lvl>
    <w:lvl w:ilvl="5" w:tplc="74E01896">
      <w:start w:val="1"/>
      <w:numFmt w:val="lowerRoman"/>
      <w:lvlText w:val="%6."/>
      <w:lvlJc w:val="right"/>
      <w:pPr>
        <w:ind w:left="4320" w:hanging="180"/>
      </w:pPr>
    </w:lvl>
    <w:lvl w:ilvl="6" w:tplc="B142E060">
      <w:start w:val="1"/>
      <w:numFmt w:val="decimal"/>
      <w:lvlText w:val="%7."/>
      <w:lvlJc w:val="left"/>
      <w:pPr>
        <w:ind w:left="5040" w:hanging="360"/>
      </w:pPr>
    </w:lvl>
    <w:lvl w:ilvl="7" w:tplc="6E183222">
      <w:start w:val="1"/>
      <w:numFmt w:val="lowerLetter"/>
      <w:lvlText w:val="%8."/>
      <w:lvlJc w:val="left"/>
      <w:pPr>
        <w:ind w:left="5760" w:hanging="360"/>
      </w:pPr>
    </w:lvl>
    <w:lvl w:ilvl="8" w:tplc="A90252C6">
      <w:start w:val="1"/>
      <w:numFmt w:val="lowerRoman"/>
      <w:lvlText w:val="%9."/>
      <w:lvlJc w:val="right"/>
      <w:pPr>
        <w:ind w:left="6480" w:hanging="180"/>
      </w:pPr>
    </w:lvl>
  </w:abstractNum>
  <w:abstractNum w:abstractNumId="5" w15:restartNumberingAfterBreak="0">
    <w:nsid w:val="03382DDC"/>
    <w:multiLevelType w:val="hybridMultilevel"/>
    <w:tmpl w:val="FA3C72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03C95A39"/>
    <w:multiLevelType w:val="hybridMultilevel"/>
    <w:tmpl w:val="3252DC4E"/>
    <w:lvl w:ilvl="0" w:tplc="04100003">
      <w:start w:val="1"/>
      <w:numFmt w:val="bullet"/>
      <w:lvlText w:val="o"/>
      <w:lvlJc w:val="left"/>
      <w:pPr>
        <w:ind w:left="1440" w:hanging="360"/>
      </w:pPr>
      <w:rPr>
        <w:rFonts w:ascii="Courier New" w:hAnsi="Courier New" w:cs="Courier New"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04A10944"/>
    <w:multiLevelType w:val="hybridMultilevel"/>
    <w:tmpl w:val="FFFFFFFF"/>
    <w:lvl w:ilvl="0" w:tplc="E0D04DE6">
      <w:numFmt w:val="none"/>
      <w:lvlText w:val=""/>
      <w:lvlJc w:val="left"/>
      <w:pPr>
        <w:tabs>
          <w:tab w:val="num" w:pos="360"/>
        </w:tabs>
      </w:pPr>
    </w:lvl>
    <w:lvl w:ilvl="1" w:tplc="C58E85C0">
      <w:start w:val="1"/>
      <w:numFmt w:val="lowerLetter"/>
      <w:lvlText w:val="%2."/>
      <w:lvlJc w:val="left"/>
      <w:pPr>
        <w:ind w:left="1440" w:hanging="360"/>
      </w:pPr>
    </w:lvl>
    <w:lvl w:ilvl="2" w:tplc="B62C5B52">
      <w:start w:val="1"/>
      <w:numFmt w:val="lowerRoman"/>
      <w:lvlText w:val="%3."/>
      <w:lvlJc w:val="right"/>
      <w:pPr>
        <w:ind w:left="2160" w:hanging="180"/>
      </w:pPr>
    </w:lvl>
    <w:lvl w:ilvl="3" w:tplc="B2C49C16">
      <w:start w:val="1"/>
      <w:numFmt w:val="decimal"/>
      <w:lvlText w:val="%4."/>
      <w:lvlJc w:val="left"/>
      <w:pPr>
        <w:ind w:left="2880" w:hanging="360"/>
      </w:pPr>
    </w:lvl>
    <w:lvl w:ilvl="4" w:tplc="7B34EFE0">
      <w:start w:val="1"/>
      <w:numFmt w:val="lowerLetter"/>
      <w:lvlText w:val="%5."/>
      <w:lvlJc w:val="left"/>
      <w:pPr>
        <w:ind w:left="3600" w:hanging="360"/>
      </w:pPr>
    </w:lvl>
    <w:lvl w:ilvl="5" w:tplc="155E3AB4">
      <w:start w:val="1"/>
      <w:numFmt w:val="lowerRoman"/>
      <w:lvlText w:val="%6."/>
      <w:lvlJc w:val="right"/>
      <w:pPr>
        <w:ind w:left="4320" w:hanging="180"/>
      </w:pPr>
    </w:lvl>
    <w:lvl w:ilvl="6" w:tplc="784C870C">
      <w:start w:val="1"/>
      <w:numFmt w:val="decimal"/>
      <w:lvlText w:val="%7."/>
      <w:lvlJc w:val="left"/>
      <w:pPr>
        <w:ind w:left="5040" w:hanging="360"/>
      </w:pPr>
    </w:lvl>
    <w:lvl w:ilvl="7" w:tplc="440250D4">
      <w:start w:val="1"/>
      <w:numFmt w:val="lowerLetter"/>
      <w:lvlText w:val="%8."/>
      <w:lvlJc w:val="left"/>
      <w:pPr>
        <w:ind w:left="5760" w:hanging="360"/>
      </w:pPr>
    </w:lvl>
    <w:lvl w:ilvl="8" w:tplc="44EEDD6E">
      <w:start w:val="1"/>
      <w:numFmt w:val="lowerRoman"/>
      <w:lvlText w:val="%9."/>
      <w:lvlJc w:val="right"/>
      <w:pPr>
        <w:ind w:left="6480" w:hanging="180"/>
      </w:pPr>
    </w:lvl>
  </w:abstractNum>
  <w:abstractNum w:abstractNumId="8" w15:restartNumberingAfterBreak="0">
    <w:nsid w:val="04D75FEE"/>
    <w:multiLevelType w:val="hybridMultilevel"/>
    <w:tmpl w:val="DA34B5B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05035D90"/>
    <w:multiLevelType w:val="hybridMultilevel"/>
    <w:tmpl w:val="FFFFFFFF"/>
    <w:lvl w:ilvl="0" w:tplc="9858F0D2">
      <w:numFmt w:val="none"/>
      <w:lvlText w:val=""/>
      <w:lvlJc w:val="left"/>
      <w:pPr>
        <w:tabs>
          <w:tab w:val="num" w:pos="360"/>
        </w:tabs>
      </w:pPr>
    </w:lvl>
    <w:lvl w:ilvl="1" w:tplc="6BE8FAE6">
      <w:start w:val="1"/>
      <w:numFmt w:val="lowerLetter"/>
      <w:lvlText w:val="%2."/>
      <w:lvlJc w:val="left"/>
      <w:pPr>
        <w:ind w:left="1440" w:hanging="360"/>
      </w:pPr>
    </w:lvl>
    <w:lvl w:ilvl="2" w:tplc="F6EA37A4">
      <w:start w:val="1"/>
      <w:numFmt w:val="lowerRoman"/>
      <w:lvlText w:val="%3."/>
      <w:lvlJc w:val="right"/>
      <w:pPr>
        <w:ind w:left="2160" w:hanging="180"/>
      </w:pPr>
    </w:lvl>
    <w:lvl w:ilvl="3" w:tplc="1AE07EFA">
      <w:start w:val="1"/>
      <w:numFmt w:val="decimal"/>
      <w:lvlText w:val="%4."/>
      <w:lvlJc w:val="left"/>
      <w:pPr>
        <w:ind w:left="2880" w:hanging="360"/>
      </w:pPr>
    </w:lvl>
    <w:lvl w:ilvl="4" w:tplc="A440BB66">
      <w:start w:val="1"/>
      <w:numFmt w:val="lowerLetter"/>
      <w:lvlText w:val="%5."/>
      <w:lvlJc w:val="left"/>
      <w:pPr>
        <w:ind w:left="3600" w:hanging="360"/>
      </w:pPr>
    </w:lvl>
    <w:lvl w:ilvl="5" w:tplc="B36827E2">
      <w:start w:val="1"/>
      <w:numFmt w:val="lowerRoman"/>
      <w:lvlText w:val="%6."/>
      <w:lvlJc w:val="right"/>
      <w:pPr>
        <w:ind w:left="4320" w:hanging="180"/>
      </w:pPr>
    </w:lvl>
    <w:lvl w:ilvl="6" w:tplc="63E484B0">
      <w:start w:val="1"/>
      <w:numFmt w:val="decimal"/>
      <w:lvlText w:val="%7."/>
      <w:lvlJc w:val="left"/>
      <w:pPr>
        <w:ind w:left="5040" w:hanging="360"/>
      </w:pPr>
    </w:lvl>
    <w:lvl w:ilvl="7" w:tplc="DD0A4348">
      <w:start w:val="1"/>
      <w:numFmt w:val="lowerLetter"/>
      <w:lvlText w:val="%8."/>
      <w:lvlJc w:val="left"/>
      <w:pPr>
        <w:ind w:left="5760" w:hanging="360"/>
      </w:pPr>
    </w:lvl>
    <w:lvl w:ilvl="8" w:tplc="8506ACA4">
      <w:start w:val="1"/>
      <w:numFmt w:val="lowerRoman"/>
      <w:lvlText w:val="%9."/>
      <w:lvlJc w:val="right"/>
      <w:pPr>
        <w:ind w:left="6480" w:hanging="180"/>
      </w:pPr>
    </w:lvl>
  </w:abstractNum>
  <w:abstractNum w:abstractNumId="10" w15:restartNumberingAfterBreak="0">
    <w:nsid w:val="054D7C40"/>
    <w:multiLevelType w:val="hybridMultilevel"/>
    <w:tmpl w:val="E90E3C0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057918B6"/>
    <w:multiLevelType w:val="hybridMultilevel"/>
    <w:tmpl w:val="876A59B6"/>
    <w:lvl w:ilvl="0" w:tplc="0410000F">
      <w:start w:val="1"/>
      <w:numFmt w:val="decimal"/>
      <w:lvlText w:val="%1."/>
      <w:lvlJc w:val="left"/>
      <w:pPr>
        <w:ind w:left="720" w:hanging="360"/>
      </w:pPr>
    </w:lvl>
    <w:lvl w:ilvl="1" w:tplc="1D70C1C2">
      <w:numFmt w:val="bullet"/>
      <w:lvlText w:val="•"/>
      <w:lvlJc w:val="left"/>
      <w:pPr>
        <w:ind w:left="1440" w:hanging="360"/>
      </w:pPr>
      <w:rPr>
        <w:rFonts w:ascii="Arial" w:eastAsia="SimSun" w:hAnsi="Arial" w:cs="Aria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067FC06E"/>
    <w:multiLevelType w:val="hybridMultilevel"/>
    <w:tmpl w:val="FFFFFFFF"/>
    <w:lvl w:ilvl="0" w:tplc="2BF84372">
      <w:numFmt w:val="none"/>
      <w:lvlText w:val=""/>
      <w:lvlJc w:val="left"/>
      <w:pPr>
        <w:tabs>
          <w:tab w:val="num" w:pos="360"/>
        </w:tabs>
      </w:pPr>
    </w:lvl>
    <w:lvl w:ilvl="1" w:tplc="ECD6821A">
      <w:start w:val="1"/>
      <w:numFmt w:val="lowerLetter"/>
      <w:lvlText w:val="%2."/>
      <w:lvlJc w:val="left"/>
      <w:pPr>
        <w:ind w:left="1440" w:hanging="360"/>
      </w:pPr>
    </w:lvl>
    <w:lvl w:ilvl="2" w:tplc="A2947CC4">
      <w:start w:val="1"/>
      <w:numFmt w:val="lowerRoman"/>
      <w:lvlText w:val="%3."/>
      <w:lvlJc w:val="right"/>
      <w:pPr>
        <w:ind w:left="2160" w:hanging="180"/>
      </w:pPr>
    </w:lvl>
    <w:lvl w:ilvl="3" w:tplc="F84C280C">
      <w:start w:val="1"/>
      <w:numFmt w:val="decimal"/>
      <w:lvlText w:val="%4."/>
      <w:lvlJc w:val="left"/>
      <w:pPr>
        <w:ind w:left="2880" w:hanging="360"/>
      </w:pPr>
    </w:lvl>
    <w:lvl w:ilvl="4" w:tplc="D6A27DFC">
      <w:start w:val="1"/>
      <w:numFmt w:val="lowerLetter"/>
      <w:lvlText w:val="%5."/>
      <w:lvlJc w:val="left"/>
      <w:pPr>
        <w:ind w:left="3600" w:hanging="360"/>
      </w:pPr>
    </w:lvl>
    <w:lvl w:ilvl="5" w:tplc="BAE80FD0">
      <w:start w:val="1"/>
      <w:numFmt w:val="lowerRoman"/>
      <w:lvlText w:val="%6."/>
      <w:lvlJc w:val="right"/>
      <w:pPr>
        <w:ind w:left="4320" w:hanging="180"/>
      </w:pPr>
    </w:lvl>
    <w:lvl w:ilvl="6" w:tplc="DB58750E">
      <w:start w:val="1"/>
      <w:numFmt w:val="decimal"/>
      <w:lvlText w:val="%7."/>
      <w:lvlJc w:val="left"/>
      <w:pPr>
        <w:ind w:left="5040" w:hanging="360"/>
      </w:pPr>
    </w:lvl>
    <w:lvl w:ilvl="7" w:tplc="0A52427A">
      <w:start w:val="1"/>
      <w:numFmt w:val="lowerLetter"/>
      <w:lvlText w:val="%8."/>
      <w:lvlJc w:val="left"/>
      <w:pPr>
        <w:ind w:left="5760" w:hanging="360"/>
      </w:pPr>
    </w:lvl>
    <w:lvl w:ilvl="8" w:tplc="D834E8BC">
      <w:start w:val="1"/>
      <w:numFmt w:val="lowerRoman"/>
      <w:lvlText w:val="%9."/>
      <w:lvlJc w:val="right"/>
      <w:pPr>
        <w:ind w:left="6480" w:hanging="180"/>
      </w:pPr>
    </w:lvl>
  </w:abstractNum>
  <w:abstractNum w:abstractNumId="13" w15:restartNumberingAfterBreak="0">
    <w:nsid w:val="08C93F86"/>
    <w:multiLevelType w:val="hybridMultilevel"/>
    <w:tmpl w:val="FFFFFFFF"/>
    <w:lvl w:ilvl="0" w:tplc="A4164DF6">
      <w:start w:val="1"/>
      <w:numFmt w:val="decimal"/>
      <w:lvlText w:val="%1"/>
      <w:lvlJc w:val="left"/>
      <w:pPr>
        <w:ind w:left="720" w:hanging="360"/>
      </w:pPr>
    </w:lvl>
    <w:lvl w:ilvl="1" w:tplc="44BA29EE">
      <w:start w:val="1"/>
      <w:numFmt w:val="lowerLetter"/>
      <w:lvlText w:val="%2."/>
      <w:lvlJc w:val="left"/>
      <w:pPr>
        <w:ind w:left="1440" w:hanging="360"/>
      </w:pPr>
    </w:lvl>
    <w:lvl w:ilvl="2" w:tplc="F9BC59E2">
      <w:start w:val="1"/>
      <w:numFmt w:val="lowerRoman"/>
      <w:lvlText w:val="%3."/>
      <w:lvlJc w:val="right"/>
      <w:pPr>
        <w:ind w:left="2160" w:hanging="180"/>
      </w:pPr>
    </w:lvl>
    <w:lvl w:ilvl="3" w:tplc="847E793A">
      <w:start w:val="1"/>
      <w:numFmt w:val="decimal"/>
      <w:lvlText w:val="%4."/>
      <w:lvlJc w:val="left"/>
      <w:pPr>
        <w:ind w:left="2880" w:hanging="360"/>
      </w:pPr>
    </w:lvl>
    <w:lvl w:ilvl="4" w:tplc="15CEEA7A">
      <w:start w:val="1"/>
      <w:numFmt w:val="lowerLetter"/>
      <w:lvlText w:val="%5."/>
      <w:lvlJc w:val="left"/>
      <w:pPr>
        <w:ind w:left="3600" w:hanging="360"/>
      </w:pPr>
    </w:lvl>
    <w:lvl w:ilvl="5" w:tplc="CE2AC454">
      <w:start w:val="1"/>
      <w:numFmt w:val="lowerRoman"/>
      <w:lvlText w:val="%6."/>
      <w:lvlJc w:val="right"/>
      <w:pPr>
        <w:ind w:left="4320" w:hanging="180"/>
      </w:pPr>
    </w:lvl>
    <w:lvl w:ilvl="6" w:tplc="3CA4C22A">
      <w:start w:val="1"/>
      <w:numFmt w:val="decimal"/>
      <w:lvlText w:val="%7."/>
      <w:lvlJc w:val="left"/>
      <w:pPr>
        <w:ind w:left="5040" w:hanging="360"/>
      </w:pPr>
    </w:lvl>
    <w:lvl w:ilvl="7" w:tplc="41908B2E">
      <w:start w:val="1"/>
      <w:numFmt w:val="lowerLetter"/>
      <w:lvlText w:val="%8."/>
      <w:lvlJc w:val="left"/>
      <w:pPr>
        <w:ind w:left="5760" w:hanging="360"/>
      </w:pPr>
    </w:lvl>
    <w:lvl w:ilvl="8" w:tplc="DE087FE6">
      <w:start w:val="1"/>
      <w:numFmt w:val="lowerRoman"/>
      <w:lvlText w:val="%9."/>
      <w:lvlJc w:val="right"/>
      <w:pPr>
        <w:ind w:left="6480" w:hanging="180"/>
      </w:pPr>
    </w:lvl>
  </w:abstractNum>
  <w:abstractNum w:abstractNumId="14" w15:restartNumberingAfterBreak="0">
    <w:nsid w:val="0B253605"/>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0C0549FB"/>
    <w:multiLevelType w:val="hybridMultilevel"/>
    <w:tmpl w:val="3D58B2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0C2F11E5"/>
    <w:multiLevelType w:val="hybridMultilevel"/>
    <w:tmpl w:val="FFFFFFFF"/>
    <w:lvl w:ilvl="0" w:tplc="66BA5524">
      <w:start w:val="1"/>
      <w:numFmt w:val="decimal"/>
      <w:lvlText w:val="%1"/>
      <w:lvlJc w:val="left"/>
      <w:pPr>
        <w:ind w:left="720" w:hanging="360"/>
      </w:pPr>
    </w:lvl>
    <w:lvl w:ilvl="1" w:tplc="C060D1E6">
      <w:start w:val="1"/>
      <w:numFmt w:val="lowerLetter"/>
      <w:lvlText w:val="%2."/>
      <w:lvlJc w:val="left"/>
      <w:pPr>
        <w:ind w:left="1440" w:hanging="360"/>
      </w:pPr>
    </w:lvl>
    <w:lvl w:ilvl="2" w:tplc="25162FF4">
      <w:start w:val="1"/>
      <w:numFmt w:val="lowerRoman"/>
      <w:lvlText w:val="%3."/>
      <w:lvlJc w:val="right"/>
      <w:pPr>
        <w:ind w:left="2160" w:hanging="180"/>
      </w:pPr>
    </w:lvl>
    <w:lvl w:ilvl="3" w:tplc="E9AC27E8">
      <w:start w:val="1"/>
      <w:numFmt w:val="decimal"/>
      <w:lvlText w:val="%4."/>
      <w:lvlJc w:val="left"/>
      <w:pPr>
        <w:ind w:left="2880" w:hanging="360"/>
      </w:pPr>
    </w:lvl>
    <w:lvl w:ilvl="4" w:tplc="6B54E550">
      <w:start w:val="1"/>
      <w:numFmt w:val="lowerLetter"/>
      <w:lvlText w:val="%5."/>
      <w:lvlJc w:val="left"/>
      <w:pPr>
        <w:ind w:left="3600" w:hanging="360"/>
      </w:pPr>
    </w:lvl>
    <w:lvl w:ilvl="5" w:tplc="E8CA126C">
      <w:start w:val="1"/>
      <w:numFmt w:val="lowerRoman"/>
      <w:lvlText w:val="%6."/>
      <w:lvlJc w:val="right"/>
      <w:pPr>
        <w:ind w:left="4320" w:hanging="180"/>
      </w:pPr>
    </w:lvl>
    <w:lvl w:ilvl="6" w:tplc="097E6218">
      <w:start w:val="1"/>
      <w:numFmt w:val="decimal"/>
      <w:lvlText w:val="%7."/>
      <w:lvlJc w:val="left"/>
      <w:pPr>
        <w:ind w:left="5040" w:hanging="360"/>
      </w:pPr>
    </w:lvl>
    <w:lvl w:ilvl="7" w:tplc="AB08C41C">
      <w:start w:val="1"/>
      <w:numFmt w:val="lowerLetter"/>
      <w:lvlText w:val="%8."/>
      <w:lvlJc w:val="left"/>
      <w:pPr>
        <w:ind w:left="5760" w:hanging="360"/>
      </w:pPr>
    </w:lvl>
    <w:lvl w:ilvl="8" w:tplc="F85CA43C">
      <w:start w:val="1"/>
      <w:numFmt w:val="lowerRoman"/>
      <w:lvlText w:val="%9."/>
      <w:lvlJc w:val="right"/>
      <w:pPr>
        <w:ind w:left="6480" w:hanging="180"/>
      </w:pPr>
    </w:lvl>
  </w:abstractNum>
  <w:abstractNum w:abstractNumId="17" w15:restartNumberingAfterBreak="0">
    <w:nsid w:val="0FB36022"/>
    <w:multiLevelType w:val="hybridMultilevel"/>
    <w:tmpl w:val="FFFFFFFF"/>
    <w:lvl w:ilvl="0" w:tplc="A73C1358">
      <w:start w:val="1"/>
      <w:numFmt w:val="decimal"/>
      <w:lvlText w:val="%1"/>
      <w:lvlJc w:val="left"/>
      <w:pPr>
        <w:ind w:left="720" w:hanging="360"/>
      </w:pPr>
    </w:lvl>
    <w:lvl w:ilvl="1" w:tplc="931E6CF8">
      <w:start w:val="1"/>
      <w:numFmt w:val="lowerLetter"/>
      <w:lvlText w:val="%2."/>
      <w:lvlJc w:val="left"/>
      <w:pPr>
        <w:ind w:left="1440" w:hanging="360"/>
      </w:pPr>
    </w:lvl>
    <w:lvl w:ilvl="2" w:tplc="FD6A7B3A">
      <w:start w:val="1"/>
      <w:numFmt w:val="lowerRoman"/>
      <w:lvlText w:val="%3."/>
      <w:lvlJc w:val="right"/>
      <w:pPr>
        <w:ind w:left="2160" w:hanging="180"/>
      </w:pPr>
    </w:lvl>
    <w:lvl w:ilvl="3" w:tplc="E9E21BE0">
      <w:start w:val="1"/>
      <w:numFmt w:val="decimal"/>
      <w:lvlText w:val="%4."/>
      <w:lvlJc w:val="left"/>
      <w:pPr>
        <w:ind w:left="2880" w:hanging="360"/>
      </w:pPr>
    </w:lvl>
    <w:lvl w:ilvl="4" w:tplc="B1941534">
      <w:start w:val="1"/>
      <w:numFmt w:val="lowerLetter"/>
      <w:lvlText w:val="%5."/>
      <w:lvlJc w:val="left"/>
      <w:pPr>
        <w:ind w:left="3600" w:hanging="360"/>
      </w:pPr>
    </w:lvl>
    <w:lvl w:ilvl="5" w:tplc="BEFC562A">
      <w:start w:val="1"/>
      <w:numFmt w:val="lowerRoman"/>
      <w:lvlText w:val="%6."/>
      <w:lvlJc w:val="right"/>
      <w:pPr>
        <w:ind w:left="4320" w:hanging="180"/>
      </w:pPr>
    </w:lvl>
    <w:lvl w:ilvl="6" w:tplc="F8BCEF62">
      <w:start w:val="1"/>
      <w:numFmt w:val="decimal"/>
      <w:lvlText w:val="%7."/>
      <w:lvlJc w:val="left"/>
      <w:pPr>
        <w:ind w:left="5040" w:hanging="360"/>
      </w:pPr>
    </w:lvl>
    <w:lvl w:ilvl="7" w:tplc="1A408B50">
      <w:start w:val="1"/>
      <w:numFmt w:val="lowerLetter"/>
      <w:lvlText w:val="%8."/>
      <w:lvlJc w:val="left"/>
      <w:pPr>
        <w:ind w:left="5760" w:hanging="360"/>
      </w:pPr>
    </w:lvl>
    <w:lvl w:ilvl="8" w:tplc="E23E1B6A">
      <w:start w:val="1"/>
      <w:numFmt w:val="lowerRoman"/>
      <w:lvlText w:val="%9."/>
      <w:lvlJc w:val="right"/>
      <w:pPr>
        <w:ind w:left="6480" w:hanging="180"/>
      </w:pPr>
    </w:lvl>
  </w:abstractNum>
  <w:abstractNum w:abstractNumId="18" w15:restartNumberingAfterBreak="0">
    <w:nsid w:val="0FE08415"/>
    <w:multiLevelType w:val="hybridMultilevel"/>
    <w:tmpl w:val="FFFFFFFF"/>
    <w:lvl w:ilvl="0" w:tplc="392E2B8E">
      <w:start w:val="1"/>
      <w:numFmt w:val="decimal"/>
      <w:lvlText w:val="%1"/>
      <w:lvlJc w:val="left"/>
      <w:pPr>
        <w:ind w:left="720" w:hanging="360"/>
      </w:pPr>
    </w:lvl>
    <w:lvl w:ilvl="1" w:tplc="6980D7FE">
      <w:start w:val="1"/>
      <w:numFmt w:val="lowerLetter"/>
      <w:lvlText w:val="%2."/>
      <w:lvlJc w:val="left"/>
      <w:pPr>
        <w:ind w:left="1440" w:hanging="360"/>
      </w:pPr>
    </w:lvl>
    <w:lvl w:ilvl="2" w:tplc="AD3201E4">
      <w:start w:val="1"/>
      <w:numFmt w:val="lowerRoman"/>
      <w:lvlText w:val="%3."/>
      <w:lvlJc w:val="right"/>
      <w:pPr>
        <w:ind w:left="2160" w:hanging="180"/>
      </w:pPr>
    </w:lvl>
    <w:lvl w:ilvl="3" w:tplc="C40C7524">
      <w:start w:val="1"/>
      <w:numFmt w:val="decimal"/>
      <w:lvlText w:val="%4."/>
      <w:lvlJc w:val="left"/>
      <w:pPr>
        <w:ind w:left="2880" w:hanging="360"/>
      </w:pPr>
    </w:lvl>
    <w:lvl w:ilvl="4" w:tplc="858A9EE0">
      <w:start w:val="1"/>
      <w:numFmt w:val="lowerLetter"/>
      <w:lvlText w:val="%5."/>
      <w:lvlJc w:val="left"/>
      <w:pPr>
        <w:ind w:left="3600" w:hanging="360"/>
      </w:pPr>
    </w:lvl>
    <w:lvl w:ilvl="5" w:tplc="6436091E">
      <w:start w:val="1"/>
      <w:numFmt w:val="lowerRoman"/>
      <w:lvlText w:val="%6."/>
      <w:lvlJc w:val="right"/>
      <w:pPr>
        <w:ind w:left="4320" w:hanging="180"/>
      </w:pPr>
    </w:lvl>
    <w:lvl w:ilvl="6" w:tplc="43EC399C">
      <w:start w:val="1"/>
      <w:numFmt w:val="decimal"/>
      <w:lvlText w:val="%7."/>
      <w:lvlJc w:val="left"/>
      <w:pPr>
        <w:ind w:left="5040" w:hanging="360"/>
      </w:pPr>
    </w:lvl>
    <w:lvl w:ilvl="7" w:tplc="A99AE228">
      <w:start w:val="1"/>
      <w:numFmt w:val="lowerLetter"/>
      <w:lvlText w:val="%8."/>
      <w:lvlJc w:val="left"/>
      <w:pPr>
        <w:ind w:left="5760" w:hanging="360"/>
      </w:pPr>
    </w:lvl>
    <w:lvl w:ilvl="8" w:tplc="D598BD7A">
      <w:start w:val="1"/>
      <w:numFmt w:val="lowerRoman"/>
      <w:lvlText w:val="%9."/>
      <w:lvlJc w:val="right"/>
      <w:pPr>
        <w:ind w:left="6480" w:hanging="180"/>
      </w:pPr>
    </w:lvl>
  </w:abstractNum>
  <w:abstractNum w:abstractNumId="19" w15:restartNumberingAfterBreak="0">
    <w:nsid w:val="109F5E45"/>
    <w:multiLevelType w:val="multilevel"/>
    <w:tmpl w:val="B84CD170"/>
    <w:lvl w:ilvl="0">
      <w:start w:val="1"/>
      <w:numFmt w:val="bullet"/>
      <w:pStyle w:val="ListBullet1"/>
      <w:lvlText w:val=""/>
      <w:lvlJc w:val="left"/>
      <w:pPr>
        <w:ind w:left="680" w:hanging="340"/>
      </w:pPr>
      <w:rPr>
        <w:rFonts w:ascii="Symbol" w:hAnsi="Symbol" w:hint="default"/>
      </w:rPr>
    </w:lvl>
    <w:lvl w:ilvl="1">
      <w:start w:val="1"/>
      <w:numFmt w:val="bullet"/>
      <w:pStyle w:val="ListBullet2"/>
      <w:lvlText w:val="o"/>
      <w:lvlJc w:val="left"/>
      <w:pPr>
        <w:ind w:left="1020" w:hanging="340"/>
      </w:pPr>
      <w:rPr>
        <w:rFonts w:ascii="Courier New" w:hAnsi="Courier New" w:hint="default"/>
      </w:rPr>
    </w:lvl>
    <w:lvl w:ilvl="2">
      <w:start w:val="1"/>
      <w:numFmt w:val="bullet"/>
      <w:pStyle w:val="ListBullet3"/>
      <w:lvlText w:val=""/>
      <w:lvlJc w:val="left"/>
      <w:pPr>
        <w:ind w:left="1360" w:hanging="340"/>
      </w:pPr>
      <w:rPr>
        <w:rFonts w:ascii="Wingdings" w:hAnsi="Wingdings" w:hint="default"/>
      </w:rPr>
    </w:lvl>
    <w:lvl w:ilvl="3">
      <w:start w:val="1"/>
      <w:numFmt w:val="bullet"/>
      <w:pStyle w:val="ListBulletsub"/>
      <w:lvlText w:val="-"/>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20" w15:restartNumberingAfterBreak="0">
    <w:nsid w:val="112AB4C1"/>
    <w:multiLevelType w:val="hybridMultilevel"/>
    <w:tmpl w:val="FFFFFFFF"/>
    <w:lvl w:ilvl="0" w:tplc="4202AF7C">
      <w:start w:val="1"/>
      <w:numFmt w:val="bullet"/>
      <w:lvlText w:val="·"/>
      <w:lvlJc w:val="left"/>
      <w:pPr>
        <w:ind w:left="720" w:hanging="360"/>
      </w:pPr>
      <w:rPr>
        <w:rFonts w:ascii="Symbol" w:hAnsi="Symbol" w:hint="default"/>
      </w:rPr>
    </w:lvl>
    <w:lvl w:ilvl="1" w:tplc="B9720358">
      <w:start w:val="1"/>
      <w:numFmt w:val="bullet"/>
      <w:lvlText w:val="o"/>
      <w:lvlJc w:val="left"/>
      <w:pPr>
        <w:ind w:left="1440" w:hanging="360"/>
      </w:pPr>
      <w:rPr>
        <w:rFonts w:ascii="Courier New" w:hAnsi="Courier New" w:hint="default"/>
      </w:rPr>
    </w:lvl>
    <w:lvl w:ilvl="2" w:tplc="BB7AB5A2">
      <w:start w:val="1"/>
      <w:numFmt w:val="bullet"/>
      <w:lvlText w:val=""/>
      <w:lvlJc w:val="left"/>
      <w:pPr>
        <w:ind w:left="2160" w:hanging="360"/>
      </w:pPr>
      <w:rPr>
        <w:rFonts w:ascii="Wingdings" w:hAnsi="Wingdings" w:hint="default"/>
      </w:rPr>
    </w:lvl>
    <w:lvl w:ilvl="3" w:tplc="B9ACA818">
      <w:start w:val="1"/>
      <w:numFmt w:val="bullet"/>
      <w:lvlText w:val=""/>
      <w:lvlJc w:val="left"/>
      <w:pPr>
        <w:ind w:left="2880" w:hanging="360"/>
      </w:pPr>
      <w:rPr>
        <w:rFonts w:ascii="Symbol" w:hAnsi="Symbol" w:hint="default"/>
      </w:rPr>
    </w:lvl>
    <w:lvl w:ilvl="4" w:tplc="3D3ED4A6">
      <w:start w:val="1"/>
      <w:numFmt w:val="bullet"/>
      <w:lvlText w:val="o"/>
      <w:lvlJc w:val="left"/>
      <w:pPr>
        <w:ind w:left="3600" w:hanging="360"/>
      </w:pPr>
      <w:rPr>
        <w:rFonts w:ascii="Courier New" w:hAnsi="Courier New" w:hint="default"/>
      </w:rPr>
    </w:lvl>
    <w:lvl w:ilvl="5" w:tplc="5B565FA6">
      <w:start w:val="1"/>
      <w:numFmt w:val="bullet"/>
      <w:lvlText w:val=""/>
      <w:lvlJc w:val="left"/>
      <w:pPr>
        <w:ind w:left="4320" w:hanging="360"/>
      </w:pPr>
      <w:rPr>
        <w:rFonts w:ascii="Wingdings" w:hAnsi="Wingdings" w:hint="default"/>
      </w:rPr>
    </w:lvl>
    <w:lvl w:ilvl="6" w:tplc="02A24DF4">
      <w:start w:val="1"/>
      <w:numFmt w:val="bullet"/>
      <w:lvlText w:val=""/>
      <w:lvlJc w:val="left"/>
      <w:pPr>
        <w:ind w:left="5040" w:hanging="360"/>
      </w:pPr>
      <w:rPr>
        <w:rFonts w:ascii="Symbol" w:hAnsi="Symbol" w:hint="default"/>
      </w:rPr>
    </w:lvl>
    <w:lvl w:ilvl="7" w:tplc="191468E6">
      <w:start w:val="1"/>
      <w:numFmt w:val="bullet"/>
      <w:lvlText w:val="o"/>
      <w:lvlJc w:val="left"/>
      <w:pPr>
        <w:ind w:left="5760" w:hanging="360"/>
      </w:pPr>
      <w:rPr>
        <w:rFonts w:ascii="Courier New" w:hAnsi="Courier New" w:hint="default"/>
      </w:rPr>
    </w:lvl>
    <w:lvl w:ilvl="8" w:tplc="994A200C">
      <w:start w:val="1"/>
      <w:numFmt w:val="bullet"/>
      <w:lvlText w:val=""/>
      <w:lvlJc w:val="left"/>
      <w:pPr>
        <w:ind w:left="6480" w:hanging="360"/>
      </w:pPr>
      <w:rPr>
        <w:rFonts w:ascii="Wingdings" w:hAnsi="Wingdings" w:hint="default"/>
      </w:rPr>
    </w:lvl>
  </w:abstractNum>
  <w:abstractNum w:abstractNumId="21" w15:restartNumberingAfterBreak="0">
    <w:nsid w:val="125E908F"/>
    <w:multiLevelType w:val="hybridMultilevel"/>
    <w:tmpl w:val="FFFFFFFF"/>
    <w:lvl w:ilvl="0" w:tplc="D91A69B8">
      <w:numFmt w:val="none"/>
      <w:lvlText w:val=""/>
      <w:lvlJc w:val="left"/>
      <w:pPr>
        <w:tabs>
          <w:tab w:val="num" w:pos="360"/>
        </w:tabs>
      </w:pPr>
    </w:lvl>
    <w:lvl w:ilvl="1" w:tplc="34924E88">
      <w:start w:val="1"/>
      <w:numFmt w:val="lowerLetter"/>
      <w:lvlText w:val="%2."/>
      <w:lvlJc w:val="left"/>
      <w:pPr>
        <w:ind w:left="1440" w:hanging="360"/>
      </w:pPr>
    </w:lvl>
    <w:lvl w:ilvl="2" w:tplc="130ADF70">
      <w:start w:val="1"/>
      <w:numFmt w:val="lowerRoman"/>
      <w:lvlText w:val="%3."/>
      <w:lvlJc w:val="right"/>
      <w:pPr>
        <w:ind w:left="2160" w:hanging="180"/>
      </w:pPr>
    </w:lvl>
    <w:lvl w:ilvl="3" w:tplc="49326606">
      <w:start w:val="1"/>
      <w:numFmt w:val="decimal"/>
      <w:lvlText w:val="%4."/>
      <w:lvlJc w:val="left"/>
      <w:pPr>
        <w:ind w:left="2880" w:hanging="360"/>
      </w:pPr>
    </w:lvl>
    <w:lvl w:ilvl="4" w:tplc="8ADEE69C">
      <w:start w:val="1"/>
      <w:numFmt w:val="lowerLetter"/>
      <w:lvlText w:val="%5."/>
      <w:lvlJc w:val="left"/>
      <w:pPr>
        <w:ind w:left="3600" w:hanging="360"/>
      </w:pPr>
    </w:lvl>
    <w:lvl w:ilvl="5" w:tplc="B2669208">
      <w:start w:val="1"/>
      <w:numFmt w:val="lowerRoman"/>
      <w:lvlText w:val="%6."/>
      <w:lvlJc w:val="right"/>
      <w:pPr>
        <w:ind w:left="4320" w:hanging="180"/>
      </w:pPr>
    </w:lvl>
    <w:lvl w:ilvl="6" w:tplc="E8D838B2">
      <w:start w:val="1"/>
      <w:numFmt w:val="decimal"/>
      <w:lvlText w:val="%7."/>
      <w:lvlJc w:val="left"/>
      <w:pPr>
        <w:ind w:left="5040" w:hanging="360"/>
      </w:pPr>
    </w:lvl>
    <w:lvl w:ilvl="7" w:tplc="85CC51DC">
      <w:start w:val="1"/>
      <w:numFmt w:val="lowerLetter"/>
      <w:lvlText w:val="%8."/>
      <w:lvlJc w:val="left"/>
      <w:pPr>
        <w:ind w:left="5760" w:hanging="360"/>
      </w:pPr>
    </w:lvl>
    <w:lvl w:ilvl="8" w:tplc="F1AAA42C">
      <w:start w:val="1"/>
      <w:numFmt w:val="lowerRoman"/>
      <w:lvlText w:val="%9."/>
      <w:lvlJc w:val="right"/>
      <w:pPr>
        <w:ind w:left="6480" w:hanging="180"/>
      </w:pPr>
    </w:lvl>
  </w:abstractNum>
  <w:abstractNum w:abstractNumId="22" w15:restartNumberingAfterBreak="0">
    <w:nsid w:val="1515765B"/>
    <w:multiLevelType w:val="hybridMultilevel"/>
    <w:tmpl w:val="AC9660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15E701E0"/>
    <w:multiLevelType w:val="hybridMultilevel"/>
    <w:tmpl w:val="3D1486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175E1E0B"/>
    <w:multiLevelType w:val="hybridMultilevel"/>
    <w:tmpl w:val="DDC2DB94"/>
    <w:lvl w:ilvl="0" w:tplc="269CAB1A">
      <w:start w:val="1"/>
      <w:numFmt w:val="bullet"/>
      <w:lvlText w:val="·"/>
      <w:lvlJc w:val="left"/>
      <w:pPr>
        <w:ind w:left="720" w:hanging="360"/>
      </w:pPr>
      <w:rPr>
        <w:rFonts w:ascii="Symbol" w:hAnsi="Symbol" w:hint="default"/>
      </w:rPr>
    </w:lvl>
    <w:lvl w:ilvl="1" w:tplc="82F2199C">
      <w:start w:val="1"/>
      <w:numFmt w:val="bullet"/>
      <w:lvlText w:val="o"/>
      <w:lvlJc w:val="left"/>
      <w:pPr>
        <w:ind w:left="1440" w:hanging="360"/>
      </w:pPr>
      <w:rPr>
        <w:rFonts w:ascii="Courier New" w:hAnsi="Courier New" w:hint="default"/>
      </w:rPr>
    </w:lvl>
    <w:lvl w:ilvl="2" w:tplc="F11A2BBE">
      <w:start w:val="1"/>
      <w:numFmt w:val="bullet"/>
      <w:lvlText w:val=""/>
      <w:lvlJc w:val="left"/>
      <w:pPr>
        <w:ind w:left="2160" w:hanging="360"/>
      </w:pPr>
      <w:rPr>
        <w:rFonts w:ascii="Wingdings" w:hAnsi="Wingdings" w:hint="default"/>
      </w:rPr>
    </w:lvl>
    <w:lvl w:ilvl="3" w:tplc="65747EDC">
      <w:start w:val="1"/>
      <w:numFmt w:val="bullet"/>
      <w:lvlText w:val=""/>
      <w:lvlJc w:val="left"/>
      <w:pPr>
        <w:ind w:left="2880" w:hanging="360"/>
      </w:pPr>
      <w:rPr>
        <w:rFonts w:ascii="Symbol" w:hAnsi="Symbol" w:hint="default"/>
      </w:rPr>
    </w:lvl>
    <w:lvl w:ilvl="4" w:tplc="5A68D850">
      <w:start w:val="1"/>
      <w:numFmt w:val="bullet"/>
      <w:lvlText w:val="o"/>
      <w:lvlJc w:val="left"/>
      <w:pPr>
        <w:ind w:left="3600" w:hanging="360"/>
      </w:pPr>
      <w:rPr>
        <w:rFonts w:ascii="Courier New" w:hAnsi="Courier New" w:hint="default"/>
      </w:rPr>
    </w:lvl>
    <w:lvl w:ilvl="5" w:tplc="F0F6CB64">
      <w:start w:val="1"/>
      <w:numFmt w:val="bullet"/>
      <w:lvlText w:val=""/>
      <w:lvlJc w:val="left"/>
      <w:pPr>
        <w:ind w:left="4320" w:hanging="360"/>
      </w:pPr>
      <w:rPr>
        <w:rFonts w:ascii="Wingdings" w:hAnsi="Wingdings" w:hint="default"/>
      </w:rPr>
    </w:lvl>
    <w:lvl w:ilvl="6" w:tplc="78B2EA48">
      <w:start w:val="1"/>
      <w:numFmt w:val="bullet"/>
      <w:lvlText w:val=""/>
      <w:lvlJc w:val="left"/>
      <w:pPr>
        <w:ind w:left="5040" w:hanging="360"/>
      </w:pPr>
      <w:rPr>
        <w:rFonts w:ascii="Symbol" w:hAnsi="Symbol" w:hint="default"/>
      </w:rPr>
    </w:lvl>
    <w:lvl w:ilvl="7" w:tplc="73201C7A">
      <w:start w:val="1"/>
      <w:numFmt w:val="bullet"/>
      <w:lvlText w:val="o"/>
      <w:lvlJc w:val="left"/>
      <w:pPr>
        <w:ind w:left="5760" w:hanging="360"/>
      </w:pPr>
      <w:rPr>
        <w:rFonts w:ascii="Courier New" w:hAnsi="Courier New" w:hint="default"/>
      </w:rPr>
    </w:lvl>
    <w:lvl w:ilvl="8" w:tplc="BF8011EE">
      <w:start w:val="1"/>
      <w:numFmt w:val="bullet"/>
      <w:lvlText w:val=""/>
      <w:lvlJc w:val="left"/>
      <w:pPr>
        <w:ind w:left="6480" w:hanging="360"/>
      </w:pPr>
      <w:rPr>
        <w:rFonts w:ascii="Wingdings" w:hAnsi="Wingdings" w:hint="default"/>
      </w:rPr>
    </w:lvl>
  </w:abstractNum>
  <w:abstractNum w:abstractNumId="25" w15:restartNumberingAfterBreak="0">
    <w:nsid w:val="187C0641"/>
    <w:multiLevelType w:val="hybridMultilevel"/>
    <w:tmpl w:val="FFFFFFFF"/>
    <w:lvl w:ilvl="0" w:tplc="428C4A0A">
      <w:numFmt w:val="none"/>
      <w:lvlText w:val=""/>
      <w:lvlJc w:val="left"/>
      <w:pPr>
        <w:tabs>
          <w:tab w:val="num" w:pos="360"/>
        </w:tabs>
      </w:pPr>
    </w:lvl>
    <w:lvl w:ilvl="1" w:tplc="F9E45DBE">
      <w:start w:val="1"/>
      <w:numFmt w:val="lowerLetter"/>
      <w:lvlText w:val="%2."/>
      <w:lvlJc w:val="left"/>
      <w:pPr>
        <w:ind w:left="1440" w:hanging="360"/>
      </w:pPr>
    </w:lvl>
    <w:lvl w:ilvl="2" w:tplc="AA2E229C">
      <w:start w:val="1"/>
      <w:numFmt w:val="lowerRoman"/>
      <w:lvlText w:val="%3."/>
      <w:lvlJc w:val="right"/>
      <w:pPr>
        <w:ind w:left="2160" w:hanging="180"/>
      </w:pPr>
    </w:lvl>
    <w:lvl w:ilvl="3" w:tplc="1E18C254">
      <w:start w:val="1"/>
      <w:numFmt w:val="decimal"/>
      <w:lvlText w:val="%4."/>
      <w:lvlJc w:val="left"/>
      <w:pPr>
        <w:ind w:left="2880" w:hanging="360"/>
      </w:pPr>
    </w:lvl>
    <w:lvl w:ilvl="4" w:tplc="BE4CF03A">
      <w:start w:val="1"/>
      <w:numFmt w:val="lowerLetter"/>
      <w:lvlText w:val="%5."/>
      <w:lvlJc w:val="left"/>
      <w:pPr>
        <w:ind w:left="3600" w:hanging="360"/>
      </w:pPr>
    </w:lvl>
    <w:lvl w:ilvl="5" w:tplc="9FAAEA80">
      <w:start w:val="1"/>
      <w:numFmt w:val="lowerRoman"/>
      <w:lvlText w:val="%6."/>
      <w:lvlJc w:val="right"/>
      <w:pPr>
        <w:ind w:left="4320" w:hanging="180"/>
      </w:pPr>
    </w:lvl>
    <w:lvl w:ilvl="6" w:tplc="CAE8B986">
      <w:start w:val="1"/>
      <w:numFmt w:val="decimal"/>
      <w:lvlText w:val="%7."/>
      <w:lvlJc w:val="left"/>
      <w:pPr>
        <w:ind w:left="5040" w:hanging="360"/>
      </w:pPr>
    </w:lvl>
    <w:lvl w:ilvl="7" w:tplc="C01EDC82">
      <w:start w:val="1"/>
      <w:numFmt w:val="lowerLetter"/>
      <w:lvlText w:val="%8."/>
      <w:lvlJc w:val="left"/>
      <w:pPr>
        <w:ind w:left="5760" w:hanging="360"/>
      </w:pPr>
    </w:lvl>
    <w:lvl w:ilvl="8" w:tplc="2A520D02">
      <w:start w:val="1"/>
      <w:numFmt w:val="lowerRoman"/>
      <w:lvlText w:val="%9."/>
      <w:lvlJc w:val="right"/>
      <w:pPr>
        <w:ind w:left="6480" w:hanging="180"/>
      </w:pPr>
    </w:lvl>
  </w:abstractNum>
  <w:abstractNum w:abstractNumId="26" w15:restartNumberingAfterBreak="0">
    <w:nsid w:val="18ECB1E9"/>
    <w:multiLevelType w:val="hybridMultilevel"/>
    <w:tmpl w:val="FFFFFFFF"/>
    <w:lvl w:ilvl="0" w:tplc="33C2EAEE">
      <w:numFmt w:val="none"/>
      <w:lvlText w:val=""/>
      <w:lvlJc w:val="left"/>
      <w:pPr>
        <w:tabs>
          <w:tab w:val="num" w:pos="360"/>
        </w:tabs>
      </w:pPr>
    </w:lvl>
    <w:lvl w:ilvl="1" w:tplc="6922DD02">
      <w:start w:val="1"/>
      <w:numFmt w:val="lowerLetter"/>
      <w:lvlText w:val="%2."/>
      <w:lvlJc w:val="left"/>
      <w:pPr>
        <w:ind w:left="1440" w:hanging="360"/>
      </w:pPr>
    </w:lvl>
    <w:lvl w:ilvl="2" w:tplc="1FCC48AC">
      <w:start w:val="1"/>
      <w:numFmt w:val="lowerRoman"/>
      <w:lvlText w:val="%3."/>
      <w:lvlJc w:val="right"/>
      <w:pPr>
        <w:ind w:left="2160" w:hanging="180"/>
      </w:pPr>
    </w:lvl>
    <w:lvl w:ilvl="3" w:tplc="666A84B8">
      <w:start w:val="1"/>
      <w:numFmt w:val="decimal"/>
      <w:lvlText w:val="%4."/>
      <w:lvlJc w:val="left"/>
      <w:pPr>
        <w:ind w:left="2880" w:hanging="360"/>
      </w:pPr>
    </w:lvl>
    <w:lvl w:ilvl="4" w:tplc="2722D07A">
      <w:start w:val="1"/>
      <w:numFmt w:val="lowerLetter"/>
      <w:lvlText w:val="%5."/>
      <w:lvlJc w:val="left"/>
      <w:pPr>
        <w:ind w:left="3600" w:hanging="360"/>
      </w:pPr>
    </w:lvl>
    <w:lvl w:ilvl="5" w:tplc="98A67F9E">
      <w:start w:val="1"/>
      <w:numFmt w:val="lowerRoman"/>
      <w:lvlText w:val="%6."/>
      <w:lvlJc w:val="right"/>
      <w:pPr>
        <w:ind w:left="4320" w:hanging="180"/>
      </w:pPr>
    </w:lvl>
    <w:lvl w:ilvl="6" w:tplc="5A8E507A">
      <w:start w:val="1"/>
      <w:numFmt w:val="decimal"/>
      <w:lvlText w:val="%7."/>
      <w:lvlJc w:val="left"/>
      <w:pPr>
        <w:ind w:left="5040" w:hanging="360"/>
      </w:pPr>
    </w:lvl>
    <w:lvl w:ilvl="7" w:tplc="EF94CA88">
      <w:start w:val="1"/>
      <w:numFmt w:val="lowerLetter"/>
      <w:lvlText w:val="%8."/>
      <w:lvlJc w:val="left"/>
      <w:pPr>
        <w:ind w:left="5760" w:hanging="360"/>
      </w:pPr>
    </w:lvl>
    <w:lvl w:ilvl="8" w:tplc="417CC4B2">
      <w:start w:val="1"/>
      <w:numFmt w:val="lowerRoman"/>
      <w:lvlText w:val="%9."/>
      <w:lvlJc w:val="right"/>
      <w:pPr>
        <w:ind w:left="6480" w:hanging="180"/>
      </w:pPr>
    </w:lvl>
  </w:abstractNum>
  <w:abstractNum w:abstractNumId="27" w15:restartNumberingAfterBreak="0">
    <w:nsid w:val="19BFC876"/>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9CC4CB8"/>
    <w:multiLevelType w:val="hybridMultilevel"/>
    <w:tmpl w:val="FFFFFFFF"/>
    <w:lvl w:ilvl="0" w:tplc="8F4839AA">
      <w:numFmt w:val="none"/>
      <w:lvlText w:val=""/>
      <w:lvlJc w:val="left"/>
      <w:pPr>
        <w:tabs>
          <w:tab w:val="num" w:pos="360"/>
        </w:tabs>
      </w:pPr>
    </w:lvl>
    <w:lvl w:ilvl="1" w:tplc="8B2C8CD8">
      <w:start w:val="1"/>
      <w:numFmt w:val="lowerLetter"/>
      <w:lvlText w:val="%2."/>
      <w:lvlJc w:val="left"/>
      <w:pPr>
        <w:ind w:left="1440" w:hanging="360"/>
      </w:pPr>
    </w:lvl>
    <w:lvl w:ilvl="2" w:tplc="D230038E">
      <w:start w:val="1"/>
      <w:numFmt w:val="lowerRoman"/>
      <w:lvlText w:val="%3."/>
      <w:lvlJc w:val="right"/>
      <w:pPr>
        <w:ind w:left="2160" w:hanging="180"/>
      </w:pPr>
    </w:lvl>
    <w:lvl w:ilvl="3" w:tplc="C14885A6">
      <w:start w:val="1"/>
      <w:numFmt w:val="decimal"/>
      <w:lvlText w:val="%4."/>
      <w:lvlJc w:val="left"/>
      <w:pPr>
        <w:ind w:left="2880" w:hanging="360"/>
      </w:pPr>
    </w:lvl>
    <w:lvl w:ilvl="4" w:tplc="C042234E">
      <w:start w:val="1"/>
      <w:numFmt w:val="lowerLetter"/>
      <w:lvlText w:val="%5."/>
      <w:lvlJc w:val="left"/>
      <w:pPr>
        <w:ind w:left="3600" w:hanging="360"/>
      </w:pPr>
    </w:lvl>
    <w:lvl w:ilvl="5" w:tplc="C18EE15A">
      <w:start w:val="1"/>
      <w:numFmt w:val="lowerRoman"/>
      <w:lvlText w:val="%6."/>
      <w:lvlJc w:val="right"/>
      <w:pPr>
        <w:ind w:left="4320" w:hanging="180"/>
      </w:pPr>
    </w:lvl>
    <w:lvl w:ilvl="6" w:tplc="F5CC43A2">
      <w:start w:val="1"/>
      <w:numFmt w:val="decimal"/>
      <w:lvlText w:val="%7."/>
      <w:lvlJc w:val="left"/>
      <w:pPr>
        <w:ind w:left="5040" w:hanging="360"/>
      </w:pPr>
    </w:lvl>
    <w:lvl w:ilvl="7" w:tplc="EDD8F538">
      <w:start w:val="1"/>
      <w:numFmt w:val="lowerLetter"/>
      <w:lvlText w:val="%8."/>
      <w:lvlJc w:val="left"/>
      <w:pPr>
        <w:ind w:left="5760" w:hanging="360"/>
      </w:pPr>
    </w:lvl>
    <w:lvl w:ilvl="8" w:tplc="25BAC20C">
      <w:start w:val="1"/>
      <w:numFmt w:val="lowerRoman"/>
      <w:lvlText w:val="%9."/>
      <w:lvlJc w:val="right"/>
      <w:pPr>
        <w:ind w:left="6480" w:hanging="180"/>
      </w:pPr>
    </w:lvl>
  </w:abstractNum>
  <w:abstractNum w:abstractNumId="29" w15:restartNumberingAfterBreak="0">
    <w:nsid w:val="1A08522E"/>
    <w:multiLevelType w:val="hybridMultilevel"/>
    <w:tmpl w:val="FFFFFFFF"/>
    <w:lvl w:ilvl="0" w:tplc="ABDA569A">
      <w:numFmt w:val="none"/>
      <w:lvlText w:val=""/>
      <w:lvlJc w:val="left"/>
      <w:pPr>
        <w:tabs>
          <w:tab w:val="num" w:pos="360"/>
        </w:tabs>
      </w:pPr>
    </w:lvl>
    <w:lvl w:ilvl="1" w:tplc="D60C067E">
      <w:start w:val="1"/>
      <w:numFmt w:val="lowerLetter"/>
      <w:lvlText w:val="%2."/>
      <w:lvlJc w:val="left"/>
      <w:pPr>
        <w:ind w:left="1440" w:hanging="360"/>
      </w:pPr>
    </w:lvl>
    <w:lvl w:ilvl="2" w:tplc="8EC47A04">
      <w:start w:val="1"/>
      <w:numFmt w:val="lowerRoman"/>
      <w:lvlText w:val="%3."/>
      <w:lvlJc w:val="right"/>
      <w:pPr>
        <w:ind w:left="2160" w:hanging="180"/>
      </w:pPr>
    </w:lvl>
    <w:lvl w:ilvl="3" w:tplc="85BCE6E4">
      <w:start w:val="1"/>
      <w:numFmt w:val="decimal"/>
      <w:lvlText w:val="%4."/>
      <w:lvlJc w:val="left"/>
      <w:pPr>
        <w:ind w:left="2880" w:hanging="360"/>
      </w:pPr>
    </w:lvl>
    <w:lvl w:ilvl="4" w:tplc="59AED230">
      <w:start w:val="1"/>
      <w:numFmt w:val="lowerLetter"/>
      <w:lvlText w:val="%5."/>
      <w:lvlJc w:val="left"/>
      <w:pPr>
        <w:ind w:left="3600" w:hanging="360"/>
      </w:pPr>
    </w:lvl>
    <w:lvl w:ilvl="5" w:tplc="2A182738">
      <w:start w:val="1"/>
      <w:numFmt w:val="lowerRoman"/>
      <w:lvlText w:val="%6."/>
      <w:lvlJc w:val="right"/>
      <w:pPr>
        <w:ind w:left="4320" w:hanging="180"/>
      </w:pPr>
    </w:lvl>
    <w:lvl w:ilvl="6" w:tplc="0A827088">
      <w:start w:val="1"/>
      <w:numFmt w:val="decimal"/>
      <w:lvlText w:val="%7."/>
      <w:lvlJc w:val="left"/>
      <w:pPr>
        <w:ind w:left="5040" w:hanging="360"/>
      </w:pPr>
    </w:lvl>
    <w:lvl w:ilvl="7" w:tplc="70563694">
      <w:start w:val="1"/>
      <w:numFmt w:val="lowerLetter"/>
      <w:lvlText w:val="%8."/>
      <w:lvlJc w:val="left"/>
      <w:pPr>
        <w:ind w:left="5760" w:hanging="360"/>
      </w:pPr>
    </w:lvl>
    <w:lvl w:ilvl="8" w:tplc="137013E6">
      <w:start w:val="1"/>
      <w:numFmt w:val="lowerRoman"/>
      <w:lvlText w:val="%9."/>
      <w:lvlJc w:val="right"/>
      <w:pPr>
        <w:ind w:left="6480" w:hanging="180"/>
      </w:pPr>
    </w:lvl>
  </w:abstractNum>
  <w:abstractNum w:abstractNumId="30" w15:restartNumberingAfterBreak="0">
    <w:nsid w:val="1A707B17"/>
    <w:multiLevelType w:val="hybridMultilevel"/>
    <w:tmpl w:val="DF127932"/>
    <w:lvl w:ilvl="0" w:tplc="FFFFFFFF">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1B3C0AC7"/>
    <w:multiLevelType w:val="hybridMultilevel"/>
    <w:tmpl w:val="0D86311A"/>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1BDE3D6C"/>
    <w:multiLevelType w:val="hybridMultilevel"/>
    <w:tmpl w:val="9682600C"/>
    <w:lvl w:ilvl="0" w:tplc="0BE845FE">
      <w:start w:val="1"/>
      <w:numFmt w:val="lowerLetter"/>
      <w:pStyle w:val="ListParagraph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3" w15:restartNumberingAfterBreak="0">
    <w:nsid w:val="1CC73A6F"/>
    <w:multiLevelType w:val="hybridMultilevel"/>
    <w:tmpl w:val="F880FE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1CF1799F"/>
    <w:multiLevelType w:val="hybridMultilevel"/>
    <w:tmpl w:val="32E047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5" w15:restartNumberingAfterBreak="0">
    <w:nsid w:val="1E542EB2"/>
    <w:multiLevelType w:val="hybridMultilevel"/>
    <w:tmpl w:val="58C63B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6" w15:restartNumberingAfterBreak="0">
    <w:nsid w:val="1E9A3CA0"/>
    <w:multiLevelType w:val="hybridMultilevel"/>
    <w:tmpl w:val="234C7D8C"/>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abstractNum w:abstractNumId="37" w15:restartNumberingAfterBreak="0">
    <w:nsid w:val="20550754"/>
    <w:multiLevelType w:val="hybridMultilevel"/>
    <w:tmpl w:val="FFFFFFFF"/>
    <w:lvl w:ilvl="0" w:tplc="9768EFFC">
      <w:numFmt w:val="none"/>
      <w:lvlText w:val=""/>
      <w:lvlJc w:val="left"/>
      <w:pPr>
        <w:tabs>
          <w:tab w:val="num" w:pos="360"/>
        </w:tabs>
      </w:pPr>
    </w:lvl>
    <w:lvl w:ilvl="1" w:tplc="1E54BD24">
      <w:start w:val="1"/>
      <w:numFmt w:val="lowerLetter"/>
      <w:lvlText w:val="%2."/>
      <w:lvlJc w:val="left"/>
      <w:pPr>
        <w:ind w:left="1440" w:hanging="360"/>
      </w:pPr>
    </w:lvl>
    <w:lvl w:ilvl="2" w:tplc="A1D058B4">
      <w:start w:val="1"/>
      <w:numFmt w:val="lowerRoman"/>
      <w:lvlText w:val="%3."/>
      <w:lvlJc w:val="right"/>
      <w:pPr>
        <w:ind w:left="2160" w:hanging="180"/>
      </w:pPr>
    </w:lvl>
    <w:lvl w:ilvl="3" w:tplc="49246016">
      <w:start w:val="1"/>
      <w:numFmt w:val="decimal"/>
      <w:lvlText w:val="%4."/>
      <w:lvlJc w:val="left"/>
      <w:pPr>
        <w:ind w:left="2880" w:hanging="360"/>
      </w:pPr>
    </w:lvl>
    <w:lvl w:ilvl="4" w:tplc="96E68E18">
      <w:start w:val="1"/>
      <w:numFmt w:val="lowerLetter"/>
      <w:lvlText w:val="%5."/>
      <w:lvlJc w:val="left"/>
      <w:pPr>
        <w:ind w:left="3600" w:hanging="360"/>
      </w:pPr>
    </w:lvl>
    <w:lvl w:ilvl="5" w:tplc="D980BBCA">
      <w:start w:val="1"/>
      <w:numFmt w:val="lowerRoman"/>
      <w:lvlText w:val="%6."/>
      <w:lvlJc w:val="right"/>
      <w:pPr>
        <w:ind w:left="4320" w:hanging="180"/>
      </w:pPr>
    </w:lvl>
    <w:lvl w:ilvl="6" w:tplc="A95241FE">
      <w:start w:val="1"/>
      <w:numFmt w:val="decimal"/>
      <w:lvlText w:val="%7."/>
      <w:lvlJc w:val="left"/>
      <w:pPr>
        <w:ind w:left="5040" w:hanging="360"/>
      </w:pPr>
    </w:lvl>
    <w:lvl w:ilvl="7" w:tplc="23ACE202">
      <w:start w:val="1"/>
      <w:numFmt w:val="lowerLetter"/>
      <w:lvlText w:val="%8."/>
      <w:lvlJc w:val="left"/>
      <w:pPr>
        <w:ind w:left="5760" w:hanging="360"/>
      </w:pPr>
    </w:lvl>
    <w:lvl w:ilvl="8" w:tplc="2CD4149A">
      <w:start w:val="1"/>
      <w:numFmt w:val="lowerRoman"/>
      <w:lvlText w:val="%9."/>
      <w:lvlJc w:val="right"/>
      <w:pPr>
        <w:ind w:left="6480" w:hanging="180"/>
      </w:pPr>
    </w:lvl>
  </w:abstractNum>
  <w:abstractNum w:abstractNumId="38" w15:restartNumberingAfterBreak="0">
    <w:nsid w:val="20665A6A"/>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9" w15:restartNumberingAfterBreak="0">
    <w:nsid w:val="20E7596A"/>
    <w:multiLevelType w:val="hybridMultilevel"/>
    <w:tmpl w:val="FFFFFFFF"/>
    <w:lvl w:ilvl="0" w:tplc="72DE1516">
      <w:start w:val="1"/>
      <w:numFmt w:val="bullet"/>
      <w:lvlText w:val="·"/>
      <w:lvlJc w:val="left"/>
      <w:pPr>
        <w:ind w:left="720" w:hanging="360"/>
      </w:pPr>
      <w:rPr>
        <w:rFonts w:ascii="Symbol" w:hAnsi="Symbol" w:hint="default"/>
      </w:rPr>
    </w:lvl>
    <w:lvl w:ilvl="1" w:tplc="60562974">
      <w:start w:val="1"/>
      <w:numFmt w:val="bullet"/>
      <w:lvlText w:val="o"/>
      <w:lvlJc w:val="left"/>
      <w:pPr>
        <w:ind w:left="1440" w:hanging="360"/>
      </w:pPr>
      <w:rPr>
        <w:rFonts w:ascii="Courier New" w:hAnsi="Courier New" w:hint="default"/>
      </w:rPr>
    </w:lvl>
    <w:lvl w:ilvl="2" w:tplc="B330E8E6">
      <w:start w:val="1"/>
      <w:numFmt w:val="bullet"/>
      <w:lvlText w:val=""/>
      <w:lvlJc w:val="left"/>
      <w:pPr>
        <w:ind w:left="2160" w:hanging="360"/>
      </w:pPr>
      <w:rPr>
        <w:rFonts w:ascii="Wingdings" w:hAnsi="Wingdings" w:hint="default"/>
      </w:rPr>
    </w:lvl>
    <w:lvl w:ilvl="3" w:tplc="848A4A26">
      <w:start w:val="1"/>
      <w:numFmt w:val="bullet"/>
      <w:lvlText w:val=""/>
      <w:lvlJc w:val="left"/>
      <w:pPr>
        <w:ind w:left="2880" w:hanging="360"/>
      </w:pPr>
      <w:rPr>
        <w:rFonts w:ascii="Symbol" w:hAnsi="Symbol" w:hint="default"/>
      </w:rPr>
    </w:lvl>
    <w:lvl w:ilvl="4" w:tplc="1C2AC26E">
      <w:start w:val="1"/>
      <w:numFmt w:val="bullet"/>
      <w:lvlText w:val="o"/>
      <w:lvlJc w:val="left"/>
      <w:pPr>
        <w:ind w:left="3600" w:hanging="360"/>
      </w:pPr>
      <w:rPr>
        <w:rFonts w:ascii="Courier New" w:hAnsi="Courier New" w:hint="default"/>
      </w:rPr>
    </w:lvl>
    <w:lvl w:ilvl="5" w:tplc="797AB58C">
      <w:start w:val="1"/>
      <w:numFmt w:val="bullet"/>
      <w:lvlText w:val=""/>
      <w:lvlJc w:val="left"/>
      <w:pPr>
        <w:ind w:left="4320" w:hanging="360"/>
      </w:pPr>
      <w:rPr>
        <w:rFonts w:ascii="Wingdings" w:hAnsi="Wingdings" w:hint="default"/>
      </w:rPr>
    </w:lvl>
    <w:lvl w:ilvl="6" w:tplc="3424CFB4">
      <w:start w:val="1"/>
      <w:numFmt w:val="bullet"/>
      <w:lvlText w:val=""/>
      <w:lvlJc w:val="left"/>
      <w:pPr>
        <w:ind w:left="5040" w:hanging="360"/>
      </w:pPr>
      <w:rPr>
        <w:rFonts w:ascii="Symbol" w:hAnsi="Symbol" w:hint="default"/>
      </w:rPr>
    </w:lvl>
    <w:lvl w:ilvl="7" w:tplc="C3ECBE40">
      <w:start w:val="1"/>
      <w:numFmt w:val="bullet"/>
      <w:lvlText w:val="o"/>
      <w:lvlJc w:val="left"/>
      <w:pPr>
        <w:ind w:left="5760" w:hanging="360"/>
      </w:pPr>
      <w:rPr>
        <w:rFonts w:ascii="Courier New" w:hAnsi="Courier New" w:hint="default"/>
      </w:rPr>
    </w:lvl>
    <w:lvl w:ilvl="8" w:tplc="1E0E6D36">
      <w:start w:val="1"/>
      <w:numFmt w:val="bullet"/>
      <w:lvlText w:val=""/>
      <w:lvlJc w:val="left"/>
      <w:pPr>
        <w:ind w:left="6480" w:hanging="360"/>
      </w:pPr>
      <w:rPr>
        <w:rFonts w:ascii="Wingdings" w:hAnsi="Wingdings" w:hint="default"/>
      </w:rPr>
    </w:lvl>
  </w:abstractNum>
  <w:abstractNum w:abstractNumId="40" w15:restartNumberingAfterBreak="0">
    <w:nsid w:val="230A6D94"/>
    <w:multiLevelType w:val="multilevel"/>
    <w:tmpl w:val="7B2CD562"/>
    <w:styleLink w:val="ListNumbers"/>
    <w:lvl w:ilvl="0">
      <w:start w:val="1"/>
      <w:numFmt w:val="decimal"/>
      <w:pStyle w:val="ListNumber"/>
      <w:lvlText w:val="%1."/>
      <w:lvlJc w:val="left"/>
      <w:pPr>
        <w:tabs>
          <w:tab w:val="num" w:pos="340"/>
        </w:tabs>
        <w:ind w:left="680" w:hanging="340"/>
      </w:pPr>
      <w:rPr>
        <w:rFonts w:hint="default"/>
      </w:rPr>
    </w:lvl>
    <w:lvl w:ilvl="1">
      <w:start w:val="1"/>
      <w:numFmt w:val="lowerLetter"/>
      <w:pStyle w:val="Listletter"/>
      <w:lvlText w:val="%2)"/>
      <w:lvlJc w:val="left"/>
      <w:pPr>
        <w:tabs>
          <w:tab w:val="num" w:pos="1020"/>
        </w:tabs>
        <w:ind w:left="1360" w:hanging="340"/>
      </w:pPr>
      <w:rPr>
        <w:rFonts w:hint="default"/>
      </w:rPr>
    </w:lvl>
    <w:lvl w:ilvl="2">
      <w:start w:val="1"/>
      <w:numFmt w:val="lowerRoman"/>
      <w:pStyle w:val="ListParagraphRomans"/>
      <w:lvlText w:val="%3."/>
      <w:lvlJc w:val="left"/>
      <w:pPr>
        <w:tabs>
          <w:tab w:val="num" w:pos="1700"/>
        </w:tabs>
        <w:ind w:left="2040" w:hanging="340"/>
      </w:pPr>
      <w:rPr>
        <w:rFonts w:hint="default"/>
      </w:rPr>
    </w:lvl>
    <w:lvl w:ilvl="3">
      <w:start w:val="1"/>
      <w:numFmt w:val="none"/>
      <w:lvlText w:val="%4"/>
      <w:lvlJc w:val="left"/>
      <w:pPr>
        <w:tabs>
          <w:tab w:val="num" w:pos="2380"/>
        </w:tabs>
        <w:ind w:left="2720" w:hanging="340"/>
      </w:pPr>
      <w:rPr>
        <w:rFonts w:hint="default"/>
      </w:rPr>
    </w:lvl>
    <w:lvl w:ilvl="4">
      <w:start w:val="1"/>
      <w:numFmt w:val="none"/>
      <w:lvlText w:val="%5"/>
      <w:lvlJc w:val="left"/>
      <w:pPr>
        <w:tabs>
          <w:tab w:val="num" w:pos="3060"/>
        </w:tabs>
        <w:ind w:left="3400" w:hanging="340"/>
      </w:pPr>
      <w:rPr>
        <w:rFonts w:hint="default"/>
      </w:rPr>
    </w:lvl>
    <w:lvl w:ilvl="5">
      <w:start w:val="1"/>
      <w:numFmt w:val="none"/>
      <w:lvlText w:val="%6"/>
      <w:lvlJc w:val="right"/>
      <w:pPr>
        <w:tabs>
          <w:tab w:val="num" w:pos="3740"/>
        </w:tabs>
        <w:ind w:left="4080" w:hanging="340"/>
      </w:pPr>
      <w:rPr>
        <w:rFonts w:hint="default"/>
      </w:rPr>
    </w:lvl>
    <w:lvl w:ilvl="6">
      <w:start w:val="1"/>
      <w:numFmt w:val="none"/>
      <w:lvlText w:val="%7"/>
      <w:lvlJc w:val="left"/>
      <w:pPr>
        <w:tabs>
          <w:tab w:val="num" w:pos="4420"/>
        </w:tabs>
        <w:ind w:left="4760" w:hanging="340"/>
      </w:pPr>
      <w:rPr>
        <w:rFonts w:hint="default"/>
      </w:rPr>
    </w:lvl>
    <w:lvl w:ilvl="7">
      <w:start w:val="1"/>
      <w:numFmt w:val="none"/>
      <w:lvlText w:val="%8"/>
      <w:lvlJc w:val="left"/>
      <w:pPr>
        <w:tabs>
          <w:tab w:val="num" w:pos="5100"/>
        </w:tabs>
        <w:ind w:left="5440" w:hanging="340"/>
      </w:pPr>
      <w:rPr>
        <w:rFonts w:hint="default"/>
      </w:rPr>
    </w:lvl>
    <w:lvl w:ilvl="8">
      <w:start w:val="1"/>
      <w:numFmt w:val="none"/>
      <w:lvlText w:val="%9"/>
      <w:lvlJc w:val="right"/>
      <w:pPr>
        <w:tabs>
          <w:tab w:val="num" w:pos="5780"/>
        </w:tabs>
        <w:ind w:left="6120" w:hanging="340"/>
      </w:pPr>
      <w:rPr>
        <w:rFonts w:hint="default"/>
      </w:rPr>
    </w:lvl>
  </w:abstractNum>
  <w:abstractNum w:abstractNumId="41" w15:restartNumberingAfterBreak="0">
    <w:nsid w:val="23C5733E"/>
    <w:multiLevelType w:val="hybridMultilevel"/>
    <w:tmpl w:val="18A241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2" w15:restartNumberingAfterBreak="0">
    <w:nsid w:val="242B3D79"/>
    <w:multiLevelType w:val="hybridMultilevel"/>
    <w:tmpl w:val="294238C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254861BC"/>
    <w:multiLevelType w:val="hybridMultilevel"/>
    <w:tmpl w:val="49CA5F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4" w15:restartNumberingAfterBreak="0">
    <w:nsid w:val="290E2D48"/>
    <w:multiLevelType w:val="hybridMultilevel"/>
    <w:tmpl w:val="B8D2C8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5" w15:restartNumberingAfterBreak="0">
    <w:nsid w:val="2B600DA8"/>
    <w:multiLevelType w:val="hybridMultilevel"/>
    <w:tmpl w:val="FFFFFFFF"/>
    <w:lvl w:ilvl="0" w:tplc="B2481C34">
      <w:start w:val="1"/>
      <w:numFmt w:val="decimal"/>
      <w:lvlText w:val="%1"/>
      <w:lvlJc w:val="left"/>
      <w:pPr>
        <w:ind w:left="720" w:hanging="360"/>
      </w:pPr>
    </w:lvl>
    <w:lvl w:ilvl="1" w:tplc="36E2D874">
      <w:start w:val="1"/>
      <w:numFmt w:val="lowerLetter"/>
      <w:lvlText w:val="%2."/>
      <w:lvlJc w:val="left"/>
      <w:pPr>
        <w:ind w:left="1440" w:hanging="360"/>
      </w:pPr>
    </w:lvl>
    <w:lvl w:ilvl="2" w:tplc="5E486A16">
      <w:start w:val="1"/>
      <w:numFmt w:val="lowerRoman"/>
      <w:lvlText w:val="%3."/>
      <w:lvlJc w:val="right"/>
      <w:pPr>
        <w:ind w:left="2160" w:hanging="180"/>
      </w:pPr>
    </w:lvl>
    <w:lvl w:ilvl="3" w:tplc="63A09082">
      <w:start w:val="1"/>
      <w:numFmt w:val="decimal"/>
      <w:lvlText w:val="%4."/>
      <w:lvlJc w:val="left"/>
      <w:pPr>
        <w:ind w:left="2880" w:hanging="360"/>
      </w:pPr>
    </w:lvl>
    <w:lvl w:ilvl="4" w:tplc="6CA2DA66">
      <w:start w:val="1"/>
      <w:numFmt w:val="lowerLetter"/>
      <w:lvlText w:val="%5."/>
      <w:lvlJc w:val="left"/>
      <w:pPr>
        <w:ind w:left="3600" w:hanging="360"/>
      </w:pPr>
    </w:lvl>
    <w:lvl w:ilvl="5" w:tplc="32CAB5A6">
      <w:start w:val="1"/>
      <w:numFmt w:val="lowerRoman"/>
      <w:lvlText w:val="%6."/>
      <w:lvlJc w:val="right"/>
      <w:pPr>
        <w:ind w:left="4320" w:hanging="180"/>
      </w:pPr>
    </w:lvl>
    <w:lvl w:ilvl="6" w:tplc="1F185814">
      <w:start w:val="1"/>
      <w:numFmt w:val="decimal"/>
      <w:lvlText w:val="%7."/>
      <w:lvlJc w:val="left"/>
      <w:pPr>
        <w:ind w:left="5040" w:hanging="360"/>
      </w:pPr>
    </w:lvl>
    <w:lvl w:ilvl="7" w:tplc="74461BF4">
      <w:start w:val="1"/>
      <w:numFmt w:val="lowerLetter"/>
      <w:lvlText w:val="%8."/>
      <w:lvlJc w:val="left"/>
      <w:pPr>
        <w:ind w:left="5760" w:hanging="360"/>
      </w:pPr>
    </w:lvl>
    <w:lvl w:ilvl="8" w:tplc="ADEA83FE">
      <w:start w:val="1"/>
      <w:numFmt w:val="lowerRoman"/>
      <w:lvlText w:val="%9."/>
      <w:lvlJc w:val="right"/>
      <w:pPr>
        <w:ind w:left="6480" w:hanging="180"/>
      </w:pPr>
    </w:lvl>
  </w:abstractNum>
  <w:abstractNum w:abstractNumId="46" w15:restartNumberingAfterBreak="0">
    <w:nsid w:val="2BB5F671"/>
    <w:multiLevelType w:val="hybridMultilevel"/>
    <w:tmpl w:val="FFFFFFFF"/>
    <w:lvl w:ilvl="0" w:tplc="6ACC7540">
      <w:numFmt w:val="none"/>
      <w:lvlText w:val=""/>
      <w:lvlJc w:val="left"/>
      <w:pPr>
        <w:tabs>
          <w:tab w:val="num" w:pos="360"/>
        </w:tabs>
      </w:pPr>
    </w:lvl>
    <w:lvl w:ilvl="1" w:tplc="858CF41A">
      <w:start w:val="1"/>
      <w:numFmt w:val="lowerLetter"/>
      <w:lvlText w:val="%2."/>
      <w:lvlJc w:val="left"/>
      <w:pPr>
        <w:ind w:left="1440" w:hanging="360"/>
      </w:pPr>
    </w:lvl>
    <w:lvl w:ilvl="2" w:tplc="3D3A2C7C">
      <w:start w:val="1"/>
      <w:numFmt w:val="lowerRoman"/>
      <w:lvlText w:val="%3."/>
      <w:lvlJc w:val="right"/>
      <w:pPr>
        <w:ind w:left="2160" w:hanging="180"/>
      </w:pPr>
    </w:lvl>
    <w:lvl w:ilvl="3" w:tplc="E508E19E">
      <w:start w:val="1"/>
      <w:numFmt w:val="decimal"/>
      <w:lvlText w:val="%4."/>
      <w:lvlJc w:val="left"/>
      <w:pPr>
        <w:ind w:left="2880" w:hanging="360"/>
      </w:pPr>
    </w:lvl>
    <w:lvl w:ilvl="4" w:tplc="2284A21A">
      <w:start w:val="1"/>
      <w:numFmt w:val="lowerLetter"/>
      <w:lvlText w:val="%5."/>
      <w:lvlJc w:val="left"/>
      <w:pPr>
        <w:ind w:left="3600" w:hanging="360"/>
      </w:pPr>
    </w:lvl>
    <w:lvl w:ilvl="5" w:tplc="5054F678">
      <w:start w:val="1"/>
      <w:numFmt w:val="lowerRoman"/>
      <w:lvlText w:val="%6."/>
      <w:lvlJc w:val="right"/>
      <w:pPr>
        <w:ind w:left="4320" w:hanging="180"/>
      </w:pPr>
    </w:lvl>
    <w:lvl w:ilvl="6" w:tplc="F68AB3D4">
      <w:start w:val="1"/>
      <w:numFmt w:val="decimal"/>
      <w:lvlText w:val="%7."/>
      <w:lvlJc w:val="left"/>
      <w:pPr>
        <w:ind w:left="5040" w:hanging="360"/>
      </w:pPr>
    </w:lvl>
    <w:lvl w:ilvl="7" w:tplc="5CB27D12">
      <w:start w:val="1"/>
      <w:numFmt w:val="lowerLetter"/>
      <w:lvlText w:val="%8."/>
      <w:lvlJc w:val="left"/>
      <w:pPr>
        <w:ind w:left="5760" w:hanging="360"/>
      </w:pPr>
    </w:lvl>
    <w:lvl w:ilvl="8" w:tplc="95429A64">
      <w:start w:val="1"/>
      <w:numFmt w:val="lowerRoman"/>
      <w:lvlText w:val="%9."/>
      <w:lvlJc w:val="right"/>
      <w:pPr>
        <w:ind w:left="6480" w:hanging="180"/>
      </w:pPr>
    </w:lvl>
  </w:abstractNum>
  <w:abstractNum w:abstractNumId="47" w15:restartNumberingAfterBreak="0">
    <w:nsid w:val="2D41D01B"/>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2E5E1086"/>
    <w:multiLevelType w:val="multilevel"/>
    <w:tmpl w:val="8C0C4AFC"/>
    <w:lvl w:ilvl="0">
      <w:start w:val="1"/>
      <w:numFmt w:val="decimal"/>
      <w:pStyle w:val="Heading1"/>
      <w:lvlText w:val="%1"/>
      <w:lvlJc w:val="left"/>
      <w:pPr>
        <w:tabs>
          <w:tab w:val="num" w:pos="431"/>
        </w:tabs>
        <w:ind w:left="431" w:hanging="431"/>
      </w:pPr>
      <w:rPr>
        <w:rFonts w:hint="default"/>
        <w:b/>
        <w:i w:val="0"/>
        <w:color w:val="auto"/>
        <w:sz w:val="28"/>
      </w:rPr>
    </w:lvl>
    <w:lvl w:ilvl="1">
      <w:start w:val="1"/>
      <w:numFmt w:val="decimal"/>
      <w:pStyle w:val="Heading2"/>
      <w:lvlText w:val="%1.%2"/>
      <w:lvlJc w:val="left"/>
      <w:pPr>
        <w:tabs>
          <w:tab w:val="num" w:pos="624"/>
        </w:tabs>
        <w:ind w:left="624" w:hanging="624"/>
      </w:pPr>
      <w:rPr>
        <w:rFonts w:hint="default"/>
        <w:b/>
        <w:i w:val="0"/>
        <w:color w:val="auto"/>
        <w:sz w:val="24"/>
      </w:rPr>
    </w:lvl>
    <w:lvl w:ilvl="2">
      <w:start w:val="1"/>
      <w:numFmt w:val="decimal"/>
      <w:pStyle w:val="Heading3"/>
      <w:lvlText w:val="%1.%2.%3"/>
      <w:lvlJc w:val="left"/>
      <w:pPr>
        <w:tabs>
          <w:tab w:val="num" w:pos="851"/>
        </w:tabs>
        <w:ind w:left="851" w:hanging="851"/>
      </w:pPr>
      <w:rPr>
        <w:rFonts w:hint="default"/>
        <w:b/>
        <w:i w:val="0"/>
        <w:color w:val="auto"/>
        <w:sz w:val="22"/>
      </w:rPr>
    </w:lvl>
    <w:lvl w:ilvl="3">
      <w:start w:val="1"/>
      <w:numFmt w:val="decimal"/>
      <w:pStyle w:val="Heading4"/>
      <w:lvlText w:val="%1.%2.%3.%4"/>
      <w:lvlJc w:val="left"/>
      <w:pPr>
        <w:tabs>
          <w:tab w:val="num" w:pos="1077"/>
        </w:tabs>
        <w:ind w:left="1077" w:hanging="1077"/>
      </w:pPr>
      <w:rPr>
        <w:rFonts w:ascii="Arial Bold" w:hAnsi="Arial Bold" w:hint="default"/>
        <w:b/>
        <w:i w:val="0"/>
        <w:color w:val="auto"/>
        <w:sz w:val="22"/>
      </w:rPr>
    </w:lvl>
    <w:lvl w:ilvl="4">
      <w:start w:val="1"/>
      <w:numFmt w:val="decimal"/>
      <w:pStyle w:val="Heading5"/>
      <w:lvlText w:val="%1.%2.%3.%4.%5"/>
      <w:lvlJc w:val="left"/>
      <w:pPr>
        <w:tabs>
          <w:tab w:val="num" w:pos="1304"/>
        </w:tabs>
        <w:ind w:left="1304" w:hanging="1304"/>
      </w:pPr>
      <w:rPr>
        <w:rFonts w:cs="Times New Roman" w:hint="default"/>
        <w:b/>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pStyle w:val="Heading6"/>
      <w:lvlText w:val="%1.%2.%3.%4.%5.%6"/>
      <w:lvlJc w:val="left"/>
      <w:pPr>
        <w:tabs>
          <w:tab w:val="num" w:pos="1531"/>
        </w:tabs>
        <w:ind w:left="1531" w:hanging="1531"/>
      </w:pPr>
      <w:rPr>
        <w:rFonts w:hint="default"/>
        <w:b/>
        <w:i w:val="0"/>
      </w:rPr>
    </w:lvl>
    <w:lvl w:ilvl="6">
      <w:start w:val="1"/>
      <w:numFmt w:val="decimal"/>
      <w:pStyle w:val="Heading7"/>
      <w:lvlText w:val="%1.%2.%3.%4.%5.%6.%7"/>
      <w:lvlJc w:val="left"/>
      <w:pPr>
        <w:tabs>
          <w:tab w:val="num" w:pos="1296"/>
        </w:tabs>
        <w:ind w:left="1296" w:hanging="1296"/>
      </w:pPr>
      <w:rPr>
        <w:rFonts w:hint="default"/>
      </w:rPr>
    </w:lvl>
    <w:lvl w:ilvl="7">
      <w:start w:val="1"/>
      <w:numFmt w:val="decimal"/>
      <w:pStyle w:val="Heading8"/>
      <w:lvlText w:val="%1.%2.%3.%4.%5.%6.%7.%8"/>
      <w:lvlJc w:val="left"/>
      <w:pPr>
        <w:tabs>
          <w:tab w:val="num" w:pos="1440"/>
        </w:tabs>
        <w:ind w:left="1440" w:hanging="1440"/>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decimal"/>
      <w:pStyle w:val="Heading9"/>
      <w:suff w:val="space"/>
      <w:lvlText w:val="%1.%2.%3.%4.%5.%6.%7.%8.%9"/>
      <w:lvlJc w:val="left"/>
      <w:pPr>
        <w:ind w:left="1531" w:hanging="1531"/>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abstractNum>
  <w:abstractNum w:abstractNumId="49" w15:restartNumberingAfterBreak="0">
    <w:nsid w:val="2F1B6C07"/>
    <w:multiLevelType w:val="hybridMultilevel"/>
    <w:tmpl w:val="3E70BC3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0" w15:restartNumberingAfterBreak="0">
    <w:nsid w:val="30448625"/>
    <w:multiLevelType w:val="hybridMultilevel"/>
    <w:tmpl w:val="FFFFFFFF"/>
    <w:lvl w:ilvl="0" w:tplc="3D149090">
      <w:numFmt w:val="none"/>
      <w:lvlText w:val=""/>
      <w:lvlJc w:val="left"/>
      <w:pPr>
        <w:tabs>
          <w:tab w:val="num" w:pos="360"/>
        </w:tabs>
      </w:pPr>
    </w:lvl>
    <w:lvl w:ilvl="1" w:tplc="471C56C0">
      <w:start w:val="1"/>
      <w:numFmt w:val="lowerLetter"/>
      <w:lvlText w:val="%2."/>
      <w:lvlJc w:val="left"/>
      <w:pPr>
        <w:ind w:left="1440" w:hanging="360"/>
      </w:pPr>
    </w:lvl>
    <w:lvl w:ilvl="2" w:tplc="7E8C6606">
      <w:start w:val="1"/>
      <w:numFmt w:val="lowerRoman"/>
      <w:lvlText w:val="%3."/>
      <w:lvlJc w:val="right"/>
      <w:pPr>
        <w:ind w:left="2160" w:hanging="180"/>
      </w:pPr>
    </w:lvl>
    <w:lvl w:ilvl="3" w:tplc="5F081656">
      <w:start w:val="1"/>
      <w:numFmt w:val="decimal"/>
      <w:lvlText w:val="%4."/>
      <w:lvlJc w:val="left"/>
      <w:pPr>
        <w:ind w:left="2880" w:hanging="360"/>
      </w:pPr>
    </w:lvl>
    <w:lvl w:ilvl="4" w:tplc="5022862A">
      <w:start w:val="1"/>
      <w:numFmt w:val="lowerLetter"/>
      <w:lvlText w:val="%5."/>
      <w:lvlJc w:val="left"/>
      <w:pPr>
        <w:ind w:left="3600" w:hanging="360"/>
      </w:pPr>
    </w:lvl>
    <w:lvl w:ilvl="5" w:tplc="8C26F704">
      <w:start w:val="1"/>
      <w:numFmt w:val="lowerRoman"/>
      <w:lvlText w:val="%6."/>
      <w:lvlJc w:val="right"/>
      <w:pPr>
        <w:ind w:left="4320" w:hanging="180"/>
      </w:pPr>
    </w:lvl>
    <w:lvl w:ilvl="6" w:tplc="EF90EA72">
      <w:start w:val="1"/>
      <w:numFmt w:val="decimal"/>
      <w:lvlText w:val="%7."/>
      <w:lvlJc w:val="left"/>
      <w:pPr>
        <w:ind w:left="5040" w:hanging="360"/>
      </w:pPr>
    </w:lvl>
    <w:lvl w:ilvl="7" w:tplc="D2C09690">
      <w:start w:val="1"/>
      <w:numFmt w:val="lowerLetter"/>
      <w:lvlText w:val="%8."/>
      <w:lvlJc w:val="left"/>
      <w:pPr>
        <w:ind w:left="5760" w:hanging="360"/>
      </w:pPr>
    </w:lvl>
    <w:lvl w:ilvl="8" w:tplc="8F3EE79A">
      <w:start w:val="1"/>
      <w:numFmt w:val="lowerRoman"/>
      <w:lvlText w:val="%9."/>
      <w:lvlJc w:val="right"/>
      <w:pPr>
        <w:ind w:left="6480" w:hanging="180"/>
      </w:pPr>
    </w:lvl>
  </w:abstractNum>
  <w:abstractNum w:abstractNumId="51" w15:restartNumberingAfterBreak="0">
    <w:nsid w:val="30B06075"/>
    <w:multiLevelType w:val="hybridMultilevel"/>
    <w:tmpl w:val="FFFFFFFF"/>
    <w:lvl w:ilvl="0" w:tplc="75BE7CD0">
      <w:start w:val="1"/>
      <w:numFmt w:val="bullet"/>
      <w:lvlText w:val="·"/>
      <w:lvlJc w:val="left"/>
      <w:pPr>
        <w:ind w:left="720" w:hanging="360"/>
      </w:pPr>
      <w:rPr>
        <w:rFonts w:ascii="Symbol" w:hAnsi="Symbol" w:hint="default"/>
      </w:rPr>
    </w:lvl>
    <w:lvl w:ilvl="1" w:tplc="A712E636">
      <w:start w:val="1"/>
      <w:numFmt w:val="bullet"/>
      <w:lvlText w:val="o"/>
      <w:lvlJc w:val="left"/>
      <w:pPr>
        <w:ind w:left="1440" w:hanging="360"/>
      </w:pPr>
      <w:rPr>
        <w:rFonts w:ascii="&quot;Courier New&quot;" w:hAnsi="&quot;Courier New&quot;" w:hint="default"/>
      </w:rPr>
    </w:lvl>
    <w:lvl w:ilvl="2" w:tplc="467C890C">
      <w:start w:val="1"/>
      <w:numFmt w:val="bullet"/>
      <w:lvlText w:val=""/>
      <w:lvlJc w:val="left"/>
      <w:pPr>
        <w:ind w:left="2160" w:hanging="360"/>
      </w:pPr>
      <w:rPr>
        <w:rFonts w:ascii="Wingdings" w:hAnsi="Wingdings" w:hint="default"/>
      </w:rPr>
    </w:lvl>
    <w:lvl w:ilvl="3" w:tplc="3014F27C">
      <w:start w:val="1"/>
      <w:numFmt w:val="bullet"/>
      <w:lvlText w:val=""/>
      <w:lvlJc w:val="left"/>
      <w:pPr>
        <w:ind w:left="2880" w:hanging="360"/>
      </w:pPr>
      <w:rPr>
        <w:rFonts w:ascii="Symbol" w:hAnsi="Symbol" w:hint="default"/>
      </w:rPr>
    </w:lvl>
    <w:lvl w:ilvl="4" w:tplc="1130BA52">
      <w:start w:val="1"/>
      <w:numFmt w:val="bullet"/>
      <w:lvlText w:val="o"/>
      <w:lvlJc w:val="left"/>
      <w:pPr>
        <w:ind w:left="3600" w:hanging="360"/>
      </w:pPr>
      <w:rPr>
        <w:rFonts w:ascii="Courier New" w:hAnsi="Courier New" w:hint="default"/>
      </w:rPr>
    </w:lvl>
    <w:lvl w:ilvl="5" w:tplc="9350D69E">
      <w:start w:val="1"/>
      <w:numFmt w:val="bullet"/>
      <w:lvlText w:val=""/>
      <w:lvlJc w:val="left"/>
      <w:pPr>
        <w:ind w:left="4320" w:hanging="360"/>
      </w:pPr>
      <w:rPr>
        <w:rFonts w:ascii="Wingdings" w:hAnsi="Wingdings" w:hint="default"/>
      </w:rPr>
    </w:lvl>
    <w:lvl w:ilvl="6" w:tplc="F13C4C52">
      <w:start w:val="1"/>
      <w:numFmt w:val="bullet"/>
      <w:lvlText w:val=""/>
      <w:lvlJc w:val="left"/>
      <w:pPr>
        <w:ind w:left="5040" w:hanging="360"/>
      </w:pPr>
      <w:rPr>
        <w:rFonts w:ascii="Symbol" w:hAnsi="Symbol" w:hint="default"/>
      </w:rPr>
    </w:lvl>
    <w:lvl w:ilvl="7" w:tplc="363AA47C">
      <w:start w:val="1"/>
      <w:numFmt w:val="bullet"/>
      <w:lvlText w:val="o"/>
      <w:lvlJc w:val="left"/>
      <w:pPr>
        <w:ind w:left="5760" w:hanging="360"/>
      </w:pPr>
      <w:rPr>
        <w:rFonts w:ascii="Courier New" w:hAnsi="Courier New" w:hint="default"/>
      </w:rPr>
    </w:lvl>
    <w:lvl w:ilvl="8" w:tplc="D8364A12">
      <w:start w:val="1"/>
      <w:numFmt w:val="bullet"/>
      <w:lvlText w:val=""/>
      <w:lvlJc w:val="left"/>
      <w:pPr>
        <w:ind w:left="6480" w:hanging="360"/>
      </w:pPr>
      <w:rPr>
        <w:rFonts w:ascii="Wingdings" w:hAnsi="Wingdings" w:hint="default"/>
      </w:rPr>
    </w:lvl>
  </w:abstractNum>
  <w:abstractNum w:abstractNumId="52" w15:restartNumberingAfterBreak="0">
    <w:nsid w:val="349CEF48"/>
    <w:multiLevelType w:val="hybridMultilevel"/>
    <w:tmpl w:val="FFFFFFFF"/>
    <w:lvl w:ilvl="0" w:tplc="D50E0BE4">
      <w:start w:val="1"/>
      <w:numFmt w:val="decimal"/>
      <w:lvlText w:val="%1"/>
      <w:lvlJc w:val="left"/>
      <w:pPr>
        <w:ind w:left="720" w:hanging="360"/>
      </w:pPr>
    </w:lvl>
    <w:lvl w:ilvl="1" w:tplc="77F2089A">
      <w:start w:val="1"/>
      <w:numFmt w:val="lowerLetter"/>
      <w:lvlText w:val="%2."/>
      <w:lvlJc w:val="left"/>
      <w:pPr>
        <w:ind w:left="1440" w:hanging="360"/>
      </w:pPr>
    </w:lvl>
    <w:lvl w:ilvl="2" w:tplc="50927408">
      <w:start w:val="1"/>
      <w:numFmt w:val="lowerRoman"/>
      <w:lvlText w:val="%3."/>
      <w:lvlJc w:val="right"/>
      <w:pPr>
        <w:ind w:left="2160" w:hanging="180"/>
      </w:pPr>
    </w:lvl>
    <w:lvl w:ilvl="3" w:tplc="B6C433FE">
      <w:start w:val="1"/>
      <w:numFmt w:val="decimal"/>
      <w:lvlText w:val="%4."/>
      <w:lvlJc w:val="left"/>
      <w:pPr>
        <w:ind w:left="2880" w:hanging="360"/>
      </w:pPr>
    </w:lvl>
    <w:lvl w:ilvl="4" w:tplc="2570BF56">
      <w:start w:val="1"/>
      <w:numFmt w:val="lowerLetter"/>
      <w:lvlText w:val="%5."/>
      <w:lvlJc w:val="left"/>
      <w:pPr>
        <w:ind w:left="3600" w:hanging="360"/>
      </w:pPr>
    </w:lvl>
    <w:lvl w:ilvl="5" w:tplc="CB4A7F40">
      <w:start w:val="1"/>
      <w:numFmt w:val="lowerRoman"/>
      <w:lvlText w:val="%6."/>
      <w:lvlJc w:val="right"/>
      <w:pPr>
        <w:ind w:left="4320" w:hanging="180"/>
      </w:pPr>
    </w:lvl>
    <w:lvl w:ilvl="6" w:tplc="4D5893B2">
      <w:start w:val="1"/>
      <w:numFmt w:val="decimal"/>
      <w:lvlText w:val="%7."/>
      <w:lvlJc w:val="left"/>
      <w:pPr>
        <w:ind w:left="5040" w:hanging="360"/>
      </w:pPr>
    </w:lvl>
    <w:lvl w:ilvl="7" w:tplc="98EABAC8">
      <w:start w:val="1"/>
      <w:numFmt w:val="lowerLetter"/>
      <w:lvlText w:val="%8."/>
      <w:lvlJc w:val="left"/>
      <w:pPr>
        <w:ind w:left="5760" w:hanging="360"/>
      </w:pPr>
    </w:lvl>
    <w:lvl w:ilvl="8" w:tplc="14240C0C">
      <w:start w:val="1"/>
      <w:numFmt w:val="lowerRoman"/>
      <w:lvlText w:val="%9."/>
      <w:lvlJc w:val="right"/>
      <w:pPr>
        <w:ind w:left="6480" w:hanging="180"/>
      </w:pPr>
    </w:lvl>
  </w:abstractNum>
  <w:abstractNum w:abstractNumId="53" w15:restartNumberingAfterBreak="0">
    <w:nsid w:val="34D13B3B"/>
    <w:multiLevelType w:val="hybridMultilevel"/>
    <w:tmpl w:val="FFFFFFFF"/>
    <w:lvl w:ilvl="0" w:tplc="4B36C176">
      <w:start w:val="1"/>
      <w:numFmt w:val="decimal"/>
      <w:lvlText w:val="%1"/>
      <w:lvlJc w:val="left"/>
      <w:pPr>
        <w:ind w:left="720" w:hanging="360"/>
      </w:pPr>
    </w:lvl>
    <w:lvl w:ilvl="1" w:tplc="759C5674">
      <w:start w:val="1"/>
      <w:numFmt w:val="lowerLetter"/>
      <w:lvlText w:val="%2."/>
      <w:lvlJc w:val="left"/>
      <w:pPr>
        <w:ind w:left="1440" w:hanging="360"/>
      </w:pPr>
    </w:lvl>
    <w:lvl w:ilvl="2" w:tplc="07BC1A96">
      <w:start w:val="1"/>
      <w:numFmt w:val="lowerRoman"/>
      <w:lvlText w:val="%3."/>
      <w:lvlJc w:val="right"/>
      <w:pPr>
        <w:ind w:left="2160" w:hanging="180"/>
      </w:pPr>
    </w:lvl>
    <w:lvl w:ilvl="3" w:tplc="5F4663DC">
      <w:start w:val="1"/>
      <w:numFmt w:val="decimal"/>
      <w:lvlText w:val="%4."/>
      <w:lvlJc w:val="left"/>
      <w:pPr>
        <w:ind w:left="2880" w:hanging="360"/>
      </w:pPr>
    </w:lvl>
    <w:lvl w:ilvl="4" w:tplc="6B064CDA">
      <w:start w:val="1"/>
      <w:numFmt w:val="lowerLetter"/>
      <w:lvlText w:val="%5."/>
      <w:lvlJc w:val="left"/>
      <w:pPr>
        <w:ind w:left="3600" w:hanging="360"/>
      </w:pPr>
    </w:lvl>
    <w:lvl w:ilvl="5" w:tplc="B5AACF0A">
      <w:start w:val="1"/>
      <w:numFmt w:val="lowerRoman"/>
      <w:lvlText w:val="%6."/>
      <w:lvlJc w:val="right"/>
      <w:pPr>
        <w:ind w:left="4320" w:hanging="180"/>
      </w:pPr>
    </w:lvl>
    <w:lvl w:ilvl="6" w:tplc="3A48447E">
      <w:start w:val="1"/>
      <w:numFmt w:val="decimal"/>
      <w:lvlText w:val="%7."/>
      <w:lvlJc w:val="left"/>
      <w:pPr>
        <w:ind w:left="5040" w:hanging="360"/>
      </w:pPr>
    </w:lvl>
    <w:lvl w:ilvl="7" w:tplc="125A59C2">
      <w:start w:val="1"/>
      <w:numFmt w:val="lowerLetter"/>
      <w:lvlText w:val="%8."/>
      <w:lvlJc w:val="left"/>
      <w:pPr>
        <w:ind w:left="5760" w:hanging="360"/>
      </w:pPr>
    </w:lvl>
    <w:lvl w:ilvl="8" w:tplc="E1480FBE">
      <w:start w:val="1"/>
      <w:numFmt w:val="lowerRoman"/>
      <w:lvlText w:val="%9."/>
      <w:lvlJc w:val="right"/>
      <w:pPr>
        <w:ind w:left="6480" w:hanging="180"/>
      </w:pPr>
    </w:lvl>
  </w:abstractNum>
  <w:abstractNum w:abstractNumId="54" w15:restartNumberingAfterBreak="0">
    <w:nsid w:val="3AD51579"/>
    <w:multiLevelType w:val="hybridMultilevel"/>
    <w:tmpl w:val="FFFFFFFF"/>
    <w:lvl w:ilvl="0" w:tplc="6F3A7990">
      <w:numFmt w:val="none"/>
      <w:lvlText w:val=""/>
      <w:lvlJc w:val="left"/>
      <w:pPr>
        <w:tabs>
          <w:tab w:val="num" w:pos="360"/>
        </w:tabs>
      </w:pPr>
    </w:lvl>
    <w:lvl w:ilvl="1" w:tplc="1C36AD72">
      <w:start w:val="1"/>
      <w:numFmt w:val="lowerLetter"/>
      <w:lvlText w:val="%2."/>
      <w:lvlJc w:val="left"/>
      <w:pPr>
        <w:ind w:left="1440" w:hanging="360"/>
      </w:pPr>
    </w:lvl>
    <w:lvl w:ilvl="2" w:tplc="77206808">
      <w:start w:val="1"/>
      <w:numFmt w:val="lowerRoman"/>
      <w:lvlText w:val="%3."/>
      <w:lvlJc w:val="right"/>
      <w:pPr>
        <w:ind w:left="2160" w:hanging="180"/>
      </w:pPr>
    </w:lvl>
    <w:lvl w:ilvl="3" w:tplc="67CC5E6C">
      <w:start w:val="1"/>
      <w:numFmt w:val="decimal"/>
      <w:lvlText w:val="%4."/>
      <w:lvlJc w:val="left"/>
      <w:pPr>
        <w:ind w:left="2880" w:hanging="360"/>
      </w:pPr>
    </w:lvl>
    <w:lvl w:ilvl="4" w:tplc="C3C4B81E">
      <w:start w:val="1"/>
      <w:numFmt w:val="lowerLetter"/>
      <w:lvlText w:val="%5."/>
      <w:lvlJc w:val="left"/>
      <w:pPr>
        <w:ind w:left="3600" w:hanging="360"/>
      </w:pPr>
    </w:lvl>
    <w:lvl w:ilvl="5" w:tplc="F0348CDE">
      <w:start w:val="1"/>
      <w:numFmt w:val="lowerRoman"/>
      <w:lvlText w:val="%6."/>
      <w:lvlJc w:val="right"/>
      <w:pPr>
        <w:ind w:left="4320" w:hanging="180"/>
      </w:pPr>
    </w:lvl>
    <w:lvl w:ilvl="6" w:tplc="98882058">
      <w:start w:val="1"/>
      <w:numFmt w:val="decimal"/>
      <w:lvlText w:val="%7."/>
      <w:lvlJc w:val="left"/>
      <w:pPr>
        <w:ind w:left="5040" w:hanging="360"/>
      </w:pPr>
    </w:lvl>
    <w:lvl w:ilvl="7" w:tplc="25D22AE6">
      <w:start w:val="1"/>
      <w:numFmt w:val="lowerLetter"/>
      <w:lvlText w:val="%8."/>
      <w:lvlJc w:val="left"/>
      <w:pPr>
        <w:ind w:left="5760" w:hanging="360"/>
      </w:pPr>
    </w:lvl>
    <w:lvl w:ilvl="8" w:tplc="4890468C">
      <w:start w:val="1"/>
      <w:numFmt w:val="lowerRoman"/>
      <w:lvlText w:val="%9."/>
      <w:lvlJc w:val="right"/>
      <w:pPr>
        <w:ind w:left="6480" w:hanging="180"/>
      </w:pPr>
    </w:lvl>
  </w:abstractNum>
  <w:abstractNum w:abstractNumId="55" w15:restartNumberingAfterBreak="0">
    <w:nsid w:val="3B5F5EA9"/>
    <w:multiLevelType w:val="multilevel"/>
    <w:tmpl w:val="DA68538A"/>
    <w:lvl w:ilvl="0">
      <w:start w:val="1"/>
      <w:numFmt w:val="decimal"/>
      <w:pStyle w:val="TableReferencenumber"/>
      <w:lvlText w:val="[%1]"/>
      <w:lvlJc w:val="left"/>
      <w:pPr>
        <w:ind w:left="720" w:hanging="607"/>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6" w15:restartNumberingAfterBreak="0">
    <w:nsid w:val="3B75C424"/>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7" w15:restartNumberingAfterBreak="0">
    <w:nsid w:val="3BAE4F46"/>
    <w:multiLevelType w:val="hybridMultilevel"/>
    <w:tmpl w:val="EA52E71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8" w15:restartNumberingAfterBreak="0">
    <w:nsid w:val="3CF1F10D"/>
    <w:multiLevelType w:val="hybridMultilevel"/>
    <w:tmpl w:val="FFFFFFFF"/>
    <w:lvl w:ilvl="0" w:tplc="20D03030">
      <w:start w:val="1"/>
      <w:numFmt w:val="bullet"/>
      <w:lvlText w:val="·"/>
      <w:lvlJc w:val="left"/>
      <w:pPr>
        <w:ind w:left="720" w:hanging="360"/>
      </w:pPr>
      <w:rPr>
        <w:rFonts w:ascii="Symbol" w:hAnsi="Symbol" w:hint="default"/>
      </w:rPr>
    </w:lvl>
    <w:lvl w:ilvl="1" w:tplc="FC20ECAC">
      <w:start w:val="1"/>
      <w:numFmt w:val="bullet"/>
      <w:lvlText w:val="o"/>
      <w:lvlJc w:val="left"/>
      <w:pPr>
        <w:ind w:left="1440" w:hanging="360"/>
      </w:pPr>
      <w:rPr>
        <w:rFonts w:ascii="&quot;Courier New&quot;" w:hAnsi="&quot;Courier New&quot;" w:hint="default"/>
      </w:rPr>
    </w:lvl>
    <w:lvl w:ilvl="2" w:tplc="068692C4">
      <w:start w:val="1"/>
      <w:numFmt w:val="bullet"/>
      <w:lvlText w:val=""/>
      <w:lvlJc w:val="left"/>
      <w:pPr>
        <w:ind w:left="2160" w:hanging="360"/>
      </w:pPr>
      <w:rPr>
        <w:rFonts w:ascii="Wingdings" w:hAnsi="Wingdings" w:hint="default"/>
      </w:rPr>
    </w:lvl>
    <w:lvl w:ilvl="3" w:tplc="12524C40">
      <w:start w:val="1"/>
      <w:numFmt w:val="bullet"/>
      <w:lvlText w:val=""/>
      <w:lvlJc w:val="left"/>
      <w:pPr>
        <w:ind w:left="2880" w:hanging="360"/>
      </w:pPr>
      <w:rPr>
        <w:rFonts w:ascii="Symbol" w:hAnsi="Symbol" w:hint="default"/>
      </w:rPr>
    </w:lvl>
    <w:lvl w:ilvl="4" w:tplc="C7D8666E">
      <w:start w:val="1"/>
      <w:numFmt w:val="bullet"/>
      <w:lvlText w:val="o"/>
      <w:lvlJc w:val="left"/>
      <w:pPr>
        <w:ind w:left="3600" w:hanging="360"/>
      </w:pPr>
      <w:rPr>
        <w:rFonts w:ascii="Courier New" w:hAnsi="Courier New" w:hint="default"/>
      </w:rPr>
    </w:lvl>
    <w:lvl w:ilvl="5" w:tplc="F322DEEE">
      <w:start w:val="1"/>
      <w:numFmt w:val="bullet"/>
      <w:lvlText w:val=""/>
      <w:lvlJc w:val="left"/>
      <w:pPr>
        <w:ind w:left="4320" w:hanging="360"/>
      </w:pPr>
      <w:rPr>
        <w:rFonts w:ascii="Wingdings" w:hAnsi="Wingdings" w:hint="default"/>
      </w:rPr>
    </w:lvl>
    <w:lvl w:ilvl="6" w:tplc="C9F43DBA">
      <w:start w:val="1"/>
      <w:numFmt w:val="bullet"/>
      <w:lvlText w:val=""/>
      <w:lvlJc w:val="left"/>
      <w:pPr>
        <w:ind w:left="5040" w:hanging="360"/>
      </w:pPr>
      <w:rPr>
        <w:rFonts w:ascii="Symbol" w:hAnsi="Symbol" w:hint="default"/>
      </w:rPr>
    </w:lvl>
    <w:lvl w:ilvl="7" w:tplc="9414664A">
      <w:start w:val="1"/>
      <w:numFmt w:val="bullet"/>
      <w:lvlText w:val="o"/>
      <w:lvlJc w:val="left"/>
      <w:pPr>
        <w:ind w:left="5760" w:hanging="360"/>
      </w:pPr>
      <w:rPr>
        <w:rFonts w:ascii="Courier New" w:hAnsi="Courier New" w:hint="default"/>
      </w:rPr>
    </w:lvl>
    <w:lvl w:ilvl="8" w:tplc="B78E6834">
      <w:start w:val="1"/>
      <w:numFmt w:val="bullet"/>
      <w:lvlText w:val=""/>
      <w:lvlJc w:val="left"/>
      <w:pPr>
        <w:ind w:left="6480" w:hanging="360"/>
      </w:pPr>
      <w:rPr>
        <w:rFonts w:ascii="Wingdings" w:hAnsi="Wingdings" w:hint="default"/>
      </w:rPr>
    </w:lvl>
  </w:abstractNum>
  <w:abstractNum w:abstractNumId="59" w15:restartNumberingAfterBreak="0">
    <w:nsid w:val="3E4101E9"/>
    <w:multiLevelType w:val="hybridMultilevel"/>
    <w:tmpl w:val="07769236"/>
    <w:lvl w:ilvl="0" w:tplc="876A8D46">
      <w:start w:val="1"/>
      <w:numFmt w:val="bullet"/>
      <w:pStyle w:val="TableBulletTex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EFA4878"/>
    <w:multiLevelType w:val="multilevel"/>
    <w:tmpl w:val="7B2CD562"/>
    <w:numStyleLink w:val="ListNumbers"/>
  </w:abstractNum>
  <w:abstractNum w:abstractNumId="61" w15:restartNumberingAfterBreak="0">
    <w:nsid w:val="3FB6C80E"/>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2" w15:restartNumberingAfterBreak="0">
    <w:nsid w:val="4063F3FF"/>
    <w:multiLevelType w:val="hybridMultilevel"/>
    <w:tmpl w:val="FFFFFFFF"/>
    <w:lvl w:ilvl="0" w:tplc="00F4CB8A">
      <w:start w:val="1"/>
      <w:numFmt w:val="decimal"/>
      <w:lvlText w:val="%1"/>
      <w:lvlJc w:val="left"/>
      <w:pPr>
        <w:ind w:left="720" w:hanging="360"/>
      </w:pPr>
    </w:lvl>
    <w:lvl w:ilvl="1" w:tplc="FDC623A0">
      <w:start w:val="1"/>
      <w:numFmt w:val="lowerLetter"/>
      <w:lvlText w:val="%2."/>
      <w:lvlJc w:val="left"/>
      <w:pPr>
        <w:ind w:left="1440" w:hanging="360"/>
      </w:pPr>
    </w:lvl>
    <w:lvl w:ilvl="2" w:tplc="00FABFDE">
      <w:start w:val="1"/>
      <w:numFmt w:val="lowerRoman"/>
      <w:lvlText w:val="%3."/>
      <w:lvlJc w:val="right"/>
      <w:pPr>
        <w:ind w:left="2160" w:hanging="180"/>
      </w:pPr>
    </w:lvl>
    <w:lvl w:ilvl="3" w:tplc="1B96BD96">
      <w:start w:val="1"/>
      <w:numFmt w:val="decimal"/>
      <w:lvlText w:val="%4."/>
      <w:lvlJc w:val="left"/>
      <w:pPr>
        <w:ind w:left="2880" w:hanging="360"/>
      </w:pPr>
    </w:lvl>
    <w:lvl w:ilvl="4" w:tplc="BA4218AA">
      <w:start w:val="1"/>
      <w:numFmt w:val="lowerLetter"/>
      <w:lvlText w:val="%5."/>
      <w:lvlJc w:val="left"/>
      <w:pPr>
        <w:ind w:left="3600" w:hanging="360"/>
      </w:pPr>
    </w:lvl>
    <w:lvl w:ilvl="5" w:tplc="A59E2A02">
      <w:start w:val="1"/>
      <w:numFmt w:val="lowerRoman"/>
      <w:lvlText w:val="%6."/>
      <w:lvlJc w:val="right"/>
      <w:pPr>
        <w:ind w:left="4320" w:hanging="180"/>
      </w:pPr>
    </w:lvl>
    <w:lvl w:ilvl="6" w:tplc="03D67F94">
      <w:start w:val="1"/>
      <w:numFmt w:val="decimal"/>
      <w:lvlText w:val="%7."/>
      <w:lvlJc w:val="left"/>
      <w:pPr>
        <w:ind w:left="5040" w:hanging="360"/>
      </w:pPr>
    </w:lvl>
    <w:lvl w:ilvl="7" w:tplc="B4D4DE58">
      <w:start w:val="1"/>
      <w:numFmt w:val="lowerLetter"/>
      <w:lvlText w:val="%8."/>
      <w:lvlJc w:val="left"/>
      <w:pPr>
        <w:ind w:left="5760" w:hanging="360"/>
      </w:pPr>
    </w:lvl>
    <w:lvl w:ilvl="8" w:tplc="7A2C540C">
      <w:start w:val="1"/>
      <w:numFmt w:val="lowerRoman"/>
      <w:lvlText w:val="%9."/>
      <w:lvlJc w:val="right"/>
      <w:pPr>
        <w:ind w:left="6480" w:hanging="180"/>
      </w:pPr>
    </w:lvl>
  </w:abstractNum>
  <w:abstractNum w:abstractNumId="63" w15:restartNumberingAfterBreak="0">
    <w:nsid w:val="40803CD9"/>
    <w:multiLevelType w:val="multilevel"/>
    <w:tmpl w:val="73D2A28A"/>
    <w:lvl w:ilvl="0">
      <w:start w:val="1"/>
      <w:numFmt w:val="decimal"/>
      <w:pStyle w:val="Legalclauselevel1"/>
      <w:lvlText w:val="%1"/>
      <w:lvlJc w:val="left"/>
      <w:pPr>
        <w:tabs>
          <w:tab w:val="num" w:pos="567"/>
        </w:tabs>
        <w:ind w:left="567" w:hanging="567"/>
      </w:pPr>
      <w:rPr>
        <w:rFonts w:ascii="Arial Bold" w:hAnsi="Arial Bold" w:hint="default"/>
        <w:b/>
        <w:i w:val="0"/>
        <w:caps w:val="0"/>
        <w:strike w:val="0"/>
        <w:dstrike w:val="0"/>
        <w:vanish w:val="0"/>
        <w:color w:val="auto"/>
        <w:sz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Legalclauselevel2"/>
      <w:lvlText w:val="%1.%2"/>
      <w:lvlJc w:val="left"/>
      <w:pPr>
        <w:tabs>
          <w:tab w:val="num" w:pos="1134"/>
        </w:tabs>
        <w:ind w:left="1134" w:hanging="567"/>
      </w:pPr>
      <w:rPr>
        <w:rFonts w:ascii="Arial" w:hAnsi="Arial" w:hint="default"/>
        <w:b w:val="0"/>
        <w:i w:val="0"/>
        <w:color w:val="auto"/>
        <w:sz w:val="22"/>
      </w:rPr>
    </w:lvl>
    <w:lvl w:ilvl="2">
      <w:start w:val="1"/>
      <w:numFmt w:val="decimal"/>
      <w:pStyle w:val="Legalclauselevel3"/>
      <w:lvlText w:val="%1.%2.%3"/>
      <w:lvlJc w:val="left"/>
      <w:pPr>
        <w:tabs>
          <w:tab w:val="num" w:pos="2126"/>
        </w:tabs>
        <w:ind w:left="2126" w:hanging="992"/>
      </w:pPr>
      <w:rPr>
        <w:rFonts w:ascii="Arial" w:hAnsi="Arial" w:cs="Times New Roman" w:hint="default"/>
        <w:b w:val="0"/>
        <w:bCs w:val="0"/>
        <w:i w:val="0"/>
        <w:iCs w:val="0"/>
        <w:caps w:val="0"/>
        <w:smallCaps w:val="0"/>
        <w:strike w:val="0"/>
        <w:dstrike w:val="0"/>
        <w:noProof w:val="0"/>
        <w:vanish w:val="0"/>
        <w:color w:val="000000"/>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lowerRoman"/>
      <w:pStyle w:val="Legalclauselevel4"/>
      <w:lvlText w:val="(%4)"/>
      <w:lvlJc w:val="left"/>
      <w:pPr>
        <w:tabs>
          <w:tab w:val="num" w:pos="3119"/>
        </w:tabs>
        <w:ind w:left="3119" w:hanging="993"/>
      </w:pPr>
      <w:rPr>
        <w:rFonts w:ascii="Arial" w:hAnsi="Arial" w:hint="default"/>
        <w:b w:val="0"/>
        <w:i w:val="0"/>
        <w:color w:val="auto"/>
        <w:sz w:val="22"/>
      </w:rPr>
    </w:lvl>
    <w:lvl w:ilvl="4">
      <w:start w:val="1"/>
      <w:numFmt w:val="decimal"/>
      <w:lvlText w:val="%1.%2.%3.%4.%5"/>
      <w:lvlJc w:val="left"/>
      <w:pPr>
        <w:tabs>
          <w:tab w:val="num" w:pos="3402"/>
        </w:tabs>
        <w:ind w:left="2835" w:hanging="567"/>
      </w:pPr>
      <w:rPr>
        <w:rFonts w:ascii="Arial" w:hAnsi="Arial" w:cs="Times New Roman" w:hint="default"/>
        <w:b/>
        <w:bCs w:val="0"/>
        <w:i w:val="0"/>
        <w:iCs w:val="0"/>
        <w:caps w:val="0"/>
        <w:smallCaps w:val="0"/>
        <w:strike w:val="0"/>
        <w:dstrike w:val="0"/>
        <w:noProof w:val="0"/>
        <w:vanish w:val="0"/>
        <w:color w:val="auto"/>
        <w:spacing w:val="0"/>
        <w:kern w:val="0"/>
        <w:position w:val="0"/>
        <w:sz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1.%2.%3.%4.%5.%6"/>
      <w:lvlJc w:val="left"/>
      <w:pPr>
        <w:tabs>
          <w:tab w:val="num" w:pos="3969"/>
        </w:tabs>
        <w:ind w:left="3402" w:hanging="567"/>
      </w:pPr>
      <w:rPr>
        <w:rFonts w:hint="default"/>
        <w:b/>
        <w:i w:val="0"/>
      </w:rPr>
    </w:lvl>
    <w:lvl w:ilvl="6">
      <w:start w:val="1"/>
      <w:numFmt w:val="decimal"/>
      <w:lvlText w:val="%1.%2.%3.%4.%5.%6.%7"/>
      <w:lvlJc w:val="left"/>
      <w:pPr>
        <w:tabs>
          <w:tab w:val="num" w:pos="4536"/>
        </w:tabs>
        <w:ind w:left="3969" w:hanging="567"/>
      </w:pPr>
      <w:rPr>
        <w:rFonts w:hint="default"/>
      </w:rPr>
    </w:lvl>
    <w:lvl w:ilvl="7">
      <w:start w:val="1"/>
      <w:numFmt w:val="decimal"/>
      <w:lvlText w:val="%1.%2.%3.%4.%5.%6.%7.%8"/>
      <w:lvlJc w:val="left"/>
      <w:pPr>
        <w:tabs>
          <w:tab w:val="num" w:pos="5103"/>
        </w:tabs>
        <w:ind w:left="4536"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suff w:val="space"/>
      <w:lvlText w:val="%1.%2.%3.%4.%5.%6.%7.%8.%9"/>
      <w:lvlJc w:val="left"/>
      <w:pPr>
        <w:ind w:left="5103" w:hanging="56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42A16E70"/>
    <w:multiLevelType w:val="hybridMultilevel"/>
    <w:tmpl w:val="F5E4E9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5" w15:restartNumberingAfterBreak="0">
    <w:nsid w:val="434923AD"/>
    <w:multiLevelType w:val="hybridMultilevel"/>
    <w:tmpl w:val="FFFFFFFF"/>
    <w:lvl w:ilvl="0" w:tplc="F5765CCE">
      <w:start w:val="1"/>
      <w:numFmt w:val="decimal"/>
      <w:lvlText w:val="%1"/>
      <w:lvlJc w:val="left"/>
      <w:pPr>
        <w:ind w:left="720" w:hanging="360"/>
      </w:pPr>
    </w:lvl>
    <w:lvl w:ilvl="1" w:tplc="C8448CE8">
      <w:start w:val="1"/>
      <w:numFmt w:val="lowerLetter"/>
      <w:lvlText w:val="%2."/>
      <w:lvlJc w:val="left"/>
      <w:pPr>
        <w:ind w:left="1440" w:hanging="360"/>
      </w:pPr>
    </w:lvl>
    <w:lvl w:ilvl="2" w:tplc="0B3A338E">
      <w:start w:val="1"/>
      <w:numFmt w:val="lowerRoman"/>
      <w:lvlText w:val="%3."/>
      <w:lvlJc w:val="right"/>
      <w:pPr>
        <w:ind w:left="2160" w:hanging="180"/>
      </w:pPr>
    </w:lvl>
    <w:lvl w:ilvl="3" w:tplc="1714D0D8">
      <w:start w:val="1"/>
      <w:numFmt w:val="decimal"/>
      <w:lvlText w:val="%4."/>
      <w:lvlJc w:val="left"/>
      <w:pPr>
        <w:ind w:left="2880" w:hanging="360"/>
      </w:pPr>
    </w:lvl>
    <w:lvl w:ilvl="4" w:tplc="6B1A34FE">
      <w:start w:val="1"/>
      <w:numFmt w:val="lowerLetter"/>
      <w:lvlText w:val="%5."/>
      <w:lvlJc w:val="left"/>
      <w:pPr>
        <w:ind w:left="3600" w:hanging="360"/>
      </w:pPr>
    </w:lvl>
    <w:lvl w:ilvl="5" w:tplc="51AEEAAE">
      <w:start w:val="1"/>
      <w:numFmt w:val="lowerRoman"/>
      <w:lvlText w:val="%6."/>
      <w:lvlJc w:val="right"/>
      <w:pPr>
        <w:ind w:left="4320" w:hanging="180"/>
      </w:pPr>
    </w:lvl>
    <w:lvl w:ilvl="6" w:tplc="A78C2DC4">
      <w:start w:val="1"/>
      <w:numFmt w:val="decimal"/>
      <w:lvlText w:val="%7."/>
      <w:lvlJc w:val="left"/>
      <w:pPr>
        <w:ind w:left="5040" w:hanging="360"/>
      </w:pPr>
    </w:lvl>
    <w:lvl w:ilvl="7" w:tplc="21DEC8C0">
      <w:start w:val="1"/>
      <w:numFmt w:val="lowerLetter"/>
      <w:lvlText w:val="%8."/>
      <w:lvlJc w:val="left"/>
      <w:pPr>
        <w:ind w:left="5760" w:hanging="360"/>
      </w:pPr>
    </w:lvl>
    <w:lvl w:ilvl="8" w:tplc="0B2853D0">
      <w:start w:val="1"/>
      <w:numFmt w:val="lowerRoman"/>
      <w:lvlText w:val="%9."/>
      <w:lvlJc w:val="right"/>
      <w:pPr>
        <w:ind w:left="6480" w:hanging="180"/>
      </w:pPr>
    </w:lvl>
  </w:abstractNum>
  <w:abstractNum w:abstractNumId="66" w15:restartNumberingAfterBreak="0">
    <w:nsid w:val="43E37FE7"/>
    <w:multiLevelType w:val="hybridMultilevel"/>
    <w:tmpl w:val="FFFFFFFF"/>
    <w:lvl w:ilvl="0" w:tplc="ADFAC6A2">
      <w:numFmt w:val="none"/>
      <w:lvlText w:val=""/>
      <w:lvlJc w:val="left"/>
      <w:pPr>
        <w:tabs>
          <w:tab w:val="num" w:pos="360"/>
        </w:tabs>
      </w:pPr>
    </w:lvl>
    <w:lvl w:ilvl="1" w:tplc="DEFAC2D0">
      <w:start w:val="1"/>
      <w:numFmt w:val="lowerLetter"/>
      <w:lvlText w:val="%2."/>
      <w:lvlJc w:val="left"/>
      <w:pPr>
        <w:ind w:left="1440" w:hanging="360"/>
      </w:pPr>
    </w:lvl>
    <w:lvl w:ilvl="2" w:tplc="426823A6">
      <w:start w:val="1"/>
      <w:numFmt w:val="lowerRoman"/>
      <w:lvlText w:val="%3."/>
      <w:lvlJc w:val="right"/>
      <w:pPr>
        <w:ind w:left="2160" w:hanging="180"/>
      </w:pPr>
    </w:lvl>
    <w:lvl w:ilvl="3" w:tplc="EF16CEA2">
      <w:start w:val="1"/>
      <w:numFmt w:val="decimal"/>
      <w:lvlText w:val="%4."/>
      <w:lvlJc w:val="left"/>
      <w:pPr>
        <w:ind w:left="2880" w:hanging="360"/>
      </w:pPr>
    </w:lvl>
    <w:lvl w:ilvl="4" w:tplc="BB82DFBE">
      <w:start w:val="1"/>
      <w:numFmt w:val="lowerLetter"/>
      <w:lvlText w:val="%5."/>
      <w:lvlJc w:val="left"/>
      <w:pPr>
        <w:ind w:left="3600" w:hanging="360"/>
      </w:pPr>
    </w:lvl>
    <w:lvl w:ilvl="5" w:tplc="0D7EE63C">
      <w:start w:val="1"/>
      <w:numFmt w:val="lowerRoman"/>
      <w:lvlText w:val="%6."/>
      <w:lvlJc w:val="right"/>
      <w:pPr>
        <w:ind w:left="4320" w:hanging="180"/>
      </w:pPr>
    </w:lvl>
    <w:lvl w:ilvl="6" w:tplc="2ACC3AB0">
      <w:start w:val="1"/>
      <w:numFmt w:val="decimal"/>
      <w:lvlText w:val="%7."/>
      <w:lvlJc w:val="left"/>
      <w:pPr>
        <w:ind w:left="5040" w:hanging="360"/>
      </w:pPr>
    </w:lvl>
    <w:lvl w:ilvl="7" w:tplc="CB3074E0">
      <w:start w:val="1"/>
      <w:numFmt w:val="lowerLetter"/>
      <w:lvlText w:val="%8."/>
      <w:lvlJc w:val="left"/>
      <w:pPr>
        <w:ind w:left="5760" w:hanging="360"/>
      </w:pPr>
    </w:lvl>
    <w:lvl w:ilvl="8" w:tplc="49466E10">
      <w:start w:val="1"/>
      <w:numFmt w:val="lowerRoman"/>
      <w:lvlText w:val="%9."/>
      <w:lvlJc w:val="right"/>
      <w:pPr>
        <w:ind w:left="6480" w:hanging="180"/>
      </w:pPr>
    </w:lvl>
  </w:abstractNum>
  <w:abstractNum w:abstractNumId="67" w15:restartNumberingAfterBreak="0">
    <w:nsid w:val="44984676"/>
    <w:multiLevelType w:val="hybridMultilevel"/>
    <w:tmpl w:val="BD32B4FA"/>
    <w:lvl w:ilvl="0" w:tplc="074437E0">
      <w:start w:val="1"/>
      <w:numFmt w:val="bullet"/>
      <w:lvlText w:val="o"/>
      <w:lvlJc w:val="left"/>
      <w:pPr>
        <w:ind w:left="2160" w:hanging="360"/>
      </w:pPr>
      <w:rPr>
        <w:rFonts w:ascii="Courier New" w:hAnsi="Courier New"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68" w15:restartNumberingAfterBreak="0">
    <w:nsid w:val="459F24B8"/>
    <w:multiLevelType w:val="hybridMultilevel"/>
    <w:tmpl w:val="B6241B1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9" w15:restartNumberingAfterBreak="0">
    <w:nsid w:val="46655D54"/>
    <w:multiLevelType w:val="hybridMultilevel"/>
    <w:tmpl w:val="472E313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0" w15:restartNumberingAfterBreak="0">
    <w:nsid w:val="468E74B0"/>
    <w:multiLevelType w:val="hybridMultilevel"/>
    <w:tmpl w:val="8CAE85B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1" w15:restartNumberingAfterBreak="0">
    <w:nsid w:val="49D24157"/>
    <w:multiLevelType w:val="hybridMultilevel"/>
    <w:tmpl w:val="EC52A1D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2" w15:restartNumberingAfterBreak="0">
    <w:nsid w:val="4A1D7902"/>
    <w:multiLevelType w:val="hybridMultilevel"/>
    <w:tmpl w:val="24FAFA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3" w15:restartNumberingAfterBreak="0">
    <w:nsid w:val="4B085682"/>
    <w:multiLevelType w:val="hybridMultilevel"/>
    <w:tmpl w:val="FFFFFFFF"/>
    <w:lvl w:ilvl="0" w:tplc="92D8F176">
      <w:numFmt w:val="none"/>
      <w:lvlText w:val=""/>
      <w:lvlJc w:val="left"/>
      <w:pPr>
        <w:tabs>
          <w:tab w:val="num" w:pos="360"/>
        </w:tabs>
      </w:pPr>
    </w:lvl>
    <w:lvl w:ilvl="1" w:tplc="FBE8BEF0">
      <w:start w:val="1"/>
      <w:numFmt w:val="lowerLetter"/>
      <w:lvlText w:val="%2."/>
      <w:lvlJc w:val="left"/>
      <w:pPr>
        <w:ind w:left="1440" w:hanging="360"/>
      </w:pPr>
    </w:lvl>
    <w:lvl w:ilvl="2" w:tplc="7C2E8652">
      <w:start w:val="1"/>
      <w:numFmt w:val="lowerRoman"/>
      <w:lvlText w:val="%3."/>
      <w:lvlJc w:val="right"/>
      <w:pPr>
        <w:ind w:left="2160" w:hanging="180"/>
      </w:pPr>
    </w:lvl>
    <w:lvl w:ilvl="3" w:tplc="9B709906">
      <w:start w:val="1"/>
      <w:numFmt w:val="decimal"/>
      <w:lvlText w:val="%4."/>
      <w:lvlJc w:val="left"/>
      <w:pPr>
        <w:ind w:left="2880" w:hanging="360"/>
      </w:pPr>
    </w:lvl>
    <w:lvl w:ilvl="4" w:tplc="1240A1E2">
      <w:start w:val="1"/>
      <w:numFmt w:val="lowerLetter"/>
      <w:lvlText w:val="%5."/>
      <w:lvlJc w:val="left"/>
      <w:pPr>
        <w:ind w:left="3600" w:hanging="360"/>
      </w:pPr>
    </w:lvl>
    <w:lvl w:ilvl="5" w:tplc="D4E29C26">
      <w:start w:val="1"/>
      <w:numFmt w:val="lowerRoman"/>
      <w:lvlText w:val="%6."/>
      <w:lvlJc w:val="right"/>
      <w:pPr>
        <w:ind w:left="4320" w:hanging="180"/>
      </w:pPr>
    </w:lvl>
    <w:lvl w:ilvl="6" w:tplc="E812B7A0">
      <w:start w:val="1"/>
      <w:numFmt w:val="decimal"/>
      <w:lvlText w:val="%7."/>
      <w:lvlJc w:val="left"/>
      <w:pPr>
        <w:ind w:left="5040" w:hanging="360"/>
      </w:pPr>
    </w:lvl>
    <w:lvl w:ilvl="7" w:tplc="F278863A">
      <w:start w:val="1"/>
      <w:numFmt w:val="lowerLetter"/>
      <w:lvlText w:val="%8."/>
      <w:lvlJc w:val="left"/>
      <w:pPr>
        <w:ind w:left="5760" w:hanging="360"/>
      </w:pPr>
    </w:lvl>
    <w:lvl w:ilvl="8" w:tplc="D78804DC">
      <w:start w:val="1"/>
      <w:numFmt w:val="lowerRoman"/>
      <w:lvlText w:val="%9."/>
      <w:lvlJc w:val="right"/>
      <w:pPr>
        <w:ind w:left="6480" w:hanging="180"/>
      </w:pPr>
    </w:lvl>
  </w:abstractNum>
  <w:abstractNum w:abstractNumId="74" w15:restartNumberingAfterBreak="0">
    <w:nsid w:val="4BDC07E5"/>
    <w:multiLevelType w:val="multilevel"/>
    <w:tmpl w:val="08ECAC1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5" w15:restartNumberingAfterBreak="0">
    <w:nsid w:val="4D1E6AF4"/>
    <w:multiLevelType w:val="hybridMultilevel"/>
    <w:tmpl w:val="FFFFFFFF"/>
    <w:lvl w:ilvl="0" w:tplc="2A009860">
      <w:numFmt w:val="none"/>
      <w:lvlText w:val=""/>
      <w:lvlJc w:val="left"/>
      <w:pPr>
        <w:tabs>
          <w:tab w:val="num" w:pos="360"/>
        </w:tabs>
      </w:pPr>
    </w:lvl>
    <w:lvl w:ilvl="1" w:tplc="49D4A14C">
      <w:start w:val="1"/>
      <w:numFmt w:val="lowerLetter"/>
      <w:lvlText w:val="%2."/>
      <w:lvlJc w:val="left"/>
      <w:pPr>
        <w:ind w:left="1440" w:hanging="360"/>
      </w:pPr>
    </w:lvl>
    <w:lvl w:ilvl="2" w:tplc="726032D2">
      <w:start w:val="1"/>
      <w:numFmt w:val="lowerRoman"/>
      <w:lvlText w:val="%3."/>
      <w:lvlJc w:val="right"/>
      <w:pPr>
        <w:ind w:left="2160" w:hanging="180"/>
      </w:pPr>
    </w:lvl>
    <w:lvl w:ilvl="3" w:tplc="20022CEA">
      <w:start w:val="1"/>
      <w:numFmt w:val="decimal"/>
      <w:lvlText w:val="%4."/>
      <w:lvlJc w:val="left"/>
      <w:pPr>
        <w:ind w:left="2880" w:hanging="360"/>
      </w:pPr>
    </w:lvl>
    <w:lvl w:ilvl="4" w:tplc="64A0A894">
      <w:start w:val="1"/>
      <w:numFmt w:val="lowerLetter"/>
      <w:lvlText w:val="%5."/>
      <w:lvlJc w:val="left"/>
      <w:pPr>
        <w:ind w:left="3600" w:hanging="360"/>
      </w:pPr>
    </w:lvl>
    <w:lvl w:ilvl="5" w:tplc="CDB05A4E">
      <w:start w:val="1"/>
      <w:numFmt w:val="lowerRoman"/>
      <w:lvlText w:val="%6."/>
      <w:lvlJc w:val="right"/>
      <w:pPr>
        <w:ind w:left="4320" w:hanging="180"/>
      </w:pPr>
    </w:lvl>
    <w:lvl w:ilvl="6" w:tplc="BD70EE1A">
      <w:start w:val="1"/>
      <w:numFmt w:val="decimal"/>
      <w:lvlText w:val="%7."/>
      <w:lvlJc w:val="left"/>
      <w:pPr>
        <w:ind w:left="5040" w:hanging="360"/>
      </w:pPr>
    </w:lvl>
    <w:lvl w:ilvl="7" w:tplc="EEEC8AAC">
      <w:start w:val="1"/>
      <w:numFmt w:val="lowerLetter"/>
      <w:lvlText w:val="%8."/>
      <w:lvlJc w:val="left"/>
      <w:pPr>
        <w:ind w:left="5760" w:hanging="360"/>
      </w:pPr>
    </w:lvl>
    <w:lvl w:ilvl="8" w:tplc="613EE20C">
      <w:start w:val="1"/>
      <w:numFmt w:val="lowerRoman"/>
      <w:lvlText w:val="%9."/>
      <w:lvlJc w:val="right"/>
      <w:pPr>
        <w:ind w:left="6480" w:hanging="180"/>
      </w:pPr>
    </w:lvl>
  </w:abstractNum>
  <w:abstractNum w:abstractNumId="76" w15:restartNumberingAfterBreak="0">
    <w:nsid w:val="4D6A8723"/>
    <w:multiLevelType w:val="hybridMultilevel"/>
    <w:tmpl w:val="FFFFFFFF"/>
    <w:lvl w:ilvl="0" w:tplc="B756F020">
      <w:start w:val="1"/>
      <w:numFmt w:val="upperLetter"/>
      <w:lvlText w:val="%1."/>
      <w:lvlJc w:val="left"/>
      <w:pPr>
        <w:ind w:left="720" w:hanging="360"/>
      </w:pPr>
    </w:lvl>
    <w:lvl w:ilvl="1" w:tplc="A4667FBA">
      <w:start w:val="1"/>
      <w:numFmt w:val="lowerLetter"/>
      <w:lvlText w:val="%2."/>
      <w:lvlJc w:val="left"/>
      <w:pPr>
        <w:ind w:left="1440" w:hanging="360"/>
      </w:pPr>
    </w:lvl>
    <w:lvl w:ilvl="2" w:tplc="5FEAF612">
      <w:start w:val="1"/>
      <w:numFmt w:val="lowerRoman"/>
      <w:lvlText w:val="%3."/>
      <w:lvlJc w:val="right"/>
      <w:pPr>
        <w:ind w:left="2160" w:hanging="180"/>
      </w:pPr>
    </w:lvl>
    <w:lvl w:ilvl="3" w:tplc="BF6AEC66">
      <w:start w:val="1"/>
      <w:numFmt w:val="decimal"/>
      <w:lvlText w:val="%4."/>
      <w:lvlJc w:val="left"/>
      <w:pPr>
        <w:ind w:left="2880" w:hanging="360"/>
      </w:pPr>
    </w:lvl>
    <w:lvl w:ilvl="4" w:tplc="9E0A50FA">
      <w:start w:val="1"/>
      <w:numFmt w:val="lowerLetter"/>
      <w:lvlText w:val="%5."/>
      <w:lvlJc w:val="left"/>
      <w:pPr>
        <w:ind w:left="3600" w:hanging="360"/>
      </w:pPr>
    </w:lvl>
    <w:lvl w:ilvl="5" w:tplc="EC52CCC2">
      <w:start w:val="1"/>
      <w:numFmt w:val="lowerRoman"/>
      <w:lvlText w:val="%6."/>
      <w:lvlJc w:val="right"/>
      <w:pPr>
        <w:ind w:left="4320" w:hanging="180"/>
      </w:pPr>
    </w:lvl>
    <w:lvl w:ilvl="6" w:tplc="CD523C12">
      <w:start w:val="1"/>
      <w:numFmt w:val="decimal"/>
      <w:lvlText w:val="%7."/>
      <w:lvlJc w:val="left"/>
      <w:pPr>
        <w:ind w:left="5040" w:hanging="360"/>
      </w:pPr>
    </w:lvl>
    <w:lvl w:ilvl="7" w:tplc="FC2A5D88">
      <w:start w:val="1"/>
      <w:numFmt w:val="lowerLetter"/>
      <w:lvlText w:val="%8."/>
      <w:lvlJc w:val="left"/>
      <w:pPr>
        <w:ind w:left="5760" w:hanging="360"/>
      </w:pPr>
    </w:lvl>
    <w:lvl w:ilvl="8" w:tplc="C5F0FB1A">
      <w:start w:val="1"/>
      <w:numFmt w:val="lowerRoman"/>
      <w:lvlText w:val="%9."/>
      <w:lvlJc w:val="right"/>
      <w:pPr>
        <w:ind w:left="6480" w:hanging="180"/>
      </w:pPr>
    </w:lvl>
  </w:abstractNum>
  <w:abstractNum w:abstractNumId="77" w15:restartNumberingAfterBreak="0">
    <w:nsid w:val="4E4A29AA"/>
    <w:multiLevelType w:val="hybridMultilevel"/>
    <w:tmpl w:val="0F9C312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8" w15:restartNumberingAfterBreak="0">
    <w:nsid w:val="4FA90663"/>
    <w:multiLevelType w:val="hybridMultilevel"/>
    <w:tmpl w:val="FFFFFFFF"/>
    <w:lvl w:ilvl="0" w:tplc="715E9CB6">
      <w:start w:val="1"/>
      <w:numFmt w:val="decimal"/>
      <w:lvlText w:val="%1"/>
      <w:lvlJc w:val="left"/>
      <w:pPr>
        <w:ind w:left="720" w:hanging="360"/>
      </w:pPr>
    </w:lvl>
    <w:lvl w:ilvl="1" w:tplc="60EE0CB4">
      <w:start w:val="1"/>
      <w:numFmt w:val="lowerLetter"/>
      <w:lvlText w:val="%2."/>
      <w:lvlJc w:val="left"/>
      <w:pPr>
        <w:ind w:left="1440" w:hanging="360"/>
      </w:pPr>
    </w:lvl>
    <w:lvl w:ilvl="2" w:tplc="BD5AC0BC">
      <w:start w:val="1"/>
      <w:numFmt w:val="lowerRoman"/>
      <w:lvlText w:val="%3."/>
      <w:lvlJc w:val="right"/>
      <w:pPr>
        <w:ind w:left="2160" w:hanging="180"/>
      </w:pPr>
    </w:lvl>
    <w:lvl w:ilvl="3" w:tplc="988A79E0">
      <w:start w:val="1"/>
      <w:numFmt w:val="decimal"/>
      <w:lvlText w:val="%4."/>
      <w:lvlJc w:val="left"/>
      <w:pPr>
        <w:ind w:left="2880" w:hanging="360"/>
      </w:pPr>
    </w:lvl>
    <w:lvl w:ilvl="4" w:tplc="1CC4EADE">
      <w:start w:val="1"/>
      <w:numFmt w:val="lowerLetter"/>
      <w:lvlText w:val="%5."/>
      <w:lvlJc w:val="left"/>
      <w:pPr>
        <w:ind w:left="3600" w:hanging="360"/>
      </w:pPr>
    </w:lvl>
    <w:lvl w:ilvl="5" w:tplc="05BA28C0">
      <w:start w:val="1"/>
      <w:numFmt w:val="lowerRoman"/>
      <w:lvlText w:val="%6."/>
      <w:lvlJc w:val="right"/>
      <w:pPr>
        <w:ind w:left="4320" w:hanging="180"/>
      </w:pPr>
    </w:lvl>
    <w:lvl w:ilvl="6" w:tplc="D09EF36C">
      <w:start w:val="1"/>
      <w:numFmt w:val="decimal"/>
      <w:lvlText w:val="%7."/>
      <w:lvlJc w:val="left"/>
      <w:pPr>
        <w:ind w:left="5040" w:hanging="360"/>
      </w:pPr>
    </w:lvl>
    <w:lvl w:ilvl="7" w:tplc="FE6AF3BE">
      <w:start w:val="1"/>
      <w:numFmt w:val="lowerLetter"/>
      <w:lvlText w:val="%8."/>
      <w:lvlJc w:val="left"/>
      <w:pPr>
        <w:ind w:left="5760" w:hanging="360"/>
      </w:pPr>
    </w:lvl>
    <w:lvl w:ilvl="8" w:tplc="78A619FC">
      <w:start w:val="1"/>
      <w:numFmt w:val="lowerRoman"/>
      <w:lvlText w:val="%9."/>
      <w:lvlJc w:val="right"/>
      <w:pPr>
        <w:ind w:left="6480" w:hanging="180"/>
      </w:pPr>
    </w:lvl>
  </w:abstractNum>
  <w:abstractNum w:abstractNumId="79" w15:restartNumberingAfterBreak="0">
    <w:nsid w:val="500E776E"/>
    <w:multiLevelType w:val="hybridMultilevel"/>
    <w:tmpl w:val="3376AC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0" w15:restartNumberingAfterBreak="0">
    <w:nsid w:val="50B57C97"/>
    <w:multiLevelType w:val="hybridMultilevel"/>
    <w:tmpl w:val="E6BC7E1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1" w15:restartNumberingAfterBreak="0">
    <w:nsid w:val="5199C86D"/>
    <w:multiLevelType w:val="hybridMultilevel"/>
    <w:tmpl w:val="FFFFFFFF"/>
    <w:lvl w:ilvl="0" w:tplc="7F404630">
      <w:start w:val="1"/>
      <w:numFmt w:val="bullet"/>
      <w:lvlText w:val="·"/>
      <w:lvlJc w:val="left"/>
      <w:pPr>
        <w:ind w:left="720" w:hanging="360"/>
      </w:pPr>
      <w:rPr>
        <w:rFonts w:ascii="Symbol" w:hAnsi="Symbol" w:hint="default"/>
      </w:rPr>
    </w:lvl>
    <w:lvl w:ilvl="1" w:tplc="069E4150">
      <w:start w:val="1"/>
      <w:numFmt w:val="bullet"/>
      <w:lvlText w:val="o"/>
      <w:lvlJc w:val="left"/>
      <w:pPr>
        <w:ind w:left="1440" w:hanging="360"/>
      </w:pPr>
      <w:rPr>
        <w:rFonts w:ascii="Courier New" w:hAnsi="Courier New" w:hint="default"/>
      </w:rPr>
    </w:lvl>
    <w:lvl w:ilvl="2" w:tplc="FD02FCA2">
      <w:start w:val="1"/>
      <w:numFmt w:val="bullet"/>
      <w:lvlText w:val=""/>
      <w:lvlJc w:val="left"/>
      <w:pPr>
        <w:ind w:left="2160" w:hanging="360"/>
      </w:pPr>
      <w:rPr>
        <w:rFonts w:ascii="Wingdings" w:hAnsi="Wingdings" w:hint="default"/>
      </w:rPr>
    </w:lvl>
    <w:lvl w:ilvl="3" w:tplc="8DD484BA">
      <w:start w:val="1"/>
      <w:numFmt w:val="bullet"/>
      <w:lvlText w:val=""/>
      <w:lvlJc w:val="left"/>
      <w:pPr>
        <w:ind w:left="2880" w:hanging="360"/>
      </w:pPr>
      <w:rPr>
        <w:rFonts w:ascii="Symbol" w:hAnsi="Symbol" w:hint="default"/>
      </w:rPr>
    </w:lvl>
    <w:lvl w:ilvl="4" w:tplc="6F0A699C">
      <w:start w:val="1"/>
      <w:numFmt w:val="bullet"/>
      <w:lvlText w:val="o"/>
      <w:lvlJc w:val="left"/>
      <w:pPr>
        <w:ind w:left="3600" w:hanging="360"/>
      </w:pPr>
      <w:rPr>
        <w:rFonts w:ascii="Courier New" w:hAnsi="Courier New" w:hint="default"/>
      </w:rPr>
    </w:lvl>
    <w:lvl w:ilvl="5" w:tplc="09F8F2D0">
      <w:start w:val="1"/>
      <w:numFmt w:val="bullet"/>
      <w:lvlText w:val=""/>
      <w:lvlJc w:val="left"/>
      <w:pPr>
        <w:ind w:left="4320" w:hanging="360"/>
      </w:pPr>
      <w:rPr>
        <w:rFonts w:ascii="Wingdings" w:hAnsi="Wingdings" w:hint="default"/>
      </w:rPr>
    </w:lvl>
    <w:lvl w:ilvl="6" w:tplc="BF165862">
      <w:start w:val="1"/>
      <w:numFmt w:val="bullet"/>
      <w:lvlText w:val=""/>
      <w:lvlJc w:val="left"/>
      <w:pPr>
        <w:ind w:left="5040" w:hanging="360"/>
      </w:pPr>
      <w:rPr>
        <w:rFonts w:ascii="Symbol" w:hAnsi="Symbol" w:hint="default"/>
      </w:rPr>
    </w:lvl>
    <w:lvl w:ilvl="7" w:tplc="2D7408B6">
      <w:start w:val="1"/>
      <w:numFmt w:val="bullet"/>
      <w:lvlText w:val="o"/>
      <w:lvlJc w:val="left"/>
      <w:pPr>
        <w:ind w:left="5760" w:hanging="360"/>
      </w:pPr>
      <w:rPr>
        <w:rFonts w:ascii="Courier New" w:hAnsi="Courier New" w:hint="default"/>
      </w:rPr>
    </w:lvl>
    <w:lvl w:ilvl="8" w:tplc="9DBA7922">
      <w:start w:val="1"/>
      <w:numFmt w:val="bullet"/>
      <w:lvlText w:val=""/>
      <w:lvlJc w:val="left"/>
      <w:pPr>
        <w:ind w:left="6480" w:hanging="360"/>
      </w:pPr>
      <w:rPr>
        <w:rFonts w:ascii="Wingdings" w:hAnsi="Wingdings" w:hint="default"/>
      </w:rPr>
    </w:lvl>
  </w:abstractNum>
  <w:abstractNum w:abstractNumId="82" w15:restartNumberingAfterBreak="0">
    <w:nsid w:val="52AD09F4"/>
    <w:multiLevelType w:val="multilevel"/>
    <w:tmpl w:val="78A61140"/>
    <w:styleLink w:val="ListBullets"/>
    <w:lvl w:ilvl="0">
      <w:start w:val="1"/>
      <w:numFmt w:val="bullet"/>
      <w:lvlText w:val=""/>
      <w:lvlJc w:val="left"/>
      <w:pPr>
        <w:ind w:left="680" w:hanging="340"/>
      </w:pPr>
      <w:rPr>
        <w:rFonts w:ascii="Symbol" w:hAnsi="Symbol" w:hint="default"/>
      </w:rPr>
    </w:lvl>
    <w:lvl w:ilvl="1">
      <w:start w:val="1"/>
      <w:numFmt w:val="bullet"/>
      <w:lvlText w:val=""/>
      <w:lvlJc w:val="left"/>
      <w:pPr>
        <w:ind w:left="1020" w:hanging="340"/>
      </w:pPr>
      <w:rPr>
        <w:rFonts w:ascii="Symbol" w:hAnsi="Symbol" w:hint="default"/>
      </w:rPr>
    </w:lvl>
    <w:lvl w:ilvl="2">
      <w:start w:val="1"/>
      <w:numFmt w:val="bullet"/>
      <w:lvlText w:val=""/>
      <w:lvlJc w:val="left"/>
      <w:pPr>
        <w:ind w:left="1360" w:hanging="340"/>
      </w:pPr>
      <w:rPr>
        <w:rFonts w:ascii="Symbol" w:hAnsi="Symbol" w:hint="default"/>
      </w:rPr>
    </w:lvl>
    <w:lvl w:ilvl="3">
      <w:start w:val="1"/>
      <w:numFmt w:val="bullet"/>
      <w:lvlText w:val="o"/>
      <w:lvlJc w:val="left"/>
      <w:pPr>
        <w:ind w:left="1700" w:hanging="340"/>
      </w:pPr>
      <w:rPr>
        <w:rFonts w:ascii="Courier New" w:hAnsi="Courier New" w:hint="default"/>
      </w:rPr>
    </w:lvl>
    <w:lvl w:ilvl="4">
      <w:start w:val="1"/>
      <w:numFmt w:val="none"/>
      <w:lvlText w:val=""/>
      <w:lvlJc w:val="left"/>
      <w:pPr>
        <w:ind w:left="2040" w:hanging="340"/>
      </w:pPr>
      <w:rPr>
        <w:rFonts w:hint="default"/>
      </w:rPr>
    </w:lvl>
    <w:lvl w:ilvl="5">
      <w:start w:val="1"/>
      <w:numFmt w:val="none"/>
      <w:lvlText w:val=""/>
      <w:lvlJc w:val="left"/>
      <w:pPr>
        <w:ind w:left="2380" w:hanging="340"/>
      </w:pPr>
      <w:rPr>
        <w:rFonts w:hint="default"/>
      </w:rPr>
    </w:lvl>
    <w:lvl w:ilvl="6">
      <w:start w:val="1"/>
      <w:numFmt w:val="none"/>
      <w:lvlText w:val=""/>
      <w:lvlJc w:val="left"/>
      <w:pPr>
        <w:ind w:left="2720" w:hanging="340"/>
      </w:pPr>
      <w:rPr>
        <w:rFonts w:hint="default"/>
      </w:rPr>
    </w:lvl>
    <w:lvl w:ilvl="7">
      <w:start w:val="1"/>
      <w:numFmt w:val="none"/>
      <w:lvlText w:val=""/>
      <w:lvlJc w:val="left"/>
      <w:pPr>
        <w:ind w:left="3060" w:hanging="340"/>
      </w:pPr>
      <w:rPr>
        <w:rFonts w:hint="default"/>
      </w:rPr>
    </w:lvl>
    <w:lvl w:ilvl="8">
      <w:start w:val="1"/>
      <w:numFmt w:val="none"/>
      <w:lvlText w:val=""/>
      <w:lvlJc w:val="left"/>
      <w:pPr>
        <w:ind w:left="3400" w:hanging="340"/>
      </w:pPr>
      <w:rPr>
        <w:rFonts w:hint="default"/>
      </w:rPr>
    </w:lvl>
  </w:abstractNum>
  <w:abstractNum w:abstractNumId="83" w15:restartNumberingAfterBreak="0">
    <w:nsid w:val="52AFF8F1"/>
    <w:multiLevelType w:val="hybridMultilevel"/>
    <w:tmpl w:val="FFFFFFFF"/>
    <w:lvl w:ilvl="0" w:tplc="E402A5B8">
      <w:start w:val="1"/>
      <w:numFmt w:val="decimal"/>
      <w:lvlText w:val="%1"/>
      <w:lvlJc w:val="left"/>
      <w:pPr>
        <w:ind w:left="720" w:hanging="360"/>
      </w:pPr>
    </w:lvl>
    <w:lvl w:ilvl="1" w:tplc="21CAAC5E">
      <w:start w:val="1"/>
      <w:numFmt w:val="lowerLetter"/>
      <w:lvlText w:val="%2."/>
      <w:lvlJc w:val="left"/>
      <w:pPr>
        <w:ind w:left="1440" w:hanging="360"/>
      </w:pPr>
    </w:lvl>
    <w:lvl w:ilvl="2" w:tplc="3C8C12F6">
      <w:start w:val="1"/>
      <w:numFmt w:val="lowerRoman"/>
      <w:lvlText w:val="%3."/>
      <w:lvlJc w:val="right"/>
      <w:pPr>
        <w:ind w:left="2160" w:hanging="180"/>
      </w:pPr>
    </w:lvl>
    <w:lvl w:ilvl="3" w:tplc="D34A5D68">
      <w:start w:val="1"/>
      <w:numFmt w:val="decimal"/>
      <w:lvlText w:val="%4."/>
      <w:lvlJc w:val="left"/>
      <w:pPr>
        <w:ind w:left="2880" w:hanging="360"/>
      </w:pPr>
    </w:lvl>
    <w:lvl w:ilvl="4" w:tplc="FD2C4204">
      <w:start w:val="1"/>
      <w:numFmt w:val="lowerLetter"/>
      <w:lvlText w:val="%5."/>
      <w:lvlJc w:val="left"/>
      <w:pPr>
        <w:ind w:left="3600" w:hanging="360"/>
      </w:pPr>
    </w:lvl>
    <w:lvl w:ilvl="5" w:tplc="EA3C9F9A">
      <w:start w:val="1"/>
      <w:numFmt w:val="lowerRoman"/>
      <w:lvlText w:val="%6."/>
      <w:lvlJc w:val="right"/>
      <w:pPr>
        <w:ind w:left="4320" w:hanging="180"/>
      </w:pPr>
    </w:lvl>
    <w:lvl w:ilvl="6" w:tplc="782E081A">
      <w:start w:val="1"/>
      <w:numFmt w:val="decimal"/>
      <w:lvlText w:val="%7."/>
      <w:lvlJc w:val="left"/>
      <w:pPr>
        <w:ind w:left="5040" w:hanging="360"/>
      </w:pPr>
    </w:lvl>
    <w:lvl w:ilvl="7" w:tplc="33246D12">
      <w:start w:val="1"/>
      <w:numFmt w:val="lowerLetter"/>
      <w:lvlText w:val="%8."/>
      <w:lvlJc w:val="left"/>
      <w:pPr>
        <w:ind w:left="5760" w:hanging="360"/>
      </w:pPr>
    </w:lvl>
    <w:lvl w:ilvl="8" w:tplc="EE2829A4">
      <w:start w:val="1"/>
      <w:numFmt w:val="lowerRoman"/>
      <w:lvlText w:val="%9."/>
      <w:lvlJc w:val="right"/>
      <w:pPr>
        <w:ind w:left="6480" w:hanging="180"/>
      </w:pPr>
    </w:lvl>
  </w:abstractNum>
  <w:abstractNum w:abstractNumId="84" w15:restartNumberingAfterBreak="0">
    <w:nsid w:val="52BEA678"/>
    <w:multiLevelType w:val="hybridMultilevel"/>
    <w:tmpl w:val="FFFFFFFF"/>
    <w:lvl w:ilvl="0" w:tplc="6B9CBC6C">
      <w:start w:val="1"/>
      <w:numFmt w:val="bullet"/>
      <w:lvlText w:val="·"/>
      <w:lvlJc w:val="left"/>
      <w:pPr>
        <w:ind w:left="720" w:hanging="360"/>
      </w:pPr>
      <w:rPr>
        <w:rFonts w:ascii="Symbol" w:hAnsi="Symbol" w:hint="default"/>
      </w:rPr>
    </w:lvl>
    <w:lvl w:ilvl="1" w:tplc="2EA27596">
      <w:start w:val="1"/>
      <w:numFmt w:val="bullet"/>
      <w:lvlText w:val="o"/>
      <w:lvlJc w:val="left"/>
      <w:pPr>
        <w:ind w:left="1440" w:hanging="360"/>
      </w:pPr>
      <w:rPr>
        <w:rFonts w:ascii="Courier New" w:hAnsi="Courier New" w:hint="default"/>
      </w:rPr>
    </w:lvl>
    <w:lvl w:ilvl="2" w:tplc="561CE1E6">
      <w:start w:val="1"/>
      <w:numFmt w:val="bullet"/>
      <w:lvlText w:val=""/>
      <w:lvlJc w:val="left"/>
      <w:pPr>
        <w:ind w:left="2160" w:hanging="360"/>
      </w:pPr>
      <w:rPr>
        <w:rFonts w:ascii="Wingdings" w:hAnsi="Wingdings" w:hint="default"/>
      </w:rPr>
    </w:lvl>
    <w:lvl w:ilvl="3" w:tplc="E4F672B8">
      <w:start w:val="1"/>
      <w:numFmt w:val="bullet"/>
      <w:lvlText w:val=""/>
      <w:lvlJc w:val="left"/>
      <w:pPr>
        <w:ind w:left="2880" w:hanging="360"/>
      </w:pPr>
      <w:rPr>
        <w:rFonts w:ascii="Symbol" w:hAnsi="Symbol" w:hint="default"/>
      </w:rPr>
    </w:lvl>
    <w:lvl w:ilvl="4" w:tplc="9E3C1180">
      <w:start w:val="1"/>
      <w:numFmt w:val="bullet"/>
      <w:lvlText w:val="o"/>
      <w:lvlJc w:val="left"/>
      <w:pPr>
        <w:ind w:left="3600" w:hanging="360"/>
      </w:pPr>
      <w:rPr>
        <w:rFonts w:ascii="Courier New" w:hAnsi="Courier New" w:hint="default"/>
      </w:rPr>
    </w:lvl>
    <w:lvl w:ilvl="5" w:tplc="D12AE4EE">
      <w:start w:val="1"/>
      <w:numFmt w:val="bullet"/>
      <w:lvlText w:val=""/>
      <w:lvlJc w:val="left"/>
      <w:pPr>
        <w:ind w:left="4320" w:hanging="360"/>
      </w:pPr>
      <w:rPr>
        <w:rFonts w:ascii="Wingdings" w:hAnsi="Wingdings" w:hint="default"/>
      </w:rPr>
    </w:lvl>
    <w:lvl w:ilvl="6" w:tplc="01186BE6">
      <w:start w:val="1"/>
      <w:numFmt w:val="bullet"/>
      <w:lvlText w:val=""/>
      <w:lvlJc w:val="left"/>
      <w:pPr>
        <w:ind w:left="5040" w:hanging="360"/>
      </w:pPr>
      <w:rPr>
        <w:rFonts w:ascii="Symbol" w:hAnsi="Symbol" w:hint="default"/>
      </w:rPr>
    </w:lvl>
    <w:lvl w:ilvl="7" w:tplc="CBAC34EC">
      <w:start w:val="1"/>
      <w:numFmt w:val="bullet"/>
      <w:lvlText w:val="o"/>
      <w:lvlJc w:val="left"/>
      <w:pPr>
        <w:ind w:left="5760" w:hanging="360"/>
      </w:pPr>
      <w:rPr>
        <w:rFonts w:ascii="Courier New" w:hAnsi="Courier New" w:hint="default"/>
      </w:rPr>
    </w:lvl>
    <w:lvl w:ilvl="8" w:tplc="AB9AE6DC">
      <w:start w:val="1"/>
      <w:numFmt w:val="bullet"/>
      <w:lvlText w:val=""/>
      <w:lvlJc w:val="left"/>
      <w:pPr>
        <w:ind w:left="6480" w:hanging="360"/>
      </w:pPr>
      <w:rPr>
        <w:rFonts w:ascii="Wingdings" w:hAnsi="Wingdings" w:hint="default"/>
      </w:rPr>
    </w:lvl>
  </w:abstractNum>
  <w:abstractNum w:abstractNumId="85" w15:restartNumberingAfterBreak="0">
    <w:nsid w:val="538C75C4"/>
    <w:multiLevelType w:val="multilevel"/>
    <w:tmpl w:val="760E9C32"/>
    <w:lvl w:ilvl="0">
      <w:start w:val="1"/>
      <w:numFmt w:val="decimal"/>
      <w:pStyle w:val="TableCaption"/>
      <w:suff w:val="nothing"/>
      <w:lvlText w:val="Tabl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86" w15:restartNumberingAfterBreak="0">
    <w:nsid w:val="54E80E62"/>
    <w:multiLevelType w:val="hybridMultilevel"/>
    <w:tmpl w:val="E69A3472"/>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7" w15:restartNumberingAfterBreak="0">
    <w:nsid w:val="552E0291"/>
    <w:multiLevelType w:val="hybridMultilevel"/>
    <w:tmpl w:val="3DD0DA8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8" w15:restartNumberingAfterBreak="0">
    <w:nsid w:val="55E241E9"/>
    <w:multiLevelType w:val="hybridMultilevel"/>
    <w:tmpl w:val="FFFFFFFF"/>
    <w:lvl w:ilvl="0" w:tplc="D9D4120E">
      <w:start w:val="6"/>
      <w:numFmt w:val="upperLetter"/>
      <w:lvlText w:val="%1."/>
      <w:lvlJc w:val="left"/>
      <w:pPr>
        <w:ind w:left="720" w:hanging="360"/>
      </w:pPr>
    </w:lvl>
    <w:lvl w:ilvl="1" w:tplc="E3A85510">
      <w:start w:val="1"/>
      <w:numFmt w:val="lowerLetter"/>
      <w:lvlText w:val="%2."/>
      <w:lvlJc w:val="left"/>
      <w:pPr>
        <w:ind w:left="1440" w:hanging="360"/>
      </w:pPr>
    </w:lvl>
    <w:lvl w:ilvl="2" w:tplc="A45278D0">
      <w:start w:val="1"/>
      <w:numFmt w:val="lowerRoman"/>
      <w:lvlText w:val="%3."/>
      <w:lvlJc w:val="right"/>
      <w:pPr>
        <w:ind w:left="2160" w:hanging="180"/>
      </w:pPr>
    </w:lvl>
    <w:lvl w:ilvl="3" w:tplc="66C2C026">
      <w:start w:val="1"/>
      <w:numFmt w:val="decimal"/>
      <w:lvlText w:val="%4."/>
      <w:lvlJc w:val="left"/>
      <w:pPr>
        <w:ind w:left="2880" w:hanging="360"/>
      </w:pPr>
    </w:lvl>
    <w:lvl w:ilvl="4" w:tplc="032629EA">
      <w:start w:val="1"/>
      <w:numFmt w:val="lowerLetter"/>
      <w:lvlText w:val="%5."/>
      <w:lvlJc w:val="left"/>
      <w:pPr>
        <w:ind w:left="3600" w:hanging="360"/>
      </w:pPr>
    </w:lvl>
    <w:lvl w:ilvl="5" w:tplc="3EFCB608">
      <w:start w:val="1"/>
      <w:numFmt w:val="lowerRoman"/>
      <w:lvlText w:val="%6."/>
      <w:lvlJc w:val="right"/>
      <w:pPr>
        <w:ind w:left="4320" w:hanging="180"/>
      </w:pPr>
    </w:lvl>
    <w:lvl w:ilvl="6" w:tplc="07DE18CA">
      <w:start w:val="1"/>
      <w:numFmt w:val="decimal"/>
      <w:lvlText w:val="%7."/>
      <w:lvlJc w:val="left"/>
      <w:pPr>
        <w:ind w:left="5040" w:hanging="360"/>
      </w:pPr>
    </w:lvl>
    <w:lvl w:ilvl="7" w:tplc="67AE05DE">
      <w:start w:val="1"/>
      <w:numFmt w:val="lowerLetter"/>
      <w:lvlText w:val="%8."/>
      <w:lvlJc w:val="left"/>
      <w:pPr>
        <w:ind w:left="5760" w:hanging="360"/>
      </w:pPr>
    </w:lvl>
    <w:lvl w:ilvl="8" w:tplc="6AB4F4B8">
      <w:start w:val="1"/>
      <w:numFmt w:val="lowerRoman"/>
      <w:lvlText w:val="%9."/>
      <w:lvlJc w:val="right"/>
      <w:pPr>
        <w:ind w:left="6480" w:hanging="180"/>
      </w:pPr>
    </w:lvl>
  </w:abstractNum>
  <w:abstractNum w:abstractNumId="89" w15:restartNumberingAfterBreak="0">
    <w:nsid w:val="5611BD03"/>
    <w:multiLevelType w:val="hybridMultilevel"/>
    <w:tmpl w:val="FFFFFFFF"/>
    <w:lvl w:ilvl="0" w:tplc="B422FF36">
      <w:start w:val="1"/>
      <w:numFmt w:val="decimal"/>
      <w:lvlText w:val="%1"/>
      <w:lvlJc w:val="left"/>
      <w:pPr>
        <w:ind w:left="720" w:hanging="360"/>
      </w:pPr>
    </w:lvl>
    <w:lvl w:ilvl="1" w:tplc="4FEA2F3A">
      <w:start w:val="1"/>
      <w:numFmt w:val="lowerLetter"/>
      <w:lvlText w:val="%2."/>
      <w:lvlJc w:val="left"/>
      <w:pPr>
        <w:ind w:left="1440" w:hanging="360"/>
      </w:pPr>
    </w:lvl>
    <w:lvl w:ilvl="2" w:tplc="1A080958">
      <w:start w:val="1"/>
      <w:numFmt w:val="lowerRoman"/>
      <w:lvlText w:val="%3."/>
      <w:lvlJc w:val="right"/>
      <w:pPr>
        <w:ind w:left="2160" w:hanging="180"/>
      </w:pPr>
    </w:lvl>
    <w:lvl w:ilvl="3" w:tplc="C4E2C714">
      <w:start w:val="1"/>
      <w:numFmt w:val="decimal"/>
      <w:lvlText w:val="%4."/>
      <w:lvlJc w:val="left"/>
      <w:pPr>
        <w:ind w:left="2880" w:hanging="360"/>
      </w:pPr>
    </w:lvl>
    <w:lvl w:ilvl="4" w:tplc="DC0C6C00">
      <w:start w:val="1"/>
      <w:numFmt w:val="lowerLetter"/>
      <w:lvlText w:val="%5."/>
      <w:lvlJc w:val="left"/>
      <w:pPr>
        <w:ind w:left="3600" w:hanging="360"/>
      </w:pPr>
    </w:lvl>
    <w:lvl w:ilvl="5" w:tplc="C726B3E0">
      <w:start w:val="1"/>
      <w:numFmt w:val="lowerRoman"/>
      <w:lvlText w:val="%6."/>
      <w:lvlJc w:val="right"/>
      <w:pPr>
        <w:ind w:left="4320" w:hanging="180"/>
      </w:pPr>
    </w:lvl>
    <w:lvl w:ilvl="6" w:tplc="1D3CCEF4">
      <w:start w:val="1"/>
      <w:numFmt w:val="decimal"/>
      <w:lvlText w:val="%7."/>
      <w:lvlJc w:val="left"/>
      <w:pPr>
        <w:ind w:left="5040" w:hanging="360"/>
      </w:pPr>
    </w:lvl>
    <w:lvl w:ilvl="7" w:tplc="1EFE686A">
      <w:start w:val="1"/>
      <w:numFmt w:val="lowerLetter"/>
      <w:lvlText w:val="%8."/>
      <w:lvlJc w:val="left"/>
      <w:pPr>
        <w:ind w:left="5760" w:hanging="360"/>
      </w:pPr>
    </w:lvl>
    <w:lvl w:ilvl="8" w:tplc="048A642A">
      <w:start w:val="1"/>
      <w:numFmt w:val="lowerRoman"/>
      <w:lvlText w:val="%9."/>
      <w:lvlJc w:val="right"/>
      <w:pPr>
        <w:ind w:left="6480" w:hanging="180"/>
      </w:pPr>
    </w:lvl>
  </w:abstractNum>
  <w:abstractNum w:abstractNumId="90" w15:restartNumberingAfterBreak="0">
    <w:nsid w:val="571C265B"/>
    <w:multiLevelType w:val="multilevel"/>
    <w:tmpl w:val="B5B6B7B2"/>
    <w:lvl w:ilvl="0">
      <w:start w:val="1"/>
      <w:numFmt w:val="upperLetter"/>
      <w:pStyle w:val="Annex"/>
      <w:lvlText w:val="Annex %1"/>
      <w:lvlJc w:val="left"/>
      <w:pPr>
        <w:ind w:left="0" w:firstLine="0"/>
      </w:pPr>
      <w:rPr>
        <w:rFonts w:hint="default"/>
      </w:rPr>
    </w:lvl>
    <w:lvl w:ilvl="1">
      <w:start w:val="1"/>
      <w:numFmt w:val="decimal"/>
      <w:pStyle w:val="ANNEX-heading1"/>
      <w:lvlText w:val="%1.%2"/>
      <w:lvlJc w:val="left"/>
      <w:pPr>
        <w:tabs>
          <w:tab w:val="num" w:pos="680"/>
        </w:tabs>
        <w:ind w:left="680" w:hanging="680"/>
      </w:pPr>
      <w:rPr>
        <w:rFonts w:hint="default"/>
      </w:rPr>
    </w:lvl>
    <w:lvl w:ilvl="2">
      <w:start w:val="1"/>
      <w:numFmt w:val="decimal"/>
      <w:pStyle w:val="ANNEX-heading2"/>
      <w:lvlText w:val="%1.%2.%3"/>
      <w:lvlJc w:val="left"/>
      <w:pPr>
        <w:tabs>
          <w:tab w:val="num" w:pos="907"/>
        </w:tabs>
        <w:ind w:left="907" w:hanging="907"/>
      </w:pPr>
      <w:rPr>
        <w:rFonts w:hint="default"/>
      </w:rPr>
    </w:lvl>
    <w:lvl w:ilvl="3">
      <w:start w:val="1"/>
      <w:numFmt w:val="decimal"/>
      <w:pStyle w:val="ANNEX-heading3"/>
      <w:lvlText w:val="%1.%2.%3.%4"/>
      <w:lvlJc w:val="left"/>
      <w:pPr>
        <w:tabs>
          <w:tab w:val="num" w:pos="1134"/>
        </w:tabs>
        <w:ind w:left="1134" w:hanging="1134"/>
      </w:pPr>
      <w:rPr>
        <w:rFonts w:hint="default"/>
      </w:rPr>
    </w:lvl>
    <w:lvl w:ilvl="4">
      <w:start w:val="1"/>
      <w:numFmt w:val="decimal"/>
      <w:pStyle w:val="ANNEX-heading4"/>
      <w:lvlText w:val="%1.%2.%3.%4.%5"/>
      <w:lvlJc w:val="left"/>
      <w:pPr>
        <w:tabs>
          <w:tab w:val="num" w:pos="1361"/>
        </w:tabs>
        <w:ind w:left="1361" w:hanging="1361"/>
      </w:pPr>
      <w:rPr>
        <w:rFonts w:hint="default"/>
      </w:rPr>
    </w:lvl>
    <w:lvl w:ilvl="5">
      <w:start w:val="1"/>
      <w:numFmt w:val="decimal"/>
      <w:pStyle w:val="ANNEX-heading5"/>
      <w:lvlText w:val="%1.%2.%3.%4.%5.%6"/>
      <w:lvlJc w:val="left"/>
      <w:pPr>
        <w:tabs>
          <w:tab w:val="num" w:pos="1588"/>
        </w:tabs>
        <w:ind w:left="1588" w:hanging="1588"/>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0" w:firstLine="0"/>
      </w:pPr>
      <w:rPr>
        <w:rFonts w:hint="default"/>
      </w:rPr>
    </w:lvl>
  </w:abstractNum>
  <w:abstractNum w:abstractNumId="91" w15:restartNumberingAfterBreak="0">
    <w:nsid w:val="586440E4"/>
    <w:multiLevelType w:val="multilevel"/>
    <w:tmpl w:val="7668E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2" w15:restartNumberingAfterBreak="0">
    <w:nsid w:val="59AF656D"/>
    <w:multiLevelType w:val="hybridMultilevel"/>
    <w:tmpl w:val="CA9693A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3" w15:restartNumberingAfterBreak="0">
    <w:nsid w:val="5BCD072F"/>
    <w:multiLevelType w:val="multilevel"/>
    <w:tmpl w:val="2B2E0924"/>
    <w:lvl w:ilvl="0">
      <w:start w:val="1"/>
      <w:numFmt w:val="decimal"/>
      <w:pStyle w:val="Figurecaption"/>
      <w:suff w:val="nothing"/>
      <w:lvlText w:val="Figure %1"/>
      <w:lvlJc w:val="left"/>
      <w:pPr>
        <w:ind w:left="360" w:hanging="360"/>
      </w:pPr>
      <w:rPr>
        <w:rFonts w:ascii="Arial Bold" w:hAnsi="Arial Bold" w:hint="default"/>
        <w:b/>
        <w:i w:val="0"/>
        <w:color w:val="auto"/>
        <w:sz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4" w15:restartNumberingAfterBreak="0">
    <w:nsid w:val="5C57EC68"/>
    <w:multiLevelType w:val="hybridMultilevel"/>
    <w:tmpl w:val="FFFFFFFF"/>
    <w:lvl w:ilvl="0" w:tplc="65F86928">
      <w:start w:val="1"/>
      <w:numFmt w:val="decimal"/>
      <w:lvlText w:val="%1"/>
      <w:lvlJc w:val="left"/>
      <w:pPr>
        <w:ind w:left="720" w:hanging="360"/>
      </w:pPr>
    </w:lvl>
    <w:lvl w:ilvl="1" w:tplc="8E060E92">
      <w:start w:val="1"/>
      <w:numFmt w:val="lowerLetter"/>
      <w:lvlText w:val="%2."/>
      <w:lvlJc w:val="left"/>
      <w:pPr>
        <w:ind w:left="1440" w:hanging="360"/>
      </w:pPr>
    </w:lvl>
    <w:lvl w:ilvl="2" w:tplc="4AD68AAA">
      <w:start w:val="1"/>
      <w:numFmt w:val="lowerRoman"/>
      <w:lvlText w:val="%3."/>
      <w:lvlJc w:val="right"/>
      <w:pPr>
        <w:ind w:left="2160" w:hanging="180"/>
      </w:pPr>
    </w:lvl>
    <w:lvl w:ilvl="3" w:tplc="22882DF8">
      <w:start w:val="1"/>
      <w:numFmt w:val="decimal"/>
      <w:lvlText w:val="%4."/>
      <w:lvlJc w:val="left"/>
      <w:pPr>
        <w:ind w:left="2880" w:hanging="360"/>
      </w:pPr>
    </w:lvl>
    <w:lvl w:ilvl="4" w:tplc="DF8EE246">
      <w:start w:val="1"/>
      <w:numFmt w:val="lowerLetter"/>
      <w:lvlText w:val="%5."/>
      <w:lvlJc w:val="left"/>
      <w:pPr>
        <w:ind w:left="3600" w:hanging="360"/>
      </w:pPr>
    </w:lvl>
    <w:lvl w:ilvl="5" w:tplc="395CDD2C">
      <w:start w:val="1"/>
      <w:numFmt w:val="lowerRoman"/>
      <w:lvlText w:val="%6."/>
      <w:lvlJc w:val="right"/>
      <w:pPr>
        <w:ind w:left="4320" w:hanging="180"/>
      </w:pPr>
    </w:lvl>
    <w:lvl w:ilvl="6" w:tplc="9E34B160">
      <w:start w:val="1"/>
      <w:numFmt w:val="decimal"/>
      <w:lvlText w:val="%7."/>
      <w:lvlJc w:val="left"/>
      <w:pPr>
        <w:ind w:left="5040" w:hanging="360"/>
      </w:pPr>
    </w:lvl>
    <w:lvl w:ilvl="7" w:tplc="43FEDA78">
      <w:start w:val="1"/>
      <w:numFmt w:val="lowerLetter"/>
      <w:lvlText w:val="%8."/>
      <w:lvlJc w:val="left"/>
      <w:pPr>
        <w:ind w:left="5760" w:hanging="360"/>
      </w:pPr>
    </w:lvl>
    <w:lvl w:ilvl="8" w:tplc="E8DAA2D0">
      <w:start w:val="1"/>
      <w:numFmt w:val="lowerRoman"/>
      <w:lvlText w:val="%9."/>
      <w:lvlJc w:val="right"/>
      <w:pPr>
        <w:ind w:left="6480" w:hanging="180"/>
      </w:pPr>
    </w:lvl>
  </w:abstractNum>
  <w:abstractNum w:abstractNumId="95" w15:restartNumberingAfterBreak="0">
    <w:nsid w:val="5CBD1988"/>
    <w:multiLevelType w:val="hybridMultilevel"/>
    <w:tmpl w:val="68CCDB5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6" w15:restartNumberingAfterBreak="0">
    <w:nsid w:val="5DE55B48"/>
    <w:multiLevelType w:val="hybridMultilevel"/>
    <w:tmpl w:val="99F83934"/>
    <w:lvl w:ilvl="0" w:tplc="074437E0">
      <w:start w:val="1"/>
      <w:numFmt w:val="bullet"/>
      <w:lvlText w:val="o"/>
      <w:lvlJc w:val="left"/>
      <w:pPr>
        <w:ind w:left="1080" w:hanging="360"/>
      </w:pPr>
      <w:rPr>
        <w:rFonts w:ascii="Courier New" w:hAnsi="Courier New"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97" w15:restartNumberingAfterBreak="0">
    <w:nsid w:val="5DFA20F5"/>
    <w:multiLevelType w:val="hybridMultilevel"/>
    <w:tmpl w:val="FFFFFFFF"/>
    <w:lvl w:ilvl="0" w:tplc="CCF8C482">
      <w:start w:val="1"/>
      <w:numFmt w:val="upperLetter"/>
      <w:lvlText w:val="%1."/>
      <w:lvlJc w:val="left"/>
      <w:pPr>
        <w:ind w:left="720" w:hanging="360"/>
      </w:pPr>
    </w:lvl>
    <w:lvl w:ilvl="1" w:tplc="21D2CD18">
      <w:start w:val="1"/>
      <w:numFmt w:val="lowerLetter"/>
      <w:lvlText w:val="%2."/>
      <w:lvlJc w:val="left"/>
      <w:pPr>
        <w:ind w:left="1440" w:hanging="360"/>
      </w:pPr>
    </w:lvl>
    <w:lvl w:ilvl="2" w:tplc="9C0AD6AE">
      <w:start w:val="1"/>
      <w:numFmt w:val="lowerRoman"/>
      <w:lvlText w:val="%3."/>
      <w:lvlJc w:val="right"/>
      <w:pPr>
        <w:ind w:left="2160" w:hanging="180"/>
      </w:pPr>
    </w:lvl>
    <w:lvl w:ilvl="3" w:tplc="5DD063AA">
      <w:start w:val="1"/>
      <w:numFmt w:val="decimal"/>
      <w:lvlText w:val="%4."/>
      <w:lvlJc w:val="left"/>
      <w:pPr>
        <w:ind w:left="2880" w:hanging="360"/>
      </w:pPr>
    </w:lvl>
    <w:lvl w:ilvl="4" w:tplc="05AE49B8">
      <w:start w:val="1"/>
      <w:numFmt w:val="lowerLetter"/>
      <w:lvlText w:val="%5."/>
      <w:lvlJc w:val="left"/>
      <w:pPr>
        <w:ind w:left="3600" w:hanging="360"/>
      </w:pPr>
    </w:lvl>
    <w:lvl w:ilvl="5" w:tplc="88BAB370">
      <w:start w:val="1"/>
      <w:numFmt w:val="lowerRoman"/>
      <w:lvlText w:val="%6."/>
      <w:lvlJc w:val="right"/>
      <w:pPr>
        <w:ind w:left="4320" w:hanging="180"/>
      </w:pPr>
    </w:lvl>
    <w:lvl w:ilvl="6" w:tplc="77487F26">
      <w:start w:val="1"/>
      <w:numFmt w:val="decimal"/>
      <w:lvlText w:val="%7."/>
      <w:lvlJc w:val="left"/>
      <w:pPr>
        <w:ind w:left="5040" w:hanging="360"/>
      </w:pPr>
    </w:lvl>
    <w:lvl w:ilvl="7" w:tplc="4866039E">
      <w:start w:val="1"/>
      <w:numFmt w:val="lowerLetter"/>
      <w:lvlText w:val="%8."/>
      <w:lvlJc w:val="left"/>
      <w:pPr>
        <w:ind w:left="5760" w:hanging="360"/>
      </w:pPr>
    </w:lvl>
    <w:lvl w:ilvl="8" w:tplc="0BAAE456">
      <w:start w:val="1"/>
      <w:numFmt w:val="lowerRoman"/>
      <w:lvlText w:val="%9."/>
      <w:lvlJc w:val="right"/>
      <w:pPr>
        <w:ind w:left="6480" w:hanging="180"/>
      </w:pPr>
    </w:lvl>
  </w:abstractNum>
  <w:abstractNum w:abstractNumId="98" w15:restartNumberingAfterBreak="0">
    <w:nsid w:val="5E015935"/>
    <w:multiLevelType w:val="hybridMultilevel"/>
    <w:tmpl w:val="FFFFFFFF"/>
    <w:lvl w:ilvl="0" w:tplc="90F0AE0C">
      <w:numFmt w:val="none"/>
      <w:lvlText w:val=""/>
      <w:lvlJc w:val="left"/>
      <w:pPr>
        <w:tabs>
          <w:tab w:val="num" w:pos="360"/>
        </w:tabs>
      </w:pPr>
    </w:lvl>
    <w:lvl w:ilvl="1" w:tplc="7BFABE48">
      <w:start w:val="1"/>
      <w:numFmt w:val="lowerLetter"/>
      <w:lvlText w:val="%2."/>
      <w:lvlJc w:val="left"/>
      <w:pPr>
        <w:ind w:left="1440" w:hanging="360"/>
      </w:pPr>
    </w:lvl>
    <w:lvl w:ilvl="2" w:tplc="80E45004">
      <w:start w:val="1"/>
      <w:numFmt w:val="lowerRoman"/>
      <w:lvlText w:val="%3."/>
      <w:lvlJc w:val="right"/>
      <w:pPr>
        <w:ind w:left="2160" w:hanging="180"/>
      </w:pPr>
    </w:lvl>
    <w:lvl w:ilvl="3" w:tplc="38F6826C">
      <w:start w:val="1"/>
      <w:numFmt w:val="decimal"/>
      <w:lvlText w:val="%4."/>
      <w:lvlJc w:val="left"/>
      <w:pPr>
        <w:ind w:left="2880" w:hanging="360"/>
      </w:pPr>
    </w:lvl>
    <w:lvl w:ilvl="4" w:tplc="C9FE9C3A">
      <w:start w:val="1"/>
      <w:numFmt w:val="lowerLetter"/>
      <w:lvlText w:val="%5."/>
      <w:lvlJc w:val="left"/>
      <w:pPr>
        <w:ind w:left="3600" w:hanging="360"/>
      </w:pPr>
    </w:lvl>
    <w:lvl w:ilvl="5" w:tplc="FB78B27A">
      <w:start w:val="1"/>
      <w:numFmt w:val="lowerRoman"/>
      <w:lvlText w:val="%6."/>
      <w:lvlJc w:val="right"/>
      <w:pPr>
        <w:ind w:left="4320" w:hanging="180"/>
      </w:pPr>
    </w:lvl>
    <w:lvl w:ilvl="6" w:tplc="7408DEEE">
      <w:start w:val="1"/>
      <w:numFmt w:val="decimal"/>
      <w:lvlText w:val="%7."/>
      <w:lvlJc w:val="left"/>
      <w:pPr>
        <w:ind w:left="5040" w:hanging="360"/>
      </w:pPr>
    </w:lvl>
    <w:lvl w:ilvl="7" w:tplc="00540338">
      <w:start w:val="1"/>
      <w:numFmt w:val="lowerLetter"/>
      <w:lvlText w:val="%8."/>
      <w:lvlJc w:val="left"/>
      <w:pPr>
        <w:ind w:left="5760" w:hanging="360"/>
      </w:pPr>
    </w:lvl>
    <w:lvl w:ilvl="8" w:tplc="ECA6494A">
      <w:start w:val="1"/>
      <w:numFmt w:val="lowerRoman"/>
      <w:lvlText w:val="%9."/>
      <w:lvlJc w:val="right"/>
      <w:pPr>
        <w:ind w:left="6480" w:hanging="180"/>
      </w:pPr>
    </w:lvl>
  </w:abstractNum>
  <w:abstractNum w:abstractNumId="99" w15:restartNumberingAfterBreak="0">
    <w:nsid w:val="5E427E0F"/>
    <w:multiLevelType w:val="hybridMultilevel"/>
    <w:tmpl w:val="FFFFFFFF"/>
    <w:lvl w:ilvl="0" w:tplc="E78226B0">
      <w:start w:val="1"/>
      <w:numFmt w:val="decimal"/>
      <w:lvlText w:val="%1"/>
      <w:lvlJc w:val="left"/>
      <w:pPr>
        <w:ind w:left="720" w:hanging="360"/>
      </w:pPr>
    </w:lvl>
    <w:lvl w:ilvl="1" w:tplc="B10CA612">
      <w:start w:val="1"/>
      <w:numFmt w:val="lowerLetter"/>
      <w:lvlText w:val="%2."/>
      <w:lvlJc w:val="left"/>
      <w:pPr>
        <w:ind w:left="1440" w:hanging="360"/>
      </w:pPr>
    </w:lvl>
    <w:lvl w:ilvl="2" w:tplc="858EFB10">
      <w:start w:val="1"/>
      <w:numFmt w:val="lowerRoman"/>
      <w:lvlText w:val="%3."/>
      <w:lvlJc w:val="right"/>
      <w:pPr>
        <w:ind w:left="2160" w:hanging="180"/>
      </w:pPr>
    </w:lvl>
    <w:lvl w:ilvl="3" w:tplc="44921F5A">
      <w:start w:val="1"/>
      <w:numFmt w:val="decimal"/>
      <w:lvlText w:val="%4."/>
      <w:lvlJc w:val="left"/>
      <w:pPr>
        <w:ind w:left="2880" w:hanging="360"/>
      </w:pPr>
    </w:lvl>
    <w:lvl w:ilvl="4" w:tplc="1DAA6F84">
      <w:start w:val="1"/>
      <w:numFmt w:val="lowerLetter"/>
      <w:lvlText w:val="%5."/>
      <w:lvlJc w:val="left"/>
      <w:pPr>
        <w:ind w:left="3600" w:hanging="360"/>
      </w:pPr>
    </w:lvl>
    <w:lvl w:ilvl="5" w:tplc="8AE88F50">
      <w:start w:val="1"/>
      <w:numFmt w:val="lowerRoman"/>
      <w:lvlText w:val="%6."/>
      <w:lvlJc w:val="right"/>
      <w:pPr>
        <w:ind w:left="4320" w:hanging="180"/>
      </w:pPr>
    </w:lvl>
    <w:lvl w:ilvl="6" w:tplc="6BC0223A">
      <w:start w:val="1"/>
      <w:numFmt w:val="decimal"/>
      <w:lvlText w:val="%7."/>
      <w:lvlJc w:val="left"/>
      <w:pPr>
        <w:ind w:left="5040" w:hanging="360"/>
      </w:pPr>
    </w:lvl>
    <w:lvl w:ilvl="7" w:tplc="4FE67A9C">
      <w:start w:val="1"/>
      <w:numFmt w:val="lowerLetter"/>
      <w:lvlText w:val="%8."/>
      <w:lvlJc w:val="left"/>
      <w:pPr>
        <w:ind w:left="5760" w:hanging="360"/>
      </w:pPr>
    </w:lvl>
    <w:lvl w:ilvl="8" w:tplc="2E085C42">
      <w:start w:val="1"/>
      <w:numFmt w:val="lowerRoman"/>
      <w:lvlText w:val="%9."/>
      <w:lvlJc w:val="right"/>
      <w:pPr>
        <w:ind w:left="6480" w:hanging="180"/>
      </w:pPr>
    </w:lvl>
  </w:abstractNum>
  <w:abstractNum w:abstractNumId="100" w15:restartNumberingAfterBreak="0">
    <w:nsid w:val="5E789F9F"/>
    <w:multiLevelType w:val="hybridMultilevel"/>
    <w:tmpl w:val="FFFFFFFF"/>
    <w:lvl w:ilvl="0" w:tplc="F7BA6718">
      <w:start w:val="1"/>
      <w:numFmt w:val="decimal"/>
      <w:lvlText w:val="%1"/>
      <w:lvlJc w:val="left"/>
      <w:pPr>
        <w:ind w:left="720" w:hanging="360"/>
      </w:pPr>
    </w:lvl>
    <w:lvl w:ilvl="1" w:tplc="92EA8E1A">
      <w:start w:val="1"/>
      <w:numFmt w:val="lowerLetter"/>
      <w:lvlText w:val="%2."/>
      <w:lvlJc w:val="left"/>
      <w:pPr>
        <w:ind w:left="1440" w:hanging="360"/>
      </w:pPr>
    </w:lvl>
    <w:lvl w:ilvl="2" w:tplc="FD80CEC4">
      <w:start w:val="1"/>
      <w:numFmt w:val="lowerRoman"/>
      <w:lvlText w:val="%3."/>
      <w:lvlJc w:val="right"/>
      <w:pPr>
        <w:ind w:left="2160" w:hanging="180"/>
      </w:pPr>
    </w:lvl>
    <w:lvl w:ilvl="3" w:tplc="D1625DA0">
      <w:start w:val="1"/>
      <w:numFmt w:val="decimal"/>
      <w:lvlText w:val="%4."/>
      <w:lvlJc w:val="left"/>
      <w:pPr>
        <w:ind w:left="2880" w:hanging="360"/>
      </w:pPr>
    </w:lvl>
    <w:lvl w:ilvl="4" w:tplc="5022B574">
      <w:start w:val="1"/>
      <w:numFmt w:val="lowerLetter"/>
      <w:lvlText w:val="%5."/>
      <w:lvlJc w:val="left"/>
      <w:pPr>
        <w:ind w:left="3600" w:hanging="360"/>
      </w:pPr>
    </w:lvl>
    <w:lvl w:ilvl="5" w:tplc="A0E042F6">
      <w:start w:val="1"/>
      <w:numFmt w:val="lowerRoman"/>
      <w:lvlText w:val="%6."/>
      <w:lvlJc w:val="right"/>
      <w:pPr>
        <w:ind w:left="4320" w:hanging="180"/>
      </w:pPr>
    </w:lvl>
    <w:lvl w:ilvl="6" w:tplc="52CCF3DE">
      <w:start w:val="1"/>
      <w:numFmt w:val="decimal"/>
      <w:lvlText w:val="%7."/>
      <w:lvlJc w:val="left"/>
      <w:pPr>
        <w:ind w:left="5040" w:hanging="360"/>
      </w:pPr>
    </w:lvl>
    <w:lvl w:ilvl="7" w:tplc="42E6FF30">
      <w:start w:val="1"/>
      <w:numFmt w:val="lowerLetter"/>
      <w:lvlText w:val="%8."/>
      <w:lvlJc w:val="left"/>
      <w:pPr>
        <w:ind w:left="5760" w:hanging="360"/>
      </w:pPr>
    </w:lvl>
    <w:lvl w:ilvl="8" w:tplc="8E245F46">
      <w:start w:val="1"/>
      <w:numFmt w:val="lowerRoman"/>
      <w:lvlText w:val="%9."/>
      <w:lvlJc w:val="right"/>
      <w:pPr>
        <w:ind w:left="6480" w:hanging="180"/>
      </w:pPr>
    </w:lvl>
  </w:abstractNum>
  <w:abstractNum w:abstractNumId="101" w15:restartNumberingAfterBreak="0">
    <w:nsid w:val="62383728"/>
    <w:multiLevelType w:val="multilevel"/>
    <w:tmpl w:val="FFFFFFFF"/>
    <w:lvl w:ilvl="0">
      <w:start w:val="1"/>
      <w:numFmt w:val="decimal"/>
      <w:lvlText w:val="Figure %1"/>
      <w:lvlJc w:val="left"/>
      <w:pPr>
        <w:ind w:left="360" w:hanging="360"/>
      </w:pPr>
      <w:rPr>
        <w:rFonts w:ascii="Arial Bold" w:hAnsi="Arial Bold"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2" w15:restartNumberingAfterBreak="0">
    <w:nsid w:val="66480483"/>
    <w:multiLevelType w:val="hybridMultilevel"/>
    <w:tmpl w:val="FFFFFFFF"/>
    <w:lvl w:ilvl="0" w:tplc="95E2AA6E">
      <w:start w:val="1"/>
      <w:numFmt w:val="decimal"/>
      <w:lvlText w:val="%1"/>
      <w:lvlJc w:val="left"/>
      <w:pPr>
        <w:ind w:left="720" w:hanging="360"/>
      </w:pPr>
    </w:lvl>
    <w:lvl w:ilvl="1" w:tplc="E20EE24C">
      <w:start w:val="1"/>
      <w:numFmt w:val="lowerLetter"/>
      <w:lvlText w:val="%2."/>
      <w:lvlJc w:val="left"/>
      <w:pPr>
        <w:ind w:left="1440" w:hanging="360"/>
      </w:pPr>
    </w:lvl>
    <w:lvl w:ilvl="2" w:tplc="11B6EBE4">
      <w:start w:val="1"/>
      <w:numFmt w:val="lowerRoman"/>
      <w:lvlText w:val="%3."/>
      <w:lvlJc w:val="right"/>
      <w:pPr>
        <w:ind w:left="2160" w:hanging="180"/>
      </w:pPr>
    </w:lvl>
    <w:lvl w:ilvl="3" w:tplc="1B0AB812">
      <w:start w:val="1"/>
      <w:numFmt w:val="decimal"/>
      <w:lvlText w:val="%4."/>
      <w:lvlJc w:val="left"/>
      <w:pPr>
        <w:ind w:left="2880" w:hanging="360"/>
      </w:pPr>
    </w:lvl>
    <w:lvl w:ilvl="4" w:tplc="2280DCFE">
      <w:start w:val="1"/>
      <w:numFmt w:val="lowerLetter"/>
      <w:lvlText w:val="%5."/>
      <w:lvlJc w:val="left"/>
      <w:pPr>
        <w:ind w:left="3600" w:hanging="360"/>
      </w:pPr>
    </w:lvl>
    <w:lvl w:ilvl="5" w:tplc="9142F59C">
      <w:start w:val="1"/>
      <w:numFmt w:val="lowerRoman"/>
      <w:lvlText w:val="%6."/>
      <w:lvlJc w:val="right"/>
      <w:pPr>
        <w:ind w:left="4320" w:hanging="180"/>
      </w:pPr>
    </w:lvl>
    <w:lvl w:ilvl="6" w:tplc="F5F8D1A2">
      <w:start w:val="1"/>
      <w:numFmt w:val="decimal"/>
      <w:lvlText w:val="%7."/>
      <w:lvlJc w:val="left"/>
      <w:pPr>
        <w:ind w:left="5040" w:hanging="360"/>
      </w:pPr>
    </w:lvl>
    <w:lvl w:ilvl="7" w:tplc="D416E23A">
      <w:start w:val="1"/>
      <w:numFmt w:val="lowerLetter"/>
      <w:lvlText w:val="%8."/>
      <w:lvlJc w:val="left"/>
      <w:pPr>
        <w:ind w:left="5760" w:hanging="360"/>
      </w:pPr>
    </w:lvl>
    <w:lvl w:ilvl="8" w:tplc="45BE0F56">
      <w:start w:val="1"/>
      <w:numFmt w:val="lowerRoman"/>
      <w:lvlText w:val="%9."/>
      <w:lvlJc w:val="right"/>
      <w:pPr>
        <w:ind w:left="6480" w:hanging="180"/>
      </w:pPr>
    </w:lvl>
  </w:abstractNum>
  <w:abstractNum w:abstractNumId="103" w15:restartNumberingAfterBreak="0">
    <w:nsid w:val="668BCFE0"/>
    <w:multiLevelType w:val="hybridMultilevel"/>
    <w:tmpl w:val="FFFFFFFF"/>
    <w:lvl w:ilvl="0" w:tplc="3E8605D4">
      <w:start w:val="1"/>
      <w:numFmt w:val="bullet"/>
      <w:lvlText w:val="·"/>
      <w:lvlJc w:val="left"/>
      <w:pPr>
        <w:ind w:left="720" w:hanging="360"/>
      </w:pPr>
      <w:rPr>
        <w:rFonts w:ascii="Symbol" w:hAnsi="Symbol" w:hint="default"/>
      </w:rPr>
    </w:lvl>
    <w:lvl w:ilvl="1" w:tplc="E424E72C">
      <w:start w:val="1"/>
      <w:numFmt w:val="bullet"/>
      <w:lvlText w:val="o"/>
      <w:lvlJc w:val="left"/>
      <w:pPr>
        <w:ind w:left="1440" w:hanging="360"/>
      </w:pPr>
      <w:rPr>
        <w:rFonts w:ascii="&quot;Courier New&quot;" w:hAnsi="&quot;Courier New&quot;" w:hint="default"/>
      </w:rPr>
    </w:lvl>
    <w:lvl w:ilvl="2" w:tplc="0DB2E780">
      <w:start w:val="1"/>
      <w:numFmt w:val="bullet"/>
      <w:lvlText w:val=""/>
      <w:lvlJc w:val="left"/>
      <w:pPr>
        <w:ind w:left="2160" w:hanging="360"/>
      </w:pPr>
      <w:rPr>
        <w:rFonts w:ascii="Wingdings" w:hAnsi="Wingdings" w:hint="default"/>
      </w:rPr>
    </w:lvl>
    <w:lvl w:ilvl="3" w:tplc="B97AFAF4">
      <w:start w:val="1"/>
      <w:numFmt w:val="bullet"/>
      <w:lvlText w:val=""/>
      <w:lvlJc w:val="left"/>
      <w:pPr>
        <w:ind w:left="2880" w:hanging="360"/>
      </w:pPr>
      <w:rPr>
        <w:rFonts w:ascii="Symbol" w:hAnsi="Symbol" w:hint="default"/>
      </w:rPr>
    </w:lvl>
    <w:lvl w:ilvl="4" w:tplc="074437E0">
      <w:start w:val="1"/>
      <w:numFmt w:val="bullet"/>
      <w:lvlText w:val="o"/>
      <w:lvlJc w:val="left"/>
      <w:pPr>
        <w:ind w:left="3600" w:hanging="360"/>
      </w:pPr>
      <w:rPr>
        <w:rFonts w:ascii="Courier New" w:hAnsi="Courier New" w:hint="default"/>
      </w:rPr>
    </w:lvl>
    <w:lvl w:ilvl="5" w:tplc="0FAE0334">
      <w:start w:val="1"/>
      <w:numFmt w:val="bullet"/>
      <w:lvlText w:val=""/>
      <w:lvlJc w:val="left"/>
      <w:pPr>
        <w:ind w:left="4320" w:hanging="360"/>
      </w:pPr>
      <w:rPr>
        <w:rFonts w:ascii="Wingdings" w:hAnsi="Wingdings" w:hint="default"/>
      </w:rPr>
    </w:lvl>
    <w:lvl w:ilvl="6" w:tplc="59C42022">
      <w:start w:val="1"/>
      <w:numFmt w:val="bullet"/>
      <w:lvlText w:val=""/>
      <w:lvlJc w:val="left"/>
      <w:pPr>
        <w:ind w:left="5040" w:hanging="360"/>
      </w:pPr>
      <w:rPr>
        <w:rFonts w:ascii="Symbol" w:hAnsi="Symbol" w:hint="default"/>
      </w:rPr>
    </w:lvl>
    <w:lvl w:ilvl="7" w:tplc="448E60B8">
      <w:start w:val="1"/>
      <w:numFmt w:val="bullet"/>
      <w:lvlText w:val="o"/>
      <w:lvlJc w:val="left"/>
      <w:pPr>
        <w:ind w:left="5760" w:hanging="360"/>
      </w:pPr>
      <w:rPr>
        <w:rFonts w:ascii="Courier New" w:hAnsi="Courier New" w:hint="default"/>
      </w:rPr>
    </w:lvl>
    <w:lvl w:ilvl="8" w:tplc="0C848F44">
      <w:start w:val="1"/>
      <w:numFmt w:val="bullet"/>
      <w:lvlText w:val=""/>
      <w:lvlJc w:val="left"/>
      <w:pPr>
        <w:ind w:left="6480" w:hanging="360"/>
      </w:pPr>
      <w:rPr>
        <w:rFonts w:ascii="Wingdings" w:hAnsi="Wingdings" w:hint="default"/>
      </w:rPr>
    </w:lvl>
  </w:abstractNum>
  <w:abstractNum w:abstractNumId="104" w15:restartNumberingAfterBreak="0">
    <w:nsid w:val="6698358B"/>
    <w:multiLevelType w:val="hybridMultilevel"/>
    <w:tmpl w:val="FFFFFFFF"/>
    <w:lvl w:ilvl="0" w:tplc="DA80F132">
      <w:start w:val="1"/>
      <w:numFmt w:val="bullet"/>
      <w:lvlText w:val="·"/>
      <w:lvlJc w:val="left"/>
      <w:pPr>
        <w:ind w:left="720" w:hanging="360"/>
      </w:pPr>
      <w:rPr>
        <w:rFonts w:ascii="Symbol" w:hAnsi="Symbol" w:hint="default"/>
      </w:rPr>
    </w:lvl>
    <w:lvl w:ilvl="1" w:tplc="B596BCC6">
      <w:start w:val="1"/>
      <w:numFmt w:val="bullet"/>
      <w:lvlText w:val="o"/>
      <w:lvlJc w:val="left"/>
      <w:pPr>
        <w:ind w:left="1440" w:hanging="360"/>
      </w:pPr>
      <w:rPr>
        <w:rFonts w:ascii="Courier New" w:hAnsi="Courier New" w:hint="default"/>
      </w:rPr>
    </w:lvl>
    <w:lvl w:ilvl="2" w:tplc="80B2D5DC">
      <w:start w:val="1"/>
      <w:numFmt w:val="bullet"/>
      <w:lvlText w:val=""/>
      <w:lvlJc w:val="left"/>
      <w:pPr>
        <w:ind w:left="2160" w:hanging="360"/>
      </w:pPr>
      <w:rPr>
        <w:rFonts w:ascii="Wingdings" w:hAnsi="Wingdings" w:hint="default"/>
      </w:rPr>
    </w:lvl>
    <w:lvl w:ilvl="3" w:tplc="D37848B4">
      <w:start w:val="1"/>
      <w:numFmt w:val="bullet"/>
      <w:lvlText w:val=""/>
      <w:lvlJc w:val="left"/>
      <w:pPr>
        <w:ind w:left="2880" w:hanging="360"/>
      </w:pPr>
      <w:rPr>
        <w:rFonts w:ascii="Symbol" w:hAnsi="Symbol" w:hint="default"/>
      </w:rPr>
    </w:lvl>
    <w:lvl w:ilvl="4" w:tplc="A5FC245C">
      <w:start w:val="1"/>
      <w:numFmt w:val="bullet"/>
      <w:lvlText w:val="o"/>
      <w:lvlJc w:val="left"/>
      <w:pPr>
        <w:ind w:left="3600" w:hanging="360"/>
      </w:pPr>
      <w:rPr>
        <w:rFonts w:ascii="Courier New" w:hAnsi="Courier New" w:hint="default"/>
      </w:rPr>
    </w:lvl>
    <w:lvl w:ilvl="5" w:tplc="2F808F14">
      <w:start w:val="1"/>
      <w:numFmt w:val="bullet"/>
      <w:lvlText w:val=""/>
      <w:lvlJc w:val="left"/>
      <w:pPr>
        <w:ind w:left="4320" w:hanging="360"/>
      </w:pPr>
      <w:rPr>
        <w:rFonts w:ascii="Wingdings" w:hAnsi="Wingdings" w:hint="default"/>
      </w:rPr>
    </w:lvl>
    <w:lvl w:ilvl="6" w:tplc="8228B994">
      <w:start w:val="1"/>
      <w:numFmt w:val="bullet"/>
      <w:lvlText w:val=""/>
      <w:lvlJc w:val="left"/>
      <w:pPr>
        <w:ind w:left="5040" w:hanging="360"/>
      </w:pPr>
      <w:rPr>
        <w:rFonts w:ascii="Symbol" w:hAnsi="Symbol" w:hint="default"/>
      </w:rPr>
    </w:lvl>
    <w:lvl w:ilvl="7" w:tplc="1A56D650">
      <w:start w:val="1"/>
      <w:numFmt w:val="bullet"/>
      <w:lvlText w:val="o"/>
      <w:lvlJc w:val="left"/>
      <w:pPr>
        <w:ind w:left="5760" w:hanging="360"/>
      </w:pPr>
      <w:rPr>
        <w:rFonts w:ascii="Courier New" w:hAnsi="Courier New" w:hint="default"/>
      </w:rPr>
    </w:lvl>
    <w:lvl w:ilvl="8" w:tplc="46161A66">
      <w:start w:val="1"/>
      <w:numFmt w:val="bullet"/>
      <w:lvlText w:val=""/>
      <w:lvlJc w:val="left"/>
      <w:pPr>
        <w:ind w:left="6480" w:hanging="360"/>
      </w:pPr>
      <w:rPr>
        <w:rFonts w:ascii="Wingdings" w:hAnsi="Wingdings" w:hint="default"/>
      </w:rPr>
    </w:lvl>
  </w:abstractNum>
  <w:abstractNum w:abstractNumId="105" w15:restartNumberingAfterBreak="0">
    <w:nsid w:val="66A8F0F2"/>
    <w:multiLevelType w:val="hybridMultilevel"/>
    <w:tmpl w:val="FFFFFFFF"/>
    <w:lvl w:ilvl="0" w:tplc="045CA756">
      <w:numFmt w:val="none"/>
      <w:lvlText w:val=""/>
      <w:lvlJc w:val="left"/>
      <w:pPr>
        <w:tabs>
          <w:tab w:val="num" w:pos="360"/>
        </w:tabs>
      </w:pPr>
    </w:lvl>
    <w:lvl w:ilvl="1" w:tplc="3E9EBAEA">
      <w:start w:val="1"/>
      <w:numFmt w:val="lowerLetter"/>
      <w:lvlText w:val="%2."/>
      <w:lvlJc w:val="left"/>
      <w:pPr>
        <w:ind w:left="1440" w:hanging="360"/>
      </w:pPr>
    </w:lvl>
    <w:lvl w:ilvl="2" w:tplc="217E4F5C">
      <w:start w:val="1"/>
      <w:numFmt w:val="lowerRoman"/>
      <w:lvlText w:val="%3."/>
      <w:lvlJc w:val="right"/>
      <w:pPr>
        <w:ind w:left="2160" w:hanging="180"/>
      </w:pPr>
    </w:lvl>
    <w:lvl w:ilvl="3" w:tplc="D5163C08">
      <w:start w:val="1"/>
      <w:numFmt w:val="decimal"/>
      <w:lvlText w:val="%4."/>
      <w:lvlJc w:val="left"/>
      <w:pPr>
        <w:ind w:left="2880" w:hanging="360"/>
      </w:pPr>
    </w:lvl>
    <w:lvl w:ilvl="4" w:tplc="863C293C">
      <w:start w:val="1"/>
      <w:numFmt w:val="lowerLetter"/>
      <w:lvlText w:val="%5."/>
      <w:lvlJc w:val="left"/>
      <w:pPr>
        <w:ind w:left="3600" w:hanging="360"/>
      </w:pPr>
    </w:lvl>
    <w:lvl w:ilvl="5" w:tplc="58F05D98">
      <w:start w:val="1"/>
      <w:numFmt w:val="lowerRoman"/>
      <w:lvlText w:val="%6."/>
      <w:lvlJc w:val="right"/>
      <w:pPr>
        <w:ind w:left="4320" w:hanging="180"/>
      </w:pPr>
    </w:lvl>
    <w:lvl w:ilvl="6" w:tplc="1BAC0A76">
      <w:start w:val="1"/>
      <w:numFmt w:val="decimal"/>
      <w:lvlText w:val="%7."/>
      <w:lvlJc w:val="left"/>
      <w:pPr>
        <w:ind w:left="5040" w:hanging="360"/>
      </w:pPr>
    </w:lvl>
    <w:lvl w:ilvl="7" w:tplc="9646AAFC">
      <w:start w:val="1"/>
      <w:numFmt w:val="lowerLetter"/>
      <w:lvlText w:val="%8."/>
      <w:lvlJc w:val="left"/>
      <w:pPr>
        <w:ind w:left="5760" w:hanging="360"/>
      </w:pPr>
    </w:lvl>
    <w:lvl w:ilvl="8" w:tplc="01242650">
      <w:start w:val="1"/>
      <w:numFmt w:val="lowerRoman"/>
      <w:lvlText w:val="%9."/>
      <w:lvlJc w:val="right"/>
      <w:pPr>
        <w:ind w:left="6480" w:hanging="180"/>
      </w:pPr>
    </w:lvl>
  </w:abstractNum>
  <w:abstractNum w:abstractNumId="106" w15:restartNumberingAfterBreak="0">
    <w:nsid w:val="68554DB4"/>
    <w:multiLevelType w:val="hybridMultilevel"/>
    <w:tmpl w:val="103AC34A"/>
    <w:lvl w:ilvl="0" w:tplc="610C9D16">
      <w:start w:val="1"/>
      <w:numFmt w:val="decimal"/>
      <w:pStyle w:val="ListParagraph"/>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07" w15:restartNumberingAfterBreak="0">
    <w:nsid w:val="695C678C"/>
    <w:multiLevelType w:val="hybridMultilevel"/>
    <w:tmpl w:val="FFFFFFFF"/>
    <w:lvl w:ilvl="0" w:tplc="1E14495E">
      <w:start w:val="1"/>
      <w:numFmt w:val="decimal"/>
      <w:lvlText w:val="%1"/>
      <w:lvlJc w:val="left"/>
      <w:pPr>
        <w:ind w:left="720" w:hanging="360"/>
      </w:pPr>
    </w:lvl>
    <w:lvl w:ilvl="1" w:tplc="F72AAD78">
      <w:start w:val="1"/>
      <w:numFmt w:val="lowerLetter"/>
      <w:lvlText w:val="%2."/>
      <w:lvlJc w:val="left"/>
      <w:pPr>
        <w:ind w:left="1440" w:hanging="360"/>
      </w:pPr>
    </w:lvl>
    <w:lvl w:ilvl="2" w:tplc="6F6E2C5A">
      <w:start w:val="1"/>
      <w:numFmt w:val="lowerRoman"/>
      <w:lvlText w:val="%3."/>
      <w:lvlJc w:val="right"/>
      <w:pPr>
        <w:ind w:left="2160" w:hanging="180"/>
      </w:pPr>
    </w:lvl>
    <w:lvl w:ilvl="3" w:tplc="E7FADE94">
      <w:start w:val="1"/>
      <w:numFmt w:val="decimal"/>
      <w:lvlText w:val="%4."/>
      <w:lvlJc w:val="left"/>
      <w:pPr>
        <w:ind w:left="2880" w:hanging="360"/>
      </w:pPr>
    </w:lvl>
    <w:lvl w:ilvl="4" w:tplc="66F8BA46">
      <w:start w:val="1"/>
      <w:numFmt w:val="lowerLetter"/>
      <w:lvlText w:val="%5."/>
      <w:lvlJc w:val="left"/>
      <w:pPr>
        <w:ind w:left="3600" w:hanging="360"/>
      </w:pPr>
    </w:lvl>
    <w:lvl w:ilvl="5" w:tplc="C9229942">
      <w:start w:val="1"/>
      <w:numFmt w:val="lowerRoman"/>
      <w:lvlText w:val="%6."/>
      <w:lvlJc w:val="right"/>
      <w:pPr>
        <w:ind w:left="4320" w:hanging="180"/>
      </w:pPr>
    </w:lvl>
    <w:lvl w:ilvl="6" w:tplc="1100812A">
      <w:start w:val="1"/>
      <w:numFmt w:val="decimal"/>
      <w:lvlText w:val="%7."/>
      <w:lvlJc w:val="left"/>
      <w:pPr>
        <w:ind w:left="5040" w:hanging="360"/>
      </w:pPr>
    </w:lvl>
    <w:lvl w:ilvl="7" w:tplc="930000BA">
      <w:start w:val="1"/>
      <w:numFmt w:val="lowerLetter"/>
      <w:lvlText w:val="%8."/>
      <w:lvlJc w:val="left"/>
      <w:pPr>
        <w:ind w:left="5760" w:hanging="360"/>
      </w:pPr>
    </w:lvl>
    <w:lvl w:ilvl="8" w:tplc="4E767022">
      <w:start w:val="1"/>
      <w:numFmt w:val="lowerRoman"/>
      <w:lvlText w:val="%9."/>
      <w:lvlJc w:val="right"/>
      <w:pPr>
        <w:ind w:left="6480" w:hanging="180"/>
      </w:pPr>
    </w:lvl>
  </w:abstractNum>
  <w:abstractNum w:abstractNumId="108" w15:restartNumberingAfterBreak="0">
    <w:nsid w:val="6A7D1603"/>
    <w:multiLevelType w:val="hybridMultilevel"/>
    <w:tmpl w:val="2AA0942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9" w15:restartNumberingAfterBreak="0">
    <w:nsid w:val="6B044501"/>
    <w:multiLevelType w:val="hybridMultilevel"/>
    <w:tmpl w:val="E9C859F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0" w15:restartNumberingAfterBreak="0">
    <w:nsid w:val="6BD8FBE3"/>
    <w:multiLevelType w:val="hybridMultilevel"/>
    <w:tmpl w:val="FFFFFFFF"/>
    <w:lvl w:ilvl="0" w:tplc="6B806B2C">
      <w:numFmt w:val="none"/>
      <w:lvlText w:val=""/>
      <w:lvlJc w:val="left"/>
      <w:pPr>
        <w:tabs>
          <w:tab w:val="num" w:pos="360"/>
        </w:tabs>
      </w:pPr>
    </w:lvl>
    <w:lvl w:ilvl="1" w:tplc="D8FA8B46">
      <w:start w:val="1"/>
      <w:numFmt w:val="lowerLetter"/>
      <w:lvlText w:val="%2."/>
      <w:lvlJc w:val="left"/>
      <w:pPr>
        <w:ind w:left="1440" w:hanging="360"/>
      </w:pPr>
    </w:lvl>
    <w:lvl w:ilvl="2" w:tplc="65D4EB00">
      <w:start w:val="1"/>
      <w:numFmt w:val="lowerRoman"/>
      <w:lvlText w:val="%3."/>
      <w:lvlJc w:val="right"/>
      <w:pPr>
        <w:ind w:left="2160" w:hanging="180"/>
      </w:pPr>
    </w:lvl>
    <w:lvl w:ilvl="3" w:tplc="202E0D1E">
      <w:start w:val="1"/>
      <w:numFmt w:val="decimal"/>
      <w:lvlText w:val="%4."/>
      <w:lvlJc w:val="left"/>
      <w:pPr>
        <w:ind w:left="2880" w:hanging="360"/>
      </w:pPr>
    </w:lvl>
    <w:lvl w:ilvl="4" w:tplc="AEAA5C92">
      <w:start w:val="1"/>
      <w:numFmt w:val="lowerLetter"/>
      <w:lvlText w:val="%5."/>
      <w:lvlJc w:val="left"/>
      <w:pPr>
        <w:ind w:left="3600" w:hanging="360"/>
      </w:pPr>
    </w:lvl>
    <w:lvl w:ilvl="5" w:tplc="E3584C4C">
      <w:start w:val="1"/>
      <w:numFmt w:val="lowerRoman"/>
      <w:lvlText w:val="%6."/>
      <w:lvlJc w:val="right"/>
      <w:pPr>
        <w:ind w:left="4320" w:hanging="180"/>
      </w:pPr>
    </w:lvl>
    <w:lvl w:ilvl="6" w:tplc="4EFA669A">
      <w:start w:val="1"/>
      <w:numFmt w:val="decimal"/>
      <w:lvlText w:val="%7."/>
      <w:lvlJc w:val="left"/>
      <w:pPr>
        <w:ind w:left="5040" w:hanging="360"/>
      </w:pPr>
    </w:lvl>
    <w:lvl w:ilvl="7" w:tplc="B810B566">
      <w:start w:val="1"/>
      <w:numFmt w:val="lowerLetter"/>
      <w:lvlText w:val="%8."/>
      <w:lvlJc w:val="left"/>
      <w:pPr>
        <w:ind w:left="5760" w:hanging="360"/>
      </w:pPr>
    </w:lvl>
    <w:lvl w:ilvl="8" w:tplc="98EE87A6">
      <w:start w:val="1"/>
      <w:numFmt w:val="lowerRoman"/>
      <w:lvlText w:val="%9."/>
      <w:lvlJc w:val="right"/>
      <w:pPr>
        <w:ind w:left="6480" w:hanging="180"/>
      </w:pPr>
    </w:lvl>
  </w:abstractNum>
  <w:abstractNum w:abstractNumId="111" w15:restartNumberingAfterBreak="0">
    <w:nsid w:val="6C8DFE95"/>
    <w:multiLevelType w:val="hybridMultilevel"/>
    <w:tmpl w:val="FFFFFFFF"/>
    <w:lvl w:ilvl="0" w:tplc="CC72CF3C">
      <w:start w:val="1"/>
      <w:numFmt w:val="decimal"/>
      <w:lvlText w:val="%1"/>
      <w:lvlJc w:val="left"/>
      <w:pPr>
        <w:ind w:left="720" w:hanging="360"/>
      </w:pPr>
    </w:lvl>
    <w:lvl w:ilvl="1" w:tplc="D54C6310">
      <w:start w:val="1"/>
      <w:numFmt w:val="lowerLetter"/>
      <w:lvlText w:val="%2."/>
      <w:lvlJc w:val="left"/>
      <w:pPr>
        <w:ind w:left="1440" w:hanging="360"/>
      </w:pPr>
    </w:lvl>
    <w:lvl w:ilvl="2" w:tplc="F0EE5D8A">
      <w:start w:val="1"/>
      <w:numFmt w:val="lowerRoman"/>
      <w:lvlText w:val="%3."/>
      <w:lvlJc w:val="right"/>
      <w:pPr>
        <w:ind w:left="2160" w:hanging="180"/>
      </w:pPr>
    </w:lvl>
    <w:lvl w:ilvl="3" w:tplc="FA38BB02">
      <w:start w:val="1"/>
      <w:numFmt w:val="decimal"/>
      <w:lvlText w:val="%4."/>
      <w:lvlJc w:val="left"/>
      <w:pPr>
        <w:ind w:left="2880" w:hanging="360"/>
      </w:pPr>
    </w:lvl>
    <w:lvl w:ilvl="4" w:tplc="DC4624A0">
      <w:start w:val="1"/>
      <w:numFmt w:val="lowerLetter"/>
      <w:lvlText w:val="%5."/>
      <w:lvlJc w:val="left"/>
      <w:pPr>
        <w:ind w:left="3600" w:hanging="360"/>
      </w:pPr>
    </w:lvl>
    <w:lvl w:ilvl="5" w:tplc="8BC68CF6">
      <w:start w:val="1"/>
      <w:numFmt w:val="lowerRoman"/>
      <w:lvlText w:val="%6."/>
      <w:lvlJc w:val="right"/>
      <w:pPr>
        <w:ind w:left="4320" w:hanging="180"/>
      </w:pPr>
    </w:lvl>
    <w:lvl w:ilvl="6" w:tplc="5F6E7DC0">
      <w:start w:val="1"/>
      <w:numFmt w:val="decimal"/>
      <w:lvlText w:val="%7."/>
      <w:lvlJc w:val="left"/>
      <w:pPr>
        <w:ind w:left="5040" w:hanging="360"/>
      </w:pPr>
    </w:lvl>
    <w:lvl w:ilvl="7" w:tplc="B0B4757E">
      <w:start w:val="1"/>
      <w:numFmt w:val="lowerLetter"/>
      <w:lvlText w:val="%8."/>
      <w:lvlJc w:val="left"/>
      <w:pPr>
        <w:ind w:left="5760" w:hanging="360"/>
      </w:pPr>
    </w:lvl>
    <w:lvl w:ilvl="8" w:tplc="E4CAD78A">
      <w:start w:val="1"/>
      <w:numFmt w:val="lowerRoman"/>
      <w:lvlText w:val="%9."/>
      <w:lvlJc w:val="right"/>
      <w:pPr>
        <w:ind w:left="6480" w:hanging="180"/>
      </w:pPr>
    </w:lvl>
  </w:abstractNum>
  <w:abstractNum w:abstractNumId="112" w15:restartNumberingAfterBreak="0">
    <w:nsid w:val="6CB95122"/>
    <w:multiLevelType w:val="hybridMultilevel"/>
    <w:tmpl w:val="FFFFFFFF"/>
    <w:lvl w:ilvl="0" w:tplc="0B6A4C42">
      <w:numFmt w:val="none"/>
      <w:lvlText w:val=""/>
      <w:lvlJc w:val="left"/>
      <w:pPr>
        <w:tabs>
          <w:tab w:val="num" w:pos="360"/>
        </w:tabs>
      </w:pPr>
    </w:lvl>
    <w:lvl w:ilvl="1" w:tplc="DDCA49BE">
      <w:start w:val="1"/>
      <w:numFmt w:val="lowerLetter"/>
      <w:lvlText w:val="%2."/>
      <w:lvlJc w:val="left"/>
      <w:pPr>
        <w:ind w:left="1440" w:hanging="360"/>
      </w:pPr>
    </w:lvl>
    <w:lvl w:ilvl="2" w:tplc="5AF01410">
      <w:start w:val="1"/>
      <w:numFmt w:val="lowerRoman"/>
      <w:lvlText w:val="%3."/>
      <w:lvlJc w:val="right"/>
      <w:pPr>
        <w:ind w:left="2160" w:hanging="180"/>
      </w:pPr>
    </w:lvl>
    <w:lvl w:ilvl="3" w:tplc="00FAB818">
      <w:start w:val="1"/>
      <w:numFmt w:val="decimal"/>
      <w:lvlText w:val="%4."/>
      <w:lvlJc w:val="left"/>
      <w:pPr>
        <w:ind w:left="2880" w:hanging="360"/>
      </w:pPr>
    </w:lvl>
    <w:lvl w:ilvl="4" w:tplc="160085AE">
      <w:start w:val="1"/>
      <w:numFmt w:val="lowerLetter"/>
      <w:lvlText w:val="%5."/>
      <w:lvlJc w:val="left"/>
      <w:pPr>
        <w:ind w:left="3600" w:hanging="360"/>
      </w:pPr>
    </w:lvl>
    <w:lvl w:ilvl="5" w:tplc="084205A4">
      <w:start w:val="1"/>
      <w:numFmt w:val="lowerRoman"/>
      <w:lvlText w:val="%6."/>
      <w:lvlJc w:val="right"/>
      <w:pPr>
        <w:ind w:left="4320" w:hanging="180"/>
      </w:pPr>
    </w:lvl>
    <w:lvl w:ilvl="6" w:tplc="E5849892">
      <w:start w:val="1"/>
      <w:numFmt w:val="decimal"/>
      <w:lvlText w:val="%7."/>
      <w:lvlJc w:val="left"/>
      <w:pPr>
        <w:ind w:left="5040" w:hanging="360"/>
      </w:pPr>
    </w:lvl>
    <w:lvl w:ilvl="7" w:tplc="A01495BE">
      <w:start w:val="1"/>
      <w:numFmt w:val="lowerLetter"/>
      <w:lvlText w:val="%8."/>
      <w:lvlJc w:val="left"/>
      <w:pPr>
        <w:ind w:left="5760" w:hanging="360"/>
      </w:pPr>
    </w:lvl>
    <w:lvl w:ilvl="8" w:tplc="37EE37B8">
      <w:start w:val="1"/>
      <w:numFmt w:val="lowerRoman"/>
      <w:lvlText w:val="%9."/>
      <w:lvlJc w:val="right"/>
      <w:pPr>
        <w:ind w:left="6480" w:hanging="180"/>
      </w:pPr>
    </w:lvl>
  </w:abstractNum>
  <w:abstractNum w:abstractNumId="113" w15:restartNumberingAfterBreak="0">
    <w:nsid w:val="6D4548B2"/>
    <w:multiLevelType w:val="hybridMultilevel"/>
    <w:tmpl w:val="22AECA7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4" w15:restartNumberingAfterBreak="0">
    <w:nsid w:val="6EAF7216"/>
    <w:multiLevelType w:val="hybridMultilevel"/>
    <w:tmpl w:val="ED3CD6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5" w15:restartNumberingAfterBreak="0">
    <w:nsid w:val="6F7B0195"/>
    <w:multiLevelType w:val="hybridMultilevel"/>
    <w:tmpl w:val="A00C5C2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6" w15:restartNumberingAfterBreak="0">
    <w:nsid w:val="7124811B"/>
    <w:multiLevelType w:val="hybridMultilevel"/>
    <w:tmpl w:val="FFFFFFFF"/>
    <w:lvl w:ilvl="0" w:tplc="3F7A9024">
      <w:start w:val="1"/>
      <w:numFmt w:val="decimal"/>
      <w:lvlText w:val="%1"/>
      <w:lvlJc w:val="left"/>
      <w:pPr>
        <w:ind w:left="720" w:hanging="360"/>
      </w:pPr>
    </w:lvl>
    <w:lvl w:ilvl="1" w:tplc="2F0E7FA4">
      <w:start w:val="1"/>
      <w:numFmt w:val="lowerLetter"/>
      <w:lvlText w:val="%2."/>
      <w:lvlJc w:val="left"/>
      <w:pPr>
        <w:ind w:left="1440" w:hanging="360"/>
      </w:pPr>
    </w:lvl>
    <w:lvl w:ilvl="2" w:tplc="300806AE">
      <w:start w:val="1"/>
      <w:numFmt w:val="lowerRoman"/>
      <w:lvlText w:val="%3."/>
      <w:lvlJc w:val="right"/>
      <w:pPr>
        <w:ind w:left="2160" w:hanging="180"/>
      </w:pPr>
    </w:lvl>
    <w:lvl w:ilvl="3" w:tplc="BCB86BDA">
      <w:start w:val="1"/>
      <w:numFmt w:val="decimal"/>
      <w:lvlText w:val="%4."/>
      <w:lvlJc w:val="left"/>
      <w:pPr>
        <w:ind w:left="2880" w:hanging="360"/>
      </w:pPr>
    </w:lvl>
    <w:lvl w:ilvl="4" w:tplc="FCEECE84">
      <w:start w:val="1"/>
      <w:numFmt w:val="lowerLetter"/>
      <w:lvlText w:val="%5."/>
      <w:lvlJc w:val="left"/>
      <w:pPr>
        <w:ind w:left="3600" w:hanging="360"/>
      </w:pPr>
    </w:lvl>
    <w:lvl w:ilvl="5" w:tplc="4D9E30D4">
      <w:start w:val="1"/>
      <w:numFmt w:val="lowerRoman"/>
      <w:lvlText w:val="%6."/>
      <w:lvlJc w:val="right"/>
      <w:pPr>
        <w:ind w:left="4320" w:hanging="180"/>
      </w:pPr>
    </w:lvl>
    <w:lvl w:ilvl="6" w:tplc="8FD69C24">
      <w:start w:val="1"/>
      <w:numFmt w:val="decimal"/>
      <w:lvlText w:val="%7."/>
      <w:lvlJc w:val="left"/>
      <w:pPr>
        <w:ind w:left="5040" w:hanging="360"/>
      </w:pPr>
    </w:lvl>
    <w:lvl w:ilvl="7" w:tplc="A6C45996">
      <w:start w:val="1"/>
      <w:numFmt w:val="lowerLetter"/>
      <w:lvlText w:val="%8."/>
      <w:lvlJc w:val="left"/>
      <w:pPr>
        <w:ind w:left="5760" w:hanging="360"/>
      </w:pPr>
    </w:lvl>
    <w:lvl w:ilvl="8" w:tplc="5DC47FB2">
      <w:start w:val="1"/>
      <w:numFmt w:val="lowerRoman"/>
      <w:lvlText w:val="%9."/>
      <w:lvlJc w:val="right"/>
      <w:pPr>
        <w:ind w:left="6480" w:hanging="180"/>
      </w:pPr>
    </w:lvl>
  </w:abstractNum>
  <w:abstractNum w:abstractNumId="117" w15:restartNumberingAfterBreak="0">
    <w:nsid w:val="728559ED"/>
    <w:multiLevelType w:val="hybridMultilevel"/>
    <w:tmpl w:val="FFFFFFFF"/>
    <w:lvl w:ilvl="0" w:tplc="3D0A0E8A">
      <w:start w:val="1"/>
      <w:numFmt w:val="decimal"/>
      <w:lvlText w:val="%1"/>
      <w:lvlJc w:val="left"/>
      <w:pPr>
        <w:ind w:left="720" w:hanging="360"/>
      </w:pPr>
    </w:lvl>
    <w:lvl w:ilvl="1" w:tplc="239A0FC6">
      <w:start w:val="1"/>
      <w:numFmt w:val="lowerLetter"/>
      <w:lvlText w:val="%2."/>
      <w:lvlJc w:val="left"/>
      <w:pPr>
        <w:ind w:left="1440" w:hanging="360"/>
      </w:pPr>
    </w:lvl>
    <w:lvl w:ilvl="2" w:tplc="5F7EC154">
      <w:start w:val="1"/>
      <w:numFmt w:val="lowerRoman"/>
      <w:lvlText w:val="%3."/>
      <w:lvlJc w:val="right"/>
      <w:pPr>
        <w:ind w:left="2160" w:hanging="180"/>
      </w:pPr>
    </w:lvl>
    <w:lvl w:ilvl="3" w:tplc="5440B07C">
      <w:start w:val="1"/>
      <w:numFmt w:val="decimal"/>
      <w:lvlText w:val="%4."/>
      <w:lvlJc w:val="left"/>
      <w:pPr>
        <w:ind w:left="2880" w:hanging="360"/>
      </w:pPr>
    </w:lvl>
    <w:lvl w:ilvl="4" w:tplc="FD52F34C">
      <w:start w:val="1"/>
      <w:numFmt w:val="lowerLetter"/>
      <w:lvlText w:val="%5."/>
      <w:lvlJc w:val="left"/>
      <w:pPr>
        <w:ind w:left="3600" w:hanging="360"/>
      </w:pPr>
    </w:lvl>
    <w:lvl w:ilvl="5" w:tplc="59128DFA">
      <w:start w:val="1"/>
      <w:numFmt w:val="lowerRoman"/>
      <w:lvlText w:val="%6."/>
      <w:lvlJc w:val="right"/>
      <w:pPr>
        <w:ind w:left="4320" w:hanging="180"/>
      </w:pPr>
    </w:lvl>
    <w:lvl w:ilvl="6" w:tplc="3C003CEA">
      <w:start w:val="1"/>
      <w:numFmt w:val="decimal"/>
      <w:lvlText w:val="%7."/>
      <w:lvlJc w:val="left"/>
      <w:pPr>
        <w:ind w:left="5040" w:hanging="360"/>
      </w:pPr>
    </w:lvl>
    <w:lvl w:ilvl="7" w:tplc="31AC0D4A">
      <w:start w:val="1"/>
      <w:numFmt w:val="lowerLetter"/>
      <w:lvlText w:val="%8."/>
      <w:lvlJc w:val="left"/>
      <w:pPr>
        <w:ind w:left="5760" w:hanging="360"/>
      </w:pPr>
    </w:lvl>
    <w:lvl w:ilvl="8" w:tplc="48D0BA4E">
      <w:start w:val="1"/>
      <w:numFmt w:val="lowerRoman"/>
      <w:lvlText w:val="%9."/>
      <w:lvlJc w:val="right"/>
      <w:pPr>
        <w:ind w:left="6480" w:hanging="180"/>
      </w:pPr>
    </w:lvl>
  </w:abstractNum>
  <w:abstractNum w:abstractNumId="118" w15:restartNumberingAfterBreak="0">
    <w:nsid w:val="73664DF3"/>
    <w:multiLevelType w:val="hybridMultilevel"/>
    <w:tmpl w:val="9D0EBF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9" w15:restartNumberingAfterBreak="0">
    <w:nsid w:val="73747D4D"/>
    <w:multiLevelType w:val="hybridMultilevel"/>
    <w:tmpl w:val="FFFFFFFF"/>
    <w:lvl w:ilvl="0" w:tplc="F72AAE0E">
      <w:start w:val="1"/>
      <w:numFmt w:val="decimal"/>
      <w:lvlText w:val="%1"/>
      <w:lvlJc w:val="left"/>
      <w:pPr>
        <w:ind w:left="720" w:hanging="360"/>
      </w:pPr>
    </w:lvl>
    <w:lvl w:ilvl="1" w:tplc="C50ABB18">
      <w:start w:val="1"/>
      <w:numFmt w:val="lowerLetter"/>
      <w:lvlText w:val="%2."/>
      <w:lvlJc w:val="left"/>
      <w:pPr>
        <w:ind w:left="1440" w:hanging="360"/>
      </w:pPr>
    </w:lvl>
    <w:lvl w:ilvl="2" w:tplc="3F201320">
      <w:start w:val="1"/>
      <w:numFmt w:val="lowerRoman"/>
      <w:lvlText w:val="%3."/>
      <w:lvlJc w:val="right"/>
      <w:pPr>
        <w:ind w:left="2160" w:hanging="180"/>
      </w:pPr>
    </w:lvl>
    <w:lvl w:ilvl="3" w:tplc="1856F636">
      <w:start w:val="1"/>
      <w:numFmt w:val="decimal"/>
      <w:lvlText w:val="%4."/>
      <w:lvlJc w:val="left"/>
      <w:pPr>
        <w:ind w:left="2880" w:hanging="360"/>
      </w:pPr>
    </w:lvl>
    <w:lvl w:ilvl="4" w:tplc="10D403FE">
      <w:start w:val="1"/>
      <w:numFmt w:val="lowerLetter"/>
      <w:lvlText w:val="%5."/>
      <w:lvlJc w:val="left"/>
      <w:pPr>
        <w:ind w:left="3600" w:hanging="360"/>
      </w:pPr>
    </w:lvl>
    <w:lvl w:ilvl="5" w:tplc="AA4259B0">
      <w:start w:val="1"/>
      <w:numFmt w:val="lowerRoman"/>
      <w:lvlText w:val="%6."/>
      <w:lvlJc w:val="right"/>
      <w:pPr>
        <w:ind w:left="4320" w:hanging="180"/>
      </w:pPr>
    </w:lvl>
    <w:lvl w:ilvl="6" w:tplc="2F7E4680">
      <w:start w:val="1"/>
      <w:numFmt w:val="decimal"/>
      <w:lvlText w:val="%7."/>
      <w:lvlJc w:val="left"/>
      <w:pPr>
        <w:ind w:left="5040" w:hanging="360"/>
      </w:pPr>
    </w:lvl>
    <w:lvl w:ilvl="7" w:tplc="118A4722">
      <w:start w:val="1"/>
      <w:numFmt w:val="lowerLetter"/>
      <w:lvlText w:val="%8."/>
      <w:lvlJc w:val="left"/>
      <w:pPr>
        <w:ind w:left="5760" w:hanging="360"/>
      </w:pPr>
    </w:lvl>
    <w:lvl w:ilvl="8" w:tplc="4246CE5A">
      <w:start w:val="1"/>
      <w:numFmt w:val="lowerRoman"/>
      <w:lvlText w:val="%9."/>
      <w:lvlJc w:val="right"/>
      <w:pPr>
        <w:ind w:left="6480" w:hanging="180"/>
      </w:pPr>
    </w:lvl>
  </w:abstractNum>
  <w:abstractNum w:abstractNumId="120" w15:restartNumberingAfterBreak="0">
    <w:nsid w:val="76D10DDC"/>
    <w:multiLevelType w:val="hybridMultilevel"/>
    <w:tmpl w:val="D780E49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94C4DAE"/>
    <w:multiLevelType w:val="hybridMultilevel"/>
    <w:tmpl w:val="FFFFFFFF"/>
    <w:lvl w:ilvl="0" w:tplc="6380B45C">
      <w:start w:val="1"/>
      <w:numFmt w:val="decimal"/>
      <w:lvlText w:val="%1"/>
      <w:lvlJc w:val="left"/>
      <w:pPr>
        <w:ind w:left="720" w:hanging="360"/>
      </w:pPr>
    </w:lvl>
    <w:lvl w:ilvl="1" w:tplc="D908B5CE">
      <w:start w:val="1"/>
      <w:numFmt w:val="lowerLetter"/>
      <w:lvlText w:val="%2."/>
      <w:lvlJc w:val="left"/>
      <w:pPr>
        <w:ind w:left="1440" w:hanging="360"/>
      </w:pPr>
    </w:lvl>
    <w:lvl w:ilvl="2" w:tplc="20887C5E">
      <w:start w:val="1"/>
      <w:numFmt w:val="lowerRoman"/>
      <w:lvlText w:val="%3."/>
      <w:lvlJc w:val="right"/>
      <w:pPr>
        <w:ind w:left="2160" w:hanging="180"/>
      </w:pPr>
    </w:lvl>
    <w:lvl w:ilvl="3" w:tplc="92962DE2">
      <w:start w:val="1"/>
      <w:numFmt w:val="decimal"/>
      <w:lvlText w:val="%4."/>
      <w:lvlJc w:val="left"/>
      <w:pPr>
        <w:ind w:left="2880" w:hanging="360"/>
      </w:pPr>
    </w:lvl>
    <w:lvl w:ilvl="4" w:tplc="8154D1AC">
      <w:start w:val="1"/>
      <w:numFmt w:val="lowerLetter"/>
      <w:lvlText w:val="%5."/>
      <w:lvlJc w:val="left"/>
      <w:pPr>
        <w:ind w:left="3600" w:hanging="360"/>
      </w:pPr>
    </w:lvl>
    <w:lvl w:ilvl="5" w:tplc="6054CA6E">
      <w:start w:val="1"/>
      <w:numFmt w:val="lowerRoman"/>
      <w:lvlText w:val="%6."/>
      <w:lvlJc w:val="right"/>
      <w:pPr>
        <w:ind w:left="4320" w:hanging="180"/>
      </w:pPr>
    </w:lvl>
    <w:lvl w:ilvl="6" w:tplc="76F8A6E4">
      <w:start w:val="1"/>
      <w:numFmt w:val="decimal"/>
      <w:lvlText w:val="%7."/>
      <w:lvlJc w:val="left"/>
      <w:pPr>
        <w:ind w:left="5040" w:hanging="360"/>
      </w:pPr>
    </w:lvl>
    <w:lvl w:ilvl="7" w:tplc="E152B31A">
      <w:start w:val="1"/>
      <w:numFmt w:val="lowerLetter"/>
      <w:lvlText w:val="%8."/>
      <w:lvlJc w:val="left"/>
      <w:pPr>
        <w:ind w:left="5760" w:hanging="360"/>
      </w:pPr>
    </w:lvl>
    <w:lvl w:ilvl="8" w:tplc="9836C388">
      <w:start w:val="1"/>
      <w:numFmt w:val="lowerRoman"/>
      <w:lvlText w:val="%9."/>
      <w:lvlJc w:val="right"/>
      <w:pPr>
        <w:ind w:left="6480" w:hanging="180"/>
      </w:pPr>
    </w:lvl>
  </w:abstractNum>
  <w:abstractNum w:abstractNumId="122" w15:restartNumberingAfterBreak="0">
    <w:nsid w:val="7BBD5F9A"/>
    <w:multiLevelType w:val="hybridMultilevel"/>
    <w:tmpl w:val="FFFFFFFF"/>
    <w:lvl w:ilvl="0" w:tplc="A6129E9A">
      <w:numFmt w:val="none"/>
      <w:lvlText w:val=""/>
      <w:lvlJc w:val="left"/>
      <w:pPr>
        <w:tabs>
          <w:tab w:val="num" w:pos="360"/>
        </w:tabs>
      </w:pPr>
    </w:lvl>
    <w:lvl w:ilvl="1" w:tplc="1BF26EAC">
      <w:start w:val="1"/>
      <w:numFmt w:val="lowerLetter"/>
      <w:lvlText w:val="%2."/>
      <w:lvlJc w:val="left"/>
      <w:pPr>
        <w:ind w:left="1440" w:hanging="360"/>
      </w:pPr>
    </w:lvl>
    <w:lvl w:ilvl="2" w:tplc="55E23E98">
      <w:start w:val="1"/>
      <w:numFmt w:val="lowerRoman"/>
      <w:lvlText w:val="%3."/>
      <w:lvlJc w:val="right"/>
      <w:pPr>
        <w:ind w:left="2160" w:hanging="180"/>
      </w:pPr>
    </w:lvl>
    <w:lvl w:ilvl="3" w:tplc="AE627D0E">
      <w:start w:val="1"/>
      <w:numFmt w:val="decimal"/>
      <w:lvlText w:val="%4."/>
      <w:lvlJc w:val="left"/>
      <w:pPr>
        <w:ind w:left="2880" w:hanging="360"/>
      </w:pPr>
    </w:lvl>
    <w:lvl w:ilvl="4" w:tplc="2A3CB2DA">
      <w:start w:val="1"/>
      <w:numFmt w:val="lowerLetter"/>
      <w:lvlText w:val="%5."/>
      <w:lvlJc w:val="left"/>
      <w:pPr>
        <w:ind w:left="3600" w:hanging="360"/>
      </w:pPr>
    </w:lvl>
    <w:lvl w:ilvl="5" w:tplc="0ACC9C64">
      <w:start w:val="1"/>
      <w:numFmt w:val="lowerRoman"/>
      <w:lvlText w:val="%6."/>
      <w:lvlJc w:val="right"/>
      <w:pPr>
        <w:ind w:left="4320" w:hanging="180"/>
      </w:pPr>
    </w:lvl>
    <w:lvl w:ilvl="6" w:tplc="50C4E658">
      <w:start w:val="1"/>
      <w:numFmt w:val="decimal"/>
      <w:lvlText w:val="%7."/>
      <w:lvlJc w:val="left"/>
      <w:pPr>
        <w:ind w:left="5040" w:hanging="360"/>
      </w:pPr>
    </w:lvl>
    <w:lvl w:ilvl="7" w:tplc="50C2B7D6">
      <w:start w:val="1"/>
      <w:numFmt w:val="lowerLetter"/>
      <w:lvlText w:val="%8."/>
      <w:lvlJc w:val="left"/>
      <w:pPr>
        <w:ind w:left="5760" w:hanging="360"/>
      </w:pPr>
    </w:lvl>
    <w:lvl w:ilvl="8" w:tplc="107605F8">
      <w:start w:val="1"/>
      <w:numFmt w:val="lowerRoman"/>
      <w:lvlText w:val="%9."/>
      <w:lvlJc w:val="right"/>
      <w:pPr>
        <w:ind w:left="6480" w:hanging="180"/>
      </w:pPr>
    </w:lvl>
  </w:abstractNum>
  <w:abstractNum w:abstractNumId="123" w15:restartNumberingAfterBreak="0">
    <w:nsid w:val="7BCB639F"/>
    <w:multiLevelType w:val="hybridMultilevel"/>
    <w:tmpl w:val="1DC4609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4" w15:restartNumberingAfterBreak="0">
    <w:nsid w:val="7C8664EE"/>
    <w:multiLevelType w:val="hybridMultilevel"/>
    <w:tmpl w:val="AC5846A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5" w15:restartNumberingAfterBreak="0">
    <w:nsid w:val="7C887A14"/>
    <w:multiLevelType w:val="hybridMultilevel"/>
    <w:tmpl w:val="FFFFFFFF"/>
    <w:lvl w:ilvl="0" w:tplc="A4E8E690">
      <w:numFmt w:val="none"/>
      <w:lvlText w:val=""/>
      <w:lvlJc w:val="left"/>
      <w:pPr>
        <w:tabs>
          <w:tab w:val="num" w:pos="360"/>
        </w:tabs>
      </w:pPr>
    </w:lvl>
    <w:lvl w:ilvl="1" w:tplc="A4BAFD0E">
      <w:start w:val="1"/>
      <w:numFmt w:val="lowerLetter"/>
      <w:lvlText w:val="%2."/>
      <w:lvlJc w:val="left"/>
      <w:pPr>
        <w:ind w:left="1440" w:hanging="360"/>
      </w:pPr>
    </w:lvl>
    <w:lvl w:ilvl="2" w:tplc="9F04CC36">
      <w:start w:val="1"/>
      <w:numFmt w:val="lowerRoman"/>
      <w:lvlText w:val="%3."/>
      <w:lvlJc w:val="right"/>
      <w:pPr>
        <w:ind w:left="2160" w:hanging="180"/>
      </w:pPr>
    </w:lvl>
    <w:lvl w:ilvl="3" w:tplc="D46EF88E">
      <w:start w:val="1"/>
      <w:numFmt w:val="decimal"/>
      <w:lvlText w:val="%4."/>
      <w:lvlJc w:val="left"/>
      <w:pPr>
        <w:ind w:left="2880" w:hanging="360"/>
      </w:pPr>
    </w:lvl>
    <w:lvl w:ilvl="4" w:tplc="254C3F58">
      <w:start w:val="1"/>
      <w:numFmt w:val="lowerLetter"/>
      <w:lvlText w:val="%5."/>
      <w:lvlJc w:val="left"/>
      <w:pPr>
        <w:ind w:left="3600" w:hanging="360"/>
      </w:pPr>
    </w:lvl>
    <w:lvl w:ilvl="5" w:tplc="9A3A133A">
      <w:start w:val="1"/>
      <w:numFmt w:val="lowerRoman"/>
      <w:lvlText w:val="%6."/>
      <w:lvlJc w:val="right"/>
      <w:pPr>
        <w:ind w:left="4320" w:hanging="180"/>
      </w:pPr>
    </w:lvl>
    <w:lvl w:ilvl="6" w:tplc="E49CB67A">
      <w:start w:val="1"/>
      <w:numFmt w:val="decimal"/>
      <w:lvlText w:val="%7."/>
      <w:lvlJc w:val="left"/>
      <w:pPr>
        <w:ind w:left="5040" w:hanging="360"/>
      </w:pPr>
    </w:lvl>
    <w:lvl w:ilvl="7" w:tplc="FA7E3E70">
      <w:start w:val="1"/>
      <w:numFmt w:val="lowerLetter"/>
      <w:lvlText w:val="%8."/>
      <w:lvlJc w:val="left"/>
      <w:pPr>
        <w:ind w:left="5760" w:hanging="360"/>
      </w:pPr>
    </w:lvl>
    <w:lvl w:ilvl="8" w:tplc="D1926AC6">
      <w:start w:val="1"/>
      <w:numFmt w:val="lowerRoman"/>
      <w:lvlText w:val="%9."/>
      <w:lvlJc w:val="right"/>
      <w:pPr>
        <w:ind w:left="6480" w:hanging="180"/>
      </w:pPr>
    </w:lvl>
  </w:abstractNum>
  <w:abstractNum w:abstractNumId="126" w15:restartNumberingAfterBreak="0">
    <w:nsid w:val="7EA432D0"/>
    <w:multiLevelType w:val="hybridMultilevel"/>
    <w:tmpl w:val="23CCD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7" w15:restartNumberingAfterBreak="0">
    <w:nsid w:val="7F5C8FD8"/>
    <w:multiLevelType w:val="hybridMultilevel"/>
    <w:tmpl w:val="FFFFFFFF"/>
    <w:lvl w:ilvl="0" w:tplc="949A7064">
      <w:start w:val="1"/>
      <w:numFmt w:val="bullet"/>
      <w:lvlText w:val="·"/>
      <w:lvlJc w:val="left"/>
      <w:pPr>
        <w:ind w:left="720" w:hanging="360"/>
      </w:pPr>
      <w:rPr>
        <w:rFonts w:ascii="Symbol" w:hAnsi="Symbol" w:hint="default"/>
      </w:rPr>
    </w:lvl>
    <w:lvl w:ilvl="1" w:tplc="057255C0">
      <w:start w:val="1"/>
      <w:numFmt w:val="bullet"/>
      <w:lvlText w:val="o"/>
      <w:lvlJc w:val="left"/>
      <w:pPr>
        <w:ind w:left="1440" w:hanging="360"/>
      </w:pPr>
      <w:rPr>
        <w:rFonts w:ascii="&quot;Courier New&quot;" w:hAnsi="&quot;Courier New&quot;" w:hint="default"/>
      </w:rPr>
    </w:lvl>
    <w:lvl w:ilvl="2" w:tplc="1968E93C">
      <w:start w:val="1"/>
      <w:numFmt w:val="bullet"/>
      <w:lvlText w:val=""/>
      <w:lvlJc w:val="left"/>
      <w:pPr>
        <w:ind w:left="2160" w:hanging="360"/>
      </w:pPr>
      <w:rPr>
        <w:rFonts w:ascii="Wingdings" w:hAnsi="Wingdings" w:hint="default"/>
      </w:rPr>
    </w:lvl>
    <w:lvl w:ilvl="3" w:tplc="482407F2">
      <w:start w:val="1"/>
      <w:numFmt w:val="bullet"/>
      <w:lvlText w:val=""/>
      <w:lvlJc w:val="left"/>
      <w:pPr>
        <w:ind w:left="2880" w:hanging="360"/>
      </w:pPr>
      <w:rPr>
        <w:rFonts w:ascii="Symbol" w:hAnsi="Symbol" w:hint="default"/>
      </w:rPr>
    </w:lvl>
    <w:lvl w:ilvl="4" w:tplc="347E3BDC">
      <w:start w:val="1"/>
      <w:numFmt w:val="bullet"/>
      <w:lvlText w:val="o"/>
      <w:lvlJc w:val="left"/>
      <w:pPr>
        <w:ind w:left="3600" w:hanging="360"/>
      </w:pPr>
      <w:rPr>
        <w:rFonts w:ascii="Courier New" w:hAnsi="Courier New" w:hint="default"/>
      </w:rPr>
    </w:lvl>
    <w:lvl w:ilvl="5" w:tplc="BD9EEAB2">
      <w:start w:val="1"/>
      <w:numFmt w:val="bullet"/>
      <w:lvlText w:val=""/>
      <w:lvlJc w:val="left"/>
      <w:pPr>
        <w:ind w:left="4320" w:hanging="360"/>
      </w:pPr>
      <w:rPr>
        <w:rFonts w:ascii="Wingdings" w:hAnsi="Wingdings" w:hint="default"/>
      </w:rPr>
    </w:lvl>
    <w:lvl w:ilvl="6" w:tplc="59185740">
      <w:start w:val="1"/>
      <w:numFmt w:val="bullet"/>
      <w:lvlText w:val=""/>
      <w:lvlJc w:val="left"/>
      <w:pPr>
        <w:ind w:left="5040" w:hanging="360"/>
      </w:pPr>
      <w:rPr>
        <w:rFonts w:ascii="Symbol" w:hAnsi="Symbol" w:hint="default"/>
      </w:rPr>
    </w:lvl>
    <w:lvl w:ilvl="7" w:tplc="B5ECAC56">
      <w:start w:val="1"/>
      <w:numFmt w:val="bullet"/>
      <w:lvlText w:val="o"/>
      <w:lvlJc w:val="left"/>
      <w:pPr>
        <w:ind w:left="5760" w:hanging="360"/>
      </w:pPr>
      <w:rPr>
        <w:rFonts w:ascii="Courier New" w:hAnsi="Courier New" w:hint="default"/>
      </w:rPr>
    </w:lvl>
    <w:lvl w:ilvl="8" w:tplc="FDD2001C">
      <w:start w:val="1"/>
      <w:numFmt w:val="bullet"/>
      <w:lvlText w:val=""/>
      <w:lvlJc w:val="left"/>
      <w:pPr>
        <w:ind w:left="6480" w:hanging="360"/>
      </w:pPr>
      <w:rPr>
        <w:rFonts w:ascii="Wingdings" w:hAnsi="Wingdings" w:hint="default"/>
      </w:rPr>
    </w:lvl>
  </w:abstractNum>
  <w:abstractNum w:abstractNumId="128" w15:restartNumberingAfterBreak="0">
    <w:nsid w:val="7FA23271"/>
    <w:multiLevelType w:val="hybridMultilevel"/>
    <w:tmpl w:val="AFA0216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726375106">
    <w:abstractNumId w:val="47"/>
  </w:num>
  <w:num w:numId="2" w16cid:durableId="426466563">
    <w:abstractNumId w:val="2"/>
  </w:num>
  <w:num w:numId="3" w16cid:durableId="1670138346">
    <w:abstractNumId w:val="14"/>
  </w:num>
  <w:num w:numId="4" w16cid:durableId="221135026">
    <w:abstractNumId w:val="56"/>
  </w:num>
  <w:num w:numId="5" w16cid:durableId="328676970">
    <w:abstractNumId w:val="58"/>
  </w:num>
  <w:num w:numId="6" w16cid:durableId="1790779641">
    <w:abstractNumId w:val="103"/>
  </w:num>
  <w:num w:numId="7" w16cid:durableId="1424573919">
    <w:abstractNumId w:val="104"/>
  </w:num>
  <w:num w:numId="8" w16cid:durableId="1882547038">
    <w:abstractNumId w:val="76"/>
  </w:num>
  <w:num w:numId="9" w16cid:durableId="1841120774">
    <w:abstractNumId w:val="48"/>
  </w:num>
  <w:num w:numId="10" w16cid:durableId="2093501783">
    <w:abstractNumId w:val="106"/>
  </w:num>
  <w:num w:numId="11" w16cid:durableId="1595161436">
    <w:abstractNumId w:val="32"/>
  </w:num>
  <w:num w:numId="12" w16cid:durableId="2028405599">
    <w:abstractNumId w:val="1"/>
  </w:num>
  <w:num w:numId="13" w16cid:durableId="789544031">
    <w:abstractNumId w:val="55"/>
  </w:num>
  <w:num w:numId="14" w16cid:durableId="1110666158">
    <w:abstractNumId w:val="0"/>
  </w:num>
  <w:num w:numId="15" w16cid:durableId="908076652">
    <w:abstractNumId w:val="59"/>
  </w:num>
  <w:num w:numId="16" w16cid:durableId="891886524">
    <w:abstractNumId w:val="90"/>
  </w:num>
  <w:num w:numId="17" w16cid:durableId="2051299738">
    <w:abstractNumId w:val="82"/>
  </w:num>
  <w:num w:numId="18" w16cid:durableId="148985756">
    <w:abstractNumId w:val="40"/>
  </w:num>
  <w:num w:numId="19" w16cid:durableId="1112483123">
    <w:abstractNumId w:val="19"/>
  </w:num>
  <w:num w:numId="20" w16cid:durableId="80877342">
    <w:abstractNumId w:val="60"/>
  </w:num>
  <w:num w:numId="21" w16cid:durableId="89010106">
    <w:abstractNumId w:val="93"/>
  </w:num>
  <w:num w:numId="22" w16cid:durableId="852496129">
    <w:abstractNumId w:val="85"/>
  </w:num>
  <w:num w:numId="23" w16cid:durableId="202258880">
    <w:abstractNumId w:val="63"/>
  </w:num>
  <w:num w:numId="24" w16cid:durableId="504829413">
    <w:abstractNumId w:val="63"/>
  </w:num>
  <w:num w:numId="25" w16cid:durableId="289747516">
    <w:abstractNumId w:val="19"/>
  </w:num>
  <w:num w:numId="26" w16cid:durableId="1207570805">
    <w:abstractNumId w:val="19"/>
  </w:num>
  <w:num w:numId="27" w16cid:durableId="1327593544">
    <w:abstractNumId w:val="19"/>
  </w:num>
  <w:num w:numId="28" w16cid:durableId="864707444">
    <w:abstractNumId w:val="19"/>
  </w:num>
  <w:num w:numId="29" w16cid:durableId="1397246113">
    <w:abstractNumId w:val="19"/>
  </w:num>
  <w:num w:numId="30" w16cid:durableId="369886965">
    <w:abstractNumId w:val="30"/>
  </w:num>
  <w:num w:numId="31" w16cid:durableId="226262990">
    <w:abstractNumId w:val="36"/>
  </w:num>
  <w:num w:numId="32" w16cid:durableId="125396646">
    <w:abstractNumId w:val="7"/>
  </w:num>
  <w:num w:numId="33" w16cid:durableId="44569791">
    <w:abstractNumId w:val="112"/>
  </w:num>
  <w:num w:numId="34" w16cid:durableId="2068799914">
    <w:abstractNumId w:val="29"/>
  </w:num>
  <w:num w:numId="35" w16cid:durableId="1267157584">
    <w:abstractNumId w:val="26"/>
  </w:num>
  <w:num w:numId="36" w16cid:durableId="1336806647">
    <w:abstractNumId w:val="28"/>
  </w:num>
  <w:num w:numId="37" w16cid:durableId="2127700128">
    <w:abstractNumId w:val="110"/>
  </w:num>
  <w:num w:numId="38" w16cid:durableId="694962927">
    <w:abstractNumId w:val="50"/>
  </w:num>
  <w:num w:numId="39" w16cid:durableId="112749309">
    <w:abstractNumId w:val="9"/>
  </w:num>
  <w:num w:numId="40" w16cid:durableId="1519923723">
    <w:abstractNumId w:val="4"/>
  </w:num>
  <w:num w:numId="41" w16cid:durableId="86729213">
    <w:abstractNumId w:val="75"/>
  </w:num>
  <w:num w:numId="42" w16cid:durableId="1737898803">
    <w:abstractNumId w:val="73"/>
  </w:num>
  <w:num w:numId="43" w16cid:durableId="1304195567">
    <w:abstractNumId w:val="20"/>
  </w:num>
  <w:num w:numId="44" w16cid:durableId="601911890">
    <w:abstractNumId w:val="39"/>
  </w:num>
  <w:num w:numId="45" w16cid:durableId="727144889">
    <w:abstractNumId w:val="122"/>
  </w:num>
  <w:num w:numId="46" w16cid:durableId="361832952">
    <w:abstractNumId w:val="125"/>
  </w:num>
  <w:num w:numId="47" w16cid:durableId="426653237">
    <w:abstractNumId w:val="46"/>
  </w:num>
  <w:num w:numId="48" w16cid:durableId="1174613901">
    <w:abstractNumId w:val="25"/>
  </w:num>
  <w:num w:numId="49" w16cid:durableId="1198197706">
    <w:abstractNumId w:val="37"/>
  </w:num>
  <w:num w:numId="50" w16cid:durableId="410079639">
    <w:abstractNumId w:val="105"/>
  </w:num>
  <w:num w:numId="51" w16cid:durableId="1080561187">
    <w:abstractNumId w:val="21"/>
  </w:num>
  <w:num w:numId="52" w16cid:durableId="689525983">
    <w:abstractNumId w:val="54"/>
  </w:num>
  <w:num w:numId="53" w16cid:durableId="1725713358">
    <w:abstractNumId w:val="98"/>
  </w:num>
  <w:num w:numId="54" w16cid:durableId="407120928">
    <w:abstractNumId w:val="66"/>
  </w:num>
  <w:num w:numId="55" w16cid:durableId="359623027">
    <w:abstractNumId w:val="12"/>
  </w:num>
  <w:num w:numId="56" w16cid:durableId="1992708195">
    <w:abstractNumId w:val="84"/>
  </w:num>
  <w:num w:numId="57" w16cid:durableId="1754276561">
    <w:abstractNumId w:val="24"/>
  </w:num>
  <w:num w:numId="58" w16cid:durableId="842285622">
    <w:abstractNumId w:val="101"/>
  </w:num>
  <w:num w:numId="59" w16cid:durableId="861280008">
    <w:abstractNumId w:val="61"/>
  </w:num>
  <w:num w:numId="60" w16cid:durableId="1038821018">
    <w:abstractNumId w:val="27"/>
  </w:num>
  <w:num w:numId="61" w16cid:durableId="832374522">
    <w:abstractNumId w:val="38"/>
  </w:num>
  <w:num w:numId="62" w16cid:durableId="198011907">
    <w:abstractNumId w:val="65"/>
  </w:num>
  <w:num w:numId="63" w16cid:durableId="1092432401">
    <w:abstractNumId w:val="100"/>
  </w:num>
  <w:num w:numId="64" w16cid:durableId="1867909682">
    <w:abstractNumId w:val="102"/>
  </w:num>
  <w:num w:numId="65" w16cid:durableId="90980212">
    <w:abstractNumId w:val="52"/>
  </w:num>
  <w:num w:numId="66" w16cid:durableId="994726016">
    <w:abstractNumId w:val="53"/>
  </w:num>
  <w:num w:numId="67" w16cid:durableId="38208367">
    <w:abstractNumId w:val="117"/>
  </w:num>
  <w:num w:numId="68" w16cid:durableId="1008018102">
    <w:abstractNumId w:val="62"/>
  </w:num>
  <w:num w:numId="69" w16cid:durableId="700589869">
    <w:abstractNumId w:val="13"/>
  </w:num>
  <w:num w:numId="70" w16cid:durableId="1188444762">
    <w:abstractNumId w:val="121"/>
  </w:num>
  <w:num w:numId="71" w16cid:durableId="930626821">
    <w:abstractNumId w:val="89"/>
  </w:num>
  <w:num w:numId="72" w16cid:durableId="133331975">
    <w:abstractNumId w:val="83"/>
  </w:num>
  <w:num w:numId="73" w16cid:durableId="1778255200">
    <w:abstractNumId w:val="17"/>
  </w:num>
  <w:num w:numId="74" w16cid:durableId="1347711885">
    <w:abstractNumId w:val="16"/>
  </w:num>
  <w:num w:numId="75" w16cid:durableId="483863384">
    <w:abstractNumId w:val="107"/>
  </w:num>
  <w:num w:numId="76" w16cid:durableId="1784497054">
    <w:abstractNumId w:val="111"/>
  </w:num>
  <w:num w:numId="77" w16cid:durableId="1572500297">
    <w:abstractNumId w:val="116"/>
  </w:num>
  <w:num w:numId="78" w16cid:durableId="714474224">
    <w:abstractNumId w:val="18"/>
  </w:num>
  <w:num w:numId="79" w16cid:durableId="838231259">
    <w:abstractNumId w:val="99"/>
  </w:num>
  <w:num w:numId="80" w16cid:durableId="1648393225">
    <w:abstractNumId w:val="45"/>
  </w:num>
  <w:num w:numId="81" w16cid:durableId="673922111">
    <w:abstractNumId w:val="94"/>
  </w:num>
  <w:num w:numId="82" w16cid:durableId="273245762">
    <w:abstractNumId w:val="119"/>
  </w:num>
  <w:num w:numId="83" w16cid:durableId="1191378999">
    <w:abstractNumId w:val="78"/>
  </w:num>
  <w:num w:numId="84" w16cid:durableId="550193669">
    <w:abstractNumId w:val="127"/>
  </w:num>
  <w:num w:numId="85" w16cid:durableId="1793400161">
    <w:abstractNumId w:val="51"/>
  </w:num>
  <w:num w:numId="86" w16cid:durableId="1545679307">
    <w:abstractNumId w:val="81"/>
  </w:num>
  <w:num w:numId="87" w16cid:durableId="1019307857">
    <w:abstractNumId w:val="97"/>
  </w:num>
  <w:num w:numId="88" w16cid:durableId="1317490628">
    <w:abstractNumId w:val="88"/>
  </w:num>
  <w:num w:numId="89" w16cid:durableId="1559242846">
    <w:abstractNumId w:val="6"/>
  </w:num>
  <w:num w:numId="90" w16cid:durableId="1441490026">
    <w:abstractNumId w:val="41"/>
  </w:num>
  <w:num w:numId="91" w16cid:durableId="1803035341">
    <w:abstractNumId w:val="11"/>
  </w:num>
  <w:num w:numId="92" w16cid:durableId="319316173">
    <w:abstractNumId w:val="113"/>
  </w:num>
  <w:num w:numId="93" w16cid:durableId="1410927854">
    <w:abstractNumId w:val="34"/>
  </w:num>
  <w:num w:numId="94" w16cid:durableId="507912371">
    <w:abstractNumId w:val="106"/>
  </w:num>
  <w:num w:numId="95" w16cid:durableId="1894153447">
    <w:abstractNumId w:val="72"/>
  </w:num>
  <w:num w:numId="96" w16cid:durableId="442768210">
    <w:abstractNumId w:val="123"/>
  </w:num>
  <w:num w:numId="97" w16cid:durableId="566457318">
    <w:abstractNumId w:val="71"/>
  </w:num>
  <w:num w:numId="98" w16cid:durableId="1776747730">
    <w:abstractNumId w:val="124"/>
  </w:num>
  <w:num w:numId="99" w16cid:durableId="2122259572">
    <w:abstractNumId w:val="22"/>
  </w:num>
  <w:num w:numId="100" w16cid:durableId="480733851">
    <w:abstractNumId w:val="128"/>
  </w:num>
  <w:num w:numId="101" w16cid:durableId="555092792">
    <w:abstractNumId w:val="77"/>
  </w:num>
  <w:num w:numId="102" w16cid:durableId="631402074">
    <w:abstractNumId w:val="69"/>
  </w:num>
  <w:num w:numId="103" w16cid:durableId="119614160">
    <w:abstractNumId w:val="70"/>
  </w:num>
  <w:num w:numId="104" w16cid:durableId="340476029">
    <w:abstractNumId w:val="33"/>
  </w:num>
  <w:num w:numId="105" w16cid:durableId="1568759883">
    <w:abstractNumId w:val="86"/>
  </w:num>
  <w:num w:numId="106" w16cid:durableId="99187153">
    <w:abstractNumId w:val="35"/>
  </w:num>
  <w:num w:numId="107" w16cid:durableId="129640011">
    <w:abstractNumId w:val="3"/>
  </w:num>
  <w:num w:numId="108" w16cid:durableId="1337266450">
    <w:abstractNumId w:val="114"/>
  </w:num>
  <w:num w:numId="109" w16cid:durableId="341130592">
    <w:abstractNumId w:val="42"/>
  </w:num>
  <w:num w:numId="110" w16cid:durableId="327055859">
    <w:abstractNumId w:val="108"/>
  </w:num>
  <w:num w:numId="111" w16cid:durableId="2111195296">
    <w:abstractNumId w:val="44"/>
  </w:num>
  <w:num w:numId="112" w16cid:durableId="1682975641">
    <w:abstractNumId w:val="74"/>
  </w:num>
  <w:num w:numId="113" w16cid:durableId="890383354">
    <w:abstractNumId w:val="91"/>
  </w:num>
  <w:num w:numId="114" w16cid:durableId="1857649827">
    <w:abstractNumId w:val="106"/>
  </w:num>
  <w:num w:numId="115" w16cid:durableId="26319311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16cid:durableId="790049332">
    <w:abstractNumId w:val="15"/>
  </w:num>
  <w:num w:numId="117" w16cid:durableId="1496536075">
    <w:abstractNumId w:val="5"/>
  </w:num>
  <w:num w:numId="118" w16cid:durableId="880366279">
    <w:abstractNumId w:val="80"/>
  </w:num>
  <w:num w:numId="119" w16cid:durableId="2125804057">
    <w:abstractNumId w:val="106"/>
  </w:num>
  <w:num w:numId="120" w16cid:durableId="1563324373">
    <w:abstractNumId w:val="79"/>
  </w:num>
  <w:num w:numId="121" w16cid:durableId="1706059093">
    <w:abstractNumId w:val="109"/>
  </w:num>
  <w:num w:numId="122" w16cid:durableId="1527447663">
    <w:abstractNumId w:val="64"/>
  </w:num>
  <w:num w:numId="123" w16cid:durableId="229772172">
    <w:abstractNumId w:val="57"/>
  </w:num>
  <w:num w:numId="124" w16cid:durableId="1482841411">
    <w:abstractNumId w:val="115"/>
  </w:num>
  <w:num w:numId="125" w16cid:durableId="233707176">
    <w:abstractNumId w:val="23"/>
  </w:num>
  <w:num w:numId="126" w16cid:durableId="1982421478">
    <w:abstractNumId w:val="92"/>
  </w:num>
  <w:num w:numId="127" w16cid:durableId="1310670373">
    <w:abstractNumId w:val="43"/>
  </w:num>
  <w:num w:numId="128" w16cid:durableId="607397100">
    <w:abstractNumId w:val="31"/>
  </w:num>
  <w:num w:numId="129" w16cid:durableId="336540256">
    <w:abstractNumId w:val="8"/>
  </w:num>
  <w:num w:numId="130" w16cid:durableId="2051491735">
    <w:abstractNumId w:val="68"/>
  </w:num>
  <w:num w:numId="131" w16cid:durableId="2090613938">
    <w:abstractNumId w:val="118"/>
  </w:num>
  <w:num w:numId="132" w16cid:durableId="1613247913">
    <w:abstractNumId w:val="10"/>
  </w:num>
  <w:num w:numId="133" w16cid:durableId="1130823835">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16cid:durableId="1393384301">
    <w:abstractNumId w:val="48"/>
  </w:num>
  <w:num w:numId="135" w16cid:durableId="1587422430">
    <w:abstractNumId w:val="48"/>
  </w:num>
  <w:num w:numId="136" w16cid:durableId="1105998438">
    <w:abstractNumId w:val="48"/>
  </w:num>
  <w:num w:numId="137" w16cid:durableId="238908701">
    <w:abstractNumId w:val="48"/>
  </w:num>
  <w:num w:numId="138" w16cid:durableId="1832134370">
    <w:abstractNumId w:val="48"/>
  </w:num>
  <w:num w:numId="139" w16cid:durableId="913979326">
    <w:abstractNumId w:val="48"/>
  </w:num>
  <w:num w:numId="140" w16cid:durableId="1785884400">
    <w:abstractNumId w:val="48"/>
  </w:num>
  <w:num w:numId="141" w16cid:durableId="586696114">
    <w:abstractNumId w:val="48"/>
  </w:num>
  <w:num w:numId="142" w16cid:durableId="408618115">
    <w:abstractNumId w:val="48"/>
  </w:num>
  <w:num w:numId="143" w16cid:durableId="1570847466">
    <w:abstractNumId w:val="48"/>
  </w:num>
  <w:num w:numId="144" w16cid:durableId="1048337264">
    <w:abstractNumId w:val="48"/>
  </w:num>
  <w:num w:numId="145" w16cid:durableId="1694265237">
    <w:abstractNumId w:val="48"/>
  </w:num>
  <w:num w:numId="146" w16cid:durableId="869220474">
    <w:abstractNumId w:val="48"/>
  </w:num>
  <w:num w:numId="147" w16cid:durableId="1632788027">
    <w:abstractNumId w:val="48"/>
  </w:num>
  <w:num w:numId="148" w16cid:durableId="1232738133">
    <w:abstractNumId w:val="48"/>
  </w:num>
  <w:num w:numId="149" w16cid:durableId="1102604608">
    <w:abstractNumId w:val="48"/>
  </w:num>
  <w:num w:numId="150" w16cid:durableId="578516079">
    <w:abstractNumId w:val="48"/>
  </w:num>
  <w:num w:numId="151" w16cid:durableId="130901561">
    <w:abstractNumId w:val="93"/>
  </w:num>
  <w:num w:numId="152" w16cid:durableId="1346595809">
    <w:abstractNumId w:val="49"/>
  </w:num>
  <w:num w:numId="153" w16cid:durableId="840122644">
    <w:abstractNumId w:val="95"/>
  </w:num>
  <w:num w:numId="154" w16cid:durableId="2135251930">
    <w:abstractNumId w:val="87"/>
  </w:num>
  <w:num w:numId="155" w16cid:durableId="1892383424">
    <w:abstractNumId w:val="106"/>
  </w:num>
  <w:num w:numId="156" w16cid:durableId="1831021593">
    <w:abstractNumId w:val="106"/>
  </w:num>
  <w:num w:numId="157" w16cid:durableId="1668560613">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16cid:durableId="708455725">
    <w:abstractNumId w:val="67"/>
  </w:num>
  <w:num w:numId="159" w16cid:durableId="1864127055">
    <w:abstractNumId w:val="120"/>
  </w:num>
  <w:num w:numId="160" w16cid:durableId="224144473">
    <w:abstractNumId w:val="126"/>
  </w:num>
  <w:num w:numId="161" w16cid:durableId="444039161">
    <w:abstractNumId w:val="96"/>
  </w:num>
  <w:numIdMacAtCleanup w:val="1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it-IT" w:vendorID="64" w:dllVersion="0" w:nlCheck="1" w:checkStyle="0"/>
  <w:activeWritingStyle w:appName="MSWord" w:lang="fr-FR" w:vendorID="64" w:dllVersion="0" w:nlCheck="1" w:checkStyle="0"/>
  <w:activeWritingStyle w:appName="MSWord" w:lang="en-GB" w:vendorID="64" w:dllVersion="4096" w:nlCheck="1" w:checkStyle="0"/>
  <w:activeWritingStyle w:appName="MSWord" w:lang="en-US" w:vendorID="64" w:dllVersion="4096" w:nlCheck="1" w:checkStyle="0"/>
  <w:activeWritingStyle w:appName="MSWord" w:lang="en-IE" w:vendorID="64" w:dllVersion="0" w:nlCheck="1" w:checkStyle="0"/>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283"/>
  <w:clickAndTypeStyle w:val="NormalParagraph"/>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1BC4"/>
    <w:rsid w:val="00000099"/>
    <w:rsid w:val="0000227F"/>
    <w:rsid w:val="00002342"/>
    <w:rsid w:val="00002803"/>
    <w:rsid w:val="00002D83"/>
    <w:rsid w:val="000032CB"/>
    <w:rsid w:val="00003387"/>
    <w:rsid w:val="00003782"/>
    <w:rsid w:val="000037A0"/>
    <w:rsid w:val="00003B27"/>
    <w:rsid w:val="00004314"/>
    <w:rsid w:val="000043E6"/>
    <w:rsid w:val="00004AFB"/>
    <w:rsid w:val="000055FC"/>
    <w:rsid w:val="00005A87"/>
    <w:rsid w:val="00007214"/>
    <w:rsid w:val="00007472"/>
    <w:rsid w:val="00007C33"/>
    <w:rsid w:val="0001024B"/>
    <w:rsid w:val="00011287"/>
    <w:rsid w:val="00011307"/>
    <w:rsid w:val="0001251C"/>
    <w:rsid w:val="00012AEA"/>
    <w:rsid w:val="00012B88"/>
    <w:rsid w:val="000138ED"/>
    <w:rsid w:val="00014F60"/>
    <w:rsid w:val="000154A5"/>
    <w:rsid w:val="00015D14"/>
    <w:rsid w:val="000166CC"/>
    <w:rsid w:val="00016CBA"/>
    <w:rsid w:val="00017255"/>
    <w:rsid w:val="00020D50"/>
    <w:rsid w:val="000210FE"/>
    <w:rsid w:val="000212D5"/>
    <w:rsid w:val="000217C6"/>
    <w:rsid w:val="00022A47"/>
    <w:rsid w:val="00022ACC"/>
    <w:rsid w:val="00022DDA"/>
    <w:rsid w:val="000239BD"/>
    <w:rsid w:val="000242E1"/>
    <w:rsid w:val="0002446C"/>
    <w:rsid w:val="00024D8B"/>
    <w:rsid w:val="00024EA0"/>
    <w:rsid w:val="00025189"/>
    <w:rsid w:val="0002545D"/>
    <w:rsid w:val="0002637E"/>
    <w:rsid w:val="00026E81"/>
    <w:rsid w:val="00030834"/>
    <w:rsid w:val="000312D9"/>
    <w:rsid w:val="0003154F"/>
    <w:rsid w:val="00032378"/>
    <w:rsid w:val="00032972"/>
    <w:rsid w:val="00032AA1"/>
    <w:rsid w:val="00032ED8"/>
    <w:rsid w:val="0003319A"/>
    <w:rsid w:val="000338A1"/>
    <w:rsid w:val="000347FF"/>
    <w:rsid w:val="00034CA3"/>
    <w:rsid w:val="00034F87"/>
    <w:rsid w:val="000350D5"/>
    <w:rsid w:val="00036B34"/>
    <w:rsid w:val="00040214"/>
    <w:rsid w:val="00040294"/>
    <w:rsid w:val="00040F24"/>
    <w:rsid w:val="000414F5"/>
    <w:rsid w:val="00041759"/>
    <w:rsid w:val="0004185A"/>
    <w:rsid w:val="0004228B"/>
    <w:rsid w:val="00042357"/>
    <w:rsid w:val="000426C2"/>
    <w:rsid w:val="00042C0C"/>
    <w:rsid w:val="0004333B"/>
    <w:rsid w:val="000439D2"/>
    <w:rsid w:val="00044949"/>
    <w:rsid w:val="0004649C"/>
    <w:rsid w:val="00046D01"/>
    <w:rsid w:val="00050F64"/>
    <w:rsid w:val="00052372"/>
    <w:rsid w:val="000523E5"/>
    <w:rsid w:val="0005257A"/>
    <w:rsid w:val="00052FE2"/>
    <w:rsid w:val="000540C7"/>
    <w:rsid w:val="00054D5D"/>
    <w:rsid w:val="000550C9"/>
    <w:rsid w:val="0005548F"/>
    <w:rsid w:val="000575FF"/>
    <w:rsid w:val="00057ED2"/>
    <w:rsid w:val="00060099"/>
    <w:rsid w:val="00062712"/>
    <w:rsid w:val="00064F7C"/>
    <w:rsid w:val="00065B23"/>
    <w:rsid w:val="000672FD"/>
    <w:rsid w:val="0006757B"/>
    <w:rsid w:val="000676E2"/>
    <w:rsid w:val="0007042A"/>
    <w:rsid w:val="000713B1"/>
    <w:rsid w:val="00071940"/>
    <w:rsid w:val="00072303"/>
    <w:rsid w:val="000726F1"/>
    <w:rsid w:val="00073099"/>
    <w:rsid w:val="000738EB"/>
    <w:rsid w:val="00073AD8"/>
    <w:rsid w:val="00073BDA"/>
    <w:rsid w:val="00075E73"/>
    <w:rsid w:val="00075F35"/>
    <w:rsid w:val="00076E46"/>
    <w:rsid w:val="000771FA"/>
    <w:rsid w:val="000774DD"/>
    <w:rsid w:val="00077644"/>
    <w:rsid w:val="0008201F"/>
    <w:rsid w:val="00082D02"/>
    <w:rsid w:val="00082D9D"/>
    <w:rsid w:val="000834A7"/>
    <w:rsid w:val="000837F9"/>
    <w:rsid w:val="00083C4B"/>
    <w:rsid w:val="00084182"/>
    <w:rsid w:val="000844C2"/>
    <w:rsid w:val="00085238"/>
    <w:rsid w:val="00085293"/>
    <w:rsid w:val="0008530C"/>
    <w:rsid w:val="000864D9"/>
    <w:rsid w:val="000867F3"/>
    <w:rsid w:val="00086A09"/>
    <w:rsid w:val="00086F1C"/>
    <w:rsid w:val="000872A2"/>
    <w:rsid w:val="000877E0"/>
    <w:rsid w:val="000928DB"/>
    <w:rsid w:val="00092E4E"/>
    <w:rsid w:val="000932C4"/>
    <w:rsid w:val="00093D3C"/>
    <w:rsid w:val="000946F0"/>
    <w:rsid w:val="00094AE3"/>
    <w:rsid w:val="000960A0"/>
    <w:rsid w:val="000960FD"/>
    <w:rsid w:val="0009624C"/>
    <w:rsid w:val="00097B90"/>
    <w:rsid w:val="000A0015"/>
    <w:rsid w:val="000A0972"/>
    <w:rsid w:val="000A0FB0"/>
    <w:rsid w:val="000A128D"/>
    <w:rsid w:val="000A13FD"/>
    <w:rsid w:val="000A4A82"/>
    <w:rsid w:val="000A58B9"/>
    <w:rsid w:val="000A612D"/>
    <w:rsid w:val="000A636D"/>
    <w:rsid w:val="000A6433"/>
    <w:rsid w:val="000A7584"/>
    <w:rsid w:val="000B02F8"/>
    <w:rsid w:val="000B194A"/>
    <w:rsid w:val="000B1F51"/>
    <w:rsid w:val="000B21B1"/>
    <w:rsid w:val="000B377A"/>
    <w:rsid w:val="000B3C26"/>
    <w:rsid w:val="000B3E13"/>
    <w:rsid w:val="000B4B2A"/>
    <w:rsid w:val="000B57B1"/>
    <w:rsid w:val="000B5909"/>
    <w:rsid w:val="000B5A40"/>
    <w:rsid w:val="000B60C5"/>
    <w:rsid w:val="000C037B"/>
    <w:rsid w:val="000C0E6A"/>
    <w:rsid w:val="000C179E"/>
    <w:rsid w:val="000C2714"/>
    <w:rsid w:val="000C3D08"/>
    <w:rsid w:val="000C4C3D"/>
    <w:rsid w:val="000C5242"/>
    <w:rsid w:val="000C5585"/>
    <w:rsid w:val="000C56CD"/>
    <w:rsid w:val="000C642C"/>
    <w:rsid w:val="000C7F9C"/>
    <w:rsid w:val="000D0134"/>
    <w:rsid w:val="000D06DD"/>
    <w:rsid w:val="000D20CB"/>
    <w:rsid w:val="000D23EB"/>
    <w:rsid w:val="000D3747"/>
    <w:rsid w:val="000D63E6"/>
    <w:rsid w:val="000D660C"/>
    <w:rsid w:val="000D6D1C"/>
    <w:rsid w:val="000D775C"/>
    <w:rsid w:val="000D7D2F"/>
    <w:rsid w:val="000D7DD4"/>
    <w:rsid w:val="000E1118"/>
    <w:rsid w:val="000E1124"/>
    <w:rsid w:val="000E12D7"/>
    <w:rsid w:val="000E2366"/>
    <w:rsid w:val="000E37BA"/>
    <w:rsid w:val="000E3896"/>
    <w:rsid w:val="000E3AE9"/>
    <w:rsid w:val="000E4081"/>
    <w:rsid w:val="000E44A1"/>
    <w:rsid w:val="000E523E"/>
    <w:rsid w:val="000E56D5"/>
    <w:rsid w:val="000E6BB7"/>
    <w:rsid w:val="000E7816"/>
    <w:rsid w:val="000E7C8D"/>
    <w:rsid w:val="000E7CF9"/>
    <w:rsid w:val="000F0B41"/>
    <w:rsid w:val="000F0DAC"/>
    <w:rsid w:val="000F0EE4"/>
    <w:rsid w:val="000F1262"/>
    <w:rsid w:val="000F3026"/>
    <w:rsid w:val="000F3885"/>
    <w:rsid w:val="000F4D84"/>
    <w:rsid w:val="000F56A7"/>
    <w:rsid w:val="000F5ED1"/>
    <w:rsid w:val="000F62DC"/>
    <w:rsid w:val="000F660A"/>
    <w:rsid w:val="000F686E"/>
    <w:rsid w:val="000F6A30"/>
    <w:rsid w:val="000F6B8B"/>
    <w:rsid w:val="0010050B"/>
    <w:rsid w:val="001007C8"/>
    <w:rsid w:val="00100A61"/>
    <w:rsid w:val="001010C7"/>
    <w:rsid w:val="001010DB"/>
    <w:rsid w:val="00101D43"/>
    <w:rsid w:val="00101DE1"/>
    <w:rsid w:val="00101F04"/>
    <w:rsid w:val="001021E9"/>
    <w:rsid w:val="00105B6B"/>
    <w:rsid w:val="00105D02"/>
    <w:rsid w:val="00105DDB"/>
    <w:rsid w:val="0010604E"/>
    <w:rsid w:val="0010738D"/>
    <w:rsid w:val="00110149"/>
    <w:rsid w:val="00111043"/>
    <w:rsid w:val="001127D7"/>
    <w:rsid w:val="0011372B"/>
    <w:rsid w:val="00113FB5"/>
    <w:rsid w:val="0011466D"/>
    <w:rsid w:val="001146EE"/>
    <w:rsid w:val="00115D2A"/>
    <w:rsid w:val="00116F20"/>
    <w:rsid w:val="00117519"/>
    <w:rsid w:val="001216E3"/>
    <w:rsid w:val="001218E9"/>
    <w:rsid w:val="00122CD0"/>
    <w:rsid w:val="00122CF9"/>
    <w:rsid w:val="00122F4D"/>
    <w:rsid w:val="001230CD"/>
    <w:rsid w:val="00123FAB"/>
    <w:rsid w:val="0012412F"/>
    <w:rsid w:val="00124471"/>
    <w:rsid w:val="00124969"/>
    <w:rsid w:val="0012498B"/>
    <w:rsid w:val="00126CD5"/>
    <w:rsid w:val="00127150"/>
    <w:rsid w:val="00127A44"/>
    <w:rsid w:val="0013011F"/>
    <w:rsid w:val="00131656"/>
    <w:rsid w:val="0013167B"/>
    <w:rsid w:val="00131AF2"/>
    <w:rsid w:val="00131BC4"/>
    <w:rsid w:val="00131CF7"/>
    <w:rsid w:val="00132052"/>
    <w:rsid w:val="00133401"/>
    <w:rsid w:val="00133EAB"/>
    <w:rsid w:val="001341A6"/>
    <w:rsid w:val="00135513"/>
    <w:rsid w:val="00135A58"/>
    <w:rsid w:val="00135D29"/>
    <w:rsid w:val="00135EBF"/>
    <w:rsid w:val="0013678F"/>
    <w:rsid w:val="00137B62"/>
    <w:rsid w:val="00137DEE"/>
    <w:rsid w:val="00137EF9"/>
    <w:rsid w:val="0014096C"/>
    <w:rsid w:val="00140D9C"/>
    <w:rsid w:val="00141065"/>
    <w:rsid w:val="00141190"/>
    <w:rsid w:val="00141506"/>
    <w:rsid w:val="001417DD"/>
    <w:rsid w:val="00141BC3"/>
    <w:rsid w:val="00142281"/>
    <w:rsid w:val="001424CA"/>
    <w:rsid w:val="00142F2D"/>
    <w:rsid w:val="001431FB"/>
    <w:rsid w:val="0014375E"/>
    <w:rsid w:val="00143C8B"/>
    <w:rsid w:val="001448F0"/>
    <w:rsid w:val="001455A2"/>
    <w:rsid w:val="00145D1A"/>
    <w:rsid w:val="0014600B"/>
    <w:rsid w:val="00146184"/>
    <w:rsid w:val="00146E64"/>
    <w:rsid w:val="00147D42"/>
    <w:rsid w:val="001514BD"/>
    <w:rsid w:val="00152889"/>
    <w:rsid w:val="00152AB9"/>
    <w:rsid w:val="00153007"/>
    <w:rsid w:val="001531D7"/>
    <w:rsid w:val="0015368D"/>
    <w:rsid w:val="00153CEC"/>
    <w:rsid w:val="001541E6"/>
    <w:rsid w:val="001541E9"/>
    <w:rsid w:val="00154587"/>
    <w:rsid w:val="001573D9"/>
    <w:rsid w:val="00157A4D"/>
    <w:rsid w:val="00157A8B"/>
    <w:rsid w:val="00160AF7"/>
    <w:rsid w:val="00161272"/>
    <w:rsid w:val="001647F1"/>
    <w:rsid w:val="00164D94"/>
    <w:rsid w:val="001653D2"/>
    <w:rsid w:val="00165872"/>
    <w:rsid w:val="00165CB1"/>
    <w:rsid w:val="0016633F"/>
    <w:rsid w:val="00167742"/>
    <w:rsid w:val="0017073C"/>
    <w:rsid w:val="00172447"/>
    <w:rsid w:val="0017332D"/>
    <w:rsid w:val="00173B32"/>
    <w:rsid w:val="00173E6E"/>
    <w:rsid w:val="001759A3"/>
    <w:rsid w:val="00175AF2"/>
    <w:rsid w:val="00175C87"/>
    <w:rsid w:val="00176186"/>
    <w:rsid w:val="00176416"/>
    <w:rsid w:val="0017670F"/>
    <w:rsid w:val="0017675C"/>
    <w:rsid w:val="001768E9"/>
    <w:rsid w:val="00176A02"/>
    <w:rsid w:val="001778F7"/>
    <w:rsid w:val="0018002B"/>
    <w:rsid w:val="0018025B"/>
    <w:rsid w:val="0018027C"/>
    <w:rsid w:val="00180E09"/>
    <w:rsid w:val="00181376"/>
    <w:rsid w:val="00183135"/>
    <w:rsid w:val="00184BB3"/>
    <w:rsid w:val="00184E0B"/>
    <w:rsid w:val="00185A75"/>
    <w:rsid w:val="00186383"/>
    <w:rsid w:val="0018670F"/>
    <w:rsid w:val="0018705B"/>
    <w:rsid w:val="001878DB"/>
    <w:rsid w:val="00187A0F"/>
    <w:rsid w:val="00187F22"/>
    <w:rsid w:val="00191A9B"/>
    <w:rsid w:val="00191FB2"/>
    <w:rsid w:val="00192865"/>
    <w:rsid w:val="00192E74"/>
    <w:rsid w:val="00192E90"/>
    <w:rsid w:val="001931E7"/>
    <w:rsid w:val="00193D98"/>
    <w:rsid w:val="00193F3A"/>
    <w:rsid w:val="00194217"/>
    <w:rsid w:val="00194FA4"/>
    <w:rsid w:val="00197832"/>
    <w:rsid w:val="00197D6B"/>
    <w:rsid w:val="001A023C"/>
    <w:rsid w:val="001A0561"/>
    <w:rsid w:val="001A0574"/>
    <w:rsid w:val="001A14A4"/>
    <w:rsid w:val="001A4E64"/>
    <w:rsid w:val="001A5846"/>
    <w:rsid w:val="001A59FC"/>
    <w:rsid w:val="001A5DEF"/>
    <w:rsid w:val="001A7231"/>
    <w:rsid w:val="001A7D8F"/>
    <w:rsid w:val="001B0C79"/>
    <w:rsid w:val="001B17D8"/>
    <w:rsid w:val="001B185C"/>
    <w:rsid w:val="001B1E03"/>
    <w:rsid w:val="001B2F48"/>
    <w:rsid w:val="001B3180"/>
    <w:rsid w:val="001B57B4"/>
    <w:rsid w:val="001B60FE"/>
    <w:rsid w:val="001B632B"/>
    <w:rsid w:val="001B666E"/>
    <w:rsid w:val="001B7C0D"/>
    <w:rsid w:val="001C0160"/>
    <w:rsid w:val="001C0FAF"/>
    <w:rsid w:val="001C2203"/>
    <w:rsid w:val="001C319B"/>
    <w:rsid w:val="001C3855"/>
    <w:rsid w:val="001C3E41"/>
    <w:rsid w:val="001C5164"/>
    <w:rsid w:val="001C5FC8"/>
    <w:rsid w:val="001C6639"/>
    <w:rsid w:val="001D08C5"/>
    <w:rsid w:val="001D1206"/>
    <w:rsid w:val="001D14BF"/>
    <w:rsid w:val="001D1A0E"/>
    <w:rsid w:val="001D2A59"/>
    <w:rsid w:val="001D2BB9"/>
    <w:rsid w:val="001D4A14"/>
    <w:rsid w:val="001D5404"/>
    <w:rsid w:val="001D546A"/>
    <w:rsid w:val="001D615D"/>
    <w:rsid w:val="001D6859"/>
    <w:rsid w:val="001D6C64"/>
    <w:rsid w:val="001D754A"/>
    <w:rsid w:val="001E0572"/>
    <w:rsid w:val="001E0B1D"/>
    <w:rsid w:val="001E16E9"/>
    <w:rsid w:val="001E1F6F"/>
    <w:rsid w:val="001E2529"/>
    <w:rsid w:val="001E261E"/>
    <w:rsid w:val="001E34A5"/>
    <w:rsid w:val="001E43D8"/>
    <w:rsid w:val="001E540E"/>
    <w:rsid w:val="001E58FE"/>
    <w:rsid w:val="001E590E"/>
    <w:rsid w:val="001E5A66"/>
    <w:rsid w:val="001E6AE2"/>
    <w:rsid w:val="001E6F3E"/>
    <w:rsid w:val="001F08AC"/>
    <w:rsid w:val="001F0CC7"/>
    <w:rsid w:val="001F13AD"/>
    <w:rsid w:val="001F18A6"/>
    <w:rsid w:val="001F191F"/>
    <w:rsid w:val="001F1ABD"/>
    <w:rsid w:val="001F2304"/>
    <w:rsid w:val="001F2D3A"/>
    <w:rsid w:val="001F34F5"/>
    <w:rsid w:val="001F3AA7"/>
    <w:rsid w:val="001F3D06"/>
    <w:rsid w:val="001F4E88"/>
    <w:rsid w:val="001F4F16"/>
    <w:rsid w:val="001F6551"/>
    <w:rsid w:val="001F7818"/>
    <w:rsid w:val="00202265"/>
    <w:rsid w:val="00202434"/>
    <w:rsid w:val="002035D2"/>
    <w:rsid w:val="00204180"/>
    <w:rsid w:val="002041BD"/>
    <w:rsid w:val="00204527"/>
    <w:rsid w:val="00204903"/>
    <w:rsid w:val="0020587D"/>
    <w:rsid w:val="002064C8"/>
    <w:rsid w:val="00207084"/>
    <w:rsid w:val="00207B56"/>
    <w:rsid w:val="00207B7B"/>
    <w:rsid w:val="00207D34"/>
    <w:rsid w:val="002111D3"/>
    <w:rsid w:val="00211354"/>
    <w:rsid w:val="00211617"/>
    <w:rsid w:val="00212481"/>
    <w:rsid w:val="002126B3"/>
    <w:rsid w:val="00212C44"/>
    <w:rsid w:val="00212DF1"/>
    <w:rsid w:val="002145CD"/>
    <w:rsid w:val="00214643"/>
    <w:rsid w:val="002147DC"/>
    <w:rsid w:val="00215E18"/>
    <w:rsid w:val="00216673"/>
    <w:rsid w:val="00216A12"/>
    <w:rsid w:val="00217177"/>
    <w:rsid w:val="00217295"/>
    <w:rsid w:val="002178EB"/>
    <w:rsid w:val="00217F7A"/>
    <w:rsid w:val="00220031"/>
    <w:rsid w:val="002200A1"/>
    <w:rsid w:val="0022069B"/>
    <w:rsid w:val="0022073F"/>
    <w:rsid w:val="00220B5D"/>
    <w:rsid w:val="0022164C"/>
    <w:rsid w:val="00221D06"/>
    <w:rsid w:val="0022220E"/>
    <w:rsid w:val="00222639"/>
    <w:rsid w:val="00222959"/>
    <w:rsid w:val="00222B26"/>
    <w:rsid w:val="00222C22"/>
    <w:rsid w:val="00223595"/>
    <w:rsid w:val="00223980"/>
    <w:rsid w:val="00225345"/>
    <w:rsid w:val="0022571F"/>
    <w:rsid w:val="0022629F"/>
    <w:rsid w:val="0022642B"/>
    <w:rsid w:val="0022676A"/>
    <w:rsid w:val="0022680F"/>
    <w:rsid w:val="002274A8"/>
    <w:rsid w:val="0023040E"/>
    <w:rsid w:val="00230AD1"/>
    <w:rsid w:val="00230F09"/>
    <w:rsid w:val="0023227F"/>
    <w:rsid w:val="0023246D"/>
    <w:rsid w:val="002338F0"/>
    <w:rsid w:val="00233C12"/>
    <w:rsid w:val="002348E4"/>
    <w:rsid w:val="00235EDD"/>
    <w:rsid w:val="00237199"/>
    <w:rsid w:val="00237E50"/>
    <w:rsid w:val="00241DDD"/>
    <w:rsid w:val="00243CE1"/>
    <w:rsid w:val="00244576"/>
    <w:rsid w:val="002447DF"/>
    <w:rsid w:val="0024532D"/>
    <w:rsid w:val="00246401"/>
    <w:rsid w:val="002472C8"/>
    <w:rsid w:val="0024790C"/>
    <w:rsid w:val="00247D21"/>
    <w:rsid w:val="00250286"/>
    <w:rsid w:val="00250677"/>
    <w:rsid w:val="00250863"/>
    <w:rsid w:val="0025157D"/>
    <w:rsid w:val="00252188"/>
    <w:rsid w:val="00252A42"/>
    <w:rsid w:val="00252EEF"/>
    <w:rsid w:val="00252F39"/>
    <w:rsid w:val="0025353D"/>
    <w:rsid w:val="00253B21"/>
    <w:rsid w:val="00253C6C"/>
    <w:rsid w:val="002549A5"/>
    <w:rsid w:val="00254ACF"/>
    <w:rsid w:val="00254E4D"/>
    <w:rsid w:val="002551B9"/>
    <w:rsid w:val="00255D11"/>
    <w:rsid w:val="002562A7"/>
    <w:rsid w:val="0025631F"/>
    <w:rsid w:val="00256F18"/>
    <w:rsid w:val="002573F5"/>
    <w:rsid w:val="00257EC6"/>
    <w:rsid w:val="002603AF"/>
    <w:rsid w:val="002619B5"/>
    <w:rsid w:val="0026204C"/>
    <w:rsid w:val="0026477C"/>
    <w:rsid w:val="00265D1A"/>
    <w:rsid w:val="00266784"/>
    <w:rsid w:val="00266792"/>
    <w:rsid w:val="00266A66"/>
    <w:rsid w:val="002678D5"/>
    <w:rsid w:val="002702E6"/>
    <w:rsid w:val="00271797"/>
    <w:rsid w:val="002722F4"/>
    <w:rsid w:val="002727FF"/>
    <w:rsid w:val="00272CFA"/>
    <w:rsid w:val="00272F0D"/>
    <w:rsid w:val="00273216"/>
    <w:rsid w:val="0027376B"/>
    <w:rsid w:val="00273AF9"/>
    <w:rsid w:val="00274074"/>
    <w:rsid w:val="00274A67"/>
    <w:rsid w:val="00275988"/>
    <w:rsid w:val="002766F0"/>
    <w:rsid w:val="00276E80"/>
    <w:rsid w:val="0028010F"/>
    <w:rsid w:val="0028027C"/>
    <w:rsid w:val="00280CAD"/>
    <w:rsid w:val="00281092"/>
    <w:rsid w:val="00281A0C"/>
    <w:rsid w:val="00282727"/>
    <w:rsid w:val="00282DF3"/>
    <w:rsid w:val="00283857"/>
    <w:rsid w:val="0028518D"/>
    <w:rsid w:val="00285983"/>
    <w:rsid w:val="002859F6"/>
    <w:rsid w:val="00286181"/>
    <w:rsid w:val="002873BD"/>
    <w:rsid w:val="002873C5"/>
    <w:rsid w:val="002874B4"/>
    <w:rsid w:val="00290022"/>
    <w:rsid w:val="00290A85"/>
    <w:rsid w:val="00291704"/>
    <w:rsid w:val="00291A27"/>
    <w:rsid w:val="00291CE2"/>
    <w:rsid w:val="00291E22"/>
    <w:rsid w:val="00291E52"/>
    <w:rsid w:val="002921B6"/>
    <w:rsid w:val="0029232C"/>
    <w:rsid w:val="00294E91"/>
    <w:rsid w:val="00294F1F"/>
    <w:rsid w:val="00295483"/>
    <w:rsid w:val="00295877"/>
    <w:rsid w:val="00295A2A"/>
    <w:rsid w:val="00295A93"/>
    <w:rsid w:val="00296AA4"/>
    <w:rsid w:val="00296DEA"/>
    <w:rsid w:val="002A102C"/>
    <w:rsid w:val="002A14B1"/>
    <w:rsid w:val="002A2D45"/>
    <w:rsid w:val="002A4052"/>
    <w:rsid w:val="002A416E"/>
    <w:rsid w:val="002A4544"/>
    <w:rsid w:val="002A48BF"/>
    <w:rsid w:val="002A50CF"/>
    <w:rsid w:val="002A5445"/>
    <w:rsid w:val="002A6B20"/>
    <w:rsid w:val="002A7978"/>
    <w:rsid w:val="002A7CAD"/>
    <w:rsid w:val="002A7CE1"/>
    <w:rsid w:val="002B04C1"/>
    <w:rsid w:val="002B0F2B"/>
    <w:rsid w:val="002B14AF"/>
    <w:rsid w:val="002B1BA1"/>
    <w:rsid w:val="002B2084"/>
    <w:rsid w:val="002B4DC8"/>
    <w:rsid w:val="002B628A"/>
    <w:rsid w:val="002B662F"/>
    <w:rsid w:val="002B6B01"/>
    <w:rsid w:val="002B6E2D"/>
    <w:rsid w:val="002B7105"/>
    <w:rsid w:val="002B743C"/>
    <w:rsid w:val="002C0736"/>
    <w:rsid w:val="002C09EE"/>
    <w:rsid w:val="002C0B9E"/>
    <w:rsid w:val="002C16BF"/>
    <w:rsid w:val="002C20A8"/>
    <w:rsid w:val="002C2602"/>
    <w:rsid w:val="002C2CF2"/>
    <w:rsid w:val="002C31E2"/>
    <w:rsid w:val="002C3C92"/>
    <w:rsid w:val="002C4AFC"/>
    <w:rsid w:val="002C4B3E"/>
    <w:rsid w:val="002C539D"/>
    <w:rsid w:val="002C60C6"/>
    <w:rsid w:val="002C62E4"/>
    <w:rsid w:val="002C66CD"/>
    <w:rsid w:val="002C6BB4"/>
    <w:rsid w:val="002C6C5A"/>
    <w:rsid w:val="002C6FD9"/>
    <w:rsid w:val="002C715B"/>
    <w:rsid w:val="002C73B7"/>
    <w:rsid w:val="002C775C"/>
    <w:rsid w:val="002C7C44"/>
    <w:rsid w:val="002C7EED"/>
    <w:rsid w:val="002D1160"/>
    <w:rsid w:val="002D1EBE"/>
    <w:rsid w:val="002D28C9"/>
    <w:rsid w:val="002D30AC"/>
    <w:rsid w:val="002D5BB4"/>
    <w:rsid w:val="002D5D31"/>
    <w:rsid w:val="002D60BA"/>
    <w:rsid w:val="002D6261"/>
    <w:rsid w:val="002D6554"/>
    <w:rsid w:val="002D65CC"/>
    <w:rsid w:val="002E1085"/>
    <w:rsid w:val="002E16D7"/>
    <w:rsid w:val="002E1E37"/>
    <w:rsid w:val="002E1FB1"/>
    <w:rsid w:val="002E420E"/>
    <w:rsid w:val="002E51C9"/>
    <w:rsid w:val="002E5274"/>
    <w:rsid w:val="002E556F"/>
    <w:rsid w:val="002E5824"/>
    <w:rsid w:val="002E6F52"/>
    <w:rsid w:val="002E77C7"/>
    <w:rsid w:val="002F011F"/>
    <w:rsid w:val="002F0BD0"/>
    <w:rsid w:val="002F1F5A"/>
    <w:rsid w:val="002F2326"/>
    <w:rsid w:val="002F2431"/>
    <w:rsid w:val="002F256F"/>
    <w:rsid w:val="002F2909"/>
    <w:rsid w:val="002F334A"/>
    <w:rsid w:val="002F42D5"/>
    <w:rsid w:val="002F51D7"/>
    <w:rsid w:val="002F5363"/>
    <w:rsid w:val="002F559F"/>
    <w:rsid w:val="002F581B"/>
    <w:rsid w:val="002F6B97"/>
    <w:rsid w:val="002F6CB0"/>
    <w:rsid w:val="002F751A"/>
    <w:rsid w:val="0030052D"/>
    <w:rsid w:val="003007CF"/>
    <w:rsid w:val="00302BA9"/>
    <w:rsid w:val="00302E1D"/>
    <w:rsid w:val="003031F1"/>
    <w:rsid w:val="003043F5"/>
    <w:rsid w:val="00304598"/>
    <w:rsid w:val="00304F32"/>
    <w:rsid w:val="00306AB9"/>
    <w:rsid w:val="00306F8C"/>
    <w:rsid w:val="003073C3"/>
    <w:rsid w:val="003078D0"/>
    <w:rsid w:val="0031071F"/>
    <w:rsid w:val="00311532"/>
    <w:rsid w:val="00314820"/>
    <w:rsid w:val="00314DBD"/>
    <w:rsid w:val="00317F1C"/>
    <w:rsid w:val="00320FD5"/>
    <w:rsid w:val="003215E2"/>
    <w:rsid w:val="003217A0"/>
    <w:rsid w:val="00321A16"/>
    <w:rsid w:val="00322105"/>
    <w:rsid w:val="00322362"/>
    <w:rsid w:val="003226DA"/>
    <w:rsid w:val="00323879"/>
    <w:rsid w:val="00323DDF"/>
    <w:rsid w:val="003254A5"/>
    <w:rsid w:val="00325F63"/>
    <w:rsid w:val="003263DE"/>
    <w:rsid w:val="00326775"/>
    <w:rsid w:val="00330417"/>
    <w:rsid w:val="003308D7"/>
    <w:rsid w:val="00331457"/>
    <w:rsid w:val="00331605"/>
    <w:rsid w:val="00331905"/>
    <w:rsid w:val="00331DF8"/>
    <w:rsid w:val="003321A7"/>
    <w:rsid w:val="003341F2"/>
    <w:rsid w:val="0033460D"/>
    <w:rsid w:val="00334BB3"/>
    <w:rsid w:val="00334D04"/>
    <w:rsid w:val="00335E95"/>
    <w:rsid w:val="00335F5B"/>
    <w:rsid w:val="00336350"/>
    <w:rsid w:val="00336D02"/>
    <w:rsid w:val="00337184"/>
    <w:rsid w:val="00337736"/>
    <w:rsid w:val="00337E50"/>
    <w:rsid w:val="00341311"/>
    <w:rsid w:val="00341DA4"/>
    <w:rsid w:val="00341E0A"/>
    <w:rsid w:val="00342614"/>
    <w:rsid w:val="00343791"/>
    <w:rsid w:val="00343AF4"/>
    <w:rsid w:val="00343D20"/>
    <w:rsid w:val="003442A0"/>
    <w:rsid w:val="00344F75"/>
    <w:rsid w:val="003462F4"/>
    <w:rsid w:val="00346965"/>
    <w:rsid w:val="0034717A"/>
    <w:rsid w:val="00351B96"/>
    <w:rsid w:val="0035208E"/>
    <w:rsid w:val="003530AC"/>
    <w:rsid w:val="0035373F"/>
    <w:rsid w:val="00353C58"/>
    <w:rsid w:val="003544F1"/>
    <w:rsid w:val="003549D3"/>
    <w:rsid w:val="003551D6"/>
    <w:rsid w:val="003554FB"/>
    <w:rsid w:val="003566BF"/>
    <w:rsid w:val="003567ED"/>
    <w:rsid w:val="00356F64"/>
    <w:rsid w:val="00360027"/>
    <w:rsid w:val="00360469"/>
    <w:rsid w:val="00360506"/>
    <w:rsid w:val="00360ED9"/>
    <w:rsid w:val="00360F43"/>
    <w:rsid w:val="00361471"/>
    <w:rsid w:val="003621E9"/>
    <w:rsid w:val="0036320C"/>
    <w:rsid w:val="003642EF"/>
    <w:rsid w:val="003645C0"/>
    <w:rsid w:val="003646C8"/>
    <w:rsid w:val="00365053"/>
    <w:rsid w:val="00365177"/>
    <w:rsid w:val="00365839"/>
    <w:rsid w:val="0036620F"/>
    <w:rsid w:val="0036665C"/>
    <w:rsid w:val="00366A53"/>
    <w:rsid w:val="00371124"/>
    <w:rsid w:val="0037241A"/>
    <w:rsid w:val="00372D2E"/>
    <w:rsid w:val="00373FBC"/>
    <w:rsid w:val="003750BF"/>
    <w:rsid w:val="00376BF3"/>
    <w:rsid w:val="00376CB4"/>
    <w:rsid w:val="003771AD"/>
    <w:rsid w:val="00380C1D"/>
    <w:rsid w:val="00380C88"/>
    <w:rsid w:val="0038140D"/>
    <w:rsid w:val="00382378"/>
    <w:rsid w:val="00382424"/>
    <w:rsid w:val="00382F67"/>
    <w:rsid w:val="0038390A"/>
    <w:rsid w:val="00383ADA"/>
    <w:rsid w:val="00383FF6"/>
    <w:rsid w:val="00384413"/>
    <w:rsid w:val="00387BA8"/>
    <w:rsid w:val="003909AB"/>
    <w:rsid w:val="00390D06"/>
    <w:rsid w:val="003913E2"/>
    <w:rsid w:val="003917BD"/>
    <w:rsid w:val="00391EB4"/>
    <w:rsid w:val="003927BC"/>
    <w:rsid w:val="00393C2D"/>
    <w:rsid w:val="003940D8"/>
    <w:rsid w:val="00394292"/>
    <w:rsid w:val="0039476C"/>
    <w:rsid w:val="003958BC"/>
    <w:rsid w:val="003968DD"/>
    <w:rsid w:val="00397029"/>
    <w:rsid w:val="003976E5"/>
    <w:rsid w:val="003977BE"/>
    <w:rsid w:val="003977E6"/>
    <w:rsid w:val="003979F2"/>
    <w:rsid w:val="00397B86"/>
    <w:rsid w:val="00397E84"/>
    <w:rsid w:val="003A0DA5"/>
    <w:rsid w:val="003A0DD5"/>
    <w:rsid w:val="003A17BC"/>
    <w:rsid w:val="003A2180"/>
    <w:rsid w:val="003A2BDC"/>
    <w:rsid w:val="003A3465"/>
    <w:rsid w:val="003A3B36"/>
    <w:rsid w:val="003A3F18"/>
    <w:rsid w:val="003A5689"/>
    <w:rsid w:val="003A7D25"/>
    <w:rsid w:val="003B1315"/>
    <w:rsid w:val="003B2653"/>
    <w:rsid w:val="003B31AA"/>
    <w:rsid w:val="003B37FF"/>
    <w:rsid w:val="003B3C8F"/>
    <w:rsid w:val="003B3CBA"/>
    <w:rsid w:val="003B4B26"/>
    <w:rsid w:val="003B4E6A"/>
    <w:rsid w:val="003B52AB"/>
    <w:rsid w:val="003B604E"/>
    <w:rsid w:val="003B630B"/>
    <w:rsid w:val="003B6BFC"/>
    <w:rsid w:val="003B76E3"/>
    <w:rsid w:val="003C0ED4"/>
    <w:rsid w:val="003C185C"/>
    <w:rsid w:val="003C1D7E"/>
    <w:rsid w:val="003C2EDC"/>
    <w:rsid w:val="003C357D"/>
    <w:rsid w:val="003C3787"/>
    <w:rsid w:val="003C6CFF"/>
    <w:rsid w:val="003C7792"/>
    <w:rsid w:val="003C7961"/>
    <w:rsid w:val="003C7E2B"/>
    <w:rsid w:val="003D0069"/>
    <w:rsid w:val="003D0217"/>
    <w:rsid w:val="003D04A2"/>
    <w:rsid w:val="003D0CD1"/>
    <w:rsid w:val="003D0D84"/>
    <w:rsid w:val="003D2501"/>
    <w:rsid w:val="003D29D2"/>
    <w:rsid w:val="003D2A27"/>
    <w:rsid w:val="003D318B"/>
    <w:rsid w:val="003D4034"/>
    <w:rsid w:val="003D426A"/>
    <w:rsid w:val="003D4809"/>
    <w:rsid w:val="003D51ED"/>
    <w:rsid w:val="003D59F9"/>
    <w:rsid w:val="003D645B"/>
    <w:rsid w:val="003D666E"/>
    <w:rsid w:val="003D6C1A"/>
    <w:rsid w:val="003D6D8E"/>
    <w:rsid w:val="003D7B8C"/>
    <w:rsid w:val="003D7F66"/>
    <w:rsid w:val="003E04A5"/>
    <w:rsid w:val="003E096C"/>
    <w:rsid w:val="003E342A"/>
    <w:rsid w:val="003E5464"/>
    <w:rsid w:val="003E5CC0"/>
    <w:rsid w:val="003E7A43"/>
    <w:rsid w:val="003E7CC9"/>
    <w:rsid w:val="003F0930"/>
    <w:rsid w:val="003F14B6"/>
    <w:rsid w:val="003F1C47"/>
    <w:rsid w:val="003F1DA6"/>
    <w:rsid w:val="003F32B0"/>
    <w:rsid w:val="003F3774"/>
    <w:rsid w:val="003F3CCE"/>
    <w:rsid w:val="003F3E1F"/>
    <w:rsid w:val="003F4C9A"/>
    <w:rsid w:val="003F4CB2"/>
    <w:rsid w:val="003F4D31"/>
    <w:rsid w:val="003F4F8C"/>
    <w:rsid w:val="003F5142"/>
    <w:rsid w:val="003F51CE"/>
    <w:rsid w:val="003F7BBC"/>
    <w:rsid w:val="00400C13"/>
    <w:rsid w:val="004021F9"/>
    <w:rsid w:val="0040277E"/>
    <w:rsid w:val="00403557"/>
    <w:rsid w:val="0040358B"/>
    <w:rsid w:val="0040508C"/>
    <w:rsid w:val="00405F61"/>
    <w:rsid w:val="00406873"/>
    <w:rsid w:val="00406A37"/>
    <w:rsid w:val="004078C3"/>
    <w:rsid w:val="00410204"/>
    <w:rsid w:val="00411148"/>
    <w:rsid w:val="00411AF6"/>
    <w:rsid w:val="00411F00"/>
    <w:rsid w:val="00413EED"/>
    <w:rsid w:val="00414FB3"/>
    <w:rsid w:val="00415F90"/>
    <w:rsid w:val="0041641B"/>
    <w:rsid w:val="00416B7F"/>
    <w:rsid w:val="00417276"/>
    <w:rsid w:val="00417422"/>
    <w:rsid w:val="004175C9"/>
    <w:rsid w:val="00422B2B"/>
    <w:rsid w:val="00422CBA"/>
    <w:rsid w:val="00423917"/>
    <w:rsid w:val="004239C9"/>
    <w:rsid w:val="00423D2D"/>
    <w:rsid w:val="00423E1E"/>
    <w:rsid w:val="004240A6"/>
    <w:rsid w:val="00424143"/>
    <w:rsid w:val="004244EB"/>
    <w:rsid w:val="00424507"/>
    <w:rsid w:val="00424D0E"/>
    <w:rsid w:val="00424F98"/>
    <w:rsid w:val="0042576E"/>
    <w:rsid w:val="0042584A"/>
    <w:rsid w:val="00426CA6"/>
    <w:rsid w:val="00427BDE"/>
    <w:rsid w:val="00427F3E"/>
    <w:rsid w:val="00427F8A"/>
    <w:rsid w:val="004314BD"/>
    <w:rsid w:val="004316DA"/>
    <w:rsid w:val="0043178C"/>
    <w:rsid w:val="004317DA"/>
    <w:rsid w:val="00431A6E"/>
    <w:rsid w:val="00431A9E"/>
    <w:rsid w:val="004323C4"/>
    <w:rsid w:val="004324F7"/>
    <w:rsid w:val="004329C7"/>
    <w:rsid w:val="004337F0"/>
    <w:rsid w:val="0043394B"/>
    <w:rsid w:val="00433EE8"/>
    <w:rsid w:val="004359E7"/>
    <w:rsid w:val="00435D1E"/>
    <w:rsid w:val="004360CD"/>
    <w:rsid w:val="00440173"/>
    <w:rsid w:val="004403BB"/>
    <w:rsid w:val="00440691"/>
    <w:rsid w:val="0044325C"/>
    <w:rsid w:val="00443C90"/>
    <w:rsid w:val="00444216"/>
    <w:rsid w:val="004452AA"/>
    <w:rsid w:val="0044594C"/>
    <w:rsid w:val="00446532"/>
    <w:rsid w:val="00446BA8"/>
    <w:rsid w:val="004473CC"/>
    <w:rsid w:val="00450907"/>
    <w:rsid w:val="00451DA6"/>
    <w:rsid w:val="00454267"/>
    <w:rsid w:val="00454DDF"/>
    <w:rsid w:val="0045629F"/>
    <w:rsid w:val="00456AD6"/>
    <w:rsid w:val="00457B93"/>
    <w:rsid w:val="00460D89"/>
    <w:rsid w:val="0046109A"/>
    <w:rsid w:val="00461829"/>
    <w:rsid w:val="004619C0"/>
    <w:rsid w:val="00462222"/>
    <w:rsid w:val="00463508"/>
    <w:rsid w:val="004635DF"/>
    <w:rsid w:val="004639B6"/>
    <w:rsid w:val="00463F29"/>
    <w:rsid w:val="00464125"/>
    <w:rsid w:val="00464B13"/>
    <w:rsid w:val="00464C03"/>
    <w:rsid w:val="0046555F"/>
    <w:rsid w:val="00465F18"/>
    <w:rsid w:val="00466465"/>
    <w:rsid w:val="0046734B"/>
    <w:rsid w:val="00467814"/>
    <w:rsid w:val="00470202"/>
    <w:rsid w:val="00470783"/>
    <w:rsid w:val="00472322"/>
    <w:rsid w:val="00472825"/>
    <w:rsid w:val="00473072"/>
    <w:rsid w:val="0047317C"/>
    <w:rsid w:val="00474D4D"/>
    <w:rsid w:val="004759F0"/>
    <w:rsid w:val="00475EE3"/>
    <w:rsid w:val="0047608F"/>
    <w:rsid w:val="00476B6D"/>
    <w:rsid w:val="00476E46"/>
    <w:rsid w:val="00477F5E"/>
    <w:rsid w:val="00481653"/>
    <w:rsid w:val="00481DA2"/>
    <w:rsid w:val="00483C24"/>
    <w:rsid w:val="00484E60"/>
    <w:rsid w:val="00486489"/>
    <w:rsid w:val="004871B5"/>
    <w:rsid w:val="004879A8"/>
    <w:rsid w:val="00487AF6"/>
    <w:rsid w:val="00487D81"/>
    <w:rsid w:val="004902E1"/>
    <w:rsid w:val="004904B0"/>
    <w:rsid w:val="004904C3"/>
    <w:rsid w:val="00490CC1"/>
    <w:rsid w:val="00490F67"/>
    <w:rsid w:val="00490FF6"/>
    <w:rsid w:val="00491CC3"/>
    <w:rsid w:val="00492309"/>
    <w:rsid w:val="004925FB"/>
    <w:rsid w:val="00492E55"/>
    <w:rsid w:val="00492EAF"/>
    <w:rsid w:val="00493B4A"/>
    <w:rsid w:val="00493EB9"/>
    <w:rsid w:val="004941DC"/>
    <w:rsid w:val="004942E7"/>
    <w:rsid w:val="00494979"/>
    <w:rsid w:val="004958CA"/>
    <w:rsid w:val="00495E72"/>
    <w:rsid w:val="00497C9D"/>
    <w:rsid w:val="004A02EB"/>
    <w:rsid w:val="004A02EC"/>
    <w:rsid w:val="004A0659"/>
    <w:rsid w:val="004A07D4"/>
    <w:rsid w:val="004A14DE"/>
    <w:rsid w:val="004A3367"/>
    <w:rsid w:val="004A347F"/>
    <w:rsid w:val="004A3953"/>
    <w:rsid w:val="004A3F1D"/>
    <w:rsid w:val="004A4733"/>
    <w:rsid w:val="004A498F"/>
    <w:rsid w:val="004A6DB6"/>
    <w:rsid w:val="004A6E44"/>
    <w:rsid w:val="004A75D8"/>
    <w:rsid w:val="004B0A43"/>
    <w:rsid w:val="004B1208"/>
    <w:rsid w:val="004B1802"/>
    <w:rsid w:val="004B1958"/>
    <w:rsid w:val="004B1A25"/>
    <w:rsid w:val="004B2B04"/>
    <w:rsid w:val="004B31A4"/>
    <w:rsid w:val="004B5625"/>
    <w:rsid w:val="004B5CA0"/>
    <w:rsid w:val="004B7801"/>
    <w:rsid w:val="004B7FAD"/>
    <w:rsid w:val="004C0212"/>
    <w:rsid w:val="004C1134"/>
    <w:rsid w:val="004C114A"/>
    <w:rsid w:val="004C2B74"/>
    <w:rsid w:val="004C369F"/>
    <w:rsid w:val="004C40FE"/>
    <w:rsid w:val="004C4F89"/>
    <w:rsid w:val="004C6014"/>
    <w:rsid w:val="004C63AD"/>
    <w:rsid w:val="004C63D3"/>
    <w:rsid w:val="004C6569"/>
    <w:rsid w:val="004C6F5D"/>
    <w:rsid w:val="004D0EBE"/>
    <w:rsid w:val="004D186A"/>
    <w:rsid w:val="004D1C1C"/>
    <w:rsid w:val="004D23EC"/>
    <w:rsid w:val="004D29AC"/>
    <w:rsid w:val="004D2A47"/>
    <w:rsid w:val="004D37E3"/>
    <w:rsid w:val="004D3D79"/>
    <w:rsid w:val="004D4208"/>
    <w:rsid w:val="004D421D"/>
    <w:rsid w:val="004D4A6F"/>
    <w:rsid w:val="004D54FF"/>
    <w:rsid w:val="004D6572"/>
    <w:rsid w:val="004D7855"/>
    <w:rsid w:val="004E120C"/>
    <w:rsid w:val="004E1353"/>
    <w:rsid w:val="004E1AEF"/>
    <w:rsid w:val="004E282E"/>
    <w:rsid w:val="004E3077"/>
    <w:rsid w:val="004E35B8"/>
    <w:rsid w:val="004E3E25"/>
    <w:rsid w:val="004E4649"/>
    <w:rsid w:val="004E48AB"/>
    <w:rsid w:val="004E60F5"/>
    <w:rsid w:val="004E6A5C"/>
    <w:rsid w:val="004E7E7F"/>
    <w:rsid w:val="004F1157"/>
    <w:rsid w:val="004F1A40"/>
    <w:rsid w:val="004F2670"/>
    <w:rsid w:val="004F26C5"/>
    <w:rsid w:val="004F35F0"/>
    <w:rsid w:val="004F39EE"/>
    <w:rsid w:val="004F40B8"/>
    <w:rsid w:val="004F4891"/>
    <w:rsid w:val="004F5D1D"/>
    <w:rsid w:val="004F5DDF"/>
    <w:rsid w:val="004F7287"/>
    <w:rsid w:val="00500659"/>
    <w:rsid w:val="00500682"/>
    <w:rsid w:val="00500A4F"/>
    <w:rsid w:val="00500C6E"/>
    <w:rsid w:val="00501425"/>
    <w:rsid w:val="00501D91"/>
    <w:rsid w:val="00501FAE"/>
    <w:rsid w:val="0050296E"/>
    <w:rsid w:val="00504394"/>
    <w:rsid w:val="005046A1"/>
    <w:rsid w:val="0050489C"/>
    <w:rsid w:val="005070F8"/>
    <w:rsid w:val="00511470"/>
    <w:rsid w:val="005118FD"/>
    <w:rsid w:val="00511DAC"/>
    <w:rsid w:val="00512F71"/>
    <w:rsid w:val="00513384"/>
    <w:rsid w:val="00513CC6"/>
    <w:rsid w:val="005145E9"/>
    <w:rsid w:val="005149D1"/>
    <w:rsid w:val="005153C3"/>
    <w:rsid w:val="00515A23"/>
    <w:rsid w:val="00517702"/>
    <w:rsid w:val="00517C52"/>
    <w:rsid w:val="00517F91"/>
    <w:rsid w:val="00520E28"/>
    <w:rsid w:val="00521BE2"/>
    <w:rsid w:val="00522E95"/>
    <w:rsid w:val="00522F7A"/>
    <w:rsid w:val="005236A8"/>
    <w:rsid w:val="00523ECD"/>
    <w:rsid w:val="0052480A"/>
    <w:rsid w:val="00524D92"/>
    <w:rsid w:val="00524DA1"/>
    <w:rsid w:val="00525411"/>
    <w:rsid w:val="00525783"/>
    <w:rsid w:val="0052595F"/>
    <w:rsid w:val="00527015"/>
    <w:rsid w:val="00527F70"/>
    <w:rsid w:val="00530068"/>
    <w:rsid w:val="005323B1"/>
    <w:rsid w:val="0053242E"/>
    <w:rsid w:val="00532D67"/>
    <w:rsid w:val="005339F9"/>
    <w:rsid w:val="00534322"/>
    <w:rsid w:val="0053448F"/>
    <w:rsid w:val="0053451B"/>
    <w:rsid w:val="00534682"/>
    <w:rsid w:val="00535C8D"/>
    <w:rsid w:val="005369C5"/>
    <w:rsid w:val="00536E09"/>
    <w:rsid w:val="00537492"/>
    <w:rsid w:val="005378B1"/>
    <w:rsid w:val="005403B5"/>
    <w:rsid w:val="00541012"/>
    <w:rsid w:val="00541FE7"/>
    <w:rsid w:val="0054207F"/>
    <w:rsid w:val="00542D36"/>
    <w:rsid w:val="00543B21"/>
    <w:rsid w:val="00544D08"/>
    <w:rsid w:val="005450B9"/>
    <w:rsid w:val="0054576D"/>
    <w:rsid w:val="005458D0"/>
    <w:rsid w:val="005461C2"/>
    <w:rsid w:val="005468A1"/>
    <w:rsid w:val="00547292"/>
    <w:rsid w:val="0055057D"/>
    <w:rsid w:val="00551AB7"/>
    <w:rsid w:val="00551D73"/>
    <w:rsid w:val="00553626"/>
    <w:rsid w:val="00553839"/>
    <w:rsid w:val="00554247"/>
    <w:rsid w:val="00554269"/>
    <w:rsid w:val="00554AD1"/>
    <w:rsid w:val="00554C48"/>
    <w:rsid w:val="00554CA6"/>
    <w:rsid w:val="00554E35"/>
    <w:rsid w:val="00554E47"/>
    <w:rsid w:val="005552FD"/>
    <w:rsid w:val="00555C0D"/>
    <w:rsid w:val="00555EC5"/>
    <w:rsid w:val="00556582"/>
    <w:rsid w:val="0055789D"/>
    <w:rsid w:val="00557BA7"/>
    <w:rsid w:val="00557D3E"/>
    <w:rsid w:val="005603CF"/>
    <w:rsid w:val="00560691"/>
    <w:rsid w:val="00560FF1"/>
    <w:rsid w:val="00561465"/>
    <w:rsid w:val="00563661"/>
    <w:rsid w:val="00563A04"/>
    <w:rsid w:val="00564402"/>
    <w:rsid w:val="00564B4C"/>
    <w:rsid w:val="00564D87"/>
    <w:rsid w:val="00565FA7"/>
    <w:rsid w:val="005665B4"/>
    <w:rsid w:val="00566B2B"/>
    <w:rsid w:val="00566C45"/>
    <w:rsid w:val="005674AB"/>
    <w:rsid w:val="00567655"/>
    <w:rsid w:val="00567821"/>
    <w:rsid w:val="00570C39"/>
    <w:rsid w:val="00571B9E"/>
    <w:rsid w:val="005727BE"/>
    <w:rsid w:val="00573330"/>
    <w:rsid w:val="0057354E"/>
    <w:rsid w:val="00573F63"/>
    <w:rsid w:val="005741B3"/>
    <w:rsid w:val="00574A13"/>
    <w:rsid w:val="00575F5C"/>
    <w:rsid w:val="00576466"/>
    <w:rsid w:val="00576986"/>
    <w:rsid w:val="00577158"/>
    <w:rsid w:val="0057772E"/>
    <w:rsid w:val="00580577"/>
    <w:rsid w:val="00580987"/>
    <w:rsid w:val="00581421"/>
    <w:rsid w:val="005816FB"/>
    <w:rsid w:val="00581CF2"/>
    <w:rsid w:val="005821A7"/>
    <w:rsid w:val="00582985"/>
    <w:rsid w:val="00582F1A"/>
    <w:rsid w:val="00583308"/>
    <w:rsid w:val="005840AA"/>
    <w:rsid w:val="00584B29"/>
    <w:rsid w:val="00584FA7"/>
    <w:rsid w:val="00585714"/>
    <w:rsid w:val="005858E5"/>
    <w:rsid w:val="0058653C"/>
    <w:rsid w:val="005871B3"/>
    <w:rsid w:val="00587940"/>
    <w:rsid w:val="0059010B"/>
    <w:rsid w:val="00590665"/>
    <w:rsid w:val="0059078C"/>
    <w:rsid w:val="00591D1C"/>
    <w:rsid w:val="00592022"/>
    <w:rsid w:val="00592166"/>
    <w:rsid w:val="00592352"/>
    <w:rsid w:val="00593364"/>
    <w:rsid w:val="00593FAC"/>
    <w:rsid w:val="005942AF"/>
    <w:rsid w:val="00594904"/>
    <w:rsid w:val="005950D8"/>
    <w:rsid w:val="0059525C"/>
    <w:rsid w:val="00595B53"/>
    <w:rsid w:val="005965D8"/>
    <w:rsid w:val="0059670C"/>
    <w:rsid w:val="00596A70"/>
    <w:rsid w:val="00596C10"/>
    <w:rsid w:val="0059773C"/>
    <w:rsid w:val="00597D58"/>
    <w:rsid w:val="005A023B"/>
    <w:rsid w:val="005A088A"/>
    <w:rsid w:val="005A09E9"/>
    <w:rsid w:val="005A1013"/>
    <w:rsid w:val="005A10B0"/>
    <w:rsid w:val="005A1CE9"/>
    <w:rsid w:val="005A2AC2"/>
    <w:rsid w:val="005A3BDC"/>
    <w:rsid w:val="005A3FDE"/>
    <w:rsid w:val="005A5157"/>
    <w:rsid w:val="005A53F0"/>
    <w:rsid w:val="005A5CF4"/>
    <w:rsid w:val="005A6066"/>
    <w:rsid w:val="005A60CC"/>
    <w:rsid w:val="005A675F"/>
    <w:rsid w:val="005A6E52"/>
    <w:rsid w:val="005A773A"/>
    <w:rsid w:val="005B0233"/>
    <w:rsid w:val="005B0278"/>
    <w:rsid w:val="005B09C6"/>
    <w:rsid w:val="005B0DBF"/>
    <w:rsid w:val="005B1CCD"/>
    <w:rsid w:val="005B1FDF"/>
    <w:rsid w:val="005B2379"/>
    <w:rsid w:val="005B2BCC"/>
    <w:rsid w:val="005B35E9"/>
    <w:rsid w:val="005B37FF"/>
    <w:rsid w:val="005B3B54"/>
    <w:rsid w:val="005B3DAD"/>
    <w:rsid w:val="005B441C"/>
    <w:rsid w:val="005B45D5"/>
    <w:rsid w:val="005B5203"/>
    <w:rsid w:val="005B5A3B"/>
    <w:rsid w:val="005B5F3F"/>
    <w:rsid w:val="005B6366"/>
    <w:rsid w:val="005B70B3"/>
    <w:rsid w:val="005B7496"/>
    <w:rsid w:val="005C1AB3"/>
    <w:rsid w:val="005C3233"/>
    <w:rsid w:val="005C527C"/>
    <w:rsid w:val="005C6409"/>
    <w:rsid w:val="005C7D94"/>
    <w:rsid w:val="005D004D"/>
    <w:rsid w:val="005D046A"/>
    <w:rsid w:val="005D06BF"/>
    <w:rsid w:val="005D09B1"/>
    <w:rsid w:val="005D0A29"/>
    <w:rsid w:val="005D0B33"/>
    <w:rsid w:val="005D0CD0"/>
    <w:rsid w:val="005D1B69"/>
    <w:rsid w:val="005D1DEF"/>
    <w:rsid w:val="005D2049"/>
    <w:rsid w:val="005D2386"/>
    <w:rsid w:val="005D255C"/>
    <w:rsid w:val="005D2DEA"/>
    <w:rsid w:val="005D3241"/>
    <w:rsid w:val="005D4A58"/>
    <w:rsid w:val="005D500D"/>
    <w:rsid w:val="005D66A7"/>
    <w:rsid w:val="005D6D09"/>
    <w:rsid w:val="005D6E2E"/>
    <w:rsid w:val="005D7153"/>
    <w:rsid w:val="005D7231"/>
    <w:rsid w:val="005E081D"/>
    <w:rsid w:val="005E1A16"/>
    <w:rsid w:val="005E2322"/>
    <w:rsid w:val="005E4713"/>
    <w:rsid w:val="005E4AF7"/>
    <w:rsid w:val="005E4BE0"/>
    <w:rsid w:val="005E70E4"/>
    <w:rsid w:val="005F0262"/>
    <w:rsid w:val="005F0303"/>
    <w:rsid w:val="005F07C4"/>
    <w:rsid w:val="005F1306"/>
    <w:rsid w:val="005F1602"/>
    <w:rsid w:val="005F26DC"/>
    <w:rsid w:val="005F2D80"/>
    <w:rsid w:val="005F32CB"/>
    <w:rsid w:val="005F41EB"/>
    <w:rsid w:val="005F46B5"/>
    <w:rsid w:val="005F76EE"/>
    <w:rsid w:val="005F7E30"/>
    <w:rsid w:val="0060003C"/>
    <w:rsid w:val="0060055B"/>
    <w:rsid w:val="006016F9"/>
    <w:rsid w:val="00601CF6"/>
    <w:rsid w:val="00602AC6"/>
    <w:rsid w:val="00603110"/>
    <w:rsid w:val="0060349C"/>
    <w:rsid w:val="006038BC"/>
    <w:rsid w:val="006038E6"/>
    <w:rsid w:val="0060409A"/>
    <w:rsid w:val="00605C57"/>
    <w:rsid w:val="00605D85"/>
    <w:rsid w:val="00606293"/>
    <w:rsid w:val="00606A1B"/>
    <w:rsid w:val="006078A4"/>
    <w:rsid w:val="00607E8D"/>
    <w:rsid w:val="00610816"/>
    <w:rsid w:val="006108C4"/>
    <w:rsid w:val="00611EB7"/>
    <w:rsid w:val="00612D9D"/>
    <w:rsid w:val="00612FDC"/>
    <w:rsid w:val="006130DB"/>
    <w:rsid w:val="0061338C"/>
    <w:rsid w:val="0061356C"/>
    <w:rsid w:val="00613859"/>
    <w:rsid w:val="006148EF"/>
    <w:rsid w:val="0061540E"/>
    <w:rsid w:val="00615685"/>
    <w:rsid w:val="00615AA3"/>
    <w:rsid w:val="0061630F"/>
    <w:rsid w:val="00616C12"/>
    <w:rsid w:val="00620E04"/>
    <w:rsid w:val="006226A8"/>
    <w:rsid w:val="00622A3D"/>
    <w:rsid w:val="00624380"/>
    <w:rsid w:val="00624586"/>
    <w:rsid w:val="00625290"/>
    <w:rsid w:val="0062529E"/>
    <w:rsid w:val="006256F0"/>
    <w:rsid w:val="006259A7"/>
    <w:rsid w:val="00626598"/>
    <w:rsid w:val="006279D4"/>
    <w:rsid w:val="00627C43"/>
    <w:rsid w:val="00627C8D"/>
    <w:rsid w:val="0063032A"/>
    <w:rsid w:val="00632219"/>
    <w:rsid w:val="0063253E"/>
    <w:rsid w:val="00632FD2"/>
    <w:rsid w:val="00634849"/>
    <w:rsid w:val="0063485B"/>
    <w:rsid w:val="00634B43"/>
    <w:rsid w:val="00634C2C"/>
    <w:rsid w:val="006360C9"/>
    <w:rsid w:val="00636762"/>
    <w:rsid w:val="00637407"/>
    <w:rsid w:val="00637521"/>
    <w:rsid w:val="006379F7"/>
    <w:rsid w:val="00637B08"/>
    <w:rsid w:val="00640911"/>
    <w:rsid w:val="006409B6"/>
    <w:rsid w:val="006417BE"/>
    <w:rsid w:val="006418EA"/>
    <w:rsid w:val="0064202D"/>
    <w:rsid w:val="006422F2"/>
    <w:rsid w:val="006424D3"/>
    <w:rsid w:val="00642A24"/>
    <w:rsid w:val="00642D43"/>
    <w:rsid w:val="00643D87"/>
    <w:rsid w:val="006447F7"/>
    <w:rsid w:val="00644F95"/>
    <w:rsid w:val="006456BB"/>
    <w:rsid w:val="0064678C"/>
    <w:rsid w:val="00650174"/>
    <w:rsid w:val="006505A7"/>
    <w:rsid w:val="00650A4E"/>
    <w:rsid w:val="006510F3"/>
    <w:rsid w:val="00651712"/>
    <w:rsid w:val="00651FBB"/>
    <w:rsid w:val="006524E9"/>
    <w:rsid w:val="00652CAD"/>
    <w:rsid w:val="0065332D"/>
    <w:rsid w:val="0065429F"/>
    <w:rsid w:val="00654677"/>
    <w:rsid w:val="006549CE"/>
    <w:rsid w:val="00655197"/>
    <w:rsid w:val="006552C7"/>
    <w:rsid w:val="006554F5"/>
    <w:rsid w:val="00655F69"/>
    <w:rsid w:val="006561C5"/>
    <w:rsid w:val="00656AF3"/>
    <w:rsid w:val="00656C0E"/>
    <w:rsid w:val="00656D32"/>
    <w:rsid w:val="00656E68"/>
    <w:rsid w:val="00656FDF"/>
    <w:rsid w:val="006579EC"/>
    <w:rsid w:val="00660C30"/>
    <w:rsid w:val="00660D31"/>
    <w:rsid w:val="00660F0B"/>
    <w:rsid w:val="00661038"/>
    <w:rsid w:val="00661391"/>
    <w:rsid w:val="006613EE"/>
    <w:rsid w:val="006618AE"/>
    <w:rsid w:val="0066230C"/>
    <w:rsid w:val="00663525"/>
    <w:rsid w:val="00663D7F"/>
    <w:rsid w:val="00664366"/>
    <w:rsid w:val="00664897"/>
    <w:rsid w:val="00664932"/>
    <w:rsid w:val="0066675A"/>
    <w:rsid w:val="00666EEC"/>
    <w:rsid w:val="00667733"/>
    <w:rsid w:val="00667F5C"/>
    <w:rsid w:val="00670EC9"/>
    <w:rsid w:val="0067118C"/>
    <w:rsid w:val="006711FC"/>
    <w:rsid w:val="00672CB2"/>
    <w:rsid w:val="00672DDD"/>
    <w:rsid w:val="00673000"/>
    <w:rsid w:val="0067360B"/>
    <w:rsid w:val="00673DC4"/>
    <w:rsid w:val="00674331"/>
    <w:rsid w:val="00674BA7"/>
    <w:rsid w:val="00674FE0"/>
    <w:rsid w:val="00677375"/>
    <w:rsid w:val="00677CCF"/>
    <w:rsid w:val="00680482"/>
    <w:rsid w:val="006813EA"/>
    <w:rsid w:val="00681BD8"/>
    <w:rsid w:val="0068217E"/>
    <w:rsid w:val="0068287A"/>
    <w:rsid w:val="00682E39"/>
    <w:rsid w:val="00682E7F"/>
    <w:rsid w:val="00682F79"/>
    <w:rsid w:val="00683208"/>
    <w:rsid w:val="00683DA7"/>
    <w:rsid w:val="00685D3D"/>
    <w:rsid w:val="0068602D"/>
    <w:rsid w:val="00686392"/>
    <w:rsid w:val="0068715D"/>
    <w:rsid w:val="006879E3"/>
    <w:rsid w:val="00687FF5"/>
    <w:rsid w:val="00691C7F"/>
    <w:rsid w:val="00691EFC"/>
    <w:rsid w:val="00692660"/>
    <w:rsid w:val="00692663"/>
    <w:rsid w:val="0069283C"/>
    <w:rsid w:val="00692AD1"/>
    <w:rsid w:val="0069369D"/>
    <w:rsid w:val="006964DF"/>
    <w:rsid w:val="0069652A"/>
    <w:rsid w:val="0069652E"/>
    <w:rsid w:val="00696706"/>
    <w:rsid w:val="00697A91"/>
    <w:rsid w:val="00697CB2"/>
    <w:rsid w:val="00697CD5"/>
    <w:rsid w:val="006A01A9"/>
    <w:rsid w:val="006A0981"/>
    <w:rsid w:val="006A0CFB"/>
    <w:rsid w:val="006A0D83"/>
    <w:rsid w:val="006A0E26"/>
    <w:rsid w:val="006A19EE"/>
    <w:rsid w:val="006A2532"/>
    <w:rsid w:val="006A2542"/>
    <w:rsid w:val="006A274A"/>
    <w:rsid w:val="006A27AE"/>
    <w:rsid w:val="006A2D7A"/>
    <w:rsid w:val="006A2F70"/>
    <w:rsid w:val="006A2FB4"/>
    <w:rsid w:val="006A37F9"/>
    <w:rsid w:val="006A3A08"/>
    <w:rsid w:val="006A3FBA"/>
    <w:rsid w:val="006A451A"/>
    <w:rsid w:val="006A483B"/>
    <w:rsid w:val="006A50A6"/>
    <w:rsid w:val="006A54F4"/>
    <w:rsid w:val="006A551F"/>
    <w:rsid w:val="006A575F"/>
    <w:rsid w:val="006A59B4"/>
    <w:rsid w:val="006A5E18"/>
    <w:rsid w:val="006A6914"/>
    <w:rsid w:val="006B20F1"/>
    <w:rsid w:val="006B29D7"/>
    <w:rsid w:val="006B2D8A"/>
    <w:rsid w:val="006B3458"/>
    <w:rsid w:val="006B347D"/>
    <w:rsid w:val="006B3EA0"/>
    <w:rsid w:val="006B5DB8"/>
    <w:rsid w:val="006B6237"/>
    <w:rsid w:val="006B6301"/>
    <w:rsid w:val="006B6AAD"/>
    <w:rsid w:val="006B6E8C"/>
    <w:rsid w:val="006B78E8"/>
    <w:rsid w:val="006B7F84"/>
    <w:rsid w:val="006C034E"/>
    <w:rsid w:val="006C216D"/>
    <w:rsid w:val="006C274A"/>
    <w:rsid w:val="006C2D18"/>
    <w:rsid w:val="006C2E3C"/>
    <w:rsid w:val="006C3E00"/>
    <w:rsid w:val="006C560A"/>
    <w:rsid w:val="006C6B07"/>
    <w:rsid w:val="006C77C7"/>
    <w:rsid w:val="006C7832"/>
    <w:rsid w:val="006D0523"/>
    <w:rsid w:val="006D0B11"/>
    <w:rsid w:val="006D0B2F"/>
    <w:rsid w:val="006D18AE"/>
    <w:rsid w:val="006D1AEF"/>
    <w:rsid w:val="006D32AA"/>
    <w:rsid w:val="006D410E"/>
    <w:rsid w:val="006D4E32"/>
    <w:rsid w:val="006D5BEA"/>
    <w:rsid w:val="006D663D"/>
    <w:rsid w:val="006D67B8"/>
    <w:rsid w:val="006E00A2"/>
    <w:rsid w:val="006E02DC"/>
    <w:rsid w:val="006E033A"/>
    <w:rsid w:val="006E03E2"/>
    <w:rsid w:val="006E0807"/>
    <w:rsid w:val="006E0942"/>
    <w:rsid w:val="006E0B69"/>
    <w:rsid w:val="006E13CA"/>
    <w:rsid w:val="006E1D26"/>
    <w:rsid w:val="006E2249"/>
    <w:rsid w:val="006E283A"/>
    <w:rsid w:val="006E3DCB"/>
    <w:rsid w:val="006E46F5"/>
    <w:rsid w:val="006E5FA5"/>
    <w:rsid w:val="006E65E9"/>
    <w:rsid w:val="006E7AB6"/>
    <w:rsid w:val="006E7B2F"/>
    <w:rsid w:val="006F0738"/>
    <w:rsid w:val="006F1BA1"/>
    <w:rsid w:val="006F20CC"/>
    <w:rsid w:val="006F32FE"/>
    <w:rsid w:val="006F353C"/>
    <w:rsid w:val="006F3D94"/>
    <w:rsid w:val="006F41E0"/>
    <w:rsid w:val="006F77B6"/>
    <w:rsid w:val="0070500E"/>
    <w:rsid w:val="00706EE1"/>
    <w:rsid w:val="00707565"/>
    <w:rsid w:val="00707972"/>
    <w:rsid w:val="00710D88"/>
    <w:rsid w:val="00711CF9"/>
    <w:rsid w:val="00712305"/>
    <w:rsid w:val="007134F9"/>
    <w:rsid w:val="00713F40"/>
    <w:rsid w:val="00714090"/>
    <w:rsid w:val="00715D69"/>
    <w:rsid w:val="0071702A"/>
    <w:rsid w:val="00720432"/>
    <w:rsid w:val="00721493"/>
    <w:rsid w:val="007217CA"/>
    <w:rsid w:val="00723970"/>
    <w:rsid w:val="00723B93"/>
    <w:rsid w:val="00724E91"/>
    <w:rsid w:val="007251B8"/>
    <w:rsid w:val="0072589D"/>
    <w:rsid w:val="00725B3D"/>
    <w:rsid w:val="00726017"/>
    <w:rsid w:val="007261BD"/>
    <w:rsid w:val="007261E1"/>
    <w:rsid w:val="0072646C"/>
    <w:rsid w:val="00726559"/>
    <w:rsid w:val="00726CF1"/>
    <w:rsid w:val="0072769C"/>
    <w:rsid w:val="00727B36"/>
    <w:rsid w:val="00731411"/>
    <w:rsid w:val="00731CB0"/>
    <w:rsid w:val="00731F9B"/>
    <w:rsid w:val="0073251B"/>
    <w:rsid w:val="0073392F"/>
    <w:rsid w:val="0073398F"/>
    <w:rsid w:val="00733FA0"/>
    <w:rsid w:val="00734186"/>
    <w:rsid w:val="00734C34"/>
    <w:rsid w:val="0073617D"/>
    <w:rsid w:val="00736906"/>
    <w:rsid w:val="007369ED"/>
    <w:rsid w:val="00740010"/>
    <w:rsid w:val="007402D7"/>
    <w:rsid w:val="0074155B"/>
    <w:rsid w:val="00741CC7"/>
    <w:rsid w:val="00741F03"/>
    <w:rsid w:val="00742238"/>
    <w:rsid w:val="0074260A"/>
    <w:rsid w:val="00742F8D"/>
    <w:rsid w:val="0074333E"/>
    <w:rsid w:val="00743807"/>
    <w:rsid w:val="00743903"/>
    <w:rsid w:val="007440CD"/>
    <w:rsid w:val="00745FA3"/>
    <w:rsid w:val="007460AF"/>
    <w:rsid w:val="00747B99"/>
    <w:rsid w:val="00747CF4"/>
    <w:rsid w:val="00750C75"/>
    <w:rsid w:val="00750D09"/>
    <w:rsid w:val="00750D58"/>
    <w:rsid w:val="00751963"/>
    <w:rsid w:val="0075198D"/>
    <w:rsid w:val="00751B1F"/>
    <w:rsid w:val="00751E05"/>
    <w:rsid w:val="007533B0"/>
    <w:rsid w:val="00753B7A"/>
    <w:rsid w:val="0075588E"/>
    <w:rsid w:val="00756F43"/>
    <w:rsid w:val="0075727C"/>
    <w:rsid w:val="007576C7"/>
    <w:rsid w:val="0076130B"/>
    <w:rsid w:val="007613FE"/>
    <w:rsid w:val="00761B36"/>
    <w:rsid w:val="00761DBC"/>
    <w:rsid w:val="0076374B"/>
    <w:rsid w:val="00763A71"/>
    <w:rsid w:val="0076639A"/>
    <w:rsid w:val="00767CC3"/>
    <w:rsid w:val="00770262"/>
    <w:rsid w:val="00770440"/>
    <w:rsid w:val="0077088A"/>
    <w:rsid w:val="0077162A"/>
    <w:rsid w:val="00771A11"/>
    <w:rsid w:val="00771A7B"/>
    <w:rsid w:val="00771BBA"/>
    <w:rsid w:val="00771E43"/>
    <w:rsid w:val="0077216A"/>
    <w:rsid w:val="00772415"/>
    <w:rsid w:val="0077345C"/>
    <w:rsid w:val="00773831"/>
    <w:rsid w:val="00773ECE"/>
    <w:rsid w:val="00774DD7"/>
    <w:rsid w:val="00775331"/>
    <w:rsid w:val="00775BE1"/>
    <w:rsid w:val="007768F4"/>
    <w:rsid w:val="007768FC"/>
    <w:rsid w:val="00776AA1"/>
    <w:rsid w:val="00777252"/>
    <w:rsid w:val="0077797D"/>
    <w:rsid w:val="00781595"/>
    <w:rsid w:val="007816E6"/>
    <w:rsid w:val="007816E7"/>
    <w:rsid w:val="00782487"/>
    <w:rsid w:val="007828C6"/>
    <w:rsid w:val="007831A6"/>
    <w:rsid w:val="007832B3"/>
    <w:rsid w:val="00783ABB"/>
    <w:rsid w:val="007847ED"/>
    <w:rsid w:val="00785355"/>
    <w:rsid w:val="00785982"/>
    <w:rsid w:val="00785B59"/>
    <w:rsid w:val="00791004"/>
    <w:rsid w:val="00791216"/>
    <w:rsid w:val="00791558"/>
    <w:rsid w:val="00792610"/>
    <w:rsid w:val="007927E2"/>
    <w:rsid w:val="007933E0"/>
    <w:rsid w:val="00793B71"/>
    <w:rsid w:val="007942F9"/>
    <w:rsid w:val="00795314"/>
    <w:rsid w:val="00795AD9"/>
    <w:rsid w:val="00795EAD"/>
    <w:rsid w:val="00796D5D"/>
    <w:rsid w:val="00797566"/>
    <w:rsid w:val="00797760"/>
    <w:rsid w:val="007A0405"/>
    <w:rsid w:val="007A104B"/>
    <w:rsid w:val="007A1B5F"/>
    <w:rsid w:val="007A1B67"/>
    <w:rsid w:val="007A3262"/>
    <w:rsid w:val="007A344E"/>
    <w:rsid w:val="007A3762"/>
    <w:rsid w:val="007A3E64"/>
    <w:rsid w:val="007A469B"/>
    <w:rsid w:val="007A4853"/>
    <w:rsid w:val="007A4DB7"/>
    <w:rsid w:val="007A59B6"/>
    <w:rsid w:val="007A6C3D"/>
    <w:rsid w:val="007A7CA2"/>
    <w:rsid w:val="007B00BF"/>
    <w:rsid w:val="007B0D94"/>
    <w:rsid w:val="007B109C"/>
    <w:rsid w:val="007B23D0"/>
    <w:rsid w:val="007B31FE"/>
    <w:rsid w:val="007B32B8"/>
    <w:rsid w:val="007B3947"/>
    <w:rsid w:val="007B4697"/>
    <w:rsid w:val="007B4825"/>
    <w:rsid w:val="007B65D6"/>
    <w:rsid w:val="007B77C7"/>
    <w:rsid w:val="007B7E17"/>
    <w:rsid w:val="007C0575"/>
    <w:rsid w:val="007C0D2D"/>
    <w:rsid w:val="007C11DC"/>
    <w:rsid w:val="007C1228"/>
    <w:rsid w:val="007C1F14"/>
    <w:rsid w:val="007C23B4"/>
    <w:rsid w:val="007C35F7"/>
    <w:rsid w:val="007C3747"/>
    <w:rsid w:val="007C3F19"/>
    <w:rsid w:val="007C45C4"/>
    <w:rsid w:val="007C4813"/>
    <w:rsid w:val="007C4AFC"/>
    <w:rsid w:val="007C537E"/>
    <w:rsid w:val="007C58B6"/>
    <w:rsid w:val="007C5944"/>
    <w:rsid w:val="007D14CE"/>
    <w:rsid w:val="007D2999"/>
    <w:rsid w:val="007D3344"/>
    <w:rsid w:val="007D3461"/>
    <w:rsid w:val="007D35E7"/>
    <w:rsid w:val="007D3D5A"/>
    <w:rsid w:val="007D5220"/>
    <w:rsid w:val="007D5DD8"/>
    <w:rsid w:val="007D65CF"/>
    <w:rsid w:val="007D6E72"/>
    <w:rsid w:val="007E0E1B"/>
    <w:rsid w:val="007E16C6"/>
    <w:rsid w:val="007E187C"/>
    <w:rsid w:val="007E1BAD"/>
    <w:rsid w:val="007E3665"/>
    <w:rsid w:val="007E38F2"/>
    <w:rsid w:val="007E461E"/>
    <w:rsid w:val="007E4854"/>
    <w:rsid w:val="007E4A35"/>
    <w:rsid w:val="007E4F68"/>
    <w:rsid w:val="007E51A4"/>
    <w:rsid w:val="007E56AE"/>
    <w:rsid w:val="007E7868"/>
    <w:rsid w:val="007E7AF7"/>
    <w:rsid w:val="007E7D0B"/>
    <w:rsid w:val="007F155F"/>
    <w:rsid w:val="007F15C5"/>
    <w:rsid w:val="007F16B1"/>
    <w:rsid w:val="007F186C"/>
    <w:rsid w:val="007F1FA7"/>
    <w:rsid w:val="007F2B1F"/>
    <w:rsid w:val="007F2B74"/>
    <w:rsid w:val="007F309D"/>
    <w:rsid w:val="007F35ED"/>
    <w:rsid w:val="007F37FB"/>
    <w:rsid w:val="007F4A64"/>
    <w:rsid w:val="007F5B4C"/>
    <w:rsid w:val="007F6548"/>
    <w:rsid w:val="007F68B9"/>
    <w:rsid w:val="007F7389"/>
    <w:rsid w:val="007F778C"/>
    <w:rsid w:val="007F7AE7"/>
    <w:rsid w:val="007F7C47"/>
    <w:rsid w:val="00800588"/>
    <w:rsid w:val="00803337"/>
    <w:rsid w:val="00804D78"/>
    <w:rsid w:val="008062F2"/>
    <w:rsid w:val="00807973"/>
    <w:rsid w:val="00807CE5"/>
    <w:rsid w:val="0081057E"/>
    <w:rsid w:val="00810ABE"/>
    <w:rsid w:val="00811EAB"/>
    <w:rsid w:val="00812777"/>
    <w:rsid w:val="008131AD"/>
    <w:rsid w:val="00814791"/>
    <w:rsid w:val="00814F60"/>
    <w:rsid w:val="00814FE1"/>
    <w:rsid w:val="00815130"/>
    <w:rsid w:val="00815656"/>
    <w:rsid w:val="00815EB7"/>
    <w:rsid w:val="008162DD"/>
    <w:rsid w:val="00816E92"/>
    <w:rsid w:val="00817A76"/>
    <w:rsid w:val="008206CC"/>
    <w:rsid w:val="008209FF"/>
    <w:rsid w:val="00820A99"/>
    <w:rsid w:val="00821E49"/>
    <w:rsid w:val="00821F8B"/>
    <w:rsid w:val="00822117"/>
    <w:rsid w:val="008231AA"/>
    <w:rsid w:val="00824418"/>
    <w:rsid w:val="00824828"/>
    <w:rsid w:val="00824D1D"/>
    <w:rsid w:val="008253E4"/>
    <w:rsid w:val="008256E7"/>
    <w:rsid w:val="00826142"/>
    <w:rsid w:val="0083043D"/>
    <w:rsid w:val="00830812"/>
    <w:rsid w:val="008312F6"/>
    <w:rsid w:val="00831655"/>
    <w:rsid w:val="00831E33"/>
    <w:rsid w:val="00832B82"/>
    <w:rsid w:val="00833353"/>
    <w:rsid w:val="0083364F"/>
    <w:rsid w:val="0083391F"/>
    <w:rsid w:val="00833D44"/>
    <w:rsid w:val="00833E6B"/>
    <w:rsid w:val="0083445D"/>
    <w:rsid w:val="00834CBD"/>
    <w:rsid w:val="00834EB9"/>
    <w:rsid w:val="00835DB4"/>
    <w:rsid w:val="008365AF"/>
    <w:rsid w:val="00837448"/>
    <w:rsid w:val="00837A4B"/>
    <w:rsid w:val="00840F91"/>
    <w:rsid w:val="008418DE"/>
    <w:rsid w:val="0084256D"/>
    <w:rsid w:val="008426F6"/>
    <w:rsid w:val="008438F9"/>
    <w:rsid w:val="00843908"/>
    <w:rsid w:val="00843BAB"/>
    <w:rsid w:val="00844994"/>
    <w:rsid w:val="008450AD"/>
    <w:rsid w:val="0084549E"/>
    <w:rsid w:val="008457F6"/>
    <w:rsid w:val="00845817"/>
    <w:rsid w:val="00845A41"/>
    <w:rsid w:val="00846929"/>
    <w:rsid w:val="00846DBE"/>
    <w:rsid w:val="00850E9F"/>
    <w:rsid w:val="008519C7"/>
    <w:rsid w:val="00851FC7"/>
    <w:rsid w:val="0085246E"/>
    <w:rsid w:val="0085361B"/>
    <w:rsid w:val="008547C8"/>
    <w:rsid w:val="00854B5B"/>
    <w:rsid w:val="00855CE2"/>
    <w:rsid w:val="00855E99"/>
    <w:rsid w:val="008567E5"/>
    <w:rsid w:val="00856B3B"/>
    <w:rsid w:val="00857635"/>
    <w:rsid w:val="00857E53"/>
    <w:rsid w:val="008603A2"/>
    <w:rsid w:val="008607EA"/>
    <w:rsid w:val="00860981"/>
    <w:rsid w:val="00860AB3"/>
    <w:rsid w:val="0086130F"/>
    <w:rsid w:val="008625ED"/>
    <w:rsid w:val="00862BEA"/>
    <w:rsid w:val="00863895"/>
    <w:rsid w:val="00864CFD"/>
    <w:rsid w:val="00864D80"/>
    <w:rsid w:val="00865068"/>
    <w:rsid w:val="00866F3C"/>
    <w:rsid w:val="00867184"/>
    <w:rsid w:val="00867F33"/>
    <w:rsid w:val="00870019"/>
    <w:rsid w:val="00870B20"/>
    <w:rsid w:val="00870DBB"/>
    <w:rsid w:val="0087118E"/>
    <w:rsid w:val="00871A1B"/>
    <w:rsid w:val="00872329"/>
    <w:rsid w:val="0087316D"/>
    <w:rsid w:val="008732D6"/>
    <w:rsid w:val="00873AD5"/>
    <w:rsid w:val="00874F9C"/>
    <w:rsid w:val="00875640"/>
    <w:rsid w:val="00875B0B"/>
    <w:rsid w:val="00875B84"/>
    <w:rsid w:val="0087671A"/>
    <w:rsid w:val="008802C9"/>
    <w:rsid w:val="00880BA7"/>
    <w:rsid w:val="00880F95"/>
    <w:rsid w:val="00881BBE"/>
    <w:rsid w:val="0088243A"/>
    <w:rsid w:val="008828AE"/>
    <w:rsid w:val="008828AF"/>
    <w:rsid w:val="00882BB6"/>
    <w:rsid w:val="008842BA"/>
    <w:rsid w:val="008843B2"/>
    <w:rsid w:val="00884BCE"/>
    <w:rsid w:val="00886313"/>
    <w:rsid w:val="00886821"/>
    <w:rsid w:val="0088794A"/>
    <w:rsid w:val="00887DDB"/>
    <w:rsid w:val="00890684"/>
    <w:rsid w:val="0089210E"/>
    <w:rsid w:val="00892682"/>
    <w:rsid w:val="008934B2"/>
    <w:rsid w:val="00894653"/>
    <w:rsid w:val="00894B37"/>
    <w:rsid w:val="00894EA8"/>
    <w:rsid w:val="00895FCC"/>
    <w:rsid w:val="008963C8"/>
    <w:rsid w:val="00896680"/>
    <w:rsid w:val="00896A7D"/>
    <w:rsid w:val="00896EC8"/>
    <w:rsid w:val="0089780B"/>
    <w:rsid w:val="008A00B4"/>
    <w:rsid w:val="008A093D"/>
    <w:rsid w:val="008A12E2"/>
    <w:rsid w:val="008A1337"/>
    <w:rsid w:val="008A1C7E"/>
    <w:rsid w:val="008A272A"/>
    <w:rsid w:val="008A2F7D"/>
    <w:rsid w:val="008A3362"/>
    <w:rsid w:val="008A3A25"/>
    <w:rsid w:val="008A3C26"/>
    <w:rsid w:val="008A4433"/>
    <w:rsid w:val="008A4BB6"/>
    <w:rsid w:val="008A5930"/>
    <w:rsid w:val="008A5B5F"/>
    <w:rsid w:val="008A6621"/>
    <w:rsid w:val="008A6AA1"/>
    <w:rsid w:val="008B00C4"/>
    <w:rsid w:val="008B025B"/>
    <w:rsid w:val="008B089F"/>
    <w:rsid w:val="008B0A05"/>
    <w:rsid w:val="008B1BED"/>
    <w:rsid w:val="008B1E3B"/>
    <w:rsid w:val="008B1E95"/>
    <w:rsid w:val="008B2F9B"/>
    <w:rsid w:val="008B3202"/>
    <w:rsid w:val="008B3549"/>
    <w:rsid w:val="008B4187"/>
    <w:rsid w:val="008B4744"/>
    <w:rsid w:val="008B4C83"/>
    <w:rsid w:val="008B55D8"/>
    <w:rsid w:val="008B643F"/>
    <w:rsid w:val="008B6FC9"/>
    <w:rsid w:val="008B7095"/>
    <w:rsid w:val="008B73B7"/>
    <w:rsid w:val="008B7806"/>
    <w:rsid w:val="008B78D4"/>
    <w:rsid w:val="008B7FF7"/>
    <w:rsid w:val="008C014C"/>
    <w:rsid w:val="008C0D72"/>
    <w:rsid w:val="008C1688"/>
    <w:rsid w:val="008C1B2F"/>
    <w:rsid w:val="008C262A"/>
    <w:rsid w:val="008C2C00"/>
    <w:rsid w:val="008C2F0A"/>
    <w:rsid w:val="008C2F19"/>
    <w:rsid w:val="008C4344"/>
    <w:rsid w:val="008C4994"/>
    <w:rsid w:val="008C4A68"/>
    <w:rsid w:val="008C4D92"/>
    <w:rsid w:val="008C4F3B"/>
    <w:rsid w:val="008C51E1"/>
    <w:rsid w:val="008C59D5"/>
    <w:rsid w:val="008C6090"/>
    <w:rsid w:val="008C6599"/>
    <w:rsid w:val="008C690F"/>
    <w:rsid w:val="008C779E"/>
    <w:rsid w:val="008C785E"/>
    <w:rsid w:val="008D0792"/>
    <w:rsid w:val="008D179A"/>
    <w:rsid w:val="008D1A79"/>
    <w:rsid w:val="008D35AA"/>
    <w:rsid w:val="008D4207"/>
    <w:rsid w:val="008D4224"/>
    <w:rsid w:val="008D4C75"/>
    <w:rsid w:val="008D4DAC"/>
    <w:rsid w:val="008D6353"/>
    <w:rsid w:val="008D6E79"/>
    <w:rsid w:val="008D7ED0"/>
    <w:rsid w:val="008E14E1"/>
    <w:rsid w:val="008E264C"/>
    <w:rsid w:val="008E2E27"/>
    <w:rsid w:val="008E36B7"/>
    <w:rsid w:val="008E3968"/>
    <w:rsid w:val="008E3C7B"/>
    <w:rsid w:val="008E3EEA"/>
    <w:rsid w:val="008E3FC9"/>
    <w:rsid w:val="008E43FB"/>
    <w:rsid w:val="008E46B7"/>
    <w:rsid w:val="008E4F7F"/>
    <w:rsid w:val="008E657A"/>
    <w:rsid w:val="008E7ADF"/>
    <w:rsid w:val="008F0596"/>
    <w:rsid w:val="008F18FF"/>
    <w:rsid w:val="008F26D7"/>
    <w:rsid w:val="008F284E"/>
    <w:rsid w:val="008F2D54"/>
    <w:rsid w:val="008F3E4A"/>
    <w:rsid w:val="008F4BF3"/>
    <w:rsid w:val="008F4D26"/>
    <w:rsid w:val="008F6ED7"/>
    <w:rsid w:val="008F6FAB"/>
    <w:rsid w:val="008F718E"/>
    <w:rsid w:val="008F789E"/>
    <w:rsid w:val="008F7EE2"/>
    <w:rsid w:val="009019A6"/>
    <w:rsid w:val="00901A13"/>
    <w:rsid w:val="00901F17"/>
    <w:rsid w:val="00902039"/>
    <w:rsid w:val="00903736"/>
    <w:rsid w:val="00904182"/>
    <w:rsid w:val="00905C29"/>
    <w:rsid w:val="009065BA"/>
    <w:rsid w:val="00906CAB"/>
    <w:rsid w:val="00907F63"/>
    <w:rsid w:val="00907FC0"/>
    <w:rsid w:val="00910C2B"/>
    <w:rsid w:val="00910F02"/>
    <w:rsid w:val="00911943"/>
    <w:rsid w:val="00911951"/>
    <w:rsid w:val="00911BE2"/>
    <w:rsid w:val="00913308"/>
    <w:rsid w:val="00913666"/>
    <w:rsid w:val="00913951"/>
    <w:rsid w:val="0091429D"/>
    <w:rsid w:val="00915164"/>
    <w:rsid w:val="00915661"/>
    <w:rsid w:val="00916202"/>
    <w:rsid w:val="009164A7"/>
    <w:rsid w:val="00917180"/>
    <w:rsid w:val="00917333"/>
    <w:rsid w:val="00917338"/>
    <w:rsid w:val="009178A2"/>
    <w:rsid w:val="00917EA1"/>
    <w:rsid w:val="00917F25"/>
    <w:rsid w:val="0092038F"/>
    <w:rsid w:val="00922051"/>
    <w:rsid w:val="00923803"/>
    <w:rsid w:val="00925B3D"/>
    <w:rsid w:val="00925C8A"/>
    <w:rsid w:val="009279DD"/>
    <w:rsid w:val="0093014B"/>
    <w:rsid w:val="009305AD"/>
    <w:rsid w:val="00930A78"/>
    <w:rsid w:val="00931A8C"/>
    <w:rsid w:val="00932565"/>
    <w:rsid w:val="00933E07"/>
    <w:rsid w:val="00934115"/>
    <w:rsid w:val="00934EDC"/>
    <w:rsid w:val="00935278"/>
    <w:rsid w:val="00936298"/>
    <w:rsid w:val="00936E92"/>
    <w:rsid w:val="00937306"/>
    <w:rsid w:val="00940091"/>
    <w:rsid w:val="009417D3"/>
    <w:rsid w:val="00942744"/>
    <w:rsid w:val="00944378"/>
    <w:rsid w:val="0094533A"/>
    <w:rsid w:val="0094566C"/>
    <w:rsid w:val="00946C7B"/>
    <w:rsid w:val="00946ED4"/>
    <w:rsid w:val="00947471"/>
    <w:rsid w:val="00947506"/>
    <w:rsid w:val="00947970"/>
    <w:rsid w:val="00950031"/>
    <w:rsid w:val="00952127"/>
    <w:rsid w:val="009527C9"/>
    <w:rsid w:val="00952EB1"/>
    <w:rsid w:val="00953E56"/>
    <w:rsid w:val="00954870"/>
    <w:rsid w:val="00955DF7"/>
    <w:rsid w:val="00957556"/>
    <w:rsid w:val="00960027"/>
    <w:rsid w:val="00960346"/>
    <w:rsid w:val="009605AA"/>
    <w:rsid w:val="009609DE"/>
    <w:rsid w:val="00960BA6"/>
    <w:rsid w:val="00962253"/>
    <w:rsid w:val="00962EE5"/>
    <w:rsid w:val="009637CC"/>
    <w:rsid w:val="0096409C"/>
    <w:rsid w:val="00967DEE"/>
    <w:rsid w:val="0097168F"/>
    <w:rsid w:val="00972225"/>
    <w:rsid w:val="00972414"/>
    <w:rsid w:val="00972658"/>
    <w:rsid w:val="009726B1"/>
    <w:rsid w:val="00973922"/>
    <w:rsid w:val="00973C63"/>
    <w:rsid w:val="00974082"/>
    <w:rsid w:val="0097565C"/>
    <w:rsid w:val="00980F16"/>
    <w:rsid w:val="00981A5F"/>
    <w:rsid w:val="00981AEB"/>
    <w:rsid w:val="00982A66"/>
    <w:rsid w:val="00982C92"/>
    <w:rsid w:val="0098351C"/>
    <w:rsid w:val="00983FCC"/>
    <w:rsid w:val="0098432D"/>
    <w:rsid w:val="0098563E"/>
    <w:rsid w:val="009856E6"/>
    <w:rsid w:val="00986B56"/>
    <w:rsid w:val="00990E8F"/>
    <w:rsid w:val="00991038"/>
    <w:rsid w:val="009911AA"/>
    <w:rsid w:val="0099244F"/>
    <w:rsid w:val="009924EB"/>
    <w:rsid w:val="00992B2D"/>
    <w:rsid w:val="00993530"/>
    <w:rsid w:val="00993F6E"/>
    <w:rsid w:val="009941F3"/>
    <w:rsid w:val="00994DA6"/>
    <w:rsid w:val="00994E53"/>
    <w:rsid w:val="009957F5"/>
    <w:rsid w:val="009967FF"/>
    <w:rsid w:val="009968FB"/>
    <w:rsid w:val="009A0139"/>
    <w:rsid w:val="009A22C6"/>
    <w:rsid w:val="009A3BFC"/>
    <w:rsid w:val="009A3D4D"/>
    <w:rsid w:val="009A497A"/>
    <w:rsid w:val="009A5485"/>
    <w:rsid w:val="009A578B"/>
    <w:rsid w:val="009A5A5B"/>
    <w:rsid w:val="009A79FB"/>
    <w:rsid w:val="009A7D15"/>
    <w:rsid w:val="009A7D25"/>
    <w:rsid w:val="009A7EA2"/>
    <w:rsid w:val="009B2664"/>
    <w:rsid w:val="009B488F"/>
    <w:rsid w:val="009B50A9"/>
    <w:rsid w:val="009B7484"/>
    <w:rsid w:val="009B76FF"/>
    <w:rsid w:val="009B7C97"/>
    <w:rsid w:val="009C088E"/>
    <w:rsid w:val="009C08C2"/>
    <w:rsid w:val="009C0FEC"/>
    <w:rsid w:val="009C16F4"/>
    <w:rsid w:val="009C1CB7"/>
    <w:rsid w:val="009C2289"/>
    <w:rsid w:val="009C244C"/>
    <w:rsid w:val="009C25A1"/>
    <w:rsid w:val="009C3B4A"/>
    <w:rsid w:val="009C3C62"/>
    <w:rsid w:val="009C3C86"/>
    <w:rsid w:val="009C4147"/>
    <w:rsid w:val="009C443D"/>
    <w:rsid w:val="009C464D"/>
    <w:rsid w:val="009C4CB2"/>
    <w:rsid w:val="009C5A68"/>
    <w:rsid w:val="009C7D2F"/>
    <w:rsid w:val="009D0A90"/>
    <w:rsid w:val="009D23A2"/>
    <w:rsid w:val="009D271F"/>
    <w:rsid w:val="009D2E2F"/>
    <w:rsid w:val="009D3948"/>
    <w:rsid w:val="009D39CD"/>
    <w:rsid w:val="009D3B3F"/>
    <w:rsid w:val="009D3D54"/>
    <w:rsid w:val="009D3E6B"/>
    <w:rsid w:val="009D4574"/>
    <w:rsid w:val="009D4F97"/>
    <w:rsid w:val="009D50F5"/>
    <w:rsid w:val="009D570D"/>
    <w:rsid w:val="009D6DC8"/>
    <w:rsid w:val="009D75A6"/>
    <w:rsid w:val="009E05AA"/>
    <w:rsid w:val="009E07ED"/>
    <w:rsid w:val="009E0A4B"/>
    <w:rsid w:val="009E15C3"/>
    <w:rsid w:val="009E1ADF"/>
    <w:rsid w:val="009E2799"/>
    <w:rsid w:val="009E3414"/>
    <w:rsid w:val="009E369D"/>
    <w:rsid w:val="009E379D"/>
    <w:rsid w:val="009E3A05"/>
    <w:rsid w:val="009E3C98"/>
    <w:rsid w:val="009E493D"/>
    <w:rsid w:val="009E5073"/>
    <w:rsid w:val="009E5A28"/>
    <w:rsid w:val="009E6011"/>
    <w:rsid w:val="009E72E0"/>
    <w:rsid w:val="009E7836"/>
    <w:rsid w:val="009F0192"/>
    <w:rsid w:val="009F056C"/>
    <w:rsid w:val="009F0EED"/>
    <w:rsid w:val="009F15EC"/>
    <w:rsid w:val="009F1AD1"/>
    <w:rsid w:val="009F1DC9"/>
    <w:rsid w:val="009F32A9"/>
    <w:rsid w:val="009F466E"/>
    <w:rsid w:val="009F478E"/>
    <w:rsid w:val="009F4A5C"/>
    <w:rsid w:val="009F5437"/>
    <w:rsid w:val="009F5594"/>
    <w:rsid w:val="009F67C8"/>
    <w:rsid w:val="009F7090"/>
    <w:rsid w:val="009F70CF"/>
    <w:rsid w:val="009F7D65"/>
    <w:rsid w:val="00A00E4F"/>
    <w:rsid w:val="00A01130"/>
    <w:rsid w:val="00A01339"/>
    <w:rsid w:val="00A01934"/>
    <w:rsid w:val="00A01A82"/>
    <w:rsid w:val="00A01E5D"/>
    <w:rsid w:val="00A039C5"/>
    <w:rsid w:val="00A04A38"/>
    <w:rsid w:val="00A04B81"/>
    <w:rsid w:val="00A04E8F"/>
    <w:rsid w:val="00A05042"/>
    <w:rsid w:val="00A06AC5"/>
    <w:rsid w:val="00A11291"/>
    <w:rsid w:val="00A117BD"/>
    <w:rsid w:val="00A12CD2"/>
    <w:rsid w:val="00A12FC6"/>
    <w:rsid w:val="00A158B7"/>
    <w:rsid w:val="00A166BE"/>
    <w:rsid w:val="00A16D83"/>
    <w:rsid w:val="00A17A1C"/>
    <w:rsid w:val="00A17C40"/>
    <w:rsid w:val="00A2034F"/>
    <w:rsid w:val="00A226A9"/>
    <w:rsid w:val="00A2287C"/>
    <w:rsid w:val="00A22951"/>
    <w:rsid w:val="00A23258"/>
    <w:rsid w:val="00A235F5"/>
    <w:rsid w:val="00A244F4"/>
    <w:rsid w:val="00A255D7"/>
    <w:rsid w:val="00A256DE"/>
    <w:rsid w:val="00A25F4F"/>
    <w:rsid w:val="00A2630B"/>
    <w:rsid w:val="00A26FE6"/>
    <w:rsid w:val="00A2744F"/>
    <w:rsid w:val="00A275E0"/>
    <w:rsid w:val="00A27C1C"/>
    <w:rsid w:val="00A3003B"/>
    <w:rsid w:val="00A30C6C"/>
    <w:rsid w:val="00A31412"/>
    <w:rsid w:val="00A315A9"/>
    <w:rsid w:val="00A31BC6"/>
    <w:rsid w:val="00A31C0B"/>
    <w:rsid w:val="00A3224B"/>
    <w:rsid w:val="00A32607"/>
    <w:rsid w:val="00A334BA"/>
    <w:rsid w:val="00A34B61"/>
    <w:rsid w:val="00A36B34"/>
    <w:rsid w:val="00A37CC0"/>
    <w:rsid w:val="00A4061F"/>
    <w:rsid w:val="00A42370"/>
    <w:rsid w:val="00A4277E"/>
    <w:rsid w:val="00A428F6"/>
    <w:rsid w:val="00A42A60"/>
    <w:rsid w:val="00A42E6A"/>
    <w:rsid w:val="00A43060"/>
    <w:rsid w:val="00A44BAD"/>
    <w:rsid w:val="00A453C4"/>
    <w:rsid w:val="00A456BF"/>
    <w:rsid w:val="00A46528"/>
    <w:rsid w:val="00A4661C"/>
    <w:rsid w:val="00A46CD6"/>
    <w:rsid w:val="00A47E96"/>
    <w:rsid w:val="00A50667"/>
    <w:rsid w:val="00A50E7A"/>
    <w:rsid w:val="00A51039"/>
    <w:rsid w:val="00A516D7"/>
    <w:rsid w:val="00A529F1"/>
    <w:rsid w:val="00A52A37"/>
    <w:rsid w:val="00A52DA5"/>
    <w:rsid w:val="00A53330"/>
    <w:rsid w:val="00A53B84"/>
    <w:rsid w:val="00A53F02"/>
    <w:rsid w:val="00A55B01"/>
    <w:rsid w:val="00A56125"/>
    <w:rsid w:val="00A56AE5"/>
    <w:rsid w:val="00A56F80"/>
    <w:rsid w:val="00A57218"/>
    <w:rsid w:val="00A57F0A"/>
    <w:rsid w:val="00A600A5"/>
    <w:rsid w:val="00A60998"/>
    <w:rsid w:val="00A60D77"/>
    <w:rsid w:val="00A65C7A"/>
    <w:rsid w:val="00A667D6"/>
    <w:rsid w:val="00A66939"/>
    <w:rsid w:val="00A67286"/>
    <w:rsid w:val="00A674C3"/>
    <w:rsid w:val="00A67D6E"/>
    <w:rsid w:val="00A70611"/>
    <w:rsid w:val="00A712B8"/>
    <w:rsid w:val="00A7152D"/>
    <w:rsid w:val="00A71681"/>
    <w:rsid w:val="00A71E77"/>
    <w:rsid w:val="00A72FD8"/>
    <w:rsid w:val="00A74F97"/>
    <w:rsid w:val="00A750DB"/>
    <w:rsid w:val="00A752CD"/>
    <w:rsid w:val="00A76509"/>
    <w:rsid w:val="00A7679D"/>
    <w:rsid w:val="00A77016"/>
    <w:rsid w:val="00A77721"/>
    <w:rsid w:val="00A777F1"/>
    <w:rsid w:val="00A800FF"/>
    <w:rsid w:val="00A80F98"/>
    <w:rsid w:val="00A81290"/>
    <w:rsid w:val="00A81DE7"/>
    <w:rsid w:val="00A83011"/>
    <w:rsid w:val="00A83339"/>
    <w:rsid w:val="00A83FEB"/>
    <w:rsid w:val="00A84B09"/>
    <w:rsid w:val="00A8539D"/>
    <w:rsid w:val="00A863D9"/>
    <w:rsid w:val="00A86539"/>
    <w:rsid w:val="00A869AF"/>
    <w:rsid w:val="00A86F3C"/>
    <w:rsid w:val="00A91734"/>
    <w:rsid w:val="00A91A1C"/>
    <w:rsid w:val="00A91FD5"/>
    <w:rsid w:val="00A92128"/>
    <w:rsid w:val="00A9245B"/>
    <w:rsid w:val="00A9245C"/>
    <w:rsid w:val="00A925EB"/>
    <w:rsid w:val="00A92E9C"/>
    <w:rsid w:val="00A9317F"/>
    <w:rsid w:val="00A939BC"/>
    <w:rsid w:val="00A93EDA"/>
    <w:rsid w:val="00A95E1E"/>
    <w:rsid w:val="00A95FF2"/>
    <w:rsid w:val="00A97095"/>
    <w:rsid w:val="00A9771C"/>
    <w:rsid w:val="00AA00AB"/>
    <w:rsid w:val="00AA00E1"/>
    <w:rsid w:val="00AA0404"/>
    <w:rsid w:val="00AA055D"/>
    <w:rsid w:val="00AA1ABB"/>
    <w:rsid w:val="00AA200B"/>
    <w:rsid w:val="00AA2982"/>
    <w:rsid w:val="00AA32C2"/>
    <w:rsid w:val="00AA3316"/>
    <w:rsid w:val="00AA3673"/>
    <w:rsid w:val="00AA37BF"/>
    <w:rsid w:val="00AA416F"/>
    <w:rsid w:val="00AA4358"/>
    <w:rsid w:val="00AA476D"/>
    <w:rsid w:val="00AA4AF5"/>
    <w:rsid w:val="00AA4C56"/>
    <w:rsid w:val="00AA4CDA"/>
    <w:rsid w:val="00AA4F0E"/>
    <w:rsid w:val="00AA5005"/>
    <w:rsid w:val="00AA59E0"/>
    <w:rsid w:val="00AA5BA7"/>
    <w:rsid w:val="00AA6188"/>
    <w:rsid w:val="00AA6555"/>
    <w:rsid w:val="00AA6DE0"/>
    <w:rsid w:val="00AA6DFA"/>
    <w:rsid w:val="00AA7068"/>
    <w:rsid w:val="00AA76FF"/>
    <w:rsid w:val="00AA77EA"/>
    <w:rsid w:val="00AA792A"/>
    <w:rsid w:val="00AB0772"/>
    <w:rsid w:val="00AB08B5"/>
    <w:rsid w:val="00AB0A95"/>
    <w:rsid w:val="00AB1669"/>
    <w:rsid w:val="00AB37CD"/>
    <w:rsid w:val="00AB3D5F"/>
    <w:rsid w:val="00AB4692"/>
    <w:rsid w:val="00AB695F"/>
    <w:rsid w:val="00AB6E52"/>
    <w:rsid w:val="00AB6EDB"/>
    <w:rsid w:val="00AB6FBF"/>
    <w:rsid w:val="00AC0ED2"/>
    <w:rsid w:val="00AC1A19"/>
    <w:rsid w:val="00AC1EF2"/>
    <w:rsid w:val="00AC28B1"/>
    <w:rsid w:val="00AC2FCC"/>
    <w:rsid w:val="00AC31C6"/>
    <w:rsid w:val="00AC3E39"/>
    <w:rsid w:val="00AC60A7"/>
    <w:rsid w:val="00AC7DC0"/>
    <w:rsid w:val="00AC7DC7"/>
    <w:rsid w:val="00AD057E"/>
    <w:rsid w:val="00AD08B6"/>
    <w:rsid w:val="00AD1EC9"/>
    <w:rsid w:val="00AD31B2"/>
    <w:rsid w:val="00AD3D76"/>
    <w:rsid w:val="00AD3F32"/>
    <w:rsid w:val="00AD4848"/>
    <w:rsid w:val="00AD58A8"/>
    <w:rsid w:val="00AD6344"/>
    <w:rsid w:val="00AD69EE"/>
    <w:rsid w:val="00AD6E57"/>
    <w:rsid w:val="00AD7387"/>
    <w:rsid w:val="00AD75EA"/>
    <w:rsid w:val="00AD7636"/>
    <w:rsid w:val="00AE085C"/>
    <w:rsid w:val="00AE1F26"/>
    <w:rsid w:val="00AE34CE"/>
    <w:rsid w:val="00AE39BB"/>
    <w:rsid w:val="00AE3B34"/>
    <w:rsid w:val="00AE42F1"/>
    <w:rsid w:val="00AE466B"/>
    <w:rsid w:val="00AE4F7B"/>
    <w:rsid w:val="00AE5E4E"/>
    <w:rsid w:val="00AE6DD3"/>
    <w:rsid w:val="00AF08C0"/>
    <w:rsid w:val="00AF0E37"/>
    <w:rsid w:val="00AF14B7"/>
    <w:rsid w:val="00AF1C41"/>
    <w:rsid w:val="00AF2A7D"/>
    <w:rsid w:val="00AF2D25"/>
    <w:rsid w:val="00AF3B67"/>
    <w:rsid w:val="00AF3CCA"/>
    <w:rsid w:val="00AF45B2"/>
    <w:rsid w:val="00AF4FB4"/>
    <w:rsid w:val="00AF543C"/>
    <w:rsid w:val="00AF5E1C"/>
    <w:rsid w:val="00AF66AD"/>
    <w:rsid w:val="00AF6876"/>
    <w:rsid w:val="00AF6916"/>
    <w:rsid w:val="00AF74F6"/>
    <w:rsid w:val="00AF7675"/>
    <w:rsid w:val="00B0177E"/>
    <w:rsid w:val="00B02C23"/>
    <w:rsid w:val="00B03EC0"/>
    <w:rsid w:val="00B0416E"/>
    <w:rsid w:val="00B06A24"/>
    <w:rsid w:val="00B06B76"/>
    <w:rsid w:val="00B0720F"/>
    <w:rsid w:val="00B076E5"/>
    <w:rsid w:val="00B07CC0"/>
    <w:rsid w:val="00B102DB"/>
    <w:rsid w:val="00B10728"/>
    <w:rsid w:val="00B10EA8"/>
    <w:rsid w:val="00B11059"/>
    <w:rsid w:val="00B118CC"/>
    <w:rsid w:val="00B12581"/>
    <w:rsid w:val="00B12A0F"/>
    <w:rsid w:val="00B12EE5"/>
    <w:rsid w:val="00B13233"/>
    <w:rsid w:val="00B138BC"/>
    <w:rsid w:val="00B1449A"/>
    <w:rsid w:val="00B15363"/>
    <w:rsid w:val="00B15C0B"/>
    <w:rsid w:val="00B16DC3"/>
    <w:rsid w:val="00B1747F"/>
    <w:rsid w:val="00B1FAB8"/>
    <w:rsid w:val="00B21652"/>
    <w:rsid w:val="00B22FE8"/>
    <w:rsid w:val="00B23345"/>
    <w:rsid w:val="00B24204"/>
    <w:rsid w:val="00B24B3E"/>
    <w:rsid w:val="00B26A15"/>
    <w:rsid w:val="00B27058"/>
    <w:rsid w:val="00B27094"/>
    <w:rsid w:val="00B2793C"/>
    <w:rsid w:val="00B27EC4"/>
    <w:rsid w:val="00B30215"/>
    <w:rsid w:val="00B31633"/>
    <w:rsid w:val="00B3284B"/>
    <w:rsid w:val="00B34E9B"/>
    <w:rsid w:val="00B34F21"/>
    <w:rsid w:val="00B3576F"/>
    <w:rsid w:val="00B35891"/>
    <w:rsid w:val="00B37D3B"/>
    <w:rsid w:val="00B40AA0"/>
    <w:rsid w:val="00B41AE6"/>
    <w:rsid w:val="00B4254C"/>
    <w:rsid w:val="00B42E88"/>
    <w:rsid w:val="00B42F1D"/>
    <w:rsid w:val="00B43527"/>
    <w:rsid w:val="00B4384B"/>
    <w:rsid w:val="00B4408B"/>
    <w:rsid w:val="00B446AA"/>
    <w:rsid w:val="00B44F1F"/>
    <w:rsid w:val="00B45666"/>
    <w:rsid w:val="00B4641C"/>
    <w:rsid w:val="00B50251"/>
    <w:rsid w:val="00B50805"/>
    <w:rsid w:val="00B517E4"/>
    <w:rsid w:val="00B51C79"/>
    <w:rsid w:val="00B52959"/>
    <w:rsid w:val="00B53F5D"/>
    <w:rsid w:val="00B54120"/>
    <w:rsid w:val="00B57721"/>
    <w:rsid w:val="00B57C78"/>
    <w:rsid w:val="00B57F53"/>
    <w:rsid w:val="00B601BD"/>
    <w:rsid w:val="00B6059B"/>
    <w:rsid w:val="00B60657"/>
    <w:rsid w:val="00B60BF7"/>
    <w:rsid w:val="00B6156B"/>
    <w:rsid w:val="00B6251B"/>
    <w:rsid w:val="00B63370"/>
    <w:rsid w:val="00B63637"/>
    <w:rsid w:val="00B63FAB"/>
    <w:rsid w:val="00B641F8"/>
    <w:rsid w:val="00B64F74"/>
    <w:rsid w:val="00B650BC"/>
    <w:rsid w:val="00B65662"/>
    <w:rsid w:val="00B65919"/>
    <w:rsid w:val="00B673FE"/>
    <w:rsid w:val="00B67DCB"/>
    <w:rsid w:val="00B67F35"/>
    <w:rsid w:val="00B712A7"/>
    <w:rsid w:val="00B7219B"/>
    <w:rsid w:val="00B7493C"/>
    <w:rsid w:val="00B74E96"/>
    <w:rsid w:val="00B75F41"/>
    <w:rsid w:val="00B760FF"/>
    <w:rsid w:val="00B76958"/>
    <w:rsid w:val="00B77421"/>
    <w:rsid w:val="00B77481"/>
    <w:rsid w:val="00B8006E"/>
    <w:rsid w:val="00B80C22"/>
    <w:rsid w:val="00B80D19"/>
    <w:rsid w:val="00B81254"/>
    <w:rsid w:val="00B81DC0"/>
    <w:rsid w:val="00B81EED"/>
    <w:rsid w:val="00B82180"/>
    <w:rsid w:val="00B82FEE"/>
    <w:rsid w:val="00B83430"/>
    <w:rsid w:val="00B8382B"/>
    <w:rsid w:val="00B838AF"/>
    <w:rsid w:val="00B83D24"/>
    <w:rsid w:val="00B8419A"/>
    <w:rsid w:val="00B849E3"/>
    <w:rsid w:val="00B84EE9"/>
    <w:rsid w:val="00B85B6D"/>
    <w:rsid w:val="00B85C58"/>
    <w:rsid w:val="00B86431"/>
    <w:rsid w:val="00B90BA2"/>
    <w:rsid w:val="00B925D7"/>
    <w:rsid w:val="00B926BF"/>
    <w:rsid w:val="00B92757"/>
    <w:rsid w:val="00B92C9E"/>
    <w:rsid w:val="00B931F0"/>
    <w:rsid w:val="00B934AC"/>
    <w:rsid w:val="00B938A7"/>
    <w:rsid w:val="00B94023"/>
    <w:rsid w:val="00B95343"/>
    <w:rsid w:val="00B95ABB"/>
    <w:rsid w:val="00B95CA0"/>
    <w:rsid w:val="00B95D5B"/>
    <w:rsid w:val="00B96035"/>
    <w:rsid w:val="00B96CC1"/>
    <w:rsid w:val="00B96D55"/>
    <w:rsid w:val="00B96E5D"/>
    <w:rsid w:val="00B970E3"/>
    <w:rsid w:val="00B97396"/>
    <w:rsid w:val="00BA1853"/>
    <w:rsid w:val="00BA2075"/>
    <w:rsid w:val="00BA2784"/>
    <w:rsid w:val="00BA36E4"/>
    <w:rsid w:val="00BA404C"/>
    <w:rsid w:val="00BA6E97"/>
    <w:rsid w:val="00BA6F9B"/>
    <w:rsid w:val="00BA7CE0"/>
    <w:rsid w:val="00BB0D4A"/>
    <w:rsid w:val="00BB12B8"/>
    <w:rsid w:val="00BB1F00"/>
    <w:rsid w:val="00BB22F5"/>
    <w:rsid w:val="00BB26CD"/>
    <w:rsid w:val="00BB45F5"/>
    <w:rsid w:val="00BB5C95"/>
    <w:rsid w:val="00BB5F46"/>
    <w:rsid w:val="00BB6F98"/>
    <w:rsid w:val="00BC0319"/>
    <w:rsid w:val="00BC0380"/>
    <w:rsid w:val="00BC1331"/>
    <w:rsid w:val="00BC1662"/>
    <w:rsid w:val="00BC168C"/>
    <w:rsid w:val="00BC3D1E"/>
    <w:rsid w:val="00BC3FB1"/>
    <w:rsid w:val="00BC40E4"/>
    <w:rsid w:val="00BC41E5"/>
    <w:rsid w:val="00BC4697"/>
    <w:rsid w:val="00BC523A"/>
    <w:rsid w:val="00BC547F"/>
    <w:rsid w:val="00BC7306"/>
    <w:rsid w:val="00BC74C7"/>
    <w:rsid w:val="00BC765C"/>
    <w:rsid w:val="00BD09D6"/>
    <w:rsid w:val="00BD0E18"/>
    <w:rsid w:val="00BD17E0"/>
    <w:rsid w:val="00BD2984"/>
    <w:rsid w:val="00BD2C57"/>
    <w:rsid w:val="00BD342D"/>
    <w:rsid w:val="00BD4D56"/>
    <w:rsid w:val="00BE0D6C"/>
    <w:rsid w:val="00BE1077"/>
    <w:rsid w:val="00BE1087"/>
    <w:rsid w:val="00BE10BC"/>
    <w:rsid w:val="00BE11A3"/>
    <w:rsid w:val="00BE21BA"/>
    <w:rsid w:val="00BE23B8"/>
    <w:rsid w:val="00BE2F8D"/>
    <w:rsid w:val="00BE4663"/>
    <w:rsid w:val="00BE597F"/>
    <w:rsid w:val="00BE64FA"/>
    <w:rsid w:val="00BE676D"/>
    <w:rsid w:val="00BE6D1F"/>
    <w:rsid w:val="00BF0BDB"/>
    <w:rsid w:val="00BF2308"/>
    <w:rsid w:val="00BF29F5"/>
    <w:rsid w:val="00BF2ABF"/>
    <w:rsid w:val="00BF2C09"/>
    <w:rsid w:val="00BF403A"/>
    <w:rsid w:val="00BF40C5"/>
    <w:rsid w:val="00BF609F"/>
    <w:rsid w:val="00BF6A56"/>
    <w:rsid w:val="00BF715F"/>
    <w:rsid w:val="00BF71EA"/>
    <w:rsid w:val="00C00D57"/>
    <w:rsid w:val="00C02CFF"/>
    <w:rsid w:val="00C0325B"/>
    <w:rsid w:val="00C03C7E"/>
    <w:rsid w:val="00C04E05"/>
    <w:rsid w:val="00C07A12"/>
    <w:rsid w:val="00C10701"/>
    <w:rsid w:val="00C113A6"/>
    <w:rsid w:val="00C11766"/>
    <w:rsid w:val="00C11CA3"/>
    <w:rsid w:val="00C11D1C"/>
    <w:rsid w:val="00C12510"/>
    <w:rsid w:val="00C13327"/>
    <w:rsid w:val="00C13782"/>
    <w:rsid w:val="00C13CD8"/>
    <w:rsid w:val="00C1529D"/>
    <w:rsid w:val="00C16605"/>
    <w:rsid w:val="00C17110"/>
    <w:rsid w:val="00C17D6E"/>
    <w:rsid w:val="00C213B4"/>
    <w:rsid w:val="00C22351"/>
    <w:rsid w:val="00C247B4"/>
    <w:rsid w:val="00C24976"/>
    <w:rsid w:val="00C2573A"/>
    <w:rsid w:val="00C25E2B"/>
    <w:rsid w:val="00C26486"/>
    <w:rsid w:val="00C26775"/>
    <w:rsid w:val="00C27DF4"/>
    <w:rsid w:val="00C27FE2"/>
    <w:rsid w:val="00C30152"/>
    <w:rsid w:val="00C30702"/>
    <w:rsid w:val="00C338B2"/>
    <w:rsid w:val="00C3419D"/>
    <w:rsid w:val="00C342C5"/>
    <w:rsid w:val="00C34512"/>
    <w:rsid w:val="00C34B6F"/>
    <w:rsid w:val="00C353F7"/>
    <w:rsid w:val="00C35A30"/>
    <w:rsid w:val="00C363D9"/>
    <w:rsid w:val="00C36DF2"/>
    <w:rsid w:val="00C37461"/>
    <w:rsid w:val="00C412C6"/>
    <w:rsid w:val="00C42706"/>
    <w:rsid w:val="00C42E76"/>
    <w:rsid w:val="00C431D0"/>
    <w:rsid w:val="00C43311"/>
    <w:rsid w:val="00C43381"/>
    <w:rsid w:val="00C43969"/>
    <w:rsid w:val="00C442FA"/>
    <w:rsid w:val="00C4466D"/>
    <w:rsid w:val="00C44928"/>
    <w:rsid w:val="00C44B42"/>
    <w:rsid w:val="00C455AF"/>
    <w:rsid w:val="00C4571B"/>
    <w:rsid w:val="00C460CE"/>
    <w:rsid w:val="00C463D5"/>
    <w:rsid w:val="00C47328"/>
    <w:rsid w:val="00C50504"/>
    <w:rsid w:val="00C509C5"/>
    <w:rsid w:val="00C5134A"/>
    <w:rsid w:val="00C53644"/>
    <w:rsid w:val="00C53735"/>
    <w:rsid w:val="00C53D63"/>
    <w:rsid w:val="00C54E9B"/>
    <w:rsid w:val="00C54F51"/>
    <w:rsid w:val="00C55C01"/>
    <w:rsid w:val="00C563B2"/>
    <w:rsid w:val="00C56709"/>
    <w:rsid w:val="00C56AB8"/>
    <w:rsid w:val="00C56B29"/>
    <w:rsid w:val="00C56E51"/>
    <w:rsid w:val="00C5775F"/>
    <w:rsid w:val="00C577B1"/>
    <w:rsid w:val="00C61451"/>
    <w:rsid w:val="00C6177A"/>
    <w:rsid w:val="00C61E5B"/>
    <w:rsid w:val="00C6224F"/>
    <w:rsid w:val="00C636E2"/>
    <w:rsid w:val="00C63D0A"/>
    <w:rsid w:val="00C64287"/>
    <w:rsid w:val="00C64884"/>
    <w:rsid w:val="00C651D8"/>
    <w:rsid w:val="00C653D0"/>
    <w:rsid w:val="00C658FB"/>
    <w:rsid w:val="00C678B2"/>
    <w:rsid w:val="00C705A6"/>
    <w:rsid w:val="00C707B3"/>
    <w:rsid w:val="00C70809"/>
    <w:rsid w:val="00C70C2A"/>
    <w:rsid w:val="00C74311"/>
    <w:rsid w:val="00C74B29"/>
    <w:rsid w:val="00C75185"/>
    <w:rsid w:val="00C75913"/>
    <w:rsid w:val="00C764AB"/>
    <w:rsid w:val="00C779CC"/>
    <w:rsid w:val="00C77D50"/>
    <w:rsid w:val="00C80409"/>
    <w:rsid w:val="00C80494"/>
    <w:rsid w:val="00C808DE"/>
    <w:rsid w:val="00C80CD9"/>
    <w:rsid w:val="00C810EE"/>
    <w:rsid w:val="00C8186F"/>
    <w:rsid w:val="00C82208"/>
    <w:rsid w:val="00C83C23"/>
    <w:rsid w:val="00C842FC"/>
    <w:rsid w:val="00C8494E"/>
    <w:rsid w:val="00C85986"/>
    <w:rsid w:val="00C86B2D"/>
    <w:rsid w:val="00C87BA9"/>
    <w:rsid w:val="00C904A3"/>
    <w:rsid w:val="00C910E2"/>
    <w:rsid w:val="00C915EB"/>
    <w:rsid w:val="00C921A0"/>
    <w:rsid w:val="00C92218"/>
    <w:rsid w:val="00C9243D"/>
    <w:rsid w:val="00C93769"/>
    <w:rsid w:val="00C93CA0"/>
    <w:rsid w:val="00C93FF9"/>
    <w:rsid w:val="00C945F7"/>
    <w:rsid w:val="00C961E6"/>
    <w:rsid w:val="00C96CA0"/>
    <w:rsid w:val="00CA0CE4"/>
    <w:rsid w:val="00CA1926"/>
    <w:rsid w:val="00CA2444"/>
    <w:rsid w:val="00CA2FEF"/>
    <w:rsid w:val="00CA425C"/>
    <w:rsid w:val="00CA45DE"/>
    <w:rsid w:val="00CA563E"/>
    <w:rsid w:val="00CA5A46"/>
    <w:rsid w:val="00CB0714"/>
    <w:rsid w:val="00CB219E"/>
    <w:rsid w:val="00CB3132"/>
    <w:rsid w:val="00CB3260"/>
    <w:rsid w:val="00CB3511"/>
    <w:rsid w:val="00CB4122"/>
    <w:rsid w:val="00CB4912"/>
    <w:rsid w:val="00CB5BBB"/>
    <w:rsid w:val="00CB64C3"/>
    <w:rsid w:val="00CB686F"/>
    <w:rsid w:val="00CB73BB"/>
    <w:rsid w:val="00CB73F5"/>
    <w:rsid w:val="00CB7CE2"/>
    <w:rsid w:val="00CC203A"/>
    <w:rsid w:val="00CC2E06"/>
    <w:rsid w:val="00CC2ED4"/>
    <w:rsid w:val="00CC3087"/>
    <w:rsid w:val="00CC3D16"/>
    <w:rsid w:val="00CC42B1"/>
    <w:rsid w:val="00CC497D"/>
    <w:rsid w:val="00CC4D26"/>
    <w:rsid w:val="00CC5FFC"/>
    <w:rsid w:val="00CC6087"/>
    <w:rsid w:val="00CC6312"/>
    <w:rsid w:val="00CC6943"/>
    <w:rsid w:val="00CC73FF"/>
    <w:rsid w:val="00CC75F9"/>
    <w:rsid w:val="00CD014F"/>
    <w:rsid w:val="00CD03A1"/>
    <w:rsid w:val="00CD10EA"/>
    <w:rsid w:val="00CD1D68"/>
    <w:rsid w:val="00CD1F4C"/>
    <w:rsid w:val="00CD2288"/>
    <w:rsid w:val="00CD2722"/>
    <w:rsid w:val="00CD2AF7"/>
    <w:rsid w:val="00CD2C2B"/>
    <w:rsid w:val="00CD3B5B"/>
    <w:rsid w:val="00CD516B"/>
    <w:rsid w:val="00CD7255"/>
    <w:rsid w:val="00CD7F8A"/>
    <w:rsid w:val="00CE083D"/>
    <w:rsid w:val="00CE0A52"/>
    <w:rsid w:val="00CE1443"/>
    <w:rsid w:val="00CE184A"/>
    <w:rsid w:val="00CE1C2A"/>
    <w:rsid w:val="00CE3016"/>
    <w:rsid w:val="00CE3960"/>
    <w:rsid w:val="00CE6337"/>
    <w:rsid w:val="00CE64D6"/>
    <w:rsid w:val="00CE6961"/>
    <w:rsid w:val="00CE7C03"/>
    <w:rsid w:val="00CE9193"/>
    <w:rsid w:val="00CF05D2"/>
    <w:rsid w:val="00CF127F"/>
    <w:rsid w:val="00CF25D6"/>
    <w:rsid w:val="00CF4488"/>
    <w:rsid w:val="00CF4759"/>
    <w:rsid w:val="00CF4ECE"/>
    <w:rsid w:val="00CF5A7B"/>
    <w:rsid w:val="00CF5D6F"/>
    <w:rsid w:val="00CF6DF0"/>
    <w:rsid w:val="00CF733F"/>
    <w:rsid w:val="00CF7FCD"/>
    <w:rsid w:val="00D0005F"/>
    <w:rsid w:val="00D00738"/>
    <w:rsid w:val="00D008D5"/>
    <w:rsid w:val="00D040D4"/>
    <w:rsid w:val="00D04414"/>
    <w:rsid w:val="00D04CE1"/>
    <w:rsid w:val="00D04CE2"/>
    <w:rsid w:val="00D04DBC"/>
    <w:rsid w:val="00D052B5"/>
    <w:rsid w:val="00D059EB"/>
    <w:rsid w:val="00D071F6"/>
    <w:rsid w:val="00D1030D"/>
    <w:rsid w:val="00D1033A"/>
    <w:rsid w:val="00D115D1"/>
    <w:rsid w:val="00D13614"/>
    <w:rsid w:val="00D13739"/>
    <w:rsid w:val="00D13E3C"/>
    <w:rsid w:val="00D14921"/>
    <w:rsid w:val="00D14B0E"/>
    <w:rsid w:val="00D14C04"/>
    <w:rsid w:val="00D158B3"/>
    <w:rsid w:val="00D168CB"/>
    <w:rsid w:val="00D16DBE"/>
    <w:rsid w:val="00D176E9"/>
    <w:rsid w:val="00D20990"/>
    <w:rsid w:val="00D20D02"/>
    <w:rsid w:val="00D215D1"/>
    <w:rsid w:val="00D21934"/>
    <w:rsid w:val="00D220A5"/>
    <w:rsid w:val="00D2243B"/>
    <w:rsid w:val="00D226F1"/>
    <w:rsid w:val="00D228CF"/>
    <w:rsid w:val="00D23D8A"/>
    <w:rsid w:val="00D25CA5"/>
    <w:rsid w:val="00D26682"/>
    <w:rsid w:val="00D30217"/>
    <w:rsid w:val="00D305B2"/>
    <w:rsid w:val="00D30803"/>
    <w:rsid w:val="00D30ACE"/>
    <w:rsid w:val="00D30AFB"/>
    <w:rsid w:val="00D30B43"/>
    <w:rsid w:val="00D314FE"/>
    <w:rsid w:val="00D315E6"/>
    <w:rsid w:val="00D31C48"/>
    <w:rsid w:val="00D325BC"/>
    <w:rsid w:val="00D32793"/>
    <w:rsid w:val="00D34853"/>
    <w:rsid w:val="00D34F4A"/>
    <w:rsid w:val="00D34F83"/>
    <w:rsid w:val="00D35183"/>
    <w:rsid w:val="00D3545F"/>
    <w:rsid w:val="00D36363"/>
    <w:rsid w:val="00D36EC0"/>
    <w:rsid w:val="00D379B5"/>
    <w:rsid w:val="00D37C26"/>
    <w:rsid w:val="00D37C8D"/>
    <w:rsid w:val="00D37CED"/>
    <w:rsid w:val="00D406CB"/>
    <w:rsid w:val="00D41A28"/>
    <w:rsid w:val="00D42366"/>
    <w:rsid w:val="00D4242C"/>
    <w:rsid w:val="00D42B31"/>
    <w:rsid w:val="00D430E2"/>
    <w:rsid w:val="00D43E66"/>
    <w:rsid w:val="00D441F0"/>
    <w:rsid w:val="00D44AA3"/>
    <w:rsid w:val="00D44D84"/>
    <w:rsid w:val="00D44E2D"/>
    <w:rsid w:val="00D45DBA"/>
    <w:rsid w:val="00D45EDD"/>
    <w:rsid w:val="00D45F4C"/>
    <w:rsid w:val="00D46442"/>
    <w:rsid w:val="00D46E49"/>
    <w:rsid w:val="00D47805"/>
    <w:rsid w:val="00D47938"/>
    <w:rsid w:val="00D5251E"/>
    <w:rsid w:val="00D5252D"/>
    <w:rsid w:val="00D53A70"/>
    <w:rsid w:val="00D53BF0"/>
    <w:rsid w:val="00D5409E"/>
    <w:rsid w:val="00D54E82"/>
    <w:rsid w:val="00D54E91"/>
    <w:rsid w:val="00D551DC"/>
    <w:rsid w:val="00D55883"/>
    <w:rsid w:val="00D55A84"/>
    <w:rsid w:val="00D57225"/>
    <w:rsid w:val="00D57343"/>
    <w:rsid w:val="00D57CCB"/>
    <w:rsid w:val="00D602D4"/>
    <w:rsid w:val="00D60B28"/>
    <w:rsid w:val="00D60FE0"/>
    <w:rsid w:val="00D61A9D"/>
    <w:rsid w:val="00D61B78"/>
    <w:rsid w:val="00D62A50"/>
    <w:rsid w:val="00D63143"/>
    <w:rsid w:val="00D639DB"/>
    <w:rsid w:val="00D63E3D"/>
    <w:rsid w:val="00D64A0E"/>
    <w:rsid w:val="00D64F44"/>
    <w:rsid w:val="00D64F69"/>
    <w:rsid w:val="00D6530F"/>
    <w:rsid w:val="00D657EE"/>
    <w:rsid w:val="00D66A2C"/>
    <w:rsid w:val="00D67419"/>
    <w:rsid w:val="00D7048E"/>
    <w:rsid w:val="00D7128F"/>
    <w:rsid w:val="00D71429"/>
    <w:rsid w:val="00D72868"/>
    <w:rsid w:val="00D75061"/>
    <w:rsid w:val="00D756FE"/>
    <w:rsid w:val="00D763C0"/>
    <w:rsid w:val="00D76429"/>
    <w:rsid w:val="00D766E7"/>
    <w:rsid w:val="00D76C88"/>
    <w:rsid w:val="00D7794B"/>
    <w:rsid w:val="00D77C8B"/>
    <w:rsid w:val="00D80C44"/>
    <w:rsid w:val="00D8134A"/>
    <w:rsid w:val="00D82265"/>
    <w:rsid w:val="00D8260D"/>
    <w:rsid w:val="00D82C5C"/>
    <w:rsid w:val="00D83567"/>
    <w:rsid w:val="00D83EA3"/>
    <w:rsid w:val="00D84454"/>
    <w:rsid w:val="00D84468"/>
    <w:rsid w:val="00D847B1"/>
    <w:rsid w:val="00D8617B"/>
    <w:rsid w:val="00D863D4"/>
    <w:rsid w:val="00D87277"/>
    <w:rsid w:val="00D907A4"/>
    <w:rsid w:val="00D90C4D"/>
    <w:rsid w:val="00D91B6C"/>
    <w:rsid w:val="00D91E4D"/>
    <w:rsid w:val="00D92789"/>
    <w:rsid w:val="00D93579"/>
    <w:rsid w:val="00D9511F"/>
    <w:rsid w:val="00D95732"/>
    <w:rsid w:val="00D95CA4"/>
    <w:rsid w:val="00D96257"/>
    <w:rsid w:val="00D976EB"/>
    <w:rsid w:val="00DA0F20"/>
    <w:rsid w:val="00DA1277"/>
    <w:rsid w:val="00DA19E4"/>
    <w:rsid w:val="00DA22F9"/>
    <w:rsid w:val="00DA2DB1"/>
    <w:rsid w:val="00DA3286"/>
    <w:rsid w:val="00DA3CF2"/>
    <w:rsid w:val="00DA3F0A"/>
    <w:rsid w:val="00DA455A"/>
    <w:rsid w:val="00DA4A6A"/>
    <w:rsid w:val="00DA4D6C"/>
    <w:rsid w:val="00DA583F"/>
    <w:rsid w:val="00DA621E"/>
    <w:rsid w:val="00DA63E9"/>
    <w:rsid w:val="00DA6C5A"/>
    <w:rsid w:val="00DA6DE5"/>
    <w:rsid w:val="00DA7467"/>
    <w:rsid w:val="00DB0067"/>
    <w:rsid w:val="00DB013B"/>
    <w:rsid w:val="00DB0FC6"/>
    <w:rsid w:val="00DB16F7"/>
    <w:rsid w:val="00DB2228"/>
    <w:rsid w:val="00DB25A5"/>
    <w:rsid w:val="00DB29A7"/>
    <w:rsid w:val="00DB320F"/>
    <w:rsid w:val="00DB3551"/>
    <w:rsid w:val="00DB36F3"/>
    <w:rsid w:val="00DB3FC1"/>
    <w:rsid w:val="00DB55EE"/>
    <w:rsid w:val="00DB58BA"/>
    <w:rsid w:val="00DB6010"/>
    <w:rsid w:val="00DB73BB"/>
    <w:rsid w:val="00DB765F"/>
    <w:rsid w:val="00DC0063"/>
    <w:rsid w:val="00DC0FE1"/>
    <w:rsid w:val="00DC1144"/>
    <w:rsid w:val="00DC2671"/>
    <w:rsid w:val="00DC283E"/>
    <w:rsid w:val="00DC2D31"/>
    <w:rsid w:val="00DC3171"/>
    <w:rsid w:val="00DC3696"/>
    <w:rsid w:val="00DC44F5"/>
    <w:rsid w:val="00DC5028"/>
    <w:rsid w:val="00DC61DB"/>
    <w:rsid w:val="00DC63DF"/>
    <w:rsid w:val="00DC67A2"/>
    <w:rsid w:val="00DC7865"/>
    <w:rsid w:val="00DD051D"/>
    <w:rsid w:val="00DD191F"/>
    <w:rsid w:val="00DD357B"/>
    <w:rsid w:val="00DD3A21"/>
    <w:rsid w:val="00DD3C5D"/>
    <w:rsid w:val="00DD43FC"/>
    <w:rsid w:val="00DD465A"/>
    <w:rsid w:val="00DD4759"/>
    <w:rsid w:val="00DD4828"/>
    <w:rsid w:val="00DD490F"/>
    <w:rsid w:val="00DD55D1"/>
    <w:rsid w:val="00DD5BFB"/>
    <w:rsid w:val="00DD5EB6"/>
    <w:rsid w:val="00DD5F2D"/>
    <w:rsid w:val="00DD6C76"/>
    <w:rsid w:val="00DD7E84"/>
    <w:rsid w:val="00DE003C"/>
    <w:rsid w:val="00DE0C46"/>
    <w:rsid w:val="00DE0F10"/>
    <w:rsid w:val="00DE1205"/>
    <w:rsid w:val="00DE1719"/>
    <w:rsid w:val="00DE2200"/>
    <w:rsid w:val="00DE5D29"/>
    <w:rsid w:val="00DE5EB5"/>
    <w:rsid w:val="00DE6068"/>
    <w:rsid w:val="00DE6205"/>
    <w:rsid w:val="00DE6271"/>
    <w:rsid w:val="00DE6C62"/>
    <w:rsid w:val="00DE700A"/>
    <w:rsid w:val="00DF004C"/>
    <w:rsid w:val="00DF009E"/>
    <w:rsid w:val="00DF05FA"/>
    <w:rsid w:val="00DF0C08"/>
    <w:rsid w:val="00DF2415"/>
    <w:rsid w:val="00DF2725"/>
    <w:rsid w:val="00DF272B"/>
    <w:rsid w:val="00DF3AB3"/>
    <w:rsid w:val="00DF3B9B"/>
    <w:rsid w:val="00DF4F60"/>
    <w:rsid w:val="00DF5098"/>
    <w:rsid w:val="00DF6A6F"/>
    <w:rsid w:val="00DF6CBC"/>
    <w:rsid w:val="00DF6DA6"/>
    <w:rsid w:val="00E00C4B"/>
    <w:rsid w:val="00E00C69"/>
    <w:rsid w:val="00E01F6F"/>
    <w:rsid w:val="00E032AA"/>
    <w:rsid w:val="00E0346C"/>
    <w:rsid w:val="00E03717"/>
    <w:rsid w:val="00E04FDD"/>
    <w:rsid w:val="00E053E3"/>
    <w:rsid w:val="00E05822"/>
    <w:rsid w:val="00E05CF6"/>
    <w:rsid w:val="00E07FEE"/>
    <w:rsid w:val="00E117F4"/>
    <w:rsid w:val="00E118C3"/>
    <w:rsid w:val="00E11A0E"/>
    <w:rsid w:val="00E121FF"/>
    <w:rsid w:val="00E1317B"/>
    <w:rsid w:val="00E1337C"/>
    <w:rsid w:val="00E136EF"/>
    <w:rsid w:val="00E138C0"/>
    <w:rsid w:val="00E13BD3"/>
    <w:rsid w:val="00E1405F"/>
    <w:rsid w:val="00E149E8"/>
    <w:rsid w:val="00E14ABA"/>
    <w:rsid w:val="00E14B60"/>
    <w:rsid w:val="00E15B09"/>
    <w:rsid w:val="00E15F03"/>
    <w:rsid w:val="00E17548"/>
    <w:rsid w:val="00E1757F"/>
    <w:rsid w:val="00E20C1E"/>
    <w:rsid w:val="00E20DA2"/>
    <w:rsid w:val="00E20DDE"/>
    <w:rsid w:val="00E23221"/>
    <w:rsid w:val="00E23B3E"/>
    <w:rsid w:val="00E2431F"/>
    <w:rsid w:val="00E24AE4"/>
    <w:rsid w:val="00E25667"/>
    <w:rsid w:val="00E25A2B"/>
    <w:rsid w:val="00E26603"/>
    <w:rsid w:val="00E27671"/>
    <w:rsid w:val="00E2799F"/>
    <w:rsid w:val="00E3051D"/>
    <w:rsid w:val="00E30EDF"/>
    <w:rsid w:val="00E327BD"/>
    <w:rsid w:val="00E34134"/>
    <w:rsid w:val="00E348AF"/>
    <w:rsid w:val="00E36118"/>
    <w:rsid w:val="00E362E9"/>
    <w:rsid w:val="00E36680"/>
    <w:rsid w:val="00E376E1"/>
    <w:rsid w:val="00E40CD1"/>
    <w:rsid w:val="00E40F00"/>
    <w:rsid w:val="00E4130D"/>
    <w:rsid w:val="00E41944"/>
    <w:rsid w:val="00E41B7B"/>
    <w:rsid w:val="00E42574"/>
    <w:rsid w:val="00E43538"/>
    <w:rsid w:val="00E437B3"/>
    <w:rsid w:val="00E4443F"/>
    <w:rsid w:val="00E44E2A"/>
    <w:rsid w:val="00E44FAB"/>
    <w:rsid w:val="00E4517C"/>
    <w:rsid w:val="00E45872"/>
    <w:rsid w:val="00E45C12"/>
    <w:rsid w:val="00E45ED9"/>
    <w:rsid w:val="00E45EE2"/>
    <w:rsid w:val="00E46C5A"/>
    <w:rsid w:val="00E47EB0"/>
    <w:rsid w:val="00E500A5"/>
    <w:rsid w:val="00E50C58"/>
    <w:rsid w:val="00E5129B"/>
    <w:rsid w:val="00E5154A"/>
    <w:rsid w:val="00E51793"/>
    <w:rsid w:val="00E51C87"/>
    <w:rsid w:val="00E5245A"/>
    <w:rsid w:val="00E52D68"/>
    <w:rsid w:val="00E5361A"/>
    <w:rsid w:val="00E5465A"/>
    <w:rsid w:val="00E56971"/>
    <w:rsid w:val="00E56EED"/>
    <w:rsid w:val="00E57764"/>
    <w:rsid w:val="00E6009E"/>
    <w:rsid w:val="00E60CDE"/>
    <w:rsid w:val="00E61621"/>
    <w:rsid w:val="00E61C9A"/>
    <w:rsid w:val="00E63301"/>
    <w:rsid w:val="00E63EEB"/>
    <w:rsid w:val="00E640DE"/>
    <w:rsid w:val="00E64C90"/>
    <w:rsid w:val="00E65409"/>
    <w:rsid w:val="00E65791"/>
    <w:rsid w:val="00E6713F"/>
    <w:rsid w:val="00E70626"/>
    <w:rsid w:val="00E7223E"/>
    <w:rsid w:val="00E72D86"/>
    <w:rsid w:val="00E73116"/>
    <w:rsid w:val="00E7347D"/>
    <w:rsid w:val="00E7398E"/>
    <w:rsid w:val="00E73E06"/>
    <w:rsid w:val="00E74148"/>
    <w:rsid w:val="00E74260"/>
    <w:rsid w:val="00E74470"/>
    <w:rsid w:val="00E74973"/>
    <w:rsid w:val="00E74DFD"/>
    <w:rsid w:val="00E74E97"/>
    <w:rsid w:val="00E75059"/>
    <w:rsid w:val="00E766A2"/>
    <w:rsid w:val="00E767E9"/>
    <w:rsid w:val="00E7772A"/>
    <w:rsid w:val="00E77B57"/>
    <w:rsid w:val="00E77D20"/>
    <w:rsid w:val="00E80A8C"/>
    <w:rsid w:val="00E8288D"/>
    <w:rsid w:val="00E82A58"/>
    <w:rsid w:val="00E83480"/>
    <w:rsid w:val="00E8350F"/>
    <w:rsid w:val="00E841AD"/>
    <w:rsid w:val="00E84E60"/>
    <w:rsid w:val="00E85662"/>
    <w:rsid w:val="00E85C42"/>
    <w:rsid w:val="00E86A61"/>
    <w:rsid w:val="00E87127"/>
    <w:rsid w:val="00E87142"/>
    <w:rsid w:val="00E874D8"/>
    <w:rsid w:val="00E90674"/>
    <w:rsid w:val="00E90686"/>
    <w:rsid w:val="00E9078A"/>
    <w:rsid w:val="00E9094C"/>
    <w:rsid w:val="00E912E8"/>
    <w:rsid w:val="00E9267B"/>
    <w:rsid w:val="00E92731"/>
    <w:rsid w:val="00E936FE"/>
    <w:rsid w:val="00E93A14"/>
    <w:rsid w:val="00E93CCE"/>
    <w:rsid w:val="00E9447C"/>
    <w:rsid w:val="00E94869"/>
    <w:rsid w:val="00E956C3"/>
    <w:rsid w:val="00E9577D"/>
    <w:rsid w:val="00E9598C"/>
    <w:rsid w:val="00E9599A"/>
    <w:rsid w:val="00E964D8"/>
    <w:rsid w:val="00E967F9"/>
    <w:rsid w:val="00E96F6E"/>
    <w:rsid w:val="00E9729C"/>
    <w:rsid w:val="00E97FE1"/>
    <w:rsid w:val="00EA0383"/>
    <w:rsid w:val="00EA0580"/>
    <w:rsid w:val="00EA0593"/>
    <w:rsid w:val="00EA3174"/>
    <w:rsid w:val="00EA332A"/>
    <w:rsid w:val="00EA3F20"/>
    <w:rsid w:val="00EA44BA"/>
    <w:rsid w:val="00EA552E"/>
    <w:rsid w:val="00EA55DE"/>
    <w:rsid w:val="00EA5A94"/>
    <w:rsid w:val="00EA7825"/>
    <w:rsid w:val="00EA7C95"/>
    <w:rsid w:val="00EB08DB"/>
    <w:rsid w:val="00EB11B3"/>
    <w:rsid w:val="00EB30F1"/>
    <w:rsid w:val="00EB36F0"/>
    <w:rsid w:val="00EB387F"/>
    <w:rsid w:val="00EB3AD3"/>
    <w:rsid w:val="00EB597D"/>
    <w:rsid w:val="00EB5FF8"/>
    <w:rsid w:val="00EB7730"/>
    <w:rsid w:val="00EB7E32"/>
    <w:rsid w:val="00EC10F8"/>
    <w:rsid w:val="00EC1A58"/>
    <w:rsid w:val="00EC1E27"/>
    <w:rsid w:val="00EC223E"/>
    <w:rsid w:val="00EC31EF"/>
    <w:rsid w:val="00EC36BF"/>
    <w:rsid w:val="00EC3BF6"/>
    <w:rsid w:val="00EC42B2"/>
    <w:rsid w:val="00EC4E06"/>
    <w:rsid w:val="00EC70B1"/>
    <w:rsid w:val="00EC72D5"/>
    <w:rsid w:val="00EC7468"/>
    <w:rsid w:val="00EC77A7"/>
    <w:rsid w:val="00ED0002"/>
    <w:rsid w:val="00ED0336"/>
    <w:rsid w:val="00ED07CE"/>
    <w:rsid w:val="00ED080E"/>
    <w:rsid w:val="00ED1270"/>
    <w:rsid w:val="00ED1FE1"/>
    <w:rsid w:val="00ED2C33"/>
    <w:rsid w:val="00ED2D06"/>
    <w:rsid w:val="00ED3B61"/>
    <w:rsid w:val="00ED41AC"/>
    <w:rsid w:val="00ED41B6"/>
    <w:rsid w:val="00ED4255"/>
    <w:rsid w:val="00ED4CBB"/>
    <w:rsid w:val="00ED52CF"/>
    <w:rsid w:val="00ED5A4D"/>
    <w:rsid w:val="00ED69F7"/>
    <w:rsid w:val="00ED7C30"/>
    <w:rsid w:val="00EE017D"/>
    <w:rsid w:val="00EE1F91"/>
    <w:rsid w:val="00EE25A8"/>
    <w:rsid w:val="00EE25ED"/>
    <w:rsid w:val="00EE317C"/>
    <w:rsid w:val="00EE3A02"/>
    <w:rsid w:val="00EE4A4E"/>
    <w:rsid w:val="00EE4B1B"/>
    <w:rsid w:val="00EE4D2F"/>
    <w:rsid w:val="00EE500E"/>
    <w:rsid w:val="00EE5F60"/>
    <w:rsid w:val="00EE6079"/>
    <w:rsid w:val="00EE6B6D"/>
    <w:rsid w:val="00EE6C6A"/>
    <w:rsid w:val="00EE7E79"/>
    <w:rsid w:val="00EE7F07"/>
    <w:rsid w:val="00EF0D0D"/>
    <w:rsid w:val="00EF1CD3"/>
    <w:rsid w:val="00EF2093"/>
    <w:rsid w:val="00EF2DBF"/>
    <w:rsid w:val="00EF4746"/>
    <w:rsid w:val="00EF4A69"/>
    <w:rsid w:val="00EF4AC4"/>
    <w:rsid w:val="00EF4D03"/>
    <w:rsid w:val="00EF5101"/>
    <w:rsid w:val="00EF5D1E"/>
    <w:rsid w:val="00EF62D7"/>
    <w:rsid w:val="00EF6B76"/>
    <w:rsid w:val="00EF7220"/>
    <w:rsid w:val="00EF76CD"/>
    <w:rsid w:val="00EF7B04"/>
    <w:rsid w:val="00F00776"/>
    <w:rsid w:val="00F01BB4"/>
    <w:rsid w:val="00F01F48"/>
    <w:rsid w:val="00F0341F"/>
    <w:rsid w:val="00F04380"/>
    <w:rsid w:val="00F048FB"/>
    <w:rsid w:val="00F049C2"/>
    <w:rsid w:val="00F066B3"/>
    <w:rsid w:val="00F075A0"/>
    <w:rsid w:val="00F07690"/>
    <w:rsid w:val="00F07E03"/>
    <w:rsid w:val="00F11AE8"/>
    <w:rsid w:val="00F137CF"/>
    <w:rsid w:val="00F13D52"/>
    <w:rsid w:val="00F14591"/>
    <w:rsid w:val="00F14715"/>
    <w:rsid w:val="00F14817"/>
    <w:rsid w:val="00F153C2"/>
    <w:rsid w:val="00F159A5"/>
    <w:rsid w:val="00F15A1A"/>
    <w:rsid w:val="00F16FC1"/>
    <w:rsid w:val="00F177AB"/>
    <w:rsid w:val="00F17A2B"/>
    <w:rsid w:val="00F17E4C"/>
    <w:rsid w:val="00F201BF"/>
    <w:rsid w:val="00F21087"/>
    <w:rsid w:val="00F21557"/>
    <w:rsid w:val="00F23D3A"/>
    <w:rsid w:val="00F23F92"/>
    <w:rsid w:val="00F256E5"/>
    <w:rsid w:val="00F25EB3"/>
    <w:rsid w:val="00F26460"/>
    <w:rsid w:val="00F269D0"/>
    <w:rsid w:val="00F26DCF"/>
    <w:rsid w:val="00F27C30"/>
    <w:rsid w:val="00F30187"/>
    <w:rsid w:val="00F308D9"/>
    <w:rsid w:val="00F3098E"/>
    <w:rsid w:val="00F30A7A"/>
    <w:rsid w:val="00F31E52"/>
    <w:rsid w:val="00F3355E"/>
    <w:rsid w:val="00F33754"/>
    <w:rsid w:val="00F33796"/>
    <w:rsid w:val="00F33D50"/>
    <w:rsid w:val="00F3452E"/>
    <w:rsid w:val="00F34916"/>
    <w:rsid w:val="00F356A0"/>
    <w:rsid w:val="00F369C1"/>
    <w:rsid w:val="00F36B67"/>
    <w:rsid w:val="00F37BDE"/>
    <w:rsid w:val="00F37F02"/>
    <w:rsid w:val="00F406E2"/>
    <w:rsid w:val="00F40B37"/>
    <w:rsid w:val="00F40CAD"/>
    <w:rsid w:val="00F410D0"/>
    <w:rsid w:val="00F4173C"/>
    <w:rsid w:val="00F41CAA"/>
    <w:rsid w:val="00F422A6"/>
    <w:rsid w:val="00F42BD6"/>
    <w:rsid w:val="00F43707"/>
    <w:rsid w:val="00F4373C"/>
    <w:rsid w:val="00F45249"/>
    <w:rsid w:val="00F45886"/>
    <w:rsid w:val="00F465E1"/>
    <w:rsid w:val="00F46A0A"/>
    <w:rsid w:val="00F46F30"/>
    <w:rsid w:val="00F47885"/>
    <w:rsid w:val="00F47B6F"/>
    <w:rsid w:val="00F50EEA"/>
    <w:rsid w:val="00F51E23"/>
    <w:rsid w:val="00F5203D"/>
    <w:rsid w:val="00F523CE"/>
    <w:rsid w:val="00F52D2E"/>
    <w:rsid w:val="00F52DAC"/>
    <w:rsid w:val="00F5314B"/>
    <w:rsid w:val="00F537C0"/>
    <w:rsid w:val="00F54AB3"/>
    <w:rsid w:val="00F56779"/>
    <w:rsid w:val="00F5684D"/>
    <w:rsid w:val="00F5696E"/>
    <w:rsid w:val="00F60822"/>
    <w:rsid w:val="00F60829"/>
    <w:rsid w:val="00F61FF0"/>
    <w:rsid w:val="00F62484"/>
    <w:rsid w:val="00F62F18"/>
    <w:rsid w:val="00F638C1"/>
    <w:rsid w:val="00F63C58"/>
    <w:rsid w:val="00F646FA"/>
    <w:rsid w:val="00F65FF5"/>
    <w:rsid w:val="00F6683F"/>
    <w:rsid w:val="00F66FAE"/>
    <w:rsid w:val="00F67140"/>
    <w:rsid w:val="00F7032A"/>
    <w:rsid w:val="00F7082B"/>
    <w:rsid w:val="00F70CC1"/>
    <w:rsid w:val="00F70D7B"/>
    <w:rsid w:val="00F72ABD"/>
    <w:rsid w:val="00F73091"/>
    <w:rsid w:val="00F733B8"/>
    <w:rsid w:val="00F73D31"/>
    <w:rsid w:val="00F73F95"/>
    <w:rsid w:val="00F744A9"/>
    <w:rsid w:val="00F7452A"/>
    <w:rsid w:val="00F75067"/>
    <w:rsid w:val="00F7542C"/>
    <w:rsid w:val="00F75F64"/>
    <w:rsid w:val="00F76280"/>
    <w:rsid w:val="00F76E49"/>
    <w:rsid w:val="00F7722D"/>
    <w:rsid w:val="00F77751"/>
    <w:rsid w:val="00F77BC7"/>
    <w:rsid w:val="00F804E3"/>
    <w:rsid w:val="00F80CE3"/>
    <w:rsid w:val="00F81863"/>
    <w:rsid w:val="00F81982"/>
    <w:rsid w:val="00F82941"/>
    <w:rsid w:val="00F8315F"/>
    <w:rsid w:val="00F836F1"/>
    <w:rsid w:val="00F83BCA"/>
    <w:rsid w:val="00F84AF5"/>
    <w:rsid w:val="00F84BC5"/>
    <w:rsid w:val="00F854D5"/>
    <w:rsid w:val="00F86149"/>
    <w:rsid w:val="00F861A0"/>
    <w:rsid w:val="00F86362"/>
    <w:rsid w:val="00F87377"/>
    <w:rsid w:val="00F87E62"/>
    <w:rsid w:val="00F90AD6"/>
    <w:rsid w:val="00F91EB7"/>
    <w:rsid w:val="00F9318E"/>
    <w:rsid w:val="00F93E79"/>
    <w:rsid w:val="00F942CF"/>
    <w:rsid w:val="00F943E8"/>
    <w:rsid w:val="00F94BDD"/>
    <w:rsid w:val="00F9543B"/>
    <w:rsid w:val="00F95C1D"/>
    <w:rsid w:val="00F95C3A"/>
    <w:rsid w:val="00F95C46"/>
    <w:rsid w:val="00F961B9"/>
    <w:rsid w:val="00F9655D"/>
    <w:rsid w:val="00F96B1D"/>
    <w:rsid w:val="00F96BBF"/>
    <w:rsid w:val="00F97378"/>
    <w:rsid w:val="00F977FA"/>
    <w:rsid w:val="00FA0307"/>
    <w:rsid w:val="00FA1729"/>
    <w:rsid w:val="00FA43EB"/>
    <w:rsid w:val="00FA51C9"/>
    <w:rsid w:val="00FA5284"/>
    <w:rsid w:val="00FA694A"/>
    <w:rsid w:val="00FA7B17"/>
    <w:rsid w:val="00FB0E00"/>
    <w:rsid w:val="00FB1053"/>
    <w:rsid w:val="00FB18EF"/>
    <w:rsid w:val="00FB19E8"/>
    <w:rsid w:val="00FB1ABF"/>
    <w:rsid w:val="00FB2B6A"/>
    <w:rsid w:val="00FB2C64"/>
    <w:rsid w:val="00FB46AD"/>
    <w:rsid w:val="00FB5349"/>
    <w:rsid w:val="00FB6ECA"/>
    <w:rsid w:val="00FB77B0"/>
    <w:rsid w:val="00FB79E7"/>
    <w:rsid w:val="00FC0DE5"/>
    <w:rsid w:val="00FC1C18"/>
    <w:rsid w:val="00FC3C96"/>
    <w:rsid w:val="00FC40A1"/>
    <w:rsid w:val="00FC4E62"/>
    <w:rsid w:val="00FC5565"/>
    <w:rsid w:val="00FC64CC"/>
    <w:rsid w:val="00FC7001"/>
    <w:rsid w:val="00FD0009"/>
    <w:rsid w:val="00FD00EB"/>
    <w:rsid w:val="00FD0740"/>
    <w:rsid w:val="00FD0D4C"/>
    <w:rsid w:val="00FD1547"/>
    <w:rsid w:val="00FD18F2"/>
    <w:rsid w:val="00FD19DE"/>
    <w:rsid w:val="00FD215B"/>
    <w:rsid w:val="00FD23BA"/>
    <w:rsid w:val="00FD26DE"/>
    <w:rsid w:val="00FD2F07"/>
    <w:rsid w:val="00FD4961"/>
    <w:rsid w:val="00FD5997"/>
    <w:rsid w:val="00FD5DC4"/>
    <w:rsid w:val="00FD633E"/>
    <w:rsid w:val="00FD6383"/>
    <w:rsid w:val="00FD63CB"/>
    <w:rsid w:val="00FD64D8"/>
    <w:rsid w:val="00FD6E0F"/>
    <w:rsid w:val="00FD70FB"/>
    <w:rsid w:val="00FD7692"/>
    <w:rsid w:val="00FE0CE8"/>
    <w:rsid w:val="00FE129F"/>
    <w:rsid w:val="00FE1324"/>
    <w:rsid w:val="00FE21CB"/>
    <w:rsid w:val="00FE2B60"/>
    <w:rsid w:val="00FE34CD"/>
    <w:rsid w:val="00FE3C72"/>
    <w:rsid w:val="00FE40CD"/>
    <w:rsid w:val="00FE440B"/>
    <w:rsid w:val="00FE44E9"/>
    <w:rsid w:val="00FE4756"/>
    <w:rsid w:val="00FE500F"/>
    <w:rsid w:val="00FE531D"/>
    <w:rsid w:val="00FE570E"/>
    <w:rsid w:val="00FE67CA"/>
    <w:rsid w:val="00FE77E4"/>
    <w:rsid w:val="00FE7969"/>
    <w:rsid w:val="00FF0785"/>
    <w:rsid w:val="00FF1DD2"/>
    <w:rsid w:val="00FF202E"/>
    <w:rsid w:val="00FF2341"/>
    <w:rsid w:val="00FF2882"/>
    <w:rsid w:val="00FF29E9"/>
    <w:rsid w:val="00FF2F73"/>
    <w:rsid w:val="00FF3296"/>
    <w:rsid w:val="00FF3707"/>
    <w:rsid w:val="00FF38EC"/>
    <w:rsid w:val="00FF3BC9"/>
    <w:rsid w:val="00FF3F2A"/>
    <w:rsid w:val="00FF4033"/>
    <w:rsid w:val="00FF45A5"/>
    <w:rsid w:val="00FF4BCE"/>
    <w:rsid w:val="00FF5C13"/>
    <w:rsid w:val="00FF631C"/>
    <w:rsid w:val="00FF788E"/>
    <w:rsid w:val="01A058EF"/>
    <w:rsid w:val="029C086D"/>
    <w:rsid w:val="0367C511"/>
    <w:rsid w:val="04D08788"/>
    <w:rsid w:val="0685B8C7"/>
    <w:rsid w:val="06DC044D"/>
    <w:rsid w:val="06EA756B"/>
    <w:rsid w:val="0710C2CC"/>
    <w:rsid w:val="0743E2DB"/>
    <w:rsid w:val="0748705B"/>
    <w:rsid w:val="0848C05B"/>
    <w:rsid w:val="090A21D7"/>
    <w:rsid w:val="0911F060"/>
    <w:rsid w:val="091CBE14"/>
    <w:rsid w:val="092CE894"/>
    <w:rsid w:val="093EA067"/>
    <w:rsid w:val="0955AB42"/>
    <w:rsid w:val="09B1D63E"/>
    <w:rsid w:val="09F24891"/>
    <w:rsid w:val="0A3B4ABA"/>
    <w:rsid w:val="0A7EB5D7"/>
    <w:rsid w:val="0A964422"/>
    <w:rsid w:val="0AAB48A0"/>
    <w:rsid w:val="0B06D6D2"/>
    <w:rsid w:val="0B563D5C"/>
    <w:rsid w:val="0BCE8623"/>
    <w:rsid w:val="0C43B371"/>
    <w:rsid w:val="0C607106"/>
    <w:rsid w:val="0CEAEB17"/>
    <w:rsid w:val="0DB6CFA5"/>
    <w:rsid w:val="0DF29039"/>
    <w:rsid w:val="0DF906D5"/>
    <w:rsid w:val="0EAA198C"/>
    <w:rsid w:val="0F21EE06"/>
    <w:rsid w:val="0F5A1480"/>
    <w:rsid w:val="0F748019"/>
    <w:rsid w:val="108ABFC5"/>
    <w:rsid w:val="10BFF73F"/>
    <w:rsid w:val="10F5E4E1"/>
    <w:rsid w:val="11A67CA0"/>
    <w:rsid w:val="1212BF35"/>
    <w:rsid w:val="12986EF3"/>
    <w:rsid w:val="13CE10E4"/>
    <w:rsid w:val="14ED20C3"/>
    <w:rsid w:val="15AE9248"/>
    <w:rsid w:val="15B75E99"/>
    <w:rsid w:val="165D7FDC"/>
    <w:rsid w:val="1698D112"/>
    <w:rsid w:val="171DC9CB"/>
    <w:rsid w:val="17A1B4B2"/>
    <w:rsid w:val="1858E958"/>
    <w:rsid w:val="185DBF74"/>
    <w:rsid w:val="18D9B16E"/>
    <w:rsid w:val="192D6452"/>
    <w:rsid w:val="19484832"/>
    <w:rsid w:val="198339D8"/>
    <w:rsid w:val="19856AE9"/>
    <w:rsid w:val="19E18B15"/>
    <w:rsid w:val="19F4B9B9"/>
    <w:rsid w:val="1A92DE9B"/>
    <w:rsid w:val="1AD42542"/>
    <w:rsid w:val="1B71D217"/>
    <w:rsid w:val="1CE14DAF"/>
    <w:rsid w:val="1D6618FC"/>
    <w:rsid w:val="1D8DE2C1"/>
    <w:rsid w:val="1DC2D3BE"/>
    <w:rsid w:val="1DE30C8F"/>
    <w:rsid w:val="1E8EE06D"/>
    <w:rsid w:val="1F1980B0"/>
    <w:rsid w:val="1F42D526"/>
    <w:rsid w:val="1F68CBB4"/>
    <w:rsid w:val="1FB7B4C8"/>
    <w:rsid w:val="205FA2CF"/>
    <w:rsid w:val="21223535"/>
    <w:rsid w:val="220B6B91"/>
    <w:rsid w:val="221E1784"/>
    <w:rsid w:val="222E1CA3"/>
    <w:rsid w:val="2242C2D9"/>
    <w:rsid w:val="2354A55C"/>
    <w:rsid w:val="2381A2DE"/>
    <w:rsid w:val="24069B94"/>
    <w:rsid w:val="24E143A7"/>
    <w:rsid w:val="24EEB3E9"/>
    <w:rsid w:val="252FB58E"/>
    <w:rsid w:val="25376C60"/>
    <w:rsid w:val="255CA8B2"/>
    <w:rsid w:val="2575FCB9"/>
    <w:rsid w:val="25A10829"/>
    <w:rsid w:val="25C59A0E"/>
    <w:rsid w:val="25F1FFC6"/>
    <w:rsid w:val="263C4D44"/>
    <w:rsid w:val="2644F62F"/>
    <w:rsid w:val="26818D27"/>
    <w:rsid w:val="26F188A7"/>
    <w:rsid w:val="270DB674"/>
    <w:rsid w:val="2749ED46"/>
    <w:rsid w:val="279C3F36"/>
    <w:rsid w:val="281C9A56"/>
    <w:rsid w:val="287AA467"/>
    <w:rsid w:val="28A76719"/>
    <w:rsid w:val="296F072D"/>
    <w:rsid w:val="2A0ADD83"/>
    <w:rsid w:val="2A4BC37E"/>
    <w:rsid w:val="2B50BC9B"/>
    <w:rsid w:val="2B7DA4FB"/>
    <w:rsid w:val="2B8D8587"/>
    <w:rsid w:val="2C1A9309"/>
    <w:rsid w:val="2D3044AB"/>
    <w:rsid w:val="2D7418C3"/>
    <w:rsid w:val="2EAEA7CC"/>
    <w:rsid w:val="2F2E0347"/>
    <w:rsid w:val="2FB0FBB6"/>
    <w:rsid w:val="2FE59CEB"/>
    <w:rsid w:val="302F1511"/>
    <w:rsid w:val="306429EA"/>
    <w:rsid w:val="30CA77D7"/>
    <w:rsid w:val="318EBA44"/>
    <w:rsid w:val="31ADF6A6"/>
    <w:rsid w:val="3203CB71"/>
    <w:rsid w:val="329CDF7F"/>
    <w:rsid w:val="33CB0109"/>
    <w:rsid w:val="35A5C56F"/>
    <w:rsid w:val="35BB6CA1"/>
    <w:rsid w:val="35C8012D"/>
    <w:rsid w:val="35D2D1B3"/>
    <w:rsid w:val="36B3C690"/>
    <w:rsid w:val="37126CDC"/>
    <w:rsid w:val="37678126"/>
    <w:rsid w:val="379680F1"/>
    <w:rsid w:val="37E825E6"/>
    <w:rsid w:val="381334A7"/>
    <w:rsid w:val="3884A39A"/>
    <w:rsid w:val="3959E8FC"/>
    <w:rsid w:val="397861F4"/>
    <w:rsid w:val="399F4BCC"/>
    <w:rsid w:val="3A382035"/>
    <w:rsid w:val="3C10A4C4"/>
    <w:rsid w:val="3C190DAC"/>
    <w:rsid w:val="3C36AD13"/>
    <w:rsid w:val="3C5CBFC0"/>
    <w:rsid w:val="3C9E3C67"/>
    <w:rsid w:val="3D74950E"/>
    <w:rsid w:val="3D89AC5F"/>
    <w:rsid w:val="3F7DCB3C"/>
    <w:rsid w:val="3FA4D1F1"/>
    <w:rsid w:val="3FE5D108"/>
    <w:rsid w:val="403E09E0"/>
    <w:rsid w:val="40BC78D0"/>
    <w:rsid w:val="410312CB"/>
    <w:rsid w:val="410410EC"/>
    <w:rsid w:val="41CF6158"/>
    <w:rsid w:val="42B932BB"/>
    <w:rsid w:val="42FC40EE"/>
    <w:rsid w:val="43294BA4"/>
    <w:rsid w:val="4336C444"/>
    <w:rsid w:val="435DBFC2"/>
    <w:rsid w:val="43C2266C"/>
    <w:rsid w:val="4427CC69"/>
    <w:rsid w:val="44653B74"/>
    <w:rsid w:val="44B7ABD6"/>
    <w:rsid w:val="45318F90"/>
    <w:rsid w:val="45B1D0F6"/>
    <w:rsid w:val="468AB8A4"/>
    <w:rsid w:val="46A09E92"/>
    <w:rsid w:val="47569784"/>
    <w:rsid w:val="475B51AE"/>
    <w:rsid w:val="479999CF"/>
    <w:rsid w:val="47EE850D"/>
    <w:rsid w:val="47FEF696"/>
    <w:rsid w:val="48AE74E5"/>
    <w:rsid w:val="48AFBF79"/>
    <w:rsid w:val="48F81270"/>
    <w:rsid w:val="4941E478"/>
    <w:rsid w:val="49C98AE1"/>
    <w:rsid w:val="4A04693B"/>
    <w:rsid w:val="4A64CFFC"/>
    <w:rsid w:val="4A9FB616"/>
    <w:rsid w:val="4AA94DE7"/>
    <w:rsid w:val="4B396AE3"/>
    <w:rsid w:val="4B69FB89"/>
    <w:rsid w:val="4BE08788"/>
    <w:rsid w:val="4C9CD0C1"/>
    <w:rsid w:val="4CB5314F"/>
    <w:rsid w:val="4D29E4D5"/>
    <w:rsid w:val="4D4D7E20"/>
    <w:rsid w:val="4DD58C0E"/>
    <w:rsid w:val="4E593CAB"/>
    <w:rsid w:val="4EC3DEC4"/>
    <w:rsid w:val="4EE0C403"/>
    <w:rsid w:val="4EE94AAB"/>
    <w:rsid w:val="4EE94E81"/>
    <w:rsid w:val="4F1D5780"/>
    <w:rsid w:val="4F779D15"/>
    <w:rsid w:val="5067FD04"/>
    <w:rsid w:val="5109235A"/>
    <w:rsid w:val="5136DD1C"/>
    <w:rsid w:val="51D63A1F"/>
    <w:rsid w:val="5297558D"/>
    <w:rsid w:val="52B99E6E"/>
    <w:rsid w:val="52C95D87"/>
    <w:rsid w:val="532635C9"/>
    <w:rsid w:val="54A7671C"/>
    <w:rsid w:val="54E08B5C"/>
    <w:rsid w:val="55ECD5CF"/>
    <w:rsid w:val="560376E0"/>
    <w:rsid w:val="56758E94"/>
    <w:rsid w:val="573F1D00"/>
    <w:rsid w:val="580863DC"/>
    <w:rsid w:val="5822D35E"/>
    <w:rsid w:val="585F5388"/>
    <w:rsid w:val="58783892"/>
    <w:rsid w:val="589C02B0"/>
    <w:rsid w:val="589FCFA9"/>
    <w:rsid w:val="58BD365D"/>
    <w:rsid w:val="58CF7284"/>
    <w:rsid w:val="58E18DB3"/>
    <w:rsid w:val="590CCD4C"/>
    <w:rsid w:val="59148F38"/>
    <w:rsid w:val="5967F163"/>
    <w:rsid w:val="59ABFBA3"/>
    <w:rsid w:val="59C88FE6"/>
    <w:rsid w:val="5A564A26"/>
    <w:rsid w:val="5AC9C3CC"/>
    <w:rsid w:val="5B185571"/>
    <w:rsid w:val="5B58A23A"/>
    <w:rsid w:val="5B58E179"/>
    <w:rsid w:val="5BC5C1C5"/>
    <w:rsid w:val="5BE3DE5B"/>
    <w:rsid w:val="5C1F1654"/>
    <w:rsid w:val="5C729D59"/>
    <w:rsid w:val="5CAB0FCA"/>
    <w:rsid w:val="5DB4CDF2"/>
    <w:rsid w:val="5DBCCD25"/>
    <w:rsid w:val="5E152F0F"/>
    <w:rsid w:val="5EF17CA9"/>
    <w:rsid w:val="5F38E964"/>
    <w:rsid w:val="5F9F737A"/>
    <w:rsid w:val="6032CEB2"/>
    <w:rsid w:val="60473923"/>
    <w:rsid w:val="60D065E3"/>
    <w:rsid w:val="61024438"/>
    <w:rsid w:val="614162B3"/>
    <w:rsid w:val="61A905A6"/>
    <w:rsid w:val="625D360E"/>
    <w:rsid w:val="629D87A8"/>
    <w:rsid w:val="629F1C6E"/>
    <w:rsid w:val="62BA0AEE"/>
    <w:rsid w:val="6311ADA3"/>
    <w:rsid w:val="63C86ECC"/>
    <w:rsid w:val="6407F08E"/>
    <w:rsid w:val="64AB4B33"/>
    <w:rsid w:val="64F85730"/>
    <w:rsid w:val="654EC1B4"/>
    <w:rsid w:val="656F7306"/>
    <w:rsid w:val="659B0C95"/>
    <w:rsid w:val="65EC1FB1"/>
    <w:rsid w:val="660F6810"/>
    <w:rsid w:val="6618F069"/>
    <w:rsid w:val="66379179"/>
    <w:rsid w:val="668E6565"/>
    <w:rsid w:val="669D2346"/>
    <w:rsid w:val="66B98C2D"/>
    <w:rsid w:val="6726DF72"/>
    <w:rsid w:val="67FF8001"/>
    <w:rsid w:val="680AC0BA"/>
    <w:rsid w:val="68182F2C"/>
    <w:rsid w:val="6836CC6B"/>
    <w:rsid w:val="6930463B"/>
    <w:rsid w:val="697E6F1B"/>
    <w:rsid w:val="6AB8739E"/>
    <w:rsid w:val="6B5FA2F2"/>
    <w:rsid w:val="6C1DC99D"/>
    <w:rsid w:val="6C2D38B1"/>
    <w:rsid w:val="6C587EA1"/>
    <w:rsid w:val="6CAF746E"/>
    <w:rsid w:val="6E1BB797"/>
    <w:rsid w:val="6EBA5036"/>
    <w:rsid w:val="6F48233D"/>
    <w:rsid w:val="6F8982C9"/>
    <w:rsid w:val="6FC6CE8D"/>
    <w:rsid w:val="6FF9FE18"/>
    <w:rsid w:val="70564877"/>
    <w:rsid w:val="707A4F47"/>
    <w:rsid w:val="707FF96D"/>
    <w:rsid w:val="7094271A"/>
    <w:rsid w:val="70E82D1A"/>
    <w:rsid w:val="711A607E"/>
    <w:rsid w:val="711D6C8E"/>
    <w:rsid w:val="71A58B77"/>
    <w:rsid w:val="7203534D"/>
    <w:rsid w:val="7227672A"/>
    <w:rsid w:val="724E55DF"/>
    <w:rsid w:val="741278E5"/>
    <w:rsid w:val="747195F3"/>
    <w:rsid w:val="74F11880"/>
    <w:rsid w:val="754C2F25"/>
    <w:rsid w:val="761A2610"/>
    <w:rsid w:val="767CED56"/>
    <w:rsid w:val="769DE97E"/>
    <w:rsid w:val="76D8E57D"/>
    <w:rsid w:val="770F6D23"/>
    <w:rsid w:val="77E2BB1D"/>
    <w:rsid w:val="78166748"/>
    <w:rsid w:val="783CE974"/>
    <w:rsid w:val="792FA3A9"/>
    <w:rsid w:val="793E7B00"/>
    <w:rsid w:val="7966DB62"/>
    <w:rsid w:val="7971EEDC"/>
    <w:rsid w:val="799F0077"/>
    <w:rsid w:val="79F65D4F"/>
    <w:rsid w:val="7A1CF28B"/>
    <w:rsid w:val="7AA79BB5"/>
    <w:rsid w:val="7AE11242"/>
    <w:rsid w:val="7B33AA63"/>
    <w:rsid w:val="7B9A06CE"/>
    <w:rsid w:val="7BD75E70"/>
    <w:rsid w:val="7C7CE2A3"/>
    <w:rsid w:val="7C7F2A90"/>
    <w:rsid w:val="7CB8703E"/>
    <w:rsid w:val="7D239B61"/>
    <w:rsid w:val="7D4E837C"/>
    <w:rsid w:val="7DCA9602"/>
    <w:rsid w:val="7DE8186A"/>
    <w:rsid w:val="7E5A73CC"/>
    <w:rsid w:val="7F25323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5A97F5"/>
  <w15:docId w15:val="{62A29D18-09D6-4E43-AE96-42CAF65278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2" w:unhideWhenUsed="1" w:qFormat="1"/>
    <w:lsdException w:name="List Bullet 3" w:semiHidden="1" w:uiPriority="2"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6"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37" w:qFormat="1"/>
    <w:lsdException w:name="Emphasis" w:uiPriority="35"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39"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34" w:qFormat="1"/>
    <w:lsdException w:name="Intense Emphasis" w:uiPriority="36"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49"/>
    <w:qFormat/>
    <w:rsid w:val="009A7D15"/>
    <w:pPr>
      <w:spacing w:before="120"/>
      <w:jc w:val="both"/>
    </w:pPr>
    <w:rPr>
      <w:rFonts w:ascii="Arial" w:eastAsia="SimSun" w:hAnsi="Arial"/>
      <w:sz w:val="22"/>
      <w:lang w:eastAsia="zh-CN" w:bidi="bn-BD"/>
    </w:rPr>
  </w:style>
  <w:style w:type="paragraph" w:styleId="Heading1">
    <w:name w:val="heading 1"/>
    <w:next w:val="NormalParagraph"/>
    <w:link w:val="Heading1Char"/>
    <w:uiPriority w:val="1"/>
    <w:qFormat/>
    <w:rsid w:val="000F6B8B"/>
    <w:pPr>
      <w:keepNext/>
      <w:keepLines/>
      <w:numPr>
        <w:numId w:val="9"/>
      </w:numPr>
      <w:spacing w:before="360" w:after="60" w:line="276" w:lineRule="auto"/>
      <w:outlineLvl w:val="0"/>
    </w:pPr>
    <w:rPr>
      <w:rFonts w:ascii="Arial" w:eastAsia="Times New Roman" w:hAnsi="Arial" w:cs="Arial"/>
      <w:b/>
      <w:bCs/>
      <w:sz w:val="28"/>
      <w:szCs w:val="32"/>
      <w:lang w:eastAsia="en-US" w:bidi="bn-BD"/>
    </w:rPr>
  </w:style>
  <w:style w:type="paragraph" w:styleId="Heading2">
    <w:name w:val="heading 2"/>
    <w:basedOn w:val="Heading1"/>
    <w:next w:val="NormalParagraph"/>
    <w:link w:val="Heading2Char"/>
    <w:uiPriority w:val="1"/>
    <w:qFormat/>
    <w:rsid w:val="000D20CB"/>
    <w:pPr>
      <w:numPr>
        <w:ilvl w:val="1"/>
      </w:numPr>
      <w:spacing w:before="240"/>
      <w:outlineLvl w:val="1"/>
    </w:pPr>
    <w:rPr>
      <w:iCs/>
      <w:sz w:val="24"/>
      <w:szCs w:val="28"/>
    </w:rPr>
  </w:style>
  <w:style w:type="paragraph" w:styleId="Heading3">
    <w:name w:val="heading 3"/>
    <w:basedOn w:val="Heading2"/>
    <w:next w:val="NormalParagraph"/>
    <w:link w:val="Heading3Char"/>
    <w:uiPriority w:val="1"/>
    <w:qFormat/>
    <w:rsid w:val="00585714"/>
    <w:pPr>
      <w:numPr>
        <w:ilvl w:val="2"/>
      </w:numPr>
      <w:outlineLvl w:val="2"/>
    </w:pPr>
    <w:rPr>
      <w:szCs w:val="26"/>
    </w:rPr>
  </w:style>
  <w:style w:type="paragraph" w:styleId="Heading4">
    <w:name w:val="heading 4"/>
    <w:basedOn w:val="Heading3"/>
    <w:next w:val="NormalParagraph"/>
    <w:link w:val="Heading4Char"/>
    <w:uiPriority w:val="1"/>
    <w:qFormat/>
    <w:rsid w:val="000D20CB"/>
    <w:pPr>
      <w:numPr>
        <w:ilvl w:val="3"/>
      </w:numPr>
      <w:outlineLvl w:val="3"/>
    </w:pPr>
    <w:rPr>
      <w:rFonts w:ascii="Arial Bold" w:hAnsi="Arial Bold"/>
      <w:bCs w:val="0"/>
      <w:sz w:val="22"/>
      <w:szCs w:val="28"/>
    </w:rPr>
  </w:style>
  <w:style w:type="paragraph" w:styleId="Heading5">
    <w:name w:val="heading 5"/>
    <w:basedOn w:val="Heading4"/>
    <w:next w:val="NormalParagraph"/>
    <w:link w:val="Heading5Char"/>
    <w:uiPriority w:val="1"/>
    <w:qFormat/>
    <w:rsid w:val="000D20CB"/>
    <w:pPr>
      <w:numPr>
        <w:ilvl w:val="4"/>
      </w:numPr>
      <w:outlineLvl w:val="4"/>
    </w:pPr>
    <w:rPr>
      <w:bCs/>
      <w:iCs w:val="0"/>
      <w:szCs w:val="26"/>
      <w:lang w:val="en-US"/>
    </w:rPr>
  </w:style>
  <w:style w:type="paragraph" w:styleId="Heading6">
    <w:name w:val="heading 6"/>
    <w:basedOn w:val="Heading5"/>
    <w:next w:val="NormalParagraph"/>
    <w:link w:val="Heading6Char"/>
    <w:uiPriority w:val="1"/>
    <w:qFormat/>
    <w:rsid w:val="000D20CB"/>
    <w:pPr>
      <w:numPr>
        <w:ilvl w:val="5"/>
      </w:numPr>
      <w:outlineLvl w:val="5"/>
    </w:pPr>
    <w:rPr>
      <w:bCs w:val="0"/>
      <w:szCs w:val="22"/>
    </w:rPr>
  </w:style>
  <w:style w:type="paragraph" w:styleId="Heading7">
    <w:name w:val="heading 7"/>
    <w:basedOn w:val="Normal"/>
    <w:next w:val="Normal"/>
    <w:link w:val="Heading7Char"/>
    <w:uiPriority w:val="1"/>
    <w:semiHidden/>
    <w:qFormat/>
    <w:rsid w:val="00944378"/>
    <w:pPr>
      <w:keepNext/>
      <w:keepLines/>
      <w:numPr>
        <w:ilvl w:val="6"/>
        <w:numId w:val="9"/>
      </w:numPr>
      <w:spacing w:after="140" w:line="260" w:lineRule="atLeast"/>
      <w:jc w:val="left"/>
      <w:outlineLvl w:val="6"/>
    </w:pPr>
    <w:rPr>
      <w:rFonts w:eastAsia="Times New Roman"/>
      <w:i/>
      <w:lang w:eastAsia="en-US"/>
    </w:rPr>
  </w:style>
  <w:style w:type="paragraph" w:styleId="Heading8">
    <w:name w:val="heading 8"/>
    <w:basedOn w:val="Normal"/>
    <w:next w:val="Normal"/>
    <w:link w:val="Heading8Char"/>
    <w:uiPriority w:val="1"/>
    <w:semiHidden/>
    <w:qFormat/>
    <w:rsid w:val="00944378"/>
    <w:pPr>
      <w:keepNext/>
      <w:keepLines/>
      <w:numPr>
        <w:ilvl w:val="7"/>
        <w:numId w:val="9"/>
      </w:numPr>
      <w:spacing w:after="140" w:line="260" w:lineRule="atLeast"/>
      <w:jc w:val="left"/>
      <w:outlineLvl w:val="7"/>
    </w:pPr>
    <w:rPr>
      <w:rFonts w:eastAsia="Times New Roman"/>
      <w:i/>
      <w:iCs/>
      <w:lang w:val="en-US" w:eastAsia="en-US"/>
    </w:rPr>
  </w:style>
  <w:style w:type="paragraph" w:styleId="Heading9">
    <w:name w:val="heading 9"/>
    <w:basedOn w:val="Normal"/>
    <w:next w:val="Normal"/>
    <w:link w:val="Heading9Char"/>
    <w:uiPriority w:val="1"/>
    <w:semiHidden/>
    <w:qFormat/>
    <w:rsid w:val="00944378"/>
    <w:pPr>
      <w:numPr>
        <w:ilvl w:val="8"/>
        <w:numId w:val="9"/>
      </w:numPr>
      <w:spacing w:before="140" w:after="120" w:line="260" w:lineRule="atLeast"/>
      <w:jc w:val="left"/>
      <w:outlineLvl w:val="8"/>
    </w:pPr>
    <w:rPr>
      <w:rFonts w:eastAsia="Times New Roman" w:cs="Arial"/>
      <w:i/>
      <w:szCs w:val="22"/>
      <w:lang w:val="fr-F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5A1013"/>
    <w:rPr>
      <w:rFonts w:ascii="Arial" w:eastAsia="Times New Roman" w:hAnsi="Arial" w:cs="Arial"/>
      <w:b/>
      <w:bCs/>
      <w:sz w:val="28"/>
      <w:szCs w:val="32"/>
      <w:lang w:eastAsia="en-US" w:bidi="bn-BD"/>
    </w:rPr>
  </w:style>
  <w:style w:type="character" w:customStyle="1" w:styleId="Heading2Char">
    <w:name w:val="Heading 2 Char"/>
    <w:link w:val="Heading2"/>
    <w:uiPriority w:val="1"/>
    <w:rsid w:val="005A1013"/>
    <w:rPr>
      <w:rFonts w:ascii="Arial" w:eastAsia="Times New Roman" w:hAnsi="Arial" w:cs="Arial"/>
      <w:b/>
      <w:bCs/>
      <w:iCs/>
      <w:sz w:val="24"/>
      <w:szCs w:val="28"/>
      <w:lang w:eastAsia="en-US" w:bidi="bn-BD"/>
    </w:rPr>
  </w:style>
  <w:style w:type="character" w:customStyle="1" w:styleId="Heading3Char">
    <w:name w:val="Heading 3 Char"/>
    <w:link w:val="Heading3"/>
    <w:uiPriority w:val="1"/>
    <w:rsid w:val="005A1013"/>
    <w:rPr>
      <w:rFonts w:ascii="Arial" w:eastAsia="Times New Roman" w:hAnsi="Arial" w:cs="Arial"/>
      <w:b/>
      <w:bCs/>
      <w:iCs/>
      <w:sz w:val="24"/>
      <w:szCs w:val="26"/>
      <w:lang w:eastAsia="en-US" w:bidi="bn-BD"/>
    </w:rPr>
  </w:style>
  <w:style w:type="character" w:customStyle="1" w:styleId="Heading4Char">
    <w:name w:val="Heading 4 Char"/>
    <w:link w:val="Heading4"/>
    <w:uiPriority w:val="1"/>
    <w:rsid w:val="005A1013"/>
    <w:rPr>
      <w:rFonts w:ascii="Arial Bold" w:eastAsia="Times New Roman" w:hAnsi="Arial Bold" w:cs="Arial"/>
      <w:b/>
      <w:iCs/>
      <w:sz w:val="22"/>
      <w:szCs w:val="28"/>
      <w:lang w:eastAsia="en-US" w:bidi="bn-BD"/>
    </w:rPr>
  </w:style>
  <w:style w:type="character" w:customStyle="1" w:styleId="Heading5Char">
    <w:name w:val="Heading 5 Char"/>
    <w:link w:val="Heading5"/>
    <w:uiPriority w:val="1"/>
    <w:rsid w:val="005A1013"/>
    <w:rPr>
      <w:rFonts w:ascii="Arial Bold" w:eastAsia="Times New Roman" w:hAnsi="Arial Bold" w:cs="Arial"/>
      <w:b/>
      <w:bCs/>
      <w:sz w:val="22"/>
      <w:szCs w:val="26"/>
      <w:lang w:val="en-US" w:eastAsia="en-US" w:bidi="bn-BD"/>
    </w:rPr>
  </w:style>
  <w:style w:type="character" w:customStyle="1" w:styleId="Heading6Char">
    <w:name w:val="Heading 6 Char"/>
    <w:link w:val="Heading6"/>
    <w:uiPriority w:val="1"/>
    <w:rsid w:val="005A1013"/>
    <w:rPr>
      <w:rFonts w:ascii="Arial Bold" w:eastAsia="Times New Roman" w:hAnsi="Arial Bold" w:cs="Arial"/>
      <w:b/>
      <w:sz w:val="22"/>
      <w:szCs w:val="22"/>
      <w:lang w:val="en-US" w:eastAsia="en-US" w:bidi="bn-BD"/>
    </w:rPr>
  </w:style>
  <w:style w:type="character" w:customStyle="1" w:styleId="Heading7Char">
    <w:name w:val="Heading 7 Char"/>
    <w:link w:val="Heading7"/>
    <w:uiPriority w:val="1"/>
    <w:semiHidden/>
    <w:rsid w:val="008B643F"/>
    <w:rPr>
      <w:rFonts w:ascii="Arial" w:eastAsia="Times New Roman" w:hAnsi="Arial"/>
      <w:i/>
      <w:sz w:val="22"/>
      <w:lang w:eastAsia="en-US" w:bidi="bn-BD"/>
    </w:rPr>
  </w:style>
  <w:style w:type="character" w:customStyle="1" w:styleId="Heading8Char">
    <w:name w:val="Heading 8 Char"/>
    <w:link w:val="Heading8"/>
    <w:uiPriority w:val="1"/>
    <w:semiHidden/>
    <w:rsid w:val="008B643F"/>
    <w:rPr>
      <w:rFonts w:ascii="Arial" w:eastAsia="Times New Roman" w:hAnsi="Arial"/>
      <w:i/>
      <w:iCs/>
      <w:sz w:val="22"/>
      <w:lang w:val="en-US" w:eastAsia="en-US" w:bidi="bn-BD"/>
    </w:rPr>
  </w:style>
  <w:style w:type="character" w:customStyle="1" w:styleId="Heading9Char">
    <w:name w:val="Heading 9 Char"/>
    <w:link w:val="Heading9"/>
    <w:uiPriority w:val="1"/>
    <w:semiHidden/>
    <w:rsid w:val="008B643F"/>
    <w:rPr>
      <w:rFonts w:ascii="Arial" w:eastAsia="Times New Roman" w:hAnsi="Arial" w:cs="Arial"/>
      <w:i/>
      <w:sz w:val="22"/>
      <w:szCs w:val="22"/>
      <w:lang w:val="fr-FR" w:eastAsia="en-US" w:bidi="bn-BD"/>
    </w:rPr>
  </w:style>
  <w:style w:type="paragraph" w:styleId="Title">
    <w:name w:val="Title"/>
    <w:basedOn w:val="Normal"/>
    <w:link w:val="TitleChar"/>
    <w:uiPriority w:val="27"/>
    <w:qFormat/>
    <w:rsid w:val="00FD64D8"/>
    <w:pPr>
      <w:spacing w:after="60"/>
      <w:jc w:val="right"/>
    </w:pPr>
    <w:rPr>
      <w:b/>
      <w:bCs/>
      <w:kern w:val="28"/>
      <w:sz w:val="32"/>
      <w:szCs w:val="32"/>
    </w:rPr>
  </w:style>
  <w:style w:type="character" w:customStyle="1" w:styleId="TitleChar">
    <w:name w:val="Title Char"/>
    <w:link w:val="Title"/>
    <w:uiPriority w:val="27"/>
    <w:rsid w:val="005A1013"/>
    <w:rPr>
      <w:rFonts w:ascii="Arial" w:eastAsia="SimSun" w:hAnsi="Arial"/>
      <w:b/>
      <w:bCs/>
      <w:kern w:val="28"/>
      <w:sz w:val="32"/>
      <w:szCs w:val="32"/>
      <w:lang w:eastAsia="zh-CN" w:bidi="bn-BD"/>
    </w:rPr>
  </w:style>
  <w:style w:type="paragraph" w:styleId="TOC1">
    <w:name w:val="toc 1"/>
    <w:basedOn w:val="NormalParagraph"/>
    <w:next w:val="NormalParagraph"/>
    <w:uiPriority w:val="39"/>
    <w:rsid w:val="00BB12B8"/>
    <w:pPr>
      <w:tabs>
        <w:tab w:val="left" w:pos="397"/>
        <w:tab w:val="right" w:pos="9015"/>
      </w:tabs>
      <w:spacing w:after="40"/>
      <w:ind w:left="397" w:right="680" w:hanging="397"/>
    </w:pPr>
    <w:rPr>
      <w:b/>
      <w:noProof/>
      <w:lang w:eastAsia="zh-CN" w:bidi="bn-BD"/>
    </w:rPr>
  </w:style>
  <w:style w:type="paragraph" w:styleId="TOC2">
    <w:name w:val="toc 2"/>
    <w:basedOn w:val="TOC1"/>
    <w:uiPriority w:val="39"/>
    <w:rsid w:val="00BB12B8"/>
    <w:pPr>
      <w:tabs>
        <w:tab w:val="clear" w:pos="397"/>
        <w:tab w:val="left" w:pos="993"/>
      </w:tabs>
      <w:spacing w:after="20"/>
      <w:ind w:left="992" w:hanging="595"/>
    </w:pPr>
    <w:rPr>
      <w:rFonts w:eastAsia="Times New Roman"/>
      <w:b w:val="0"/>
      <w:szCs w:val="24"/>
      <w:lang w:eastAsia="en-GB"/>
    </w:rPr>
  </w:style>
  <w:style w:type="paragraph" w:styleId="TOC3">
    <w:name w:val="toc 3"/>
    <w:basedOn w:val="TOC2"/>
    <w:uiPriority w:val="39"/>
    <w:rsid w:val="00383ADA"/>
    <w:pPr>
      <w:tabs>
        <w:tab w:val="clear" w:pos="993"/>
        <w:tab w:val="left" w:pos="1276"/>
      </w:tabs>
      <w:ind w:left="1248" w:hanging="851"/>
    </w:pPr>
  </w:style>
  <w:style w:type="paragraph" w:customStyle="1" w:styleId="ListBulletsub">
    <w:name w:val="List Bullet (sub)"/>
    <w:basedOn w:val="ListBullet3"/>
    <w:link w:val="ListBulletsubChar"/>
    <w:uiPriority w:val="5"/>
    <w:qFormat/>
    <w:rsid w:val="001E0572"/>
    <w:pPr>
      <w:numPr>
        <w:ilvl w:val="3"/>
      </w:numPr>
      <w:tabs>
        <w:tab w:val="clear" w:pos="1361"/>
        <w:tab w:val="left" w:pos="1701"/>
      </w:tabs>
    </w:pPr>
  </w:style>
  <w:style w:type="paragraph" w:styleId="Header">
    <w:name w:val="header"/>
    <w:basedOn w:val="NormalParagraph"/>
    <w:link w:val="HeaderChar"/>
    <w:uiPriority w:val="23"/>
    <w:rsid w:val="00A95E1E"/>
    <w:pPr>
      <w:tabs>
        <w:tab w:val="right" w:pos="8931"/>
        <w:tab w:val="right" w:pos="13892"/>
      </w:tabs>
      <w:contextualSpacing/>
    </w:pPr>
    <w:rPr>
      <w:sz w:val="20"/>
    </w:rPr>
  </w:style>
  <w:style w:type="character" w:customStyle="1" w:styleId="HeaderChar">
    <w:name w:val="Header Char"/>
    <w:link w:val="Header"/>
    <w:uiPriority w:val="23"/>
    <w:rsid w:val="005A1013"/>
    <w:rPr>
      <w:rFonts w:ascii="Arial" w:eastAsia="SimSun" w:hAnsi="Arial"/>
      <w:szCs w:val="22"/>
    </w:rPr>
  </w:style>
  <w:style w:type="paragraph" w:customStyle="1" w:styleId="ListBullet1">
    <w:name w:val="List Bullet 1"/>
    <w:basedOn w:val="NormalParagraph"/>
    <w:uiPriority w:val="2"/>
    <w:qFormat/>
    <w:rsid w:val="001E0572"/>
    <w:pPr>
      <w:numPr>
        <w:numId w:val="28"/>
      </w:numPr>
      <w:tabs>
        <w:tab w:val="left" w:pos="680"/>
      </w:tabs>
      <w:contextualSpacing/>
    </w:pPr>
  </w:style>
  <w:style w:type="paragraph" w:styleId="ListBullet2">
    <w:name w:val="List Bullet 2"/>
    <w:basedOn w:val="ListBullet1"/>
    <w:uiPriority w:val="2"/>
    <w:qFormat/>
    <w:rsid w:val="001E0572"/>
    <w:pPr>
      <w:numPr>
        <w:ilvl w:val="1"/>
      </w:numPr>
      <w:tabs>
        <w:tab w:val="clear" w:pos="680"/>
        <w:tab w:val="left" w:pos="1021"/>
      </w:tabs>
    </w:pPr>
  </w:style>
  <w:style w:type="paragraph" w:customStyle="1" w:styleId="DocInfo">
    <w:name w:val="Doc Info"/>
    <w:basedOn w:val="NormalParagraph"/>
    <w:next w:val="CSLegal3"/>
    <w:uiPriority w:val="29"/>
    <w:rsid w:val="002A7CAD"/>
    <w:pPr>
      <w:spacing w:before="240" w:after="60"/>
    </w:pPr>
    <w:rPr>
      <w:b/>
      <w:sz w:val="24"/>
    </w:rPr>
  </w:style>
  <w:style w:type="paragraph" w:customStyle="1" w:styleId="TableHeader">
    <w:name w:val="Table Header"/>
    <w:basedOn w:val="NormalParagraph"/>
    <w:uiPriority w:val="18"/>
    <w:qFormat/>
    <w:rsid w:val="00C25E2B"/>
    <w:pPr>
      <w:keepNext/>
      <w:spacing w:before="60" w:after="0"/>
    </w:pPr>
    <w:rPr>
      <w:rFonts w:cs="Arial"/>
      <w:b/>
      <w:color w:val="FFFFFF"/>
      <w:lang w:val="en-US"/>
    </w:rPr>
  </w:style>
  <w:style w:type="character" w:styleId="Hyperlink">
    <w:name w:val="Hyperlink"/>
    <w:uiPriority w:val="99"/>
    <w:unhideWhenUsed/>
    <w:rsid w:val="00944378"/>
    <w:rPr>
      <w:color w:val="0000FF"/>
      <w:u w:val="single"/>
    </w:rPr>
  </w:style>
  <w:style w:type="paragraph" w:customStyle="1" w:styleId="Centredtext">
    <w:name w:val="Centred text"/>
    <w:basedOn w:val="NormalParagraph"/>
    <w:uiPriority w:val="27"/>
    <w:rsid w:val="009E2799"/>
    <w:pPr>
      <w:keepNext/>
      <w:jc w:val="center"/>
    </w:pPr>
    <w:rPr>
      <w:lang w:eastAsia="zh-CN" w:bidi="bn-BD"/>
    </w:rPr>
  </w:style>
  <w:style w:type="paragraph" w:customStyle="1" w:styleId="Disclaimer">
    <w:name w:val="Disclaimer"/>
    <w:basedOn w:val="NormalParagraph"/>
    <w:next w:val="NormalParagraph"/>
    <w:uiPriority w:val="28"/>
    <w:rsid w:val="009968FB"/>
    <w:pPr>
      <w:pBdr>
        <w:bottom w:val="single" w:sz="4" w:space="4" w:color="auto"/>
      </w:pBdr>
      <w:spacing w:before="480" w:after="240"/>
    </w:pPr>
    <w:rPr>
      <w:i/>
      <w:sz w:val="24"/>
      <w:szCs w:val="24"/>
    </w:rPr>
  </w:style>
  <w:style w:type="paragraph" w:customStyle="1" w:styleId="TableCaption">
    <w:name w:val="Table Caption"/>
    <w:basedOn w:val="NormalParagraph"/>
    <w:next w:val="NormalParagraph"/>
    <w:uiPriority w:val="13"/>
    <w:qFormat/>
    <w:rsid w:val="00C25E2B"/>
    <w:pPr>
      <w:numPr>
        <w:numId w:val="22"/>
      </w:numPr>
      <w:tabs>
        <w:tab w:val="left" w:pos="1009"/>
      </w:tabs>
      <w:spacing w:before="120"/>
      <w:jc w:val="center"/>
    </w:pPr>
    <w:rPr>
      <w:rFonts w:cs="Arial"/>
      <w:b/>
      <w:szCs w:val="20"/>
      <w:lang w:eastAsia="de-DE"/>
    </w:rPr>
  </w:style>
  <w:style w:type="character" w:customStyle="1" w:styleId="ListBulletsubChar">
    <w:name w:val="List Bullet (sub) Char"/>
    <w:link w:val="ListBulletsub"/>
    <w:uiPriority w:val="5"/>
    <w:rsid w:val="001E0572"/>
    <w:rPr>
      <w:rFonts w:ascii="Arial" w:eastAsia="SimSun" w:hAnsi="Arial"/>
      <w:sz w:val="22"/>
      <w:szCs w:val="22"/>
    </w:rPr>
  </w:style>
  <w:style w:type="paragraph" w:customStyle="1" w:styleId="TableText">
    <w:name w:val="Table Text"/>
    <w:basedOn w:val="NormalParagraph"/>
    <w:link w:val="TableTextChar"/>
    <w:uiPriority w:val="19"/>
    <w:qFormat/>
    <w:rsid w:val="00F14715"/>
    <w:pPr>
      <w:spacing w:before="40" w:after="40"/>
    </w:pPr>
    <w:rPr>
      <w:sz w:val="20"/>
      <w:lang w:eastAsia="de-DE"/>
    </w:rPr>
  </w:style>
  <w:style w:type="paragraph" w:customStyle="1" w:styleId="CSLegal3">
    <w:name w:val="CS_Legal3"/>
    <w:basedOn w:val="NormalParagraph"/>
    <w:uiPriority w:val="30"/>
    <w:rsid w:val="00E72D86"/>
    <w:pPr>
      <w:spacing w:after="120"/>
    </w:pPr>
    <w:rPr>
      <w:rFonts w:eastAsia="Arial"/>
      <w:snapToGrid w:val="0"/>
      <w:sz w:val="14"/>
    </w:rPr>
  </w:style>
  <w:style w:type="paragraph" w:customStyle="1" w:styleId="Listletter">
    <w:name w:val="List letter"/>
    <w:basedOn w:val="NormalParagraph"/>
    <w:uiPriority w:val="7"/>
    <w:qFormat/>
    <w:rsid w:val="00DF6CBC"/>
    <w:pPr>
      <w:numPr>
        <w:ilvl w:val="1"/>
        <w:numId w:val="20"/>
      </w:numPr>
      <w:contextualSpacing/>
    </w:pPr>
  </w:style>
  <w:style w:type="paragraph" w:styleId="ListBullet3">
    <w:name w:val="List Bullet 3"/>
    <w:basedOn w:val="ListBullet2"/>
    <w:uiPriority w:val="2"/>
    <w:qFormat/>
    <w:rsid w:val="001E0572"/>
    <w:pPr>
      <w:numPr>
        <w:ilvl w:val="2"/>
      </w:numPr>
      <w:tabs>
        <w:tab w:val="clear" w:pos="1021"/>
        <w:tab w:val="left" w:pos="1361"/>
      </w:tabs>
    </w:pPr>
  </w:style>
  <w:style w:type="paragraph" w:styleId="BalloonText">
    <w:name w:val="Balloon Text"/>
    <w:basedOn w:val="Normal"/>
    <w:link w:val="BalloonTextChar"/>
    <w:uiPriority w:val="99"/>
    <w:semiHidden/>
    <w:unhideWhenUsed/>
    <w:rsid w:val="005A1013"/>
    <w:pPr>
      <w:spacing w:before="0"/>
    </w:pPr>
    <w:rPr>
      <w:rFonts w:ascii="Tahoma" w:hAnsi="Tahoma" w:cs="Tahoma"/>
      <w:sz w:val="16"/>
    </w:rPr>
  </w:style>
  <w:style w:type="paragraph" w:styleId="ListNumber">
    <w:name w:val="List Number"/>
    <w:basedOn w:val="Normal"/>
    <w:uiPriority w:val="6"/>
    <w:qFormat/>
    <w:rsid w:val="003D0069"/>
    <w:pPr>
      <w:numPr>
        <w:numId w:val="20"/>
      </w:numPr>
      <w:spacing w:before="0" w:after="200" w:line="276" w:lineRule="auto"/>
      <w:contextualSpacing/>
    </w:pPr>
  </w:style>
  <w:style w:type="paragraph" w:customStyle="1" w:styleId="Figurecaption">
    <w:name w:val="Figure caption"/>
    <w:basedOn w:val="NormalParagraph"/>
    <w:uiPriority w:val="12"/>
    <w:qFormat/>
    <w:rsid w:val="00F646FA"/>
    <w:pPr>
      <w:numPr>
        <w:numId w:val="21"/>
      </w:numPr>
      <w:tabs>
        <w:tab w:val="left" w:pos="1009"/>
      </w:tabs>
      <w:jc w:val="center"/>
    </w:pPr>
    <w:rPr>
      <w:rFonts w:cs="Arial"/>
      <w:b/>
      <w:lang w:val="it-IT"/>
    </w:rPr>
  </w:style>
  <w:style w:type="paragraph" w:customStyle="1" w:styleId="TableIndentedText">
    <w:name w:val="Table Indented Text"/>
    <w:basedOn w:val="TableText"/>
    <w:link w:val="TableIndentedTextChar"/>
    <w:uiPriority w:val="20"/>
    <w:qFormat/>
    <w:rsid w:val="007B31FE"/>
    <w:pPr>
      <w:ind w:left="227"/>
    </w:pPr>
  </w:style>
  <w:style w:type="paragraph" w:customStyle="1" w:styleId="ListParagraphletter">
    <w:name w:val="List Paragraph letter"/>
    <w:basedOn w:val="Listletter"/>
    <w:uiPriority w:val="9"/>
    <w:semiHidden/>
    <w:rsid w:val="00D64A0E"/>
    <w:pPr>
      <w:numPr>
        <w:ilvl w:val="0"/>
        <w:numId w:val="11"/>
      </w:numPr>
      <w:tabs>
        <w:tab w:val="clear" w:pos="720"/>
        <w:tab w:val="left" w:pos="1021"/>
      </w:tabs>
      <w:ind w:left="1361" w:hanging="340"/>
    </w:pPr>
  </w:style>
  <w:style w:type="paragraph" w:customStyle="1" w:styleId="ListParagraphRomans">
    <w:name w:val="List Paragraph Romans"/>
    <w:basedOn w:val="NormalParagraph"/>
    <w:uiPriority w:val="8"/>
    <w:qFormat/>
    <w:rsid w:val="00DF6CBC"/>
    <w:pPr>
      <w:numPr>
        <w:ilvl w:val="2"/>
        <w:numId w:val="20"/>
      </w:numPr>
      <w:tabs>
        <w:tab w:val="left" w:pos="1361"/>
      </w:tabs>
      <w:ind w:left="1361"/>
      <w:contextualSpacing/>
    </w:pPr>
  </w:style>
  <w:style w:type="paragraph" w:styleId="TOCHeading">
    <w:name w:val="TOC Heading"/>
    <w:basedOn w:val="NormalParagraph"/>
    <w:next w:val="NormalParagraph"/>
    <w:uiPriority w:val="39"/>
    <w:qFormat/>
    <w:rsid w:val="00243CE1"/>
    <w:pPr>
      <w:keepNext/>
      <w:pageBreakBefore/>
    </w:pPr>
    <w:rPr>
      <w:b/>
      <w:sz w:val="28"/>
    </w:rPr>
  </w:style>
  <w:style w:type="paragraph" w:styleId="ListParagraph">
    <w:name w:val="List Paragraph"/>
    <w:basedOn w:val="ListNumber"/>
    <w:uiPriority w:val="9"/>
    <w:rsid w:val="00D64A0E"/>
    <w:pPr>
      <w:numPr>
        <w:numId w:val="10"/>
      </w:numPr>
    </w:pPr>
  </w:style>
  <w:style w:type="paragraph" w:customStyle="1" w:styleId="ASN1Code">
    <w:name w:val="ASN.1 Code"/>
    <w:link w:val="ASN1CodeChar"/>
    <w:uiPriority w:val="16"/>
    <w:qFormat/>
    <w:rsid w:val="00361471"/>
    <w:pPr>
      <w:spacing w:line="276" w:lineRule="auto"/>
    </w:pPr>
    <w:rPr>
      <w:rFonts w:ascii="Courier New" w:eastAsia="SimSun" w:hAnsi="Courier New"/>
      <w:szCs w:val="22"/>
    </w:rPr>
  </w:style>
  <w:style w:type="paragraph" w:customStyle="1" w:styleId="XML">
    <w:name w:val="XML"/>
    <w:link w:val="XMLChar"/>
    <w:uiPriority w:val="17"/>
    <w:qFormat/>
    <w:rsid w:val="00361471"/>
    <w:pPr>
      <w:tabs>
        <w:tab w:val="left" w:pos="142"/>
        <w:tab w:val="left" w:pos="284"/>
        <w:tab w:val="left" w:pos="426"/>
        <w:tab w:val="left" w:pos="567"/>
        <w:tab w:val="left" w:pos="709"/>
        <w:tab w:val="left" w:pos="851"/>
        <w:tab w:val="left" w:pos="993"/>
        <w:tab w:val="left" w:pos="1134"/>
        <w:tab w:val="left" w:pos="1276"/>
        <w:tab w:val="left" w:pos="1418"/>
      </w:tabs>
      <w:autoSpaceDE w:val="0"/>
      <w:autoSpaceDN w:val="0"/>
      <w:adjustRightInd w:val="0"/>
      <w:spacing w:line="276" w:lineRule="auto"/>
    </w:pPr>
    <w:rPr>
      <w:rFonts w:ascii="Arial" w:eastAsia="SimSun" w:hAnsi="Arial"/>
      <w:noProof/>
      <w:color w:val="008080"/>
      <w:sz w:val="18"/>
      <w:szCs w:val="18"/>
      <w:lang w:bidi="bn-BD"/>
    </w:rPr>
  </w:style>
  <w:style w:type="character" w:customStyle="1" w:styleId="ASN1CodeChar">
    <w:name w:val="ASN.1 Code Char"/>
    <w:link w:val="ASN1Code"/>
    <w:uiPriority w:val="16"/>
    <w:rsid w:val="005A1013"/>
    <w:rPr>
      <w:rFonts w:ascii="Courier New" w:eastAsia="SimSun" w:hAnsi="Courier New"/>
      <w:szCs w:val="22"/>
    </w:rPr>
  </w:style>
  <w:style w:type="paragraph" w:customStyle="1" w:styleId="Annex">
    <w:name w:val="Annex"/>
    <w:next w:val="ANNEX-heading1"/>
    <w:uiPriority w:val="25"/>
    <w:qFormat/>
    <w:rsid w:val="00554E35"/>
    <w:pPr>
      <w:keepNext/>
      <w:keepLines/>
      <w:numPr>
        <w:numId w:val="16"/>
      </w:numPr>
      <w:spacing w:before="360" w:after="60" w:line="276" w:lineRule="auto"/>
      <w:outlineLvl w:val="0"/>
    </w:pPr>
    <w:rPr>
      <w:rFonts w:ascii="Arial" w:eastAsia="SimSun" w:hAnsi="Arial"/>
      <w:b/>
      <w:sz w:val="28"/>
      <w:lang w:eastAsia="zh-CN" w:bidi="bn-BD"/>
    </w:rPr>
  </w:style>
  <w:style w:type="character" w:customStyle="1" w:styleId="XMLChar">
    <w:name w:val="XML Char"/>
    <w:link w:val="XML"/>
    <w:uiPriority w:val="17"/>
    <w:rsid w:val="005A1013"/>
    <w:rPr>
      <w:rFonts w:ascii="Arial" w:eastAsia="SimSun" w:hAnsi="Arial"/>
      <w:noProof/>
      <w:color w:val="008080"/>
      <w:sz w:val="18"/>
      <w:szCs w:val="18"/>
      <w:lang w:bidi="bn-BD"/>
    </w:rPr>
  </w:style>
  <w:style w:type="paragraph" w:customStyle="1" w:styleId="TableReferencenumber">
    <w:name w:val="Table Reference number"/>
    <w:basedOn w:val="TableText"/>
    <w:uiPriority w:val="23"/>
    <w:qFormat/>
    <w:rsid w:val="003F4D31"/>
    <w:pPr>
      <w:numPr>
        <w:numId w:val="13"/>
      </w:numPr>
    </w:pPr>
  </w:style>
  <w:style w:type="numbering" w:customStyle="1" w:styleId="ListBullets">
    <w:name w:val="ListBullets"/>
    <w:uiPriority w:val="99"/>
    <w:rsid w:val="003D0069"/>
    <w:pPr>
      <w:numPr>
        <w:numId w:val="17"/>
      </w:numPr>
    </w:pPr>
  </w:style>
  <w:style w:type="paragraph" w:customStyle="1" w:styleId="TableBulletText">
    <w:name w:val="Table Bullet Text"/>
    <w:basedOn w:val="TableText"/>
    <w:link w:val="TableBulletTextChar"/>
    <w:uiPriority w:val="21"/>
    <w:qFormat/>
    <w:rsid w:val="00361471"/>
    <w:pPr>
      <w:numPr>
        <w:numId w:val="15"/>
      </w:numPr>
      <w:tabs>
        <w:tab w:val="left" w:pos="454"/>
      </w:tabs>
      <w:ind w:left="454" w:hanging="227"/>
    </w:pPr>
  </w:style>
  <w:style w:type="character" w:customStyle="1" w:styleId="TableTextChar">
    <w:name w:val="Table Text Char"/>
    <w:link w:val="TableText"/>
    <w:uiPriority w:val="19"/>
    <w:rsid w:val="005A1013"/>
    <w:rPr>
      <w:rFonts w:ascii="Arial" w:eastAsia="SimSun" w:hAnsi="Arial"/>
      <w:szCs w:val="22"/>
      <w:lang w:eastAsia="de-DE"/>
    </w:rPr>
  </w:style>
  <w:style w:type="character" w:customStyle="1" w:styleId="TableIndentedTextChar">
    <w:name w:val="Table Indented Text Char"/>
    <w:link w:val="TableIndentedText"/>
    <w:uiPriority w:val="20"/>
    <w:rsid w:val="005A1013"/>
    <w:rPr>
      <w:rFonts w:ascii="Arial" w:eastAsia="SimSun" w:hAnsi="Arial"/>
      <w:szCs w:val="22"/>
      <w:lang w:eastAsia="de-DE"/>
    </w:rPr>
  </w:style>
  <w:style w:type="character" w:customStyle="1" w:styleId="TableBulletTextChar">
    <w:name w:val="Table Bullet Text Char"/>
    <w:link w:val="TableBulletText"/>
    <w:uiPriority w:val="21"/>
    <w:rsid w:val="005A1013"/>
    <w:rPr>
      <w:rFonts w:ascii="Arial" w:eastAsia="SimSun" w:hAnsi="Arial"/>
      <w:szCs w:val="22"/>
      <w:lang w:eastAsia="de-DE"/>
    </w:rPr>
  </w:style>
  <w:style w:type="paragraph" w:customStyle="1" w:styleId="CSDocNo">
    <w:name w:val="CS DocNo"/>
    <w:uiPriority w:val="29"/>
    <w:unhideWhenUsed/>
    <w:rsid w:val="00397B86"/>
    <w:pPr>
      <w:framePr w:hSpace="180" w:wrap="notBeside" w:hAnchor="margin" w:y="359"/>
      <w:ind w:left="560"/>
      <w:jc w:val="right"/>
    </w:pPr>
    <w:rPr>
      <w:rFonts w:ascii="Arial" w:eastAsia="Times New Roman" w:hAnsi="Arial"/>
      <w:b/>
      <w:sz w:val="32"/>
      <w:lang w:val="en-IE" w:eastAsia="en-US"/>
    </w:rPr>
  </w:style>
  <w:style w:type="character" w:customStyle="1" w:styleId="BalloonTextChar">
    <w:name w:val="Balloon Text Char"/>
    <w:link w:val="BalloonText"/>
    <w:uiPriority w:val="99"/>
    <w:semiHidden/>
    <w:rsid w:val="005A1013"/>
    <w:rPr>
      <w:rFonts w:ascii="Tahoma" w:eastAsia="SimSun" w:hAnsi="Tahoma" w:cs="Tahoma"/>
      <w:sz w:val="16"/>
      <w:lang w:eastAsia="zh-CN" w:bidi="bn-BD"/>
    </w:rPr>
  </w:style>
  <w:style w:type="paragraph" w:customStyle="1" w:styleId="NOTE">
    <w:name w:val="NOTE"/>
    <w:basedOn w:val="NormalParagraph"/>
    <w:uiPriority w:val="14"/>
    <w:qFormat/>
    <w:rsid w:val="00AD7636"/>
    <w:pPr>
      <w:tabs>
        <w:tab w:val="left" w:pos="1560"/>
      </w:tabs>
      <w:ind w:left="1559" w:hanging="1202"/>
    </w:pPr>
  </w:style>
  <w:style w:type="paragraph" w:customStyle="1" w:styleId="EXAMPLE">
    <w:name w:val="EXAMPLE"/>
    <w:basedOn w:val="NormalParagraph"/>
    <w:uiPriority w:val="15"/>
    <w:qFormat/>
    <w:rsid w:val="00875B0B"/>
    <w:pPr>
      <w:tabs>
        <w:tab w:val="left" w:pos="1985"/>
      </w:tabs>
      <w:ind w:left="1984" w:hanging="1627"/>
    </w:pPr>
  </w:style>
  <w:style w:type="paragraph" w:customStyle="1" w:styleId="NormalParagraph">
    <w:name w:val="Normal Paragraph"/>
    <w:link w:val="NormalParagraphChar"/>
    <w:qFormat/>
    <w:rsid w:val="007261E1"/>
    <w:pPr>
      <w:spacing w:after="200" w:line="276" w:lineRule="auto"/>
    </w:pPr>
    <w:rPr>
      <w:rFonts w:ascii="Arial" w:eastAsia="SimSun" w:hAnsi="Arial"/>
      <w:sz w:val="22"/>
      <w:szCs w:val="22"/>
    </w:rPr>
  </w:style>
  <w:style w:type="paragraph" w:customStyle="1" w:styleId="CSDocTitle">
    <w:name w:val="CS DocTitle"/>
    <w:uiPriority w:val="29"/>
    <w:unhideWhenUsed/>
    <w:rsid w:val="00397B86"/>
    <w:pPr>
      <w:spacing w:before="360" w:after="120"/>
      <w:ind w:left="284"/>
    </w:pPr>
    <w:rPr>
      <w:rFonts w:ascii="Arial" w:eastAsia="Times New Roman" w:hAnsi="Arial"/>
      <w:b/>
      <w:sz w:val="36"/>
      <w:lang w:val="en-IE" w:eastAsia="en-US"/>
    </w:rPr>
  </w:style>
  <w:style w:type="paragraph" w:customStyle="1" w:styleId="CSFieldInfo">
    <w:name w:val="CS FieldInfo"/>
    <w:uiPriority w:val="29"/>
    <w:unhideWhenUsed/>
    <w:rsid w:val="00397B86"/>
    <w:pPr>
      <w:framePr w:wrap="around" w:vAnchor="text" w:hAnchor="page" w:y="1"/>
      <w:spacing w:before="60" w:after="60"/>
    </w:pPr>
    <w:rPr>
      <w:rFonts w:ascii="Arial" w:eastAsia="Times New Roman" w:hAnsi="Arial" w:cs="Arial"/>
      <w:bCs/>
      <w:szCs w:val="22"/>
      <w:lang w:eastAsia="en-US"/>
    </w:rPr>
  </w:style>
  <w:style w:type="paragraph" w:customStyle="1" w:styleId="CSFieldName">
    <w:name w:val="CS FieldName"/>
    <w:uiPriority w:val="29"/>
    <w:unhideWhenUsed/>
    <w:rsid w:val="00397B86"/>
    <w:rPr>
      <w:rFonts w:ascii="Arial" w:eastAsia="Times New Roman" w:hAnsi="Arial" w:cs="Arial"/>
      <w:bCs/>
      <w:szCs w:val="22"/>
      <w:lang w:eastAsia="en-US"/>
    </w:rPr>
  </w:style>
  <w:style w:type="paragraph" w:customStyle="1" w:styleId="CSLegalTxt">
    <w:name w:val="CS LegalTxt"/>
    <w:uiPriority w:val="29"/>
    <w:unhideWhenUsed/>
    <w:rsid w:val="00397B86"/>
    <w:pPr>
      <w:jc w:val="both"/>
    </w:pPr>
    <w:rPr>
      <w:rFonts w:ascii="Arial" w:eastAsia="Times New Roman" w:hAnsi="Arial" w:cs="Arial"/>
      <w:bCs/>
      <w:sz w:val="14"/>
      <w:szCs w:val="22"/>
      <w:lang w:eastAsia="en-US"/>
    </w:rPr>
  </w:style>
  <w:style w:type="paragraph" w:customStyle="1" w:styleId="CSTableTitle">
    <w:name w:val="CS TableTitle"/>
    <w:next w:val="Normal"/>
    <w:uiPriority w:val="29"/>
    <w:unhideWhenUsed/>
    <w:rsid w:val="00397B86"/>
    <w:pPr>
      <w:jc w:val="center"/>
    </w:pPr>
    <w:rPr>
      <w:rFonts w:ascii="Arial" w:eastAsia="Arial" w:hAnsi="Arial" w:cs="Arial"/>
      <w:b/>
      <w:i/>
      <w:snapToGrid w:val="0"/>
      <w:sz w:val="22"/>
      <w:szCs w:val="22"/>
      <w:lang w:eastAsia="en-US"/>
    </w:rPr>
  </w:style>
  <w:style w:type="paragraph" w:customStyle="1" w:styleId="CSHeading">
    <w:name w:val="CS_Heading"/>
    <w:basedOn w:val="Normal"/>
    <w:uiPriority w:val="29"/>
    <w:semiHidden/>
    <w:rsid w:val="00397B86"/>
    <w:pPr>
      <w:spacing w:line="360" w:lineRule="auto"/>
    </w:pPr>
    <w:rPr>
      <w:b/>
    </w:rPr>
  </w:style>
  <w:style w:type="paragraph" w:customStyle="1" w:styleId="CSLegal1">
    <w:name w:val="CS_Legal1"/>
    <w:basedOn w:val="Normal"/>
    <w:uiPriority w:val="29"/>
    <w:semiHidden/>
    <w:rsid w:val="00397B86"/>
    <w:rPr>
      <w:b/>
      <w:bCs/>
      <w:i/>
      <w:iCs/>
      <w:sz w:val="20"/>
    </w:rPr>
  </w:style>
  <w:style w:type="paragraph" w:customStyle="1" w:styleId="CSLegal2">
    <w:name w:val="CS_Legal2"/>
    <w:basedOn w:val="Normal"/>
    <w:uiPriority w:val="29"/>
    <w:semiHidden/>
    <w:rsid w:val="00397B86"/>
    <w:rPr>
      <w:rFonts w:eastAsia="Arial"/>
      <w:b/>
      <w:snapToGrid w:val="0"/>
      <w:sz w:val="14"/>
      <w:szCs w:val="22"/>
      <w:u w:val="single"/>
    </w:rPr>
  </w:style>
  <w:style w:type="paragraph" w:styleId="Footer">
    <w:name w:val="footer"/>
    <w:basedOn w:val="NormalParagraph"/>
    <w:link w:val="FooterChar"/>
    <w:uiPriority w:val="24"/>
    <w:rsid w:val="00A95E1E"/>
    <w:pPr>
      <w:tabs>
        <w:tab w:val="right" w:pos="8930"/>
        <w:tab w:val="right" w:pos="13892"/>
      </w:tabs>
      <w:contextualSpacing/>
    </w:pPr>
    <w:rPr>
      <w:sz w:val="20"/>
    </w:rPr>
  </w:style>
  <w:style w:type="character" w:customStyle="1" w:styleId="FooterChar">
    <w:name w:val="Footer Char"/>
    <w:link w:val="Footer"/>
    <w:uiPriority w:val="24"/>
    <w:rsid w:val="00283857"/>
    <w:rPr>
      <w:rFonts w:ascii="Arial" w:eastAsia="SimSun" w:hAnsi="Arial"/>
      <w:szCs w:val="22"/>
    </w:rPr>
  </w:style>
  <w:style w:type="numbering" w:customStyle="1" w:styleId="ListNumbers">
    <w:name w:val="ListNumbers"/>
    <w:uiPriority w:val="99"/>
    <w:rsid w:val="003D0069"/>
    <w:pPr>
      <w:numPr>
        <w:numId w:val="18"/>
      </w:numPr>
    </w:pPr>
  </w:style>
  <w:style w:type="paragraph" w:styleId="FootnoteText">
    <w:name w:val="footnote text"/>
    <w:basedOn w:val="NormalParagraph"/>
    <w:link w:val="FootnoteTextChar"/>
    <w:uiPriority w:val="17"/>
    <w:rsid w:val="009527C9"/>
    <w:pPr>
      <w:spacing w:after="120"/>
    </w:pPr>
    <w:rPr>
      <w:sz w:val="20"/>
      <w:szCs w:val="25"/>
    </w:rPr>
  </w:style>
  <w:style w:type="character" w:customStyle="1" w:styleId="FootnoteTextChar">
    <w:name w:val="Footnote Text Char"/>
    <w:link w:val="FootnoteText"/>
    <w:uiPriority w:val="17"/>
    <w:rsid w:val="00283857"/>
    <w:rPr>
      <w:rFonts w:ascii="Arial" w:eastAsia="SimSun" w:hAnsi="Arial"/>
      <w:szCs w:val="25"/>
    </w:rPr>
  </w:style>
  <w:style w:type="character" w:styleId="FootnoteReference">
    <w:name w:val="footnote reference"/>
    <w:uiPriority w:val="99"/>
    <w:semiHidden/>
    <w:unhideWhenUsed/>
    <w:rsid w:val="009527C9"/>
    <w:rPr>
      <w:vertAlign w:val="superscript"/>
    </w:rPr>
  </w:style>
  <w:style w:type="paragraph" w:styleId="ListBullet">
    <w:name w:val="List Bullet"/>
    <w:basedOn w:val="Normal"/>
    <w:uiPriority w:val="99"/>
    <w:semiHidden/>
    <w:rsid w:val="003A7D25"/>
    <w:pPr>
      <w:numPr>
        <w:numId w:val="12"/>
      </w:numPr>
      <w:contextualSpacing/>
    </w:pPr>
  </w:style>
  <w:style w:type="paragraph" w:styleId="ListContinue">
    <w:name w:val="List Continue"/>
    <w:basedOn w:val="ListBullet1"/>
    <w:uiPriority w:val="99"/>
    <w:semiHidden/>
    <w:rsid w:val="00B673FE"/>
    <w:pPr>
      <w:spacing w:after="120"/>
    </w:pPr>
  </w:style>
  <w:style w:type="paragraph" w:customStyle="1" w:styleId="ListContinue1">
    <w:name w:val="List Continue 1"/>
    <w:basedOn w:val="ListBullet1"/>
    <w:uiPriority w:val="10"/>
    <w:qFormat/>
    <w:rsid w:val="00871A1B"/>
    <w:pPr>
      <w:numPr>
        <w:numId w:val="0"/>
      </w:numPr>
      <w:ind w:left="680"/>
    </w:pPr>
  </w:style>
  <w:style w:type="paragraph" w:styleId="ListContinue2">
    <w:name w:val="List Continue 2"/>
    <w:basedOn w:val="ListBullet2"/>
    <w:uiPriority w:val="10"/>
    <w:rsid w:val="00871A1B"/>
    <w:pPr>
      <w:numPr>
        <w:ilvl w:val="0"/>
        <w:numId w:val="0"/>
      </w:numPr>
      <w:ind w:left="1021"/>
    </w:pPr>
  </w:style>
  <w:style w:type="paragraph" w:styleId="ListContinue3">
    <w:name w:val="List Continue 3"/>
    <w:basedOn w:val="ListBullet3"/>
    <w:uiPriority w:val="10"/>
    <w:rsid w:val="00871A1B"/>
    <w:pPr>
      <w:numPr>
        <w:ilvl w:val="0"/>
        <w:numId w:val="0"/>
      </w:numPr>
      <w:ind w:left="1361"/>
    </w:pPr>
  </w:style>
  <w:style w:type="paragraph" w:customStyle="1" w:styleId="ListBulletsubcontinue">
    <w:name w:val="List Bullet (sub) continue"/>
    <w:basedOn w:val="ListBulletsub"/>
    <w:uiPriority w:val="11"/>
    <w:qFormat/>
    <w:rsid w:val="00871A1B"/>
    <w:pPr>
      <w:numPr>
        <w:ilvl w:val="0"/>
        <w:numId w:val="0"/>
      </w:numPr>
      <w:ind w:left="1701"/>
    </w:pPr>
  </w:style>
  <w:style w:type="paragraph" w:customStyle="1" w:styleId="ANNEX-heading1">
    <w:name w:val="ANNEX-heading1"/>
    <w:basedOn w:val="Annex"/>
    <w:next w:val="NormalParagraph"/>
    <w:uiPriority w:val="26"/>
    <w:rsid w:val="000F6B8B"/>
    <w:pPr>
      <w:numPr>
        <w:ilvl w:val="1"/>
      </w:numPr>
      <w:spacing w:before="240"/>
      <w:outlineLvl w:val="1"/>
    </w:pPr>
    <w:rPr>
      <w:rFonts w:ascii="Arial Bold" w:hAnsi="Arial Bold"/>
      <w:sz w:val="24"/>
      <w:szCs w:val="24"/>
    </w:rPr>
  </w:style>
  <w:style w:type="paragraph" w:customStyle="1" w:styleId="ANNEX-heading2">
    <w:name w:val="ANNEX-heading2"/>
    <w:basedOn w:val="ANNEX-heading1"/>
    <w:next w:val="NormalParagraph"/>
    <w:uiPriority w:val="26"/>
    <w:rsid w:val="00FB18EF"/>
    <w:pPr>
      <w:numPr>
        <w:ilvl w:val="2"/>
      </w:numPr>
      <w:outlineLvl w:val="2"/>
    </w:pPr>
    <w:rPr>
      <w:b w:val="0"/>
    </w:rPr>
  </w:style>
  <w:style w:type="paragraph" w:customStyle="1" w:styleId="ANNEX-heading3">
    <w:name w:val="ANNEX-heading3"/>
    <w:basedOn w:val="ANNEX-heading2"/>
    <w:next w:val="NormalParagraph"/>
    <w:uiPriority w:val="26"/>
    <w:rsid w:val="00FB18EF"/>
    <w:pPr>
      <w:numPr>
        <w:ilvl w:val="3"/>
      </w:numPr>
      <w:outlineLvl w:val="3"/>
    </w:pPr>
    <w:rPr>
      <w:sz w:val="22"/>
      <w:szCs w:val="22"/>
      <w:lang w:val="fr-FR"/>
    </w:rPr>
  </w:style>
  <w:style w:type="paragraph" w:customStyle="1" w:styleId="ANNEX-heading4">
    <w:name w:val="ANNEX-heading4"/>
    <w:basedOn w:val="ANNEX-heading3"/>
    <w:next w:val="NormalParagraph"/>
    <w:uiPriority w:val="26"/>
    <w:rsid w:val="00FB18EF"/>
    <w:pPr>
      <w:numPr>
        <w:ilvl w:val="4"/>
      </w:numPr>
      <w:outlineLvl w:val="4"/>
    </w:pPr>
  </w:style>
  <w:style w:type="paragraph" w:customStyle="1" w:styleId="ANNEX-heading5">
    <w:name w:val="ANNEX-heading5"/>
    <w:basedOn w:val="ANNEX-heading4"/>
    <w:next w:val="NormalParagraph"/>
    <w:uiPriority w:val="26"/>
    <w:rsid w:val="00FB18EF"/>
    <w:pPr>
      <w:numPr>
        <w:ilvl w:val="5"/>
      </w:numPr>
      <w:outlineLvl w:val="5"/>
    </w:pPr>
  </w:style>
  <w:style w:type="paragraph" w:styleId="TOC4">
    <w:name w:val="toc 4"/>
    <w:basedOn w:val="TOC3"/>
    <w:uiPriority w:val="39"/>
    <w:unhideWhenUsed/>
    <w:rsid w:val="00294E91"/>
    <w:pPr>
      <w:tabs>
        <w:tab w:val="clear" w:pos="1276"/>
        <w:tab w:val="left" w:pos="1701"/>
      </w:tabs>
      <w:ind w:left="1701" w:hanging="1275"/>
    </w:pPr>
  </w:style>
  <w:style w:type="paragraph" w:styleId="TOC5">
    <w:name w:val="toc 5"/>
    <w:basedOn w:val="TOC4"/>
    <w:uiPriority w:val="39"/>
    <w:unhideWhenUsed/>
    <w:rsid w:val="00294E91"/>
    <w:pPr>
      <w:tabs>
        <w:tab w:val="clear" w:pos="1701"/>
        <w:tab w:val="left" w:pos="2127"/>
      </w:tabs>
      <w:ind w:left="2127" w:hanging="1701"/>
    </w:pPr>
  </w:style>
  <w:style w:type="paragraph" w:styleId="TOC6">
    <w:name w:val="toc 6"/>
    <w:basedOn w:val="TOC5"/>
    <w:uiPriority w:val="39"/>
    <w:unhideWhenUsed/>
    <w:rsid w:val="00331905"/>
    <w:pPr>
      <w:tabs>
        <w:tab w:val="clear" w:pos="2127"/>
        <w:tab w:val="left" w:pos="2552"/>
      </w:tabs>
      <w:ind w:left="2552" w:hanging="2126"/>
    </w:pPr>
  </w:style>
  <w:style w:type="paragraph" w:styleId="TOC9">
    <w:name w:val="toc 9"/>
    <w:basedOn w:val="Normal"/>
    <w:next w:val="Normal"/>
    <w:autoRedefine/>
    <w:uiPriority w:val="39"/>
    <w:unhideWhenUsed/>
    <w:rsid w:val="00AC2FCC"/>
    <w:pPr>
      <w:ind w:left="1760"/>
    </w:pPr>
  </w:style>
  <w:style w:type="character" w:styleId="PlaceholderText">
    <w:name w:val="Placeholder Text"/>
    <w:basedOn w:val="DefaultParagraphFont"/>
    <w:uiPriority w:val="99"/>
    <w:semiHidden/>
    <w:rsid w:val="00B3576F"/>
    <w:rPr>
      <w:color w:val="808080"/>
    </w:rPr>
  </w:style>
  <w:style w:type="paragraph" w:customStyle="1" w:styleId="Legalclauselevel1">
    <w:name w:val="Legal clause level 1"/>
    <w:uiPriority w:val="30"/>
    <w:qFormat/>
    <w:rsid w:val="00DD465A"/>
    <w:pPr>
      <w:numPr>
        <w:numId w:val="23"/>
      </w:numPr>
      <w:spacing w:before="120" w:after="240"/>
      <w:outlineLvl w:val="0"/>
    </w:pPr>
    <w:rPr>
      <w:rFonts w:ascii="Arial" w:eastAsia="Times New Roman" w:hAnsi="Arial" w:cs="Arial"/>
      <w:b/>
      <w:bCs/>
      <w:sz w:val="28"/>
      <w:szCs w:val="32"/>
      <w:lang w:eastAsia="en-US" w:bidi="bn-BD"/>
    </w:rPr>
  </w:style>
  <w:style w:type="paragraph" w:customStyle="1" w:styleId="Legalclauselevel2">
    <w:name w:val="Legal clause level 2"/>
    <w:basedOn w:val="Legalclauselevel1"/>
    <w:uiPriority w:val="30"/>
    <w:qFormat/>
    <w:rsid w:val="00DD465A"/>
    <w:pPr>
      <w:numPr>
        <w:ilvl w:val="1"/>
        <w:numId w:val="24"/>
      </w:numPr>
      <w:outlineLvl w:val="9"/>
    </w:pPr>
    <w:rPr>
      <w:b w:val="0"/>
      <w:sz w:val="22"/>
      <w:szCs w:val="22"/>
    </w:rPr>
  </w:style>
  <w:style w:type="paragraph" w:customStyle="1" w:styleId="Legalclauselevel3">
    <w:name w:val="Legal clause level 3"/>
    <w:basedOn w:val="Legalclauselevel2"/>
    <w:uiPriority w:val="30"/>
    <w:qFormat/>
    <w:rsid w:val="00DD465A"/>
    <w:pPr>
      <w:numPr>
        <w:ilvl w:val="2"/>
      </w:numPr>
      <w:spacing w:line="276" w:lineRule="auto"/>
    </w:pPr>
    <w:rPr>
      <w:iCs/>
    </w:rPr>
  </w:style>
  <w:style w:type="paragraph" w:customStyle="1" w:styleId="Legalclauselevel4">
    <w:name w:val="Legal clause level 4"/>
    <w:basedOn w:val="Legalclauselevel3"/>
    <w:uiPriority w:val="30"/>
    <w:qFormat/>
    <w:rsid w:val="00DD465A"/>
    <w:pPr>
      <w:numPr>
        <w:ilvl w:val="3"/>
      </w:numPr>
      <w:spacing w:after="120"/>
      <w:ind w:left="3118" w:hanging="992"/>
    </w:pPr>
  </w:style>
  <w:style w:type="paragraph" w:customStyle="1" w:styleId="TitleCentred">
    <w:name w:val="Title Centred"/>
    <w:basedOn w:val="Title"/>
    <w:next w:val="NormalParagraph"/>
    <w:uiPriority w:val="27"/>
    <w:qFormat/>
    <w:rsid w:val="00DD465A"/>
    <w:pPr>
      <w:spacing w:before="240" w:after="240"/>
      <w:jc w:val="center"/>
      <w:outlineLvl w:val="0"/>
    </w:pPr>
  </w:style>
  <w:style w:type="numbering" w:customStyle="1" w:styleId="LegalList">
    <w:name w:val="LegalList"/>
    <w:uiPriority w:val="99"/>
    <w:rsid w:val="0059773C"/>
    <w:pPr>
      <w:numPr>
        <w:numId w:val="14"/>
      </w:numPr>
    </w:pPr>
  </w:style>
  <w:style w:type="paragraph" w:customStyle="1" w:styleId="Legaldefinition">
    <w:name w:val="Legal definition"/>
    <w:basedOn w:val="NOTE"/>
    <w:uiPriority w:val="31"/>
    <w:qFormat/>
    <w:rsid w:val="0059773C"/>
    <w:pPr>
      <w:tabs>
        <w:tab w:val="clear" w:pos="1560"/>
        <w:tab w:val="left" w:pos="2835"/>
      </w:tabs>
      <w:ind w:left="2835" w:hanging="2268"/>
    </w:pPr>
  </w:style>
  <w:style w:type="character" w:styleId="CommentReference">
    <w:name w:val="annotation reference"/>
    <w:basedOn w:val="DefaultParagraphFont"/>
    <w:uiPriority w:val="99"/>
    <w:semiHidden/>
    <w:unhideWhenUsed/>
    <w:rsid w:val="00B96D55"/>
    <w:rPr>
      <w:sz w:val="16"/>
      <w:szCs w:val="16"/>
    </w:rPr>
  </w:style>
  <w:style w:type="paragraph" w:styleId="CommentText">
    <w:name w:val="annotation text"/>
    <w:basedOn w:val="Normal"/>
    <w:link w:val="CommentTextChar"/>
    <w:uiPriority w:val="99"/>
    <w:unhideWhenUsed/>
    <w:rsid w:val="00B96D55"/>
    <w:rPr>
      <w:sz w:val="20"/>
      <w:szCs w:val="25"/>
    </w:rPr>
  </w:style>
  <w:style w:type="character" w:customStyle="1" w:styleId="CommentTextChar">
    <w:name w:val="Comment Text Char"/>
    <w:basedOn w:val="DefaultParagraphFont"/>
    <w:link w:val="CommentText"/>
    <w:uiPriority w:val="99"/>
    <w:rsid w:val="00B96D55"/>
    <w:rPr>
      <w:rFonts w:ascii="Arial" w:eastAsia="SimSun" w:hAnsi="Arial"/>
      <w:szCs w:val="25"/>
      <w:lang w:eastAsia="zh-CN" w:bidi="bn-BD"/>
    </w:rPr>
  </w:style>
  <w:style w:type="paragraph" w:styleId="CommentSubject">
    <w:name w:val="annotation subject"/>
    <w:basedOn w:val="CommentText"/>
    <w:next w:val="CommentText"/>
    <w:link w:val="CommentSubjectChar"/>
    <w:uiPriority w:val="99"/>
    <w:semiHidden/>
    <w:unhideWhenUsed/>
    <w:rsid w:val="00B96D55"/>
    <w:rPr>
      <w:b/>
      <w:bCs/>
    </w:rPr>
  </w:style>
  <w:style w:type="character" w:customStyle="1" w:styleId="CommentSubjectChar">
    <w:name w:val="Comment Subject Char"/>
    <w:basedOn w:val="CommentTextChar"/>
    <w:link w:val="CommentSubject"/>
    <w:uiPriority w:val="99"/>
    <w:semiHidden/>
    <w:rsid w:val="00B96D55"/>
    <w:rPr>
      <w:rFonts w:ascii="Arial" w:eastAsia="SimSun" w:hAnsi="Arial"/>
      <w:b/>
      <w:bCs/>
      <w:szCs w:val="25"/>
      <w:lang w:eastAsia="zh-CN" w:bidi="bn-BD"/>
    </w:rPr>
  </w:style>
  <w:style w:type="table" w:styleId="TableGrid">
    <w:name w:val="Table Grid"/>
    <w:basedOn w:val="TableNormal"/>
    <w:uiPriority w:val="59"/>
    <w:rsid w:val="000F4D84"/>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Default">
    <w:name w:val="Default"/>
    <w:rsid w:val="00BE10BC"/>
    <w:pPr>
      <w:autoSpaceDE w:val="0"/>
      <w:autoSpaceDN w:val="0"/>
      <w:adjustRightInd w:val="0"/>
    </w:pPr>
    <w:rPr>
      <w:rFonts w:ascii="Arial" w:hAnsi="Arial" w:cs="Arial"/>
      <w:color w:val="000000"/>
      <w:sz w:val="24"/>
      <w:szCs w:val="24"/>
      <w:lang w:val="it-IT"/>
    </w:rPr>
  </w:style>
  <w:style w:type="paragraph" w:styleId="Revision">
    <w:name w:val="Revision"/>
    <w:hidden/>
    <w:uiPriority w:val="99"/>
    <w:semiHidden/>
    <w:rsid w:val="00B37D3B"/>
    <w:rPr>
      <w:rFonts w:ascii="Arial" w:eastAsia="SimSun" w:hAnsi="Arial"/>
      <w:sz w:val="22"/>
      <w:lang w:eastAsia="zh-CN" w:bidi="bn-BD"/>
    </w:rPr>
  </w:style>
  <w:style w:type="character" w:customStyle="1" w:styleId="ui-provider">
    <w:name w:val="ui-provider"/>
    <w:basedOn w:val="DefaultParagraphFont"/>
    <w:rsid w:val="008231AA"/>
  </w:style>
  <w:style w:type="paragraph" w:customStyle="1" w:styleId="xtabletext">
    <w:name w:val="x_tabletext"/>
    <w:basedOn w:val="Normal"/>
    <w:rsid w:val="009E7836"/>
    <w:pPr>
      <w:spacing w:before="40" w:after="40" w:line="276" w:lineRule="auto"/>
      <w:jc w:val="left"/>
    </w:pPr>
    <w:rPr>
      <w:rFonts w:eastAsiaTheme="minorHAnsi" w:cs="Arial"/>
      <w:sz w:val="20"/>
      <w:lang w:val="it-IT" w:eastAsia="it-IT" w:bidi="ar-SA"/>
    </w:rPr>
  </w:style>
  <w:style w:type="paragraph" w:customStyle="1" w:styleId="TableHeaderLarge">
    <w:name w:val="Table Header Large"/>
    <w:basedOn w:val="Normal"/>
    <w:uiPriority w:val="49"/>
    <w:qFormat/>
    <w:rsid w:val="00AD08B6"/>
    <w:pPr>
      <w:keepNext/>
      <w:spacing w:before="60" w:line="276" w:lineRule="auto"/>
      <w:jc w:val="left"/>
    </w:pPr>
    <w:rPr>
      <w:rFonts w:cs="Arial"/>
      <w:b/>
      <w:color w:val="FFFFFF"/>
      <w:sz w:val="24"/>
      <w:szCs w:val="22"/>
      <w:lang w:val="en-US" w:eastAsia="en-GB" w:bidi="ar-SA"/>
    </w:rPr>
  </w:style>
  <w:style w:type="character" w:customStyle="1" w:styleId="NormalParagraphChar">
    <w:name w:val="Normal Paragraph Char"/>
    <w:link w:val="NormalParagraph"/>
    <w:locked/>
    <w:rsid w:val="00AD08B6"/>
    <w:rPr>
      <w:rFonts w:ascii="Arial" w:eastAsia="SimSun" w:hAnsi="Arial"/>
      <w:sz w:val="22"/>
      <w:szCs w:val="22"/>
    </w:rPr>
  </w:style>
  <w:style w:type="paragraph" w:styleId="TOC7">
    <w:name w:val="toc 7"/>
    <w:basedOn w:val="Normal"/>
    <w:next w:val="Normal"/>
    <w:autoRedefine/>
    <w:uiPriority w:val="39"/>
    <w:unhideWhenUsed/>
    <w:rsid w:val="00884BCE"/>
    <w:pPr>
      <w:spacing w:before="0" w:after="100" w:line="278" w:lineRule="auto"/>
      <w:ind w:left="1440"/>
      <w:jc w:val="left"/>
    </w:pPr>
    <w:rPr>
      <w:rFonts w:asciiTheme="minorHAnsi" w:eastAsiaTheme="minorEastAsia" w:hAnsiTheme="minorHAnsi" w:cstheme="minorBidi"/>
      <w:kern w:val="2"/>
      <w:sz w:val="24"/>
      <w:szCs w:val="24"/>
      <w:lang w:eastAsia="en-GB" w:bidi="ar-SA"/>
      <w14:ligatures w14:val="standardContextual"/>
    </w:rPr>
  </w:style>
  <w:style w:type="paragraph" w:styleId="TOC8">
    <w:name w:val="toc 8"/>
    <w:basedOn w:val="Normal"/>
    <w:next w:val="Normal"/>
    <w:autoRedefine/>
    <w:uiPriority w:val="39"/>
    <w:unhideWhenUsed/>
    <w:rsid w:val="00884BCE"/>
    <w:pPr>
      <w:spacing w:before="0" w:after="100" w:line="278" w:lineRule="auto"/>
      <w:ind w:left="1680"/>
      <w:jc w:val="left"/>
    </w:pPr>
    <w:rPr>
      <w:rFonts w:asciiTheme="minorHAnsi" w:eastAsiaTheme="minorEastAsia" w:hAnsiTheme="minorHAnsi" w:cstheme="minorBidi"/>
      <w:kern w:val="2"/>
      <w:sz w:val="24"/>
      <w:szCs w:val="24"/>
      <w:lang w:eastAsia="en-GB" w:bidi="ar-SA"/>
      <w14:ligatures w14:val="standardContextual"/>
    </w:rPr>
  </w:style>
  <w:style w:type="character" w:styleId="UnresolvedMention">
    <w:name w:val="Unresolved Mention"/>
    <w:basedOn w:val="DefaultParagraphFont"/>
    <w:uiPriority w:val="99"/>
    <w:semiHidden/>
    <w:unhideWhenUsed/>
    <w:rsid w:val="00884BC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9760918">
      <w:bodyDiv w:val="1"/>
      <w:marLeft w:val="0"/>
      <w:marRight w:val="0"/>
      <w:marTop w:val="0"/>
      <w:marBottom w:val="0"/>
      <w:divBdr>
        <w:top w:val="none" w:sz="0" w:space="0" w:color="auto"/>
        <w:left w:val="none" w:sz="0" w:space="0" w:color="auto"/>
        <w:bottom w:val="none" w:sz="0" w:space="0" w:color="auto"/>
        <w:right w:val="none" w:sz="0" w:space="0" w:color="auto"/>
      </w:divBdr>
    </w:div>
    <w:div w:id="2035306914">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doNotOrganizeInFolder/>
  <w:doNotUseLongFileNames/>
  <w:pixelsPerInch w:val="0"/>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svg"/><Relationship Id="rId18" Type="http://schemas.openxmlformats.org/officeDocument/2006/relationships/image" Target="media/image3.png"/><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image" Target="media/image6.png"/><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https://www.rfc-editor.org/info/rfc8174"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www.ietf.org/rfc/rfc2119.txt" TargetMode="External"/><Relationship Id="rId20" Type="http://schemas.openxmlformats.org/officeDocument/2006/relationships/image" Target="media/image5.png"/><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3.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hyperlink" Target="mailto:prd@gsma.com" TargetMode="External"/><Relationship Id="rId27" Type="http://schemas.openxmlformats.org/officeDocument/2006/relationships/footer" Target="footer4.xml"/><Relationship Id="rId30"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43B210AE20A49F4A0081A4B6E0D2D47"/>
        <w:category>
          <w:name w:val="General"/>
          <w:gallery w:val="placeholder"/>
        </w:category>
        <w:types>
          <w:type w:val="bbPlcHdr"/>
        </w:types>
        <w:behaviors>
          <w:behavior w:val="content"/>
        </w:behaviors>
        <w:guid w:val="{A70DD4A8-34CE-4EDB-A0F0-DB8505B57C1C}"/>
      </w:docPartPr>
      <w:docPartBody>
        <w:p w:rsidR="00B10447" w:rsidRDefault="00680D9A">
          <w:r w:rsidRPr="00846DF8">
            <w:rPr>
              <w:rStyle w:val="PlaceholderText"/>
            </w:rPr>
            <w:t>[Document Title]</w:t>
          </w:r>
        </w:p>
      </w:docPartBody>
    </w:docPart>
    <w:docPart>
      <w:docPartPr>
        <w:name w:val="157DEAF793994C589BE3E83AED6EF428"/>
        <w:category>
          <w:name w:val="General"/>
          <w:gallery w:val="placeholder"/>
        </w:category>
        <w:types>
          <w:type w:val="bbPlcHdr"/>
        </w:types>
        <w:behaviors>
          <w:behavior w:val="content"/>
        </w:behaviors>
        <w:guid w:val="{B0580C2D-8609-483C-8507-20984FFC8CA7}"/>
      </w:docPartPr>
      <w:docPartBody>
        <w:p w:rsidR="00B10447" w:rsidRDefault="00680D9A">
          <w:r w:rsidRPr="00846DF8">
            <w:rPr>
              <w:rStyle w:val="PlaceholderText"/>
            </w:rPr>
            <w:t>[PRD Version]</w:t>
          </w:r>
        </w:p>
      </w:docPartBody>
    </w:docPart>
    <w:docPart>
      <w:docPartPr>
        <w:name w:val="10A95325039D49329B6E195870EDA021"/>
        <w:category>
          <w:name w:val="General"/>
          <w:gallery w:val="placeholder"/>
        </w:category>
        <w:types>
          <w:type w:val="bbPlcHdr"/>
        </w:types>
        <w:behaviors>
          <w:behavior w:val="content"/>
        </w:behaviors>
        <w:guid w:val="{3219F91B-AD88-4016-B81F-A29A89C31330}"/>
      </w:docPartPr>
      <w:docPartBody>
        <w:p w:rsidR="00B10447" w:rsidRDefault="00680D9A">
          <w:r w:rsidRPr="00846DF8">
            <w:rPr>
              <w:rStyle w:val="PlaceholderText"/>
            </w:rPr>
            <w:t>[Publication Date]</w:t>
          </w:r>
        </w:p>
      </w:docPartBody>
    </w:docPart>
    <w:docPart>
      <w:docPartPr>
        <w:name w:val="52E0F5FD961C4E2BA97EA0C202AC0A73"/>
        <w:category>
          <w:name w:val="General"/>
          <w:gallery w:val="placeholder"/>
        </w:category>
        <w:types>
          <w:type w:val="bbPlcHdr"/>
        </w:types>
        <w:behaviors>
          <w:behavior w:val="content"/>
        </w:behaviors>
        <w:guid w:val="{C67D3C11-FE6E-4E7B-BE68-E6E2D643E1B1}"/>
      </w:docPartPr>
      <w:docPartBody>
        <w:p w:rsidR="009B6FE1" w:rsidRDefault="00FA51D1">
          <w:r w:rsidRPr="006040CE">
            <w:rPr>
              <w:rStyle w:val="PlaceholderText"/>
            </w:rPr>
            <w:t>[Security Classification]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Bold">
    <w:altName w:val="Arial"/>
    <w:panose1 w:val="020B0704020202020204"/>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Arial Unicode MS">
    <w:altName w:val="Microsoft YaHei"/>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283"/>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3679"/>
    <w:rsid w:val="00013435"/>
    <w:rsid w:val="0001709E"/>
    <w:rsid w:val="000C7C18"/>
    <w:rsid w:val="000D12BA"/>
    <w:rsid w:val="00117519"/>
    <w:rsid w:val="0013040E"/>
    <w:rsid w:val="00135A58"/>
    <w:rsid w:val="001417DD"/>
    <w:rsid w:val="00147D42"/>
    <w:rsid w:val="001A3074"/>
    <w:rsid w:val="001C2698"/>
    <w:rsid w:val="00205575"/>
    <w:rsid w:val="00266784"/>
    <w:rsid w:val="002C3082"/>
    <w:rsid w:val="00302633"/>
    <w:rsid w:val="00320325"/>
    <w:rsid w:val="003569A8"/>
    <w:rsid w:val="003A74C5"/>
    <w:rsid w:val="003E096C"/>
    <w:rsid w:val="003E5464"/>
    <w:rsid w:val="004018F1"/>
    <w:rsid w:val="0040277E"/>
    <w:rsid w:val="00443A54"/>
    <w:rsid w:val="004873C6"/>
    <w:rsid w:val="004D0EBE"/>
    <w:rsid w:val="004D144B"/>
    <w:rsid w:val="00550AC9"/>
    <w:rsid w:val="0057354E"/>
    <w:rsid w:val="00574C71"/>
    <w:rsid w:val="0059078C"/>
    <w:rsid w:val="005B257D"/>
    <w:rsid w:val="005B436D"/>
    <w:rsid w:val="006256F0"/>
    <w:rsid w:val="006261BB"/>
    <w:rsid w:val="00637407"/>
    <w:rsid w:val="00680D9A"/>
    <w:rsid w:val="00694639"/>
    <w:rsid w:val="006B4046"/>
    <w:rsid w:val="006C2E3C"/>
    <w:rsid w:val="006D6DB5"/>
    <w:rsid w:val="006E1FEF"/>
    <w:rsid w:val="006F1D29"/>
    <w:rsid w:val="00741A87"/>
    <w:rsid w:val="00796CC9"/>
    <w:rsid w:val="007C5013"/>
    <w:rsid w:val="007E16C6"/>
    <w:rsid w:val="007E4C52"/>
    <w:rsid w:val="007F6548"/>
    <w:rsid w:val="008228D9"/>
    <w:rsid w:val="00843BAB"/>
    <w:rsid w:val="00867B08"/>
    <w:rsid w:val="00872835"/>
    <w:rsid w:val="00893128"/>
    <w:rsid w:val="008C06EF"/>
    <w:rsid w:val="008F220C"/>
    <w:rsid w:val="00904182"/>
    <w:rsid w:val="00911BE2"/>
    <w:rsid w:val="009309C1"/>
    <w:rsid w:val="00957551"/>
    <w:rsid w:val="00964F18"/>
    <w:rsid w:val="00977480"/>
    <w:rsid w:val="009B6FE1"/>
    <w:rsid w:val="009E05AA"/>
    <w:rsid w:val="009F0B29"/>
    <w:rsid w:val="009F1DC9"/>
    <w:rsid w:val="00A013F2"/>
    <w:rsid w:val="00A20F75"/>
    <w:rsid w:val="00A4661C"/>
    <w:rsid w:val="00A9754B"/>
    <w:rsid w:val="00AA76FF"/>
    <w:rsid w:val="00AD75EA"/>
    <w:rsid w:val="00B10447"/>
    <w:rsid w:val="00B23060"/>
    <w:rsid w:val="00B6251B"/>
    <w:rsid w:val="00B63A6E"/>
    <w:rsid w:val="00B724ED"/>
    <w:rsid w:val="00B83679"/>
    <w:rsid w:val="00BC0A2F"/>
    <w:rsid w:val="00BC5209"/>
    <w:rsid w:val="00C11CA3"/>
    <w:rsid w:val="00C8308F"/>
    <w:rsid w:val="00C93FF9"/>
    <w:rsid w:val="00CA16EE"/>
    <w:rsid w:val="00D34F4A"/>
    <w:rsid w:val="00D87D99"/>
    <w:rsid w:val="00DC3BE9"/>
    <w:rsid w:val="00DD191F"/>
    <w:rsid w:val="00DE2FC6"/>
    <w:rsid w:val="00DE5D29"/>
    <w:rsid w:val="00EA463C"/>
    <w:rsid w:val="00EB151A"/>
    <w:rsid w:val="00EB26C0"/>
    <w:rsid w:val="00EC37B1"/>
    <w:rsid w:val="00ED27F9"/>
    <w:rsid w:val="00F02B7B"/>
    <w:rsid w:val="00F17705"/>
    <w:rsid w:val="00F178D6"/>
    <w:rsid w:val="00F269D0"/>
    <w:rsid w:val="00F45CC2"/>
    <w:rsid w:val="00F51C94"/>
    <w:rsid w:val="00F83F56"/>
    <w:rsid w:val="00FA51D1"/>
    <w:rsid w:val="00FC3C8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69D5418F"/>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E2FC6"/>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016841fc-e166-4759-8b80-df1e1b366916" ContentTypeId="0x0101" PreviousValue="false"/>
</file>

<file path=customXml/item3.xml><?xml version="1.0" encoding="utf-8"?>
<b:Sources xmlns:b="http://schemas.openxmlformats.org/officeDocument/2006/bibliography" xmlns="http://schemas.openxmlformats.org/officeDocument/2006/bibliography" SelectedStyle="\ISO690Nmerical.XSL" StyleName="ISO 690 - Numerical Reference"/>
</file>

<file path=customXml/item4.xml><?xml version="1.0" encoding="utf-8"?>
<ct:contentTypeSchema xmlns:ct="http://schemas.microsoft.com/office/2006/metadata/contentType" xmlns:ma="http://schemas.microsoft.com/office/2006/metadata/properties/metaAttributes" ct:_="" ma:_="" ma:contentTypeName="Document" ma:contentTypeID="0x010100A553E6CF8692714DB91871FBC3EB549B" ma:contentTypeVersion="13" ma:contentTypeDescription="Create a new document." ma:contentTypeScope="" ma:versionID="fd72b5e4de79550ead981ceb67d13790">
  <xsd:schema xmlns:xsd="http://www.w3.org/2001/XMLSchema" xmlns:xs="http://www.w3.org/2001/XMLSchema" xmlns:p="http://schemas.microsoft.com/office/2006/metadata/properties" xmlns:ns2="e5ada475-2f7f-46bc-81a6-9987dacec7cc" targetNamespace="http://schemas.microsoft.com/office/2006/metadata/properties" ma:root="true" ma:fieldsID="622dfaf305ef449a223d9be33e22a31c" ns2:_="">
    <xsd:import namespace="e5ada475-2f7f-46bc-81a6-9987dacec7c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ada475-2f7f-46bc-81a6-9987dacec7c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A26816B-C3D2-48FE-9DFA-E5CAC688338A}">
  <ds:schemaRefs>
    <ds:schemaRef ds:uri="http://schemas.microsoft.com/sharepoint/v3/contenttype/forms"/>
  </ds:schemaRefs>
</ds:datastoreItem>
</file>

<file path=customXml/itemProps2.xml><?xml version="1.0" encoding="utf-8"?>
<ds:datastoreItem xmlns:ds="http://schemas.openxmlformats.org/officeDocument/2006/customXml" ds:itemID="{81A1F369-FAEA-48D5-943F-E74389B3866B}">
  <ds:schemaRefs>
    <ds:schemaRef ds:uri="Microsoft.SharePoint.Taxonomy.ContentTypeSync"/>
  </ds:schemaRefs>
</ds:datastoreItem>
</file>

<file path=customXml/itemProps3.xml><?xml version="1.0" encoding="utf-8"?>
<ds:datastoreItem xmlns:ds="http://schemas.openxmlformats.org/officeDocument/2006/customXml" ds:itemID="{2EDC1E12-C98F-4DC6-95E5-094CCA769BDF}">
  <ds:schemaRefs>
    <ds:schemaRef ds:uri="http://schemas.openxmlformats.org/officeDocument/2006/bibliography"/>
  </ds:schemaRefs>
</ds:datastoreItem>
</file>

<file path=customXml/itemProps4.xml><?xml version="1.0" encoding="utf-8"?>
<ds:datastoreItem xmlns:ds="http://schemas.openxmlformats.org/officeDocument/2006/customXml" ds:itemID="{4FE6DE2B-E254-4842-BF51-07FD6F32197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ada475-2f7f-46bc-81a6-9987dacec7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0509E37-9672-4EDB-97B3-99BBC7A92734}">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72a4ff82-fec3-469d-aafb-ac8276216699}" enabled="0" method="" siteId="{72a4ff82-fec3-469d-aafb-ac8276216699}" removed="1"/>
  <clbl:label id="{d5e397fc-1581-4f20-a09a-f1b2dd53ab2e}" enabled="1" method="Privileged" siteId="{6815f468-021c-48f2-a6b2-d65c8e979dfb}" removed="0"/>
  <clbl:label id="{d747bccc-1f7a-43de-9506-0ef23dd23464}" enabled="1" method="Privileged" siteId="{98e9ba89-e1a1-4e38-9007-8bdabc25de1d}" removed="0"/>
</clbl:labelList>
</file>

<file path=docProps/app.xml><?xml version="1.0" encoding="utf-8"?>
<Properties xmlns="http://schemas.openxmlformats.org/officeDocument/2006/extended-properties" xmlns:vt="http://schemas.openxmlformats.org/officeDocument/2006/docPropsVTypes">
  <Template>Normal</Template>
  <TotalTime>4</TotalTime>
  <Pages>74</Pages>
  <Words>24307</Words>
  <Characters>139283</Characters>
  <Application>Microsoft Office Word</Application>
  <DocSecurity>0</DocSecurity>
  <Lines>4220</Lines>
  <Paragraphs>3207</Paragraphs>
  <ScaleCrop>false</ScaleCrop>
  <HeadingPairs>
    <vt:vector size="2" baseType="variant">
      <vt:variant>
        <vt:lpstr>Title</vt:lpstr>
      </vt:variant>
      <vt:variant>
        <vt:i4>1</vt:i4>
      </vt:variant>
    </vt:vector>
  </HeadingPairs>
  <TitlesOfParts>
    <vt:vector size="1" baseType="lpstr">
      <vt:lpstr>TS.64 FWA Devices Architecture and Requirements</vt:lpstr>
    </vt:vector>
  </TitlesOfParts>
  <Company/>
  <LinksUpToDate>false</LinksUpToDate>
  <CharactersWithSpaces>160383</CharactersWithSpaces>
  <SharedDoc>false</SharedDoc>
  <HLinks>
    <vt:vector size="252" baseType="variant">
      <vt:variant>
        <vt:i4>3997705</vt:i4>
      </vt:variant>
      <vt:variant>
        <vt:i4>279</vt:i4>
      </vt:variant>
      <vt:variant>
        <vt:i4>0</vt:i4>
      </vt:variant>
      <vt:variant>
        <vt:i4>5</vt:i4>
      </vt:variant>
      <vt:variant>
        <vt:lpwstr>mailto:prd@gsma.com</vt:lpwstr>
      </vt:variant>
      <vt:variant>
        <vt:lpwstr/>
      </vt:variant>
      <vt:variant>
        <vt:i4>2097248</vt:i4>
      </vt:variant>
      <vt:variant>
        <vt:i4>243</vt:i4>
      </vt:variant>
      <vt:variant>
        <vt:i4>0</vt:i4>
      </vt:variant>
      <vt:variant>
        <vt:i4>5</vt:i4>
      </vt:variant>
      <vt:variant>
        <vt:lpwstr>https://www.rfc-editor.org/info/rfc8174</vt:lpwstr>
      </vt:variant>
      <vt:variant>
        <vt:lpwstr/>
      </vt:variant>
      <vt:variant>
        <vt:i4>4128807</vt:i4>
      </vt:variant>
      <vt:variant>
        <vt:i4>240</vt:i4>
      </vt:variant>
      <vt:variant>
        <vt:i4>0</vt:i4>
      </vt:variant>
      <vt:variant>
        <vt:i4>5</vt:i4>
      </vt:variant>
      <vt:variant>
        <vt:lpwstr>http://www.ietf.org/rfc/rfc2119.txt</vt:lpwstr>
      </vt:variant>
      <vt:variant>
        <vt:lpwstr/>
      </vt:variant>
      <vt:variant>
        <vt:i4>1310773</vt:i4>
      </vt:variant>
      <vt:variant>
        <vt:i4>233</vt:i4>
      </vt:variant>
      <vt:variant>
        <vt:i4>0</vt:i4>
      </vt:variant>
      <vt:variant>
        <vt:i4>5</vt:i4>
      </vt:variant>
      <vt:variant>
        <vt:lpwstr/>
      </vt:variant>
      <vt:variant>
        <vt:lpwstr>_Toc124345471</vt:lpwstr>
      </vt:variant>
      <vt:variant>
        <vt:i4>1310773</vt:i4>
      </vt:variant>
      <vt:variant>
        <vt:i4>227</vt:i4>
      </vt:variant>
      <vt:variant>
        <vt:i4>0</vt:i4>
      </vt:variant>
      <vt:variant>
        <vt:i4>5</vt:i4>
      </vt:variant>
      <vt:variant>
        <vt:lpwstr/>
      </vt:variant>
      <vt:variant>
        <vt:lpwstr>_Toc124345470</vt:lpwstr>
      </vt:variant>
      <vt:variant>
        <vt:i4>1376309</vt:i4>
      </vt:variant>
      <vt:variant>
        <vt:i4>221</vt:i4>
      </vt:variant>
      <vt:variant>
        <vt:i4>0</vt:i4>
      </vt:variant>
      <vt:variant>
        <vt:i4>5</vt:i4>
      </vt:variant>
      <vt:variant>
        <vt:lpwstr/>
      </vt:variant>
      <vt:variant>
        <vt:lpwstr>_Toc124345469</vt:lpwstr>
      </vt:variant>
      <vt:variant>
        <vt:i4>1376309</vt:i4>
      </vt:variant>
      <vt:variant>
        <vt:i4>215</vt:i4>
      </vt:variant>
      <vt:variant>
        <vt:i4>0</vt:i4>
      </vt:variant>
      <vt:variant>
        <vt:i4>5</vt:i4>
      </vt:variant>
      <vt:variant>
        <vt:lpwstr/>
      </vt:variant>
      <vt:variant>
        <vt:lpwstr>_Toc124345468</vt:lpwstr>
      </vt:variant>
      <vt:variant>
        <vt:i4>1376309</vt:i4>
      </vt:variant>
      <vt:variant>
        <vt:i4>209</vt:i4>
      </vt:variant>
      <vt:variant>
        <vt:i4>0</vt:i4>
      </vt:variant>
      <vt:variant>
        <vt:i4>5</vt:i4>
      </vt:variant>
      <vt:variant>
        <vt:lpwstr/>
      </vt:variant>
      <vt:variant>
        <vt:lpwstr>_Toc124345467</vt:lpwstr>
      </vt:variant>
      <vt:variant>
        <vt:i4>1376309</vt:i4>
      </vt:variant>
      <vt:variant>
        <vt:i4>203</vt:i4>
      </vt:variant>
      <vt:variant>
        <vt:i4>0</vt:i4>
      </vt:variant>
      <vt:variant>
        <vt:i4>5</vt:i4>
      </vt:variant>
      <vt:variant>
        <vt:lpwstr/>
      </vt:variant>
      <vt:variant>
        <vt:lpwstr>_Toc124345465</vt:lpwstr>
      </vt:variant>
      <vt:variant>
        <vt:i4>1376309</vt:i4>
      </vt:variant>
      <vt:variant>
        <vt:i4>197</vt:i4>
      </vt:variant>
      <vt:variant>
        <vt:i4>0</vt:i4>
      </vt:variant>
      <vt:variant>
        <vt:i4>5</vt:i4>
      </vt:variant>
      <vt:variant>
        <vt:lpwstr/>
      </vt:variant>
      <vt:variant>
        <vt:lpwstr>_Toc124345464</vt:lpwstr>
      </vt:variant>
      <vt:variant>
        <vt:i4>1376309</vt:i4>
      </vt:variant>
      <vt:variant>
        <vt:i4>191</vt:i4>
      </vt:variant>
      <vt:variant>
        <vt:i4>0</vt:i4>
      </vt:variant>
      <vt:variant>
        <vt:i4>5</vt:i4>
      </vt:variant>
      <vt:variant>
        <vt:lpwstr/>
      </vt:variant>
      <vt:variant>
        <vt:lpwstr>_Toc124345463</vt:lpwstr>
      </vt:variant>
      <vt:variant>
        <vt:i4>1376309</vt:i4>
      </vt:variant>
      <vt:variant>
        <vt:i4>185</vt:i4>
      </vt:variant>
      <vt:variant>
        <vt:i4>0</vt:i4>
      </vt:variant>
      <vt:variant>
        <vt:i4>5</vt:i4>
      </vt:variant>
      <vt:variant>
        <vt:lpwstr/>
      </vt:variant>
      <vt:variant>
        <vt:lpwstr>_Toc124345462</vt:lpwstr>
      </vt:variant>
      <vt:variant>
        <vt:i4>1376309</vt:i4>
      </vt:variant>
      <vt:variant>
        <vt:i4>179</vt:i4>
      </vt:variant>
      <vt:variant>
        <vt:i4>0</vt:i4>
      </vt:variant>
      <vt:variant>
        <vt:i4>5</vt:i4>
      </vt:variant>
      <vt:variant>
        <vt:lpwstr/>
      </vt:variant>
      <vt:variant>
        <vt:lpwstr>_Toc124345460</vt:lpwstr>
      </vt:variant>
      <vt:variant>
        <vt:i4>1441845</vt:i4>
      </vt:variant>
      <vt:variant>
        <vt:i4>173</vt:i4>
      </vt:variant>
      <vt:variant>
        <vt:i4>0</vt:i4>
      </vt:variant>
      <vt:variant>
        <vt:i4>5</vt:i4>
      </vt:variant>
      <vt:variant>
        <vt:lpwstr/>
      </vt:variant>
      <vt:variant>
        <vt:lpwstr>_Toc124345459</vt:lpwstr>
      </vt:variant>
      <vt:variant>
        <vt:i4>1441845</vt:i4>
      </vt:variant>
      <vt:variant>
        <vt:i4>167</vt:i4>
      </vt:variant>
      <vt:variant>
        <vt:i4>0</vt:i4>
      </vt:variant>
      <vt:variant>
        <vt:i4>5</vt:i4>
      </vt:variant>
      <vt:variant>
        <vt:lpwstr/>
      </vt:variant>
      <vt:variant>
        <vt:lpwstr>_Toc124345458</vt:lpwstr>
      </vt:variant>
      <vt:variant>
        <vt:i4>1441845</vt:i4>
      </vt:variant>
      <vt:variant>
        <vt:i4>161</vt:i4>
      </vt:variant>
      <vt:variant>
        <vt:i4>0</vt:i4>
      </vt:variant>
      <vt:variant>
        <vt:i4>5</vt:i4>
      </vt:variant>
      <vt:variant>
        <vt:lpwstr/>
      </vt:variant>
      <vt:variant>
        <vt:lpwstr>_Toc124345452</vt:lpwstr>
      </vt:variant>
      <vt:variant>
        <vt:i4>1441845</vt:i4>
      </vt:variant>
      <vt:variant>
        <vt:i4>155</vt:i4>
      </vt:variant>
      <vt:variant>
        <vt:i4>0</vt:i4>
      </vt:variant>
      <vt:variant>
        <vt:i4>5</vt:i4>
      </vt:variant>
      <vt:variant>
        <vt:lpwstr/>
      </vt:variant>
      <vt:variant>
        <vt:lpwstr>_Toc124345451</vt:lpwstr>
      </vt:variant>
      <vt:variant>
        <vt:i4>1441845</vt:i4>
      </vt:variant>
      <vt:variant>
        <vt:i4>149</vt:i4>
      </vt:variant>
      <vt:variant>
        <vt:i4>0</vt:i4>
      </vt:variant>
      <vt:variant>
        <vt:i4>5</vt:i4>
      </vt:variant>
      <vt:variant>
        <vt:lpwstr/>
      </vt:variant>
      <vt:variant>
        <vt:lpwstr>_Toc124345450</vt:lpwstr>
      </vt:variant>
      <vt:variant>
        <vt:i4>1507381</vt:i4>
      </vt:variant>
      <vt:variant>
        <vt:i4>143</vt:i4>
      </vt:variant>
      <vt:variant>
        <vt:i4>0</vt:i4>
      </vt:variant>
      <vt:variant>
        <vt:i4>5</vt:i4>
      </vt:variant>
      <vt:variant>
        <vt:lpwstr/>
      </vt:variant>
      <vt:variant>
        <vt:lpwstr>_Toc124345448</vt:lpwstr>
      </vt:variant>
      <vt:variant>
        <vt:i4>1507381</vt:i4>
      </vt:variant>
      <vt:variant>
        <vt:i4>137</vt:i4>
      </vt:variant>
      <vt:variant>
        <vt:i4>0</vt:i4>
      </vt:variant>
      <vt:variant>
        <vt:i4>5</vt:i4>
      </vt:variant>
      <vt:variant>
        <vt:lpwstr/>
      </vt:variant>
      <vt:variant>
        <vt:lpwstr>_Toc124345445</vt:lpwstr>
      </vt:variant>
      <vt:variant>
        <vt:i4>1507381</vt:i4>
      </vt:variant>
      <vt:variant>
        <vt:i4>131</vt:i4>
      </vt:variant>
      <vt:variant>
        <vt:i4>0</vt:i4>
      </vt:variant>
      <vt:variant>
        <vt:i4>5</vt:i4>
      </vt:variant>
      <vt:variant>
        <vt:lpwstr/>
      </vt:variant>
      <vt:variant>
        <vt:lpwstr>_Toc124345444</vt:lpwstr>
      </vt:variant>
      <vt:variant>
        <vt:i4>1507381</vt:i4>
      </vt:variant>
      <vt:variant>
        <vt:i4>125</vt:i4>
      </vt:variant>
      <vt:variant>
        <vt:i4>0</vt:i4>
      </vt:variant>
      <vt:variant>
        <vt:i4>5</vt:i4>
      </vt:variant>
      <vt:variant>
        <vt:lpwstr/>
      </vt:variant>
      <vt:variant>
        <vt:lpwstr>_Toc124345443</vt:lpwstr>
      </vt:variant>
      <vt:variant>
        <vt:i4>1507381</vt:i4>
      </vt:variant>
      <vt:variant>
        <vt:i4>119</vt:i4>
      </vt:variant>
      <vt:variant>
        <vt:i4>0</vt:i4>
      </vt:variant>
      <vt:variant>
        <vt:i4>5</vt:i4>
      </vt:variant>
      <vt:variant>
        <vt:lpwstr/>
      </vt:variant>
      <vt:variant>
        <vt:lpwstr>_Toc124345442</vt:lpwstr>
      </vt:variant>
      <vt:variant>
        <vt:i4>1507381</vt:i4>
      </vt:variant>
      <vt:variant>
        <vt:i4>113</vt:i4>
      </vt:variant>
      <vt:variant>
        <vt:i4>0</vt:i4>
      </vt:variant>
      <vt:variant>
        <vt:i4>5</vt:i4>
      </vt:variant>
      <vt:variant>
        <vt:lpwstr/>
      </vt:variant>
      <vt:variant>
        <vt:lpwstr>_Toc124345441</vt:lpwstr>
      </vt:variant>
      <vt:variant>
        <vt:i4>1507381</vt:i4>
      </vt:variant>
      <vt:variant>
        <vt:i4>107</vt:i4>
      </vt:variant>
      <vt:variant>
        <vt:i4>0</vt:i4>
      </vt:variant>
      <vt:variant>
        <vt:i4>5</vt:i4>
      </vt:variant>
      <vt:variant>
        <vt:lpwstr/>
      </vt:variant>
      <vt:variant>
        <vt:lpwstr>_Toc124345440</vt:lpwstr>
      </vt:variant>
      <vt:variant>
        <vt:i4>1048629</vt:i4>
      </vt:variant>
      <vt:variant>
        <vt:i4>101</vt:i4>
      </vt:variant>
      <vt:variant>
        <vt:i4>0</vt:i4>
      </vt:variant>
      <vt:variant>
        <vt:i4>5</vt:i4>
      </vt:variant>
      <vt:variant>
        <vt:lpwstr/>
      </vt:variant>
      <vt:variant>
        <vt:lpwstr>_Toc124345439</vt:lpwstr>
      </vt:variant>
      <vt:variant>
        <vt:i4>1048629</vt:i4>
      </vt:variant>
      <vt:variant>
        <vt:i4>95</vt:i4>
      </vt:variant>
      <vt:variant>
        <vt:i4>0</vt:i4>
      </vt:variant>
      <vt:variant>
        <vt:i4>5</vt:i4>
      </vt:variant>
      <vt:variant>
        <vt:lpwstr/>
      </vt:variant>
      <vt:variant>
        <vt:lpwstr>_Toc124345438</vt:lpwstr>
      </vt:variant>
      <vt:variant>
        <vt:i4>1048629</vt:i4>
      </vt:variant>
      <vt:variant>
        <vt:i4>89</vt:i4>
      </vt:variant>
      <vt:variant>
        <vt:i4>0</vt:i4>
      </vt:variant>
      <vt:variant>
        <vt:i4>5</vt:i4>
      </vt:variant>
      <vt:variant>
        <vt:lpwstr/>
      </vt:variant>
      <vt:variant>
        <vt:lpwstr>_Toc124345437</vt:lpwstr>
      </vt:variant>
      <vt:variant>
        <vt:i4>1048629</vt:i4>
      </vt:variant>
      <vt:variant>
        <vt:i4>83</vt:i4>
      </vt:variant>
      <vt:variant>
        <vt:i4>0</vt:i4>
      </vt:variant>
      <vt:variant>
        <vt:i4>5</vt:i4>
      </vt:variant>
      <vt:variant>
        <vt:lpwstr/>
      </vt:variant>
      <vt:variant>
        <vt:lpwstr>_Toc124345436</vt:lpwstr>
      </vt:variant>
      <vt:variant>
        <vt:i4>1048629</vt:i4>
      </vt:variant>
      <vt:variant>
        <vt:i4>77</vt:i4>
      </vt:variant>
      <vt:variant>
        <vt:i4>0</vt:i4>
      </vt:variant>
      <vt:variant>
        <vt:i4>5</vt:i4>
      </vt:variant>
      <vt:variant>
        <vt:lpwstr/>
      </vt:variant>
      <vt:variant>
        <vt:lpwstr>_Toc124345435</vt:lpwstr>
      </vt:variant>
      <vt:variant>
        <vt:i4>1048629</vt:i4>
      </vt:variant>
      <vt:variant>
        <vt:i4>71</vt:i4>
      </vt:variant>
      <vt:variant>
        <vt:i4>0</vt:i4>
      </vt:variant>
      <vt:variant>
        <vt:i4>5</vt:i4>
      </vt:variant>
      <vt:variant>
        <vt:lpwstr/>
      </vt:variant>
      <vt:variant>
        <vt:lpwstr>_Toc124345434</vt:lpwstr>
      </vt:variant>
      <vt:variant>
        <vt:i4>1048629</vt:i4>
      </vt:variant>
      <vt:variant>
        <vt:i4>65</vt:i4>
      </vt:variant>
      <vt:variant>
        <vt:i4>0</vt:i4>
      </vt:variant>
      <vt:variant>
        <vt:i4>5</vt:i4>
      </vt:variant>
      <vt:variant>
        <vt:lpwstr/>
      </vt:variant>
      <vt:variant>
        <vt:lpwstr>_Toc124345433</vt:lpwstr>
      </vt:variant>
      <vt:variant>
        <vt:i4>1114165</vt:i4>
      </vt:variant>
      <vt:variant>
        <vt:i4>59</vt:i4>
      </vt:variant>
      <vt:variant>
        <vt:i4>0</vt:i4>
      </vt:variant>
      <vt:variant>
        <vt:i4>5</vt:i4>
      </vt:variant>
      <vt:variant>
        <vt:lpwstr/>
      </vt:variant>
      <vt:variant>
        <vt:lpwstr>_Toc124345424</vt:lpwstr>
      </vt:variant>
      <vt:variant>
        <vt:i4>1114165</vt:i4>
      </vt:variant>
      <vt:variant>
        <vt:i4>53</vt:i4>
      </vt:variant>
      <vt:variant>
        <vt:i4>0</vt:i4>
      </vt:variant>
      <vt:variant>
        <vt:i4>5</vt:i4>
      </vt:variant>
      <vt:variant>
        <vt:lpwstr/>
      </vt:variant>
      <vt:variant>
        <vt:lpwstr>_Toc124345423</vt:lpwstr>
      </vt:variant>
      <vt:variant>
        <vt:i4>1114165</vt:i4>
      </vt:variant>
      <vt:variant>
        <vt:i4>47</vt:i4>
      </vt:variant>
      <vt:variant>
        <vt:i4>0</vt:i4>
      </vt:variant>
      <vt:variant>
        <vt:i4>5</vt:i4>
      </vt:variant>
      <vt:variant>
        <vt:lpwstr/>
      </vt:variant>
      <vt:variant>
        <vt:lpwstr>_Toc124345422</vt:lpwstr>
      </vt:variant>
      <vt:variant>
        <vt:i4>1114165</vt:i4>
      </vt:variant>
      <vt:variant>
        <vt:i4>41</vt:i4>
      </vt:variant>
      <vt:variant>
        <vt:i4>0</vt:i4>
      </vt:variant>
      <vt:variant>
        <vt:i4>5</vt:i4>
      </vt:variant>
      <vt:variant>
        <vt:lpwstr/>
      </vt:variant>
      <vt:variant>
        <vt:lpwstr>_Toc124345421</vt:lpwstr>
      </vt:variant>
      <vt:variant>
        <vt:i4>1114165</vt:i4>
      </vt:variant>
      <vt:variant>
        <vt:i4>35</vt:i4>
      </vt:variant>
      <vt:variant>
        <vt:i4>0</vt:i4>
      </vt:variant>
      <vt:variant>
        <vt:i4>5</vt:i4>
      </vt:variant>
      <vt:variant>
        <vt:lpwstr/>
      </vt:variant>
      <vt:variant>
        <vt:lpwstr>_Toc124345420</vt:lpwstr>
      </vt:variant>
      <vt:variant>
        <vt:i4>1179701</vt:i4>
      </vt:variant>
      <vt:variant>
        <vt:i4>29</vt:i4>
      </vt:variant>
      <vt:variant>
        <vt:i4>0</vt:i4>
      </vt:variant>
      <vt:variant>
        <vt:i4>5</vt:i4>
      </vt:variant>
      <vt:variant>
        <vt:lpwstr/>
      </vt:variant>
      <vt:variant>
        <vt:lpwstr>_Toc124345419</vt:lpwstr>
      </vt:variant>
      <vt:variant>
        <vt:i4>1179701</vt:i4>
      </vt:variant>
      <vt:variant>
        <vt:i4>23</vt:i4>
      </vt:variant>
      <vt:variant>
        <vt:i4>0</vt:i4>
      </vt:variant>
      <vt:variant>
        <vt:i4>5</vt:i4>
      </vt:variant>
      <vt:variant>
        <vt:lpwstr/>
      </vt:variant>
      <vt:variant>
        <vt:lpwstr>_Toc124345418</vt:lpwstr>
      </vt:variant>
      <vt:variant>
        <vt:i4>1179701</vt:i4>
      </vt:variant>
      <vt:variant>
        <vt:i4>17</vt:i4>
      </vt:variant>
      <vt:variant>
        <vt:i4>0</vt:i4>
      </vt:variant>
      <vt:variant>
        <vt:i4>5</vt:i4>
      </vt:variant>
      <vt:variant>
        <vt:lpwstr/>
      </vt:variant>
      <vt:variant>
        <vt:lpwstr>_Toc124345416</vt:lpwstr>
      </vt:variant>
      <vt:variant>
        <vt:i4>1179701</vt:i4>
      </vt:variant>
      <vt:variant>
        <vt:i4>11</vt:i4>
      </vt:variant>
      <vt:variant>
        <vt:i4>0</vt:i4>
      </vt:variant>
      <vt:variant>
        <vt:i4>5</vt:i4>
      </vt:variant>
      <vt:variant>
        <vt:lpwstr/>
      </vt:variant>
      <vt:variant>
        <vt:lpwstr>_Toc124345415</vt:lpwstr>
      </vt:variant>
      <vt:variant>
        <vt:i4>1179701</vt:i4>
      </vt:variant>
      <vt:variant>
        <vt:i4>5</vt:i4>
      </vt:variant>
      <vt:variant>
        <vt:i4>0</vt:i4>
      </vt:variant>
      <vt:variant>
        <vt:i4>5</vt:i4>
      </vt:variant>
      <vt:variant>
        <vt:lpwstr/>
      </vt:variant>
      <vt:variant>
        <vt:lpwstr>_Toc124345414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TS.64 FWA Devices Architecture and Requirements</dc:title>
  <dc:subject/>
  <dc:creator>Paolo Ferrabone</dc:creator>
  <cp:keywords/>
  <cp:lastModifiedBy>Paul Gosden</cp:lastModifiedBy>
  <cp:revision>4</cp:revision>
  <cp:lastPrinted>2025-06-15T13:49:00Z</cp:lastPrinted>
  <dcterms:created xsi:type="dcterms:W3CDTF">2026-10-22T12:16:00Z</dcterms:created>
  <dcterms:modified xsi:type="dcterms:W3CDTF">2026-10-22T12:19:00Z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Owner">
    <vt:lpwstr>docowner</vt:lpwstr>
  </property>
  <property fmtid="{D5CDD505-2E9C-101B-9397-08002B2CF9AE}" pid="3" name="Order">
    <vt:r8>188500</vt:r8>
  </property>
  <property fmtid="{D5CDD505-2E9C-101B-9397-08002B2CF9AE}" pid="4" name="Information Categories">
    <vt:lpwstr> asdfsdf</vt:lpwstr>
  </property>
  <property fmtid="{D5CDD505-2E9C-101B-9397-08002B2CF9AE}" pid="5" name="GSMASimilarChangeRequests">
    <vt:lpwstr/>
  </property>
  <property fmtid="{D5CDD505-2E9C-101B-9397-08002B2CF9AE}" pid="6" name="GSMAChangeRequestNumber">
    <vt:lpwstr/>
  </property>
  <property fmtid="{D5CDD505-2E9C-101B-9397-08002B2CF9AE}" pid="7" name="GSMAAffectedDocumentSections">
    <vt:lpwstr/>
  </property>
  <property fmtid="{D5CDD505-2E9C-101B-9397-08002B2CF9AE}" pid="8" name="Description">
    <vt:lpwstr> </vt:lpwstr>
  </property>
  <property fmtid="{D5CDD505-2E9C-101B-9397-08002B2CF9AE}" pid="9" name="GSMAMeetingItemNumber">
    <vt:lpwstr/>
  </property>
  <property fmtid="{D5CDD505-2E9C-101B-9397-08002B2CF9AE}" pid="10" name="Binding">
    <vt:bool>true</vt:bool>
  </property>
  <property fmtid="{D5CDD505-2E9C-101B-9397-08002B2CF9AE}" pid="11" name="GSMAKBCategory">
    <vt:lpwstr/>
  </property>
  <property fmtid="{D5CDD505-2E9C-101B-9397-08002B2CF9AE}" pid="12" name="GSMAImpactedDocuments">
    <vt:lpwstr/>
  </property>
  <property fmtid="{D5CDD505-2E9C-101B-9397-08002B2CF9AE}" pid="13" name="DocumentSetDescription">
    <vt:lpwstr/>
  </property>
  <property fmtid="{D5CDD505-2E9C-101B-9397-08002B2CF9AE}" pid="14" name="GSMAPublishedVersionIncrement">
    <vt:lpwstr/>
  </property>
  <property fmtid="{D5CDD505-2E9C-101B-9397-08002B2CF9AE}" pid="15" name="GSMAApprovalStatus">
    <vt:lpwstr/>
  </property>
  <property fmtid="{D5CDD505-2E9C-101B-9397-08002B2CF9AE}" pid="16" name="xd_ProgID">
    <vt:lpwstr/>
  </property>
  <property fmtid="{D5CDD505-2E9C-101B-9397-08002B2CF9AE}" pid="17" name="ContentTypeId">
    <vt:lpwstr>0x010100A553E6CF8692714DB91871FBC3EB549B</vt:lpwstr>
  </property>
  <property fmtid="{D5CDD505-2E9C-101B-9397-08002B2CF9AE}" pid="18" name="Approved Date">
    <vt:lpwstr>29th October 2004</vt:lpwstr>
  </property>
  <property fmtid="{D5CDD505-2E9C-101B-9397-08002B2CF9AE}" pid="19" name="GSMAAffectedPRD">
    <vt:lpwstr/>
  </property>
  <property fmtid="{D5CDD505-2E9C-101B-9397-08002B2CF9AE}" pid="20" name="Version Number">
    <vt:lpwstr>0.4</vt:lpwstr>
  </property>
  <property fmtid="{D5CDD505-2E9C-101B-9397-08002B2CF9AE}" pid="21" name="GSMAPRDVersion1">
    <vt:r8>0</vt:r8>
  </property>
  <property fmtid="{D5CDD505-2E9C-101B-9397-08002B2CF9AE}" pid="22" name="TemplateUrl">
    <vt:lpwstr/>
  </property>
  <property fmtid="{D5CDD505-2E9C-101B-9397-08002B2CF9AE}" pid="23" name="GSMABindingPRD">
    <vt:bool>false</vt:bool>
  </property>
  <property fmtid="{D5CDD505-2E9C-101B-9397-08002B2CF9AE}" pid="24" name="Official Number">
    <vt:lpwstr>0</vt:lpwstr>
  </property>
  <property fmtid="{D5CDD505-2E9C-101B-9397-08002B2CF9AE}" pid="25" name="Editor">
    <vt:lpwstr> editor</vt:lpwstr>
  </property>
  <property fmtid="{D5CDD505-2E9C-101B-9397-08002B2CF9AE}" pid="26" name="Security Classification Categories">
    <vt:lpwstr>Unrestricted</vt:lpwstr>
  </property>
  <property fmtid="{D5CDD505-2E9C-101B-9397-08002B2CF9AE}" pid="27" name="GSMADocumentType">
    <vt:lpwstr>8;#General|ea886d15-f060-4293-b7b7-47e866d9f02c</vt:lpwstr>
  </property>
  <property fmtid="{D5CDD505-2E9C-101B-9397-08002B2CF9AE}" pid="28" name="GSMAChangeType">
    <vt:lpwstr/>
  </property>
  <property fmtid="{D5CDD505-2E9C-101B-9397-08002B2CF9AE}" pid="29" name="GSMAPRDVersion2">
    <vt:i4>1</vt:i4>
  </property>
  <property fmtid="{D5CDD505-2E9C-101B-9397-08002B2CF9AE}" pid="30" name="GSMATitle">
    <vt:lpwstr>PRD Document Template</vt:lpwstr>
  </property>
  <property fmtid="{D5CDD505-2E9C-101B-9397-08002B2CF9AE}" pid="31" name="_docset_NoMedatataSyncRequired">
    <vt:lpwstr>False</vt:lpwstr>
  </property>
  <property fmtid="{D5CDD505-2E9C-101B-9397-08002B2CF9AE}" pid="32" name="GSMAReasonKeyBusinessBenefits">
    <vt:lpwstr/>
  </property>
  <property fmtid="{D5CDD505-2E9C-101B-9397-08002B2CF9AE}" pid="33" name="GSMARelatedDocumentType">
    <vt:lpwstr/>
  </property>
  <property fmtid="{D5CDD505-2E9C-101B-9397-08002B2CF9AE}" pid="34" name="GSMAAdditionalReaders">
    <vt:lpwstr/>
  </property>
  <property fmtid="{D5CDD505-2E9C-101B-9397-08002B2CF9AE}" pid="35" name="GSMASubmittedOnBehalfOf">
    <vt:lpwstr/>
  </property>
  <property fmtid="{D5CDD505-2E9C-101B-9397-08002B2CF9AE}" pid="36" name="GSMARelatedDocumentTitle">
    <vt:lpwstr/>
  </property>
  <property fmtid="{D5CDD505-2E9C-101B-9397-08002B2CF9AE}" pid="37" name="TaxCatchAll">
    <vt:lpwstr>2;#Non-binding Permanent Reference Document|97ab5523-2ce7-4aac-bd33-d315f704899a</vt:lpwstr>
  </property>
  <property fmtid="{D5CDD505-2E9C-101B-9397-08002B2CF9AE}" pid="38" name="GSMAAdditionalContributors">
    <vt:lpwstr>58711;#Paolo Ferrabone (Telecom Italia SpA)</vt:lpwstr>
  </property>
  <property fmtid="{D5CDD505-2E9C-101B-9397-08002B2CF9AE}" pid="39" name="GSMAMeetingItemNumberLocal">
    <vt:lpwstr/>
  </property>
  <property fmtid="{D5CDD505-2E9C-101B-9397-08002B2CF9AE}" pid="40" name="GSMAMeetingNameAndNumber">
    <vt:lpwstr/>
  </property>
  <property fmtid="{D5CDD505-2E9C-101B-9397-08002B2CF9AE}" pid="41" name="GSMAOfficialDocumentType">
    <vt:lpwstr>Non-binding PRD</vt:lpwstr>
  </property>
  <property fmtid="{D5CDD505-2E9C-101B-9397-08002B2CF9AE}" pid="42" name="GSMAMeetingNameAndNumberText">
    <vt:lpwstr/>
  </property>
  <property fmtid="{D5CDD505-2E9C-101B-9397-08002B2CF9AE}" pid="43" name="GSMAItemFor">
    <vt:lpwstr/>
  </property>
  <property fmtid="{D5CDD505-2E9C-101B-9397-08002B2CF9AE}" pid="44" name="_dlc_DocIdItemGuid">
    <vt:lpwstr>120bb542-121d-4621-824a-cebe07c304d6</vt:lpwstr>
  </property>
  <property fmtid="{D5CDD505-2E9C-101B-9397-08002B2CF9AE}" pid="45" name="GSMAAppliedToODVersion">
    <vt:lpwstr/>
  </property>
  <property fmtid="{D5CDD505-2E9C-101B-9397-08002B2CF9AE}" pid="46" name="GSMAApprovingGroupProject">
    <vt:lpwstr/>
  </property>
  <property fmtid="{D5CDD505-2E9C-101B-9397-08002B2CF9AE}" pid="47" name="GSMAMeetingLocation">
    <vt:lpwstr/>
  </property>
  <property fmtid="{D5CDD505-2E9C-101B-9397-08002B2CF9AE}" pid="48" name="GSMAApprovingGroup">
    <vt:lpwstr/>
  </property>
  <property fmtid="{D5CDD505-2E9C-101B-9397-08002B2CF9AE}" pid="49" name="GSMAIssuingGroup">
    <vt:lpwstr/>
  </property>
  <property fmtid="{D5CDD505-2E9C-101B-9397-08002B2CF9AE}" pid="50" name="GSMAListOfContributors">
    <vt:lpwstr/>
  </property>
  <property fmtid="{D5CDD505-2E9C-101B-9397-08002B2CF9AE}" pid="51" name="GSMAIsBranchDraft">
    <vt:bool>false</vt:bool>
  </property>
  <property fmtid="{D5CDD505-2E9C-101B-9397-08002B2CF9AE}" pid="52" name="URL">
    <vt:lpwstr/>
  </property>
  <property fmtid="{D5CDD505-2E9C-101B-9397-08002B2CF9AE}" pid="53" name="GSMAIssuingGroupProject">
    <vt:lpwstr/>
  </property>
  <property fmtid="{D5CDD505-2E9C-101B-9397-08002B2CF9AE}" pid="54" name="MSIP_Label_d6986fb0-3baa-42d2-89d5-89f9b25e6ac9_Enabled">
    <vt:lpwstr>true</vt:lpwstr>
  </property>
  <property fmtid="{D5CDD505-2E9C-101B-9397-08002B2CF9AE}" pid="55" name="MSIP_Label_d6986fb0-3baa-42d2-89d5-89f9b25e6ac9_SetDate">
    <vt:lpwstr>2023-08-16T12:54:48Z</vt:lpwstr>
  </property>
  <property fmtid="{D5CDD505-2E9C-101B-9397-08002B2CF9AE}" pid="56" name="MSIP_Label_d6986fb0-3baa-42d2-89d5-89f9b25e6ac9_Method">
    <vt:lpwstr>Standard</vt:lpwstr>
  </property>
  <property fmtid="{D5CDD505-2E9C-101B-9397-08002B2CF9AE}" pid="57" name="MSIP_Label_d6986fb0-3baa-42d2-89d5-89f9b25e6ac9_Name">
    <vt:lpwstr>Uso Interno</vt:lpwstr>
  </property>
  <property fmtid="{D5CDD505-2E9C-101B-9397-08002B2CF9AE}" pid="58" name="MSIP_Label_d6986fb0-3baa-42d2-89d5-89f9b25e6ac9_SiteId">
    <vt:lpwstr>6815f468-021c-48f2-a6b2-d65c8e979dfb</vt:lpwstr>
  </property>
  <property fmtid="{D5CDD505-2E9C-101B-9397-08002B2CF9AE}" pid="59" name="MSIP_Label_d6986fb0-3baa-42d2-89d5-89f9b25e6ac9_ActionId">
    <vt:lpwstr>cf93bfe4-3925-4309-b64f-964e2453f356</vt:lpwstr>
  </property>
  <property fmtid="{D5CDD505-2E9C-101B-9397-08002B2CF9AE}" pid="60" name="MSIP_Label_d6986fb0-3baa-42d2-89d5-89f9b25e6ac9_ContentBits">
    <vt:lpwstr>2</vt:lpwstr>
  </property>
  <property fmtid="{D5CDD505-2E9C-101B-9397-08002B2CF9AE}" pid="61" name="Approving Group120">
    <vt:lpwstr>25;#ISAG|7a82c98e-f1b2-4a9d-8049-0365939f2212</vt:lpwstr>
  </property>
  <property fmtid="{D5CDD505-2E9C-101B-9397-08002B2CF9AE}" pid="62" name="o6964b5dee0843c180e7ed01f980d958">
    <vt:lpwstr/>
  </property>
  <property fmtid="{D5CDD505-2E9C-101B-9397-08002B2CF9AE}" pid="63" name="Confidentiality0">
    <vt:lpwstr>24;#Non-Confidential|88234e20-02b0-4fa1-a42a-97b87d6d5a21</vt:lpwstr>
  </property>
  <property fmtid="{D5CDD505-2E9C-101B-9397-08002B2CF9AE}" pid="64" name="Industry_x0020_Specification">
    <vt:lpwstr>30;#Yes|ef866cb3-20b9-48ba-8c60-02b9b0d4bb2e</vt:lpwstr>
  </property>
  <property fmtid="{D5CDD505-2E9C-101B-9397-08002B2CF9AE}" pid="65" name="Document_x0020_Status">
    <vt:lpwstr>2;#Current|df72cac5-8e0d-4d03-b54b-576fc92920fe</vt:lpwstr>
  </property>
  <property fmtid="{D5CDD505-2E9C-101B-9397-08002B2CF9AE}" pid="66" name="Document Status">
    <vt:lpwstr>2;#Current|df72cac5-8e0d-4d03-b54b-576fc92920fe</vt:lpwstr>
  </property>
  <property fmtid="{D5CDD505-2E9C-101B-9397-08002B2CF9AE}" pid="67" name="a5cde4689f9f43e8b8c9a9be69f6476e">
    <vt:lpwstr/>
  </property>
  <property fmtid="{D5CDD505-2E9C-101B-9397-08002B2CF9AE}" pid="68" name="Publishing Group">
    <vt:lpwstr/>
  </property>
  <property fmtid="{D5CDD505-2E9C-101B-9397-08002B2CF9AE}" pid="69" name="Issuing Group120">
    <vt:lpwstr>41;#TSG|e2f635b7-82fb-4a86-82ba-4b469529633e</vt:lpwstr>
  </property>
  <property fmtid="{D5CDD505-2E9C-101B-9397-08002B2CF9AE}" pid="70" name="Issuing_x0020_Group120">
    <vt:lpwstr>41;#TSG|e2f635b7-82fb-4a86-82ba-4b469529633e</vt:lpwstr>
  </property>
  <property fmtid="{D5CDD505-2E9C-101B-9397-08002B2CF9AE}" pid="71" name="Official_x0020_Documents_x0020_Type_x0020_">
    <vt:lpwstr>7;#PRD Non - Confidential|3025ab8d-0dc5-4ad2-8272-f0a5986ccf4e</vt:lpwstr>
  </property>
  <property fmtid="{D5CDD505-2E9C-101B-9397-08002B2CF9AE}" pid="72" name="Publishing_x0020_Group">
    <vt:lpwstr/>
  </property>
  <property fmtid="{D5CDD505-2E9C-101B-9397-08002B2CF9AE}" pid="73" name="Approving_x0020_Group120">
    <vt:lpwstr>25;#ISAG|7a82c98e-f1b2-4a9d-8049-0365939f2212</vt:lpwstr>
  </property>
  <property fmtid="{D5CDD505-2E9C-101B-9397-08002B2CF9AE}" pid="74" name="Official Documents Type ">
    <vt:lpwstr>7;#PRD Non - Confidential|3025ab8d-0dc5-4ad2-8272-f0a5986ccf4e</vt:lpwstr>
  </property>
  <property fmtid="{D5CDD505-2E9C-101B-9397-08002B2CF9AE}" pid="75" name="Document_x0020_Type_x0020_">
    <vt:lpwstr/>
  </property>
  <property fmtid="{D5CDD505-2E9C-101B-9397-08002B2CF9AE}" pid="76" name="Approving_x0020_Group">
    <vt:lpwstr/>
  </property>
  <property fmtid="{D5CDD505-2E9C-101B-9397-08002B2CF9AE}" pid="77" name="Industry Specification">
    <vt:lpwstr>30;#Yes|ef866cb3-20b9-48ba-8c60-02b9b0d4bb2e</vt:lpwstr>
  </property>
  <property fmtid="{D5CDD505-2E9C-101B-9397-08002B2CF9AE}" pid="78" name="Document Author">
    <vt:lpwstr/>
  </property>
  <property fmtid="{D5CDD505-2E9C-101B-9397-08002B2CF9AE}" pid="79" name="Approving Group">
    <vt:lpwstr/>
  </property>
  <property fmtid="{D5CDD505-2E9C-101B-9397-08002B2CF9AE}" pid="80" name="Document Type ">
    <vt:lpwstr/>
  </property>
  <property fmtid="{D5CDD505-2E9C-101B-9397-08002B2CF9AE}" pid="81" name="Official Documents Type">
    <vt:lpwstr>7;#PRD Non - Confidential|3025ab8d-0dc5-4ad2-8272-f0a5986ccf4e</vt:lpwstr>
  </property>
  <property fmtid="{D5CDD505-2E9C-101B-9397-08002B2CF9AE}" pid="82" name="Document Type">
    <vt:lpwstr/>
  </property>
</Properties>
</file>