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D5B49" w14:textId="77777777" w:rsidR="000E56AE" w:rsidRDefault="00CA3091" w:rsidP="00C45441">
      <w:pPr>
        <w:pStyle w:val="NoSpacing"/>
        <w:rPr>
          <w:rFonts w:ascii="Arial" w:hAnsi="Arial" w:cs="Arial"/>
          <w:b/>
          <w:noProof/>
          <w:sz w:val="52"/>
        </w:rPr>
      </w:pPr>
      <w:r w:rsidRPr="00544728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9A49980" wp14:editId="79D34E12">
            <wp:simplePos x="0" y="0"/>
            <wp:positionH relativeFrom="column">
              <wp:posOffset>5474970</wp:posOffset>
            </wp:positionH>
            <wp:positionV relativeFrom="paragraph">
              <wp:posOffset>-574675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320" w:rsidRPr="00544728">
        <w:rPr>
          <w:rFonts w:ascii="Arial" w:hAnsi="Arial" w:cs="Arial"/>
          <w:b/>
          <w:noProof/>
          <w:sz w:val="52"/>
        </w:rPr>
        <w:t>Device Self Declaration</w:t>
      </w:r>
    </w:p>
    <w:p w14:paraId="19B3ABCE" w14:textId="77777777" w:rsidR="002B39A4" w:rsidRPr="002B39A4" w:rsidRDefault="002B39A4" w:rsidP="002B39A4">
      <w:r>
        <w:t xml:space="preserve">This information </w:t>
      </w:r>
      <w:proofErr w:type="gramStart"/>
      <w:r>
        <w:t>is provided</w:t>
      </w:r>
      <w:proofErr w:type="gramEnd"/>
      <w:r>
        <w:t xml:space="preserve"> under the auspices of the GSMA mutual non-disclosure agreement. If it </w:t>
      </w:r>
      <w:proofErr w:type="gramStart"/>
      <w:r>
        <w:t>is deemed</w:t>
      </w:r>
      <w:proofErr w:type="gramEnd"/>
      <w:r>
        <w:t xml:space="preserve"> that additional confidentiality is agreed then please mark the appropriate fields as confidential. It </w:t>
      </w:r>
      <w:proofErr w:type="gramStart"/>
      <w:r>
        <w:t>is understood</w:t>
      </w:r>
      <w:proofErr w:type="gramEnd"/>
      <w:r>
        <w:t xml:space="preserve"> that additional bi-lateral non-disclosure agreements may be necessary for these items.</w:t>
      </w:r>
    </w:p>
    <w:p w14:paraId="1CD2BEBA" w14:textId="77777777" w:rsidR="006B1275" w:rsidRPr="00BA0850" w:rsidRDefault="006B1275" w:rsidP="005C7153">
      <w:pPr>
        <w:jc w:val="center"/>
        <w:rPr>
          <w:b/>
          <w:noProof/>
          <w:sz w:val="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AB04ED" w14:paraId="7A15DF1D" w14:textId="77777777" w:rsidTr="00707C0C">
        <w:trPr>
          <w:trHeight w:val="23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5BEBA495" w14:textId="77777777" w:rsidR="00BB7320" w:rsidRPr="00AB04ED" w:rsidRDefault="00BB7320" w:rsidP="006B1275">
            <w:pPr>
              <w:pStyle w:val="NoSpacing"/>
              <w:jc w:val="center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szCs w:val="20"/>
              </w:rPr>
              <w:t>Overall Device Product Information</w:t>
            </w:r>
          </w:p>
        </w:tc>
      </w:tr>
    </w:tbl>
    <w:p w14:paraId="341D4675" w14:textId="77777777" w:rsidR="00BB7320" w:rsidRPr="00E37235" w:rsidRDefault="00BB7320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13"/>
          <w:szCs w:val="13"/>
          <w:lang w:eastAsia="en-GB" w:bidi="ar-SA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261"/>
        <w:gridCol w:w="283"/>
        <w:gridCol w:w="1985"/>
        <w:gridCol w:w="1155"/>
      </w:tblGrid>
      <w:tr w:rsidR="006D2D06" w:rsidRPr="00AB04ED" w14:paraId="08D8F0E8" w14:textId="77777777" w:rsidTr="00615AEC"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224D822" w14:textId="77777777" w:rsidR="006D2D06" w:rsidRPr="00AB04ED" w:rsidRDefault="006D2D06" w:rsidP="00AB04ED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Device Model Name: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8431" w14:textId="77777777" w:rsidR="006D2D06" w:rsidRPr="00AB04ED" w:rsidRDefault="006D2D06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the Device model name]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1E9A" w14:textId="77777777" w:rsidR="006D2D06" w:rsidRPr="00AB04ED" w:rsidRDefault="006D2D0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332A268" w14:textId="77777777" w:rsidR="006D2D06" w:rsidRPr="00AB04ED" w:rsidRDefault="006D2D06" w:rsidP="00AB04ED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Hardware version</w:t>
            </w:r>
          </w:p>
          <w:p w14:paraId="388D4CEB" w14:textId="77777777" w:rsidR="009E7C15" w:rsidRPr="00AB04ED" w:rsidRDefault="009E7C15" w:rsidP="00AB04ED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(Optional)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CA4BF" w14:textId="77777777" w:rsidR="006D2D06" w:rsidRPr="00AB04ED" w:rsidRDefault="006D2D06" w:rsidP="0036482E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</w:tr>
      <w:tr w:rsidR="006D2D06" w:rsidRPr="00AB04ED" w14:paraId="20ADD43C" w14:textId="77777777" w:rsidTr="00615AEC">
        <w:tc>
          <w:tcPr>
            <w:tcW w:w="2376" w:type="dxa"/>
            <w:vMerge/>
            <w:shd w:val="clear" w:color="auto" w:fill="E7E6E6" w:themeFill="background2"/>
            <w:vAlign w:val="center"/>
          </w:tcPr>
          <w:p w14:paraId="059EACA2" w14:textId="77777777" w:rsidR="006D2D06" w:rsidRPr="00AB04ED" w:rsidRDefault="006D2D06" w:rsidP="0036482E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166BE" w14:textId="77777777" w:rsidR="006D2D06" w:rsidRPr="00AB04ED" w:rsidRDefault="006D2D06" w:rsidP="0036482E">
            <w:pPr>
              <w:pStyle w:val="NoSpacing"/>
              <w:rPr>
                <w:rFonts w:eastAsia="SimSun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6116" w14:textId="77777777" w:rsidR="006D2D06" w:rsidRPr="00AB04ED" w:rsidRDefault="006D2D0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89C6F92" w14:textId="77777777" w:rsidR="006D2D06" w:rsidRPr="00AB04ED" w:rsidRDefault="006D2D06" w:rsidP="00AB04ED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Software version</w:t>
            </w:r>
          </w:p>
          <w:p w14:paraId="44710111" w14:textId="77777777" w:rsidR="009E7C15" w:rsidRPr="00AB04ED" w:rsidRDefault="009E7C15" w:rsidP="00AB04ED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(Optional)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2B886" w14:textId="77777777" w:rsidR="006D2D06" w:rsidRPr="00AB04ED" w:rsidRDefault="006D2D06" w:rsidP="0036482E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30863E2A" w14:textId="77777777" w:rsidR="00441B50" w:rsidRPr="00E37235" w:rsidRDefault="00441B50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741"/>
        <w:gridCol w:w="1266"/>
        <w:gridCol w:w="1266"/>
      </w:tblGrid>
      <w:tr w:rsidR="00466E27" w:rsidRPr="00AB04ED" w14:paraId="3FF05E72" w14:textId="77777777" w:rsidTr="003D7001">
        <w:trPr>
          <w:trHeight w:val="665"/>
        </w:trPr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44E55BFA" w14:textId="77777777" w:rsidR="00466E27" w:rsidRPr="00AB04ED" w:rsidRDefault="00466E27" w:rsidP="003D7001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RSP version number:</w:t>
            </w:r>
          </w:p>
          <w:p w14:paraId="2E065DCA" w14:textId="77777777" w:rsidR="00466E27" w:rsidRPr="00AB04ED" w:rsidRDefault="00466E27" w:rsidP="003D7001">
            <w:pPr>
              <w:pStyle w:val="NoSpacing"/>
              <w:spacing w:before="40" w:after="40"/>
              <w:rPr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the version of the RSP specifications this Device is compliant against]</w:t>
            </w:r>
          </w:p>
        </w:tc>
        <w:tc>
          <w:tcPr>
            <w:tcW w:w="2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8CB4D" w14:textId="77777777" w:rsidR="00466E27" w:rsidRPr="00AB04ED" w:rsidRDefault="00466E27" w:rsidP="003D7001">
            <w:pPr>
              <w:pStyle w:val="NoSpacing"/>
              <w:rPr>
                <w:rFonts w:eastAsia="SimSun"/>
                <w:i/>
                <w:sz w:val="20"/>
                <w:szCs w:val="20"/>
                <w:lang w:eastAsia="en-GB"/>
              </w:rPr>
            </w:pP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>SGP.21 Version supported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C164D" w14:textId="77777777" w:rsidR="00466E27" w:rsidRPr="00AB04ED" w:rsidRDefault="00466E27" w:rsidP="003D7001">
            <w:pPr>
              <w:pStyle w:val="NoSpacing"/>
              <w:jc w:val="center"/>
              <w:rPr>
                <w:rFonts w:eastAsia="SimSun"/>
                <w:i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 xml:space="preserve"> v2.1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14:paraId="28E04CD5" w14:textId="77777777" w:rsidR="00466E27" w:rsidRPr="00AB04ED" w:rsidRDefault="00466E27" w:rsidP="003D7001">
            <w:pPr>
              <w:pStyle w:val="NoSpacing"/>
              <w:jc w:val="center"/>
              <w:rPr>
                <w:rFonts w:eastAsia="MS Gothic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 xml:space="preserve"> v2.2</w:t>
            </w:r>
          </w:p>
        </w:tc>
      </w:tr>
      <w:tr w:rsidR="00466E27" w:rsidRPr="00AB04ED" w14:paraId="6B936A4F" w14:textId="77777777" w:rsidTr="003D7001">
        <w:trPr>
          <w:trHeight w:val="665"/>
        </w:trPr>
        <w:tc>
          <w:tcPr>
            <w:tcW w:w="2830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36417CE" w14:textId="77777777" w:rsidR="00466E27" w:rsidRPr="00AB04ED" w:rsidRDefault="00466E27" w:rsidP="003D7001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7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EBE4" w14:textId="77777777" w:rsidR="00466E27" w:rsidRPr="00AB04ED" w:rsidDel="00AF6D8B" w:rsidRDefault="00466E27" w:rsidP="003D7001">
            <w:pPr>
              <w:pStyle w:val="NoSpacing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>SGP.22 Version supported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4A31" w14:textId="77777777" w:rsidR="00466E27" w:rsidRPr="00AB04ED" w:rsidDel="00AF6D8B" w:rsidRDefault="00466E27" w:rsidP="003D7001">
            <w:pPr>
              <w:pStyle w:val="NoSpacing"/>
              <w:jc w:val="center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MS Gothic"/>
                <w:noProof/>
                <w:sz w:val="20"/>
                <w:szCs w:val="20"/>
                <w:lang w:bidi="bn-BD"/>
              </w:rPr>
              <w:t xml:space="preserve"> </w:t>
            </w: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>v2.1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7214C4" w14:textId="77777777" w:rsidR="00466E27" w:rsidRPr="00AB04ED" w:rsidRDefault="00466E27" w:rsidP="003D7001">
            <w:pPr>
              <w:pStyle w:val="NoSpacing"/>
              <w:jc w:val="center"/>
              <w:rPr>
                <w:rFonts w:eastAsia="MS Gothic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i/>
                <w:sz w:val="20"/>
                <w:szCs w:val="20"/>
                <w:lang w:eastAsia="en-GB"/>
              </w:rPr>
              <w:t xml:space="preserve"> v2.2</w:t>
            </w:r>
          </w:p>
        </w:tc>
      </w:tr>
    </w:tbl>
    <w:p w14:paraId="0DE96C44" w14:textId="77777777" w:rsidR="00466E27" w:rsidRPr="00E37235" w:rsidRDefault="00466E27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276"/>
        <w:gridCol w:w="992"/>
        <w:gridCol w:w="1956"/>
        <w:gridCol w:w="2438"/>
      </w:tblGrid>
      <w:tr w:rsidR="00AB04ED" w:rsidRPr="00AB04ED" w14:paraId="0690BE8F" w14:textId="77777777" w:rsidTr="002611F6">
        <w:trPr>
          <w:trHeight w:val="292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2B195A2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Source of soldered eUICC included in the Device BOM</w:t>
            </w:r>
          </w:p>
          <w:p w14:paraId="51C64D27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(where dual /multi sourced, include details of all eUICC used)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8AC130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22171E" w14:textId="77777777" w:rsidR="00AB04ED" w:rsidRPr="00AB04ED" w:rsidRDefault="00AB04ED" w:rsidP="002611F6">
            <w:pPr>
              <w:pStyle w:val="NoSpacing"/>
              <w:spacing w:before="40" w:after="40"/>
              <w:jc w:val="center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EUM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DDBB15" w14:textId="77777777" w:rsidR="00AB04ED" w:rsidRPr="00AB04ED" w:rsidRDefault="00AB04ED" w:rsidP="002611F6">
            <w:pPr>
              <w:pStyle w:val="NoSpacing"/>
              <w:spacing w:before="40" w:after="40"/>
              <w:jc w:val="center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eUICC product name / code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5EDEA8" w14:textId="77777777" w:rsidR="00AB04ED" w:rsidRPr="00AB04ED" w:rsidRDefault="00AB04ED" w:rsidP="002611F6">
            <w:pPr>
              <w:pStyle w:val="NoSpacing"/>
              <w:spacing w:before="40" w:after="40"/>
              <w:jc w:val="center"/>
              <w:rPr>
                <w:rFonts w:cs="Arial"/>
                <w:i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RSP Declaration reference</w:t>
            </w:r>
          </w:p>
        </w:tc>
      </w:tr>
      <w:tr w:rsidR="00AB04ED" w:rsidRPr="00AB04ED" w14:paraId="5AB18EAD" w14:textId="77777777" w:rsidTr="002611F6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B1A29" w14:textId="77777777" w:rsidR="00AB04ED" w:rsidRPr="00AB04ED" w:rsidRDefault="00AB04ED" w:rsidP="002611F6">
            <w:pPr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8929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proofErr w:type="spellStart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eUICC</w:t>
            </w:r>
            <w:proofErr w:type="spellEnd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1: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C3E1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94B6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DB43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AB04ED" w:rsidRPr="00AB04ED" w14:paraId="2577F000" w14:textId="77777777" w:rsidTr="002611F6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B6E11" w14:textId="77777777" w:rsidR="00AB04ED" w:rsidRPr="00AB04ED" w:rsidRDefault="00AB04ED" w:rsidP="002611F6">
            <w:pPr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7F9A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proofErr w:type="spellStart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eUICC</w:t>
            </w:r>
            <w:proofErr w:type="spellEnd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2: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39B1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3A27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D7EF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AB04ED" w:rsidRPr="00AB04ED" w14:paraId="733D8D1D" w14:textId="77777777" w:rsidTr="002611F6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EF35D" w14:textId="77777777" w:rsidR="00AB04ED" w:rsidRPr="00AB04ED" w:rsidRDefault="00AB04ED" w:rsidP="002611F6">
            <w:pPr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F593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proofErr w:type="spellStart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eUICC</w:t>
            </w:r>
            <w:proofErr w:type="spellEnd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3: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EA7C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67F9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7587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  <w:tr w:rsidR="00AB04ED" w:rsidRPr="00AB04ED" w14:paraId="7F2EB585" w14:textId="77777777" w:rsidTr="002611F6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96E9" w14:textId="77777777" w:rsidR="00AB04ED" w:rsidRPr="00AB04ED" w:rsidRDefault="00AB04ED" w:rsidP="002611F6">
            <w:pPr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2869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proofErr w:type="spellStart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eUICC</w:t>
            </w:r>
            <w:proofErr w:type="spellEnd"/>
            <w:r w:rsidRPr="00AB04E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4: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0DBA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5A48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6175" w14:textId="77777777" w:rsidR="00AB04ED" w:rsidRPr="00AB04ED" w:rsidRDefault="00AB04ED" w:rsidP="002611F6">
            <w:pPr>
              <w:pStyle w:val="NoSpacing"/>
              <w:spacing w:before="40" w:after="4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5248BE7F" w14:textId="77777777" w:rsidR="00AB04ED" w:rsidRPr="00E37235" w:rsidRDefault="00AB04ED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3B76BC" w:rsidRPr="00AB04ED" w14:paraId="099E4F9F" w14:textId="77777777" w:rsidTr="003D7001">
        <w:trPr>
          <w:trHeight w:val="9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AFE887" w14:textId="77777777" w:rsidR="003B76BC" w:rsidRPr="00AB04ED" w:rsidRDefault="003B76BC" w:rsidP="003D7001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Type Allocation Code (TAC)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63ED" w14:textId="77777777" w:rsidR="003B76BC" w:rsidRPr="00AB04ED" w:rsidRDefault="003B76BC" w:rsidP="003D7001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the TACs (initial eight-digit portion of the 15-digit IMEI) which have been obtained for this device at the time of submitting this form]</w:t>
            </w:r>
          </w:p>
        </w:tc>
      </w:tr>
    </w:tbl>
    <w:p w14:paraId="1511F427" w14:textId="77777777" w:rsidR="00A34DA5" w:rsidRPr="00E37235" w:rsidRDefault="00A34DA5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BB7320" w:rsidRPr="00AB04ED" w14:paraId="2CCBF7A1" w14:textId="77777777" w:rsidTr="00544728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0B973E" w14:textId="77777777" w:rsidR="00BB7320" w:rsidRPr="00AB04ED" w:rsidRDefault="00903535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Other info</w:t>
            </w:r>
            <w:r w:rsidR="00BB7320"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FD87" w14:textId="77777777" w:rsidR="00BB7320" w:rsidRPr="00AB04ED" w:rsidRDefault="00903535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</w:t>
            </w:r>
            <w:r w:rsidR="0036482E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ndicate here other information related to </w:t>
            </w:r>
            <w:r w:rsidR="001A0F7A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the declared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device</w:t>
            </w:r>
            <w:r w:rsidR="00F447BF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– if relevant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]</w:t>
            </w:r>
          </w:p>
        </w:tc>
      </w:tr>
    </w:tbl>
    <w:p w14:paraId="27E79389" w14:textId="77777777" w:rsidR="00BB7320" w:rsidRPr="00E37235" w:rsidRDefault="00BB7320" w:rsidP="00CA2BEB">
      <w:pPr>
        <w:pStyle w:val="NormalStyleIndentedParagraph"/>
        <w:ind w:left="0"/>
        <w:jc w:val="left"/>
        <w:rPr>
          <w:rFonts w:asciiTheme="minorHAnsi" w:hAnsiTheme="minorHAnsi" w:cs="Arial"/>
          <w:i/>
          <w:sz w:val="13"/>
          <w:szCs w:val="13"/>
          <w:lang w:eastAsia="en-GB" w:bidi="ar-S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034F8E" w:rsidRPr="00AB04ED" w14:paraId="63406323" w14:textId="77777777" w:rsidTr="0048208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A13C383" w14:textId="77777777" w:rsidR="00FD583D" w:rsidRPr="00AB04ED" w:rsidRDefault="00441B50" w:rsidP="006B1275">
            <w:pPr>
              <w:pStyle w:val="NoSpacing"/>
              <w:jc w:val="center"/>
              <w:rPr>
                <w:rFonts w:cs="Arial"/>
                <w:noProof/>
                <w:szCs w:val="20"/>
                <w:lang w:bidi="bn-BD"/>
              </w:rPr>
            </w:pPr>
            <w:r w:rsidRPr="00AB04ED">
              <w:rPr>
                <w:rFonts w:cs="Arial"/>
                <w:szCs w:val="20"/>
              </w:rPr>
              <w:t>Functional</w:t>
            </w:r>
            <w:r w:rsidR="00FD583D" w:rsidRPr="00AB04ED">
              <w:rPr>
                <w:rFonts w:cs="Arial"/>
                <w:szCs w:val="20"/>
              </w:rPr>
              <w:t xml:space="preserve"> Device Product Information</w:t>
            </w:r>
            <w:r w:rsidR="007F6180" w:rsidRPr="00AB04ED">
              <w:rPr>
                <w:rFonts w:cs="Arial"/>
                <w:szCs w:val="20"/>
              </w:rPr>
              <w:t xml:space="preserve"> (complete at least o</w:t>
            </w:r>
            <w:r w:rsidR="00FF063C" w:rsidRPr="00AB04ED">
              <w:rPr>
                <w:rFonts w:cs="Arial"/>
                <w:szCs w:val="20"/>
              </w:rPr>
              <w:t>n</w:t>
            </w:r>
            <w:r w:rsidR="007F6180" w:rsidRPr="00AB04ED">
              <w:rPr>
                <w:rFonts w:cs="Arial"/>
                <w:szCs w:val="20"/>
              </w:rPr>
              <w:t>e)</w:t>
            </w:r>
          </w:p>
        </w:tc>
      </w:tr>
      <w:tr w:rsidR="009E7C15" w:rsidRPr="00AB04ED" w14:paraId="759E7899" w14:textId="77777777" w:rsidTr="0048208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8281AF2" w14:textId="77777777" w:rsidR="009E7C15" w:rsidRPr="00AB04ED" w:rsidRDefault="009E7C15" w:rsidP="006B1275">
            <w:pPr>
              <w:pStyle w:val="NoSpacing"/>
              <w:jc w:val="center"/>
              <w:rPr>
                <w:rFonts w:cs="Arial"/>
                <w:szCs w:val="20"/>
              </w:rPr>
            </w:pPr>
            <w:r w:rsidRPr="00AB04ED">
              <w:rPr>
                <w:rFonts w:cs="Arial"/>
                <w:szCs w:val="20"/>
              </w:rPr>
              <w:t>(1)</w:t>
            </w:r>
            <w:proofErr w:type="spellStart"/>
            <w:r w:rsidRPr="00AB04ED">
              <w:rPr>
                <w:rFonts w:cs="Arial"/>
                <w:szCs w:val="20"/>
              </w:rPr>
              <w:t>eUICC</w:t>
            </w:r>
            <w:proofErr w:type="spellEnd"/>
            <w:r w:rsidRPr="00AB04ED">
              <w:rPr>
                <w:rFonts w:cs="Arial"/>
                <w:szCs w:val="20"/>
              </w:rPr>
              <w:t xml:space="preserve"> (2) SM-DP+ (3) Network(s)</w:t>
            </w:r>
          </w:p>
        </w:tc>
      </w:tr>
    </w:tbl>
    <w:p w14:paraId="5B8578BF" w14:textId="77777777" w:rsidR="00FD583D" w:rsidRPr="00E37235" w:rsidRDefault="00FD583D" w:rsidP="00FD583D">
      <w:pPr>
        <w:pStyle w:val="NormalStyleIndentedParagraph"/>
        <w:ind w:left="0"/>
        <w:jc w:val="left"/>
        <w:rPr>
          <w:rFonts w:asciiTheme="minorHAnsi" w:hAnsiTheme="minorHAnsi" w:cs="Arial"/>
          <w:b/>
          <w:i/>
          <w:sz w:val="13"/>
          <w:szCs w:val="13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322"/>
        <w:gridCol w:w="236"/>
        <w:gridCol w:w="1417"/>
        <w:gridCol w:w="2262"/>
      </w:tblGrid>
      <w:tr w:rsidR="00F025BA" w:rsidRPr="00AB04ED" w14:paraId="1C1A656E" w14:textId="77777777" w:rsidTr="002A46CE">
        <w:trPr>
          <w:trHeight w:val="1144"/>
        </w:trPr>
        <w:tc>
          <w:tcPr>
            <w:tcW w:w="283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1848D0E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Type of test performed (1):</w:t>
            </w:r>
          </w:p>
          <w:p w14:paraId="2A761845" w14:textId="75241478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 - indicate at least one]</w:t>
            </w: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E397" w14:textId="7320BE66" w:rsidR="00F025BA" w:rsidRPr="00AB04ED" w:rsidRDefault="00F025BA" w:rsidP="00F025BA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Calibri" w:cs="Arial"/>
                <w:sz w:val="20"/>
                <w:szCs w:val="20"/>
                <w:lang w:eastAsia="en-GB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60C722" w14:textId="77777777" w:rsidR="00F025BA" w:rsidRPr="00AB04ED" w:rsidRDefault="00F025BA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8C454CC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strike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eUICC(s) used in test: 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F5C9BC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</w:t>
            </w:r>
            <w:proofErr w:type="spell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eUICC</w:t>
            </w:r>
            <w:proofErr w:type="spell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used in the testing of the Device. </w:t>
            </w:r>
          </w:p>
          <w:p w14:paraId="664910E7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strike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State the vendor and product name].</w:t>
            </w:r>
          </w:p>
        </w:tc>
      </w:tr>
      <w:tr w:rsidR="00F025BA" w:rsidRPr="00AB04ED" w14:paraId="65C3C7C6" w14:textId="77777777" w:rsidTr="002A46CE">
        <w:trPr>
          <w:trHeight w:val="830"/>
        </w:trPr>
        <w:tc>
          <w:tcPr>
            <w:tcW w:w="2830" w:type="dxa"/>
            <w:vMerge/>
            <w:shd w:val="clear" w:color="auto" w:fill="E7E6E6" w:themeFill="background2"/>
            <w:vAlign w:val="center"/>
          </w:tcPr>
          <w:p w14:paraId="335E400E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32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3B2B" w14:textId="318E7843" w:rsidR="00F025BA" w:rsidRPr="00AB04ED" w:rsidRDefault="00F025BA" w:rsidP="00F025BA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Segoe UI Symbol"/>
                <w:sz w:val="20"/>
                <w:szCs w:val="20"/>
                <w:lang w:eastAsia="en-GB"/>
              </w:rPr>
              <w:t xml:space="preserve"> 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Own-testing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6B18B" w14:textId="77777777" w:rsidR="00F025BA" w:rsidRPr="00AB04ED" w:rsidRDefault="00F025BA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2D601EE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2714D889" w14:textId="77777777" w:rsidR="00F025BA" w:rsidRPr="00AB04ED" w:rsidRDefault="00F025BA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3BB1FBF0" w14:textId="77777777" w:rsidR="00FD583D" w:rsidRPr="00E37235" w:rsidRDefault="00FD583D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381DC6" w:rsidRPr="00AB04ED" w14:paraId="6EB51833" w14:textId="77777777" w:rsidTr="00381DC6">
        <w:trPr>
          <w:trHeight w:val="290"/>
        </w:trPr>
        <w:tc>
          <w:tcPr>
            <w:tcW w:w="2689" w:type="dxa"/>
            <w:vMerge w:val="restart"/>
            <w:shd w:val="clear" w:color="auto" w:fill="E7E6E6" w:themeFill="background2"/>
            <w:vAlign w:val="center"/>
          </w:tcPr>
          <w:p w14:paraId="361AEAE6" w14:textId="77777777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Description of areas covered by the above mentioned test:</w:t>
            </w:r>
          </w:p>
        </w:tc>
        <w:tc>
          <w:tcPr>
            <w:tcW w:w="6378" w:type="dxa"/>
            <w:vAlign w:val="center"/>
          </w:tcPr>
          <w:p w14:paraId="0FEA29C5" w14:textId="315ACDB0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All applicable tests in SGP.23 V1.0</w:t>
            </w:r>
          </w:p>
        </w:tc>
      </w:tr>
      <w:tr w:rsidR="00381DC6" w:rsidRPr="00AB04ED" w14:paraId="613D955D" w14:textId="77777777" w:rsidTr="00381DC6">
        <w:trPr>
          <w:trHeight w:val="290"/>
        </w:trPr>
        <w:tc>
          <w:tcPr>
            <w:tcW w:w="2689" w:type="dxa"/>
            <w:vMerge/>
            <w:shd w:val="clear" w:color="auto" w:fill="E7E6E6" w:themeFill="background2"/>
            <w:vAlign w:val="center"/>
          </w:tcPr>
          <w:p w14:paraId="547ED03E" w14:textId="77777777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vAlign w:val="center"/>
          </w:tcPr>
          <w:p w14:paraId="37951428" w14:textId="03919974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All applicable tests in SGP.23 V1.0 with exceptions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”)  </w:t>
            </w:r>
          </w:p>
        </w:tc>
        <w:bookmarkStart w:id="0" w:name="_GoBack"/>
        <w:bookmarkEnd w:id="0"/>
      </w:tr>
      <w:tr w:rsidR="00381DC6" w:rsidRPr="00AB04ED" w14:paraId="65038E81" w14:textId="77777777" w:rsidTr="00381DC6">
        <w:trPr>
          <w:trHeight w:val="290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43BF0D0" w14:textId="77777777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59FCFAE7" w14:textId="03B8B9AE" w:rsidR="00381DC6" w:rsidRPr="00AB04ED" w:rsidRDefault="00381DC6" w:rsidP="00F025BA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Description of the areas covered by the above mentioned own test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”) </w:t>
            </w:r>
          </w:p>
        </w:tc>
      </w:tr>
    </w:tbl>
    <w:p w14:paraId="346E5A8F" w14:textId="77777777" w:rsidR="00FD583D" w:rsidRPr="00E37235" w:rsidRDefault="00FD583D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FD583D" w:rsidRPr="00AB04ED" w14:paraId="43CFE127" w14:textId="77777777" w:rsidTr="00544728">
        <w:trPr>
          <w:trHeight w:val="90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94E782" w14:textId="77777777" w:rsidR="00FD583D" w:rsidRPr="00AB04ED" w:rsidRDefault="00704311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Organisation/Company in</w:t>
            </w:r>
            <w:r w:rsidR="003E7818" w:rsidRPr="00AB04ED">
              <w:rPr>
                <w:rFonts w:cs="Arial"/>
                <w:noProof/>
                <w:sz w:val="20"/>
                <w:szCs w:val="20"/>
                <w:lang w:bidi="bn-BD"/>
              </w:rPr>
              <w:t>volved in testing 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2B9C" w14:textId="77777777" w:rsidR="00441B50" w:rsidRPr="00AB04ED" w:rsidRDefault="00C51FBC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the organisations or companies involved in this test.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 test lab, own lab, etc.]</w:t>
            </w:r>
          </w:p>
        </w:tc>
      </w:tr>
    </w:tbl>
    <w:p w14:paraId="18FD7B13" w14:textId="77777777" w:rsidR="00FD583D" w:rsidRPr="00E37235" w:rsidRDefault="00FD583D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242595" w:rsidRPr="00AB04ED" w14:paraId="7B7E6748" w14:textId="77777777" w:rsidTr="00544728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F673C94" w14:textId="77777777" w:rsidR="00242595" w:rsidRPr="00AB04ED" w:rsidRDefault="00D12287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dditional information to the test perfo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r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med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C7D7" w14:textId="77777777" w:rsidR="00242595" w:rsidRPr="00AB04ED" w:rsidRDefault="00242595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if you </w:t>
            </w:r>
            <w:r w:rsidR="0036482E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have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attached additional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information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(e.g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report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s) rela</w:t>
            </w:r>
            <w:r w:rsidR="00704311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ted to the test referred above.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This is optional but recommend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ed]</w:t>
            </w:r>
          </w:p>
        </w:tc>
      </w:tr>
    </w:tbl>
    <w:p w14:paraId="1B2D45CC" w14:textId="77777777" w:rsidR="00242595" w:rsidRPr="00E37235" w:rsidRDefault="00242595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F7D8B" w:rsidRPr="00AB04ED" w14:paraId="23D7A731" w14:textId="77777777" w:rsidTr="00707C0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2DB584F" w14:textId="77777777" w:rsidR="00EF7D8B" w:rsidRPr="00AB04ED" w:rsidRDefault="00EF7D8B" w:rsidP="00615AEC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2335CA22" w14:textId="77777777" w:rsidR="00EF7D8B" w:rsidRPr="00E37235" w:rsidRDefault="00EF7D8B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05"/>
        <w:gridCol w:w="236"/>
        <w:gridCol w:w="1417"/>
        <w:gridCol w:w="2262"/>
      </w:tblGrid>
      <w:tr w:rsidR="00381DC6" w:rsidRPr="00AB04ED" w14:paraId="0654EABA" w14:textId="77777777" w:rsidTr="002A46CE">
        <w:trPr>
          <w:trHeight w:val="1034"/>
        </w:trPr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347621E0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Type of test performed (2):</w:t>
            </w:r>
          </w:p>
          <w:p w14:paraId="61985131" w14:textId="32FE6EF5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 - indicate at least one]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B2A6" w14:textId="37F695AF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Calibri" w:cs="Arial"/>
                <w:sz w:val="20"/>
                <w:szCs w:val="20"/>
                <w:lang w:eastAsia="en-GB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2548B8" w14:textId="77777777" w:rsidR="00381DC6" w:rsidRPr="00AB04ED" w:rsidRDefault="00381DC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C63A072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SM-DP+(s) used in test: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0F1AF1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SM-DP+ used in the testing of the Device. </w:t>
            </w:r>
          </w:p>
          <w:p w14:paraId="6F896E2F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eastAsia="SimSun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State the vendor and product name]</w:t>
            </w:r>
          </w:p>
        </w:tc>
      </w:tr>
      <w:tr w:rsidR="00381DC6" w:rsidRPr="00AB04ED" w14:paraId="5A91A099" w14:textId="77777777" w:rsidTr="002A46CE">
        <w:trPr>
          <w:trHeight w:val="702"/>
        </w:trPr>
        <w:tc>
          <w:tcPr>
            <w:tcW w:w="2547" w:type="dxa"/>
            <w:vMerge/>
            <w:shd w:val="clear" w:color="auto" w:fill="E7E6E6" w:themeFill="background2"/>
            <w:vAlign w:val="center"/>
          </w:tcPr>
          <w:p w14:paraId="7BE9D0D3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320" w14:textId="117D3024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Segoe UI Symbol"/>
                <w:sz w:val="20"/>
                <w:szCs w:val="20"/>
                <w:lang w:eastAsia="en-GB"/>
              </w:rPr>
              <w:t xml:space="preserve"> 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Own-testing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39F31DC" w14:textId="77777777" w:rsidR="00381DC6" w:rsidRPr="00AB04ED" w:rsidRDefault="00381DC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D489996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6539196F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02BD998C" w14:textId="77777777" w:rsidR="00FD583D" w:rsidRPr="00E37235" w:rsidRDefault="00FD583D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381DC6" w:rsidRPr="00AB04ED" w14:paraId="2F196801" w14:textId="77777777" w:rsidTr="00381DC6">
        <w:trPr>
          <w:trHeight w:val="290"/>
        </w:trPr>
        <w:tc>
          <w:tcPr>
            <w:tcW w:w="2689" w:type="dxa"/>
            <w:vMerge w:val="restart"/>
            <w:shd w:val="clear" w:color="auto" w:fill="E7E6E6" w:themeFill="background2"/>
            <w:vAlign w:val="center"/>
          </w:tcPr>
          <w:p w14:paraId="3EB83746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Description of areas covered by the above mentioned test: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D40BD" w14:textId="7CC6C5D6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All applicable tests in SGP.23 V1.0</w:t>
            </w:r>
          </w:p>
        </w:tc>
      </w:tr>
      <w:tr w:rsidR="00381DC6" w:rsidRPr="00AB04ED" w14:paraId="59F70612" w14:textId="77777777" w:rsidTr="00381DC6">
        <w:trPr>
          <w:trHeight w:val="290"/>
        </w:trPr>
        <w:tc>
          <w:tcPr>
            <w:tcW w:w="2689" w:type="dxa"/>
            <w:vMerge/>
            <w:shd w:val="clear" w:color="auto" w:fill="E7E6E6" w:themeFill="background2"/>
            <w:vAlign w:val="center"/>
          </w:tcPr>
          <w:p w14:paraId="79B56B34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E9B42" w14:textId="4A4211BF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All applicable tests in SGP.23 V1.0 with exceptions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”)  </w:t>
            </w:r>
          </w:p>
        </w:tc>
      </w:tr>
      <w:tr w:rsidR="00381DC6" w:rsidRPr="00AB04ED" w14:paraId="7DB090F1" w14:textId="77777777" w:rsidTr="00544728">
        <w:trPr>
          <w:trHeight w:val="290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9A06165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21DB" w14:textId="7F8F9474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Description of the areas covered by the above mentioned own test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”)</w:t>
            </w:r>
          </w:p>
        </w:tc>
      </w:tr>
    </w:tbl>
    <w:p w14:paraId="7CB7C3EE" w14:textId="77777777" w:rsidR="00FD583D" w:rsidRPr="00E37235" w:rsidRDefault="00FD583D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FD583D" w:rsidRPr="00AB04ED" w14:paraId="110DC8EF" w14:textId="77777777" w:rsidTr="00544728">
        <w:trPr>
          <w:trHeight w:val="573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E46BEF" w14:textId="77777777" w:rsidR="00FD583D" w:rsidRPr="00AB04ED" w:rsidRDefault="00704311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Organisation/Company in</w:t>
            </w:r>
            <w:r w:rsidR="003E7818" w:rsidRPr="00AB04ED">
              <w:rPr>
                <w:rFonts w:cs="Arial"/>
                <w:noProof/>
                <w:sz w:val="20"/>
                <w:szCs w:val="20"/>
                <w:lang w:bidi="bn-BD"/>
              </w:rPr>
              <w:t>volved in testing 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8E02" w14:textId="77777777" w:rsidR="00FD583D" w:rsidRPr="00AB04ED" w:rsidRDefault="00C51FBC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the organisations or companies involved in this test.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E.g.: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 test lab, own lab, etc.]</w:t>
            </w:r>
          </w:p>
        </w:tc>
      </w:tr>
    </w:tbl>
    <w:p w14:paraId="58E22302" w14:textId="77777777" w:rsidR="00441B50" w:rsidRPr="00E37235" w:rsidRDefault="00441B50" w:rsidP="00441B50">
      <w:pPr>
        <w:pStyle w:val="NoSpacing"/>
        <w:rPr>
          <w:rFonts w:cs="Arial"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242595" w:rsidRPr="00AB04ED" w14:paraId="4BB46809" w14:textId="77777777" w:rsidTr="00544728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665E7AE" w14:textId="77777777" w:rsidR="00242595" w:rsidRPr="00AB04ED" w:rsidRDefault="00D12287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dditional information to the test perfo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r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med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E3E4" w14:textId="77777777" w:rsidR="00242595" w:rsidRPr="00AB04ED" w:rsidRDefault="00C51FBC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here if you </w:t>
            </w:r>
            <w:r w:rsidR="0036482E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have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attached additional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information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(e.g. test reports) rela</w:t>
            </w:r>
            <w:r w:rsidR="00704311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ted to the test referred above.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This is optional but recommended]</w:t>
            </w:r>
            <w:r w:rsidR="00242595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  <w:r w:rsidR="00242595" w:rsidRPr="00AB04ED">
              <w:rPr>
                <w:rFonts w:eastAsia="SimSun"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</w:t>
            </w:r>
          </w:p>
        </w:tc>
      </w:tr>
    </w:tbl>
    <w:p w14:paraId="455B85C8" w14:textId="77777777" w:rsidR="00242595" w:rsidRPr="00E37235" w:rsidRDefault="00242595" w:rsidP="00441B50">
      <w:pPr>
        <w:pStyle w:val="NoSpacing"/>
        <w:rPr>
          <w:rFonts w:cs="Arial"/>
          <w:sz w:val="13"/>
          <w:szCs w:val="13"/>
          <w:lang w:eastAsia="en-GB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EF7D8B" w:rsidRPr="00AB04ED" w14:paraId="16B2A7A1" w14:textId="77777777" w:rsidTr="00903535">
        <w:trPr>
          <w:trHeight w:val="6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32828D0" w14:textId="77777777" w:rsidR="00EF7D8B" w:rsidRPr="00AB04ED" w:rsidRDefault="00EF7D8B" w:rsidP="00615AEC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5ED58CD3" w14:textId="77777777" w:rsidR="00EF7D8B" w:rsidRPr="00E37235" w:rsidRDefault="00EF7D8B" w:rsidP="00441B50">
      <w:pPr>
        <w:pStyle w:val="NoSpacing"/>
        <w:rPr>
          <w:rFonts w:cs="Arial"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322"/>
        <w:gridCol w:w="236"/>
        <w:gridCol w:w="1417"/>
        <w:gridCol w:w="2262"/>
      </w:tblGrid>
      <w:tr w:rsidR="00381DC6" w:rsidRPr="00AB04ED" w14:paraId="4C75C771" w14:textId="77777777" w:rsidTr="002A46CE">
        <w:trPr>
          <w:trHeight w:val="690"/>
        </w:trPr>
        <w:tc>
          <w:tcPr>
            <w:tcW w:w="283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3B2A508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Type of test performed (3):</w:t>
            </w:r>
          </w:p>
          <w:p w14:paraId="4188637A" w14:textId="57720816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[mark the type of test used to verify compliance to the referenced RSP specifications - indicate at least one]</w:t>
            </w: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1D95" w14:textId="3C9BEF73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i/>
                <w:color w:val="E7E6E6" w:themeColor="background2"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Calibri" w:cs="Arial"/>
                <w:sz w:val="20"/>
                <w:szCs w:val="20"/>
                <w:lang w:eastAsia="en-GB"/>
              </w:rPr>
              <w:t>SGP.23 V1.0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44A3F0" w14:textId="77777777" w:rsidR="00381DC6" w:rsidRPr="00AB04ED" w:rsidRDefault="00381DC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F51FA9D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Network(s) used in test: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083D5D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[Indicate the Network used in the testing of the Device. </w:t>
            </w:r>
          </w:p>
          <w:p w14:paraId="2226FAF2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State the vendor and product name].</w:t>
            </w:r>
            <w:r w:rsidRPr="00AB04ED">
              <w:rPr>
                <w:rFonts w:cs="Arial"/>
                <w:noProof/>
                <w:sz w:val="18"/>
                <w:szCs w:val="20"/>
                <w:lang w:bidi="bn-BD"/>
              </w:rPr>
              <w:t xml:space="preserve"> </w:t>
            </w:r>
          </w:p>
        </w:tc>
      </w:tr>
      <w:tr w:rsidR="00381DC6" w:rsidRPr="00AB04ED" w14:paraId="3F14DD02" w14:textId="77777777" w:rsidTr="002A46CE">
        <w:trPr>
          <w:trHeight w:val="700"/>
        </w:trPr>
        <w:tc>
          <w:tcPr>
            <w:tcW w:w="2830" w:type="dxa"/>
            <w:vMerge/>
            <w:shd w:val="clear" w:color="auto" w:fill="E7E6E6" w:themeFill="background2"/>
            <w:vAlign w:val="center"/>
          </w:tcPr>
          <w:p w14:paraId="54A715CD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32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2C6C" w14:textId="02AB7FB8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i/>
                <w:color w:val="E7E6E6" w:themeColor="background2"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Segoe UI Symbol"/>
                <w:sz w:val="20"/>
                <w:szCs w:val="20"/>
                <w:lang w:eastAsia="en-GB"/>
              </w:rPr>
              <w:t xml:space="preserve"> 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Own-testing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D40E1A1" w14:textId="77777777" w:rsidR="00381DC6" w:rsidRPr="00AB04ED" w:rsidRDefault="00381DC6" w:rsidP="00441B50">
            <w:pPr>
              <w:pStyle w:val="NoSpacing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D1CD8BE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06B3E996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</w:p>
        </w:tc>
      </w:tr>
    </w:tbl>
    <w:p w14:paraId="5D71165C" w14:textId="77777777" w:rsidR="00441B50" w:rsidRPr="00E37235" w:rsidRDefault="00441B50" w:rsidP="00441B50">
      <w:pPr>
        <w:pStyle w:val="NoSpacing"/>
        <w:rPr>
          <w:rFonts w:cs="Arial"/>
          <w:i/>
          <w:sz w:val="13"/>
          <w:szCs w:val="13"/>
          <w:lang w:eastAsia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381DC6" w:rsidRPr="00AB04ED" w14:paraId="02AF15C0" w14:textId="77777777" w:rsidTr="00381DC6">
        <w:trPr>
          <w:trHeight w:val="290"/>
        </w:trPr>
        <w:tc>
          <w:tcPr>
            <w:tcW w:w="2689" w:type="dxa"/>
            <w:vMerge w:val="restart"/>
            <w:shd w:val="clear" w:color="auto" w:fill="E7E6E6" w:themeFill="background2"/>
            <w:vAlign w:val="center"/>
          </w:tcPr>
          <w:p w14:paraId="5673BF3B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Description of areas covered by the above mentioned test: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C2548" w14:textId="19C0495A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All applicable tests in SGP.23 V1.0</w:t>
            </w:r>
          </w:p>
        </w:tc>
      </w:tr>
      <w:tr w:rsidR="00381DC6" w:rsidRPr="00AB04ED" w14:paraId="6A386821" w14:textId="77777777" w:rsidTr="00381DC6">
        <w:trPr>
          <w:trHeight w:val="290"/>
        </w:trPr>
        <w:tc>
          <w:tcPr>
            <w:tcW w:w="2689" w:type="dxa"/>
            <w:vMerge/>
            <w:shd w:val="clear" w:color="auto" w:fill="E7E6E6" w:themeFill="background2"/>
            <w:vAlign w:val="center"/>
          </w:tcPr>
          <w:p w14:paraId="76236AB5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1A088" w14:textId="794551BB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All applicable tests in SGP.23 V1.0 with exceptions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”)  </w:t>
            </w:r>
          </w:p>
        </w:tc>
      </w:tr>
      <w:tr w:rsidR="00381DC6" w:rsidRPr="00AB04ED" w14:paraId="2566DC70" w14:textId="77777777" w:rsidTr="00544728">
        <w:trPr>
          <w:trHeight w:val="290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4DEE2" w14:textId="77777777" w:rsidR="00381DC6" w:rsidRPr="00AB04ED" w:rsidRDefault="00381DC6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48F6" w14:textId="25D3D8DD" w:rsidR="00381DC6" w:rsidRPr="00AB04ED" w:rsidRDefault="00381DC6" w:rsidP="00381DC6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 xml:space="preserve"> Description of the areas covered by the above mentioned own test (describe this in the “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Additional information to the test performed</w:t>
            </w:r>
            <w:r w:rsidRPr="00AB04ED">
              <w:rPr>
                <w:rFonts w:cs="Arial"/>
                <w:sz w:val="20"/>
                <w:szCs w:val="20"/>
                <w:lang w:eastAsia="en-GB"/>
              </w:rPr>
              <w:t>”)</w:t>
            </w:r>
          </w:p>
        </w:tc>
      </w:tr>
    </w:tbl>
    <w:p w14:paraId="11E20B05" w14:textId="77777777" w:rsidR="00441B50" w:rsidRPr="00E37235" w:rsidRDefault="00441B50" w:rsidP="00441B50">
      <w:pPr>
        <w:pStyle w:val="NoSpacing"/>
        <w:rPr>
          <w:rFonts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407"/>
      </w:tblGrid>
      <w:tr w:rsidR="00441B50" w:rsidRPr="00AB04ED" w14:paraId="0FD1EDDF" w14:textId="77777777" w:rsidTr="00544728">
        <w:trPr>
          <w:trHeight w:val="90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CD6F00" w14:textId="77777777" w:rsidR="00441B50" w:rsidRPr="00AB04ED" w:rsidRDefault="00704311" w:rsidP="006372AE">
            <w:pPr>
              <w:pStyle w:val="NoSpacing"/>
              <w:keepNext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Organisation/Company in</w:t>
            </w:r>
            <w:r w:rsidR="003E7818" w:rsidRPr="00AB04ED">
              <w:rPr>
                <w:rFonts w:cs="Arial"/>
                <w:noProof/>
                <w:sz w:val="20"/>
                <w:szCs w:val="20"/>
                <w:lang w:bidi="bn-BD"/>
              </w:rPr>
              <w:t>volved in testing (if any):</w:t>
            </w:r>
          </w:p>
        </w:tc>
        <w:tc>
          <w:tcPr>
            <w:tcW w:w="6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159D" w14:textId="77777777" w:rsidR="00441B50" w:rsidRPr="00AB04ED" w:rsidRDefault="00903535" w:rsidP="006372AE">
            <w:pPr>
              <w:pStyle w:val="NoSpacing"/>
              <w:keepNext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the organisations or companies involved in this tes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t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.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E.g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: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tool,</w:t>
            </w:r>
            <w:r w:rsidR="00C51FBC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test lab, own lab, etc.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]</w:t>
            </w:r>
          </w:p>
        </w:tc>
      </w:tr>
    </w:tbl>
    <w:p w14:paraId="039F4295" w14:textId="77777777" w:rsidR="00DC209B" w:rsidRPr="00E37235" w:rsidRDefault="00DC209B" w:rsidP="00CA2BEB">
      <w:pPr>
        <w:pStyle w:val="NormalStyleIndentedParagraph"/>
        <w:ind w:left="0"/>
        <w:jc w:val="left"/>
        <w:rPr>
          <w:rFonts w:asciiTheme="minorHAnsi" w:hAnsiTheme="minorHAnsi" w:cs="Arial"/>
          <w:sz w:val="13"/>
          <w:szCs w:val="13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7"/>
      </w:tblGrid>
      <w:tr w:rsidR="00242595" w:rsidRPr="00AB04ED" w14:paraId="4BC8570D" w14:textId="77777777" w:rsidTr="00544728">
        <w:trPr>
          <w:trHeight w:val="90"/>
        </w:trPr>
        <w:tc>
          <w:tcPr>
            <w:tcW w:w="2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FC9F4F2" w14:textId="77777777" w:rsidR="00242595" w:rsidRPr="00AB04ED" w:rsidRDefault="00D12287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A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dditional information to the test perfo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r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>med</w:t>
            </w:r>
            <w:r w:rsidR="00CA3091"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  <w:r w:rsidR="00242595"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6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9ED6" w14:textId="77777777" w:rsidR="00242595" w:rsidRPr="00AB04ED" w:rsidRDefault="00C51FBC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[Indicate here if you</w:t>
            </w:r>
            <w:r w:rsidR="0036482E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have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attached additional </w:t>
            </w:r>
            <w:proofErr w:type="gramStart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information</w:t>
            </w:r>
            <w:proofErr w:type="gramEnd"/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(e.g. test reports) relat</w:t>
            </w:r>
            <w:r w:rsidR="00704311"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ed to the test referred above.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This is optional but recommended]</w:t>
            </w:r>
            <w:r w:rsidR="00242595" w:rsidRPr="00AB04ED">
              <w:rPr>
                <w:rFonts w:eastAsia="SimSun"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</w:t>
            </w:r>
          </w:p>
        </w:tc>
      </w:tr>
    </w:tbl>
    <w:p w14:paraId="7B651A4F" w14:textId="77777777" w:rsidR="009E7C15" w:rsidRPr="00E37235" w:rsidRDefault="009E7C15">
      <w:pPr>
        <w:rPr>
          <w:sz w:val="13"/>
          <w:szCs w:val="13"/>
        </w:rPr>
      </w:pPr>
    </w:p>
    <w:tbl>
      <w:tblPr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9E7C15" w:rsidRPr="00AB04ED" w14:paraId="0F2ADC11" w14:textId="77777777" w:rsidTr="009E7C15">
        <w:trPr>
          <w:trHeight w:val="275"/>
        </w:trPr>
        <w:tc>
          <w:tcPr>
            <w:tcW w:w="9072" w:type="dxa"/>
            <w:shd w:val="clear" w:color="auto" w:fill="C00000"/>
          </w:tcPr>
          <w:p w14:paraId="70AF465A" w14:textId="77777777" w:rsidR="009E7C15" w:rsidRPr="00AB04ED" w:rsidRDefault="009E7C15" w:rsidP="00530BEC">
            <w:pPr>
              <w:pStyle w:val="NoSpacing"/>
              <w:jc w:val="center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szCs w:val="20"/>
              </w:rPr>
              <w:t>Device Product optional features support</w:t>
            </w:r>
          </w:p>
        </w:tc>
      </w:tr>
    </w:tbl>
    <w:p w14:paraId="7A4924E8" w14:textId="77777777" w:rsidR="00482089" w:rsidRPr="00E37235" w:rsidRDefault="00482089" w:rsidP="00CA2BEB">
      <w:pPr>
        <w:pStyle w:val="NormalStyleIndentedParagraph"/>
        <w:ind w:left="0"/>
        <w:jc w:val="left"/>
        <w:rPr>
          <w:rFonts w:asciiTheme="minorHAnsi" w:hAnsiTheme="minorHAnsi" w:cs="Arial"/>
          <w:sz w:val="13"/>
          <w:szCs w:val="13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82"/>
      </w:tblGrid>
      <w:tr w:rsidR="00BF62E1" w:rsidRPr="00AB04ED" w14:paraId="6DBC3CC5" w14:textId="77777777" w:rsidTr="00BF62E1">
        <w:trPr>
          <w:trHeight w:val="776"/>
        </w:trPr>
        <w:tc>
          <w:tcPr>
            <w:tcW w:w="2690" w:type="dxa"/>
            <w:shd w:val="clear" w:color="auto" w:fill="E7E6E6" w:themeFill="background2"/>
            <w:vAlign w:val="center"/>
          </w:tcPr>
          <w:p w14:paraId="6319C2FA" w14:textId="1EDC8E28" w:rsidR="00BF62E1" w:rsidRPr="00AB04ED" w:rsidRDefault="00BF62E1" w:rsidP="00544728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Optional features or functionality covered </w:t>
            </w:r>
          </w:p>
          <w:p w14:paraId="6E59E3D5" w14:textId="77777777" w:rsidR="00BF62E1" w:rsidRPr="00AB04ED" w:rsidRDefault="00BF62E1" w:rsidP="00340B5B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noProof/>
                <w:sz w:val="20"/>
                <w:szCs w:val="20"/>
                <w:lang w:bidi="bn-BD"/>
              </w:rPr>
              <w:t>(only complete as required)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</w:p>
        </w:tc>
        <w:tc>
          <w:tcPr>
            <w:tcW w:w="63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454D1" w14:textId="77777777" w:rsidR="00BF62E1" w:rsidRPr="00AB04ED" w:rsidRDefault="00BF62E1" w:rsidP="00530BEC">
            <w:pPr>
              <w:pStyle w:val="NoSpacing"/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</w:pP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 [Indicate here the optional features in the referenced SGP.21 and SGP.22 specifications which are</w:t>
            </w:r>
            <w:r w:rsidRPr="00AB04ED">
              <w:rPr>
                <w:rFonts w:cs="Arial"/>
                <w:b/>
                <w:i/>
                <w:color w:val="808080" w:themeColor="background1" w:themeShade="80"/>
                <w:sz w:val="18"/>
                <w:szCs w:val="20"/>
                <w:u w:val="single"/>
                <w:lang w:eastAsia="en-GB"/>
              </w:rPr>
              <w:t xml:space="preserve"> </w:t>
            </w:r>
            <w:r w:rsidRPr="00AB04ED">
              <w:rPr>
                <w:rFonts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supported by this product]</w:t>
            </w:r>
          </w:p>
          <w:p w14:paraId="02756BFB" w14:textId="0556C5B9" w:rsidR="00BF62E1" w:rsidRPr="00AB04ED" w:rsidRDefault="00BF62E1" w:rsidP="00530BEC">
            <w:pPr>
              <w:pStyle w:val="NoSpacing"/>
              <w:rPr>
                <w:rFonts w:eastAsia="SimSun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eastAsia="SimSun"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 xml:space="preserve">Note. Any optional features / functionality not mentioned here </w:t>
            </w:r>
            <w:proofErr w:type="gramStart"/>
            <w:r w:rsidRPr="00AB04ED">
              <w:rPr>
                <w:rFonts w:eastAsia="SimSun"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are assumed to not be supported</w:t>
            </w:r>
            <w:proofErr w:type="gramEnd"/>
            <w:r w:rsidRPr="00AB04ED">
              <w:rPr>
                <w:rFonts w:eastAsia="SimSun" w:cs="Arial"/>
                <w:i/>
                <w:color w:val="808080" w:themeColor="background1" w:themeShade="80"/>
                <w:sz w:val="18"/>
                <w:szCs w:val="20"/>
                <w:lang w:eastAsia="en-GB"/>
              </w:rPr>
              <w:t>.</w:t>
            </w:r>
          </w:p>
        </w:tc>
      </w:tr>
    </w:tbl>
    <w:p w14:paraId="4ECE80EE" w14:textId="77777777" w:rsidR="009E7C15" w:rsidRPr="00E37235" w:rsidRDefault="009E7C15" w:rsidP="009E7C15">
      <w:pPr>
        <w:pStyle w:val="NoSpacing"/>
        <w:rPr>
          <w:rFonts w:cs="Arial"/>
          <w:b/>
          <w:sz w:val="13"/>
          <w:szCs w:val="13"/>
        </w:rPr>
      </w:pPr>
    </w:p>
    <w:tbl>
      <w:tblPr>
        <w:tblpPr w:leftFromText="180" w:rightFromText="180" w:vertAnchor="text" w:horzAnchor="margin" w:tblpY="124"/>
        <w:tblW w:w="907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072"/>
      </w:tblGrid>
      <w:tr w:rsidR="009E7C15" w:rsidRPr="00AB04ED" w14:paraId="070C2BF4" w14:textId="77777777" w:rsidTr="009E7C15">
        <w:tc>
          <w:tcPr>
            <w:tcW w:w="9072" w:type="dxa"/>
            <w:shd w:val="clear" w:color="auto" w:fill="C00000"/>
          </w:tcPr>
          <w:p w14:paraId="633518FA" w14:textId="3289371C" w:rsidR="009E7C15" w:rsidRPr="00AB04ED" w:rsidRDefault="009E7C15" w:rsidP="009E7C15">
            <w:pPr>
              <w:pStyle w:val="NoSpacing"/>
              <w:jc w:val="center"/>
              <w:rPr>
                <w:rFonts w:cs="Arial"/>
                <w:sz w:val="20"/>
                <w:szCs w:val="20"/>
              </w:rPr>
            </w:pPr>
            <w:r w:rsidRPr="00AB04ED">
              <w:rPr>
                <w:rFonts w:cs="Arial"/>
                <w:color w:val="FFFFFF" w:themeColor="background1"/>
                <w:szCs w:val="20"/>
              </w:rPr>
              <w:t>Device Product mandatory features not support</w:t>
            </w:r>
            <w:r w:rsidR="00B73CB2" w:rsidRPr="00AB04ED">
              <w:rPr>
                <w:rFonts w:cs="Arial"/>
                <w:color w:val="FFFFFF" w:themeColor="background1"/>
                <w:szCs w:val="20"/>
              </w:rPr>
              <w:t>ed</w:t>
            </w:r>
            <w:r w:rsidRPr="00AB04ED">
              <w:rPr>
                <w:rFonts w:cs="Arial"/>
                <w:color w:val="FFFFFF" w:themeColor="background1"/>
                <w:szCs w:val="20"/>
              </w:rPr>
              <w:t xml:space="preserve"> (exceptions)</w:t>
            </w:r>
          </w:p>
        </w:tc>
      </w:tr>
    </w:tbl>
    <w:p w14:paraId="78FEF027" w14:textId="77777777" w:rsidR="009E7C15" w:rsidRPr="00E37235" w:rsidRDefault="009E7C15" w:rsidP="009E7C15">
      <w:pPr>
        <w:pStyle w:val="NoSpacing"/>
        <w:rPr>
          <w:rFonts w:cs="Arial"/>
          <w:b/>
          <w:sz w:val="13"/>
          <w:szCs w:val="13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B73CB2" w:rsidRPr="00AB04ED" w14:paraId="48C17AF7" w14:textId="77777777" w:rsidTr="004A64BF">
        <w:trPr>
          <w:trHeight w:val="417"/>
        </w:trPr>
        <w:tc>
          <w:tcPr>
            <w:tcW w:w="2689" w:type="dxa"/>
            <w:vMerge w:val="restart"/>
            <w:shd w:val="clear" w:color="auto" w:fill="E7E6E6" w:themeFill="background2"/>
            <w:vAlign w:val="center"/>
          </w:tcPr>
          <w:p w14:paraId="3DBAFC3B" w14:textId="77777777" w:rsidR="00B73CB2" w:rsidRPr="00AB04ED" w:rsidRDefault="00B73CB2" w:rsidP="004A64BF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Mandatory features or functionality not covered </w:t>
            </w:r>
          </w:p>
          <w:p w14:paraId="496B2B5D" w14:textId="77777777" w:rsidR="00B73CB2" w:rsidRPr="00AB04ED" w:rsidRDefault="00B73CB2" w:rsidP="004A64BF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cs="Arial"/>
                <w:i/>
                <w:noProof/>
                <w:sz w:val="20"/>
                <w:szCs w:val="20"/>
                <w:lang w:bidi="bn-BD"/>
              </w:rPr>
              <w:t>(only click those not supported, if any)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B7703" w14:textId="2EFEF922" w:rsidR="00B73CB2" w:rsidRPr="00AB04ED" w:rsidRDefault="00B73CB2" w:rsidP="004A64BF">
            <w:pPr>
              <w:pStyle w:val="NoSpacing"/>
              <w:rPr>
                <w:rFonts w:eastAsia="MS Gothic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MS Gothic"/>
                <w:noProof/>
                <w:sz w:val="20"/>
                <w:szCs w:val="20"/>
                <w:lang w:bidi="bn-BD"/>
              </w:rPr>
              <w:t xml:space="preserve"> 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SM-DS/LDS:</w:t>
            </w:r>
            <w:r w:rsidRPr="00AB04ED">
              <w:rPr>
                <w:rFonts w:eastAsia="MS Gothic"/>
                <w:noProof/>
                <w:sz w:val="20"/>
                <w:szCs w:val="20"/>
                <w:lang w:bidi="bn-BD"/>
              </w:rPr>
              <w:t xml:space="preserve"> 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(LPA 53, LPA54, LPA62 and LDS1)*. This exception covers operations of SM-DS only.</w:t>
            </w:r>
          </w:p>
        </w:tc>
      </w:tr>
      <w:tr w:rsidR="00B73CB2" w:rsidRPr="00AB04ED" w14:paraId="6ABEA02B" w14:textId="77777777" w:rsidTr="00DC1E20">
        <w:trPr>
          <w:trHeight w:val="840"/>
        </w:trPr>
        <w:tc>
          <w:tcPr>
            <w:tcW w:w="2689" w:type="dxa"/>
            <w:vMerge/>
            <w:shd w:val="clear" w:color="auto" w:fill="E7E6E6" w:themeFill="background2"/>
            <w:vAlign w:val="center"/>
          </w:tcPr>
          <w:p w14:paraId="41973D82" w14:textId="77777777" w:rsidR="00B73CB2" w:rsidRPr="00AB04ED" w:rsidRDefault="00B73CB2" w:rsidP="004A64BF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6DA8" w14:textId="77777777" w:rsidR="00B73CB2" w:rsidRPr="00AB04ED" w:rsidRDefault="00B73CB2" w:rsidP="004A64BF">
            <w:pPr>
              <w:pStyle w:val="NoSpacing"/>
              <w:rPr>
                <w:rFonts w:eastAsia="SimSun"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MS Gothic"/>
                <w:noProof/>
                <w:sz w:val="20"/>
                <w:szCs w:val="20"/>
                <w:lang w:bidi="bn-BD"/>
              </w:rPr>
              <w:t xml:space="preserve"> 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Polling mechanism (</w:t>
            </w:r>
            <w:r w:rsidRPr="00AB04ED">
              <w:rPr>
                <w:rFonts w:cs="Arial"/>
                <w:noProof/>
                <w:sz w:val="20"/>
                <w:szCs w:val="20"/>
                <w:lang w:val="en-US" w:bidi="bn-BD"/>
              </w:rPr>
              <w:t>LPA57, LPA58 and LPA59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>)*</w:t>
            </w:r>
          </w:p>
        </w:tc>
      </w:tr>
      <w:tr w:rsidR="00B73CB2" w:rsidRPr="00AB04ED" w14:paraId="1B256F00" w14:textId="77777777" w:rsidTr="00DC1E20">
        <w:trPr>
          <w:trHeight w:val="840"/>
        </w:trPr>
        <w:tc>
          <w:tcPr>
            <w:tcW w:w="2689" w:type="dxa"/>
            <w:vMerge/>
            <w:shd w:val="clear" w:color="auto" w:fill="E7E6E6" w:themeFill="background2"/>
            <w:vAlign w:val="center"/>
          </w:tcPr>
          <w:p w14:paraId="72C7743B" w14:textId="77777777" w:rsidR="00B73CB2" w:rsidRPr="00AB04ED" w:rsidRDefault="00B73CB2" w:rsidP="004A64BF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C2FB09" w14:textId="0620079B" w:rsidR="00B73CB2" w:rsidRPr="00AB04ED" w:rsidRDefault="00B73CB2" w:rsidP="004A64BF">
            <w:pPr>
              <w:pStyle w:val="NoSpacing"/>
              <w:rPr>
                <w:rFonts w:eastAsia="MS Gothic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Segoe UI Symbol" w:eastAsia="MS Gothic" w:hAnsi="Segoe UI Symbol" w:cs="Segoe UI Symbol"/>
                <w:noProof/>
                <w:sz w:val="20"/>
                <w:szCs w:val="20"/>
                <w:lang w:bidi="bn-BD"/>
              </w:rPr>
              <w:t>☐</w:t>
            </w:r>
            <w:r w:rsidRPr="00AB04ED">
              <w:rPr>
                <w:rFonts w:eastAsia="MS Gothic"/>
                <w:noProof/>
                <w:sz w:val="20"/>
                <w:szCs w:val="20"/>
                <w:lang w:bidi="bn-BD"/>
              </w:rPr>
              <w:t xml:space="preserve"> </w:t>
            </w:r>
            <w:r w:rsidRPr="00AB04ED">
              <w:rPr>
                <w:rFonts w:cs="Arial"/>
                <w:sz w:val="20"/>
                <w:szCs w:val="20"/>
              </w:rPr>
              <w:t>Initial Device setup, if no Operational Profile is already installed</w:t>
            </w:r>
            <w:r w:rsidRPr="00AB04ED">
              <w:rPr>
                <w:rFonts w:cs="Arial"/>
                <w:noProof/>
                <w:sz w:val="20"/>
                <w:szCs w:val="20"/>
                <w:lang w:bidi="bn-BD"/>
              </w:rPr>
              <w:t xml:space="preserve"> (LPA62)**</w:t>
            </w:r>
          </w:p>
        </w:tc>
      </w:tr>
    </w:tbl>
    <w:p w14:paraId="2CB0576B" w14:textId="77777777" w:rsidR="00B73CB2" w:rsidRPr="00AB04ED" w:rsidRDefault="00A75DCB" w:rsidP="009E7C15">
      <w:pPr>
        <w:pStyle w:val="NoSpacing"/>
        <w:rPr>
          <w:rFonts w:cs="Arial"/>
          <w:i/>
          <w:noProof/>
          <w:sz w:val="20"/>
          <w:szCs w:val="20"/>
          <w:lang w:bidi="bn-BD"/>
        </w:rPr>
      </w:pPr>
      <w:r w:rsidRPr="00AB04ED">
        <w:rPr>
          <w:rFonts w:cs="Arial"/>
          <w:i/>
          <w:noProof/>
          <w:sz w:val="20"/>
          <w:szCs w:val="20"/>
          <w:lang w:bidi="bn-BD"/>
        </w:rPr>
        <w:t>*</w:t>
      </w:r>
      <w:r w:rsidRPr="00AB04ED">
        <w:rPr>
          <w:rFonts w:eastAsia="Calibri"/>
          <w:i/>
          <w:color w:val="000000" w:themeColor="text1"/>
          <w:kern w:val="24"/>
          <w:sz w:val="20"/>
          <w:szCs w:val="20"/>
        </w:rPr>
        <w:t xml:space="preserve"> </w:t>
      </w:r>
      <w:r w:rsidRPr="00AB04ED">
        <w:rPr>
          <w:rFonts w:cs="Arial"/>
          <w:i/>
          <w:noProof/>
          <w:sz w:val="20"/>
          <w:szCs w:val="20"/>
          <w:lang w:bidi="bn-BD"/>
        </w:rPr>
        <w:t>Until test SM-DS is available (June 2017) the exception is accepted.</w:t>
      </w:r>
    </w:p>
    <w:p w14:paraId="7F10CBB9" w14:textId="77777777" w:rsidR="00B73CB2" w:rsidRPr="00AB04ED" w:rsidRDefault="00B73CB2" w:rsidP="009E7C15">
      <w:pPr>
        <w:pStyle w:val="NoSpacing"/>
        <w:rPr>
          <w:rFonts w:cs="Arial"/>
          <w:i/>
          <w:noProof/>
          <w:sz w:val="20"/>
          <w:szCs w:val="20"/>
          <w:lang w:bidi="bn-BD"/>
        </w:rPr>
      </w:pPr>
      <w:r w:rsidRPr="00AB04ED">
        <w:rPr>
          <w:rFonts w:cs="Arial"/>
          <w:i/>
          <w:noProof/>
          <w:sz w:val="20"/>
          <w:szCs w:val="20"/>
          <w:lang w:bidi="bn-BD"/>
        </w:rPr>
        <w:t xml:space="preserve">**Until the behaviour during Initial Device setup is resolved </w:t>
      </w:r>
    </w:p>
    <w:p w14:paraId="6FCDA7C4" w14:textId="77777777" w:rsidR="00340B5B" w:rsidRPr="006372AE" w:rsidRDefault="00340B5B" w:rsidP="00CA2BEB">
      <w:pPr>
        <w:pStyle w:val="NormalStyleIndentedParagraph"/>
        <w:ind w:left="0"/>
        <w:jc w:val="left"/>
        <w:rPr>
          <w:sz w:val="20"/>
        </w:rPr>
      </w:pPr>
    </w:p>
    <w:p w14:paraId="3FA9FD4B" w14:textId="03868A83" w:rsidR="00482089" w:rsidRPr="00E37235" w:rsidRDefault="00DC209B" w:rsidP="006F5051">
      <w:pPr>
        <w:pStyle w:val="NormalStyleIndentedParagraph"/>
        <w:ind w:left="0"/>
        <w:jc w:val="center"/>
        <w:rPr>
          <w:rFonts w:asciiTheme="minorHAnsi" w:hAnsiTheme="minorHAnsi"/>
          <w:i/>
          <w:sz w:val="18"/>
        </w:rPr>
      </w:pPr>
      <w:r w:rsidRPr="00E37235">
        <w:rPr>
          <w:rFonts w:asciiTheme="minorHAnsi" w:hAnsiTheme="minorHAnsi"/>
          <w:i/>
        </w:rPr>
        <w:t xml:space="preserve">This self-declaration </w:t>
      </w:r>
      <w:proofErr w:type="gramStart"/>
      <w:r w:rsidRPr="00E37235">
        <w:rPr>
          <w:rFonts w:asciiTheme="minorHAnsi" w:hAnsiTheme="minorHAnsi"/>
          <w:i/>
        </w:rPr>
        <w:t>is issued</w:t>
      </w:r>
      <w:proofErr w:type="gramEnd"/>
      <w:r w:rsidRPr="00E37235">
        <w:rPr>
          <w:rFonts w:asciiTheme="minorHAnsi" w:hAnsiTheme="minorHAnsi"/>
          <w:i/>
        </w:rPr>
        <w:t xml:space="preserve"> under the sole responsibility of the </w:t>
      </w:r>
      <w:r w:rsidR="00672EA4" w:rsidRPr="00E37235">
        <w:rPr>
          <w:rFonts w:asciiTheme="minorHAnsi" w:hAnsiTheme="minorHAnsi"/>
          <w:i/>
        </w:rPr>
        <w:t>RSP Product Vendor</w:t>
      </w:r>
      <w:r w:rsidRPr="00E37235">
        <w:rPr>
          <w:rFonts w:asciiTheme="minorHAnsi" w:hAnsiTheme="minorHAnsi"/>
          <w:i/>
        </w:rPr>
        <w:t>. The</w:t>
      </w:r>
      <w:r w:rsidR="00B237DC" w:rsidRPr="00E37235">
        <w:rPr>
          <w:rFonts w:asciiTheme="minorHAnsi" w:hAnsiTheme="minorHAnsi"/>
          <w:i/>
        </w:rPr>
        <w:t xml:space="preserve"> product referenced </w:t>
      </w:r>
      <w:r w:rsidRPr="00E37235">
        <w:rPr>
          <w:rFonts w:asciiTheme="minorHAnsi" w:hAnsiTheme="minorHAnsi"/>
          <w:i/>
        </w:rPr>
        <w:t xml:space="preserve">is in </w:t>
      </w:r>
      <w:r w:rsidR="00B237DC" w:rsidRPr="00E37235">
        <w:rPr>
          <w:rFonts w:asciiTheme="minorHAnsi" w:hAnsiTheme="minorHAnsi"/>
          <w:i/>
        </w:rPr>
        <w:t xml:space="preserve">compliance </w:t>
      </w:r>
      <w:r w:rsidRPr="00E37235">
        <w:rPr>
          <w:rFonts w:asciiTheme="minorHAnsi" w:hAnsiTheme="minorHAnsi"/>
          <w:i/>
        </w:rPr>
        <w:t xml:space="preserve">with the requirements and technical implementation </w:t>
      </w:r>
      <w:r w:rsidR="00B237DC" w:rsidRPr="00E37235">
        <w:rPr>
          <w:rFonts w:asciiTheme="minorHAnsi" w:hAnsiTheme="minorHAnsi"/>
          <w:i/>
        </w:rPr>
        <w:t xml:space="preserve">defined </w:t>
      </w:r>
      <w:r w:rsidRPr="00E37235">
        <w:rPr>
          <w:rFonts w:asciiTheme="minorHAnsi" w:hAnsiTheme="minorHAnsi"/>
          <w:i/>
        </w:rPr>
        <w:t xml:space="preserve">in </w:t>
      </w:r>
      <w:r w:rsidR="00B237DC" w:rsidRPr="00E37235">
        <w:rPr>
          <w:rFonts w:asciiTheme="minorHAnsi" w:hAnsiTheme="minorHAnsi"/>
          <w:i/>
        </w:rPr>
        <w:t xml:space="preserve">the referenced </w:t>
      </w:r>
      <w:r w:rsidRPr="00E37235">
        <w:rPr>
          <w:rFonts w:asciiTheme="minorHAnsi" w:hAnsiTheme="minorHAnsi"/>
          <w:i/>
        </w:rPr>
        <w:t>GSMA SGP.21 and GSMA SGP.22</w:t>
      </w:r>
      <w:r w:rsidR="00B237DC" w:rsidRPr="00E37235">
        <w:rPr>
          <w:rFonts w:asciiTheme="minorHAnsi" w:hAnsiTheme="minorHAnsi"/>
          <w:i/>
        </w:rPr>
        <w:t xml:space="preserve"> specifications </w:t>
      </w:r>
      <w:r w:rsidR="007F6180" w:rsidRPr="00E37235">
        <w:rPr>
          <w:rFonts w:asciiTheme="minorHAnsi" w:hAnsiTheme="minorHAnsi"/>
          <w:i/>
        </w:rPr>
        <w:t xml:space="preserve">including future </w:t>
      </w:r>
      <w:r w:rsidR="00B237DC" w:rsidRPr="00E37235">
        <w:rPr>
          <w:rFonts w:asciiTheme="minorHAnsi" w:hAnsiTheme="minorHAnsi"/>
          <w:i/>
        </w:rPr>
        <w:t xml:space="preserve">product </w:t>
      </w:r>
      <w:r w:rsidR="007F6180" w:rsidRPr="00E37235">
        <w:rPr>
          <w:rFonts w:asciiTheme="minorHAnsi" w:hAnsiTheme="minorHAnsi"/>
          <w:i/>
        </w:rPr>
        <w:t>software</w:t>
      </w:r>
      <w:r w:rsidR="00E02D4F" w:rsidRPr="00E37235">
        <w:rPr>
          <w:rFonts w:asciiTheme="minorHAnsi" w:hAnsiTheme="minorHAnsi"/>
          <w:i/>
        </w:rPr>
        <w:t xml:space="preserve"> </w:t>
      </w:r>
      <w:r w:rsidR="007F6180" w:rsidRPr="00E37235">
        <w:rPr>
          <w:rFonts w:asciiTheme="minorHAnsi" w:hAnsiTheme="minorHAnsi"/>
          <w:i/>
        </w:rPr>
        <w:t>updates</w:t>
      </w:r>
      <w:r w:rsidR="00482089" w:rsidRPr="00E37235">
        <w:rPr>
          <w:rFonts w:asciiTheme="minorHAnsi" w:hAnsiTheme="minorHAnsi"/>
          <w:i/>
        </w:rPr>
        <w:t xml:space="preserve"> </w:t>
      </w:r>
      <w:r w:rsidR="006E164E" w:rsidRPr="00E37235">
        <w:rPr>
          <w:rFonts w:asciiTheme="minorHAnsi" w:hAnsiTheme="minorHAnsi" w:cs="Arial"/>
          <w:i/>
          <w:iCs/>
        </w:rPr>
        <w:t>affecting the RSP features</w:t>
      </w:r>
      <w:r w:rsidR="006E164E" w:rsidRPr="00E37235">
        <w:rPr>
          <w:rStyle w:val="apple-converted-space"/>
          <w:rFonts w:asciiTheme="minorHAnsi" w:hAnsiTheme="minorHAnsi" w:cs="Arial"/>
          <w:i/>
          <w:iCs/>
        </w:rPr>
        <w:t> </w:t>
      </w:r>
      <w:r w:rsidR="00482089" w:rsidRPr="00E37235">
        <w:rPr>
          <w:rFonts w:asciiTheme="minorHAnsi" w:hAnsiTheme="minorHAnsi"/>
          <w:i/>
        </w:rPr>
        <w:t>with the exceptions mentioned above (if any)</w:t>
      </w:r>
      <w:r w:rsidRPr="00E37235">
        <w:rPr>
          <w:rFonts w:asciiTheme="minorHAnsi" w:hAnsiTheme="minorHAnsi"/>
          <w:i/>
        </w:rPr>
        <w:t>.</w:t>
      </w:r>
      <w:r w:rsidR="001F1286" w:rsidRPr="00E37235">
        <w:rPr>
          <w:rFonts w:asciiTheme="minorHAnsi" w:eastAsia="Times New Roman" w:hAnsiTheme="minorHAnsi" w:cs="Arial"/>
          <w:bCs/>
          <w:i/>
          <w:iCs/>
        </w:rPr>
        <w:t xml:space="preserve"> A new declaration is to </w:t>
      </w:r>
      <w:proofErr w:type="gramStart"/>
      <w:r w:rsidR="001F1286" w:rsidRPr="00E37235">
        <w:rPr>
          <w:rFonts w:asciiTheme="minorHAnsi" w:eastAsia="Times New Roman" w:hAnsiTheme="minorHAnsi" w:cs="Arial"/>
          <w:bCs/>
          <w:i/>
          <w:iCs/>
        </w:rPr>
        <w:t>be submitted</w:t>
      </w:r>
      <w:proofErr w:type="gramEnd"/>
      <w:r w:rsidR="001F1286" w:rsidRPr="00E37235">
        <w:rPr>
          <w:rFonts w:asciiTheme="minorHAnsi" w:eastAsia="Times New Roman" w:hAnsiTheme="minorHAnsi" w:cs="Arial"/>
          <w:bCs/>
          <w:i/>
          <w:iCs/>
        </w:rPr>
        <w:t xml:space="preserve"> for any changes to RSP features.</w:t>
      </w:r>
    </w:p>
    <w:p w14:paraId="77670015" w14:textId="77777777" w:rsidR="00482089" w:rsidRPr="00BA0850" w:rsidRDefault="00482089" w:rsidP="00DC209B">
      <w:pPr>
        <w:pStyle w:val="NormalStyleIndentedParagraph"/>
        <w:ind w:left="0"/>
        <w:jc w:val="center"/>
        <w:rPr>
          <w:i/>
          <w:sz w:val="2"/>
          <w:lang w:eastAsia="en-GB" w:bidi="ar-SA"/>
        </w:rPr>
      </w:pPr>
    </w:p>
    <w:p w14:paraId="457B1DAA" w14:textId="77777777" w:rsidR="00DC209B" w:rsidRPr="00BA0850" w:rsidRDefault="00DC209B" w:rsidP="00CA2BEB">
      <w:pPr>
        <w:pStyle w:val="NormalStyleIndentedParagraph"/>
        <w:ind w:left="0"/>
        <w:jc w:val="left"/>
        <w:rPr>
          <w:i/>
          <w:sz w:val="4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425"/>
        <w:gridCol w:w="2693"/>
      </w:tblGrid>
      <w:tr w:rsidR="00DC209B" w:rsidRPr="00CA3091" w14:paraId="25A39922" w14:textId="77777777" w:rsidTr="00DC209B">
        <w:trPr>
          <w:trHeight w:val="74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1F2DDC4D" w14:textId="77777777" w:rsidR="00DC209B" w:rsidRPr="00544728" w:rsidRDefault="00DC209B" w:rsidP="00E37235">
            <w:pPr>
              <w:pStyle w:val="NoSpacing"/>
              <w:spacing w:before="40" w:after="40" w:line="276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Arial" w:hAnsi="Arial" w:cs="Arial"/>
                <w:noProof/>
                <w:szCs w:val="20"/>
                <w:lang w:bidi="bn-BD"/>
              </w:rPr>
              <w:t>Signature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92BC6" w14:textId="77777777" w:rsidR="00DC209B" w:rsidRPr="00544728" w:rsidRDefault="00DC209B" w:rsidP="00615AEC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544728">
              <w:rPr>
                <w:rFonts w:ascii="Arial" w:hAnsi="Arial" w:cs="Arial"/>
                <w:noProof/>
                <w:sz w:val="20"/>
                <w:szCs w:val="20"/>
                <w:lang w:bidi="bn-BD"/>
              </w:rPr>
              <w:br/>
            </w:r>
          </w:p>
          <w:p w14:paraId="06C10E72" w14:textId="77777777" w:rsidR="00DC209B" w:rsidRPr="00544728" w:rsidRDefault="00DC209B" w:rsidP="00615AEC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3753D1C7" w14:textId="77777777" w:rsidR="00DC209B" w:rsidRPr="00544728" w:rsidRDefault="00DC209B" w:rsidP="00E37235">
            <w:pPr>
              <w:pStyle w:val="NoSpacing"/>
              <w:spacing w:before="40" w:after="40" w:line="276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  <w:r w:rsidRPr="00AB04ED">
              <w:rPr>
                <w:rFonts w:ascii="Arial" w:hAnsi="Arial" w:cs="Arial"/>
                <w:noProof/>
                <w:szCs w:val="20"/>
                <w:lang w:bidi="bn-BD"/>
              </w:rPr>
              <w:t>Date</w:t>
            </w:r>
          </w:p>
        </w:tc>
      </w:tr>
      <w:tr w:rsidR="00DC209B" w:rsidRPr="00CA3091" w14:paraId="514B3FBA" w14:textId="77777777" w:rsidTr="00DC209B">
        <w:trPr>
          <w:trHeight w:val="479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auto"/>
          </w:tcPr>
          <w:p w14:paraId="10367F07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15B3E292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3107C944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12C10175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1161B17C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6BE29C90" w14:textId="77777777" w:rsidR="00DC209B" w:rsidRPr="00544728" w:rsidRDefault="00DC209B" w:rsidP="006372AE">
            <w:pPr>
              <w:pStyle w:val="NoSpacing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  <w:p w14:paraId="6F9D3B31" w14:textId="77777777" w:rsidR="00DC209B" w:rsidRPr="00544728" w:rsidRDefault="00DC209B" w:rsidP="00615AEC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F4C2CE" w14:textId="77777777" w:rsidR="00DC209B" w:rsidRPr="00544728" w:rsidRDefault="00DC209B" w:rsidP="00615AEC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31E24A5A" w14:textId="77777777" w:rsidR="00DC209B" w:rsidRPr="00544728" w:rsidRDefault="00DC209B" w:rsidP="00615AEC">
            <w:pPr>
              <w:pStyle w:val="NoSpacing"/>
              <w:jc w:val="center"/>
              <w:rPr>
                <w:rFonts w:ascii="Arial" w:hAnsi="Arial" w:cs="Arial"/>
                <w:noProof/>
                <w:sz w:val="20"/>
                <w:szCs w:val="20"/>
                <w:lang w:bidi="bn-BD"/>
              </w:rPr>
            </w:pPr>
          </w:p>
        </w:tc>
      </w:tr>
    </w:tbl>
    <w:p w14:paraId="4ED8A507" w14:textId="77777777" w:rsidR="00DC209B" w:rsidRPr="00E37235" w:rsidRDefault="00DC209B" w:rsidP="00CA2BEB">
      <w:pPr>
        <w:pStyle w:val="NormalStyleIndentedParagraph"/>
        <w:ind w:left="0"/>
        <w:jc w:val="left"/>
        <w:rPr>
          <w:rFonts w:cs="Arial"/>
          <w:i/>
          <w:sz w:val="13"/>
          <w:szCs w:val="13"/>
          <w:lang w:eastAsia="en-GB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6855"/>
      </w:tblGrid>
      <w:tr w:rsidR="00DC209B" w:rsidRPr="00AB04ED" w14:paraId="6C6D58F7" w14:textId="77777777" w:rsidTr="00DC209B">
        <w:trPr>
          <w:trHeight w:val="283"/>
        </w:trPr>
        <w:tc>
          <w:tcPr>
            <w:tcW w:w="221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83FCAF1" w14:textId="77777777" w:rsidR="00DC209B" w:rsidRPr="00AB04ED" w:rsidRDefault="00DC209B" w:rsidP="00544728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Cs w:val="20"/>
                <w:lang w:bidi="bn-BD"/>
              </w:rPr>
            </w:pPr>
            <w:r w:rsidRPr="00AB04ED">
              <w:rPr>
                <w:rFonts w:ascii="Arial" w:hAnsi="Arial" w:cs="Arial"/>
                <w:noProof/>
                <w:szCs w:val="20"/>
                <w:lang w:bidi="bn-BD"/>
              </w:rPr>
              <w:t>Name:</w:t>
            </w:r>
          </w:p>
        </w:tc>
        <w:tc>
          <w:tcPr>
            <w:tcW w:w="68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71BD" w14:textId="77777777" w:rsidR="00DC209B" w:rsidRPr="00AB04ED" w:rsidRDefault="00DC209B" w:rsidP="00615AEC">
            <w:pPr>
              <w:pStyle w:val="NoSpacing"/>
              <w:rPr>
                <w:rFonts w:ascii="Arial" w:hAnsi="Arial" w:cs="Arial"/>
                <w:noProof/>
                <w:szCs w:val="20"/>
                <w:lang w:bidi="bn-BD"/>
              </w:rPr>
            </w:pPr>
          </w:p>
        </w:tc>
      </w:tr>
    </w:tbl>
    <w:p w14:paraId="39FAFEEE" w14:textId="77777777" w:rsidR="00DC209B" w:rsidRPr="00E37235" w:rsidRDefault="00DC209B" w:rsidP="00DC209B">
      <w:pPr>
        <w:pStyle w:val="NoSpacing"/>
        <w:rPr>
          <w:rFonts w:ascii="Arial" w:hAnsi="Arial"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DC209B" w:rsidRPr="00AB04ED" w14:paraId="5916D16B" w14:textId="77777777" w:rsidTr="00DC209B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D12CC65" w14:textId="77777777" w:rsidR="00DC209B" w:rsidRPr="00AB04ED" w:rsidRDefault="00DC209B" w:rsidP="00544728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Cs w:val="20"/>
                <w:lang w:bidi="bn-BD"/>
              </w:rPr>
            </w:pPr>
            <w:r w:rsidRPr="00AB04ED">
              <w:rPr>
                <w:rFonts w:ascii="Arial" w:hAnsi="Arial" w:cs="Arial"/>
                <w:noProof/>
                <w:szCs w:val="20"/>
                <w:lang w:bidi="bn-BD"/>
              </w:rPr>
              <w:t>Position: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A07" w14:textId="77777777" w:rsidR="00DC209B" w:rsidRPr="00AB04ED" w:rsidRDefault="00DC209B" w:rsidP="00615AEC">
            <w:pPr>
              <w:pStyle w:val="NoSpacing"/>
              <w:rPr>
                <w:rFonts w:ascii="Arial" w:hAnsi="Arial" w:cs="Arial"/>
                <w:noProof/>
                <w:szCs w:val="20"/>
                <w:lang w:bidi="bn-BD"/>
              </w:rPr>
            </w:pPr>
          </w:p>
        </w:tc>
      </w:tr>
    </w:tbl>
    <w:p w14:paraId="5B6CDC86" w14:textId="77777777" w:rsidR="00DC209B" w:rsidRPr="00E37235" w:rsidRDefault="00DC209B" w:rsidP="00DC209B">
      <w:pPr>
        <w:pStyle w:val="NoSpacing"/>
        <w:rPr>
          <w:rFonts w:ascii="Arial" w:hAnsi="Arial" w:cs="Arial"/>
          <w:noProof/>
          <w:sz w:val="13"/>
          <w:szCs w:val="13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DC209B" w:rsidRPr="00AB04ED" w14:paraId="108F0CD5" w14:textId="77777777" w:rsidTr="00615AEC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A54D4AC" w14:textId="77777777" w:rsidR="00DC209B" w:rsidRPr="00AB04ED" w:rsidRDefault="00DC209B" w:rsidP="00544728">
            <w:pPr>
              <w:pStyle w:val="NoSpacing"/>
              <w:spacing w:before="40" w:after="40" w:line="276" w:lineRule="auto"/>
              <w:rPr>
                <w:rFonts w:ascii="Arial" w:hAnsi="Arial" w:cs="Arial"/>
                <w:noProof/>
                <w:szCs w:val="20"/>
                <w:lang w:bidi="bn-BD"/>
              </w:rPr>
            </w:pPr>
            <w:r w:rsidRPr="00AB04ED">
              <w:rPr>
                <w:rFonts w:ascii="Arial" w:hAnsi="Arial" w:cs="Arial"/>
                <w:noProof/>
                <w:szCs w:val="20"/>
                <w:lang w:bidi="bn-BD"/>
              </w:rPr>
              <w:t>Company Name: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BC14" w14:textId="77777777" w:rsidR="00DC209B" w:rsidRPr="00AB04ED" w:rsidRDefault="00DC209B" w:rsidP="00615AEC">
            <w:pPr>
              <w:pStyle w:val="NoSpacing"/>
              <w:rPr>
                <w:rFonts w:ascii="Arial" w:hAnsi="Arial" w:cs="Arial"/>
                <w:noProof/>
                <w:szCs w:val="20"/>
                <w:lang w:bidi="bn-BD"/>
              </w:rPr>
            </w:pPr>
          </w:p>
        </w:tc>
      </w:tr>
    </w:tbl>
    <w:p w14:paraId="5AEBF861" w14:textId="77777777" w:rsidR="000E56AE" w:rsidRPr="00BA0850" w:rsidRDefault="000E56AE"/>
    <w:sectPr w:rsidR="000E56AE" w:rsidRPr="00BA085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8D33" w14:textId="77777777" w:rsidR="00815698" w:rsidRDefault="00815698" w:rsidP="006372AE">
      <w:pPr>
        <w:spacing w:after="0" w:line="240" w:lineRule="auto"/>
      </w:pPr>
      <w:r>
        <w:separator/>
      </w:r>
    </w:p>
  </w:endnote>
  <w:endnote w:type="continuationSeparator" w:id="0">
    <w:p w14:paraId="09AD310D" w14:textId="77777777" w:rsidR="00815698" w:rsidRDefault="00815698" w:rsidP="00637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56169" w14:textId="2FFB7125" w:rsidR="00823656" w:rsidRPr="005F526F" w:rsidRDefault="00823656" w:rsidP="00823656">
    <w:pPr>
      <w:pStyle w:val="Footer"/>
      <w:jc w:val="right"/>
      <w:rPr>
        <w:sz w:val="20"/>
        <w:szCs w:val="20"/>
      </w:rPr>
    </w:pPr>
    <w:r w:rsidRPr="005F526F">
      <w:rPr>
        <w:sz w:val="20"/>
        <w:szCs w:val="20"/>
      </w:rPr>
      <w:t>V 1.1</w:t>
    </w:r>
  </w:p>
  <w:p w14:paraId="1C21A26A" w14:textId="77777777" w:rsidR="00823656" w:rsidRDefault="00823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72E4" w14:textId="77777777" w:rsidR="00815698" w:rsidRDefault="00815698" w:rsidP="006372AE">
      <w:pPr>
        <w:spacing w:after="0" w:line="240" w:lineRule="auto"/>
      </w:pPr>
      <w:r>
        <w:separator/>
      </w:r>
    </w:p>
  </w:footnote>
  <w:footnote w:type="continuationSeparator" w:id="0">
    <w:p w14:paraId="50578903" w14:textId="77777777" w:rsidR="00815698" w:rsidRDefault="00815698" w:rsidP="00637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C6DBE"/>
    <w:multiLevelType w:val="hybridMultilevel"/>
    <w:tmpl w:val="C26E8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B4FD1"/>
    <w:multiLevelType w:val="hybridMultilevel"/>
    <w:tmpl w:val="87FAF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34F8E"/>
    <w:rsid w:val="000C4B11"/>
    <w:rsid w:val="000D02BE"/>
    <w:rsid w:val="000E56AE"/>
    <w:rsid w:val="00160302"/>
    <w:rsid w:val="001A0F7A"/>
    <w:rsid w:val="001C4D7D"/>
    <w:rsid w:val="001C666D"/>
    <w:rsid w:val="001D3D2A"/>
    <w:rsid w:val="001D51DD"/>
    <w:rsid w:val="001F1286"/>
    <w:rsid w:val="001F51F6"/>
    <w:rsid w:val="00207660"/>
    <w:rsid w:val="00242595"/>
    <w:rsid w:val="002940F3"/>
    <w:rsid w:val="00296657"/>
    <w:rsid w:val="002A46CE"/>
    <w:rsid w:val="002B39A4"/>
    <w:rsid w:val="002D277F"/>
    <w:rsid w:val="002D563D"/>
    <w:rsid w:val="002F065A"/>
    <w:rsid w:val="00340B5B"/>
    <w:rsid w:val="0036482E"/>
    <w:rsid w:val="00381DC6"/>
    <w:rsid w:val="00397F58"/>
    <w:rsid w:val="003B76BC"/>
    <w:rsid w:val="003E7818"/>
    <w:rsid w:val="00410365"/>
    <w:rsid w:val="00441049"/>
    <w:rsid w:val="00441B50"/>
    <w:rsid w:val="00466E27"/>
    <w:rsid w:val="00482089"/>
    <w:rsid w:val="004900DA"/>
    <w:rsid w:val="0049093C"/>
    <w:rsid w:val="00530BEC"/>
    <w:rsid w:val="00544728"/>
    <w:rsid w:val="005C7153"/>
    <w:rsid w:val="005F526F"/>
    <w:rsid w:val="00615AEC"/>
    <w:rsid w:val="006372AE"/>
    <w:rsid w:val="00653904"/>
    <w:rsid w:val="00656A64"/>
    <w:rsid w:val="00672EA4"/>
    <w:rsid w:val="0067380B"/>
    <w:rsid w:val="006B1275"/>
    <w:rsid w:val="006B5E77"/>
    <w:rsid w:val="006D2D06"/>
    <w:rsid w:val="006D34C3"/>
    <w:rsid w:val="006E164E"/>
    <w:rsid w:val="006F5051"/>
    <w:rsid w:val="00702D2C"/>
    <w:rsid w:val="00704311"/>
    <w:rsid w:val="00707C0C"/>
    <w:rsid w:val="007340FE"/>
    <w:rsid w:val="00767226"/>
    <w:rsid w:val="00770111"/>
    <w:rsid w:val="0079265B"/>
    <w:rsid w:val="007F6180"/>
    <w:rsid w:val="00815698"/>
    <w:rsid w:val="008214F1"/>
    <w:rsid w:val="00823656"/>
    <w:rsid w:val="00855C9F"/>
    <w:rsid w:val="008646A1"/>
    <w:rsid w:val="008E3C98"/>
    <w:rsid w:val="00903535"/>
    <w:rsid w:val="009071F2"/>
    <w:rsid w:val="009E7C15"/>
    <w:rsid w:val="00A34DA5"/>
    <w:rsid w:val="00A75DCB"/>
    <w:rsid w:val="00AB04ED"/>
    <w:rsid w:val="00AD0BCC"/>
    <w:rsid w:val="00B237DC"/>
    <w:rsid w:val="00B66FCA"/>
    <w:rsid w:val="00B73CB2"/>
    <w:rsid w:val="00BA0850"/>
    <w:rsid w:val="00BB7320"/>
    <w:rsid w:val="00BF62E1"/>
    <w:rsid w:val="00C05797"/>
    <w:rsid w:val="00C10A58"/>
    <w:rsid w:val="00C314B7"/>
    <w:rsid w:val="00C45441"/>
    <w:rsid w:val="00C51FBC"/>
    <w:rsid w:val="00C8408B"/>
    <w:rsid w:val="00CA2BEB"/>
    <w:rsid w:val="00CA3091"/>
    <w:rsid w:val="00CC56A1"/>
    <w:rsid w:val="00CC5B65"/>
    <w:rsid w:val="00D12287"/>
    <w:rsid w:val="00D94DA6"/>
    <w:rsid w:val="00DC209B"/>
    <w:rsid w:val="00E02D4F"/>
    <w:rsid w:val="00E1542B"/>
    <w:rsid w:val="00E37235"/>
    <w:rsid w:val="00EF7D8B"/>
    <w:rsid w:val="00F00061"/>
    <w:rsid w:val="00F025BA"/>
    <w:rsid w:val="00F447BF"/>
    <w:rsid w:val="00FB7CB3"/>
    <w:rsid w:val="00FD583D"/>
    <w:rsid w:val="00FF063C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B6B7BE"/>
  <w15:docId w15:val="{B7B6CA90-EABA-466E-888B-6E1CEBB3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441B5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F6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1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1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18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6E164E"/>
  </w:style>
  <w:style w:type="paragraph" w:styleId="Header">
    <w:name w:val="header"/>
    <w:basedOn w:val="Normal"/>
    <w:link w:val="HeaderChar"/>
    <w:uiPriority w:val="99"/>
    <w:unhideWhenUsed/>
    <w:rsid w:val="00637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2AE"/>
  </w:style>
  <w:style w:type="paragraph" w:styleId="Footer">
    <w:name w:val="footer"/>
    <w:basedOn w:val="Normal"/>
    <w:link w:val="FooterChar"/>
    <w:uiPriority w:val="99"/>
    <w:unhideWhenUsed/>
    <w:rsid w:val="00637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1E3586-9117-4C34-944F-9AB729F7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Trujillo</dc:creator>
  <cp:lastModifiedBy>Shima Nessa</cp:lastModifiedBy>
  <cp:revision>3</cp:revision>
  <dcterms:created xsi:type="dcterms:W3CDTF">2017-07-31T08:28:00Z</dcterms:created>
  <dcterms:modified xsi:type="dcterms:W3CDTF">2017-07-31T08:32:00Z</dcterms:modified>
</cp:coreProperties>
</file>