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13695F" w:rsidR="009F0D73" w:rsidP="00166F67" w:rsidRDefault="000A71EB" w14:paraId="51692C31" w14:textId="77777777">
      <w:pPr>
        <w:spacing w:before="100" w:beforeAutospacing="1"/>
        <w:rPr>
          <w:rFonts w:cs="Arial"/>
          <w:b/>
          <w:sz w:val="20"/>
        </w:rPr>
      </w:pPr>
      <w:bookmarkStart w:name="_Toc260138098" w:id="0"/>
      <w:r w:rsidRPr="0013695F">
        <w:rPr>
          <w:rFonts w:cs="Arial"/>
          <w:b/>
          <w:sz w:val="20"/>
        </w:rPr>
        <w:t xml:space="preserve">  </w:t>
      </w:r>
    </w:p>
    <w:p w:rsidR="009F0D73" w:rsidP="002C1765" w:rsidRDefault="009F0D73" w14:paraId="57158FA3" w14:textId="4154C1B8">
      <w:pPr>
        <w:spacing w:before="100" w:beforeAutospacing="1"/>
        <w:rPr>
          <w:rFonts w:cs="Arial"/>
          <w:b/>
          <w:szCs w:val="22"/>
        </w:rPr>
      </w:pPr>
    </w:p>
    <w:p w:rsidRPr="0013695F" w:rsidR="000D303E" w:rsidP="00166F67" w:rsidRDefault="000D303E" w14:paraId="6B988376" w14:textId="77777777">
      <w:pPr>
        <w:spacing w:before="100" w:beforeAutospacing="1"/>
        <w:jc w:val="center"/>
        <w:rPr>
          <w:rFonts w:cs="Arial"/>
          <w:b/>
          <w:szCs w:val="22"/>
        </w:rPr>
      </w:pPr>
    </w:p>
    <w:p w:rsidRPr="0013695F" w:rsidR="009F0D73" w:rsidP="002C1765" w:rsidRDefault="00A42295" w14:paraId="7AC6A6B6" w14:textId="291F9CA5">
      <w:pPr>
        <w:spacing w:before="100" w:beforeAutospacing="1"/>
        <w:jc w:val="center"/>
        <w:rPr>
          <w:rFonts w:cs="Arial"/>
          <w:b/>
          <w:szCs w:val="22"/>
        </w:rPr>
      </w:pPr>
      <w:r w:rsidRPr="00930053">
        <w:rPr>
          <w:rFonts w:cs="Arial"/>
          <w:b/>
          <w:bCs/>
          <w:noProof/>
          <w:sz w:val="40"/>
          <w:szCs w:val="40"/>
        </w:rPr>
        <w:drawing>
          <wp:inline distT="0" distB="0" distL="0" distR="0" wp14:anchorId="3CC92C86" wp14:editId="0CBDEE91">
            <wp:extent cx="1257300" cy="20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57300" cy="203200"/>
                    </a:xfrm>
                    <a:prstGeom prst="rect">
                      <a:avLst/>
                    </a:prstGeom>
                  </pic:spPr>
                </pic:pic>
              </a:graphicData>
            </a:graphic>
          </wp:inline>
        </w:drawing>
      </w:r>
    </w:p>
    <w:p w:rsidRPr="0013695F" w:rsidR="009F0D73" w:rsidP="00576E9B" w:rsidRDefault="009F0D73" w14:paraId="31F69E5C" w14:textId="77777777">
      <w:pPr>
        <w:spacing w:before="100" w:beforeAutospacing="1"/>
        <w:rPr>
          <w:rFonts w:cs="Arial"/>
          <w:b/>
          <w:szCs w:val="22"/>
        </w:rPr>
      </w:pPr>
    </w:p>
    <w:p w:rsidRPr="0013695F" w:rsidR="009F0D73" w:rsidP="00166F67" w:rsidRDefault="009F0D73" w14:paraId="5D260E34" w14:textId="77777777">
      <w:pPr>
        <w:spacing w:before="100" w:beforeAutospacing="1"/>
        <w:jc w:val="center"/>
        <w:rPr>
          <w:rFonts w:cs="Arial"/>
          <w:b/>
          <w:szCs w:val="22"/>
        </w:rPr>
      </w:pPr>
    </w:p>
    <w:p w:rsidR="007F75C7" w:rsidP="00166F67" w:rsidRDefault="007F75C7" w14:paraId="47B19245" w14:textId="77777777">
      <w:pPr>
        <w:spacing w:before="100" w:beforeAutospacing="1"/>
        <w:ind w:left="2880" w:hanging="2880"/>
        <w:jc w:val="center"/>
        <w:rPr>
          <w:rFonts w:cs="Arial"/>
          <w:b/>
          <w:sz w:val="36"/>
          <w:szCs w:val="36"/>
        </w:rPr>
      </w:pPr>
      <w:r>
        <w:rPr>
          <w:rFonts w:cs="Arial"/>
          <w:b/>
          <w:sz w:val="36"/>
          <w:szCs w:val="36"/>
        </w:rPr>
        <w:t>GSMA Mobile for Development Foundation</w:t>
      </w:r>
    </w:p>
    <w:p w:rsidRPr="0013695F" w:rsidR="009F0D73" w:rsidP="00166F67" w:rsidRDefault="00C10762" w14:paraId="17FBD87B" w14:textId="02454CF8">
      <w:pPr>
        <w:spacing w:before="100" w:beforeAutospacing="1"/>
        <w:ind w:left="2880" w:hanging="2880"/>
        <w:jc w:val="center"/>
        <w:rPr>
          <w:rFonts w:cs="Arial"/>
          <w:b/>
          <w:sz w:val="36"/>
          <w:szCs w:val="36"/>
        </w:rPr>
      </w:pPr>
      <w:r w:rsidRPr="0013695F">
        <w:rPr>
          <w:rFonts w:cs="Arial"/>
          <w:b/>
          <w:sz w:val="36"/>
          <w:szCs w:val="36"/>
        </w:rPr>
        <w:t>(“GSMA”)</w:t>
      </w:r>
    </w:p>
    <w:p w:rsidRPr="0013695F" w:rsidR="009F0D73" w:rsidP="00166F67" w:rsidRDefault="009F0D73" w14:paraId="33AC9644" w14:textId="77777777">
      <w:pPr>
        <w:spacing w:before="100" w:beforeAutospacing="1"/>
        <w:rPr>
          <w:rFonts w:cs="Arial"/>
          <w:b/>
          <w:szCs w:val="22"/>
        </w:rPr>
      </w:pPr>
    </w:p>
    <w:p w:rsidRPr="0013695F" w:rsidR="00D74C13" w:rsidP="00735217" w:rsidRDefault="00C10762" w14:paraId="7F0D6F4A" w14:textId="64B2C1A7">
      <w:pPr>
        <w:spacing w:before="100" w:beforeAutospacing="1"/>
        <w:ind w:left="2880" w:hanging="2880"/>
        <w:jc w:val="center"/>
        <w:rPr>
          <w:rFonts w:eastAsia="Arial Unicode MS" w:cs="Arial"/>
          <w:b/>
          <w:color w:val="000000"/>
          <w:szCs w:val="22"/>
          <w:lang w:val="en-IE"/>
        </w:rPr>
      </w:pPr>
      <w:r w:rsidRPr="0013695F">
        <w:rPr>
          <w:rFonts w:eastAsia="Arial Unicode MS" w:cs="Arial"/>
          <w:b/>
          <w:color w:val="000000"/>
          <w:szCs w:val="22"/>
          <w:lang w:val="en-IE"/>
        </w:rPr>
        <w:t>REQUEST FOR PROPOSAL</w:t>
      </w:r>
    </w:p>
    <w:p w:rsidRPr="0013695F" w:rsidR="00C10762" w:rsidP="00C10762" w:rsidRDefault="00D22060" w14:paraId="417359C0" w14:textId="5303BC70">
      <w:pPr>
        <w:shd w:val="clear" w:color="auto" w:fill="E5B8B7"/>
        <w:spacing w:before="100" w:beforeAutospacing="1"/>
        <w:ind w:left="2880" w:hanging="2880"/>
        <w:jc w:val="center"/>
        <w:rPr>
          <w:rFonts w:eastAsia="Arial Unicode MS" w:cs="Arial"/>
          <w:b/>
          <w:color w:val="000000"/>
          <w:sz w:val="20"/>
          <w:lang w:val="en-IE"/>
        </w:rPr>
      </w:pPr>
      <w:r>
        <w:rPr>
          <w:rFonts w:eastAsia="Arial Unicode MS" w:cs="Arial"/>
          <w:b/>
          <w:color w:val="000000"/>
          <w:sz w:val="20"/>
          <w:lang w:val="en-IE"/>
        </w:rPr>
        <w:t>Platforms for Tomorrow</w:t>
      </w:r>
    </w:p>
    <w:p w:rsidRPr="0013695F" w:rsidR="00680E47" w:rsidP="00735217" w:rsidRDefault="00680E47" w14:paraId="0146FBF0" w14:textId="5C56E504">
      <w:pPr>
        <w:spacing w:before="100" w:beforeAutospacing="1"/>
        <w:ind w:left="2880" w:hanging="2880"/>
        <w:jc w:val="center"/>
        <w:rPr>
          <w:rFonts w:eastAsia="Arial Unicode MS" w:cs="Arial"/>
          <w:b/>
          <w:color w:val="000000"/>
          <w:szCs w:val="22"/>
          <w:lang w:val="en-IE"/>
        </w:rPr>
      </w:pPr>
    </w:p>
    <w:p w:rsidRPr="0013695F" w:rsidR="004F7E8A" w:rsidP="00576E9B" w:rsidRDefault="004F7E8A" w14:paraId="1B3BC9DB" w14:textId="77777777">
      <w:pPr>
        <w:tabs>
          <w:tab w:val="left" w:pos="9356"/>
        </w:tabs>
        <w:spacing w:before="100" w:beforeAutospacing="1"/>
        <w:ind w:right="850"/>
        <w:rPr>
          <w:rFonts w:cs="Arial"/>
          <w:b/>
          <w:szCs w:val="22"/>
        </w:rPr>
      </w:pPr>
    </w:p>
    <w:p w:rsidRPr="0013695F" w:rsidR="004F7E8A" w:rsidP="00166F67" w:rsidRDefault="004F7E8A" w14:paraId="5FBB9BB8" w14:textId="77777777">
      <w:pPr>
        <w:tabs>
          <w:tab w:val="left" w:pos="9356"/>
        </w:tabs>
        <w:spacing w:before="100" w:beforeAutospacing="1"/>
        <w:ind w:right="850"/>
        <w:jc w:val="center"/>
        <w:rPr>
          <w:rFonts w:cs="Arial"/>
          <w:b/>
          <w:szCs w:val="22"/>
        </w:rPr>
      </w:pPr>
    </w:p>
    <w:p w:rsidRPr="0013695F" w:rsidR="00066B75" w:rsidP="00166F67" w:rsidRDefault="00066B75" w14:paraId="3B51B9EC" w14:textId="77777777">
      <w:pPr>
        <w:pStyle w:val="FrontMatter"/>
        <w:spacing w:before="100" w:beforeAutospacing="1" w:after="0"/>
        <w:jc w:val="both"/>
        <w:rPr>
          <w:rFonts w:cs="Arial"/>
          <w:sz w:val="20"/>
          <w:szCs w:val="20"/>
        </w:rPr>
      </w:pPr>
      <w:r w:rsidRPr="0013695F">
        <w:rPr>
          <w:rFonts w:cs="Arial"/>
          <w:sz w:val="20"/>
          <w:szCs w:val="20"/>
        </w:rPr>
        <w:t>Security Classification: This document contains GSMA Confidential Information</w:t>
      </w:r>
    </w:p>
    <w:p w:rsidRPr="0013695F" w:rsidR="00066B75" w:rsidP="00576E9B" w:rsidRDefault="00066B75" w14:paraId="49566D3F" w14:textId="77777777">
      <w:pPr>
        <w:pStyle w:val="CSLegal3"/>
        <w:spacing w:before="100" w:beforeAutospacing="1"/>
        <w:jc w:val="both"/>
        <w:rPr>
          <w:b w:val="0"/>
          <w:sz w:val="20"/>
          <w:szCs w:val="20"/>
        </w:rPr>
      </w:pPr>
      <w:r w:rsidRPr="0013695F">
        <w:rPr>
          <w:b w:val="0"/>
          <w:sz w:val="20"/>
          <w:szCs w:val="20"/>
        </w:rPr>
        <w:t xml:space="preserve">Access to and distribution of this document is restricted to the persons listed under the heading Security Classification Category. This document is confidential to the Association and is subject to copyright protection. This document is to be used only for the purposes for which it has been supplied and information contained in it must not be disclosed or in any other way made available, in whole or in part, to persons other than those listed under Security Classification Category without the prior written approval of the Association. The GSM Association (“Association”) makes no representation, warranty or undertaking (express or implied) with respect to and does not accept any responsibility for, and hereby disclaims liability for the accuracy or completeness or timeliness of the information contained in this document. The information contained in this document may be subject </w:t>
      </w:r>
      <w:r w:rsidRPr="0013695F" w:rsidR="00576E9B">
        <w:rPr>
          <w:b w:val="0"/>
          <w:sz w:val="20"/>
          <w:szCs w:val="20"/>
        </w:rPr>
        <w:t>to change without prior notice.</w:t>
      </w:r>
    </w:p>
    <w:p w:rsidRPr="0013695F" w:rsidR="00066B75" w:rsidP="00166F67" w:rsidRDefault="00066B75" w14:paraId="13A9F3EA" w14:textId="77777777">
      <w:pPr>
        <w:pStyle w:val="DocInfo"/>
        <w:spacing w:before="100" w:beforeAutospacing="1"/>
      </w:pPr>
      <w:r w:rsidRPr="0013695F">
        <w:t>Copyright Notice</w:t>
      </w:r>
    </w:p>
    <w:p w:rsidRPr="0013695F" w:rsidR="00066B75" w:rsidP="00166F67" w:rsidRDefault="00066B75" w14:paraId="79FF0C4E" w14:textId="060EC4B0">
      <w:pPr>
        <w:pStyle w:val="CSLegal3"/>
        <w:spacing w:before="100" w:beforeAutospacing="1"/>
        <w:rPr>
          <w:sz w:val="20"/>
          <w:szCs w:val="20"/>
        </w:rPr>
      </w:pPr>
      <w:r w:rsidRPr="0013695F">
        <w:rPr>
          <w:sz w:val="20"/>
          <w:szCs w:val="20"/>
        </w:rPr>
        <w:t>Copyright © 201</w:t>
      </w:r>
      <w:r w:rsidRPr="0013695F" w:rsidR="00C10762">
        <w:rPr>
          <w:sz w:val="20"/>
          <w:szCs w:val="20"/>
        </w:rPr>
        <w:t>6</w:t>
      </w:r>
      <w:r w:rsidR="007F75C7">
        <w:rPr>
          <w:sz w:val="20"/>
          <w:szCs w:val="20"/>
        </w:rPr>
        <w:t xml:space="preserve"> GSMA Mobile for Development Foundation</w:t>
      </w:r>
    </w:p>
    <w:p w:rsidRPr="0013695F" w:rsidR="00066B75" w:rsidP="00166F67" w:rsidRDefault="00066B75" w14:paraId="4888044C" w14:textId="77777777">
      <w:pPr>
        <w:spacing w:before="100" w:beforeAutospacing="1"/>
        <w:rPr>
          <w:rFonts w:cs="Arial"/>
          <w:sz w:val="20"/>
        </w:rPr>
      </w:pPr>
    </w:p>
    <w:p w:rsidRPr="0013695F" w:rsidR="00066B75" w:rsidP="00166F67" w:rsidRDefault="00066B75" w14:paraId="2519AA1B" w14:textId="77777777">
      <w:pPr>
        <w:pStyle w:val="DocInfo"/>
        <w:spacing w:before="100" w:beforeAutospacing="1"/>
      </w:pPr>
      <w:r w:rsidRPr="0013695F">
        <w:t>Antitrust Notice</w:t>
      </w:r>
    </w:p>
    <w:p w:rsidRPr="0013695F" w:rsidR="000A031B" w:rsidP="00166F67" w:rsidRDefault="00066B75" w14:paraId="649FA71F" w14:textId="77777777">
      <w:pPr>
        <w:spacing w:before="100" w:beforeAutospacing="1"/>
        <w:rPr>
          <w:rFonts w:cs="Arial"/>
          <w:sz w:val="20"/>
        </w:rPr>
      </w:pPr>
      <w:r w:rsidRPr="0013695F">
        <w:rPr>
          <w:rFonts w:cs="Arial"/>
          <w:sz w:val="20"/>
        </w:rPr>
        <w:t>The information contain herein is in full compliance with the GSM Association’s antitrust compliance policy.</w:t>
      </w:r>
    </w:p>
    <w:p w:rsidRPr="0013695F" w:rsidR="0017565F" w:rsidP="0017565F" w:rsidRDefault="000A031B" w14:paraId="5BDB3DE1" w14:textId="77777777">
      <w:pPr>
        <w:spacing w:before="100" w:beforeAutospacing="1"/>
        <w:jc w:val="center"/>
        <w:rPr>
          <w:rFonts w:cs="Arial"/>
          <w:b/>
          <w:sz w:val="24"/>
          <w:szCs w:val="24"/>
        </w:rPr>
      </w:pPr>
      <w:r w:rsidRPr="0013695F">
        <w:rPr>
          <w:rFonts w:cs="Arial"/>
          <w:b/>
          <w:sz w:val="24"/>
          <w:szCs w:val="24"/>
        </w:rPr>
        <w:br w:type="page"/>
      </w:r>
      <w:bookmarkStart w:name="_Toc29795549" w:id="1"/>
      <w:bookmarkStart w:name="_Toc190075112" w:id="2"/>
      <w:bookmarkStart w:name="_Toc259474305" w:id="3"/>
      <w:bookmarkStart w:name="_Toc260138099" w:id="4"/>
      <w:bookmarkStart w:name="_Toc260241383" w:id="5"/>
      <w:bookmarkEnd w:id="0"/>
      <w:r w:rsidRPr="0013695F" w:rsidR="0017565F">
        <w:rPr>
          <w:rFonts w:cs="Arial"/>
          <w:b/>
          <w:sz w:val="24"/>
          <w:szCs w:val="24"/>
        </w:rPr>
        <w:lastRenderedPageBreak/>
        <w:t>Table of Contents</w:t>
      </w:r>
    </w:p>
    <w:p w:rsidRPr="0013695F" w:rsidR="00771C40" w:rsidP="00771C40" w:rsidRDefault="00771C40" w14:paraId="04E1D6FB" w14:textId="77777777">
      <w:pPr>
        <w:spacing w:before="100" w:beforeAutospacing="1"/>
        <w:ind w:left="709"/>
        <w:rPr>
          <w:rFonts w:cs="Arial"/>
          <w:b/>
          <w:sz w:val="24"/>
          <w:szCs w:val="24"/>
        </w:rPr>
      </w:pPr>
    </w:p>
    <w:p w:rsidRPr="0013695F" w:rsidR="00A939C2" w:rsidP="00BC22B8" w:rsidRDefault="00BC22B8" w14:paraId="6701006C" w14:textId="77777777">
      <w:pPr>
        <w:spacing w:before="100" w:beforeAutospacing="1"/>
        <w:ind w:left="709"/>
        <w:rPr>
          <w:rFonts w:cs="Arial"/>
          <w:b/>
          <w:sz w:val="24"/>
          <w:szCs w:val="24"/>
        </w:rPr>
      </w:pPr>
      <w:r w:rsidRPr="0013695F">
        <w:rPr>
          <w:rFonts w:cs="Arial"/>
          <w:b/>
          <w:sz w:val="24"/>
          <w:szCs w:val="24"/>
        </w:rPr>
        <w:t>Section</w:t>
      </w:r>
      <w:r w:rsidRPr="0013695F" w:rsidR="00277CDC">
        <w:rPr>
          <w:rFonts w:cs="Arial"/>
          <w:b/>
          <w:sz w:val="24"/>
          <w:szCs w:val="24"/>
        </w:rPr>
        <w:t xml:space="preserve"> A</w:t>
      </w:r>
    </w:p>
    <w:p w:rsidRPr="0013695F" w:rsidR="0017565F" w:rsidP="004050D7" w:rsidRDefault="0017565F" w14:paraId="2C7A13A4" w14:textId="77777777">
      <w:pPr>
        <w:numPr>
          <w:ilvl w:val="0"/>
          <w:numId w:val="42"/>
        </w:numPr>
        <w:spacing w:before="100" w:beforeAutospacing="1"/>
        <w:ind w:left="1778"/>
        <w:jc w:val="left"/>
        <w:rPr>
          <w:rFonts w:cs="Arial"/>
          <w:b/>
          <w:sz w:val="24"/>
          <w:szCs w:val="24"/>
          <w:lang w:val="en"/>
        </w:rPr>
      </w:pPr>
      <w:r w:rsidRPr="0013695F">
        <w:rPr>
          <w:rFonts w:cs="Arial"/>
          <w:b/>
          <w:sz w:val="24"/>
          <w:szCs w:val="24"/>
        </w:rPr>
        <w:t>GSMA Overview</w:t>
      </w:r>
    </w:p>
    <w:p w:rsidRPr="0013695F" w:rsidR="0017565F" w:rsidP="004050D7" w:rsidRDefault="0017565F" w14:paraId="62503D56" w14:textId="77777777">
      <w:pPr>
        <w:numPr>
          <w:ilvl w:val="0"/>
          <w:numId w:val="42"/>
        </w:numPr>
        <w:spacing w:before="100" w:beforeAutospacing="1"/>
        <w:ind w:left="1778"/>
        <w:jc w:val="left"/>
        <w:rPr>
          <w:rFonts w:cs="Arial"/>
          <w:b/>
          <w:sz w:val="24"/>
          <w:szCs w:val="24"/>
          <w:lang w:val="en"/>
        </w:rPr>
      </w:pPr>
      <w:r w:rsidRPr="0013695F">
        <w:rPr>
          <w:rFonts w:cs="Arial"/>
          <w:b/>
          <w:sz w:val="24"/>
          <w:szCs w:val="24"/>
          <w:lang w:val="en"/>
        </w:rPr>
        <w:t>Project Overview</w:t>
      </w:r>
    </w:p>
    <w:p w:rsidRPr="0013695F" w:rsidR="00277CDC" w:rsidP="004050D7" w:rsidRDefault="00277CDC" w14:paraId="3B4E0660" w14:textId="77777777">
      <w:pPr>
        <w:numPr>
          <w:ilvl w:val="0"/>
          <w:numId w:val="42"/>
        </w:numPr>
        <w:spacing w:before="100" w:beforeAutospacing="1"/>
        <w:ind w:left="1778"/>
        <w:jc w:val="left"/>
        <w:rPr>
          <w:rFonts w:cs="Arial"/>
          <w:b/>
          <w:sz w:val="24"/>
          <w:szCs w:val="24"/>
          <w:lang w:val="en"/>
        </w:rPr>
      </w:pPr>
      <w:r w:rsidRPr="0013695F">
        <w:rPr>
          <w:rFonts w:cs="Arial"/>
          <w:b/>
          <w:sz w:val="24"/>
          <w:szCs w:val="24"/>
          <w:lang w:val="en"/>
        </w:rPr>
        <w:t>Detailed Requirements of Service and Deliverables</w:t>
      </w:r>
    </w:p>
    <w:p w:rsidRPr="0013695F" w:rsidR="00277CDC" w:rsidP="004050D7" w:rsidRDefault="00277CDC" w14:paraId="3B576D90" w14:textId="77777777">
      <w:pPr>
        <w:numPr>
          <w:ilvl w:val="0"/>
          <w:numId w:val="42"/>
        </w:numPr>
        <w:spacing w:before="100" w:beforeAutospacing="1"/>
        <w:ind w:left="1778"/>
        <w:jc w:val="left"/>
        <w:rPr>
          <w:rFonts w:cs="Arial"/>
          <w:b/>
          <w:sz w:val="24"/>
          <w:szCs w:val="24"/>
          <w:lang w:val="en"/>
        </w:rPr>
      </w:pPr>
      <w:r w:rsidRPr="0013695F">
        <w:rPr>
          <w:rFonts w:cs="Arial"/>
          <w:b/>
          <w:sz w:val="24"/>
          <w:szCs w:val="24"/>
          <w:lang w:val="en"/>
        </w:rPr>
        <w:t>Ongoing Support Requirements</w:t>
      </w:r>
    </w:p>
    <w:p w:rsidRPr="0013695F" w:rsidR="00277CDC" w:rsidP="004050D7" w:rsidRDefault="003F3EE2" w14:paraId="2412FB3D" w14:textId="3AE05AE4">
      <w:pPr>
        <w:numPr>
          <w:ilvl w:val="0"/>
          <w:numId w:val="42"/>
        </w:numPr>
        <w:spacing w:before="100" w:beforeAutospacing="1"/>
        <w:ind w:left="1778"/>
        <w:jc w:val="left"/>
        <w:rPr>
          <w:rFonts w:cs="Arial"/>
          <w:b/>
          <w:sz w:val="24"/>
          <w:szCs w:val="24"/>
          <w:lang w:val="en"/>
        </w:rPr>
      </w:pPr>
      <w:r w:rsidRPr="0013695F">
        <w:rPr>
          <w:rFonts w:cs="Arial"/>
          <w:b/>
          <w:sz w:val="24"/>
          <w:szCs w:val="24"/>
          <w:lang w:val="en"/>
        </w:rPr>
        <w:t>Criteria for Bidder</w:t>
      </w:r>
      <w:r w:rsidRPr="0013695F" w:rsidR="00277CDC">
        <w:rPr>
          <w:rFonts w:cs="Arial"/>
          <w:b/>
          <w:sz w:val="24"/>
          <w:szCs w:val="24"/>
          <w:lang w:val="en"/>
        </w:rPr>
        <w:t xml:space="preserve"> Selection</w:t>
      </w:r>
    </w:p>
    <w:p w:rsidRPr="0013695F" w:rsidR="00277CDC" w:rsidP="004050D7" w:rsidRDefault="00277CDC" w14:paraId="073D2968" w14:textId="77777777">
      <w:pPr>
        <w:numPr>
          <w:ilvl w:val="0"/>
          <w:numId w:val="42"/>
        </w:numPr>
        <w:spacing w:before="100" w:beforeAutospacing="1"/>
        <w:ind w:left="1778"/>
        <w:jc w:val="left"/>
        <w:rPr>
          <w:rFonts w:cs="Arial"/>
          <w:b/>
          <w:sz w:val="24"/>
          <w:szCs w:val="24"/>
          <w:lang w:val="en"/>
        </w:rPr>
      </w:pPr>
      <w:r w:rsidRPr="0013695F">
        <w:rPr>
          <w:rFonts w:cs="Arial"/>
          <w:b/>
          <w:sz w:val="24"/>
          <w:szCs w:val="24"/>
          <w:lang w:val="en"/>
        </w:rPr>
        <w:t>Additional Mandatory requirements</w:t>
      </w:r>
    </w:p>
    <w:p w:rsidRPr="0013695F" w:rsidR="00277CDC" w:rsidP="004050D7" w:rsidRDefault="00277CDC" w14:paraId="506A30E1" w14:textId="77777777">
      <w:pPr>
        <w:numPr>
          <w:ilvl w:val="0"/>
          <w:numId w:val="42"/>
        </w:numPr>
        <w:spacing w:before="100" w:beforeAutospacing="1"/>
        <w:ind w:left="1778"/>
        <w:jc w:val="left"/>
        <w:rPr>
          <w:rFonts w:cs="Arial"/>
          <w:b/>
          <w:sz w:val="24"/>
          <w:szCs w:val="24"/>
          <w:lang w:val="en"/>
        </w:rPr>
      </w:pPr>
      <w:r w:rsidRPr="0013695F">
        <w:rPr>
          <w:rFonts w:cs="Arial"/>
          <w:b/>
          <w:sz w:val="24"/>
          <w:szCs w:val="24"/>
          <w:lang w:val="en"/>
        </w:rPr>
        <w:t xml:space="preserve">Overview of attached documents </w:t>
      </w:r>
    </w:p>
    <w:p w:rsidRPr="0013695F" w:rsidR="00277CDC" w:rsidP="004050D7" w:rsidRDefault="00277CDC" w14:paraId="14E20720" w14:textId="77777777">
      <w:pPr>
        <w:numPr>
          <w:ilvl w:val="0"/>
          <w:numId w:val="42"/>
        </w:numPr>
        <w:spacing w:before="100" w:beforeAutospacing="1"/>
        <w:ind w:left="1778"/>
        <w:jc w:val="left"/>
        <w:rPr>
          <w:rFonts w:cs="Arial"/>
          <w:b/>
          <w:sz w:val="24"/>
          <w:szCs w:val="24"/>
          <w:lang w:val="en"/>
        </w:rPr>
      </w:pPr>
      <w:r w:rsidRPr="0013695F">
        <w:rPr>
          <w:rFonts w:cs="Arial"/>
          <w:b/>
          <w:sz w:val="24"/>
          <w:szCs w:val="24"/>
          <w:lang w:val="en"/>
        </w:rPr>
        <w:t>RFP Timeline</w:t>
      </w:r>
    </w:p>
    <w:p w:rsidRPr="0013695F" w:rsidR="00771C40" w:rsidP="004050D7" w:rsidRDefault="00277CDC" w14:paraId="3E3812DE" w14:textId="77777777">
      <w:pPr>
        <w:numPr>
          <w:ilvl w:val="0"/>
          <w:numId w:val="42"/>
        </w:numPr>
        <w:spacing w:before="100" w:beforeAutospacing="1"/>
        <w:ind w:left="1778"/>
        <w:jc w:val="left"/>
        <w:rPr>
          <w:rFonts w:cs="Arial"/>
          <w:b/>
          <w:sz w:val="24"/>
          <w:szCs w:val="24"/>
          <w:lang w:val="en"/>
        </w:rPr>
      </w:pPr>
      <w:r w:rsidRPr="0013695F">
        <w:rPr>
          <w:rFonts w:cs="Arial"/>
          <w:b/>
          <w:sz w:val="24"/>
          <w:szCs w:val="24"/>
          <w:lang w:val="en"/>
        </w:rPr>
        <w:t>GSMA Contact Details</w:t>
      </w:r>
    </w:p>
    <w:p w:rsidRPr="0013695F" w:rsidR="00771C40" w:rsidP="00576E9B" w:rsidRDefault="00277CDC" w14:paraId="0838A9FD" w14:textId="77777777">
      <w:pPr>
        <w:spacing w:before="100" w:beforeAutospacing="1"/>
        <w:ind w:left="709"/>
        <w:jc w:val="left"/>
        <w:rPr>
          <w:rFonts w:cs="Arial"/>
          <w:b/>
          <w:sz w:val="24"/>
          <w:szCs w:val="24"/>
          <w:lang w:val="en"/>
        </w:rPr>
      </w:pPr>
      <w:r w:rsidRPr="0013695F">
        <w:rPr>
          <w:rFonts w:cs="Arial"/>
          <w:b/>
          <w:sz w:val="24"/>
          <w:szCs w:val="24"/>
          <w:lang w:val="en"/>
        </w:rPr>
        <w:t>Schedule 1</w:t>
      </w:r>
      <w:r w:rsidRPr="0013695F" w:rsidR="00771C40">
        <w:rPr>
          <w:rFonts w:cs="Arial"/>
          <w:b/>
          <w:sz w:val="24"/>
          <w:szCs w:val="24"/>
          <w:lang w:val="en"/>
        </w:rPr>
        <w:t xml:space="preserve"> - </w:t>
      </w:r>
      <w:r w:rsidRPr="0013695F">
        <w:rPr>
          <w:rFonts w:cs="Arial"/>
          <w:b/>
          <w:sz w:val="24"/>
          <w:szCs w:val="24"/>
          <w:lang w:val="en"/>
        </w:rPr>
        <w:t>GS</w:t>
      </w:r>
      <w:r w:rsidRPr="0013695F" w:rsidR="00576E9B">
        <w:rPr>
          <w:rFonts w:cs="Arial"/>
          <w:b/>
          <w:sz w:val="24"/>
          <w:szCs w:val="24"/>
          <w:lang w:val="en"/>
        </w:rPr>
        <w:t>MA RFP Process and Expectations</w:t>
      </w:r>
    </w:p>
    <w:p w:rsidRPr="0013695F" w:rsidR="00771C40" w:rsidP="00771C40" w:rsidRDefault="00484C9D" w14:paraId="627865D4" w14:textId="132DE5AC">
      <w:pPr>
        <w:spacing w:before="100" w:beforeAutospacing="1"/>
        <w:ind w:left="709"/>
        <w:jc w:val="left"/>
        <w:rPr>
          <w:rFonts w:cs="Arial"/>
          <w:b/>
          <w:sz w:val="24"/>
          <w:szCs w:val="24"/>
          <w:lang w:val="en"/>
        </w:rPr>
      </w:pPr>
      <w:r w:rsidRPr="0013695F">
        <w:rPr>
          <w:rFonts w:cs="Arial"/>
          <w:b/>
          <w:sz w:val="24"/>
          <w:szCs w:val="24"/>
          <w:lang w:val="en"/>
        </w:rPr>
        <w:t>Schedule 2</w:t>
      </w:r>
      <w:r w:rsidRPr="0013695F" w:rsidR="00771C40">
        <w:rPr>
          <w:rFonts w:cs="Arial"/>
          <w:b/>
          <w:sz w:val="24"/>
          <w:szCs w:val="24"/>
          <w:lang w:val="en"/>
        </w:rPr>
        <w:t xml:space="preserve"> - GSMA Policies and Additional Considerations</w:t>
      </w:r>
    </w:p>
    <w:p w:rsidRPr="0013695F" w:rsidR="00771C40" w:rsidP="00A939C2" w:rsidRDefault="00484C9D" w14:paraId="3FE77219" w14:textId="79F67424">
      <w:pPr>
        <w:spacing w:before="100" w:beforeAutospacing="1"/>
        <w:ind w:left="1418"/>
        <w:jc w:val="left"/>
        <w:rPr>
          <w:rFonts w:cs="Arial"/>
          <w:b/>
          <w:szCs w:val="22"/>
          <w:lang w:val="en"/>
        </w:rPr>
      </w:pPr>
      <w:r w:rsidRPr="0013695F">
        <w:rPr>
          <w:rFonts w:cs="Arial"/>
          <w:b/>
          <w:szCs w:val="22"/>
          <w:lang w:val="en"/>
        </w:rPr>
        <w:t>2</w:t>
      </w:r>
      <w:r w:rsidRPr="0013695F" w:rsidR="00771C40">
        <w:rPr>
          <w:rFonts w:cs="Arial"/>
          <w:b/>
          <w:szCs w:val="22"/>
          <w:lang w:val="en"/>
        </w:rPr>
        <w:t>.1</w:t>
      </w:r>
      <w:r w:rsidRPr="0013695F" w:rsidR="00771C40">
        <w:rPr>
          <w:rFonts w:cs="Arial"/>
          <w:b/>
          <w:szCs w:val="22"/>
          <w:lang w:val="en"/>
        </w:rPr>
        <w:tab/>
      </w:r>
      <w:r w:rsidRPr="0013695F" w:rsidR="00771C40">
        <w:rPr>
          <w:rFonts w:cs="Arial"/>
          <w:b/>
          <w:szCs w:val="22"/>
          <w:lang w:val="en"/>
        </w:rPr>
        <w:t>Corporate and Social Responsibility (“CSR”)</w:t>
      </w:r>
    </w:p>
    <w:p w:rsidRPr="0013695F" w:rsidR="00771C40" w:rsidP="00A939C2" w:rsidRDefault="00484C9D" w14:paraId="2D110698" w14:textId="6B6B3D9C">
      <w:pPr>
        <w:spacing w:before="100" w:beforeAutospacing="1"/>
        <w:ind w:left="1418"/>
        <w:jc w:val="left"/>
        <w:rPr>
          <w:rFonts w:cs="Arial"/>
          <w:b/>
          <w:szCs w:val="22"/>
          <w:lang w:val="en"/>
        </w:rPr>
      </w:pPr>
      <w:r w:rsidRPr="0013695F">
        <w:rPr>
          <w:rFonts w:cs="Arial"/>
          <w:b/>
          <w:szCs w:val="22"/>
          <w:lang w:val="en"/>
        </w:rPr>
        <w:t>2</w:t>
      </w:r>
      <w:r w:rsidRPr="0013695F" w:rsidR="00771C40">
        <w:rPr>
          <w:rFonts w:cs="Arial"/>
          <w:b/>
          <w:szCs w:val="22"/>
          <w:lang w:val="en"/>
        </w:rPr>
        <w:t>.2</w:t>
      </w:r>
      <w:r w:rsidRPr="0013695F" w:rsidR="00771C40">
        <w:rPr>
          <w:rFonts w:cs="Arial"/>
          <w:b/>
          <w:szCs w:val="22"/>
          <w:lang w:val="en"/>
        </w:rPr>
        <w:tab/>
      </w:r>
      <w:r w:rsidRPr="0013695F" w:rsidR="00771C40">
        <w:rPr>
          <w:rFonts w:cs="Arial"/>
          <w:b/>
          <w:szCs w:val="22"/>
          <w:lang w:val="en"/>
        </w:rPr>
        <w:t>Insurance</w:t>
      </w:r>
    </w:p>
    <w:p w:rsidRPr="0013695F" w:rsidR="00771C40" w:rsidP="00A939C2" w:rsidRDefault="00484C9D" w14:paraId="0136C313" w14:textId="63FDE6D4">
      <w:pPr>
        <w:spacing w:before="100" w:beforeAutospacing="1"/>
        <w:ind w:left="1418"/>
        <w:jc w:val="left"/>
        <w:rPr>
          <w:rFonts w:cs="Arial"/>
          <w:b/>
          <w:szCs w:val="22"/>
          <w:lang w:val="en"/>
        </w:rPr>
      </w:pPr>
      <w:r w:rsidRPr="0013695F">
        <w:rPr>
          <w:rFonts w:cs="Arial"/>
          <w:b/>
          <w:szCs w:val="22"/>
          <w:lang w:val="en"/>
        </w:rPr>
        <w:t>2</w:t>
      </w:r>
      <w:r w:rsidRPr="0013695F" w:rsidR="00771C40">
        <w:rPr>
          <w:rFonts w:cs="Arial"/>
          <w:b/>
          <w:szCs w:val="22"/>
          <w:lang w:val="en"/>
        </w:rPr>
        <w:t>.3</w:t>
      </w:r>
      <w:r w:rsidRPr="0013695F" w:rsidR="00771C40">
        <w:rPr>
          <w:rFonts w:cs="Arial"/>
          <w:b/>
          <w:szCs w:val="22"/>
          <w:lang w:val="en"/>
        </w:rPr>
        <w:tab/>
      </w:r>
      <w:r w:rsidRPr="0013695F" w:rsidR="00771C40">
        <w:rPr>
          <w:rFonts w:cs="Arial"/>
          <w:b/>
          <w:szCs w:val="22"/>
          <w:lang w:val="en"/>
        </w:rPr>
        <w:t>Code of Conduct</w:t>
      </w:r>
    </w:p>
    <w:p w:rsidRPr="0013695F" w:rsidR="00771C40" w:rsidP="00A939C2" w:rsidRDefault="00484C9D" w14:paraId="2CE658D1" w14:textId="298B78E5">
      <w:pPr>
        <w:spacing w:before="100" w:beforeAutospacing="1"/>
        <w:ind w:left="1418"/>
        <w:jc w:val="left"/>
        <w:rPr>
          <w:rFonts w:cs="Arial"/>
          <w:b/>
          <w:szCs w:val="22"/>
          <w:lang w:val="en"/>
        </w:rPr>
      </w:pPr>
      <w:r w:rsidRPr="0013695F">
        <w:rPr>
          <w:rFonts w:cs="Arial"/>
          <w:b/>
          <w:szCs w:val="22"/>
          <w:lang w:val="en"/>
        </w:rPr>
        <w:t>2</w:t>
      </w:r>
      <w:r w:rsidRPr="0013695F" w:rsidR="00771C40">
        <w:rPr>
          <w:rFonts w:cs="Arial"/>
          <w:b/>
          <w:szCs w:val="22"/>
          <w:lang w:val="en"/>
        </w:rPr>
        <w:t>.4</w:t>
      </w:r>
      <w:r w:rsidRPr="0013695F" w:rsidR="00771C40">
        <w:rPr>
          <w:rFonts w:cs="Arial"/>
          <w:b/>
          <w:szCs w:val="22"/>
          <w:lang w:val="en"/>
        </w:rPr>
        <w:tab/>
      </w:r>
      <w:r w:rsidRPr="0013695F" w:rsidR="00771C40">
        <w:rPr>
          <w:rFonts w:cs="Arial"/>
          <w:b/>
          <w:szCs w:val="22"/>
          <w:lang w:val="en"/>
        </w:rPr>
        <w:t>Conflicts of Interest Policy</w:t>
      </w:r>
    </w:p>
    <w:p w:rsidRPr="0013695F" w:rsidR="00771C40" w:rsidP="00A939C2" w:rsidRDefault="00484C9D" w14:paraId="1BEA0426" w14:textId="18168DD1">
      <w:pPr>
        <w:spacing w:before="100" w:beforeAutospacing="1"/>
        <w:ind w:left="1418"/>
        <w:jc w:val="left"/>
        <w:rPr>
          <w:rFonts w:cs="Arial"/>
          <w:b/>
          <w:szCs w:val="22"/>
          <w:lang w:val="en"/>
        </w:rPr>
      </w:pPr>
      <w:r w:rsidRPr="0013695F">
        <w:rPr>
          <w:rFonts w:cs="Arial"/>
          <w:b/>
          <w:szCs w:val="22"/>
          <w:lang w:val="en"/>
        </w:rPr>
        <w:t>2</w:t>
      </w:r>
      <w:r w:rsidRPr="0013695F" w:rsidR="00771C40">
        <w:rPr>
          <w:rFonts w:cs="Arial"/>
          <w:b/>
          <w:szCs w:val="22"/>
          <w:lang w:val="en"/>
        </w:rPr>
        <w:t>.5</w:t>
      </w:r>
      <w:r w:rsidRPr="0013695F" w:rsidR="00771C40">
        <w:rPr>
          <w:rFonts w:cs="Arial"/>
          <w:b/>
          <w:szCs w:val="22"/>
          <w:lang w:val="en"/>
        </w:rPr>
        <w:tab/>
      </w:r>
      <w:r w:rsidRPr="0013695F" w:rsidR="00771C40">
        <w:rPr>
          <w:rFonts w:cs="Arial"/>
          <w:b/>
          <w:szCs w:val="22"/>
          <w:lang w:val="en"/>
        </w:rPr>
        <w:t>Data Security</w:t>
      </w:r>
    </w:p>
    <w:p w:rsidRPr="0013695F" w:rsidR="00771C40" w:rsidP="00A939C2" w:rsidRDefault="00484C9D" w14:paraId="7BADE9F3" w14:textId="466C1E2B">
      <w:pPr>
        <w:spacing w:before="100" w:beforeAutospacing="1"/>
        <w:ind w:left="1418"/>
        <w:jc w:val="left"/>
        <w:rPr>
          <w:rFonts w:cs="Arial"/>
          <w:b/>
          <w:szCs w:val="22"/>
          <w:lang w:val="en"/>
        </w:rPr>
      </w:pPr>
      <w:r w:rsidRPr="0013695F">
        <w:rPr>
          <w:rFonts w:cs="Arial"/>
          <w:b/>
          <w:szCs w:val="22"/>
          <w:lang w:val="en"/>
        </w:rPr>
        <w:t>2</w:t>
      </w:r>
      <w:r w:rsidRPr="0013695F" w:rsidR="00771C40">
        <w:rPr>
          <w:rFonts w:cs="Arial"/>
          <w:b/>
          <w:szCs w:val="22"/>
          <w:lang w:val="en"/>
        </w:rPr>
        <w:t>.6</w:t>
      </w:r>
      <w:r w:rsidRPr="0013695F" w:rsidR="00771C40">
        <w:rPr>
          <w:rFonts w:cs="Arial"/>
          <w:b/>
          <w:szCs w:val="22"/>
          <w:lang w:val="en"/>
        </w:rPr>
        <w:tab/>
      </w:r>
      <w:r w:rsidRPr="0013695F" w:rsidR="00771C40">
        <w:rPr>
          <w:rFonts w:cs="Arial"/>
          <w:b/>
          <w:szCs w:val="22"/>
          <w:lang w:val="en"/>
        </w:rPr>
        <w:t>Regulation</w:t>
      </w:r>
    </w:p>
    <w:p w:rsidRPr="0013695F" w:rsidR="00771C40" w:rsidP="00576E9B" w:rsidRDefault="00484C9D" w14:paraId="59F5040D" w14:textId="4ADC899A">
      <w:pPr>
        <w:spacing w:before="100" w:beforeAutospacing="1"/>
        <w:ind w:left="1418"/>
        <w:jc w:val="left"/>
        <w:rPr>
          <w:rFonts w:cs="Arial"/>
          <w:b/>
          <w:szCs w:val="22"/>
          <w:lang w:val="en"/>
        </w:rPr>
      </w:pPr>
      <w:r w:rsidRPr="0013695F">
        <w:rPr>
          <w:rFonts w:cs="Arial"/>
          <w:b/>
          <w:szCs w:val="22"/>
          <w:lang w:val="en"/>
        </w:rPr>
        <w:t>2</w:t>
      </w:r>
      <w:r w:rsidRPr="0013695F" w:rsidR="00771C40">
        <w:rPr>
          <w:rFonts w:cs="Arial"/>
          <w:b/>
          <w:szCs w:val="22"/>
          <w:lang w:val="en"/>
        </w:rPr>
        <w:t>.7</w:t>
      </w:r>
      <w:r w:rsidRPr="0013695F" w:rsidR="00771C40">
        <w:rPr>
          <w:rFonts w:cs="Arial"/>
          <w:b/>
          <w:szCs w:val="22"/>
          <w:lang w:val="en"/>
        </w:rPr>
        <w:tab/>
      </w:r>
      <w:r w:rsidRPr="0013695F" w:rsidR="00771C40">
        <w:rPr>
          <w:rFonts w:cs="Arial"/>
          <w:b/>
          <w:szCs w:val="22"/>
          <w:lang w:val="en"/>
        </w:rPr>
        <w:t>Business Con</w:t>
      </w:r>
      <w:r w:rsidRPr="0013695F" w:rsidR="00576E9B">
        <w:rPr>
          <w:rFonts w:cs="Arial"/>
          <w:b/>
          <w:szCs w:val="22"/>
          <w:lang w:val="en"/>
        </w:rPr>
        <w:t>tinuity and Disaster Management</w:t>
      </w:r>
    </w:p>
    <w:p w:rsidRPr="0013695F" w:rsidR="00484C9D" w:rsidP="00576E9B" w:rsidRDefault="00484C9D" w14:paraId="6AC66D4C" w14:textId="1D6A66E8">
      <w:pPr>
        <w:spacing w:before="100" w:beforeAutospacing="1"/>
        <w:ind w:left="1418"/>
        <w:jc w:val="left"/>
        <w:rPr>
          <w:rFonts w:cs="Arial"/>
          <w:b/>
          <w:szCs w:val="22"/>
          <w:lang w:val="en"/>
        </w:rPr>
      </w:pPr>
      <w:r w:rsidRPr="0013695F">
        <w:rPr>
          <w:rFonts w:cs="Arial"/>
          <w:b/>
          <w:szCs w:val="22"/>
          <w:lang w:val="en"/>
        </w:rPr>
        <w:t>2.8</w:t>
      </w:r>
      <w:r w:rsidRPr="0013695F">
        <w:rPr>
          <w:rFonts w:cs="Arial"/>
          <w:b/>
          <w:szCs w:val="22"/>
          <w:lang w:val="en"/>
        </w:rPr>
        <w:tab/>
      </w:r>
      <w:r w:rsidRPr="0013695F">
        <w:rPr>
          <w:rFonts w:cs="Arial"/>
          <w:b/>
          <w:szCs w:val="22"/>
          <w:lang w:val="en"/>
        </w:rPr>
        <w:t>Service Level Agreements (“SLAs”)</w:t>
      </w:r>
    </w:p>
    <w:p w:rsidRPr="0013695F" w:rsidR="00771C40" w:rsidP="00576E9B" w:rsidRDefault="00484C9D" w14:paraId="27A95731" w14:textId="4A17B08D">
      <w:pPr>
        <w:spacing w:before="100" w:beforeAutospacing="1"/>
        <w:ind w:left="709"/>
        <w:rPr>
          <w:rFonts w:cs="Arial"/>
          <w:b/>
          <w:sz w:val="24"/>
          <w:szCs w:val="24"/>
          <w:lang w:val="en"/>
        </w:rPr>
      </w:pPr>
      <w:r w:rsidRPr="0013695F">
        <w:rPr>
          <w:rFonts w:cs="Arial"/>
          <w:b/>
          <w:sz w:val="24"/>
          <w:szCs w:val="24"/>
          <w:lang w:val="en"/>
        </w:rPr>
        <w:t>Schedule 3</w:t>
      </w:r>
      <w:r w:rsidRPr="0013695F" w:rsidR="00771C40">
        <w:rPr>
          <w:rFonts w:cs="Arial"/>
          <w:b/>
          <w:sz w:val="24"/>
          <w:szCs w:val="24"/>
          <w:lang w:val="en"/>
        </w:rPr>
        <w:t xml:space="preserve"> - Bidder’s Information</w:t>
      </w:r>
    </w:p>
    <w:p w:rsidRPr="0013695F" w:rsidR="00771C40" w:rsidP="00576E9B" w:rsidRDefault="00484C9D" w14:paraId="2682BEEE" w14:textId="78D411C5">
      <w:pPr>
        <w:spacing w:before="100" w:beforeAutospacing="1"/>
        <w:ind w:left="709"/>
        <w:rPr>
          <w:rFonts w:cs="Arial"/>
          <w:b/>
          <w:sz w:val="24"/>
          <w:szCs w:val="24"/>
          <w:lang w:val="en"/>
        </w:rPr>
      </w:pPr>
      <w:r w:rsidRPr="0013695F">
        <w:rPr>
          <w:rFonts w:cs="Arial"/>
          <w:b/>
          <w:sz w:val="24"/>
          <w:szCs w:val="24"/>
          <w:lang w:val="en"/>
        </w:rPr>
        <w:t>Schedule 4</w:t>
      </w:r>
      <w:r w:rsidRPr="0013695F" w:rsidR="00576E9B">
        <w:rPr>
          <w:rFonts w:cs="Arial"/>
          <w:b/>
          <w:sz w:val="24"/>
          <w:szCs w:val="24"/>
          <w:lang w:val="en"/>
        </w:rPr>
        <w:t xml:space="preserve"> - Total Price</w:t>
      </w:r>
    </w:p>
    <w:p w:rsidRPr="0013695F" w:rsidR="00771C40" w:rsidP="00576E9B" w:rsidRDefault="00484C9D" w14:paraId="00E378EC" w14:textId="656C3847">
      <w:pPr>
        <w:spacing w:before="100" w:beforeAutospacing="1"/>
        <w:ind w:left="709"/>
        <w:rPr>
          <w:rFonts w:cs="Arial"/>
          <w:b/>
          <w:sz w:val="24"/>
          <w:szCs w:val="24"/>
          <w:lang w:val="en"/>
        </w:rPr>
      </w:pPr>
      <w:r w:rsidRPr="0013695F">
        <w:rPr>
          <w:rFonts w:cs="Arial"/>
          <w:b/>
          <w:sz w:val="24"/>
          <w:szCs w:val="24"/>
          <w:lang w:val="en"/>
        </w:rPr>
        <w:t>Schedule 5</w:t>
      </w:r>
      <w:r w:rsidRPr="0013695F" w:rsidR="00576E9B">
        <w:rPr>
          <w:rFonts w:cs="Arial"/>
          <w:b/>
          <w:sz w:val="24"/>
          <w:szCs w:val="24"/>
          <w:lang w:val="en"/>
        </w:rPr>
        <w:t xml:space="preserve"> - Code of Conduct</w:t>
      </w:r>
    </w:p>
    <w:p w:rsidRPr="0013695F" w:rsidR="00771C40" w:rsidP="00771C40" w:rsidRDefault="00484C9D" w14:paraId="31A29BA6" w14:textId="40A7E136">
      <w:pPr>
        <w:spacing w:before="100" w:beforeAutospacing="1"/>
        <w:ind w:left="709"/>
        <w:rPr>
          <w:rFonts w:cs="Arial"/>
          <w:b/>
          <w:sz w:val="24"/>
          <w:szCs w:val="24"/>
          <w:lang w:val="en"/>
        </w:rPr>
      </w:pPr>
      <w:r w:rsidRPr="0013695F">
        <w:rPr>
          <w:rFonts w:cs="Arial"/>
          <w:b/>
          <w:sz w:val="24"/>
          <w:szCs w:val="24"/>
          <w:lang w:val="en"/>
        </w:rPr>
        <w:t>Schedule 6</w:t>
      </w:r>
      <w:r w:rsidRPr="0013695F" w:rsidR="00771C40">
        <w:rPr>
          <w:rFonts w:cs="Arial"/>
          <w:b/>
          <w:sz w:val="24"/>
          <w:szCs w:val="24"/>
          <w:lang w:val="en"/>
        </w:rPr>
        <w:t xml:space="preserve"> - Declaration</w:t>
      </w:r>
    </w:p>
    <w:p w:rsidRPr="0013695F" w:rsidR="00771C40" w:rsidP="00771C40" w:rsidRDefault="00771C40" w14:paraId="463A05B3" w14:textId="77777777">
      <w:pPr>
        <w:spacing w:before="100" w:beforeAutospacing="1"/>
        <w:jc w:val="center"/>
        <w:rPr>
          <w:rFonts w:cs="Arial"/>
          <w:b/>
          <w:sz w:val="20"/>
          <w:lang w:val="en"/>
        </w:rPr>
      </w:pPr>
    </w:p>
    <w:p w:rsidRPr="0013695F" w:rsidR="00771C40" w:rsidP="00771C40" w:rsidRDefault="00771C40" w14:paraId="3AF97390" w14:textId="77777777">
      <w:pPr>
        <w:spacing w:before="100" w:beforeAutospacing="1"/>
        <w:jc w:val="center"/>
        <w:rPr>
          <w:rFonts w:cs="Arial"/>
          <w:b/>
          <w:sz w:val="20"/>
          <w:lang w:val="en"/>
        </w:rPr>
      </w:pPr>
    </w:p>
    <w:p w:rsidRPr="0013695F" w:rsidR="00277CDC" w:rsidP="00D57CBC" w:rsidRDefault="00771C40" w14:paraId="0ED34112" w14:textId="77777777">
      <w:pPr>
        <w:spacing w:before="100" w:beforeAutospacing="1"/>
        <w:jc w:val="center"/>
        <w:rPr>
          <w:rFonts w:cs="Arial"/>
          <w:b/>
          <w:sz w:val="24"/>
          <w:szCs w:val="24"/>
          <w:lang w:val="en"/>
        </w:rPr>
      </w:pPr>
      <w:r w:rsidRPr="0013695F">
        <w:rPr>
          <w:rFonts w:cs="Arial"/>
          <w:b/>
          <w:sz w:val="24"/>
          <w:szCs w:val="24"/>
          <w:lang w:val="en"/>
        </w:rPr>
        <w:br w:type="page"/>
      </w:r>
      <w:r w:rsidRPr="0013695F">
        <w:rPr>
          <w:rFonts w:cs="Arial"/>
          <w:b/>
          <w:sz w:val="24"/>
          <w:szCs w:val="24"/>
          <w:lang w:val="en"/>
        </w:rPr>
        <w:lastRenderedPageBreak/>
        <w:t>Section A</w:t>
      </w:r>
    </w:p>
    <w:p w:rsidRPr="0013695F" w:rsidR="00D57CBC" w:rsidP="00D57CBC" w:rsidRDefault="00D57CBC" w14:paraId="459A8A6E" w14:textId="07845CAC">
      <w:pPr>
        <w:spacing w:before="100" w:beforeAutospacing="1"/>
        <w:jc w:val="center"/>
        <w:rPr>
          <w:rFonts w:cs="Arial"/>
          <w:b/>
          <w:sz w:val="24"/>
          <w:szCs w:val="24"/>
          <w:lang w:val="en"/>
        </w:rPr>
      </w:pPr>
      <w:r w:rsidRPr="0013695F">
        <w:rPr>
          <w:rFonts w:cs="Arial"/>
          <w:b/>
          <w:sz w:val="24"/>
          <w:szCs w:val="24"/>
          <w:lang w:val="en"/>
        </w:rPr>
        <w:t>Requested Services and Deliverables</w:t>
      </w:r>
    </w:p>
    <w:p w:rsidRPr="0013695F" w:rsidR="00277CDC" w:rsidP="00277CDC" w:rsidRDefault="00277CDC" w14:paraId="50BBD81C" w14:textId="77777777">
      <w:pPr>
        <w:spacing w:before="100" w:beforeAutospacing="1"/>
        <w:ind w:firstLine="709"/>
        <w:jc w:val="left"/>
        <w:rPr>
          <w:rFonts w:cs="Arial"/>
          <w:b/>
          <w:sz w:val="20"/>
          <w:lang w:val="en"/>
        </w:rPr>
      </w:pPr>
    </w:p>
    <w:bookmarkEnd w:id="1"/>
    <w:bookmarkEnd w:id="2"/>
    <w:bookmarkEnd w:id="3"/>
    <w:bookmarkEnd w:id="4"/>
    <w:bookmarkEnd w:id="5"/>
    <w:p w:rsidRPr="0013695F" w:rsidR="002166B3" w:rsidP="004050D7" w:rsidRDefault="002166B3" w14:paraId="515E8D9A" w14:textId="720A3C3E">
      <w:pPr>
        <w:pStyle w:val="ListParagraph"/>
        <w:numPr>
          <w:ilvl w:val="0"/>
          <w:numId w:val="32"/>
        </w:numPr>
        <w:rPr>
          <w:rFonts w:cs="Arial"/>
          <w:b/>
          <w:sz w:val="20"/>
          <w:lang w:val="en"/>
        </w:rPr>
      </w:pPr>
      <w:r w:rsidRPr="0013695F">
        <w:rPr>
          <w:rFonts w:cs="Arial"/>
          <w:b/>
          <w:sz w:val="20"/>
          <w:lang w:val="en"/>
        </w:rPr>
        <w:t xml:space="preserve">GSMA </w:t>
      </w:r>
      <w:r w:rsidR="007F75C7">
        <w:rPr>
          <w:rFonts w:cs="Arial"/>
          <w:b/>
          <w:sz w:val="20"/>
          <w:lang w:val="en"/>
        </w:rPr>
        <w:t xml:space="preserve">Mobile for Development Foundation </w:t>
      </w:r>
      <w:r w:rsidRPr="0013695F">
        <w:rPr>
          <w:rFonts w:cs="Arial"/>
          <w:b/>
          <w:sz w:val="20"/>
          <w:lang w:val="en"/>
        </w:rPr>
        <w:t>Overview</w:t>
      </w:r>
    </w:p>
    <w:p w:rsidRPr="007F75C7" w:rsidR="007F75C7" w:rsidP="007F75C7" w:rsidRDefault="007F75C7" w14:paraId="0DB61515" w14:textId="77777777">
      <w:pPr>
        <w:spacing w:before="100" w:beforeAutospacing="1"/>
        <w:rPr>
          <w:rFonts w:cs="Arial"/>
          <w:color w:val="000000"/>
          <w:sz w:val="20"/>
        </w:rPr>
      </w:pPr>
      <w:r w:rsidRPr="007F75C7">
        <w:rPr>
          <w:rFonts w:cs="Arial"/>
          <w:color w:val="000000"/>
          <w:sz w:val="20"/>
        </w:rPr>
        <w:t xml:space="preserve">The GSMA Mobile for Development Foundation, Inc. (“GSMA”) </w:t>
      </w:r>
      <w:r w:rsidRPr="007F75C7">
        <w:rPr>
          <w:rFonts w:cs="Arial"/>
          <w:color w:val="000000"/>
          <w:sz w:val="20"/>
          <w:lang w:val="en"/>
        </w:rPr>
        <w:t xml:space="preserve">is a U.S. 501(c)(3) charitable organization that seeks to relieve poverty and improve living conditions throughout the world through </w:t>
      </w:r>
      <w:r w:rsidRPr="007F75C7">
        <w:rPr>
          <w:rFonts w:cs="Arial"/>
          <w:color w:val="000000"/>
          <w:sz w:val="20"/>
          <w:shd w:val="clear" w:color="auto" w:fill="FFFFFF"/>
        </w:rPr>
        <w:t>identifying opportunities for social, economic and environmental impact and to stimulate the development of scalable, life-enhancing mobile services.</w:t>
      </w:r>
    </w:p>
    <w:p w:rsidRPr="007F75C7" w:rsidR="007F75C7" w:rsidP="007F75C7" w:rsidRDefault="007F75C7" w14:paraId="1D53722A" w14:textId="77777777">
      <w:pPr>
        <w:spacing w:before="100" w:beforeAutospacing="1"/>
        <w:rPr>
          <w:rFonts w:cs="Arial"/>
          <w:sz w:val="20"/>
          <w:lang w:val="en"/>
        </w:rPr>
      </w:pPr>
      <w:r w:rsidRPr="007F75C7">
        <w:rPr>
          <w:rFonts w:cs="Arial"/>
          <w:color w:val="000000"/>
          <w:sz w:val="20"/>
          <w:lang w:val="en"/>
        </w:rPr>
        <w:t xml:space="preserve">GSMA is a wholly owned subsidiary of the GSM Association, </w:t>
      </w:r>
      <w:r w:rsidRPr="007F75C7">
        <w:rPr>
          <w:rFonts w:cs="Arial"/>
          <w:sz w:val="20"/>
          <w:lang w:val="en"/>
        </w:rPr>
        <w:t xml:space="preserve">which represents the interests of the worldwide mobile communications industry. Spanning 219 countries, the GSMA unites nearly 800 of the world’s mobile operators, as well as more than 200 companies in the broader mobile ecosystem, including handset makers, software companies, equipment providers, Internet companies, and media and entertainment </w:t>
      </w:r>
      <w:proofErr w:type="spellStart"/>
      <w:r w:rsidRPr="007F75C7">
        <w:rPr>
          <w:rFonts w:cs="Arial"/>
          <w:sz w:val="20"/>
          <w:lang w:val="en"/>
        </w:rPr>
        <w:t>organisations</w:t>
      </w:r>
      <w:proofErr w:type="spellEnd"/>
      <w:r w:rsidRPr="007F75C7">
        <w:rPr>
          <w:rFonts w:cs="Arial"/>
          <w:sz w:val="20"/>
          <w:lang w:val="en"/>
        </w:rPr>
        <w:t xml:space="preserve">. The GSMA is focused on innovating, incubating and creating new opportunities for its membership, all with the end goal of driving the growth of the mobile communications industry.  </w:t>
      </w:r>
    </w:p>
    <w:p w:rsidRPr="0013695F" w:rsidR="00C10762" w:rsidP="004050D7" w:rsidRDefault="00A8417E" w14:paraId="30F25C3C" w14:textId="04110A2D">
      <w:pPr>
        <w:pStyle w:val="ListParagraph"/>
        <w:numPr>
          <w:ilvl w:val="0"/>
          <w:numId w:val="32"/>
        </w:numPr>
        <w:rPr>
          <w:rFonts w:cs="Arial"/>
          <w:b/>
          <w:sz w:val="20"/>
          <w:lang w:val="en"/>
        </w:rPr>
      </w:pPr>
      <w:r>
        <w:rPr>
          <w:rFonts w:cs="Arial"/>
          <w:b/>
          <w:sz w:val="20"/>
          <w:lang w:val="en"/>
        </w:rPr>
        <w:t xml:space="preserve">Platforms For Tomorrow </w:t>
      </w:r>
      <w:r w:rsidRPr="0013695F" w:rsidR="00C10762">
        <w:rPr>
          <w:rFonts w:cs="Arial"/>
          <w:b/>
          <w:sz w:val="20"/>
          <w:lang w:val="en"/>
        </w:rPr>
        <w:t>Project Overview</w:t>
      </w:r>
    </w:p>
    <w:p w:rsidR="0291F5E3" w:rsidP="0291F5E3" w:rsidRDefault="0291F5E3" w14:paraId="47C816B4" w14:textId="49563097">
      <w:pPr>
        <w:spacing w:line="257" w:lineRule="auto"/>
        <w:rPr>
          <w:rFonts w:eastAsia="Arial" w:cs="Arial"/>
          <w:sz w:val="20"/>
          <w:lang w:val="en"/>
        </w:rPr>
      </w:pPr>
      <w:r w:rsidRPr="0291F5E3">
        <w:rPr>
          <w:rFonts w:eastAsia="Arial" w:cs="Arial"/>
          <w:b/>
          <w:bCs/>
          <w:sz w:val="20"/>
          <w:lang w:val="en"/>
        </w:rPr>
        <w:t>The Ecosystem Accelerator (EA) Programme</w:t>
      </w:r>
      <w:r w:rsidRPr="0291F5E3">
        <w:rPr>
          <w:rFonts w:eastAsia="Arial" w:cs="Arial"/>
          <w:sz w:val="20"/>
          <w:lang w:val="en"/>
        </w:rPr>
        <w:t xml:space="preserve"> sits within the </w:t>
      </w:r>
      <w:hyperlink r:id="rId12">
        <w:r w:rsidRPr="0291F5E3">
          <w:rPr>
            <w:rStyle w:val="Hyperlink"/>
            <w:rFonts w:eastAsia="Arial" w:cs="Arial"/>
            <w:sz w:val="20"/>
            <w:lang w:val="en"/>
          </w:rPr>
          <w:t>GSMA Mobile for Development (M4D) department</w:t>
        </w:r>
      </w:hyperlink>
      <w:r w:rsidRPr="0291F5E3">
        <w:rPr>
          <w:rFonts w:eastAsia="Arial" w:cs="Arial"/>
          <w:sz w:val="20"/>
          <w:lang w:val="en"/>
        </w:rPr>
        <w:t xml:space="preserve">. The Ecosystem Accelerator Programme focuses on bridging the gap between mobile operators and start-ups, enabling strong partnerships that foster the growth of innovative mobile products and services. These partnerships bring impactful mobile solutions to the people and places that need them most, generating the greatest socio-economic impact in Africa and Asia Pacific. The Programme is supported the UK Foreign Commonwealth Development Office (FCDO), Australia’s Department of Foreign Affairs &amp; Trade (DFAT) and Deutsche Gesellschaft für </w:t>
      </w:r>
      <w:proofErr w:type="spellStart"/>
      <w:r w:rsidRPr="0291F5E3">
        <w:rPr>
          <w:rFonts w:eastAsia="Arial" w:cs="Arial"/>
          <w:sz w:val="20"/>
          <w:lang w:val="en"/>
        </w:rPr>
        <w:t>Internationale</w:t>
      </w:r>
      <w:proofErr w:type="spellEnd"/>
      <w:r w:rsidRPr="0291F5E3">
        <w:rPr>
          <w:rFonts w:eastAsia="Arial" w:cs="Arial"/>
          <w:sz w:val="20"/>
          <w:lang w:val="en"/>
        </w:rPr>
        <w:t xml:space="preserve"> </w:t>
      </w:r>
      <w:proofErr w:type="spellStart"/>
      <w:r w:rsidRPr="0291F5E3">
        <w:rPr>
          <w:rFonts w:eastAsia="Arial" w:cs="Arial"/>
          <w:sz w:val="20"/>
          <w:lang w:val="en"/>
        </w:rPr>
        <w:t>Zusammenarbeit</w:t>
      </w:r>
      <w:proofErr w:type="spellEnd"/>
      <w:r w:rsidRPr="0291F5E3">
        <w:rPr>
          <w:rFonts w:eastAsia="Arial" w:cs="Arial"/>
          <w:sz w:val="20"/>
          <w:lang w:val="en"/>
        </w:rPr>
        <w:t xml:space="preserve"> (GIZ) GmbH, the GSMA and its members.</w:t>
      </w:r>
    </w:p>
    <w:p w:rsidR="0291F5E3" w:rsidP="0291F5E3" w:rsidRDefault="0291F5E3" w14:paraId="2DE305A0" w14:textId="36DB2AF1">
      <w:pPr>
        <w:spacing w:line="257" w:lineRule="auto"/>
        <w:rPr>
          <w:rFonts w:eastAsia="Arial" w:cs="Arial"/>
          <w:szCs w:val="22"/>
          <w:lang w:val="en"/>
        </w:rPr>
      </w:pPr>
      <w:r w:rsidRPr="0291F5E3">
        <w:rPr>
          <w:rFonts w:eastAsia="Arial" w:cs="Arial"/>
          <w:sz w:val="20"/>
          <w:lang w:val="en"/>
        </w:rPr>
        <w:t xml:space="preserve">The Deutsche Gesellschaft für </w:t>
      </w:r>
      <w:proofErr w:type="spellStart"/>
      <w:r w:rsidRPr="0291F5E3">
        <w:rPr>
          <w:rFonts w:eastAsia="Arial" w:cs="Arial"/>
          <w:sz w:val="20"/>
          <w:lang w:val="en"/>
        </w:rPr>
        <w:t>Internationale</w:t>
      </w:r>
      <w:proofErr w:type="spellEnd"/>
      <w:r w:rsidRPr="0291F5E3">
        <w:rPr>
          <w:rFonts w:eastAsia="Arial" w:cs="Arial"/>
          <w:sz w:val="20"/>
          <w:lang w:val="en"/>
        </w:rPr>
        <w:t xml:space="preserve"> </w:t>
      </w:r>
      <w:proofErr w:type="spellStart"/>
      <w:r w:rsidRPr="0291F5E3">
        <w:rPr>
          <w:rFonts w:eastAsia="Arial" w:cs="Arial"/>
          <w:sz w:val="20"/>
          <w:lang w:val="en"/>
        </w:rPr>
        <w:t>Zusammenarbeit</w:t>
      </w:r>
      <w:proofErr w:type="spellEnd"/>
      <w:r w:rsidRPr="0291F5E3">
        <w:rPr>
          <w:rFonts w:eastAsia="Arial" w:cs="Arial"/>
          <w:sz w:val="20"/>
          <w:lang w:val="en"/>
        </w:rPr>
        <w:t xml:space="preserve"> (GIZ), is in partnership with the GSMA in which the GSMA has created a Mobile Innovation Lab as part of the Tunisian Digital Transformation Center implemented by GIZ. Together with the Tunisian government and the local digital ecosystem, GIZ and the GSMA are collaborating on the development of mobile digital solutions and promoting the platform economy across various sectors in a Covid 19 recovery context</w:t>
      </w:r>
      <w:r w:rsidRPr="0291F5E3">
        <w:rPr>
          <w:rFonts w:eastAsia="Arial" w:cs="Arial"/>
          <w:szCs w:val="22"/>
          <w:lang w:val="en"/>
        </w:rPr>
        <w:t>.</w:t>
      </w:r>
    </w:p>
    <w:p w:rsidR="0291F5E3" w:rsidP="0291F5E3" w:rsidRDefault="0291F5E3" w14:paraId="425186B1" w14:textId="4DBEDB9C">
      <w:pPr>
        <w:spacing w:line="257" w:lineRule="auto"/>
        <w:rPr>
          <w:rFonts w:eastAsia="Arial" w:cs="Arial"/>
          <w:sz w:val="20"/>
          <w:lang w:val="en"/>
        </w:rPr>
      </w:pPr>
      <w:r w:rsidRPr="0291F5E3">
        <w:rPr>
          <w:rFonts w:eastAsia="Arial" w:cs="Arial"/>
          <w:sz w:val="20"/>
          <w:lang w:val="en"/>
        </w:rPr>
        <w:t xml:space="preserve">Platform economy refers to business models that enable connections, matchmaking, and exchange opportunities between supply and demand through digital intermediaries. They result in facilitating economic and social interactions while generating value and scale. </w:t>
      </w:r>
    </w:p>
    <w:p w:rsidR="0291F5E3" w:rsidP="0291F5E3" w:rsidRDefault="0291F5E3" w14:paraId="14FD2E26" w14:textId="794B8D99">
      <w:pPr>
        <w:spacing w:line="257" w:lineRule="auto"/>
        <w:rPr>
          <w:rFonts w:eastAsia="Arial" w:cs="Arial"/>
          <w:sz w:val="20"/>
          <w:lang w:val="en"/>
        </w:rPr>
      </w:pPr>
      <w:r w:rsidRPr="0291F5E3">
        <w:rPr>
          <w:rFonts w:eastAsia="Arial" w:cs="Arial"/>
          <w:sz w:val="20"/>
          <w:lang w:val="en"/>
        </w:rPr>
        <w:t xml:space="preserve">The Platforms </w:t>
      </w:r>
      <w:r w:rsidR="00E233F8">
        <w:rPr>
          <w:rFonts w:eastAsia="Arial" w:cs="Arial"/>
          <w:sz w:val="20"/>
          <w:lang w:val="en"/>
        </w:rPr>
        <w:t xml:space="preserve">For </w:t>
      </w:r>
      <w:r w:rsidRPr="0291F5E3">
        <w:rPr>
          <w:rFonts w:eastAsia="Arial" w:cs="Arial"/>
          <w:sz w:val="20"/>
          <w:lang w:val="en"/>
        </w:rPr>
        <w:t xml:space="preserve">Tomorrow Programme is an initiative under the GSMA Mobile Innovation Hub in collaboration with the GIZ. The </w:t>
      </w:r>
      <w:proofErr w:type="spellStart"/>
      <w:r w:rsidRPr="0291F5E3">
        <w:rPr>
          <w:rFonts w:eastAsia="Arial" w:cs="Arial"/>
          <w:sz w:val="20"/>
          <w:lang w:val="en"/>
        </w:rPr>
        <w:t>programme</w:t>
      </w:r>
      <w:proofErr w:type="spellEnd"/>
      <w:r w:rsidRPr="0291F5E3">
        <w:rPr>
          <w:rFonts w:eastAsia="Arial" w:cs="Arial"/>
          <w:sz w:val="20"/>
          <w:lang w:val="en"/>
        </w:rPr>
        <w:t xml:space="preserve"> will support innovators, businesses and organizations from different sectors in Tunisia, that champion the platform economy business model. By assisting platforms to thrive, we aim to support users and operators of platform economy to reap the benefits by creating jobs, increase in productivity for users and generating economic opportunities. </w:t>
      </w:r>
    </w:p>
    <w:p w:rsidR="0291F5E3" w:rsidP="0291F5E3" w:rsidRDefault="0291F5E3" w14:paraId="0DC5DFD7" w14:textId="1EE864DD">
      <w:pPr>
        <w:spacing w:line="257" w:lineRule="auto"/>
        <w:rPr>
          <w:rFonts w:eastAsia="Arial" w:cs="Arial"/>
          <w:sz w:val="20"/>
          <w:lang w:val="en"/>
        </w:rPr>
      </w:pPr>
      <w:r w:rsidRPr="0291F5E3">
        <w:rPr>
          <w:rFonts w:eastAsia="Arial" w:cs="Arial"/>
          <w:sz w:val="20"/>
          <w:lang w:val="en"/>
        </w:rPr>
        <w:t xml:space="preserve">The </w:t>
      </w:r>
      <w:proofErr w:type="spellStart"/>
      <w:r w:rsidRPr="0291F5E3">
        <w:rPr>
          <w:rFonts w:eastAsia="Arial" w:cs="Arial"/>
          <w:sz w:val="20"/>
          <w:lang w:val="en"/>
        </w:rPr>
        <w:t>programme</w:t>
      </w:r>
      <w:proofErr w:type="spellEnd"/>
      <w:r w:rsidRPr="0291F5E3">
        <w:rPr>
          <w:rFonts w:eastAsia="Arial" w:cs="Arial"/>
          <w:sz w:val="20"/>
          <w:lang w:val="en"/>
        </w:rPr>
        <w:t xml:space="preserve"> will provide targeted and </w:t>
      </w:r>
      <w:r w:rsidRPr="0291F5E3" w:rsidR="00E233F8">
        <w:rPr>
          <w:rFonts w:eastAsia="Arial" w:cs="Arial"/>
          <w:sz w:val="20"/>
          <w:lang w:val="en"/>
        </w:rPr>
        <w:t>customized</w:t>
      </w:r>
      <w:r w:rsidRPr="0291F5E3">
        <w:rPr>
          <w:rFonts w:eastAsia="Arial" w:cs="Arial"/>
          <w:sz w:val="20"/>
          <w:lang w:val="en"/>
        </w:rPr>
        <w:t xml:space="preserve"> technical assistance intended to: improve the daily lives of end users; increase employment opportunities and the quality of jobs provided by these platforms; enhance the value chain in specific sectors of the economy and supporting partnerships with the mobile and telecoms industry.</w:t>
      </w:r>
    </w:p>
    <w:p w:rsidR="006E7DAF" w:rsidP="0291F5E3" w:rsidRDefault="006E7DAF" w14:paraId="322EF3D4" w14:textId="73C75700">
      <w:pPr>
        <w:spacing w:line="257" w:lineRule="auto"/>
        <w:rPr>
          <w:rFonts w:eastAsia="Arial" w:cs="Arial"/>
          <w:sz w:val="20"/>
          <w:lang w:val="en"/>
        </w:rPr>
      </w:pPr>
      <w:r>
        <w:rPr>
          <w:rFonts w:eastAsia="Arial" w:cs="Arial"/>
          <w:sz w:val="20"/>
          <w:lang w:val="en"/>
        </w:rPr>
        <w:t xml:space="preserve">Innovators will be selected through an open call for application to join the </w:t>
      </w:r>
      <w:proofErr w:type="spellStart"/>
      <w:r>
        <w:rPr>
          <w:rFonts w:eastAsia="Arial" w:cs="Arial"/>
          <w:sz w:val="20"/>
          <w:lang w:val="en"/>
        </w:rPr>
        <w:t>programme</w:t>
      </w:r>
      <w:proofErr w:type="spellEnd"/>
      <w:r>
        <w:rPr>
          <w:rFonts w:eastAsia="Arial" w:cs="Arial"/>
          <w:sz w:val="20"/>
          <w:lang w:val="en"/>
        </w:rPr>
        <w:t xml:space="preserve">. Final selections are planned for end September 2022. </w:t>
      </w:r>
    </w:p>
    <w:p w:rsidR="0291F5E3" w:rsidP="0291F5E3" w:rsidRDefault="0291F5E3" w14:paraId="097C5B1F" w14:textId="54B4C5B3">
      <w:pPr>
        <w:spacing w:line="257" w:lineRule="auto"/>
        <w:rPr>
          <w:rFonts w:eastAsia="Arial" w:cs="Arial"/>
          <w:sz w:val="20"/>
          <w:lang w:val="en"/>
        </w:rPr>
      </w:pPr>
      <w:r w:rsidRPr="0291F5E3">
        <w:rPr>
          <w:rFonts w:eastAsia="Arial" w:cs="Arial"/>
          <w:sz w:val="20"/>
          <w:lang w:val="en"/>
        </w:rPr>
        <w:t xml:space="preserve">The </w:t>
      </w:r>
      <w:proofErr w:type="spellStart"/>
      <w:r w:rsidRPr="0291F5E3">
        <w:rPr>
          <w:rFonts w:eastAsia="Arial" w:cs="Arial"/>
          <w:sz w:val="20"/>
          <w:lang w:val="en"/>
        </w:rPr>
        <w:t>programme</w:t>
      </w:r>
      <w:proofErr w:type="spellEnd"/>
      <w:r w:rsidRPr="0291F5E3">
        <w:rPr>
          <w:rFonts w:eastAsia="Arial" w:cs="Arial"/>
          <w:sz w:val="20"/>
          <w:lang w:val="en"/>
        </w:rPr>
        <w:t xml:space="preserve"> will support the following types of organizations:</w:t>
      </w:r>
    </w:p>
    <w:p w:rsidR="0291F5E3" w:rsidP="004050D7" w:rsidRDefault="0291F5E3" w14:paraId="62FF948A" w14:textId="6FCAACE5">
      <w:pPr>
        <w:pStyle w:val="ListParagraph"/>
        <w:numPr>
          <w:ilvl w:val="0"/>
          <w:numId w:val="11"/>
        </w:numPr>
        <w:rPr>
          <w:rFonts w:eastAsia="Arial" w:cs="Arial"/>
          <w:sz w:val="20"/>
          <w:lang w:val="en"/>
        </w:rPr>
      </w:pPr>
      <w:r w:rsidRPr="0291F5E3">
        <w:rPr>
          <w:rFonts w:eastAsia="Arial" w:cs="Arial"/>
          <w:sz w:val="20"/>
          <w:lang w:val="en"/>
        </w:rPr>
        <w:t>Start-ups/scale-ups</w:t>
      </w:r>
    </w:p>
    <w:p w:rsidR="0291F5E3" w:rsidP="004050D7" w:rsidRDefault="0291F5E3" w14:paraId="17784F78" w14:textId="402E26C9">
      <w:pPr>
        <w:pStyle w:val="ListParagraph"/>
        <w:numPr>
          <w:ilvl w:val="0"/>
          <w:numId w:val="11"/>
        </w:numPr>
        <w:rPr>
          <w:rFonts w:eastAsia="Arial" w:cs="Arial"/>
          <w:sz w:val="20"/>
          <w:lang w:val="en"/>
        </w:rPr>
      </w:pPr>
      <w:r w:rsidRPr="0291F5E3">
        <w:rPr>
          <w:rFonts w:eastAsia="Arial" w:cs="Arial"/>
          <w:sz w:val="20"/>
          <w:lang w:val="en"/>
        </w:rPr>
        <w:t>Small and medium businesses</w:t>
      </w:r>
    </w:p>
    <w:p w:rsidR="0291F5E3" w:rsidP="0291F5E3" w:rsidRDefault="0291F5E3" w14:paraId="70EC620E" w14:textId="7B091C58">
      <w:pPr>
        <w:pStyle w:val="ListParagraph"/>
        <w:rPr>
          <w:szCs w:val="22"/>
          <w:highlight w:val="yellow"/>
          <w:lang w:val="en"/>
        </w:rPr>
      </w:pPr>
      <w:r w:rsidRPr="0291F5E3">
        <w:rPr>
          <w:rFonts w:eastAsia="Arial" w:cs="Arial"/>
          <w:sz w:val="20"/>
          <w:lang w:val="en"/>
        </w:rPr>
        <w:t>Social businesses</w:t>
      </w:r>
    </w:p>
    <w:p w:rsidR="4E778DAA" w:rsidP="4E778DAA" w:rsidRDefault="4E778DAA" w14:paraId="27B017AD" w14:textId="5C5C3BCB">
      <w:pPr>
        <w:rPr>
          <w:b/>
          <w:bCs/>
          <w:sz w:val="20"/>
          <w:lang w:val="en"/>
        </w:rPr>
      </w:pPr>
      <w:r w:rsidRPr="4E778DAA">
        <w:rPr>
          <w:rFonts w:eastAsia="Arial" w:cs="Arial"/>
          <w:b/>
          <w:bCs/>
          <w:sz w:val="20"/>
          <w:lang w:val="en"/>
        </w:rPr>
        <w:t xml:space="preserve">Problem Statement </w:t>
      </w:r>
    </w:p>
    <w:p w:rsidR="4E778DAA" w:rsidP="4E778DAA" w:rsidRDefault="4E778DAA" w14:paraId="676FC1A3" w14:textId="7499A50C">
      <w:pPr>
        <w:spacing w:line="216" w:lineRule="auto"/>
        <w:rPr>
          <w:rFonts w:eastAsia="Arial" w:cs="Arial"/>
          <w:sz w:val="20"/>
          <w:lang w:val="en"/>
        </w:rPr>
      </w:pPr>
      <w:r w:rsidRPr="4E778DAA">
        <w:rPr>
          <w:rFonts w:eastAsia="Arial" w:cs="Arial"/>
          <w:sz w:val="20"/>
          <w:lang w:val="en"/>
        </w:rPr>
        <w:t>Data collected from face-to-face interviews with local stakeholders in the platform economy point to the following challenges for these models to flourish:</w:t>
      </w:r>
    </w:p>
    <w:p w:rsidR="4E778DAA" w:rsidP="4E778DAA" w:rsidRDefault="4E778DAA" w14:paraId="433B3044" w14:textId="25D22386">
      <w:pPr>
        <w:pStyle w:val="ListParagraph"/>
        <w:numPr>
          <w:ilvl w:val="0"/>
          <w:numId w:val="5"/>
        </w:numPr>
        <w:rPr>
          <w:rFonts w:eastAsia="Arial" w:cs="Arial"/>
          <w:b/>
          <w:bCs/>
          <w:sz w:val="20"/>
          <w:lang w:val="en"/>
        </w:rPr>
      </w:pPr>
      <w:r w:rsidRPr="4E778DAA">
        <w:rPr>
          <w:rFonts w:eastAsia="Arial" w:cs="Arial"/>
          <w:b/>
          <w:bCs/>
          <w:sz w:val="20"/>
          <w:lang w:val="en"/>
        </w:rPr>
        <w:t>Work quality:</w:t>
      </w:r>
      <w:r w:rsidRPr="4E778DAA">
        <w:rPr>
          <w:rFonts w:eastAsia="Arial" w:cs="Arial"/>
          <w:sz w:val="20"/>
          <w:lang w:val="en"/>
        </w:rPr>
        <w:t xml:space="preserve"> Challenges in providing decent work conditions to workers and operators of platforms. High turnover and quality of skills.</w:t>
      </w:r>
    </w:p>
    <w:p w:rsidR="4E778DAA" w:rsidP="4E778DAA" w:rsidRDefault="4E778DAA" w14:paraId="36C6A146" w14:textId="1877FDD1">
      <w:pPr>
        <w:pStyle w:val="ListParagraph"/>
        <w:numPr>
          <w:ilvl w:val="0"/>
          <w:numId w:val="5"/>
        </w:numPr>
        <w:rPr>
          <w:rFonts w:eastAsia="Arial" w:cs="Arial"/>
          <w:b/>
          <w:bCs/>
          <w:sz w:val="20"/>
          <w:lang w:val="en"/>
        </w:rPr>
      </w:pPr>
      <w:r w:rsidRPr="4E778DAA">
        <w:rPr>
          <w:rFonts w:eastAsia="Arial" w:cs="Arial"/>
          <w:b/>
          <w:bCs/>
          <w:sz w:val="20"/>
          <w:lang w:val="en"/>
        </w:rPr>
        <w:t>Traction and Value Proposition:</w:t>
      </w:r>
      <w:r w:rsidRPr="4E778DAA">
        <w:rPr>
          <w:rFonts w:eastAsia="Arial" w:cs="Arial"/>
          <w:sz w:val="20"/>
          <w:lang w:val="en"/>
        </w:rPr>
        <w:t xml:space="preserve"> Difficulties in onboarding different parties to use the platform</w:t>
      </w:r>
      <w:r w:rsidR="006E7DAF">
        <w:rPr>
          <w:rFonts w:eastAsia="Arial" w:cs="Arial"/>
          <w:sz w:val="20"/>
          <w:lang w:val="en"/>
        </w:rPr>
        <w:t>.</w:t>
      </w:r>
      <w:r w:rsidRPr="4E778DAA">
        <w:rPr>
          <w:rFonts w:eastAsia="Arial" w:cs="Arial"/>
          <w:sz w:val="20"/>
          <w:lang w:val="en"/>
        </w:rPr>
        <w:t xml:space="preserve"> </w:t>
      </w:r>
    </w:p>
    <w:p w:rsidR="4E778DAA" w:rsidP="4E778DAA" w:rsidRDefault="4E778DAA" w14:paraId="16BA6EAD" w14:textId="51AB27DF">
      <w:pPr>
        <w:pStyle w:val="ListParagraph"/>
        <w:numPr>
          <w:ilvl w:val="0"/>
          <w:numId w:val="5"/>
        </w:numPr>
        <w:rPr>
          <w:rFonts w:eastAsia="Arial" w:cs="Arial"/>
          <w:b/>
          <w:bCs/>
          <w:sz w:val="20"/>
          <w:lang w:val="en"/>
        </w:rPr>
      </w:pPr>
      <w:r w:rsidRPr="4E778DAA">
        <w:rPr>
          <w:rFonts w:eastAsia="Arial" w:cs="Arial"/>
          <w:b/>
          <w:bCs/>
          <w:sz w:val="20"/>
          <w:lang w:val="en"/>
        </w:rPr>
        <w:t>User Adoption:</w:t>
      </w:r>
      <w:r w:rsidRPr="4E778DAA">
        <w:rPr>
          <w:rFonts w:eastAsia="Arial" w:cs="Arial"/>
          <w:sz w:val="20"/>
          <w:lang w:val="en"/>
        </w:rPr>
        <w:t xml:space="preserve"> Challenges to guarantee the participation of producers and consumers</w:t>
      </w:r>
      <w:r w:rsidR="006E7DAF">
        <w:rPr>
          <w:rFonts w:eastAsia="Arial" w:cs="Arial"/>
          <w:sz w:val="20"/>
          <w:lang w:val="en"/>
        </w:rPr>
        <w:t>.</w:t>
      </w:r>
      <w:r w:rsidRPr="4E778DAA">
        <w:rPr>
          <w:rFonts w:eastAsia="Arial" w:cs="Arial"/>
          <w:sz w:val="20"/>
          <w:lang w:val="en"/>
        </w:rPr>
        <w:t xml:space="preserve"> </w:t>
      </w:r>
    </w:p>
    <w:p w:rsidR="4E778DAA" w:rsidP="4E778DAA" w:rsidRDefault="4E778DAA" w14:paraId="65A8030F" w14:textId="21E8074A">
      <w:pPr>
        <w:pStyle w:val="ListParagraph"/>
        <w:numPr>
          <w:ilvl w:val="0"/>
          <w:numId w:val="5"/>
        </w:numPr>
        <w:rPr>
          <w:rFonts w:eastAsia="Arial" w:cs="Arial"/>
          <w:b/>
          <w:bCs/>
          <w:sz w:val="20"/>
          <w:lang w:val="en"/>
        </w:rPr>
      </w:pPr>
      <w:r w:rsidRPr="4E778DAA">
        <w:rPr>
          <w:rFonts w:eastAsia="Arial" w:cs="Arial"/>
          <w:b/>
          <w:bCs/>
          <w:sz w:val="20"/>
          <w:lang w:val="en"/>
        </w:rPr>
        <w:t>Scaling Potential:</w:t>
      </w:r>
      <w:r w:rsidRPr="4E778DAA">
        <w:rPr>
          <w:rFonts w:eastAsia="Arial" w:cs="Arial"/>
          <w:sz w:val="20"/>
          <w:lang w:val="en"/>
        </w:rPr>
        <w:t xml:space="preserve"> Hardship in diversifying products portfolios or markets</w:t>
      </w:r>
      <w:r w:rsidR="006E7DAF">
        <w:rPr>
          <w:rFonts w:eastAsia="Arial" w:cs="Arial"/>
          <w:sz w:val="20"/>
          <w:lang w:val="en"/>
        </w:rPr>
        <w:t>.</w:t>
      </w:r>
      <w:r w:rsidRPr="4E778DAA">
        <w:rPr>
          <w:rFonts w:eastAsia="Arial" w:cs="Arial"/>
          <w:sz w:val="20"/>
          <w:lang w:val="en"/>
        </w:rPr>
        <w:t xml:space="preserve"> </w:t>
      </w:r>
    </w:p>
    <w:p w:rsidR="4E778DAA" w:rsidP="3C29CED1" w:rsidRDefault="4E778DAA" w14:paraId="4A7EE709" w14:textId="0A2B7CE2">
      <w:pPr>
        <w:pStyle w:val="ListParagraph"/>
        <w:numPr>
          <w:ilvl w:val="0"/>
          <w:numId w:val="5"/>
        </w:numPr>
        <w:rPr>
          <w:rFonts w:eastAsia="Arial" w:cs="Arial"/>
          <w:b/>
          <w:bCs/>
          <w:sz w:val="20"/>
          <w:lang w:val="en"/>
        </w:rPr>
      </w:pPr>
      <w:r w:rsidRPr="3C29CED1">
        <w:rPr>
          <w:rFonts w:eastAsia="Arial" w:cs="Arial"/>
          <w:b/>
          <w:bCs/>
          <w:sz w:val="20"/>
          <w:lang w:val="en"/>
        </w:rPr>
        <w:t>Data Management:</w:t>
      </w:r>
      <w:r w:rsidRPr="3C29CED1">
        <w:rPr>
          <w:rFonts w:eastAsia="Arial" w:cs="Arial"/>
          <w:sz w:val="20"/>
          <w:lang w:val="en"/>
        </w:rPr>
        <w:t xml:space="preserve"> Limited technical capabilities in data collection, management, governance, and analysis</w:t>
      </w:r>
      <w:r w:rsidRPr="3C29CED1" w:rsidR="006E7DAF">
        <w:rPr>
          <w:rFonts w:eastAsia="Arial" w:cs="Arial"/>
          <w:sz w:val="20"/>
          <w:lang w:val="en"/>
        </w:rPr>
        <w:t>.</w:t>
      </w:r>
    </w:p>
    <w:p w:rsidRPr="0013695F" w:rsidR="00C10762" w:rsidP="00C10762" w:rsidRDefault="00C10762" w14:paraId="35C464CF" w14:textId="77777777">
      <w:pPr>
        <w:pStyle w:val="ListParagraph"/>
        <w:ind w:left="2160"/>
        <w:rPr>
          <w:rFonts w:cs="Arial"/>
          <w:sz w:val="20"/>
          <w:lang w:val="en"/>
        </w:rPr>
      </w:pPr>
    </w:p>
    <w:p w:rsidRPr="0013695F" w:rsidR="00C70427" w:rsidP="004050D7" w:rsidRDefault="00C10762" w14:paraId="4A5C386F" w14:textId="77777777">
      <w:pPr>
        <w:pStyle w:val="ListParagraph"/>
        <w:numPr>
          <w:ilvl w:val="0"/>
          <w:numId w:val="32"/>
        </w:numPr>
        <w:rPr>
          <w:rFonts w:cs="Arial"/>
          <w:b/>
          <w:sz w:val="20"/>
        </w:rPr>
      </w:pPr>
      <w:r w:rsidRPr="0013695F">
        <w:rPr>
          <w:rFonts w:cs="Arial"/>
          <w:b/>
          <w:sz w:val="20"/>
          <w:lang w:val="en"/>
        </w:rPr>
        <w:t xml:space="preserve">Detailed Requirements of </w:t>
      </w:r>
      <w:r w:rsidRPr="0013695F">
        <w:rPr>
          <w:rFonts w:cs="Arial"/>
          <w:b/>
          <w:sz w:val="20"/>
        </w:rPr>
        <w:t>Services and Deliverables</w:t>
      </w:r>
      <w:r w:rsidRPr="0013695F" w:rsidR="005723FA">
        <w:rPr>
          <w:rFonts w:cs="Arial"/>
          <w:b/>
          <w:sz w:val="20"/>
        </w:rPr>
        <w:t xml:space="preserve"> / Project Description</w:t>
      </w:r>
    </w:p>
    <w:p w:rsidRPr="006A7CF2" w:rsidR="0291F5E3" w:rsidP="00CE59F0" w:rsidRDefault="00C70427" w14:paraId="690A380B" w14:textId="09A8A174">
      <w:pPr>
        <w:spacing w:before="100" w:beforeAutospacing="1" w:line="216" w:lineRule="auto"/>
        <w:rPr>
          <w:szCs w:val="22"/>
          <w:highlight w:val="yellow"/>
          <w:lang w:val="en"/>
        </w:rPr>
      </w:pPr>
      <w:r w:rsidRPr="006A7CF2">
        <w:rPr>
          <w:rFonts w:cs="Arial"/>
          <w:kern w:val="28"/>
          <w:sz w:val="20"/>
        </w:rPr>
        <w:lastRenderedPageBreak/>
        <w:t xml:space="preserve">The “Deliverables &amp; Services” are set out in </w:t>
      </w:r>
      <w:r w:rsidRPr="006A7CF2" w:rsidR="00576E9B">
        <w:rPr>
          <w:rFonts w:cs="Arial"/>
          <w:kern w:val="28"/>
          <w:sz w:val="20"/>
        </w:rPr>
        <w:t>this Section 3. The Bidder</w:t>
      </w:r>
      <w:r w:rsidRPr="006A7CF2">
        <w:rPr>
          <w:rFonts w:cs="Arial"/>
          <w:kern w:val="28"/>
          <w:sz w:val="20"/>
        </w:rPr>
        <w:t xml:space="preserve"> should reply to specific q</w:t>
      </w:r>
      <w:r w:rsidRPr="006A7CF2" w:rsidR="00576E9B">
        <w:rPr>
          <w:rFonts w:cs="Arial"/>
          <w:kern w:val="28"/>
          <w:sz w:val="20"/>
        </w:rPr>
        <w:t>uestions</w:t>
      </w:r>
      <w:r w:rsidR="006A7CF2">
        <w:rPr>
          <w:rFonts w:cs="Arial"/>
          <w:kern w:val="28"/>
          <w:sz w:val="20"/>
        </w:rPr>
        <w:t xml:space="preserve"> </w:t>
      </w:r>
      <w:r w:rsidRPr="006A7CF2" w:rsidR="00576E9B">
        <w:rPr>
          <w:rFonts w:cs="Arial"/>
          <w:kern w:val="28"/>
          <w:sz w:val="20"/>
        </w:rPr>
        <w:t>asked.  The Bidder is</w:t>
      </w:r>
      <w:r w:rsidRPr="006A7CF2">
        <w:rPr>
          <w:rFonts w:cs="Arial"/>
          <w:kern w:val="28"/>
          <w:sz w:val="20"/>
        </w:rPr>
        <w:t xml:space="preserve"> welcome to add comments to help distinguish themselves as a potential provider of the services defined. </w:t>
      </w:r>
    </w:p>
    <w:p w:rsidR="001B2BE4" w:rsidP="0291F5E3" w:rsidRDefault="001B2BE4" w14:paraId="68E62888" w14:textId="77777777">
      <w:pPr>
        <w:spacing w:line="216" w:lineRule="auto"/>
        <w:rPr>
          <w:rFonts w:cs="Arial"/>
          <w:color w:val="000000"/>
          <w:sz w:val="20"/>
        </w:rPr>
      </w:pPr>
      <w:r w:rsidRPr="001B2BE4">
        <w:rPr>
          <w:rFonts w:cs="Arial"/>
          <w:color w:val="000000"/>
          <w:sz w:val="20"/>
        </w:rPr>
        <w:t>The role of the supplier will be to</w:t>
      </w:r>
      <w:r>
        <w:rPr>
          <w:rFonts w:cs="Arial"/>
          <w:color w:val="000000"/>
          <w:sz w:val="20"/>
        </w:rPr>
        <w:t>:</w:t>
      </w:r>
    </w:p>
    <w:p w:rsidRPr="001B2BE4" w:rsidR="001B2BE4" w:rsidP="001B2BE4" w:rsidRDefault="001B2BE4" w14:paraId="73A678A7" w14:textId="3FFAAFB5">
      <w:pPr>
        <w:pStyle w:val="ListParagraph"/>
        <w:numPr>
          <w:ilvl w:val="0"/>
          <w:numId w:val="64"/>
        </w:numPr>
        <w:spacing w:line="216" w:lineRule="auto"/>
        <w:rPr>
          <w:rFonts w:eastAsia="Arial" w:cs="Arial"/>
          <w:sz w:val="20"/>
          <w:lang w:val="en"/>
        </w:rPr>
      </w:pPr>
      <w:r w:rsidRPr="001B2BE4">
        <w:rPr>
          <w:rFonts w:cs="Arial"/>
          <w:color w:val="000000"/>
          <w:sz w:val="20"/>
        </w:rPr>
        <w:t>support selected innovators to improve working conditions for on the ground platform workers and assist them to boost their growth; enhance their data management and develop partnerships with mobile network operators.</w:t>
      </w:r>
    </w:p>
    <w:p w:rsidRPr="001B2BE4" w:rsidR="0291F5E3" w:rsidP="001B2BE4" w:rsidRDefault="0291F5E3" w14:paraId="0D3E9FA2" w14:textId="14CC5942">
      <w:pPr>
        <w:pStyle w:val="ListParagraph"/>
        <w:numPr>
          <w:ilvl w:val="0"/>
          <w:numId w:val="64"/>
        </w:numPr>
        <w:spacing w:line="216" w:lineRule="auto"/>
        <w:rPr>
          <w:rFonts w:eastAsia="Arial" w:cs="Arial"/>
          <w:sz w:val="20"/>
          <w:lang w:val="en"/>
        </w:rPr>
      </w:pPr>
      <w:r w:rsidRPr="001B2BE4">
        <w:rPr>
          <w:rFonts w:eastAsia="Arial" w:cs="Arial"/>
          <w:sz w:val="20"/>
          <w:lang w:val="en"/>
        </w:rPr>
        <w:t>provide technical assistance and/or expert advice in one or more of the areas identified below and contribute to the sustainability plans of these platforms.</w:t>
      </w:r>
    </w:p>
    <w:p w:rsidRPr="001B2BE4" w:rsidR="0291F5E3" w:rsidP="001B2BE4" w:rsidRDefault="0291F5E3" w14:paraId="674F5569" w14:textId="6A7FE752">
      <w:pPr>
        <w:pStyle w:val="ListParagraph"/>
        <w:numPr>
          <w:ilvl w:val="0"/>
          <w:numId w:val="64"/>
        </w:numPr>
        <w:spacing w:line="257" w:lineRule="auto"/>
        <w:rPr>
          <w:rFonts w:eastAsia="Arial" w:cs="Arial"/>
          <w:sz w:val="20"/>
          <w:lang w:val="en"/>
        </w:rPr>
      </w:pPr>
      <w:r w:rsidRPr="001B2BE4">
        <w:rPr>
          <w:rFonts w:eastAsia="Arial" w:cs="Arial"/>
          <w:sz w:val="20"/>
          <w:lang w:val="en"/>
        </w:rPr>
        <w:t xml:space="preserve">create a tailored work plan for each </w:t>
      </w:r>
      <w:r w:rsidR="001B2BE4">
        <w:rPr>
          <w:rFonts w:eastAsia="Arial" w:cs="Arial"/>
          <w:sz w:val="20"/>
          <w:lang w:val="en"/>
        </w:rPr>
        <w:t>innovator</w:t>
      </w:r>
      <w:r w:rsidRPr="001B2BE4">
        <w:rPr>
          <w:rFonts w:eastAsia="Arial" w:cs="Arial"/>
          <w:sz w:val="20"/>
          <w:lang w:val="en"/>
        </w:rPr>
        <w:t xml:space="preserve"> based on their areas of expertise, prioritizing their most critical challenges and outlining an achievable project plan and timeline (end</w:t>
      </w:r>
      <w:r w:rsidRPr="001B2BE4" w:rsidR="002E3656">
        <w:rPr>
          <w:rFonts w:eastAsia="Arial" w:cs="Arial"/>
          <w:sz w:val="20"/>
          <w:lang w:val="en"/>
        </w:rPr>
        <w:t xml:space="preserve"> March</w:t>
      </w:r>
      <w:r w:rsidRPr="001B2BE4" w:rsidR="00DE5699">
        <w:rPr>
          <w:rFonts w:eastAsia="Arial" w:cs="Arial"/>
          <w:sz w:val="20"/>
          <w:lang w:val="en"/>
        </w:rPr>
        <w:t xml:space="preserve"> </w:t>
      </w:r>
      <w:r w:rsidRPr="001B2BE4">
        <w:rPr>
          <w:rFonts w:eastAsia="Arial" w:cs="Arial"/>
          <w:sz w:val="20"/>
          <w:lang w:val="en"/>
        </w:rPr>
        <w:t xml:space="preserve">2023). </w:t>
      </w:r>
    </w:p>
    <w:p w:rsidRPr="001B2BE4" w:rsidR="00A85A49" w:rsidP="001B2BE4" w:rsidRDefault="0291F5E3" w14:paraId="68C13A2B" w14:textId="798D6222">
      <w:pPr>
        <w:pStyle w:val="ListParagraph"/>
        <w:numPr>
          <w:ilvl w:val="0"/>
          <w:numId w:val="64"/>
        </w:numPr>
        <w:spacing w:line="276" w:lineRule="auto"/>
        <w:rPr>
          <w:rFonts w:eastAsia="Arial" w:cs="Arial"/>
          <w:sz w:val="20"/>
          <w:lang w:val="en"/>
        </w:rPr>
      </w:pPr>
      <w:r w:rsidRPr="001B2BE4">
        <w:rPr>
          <w:rFonts w:eastAsia="Arial" w:cs="Arial"/>
          <w:sz w:val="20"/>
          <w:lang w:val="en"/>
        </w:rPr>
        <w:t xml:space="preserve">support the </w:t>
      </w:r>
      <w:r w:rsidRPr="001B2BE4" w:rsidR="004D1689">
        <w:rPr>
          <w:rFonts w:eastAsia="Arial" w:cs="Arial"/>
          <w:sz w:val="20"/>
          <w:lang w:val="en"/>
        </w:rPr>
        <w:t xml:space="preserve">innovators </w:t>
      </w:r>
      <w:r w:rsidRPr="001B2BE4">
        <w:rPr>
          <w:rFonts w:eastAsia="Arial" w:cs="Arial"/>
          <w:sz w:val="20"/>
          <w:lang w:val="en"/>
        </w:rPr>
        <w:t xml:space="preserve">based on the needs assessment conducted by the supplier to provide </w:t>
      </w:r>
      <w:r w:rsidRPr="001B2BE4" w:rsidR="002E3656">
        <w:rPr>
          <w:rFonts w:eastAsia="Arial" w:cs="Arial"/>
          <w:sz w:val="20"/>
          <w:lang w:val="en"/>
        </w:rPr>
        <w:t>specialized</w:t>
      </w:r>
      <w:r w:rsidRPr="001B2BE4">
        <w:rPr>
          <w:rFonts w:eastAsia="Arial" w:cs="Arial"/>
          <w:sz w:val="20"/>
          <w:lang w:val="en"/>
        </w:rPr>
        <w:t xml:space="preserve"> technical assistance in one or both of the following areas:</w:t>
      </w:r>
    </w:p>
    <w:p w:rsidR="0291F5E3" w:rsidP="0291F5E3" w:rsidRDefault="0291F5E3" w14:paraId="3BC87406" w14:textId="0F7B24E1">
      <w:pPr>
        <w:spacing w:line="257" w:lineRule="auto"/>
        <w:rPr>
          <w:rFonts w:eastAsia="Arial" w:cs="Arial"/>
          <w:sz w:val="20"/>
          <w:lang w:val="en"/>
        </w:rPr>
      </w:pPr>
      <w:r w:rsidRPr="0291F5E3">
        <w:rPr>
          <w:rFonts w:eastAsia="Arial" w:cs="Arial"/>
          <w:b/>
          <w:bCs/>
          <w:sz w:val="20"/>
          <w:lang w:val="en"/>
        </w:rPr>
        <w:t>Priority 1: Workforce Development</w:t>
      </w:r>
      <w:r w:rsidRPr="0291F5E3">
        <w:rPr>
          <w:rFonts w:eastAsia="Arial" w:cs="Arial"/>
          <w:sz w:val="20"/>
          <w:lang w:val="en"/>
        </w:rPr>
        <w:t xml:space="preserve"> </w:t>
      </w:r>
    </w:p>
    <w:p w:rsidR="0291F5E3" w:rsidP="004050D7" w:rsidRDefault="0291F5E3" w14:paraId="300065DF" w14:textId="58C57F4D">
      <w:pPr>
        <w:pStyle w:val="ListParagraph"/>
        <w:numPr>
          <w:ilvl w:val="0"/>
          <w:numId w:val="10"/>
        </w:numPr>
        <w:rPr>
          <w:rFonts w:eastAsia="Arial" w:cs="Arial"/>
          <w:sz w:val="20"/>
          <w:lang w:val="en-AU"/>
        </w:rPr>
      </w:pPr>
      <w:r w:rsidRPr="0291F5E3">
        <w:rPr>
          <w:rFonts w:eastAsia="Arial" w:cs="Arial"/>
          <w:sz w:val="20"/>
          <w:lang w:val="en-AU"/>
        </w:rPr>
        <w:t xml:space="preserve">Support local platform economy innovators with best practices on workforce development and empowerment to ensure they have the capabilities to create and provide decent and formal jobs throughout their value chain. </w:t>
      </w:r>
    </w:p>
    <w:p w:rsidR="0291F5E3" w:rsidP="0291F5E3" w:rsidRDefault="0291F5E3" w14:paraId="13154F34" w14:textId="4E9F58EA">
      <w:pPr>
        <w:spacing w:line="257" w:lineRule="auto"/>
        <w:rPr>
          <w:rFonts w:eastAsia="Arial" w:cs="Arial"/>
          <w:sz w:val="20"/>
          <w:lang w:val="en-AU"/>
        </w:rPr>
      </w:pPr>
      <w:r w:rsidRPr="0291F5E3">
        <w:rPr>
          <w:rFonts w:eastAsia="Arial" w:cs="Arial"/>
          <w:sz w:val="20"/>
          <w:lang w:val="en-AU"/>
        </w:rPr>
        <w:t>Activities of support could include (but are not limited to):</w:t>
      </w:r>
    </w:p>
    <w:p w:rsidR="0291F5E3" w:rsidP="004050D7" w:rsidRDefault="0291F5E3" w14:paraId="4932BB0F" w14:textId="72B932EC">
      <w:pPr>
        <w:pStyle w:val="ListParagraph"/>
        <w:numPr>
          <w:ilvl w:val="0"/>
          <w:numId w:val="9"/>
        </w:numPr>
        <w:rPr>
          <w:rFonts w:eastAsia="Arial" w:cs="Arial"/>
          <w:color w:val="201F1E"/>
          <w:sz w:val="20"/>
          <w:lang w:val="en-AU"/>
        </w:rPr>
      </w:pPr>
      <w:r w:rsidRPr="0291F5E3">
        <w:rPr>
          <w:rFonts w:eastAsia="Arial" w:cs="Arial"/>
          <w:color w:val="201F1E"/>
          <w:sz w:val="20"/>
          <w:lang w:val="en-AU"/>
        </w:rPr>
        <w:t>Self-assessment tools to help innovators assess their workforce challenges, business model, scalability and social impact potential</w:t>
      </w:r>
      <w:r w:rsidR="00AF2B5A">
        <w:rPr>
          <w:rFonts w:eastAsia="Arial" w:cs="Arial"/>
          <w:color w:val="201F1E"/>
          <w:sz w:val="20"/>
          <w:lang w:val="en-AU"/>
        </w:rPr>
        <w:t>.</w:t>
      </w:r>
    </w:p>
    <w:p w:rsidR="0291F5E3" w:rsidP="004050D7" w:rsidRDefault="0291F5E3" w14:paraId="6C6D3936" w14:textId="16656E00">
      <w:pPr>
        <w:pStyle w:val="ListParagraph"/>
        <w:numPr>
          <w:ilvl w:val="0"/>
          <w:numId w:val="9"/>
        </w:numPr>
        <w:rPr>
          <w:rFonts w:eastAsia="Arial" w:cs="Arial"/>
          <w:sz w:val="20"/>
          <w:lang w:val="en-AU"/>
        </w:rPr>
      </w:pPr>
      <w:r w:rsidRPr="0291F5E3">
        <w:rPr>
          <w:rFonts w:eastAsia="Arial" w:cs="Arial"/>
          <w:sz w:val="20"/>
          <w:lang w:val="en-AU"/>
        </w:rPr>
        <w:t>Human Resources Policy training in a platform economy context</w:t>
      </w:r>
      <w:r w:rsidR="00AF2B5A">
        <w:rPr>
          <w:rFonts w:eastAsia="Arial" w:cs="Arial"/>
          <w:sz w:val="20"/>
          <w:lang w:val="en-AU"/>
        </w:rPr>
        <w:t>.</w:t>
      </w:r>
    </w:p>
    <w:p w:rsidR="0291F5E3" w:rsidP="004050D7" w:rsidRDefault="0291F5E3" w14:paraId="669CE1A5" w14:textId="056946E8">
      <w:pPr>
        <w:pStyle w:val="ListParagraph"/>
        <w:numPr>
          <w:ilvl w:val="0"/>
          <w:numId w:val="9"/>
        </w:numPr>
        <w:rPr>
          <w:rFonts w:eastAsia="Arial" w:cs="Arial"/>
          <w:sz w:val="20"/>
          <w:lang w:val="en-AU"/>
        </w:rPr>
      </w:pPr>
      <w:r w:rsidRPr="511AB26C">
        <w:rPr>
          <w:rFonts w:eastAsia="Arial" w:cs="Arial"/>
          <w:sz w:val="20"/>
          <w:lang w:val="en-AU"/>
        </w:rPr>
        <w:t xml:space="preserve">Capacity building for independent </w:t>
      </w:r>
      <w:r w:rsidRPr="511AB26C" w:rsidR="00E233F8">
        <w:rPr>
          <w:rFonts w:eastAsia="Arial" w:cs="Arial"/>
          <w:sz w:val="20"/>
          <w:lang w:val="en-AU"/>
        </w:rPr>
        <w:t xml:space="preserve">workers </w:t>
      </w:r>
      <w:r w:rsidRPr="511AB26C">
        <w:rPr>
          <w:rFonts w:eastAsia="Arial" w:cs="Arial"/>
          <w:sz w:val="20"/>
          <w:lang w:val="en-AU"/>
        </w:rPr>
        <w:t>to become formal workers (</w:t>
      </w:r>
      <w:proofErr w:type="spellStart"/>
      <w:r w:rsidRPr="511AB26C">
        <w:rPr>
          <w:rFonts w:eastAsia="Arial" w:cs="Arial"/>
          <w:sz w:val="20"/>
          <w:lang w:val="en-AU"/>
        </w:rPr>
        <w:t>eg.</w:t>
      </w:r>
      <w:proofErr w:type="spellEnd"/>
      <w:r w:rsidRPr="511AB26C">
        <w:rPr>
          <w:rFonts w:eastAsia="Arial" w:cs="Arial"/>
          <w:sz w:val="20"/>
          <w:lang w:val="en-AU"/>
        </w:rPr>
        <w:t xml:space="preserve">: </w:t>
      </w:r>
      <w:r w:rsidRPr="511AB26C" w:rsidR="00E233F8">
        <w:rPr>
          <w:rFonts w:eastAsia="Arial" w:cs="Arial"/>
          <w:sz w:val="20"/>
          <w:lang w:val="en-AU"/>
        </w:rPr>
        <w:t>getting</w:t>
      </w:r>
      <w:r w:rsidRPr="511AB26C">
        <w:rPr>
          <w:rFonts w:eastAsia="Arial" w:cs="Arial"/>
          <w:sz w:val="20"/>
          <w:lang w:val="en-AU"/>
        </w:rPr>
        <w:t xml:space="preserve"> access to national insurance</w:t>
      </w:r>
      <w:r w:rsidRPr="511AB26C" w:rsidR="00E233F8">
        <w:rPr>
          <w:rFonts w:eastAsia="Arial" w:cs="Arial"/>
          <w:sz w:val="20"/>
          <w:lang w:val="en-AU"/>
        </w:rPr>
        <w:t xml:space="preserve"> coverage</w:t>
      </w:r>
      <w:r w:rsidRPr="511AB26C">
        <w:rPr>
          <w:rFonts w:eastAsia="Arial" w:cs="Arial"/>
          <w:sz w:val="20"/>
          <w:lang w:val="en-AU"/>
        </w:rPr>
        <w:t>)</w:t>
      </w:r>
      <w:r w:rsidR="00AF2B5A">
        <w:rPr>
          <w:rFonts w:eastAsia="Arial" w:cs="Arial"/>
          <w:sz w:val="20"/>
          <w:lang w:val="en-AU"/>
        </w:rPr>
        <w:t>.</w:t>
      </w:r>
    </w:p>
    <w:p w:rsidR="0291F5E3" w:rsidP="004050D7" w:rsidRDefault="0291F5E3" w14:paraId="425AAE6B" w14:textId="51D03690">
      <w:pPr>
        <w:pStyle w:val="ListParagraph"/>
        <w:numPr>
          <w:ilvl w:val="0"/>
          <w:numId w:val="9"/>
        </w:numPr>
        <w:rPr>
          <w:rFonts w:eastAsia="Arial" w:cs="Arial"/>
          <w:sz w:val="20"/>
          <w:lang w:val="en-AU"/>
        </w:rPr>
      </w:pPr>
      <w:r w:rsidRPr="0291F5E3">
        <w:rPr>
          <w:rFonts w:eastAsia="Arial" w:cs="Arial"/>
          <w:sz w:val="20"/>
          <w:lang w:val="en-AU"/>
        </w:rPr>
        <w:t>Workshops for government/public sector on the gig economy workforce challenges and recommendations for policy makers</w:t>
      </w:r>
      <w:r w:rsidR="00AF2B5A">
        <w:rPr>
          <w:rFonts w:eastAsia="Arial" w:cs="Arial"/>
          <w:sz w:val="20"/>
          <w:lang w:val="en-AU"/>
        </w:rPr>
        <w:t>.</w:t>
      </w:r>
    </w:p>
    <w:p w:rsidR="0291F5E3" w:rsidP="006A7CF2" w:rsidRDefault="0291F5E3" w14:paraId="084799D7" w14:textId="4DB4DCBB">
      <w:pPr>
        <w:pStyle w:val="ListParagraph"/>
        <w:rPr>
          <w:rFonts w:eastAsia="Arial" w:cs="Arial"/>
          <w:b/>
          <w:bCs/>
          <w:color w:val="201F1E"/>
          <w:sz w:val="20"/>
          <w:lang w:val="en-AU"/>
        </w:rPr>
      </w:pPr>
    </w:p>
    <w:p w:rsidR="0291F5E3" w:rsidP="0291F5E3" w:rsidRDefault="0291F5E3" w14:paraId="47241103" w14:textId="550D2D88">
      <w:pPr>
        <w:spacing w:line="257" w:lineRule="auto"/>
        <w:rPr>
          <w:rFonts w:eastAsia="Arial" w:cs="Arial"/>
          <w:b/>
          <w:bCs/>
          <w:sz w:val="20"/>
          <w:lang w:val="en"/>
        </w:rPr>
      </w:pPr>
      <w:r w:rsidRPr="0291F5E3">
        <w:rPr>
          <w:rFonts w:eastAsia="Arial" w:cs="Arial"/>
          <w:b/>
          <w:bCs/>
          <w:sz w:val="20"/>
          <w:lang w:val="en"/>
        </w:rPr>
        <w:t xml:space="preserve">Priority 2: Business Support </w:t>
      </w:r>
    </w:p>
    <w:p w:rsidR="0291F5E3" w:rsidP="004050D7" w:rsidRDefault="0291F5E3" w14:paraId="2C37B3B0" w14:textId="47DA12D3">
      <w:pPr>
        <w:pStyle w:val="ListParagraph"/>
        <w:numPr>
          <w:ilvl w:val="0"/>
          <w:numId w:val="8"/>
        </w:numPr>
        <w:jc w:val="left"/>
        <w:rPr>
          <w:rFonts w:eastAsia="Arial" w:cs="Arial"/>
          <w:sz w:val="20"/>
          <w:lang w:val="en"/>
        </w:rPr>
      </w:pPr>
      <w:r w:rsidRPr="4E778DAA">
        <w:rPr>
          <w:rFonts w:eastAsia="Arial" w:cs="Arial"/>
          <w:sz w:val="20"/>
          <w:lang w:val="en"/>
        </w:rPr>
        <w:t xml:space="preserve">Work with the </w:t>
      </w:r>
      <w:r w:rsidR="004D1689">
        <w:rPr>
          <w:rFonts w:eastAsia="Arial" w:cs="Arial"/>
          <w:sz w:val="20"/>
          <w:lang w:val="en"/>
        </w:rPr>
        <w:t>innovators</w:t>
      </w:r>
      <w:r w:rsidRPr="4E778DAA">
        <w:rPr>
          <w:rFonts w:eastAsia="Arial" w:cs="Arial"/>
          <w:sz w:val="20"/>
          <w:lang w:val="en"/>
        </w:rPr>
        <w:t xml:space="preserve"> to grow their business by offering selected innovators the opportunity to connect with relevant stakeholders and local/international experts to improve their value proposition and enhance business operations.</w:t>
      </w:r>
      <w:r>
        <w:br/>
      </w:r>
    </w:p>
    <w:p w:rsidR="0291F5E3" w:rsidP="004050D7" w:rsidRDefault="0291F5E3" w14:paraId="50DA3EFB" w14:textId="141100EC">
      <w:pPr>
        <w:pStyle w:val="ListParagraph"/>
        <w:numPr>
          <w:ilvl w:val="0"/>
          <w:numId w:val="7"/>
        </w:numPr>
        <w:rPr>
          <w:rFonts w:eastAsia="Arial" w:cs="Arial"/>
          <w:sz w:val="20"/>
          <w:lang w:val="en"/>
        </w:rPr>
      </w:pPr>
      <w:r w:rsidRPr="0291F5E3">
        <w:rPr>
          <w:rFonts w:eastAsia="Arial" w:cs="Arial"/>
          <w:sz w:val="20"/>
          <w:lang w:val="en"/>
        </w:rPr>
        <w:t xml:space="preserve">The supplier will work with the </w:t>
      </w:r>
      <w:r w:rsidR="004D1689">
        <w:rPr>
          <w:rFonts w:eastAsia="Arial" w:cs="Arial"/>
          <w:sz w:val="20"/>
          <w:lang w:val="en"/>
        </w:rPr>
        <w:t>innovators</w:t>
      </w:r>
      <w:r w:rsidRPr="0291F5E3">
        <w:rPr>
          <w:rFonts w:eastAsia="Arial" w:cs="Arial"/>
          <w:sz w:val="20"/>
          <w:lang w:val="en"/>
        </w:rPr>
        <w:t xml:space="preserve"> in enhancing their product offering by supporting the deployment of new versions or iterations of existing digital solutions. Support may encompass search engine optimization, user interface/user experience and/or technology advisory (…) depending on specific needs. </w:t>
      </w:r>
    </w:p>
    <w:p w:rsidR="00B61877" w:rsidP="4E778DAA" w:rsidRDefault="0291F5E3" w14:paraId="17893A18" w14:textId="6B5D1029">
      <w:pPr>
        <w:spacing w:line="257" w:lineRule="auto"/>
        <w:rPr>
          <w:rFonts w:eastAsia="Arial" w:cs="Arial"/>
          <w:sz w:val="20"/>
          <w:lang w:val="en"/>
        </w:rPr>
      </w:pPr>
      <w:r w:rsidRPr="4E778DAA">
        <w:rPr>
          <w:rFonts w:eastAsia="Arial" w:cs="Arial"/>
          <w:sz w:val="20"/>
          <w:lang w:val="en"/>
        </w:rPr>
        <w:t xml:space="preserve">The work plan(s) will be submitted to GSMA to approve and sign off. The technical assistance will be provided by the supplier to support </w:t>
      </w:r>
      <w:r w:rsidR="004D1689">
        <w:rPr>
          <w:rFonts w:eastAsia="Arial" w:cs="Arial"/>
          <w:sz w:val="20"/>
          <w:lang w:val="en"/>
        </w:rPr>
        <w:t xml:space="preserve">innovators </w:t>
      </w:r>
      <w:r w:rsidRPr="4E778DAA">
        <w:rPr>
          <w:rFonts w:eastAsia="Arial" w:cs="Arial"/>
          <w:sz w:val="20"/>
          <w:lang w:val="en"/>
        </w:rPr>
        <w:t>on their assigned tasks. The supplier will implement the individual plans and share regular updates (via email, progress report - format to be agreed) on the progress to include a final report per beneficiary.</w:t>
      </w:r>
    </w:p>
    <w:p w:rsidR="00B61877" w:rsidP="4E778DAA" w:rsidRDefault="00B61877" w14:paraId="71F67FCE" w14:textId="73270E1D">
      <w:pPr>
        <w:spacing w:line="257" w:lineRule="auto"/>
        <w:rPr>
          <w:rFonts w:eastAsia="Arial" w:cs="Arial"/>
          <w:sz w:val="20"/>
          <w:lang w:val="en"/>
        </w:rPr>
      </w:pPr>
      <w:r>
        <w:rPr>
          <w:rFonts w:eastAsia="Arial" w:cs="Arial"/>
          <w:sz w:val="20"/>
          <w:lang w:val="en"/>
        </w:rPr>
        <w:t xml:space="preserve">At the end of the </w:t>
      </w:r>
      <w:proofErr w:type="spellStart"/>
      <w:r>
        <w:rPr>
          <w:rFonts w:eastAsia="Arial" w:cs="Arial"/>
          <w:sz w:val="20"/>
          <w:lang w:val="en"/>
        </w:rPr>
        <w:t>programme</w:t>
      </w:r>
      <w:proofErr w:type="spellEnd"/>
      <w:r>
        <w:rPr>
          <w:rFonts w:eastAsia="Arial" w:cs="Arial"/>
          <w:sz w:val="20"/>
          <w:lang w:val="en"/>
        </w:rPr>
        <w:t>, the supplier will provide a sustainability plan for each of the innovators.</w:t>
      </w:r>
    </w:p>
    <w:p w:rsidRPr="0013695F" w:rsidR="00C10762" w:rsidP="005723FA" w:rsidRDefault="00C10762" w14:paraId="72542F57" w14:textId="77777777">
      <w:pPr>
        <w:pStyle w:val="ListParagraph"/>
        <w:ind w:left="0"/>
        <w:rPr>
          <w:rFonts w:cs="Arial"/>
          <w:sz w:val="20"/>
          <w:lang w:val="en"/>
        </w:rPr>
      </w:pPr>
    </w:p>
    <w:p w:rsidRPr="0013695F" w:rsidR="00C10762" w:rsidP="004050D7" w:rsidRDefault="00C10762" w14:paraId="22A915B2" w14:textId="77777777">
      <w:pPr>
        <w:pStyle w:val="ListParagraph"/>
        <w:numPr>
          <w:ilvl w:val="1"/>
          <w:numId w:val="33"/>
        </w:numPr>
        <w:ind w:left="1080"/>
        <w:rPr>
          <w:rFonts w:cs="Arial"/>
          <w:b/>
          <w:sz w:val="20"/>
          <w:lang w:val="en"/>
        </w:rPr>
      </w:pPr>
      <w:r w:rsidRPr="0013695F">
        <w:rPr>
          <w:rFonts w:cs="Arial"/>
          <w:b/>
          <w:sz w:val="20"/>
          <w:lang w:val="en"/>
        </w:rPr>
        <w:t xml:space="preserve">Technical Requirements </w:t>
      </w:r>
    </w:p>
    <w:p w:rsidR="006A7CF2" w:rsidP="3C29CED1" w:rsidRDefault="0291F5E3" w14:paraId="335EBA0E" w14:textId="47F4CC8F">
      <w:pPr>
        <w:spacing w:line="257" w:lineRule="auto"/>
        <w:rPr>
          <w:rFonts w:eastAsia="Arial" w:cs="Arial"/>
          <w:lang w:val="en"/>
        </w:rPr>
      </w:pPr>
      <w:r w:rsidRPr="3C29CED1">
        <w:rPr>
          <w:rFonts w:eastAsia="Arial" w:cs="Arial"/>
          <w:sz w:val="20"/>
          <w:lang w:val="en"/>
        </w:rPr>
        <w:t xml:space="preserve">This technical assistance </w:t>
      </w:r>
      <w:proofErr w:type="spellStart"/>
      <w:r w:rsidRPr="3C29CED1">
        <w:rPr>
          <w:rFonts w:eastAsia="Arial" w:cs="Arial"/>
          <w:sz w:val="20"/>
          <w:lang w:val="en"/>
        </w:rPr>
        <w:t>programme</w:t>
      </w:r>
      <w:proofErr w:type="spellEnd"/>
      <w:r w:rsidRPr="3C29CED1">
        <w:rPr>
          <w:rFonts w:eastAsia="Arial" w:cs="Arial"/>
          <w:sz w:val="20"/>
          <w:lang w:val="en"/>
        </w:rPr>
        <w:t xml:space="preserve"> seeks to accomplish the following objectives and targets</w:t>
      </w:r>
      <w:r w:rsidRPr="3C29CED1">
        <w:rPr>
          <w:rFonts w:eastAsia="Arial" w:cs="Arial"/>
          <w:lang w:val="en"/>
        </w:rPr>
        <w:t>:</w:t>
      </w:r>
    </w:p>
    <w:tbl>
      <w:tblPr>
        <w:tblStyle w:val="TableGrid"/>
        <w:tblW w:w="0" w:type="auto"/>
        <w:tblLayout w:type="fixed"/>
        <w:tblLook w:val="06A0" w:firstRow="1" w:lastRow="0" w:firstColumn="1" w:lastColumn="0" w:noHBand="1" w:noVBand="1"/>
      </w:tblPr>
      <w:tblGrid>
        <w:gridCol w:w="1995"/>
        <w:gridCol w:w="4140"/>
        <w:gridCol w:w="2580"/>
      </w:tblGrid>
      <w:tr w:rsidR="0291F5E3" w:rsidTr="0291F5E3" w14:paraId="14355B7C" w14:textId="77777777">
        <w:trPr>
          <w:trHeight w:val="285"/>
        </w:trPr>
        <w:tc>
          <w:tcPr>
            <w:tcW w:w="1995" w:type="dxa"/>
            <w:tcBorders>
              <w:top w:val="single" w:color="000000" w:themeColor="text1" w:sz="8" w:space="0"/>
              <w:left w:val="single" w:color="000000" w:themeColor="text1" w:sz="8" w:space="0"/>
              <w:bottom w:val="nil"/>
              <w:right w:val="nil"/>
            </w:tcBorders>
            <w:shd w:val="clear" w:color="auto" w:fill="505356"/>
          </w:tcPr>
          <w:p w:rsidRPr="006A7CF2" w:rsidR="0291F5E3" w:rsidRDefault="0291F5E3" w14:paraId="00F9750D" w14:textId="48D60206">
            <w:pPr>
              <w:rPr>
                <w:rFonts w:cs="Arial"/>
                <w:sz w:val="20"/>
              </w:rPr>
            </w:pPr>
            <w:r w:rsidRPr="006A7CF2">
              <w:rPr>
                <w:rFonts w:eastAsia="Calibri" w:cs="Arial"/>
                <w:color w:val="FFFFFF" w:themeColor="background1"/>
                <w:sz w:val="20"/>
                <w:lang w:val="en-US"/>
              </w:rPr>
              <w:t xml:space="preserve">OBJECTIVE  </w:t>
            </w:r>
          </w:p>
        </w:tc>
        <w:tc>
          <w:tcPr>
            <w:tcW w:w="4140" w:type="dxa"/>
            <w:tcBorders>
              <w:top w:val="single" w:color="000000" w:themeColor="text1" w:sz="8" w:space="0"/>
              <w:left w:val="nil"/>
              <w:bottom w:val="nil"/>
              <w:right w:val="nil"/>
            </w:tcBorders>
            <w:shd w:val="clear" w:color="auto" w:fill="505356"/>
          </w:tcPr>
          <w:p w:rsidRPr="006A7CF2" w:rsidR="0291F5E3" w:rsidRDefault="0291F5E3" w14:paraId="3F29A77C" w14:textId="4D4E42A0">
            <w:pPr>
              <w:rPr>
                <w:rFonts w:cs="Arial"/>
                <w:sz w:val="20"/>
              </w:rPr>
            </w:pPr>
            <w:r w:rsidRPr="006A7CF2">
              <w:rPr>
                <w:rFonts w:eastAsia="Calibri" w:cs="Arial"/>
                <w:color w:val="FFFFFF" w:themeColor="background1"/>
                <w:sz w:val="20"/>
                <w:lang w:val="en-US"/>
              </w:rPr>
              <w:t xml:space="preserve">KPI LABEL </w:t>
            </w:r>
          </w:p>
        </w:tc>
        <w:tc>
          <w:tcPr>
            <w:tcW w:w="2580" w:type="dxa"/>
            <w:tcBorders>
              <w:top w:val="single" w:color="000000" w:themeColor="text1" w:sz="8" w:space="0"/>
              <w:left w:val="nil"/>
              <w:bottom w:val="nil"/>
              <w:right w:val="single" w:color="000000" w:themeColor="text1" w:sz="8" w:space="0"/>
            </w:tcBorders>
            <w:shd w:val="clear" w:color="auto" w:fill="505356"/>
          </w:tcPr>
          <w:p w:rsidRPr="006A7CF2" w:rsidR="0291F5E3" w:rsidRDefault="0291F5E3" w14:paraId="0A82864F" w14:textId="7702C3FB">
            <w:pPr>
              <w:rPr>
                <w:rFonts w:cs="Arial"/>
                <w:sz w:val="20"/>
              </w:rPr>
            </w:pPr>
            <w:r w:rsidRPr="006A7CF2">
              <w:rPr>
                <w:rFonts w:eastAsia="Calibri" w:cs="Arial"/>
                <w:color w:val="FFFFFF" w:themeColor="background1"/>
                <w:sz w:val="20"/>
                <w:lang w:val="en-US"/>
              </w:rPr>
              <w:t xml:space="preserve">KPI VALUE </w:t>
            </w:r>
          </w:p>
        </w:tc>
      </w:tr>
      <w:tr w:rsidR="0291F5E3" w:rsidTr="0291F5E3" w14:paraId="21F8F4E5" w14:textId="77777777">
        <w:trPr>
          <w:trHeight w:val="750"/>
        </w:trPr>
        <w:tc>
          <w:tcPr>
            <w:tcW w:w="1995" w:type="dxa"/>
            <w:vMerge w:val="restart"/>
            <w:tcBorders>
              <w:top w:val="single" w:color="auto" w:sz="8" w:space="0"/>
              <w:left w:val="single" w:color="auto" w:sz="8" w:space="0"/>
              <w:bottom w:val="single" w:color="000000" w:themeColor="text1" w:sz="8" w:space="0"/>
              <w:right w:val="nil"/>
            </w:tcBorders>
            <w:vAlign w:val="center"/>
          </w:tcPr>
          <w:p w:rsidRPr="006A7CF2" w:rsidR="0291F5E3" w:rsidRDefault="0291F5E3" w14:paraId="2CD5D0E9" w14:textId="2132643B">
            <w:pPr>
              <w:rPr>
                <w:rFonts w:cs="Arial"/>
                <w:sz w:val="20"/>
              </w:rPr>
            </w:pPr>
            <w:r w:rsidRPr="006A7CF2">
              <w:rPr>
                <w:rFonts w:eastAsia="Calibri" w:cs="Arial"/>
                <w:b/>
                <w:bCs/>
                <w:color w:val="000000" w:themeColor="text1"/>
                <w:sz w:val="20"/>
                <w:lang w:val="en-US"/>
              </w:rPr>
              <w:t>Primary objective</w:t>
            </w:r>
            <w:r w:rsidRPr="006A7CF2">
              <w:rPr>
                <w:rFonts w:eastAsia="Calibri" w:cs="Arial"/>
                <w:color w:val="000000" w:themeColor="text1"/>
                <w:sz w:val="20"/>
                <w:lang w:val="en-US"/>
              </w:rPr>
              <w:t xml:space="preserve"> </w:t>
            </w:r>
          </w:p>
        </w:tc>
        <w:tc>
          <w:tcPr>
            <w:tcW w:w="4140" w:type="dxa"/>
            <w:tcBorders>
              <w:top w:val="single" w:color="auto" w:sz="8" w:space="0"/>
              <w:left w:val="single" w:color="auto" w:sz="8" w:space="0"/>
              <w:bottom w:val="single" w:color="auto" w:sz="8" w:space="0"/>
              <w:right w:val="single" w:color="auto" w:sz="8" w:space="0"/>
            </w:tcBorders>
          </w:tcPr>
          <w:p w:rsidRPr="0068357C" w:rsidR="0291F5E3" w:rsidRDefault="0291F5E3" w14:paraId="64BE24A4" w14:textId="749CE65F">
            <w:pPr>
              <w:rPr>
                <w:rFonts w:cs="Arial"/>
                <w:sz w:val="20"/>
              </w:rPr>
            </w:pPr>
            <w:r w:rsidRPr="006A7CF2">
              <w:rPr>
                <w:rFonts w:eastAsia="Calibri" w:cs="Arial"/>
                <w:color w:val="000000" w:themeColor="text1"/>
                <w:sz w:val="20"/>
                <w:lang w:val="en-US"/>
              </w:rPr>
              <w:t xml:space="preserve">Platform economy operators trained to fair working conditions </w:t>
            </w:r>
          </w:p>
        </w:tc>
        <w:tc>
          <w:tcPr>
            <w:tcW w:w="2580" w:type="dxa"/>
            <w:tcBorders>
              <w:top w:val="single" w:color="auto" w:sz="8" w:space="0"/>
              <w:left w:val="single" w:color="auto" w:sz="8" w:space="0"/>
              <w:bottom w:val="single" w:color="auto" w:sz="8" w:space="0"/>
              <w:right w:val="single" w:color="auto" w:sz="8" w:space="0"/>
            </w:tcBorders>
          </w:tcPr>
          <w:p w:rsidRPr="0068357C" w:rsidR="0291F5E3" w:rsidRDefault="0291F5E3" w14:paraId="0A8EF21B" w14:textId="31C2FC47">
            <w:pPr>
              <w:rPr>
                <w:rFonts w:cs="Arial"/>
                <w:sz w:val="20"/>
              </w:rPr>
            </w:pPr>
            <w:r w:rsidRPr="0068357C">
              <w:rPr>
                <w:rFonts w:eastAsia="Calibri" w:cs="Arial"/>
                <w:color w:val="000000" w:themeColor="text1"/>
                <w:sz w:val="20"/>
                <w:lang w:val="en-US"/>
              </w:rPr>
              <w:t xml:space="preserve">6 </w:t>
            </w:r>
          </w:p>
        </w:tc>
      </w:tr>
      <w:tr w:rsidR="0291F5E3" w:rsidTr="0291F5E3" w14:paraId="71A04CE1" w14:textId="77777777">
        <w:trPr>
          <w:trHeight w:val="780"/>
        </w:trPr>
        <w:tc>
          <w:tcPr>
            <w:tcW w:w="1995" w:type="dxa"/>
            <w:vMerge/>
            <w:tcBorders>
              <w:left w:val="single" w:color="auto" w:sz="0" w:space="0"/>
            </w:tcBorders>
            <w:vAlign w:val="center"/>
          </w:tcPr>
          <w:p w:rsidRPr="0068357C" w:rsidR="007478FD" w:rsidRDefault="007478FD" w14:paraId="411750A8" w14:textId="77777777">
            <w:pPr>
              <w:rPr>
                <w:rFonts w:cs="Arial"/>
                <w:sz w:val="20"/>
              </w:rPr>
            </w:pPr>
          </w:p>
        </w:tc>
        <w:tc>
          <w:tcPr>
            <w:tcW w:w="4140" w:type="dxa"/>
            <w:tcBorders>
              <w:top w:val="single" w:color="auto" w:sz="8" w:space="0"/>
              <w:left w:val="single" w:color="auto" w:sz="8" w:space="0"/>
              <w:bottom w:val="single" w:color="auto" w:sz="8" w:space="0"/>
              <w:right w:val="single" w:color="auto" w:sz="8" w:space="0"/>
            </w:tcBorders>
          </w:tcPr>
          <w:p w:rsidRPr="0068357C" w:rsidR="0291F5E3" w:rsidRDefault="0291F5E3" w14:paraId="22C05DA1" w14:textId="2A5952F4">
            <w:pPr>
              <w:rPr>
                <w:rFonts w:cs="Arial"/>
                <w:sz w:val="20"/>
              </w:rPr>
            </w:pPr>
            <w:r w:rsidRPr="0068357C">
              <w:rPr>
                <w:rFonts w:eastAsia="Calibri" w:cs="Arial"/>
                <w:color w:val="000000" w:themeColor="text1"/>
                <w:sz w:val="20"/>
                <w:lang w:val="en-US"/>
              </w:rPr>
              <w:t xml:space="preserve">Number of employees with improved working conditions (direct and indirect jobs) * </w:t>
            </w:r>
          </w:p>
        </w:tc>
        <w:tc>
          <w:tcPr>
            <w:tcW w:w="2580" w:type="dxa"/>
            <w:tcBorders>
              <w:top w:val="single" w:color="auto" w:sz="8" w:space="0"/>
              <w:left w:val="single" w:color="auto" w:sz="8" w:space="0"/>
              <w:bottom w:val="single" w:color="auto" w:sz="8" w:space="0"/>
              <w:right w:val="single" w:color="auto" w:sz="8" w:space="0"/>
            </w:tcBorders>
          </w:tcPr>
          <w:p w:rsidRPr="0068357C" w:rsidR="0291F5E3" w:rsidRDefault="0291F5E3" w14:paraId="7A3EAA3A" w14:textId="1434486F">
            <w:pPr>
              <w:rPr>
                <w:rFonts w:cs="Arial"/>
                <w:sz w:val="20"/>
              </w:rPr>
            </w:pPr>
            <w:r w:rsidRPr="0068357C">
              <w:rPr>
                <w:rFonts w:eastAsia="Calibri" w:cs="Arial"/>
                <w:color w:val="000000" w:themeColor="text1"/>
                <w:sz w:val="20"/>
                <w:lang w:val="en-US"/>
              </w:rPr>
              <w:t xml:space="preserve">Up to 800 (50% of employees improving working conditions) </w:t>
            </w:r>
          </w:p>
        </w:tc>
      </w:tr>
      <w:tr w:rsidR="0291F5E3" w:rsidTr="0291F5E3" w14:paraId="05B8E3A3" w14:textId="77777777">
        <w:trPr>
          <w:trHeight w:val="1305"/>
        </w:trPr>
        <w:tc>
          <w:tcPr>
            <w:tcW w:w="1995" w:type="dxa"/>
            <w:vMerge/>
            <w:tcBorders>
              <w:left w:val="single" w:color="auto" w:sz="0" w:space="0"/>
            </w:tcBorders>
            <w:vAlign w:val="center"/>
          </w:tcPr>
          <w:p w:rsidRPr="0068357C" w:rsidR="007478FD" w:rsidRDefault="007478FD" w14:paraId="55307535" w14:textId="77777777">
            <w:pPr>
              <w:rPr>
                <w:rFonts w:cs="Arial"/>
                <w:sz w:val="20"/>
              </w:rPr>
            </w:pPr>
          </w:p>
        </w:tc>
        <w:tc>
          <w:tcPr>
            <w:tcW w:w="4140" w:type="dxa"/>
            <w:tcBorders>
              <w:top w:val="single" w:color="auto" w:sz="8" w:space="0"/>
              <w:left w:val="single" w:color="auto" w:sz="8" w:space="0"/>
              <w:bottom w:val="single" w:color="auto" w:sz="8" w:space="0"/>
              <w:right w:val="single" w:color="auto" w:sz="8" w:space="0"/>
            </w:tcBorders>
          </w:tcPr>
          <w:p w:rsidRPr="0068357C" w:rsidR="0291F5E3" w:rsidRDefault="0291F5E3" w14:paraId="6B78208D" w14:textId="5E1F38F8">
            <w:pPr>
              <w:rPr>
                <w:rFonts w:cs="Arial"/>
                <w:sz w:val="20"/>
              </w:rPr>
            </w:pPr>
            <w:r w:rsidRPr="0068357C">
              <w:rPr>
                <w:rFonts w:eastAsia="Calibri" w:cs="Arial"/>
                <w:color w:val="000000" w:themeColor="text1"/>
                <w:sz w:val="20"/>
                <w:lang w:val="en-US"/>
              </w:rPr>
              <w:t xml:space="preserve">New decent jobs created (formalized + hired with new job policies) </w:t>
            </w:r>
          </w:p>
        </w:tc>
        <w:tc>
          <w:tcPr>
            <w:tcW w:w="2580" w:type="dxa"/>
            <w:tcBorders>
              <w:top w:val="single" w:color="auto" w:sz="8" w:space="0"/>
              <w:left w:val="single" w:color="auto" w:sz="8" w:space="0"/>
              <w:bottom w:val="single" w:color="auto" w:sz="8" w:space="0"/>
              <w:right w:val="single" w:color="auto" w:sz="8" w:space="0"/>
            </w:tcBorders>
          </w:tcPr>
          <w:p w:rsidRPr="0068357C" w:rsidR="0291F5E3" w:rsidRDefault="0291F5E3" w14:paraId="7824F680" w14:textId="772F1CEE">
            <w:pPr>
              <w:rPr>
                <w:rFonts w:cs="Arial"/>
                <w:sz w:val="20"/>
              </w:rPr>
            </w:pPr>
            <w:r w:rsidRPr="0068357C">
              <w:rPr>
                <w:rFonts w:eastAsia="Calibri" w:cs="Arial"/>
                <w:color w:val="000000" w:themeColor="text1"/>
                <w:sz w:val="20"/>
                <w:lang w:val="en-US"/>
              </w:rPr>
              <w:t xml:space="preserve">Up to 400 </w:t>
            </w:r>
          </w:p>
        </w:tc>
      </w:tr>
      <w:tr w:rsidR="0291F5E3" w:rsidTr="0291F5E3" w14:paraId="216CDE74" w14:textId="77777777">
        <w:trPr>
          <w:trHeight w:val="780"/>
        </w:trPr>
        <w:tc>
          <w:tcPr>
            <w:tcW w:w="1995" w:type="dxa"/>
            <w:vMerge/>
            <w:tcBorders>
              <w:left w:val="single" w:color="auto" w:sz="0" w:space="0"/>
              <w:bottom w:val="single" w:color="000000" w:themeColor="text1" w:sz="0" w:space="0"/>
            </w:tcBorders>
            <w:vAlign w:val="center"/>
          </w:tcPr>
          <w:p w:rsidRPr="0068357C" w:rsidR="007478FD" w:rsidRDefault="007478FD" w14:paraId="1BAD1F85" w14:textId="77777777">
            <w:pPr>
              <w:rPr>
                <w:rFonts w:cs="Arial"/>
                <w:sz w:val="20"/>
              </w:rPr>
            </w:pPr>
          </w:p>
        </w:tc>
        <w:tc>
          <w:tcPr>
            <w:tcW w:w="4140" w:type="dxa"/>
            <w:tcBorders>
              <w:top w:val="single" w:color="auto" w:sz="8" w:space="0"/>
              <w:left w:val="single" w:color="auto" w:sz="8" w:space="0"/>
              <w:bottom w:val="single" w:color="auto" w:sz="8" w:space="0"/>
              <w:right w:val="single" w:color="auto" w:sz="8" w:space="0"/>
            </w:tcBorders>
          </w:tcPr>
          <w:p w:rsidRPr="0068357C" w:rsidR="0291F5E3" w:rsidRDefault="0291F5E3" w14:paraId="4BFC5E34" w14:textId="5B03D92D">
            <w:pPr>
              <w:rPr>
                <w:rFonts w:cs="Arial"/>
                <w:sz w:val="20"/>
              </w:rPr>
            </w:pPr>
            <w:r w:rsidRPr="0068357C">
              <w:rPr>
                <w:rFonts w:eastAsia="Calibri" w:cs="Arial"/>
                <w:color w:val="000000" w:themeColor="text1"/>
                <w:sz w:val="20"/>
                <w:lang w:val="en-US"/>
              </w:rPr>
              <w:t xml:space="preserve">Unlocked income </w:t>
            </w:r>
          </w:p>
        </w:tc>
        <w:tc>
          <w:tcPr>
            <w:tcW w:w="2580" w:type="dxa"/>
            <w:tcBorders>
              <w:top w:val="single" w:color="auto" w:sz="8" w:space="0"/>
              <w:left w:val="single" w:color="auto" w:sz="8" w:space="0"/>
              <w:bottom w:val="single" w:color="auto" w:sz="8" w:space="0"/>
              <w:right w:val="single" w:color="auto" w:sz="8" w:space="0"/>
            </w:tcBorders>
          </w:tcPr>
          <w:p w:rsidRPr="0068357C" w:rsidR="0291F5E3" w:rsidRDefault="0291F5E3" w14:paraId="00581F91" w14:textId="683AE424">
            <w:pPr>
              <w:rPr>
                <w:rFonts w:cs="Arial"/>
                <w:sz w:val="20"/>
              </w:rPr>
            </w:pPr>
            <w:r w:rsidRPr="0068357C">
              <w:rPr>
                <w:rFonts w:eastAsia="Calibri" w:cs="Arial"/>
                <w:color w:val="000000" w:themeColor="text1"/>
                <w:sz w:val="20"/>
                <w:lang w:val="en-US"/>
              </w:rPr>
              <w:t xml:space="preserve">Growth Average x TND generated per individual user </w:t>
            </w:r>
          </w:p>
        </w:tc>
      </w:tr>
      <w:tr w:rsidR="0291F5E3" w:rsidTr="0291F5E3" w14:paraId="0EC0C162" w14:textId="77777777">
        <w:trPr>
          <w:trHeight w:val="375"/>
        </w:trPr>
        <w:tc>
          <w:tcPr>
            <w:tcW w:w="1995" w:type="dxa"/>
            <w:vMerge w:val="restart"/>
            <w:tcBorders>
              <w:top w:val="nil"/>
              <w:left w:val="single" w:color="auto" w:sz="8" w:space="0"/>
              <w:bottom w:val="single" w:color="000000" w:themeColor="text1" w:sz="8" w:space="0"/>
              <w:right w:val="nil"/>
            </w:tcBorders>
            <w:vAlign w:val="center"/>
          </w:tcPr>
          <w:p w:rsidRPr="0068357C" w:rsidR="0291F5E3" w:rsidRDefault="0291F5E3" w14:paraId="1065B420" w14:textId="6A186B6D">
            <w:pPr>
              <w:rPr>
                <w:rFonts w:cs="Arial"/>
                <w:sz w:val="20"/>
              </w:rPr>
            </w:pPr>
            <w:r w:rsidRPr="0068357C">
              <w:rPr>
                <w:rFonts w:eastAsia="Calibri" w:cs="Arial"/>
                <w:b/>
                <w:bCs/>
                <w:color w:val="000000" w:themeColor="text1"/>
                <w:sz w:val="20"/>
                <w:lang w:val="en-US"/>
              </w:rPr>
              <w:t>Secondary objective</w:t>
            </w:r>
            <w:r w:rsidRPr="0068357C">
              <w:rPr>
                <w:rFonts w:eastAsia="Calibri" w:cs="Arial"/>
                <w:color w:val="000000" w:themeColor="text1"/>
                <w:sz w:val="20"/>
                <w:lang w:val="en-US"/>
              </w:rPr>
              <w:t xml:space="preserve"> </w:t>
            </w:r>
          </w:p>
        </w:tc>
        <w:tc>
          <w:tcPr>
            <w:tcW w:w="4140" w:type="dxa"/>
            <w:tcBorders>
              <w:top w:val="single" w:color="auto" w:sz="8" w:space="0"/>
              <w:left w:val="single" w:color="auto" w:sz="8" w:space="0"/>
              <w:bottom w:val="single" w:color="auto" w:sz="8" w:space="0"/>
              <w:right w:val="single" w:color="auto" w:sz="8" w:space="0"/>
            </w:tcBorders>
          </w:tcPr>
          <w:p w:rsidRPr="0068357C" w:rsidR="0291F5E3" w:rsidRDefault="0291F5E3" w14:paraId="5B74B44A" w14:textId="1EAEEEBA">
            <w:pPr>
              <w:rPr>
                <w:rFonts w:cs="Arial"/>
                <w:sz w:val="20"/>
              </w:rPr>
            </w:pPr>
            <w:r w:rsidRPr="0068357C">
              <w:rPr>
                <w:rFonts w:eastAsia="Calibri" w:cs="Arial"/>
                <w:color w:val="000000" w:themeColor="text1"/>
                <w:sz w:val="20"/>
                <w:lang w:val="en-US"/>
              </w:rPr>
              <w:t xml:space="preserve">Number of jobs created (directly from TA) </w:t>
            </w:r>
          </w:p>
        </w:tc>
        <w:tc>
          <w:tcPr>
            <w:tcW w:w="2580" w:type="dxa"/>
            <w:tcBorders>
              <w:top w:val="single" w:color="auto" w:sz="8" w:space="0"/>
              <w:left w:val="single" w:color="auto" w:sz="8" w:space="0"/>
              <w:bottom w:val="single" w:color="auto" w:sz="8" w:space="0"/>
              <w:right w:val="single" w:color="auto" w:sz="8" w:space="0"/>
            </w:tcBorders>
          </w:tcPr>
          <w:p w:rsidRPr="0068357C" w:rsidR="0291F5E3" w:rsidRDefault="0291F5E3" w14:paraId="0EF1A2DD" w14:textId="47145366">
            <w:pPr>
              <w:rPr>
                <w:rFonts w:cs="Arial"/>
                <w:sz w:val="20"/>
              </w:rPr>
            </w:pPr>
            <w:r w:rsidRPr="0068357C">
              <w:rPr>
                <w:rFonts w:eastAsia="Calibri" w:cs="Arial"/>
                <w:color w:val="000000" w:themeColor="text1"/>
                <w:sz w:val="20"/>
                <w:lang w:val="en-US"/>
              </w:rPr>
              <w:t xml:space="preserve">Baseline based </w:t>
            </w:r>
          </w:p>
        </w:tc>
      </w:tr>
      <w:tr w:rsidR="0291F5E3" w:rsidTr="0291F5E3" w14:paraId="44A8FE1C" w14:textId="77777777">
        <w:trPr>
          <w:trHeight w:val="285"/>
        </w:trPr>
        <w:tc>
          <w:tcPr>
            <w:tcW w:w="1995" w:type="dxa"/>
            <w:vMerge/>
            <w:tcBorders>
              <w:left w:val="single" w:color="auto" w:sz="0" w:space="0"/>
            </w:tcBorders>
            <w:vAlign w:val="center"/>
          </w:tcPr>
          <w:p w:rsidRPr="0068357C" w:rsidR="007478FD" w:rsidRDefault="007478FD" w14:paraId="62E9C151" w14:textId="77777777">
            <w:pPr>
              <w:rPr>
                <w:rFonts w:cs="Arial"/>
                <w:sz w:val="20"/>
              </w:rPr>
            </w:pPr>
          </w:p>
        </w:tc>
        <w:tc>
          <w:tcPr>
            <w:tcW w:w="4140" w:type="dxa"/>
            <w:tcBorders>
              <w:top w:val="single" w:color="auto" w:sz="8" w:space="0"/>
              <w:left w:val="single" w:color="auto" w:sz="8" w:space="0"/>
              <w:bottom w:val="single" w:color="auto" w:sz="8" w:space="0"/>
              <w:right w:val="single" w:color="auto" w:sz="8" w:space="0"/>
            </w:tcBorders>
          </w:tcPr>
          <w:p w:rsidRPr="0068357C" w:rsidR="0291F5E3" w:rsidRDefault="0291F5E3" w14:paraId="25DEA882" w14:textId="14C87ABE">
            <w:pPr>
              <w:rPr>
                <w:rFonts w:cs="Arial"/>
                <w:sz w:val="20"/>
              </w:rPr>
            </w:pPr>
            <w:r w:rsidRPr="0068357C">
              <w:rPr>
                <w:rFonts w:eastAsia="Calibri" w:cs="Arial"/>
                <w:color w:val="000000" w:themeColor="text1"/>
                <w:sz w:val="20"/>
                <w:lang w:val="en-US"/>
              </w:rPr>
              <w:t xml:space="preserve">Number of new users of a platform </w:t>
            </w:r>
          </w:p>
        </w:tc>
        <w:tc>
          <w:tcPr>
            <w:tcW w:w="2580" w:type="dxa"/>
            <w:tcBorders>
              <w:top w:val="single" w:color="auto" w:sz="8" w:space="0"/>
              <w:left w:val="single" w:color="auto" w:sz="8" w:space="0"/>
              <w:bottom w:val="single" w:color="auto" w:sz="8" w:space="0"/>
              <w:right w:val="single" w:color="auto" w:sz="8" w:space="0"/>
            </w:tcBorders>
          </w:tcPr>
          <w:p w:rsidRPr="0068357C" w:rsidR="0291F5E3" w:rsidRDefault="0291F5E3" w14:paraId="207A8E9E" w14:textId="7D044C54">
            <w:pPr>
              <w:rPr>
                <w:rFonts w:cs="Arial"/>
                <w:sz w:val="20"/>
              </w:rPr>
            </w:pPr>
            <w:r w:rsidRPr="0068357C">
              <w:rPr>
                <w:rFonts w:eastAsia="Calibri" w:cs="Arial"/>
                <w:color w:val="000000" w:themeColor="text1"/>
                <w:sz w:val="20"/>
                <w:lang w:val="en-US"/>
              </w:rPr>
              <w:t xml:space="preserve">Up to 5,000 </w:t>
            </w:r>
          </w:p>
        </w:tc>
      </w:tr>
      <w:tr w:rsidR="0291F5E3" w:rsidTr="0291F5E3" w14:paraId="560B4669" w14:textId="77777777">
        <w:trPr>
          <w:trHeight w:val="525"/>
        </w:trPr>
        <w:tc>
          <w:tcPr>
            <w:tcW w:w="1995" w:type="dxa"/>
            <w:vMerge/>
            <w:tcBorders>
              <w:left w:val="single" w:color="auto" w:sz="0" w:space="0"/>
              <w:bottom w:val="single" w:color="000000" w:themeColor="text1" w:sz="0" w:space="0"/>
            </w:tcBorders>
            <w:vAlign w:val="center"/>
          </w:tcPr>
          <w:p w:rsidRPr="0068357C" w:rsidR="007478FD" w:rsidRDefault="007478FD" w14:paraId="5F64E153" w14:textId="77777777">
            <w:pPr>
              <w:rPr>
                <w:rFonts w:cs="Arial"/>
                <w:sz w:val="20"/>
              </w:rPr>
            </w:pPr>
          </w:p>
        </w:tc>
        <w:tc>
          <w:tcPr>
            <w:tcW w:w="4140" w:type="dxa"/>
            <w:tcBorders>
              <w:top w:val="single" w:color="auto" w:sz="8" w:space="0"/>
              <w:left w:val="single" w:color="auto" w:sz="8" w:space="0"/>
              <w:bottom w:val="single" w:color="auto" w:sz="8" w:space="0"/>
              <w:right w:val="single" w:color="auto" w:sz="8" w:space="0"/>
            </w:tcBorders>
          </w:tcPr>
          <w:p w:rsidRPr="0068357C" w:rsidR="0291F5E3" w:rsidRDefault="0291F5E3" w14:paraId="25AFA618" w14:textId="1BE42068">
            <w:pPr>
              <w:rPr>
                <w:rFonts w:cs="Arial"/>
                <w:sz w:val="20"/>
              </w:rPr>
            </w:pPr>
            <w:r w:rsidRPr="0068357C">
              <w:rPr>
                <w:rFonts w:eastAsia="Calibri" w:cs="Arial"/>
                <w:color w:val="000000" w:themeColor="text1"/>
                <w:sz w:val="20"/>
                <w:lang w:val="en-US"/>
              </w:rPr>
              <w:t xml:space="preserve">Number of platforms (light) trained in business support </w:t>
            </w:r>
          </w:p>
        </w:tc>
        <w:tc>
          <w:tcPr>
            <w:tcW w:w="2580" w:type="dxa"/>
            <w:tcBorders>
              <w:top w:val="single" w:color="auto" w:sz="8" w:space="0"/>
              <w:left w:val="single" w:color="auto" w:sz="8" w:space="0"/>
              <w:bottom w:val="single" w:color="auto" w:sz="8" w:space="0"/>
              <w:right w:val="single" w:color="auto" w:sz="8" w:space="0"/>
            </w:tcBorders>
          </w:tcPr>
          <w:p w:rsidRPr="0068357C" w:rsidR="0291F5E3" w:rsidRDefault="0291F5E3" w14:paraId="60186AA4" w14:textId="322652BF">
            <w:pPr>
              <w:rPr>
                <w:rFonts w:cs="Arial"/>
                <w:sz w:val="20"/>
              </w:rPr>
            </w:pPr>
            <w:r w:rsidRPr="0068357C">
              <w:rPr>
                <w:rFonts w:eastAsia="Calibri" w:cs="Arial"/>
                <w:color w:val="000000" w:themeColor="text1"/>
                <w:sz w:val="20"/>
                <w:lang w:val="en-US"/>
              </w:rPr>
              <w:t>Up to 4</w:t>
            </w:r>
          </w:p>
        </w:tc>
      </w:tr>
    </w:tbl>
    <w:p w:rsidR="0291F5E3" w:rsidP="0291F5E3" w:rsidRDefault="0291F5E3" w14:paraId="4CB391AB" w14:textId="5FB22AED">
      <w:pPr>
        <w:pStyle w:val="ListParagraph"/>
        <w:ind w:left="1200"/>
        <w:rPr>
          <w:szCs w:val="22"/>
          <w:highlight w:val="yellow"/>
          <w:lang w:val="en"/>
        </w:rPr>
      </w:pPr>
    </w:p>
    <w:p w:rsidRPr="0013695F" w:rsidR="00C10762" w:rsidP="004050D7" w:rsidRDefault="00960E5D" w14:paraId="204B8695" w14:textId="7466CF7B">
      <w:pPr>
        <w:pStyle w:val="ListParagraph"/>
        <w:numPr>
          <w:ilvl w:val="1"/>
          <w:numId w:val="33"/>
        </w:numPr>
        <w:ind w:left="1200"/>
        <w:rPr>
          <w:rFonts w:cs="Arial"/>
          <w:b/>
          <w:bCs/>
          <w:sz w:val="20"/>
        </w:rPr>
      </w:pPr>
      <w:r w:rsidRPr="4E778DAA">
        <w:rPr>
          <w:rFonts w:cs="Arial"/>
          <w:b/>
          <w:bCs/>
          <w:sz w:val="20"/>
        </w:rPr>
        <w:t>The Ideal Supplier</w:t>
      </w:r>
    </w:p>
    <w:p w:rsidRPr="0013695F" w:rsidR="00C10762" w:rsidP="4E778DAA" w:rsidRDefault="00C10762" w14:paraId="461B33B0" w14:textId="77777777">
      <w:pPr>
        <w:pStyle w:val="ListParagraph"/>
        <w:ind w:left="1200"/>
        <w:rPr>
          <w:rFonts w:cs="Arial"/>
          <w:sz w:val="20"/>
          <w:lang w:val="en"/>
        </w:rPr>
      </w:pPr>
    </w:p>
    <w:p w:rsidR="4E778DAA" w:rsidP="4E778DAA" w:rsidRDefault="4E778DAA" w14:paraId="630611A5" w14:textId="71FF9751">
      <w:pPr>
        <w:pStyle w:val="ListParagraph"/>
        <w:numPr>
          <w:ilvl w:val="0"/>
          <w:numId w:val="4"/>
        </w:numPr>
        <w:rPr>
          <w:rFonts w:eastAsia="Arial" w:cs="Arial"/>
          <w:sz w:val="20"/>
          <w:lang w:val="en-US"/>
        </w:rPr>
      </w:pPr>
      <w:r w:rsidRPr="4E778DAA">
        <w:rPr>
          <w:rFonts w:eastAsia="Arial" w:cs="Arial"/>
          <w:sz w:val="20"/>
          <w:lang w:val="en-US"/>
        </w:rPr>
        <w:t>Expert consultant in one or more of the areas listed under Section 3.</w:t>
      </w:r>
    </w:p>
    <w:p w:rsidR="4E778DAA" w:rsidP="4E778DAA" w:rsidRDefault="4E778DAA" w14:paraId="63F3C4E4" w14:textId="41D8D4BB">
      <w:pPr>
        <w:pStyle w:val="ListParagraph"/>
        <w:numPr>
          <w:ilvl w:val="0"/>
          <w:numId w:val="4"/>
        </w:numPr>
        <w:rPr>
          <w:rFonts w:eastAsia="Arial" w:cs="Arial"/>
          <w:sz w:val="20"/>
          <w:lang w:val="en-US"/>
        </w:rPr>
      </w:pPr>
      <w:r w:rsidRPr="4E778DAA">
        <w:rPr>
          <w:rFonts w:eastAsia="Arial" w:cs="Arial"/>
          <w:sz w:val="20"/>
          <w:lang w:val="en-US"/>
        </w:rPr>
        <w:t>Expert in workforce development in a platform economy context.</w:t>
      </w:r>
    </w:p>
    <w:p w:rsidR="4E778DAA" w:rsidP="4E778DAA" w:rsidRDefault="4E778DAA" w14:paraId="4202E255" w14:textId="3E6C3F02">
      <w:pPr>
        <w:pStyle w:val="ListParagraph"/>
        <w:numPr>
          <w:ilvl w:val="0"/>
          <w:numId w:val="4"/>
        </w:numPr>
        <w:rPr>
          <w:rFonts w:eastAsia="Arial" w:cs="Arial"/>
          <w:sz w:val="20"/>
          <w:lang w:val="en-US"/>
        </w:rPr>
      </w:pPr>
      <w:r w:rsidRPr="4E778DAA">
        <w:rPr>
          <w:rFonts w:eastAsia="Arial" w:cs="Arial"/>
          <w:sz w:val="20"/>
          <w:lang w:val="en-US"/>
        </w:rPr>
        <w:t>Experience working with start-ups.</w:t>
      </w:r>
    </w:p>
    <w:p w:rsidR="4E778DAA" w:rsidP="4E778DAA" w:rsidRDefault="4E778DAA" w14:paraId="29ABB26E" w14:textId="3B2445F7">
      <w:pPr>
        <w:pStyle w:val="ListParagraph"/>
        <w:numPr>
          <w:ilvl w:val="0"/>
          <w:numId w:val="4"/>
        </w:numPr>
        <w:rPr>
          <w:rFonts w:eastAsia="Arial" w:cs="Arial"/>
          <w:sz w:val="20"/>
          <w:lang w:val="en-US"/>
        </w:rPr>
      </w:pPr>
      <w:r w:rsidRPr="4E778DAA">
        <w:rPr>
          <w:rFonts w:eastAsia="Arial" w:cs="Arial"/>
          <w:sz w:val="20"/>
          <w:lang w:val="en-US"/>
        </w:rPr>
        <w:t>Has a base in the GMT time zones region and must be able to adjust to the time zone where the start-ups are based.</w:t>
      </w:r>
    </w:p>
    <w:p w:rsidR="4E778DAA" w:rsidP="4E778DAA" w:rsidRDefault="4E778DAA" w14:paraId="089A539E" w14:textId="626157F6">
      <w:pPr>
        <w:pStyle w:val="ListParagraph"/>
        <w:numPr>
          <w:ilvl w:val="0"/>
          <w:numId w:val="4"/>
        </w:numPr>
        <w:rPr>
          <w:rFonts w:eastAsia="Arial" w:cs="Arial"/>
          <w:sz w:val="20"/>
          <w:lang w:val="en-US"/>
        </w:rPr>
      </w:pPr>
      <w:r w:rsidRPr="4E778DAA">
        <w:rPr>
          <w:rFonts w:eastAsia="Arial" w:cs="Arial"/>
          <w:sz w:val="20"/>
          <w:lang w:val="en-US"/>
        </w:rPr>
        <w:t xml:space="preserve">Experience working in digital development and with the private sector </w:t>
      </w:r>
      <w:r w:rsidRPr="4E778DAA" w:rsidR="003031BD">
        <w:rPr>
          <w:rFonts w:eastAsia="Arial" w:cs="Arial"/>
          <w:sz w:val="20"/>
          <w:lang w:val="en-US"/>
        </w:rPr>
        <w:t>organizations</w:t>
      </w:r>
      <w:r w:rsidRPr="4E778DAA">
        <w:rPr>
          <w:rFonts w:eastAsia="Arial" w:cs="Arial"/>
          <w:sz w:val="20"/>
          <w:lang w:val="en-US"/>
        </w:rPr>
        <w:t xml:space="preserve"> such as SMEs, start-ups, tech-hubs, and MNOs (Mobile Network Operators).</w:t>
      </w:r>
    </w:p>
    <w:p w:rsidR="4E778DAA" w:rsidP="4E778DAA" w:rsidRDefault="4E778DAA" w14:paraId="49415866" w14:textId="6FF54086">
      <w:pPr>
        <w:pStyle w:val="ListParagraph"/>
        <w:numPr>
          <w:ilvl w:val="0"/>
          <w:numId w:val="4"/>
        </w:numPr>
        <w:rPr>
          <w:rFonts w:eastAsia="Arial" w:cs="Arial"/>
          <w:sz w:val="20"/>
          <w:lang w:val="en-US"/>
        </w:rPr>
      </w:pPr>
      <w:r w:rsidRPr="4E778DAA">
        <w:rPr>
          <w:rFonts w:eastAsia="Arial" w:cs="Arial"/>
          <w:sz w:val="20"/>
          <w:lang w:val="en-US"/>
        </w:rPr>
        <w:t xml:space="preserve">Capacity to deliver the expected results on time and within budget. </w:t>
      </w:r>
    </w:p>
    <w:p w:rsidR="4E778DAA" w:rsidP="4E778DAA" w:rsidRDefault="4E778DAA" w14:paraId="168268F1" w14:textId="77489BD0">
      <w:pPr>
        <w:pStyle w:val="ListParagraph"/>
        <w:numPr>
          <w:ilvl w:val="0"/>
          <w:numId w:val="4"/>
        </w:numPr>
        <w:rPr>
          <w:rFonts w:eastAsia="Arial" w:cs="Arial"/>
          <w:sz w:val="20"/>
          <w:lang w:val="en-US"/>
        </w:rPr>
      </w:pPr>
      <w:r w:rsidRPr="4E778DAA">
        <w:rPr>
          <w:rFonts w:eastAsia="Arial" w:cs="Arial"/>
          <w:sz w:val="20"/>
          <w:lang w:val="en-US"/>
        </w:rPr>
        <w:t>Is prepared for a very collaborative approach with the M4D team and the other stakeholder(s) involved.</w:t>
      </w:r>
    </w:p>
    <w:p w:rsidR="00A7732E" w:rsidP="4E778DAA" w:rsidRDefault="00A7732E" w14:paraId="378E7106" w14:textId="2378D2B0">
      <w:pPr>
        <w:pStyle w:val="ListParagraph"/>
        <w:numPr>
          <w:ilvl w:val="0"/>
          <w:numId w:val="4"/>
        </w:numPr>
        <w:rPr>
          <w:rFonts w:eastAsia="Arial" w:cs="Arial"/>
          <w:sz w:val="20"/>
          <w:lang w:val="en-US"/>
        </w:rPr>
      </w:pPr>
      <w:r>
        <w:rPr>
          <w:rFonts w:eastAsia="Arial" w:cs="Arial"/>
          <w:sz w:val="20"/>
          <w:lang w:val="en-US"/>
        </w:rPr>
        <w:t xml:space="preserve">Please note the supplier may wish to apply for one or </w:t>
      </w:r>
      <w:r>
        <w:rPr>
          <w:rFonts w:eastAsia="Arial" w:cs="Arial"/>
          <w:b/>
          <w:bCs/>
          <w:sz w:val="20"/>
          <w:lang w:val="en-US"/>
        </w:rPr>
        <w:t xml:space="preserve">preferably (both) </w:t>
      </w:r>
      <w:r>
        <w:rPr>
          <w:rFonts w:eastAsia="Arial" w:cs="Arial"/>
          <w:sz w:val="20"/>
          <w:lang w:val="en-US"/>
        </w:rPr>
        <w:t xml:space="preserve">work packages outlined above (Workforce Development </w:t>
      </w:r>
      <w:r>
        <w:rPr>
          <w:rFonts w:eastAsia="Arial" w:cs="Arial"/>
          <w:b/>
          <w:bCs/>
          <w:sz w:val="20"/>
          <w:lang w:val="en-US"/>
        </w:rPr>
        <w:t>and/or</w:t>
      </w:r>
      <w:r>
        <w:rPr>
          <w:rFonts w:eastAsia="Arial" w:cs="Arial"/>
          <w:sz w:val="20"/>
          <w:lang w:val="en-US"/>
        </w:rPr>
        <w:t xml:space="preserve"> Business Support). </w:t>
      </w:r>
    </w:p>
    <w:p w:rsidR="4E778DAA" w:rsidP="4E778DAA" w:rsidRDefault="4E778DAA" w14:paraId="718FADCA" w14:textId="6C7C8EE7">
      <w:pPr>
        <w:pStyle w:val="ListParagraph"/>
        <w:ind w:left="1200"/>
        <w:rPr>
          <w:szCs w:val="22"/>
          <w:lang w:val="en"/>
        </w:rPr>
      </w:pPr>
    </w:p>
    <w:p w:rsidRPr="0013695F" w:rsidR="00C10762" w:rsidP="004050D7" w:rsidRDefault="00C10762" w14:paraId="1C9AD024" w14:textId="77777777">
      <w:pPr>
        <w:pStyle w:val="ListParagraph"/>
        <w:numPr>
          <w:ilvl w:val="1"/>
          <w:numId w:val="33"/>
        </w:numPr>
        <w:ind w:left="1200"/>
        <w:rPr>
          <w:rFonts w:cs="Arial"/>
          <w:b/>
          <w:sz w:val="20"/>
          <w:lang w:val="en"/>
        </w:rPr>
      </w:pPr>
      <w:r w:rsidRPr="0013695F">
        <w:rPr>
          <w:rFonts w:cs="Arial"/>
          <w:b/>
          <w:sz w:val="20"/>
          <w:lang w:val="en"/>
        </w:rPr>
        <w:t xml:space="preserve">Delivery milestones </w:t>
      </w:r>
    </w:p>
    <w:p w:rsidR="0291F5E3" w:rsidP="57660618" w:rsidRDefault="57660618" w14:paraId="6A88B18B" w14:textId="1871936F">
      <w:pPr>
        <w:rPr>
          <w:sz w:val="20"/>
          <w:lang w:val="en"/>
        </w:rPr>
      </w:pPr>
      <w:r w:rsidRPr="4E778DAA">
        <w:rPr>
          <w:rFonts w:eastAsia="Arial" w:cs="Arial"/>
          <w:color w:val="000000" w:themeColor="text1"/>
          <w:sz w:val="20"/>
          <w:lang w:val="en"/>
        </w:rPr>
        <w:t xml:space="preserve">The below table indicates a rough timeline as we envisage this project to unfold but we welcome suggestions and encourage your proposals to include detailed proposed timelines. However, due both to our commitments to our donors, and current plans for this project, all work must be completed and signed off </w:t>
      </w:r>
      <w:r w:rsidRPr="4E778DAA">
        <w:rPr>
          <w:rFonts w:eastAsia="Arial" w:cs="Arial"/>
          <w:b/>
          <w:bCs/>
          <w:color w:val="000000" w:themeColor="text1"/>
          <w:sz w:val="20"/>
          <w:lang w:val="en"/>
        </w:rPr>
        <w:t xml:space="preserve">by </w:t>
      </w:r>
      <w:r w:rsidRPr="00B53726" w:rsidR="00277C6A">
        <w:rPr>
          <w:rFonts w:eastAsia="Arial" w:cs="Arial"/>
          <w:b/>
          <w:bCs/>
          <w:color w:val="000000" w:themeColor="text1"/>
          <w:sz w:val="20"/>
          <w:lang w:val="en"/>
        </w:rPr>
        <w:t xml:space="preserve">March </w:t>
      </w:r>
      <w:r w:rsidRPr="00B53726">
        <w:rPr>
          <w:rFonts w:eastAsia="Arial" w:cs="Arial"/>
          <w:b/>
          <w:bCs/>
          <w:color w:val="000000" w:themeColor="text1"/>
          <w:sz w:val="20"/>
          <w:lang w:val="en"/>
        </w:rPr>
        <w:t xml:space="preserve"> 2023</w:t>
      </w:r>
      <w:r w:rsidRPr="4E778DAA">
        <w:rPr>
          <w:rFonts w:eastAsia="Arial" w:cs="Arial"/>
          <w:color w:val="000000" w:themeColor="text1"/>
          <w:sz w:val="20"/>
          <w:lang w:val="en"/>
        </w:rPr>
        <w:t xml:space="preserve">. </w:t>
      </w:r>
      <w:r w:rsidRPr="4E778DAA">
        <w:rPr>
          <w:sz w:val="20"/>
          <w:lang w:val="en"/>
        </w:rPr>
        <w:t xml:space="preserve"> </w:t>
      </w:r>
    </w:p>
    <w:p w:rsidR="57660618" w:rsidP="0068357C" w:rsidRDefault="00C03AC6" w14:paraId="0AA7D0B2" w14:textId="33B8D763">
      <w:pPr>
        <w:tabs>
          <w:tab w:val="left" w:pos="2580"/>
        </w:tabs>
        <w:rPr>
          <w:sz w:val="20"/>
          <w:highlight w:val="yellow"/>
          <w:lang w:val="en"/>
        </w:rPr>
      </w:pPr>
      <w:r>
        <w:rPr>
          <w:sz w:val="20"/>
          <w:lang w:val="en"/>
        </w:rPr>
        <w:tab/>
      </w:r>
    </w:p>
    <w:tbl>
      <w:tblPr>
        <w:tblStyle w:val="TableGrid"/>
        <w:tblW w:w="7867" w:type="dxa"/>
        <w:tblInd w:w="1200" w:type="dxa"/>
        <w:tblLook w:val="04A0" w:firstRow="1" w:lastRow="0" w:firstColumn="1" w:lastColumn="0" w:noHBand="0" w:noVBand="1"/>
      </w:tblPr>
      <w:tblGrid>
        <w:gridCol w:w="3757"/>
        <w:gridCol w:w="2025"/>
        <w:gridCol w:w="2085"/>
      </w:tblGrid>
      <w:tr w:rsidR="00B53726" w:rsidTr="3C29CED1" w14:paraId="1251D441" w14:textId="77777777">
        <w:tc>
          <w:tcPr>
            <w:tcW w:w="3757" w:type="dxa"/>
          </w:tcPr>
          <w:p w:rsidRPr="00B53726" w:rsidR="00B53726" w:rsidP="00E058C7" w:rsidRDefault="00B53726" w14:paraId="12551DFC" w14:textId="22BA579B">
            <w:pPr>
              <w:pStyle w:val="ListParagraph"/>
              <w:spacing w:before="0" w:line="276" w:lineRule="auto"/>
              <w:ind w:left="0"/>
              <w:jc w:val="left"/>
              <w:rPr>
                <w:rFonts w:cs="Arial"/>
                <w:b/>
                <w:bCs/>
                <w:sz w:val="20"/>
                <w:lang w:val="en"/>
              </w:rPr>
            </w:pPr>
            <w:r w:rsidRPr="00B53726">
              <w:rPr>
                <w:rFonts w:cs="Arial"/>
                <w:b/>
                <w:bCs/>
                <w:sz w:val="20"/>
                <w:lang w:val="en"/>
              </w:rPr>
              <w:t>Task</w:t>
            </w:r>
          </w:p>
        </w:tc>
        <w:tc>
          <w:tcPr>
            <w:tcW w:w="2025" w:type="dxa"/>
          </w:tcPr>
          <w:p w:rsidRPr="00B53726" w:rsidR="00B53726" w:rsidP="00E058C7" w:rsidRDefault="00B53726" w14:paraId="666C0916" w14:textId="558CA973">
            <w:pPr>
              <w:pStyle w:val="ListParagraph"/>
              <w:spacing w:before="0" w:line="276" w:lineRule="auto"/>
              <w:ind w:left="0"/>
              <w:jc w:val="left"/>
              <w:rPr>
                <w:rFonts w:cs="Arial"/>
                <w:b/>
                <w:bCs/>
                <w:sz w:val="20"/>
                <w:lang w:val="en"/>
              </w:rPr>
            </w:pPr>
            <w:r w:rsidRPr="00B53726">
              <w:rPr>
                <w:rFonts w:cs="Arial"/>
                <w:b/>
                <w:bCs/>
                <w:sz w:val="20"/>
                <w:lang w:val="en"/>
              </w:rPr>
              <w:t xml:space="preserve">Start </w:t>
            </w:r>
            <w:r w:rsidR="00E058C7">
              <w:rPr>
                <w:rFonts w:cs="Arial"/>
                <w:b/>
                <w:bCs/>
                <w:sz w:val="20"/>
                <w:lang w:val="en"/>
              </w:rPr>
              <w:t>2022</w:t>
            </w:r>
          </w:p>
        </w:tc>
        <w:tc>
          <w:tcPr>
            <w:tcW w:w="2085" w:type="dxa"/>
          </w:tcPr>
          <w:p w:rsidRPr="00B53726" w:rsidR="00B53726" w:rsidP="3C29CED1" w:rsidRDefault="00B53726" w14:paraId="59A58834" w14:textId="612E173C">
            <w:pPr>
              <w:pStyle w:val="ListParagraph"/>
              <w:spacing w:before="0" w:line="276" w:lineRule="auto"/>
              <w:ind w:left="0"/>
              <w:jc w:val="left"/>
              <w:rPr>
                <w:rFonts w:cs="Arial"/>
                <w:b/>
                <w:bCs/>
                <w:sz w:val="20"/>
                <w:lang w:val="en"/>
              </w:rPr>
            </w:pPr>
            <w:r w:rsidRPr="3C29CED1">
              <w:rPr>
                <w:rFonts w:cs="Arial"/>
                <w:b/>
                <w:bCs/>
                <w:sz w:val="20"/>
                <w:lang w:val="en"/>
              </w:rPr>
              <w:t xml:space="preserve">Due </w:t>
            </w:r>
            <w:r w:rsidRPr="3C29CED1" w:rsidR="00E058C7">
              <w:rPr>
                <w:rFonts w:cs="Arial"/>
                <w:b/>
                <w:bCs/>
                <w:sz w:val="20"/>
                <w:lang w:val="en"/>
              </w:rPr>
              <w:t>2022</w:t>
            </w:r>
          </w:p>
        </w:tc>
      </w:tr>
      <w:tr w:rsidR="00B53726" w:rsidTr="3C29CED1" w14:paraId="2CAF0118" w14:textId="7B0D3166">
        <w:tc>
          <w:tcPr>
            <w:tcW w:w="3757" w:type="dxa"/>
          </w:tcPr>
          <w:p w:rsidR="00B53726" w:rsidP="00E058C7" w:rsidRDefault="00B53726" w14:paraId="5794D9BE" w14:textId="066FF1AB">
            <w:pPr>
              <w:pStyle w:val="ListParagraph"/>
              <w:spacing w:before="0" w:line="276" w:lineRule="auto"/>
              <w:ind w:left="0"/>
              <w:rPr>
                <w:rFonts w:cs="Arial"/>
                <w:sz w:val="20"/>
                <w:lang w:val="en"/>
              </w:rPr>
            </w:pPr>
            <w:r>
              <w:rPr>
                <w:rFonts w:cs="Arial"/>
                <w:sz w:val="20"/>
                <w:lang w:val="en"/>
              </w:rPr>
              <w:t>Final selection of innovators</w:t>
            </w:r>
          </w:p>
        </w:tc>
        <w:tc>
          <w:tcPr>
            <w:tcW w:w="2025" w:type="dxa"/>
          </w:tcPr>
          <w:p w:rsidR="00B53726" w:rsidP="00E058C7" w:rsidRDefault="00D40BC6" w14:paraId="047236DA" w14:textId="5B937135">
            <w:pPr>
              <w:pStyle w:val="ListParagraph"/>
              <w:spacing w:before="0" w:line="276" w:lineRule="auto"/>
              <w:ind w:left="0"/>
              <w:rPr>
                <w:rFonts w:cs="Arial"/>
                <w:sz w:val="20"/>
                <w:lang w:val="en"/>
              </w:rPr>
            </w:pPr>
            <w:r>
              <w:rPr>
                <w:rFonts w:cs="Arial"/>
                <w:sz w:val="20"/>
                <w:lang w:val="en"/>
              </w:rPr>
              <w:t>End September</w:t>
            </w:r>
          </w:p>
        </w:tc>
        <w:tc>
          <w:tcPr>
            <w:tcW w:w="2085" w:type="dxa"/>
          </w:tcPr>
          <w:p w:rsidR="00B53726" w:rsidP="00E058C7" w:rsidRDefault="00D40BC6" w14:paraId="442D14AF" w14:textId="22F4D951">
            <w:pPr>
              <w:pStyle w:val="ListParagraph"/>
              <w:spacing w:before="0" w:line="276" w:lineRule="auto"/>
              <w:ind w:left="0"/>
              <w:rPr>
                <w:rFonts w:cs="Arial"/>
                <w:sz w:val="20"/>
                <w:lang w:val="en"/>
              </w:rPr>
            </w:pPr>
            <w:r>
              <w:rPr>
                <w:rFonts w:cs="Arial"/>
                <w:sz w:val="20"/>
                <w:lang w:val="en"/>
              </w:rPr>
              <w:t xml:space="preserve">Mid October </w:t>
            </w:r>
          </w:p>
        </w:tc>
      </w:tr>
      <w:tr w:rsidR="00B53726" w:rsidTr="3C29CED1" w14:paraId="7F5906EB" w14:textId="0026D0BC">
        <w:tc>
          <w:tcPr>
            <w:tcW w:w="3757" w:type="dxa"/>
          </w:tcPr>
          <w:p w:rsidR="00B53726" w:rsidP="00E058C7" w:rsidRDefault="00B53726" w14:paraId="50C9BC86" w14:textId="08396733">
            <w:pPr>
              <w:pStyle w:val="ListParagraph"/>
              <w:spacing w:before="0" w:line="276" w:lineRule="auto"/>
              <w:ind w:left="0"/>
              <w:rPr>
                <w:rFonts w:cs="Arial"/>
                <w:sz w:val="20"/>
                <w:lang w:val="en"/>
              </w:rPr>
            </w:pPr>
            <w:r>
              <w:rPr>
                <w:rFonts w:cs="Arial"/>
                <w:sz w:val="20"/>
                <w:lang w:val="en"/>
              </w:rPr>
              <w:t>Needs assessment completion</w:t>
            </w:r>
          </w:p>
        </w:tc>
        <w:tc>
          <w:tcPr>
            <w:tcW w:w="2025" w:type="dxa"/>
          </w:tcPr>
          <w:p w:rsidR="00B53726" w:rsidP="00E058C7" w:rsidRDefault="00D40BC6" w14:paraId="66525378" w14:textId="16913C14">
            <w:pPr>
              <w:pStyle w:val="ListParagraph"/>
              <w:spacing w:before="0" w:line="276" w:lineRule="auto"/>
              <w:ind w:left="0"/>
              <w:rPr>
                <w:rFonts w:cs="Arial"/>
                <w:sz w:val="20"/>
                <w:lang w:val="en"/>
              </w:rPr>
            </w:pPr>
            <w:r>
              <w:rPr>
                <w:rFonts w:cs="Arial"/>
                <w:sz w:val="20"/>
                <w:lang w:val="en"/>
              </w:rPr>
              <w:t xml:space="preserve">Mid October </w:t>
            </w:r>
          </w:p>
        </w:tc>
        <w:tc>
          <w:tcPr>
            <w:tcW w:w="2085" w:type="dxa"/>
          </w:tcPr>
          <w:p w:rsidR="00B53726" w:rsidP="00E058C7" w:rsidRDefault="00E058C7" w14:paraId="6C227A69" w14:textId="54106E16">
            <w:pPr>
              <w:pStyle w:val="ListParagraph"/>
              <w:spacing w:before="0" w:line="276" w:lineRule="auto"/>
              <w:ind w:left="0"/>
              <w:rPr>
                <w:rFonts w:cs="Arial"/>
                <w:sz w:val="20"/>
                <w:lang w:val="en"/>
              </w:rPr>
            </w:pPr>
            <w:r>
              <w:rPr>
                <w:rFonts w:cs="Arial"/>
                <w:sz w:val="20"/>
                <w:lang w:val="en"/>
              </w:rPr>
              <w:t xml:space="preserve">End October </w:t>
            </w:r>
          </w:p>
        </w:tc>
      </w:tr>
      <w:tr w:rsidR="00B53726" w:rsidTr="3C29CED1" w14:paraId="695F7DE5" w14:textId="172C4833">
        <w:tc>
          <w:tcPr>
            <w:tcW w:w="3757" w:type="dxa"/>
          </w:tcPr>
          <w:p w:rsidR="00B53726" w:rsidP="00E058C7" w:rsidRDefault="00B53726" w14:paraId="156B6DE5" w14:textId="26D8C466">
            <w:pPr>
              <w:pStyle w:val="ListParagraph"/>
              <w:spacing w:before="0" w:line="276" w:lineRule="auto"/>
              <w:ind w:left="0"/>
              <w:rPr>
                <w:rFonts w:cs="Arial"/>
                <w:sz w:val="20"/>
                <w:lang w:val="en"/>
              </w:rPr>
            </w:pPr>
            <w:r>
              <w:rPr>
                <w:rFonts w:cs="Arial"/>
                <w:sz w:val="20"/>
                <w:lang w:val="en"/>
              </w:rPr>
              <w:t>Work plans submission</w:t>
            </w:r>
          </w:p>
        </w:tc>
        <w:tc>
          <w:tcPr>
            <w:tcW w:w="2025" w:type="dxa"/>
          </w:tcPr>
          <w:p w:rsidR="00B53726" w:rsidP="00E058C7" w:rsidRDefault="00B53726" w14:paraId="55639BDE" w14:textId="2E8B3FC7">
            <w:pPr>
              <w:pStyle w:val="ListParagraph"/>
              <w:spacing w:before="0" w:line="276" w:lineRule="auto"/>
              <w:ind w:left="0"/>
              <w:rPr>
                <w:rFonts w:cs="Arial"/>
                <w:sz w:val="20"/>
                <w:lang w:val="en"/>
              </w:rPr>
            </w:pPr>
          </w:p>
        </w:tc>
        <w:tc>
          <w:tcPr>
            <w:tcW w:w="2085" w:type="dxa"/>
          </w:tcPr>
          <w:p w:rsidR="00B53726" w:rsidP="00E058C7" w:rsidRDefault="00486CE3" w14:paraId="18DA7E6F" w14:textId="08C2889F">
            <w:pPr>
              <w:pStyle w:val="ListParagraph"/>
              <w:spacing w:before="0" w:line="276" w:lineRule="auto"/>
              <w:ind w:left="0"/>
              <w:rPr>
                <w:rFonts w:cs="Arial"/>
                <w:sz w:val="20"/>
                <w:lang w:val="en"/>
              </w:rPr>
            </w:pPr>
            <w:r>
              <w:rPr>
                <w:rFonts w:cs="Arial"/>
                <w:sz w:val="20"/>
                <w:lang w:val="en"/>
              </w:rPr>
              <w:t xml:space="preserve">End October </w:t>
            </w:r>
          </w:p>
        </w:tc>
      </w:tr>
      <w:tr w:rsidR="00B53726" w:rsidTr="3C29CED1" w14:paraId="5EE3A372" w14:textId="274E9341">
        <w:tc>
          <w:tcPr>
            <w:tcW w:w="3757" w:type="dxa"/>
          </w:tcPr>
          <w:p w:rsidR="00B53726" w:rsidP="00E058C7" w:rsidRDefault="00B53726" w14:paraId="0F6DA9C3" w14:textId="3C39A70A">
            <w:pPr>
              <w:pStyle w:val="ListParagraph"/>
              <w:spacing w:before="0" w:line="276" w:lineRule="auto"/>
              <w:ind w:left="0"/>
              <w:rPr>
                <w:rFonts w:cs="Arial"/>
                <w:sz w:val="20"/>
                <w:lang w:val="en"/>
              </w:rPr>
            </w:pPr>
            <w:r>
              <w:rPr>
                <w:rFonts w:cs="Arial"/>
                <w:sz w:val="20"/>
                <w:lang w:val="en"/>
              </w:rPr>
              <w:t>Kick-off TA</w:t>
            </w:r>
          </w:p>
        </w:tc>
        <w:tc>
          <w:tcPr>
            <w:tcW w:w="2025" w:type="dxa"/>
          </w:tcPr>
          <w:p w:rsidR="00B53726" w:rsidP="00E058C7" w:rsidRDefault="00E058C7" w14:paraId="7D166312" w14:textId="12EC129D">
            <w:pPr>
              <w:pStyle w:val="ListParagraph"/>
              <w:spacing w:before="0" w:line="276" w:lineRule="auto"/>
              <w:ind w:left="0"/>
              <w:rPr>
                <w:rFonts w:cs="Arial"/>
                <w:sz w:val="20"/>
                <w:lang w:val="en"/>
              </w:rPr>
            </w:pPr>
            <w:r>
              <w:rPr>
                <w:rFonts w:cs="Arial"/>
                <w:sz w:val="20"/>
                <w:lang w:val="en"/>
              </w:rPr>
              <w:t xml:space="preserve">Early November </w:t>
            </w:r>
          </w:p>
        </w:tc>
        <w:tc>
          <w:tcPr>
            <w:tcW w:w="2085" w:type="dxa"/>
          </w:tcPr>
          <w:p w:rsidR="00B53726" w:rsidP="00E058C7" w:rsidRDefault="00B53726" w14:paraId="0C73EBCC" w14:textId="77777777">
            <w:pPr>
              <w:pStyle w:val="ListParagraph"/>
              <w:spacing w:before="0" w:line="276" w:lineRule="auto"/>
              <w:ind w:left="0"/>
              <w:rPr>
                <w:rFonts w:cs="Arial"/>
                <w:sz w:val="20"/>
                <w:lang w:val="en"/>
              </w:rPr>
            </w:pPr>
          </w:p>
        </w:tc>
      </w:tr>
      <w:tr w:rsidR="3C29CED1" w:rsidTr="3C29CED1" w14:paraId="43DF506D" w14:textId="77777777">
        <w:trPr>
          <w:trHeight w:val="345"/>
        </w:trPr>
        <w:tc>
          <w:tcPr>
            <w:tcW w:w="3757" w:type="dxa"/>
          </w:tcPr>
          <w:p w:rsidR="43368A02" w:rsidP="3C29CED1" w:rsidRDefault="43368A02" w14:paraId="0C2E7F32" w14:textId="55867E82">
            <w:pPr>
              <w:pStyle w:val="ListParagraph"/>
              <w:spacing w:before="0" w:afterAutospacing="1"/>
              <w:ind w:left="0"/>
              <w:rPr>
                <w:b/>
                <w:bCs/>
                <w:sz w:val="20"/>
                <w:lang w:val="en"/>
              </w:rPr>
            </w:pPr>
            <w:r w:rsidRPr="3C29CED1">
              <w:rPr>
                <w:b/>
                <w:bCs/>
                <w:sz w:val="20"/>
                <w:lang w:val="en"/>
              </w:rPr>
              <w:t xml:space="preserve">Task </w:t>
            </w:r>
          </w:p>
        </w:tc>
        <w:tc>
          <w:tcPr>
            <w:tcW w:w="2025" w:type="dxa"/>
          </w:tcPr>
          <w:p w:rsidR="3C29CED1" w:rsidP="3C29CED1" w:rsidRDefault="3C29CED1" w14:paraId="6416DF79" w14:textId="1879AD4C">
            <w:pPr>
              <w:pStyle w:val="ListParagraph"/>
              <w:spacing w:before="0" w:afterAutospacing="1"/>
              <w:rPr>
                <w:sz w:val="20"/>
                <w:lang w:val="en"/>
              </w:rPr>
            </w:pPr>
          </w:p>
        </w:tc>
        <w:tc>
          <w:tcPr>
            <w:tcW w:w="2085" w:type="dxa"/>
          </w:tcPr>
          <w:p w:rsidR="4A1A222A" w:rsidP="3C29CED1" w:rsidRDefault="4A1A222A" w14:paraId="7056FE02" w14:textId="4C1C1845">
            <w:pPr>
              <w:pStyle w:val="ListParagraph"/>
              <w:spacing w:before="0" w:afterAutospacing="1"/>
              <w:ind w:left="0"/>
              <w:rPr>
                <w:sz w:val="20"/>
                <w:lang w:val="en"/>
              </w:rPr>
            </w:pPr>
            <w:r w:rsidRPr="3C29CED1">
              <w:rPr>
                <w:rFonts w:cs="Arial"/>
                <w:b/>
                <w:bCs/>
                <w:sz w:val="20"/>
                <w:lang w:val="en"/>
              </w:rPr>
              <w:t>Due 2023</w:t>
            </w:r>
          </w:p>
        </w:tc>
      </w:tr>
      <w:tr w:rsidR="00B53726" w:rsidTr="3C29CED1" w14:paraId="323990CC" w14:textId="19D1FB2E">
        <w:tc>
          <w:tcPr>
            <w:tcW w:w="3757" w:type="dxa"/>
          </w:tcPr>
          <w:p w:rsidR="00B53726" w:rsidP="3C29CED1" w:rsidRDefault="00B53726" w14:paraId="209B0373" w14:textId="1C4FAFDB">
            <w:pPr>
              <w:pStyle w:val="ListParagraph"/>
              <w:spacing w:before="0" w:line="276" w:lineRule="auto"/>
              <w:ind w:left="0"/>
              <w:rPr>
                <w:rFonts w:cs="Arial"/>
                <w:sz w:val="20"/>
                <w:lang w:val="en"/>
              </w:rPr>
            </w:pPr>
            <w:r w:rsidRPr="3C29CED1">
              <w:rPr>
                <w:rFonts w:cs="Arial"/>
                <w:sz w:val="20"/>
                <w:lang w:val="en"/>
              </w:rPr>
              <w:t>Mid-project report</w:t>
            </w:r>
          </w:p>
        </w:tc>
        <w:tc>
          <w:tcPr>
            <w:tcW w:w="2025" w:type="dxa"/>
          </w:tcPr>
          <w:p w:rsidR="00B53726" w:rsidP="00E058C7" w:rsidRDefault="00B53726" w14:paraId="75E02007" w14:textId="5140C642">
            <w:pPr>
              <w:pStyle w:val="ListParagraph"/>
              <w:spacing w:before="0" w:line="276" w:lineRule="auto"/>
              <w:ind w:left="0"/>
              <w:rPr>
                <w:rFonts w:cs="Arial"/>
                <w:sz w:val="20"/>
                <w:lang w:val="en"/>
              </w:rPr>
            </w:pPr>
          </w:p>
        </w:tc>
        <w:tc>
          <w:tcPr>
            <w:tcW w:w="2085" w:type="dxa"/>
          </w:tcPr>
          <w:p w:rsidR="00B53726" w:rsidP="3C29CED1" w:rsidRDefault="00B53726" w14:paraId="279DD161" w14:textId="60FFBE25">
            <w:pPr>
              <w:pStyle w:val="ListParagraph"/>
              <w:spacing w:before="0" w:line="276" w:lineRule="auto"/>
              <w:ind w:left="0"/>
              <w:rPr>
                <w:rFonts w:cs="Arial"/>
                <w:sz w:val="20"/>
                <w:lang w:val="en"/>
              </w:rPr>
            </w:pPr>
            <w:proofErr w:type="spellStart"/>
            <w:r w:rsidRPr="3C29CED1">
              <w:rPr>
                <w:rFonts w:cs="Arial"/>
                <w:sz w:val="20"/>
                <w:lang w:val="en"/>
              </w:rPr>
              <w:t>Mid Feb</w:t>
            </w:r>
            <w:r w:rsidRPr="3C29CED1" w:rsidR="0B753CF9">
              <w:rPr>
                <w:rFonts w:cs="Arial"/>
                <w:sz w:val="20"/>
                <w:lang w:val="en"/>
              </w:rPr>
              <w:t>ruar</w:t>
            </w:r>
            <w:r w:rsidRPr="3C29CED1" w:rsidR="0AFED06E">
              <w:rPr>
                <w:rFonts w:cs="Arial"/>
                <w:sz w:val="20"/>
                <w:lang w:val="en"/>
              </w:rPr>
              <w:t>y</w:t>
            </w:r>
            <w:proofErr w:type="spellEnd"/>
          </w:p>
        </w:tc>
      </w:tr>
      <w:tr w:rsidR="00B53726" w:rsidTr="3C29CED1" w14:paraId="06CEE3AC" w14:textId="0EFCA2B2">
        <w:tc>
          <w:tcPr>
            <w:tcW w:w="3757" w:type="dxa"/>
          </w:tcPr>
          <w:p w:rsidR="00B53726" w:rsidP="00E058C7" w:rsidRDefault="00B53726" w14:paraId="33731160" w14:textId="29A79C2D">
            <w:pPr>
              <w:pStyle w:val="ListParagraph"/>
              <w:spacing w:before="0" w:line="276" w:lineRule="auto"/>
              <w:ind w:left="0"/>
              <w:rPr>
                <w:rFonts w:cs="Arial"/>
                <w:sz w:val="20"/>
                <w:lang w:val="en"/>
              </w:rPr>
            </w:pPr>
            <w:r>
              <w:rPr>
                <w:rFonts w:cs="Arial"/>
                <w:sz w:val="20"/>
                <w:lang w:val="en"/>
              </w:rPr>
              <w:t>Technical Assistance work completion</w:t>
            </w:r>
          </w:p>
        </w:tc>
        <w:tc>
          <w:tcPr>
            <w:tcW w:w="2025" w:type="dxa"/>
          </w:tcPr>
          <w:p w:rsidR="00B53726" w:rsidP="00E058C7" w:rsidRDefault="00B53726" w14:paraId="606E696A" w14:textId="77777777">
            <w:pPr>
              <w:pStyle w:val="ListParagraph"/>
              <w:spacing w:before="0" w:line="276" w:lineRule="auto"/>
              <w:ind w:left="0"/>
              <w:rPr>
                <w:rFonts w:cs="Arial"/>
                <w:sz w:val="20"/>
                <w:lang w:val="en"/>
              </w:rPr>
            </w:pPr>
          </w:p>
        </w:tc>
        <w:tc>
          <w:tcPr>
            <w:tcW w:w="2085" w:type="dxa"/>
          </w:tcPr>
          <w:p w:rsidR="00B53726" w:rsidP="3C29CED1" w:rsidRDefault="00B53726" w14:paraId="0CFA3B31" w14:textId="472D988E">
            <w:pPr>
              <w:pStyle w:val="ListParagraph"/>
              <w:spacing w:before="0" w:line="276" w:lineRule="auto"/>
              <w:ind w:left="0"/>
              <w:rPr>
                <w:rFonts w:cs="Arial"/>
                <w:sz w:val="20"/>
                <w:lang w:val="en"/>
              </w:rPr>
            </w:pPr>
            <w:r w:rsidRPr="3C29CED1">
              <w:rPr>
                <w:rFonts w:cs="Arial"/>
                <w:sz w:val="20"/>
                <w:lang w:val="en"/>
              </w:rPr>
              <w:t xml:space="preserve">March </w:t>
            </w:r>
          </w:p>
        </w:tc>
      </w:tr>
      <w:tr w:rsidR="00B53726" w:rsidTr="3C29CED1" w14:paraId="37E5FEE7" w14:textId="5FEE919B">
        <w:tc>
          <w:tcPr>
            <w:tcW w:w="3757" w:type="dxa"/>
          </w:tcPr>
          <w:p w:rsidR="00B53726" w:rsidP="00E058C7" w:rsidRDefault="00B53726" w14:paraId="39AF354C" w14:textId="3E2DBD83">
            <w:pPr>
              <w:pStyle w:val="ListParagraph"/>
              <w:spacing w:before="0" w:line="276" w:lineRule="auto"/>
              <w:ind w:left="0"/>
              <w:rPr>
                <w:rFonts w:cs="Arial"/>
                <w:sz w:val="20"/>
                <w:lang w:val="en"/>
              </w:rPr>
            </w:pPr>
            <w:r>
              <w:rPr>
                <w:rFonts w:cs="Arial"/>
                <w:sz w:val="20"/>
                <w:lang w:val="en"/>
              </w:rPr>
              <w:t>Submission of sustainability plans</w:t>
            </w:r>
          </w:p>
        </w:tc>
        <w:tc>
          <w:tcPr>
            <w:tcW w:w="2025" w:type="dxa"/>
          </w:tcPr>
          <w:p w:rsidR="00B53726" w:rsidP="00E058C7" w:rsidRDefault="00B53726" w14:paraId="119C6547" w14:textId="77777777">
            <w:pPr>
              <w:pStyle w:val="ListParagraph"/>
              <w:spacing w:before="0" w:line="276" w:lineRule="auto"/>
              <w:ind w:left="0"/>
              <w:rPr>
                <w:rFonts w:cs="Arial"/>
                <w:sz w:val="20"/>
                <w:lang w:val="en"/>
              </w:rPr>
            </w:pPr>
          </w:p>
        </w:tc>
        <w:tc>
          <w:tcPr>
            <w:tcW w:w="2085" w:type="dxa"/>
          </w:tcPr>
          <w:p w:rsidR="00B53726" w:rsidP="3C29CED1" w:rsidRDefault="00B53726" w14:paraId="5E54E137" w14:textId="764C7BCE">
            <w:pPr>
              <w:pStyle w:val="ListParagraph"/>
              <w:spacing w:before="0" w:line="276" w:lineRule="auto"/>
              <w:ind w:left="0"/>
              <w:rPr>
                <w:rFonts w:cs="Arial"/>
                <w:sz w:val="20"/>
                <w:lang w:val="en"/>
              </w:rPr>
            </w:pPr>
            <w:r w:rsidRPr="3C29CED1">
              <w:rPr>
                <w:rFonts w:cs="Arial"/>
                <w:sz w:val="20"/>
                <w:lang w:val="en"/>
              </w:rPr>
              <w:t xml:space="preserve">April </w:t>
            </w:r>
          </w:p>
        </w:tc>
      </w:tr>
    </w:tbl>
    <w:p w:rsidRPr="0013695F" w:rsidR="00C10762" w:rsidP="00C10762" w:rsidRDefault="00C10762" w14:paraId="11849FB6" w14:textId="77777777">
      <w:pPr>
        <w:pStyle w:val="ListParagraph"/>
        <w:ind w:left="1200"/>
        <w:rPr>
          <w:rFonts w:cs="Arial"/>
          <w:sz w:val="20"/>
          <w:lang w:val="en"/>
        </w:rPr>
      </w:pPr>
    </w:p>
    <w:p w:rsidRPr="0013695F" w:rsidR="00C10762" w:rsidP="004050D7" w:rsidRDefault="0034597E" w14:paraId="27EFB135" w14:textId="60970D80">
      <w:pPr>
        <w:pStyle w:val="ListParagraph"/>
        <w:numPr>
          <w:ilvl w:val="1"/>
          <w:numId w:val="33"/>
        </w:numPr>
        <w:ind w:left="1200"/>
        <w:rPr>
          <w:rFonts w:cs="Arial"/>
          <w:b/>
          <w:sz w:val="20"/>
          <w:lang w:val="en"/>
        </w:rPr>
      </w:pPr>
      <w:r w:rsidRPr="0013695F">
        <w:rPr>
          <w:rFonts w:cs="Arial"/>
          <w:b/>
          <w:sz w:val="20"/>
          <w:lang w:val="en"/>
        </w:rPr>
        <w:t>Location of</w:t>
      </w:r>
      <w:r w:rsidRPr="0013695F" w:rsidR="00C10762">
        <w:rPr>
          <w:rFonts w:cs="Arial"/>
          <w:b/>
          <w:sz w:val="20"/>
          <w:lang w:val="en"/>
        </w:rPr>
        <w:t xml:space="preserve"> delivery </w:t>
      </w:r>
    </w:p>
    <w:p w:rsidR="004569A1" w:rsidP="004B0B03" w:rsidRDefault="004569A1" w14:paraId="72D49C22" w14:textId="665D1FDC">
      <w:pPr>
        <w:rPr>
          <w:sz w:val="20"/>
          <w:lang w:val="en"/>
        </w:rPr>
      </w:pPr>
      <w:r w:rsidRPr="00CE59F0">
        <w:rPr>
          <w:sz w:val="20"/>
          <w:lang w:val="en"/>
        </w:rPr>
        <w:t xml:space="preserve">Ideally the preferred supplier (local or international) will </w:t>
      </w:r>
      <w:r w:rsidRPr="00CE59F0" w:rsidR="007C23E6">
        <w:rPr>
          <w:sz w:val="20"/>
          <w:lang w:val="en"/>
        </w:rPr>
        <w:t xml:space="preserve">have the capacity to interact with stakeholders through French, English, Arabic and/or local Tunisian dialect. </w:t>
      </w:r>
      <w:r w:rsidR="00170BD2">
        <w:rPr>
          <w:sz w:val="20"/>
          <w:lang w:val="en"/>
        </w:rPr>
        <w:t xml:space="preserve">A local presence will be an advantage for F2F interviews, meetings and </w:t>
      </w:r>
      <w:r w:rsidR="002129A1">
        <w:rPr>
          <w:sz w:val="20"/>
          <w:lang w:val="en"/>
        </w:rPr>
        <w:t xml:space="preserve">local time zone, knowledge and expertise. </w:t>
      </w:r>
    </w:p>
    <w:p w:rsidRPr="00CE59F0" w:rsidR="00B53726" w:rsidP="004B0B03" w:rsidRDefault="00B53726" w14:paraId="56FB896E" w14:textId="77777777">
      <w:pPr>
        <w:rPr>
          <w:sz w:val="20"/>
          <w:lang w:val="en"/>
        </w:rPr>
      </w:pPr>
    </w:p>
    <w:p w:rsidR="4E778DAA" w:rsidP="4E778DAA" w:rsidRDefault="4E778DAA" w14:paraId="10AC0A34" w14:textId="1A2E777D">
      <w:pPr>
        <w:spacing w:before="0"/>
        <w:rPr>
          <w:rFonts w:eastAsia="Arial" w:cs="Arial"/>
          <w:color w:val="000000" w:themeColor="text1"/>
          <w:sz w:val="20"/>
          <w:lang w:val="en"/>
        </w:rPr>
      </w:pPr>
      <w:r w:rsidRPr="4E778DAA">
        <w:rPr>
          <w:rStyle w:val="normaltextrun"/>
          <w:rFonts w:eastAsia="Arial" w:cs="Arial"/>
          <w:color w:val="000000" w:themeColor="text1"/>
          <w:sz w:val="20"/>
          <w:lang w:val="en-US"/>
        </w:rPr>
        <w:t>All project activities should operate in a safe, ethical and adaptable manner in the current evolving Covid 19 context w</w:t>
      </w:r>
      <w:r w:rsidR="00B53726">
        <w:rPr>
          <w:rStyle w:val="normaltextrun"/>
          <w:rFonts w:eastAsia="Arial" w:cs="Arial"/>
          <w:color w:val="000000" w:themeColor="text1"/>
          <w:sz w:val="20"/>
          <w:lang w:val="en-US"/>
        </w:rPr>
        <w:t>h</w:t>
      </w:r>
      <w:r w:rsidRPr="4E778DAA">
        <w:rPr>
          <w:rStyle w:val="normaltextrun"/>
          <w:rFonts w:eastAsia="Arial" w:cs="Arial"/>
          <w:color w:val="000000" w:themeColor="text1"/>
          <w:sz w:val="20"/>
          <w:lang w:val="en-US"/>
        </w:rPr>
        <w:t>ere in person activity takes place. </w:t>
      </w:r>
      <w:r w:rsidRPr="4E778DAA">
        <w:rPr>
          <w:rStyle w:val="eop"/>
          <w:rFonts w:eastAsia="Arial" w:cs="Arial"/>
          <w:color w:val="000000" w:themeColor="text1"/>
          <w:sz w:val="20"/>
        </w:rPr>
        <w:t> </w:t>
      </w:r>
    </w:p>
    <w:p w:rsidR="57660618" w:rsidP="57660618" w:rsidRDefault="57660618" w14:paraId="6FBD26EF" w14:textId="5A61EF06">
      <w:pPr>
        <w:pStyle w:val="ListParagraph"/>
        <w:ind w:firstLine="480"/>
        <w:rPr>
          <w:szCs w:val="22"/>
          <w:lang w:val="en"/>
        </w:rPr>
      </w:pPr>
    </w:p>
    <w:p w:rsidR="00A7732E" w:rsidP="00A7732E" w:rsidRDefault="00C10762" w14:paraId="1882A2E8" w14:textId="77777777">
      <w:pPr>
        <w:pStyle w:val="ListParagraph"/>
        <w:numPr>
          <w:ilvl w:val="1"/>
          <w:numId w:val="33"/>
        </w:numPr>
        <w:ind w:left="1200"/>
        <w:rPr>
          <w:rFonts w:cs="Arial"/>
          <w:b/>
          <w:bCs/>
          <w:sz w:val="20"/>
          <w:lang w:val="en"/>
        </w:rPr>
      </w:pPr>
      <w:r w:rsidRPr="4E778DAA">
        <w:rPr>
          <w:rFonts w:cs="Arial"/>
          <w:b/>
          <w:bCs/>
          <w:sz w:val="20"/>
          <w:lang w:val="en"/>
        </w:rPr>
        <w:t>Project management requirements</w:t>
      </w:r>
    </w:p>
    <w:p w:rsidRPr="00A7732E" w:rsidR="57660618" w:rsidP="00A7732E" w:rsidRDefault="57660618" w14:paraId="71E23413" w14:textId="77732C97">
      <w:pPr>
        <w:rPr>
          <w:rFonts w:cs="Arial"/>
          <w:b/>
          <w:bCs/>
          <w:sz w:val="20"/>
          <w:lang w:val="en"/>
        </w:rPr>
      </w:pPr>
      <w:r w:rsidRPr="00A7732E">
        <w:rPr>
          <w:rFonts w:eastAsia="Arial" w:cs="Arial"/>
          <w:color w:val="000000" w:themeColor="text1"/>
          <w:sz w:val="20"/>
        </w:rPr>
        <w:t>The successful bidder is expected to:</w:t>
      </w:r>
    </w:p>
    <w:p w:rsidR="57660618" w:rsidP="004050D7" w:rsidRDefault="57660618" w14:paraId="7F36CE17" w14:textId="6D2B9439">
      <w:pPr>
        <w:pStyle w:val="ListParagraph"/>
        <w:numPr>
          <w:ilvl w:val="0"/>
          <w:numId w:val="6"/>
        </w:numPr>
        <w:spacing w:beforeAutospacing="1" w:line="216" w:lineRule="auto"/>
        <w:rPr>
          <w:rFonts w:eastAsia="Arial" w:cs="Arial"/>
          <w:color w:val="000000" w:themeColor="text1"/>
          <w:sz w:val="20"/>
          <w:lang w:val="en"/>
        </w:rPr>
      </w:pPr>
      <w:r w:rsidRPr="57660618">
        <w:rPr>
          <w:rFonts w:eastAsia="Arial" w:cs="Arial"/>
          <w:color w:val="000000" w:themeColor="text1"/>
          <w:sz w:val="20"/>
        </w:rPr>
        <w:t>Provide a named key point of contact</w:t>
      </w:r>
      <w:r w:rsidR="00B53726">
        <w:rPr>
          <w:rFonts w:eastAsia="Arial" w:cs="Arial"/>
          <w:color w:val="000000" w:themeColor="text1"/>
          <w:sz w:val="20"/>
        </w:rPr>
        <w:t>.</w:t>
      </w:r>
    </w:p>
    <w:p w:rsidR="57660618" w:rsidP="004050D7" w:rsidRDefault="57660618" w14:paraId="5D6247A0" w14:textId="67A5793D">
      <w:pPr>
        <w:pStyle w:val="ListParagraph"/>
        <w:numPr>
          <w:ilvl w:val="0"/>
          <w:numId w:val="6"/>
        </w:numPr>
        <w:spacing w:beforeAutospacing="1" w:line="216" w:lineRule="auto"/>
        <w:rPr>
          <w:rFonts w:eastAsia="Arial" w:cs="Arial"/>
          <w:color w:val="000000" w:themeColor="text1"/>
          <w:sz w:val="20"/>
          <w:lang w:val="en"/>
        </w:rPr>
      </w:pPr>
      <w:r w:rsidRPr="57660618">
        <w:rPr>
          <w:rFonts w:eastAsia="Arial" w:cs="Arial"/>
          <w:color w:val="000000" w:themeColor="text1"/>
          <w:sz w:val="20"/>
        </w:rPr>
        <w:t>Respond to emails from the GSMA within 2 working days</w:t>
      </w:r>
      <w:r w:rsidR="00B53726">
        <w:rPr>
          <w:rFonts w:eastAsia="Arial" w:cs="Arial"/>
          <w:color w:val="000000" w:themeColor="text1"/>
          <w:sz w:val="20"/>
        </w:rPr>
        <w:t>.</w:t>
      </w:r>
    </w:p>
    <w:p w:rsidR="57660618" w:rsidP="004050D7" w:rsidRDefault="57660618" w14:paraId="773EB2C4" w14:textId="1A95E851">
      <w:pPr>
        <w:pStyle w:val="ListParagraph"/>
        <w:numPr>
          <w:ilvl w:val="0"/>
          <w:numId w:val="6"/>
        </w:numPr>
        <w:spacing w:beforeAutospacing="1" w:line="216" w:lineRule="auto"/>
        <w:rPr>
          <w:rFonts w:eastAsia="Arial" w:cs="Arial"/>
          <w:color w:val="000000" w:themeColor="text1"/>
          <w:sz w:val="20"/>
          <w:lang w:val="en"/>
        </w:rPr>
      </w:pPr>
      <w:r w:rsidRPr="57660618">
        <w:rPr>
          <w:rFonts w:eastAsia="Arial" w:cs="Arial"/>
          <w:color w:val="000000" w:themeColor="text1"/>
          <w:sz w:val="20"/>
        </w:rPr>
        <w:t>Inform the GSMA about delays and complications in a timely manner</w:t>
      </w:r>
      <w:r w:rsidR="00B53726">
        <w:rPr>
          <w:rFonts w:eastAsia="Arial" w:cs="Arial"/>
          <w:color w:val="000000" w:themeColor="text1"/>
          <w:sz w:val="20"/>
        </w:rPr>
        <w:t>.</w:t>
      </w:r>
    </w:p>
    <w:p w:rsidR="57660618" w:rsidP="004050D7" w:rsidRDefault="57660618" w14:paraId="3FA2E7AB" w14:textId="661C46FF">
      <w:pPr>
        <w:pStyle w:val="ListParagraph"/>
        <w:numPr>
          <w:ilvl w:val="0"/>
          <w:numId w:val="6"/>
        </w:numPr>
        <w:spacing w:beforeAutospacing="1" w:line="216" w:lineRule="auto"/>
        <w:rPr>
          <w:rFonts w:eastAsia="Arial" w:cs="Arial"/>
          <w:color w:val="000000" w:themeColor="text1"/>
          <w:sz w:val="20"/>
        </w:rPr>
      </w:pPr>
      <w:r w:rsidRPr="4E778DAA">
        <w:rPr>
          <w:rFonts w:eastAsia="Arial" w:cs="Arial"/>
          <w:color w:val="000000" w:themeColor="text1"/>
          <w:sz w:val="20"/>
        </w:rPr>
        <w:t>Provide weekly updates on the progress of the project</w:t>
      </w:r>
      <w:r w:rsidR="00B53726">
        <w:rPr>
          <w:rFonts w:eastAsia="Arial" w:cs="Arial"/>
          <w:color w:val="000000" w:themeColor="text1"/>
          <w:sz w:val="20"/>
        </w:rPr>
        <w:t>.</w:t>
      </w:r>
    </w:p>
    <w:p w:rsidRPr="0013695F" w:rsidR="00C70427" w:rsidP="004050D7" w:rsidRDefault="4E778DAA" w14:paraId="7D3F6261" w14:textId="0681D717">
      <w:pPr>
        <w:pStyle w:val="ListParagraph"/>
        <w:numPr>
          <w:ilvl w:val="0"/>
          <w:numId w:val="6"/>
        </w:numPr>
        <w:spacing w:beforeAutospacing="1" w:line="216" w:lineRule="auto"/>
        <w:rPr>
          <w:rStyle w:val="normaltextrun"/>
          <w:color w:val="000000" w:themeColor="text1"/>
          <w:sz w:val="20"/>
          <w:lang w:val="en-US"/>
        </w:rPr>
      </w:pPr>
      <w:r w:rsidRPr="4E778DAA">
        <w:rPr>
          <w:rStyle w:val="normaltextrun"/>
          <w:rFonts w:eastAsia="Arial" w:cs="Arial"/>
          <w:color w:val="000000" w:themeColor="text1"/>
          <w:sz w:val="20"/>
          <w:lang w:val="en-US"/>
        </w:rPr>
        <w:t>Compliance to GDPR should be followed in any data collection or processing. </w:t>
      </w:r>
    </w:p>
    <w:p w:rsidRPr="0013695F" w:rsidR="00C70427" w:rsidP="4E778DAA" w:rsidRDefault="00C70427" w14:paraId="2F6573F2" w14:textId="47B9FC83">
      <w:pPr>
        <w:pStyle w:val="ListParagraph"/>
        <w:spacing w:beforeAutospacing="1" w:line="216" w:lineRule="auto"/>
        <w:rPr>
          <w:rStyle w:val="normaltextrun"/>
          <w:color w:val="000000" w:themeColor="text1"/>
          <w:lang w:val="en-US"/>
        </w:rPr>
      </w:pPr>
    </w:p>
    <w:p w:rsidR="001A2B2D" w:rsidP="004050D7" w:rsidRDefault="001A2B2D" w14:paraId="4E379DD4" w14:textId="47B9FC83">
      <w:pPr>
        <w:pStyle w:val="ListParagraph"/>
        <w:numPr>
          <w:ilvl w:val="1"/>
          <w:numId w:val="33"/>
        </w:numPr>
        <w:rPr>
          <w:rFonts w:cs="Arial"/>
          <w:b/>
          <w:bCs/>
          <w:sz w:val="20"/>
          <w:lang w:val="en"/>
        </w:rPr>
      </w:pPr>
      <w:r>
        <w:rPr>
          <w:rFonts w:cs="Arial"/>
          <w:b/>
          <w:bCs/>
          <w:sz w:val="20"/>
          <w:lang w:val="en"/>
        </w:rPr>
        <w:t>Risks</w:t>
      </w:r>
    </w:p>
    <w:p w:rsidRPr="00314566" w:rsidR="001A2B2D" w:rsidP="3C29CED1" w:rsidRDefault="00314566" w14:paraId="3834A051" w14:textId="0D5C70C0">
      <w:pPr>
        <w:pStyle w:val="xparagraph"/>
        <w:jc w:val="both"/>
        <w:textAlignment w:val="baseline"/>
        <w:rPr>
          <w:rFonts w:ascii="Arial" w:hAnsi="Arial" w:cs="Arial"/>
        </w:rPr>
      </w:pPr>
      <w:r w:rsidRPr="3C29CED1">
        <w:rPr>
          <w:rStyle w:val="xnormaltextrun0"/>
          <w:rFonts w:ascii="Arial" w:hAnsi="Arial" w:cs="Arial"/>
          <w:sz w:val="20"/>
          <w:szCs w:val="20"/>
        </w:rPr>
        <w:t>Various risks have been identified for this project – some of which are easier to mitigate than others. It would be good to understand what actions the supplier would undertake in light of these risks:</w:t>
      </w:r>
      <w:r w:rsidRPr="3C29CED1">
        <w:rPr>
          <w:rStyle w:val="xeop0"/>
          <w:rFonts w:ascii="Arial" w:hAnsi="Arial" w:cs="Arial"/>
          <w:sz w:val="20"/>
          <w:szCs w:val="20"/>
        </w:rPr>
        <w:t> </w:t>
      </w:r>
    </w:p>
    <w:p w:rsidR="001A2B2D" w:rsidP="0EA31F81" w:rsidRDefault="001A2B2D" w14:paraId="1F75DD73" w14:textId="77777777">
      <w:pPr>
        <w:numPr>
          <w:ilvl w:val="0"/>
          <w:numId w:val="63"/>
        </w:numPr>
        <w:spacing w:before="100" w:beforeAutospacing="1" w:after="100" w:afterAutospacing="1"/>
        <w:jc w:val="left"/>
        <w:rPr>
          <w:rFonts w:ascii="Calibri" w:hAnsi="Calibri"/>
          <w:color w:val="000000"/>
          <w:sz w:val="24"/>
          <w:szCs w:val="24"/>
          <w:lang w:eastAsia="en-GB"/>
        </w:rPr>
      </w:pPr>
      <w:r>
        <w:rPr>
          <w:rStyle w:val="xnormaltextrun"/>
          <w:rFonts w:cs="Arial"/>
          <w:color w:val="000000"/>
          <w:sz w:val="20"/>
          <w:bdr w:val="none" w:color="auto" w:sz="0" w:space="0" w:frame="1"/>
        </w:rPr>
        <w:t>The supplier may not have expertise in both workforce development and technical assistance.</w:t>
      </w:r>
      <w:r>
        <w:rPr>
          <w:rStyle w:val="xnormaltextrun"/>
          <w:color w:val="000000"/>
        </w:rPr>
        <w:t> </w:t>
      </w:r>
    </w:p>
    <w:p w:rsidR="001A2B2D" w:rsidP="0EA31F81" w:rsidRDefault="001A2B2D" w14:paraId="07BD42F9" w14:textId="573C5CA8">
      <w:pPr>
        <w:numPr>
          <w:ilvl w:val="0"/>
          <w:numId w:val="63"/>
        </w:numPr>
        <w:spacing w:before="100" w:beforeAutospacing="1" w:after="100" w:afterAutospacing="1"/>
        <w:jc w:val="left"/>
        <w:rPr>
          <w:color w:val="000000"/>
          <w:sz w:val="24"/>
          <w:szCs w:val="24"/>
        </w:rPr>
      </w:pPr>
      <w:r>
        <w:rPr>
          <w:rStyle w:val="xnormaltextrun"/>
          <w:rFonts w:cs="Arial"/>
          <w:color w:val="000000"/>
          <w:sz w:val="20"/>
          <w:bdr w:val="none" w:color="auto" w:sz="0" w:space="0" w:frame="1"/>
        </w:rPr>
        <w:t>Challenges in completing needs assessment and streamlining innovators' needs</w:t>
      </w:r>
      <w:r w:rsidR="00E058C7">
        <w:rPr>
          <w:rStyle w:val="xnormaltextrun"/>
          <w:rFonts w:cs="Arial"/>
          <w:color w:val="000000"/>
          <w:sz w:val="20"/>
          <w:bdr w:val="none" w:color="auto" w:sz="0" w:space="0" w:frame="1"/>
        </w:rPr>
        <w:t>.</w:t>
      </w:r>
      <w:r>
        <w:rPr>
          <w:color w:val="000000"/>
        </w:rPr>
        <w:t> </w:t>
      </w:r>
    </w:p>
    <w:p w:rsidR="001A2B2D" w:rsidP="0EA31F81" w:rsidRDefault="001A2B2D" w14:paraId="02BEF4CC" w14:textId="77777777">
      <w:pPr>
        <w:numPr>
          <w:ilvl w:val="0"/>
          <w:numId w:val="63"/>
        </w:numPr>
        <w:spacing w:before="100" w:beforeAutospacing="1" w:after="100" w:afterAutospacing="1"/>
        <w:jc w:val="left"/>
        <w:rPr>
          <w:color w:val="000000"/>
          <w:sz w:val="24"/>
          <w:szCs w:val="24"/>
        </w:rPr>
      </w:pPr>
      <w:r>
        <w:rPr>
          <w:rStyle w:val="xnormaltextrun"/>
          <w:rFonts w:cs="Arial"/>
          <w:color w:val="000000"/>
          <w:sz w:val="20"/>
          <w:bdr w:val="none" w:color="auto" w:sz="0" w:space="0" w:frame="1"/>
        </w:rPr>
        <w:t>Timelines can be quite short</w:t>
      </w:r>
      <w:r>
        <w:rPr>
          <w:rStyle w:val="xeop"/>
          <w:rFonts w:cs="Arial"/>
          <w:color w:val="000000"/>
          <w:sz w:val="20"/>
          <w:bdr w:val="none" w:color="auto" w:sz="0" w:space="0" w:frame="1"/>
        </w:rPr>
        <w:t>.</w:t>
      </w:r>
      <w:r>
        <w:rPr>
          <w:color w:val="000000"/>
        </w:rPr>
        <w:t> </w:t>
      </w:r>
    </w:p>
    <w:p w:rsidR="001A2B2D" w:rsidP="0EA31F81" w:rsidRDefault="001A2B2D" w14:paraId="72C1DB45" w14:textId="77777777">
      <w:pPr>
        <w:numPr>
          <w:ilvl w:val="0"/>
          <w:numId w:val="63"/>
        </w:numPr>
        <w:spacing w:before="100" w:beforeAutospacing="1" w:after="100" w:afterAutospacing="1"/>
        <w:jc w:val="left"/>
        <w:rPr>
          <w:color w:val="000000"/>
          <w:sz w:val="24"/>
          <w:szCs w:val="24"/>
        </w:rPr>
      </w:pPr>
      <w:r>
        <w:rPr>
          <w:rStyle w:val="xeop"/>
          <w:rFonts w:cs="Arial"/>
          <w:color w:val="000000"/>
          <w:sz w:val="20"/>
          <w:bdr w:val="none" w:color="auto" w:sz="0" w:space="0" w:frame="1"/>
        </w:rPr>
        <w:t>The supplier may not have proven experience researching in Tunisia or MENA region.</w:t>
      </w:r>
      <w:r>
        <w:rPr>
          <w:rStyle w:val="xeop"/>
          <w:color w:val="000000"/>
        </w:rPr>
        <w:t> </w:t>
      </w:r>
    </w:p>
    <w:p w:rsidR="001A2B2D" w:rsidP="0EA31F81" w:rsidRDefault="001A2B2D" w14:paraId="1205E9DF" w14:textId="271E215F">
      <w:pPr>
        <w:numPr>
          <w:ilvl w:val="0"/>
          <w:numId w:val="63"/>
        </w:numPr>
        <w:spacing w:before="100" w:beforeAutospacing="1" w:after="100" w:afterAutospacing="1"/>
        <w:jc w:val="left"/>
        <w:rPr>
          <w:rFonts w:cs="Arial"/>
          <w:color w:val="000000"/>
          <w:sz w:val="20"/>
        </w:rPr>
      </w:pPr>
      <w:r>
        <w:rPr>
          <w:rStyle w:val="xeop"/>
          <w:rFonts w:cs="Arial"/>
          <w:color w:val="000000"/>
          <w:sz w:val="20"/>
          <w:bdr w:val="none" w:color="auto" w:sz="0" w:space="0" w:frame="1"/>
        </w:rPr>
        <w:t>Innovators willingness to collaborate on the workforce development objective</w:t>
      </w:r>
      <w:r w:rsidR="00E058C7">
        <w:rPr>
          <w:rStyle w:val="xeop"/>
          <w:rFonts w:cs="Arial"/>
          <w:color w:val="000000"/>
          <w:sz w:val="20"/>
          <w:bdr w:val="none" w:color="auto" w:sz="0" w:space="0" w:frame="1"/>
        </w:rPr>
        <w:t>.</w:t>
      </w:r>
    </w:p>
    <w:p w:rsidRPr="00314566" w:rsidR="001A2B2D" w:rsidP="00314566" w:rsidRDefault="001A2B2D" w14:paraId="56F21FB5" w14:textId="47B9FC83">
      <w:pPr>
        <w:rPr>
          <w:rFonts w:cs="Arial"/>
          <w:b/>
          <w:bCs/>
          <w:sz w:val="20"/>
          <w:lang w:val="en"/>
        </w:rPr>
      </w:pPr>
    </w:p>
    <w:p w:rsidR="00A7732E" w:rsidP="00A7732E" w:rsidRDefault="00CA7CD3" w14:paraId="30E1CF57" w14:textId="77777777">
      <w:pPr>
        <w:pStyle w:val="ListParagraph"/>
        <w:numPr>
          <w:ilvl w:val="1"/>
          <w:numId w:val="33"/>
        </w:numPr>
        <w:rPr>
          <w:rFonts w:cs="Arial"/>
          <w:b/>
          <w:bCs/>
          <w:sz w:val="20"/>
          <w:lang w:val="en"/>
        </w:rPr>
      </w:pPr>
      <w:r w:rsidRPr="4E778DAA">
        <w:rPr>
          <w:rFonts w:cs="Arial"/>
          <w:b/>
          <w:bCs/>
          <w:sz w:val="20"/>
          <w:lang w:val="en"/>
        </w:rPr>
        <w:t>Communication</w:t>
      </w:r>
    </w:p>
    <w:p w:rsidRPr="00A7732E" w:rsidR="00A415F7" w:rsidP="00A7732E" w:rsidRDefault="00A415F7" w14:paraId="17737792" w14:textId="026D299B">
      <w:pPr>
        <w:rPr>
          <w:rFonts w:cs="Arial"/>
          <w:b/>
          <w:bCs/>
          <w:sz w:val="20"/>
          <w:lang w:val="en"/>
        </w:rPr>
      </w:pPr>
      <w:r w:rsidRPr="00A7732E">
        <w:rPr>
          <w:rFonts w:cs="Arial"/>
          <w:color w:val="000000" w:themeColor="text1"/>
          <w:sz w:val="20"/>
        </w:rPr>
        <w:t>All exchanges with stakeholders</w:t>
      </w:r>
      <w:r w:rsidRPr="00A7732E" w:rsidR="001F6C0A">
        <w:rPr>
          <w:rFonts w:cs="Arial"/>
          <w:color w:val="000000" w:themeColor="text1"/>
          <w:sz w:val="20"/>
        </w:rPr>
        <w:t xml:space="preserve"> during this project</w:t>
      </w:r>
      <w:r w:rsidRPr="00A7732E">
        <w:rPr>
          <w:rFonts w:cs="Arial"/>
          <w:color w:val="000000" w:themeColor="text1"/>
          <w:sz w:val="20"/>
        </w:rPr>
        <w:t xml:space="preserve"> should be </w:t>
      </w:r>
      <w:r w:rsidRPr="00A7732E" w:rsidR="00B31795">
        <w:rPr>
          <w:rFonts w:cs="Arial"/>
          <w:color w:val="000000" w:themeColor="text1"/>
          <w:sz w:val="20"/>
        </w:rPr>
        <w:t xml:space="preserve">documented </w:t>
      </w:r>
      <w:r w:rsidRPr="00A7732E" w:rsidR="00C742D6">
        <w:rPr>
          <w:rFonts w:cs="Arial"/>
          <w:color w:val="000000" w:themeColor="text1"/>
          <w:sz w:val="20"/>
        </w:rPr>
        <w:t xml:space="preserve">and notes from interviews must be made available to the GSMA.  </w:t>
      </w:r>
    </w:p>
    <w:p w:rsidRPr="0013695F" w:rsidR="002166B3" w:rsidP="00C10762" w:rsidRDefault="001A2B2D" w14:paraId="3F8997D2" w14:textId="1806F271">
      <w:pPr>
        <w:pStyle w:val="ListParagraph"/>
        <w:ind w:left="1200"/>
        <w:rPr>
          <w:rFonts w:cs="Arial"/>
          <w:sz w:val="20"/>
          <w:lang w:val="en"/>
        </w:rPr>
      </w:pPr>
      <w:r>
        <w:rPr>
          <w:rFonts w:cs="Arial"/>
          <w:sz w:val="20"/>
          <w:lang w:val="en"/>
        </w:rPr>
        <w:tab/>
      </w:r>
    </w:p>
    <w:p w:rsidRPr="0013695F" w:rsidR="002166B3" w:rsidP="004050D7" w:rsidRDefault="002166B3" w14:paraId="1C921A66" w14:textId="77777777">
      <w:pPr>
        <w:pStyle w:val="ListParagraph"/>
        <w:numPr>
          <w:ilvl w:val="0"/>
          <w:numId w:val="32"/>
        </w:numPr>
        <w:rPr>
          <w:rFonts w:cs="Arial"/>
          <w:b/>
          <w:sz w:val="20"/>
          <w:lang w:val="en"/>
        </w:rPr>
      </w:pPr>
      <w:r w:rsidRPr="0013695F">
        <w:rPr>
          <w:rFonts w:cs="Arial"/>
          <w:b/>
          <w:sz w:val="20"/>
          <w:lang w:val="en"/>
        </w:rPr>
        <w:t>Ongoing Support Requirements</w:t>
      </w:r>
    </w:p>
    <w:p w:rsidRPr="0013695F" w:rsidR="002166B3" w:rsidP="3EC3D791" w:rsidRDefault="3EC3D791" w14:paraId="4FC6F01E" w14:textId="1ACCD825">
      <w:pPr>
        <w:pStyle w:val="ListParagraph"/>
        <w:rPr>
          <w:rFonts w:cs="Arial"/>
          <w:sz w:val="20"/>
          <w:lang w:val="en"/>
        </w:rPr>
      </w:pPr>
      <w:r w:rsidRPr="3EC3D791">
        <w:rPr>
          <w:rFonts w:cs="Arial"/>
          <w:sz w:val="20"/>
          <w:lang w:val="en"/>
        </w:rPr>
        <w:t xml:space="preserve">It is expected that the successful supplier would continue to respond to GSMA for reasonable requests for information regarding the project after the final debrief </w:t>
      </w:r>
      <w:proofErr w:type="spellStart"/>
      <w:r w:rsidRPr="3EC3D791">
        <w:rPr>
          <w:rFonts w:cs="Arial"/>
          <w:sz w:val="20"/>
          <w:lang w:val="en"/>
        </w:rPr>
        <w:t>eg</w:t>
      </w:r>
      <w:proofErr w:type="spellEnd"/>
      <w:r w:rsidRPr="3EC3D791">
        <w:rPr>
          <w:rFonts w:cs="Arial"/>
          <w:sz w:val="20"/>
          <w:lang w:val="en"/>
        </w:rPr>
        <w:t xml:space="preserve">, follow up with candidates on monitoring and evaluation feedback, interviews or video etc. </w:t>
      </w:r>
    </w:p>
    <w:p w:rsidR="3EC3D791" w:rsidP="3EC3D791" w:rsidRDefault="3EC3D791" w14:paraId="2F94227E" w14:textId="77BF65CC">
      <w:pPr>
        <w:pStyle w:val="ListParagraph"/>
        <w:ind w:left="0"/>
        <w:rPr>
          <w:b/>
          <w:bCs/>
          <w:szCs w:val="22"/>
          <w:lang w:val="en"/>
        </w:rPr>
      </w:pPr>
    </w:p>
    <w:p w:rsidRPr="0013695F" w:rsidR="002166B3" w:rsidP="004050D7" w:rsidRDefault="003F3EE2" w14:paraId="1DF6928E" w14:textId="63AF31EF">
      <w:pPr>
        <w:pStyle w:val="ListParagraph"/>
        <w:numPr>
          <w:ilvl w:val="0"/>
          <w:numId w:val="32"/>
        </w:numPr>
        <w:rPr>
          <w:rFonts w:cs="Arial"/>
          <w:sz w:val="20"/>
          <w:lang w:val="en"/>
        </w:rPr>
      </w:pPr>
      <w:r w:rsidRPr="4E778DAA">
        <w:rPr>
          <w:rFonts w:cs="Arial"/>
          <w:b/>
          <w:bCs/>
          <w:sz w:val="20"/>
          <w:lang w:val="en"/>
        </w:rPr>
        <w:t>Criteria for Bidder</w:t>
      </w:r>
      <w:r w:rsidRPr="4E778DAA" w:rsidR="002166B3">
        <w:rPr>
          <w:rFonts w:cs="Arial"/>
          <w:b/>
          <w:bCs/>
          <w:sz w:val="20"/>
          <w:lang w:val="en"/>
        </w:rPr>
        <w:t xml:space="preserve"> Selection</w:t>
      </w:r>
    </w:p>
    <w:p w:rsidRPr="0013695F" w:rsidR="002166B3" w:rsidP="3EC3D791" w:rsidRDefault="002166B3" w14:paraId="11B28912" w14:textId="5228C746">
      <w:pPr>
        <w:ind w:left="720"/>
        <w:rPr>
          <w:szCs w:val="22"/>
          <w:lang w:val="en"/>
        </w:rPr>
      </w:pPr>
    </w:p>
    <w:tbl>
      <w:tblPr>
        <w:tblW w:w="0" w:type="auto"/>
        <w:tblInd w:w="420" w:type="dxa"/>
        <w:tblLayout w:type="fixed"/>
        <w:tblLook w:val="04A0" w:firstRow="1" w:lastRow="0" w:firstColumn="1" w:lastColumn="0" w:noHBand="0" w:noVBand="1"/>
      </w:tblPr>
      <w:tblGrid>
        <w:gridCol w:w="2130"/>
        <w:gridCol w:w="5910"/>
        <w:gridCol w:w="1290"/>
      </w:tblGrid>
      <w:tr w:rsidR="3EC3D791" w:rsidTr="3EC3D791" w14:paraId="47362EFE" w14:textId="77777777">
        <w:trPr>
          <w:trHeight w:val="465"/>
        </w:trPr>
        <w:tc>
          <w:tcPr>
            <w:tcW w:w="2130" w:type="dxa"/>
            <w:tcBorders>
              <w:top w:val="single" w:color="999999" w:sz="6" w:space="0"/>
              <w:left w:val="single" w:color="999999" w:sz="6" w:space="0"/>
              <w:bottom w:val="single" w:color="666666" w:sz="12" w:space="0"/>
              <w:right w:val="single" w:color="999999" w:sz="6" w:space="0"/>
            </w:tcBorders>
            <w:vAlign w:val="center"/>
          </w:tcPr>
          <w:p w:rsidR="3EC3D791" w:rsidP="3EC3D791" w:rsidRDefault="3EC3D791" w14:paraId="0A4D132E" w14:textId="303E728C">
            <w:pPr>
              <w:jc w:val="left"/>
              <w:rPr>
                <w:rFonts w:eastAsia="Arial" w:cs="Arial"/>
                <w:color w:val="000000" w:themeColor="text1"/>
                <w:sz w:val="20"/>
              </w:rPr>
            </w:pPr>
            <w:r w:rsidRPr="3EC3D791">
              <w:rPr>
                <w:rFonts w:eastAsia="Arial" w:cs="Arial"/>
                <w:b/>
                <w:bCs/>
                <w:color w:val="000000" w:themeColor="text1"/>
                <w:sz w:val="20"/>
                <w:lang w:val="en"/>
              </w:rPr>
              <w:t>Criteria</w:t>
            </w:r>
          </w:p>
        </w:tc>
        <w:tc>
          <w:tcPr>
            <w:tcW w:w="5910" w:type="dxa"/>
            <w:tcBorders>
              <w:top w:val="single" w:color="999999" w:sz="6" w:space="0"/>
              <w:left w:val="single" w:color="999999" w:sz="6" w:space="0"/>
              <w:bottom w:val="single" w:color="666666" w:sz="12" w:space="0"/>
              <w:right w:val="single" w:color="999999" w:sz="6" w:space="0"/>
            </w:tcBorders>
            <w:vAlign w:val="center"/>
          </w:tcPr>
          <w:p w:rsidR="3EC3D791" w:rsidP="3EC3D791" w:rsidRDefault="3EC3D791" w14:paraId="062DB5E2" w14:textId="5E1E7309">
            <w:pPr>
              <w:jc w:val="left"/>
              <w:rPr>
                <w:rFonts w:eastAsia="Arial" w:cs="Arial"/>
                <w:color w:val="000000" w:themeColor="text1"/>
                <w:sz w:val="20"/>
              </w:rPr>
            </w:pPr>
            <w:r w:rsidRPr="3EC3D791">
              <w:rPr>
                <w:rFonts w:eastAsia="Arial" w:cs="Arial"/>
                <w:b/>
                <w:bCs/>
                <w:color w:val="000000" w:themeColor="text1"/>
                <w:sz w:val="20"/>
                <w:lang w:val="en"/>
              </w:rPr>
              <w:t>Importance</w:t>
            </w:r>
          </w:p>
        </w:tc>
        <w:tc>
          <w:tcPr>
            <w:tcW w:w="1290" w:type="dxa"/>
            <w:tcBorders>
              <w:top w:val="single" w:color="999999" w:sz="6" w:space="0"/>
              <w:left w:val="single" w:color="999999" w:sz="6" w:space="0"/>
              <w:bottom w:val="single" w:color="666666" w:sz="12" w:space="0"/>
              <w:right w:val="single" w:color="999999" w:sz="6" w:space="0"/>
            </w:tcBorders>
            <w:vAlign w:val="center"/>
          </w:tcPr>
          <w:p w:rsidR="3EC3D791" w:rsidP="3EC3D791" w:rsidRDefault="3EC3D791" w14:paraId="275BD9B8" w14:textId="74E0B93E">
            <w:pPr>
              <w:jc w:val="left"/>
              <w:rPr>
                <w:rFonts w:eastAsia="Arial" w:cs="Arial"/>
                <w:color w:val="000000" w:themeColor="text1"/>
                <w:sz w:val="20"/>
              </w:rPr>
            </w:pPr>
            <w:r w:rsidRPr="3EC3D791">
              <w:rPr>
                <w:rFonts w:eastAsia="Arial" w:cs="Arial"/>
                <w:b/>
                <w:bCs/>
                <w:color w:val="000000" w:themeColor="text1"/>
                <w:sz w:val="20"/>
                <w:lang w:val="en"/>
              </w:rPr>
              <w:t>Weighting</w:t>
            </w:r>
          </w:p>
        </w:tc>
      </w:tr>
      <w:tr w:rsidR="3EC3D791" w:rsidTr="3EC3D791" w14:paraId="07593136" w14:textId="77777777">
        <w:trPr>
          <w:trHeight w:val="465"/>
        </w:trPr>
        <w:tc>
          <w:tcPr>
            <w:tcW w:w="2130" w:type="dxa"/>
            <w:tcBorders>
              <w:top w:val="single" w:color="999999" w:sz="6" w:space="0"/>
              <w:left w:val="single" w:color="999999" w:sz="6" w:space="0"/>
              <w:bottom w:val="single" w:color="999999" w:sz="6" w:space="0"/>
              <w:right w:val="single" w:color="999999" w:sz="6" w:space="0"/>
            </w:tcBorders>
            <w:vAlign w:val="center"/>
          </w:tcPr>
          <w:p w:rsidR="3EC3D791" w:rsidP="3EC3D791" w:rsidRDefault="3EC3D791" w14:paraId="43073FBD" w14:textId="6961E58E">
            <w:pPr>
              <w:jc w:val="left"/>
              <w:rPr>
                <w:rFonts w:eastAsia="Arial" w:cs="Arial"/>
                <w:color w:val="000000" w:themeColor="text1"/>
                <w:sz w:val="20"/>
              </w:rPr>
            </w:pPr>
            <w:r w:rsidRPr="3EC3D791">
              <w:rPr>
                <w:rFonts w:eastAsia="Arial" w:cs="Arial"/>
                <w:b/>
                <w:bCs/>
                <w:color w:val="000000" w:themeColor="text1"/>
                <w:sz w:val="20"/>
                <w:lang w:val="en"/>
              </w:rPr>
              <w:t>Cost</w:t>
            </w:r>
          </w:p>
        </w:tc>
        <w:tc>
          <w:tcPr>
            <w:tcW w:w="5910" w:type="dxa"/>
            <w:tcBorders>
              <w:top w:val="single" w:color="999999" w:sz="6" w:space="0"/>
              <w:left w:val="single" w:color="999999" w:sz="6" w:space="0"/>
              <w:bottom w:val="single" w:color="999999" w:sz="6" w:space="0"/>
              <w:right w:val="single" w:color="999999" w:sz="6" w:space="0"/>
            </w:tcBorders>
            <w:vAlign w:val="center"/>
          </w:tcPr>
          <w:p w:rsidR="3EC3D791" w:rsidP="3EC3D791" w:rsidRDefault="3EC3D791" w14:paraId="6006047E" w14:textId="35368D08">
            <w:pPr>
              <w:jc w:val="left"/>
              <w:rPr>
                <w:rFonts w:eastAsia="Arial" w:cs="Arial"/>
                <w:color w:val="000000" w:themeColor="text1"/>
                <w:sz w:val="20"/>
              </w:rPr>
            </w:pPr>
            <w:r w:rsidRPr="3EC3D791">
              <w:rPr>
                <w:rFonts w:eastAsia="Arial" w:cs="Arial"/>
                <w:color w:val="000000" w:themeColor="text1"/>
                <w:sz w:val="20"/>
                <w:lang w:val="en"/>
              </w:rPr>
              <w:t>Value for money of the proposal</w:t>
            </w:r>
          </w:p>
        </w:tc>
        <w:tc>
          <w:tcPr>
            <w:tcW w:w="1290" w:type="dxa"/>
            <w:tcBorders>
              <w:top w:val="single" w:color="999999" w:sz="6" w:space="0"/>
              <w:left w:val="single" w:color="999999" w:sz="6" w:space="0"/>
              <w:bottom w:val="single" w:color="999999" w:sz="6" w:space="0"/>
              <w:right w:val="single" w:color="999999" w:sz="6" w:space="0"/>
            </w:tcBorders>
            <w:vAlign w:val="center"/>
          </w:tcPr>
          <w:p w:rsidR="3EC3D791" w:rsidP="3EC3D791" w:rsidRDefault="004D68DF" w14:paraId="553672AE" w14:textId="1E06A70B">
            <w:pPr>
              <w:jc w:val="left"/>
              <w:rPr>
                <w:rFonts w:eastAsia="Arial" w:cs="Arial"/>
                <w:color w:val="000000" w:themeColor="text1"/>
                <w:sz w:val="20"/>
              </w:rPr>
            </w:pPr>
            <w:r>
              <w:rPr>
                <w:rFonts w:eastAsia="Arial" w:cs="Arial"/>
                <w:color w:val="000000" w:themeColor="text1"/>
                <w:sz w:val="20"/>
                <w:lang w:val="en"/>
              </w:rPr>
              <w:t>2</w:t>
            </w:r>
            <w:r w:rsidR="00C57BCD">
              <w:rPr>
                <w:rFonts w:eastAsia="Arial" w:cs="Arial"/>
                <w:color w:val="000000" w:themeColor="text1"/>
                <w:sz w:val="20"/>
                <w:lang w:val="en"/>
              </w:rPr>
              <w:t>0</w:t>
            </w:r>
            <w:r w:rsidRPr="3EC3D791" w:rsidR="3EC3D791">
              <w:rPr>
                <w:rFonts w:eastAsia="Arial" w:cs="Arial"/>
                <w:color w:val="000000" w:themeColor="text1"/>
                <w:sz w:val="20"/>
                <w:lang w:val="en"/>
              </w:rPr>
              <w:t>%</w:t>
            </w:r>
          </w:p>
        </w:tc>
      </w:tr>
      <w:tr w:rsidR="3EC3D791" w:rsidTr="3EC3D791" w14:paraId="7688FA6D" w14:textId="77777777">
        <w:trPr>
          <w:trHeight w:val="750"/>
        </w:trPr>
        <w:tc>
          <w:tcPr>
            <w:tcW w:w="2130" w:type="dxa"/>
            <w:tcBorders>
              <w:top w:val="single" w:color="999999" w:sz="6" w:space="0"/>
              <w:left w:val="single" w:color="999999" w:sz="6" w:space="0"/>
              <w:bottom w:val="single" w:color="999999" w:sz="6" w:space="0"/>
              <w:right w:val="single" w:color="999999" w:sz="6" w:space="0"/>
            </w:tcBorders>
            <w:vAlign w:val="center"/>
          </w:tcPr>
          <w:p w:rsidR="3EC3D791" w:rsidP="3EC3D791" w:rsidRDefault="3EC3D791" w14:paraId="68480526" w14:textId="3AFE43AC">
            <w:pPr>
              <w:jc w:val="left"/>
              <w:rPr>
                <w:rFonts w:eastAsia="Arial" w:cs="Arial"/>
                <w:color w:val="000000" w:themeColor="text1"/>
                <w:sz w:val="20"/>
              </w:rPr>
            </w:pPr>
            <w:r w:rsidRPr="3EC3D791">
              <w:rPr>
                <w:rFonts w:eastAsia="Arial" w:cs="Arial"/>
                <w:b/>
                <w:bCs/>
                <w:color w:val="000000" w:themeColor="text1"/>
                <w:sz w:val="20"/>
                <w:lang w:val="en"/>
              </w:rPr>
              <w:t>Quality</w:t>
            </w:r>
          </w:p>
        </w:tc>
        <w:tc>
          <w:tcPr>
            <w:tcW w:w="5910" w:type="dxa"/>
            <w:tcBorders>
              <w:top w:val="single" w:color="999999" w:sz="6" w:space="0"/>
              <w:left w:val="single" w:color="999999" w:sz="6" w:space="0"/>
              <w:bottom w:val="single" w:color="999999" w:sz="6" w:space="0"/>
              <w:right w:val="single" w:color="999999" w:sz="6" w:space="0"/>
            </w:tcBorders>
            <w:vAlign w:val="center"/>
          </w:tcPr>
          <w:p w:rsidR="3EC3D791" w:rsidP="3EC3D791" w:rsidRDefault="3EC3D791" w14:paraId="000250ED" w14:textId="5BCC5FF7">
            <w:pPr>
              <w:jc w:val="left"/>
              <w:rPr>
                <w:rFonts w:eastAsia="Arial" w:cs="Arial"/>
                <w:color w:val="000000" w:themeColor="text1"/>
                <w:sz w:val="20"/>
              </w:rPr>
            </w:pPr>
            <w:r w:rsidRPr="3EC3D791">
              <w:rPr>
                <w:rFonts w:eastAsia="Arial" w:cs="Arial"/>
                <w:color w:val="000000" w:themeColor="text1"/>
                <w:sz w:val="20"/>
                <w:lang w:val="en"/>
              </w:rPr>
              <w:t>Quality of the approach outlined in the proposal</w:t>
            </w:r>
          </w:p>
        </w:tc>
        <w:tc>
          <w:tcPr>
            <w:tcW w:w="1290" w:type="dxa"/>
            <w:tcBorders>
              <w:top w:val="single" w:color="999999" w:sz="6" w:space="0"/>
              <w:left w:val="single" w:color="999999" w:sz="6" w:space="0"/>
              <w:bottom w:val="single" w:color="999999" w:sz="6" w:space="0"/>
              <w:right w:val="single" w:color="999999" w:sz="6" w:space="0"/>
            </w:tcBorders>
            <w:vAlign w:val="center"/>
          </w:tcPr>
          <w:p w:rsidR="3EC3D791" w:rsidP="3EC3D791" w:rsidRDefault="00202919" w14:paraId="2548C4B8" w14:textId="4BFCA767">
            <w:pPr>
              <w:jc w:val="left"/>
              <w:rPr>
                <w:rFonts w:eastAsia="Arial" w:cs="Arial"/>
                <w:color w:val="000000" w:themeColor="text1"/>
                <w:sz w:val="20"/>
              </w:rPr>
            </w:pPr>
            <w:r>
              <w:rPr>
                <w:rFonts w:eastAsia="Arial" w:cs="Arial"/>
                <w:color w:val="000000" w:themeColor="text1"/>
                <w:sz w:val="20"/>
                <w:lang w:val="en"/>
              </w:rPr>
              <w:t>4</w:t>
            </w:r>
            <w:r w:rsidRPr="3EC3D791" w:rsidR="3EC3D791">
              <w:rPr>
                <w:rFonts w:eastAsia="Arial" w:cs="Arial"/>
                <w:color w:val="000000" w:themeColor="text1"/>
                <w:sz w:val="20"/>
                <w:lang w:val="en"/>
              </w:rPr>
              <w:t>0%</w:t>
            </w:r>
          </w:p>
        </w:tc>
      </w:tr>
      <w:tr w:rsidR="3EC3D791" w:rsidTr="3EC3D791" w14:paraId="6F64703D" w14:textId="77777777">
        <w:trPr>
          <w:trHeight w:val="945"/>
        </w:trPr>
        <w:tc>
          <w:tcPr>
            <w:tcW w:w="2130" w:type="dxa"/>
            <w:tcBorders>
              <w:top w:val="single" w:color="999999" w:sz="6" w:space="0"/>
              <w:left w:val="single" w:color="999999" w:sz="6" w:space="0"/>
              <w:bottom w:val="single" w:color="999999" w:sz="6" w:space="0"/>
              <w:right w:val="single" w:color="999999" w:sz="6" w:space="0"/>
            </w:tcBorders>
            <w:vAlign w:val="center"/>
          </w:tcPr>
          <w:p w:rsidR="3EC3D791" w:rsidP="3EC3D791" w:rsidRDefault="3EC3D791" w14:paraId="1395B4DF" w14:textId="046CBCAB">
            <w:pPr>
              <w:jc w:val="left"/>
              <w:rPr>
                <w:rFonts w:eastAsia="Arial" w:cs="Arial"/>
                <w:color w:val="000000" w:themeColor="text1"/>
                <w:sz w:val="20"/>
              </w:rPr>
            </w:pPr>
            <w:r w:rsidRPr="3EC3D791">
              <w:rPr>
                <w:rFonts w:eastAsia="Arial" w:cs="Arial"/>
                <w:b/>
                <w:bCs/>
                <w:color w:val="000000" w:themeColor="text1"/>
                <w:sz w:val="20"/>
                <w:lang w:val="en"/>
              </w:rPr>
              <w:t xml:space="preserve">Bidder capacity to manage international project </w:t>
            </w:r>
          </w:p>
        </w:tc>
        <w:tc>
          <w:tcPr>
            <w:tcW w:w="5910" w:type="dxa"/>
            <w:tcBorders>
              <w:top w:val="single" w:color="999999" w:sz="6" w:space="0"/>
              <w:left w:val="single" w:color="999999" w:sz="6" w:space="0"/>
              <w:bottom w:val="single" w:color="999999" w:sz="6" w:space="0"/>
              <w:right w:val="single" w:color="999999" w:sz="6" w:space="0"/>
            </w:tcBorders>
            <w:vAlign w:val="center"/>
          </w:tcPr>
          <w:p w:rsidR="3EC3D791" w:rsidP="3EC3D791" w:rsidRDefault="3EC3D791" w14:paraId="1A8A6AAC" w14:textId="48BF50ED">
            <w:pPr>
              <w:jc w:val="left"/>
              <w:rPr>
                <w:rFonts w:eastAsia="Arial" w:cs="Arial"/>
                <w:color w:val="000000" w:themeColor="text1"/>
                <w:sz w:val="20"/>
              </w:rPr>
            </w:pPr>
            <w:r w:rsidRPr="3EC3D791">
              <w:rPr>
                <w:rFonts w:eastAsia="Arial" w:cs="Arial"/>
                <w:color w:val="000000" w:themeColor="text1"/>
                <w:sz w:val="20"/>
                <w:lang w:val="en"/>
              </w:rPr>
              <w:t>Demonstrated experience in leading similar international projects and the ability to do so in the current COVID-19 context</w:t>
            </w:r>
          </w:p>
        </w:tc>
        <w:tc>
          <w:tcPr>
            <w:tcW w:w="1290" w:type="dxa"/>
            <w:tcBorders>
              <w:top w:val="single" w:color="999999" w:sz="6" w:space="0"/>
              <w:left w:val="single" w:color="999999" w:sz="6" w:space="0"/>
              <w:bottom w:val="single" w:color="999999" w:sz="6" w:space="0"/>
              <w:right w:val="single" w:color="999999" w:sz="6" w:space="0"/>
            </w:tcBorders>
            <w:vAlign w:val="center"/>
          </w:tcPr>
          <w:p w:rsidR="3EC3D791" w:rsidP="3EC3D791" w:rsidRDefault="00202919" w14:paraId="56CDB5D4" w14:textId="7597891F">
            <w:pPr>
              <w:jc w:val="left"/>
              <w:rPr>
                <w:rFonts w:eastAsia="Arial" w:cs="Arial"/>
                <w:color w:val="000000" w:themeColor="text1"/>
                <w:sz w:val="20"/>
              </w:rPr>
            </w:pPr>
            <w:r>
              <w:rPr>
                <w:rFonts w:eastAsia="Arial" w:cs="Arial"/>
                <w:color w:val="000000" w:themeColor="text1"/>
                <w:sz w:val="20"/>
                <w:lang w:val="en"/>
              </w:rPr>
              <w:t>1</w:t>
            </w:r>
            <w:r w:rsidRPr="3EC3D791" w:rsidR="3EC3D791">
              <w:rPr>
                <w:rFonts w:eastAsia="Arial" w:cs="Arial"/>
                <w:color w:val="000000" w:themeColor="text1"/>
                <w:sz w:val="20"/>
                <w:lang w:val="en"/>
              </w:rPr>
              <w:t>0%</w:t>
            </w:r>
          </w:p>
        </w:tc>
      </w:tr>
      <w:tr w:rsidR="3EC3D791" w:rsidTr="3EC3D791" w14:paraId="79B8B7DB" w14:textId="77777777">
        <w:trPr>
          <w:trHeight w:val="945"/>
        </w:trPr>
        <w:tc>
          <w:tcPr>
            <w:tcW w:w="2130" w:type="dxa"/>
            <w:tcBorders>
              <w:top w:val="single" w:color="999999" w:sz="6" w:space="0"/>
              <w:left w:val="single" w:color="999999" w:sz="6" w:space="0"/>
              <w:bottom w:val="single" w:color="999999" w:sz="6" w:space="0"/>
              <w:right w:val="single" w:color="999999" w:sz="6" w:space="0"/>
            </w:tcBorders>
            <w:vAlign w:val="center"/>
          </w:tcPr>
          <w:p w:rsidR="3EC3D791" w:rsidP="3EC3D791" w:rsidRDefault="3EC3D791" w14:paraId="7F0A7E32" w14:textId="56AA09FA">
            <w:pPr>
              <w:jc w:val="left"/>
              <w:rPr>
                <w:rFonts w:eastAsia="Arial" w:cs="Arial"/>
                <w:color w:val="000000" w:themeColor="text1"/>
                <w:sz w:val="20"/>
              </w:rPr>
            </w:pPr>
            <w:r w:rsidRPr="3EC3D791">
              <w:rPr>
                <w:rFonts w:eastAsia="Arial" w:cs="Arial"/>
                <w:b/>
                <w:bCs/>
                <w:color w:val="000000" w:themeColor="text1"/>
                <w:sz w:val="20"/>
                <w:lang w:val="en"/>
              </w:rPr>
              <w:t xml:space="preserve">Relevant experience </w:t>
            </w:r>
          </w:p>
        </w:tc>
        <w:tc>
          <w:tcPr>
            <w:tcW w:w="5910" w:type="dxa"/>
            <w:tcBorders>
              <w:top w:val="single" w:color="999999" w:sz="6" w:space="0"/>
              <w:left w:val="single" w:color="999999" w:sz="6" w:space="0"/>
              <w:bottom w:val="single" w:color="999999" w:sz="6" w:space="0"/>
              <w:right w:val="single" w:color="999999" w:sz="6" w:space="0"/>
            </w:tcBorders>
            <w:vAlign w:val="center"/>
          </w:tcPr>
          <w:p w:rsidR="3EC3D791" w:rsidP="3EC3D791" w:rsidRDefault="3EC3D791" w14:paraId="7D72CA08" w14:textId="3E0F8312">
            <w:pPr>
              <w:jc w:val="left"/>
              <w:rPr>
                <w:rFonts w:eastAsia="Arial" w:cs="Arial"/>
                <w:color w:val="000000" w:themeColor="text1"/>
                <w:sz w:val="20"/>
              </w:rPr>
            </w:pPr>
            <w:r w:rsidRPr="3EC3D791">
              <w:rPr>
                <w:rFonts w:eastAsia="Arial" w:cs="Arial"/>
                <w:color w:val="000000" w:themeColor="text1"/>
                <w:sz w:val="20"/>
                <w:lang w:val="en"/>
              </w:rPr>
              <w:t xml:space="preserve">Experience of Respondent in delivering similar technical assistance/projects </w:t>
            </w:r>
          </w:p>
        </w:tc>
        <w:tc>
          <w:tcPr>
            <w:tcW w:w="1290" w:type="dxa"/>
            <w:tcBorders>
              <w:top w:val="single" w:color="999999" w:sz="6" w:space="0"/>
              <w:left w:val="single" w:color="999999" w:sz="6" w:space="0"/>
              <w:bottom w:val="single" w:color="999999" w:sz="6" w:space="0"/>
              <w:right w:val="single" w:color="999999" w:sz="6" w:space="0"/>
            </w:tcBorders>
            <w:vAlign w:val="center"/>
          </w:tcPr>
          <w:p w:rsidR="3EC3D791" w:rsidP="3EC3D791" w:rsidRDefault="00C57BCD" w14:paraId="53952F19" w14:textId="00C3D1ED">
            <w:pPr>
              <w:jc w:val="left"/>
              <w:rPr>
                <w:rFonts w:eastAsia="Arial" w:cs="Arial"/>
                <w:color w:val="000000" w:themeColor="text1"/>
                <w:sz w:val="20"/>
              </w:rPr>
            </w:pPr>
            <w:r>
              <w:rPr>
                <w:rFonts w:eastAsia="Arial" w:cs="Arial"/>
                <w:color w:val="000000" w:themeColor="text1"/>
                <w:sz w:val="20"/>
                <w:lang w:val="en"/>
              </w:rPr>
              <w:t>30</w:t>
            </w:r>
            <w:r w:rsidRPr="3EC3D791" w:rsidR="3EC3D791">
              <w:rPr>
                <w:rFonts w:eastAsia="Arial" w:cs="Arial"/>
                <w:color w:val="000000" w:themeColor="text1"/>
                <w:sz w:val="20"/>
                <w:lang w:val="en"/>
              </w:rPr>
              <w:t>%</w:t>
            </w:r>
          </w:p>
        </w:tc>
      </w:tr>
    </w:tbl>
    <w:p w:rsidR="4E778DAA" w:rsidP="4E778DAA" w:rsidRDefault="4E778DAA" w14:paraId="7739CA5B" w14:textId="27426F54">
      <w:pPr>
        <w:pStyle w:val="ListParagraph"/>
        <w:rPr>
          <w:szCs w:val="22"/>
          <w:lang w:val="en"/>
        </w:rPr>
      </w:pPr>
    </w:p>
    <w:p w:rsidRPr="00933E51" w:rsidR="00AF2B5A" w:rsidP="00AF2B5A" w:rsidRDefault="002C3D89" w14:paraId="1F5EDC53" w14:textId="76687509">
      <w:pPr>
        <w:pStyle w:val="ListParagraph"/>
        <w:numPr>
          <w:ilvl w:val="0"/>
          <w:numId w:val="32"/>
        </w:numPr>
        <w:spacing w:before="0" w:after="160" w:line="259" w:lineRule="auto"/>
        <w:jc w:val="left"/>
        <w:rPr>
          <w:rFonts w:cs="Arial"/>
          <w:b/>
          <w:sz w:val="20"/>
          <w:lang w:val="en"/>
        </w:rPr>
      </w:pPr>
      <w:r w:rsidRPr="0013695F">
        <w:rPr>
          <w:rFonts w:cs="Arial"/>
          <w:b/>
          <w:sz w:val="20"/>
          <w:lang w:val="en"/>
        </w:rPr>
        <w:t xml:space="preserve">Additional </w:t>
      </w:r>
      <w:r w:rsidRPr="0013695F" w:rsidR="002166B3">
        <w:rPr>
          <w:rFonts w:cs="Arial"/>
          <w:b/>
          <w:sz w:val="20"/>
          <w:lang w:val="en"/>
        </w:rPr>
        <w:t>Mandatory requirements</w:t>
      </w:r>
    </w:p>
    <w:p w:rsidRPr="0013695F" w:rsidR="00536544" w:rsidP="004050D7" w:rsidRDefault="00576E9B" w14:paraId="41A44966" w14:textId="203BDDE3">
      <w:pPr>
        <w:pStyle w:val="ListParagraph"/>
        <w:numPr>
          <w:ilvl w:val="1"/>
          <w:numId w:val="37"/>
        </w:numPr>
        <w:spacing w:before="0" w:after="160" w:line="259" w:lineRule="auto"/>
        <w:jc w:val="left"/>
        <w:rPr>
          <w:rFonts w:cs="Arial"/>
          <w:b/>
          <w:sz w:val="20"/>
          <w:lang w:val="en"/>
        </w:rPr>
      </w:pPr>
      <w:r w:rsidRPr="0013695F">
        <w:rPr>
          <w:rFonts w:cs="Arial"/>
          <w:sz w:val="20"/>
          <w:lang w:val="en"/>
        </w:rPr>
        <w:t>In addition to Bidder</w:t>
      </w:r>
      <w:r w:rsidRPr="0013695F" w:rsidR="00E4796B">
        <w:rPr>
          <w:rFonts w:cs="Arial"/>
          <w:sz w:val="20"/>
          <w:lang w:val="en"/>
        </w:rPr>
        <w:t xml:space="preserve"> adherence to GSMA Policies and Additional Considerations (see Schedule</w:t>
      </w:r>
      <w:r w:rsidRPr="0013695F">
        <w:rPr>
          <w:rFonts w:cs="Arial"/>
          <w:sz w:val="20"/>
          <w:lang w:val="en"/>
        </w:rPr>
        <w:t>s</w:t>
      </w:r>
      <w:r w:rsidRPr="0013695F" w:rsidR="00E4796B">
        <w:rPr>
          <w:rFonts w:cs="Arial"/>
          <w:sz w:val="20"/>
          <w:lang w:val="en"/>
        </w:rPr>
        <w:t xml:space="preserve"> 1, 2, 3, 4</w:t>
      </w:r>
      <w:r w:rsidRPr="0013695F" w:rsidR="00484C9D">
        <w:rPr>
          <w:rFonts w:cs="Arial"/>
          <w:sz w:val="20"/>
          <w:lang w:val="en"/>
        </w:rPr>
        <w:t>, 5</w:t>
      </w:r>
      <w:r w:rsidRPr="0013695F" w:rsidR="00E4796B">
        <w:rPr>
          <w:rFonts w:cs="Arial"/>
          <w:sz w:val="20"/>
          <w:lang w:val="en"/>
        </w:rPr>
        <w:t xml:space="preserve">) </w:t>
      </w:r>
      <w:r w:rsidRPr="0013695F">
        <w:rPr>
          <w:rFonts w:cs="Arial"/>
          <w:sz w:val="20"/>
        </w:rPr>
        <w:t>the Bidder</w:t>
      </w:r>
      <w:r w:rsidRPr="0013695F" w:rsidR="00E4796B">
        <w:rPr>
          <w:rFonts w:cs="Arial"/>
          <w:sz w:val="20"/>
        </w:rPr>
        <w:t xml:space="preserve"> will also provid</w:t>
      </w:r>
      <w:r w:rsidRPr="0013695F">
        <w:rPr>
          <w:rFonts w:cs="Arial"/>
          <w:sz w:val="20"/>
        </w:rPr>
        <w:t>e the following requirements for GSMA as laid out in S</w:t>
      </w:r>
      <w:r w:rsidRPr="0013695F" w:rsidR="00E4796B">
        <w:rPr>
          <w:rFonts w:cs="Arial"/>
          <w:sz w:val="20"/>
        </w:rPr>
        <w:t xml:space="preserve">ection 6.2. </w:t>
      </w:r>
      <w:r w:rsidRPr="0013695F">
        <w:rPr>
          <w:rFonts w:cs="Arial"/>
          <w:sz w:val="20"/>
        </w:rPr>
        <w:t>These must be met or the Proposal</w:t>
      </w:r>
      <w:r w:rsidRPr="0013695F" w:rsidR="00536544">
        <w:rPr>
          <w:rFonts w:cs="Arial"/>
          <w:sz w:val="20"/>
        </w:rPr>
        <w:t xml:space="preserve"> will be rejected</w:t>
      </w:r>
      <w:r w:rsidRPr="0013695F" w:rsidR="00E4796B">
        <w:rPr>
          <w:rFonts w:cs="Arial"/>
          <w:sz w:val="20"/>
        </w:rPr>
        <w:t>.</w:t>
      </w:r>
    </w:p>
    <w:p w:rsidR="00A725D5" w:rsidP="004050D7" w:rsidRDefault="00A725D5" w14:paraId="31F4232B" w14:textId="77777777">
      <w:pPr>
        <w:pStyle w:val="ListParagraph"/>
        <w:numPr>
          <w:ilvl w:val="1"/>
          <w:numId w:val="37"/>
        </w:numPr>
        <w:spacing w:before="0" w:after="160" w:line="259" w:lineRule="auto"/>
        <w:jc w:val="left"/>
        <w:rPr>
          <w:rFonts w:cs="Arial"/>
          <w:sz w:val="20"/>
          <w:lang w:val="en"/>
        </w:rPr>
      </w:pPr>
      <w:r w:rsidRPr="4E778DAA">
        <w:rPr>
          <w:rFonts w:cs="Arial"/>
          <w:sz w:val="20"/>
          <w:lang w:val="en"/>
        </w:rPr>
        <w:t>Mandatory Requirements</w:t>
      </w:r>
    </w:p>
    <w:p w:rsidRPr="007F1EFB" w:rsidR="007F1EFB" w:rsidP="007F1EFB" w:rsidRDefault="007F1EFB" w14:paraId="6FDD1895" w14:textId="77777777">
      <w:pPr>
        <w:spacing w:before="0"/>
        <w:jc w:val="left"/>
        <w:textAlignment w:val="baseline"/>
        <w:rPr>
          <w:rFonts w:ascii="Segoe UI" w:hAnsi="Segoe UI" w:cs="Segoe UI"/>
          <w:sz w:val="18"/>
          <w:szCs w:val="18"/>
          <w:lang w:eastAsia="en-GB"/>
        </w:rPr>
      </w:pPr>
      <w:r w:rsidRPr="007F1EFB">
        <w:rPr>
          <w:rFonts w:cs="Arial"/>
          <w:sz w:val="20"/>
          <w:lang w:eastAsia="en-GB"/>
        </w:rPr>
        <w:t> </w:t>
      </w:r>
    </w:p>
    <w:tbl>
      <w:tblPr>
        <w:tblW w:w="9401" w:type="dxa"/>
        <w:tblInd w:w="69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395"/>
        <w:gridCol w:w="8006"/>
      </w:tblGrid>
      <w:tr w:rsidRPr="007F1EFB" w:rsidR="007F1EFB" w:rsidTr="3C29CED1" w14:paraId="43E8E138" w14:textId="77777777">
        <w:trPr>
          <w:trHeight w:val="285"/>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7F1EFB" w:rsidR="007F1EFB" w:rsidP="007F1EFB" w:rsidRDefault="007F1EFB" w14:paraId="1004F329" w14:textId="77777777">
            <w:pPr>
              <w:spacing w:before="0"/>
              <w:ind w:right="195"/>
              <w:textAlignment w:val="baseline"/>
              <w:rPr>
                <w:rFonts w:ascii="Times New Roman" w:hAnsi="Times New Roman"/>
                <w:sz w:val="24"/>
                <w:szCs w:val="24"/>
                <w:lang w:eastAsia="en-GB"/>
              </w:rPr>
            </w:pPr>
            <w:r w:rsidRPr="007F1EFB">
              <w:rPr>
                <w:rFonts w:cs="Arial"/>
                <w:sz w:val="20"/>
                <w:lang w:eastAsia="en-GB"/>
              </w:rPr>
              <w:t> </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7F1EFB" w:rsidR="007F1EFB" w:rsidP="007F1EFB" w:rsidRDefault="007F1EFB" w14:paraId="28F11615" w14:textId="77777777">
            <w:pPr>
              <w:spacing w:before="0"/>
              <w:ind w:right="690"/>
              <w:textAlignment w:val="baseline"/>
              <w:rPr>
                <w:rFonts w:ascii="Times New Roman" w:hAnsi="Times New Roman"/>
                <w:sz w:val="24"/>
                <w:szCs w:val="24"/>
                <w:lang w:eastAsia="en-GB"/>
              </w:rPr>
            </w:pPr>
            <w:r w:rsidRPr="007F1EFB">
              <w:rPr>
                <w:rFonts w:cs="Arial"/>
                <w:b/>
                <w:bCs/>
                <w:sz w:val="20"/>
                <w:lang w:val="en" w:eastAsia="en-GB"/>
              </w:rPr>
              <w:t>Mandatory Requirements</w:t>
            </w:r>
            <w:r w:rsidRPr="007F1EFB">
              <w:rPr>
                <w:rFonts w:cs="Arial"/>
                <w:sz w:val="20"/>
                <w:lang w:eastAsia="en-GB"/>
              </w:rPr>
              <w:t> </w:t>
            </w:r>
          </w:p>
        </w:tc>
      </w:tr>
      <w:tr w:rsidRPr="007F1EFB" w:rsidR="007F1EFB" w:rsidTr="3C29CED1" w14:paraId="5E45D280" w14:textId="77777777">
        <w:trPr>
          <w:trHeight w:val="654"/>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933E51" w:rsidR="007F1EFB" w:rsidP="00AF2B5A" w:rsidRDefault="008B7FA6" w14:paraId="58150705" w14:textId="71DED020">
            <w:pPr>
              <w:spacing w:before="0"/>
              <w:jc w:val="center"/>
              <w:textAlignment w:val="baseline"/>
              <w:rPr>
                <w:rFonts w:cs="Arial"/>
                <w:color w:val="000000" w:themeColor="text1"/>
                <w:sz w:val="20"/>
                <w:lang w:eastAsia="en-GB"/>
              </w:rPr>
            </w:pPr>
            <w:r w:rsidRPr="00933E51">
              <w:rPr>
                <w:rFonts w:cs="Arial"/>
                <w:color w:val="000000" w:themeColor="text1"/>
                <w:sz w:val="20"/>
                <w:lang w:eastAsia="en-GB"/>
              </w:rPr>
              <w:t>1</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bottom"/>
            <w:hideMark/>
          </w:tcPr>
          <w:p w:rsidRPr="00933E51" w:rsidR="007F1EFB" w:rsidP="00AF2B5A" w:rsidRDefault="007F1EFB" w14:paraId="39BB3750" w14:textId="304F0F43">
            <w:pPr>
              <w:spacing w:before="0"/>
              <w:ind w:right="75"/>
              <w:jc w:val="left"/>
              <w:textAlignment w:val="baseline"/>
              <w:rPr>
                <w:rFonts w:ascii="Times New Roman" w:hAnsi="Times New Roman"/>
                <w:color w:val="000000" w:themeColor="text1"/>
                <w:sz w:val="24"/>
                <w:szCs w:val="24"/>
                <w:lang w:eastAsia="en-GB"/>
              </w:rPr>
            </w:pPr>
            <w:r w:rsidRPr="00933E51">
              <w:rPr>
                <w:rFonts w:cs="Arial"/>
                <w:color w:val="000000" w:themeColor="text1"/>
                <w:sz w:val="20"/>
                <w:lang w:val="en" w:eastAsia="en-GB"/>
              </w:rPr>
              <w:t xml:space="preserve">We expect all our suppliers to comply with the EU General Data Protection Regulation.  The selected supplier will be responsible for obtaining appropriate consents from all </w:t>
            </w:r>
            <w:r w:rsidRPr="00AF2B5A" w:rsidR="00AF2B5A">
              <w:rPr>
                <w:rFonts w:cs="Arial"/>
                <w:color w:val="000000" w:themeColor="text1"/>
                <w:sz w:val="20"/>
                <w:lang w:val="en" w:eastAsia="en-GB"/>
              </w:rPr>
              <w:t>interviews</w:t>
            </w:r>
            <w:r w:rsidRPr="00933E51">
              <w:rPr>
                <w:rFonts w:cs="Arial"/>
                <w:color w:val="000000" w:themeColor="text1"/>
                <w:sz w:val="20"/>
                <w:lang w:val="en" w:eastAsia="en-GB"/>
              </w:rPr>
              <w:t xml:space="preserve"> or focus group subjects.</w:t>
            </w:r>
            <w:r w:rsidRPr="00933E51">
              <w:rPr>
                <w:rFonts w:cs="Arial"/>
                <w:color w:val="000000" w:themeColor="text1"/>
                <w:sz w:val="20"/>
                <w:lang w:eastAsia="en-GB"/>
              </w:rPr>
              <w:t> </w:t>
            </w:r>
          </w:p>
        </w:tc>
      </w:tr>
      <w:tr w:rsidRPr="007F1EFB" w:rsidR="007F1EFB" w:rsidTr="3C29CED1" w14:paraId="294E4EBC" w14:textId="77777777">
        <w:trPr>
          <w:trHeight w:val="522"/>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AF2B5A" w:rsidR="007F1EFB" w:rsidP="00AF2B5A" w:rsidRDefault="008B7FA6" w14:paraId="37A95B8E" w14:textId="6E59D134">
            <w:pPr>
              <w:spacing w:before="0"/>
              <w:jc w:val="center"/>
              <w:textAlignment w:val="baseline"/>
              <w:rPr>
                <w:rFonts w:cs="Arial"/>
                <w:color w:val="000000" w:themeColor="text1"/>
                <w:sz w:val="20"/>
                <w:lang w:eastAsia="en-GB"/>
              </w:rPr>
            </w:pPr>
            <w:r w:rsidRPr="00933E51">
              <w:rPr>
                <w:rFonts w:cs="Arial"/>
                <w:color w:val="000000" w:themeColor="text1"/>
                <w:sz w:val="20"/>
                <w:lang w:eastAsia="en-GB"/>
              </w:rPr>
              <w:t>2</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bottom"/>
            <w:hideMark/>
          </w:tcPr>
          <w:p w:rsidRPr="00933E51" w:rsidR="007F1EFB" w:rsidP="00AF2B5A" w:rsidRDefault="007F1EFB" w14:paraId="772A355E" w14:textId="2F21E3F9">
            <w:pPr>
              <w:spacing w:before="0"/>
              <w:ind w:right="75"/>
              <w:jc w:val="left"/>
              <w:textAlignment w:val="baseline"/>
              <w:rPr>
                <w:rFonts w:ascii="Times New Roman" w:hAnsi="Times New Roman"/>
                <w:color w:val="000000" w:themeColor="text1"/>
                <w:sz w:val="24"/>
                <w:szCs w:val="24"/>
                <w:lang w:eastAsia="en-GB"/>
              </w:rPr>
            </w:pPr>
            <w:r w:rsidRPr="00933E51">
              <w:rPr>
                <w:rFonts w:cs="Arial"/>
                <w:color w:val="000000" w:themeColor="text1"/>
                <w:sz w:val="20"/>
                <w:lang w:val="en" w:eastAsia="en-GB"/>
              </w:rPr>
              <w:t>Full transparency of any local</w:t>
            </w:r>
            <w:r w:rsidRPr="00933E51" w:rsidR="004D68DF">
              <w:rPr>
                <w:rFonts w:cs="Arial"/>
                <w:color w:val="000000" w:themeColor="text1"/>
                <w:sz w:val="20"/>
                <w:lang w:val="en" w:eastAsia="en-GB"/>
              </w:rPr>
              <w:t xml:space="preserve"> or international</w:t>
            </w:r>
            <w:r w:rsidRPr="00933E51">
              <w:rPr>
                <w:rFonts w:cs="Arial"/>
                <w:color w:val="000000" w:themeColor="text1"/>
                <w:sz w:val="20"/>
                <w:lang w:val="en" w:eastAsia="en-GB"/>
              </w:rPr>
              <w:t xml:space="preserve"> partners intended for use - GSMA has the right to veto selection.  </w:t>
            </w:r>
          </w:p>
        </w:tc>
      </w:tr>
      <w:tr w:rsidRPr="007F1EFB" w:rsidR="007F1EFB" w:rsidTr="3C29CED1" w14:paraId="1928C82A" w14:textId="77777777">
        <w:trPr>
          <w:trHeight w:val="480"/>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933E51" w:rsidR="007F1EFB" w:rsidP="00AF2B5A" w:rsidRDefault="008B7FA6" w14:paraId="6C6E15D0" w14:textId="0BE35397">
            <w:pPr>
              <w:spacing w:before="0"/>
              <w:jc w:val="center"/>
              <w:textAlignment w:val="baseline"/>
              <w:rPr>
                <w:rFonts w:cs="Arial"/>
                <w:color w:val="000000" w:themeColor="text1"/>
                <w:sz w:val="20"/>
                <w:lang w:eastAsia="en-GB"/>
              </w:rPr>
            </w:pPr>
            <w:r w:rsidRPr="00933E51">
              <w:rPr>
                <w:rFonts w:cs="Arial"/>
                <w:color w:val="000000" w:themeColor="text1"/>
                <w:sz w:val="20"/>
                <w:lang w:eastAsia="en-GB"/>
              </w:rPr>
              <w:t>3</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bottom"/>
            <w:hideMark/>
          </w:tcPr>
          <w:p w:rsidRPr="00933E51" w:rsidR="007F1EFB" w:rsidP="00AF2B5A" w:rsidRDefault="007F1EFB" w14:paraId="5647BCF4" w14:textId="11F297E3">
            <w:pPr>
              <w:spacing w:before="0"/>
              <w:ind w:right="74"/>
              <w:jc w:val="left"/>
              <w:textAlignment w:val="baseline"/>
              <w:rPr>
                <w:rFonts w:ascii="Times New Roman" w:hAnsi="Times New Roman"/>
                <w:color w:val="000000" w:themeColor="text1"/>
                <w:sz w:val="24"/>
                <w:szCs w:val="24"/>
                <w:lang w:eastAsia="en-GB"/>
              </w:rPr>
            </w:pPr>
            <w:r w:rsidRPr="3C29CED1">
              <w:rPr>
                <w:rFonts w:cs="Arial"/>
                <w:color w:val="000000" w:themeColor="text1"/>
                <w:sz w:val="20"/>
                <w:lang w:val="en" w:eastAsia="en-GB"/>
              </w:rPr>
              <w:t>The chosen agency must liaise regularly with their local partners</w:t>
            </w:r>
            <w:r w:rsidRPr="3C29CED1" w:rsidR="00277C6A">
              <w:rPr>
                <w:rFonts w:cs="Arial"/>
                <w:color w:val="000000" w:themeColor="text1"/>
                <w:sz w:val="20"/>
                <w:lang w:val="en" w:eastAsia="en-GB"/>
              </w:rPr>
              <w:t xml:space="preserve"> (if any)</w:t>
            </w:r>
            <w:r w:rsidRPr="3C29CED1">
              <w:rPr>
                <w:rFonts w:cs="Arial"/>
                <w:color w:val="000000" w:themeColor="text1"/>
                <w:sz w:val="20"/>
                <w:lang w:val="en" w:eastAsia="en-GB"/>
              </w:rPr>
              <w:t xml:space="preserve"> in order to ensure consistent levels of quality control</w:t>
            </w:r>
            <w:r w:rsidRPr="3C29CED1" w:rsidR="204FC8C2">
              <w:rPr>
                <w:rFonts w:cs="Arial"/>
                <w:color w:val="000000" w:themeColor="text1"/>
                <w:sz w:val="20"/>
                <w:lang w:val="en" w:eastAsia="en-GB"/>
              </w:rPr>
              <w:t>.</w:t>
            </w:r>
          </w:p>
        </w:tc>
      </w:tr>
      <w:tr w:rsidRPr="007F1EFB" w:rsidR="007F1EFB" w:rsidTr="3C29CED1" w14:paraId="7E18EEB5" w14:textId="77777777">
        <w:trPr>
          <w:trHeight w:val="285"/>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933E51" w:rsidR="007F1EFB" w:rsidP="00AF2B5A" w:rsidRDefault="008B7FA6" w14:paraId="3D235133" w14:textId="2B0A73FD">
            <w:pPr>
              <w:spacing w:before="0"/>
              <w:jc w:val="center"/>
              <w:textAlignment w:val="baseline"/>
              <w:rPr>
                <w:rFonts w:cs="Arial"/>
                <w:color w:val="000000" w:themeColor="text1"/>
                <w:sz w:val="20"/>
                <w:lang w:eastAsia="en-GB"/>
              </w:rPr>
            </w:pPr>
            <w:r w:rsidRPr="00933E51">
              <w:rPr>
                <w:rFonts w:cs="Arial"/>
                <w:color w:val="000000" w:themeColor="text1"/>
                <w:sz w:val="20"/>
                <w:lang w:eastAsia="en-GB"/>
              </w:rPr>
              <w:t>4</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bottom"/>
            <w:hideMark/>
          </w:tcPr>
          <w:p w:rsidRPr="00933E51" w:rsidR="007F1EFB" w:rsidP="3C29CED1" w:rsidRDefault="007F1EFB" w14:paraId="0EEEE6CD" w14:textId="69A77D37">
            <w:pPr>
              <w:spacing w:before="0"/>
              <w:ind w:right="75"/>
              <w:jc w:val="left"/>
              <w:textAlignment w:val="baseline"/>
              <w:rPr>
                <w:rFonts w:cs="Arial"/>
                <w:color w:val="000000" w:themeColor="text1"/>
                <w:sz w:val="20"/>
                <w:lang w:eastAsia="en-GB"/>
              </w:rPr>
            </w:pPr>
            <w:r w:rsidRPr="3C29CED1">
              <w:rPr>
                <w:rFonts w:cs="Arial"/>
                <w:color w:val="000000" w:themeColor="text1"/>
                <w:sz w:val="20"/>
                <w:lang w:val="en" w:eastAsia="en-GB"/>
              </w:rPr>
              <w:t>Previous client testimonials</w:t>
            </w:r>
            <w:r w:rsidRPr="3C29CED1" w:rsidR="31971A36">
              <w:rPr>
                <w:rFonts w:cs="Arial"/>
                <w:color w:val="000000" w:themeColor="text1"/>
                <w:sz w:val="20"/>
                <w:lang w:val="en" w:eastAsia="en-GB"/>
              </w:rPr>
              <w:t>.</w:t>
            </w:r>
          </w:p>
        </w:tc>
      </w:tr>
      <w:tr w:rsidRPr="007F1EFB" w:rsidR="007F1EFB" w:rsidTr="3C29CED1" w14:paraId="4881F6EE" w14:textId="77777777">
        <w:trPr>
          <w:trHeight w:val="286"/>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933E51" w:rsidR="007F1EFB" w:rsidP="00AF2B5A" w:rsidRDefault="008B7FA6" w14:paraId="1D8A845A" w14:textId="4B108A39">
            <w:pPr>
              <w:spacing w:before="0"/>
              <w:jc w:val="center"/>
              <w:textAlignment w:val="baseline"/>
              <w:rPr>
                <w:rFonts w:cs="Arial"/>
                <w:color w:val="000000" w:themeColor="text1"/>
                <w:sz w:val="20"/>
                <w:lang w:eastAsia="en-GB"/>
              </w:rPr>
            </w:pPr>
            <w:r w:rsidRPr="00933E51">
              <w:rPr>
                <w:rFonts w:cs="Arial"/>
                <w:color w:val="000000" w:themeColor="text1"/>
                <w:sz w:val="20"/>
                <w:lang w:eastAsia="en-GB"/>
              </w:rPr>
              <w:t>5</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bottom"/>
            <w:hideMark/>
          </w:tcPr>
          <w:p w:rsidRPr="00933E51" w:rsidR="007F1EFB" w:rsidP="00AF2B5A" w:rsidRDefault="007F1EFB" w14:paraId="66042811" w14:textId="085AA5C5">
            <w:pPr>
              <w:spacing w:before="0"/>
              <w:ind w:right="75"/>
              <w:jc w:val="left"/>
              <w:textAlignment w:val="baseline"/>
              <w:rPr>
                <w:rFonts w:ascii="Times New Roman" w:hAnsi="Times New Roman"/>
                <w:color w:val="000000" w:themeColor="text1"/>
                <w:sz w:val="24"/>
                <w:szCs w:val="24"/>
                <w:lang w:eastAsia="en-GB"/>
              </w:rPr>
            </w:pPr>
            <w:r w:rsidRPr="3C29CED1">
              <w:rPr>
                <w:rFonts w:cs="Arial"/>
                <w:color w:val="000000" w:themeColor="text1"/>
                <w:sz w:val="20"/>
                <w:lang w:val="en" w:eastAsia="en-GB"/>
              </w:rPr>
              <w:t>Case studies of relevant projects</w:t>
            </w:r>
            <w:r w:rsidRPr="3C29CED1" w:rsidR="3927E176">
              <w:rPr>
                <w:rFonts w:cs="Arial"/>
                <w:color w:val="000000" w:themeColor="text1"/>
                <w:sz w:val="20"/>
                <w:lang w:val="en" w:eastAsia="en-GB"/>
              </w:rPr>
              <w:t>.</w:t>
            </w:r>
            <w:r w:rsidRPr="3C29CED1">
              <w:rPr>
                <w:rFonts w:cs="Arial"/>
                <w:color w:val="000000" w:themeColor="text1"/>
                <w:sz w:val="20"/>
                <w:lang w:eastAsia="en-GB"/>
              </w:rPr>
              <w:t> </w:t>
            </w:r>
          </w:p>
        </w:tc>
      </w:tr>
      <w:tr w:rsidRPr="007F1EFB" w:rsidR="007F1EFB" w:rsidTr="3C29CED1" w14:paraId="286F49CF" w14:textId="77777777">
        <w:trPr>
          <w:trHeight w:val="300"/>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933E51" w:rsidR="007F1EFB" w:rsidP="00AF2B5A" w:rsidRDefault="008B7FA6" w14:paraId="3CEAF1BC" w14:textId="54939A54">
            <w:pPr>
              <w:spacing w:before="0"/>
              <w:jc w:val="center"/>
              <w:textAlignment w:val="baseline"/>
              <w:rPr>
                <w:rFonts w:cs="Arial"/>
                <w:color w:val="000000" w:themeColor="text1"/>
                <w:sz w:val="20"/>
                <w:lang w:eastAsia="en-GB"/>
              </w:rPr>
            </w:pPr>
            <w:r w:rsidRPr="00933E51">
              <w:rPr>
                <w:rFonts w:cs="Arial"/>
                <w:color w:val="000000" w:themeColor="text1"/>
                <w:sz w:val="20"/>
                <w:lang w:eastAsia="en-GB"/>
              </w:rPr>
              <w:t>6</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bottom"/>
            <w:hideMark/>
          </w:tcPr>
          <w:p w:rsidRPr="00933E51" w:rsidR="007F1EFB" w:rsidP="00AF2B5A" w:rsidRDefault="007F1EFB" w14:paraId="1C489B02" w14:textId="3BB35934">
            <w:pPr>
              <w:spacing w:before="0"/>
              <w:ind w:right="75"/>
              <w:jc w:val="left"/>
              <w:textAlignment w:val="baseline"/>
              <w:rPr>
                <w:rFonts w:ascii="Times New Roman" w:hAnsi="Times New Roman"/>
                <w:color w:val="000000" w:themeColor="text1"/>
                <w:sz w:val="24"/>
                <w:szCs w:val="24"/>
                <w:lang w:eastAsia="en-GB"/>
              </w:rPr>
            </w:pPr>
            <w:r w:rsidRPr="3C29CED1">
              <w:rPr>
                <w:rFonts w:cs="Arial"/>
                <w:color w:val="000000" w:themeColor="text1"/>
                <w:sz w:val="20"/>
                <w:lang w:val="en" w:eastAsia="en-GB"/>
              </w:rPr>
              <w:t>Details of proposed team including roles and brief CV</w:t>
            </w:r>
            <w:r w:rsidRPr="3C29CED1" w:rsidR="795EB952">
              <w:rPr>
                <w:rFonts w:cs="Arial"/>
                <w:color w:val="000000" w:themeColor="text1"/>
                <w:sz w:val="20"/>
                <w:lang w:val="en" w:eastAsia="en-GB"/>
              </w:rPr>
              <w:t>.</w:t>
            </w:r>
            <w:r w:rsidRPr="3C29CED1">
              <w:rPr>
                <w:rFonts w:cs="Arial"/>
                <w:color w:val="000000" w:themeColor="text1"/>
                <w:sz w:val="20"/>
                <w:lang w:eastAsia="en-GB"/>
              </w:rPr>
              <w:t> </w:t>
            </w:r>
          </w:p>
        </w:tc>
      </w:tr>
      <w:tr w:rsidRPr="007F1EFB" w:rsidR="007F1EFB" w:rsidTr="3C29CED1" w14:paraId="609FD904" w14:textId="77777777">
        <w:trPr>
          <w:trHeight w:val="285"/>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933E51" w:rsidR="007F1EFB" w:rsidP="00AF2B5A" w:rsidRDefault="008B7FA6" w14:paraId="506F58E0" w14:textId="3D945864">
            <w:pPr>
              <w:spacing w:before="0"/>
              <w:jc w:val="center"/>
              <w:textAlignment w:val="baseline"/>
              <w:rPr>
                <w:rFonts w:cs="Arial"/>
                <w:color w:val="000000" w:themeColor="text1"/>
                <w:sz w:val="20"/>
                <w:lang w:eastAsia="en-GB"/>
              </w:rPr>
            </w:pPr>
            <w:r w:rsidRPr="00933E51">
              <w:rPr>
                <w:rFonts w:cs="Arial"/>
                <w:color w:val="000000" w:themeColor="text1"/>
                <w:sz w:val="20"/>
                <w:lang w:eastAsia="en-GB"/>
              </w:rPr>
              <w:t>7</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bottom"/>
            <w:hideMark/>
          </w:tcPr>
          <w:p w:rsidRPr="00933E51" w:rsidR="007F1EFB" w:rsidP="00AF2B5A" w:rsidRDefault="007F1EFB" w14:paraId="5AB15893" w14:textId="6E97522B">
            <w:pPr>
              <w:spacing w:before="0"/>
              <w:ind w:right="75"/>
              <w:jc w:val="left"/>
              <w:textAlignment w:val="baseline"/>
              <w:rPr>
                <w:rFonts w:ascii="Times New Roman" w:hAnsi="Times New Roman"/>
                <w:color w:val="000000" w:themeColor="text1"/>
                <w:sz w:val="24"/>
                <w:szCs w:val="24"/>
                <w:lang w:eastAsia="en-GB"/>
              </w:rPr>
            </w:pPr>
            <w:r w:rsidRPr="3C29CED1">
              <w:rPr>
                <w:rFonts w:cs="Arial"/>
                <w:color w:val="000000" w:themeColor="text1"/>
                <w:sz w:val="20"/>
                <w:lang w:val="en" w:eastAsia="en-GB"/>
              </w:rPr>
              <w:t>Clear breakdown of costs (please be as detailed and transparent as possible)</w:t>
            </w:r>
            <w:r w:rsidRPr="3C29CED1" w:rsidR="46B5AD55">
              <w:rPr>
                <w:rFonts w:cs="Arial"/>
                <w:color w:val="000000" w:themeColor="text1"/>
                <w:sz w:val="20"/>
                <w:lang w:val="en" w:eastAsia="en-GB"/>
              </w:rPr>
              <w:t>.</w:t>
            </w:r>
            <w:r w:rsidRPr="3C29CED1">
              <w:rPr>
                <w:rFonts w:cs="Arial"/>
                <w:color w:val="000000" w:themeColor="text1"/>
                <w:sz w:val="20"/>
                <w:lang w:eastAsia="en-GB"/>
              </w:rPr>
              <w:t> </w:t>
            </w:r>
          </w:p>
        </w:tc>
      </w:tr>
      <w:tr w:rsidRPr="007F1EFB" w:rsidR="007F1EFB" w:rsidTr="3C29CED1" w14:paraId="0739F95B" w14:textId="77777777">
        <w:trPr>
          <w:trHeight w:val="285"/>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933E51" w:rsidR="007F1EFB" w:rsidP="00AF2B5A" w:rsidRDefault="008B7FA6" w14:paraId="6F555195" w14:textId="7F0FBFED">
            <w:pPr>
              <w:spacing w:before="0"/>
              <w:jc w:val="center"/>
              <w:textAlignment w:val="baseline"/>
              <w:rPr>
                <w:rFonts w:cs="Arial"/>
                <w:color w:val="000000" w:themeColor="text1"/>
                <w:sz w:val="20"/>
                <w:lang w:eastAsia="en-GB"/>
              </w:rPr>
            </w:pPr>
            <w:r w:rsidRPr="00933E51">
              <w:rPr>
                <w:rFonts w:cs="Arial"/>
                <w:color w:val="000000" w:themeColor="text1"/>
                <w:sz w:val="20"/>
                <w:lang w:eastAsia="en-GB"/>
              </w:rPr>
              <w:t>8</w:t>
            </w:r>
          </w:p>
        </w:tc>
        <w:tc>
          <w:tcPr>
            <w:tcW w:w="800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bottom"/>
            <w:hideMark/>
          </w:tcPr>
          <w:p w:rsidRPr="00933E51" w:rsidR="007F1EFB" w:rsidP="00AF2B5A" w:rsidRDefault="007F1EFB" w14:paraId="3727A6E2" w14:textId="10404915">
            <w:pPr>
              <w:spacing w:before="0"/>
              <w:ind w:right="75"/>
              <w:jc w:val="left"/>
              <w:textAlignment w:val="baseline"/>
              <w:rPr>
                <w:rFonts w:ascii="Times New Roman" w:hAnsi="Times New Roman"/>
                <w:color w:val="000000" w:themeColor="text1"/>
                <w:sz w:val="24"/>
                <w:szCs w:val="24"/>
                <w:lang w:eastAsia="en-GB"/>
              </w:rPr>
            </w:pPr>
            <w:r w:rsidRPr="3C29CED1">
              <w:rPr>
                <w:rFonts w:cs="Arial"/>
                <w:color w:val="000000" w:themeColor="text1"/>
                <w:sz w:val="20"/>
                <w:lang w:val="en" w:eastAsia="en-GB"/>
              </w:rPr>
              <w:t xml:space="preserve">References may be asked for from shortlisted </w:t>
            </w:r>
            <w:r w:rsidRPr="3C29CED1" w:rsidR="54705B53">
              <w:rPr>
                <w:rFonts w:cs="Arial"/>
                <w:color w:val="000000" w:themeColor="text1"/>
                <w:sz w:val="20"/>
                <w:lang w:val="en" w:eastAsia="en-GB"/>
              </w:rPr>
              <w:t>suppliers</w:t>
            </w:r>
            <w:r w:rsidRPr="3C29CED1" w:rsidR="5ED24CDD">
              <w:rPr>
                <w:rFonts w:cs="Arial"/>
                <w:color w:val="000000" w:themeColor="text1"/>
                <w:sz w:val="20"/>
                <w:lang w:val="en" w:eastAsia="en-GB"/>
              </w:rPr>
              <w:t>.</w:t>
            </w:r>
          </w:p>
        </w:tc>
      </w:tr>
    </w:tbl>
    <w:p w:rsidRPr="007F1EFB" w:rsidR="007F1EFB" w:rsidP="007F1EFB" w:rsidRDefault="007F1EFB" w14:paraId="561FD5F3" w14:textId="77777777">
      <w:pPr>
        <w:spacing w:before="0"/>
        <w:jc w:val="left"/>
        <w:textAlignment w:val="baseline"/>
        <w:rPr>
          <w:rFonts w:ascii="Segoe UI" w:hAnsi="Segoe UI" w:cs="Segoe UI"/>
          <w:sz w:val="18"/>
          <w:szCs w:val="18"/>
          <w:lang w:eastAsia="en-GB"/>
        </w:rPr>
      </w:pPr>
      <w:r w:rsidRPr="007F1EFB">
        <w:rPr>
          <w:rFonts w:cs="Arial"/>
          <w:sz w:val="20"/>
          <w:lang w:eastAsia="en-GB"/>
        </w:rPr>
        <w:t> </w:t>
      </w:r>
    </w:p>
    <w:p w:rsidRPr="0013695F" w:rsidR="00536544" w:rsidP="004050D7" w:rsidRDefault="00536544" w14:paraId="4EEA5952" w14:textId="77777777">
      <w:pPr>
        <w:pStyle w:val="ListParagraph"/>
        <w:numPr>
          <w:ilvl w:val="0"/>
          <w:numId w:val="37"/>
        </w:numPr>
        <w:spacing w:before="0" w:after="160" w:line="259" w:lineRule="auto"/>
        <w:jc w:val="left"/>
        <w:rPr>
          <w:rFonts w:cs="Arial"/>
          <w:sz w:val="20"/>
        </w:rPr>
      </w:pPr>
      <w:r w:rsidRPr="0013695F">
        <w:rPr>
          <w:rFonts w:cs="Arial"/>
          <w:b/>
          <w:sz w:val="20"/>
        </w:rPr>
        <w:t xml:space="preserve">Overview of attached documents </w:t>
      </w:r>
    </w:p>
    <w:p w:rsidRPr="0013695F" w:rsidR="00536544" w:rsidP="3C29CED1" w:rsidRDefault="00576E9B" w14:paraId="0F7171BD" w14:textId="5DB60BD8">
      <w:pPr>
        <w:pStyle w:val="ListParagraph"/>
        <w:spacing w:before="0" w:after="160" w:line="259" w:lineRule="auto"/>
        <w:ind w:left="0"/>
        <w:jc w:val="left"/>
        <w:rPr>
          <w:rFonts w:cs="Arial"/>
          <w:sz w:val="20"/>
        </w:rPr>
      </w:pPr>
      <w:r w:rsidRPr="3C29CED1">
        <w:rPr>
          <w:rFonts w:cs="Arial"/>
          <w:sz w:val="20"/>
        </w:rPr>
        <w:t>Bidder will</w:t>
      </w:r>
      <w:r w:rsidRPr="3C29CED1" w:rsidR="00536544">
        <w:rPr>
          <w:rFonts w:cs="Arial"/>
          <w:sz w:val="20"/>
        </w:rPr>
        <w:t xml:space="preserve"> list images, designs, agreements or documents that will be attached to the RFP to support the detailed requirements</w:t>
      </w:r>
      <w:r w:rsidRPr="3C29CED1" w:rsidR="00ED467D">
        <w:rPr>
          <w:rFonts w:cs="Arial"/>
          <w:sz w:val="20"/>
        </w:rPr>
        <w:t>.</w:t>
      </w:r>
    </w:p>
    <w:p w:rsidRPr="0013695F" w:rsidR="00536544" w:rsidP="00CE044E" w:rsidRDefault="00536544" w14:paraId="0E251610" w14:textId="77777777">
      <w:pPr>
        <w:pStyle w:val="ListParagraph"/>
        <w:spacing w:before="0" w:after="160" w:line="259" w:lineRule="auto"/>
        <w:jc w:val="left"/>
        <w:rPr>
          <w:rFonts w:cs="Arial"/>
          <w:sz w:val="20"/>
          <w:lang w:val="en"/>
        </w:rPr>
      </w:pPr>
    </w:p>
    <w:p w:rsidRPr="0013695F" w:rsidR="00536544" w:rsidP="004050D7" w:rsidRDefault="00536544" w14:paraId="3FCC1258" w14:textId="77777777">
      <w:pPr>
        <w:pStyle w:val="ListParagraph"/>
        <w:numPr>
          <w:ilvl w:val="0"/>
          <w:numId w:val="37"/>
        </w:numPr>
        <w:rPr>
          <w:rFonts w:cs="Arial"/>
          <w:b/>
          <w:sz w:val="20"/>
        </w:rPr>
      </w:pPr>
      <w:r w:rsidRPr="0013695F">
        <w:rPr>
          <w:rFonts w:cs="Arial"/>
          <w:b/>
          <w:sz w:val="20"/>
        </w:rPr>
        <w:t>RFP Timeline</w:t>
      </w:r>
    </w:p>
    <w:p w:rsidRPr="0013695F" w:rsidR="00965D06" w:rsidP="3C29CED1" w:rsidRDefault="00965D06" w14:paraId="12E88C18" w14:textId="77777777">
      <w:pPr>
        <w:pStyle w:val="ListParagraph"/>
        <w:numPr>
          <w:ilvl w:val="1"/>
          <w:numId w:val="36"/>
        </w:numPr>
        <w:ind w:left="576" w:firstLine="0"/>
        <w:jc w:val="left"/>
        <w:rPr>
          <w:rFonts w:cs="Arial"/>
          <w:sz w:val="20"/>
          <w:lang w:val="en"/>
        </w:rPr>
      </w:pPr>
      <w:r w:rsidRPr="3C29CED1">
        <w:rPr>
          <w:rFonts w:cs="Arial"/>
          <w:sz w:val="20"/>
        </w:rPr>
        <w:t>The RFP Timeline below is subject to change at GSMA’s sole discretion.</w:t>
      </w:r>
    </w:p>
    <w:p w:rsidR="3EC3D791" w:rsidP="3C29CED1" w:rsidRDefault="3EC3D791" w14:paraId="0701A214" w14:textId="1A23341E">
      <w:pPr>
        <w:pStyle w:val="ListParagraph"/>
        <w:rPr>
          <w:b/>
          <w:bCs/>
          <w:szCs w:val="22"/>
        </w:rPr>
      </w:pPr>
    </w:p>
    <w:tbl>
      <w:tblPr>
        <w:tblW w:w="8222" w:type="dxa"/>
        <w:tblInd w:w="1300" w:type="dxa"/>
        <w:tblCellMar>
          <w:left w:w="0" w:type="dxa"/>
          <w:right w:w="0" w:type="dxa"/>
        </w:tblCellMar>
        <w:tblLook w:val="04A0" w:firstRow="1" w:lastRow="0" w:firstColumn="1" w:lastColumn="0" w:noHBand="0" w:noVBand="1"/>
      </w:tblPr>
      <w:tblGrid>
        <w:gridCol w:w="2880"/>
        <w:gridCol w:w="5342"/>
      </w:tblGrid>
      <w:tr w:rsidR="00933E51" w:rsidTr="00933E51" w14:paraId="0D183ACB" w14:textId="77777777">
        <w:tc>
          <w:tcPr>
            <w:tcW w:w="2880" w:type="dxa"/>
            <w:tcBorders>
              <w:top w:val="single" w:color="999999" w:sz="8" w:space="0"/>
              <w:left w:val="single" w:color="999999" w:sz="8" w:space="0"/>
              <w:bottom w:val="single" w:color="666666" w:sz="12" w:space="0"/>
              <w:right w:val="single" w:color="999999" w:sz="8" w:space="0"/>
            </w:tcBorders>
            <w:tcMar>
              <w:top w:w="0" w:type="dxa"/>
              <w:left w:w="108" w:type="dxa"/>
              <w:bottom w:w="0" w:type="dxa"/>
              <w:right w:w="108" w:type="dxa"/>
            </w:tcMar>
          </w:tcPr>
          <w:p w:rsidR="00933E51" w:rsidP="00A41D99" w:rsidRDefault="00933E51" w14:paraId="2C4D7E8F" w14:textId="065311EE">
            <w:pPr>
              <w:spacing w:before="100" w:beforeAutospacing="1" w:line="276" w:lineRule="auto"/>
              <w:jc w:val="left"/>
              <w:rPr>
                <w:b/>
                <w:bCs/>
              </w:rPr>
            </w:pPr>
            <w:r>
              <w:rPr>
                <w:b/>
                <w:bCs/>
              </w:rPr>
              <w:t>Time and Date</w:t>
            </w:r>
          </w:p>
        </w:tc>
        <w:tc>
          <w:tcPr>
            <w:tcW w:w="5342" w:type="dxa"/>
            <w:tcBorders>
              <w:top w:val="single" w:color="999999" w:sz="8" w:space="0"/>
              <w:left w:val="nil"/>
              <w:bottom w:val="single" w:color="666666" w:sz="12" w:space="0"/>
              <w:right w:val="single" w:color="999999" w:sz="8" w:space="0"/>
            </w:tcBorders>
            <w:tcMar>
              <w:top w:w="0" w:type="dxa"/>
              <w:left w:w="108" w:type="dxa"/>
              <w:bottom w:w="0" w:type="dxa"/>
              <w:right w:w="108" w:type="dxa"/>
            </w:tcMar>
          </w:tcPr>
          <w:p w:rsidR="00933E51" w:rsidP="00A41D99" w:rsidRDefault="00933E51" w14:paraId="33FD0792" w14:textId="506DEBAC">
            <w:pPr>
              <w:pStyle w:val="ListParagraph"/>
              <w:spacing w:before="100" w:beforeAutospacing="1" w:line="276" w:lineRule="auto"/>
              <w:ind w:left="0"/>
              <w:jc w:val="left"/>
              <w:rPr>
                <w:b/>
                <w:bCs/>
              </w:rPr>
            </w:pPr>
            <w:r>
              <w:rPr>
                <w:b/>
                <w:bCs/>
              </w:rPr>
              <w:t xml:space="preserve">Action </w:t>
            </w:r>
          </w:p>
        </w:tc>
      </w:tr>
      <w:tr w:rsidR="00933E51" w:rsidTr="00933E51" w14:paraId="5FF32F0E"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21F85E3E" w14:textId="2A826C9E">
            <w:pPr>
              <w:spacing w:before="100" w:beforeAutospacing="1" w:line="276" w:lineRule="auto"/>
              <w:jc w:val="left"/>
              <w:rPr>
                <w:rFonts w:ascii="Calibri" w:hAnsi="Calibri" w:cs="Calibri"/>
              </w:rPr>
            </w:pPr>
            <w:r>
              <w:rPr>
                <w:rFonts w:cs="Arial"/>
                <w:sz w:val="20"/>
              </w:rPr>
              <w:t>24 August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646A6009" w14:textId="77777777">
            <w:pPr>
              <w:pStyle w:val="ListParagraph"/>
              <w:spacing w:before="100" w:beforeAutospacing="1" w:line="276" w:lineRule="auto"/>
              <w:ind w:left="0"/>
              <w:jc w:val="left"/>
              <w:rPr>
                <w:rFonts w:cs="Arial"/>
              </w:rPr>
            </w:pPr>
            <w:r>
              <w:rPr>
                <w:rFonts w:cs="Arial"/>
                <w:sz w:val="20"/>
              </w:rPr>
              <w:t>RFP Issued</w:t>
            </w:r>
          </w:p>
        </w:tc>
      </w:tr>
      <w:tr w:rsidR="00933E51" w:rsidTr="00933E51" w14:paraId="7C50F930"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0F611A9C" w14:textId="218D8C93">
            <w:pPr>
              <w:spacing w:before="100" w:beforeAutospacing="1" w:line="276" w:lineRule="auto"/>
              <w:jc w:val="left"/>
              <w:rPr>
                <w:rFonts w:ascii="Calibri" w:hAnsi="Calibri" w:cs="Calibri"/>
              </w:rPr>
            </w:pPr>
            <w:r>
              <w:rPr>
                <w:rFonts w:cs="Arial"/>
                <w:sz w:val="20"/>
              </w:rPr>
              <w:t>30 August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7B1F56C7" w14:textId="77777777">
            <w:pPr>
              <w:pStyle w:val="ListParagraph"/>
              <w:spacing w:before="100" w:beforeAutospacing="1" w:line="276" w:lineRule="auto"/>
              <w:ind w:left="0"/>
              <w:jc w:val="left"/>
              <w:rPr>
                <w:rFonts w:cs="Arial"/>
              </w:rPr>
            </w:pPr>
            <w:r>
              <w:rPr>
                <w:rFonts w:cs="Arial"/>
                <w:sz w:val="20"/>
              </w:rPr>
              <w:t>Cut off time to acknowledge intention to respond</w:t>
            </w:r>
          </w:p>
        </w:tc>
      </w:tr>
      <w:tr w:rsidR="00933E51" w:rsidTr="00933E51" w14:paraId="5466A583"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4974B207" w14:textId="6F595432">
            <w:pPr>
              <w:spacing w:before="100" w:beforeAutospacing="1" w:line="276" w:lineRule="auto"/>
              <w:jc w:val="left"/>
              <w:rPr>
                <w:rFonts w:ascii="Calibri" w:hAnsi="Calibri" w:cs="Calibri"/>
              </w:rPr>
            </w:pPr>
            <w:r>
              <w:rPr>
                <w:rFonts w:cs="Arial"/>
                <w:color w:val="000000"/>
                <w:sz w:val="20"/>
              </w:rPr>
              <w:lastRenderedPageBreak/>
              <w:t>2 September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23A036E5" w14:textId="77777777">
            <w:pPr>
              <w:pStyle w:val="ListParagraph"/>
              <w:spacing w:before="100" w:beforeAutospacing="1" w:line="276" w:lineRule="auto"/>
              <w:ind w:left="0"/>
              <w:jc w:val="left"/>
              <w:rPr>
                <w:rFonts w:cs="Arial"/>
              </w:rPr>
            </w:pPr>
            <w:r>
              <w:rPr>
                <w:rFonts w:cs="Arial"/>
                <w:color w:val="000000"/>
                <w:sz w:val="20"/>
              </w:rPr>
              <w:t>Submit questions to GSMA by this date</w:t>
            </w:r>
          </w:p>
        </w:tc>
      </w:tr>
      <w:tr w:rsidR="00933E51" w:rsidTr="00933E51" w14:paraId="0251ECDE" w14:textId="77777777">
        <w:trPr>
          <w:trHeight w:val="435"/>
        </w:trPr>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00E886E2" w14:textId="053D065E">
            <w:pPr>
              <w:spacing w:before="100" w:beforeAutospacing="1" w:line="276" w:lineRule="auto"/>
              <w:jc w:val="left"/>
              <w:rPr>
                <w:rFonts w:ascii="Calibri" w:hAnsi="Calibri" w:cs="Calibri"/>
              </w:rPr>
            </w:pPr>
            <w:r>
              <w:rPr>
                <w:rFonts w:cs="Arial"/>
                <w:color w:val="000000"/>
                <w:sz w:val="20"/>
              </w:rPr>
              <w:t>6 September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3F88E8A6" w14:textId="77777777">
            <w:pPr>
              <w:pStyle w:val="ListParagraph"/>
              <w:spacing w:before="100" w:beforeAutospacing="1" w:line="276" w:lineRule="auto"/>
              <w:ind w:left="0"/>
              <w:jc w:val="left"/>
              <w:rPr>
                <w:rFonts w:cs="Arial"/>
              </w:rPr>
            </w:pPr>
            <w:r>
              <w:rPr>
                <w:rFonts w:cs="Arial"/>
                <w:color w:val="000000"/>
                <w:sz w:val="20"/>
              </w:rPr>
              <w:t>Questions and answers circulated back to all Bidders</w:t>
            </w:r>
          </w:p>
        </w:tc>
      </w:tr>
      <w:tr w:rsidR="00933E51" w:rsidTr="00933E51" w14:paraId="7C487D67"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1BF8BBD8" w14:textId="14B6C826">
            <w:pPr>
              <w:spacing w:before="100" w:beforeAutospacing="1" w:line="276" w:lineRule="auto"/>
              <w:jc w:val="left"/>
              <w:rPr>
                <w:rFonts w:ascii="Calibri" w:hAnsi="Calibri" w:cs="Calibri"/>
              </w:rPr>
            </w:pPr>
            <w:r>
              <w:rPr>
                <w:rFonts w:cs="Arial"/>
                <w:sz w:val="20"/>
              </w:rPr>
              <w:t>15 September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4B4A4BBD" w14:textId="77777777">
            <w:pPr>
              <w:pStyle w:val="ListParagraph"/>
              <w:spacing w:before="100" w:beforeAutospacing="1" w:line="276" w:lineRule="auto"/>
              <w:ind w:left="0"/>
              <w:jc w:val="left"/>
              <w:rPr>
                <w:rFonts w:cs="Arial"/>
              </w:rPr>
            </w:pPr>
            <w:r>
              <w:rPr>
                <w:rFonts w:cs="Arial"/>
                <w:sz w:val="20"/>
              </w:rPr>
              <w:t>Cut off time and date for RFP to be received by GSMA</w:t>
            </w:r>
          </w:p>
        </w:tc>
      </w:tr>
      <w:tr w:rsidR="00933E51" w:rsidTr="00A41D99" w14:paraId="09240D48" w14:textId="77777777">
        <w:trPr>
          <w:trHeight w:val="230"/>
        </w:trPr>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03FFE044" w14:textId="1BFA51C9">
            <w:pPr>
              <w:spacing w:before="100" w:beforeAutospacing="1" w:line="276" w:lineRule="auto"/>
              <w:jc w:val="left"/>
              <w:rPr>
                <w:rFonts w:ascii="Calibri" w:hAnsi="Calibri" w:cs="Calibri"/>
              </w:rPr>
            </w:pPr>
            <w:r>
              <w:rPr>
                <w:rFonts w:cs="Arial"/>
                <w:sz w:val="20"/>
              </w:rPr>
              <w:t>20 to 23 September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06551570" w14:textId="77777777">
            <w:pPr>
              <w:pStyle w:val="ListParagraph"/>
              <w:spacing w:before="100" w:beforeAutospacing="1" w:line="276" w:lineRule="auto"/>
              <w:ind w:left="0"/>
              <w:jc w:val="left"/>
              <w:rPr>
                <w:rFonts w:cs="Arial"/>
              </w:rPr>
            </w:pPr>
            <w:r>
              <w:rPr>
                <w:rFonts w:cs="Arial"/>
                <w:sz w:val="20"/>
              </w:rPr>
              <w:t>Estimated GSMA RFP assessment period</w:t>
            </w:r>
          </w:p>
        </w:tc>
      </w:tr>
      <w:tr w:rsidR="00933E51" w:rsidTr="00933E51" w14:paraId="4B99A9C2"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471E4159" w14:textId="087BA4F6">
            <w:pPr>
              <w:spacing w:before="100" w:beforeAutospacing="1" w:line="276" w:lineRule="auto"/>
              <w:jc w:val="left"/>
              <w:rPr>
                <w:rFonts w:ascii="Calibri" w:hAnsi="Calibri" w:cs="Calibri"/>
              </w:rPr>
            </w:pPr>
            <w:r>
              <w:rPr>
                <w:rFonts w:cs="Arial"/>
                <w:sz w:val="20"/>
              </w:rPr>
              <w:t>26 to 28 September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01163270" w14:textId="37F54D8A">
            <w:pPr>
              <w:pStyle w:val="ListParagraph"/>
              <w:spacing w:before="100" w:beforeAutospacing="1" w:line="276" w:lineRule="auto"/>
              <w:ind w:left="0"/>
              <w:jc w:val="left"/>
              <w:rPr>
                <w:rFonts w:cs="Arial"/>
              </w:rPr>
            </w:pPr>
            <w:r>
              <w:rPr>
                <w:rFonts w:cs="Arial"/>
                <w:sz w:val="20"/>
              </w:rPr>
              <w:t xml:space="preserve">Follow up calls [if required] and shortlisted bidder </w:t>
            </w:r>
            <w:r w:rsidRPr="00933E51">
              <w:rPr>
                <w:rFonts w:cs="Arial"/>
                <w:sz w:val="20"/>
              </w:rPr>
              <w:t>presentations</w:t>
            </w:r>
            <w:r>
              <w:rPr>
                <w:rFonts w:cs="Arial"/>
                <w:sz w:val="20"/>
              </w:rPr>
              <w:t xml:space="preserve"> </w:t>
            </w:r>
            <w:r w:rsidR="00A41D99">
              <w:rPr>
                <w:rFonts w:cs="Arial"/>
                <w:sz w:val="20"/>
              </w:rPr>
              <w:t>[if required]</w:t>
            </w:r>
            <w:r w:rsidRPr="00933E51">
              <w:rPr>
                <w:rFonts w:cs="Arial"/>
                <w:sz w:val="20"/>
              </w:rPr>
              <w:t xml:space="preserve"> </w:t>
            </w:r>
          </w:p>
        </w:tc>
      </w:tr>
      <w:tr w:rsidR="00933E51" w:rsidTr="00933E51" w14:paraId="1B1D87F9"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611264B9" w14:textId="2351D42E">
            <w:pPr>
              <w:spacing w:before="100" w:beforeAutospacing="1" w:line="276" w:lineRule="auto"/>
              <w:jc w:val="left"/>
              <w:rPr>
                <w:rFonts w:ascii="Calibri" w:hAnsi="Calibri" w:cs="Calibri"/>
              </w:rPr>
            </w:pPr>
            <w:r>
              <w:rPr>
                <w:rFonts w:cs="Arial"/>
                <w:sz w:val="20"/>
              </w:rPr>
              <w:t>29 to 30 September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66A3205D" w14:textId="77777777">
            <w:pPr>
              <w:pStyle w:val="ListParagraph"/>
              <w:spacing w:before="100" w:beforeAutospacing="1" w:line="276" w:lineRule="auto"/>
              <w:ind w:left="0"/>
              <w:jc w:val="left"/>
              <w:rPr>
                <w:rFonts w:cs="Arial"/>
              </w:rPr>
            </w:pPr>
            <w:r>
              <w:rPr>
                <w:rFonts w:cs="Arial"/>
                <w:sz w:val="20"/>
              </w:rPr>
              <w:t>Estimated date invitation to negotiations extended to one or more Bidders</w:t>
            </w:r>
          </w:p>
        </w:tc>
      </w:tr>
      <w:tr w:rsidR="00933E51" w:rsidTr="00933E51" w14:paraId="194BA2C5"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00933E51" w:rsidP="00A41D99" w:rsidRDefault="00933E51" w14:paraId="56F61C6B" w14:textId="2C4BDAAD">
            <w:pPr>
              <w:spacing w:before="100" w:beforeAutospacing="1" w:line="276" w:lineRule="auto"/>
              <w:jc w:val="left"/>
              <w:rPr>
                <w:rFonts w:ascii="Calibri" w:hAnsi="Calibri" w:cs="Calibri"/>
              </w:rPr>
            </w:pPr>
            <w:r>
              <w:rPr>
                <w:rFonts w:cs="Arial"/>
                <w:sz w:val="20"/>
              </w:rPr>
              <w:t>7 October 2022</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00933E51" w:rsidP="00A41D99" w:rsidRDefault="00933E51" w14:paraId="1EE02DD9" w14:textId="77777777">
            <w:pPr>
              <w:pStyle w:val="ListParagraph"/>
              <w:spacing w:before="100" w:beforeAutospacing="1" w:line="276" w:lineRule="auto"/>
              <w:ind w:left="0"/>
              <w:jc w:val="left"/>
              <w:rPr>
                <w:rFonts w:cs="Arial"/>
              </w:rPr>
            </w:pPr>
            <w:r>
              <w:rPr>
                <w:rFonts w:cs="Arial"/>
                <w:sz w:val="20"/>
              </w:rPr>
              <w:t xml:space="preserve">Supplier selected and onboarding to commence </w:t>
            </w:r>
          </w:p>
        </w:tc>
      </w:tr>
    </w:tbl>
    <w:p w:rsidR="00933E51" w:rsidP="3C29CED1" w:rsidRDefault="00933E51" w14:paraId="569E8F0F" w14:textId="7B85C593">
      <w:pPr>
        <w:pStyle w:val="ListParagraph"/>
        <w:ind w:left="0"/>
        <w:rPr>
          <w:b/>
          <w:bCs/>
          <w:szCs w:val="22"/>
        </w:rPr>
      </w:pPr>
    </w:p>
    <w:p w:rsidRPr="0013695F" w:rsidR="00726B27" w:rsidP="004050D7" w:rsidRDefault="00726B27" w14:paraId="54ED341A" w14:textId="77777777">
      <w:pPr>
        <w:pStyle w:val="ListParagraph"/>
        <w:numPr>
          <w:ilvl w:val="0"/>
          <w:numId w:val="37"/>
        </w:numPr>
        <w:rPr>
          <w:rFonts w:cs="Arial"/>
          <w:b/>
          <w:sz w:val="20"/>
        </w:rPr>
      </w:pPr>
      <w:bookmarkStart w:name="_Toc253131662" w:id="6"/>
      <w:bookmarkStart w:name="_Toc259474307" w:id="7"/>
      <w:r w:rsidRPr="0013695F">
        <w:rPr>
          <w:rFonts w:cs="Arial"/>
          <w:b/>
          <w:sz w:val="20"/>
        </w:rPr>
        <w:t>GSMA Contact Details</w:t>
      </w:r>
    </w:p>
    <w:p w:rsidRPr="0013695F" w:rsidR="00726B27" w:rsidP="00726B27" w:rsidRDefault="00DB6A9D" w14:paraId="2AF4B292" w14:textId="2AEEA473">
      <w:pPr>
        <w:pStyle w:val="ListParagraph"/>
        <w:rPr>
          <w:rFonts w:cs="Arial"/>
          <w:b/>
          <w:sz w:val="20"/>
        </w:rPr>
      </w:pPr>
      <w:r>
        <w:rPr>
          <w:rFonts w:cs="Arial"/>
          <w:b/>
          <w:sz w:val="20"/>
        </w:rPr>
        <w:t xml:space="preserve"> </w:t>
      </w:r>
    </w:p>
    <w:p w:rsidRPr="0013695F" w:rsidR="00726B27" w:rsidP="003220F1" w:rsidRDefault="00726B27" w14:paraId="08735ED0" w14:textId="3C4E7027">
      <w:pPr>
        <w:pStyle w:val="ListParagraph"/>
        <w:ind w:left="1058" w:hanging="338"/>
        <w:jc w:val="left"/>
        <w:rPr>
          <w:rFonts w:cs="Arial"/>
          <w:sz w:val="20"/>
          <w:lang w:val="en"/>
        </w:rPr>
      </w:pPr>
      <w:r w:rsidRPr="3C29CED1">
        <w:rPr>
          <w:rFonts w:cs="Arial"/>
          <w:sz w:val="20"/>
        </w:rPr>
        <w:t>9.1</w:t>
      </w:r>
      <w:r w:rsidR="003220F1">
        <w:rPr>
          <w:rFonts w:cs="Arial"/>
          <w:sz w:val="20"/>
        </w:rPr>
        <w:t xml:space="preserve"> </w:t>
      </w:r>
      <w:r w:rsidRPr="3C29CED1">
        <w:rPr>
          <w:rFonts w:cs="Arial"/>
          <w:sz w:val="20"/>
        </w:rPr>
        <w:t>All correspondence and queries in relation to this RFP must be emailed to</w:t>
      </w:r>
      <w:r w:rsidRPr="3C29CED1" w:rsidR="00DB6A9D">
        <w:rPr>
          <w:rFonts w:cs="Arial"/>
          <w:sz w:val="20"/>
        </w:rPr>
        <w:t xml:space="preserve"> </w:t>
      </w:r>
      <w:hyperlink w:tgtFrame="_blank" w:history="1" r:id="rId13">
        <w:r w:rsidR="003220F1">
          <w:rPr>
            <w:rStyle w:val="normaltextrun"/>
            <w:rFonts w:cs="Arial"/>
            <w:color w:val="0000FF"/>
            <w:sz w:val="20"/>
            <w:u w:val="single"/>
            <w:shd w:val="clear" w:color="auto" w:fill="FFFFFF"/>
          </w:rPr>
          <w:t>ecosystemaccelerator@gsma.com</w:t>
        </w:r>
      </w:hyperlink>
      <w:r w:rsidR="00166C88">
        <w:rPr>
          <w:rFonts w:cs="Arial"/>
          <w:sz w:val="20"/>
        </w:rPr>
        <w:t>.</w:t>
      </w:r>
    </w:p>
    <w:p w:rsidRPr="00BB4B05" w:rsidR="00726B27" w:rsidP="004050D7" w:rsidRDefault="00726B27" w14:paraId="4D0907E3" w14:textId="77777777">
      <w:pPr>
        <w:pStyle w:val="ListParagraph"/>
        <w:numPr>
          <w:ilvl w:val="1"/>
          <w:numId w:val="34"/>
        </w:numPr>
        <w:ind w:left="1058"/>
        <w:rPr>
          <w:rFonts w:cs="Arial"/>
          <w:sz w:val="20"/>
          <w:lang w:val="en"/>
        </w:rPr>
      </w:pPr>
      <w:r w:rsidRPr="0013695F">
        <w:rPr>
          <w:rFonts w:cs="Arial"/>
          <w:sz w:val="20"/>
        </w:rPr>
        <w:t>Queries are accepted in written form only by email, and GSMA’s responses will be copied to all Bidders, including an anonymous version of the query. No queries will be answered, except in extraordinary circumstances within GSMA’s sole discretion, except on the deadlines as provided in the question and answer period described in the Project Timeline.</w:t>
      </w:r>
    </w:p>
    <w:p w:rsidRPr="00BB4B05" w:rsidR="00BB4B05" w:rsidP="00BB4B05" w:rsidRDefault="00BB4B05" w14:paraId="5E5E9981" w14:textId="77777777">
      <w:pPr>
        <w:pStyle w:val="ListParagraph"/>
        <w:ind w:left="1058"/>
        <w:rPr>
          <w:rFonts w:cs="Arial"/>
          <w:sz w:val="20"/>
          <w:lang w:val="en"/>
        </w:rPr>
      </w:pPr>
    </w:p>
    <w:p w:rsidRPr="00BB4B05" w:rsidR="00BB4B05" w:rsidP="004050D7" w:rsidRDefault="00BB4B05" w14:paraId="094A4F62" w14:textId="77777777">
      <w:pPr>
        <w:numPr>
          <w:ilvl w:val="0"/>
          <w:numId w:val="44"/>
        </w:numPr>
        <w:spacing w:before="0"/>
        <w:ind w:firstLine="0"/>
        <w:textAlignment w:val="baseline"/>
        <w:rPr>
          <w:rFonts w:cs="Arial"/>
          <w:sz w:val="20"/>
          <w:lang w:eastAsia="en-GB"/>
        </w:rPr>
      </w:pPr>
      <w:r w:rsidRPr="00BB4B05">
        <w:rPr>
          <w:rFonts w:cs="Arial"/>
          <w:b/>
          <w:bCs/>
          <w:sz w:val="20"/>
          <w:lang w:eastAsia="en-GB"/>
        </w:rPr>
        <w:t>Proposal structure</w:t>
      </w:r>
      <w:r w:rsidRPr="00BB4B05">
        <w:rPr>
          <w:rFonts w:cs="Arial"/>
          <w:sz w:val="20"/>
          <w:lang w:eastAsia="en-GB"/>
        </w:rPr>
        <w:t> </w:t>
      </w:r>
    </w:p>
    <w:p w:rsidR="00BB4B05" w:rsidP="00BB4B05" w:rsidRDefault="00BB4B05" w14:paraId="57908C64" w14:textId="77777777">
      <w:pPr>
        <w:spacing w:before="0"/>
        <w:ind w:firstLine="709"/>
        <w:textAlignment w:val="baseline"/>
        <w:rPr>
          <w:rFonts w:cs="Arial"/>
          <w:b/>
          <w:bCs/>
          <w:sz w:val="20"/>
          <w:lang w:val="en" w:eastAsia="en-GB"/>
        </w:rPr>
      </w:pPr>
    </w:p>
    <w:p w:rsidRPr="00BB4B05" w:rsidR="00BB4B05" w:rsidP="00BB4B05" w:rsidRDefault="00BB4B05" w14:paraId="02D427EA" w14:textId="6E33E2CC">
      <w:pPr>
        <w:spacing w:before="0"/>
        <w:ind w:firstLine="709"/>
        <w:textAlignment w:val="baseline"/>
        <w:rPr>
          <w:rFonts w:ascii="Segoe UI" w:hAnsi="Segoe UI" w:cs="Segoe UI"/>
          <w:sz w:val="18"/>
          <w:szCs w:val="18"/>
          <w:lang w:eastAsia="en-GB"/>
        </w:rPr>
      </w:pPr>
      <w:r w:rsidRPr="00BB4B05">
        <w:rPr>
          <w:rFonts w:cs="Arial"/>
          <w:b/>
          <w:bCs/>
          <w:sz w:val="20"/>
          <w:lang w:val="en" w:eastAsia="en-GB"/>
        </w:rPr>
        <w:t>10.1 Technical proposal structure</w:t>
      </w:r>
      <w:r w:rsidRPr="00BB4B05">
        <w:rPr>
          <w:rFonts w:cs="Arial"/>
          <w:sz w:val="20"/>
          <w:lang w:eastAsia="en-GB"/>
        </w:rPr>
        <w:t> </w:t>
      </w:r>
    </w:p>
    <w:p w:rsidRPr="00BB4B05" w:rsidR="00BB4B05" w:rsidP="45440369" w:rsidRDefault="00BB4B05" w14:paraId="019B3308" w14:textId="1860294C">
      <w:pPr>
        <w:spacing w:before="0"/>
        <w:ind w:left="465"/>
        <w:jc w:val="left"/>
        <w:textAlignment w:val="baseline"/>
        <w:rPr>
          <w:rFonts w:cs="Arial"/>
          <w:sz w:val="20"/>
          <w:lang w:eastAsia="en-GB"/>
        </w:rPr>
      </w:pPr>
    </w:p>
    <w:tbl>
      <w:tblPr>
        <w:tblStyle w:val="TableGrid"/>
        <w:tblW w:w="0" w:type="auto"/>
        <w:tblLayout w:type="fixed"/>
        <w:tblLook w:val="06A0" w:firstRow="1" w:lastRow="0" w:firstColumn="1" w:lastColumn="0" w:noHBand="1" w:noVBand="1"/>
      </w:tblPr>
      <w:tblGrid>
        <w:gridCol w:w="10335"/>
      </w:tblGrid>
      <w:tr w:rsidR="45440369" w:rsidTr="3C29CED1" w14:paraId="1CE607B0" w14:textId="77777777">
        <w:trPr>
          <w:trHeight w:val="5340"/>
        </w:trPr>
        <w:tc>
          <w:tcPr>
            <w:tcW w:w="10335" w:type="dxa"/>
          </w:tcPr>
          <w:p w:rsidR="45440369" w:rsidP="45440369" w:rsidRDefault="45440369" w14:paraId="1BF59991" w14:textId="42C015C1">
            <w:pPr>
              <w:pStyle w:val="ListParagraph"/>
              <w:numPr>
                <w:ilvl w:val="0"/>
                <w:numId w:val="1"/>
              </w:numPr>
              <w:rPr>
                <w:rFonts w:eastAsia="Arial" w:cs="Arial"/>
                <w:sz w:val="20"/>
                <w:lang w:eastAsia="en-GB"/>
              </w:rPr>
            </w:pPr>
            <w:r w:rsidRPr="45440369">
              <w:rPr>
                <w:sz w:val="20"/>
                <w:lang w:eastAsia="en-GB"/>
              </w:rPr>
              <w:t xml:space="preserve">Responses to questions should correspond with the question number designated. Such RFP response shall include comprehensive details for each section delineated. </w:t>
            </w:r>
          </w:p>
          <w:p w:rsidR="45440369" w:rsidP="45440369" w:rsidRDefault="45440369" w14:paraId="77DD3B82" w14:textId="399ED3D3">
            <w:pPr>
              <w:pStyle w:val="ListParagraph"/>
              <w:numPr>
                <w:ilvl w:val="0"/>
                <w:numId w:val="1"/>
              </w:numPr>
              <w:rPr>
                <w:rFonts w:eastAsia="Arial" w:cs="Arial"/>
                <w:sz w:val="20"/>
                <w:lang w:eastAsia="en-GB"/>
              </w:rPr>
            </w:pPr>
            <w:r w:rsidRPr="45440369">
              <w:rPr>
                <w:sz w:val="20"/>
                <w:lang w:eastAsia="en-GB"/>
              </w:rPr>
              <w:t xml:space="preserve">Where proposals are incomplete, they may not be considered for evaluation. The initial response from the contracted parties would consist of the following items: </w:t>
            </w:r>
          </w:p>
          <w:p w:rsidR="45440369" w:rsidP="511AB26C" w:rsidRDefault="45440369" w14:paraId="1E79F469" w14:textId="1E3C1F7A">
            <w:pPr>
              <w:pStyle w:val="ListParagraph"/>
              <w:numPr>
                <w:ilvl w:val="0"/>
                <w:numId w:val="3"/>
              </w:numPr>
              <w:rPr>
                <w:rFonts w:eastAsia="Arial" w:cs="Arial"/>
                <w:sz w:val="20"/>
                <w:lang w:eastAsia="en-GB"/>
              </w:rPr>
            </w:pPr>
            <w:r w:rsidRPr="511AB26C">
              <w:rPr>
                <w:sz w:val="20"/>
                <w:lang w:eastAsia="en-GB"/>
              </w:rPr>
              <w:t xml:space="preserve">Comprehensive responses to all questions and/or information sought in Section A3. </w:t>
            </w:r>
          </w:p>
          <w:p w:rsidR="45440369" w:rsidP="45440369" w:rsidRDefault="45440369" w14:paraId="28A3F7B1" w14:textId="350C23CE">
            <w:pPr>
              <w:pStyle w:val="ListParagraph"/>
              <w:numPr>
                <w:ilvl w:val="0"/>
                <w:numId w:val="3"/>
              </w:numPr>
              <w:rPr>
                <w:sz w:val="20"/>
                <w:lang w:eastAsia="en-GB"/>
              </w:rPr>
            </w:pPr>
            <w:r w:rsidRPr="511AB26C">
              <w:rPr>
                <w:sz w:val="20"/>
                <w:lang w:eastAsia="en-GB"/>
              </w:rPr>
              <w:t>Reponses to other questions issued by GSMA in connection with this RF</w:t>
            </w:r>
            <w:r w:rsidR="001B2BE4">
              <w:rPr>
                <w:sz w:val="20"/>
                <w:lang w:eastAsia="en-GB"/>
              </w:rPr>
              <w:t>P</w:t>
            </w:r>
            <w:r w:rsidRPr="511AB26C">
              <w:rPr>
                <w:sz w:val="20"/>
                <w:lang w:eastAsia="en-GB"/>
              </w:rPr>
              <w:t>.</w:t>
            </w:r>
          </w:p>
          <w:p w:rsidR="45440369" w:rsidP="511AB26C" w:rsidRDefault="45440369" w14:paraId="7DE43784" w14:textId="4BBE15C3">
            <w:pPr>
              <w:pStyle w:val="ListParagraph"/>
              <w:numPr>
                <w:ilvl w:val="0"/>
                <w:numId w:val="2"/>
              </w:numPr>
              <w:rPr>
                <w:rFonts w:eastAsia="Arial" w:cs="Arial"/>
                <w:szCs w:val="22"/>
                <w:lang w:eastAsia="en-GB"/>
              </w:rPr>
            </w:pPr>
            <w:r w:rsidRPr="511AB26C">
              <w:rPr>
                <w:sz w:val="20"/>
                <w:lang w:eastAsia="en-GB"/>
              </w:rPr>
              <w:t>Proposals should provide an overview of the methodology that the bidder plans to use for this project.</w:t>
            </w:r>
          </w:p>
          <w:p w:rsidR="45440369" w:rsidP="511AB26C" w:rsidRDefault="45440369" w14:paraId="5CCA761B" w14:textId="4E9EAEC9">
            <w:pPr>
              <w:pStyle w:val="ListParagraph"/>
              <w:numPr>
                <w:ilvl w:val="0"/>
                <w:numId w:val="2"/>
              </w:numPr>
              <w:rPr>
                <w:szCs w:val="22"/>
                <w:lang w:eastAsia="en-GB"/>
              </w:rPr>
            </w:pPr>
            <w:r w:rsidRPr="511AB26C">
              <w:rPr>
                <w:sz w:val="20"/>
                <w:lang w:eastAsia="en-GB"/>
              </w:rPr>
              <w:t xml:space="preserve">Clearly outline any responsibilities for GSMA in the project. </w:t>
            </w:r>
          </w:p>
          <w:p w:rsidR="45440369" w:rsidP="511AB26C" w:rsidRDefault="45440369" w14:paraId="3C71EAA9" w14:textId="3998FFAF">
            <w:pPr>
              <w:pStyle w:val="ListParagraph"/>
              <w:numPr>
                <w:ilvl w:val="0"/>
                <w:numId w:val="2"/>
              </w:numPr>
              <w:rPr>
                <w:rFonts w:eastAsia="Arial" w:cs="Arial"/>
                <w:szCs w:val="22"/>
                <w:lang w:eastAsia="en-GB"/>
              </w:rPr>
            </w:pPr>
            <w:r w:rsidRPr="511AB26C">
              <w:rPr>
                <w:sz w:val="20"/>
                <w:lang w:eastAsia="en-GB"/>
              </w:rPr>
              <w:t>Include an example timeline.</w:t>
            </w:r>
          </w:p>
          <w:p w:rsidR="45440369" w:rsidP="511AB26C" w:rsidRDefault="45440369" w14:paraId="1A686028" w14:textId="52855581">
            <w:pPr>
              <w:pStyle w:val="ListParagraph"/>
              <w:numPr>
                <w:ilvl w:val="0"/>
                <w:numId w:val="2"/>
              </w:numPr>
              <w:rPr>
                <w:szCs w:val="22"/>
                <w:lang w:eastAsia="en-GB"/>
              </w:rPr>
            </w:pPr>
            <w:r w:rsidRPr="511AB26C">
              <w:rPr>
                <w:sz w:val="20"/>
                <w:lang w:eastAsia="en-GB"/>
              </w:rPr>
              <w:t xml:space="preserve">Include how potential risks may be mitigated.  </w:t>
            </w:r>
          </w:p>
          <w:p w:rsidR="00BB4B05" w:rsidP="45440369" w:rsidRDefault="00BB4B05" w14:paraId="17A79FBC" w14:textId="141635A7">
            <w:pPr>
              <w:pStyle w:val="ListParagraph"/>
              <w:numPr>
                <w:ilvl w:val="0"/>
                <w:numId w:val="2"/>
              </w:numPr>
              <w:rPr>
                <w:rFonts w:eastAsia="Arial" w:cs="Arial"/>
                <w:szCs w:val="22"/>
                <w:lang w:eastAsia="en-GB"/>
              </w:rPr>
            </w:pPr>
            <w:r w:rsidRPr="45440369">
              <w:rPr>
                <w:rFonts w:cs="Arial"/>
                <w:sz w:val="20"/>
                <w:lang w:eastAsia="en-GB"/>
              </w:rPr>
              <w:t xml:space="preserve">The proposal should demonstrate how the proposed research is feasible and can be conducted in the current COVID-19 context of potential travel and movement restrictions that may be in place during the course of the </w:t>
            </w:r>
            <w:r w:rsidRPr="45440369" w:rsidR="00021F4D">
              <w:rPr>
                <w:rFonts w:cs="Arial"/>
                <w:sz w:val="20"/>
                <w:lang w:eastAsia="en-GB"/>
              </w:rPr>
              <w:t>project.</w:t>
            </w:r>
          </w:p>
          <w:p w:rsidR="45440369" w:rsidP="45440369" w:rsidRDefault="45440369" w14:paraId="78FD52CA" w14:textId="704B3DFE">
            <w:pPr>
              <w:pStyle w:val="ListParagraph"/>
              <w:numPr>
                <w:ilvl w:val="0"/>
                <w:numId w:val="2"/>
              </w:numPr>
              <w:spacing w:line="259" w:lineRule="auto"/>
              <w:rPr>
                <w:rFonts w:eastAsia="Arial" w:cs="Arial"/>
                <w:sz w:val="20"/>
                <w:lang w:eastAsia="en-GB"/>
              </w:rPr>
            </w:pPr>
            <w:r w:rsidRPr="45440369">
              <w:rPr>
                <w:sz w:val="20"/>
                <w:lang w:eastAsia="en-GB"/>
              </w:rPr>
              <w:t xml:space="preserve">All responses must be in English and in Word or </w:t>
            </w:r>
            <w:proofErr w:type="spellStart"/>
            <w:r w:rsidRPr="45440369">
              <w:rPr>
                <w:sz w:val="20"/>
                <w:lang w:eastAsia="en-GB"/>
              </w:rPr>
              <w:t>Powerpoint</w:t>
            </w:r>
            <w:proofErr w:type="spellEnd"/>
            <w:r w:rsidRPr="45440369">
              <w:rPr>
                <w:sz w:val="20"/>
                <w:lang w:eastAsia="en-GB"/>
              </w:rPr>
              <w:t xml:space="preserve">. </w:t>
            </w:r>
          </w:p>
          <w:p w:rsidR="45440369" w:rsidP="511AB26C" w:rsidRDefault="45440369" w14:paraId="67D15C47" w14:textId="59C1E720">
            <w:pPr>
              <w:pStyle w:val="ListParagraph"/>
              <w:numPr>
                <w:ilvl w:val="0"/>
                <w:numId w:val="2"/>
              </w:numPr>
              <w:ind w:right="317"/>
              <w:rPr>
                <w:rFonts w:eastAsia="Arial" w:cs="Arial"/>
                <w:color w:val="000000" w:themeColor="text1"/>
                <w:sz w:val="20"/>
              </w:rPr>
            </w:pPr>
            <w:r w:rsidRPr="511AB26C">
              <w:rPr>
                <w:rFonts w:eastAsia="Arial" w:cs="Arial"/>
                <w:color w:val="000000" w:themeColor="text1"/>
                <w:sz w:val="20"/>
              </w:rPr>
              <w:t xml:space="preserve">Respondents will by email electronically submit a full documentation package no later than </w:t>
            </w:r>
            <w:r w:rsidR="00933E51">
              <w:rPr>
                <w:rFonts w:eastAsia="Arial" w:cs="Arial"/>
                <w:color w:val="000000" w:themeColor="text1"/>
                <w:sz w:val="20"/>
              </w:rPr>
              <w:t xml:space="preserve">15 </w:t>
            </w:r>
            <w:r w:rsidRPr="00933E51">
              <w:rPr>
                <w:rFonts w:eastAsia="Arial" w:cs="Arial"/>
                <w:color w:val="000000" w:themeColor="text1"/>
                <w:sz w:val="20"/>
              </w:rPr>
              <w:t xml:space="preserve">September </w:t>
            </w:r>
            <w:r w:rsidRPr="00933E51" w:rsidR="00933E51">
              <w:rPr>
                <w:rFonts w:eastAsia="Arial" w:cs="Arial"/>
                <w:color w:val="000000" w:themeColor="text1"/>
                <w:sz w:val="20"/>
              </w:rPr>
              <w:t>2022</w:t>
            </w:r>
            <w:r w:rsidRPr="00933E51">
              <w:rPr>
                <w:rFonts w:eastAsia="Arial" w:cs="Arial"/>
                <w:color w:val="000000" w:themeColor="text1"/>
                <w:sz w:val="20"/>
              </w:rPr>
              <w:t>, 17.00 GMT.</w:t>
            </w:r>
            <w:r w:rsidRPr="511AB26C">
              <w:rPr>
                <w:rFonts w:eastAsia="Arial" w:cs="Arial"/>
                <w:color w:val="000000" w:themeColor="text1"/>
                <w:sz w:val="20"/>
              </w:rPr>
              <w:t xml:space="preserve"> Electronic submission should not exceed more than 5mb in size and will be accomplished through email to the following address: </w:t>
            </w:r>
            <w:hyperlink w:tgtFrame="_blank" w:history="1" r:id="rId14">
              <w:r w:rsidR="003220F1">
                <w:rPr>
                  <w:rStyle w:val="normaltextrun"/>
                  <w:rFonts w:cs="Arial"/>
                  <w:color w:val="0000FF"/>
                  <w:sz w:val="20"/>
                  <w:u w:val="single"/>
                  <w:shd w:val="clear" w:color="auto" w:fill="FFFFFF"/>
                </w:rPr>
                <w:t>ecosystemaccelerator@gsma.com</w:t>
              </w:r>
            </w:hyperlink>
            <w:r w:rsidR="00933E51">
              <w:rPr>
                <w:rFonts w:eastAsia="Arial" w:cs="Arial"/>
                <w:color w:val="000000" w:themeColor="text1"/>
                <w:sz w:val="20"/>
              </w:rPr>
              <w:t>.</w:t>
            </w:r>
            <w:r w:rsidRPr="511AB26C">
              <w:rPr>
                <w:rFonts w:eastAsia="Arial" w:cs="Arial"/>
                <w:color w:val="000000" w:themeColor="text1"/>
                <w:sz w:val="20"/>
              </w:rPr>
              <w:t xml:space="preserve">             </w:t>
            </w:r>
          </w:p>
          <w:p w:rsidR="45440369" w:rsidP="45440369" w:rsidRDefault="45440369" w14:paraId="2548A4F9" w14:textId="70E8908A">
            <w:pPr>
              <w:pStyle w:val="ListParagraph"/>
              <w:numPr>
                <w:ilvl w:val="0"/>
                <w:numId w:val="2"/>
              </w:numPr>
              <w:ind w:right="317"/>
              <w:rPr>
                <w:rFonts w:eastAsia="Arial" w:cs="Arial"/>
                <w:color w:val="000000" w:themeColor="text1"/>
                <w:sz w:val="20"/>
              </w:rPr>
            </w:pPr>
            <w:r w:rsidRPr="45440369">
              <w:rPr>
                <w:rFonts w:eastAsia="Arial" w:cs="Arial"/>
                <w:color w:val="000000" w:themeColor="text1"/>
                <w:sz w:val="20"/>
              </w:rPr>
              <w:t xml:space="preserve">Acknowledgement of receipt of electronic submission will be sent by the next day of receipt before Close of Business.  </w:t>
            </w:r>
          </w:p>
          <w:p w:rsidR="45440369" w:rsidP="45440369" w:rsidRDefault="45440369" w14:paraId="3EC698AF" w14:textId="18F864AC">
            <w:pPr>
              <w:pStyle w:val="ListParagraph"/>
              <w:numPr>
                <w:ilvl w:val="0"/>
                <w:numId w:val="2"/>
              </w:numPr>
              <w:ind w:right="317"/>
              <w:rPr>
                <w:rFonts w:eastAsia="Arial" w:cs="Arial"/>
                <w:color w:val="000000" w:themeColor="text1"/>
                <w:sz w:val="20"/>
              </w:rPr>
            </w:pPr>
            <w:r w:rsidRPr="45440369">
              <w:rPr>
                <w:rFonts w:eastAsia="Arial" w:cs="Arial"/>
                <w:color w:val="000000" w:themeColor="text1"/>
                <w:sz w:val="20"/>
              </w:rPr>
              <w:t xml:space="preserve">The GSMA recommends the Respondent obtain proof of timed delivery.  </w:t>
            </w:r>
          </w:p>
        </w:tc>
      </w:tr>
    </w:tbl>
    <w:p w:rsidRPr="00BB4B05" w:rsidR="00BB4B05" w:rsidP="45440369" w:rsidRDefault="45440369" w14:paraId="3A01672A" w14:textId="7261F80B">
      <w:pPr>
        <w:spacing w:before="0"/>
        <w:ind w:right="317"/>
        <w:textAlignment w:val="baseline"/>
        <w:rPr>
          <w:rFonts w:ascii="Segoe UI" w:hAnsi="Segoe UI" w:cs="Segoe UI"/>
          <w:sz w:val="18"/>
          <w:szCs w:val="18"/>
          <w:lang w:eastAsia="en-GB"/>
        </w:rPr>
      </w:pPr>
      <w:r w:rsidRPr="45440369">
        <w:rPr>
          <w:rFonts w:eastAsia="Arial" w:cs="Arial"/>
          <w:color w:val="000000" w:themeColor="text1"/>
          <w:sz w:val="20"/>
        </w:rPr>
        <w:t xml:space="preserve"> </w:t>
      </w:r>
    </w:p>
    <w:p w:rsidRPr="00BB4B05" w:rsidR="00BB4B05" w:rsidP="000E3DF4" w:rsidRDefault="00BB4B05" w14:paraId="62DF8502" w14:textId="77777777">
      <w:pPr>
        <w:spacing w:before="0"/>
        <w:ind w:left="90" w:firstLine="619"/>
        <w:jc w:val="left"/>
        <w:textAlignment w:val="baseline"/>
        <w:rPr>
          <w:rFonts w:ascii="Segoe UI" w:hAnsi="Segoe UI" w:cs="Segoe UI"/>
          <w:sz w:val="18"/>
          <w:szCs w:val="18"/>
          <w:lang w:eastAsia="en-GB"/>
        </w:rPr>
      </w:pPr>
      <w:r w:rsidRPr="00BB4B05">
        <w:rPr>
          <w:rFonts w:cs="Arial"/>
          <w:b/>
          <w:bCs/>
          <w:sz w:val="20"/>
          <w:lang w:eastAsia="en-GB"/>
        </w:rPr>
        <w:t>10.2 Cost proposal structure</w:t>
      </w:r>
      <w:r w:rsidRPr="00BB4B05">
        <w:rPr>
          <w:rFonts w:cs="Arial"/>
          <w:sz w:val="20"/>
          <w:lang w:eastAsia="en-GB"/>
        </w:rPr>
        <w:t> </w:t>
      </w:r>
    </w:p>
    <w:p w:rsidRPr="00933E51" w:rsidR="00BB4B05" w:rsidP="004050D7" w:rsidRDefault="00BB4B05" w14:paraId="33FE7F5C" w14:textId="1FC76448">
      <w:pPr>
        <w:numPr>
          <w:ilvl w:val="0"/>
          <w:numId w:val="45"/>
        </w:numPr>
        <w:spacing w:before="0"/>
        <w:ind w:left="825" w:firstLine="0"/>
        <w:jc w:val="left"/>
        <w:textAlignment w:val="baseline"/>
        <w:rPr>
          <w:rFonts w:cs="Arial"/>
          <w:color w:val="000000" w:themeColor="text1"/>
          <w:sz w:val="20"/>
          <w:lang w:eastAsia="en-GB"/>
        </w:rPr>
      </w:pPr>
      <w:r w:rsidRPr="00933E51">
        <w:rPr>
          <w:rFonts w:cs="Arial"/>
          <w:color w:val="000000" w:themeColor="text1"/>
          <w:sz w:val="20"/>
          <w:lang w:eastAsia="en-GB"/>
        </w:rPr>
        <w:t xml:space="preserve">Financial proposal must be submitted on time and in Excel format offering full cost transparency in </w:t>
      </w:r>
      <w:r w:rsidRPr="00933E51" w:rsidR="000E3DF4">
        <w:rPr>
          <w:rFonts w:cs="Arial"/>
          <w:color w:val="000000" w:themeColor="text1"/>
          <w:sz w:val="20"/>
          <w:lang w:eastAsia="en-GB"/>
        </w:rPr>
        <w:t xml:space="preserve">Euro or </w:t>
      </w:r>
      <w:r w:rsidRPr="00933E51">
        <w:rPr>
          <w:rFonts w:cs="Arial"/>
          <w:color w:val="000000" w:themeColor="text1"/>
          <w:sz w:val="20"/>
          <w:lang w:eastAsia="en-GB"/>
        </w:rPr>
        <w:t>UK Pounds Sterling</w:t>
      </w:r>
      <w:r w:rsidRPr="00933E51" w:rsidR="000E3DF4">
        <w:rPr>
          <w:rFonts w:cs="Arial"/>
          <w:color w:val="000000" w:themeColor="text1"/>
          <w:sz w:val="20"/>
          <w:lang w:eastAsia="en-GB"/>
        </w:rPr>
        <w:t>.</w:t>
      </w:r>
      <w:r w:rsidRPr="00933E51">
        <w:rPr>
          <w:rFonts w:cs="Arial"/>
          <w:color w:val="000000" w:themeColor="text1"/>
          <w:sz w:val="20"/>
          <w:lang w:eastAsia="en-GB"/>
        </w:rPr>
        <w:t> </w:t>
      </w:r>
    </w:p>
    <w:p w:rsidRPr="00933E51" w:rsidR="00BB4B05" w:rsidP="004050D7" w:rsidRDefault="00BB4B05" w14:paraId="5DB07F59" w14:textId="1CA57FF0">
      <w:pPr>
        <w:numPr>
          <w:ilvl w:val="0"/>
          <w:numId w:val="45"/>
        </w:numPr>
        <w:spacing w:before="0"/>
        <w:ind w:left="825" w:firstLine="0"/>
        <w:jc w:val="left"/>
        <w:textAlignment w:val="baseline"/>
        <w:rPr>
          <w:rFonts w:cs="Arial"/>
          <w:color w:val="000000" w:themeColor="text1"/>
          <w:sz w:val="20"/>
          <w:lang w:eastAsia="en-GB"/>
        </w:rPr>
      </w:pPr>
      <w:r w:rsidRPr="00933E51">
        <w:rPr>
          <w:rFonts w:cs="Arial"/>
          <w:color w:val="000000" w:themeColor="text1"/>
          <w:sz w:val="20"/>
          <w:lang w:eastAsia="en-GB"/>
        </w:rPr>
        <w:t xml:space="preserve">Itemisation of total budget, quoting for </w:t>
      </w:r>
      <w:r w:rsidRPr="00933E51" w:rsidR="00D24093">
        <w:rPr>
          <w:rFonts w:cs="Arial"/>
          <w:color w:val="000000" w:themeColor="text1"/>
          <w:sz w:val="20"/>
          <w:lang w:eastAsia="en-GB"/>
        </w:rPr>
        <w:t xml:space="preserve">work package. </w:t>
      </w:r>
      <w:r w:rsidRPr="00933E51">
        <w:rPr>
          <w:rFonts w:cs="Arial"/>
          <w:color w:val="000000" w:themeColor="text1"/>
          <w:sz w:val="20"/>
          <w:lang w:eastAsia="en-GB"/>
        </w:rPr>
        <w:t> </w:t>
      </w:r>
    </w:p>
    <w:p w:rsidRPr="00BB4B05" w:rsidR="008D0144" w:rsidP="008D0144" w:rsidRDefault="008D0144" w14:paraId="22F1C25D" w14:textId="77777777">
      <w:pPr>
        <w:spacing w:before="0"/>
        <w:ind w:left="825"/>
        <w:jc w:val="left"/>
        <w:textAlignment w:val="baseline"/>
        <w:rPr>
          <w:rFonts w:cs="Arial"/>
          <w:sz w:val="20"/>
          <w:lang w:eastAsia="en-GB"/>
        </w:rPr>
      </w:pPr>
    </w:p>
    <w:p w:rsidRPr="00BB4B05" w:rsidR="00BB4B05" w:rsidP="3C29CED1" w:rsidRDefault="00BB4B05" w14:paraId="57126E85" w14:textId="77777777">
      <w:pPr>
        <w:numPr>
          <w:ilvl w:val="0"/>
          <w:numId w:val="46"/>
        </w:numPr>
        <w:spacing w:before="0"/>
        <w:ind w:left="161" w:firstLine="0"/>
        <w:jc w:val="left"/>
        <w:textAlignment w:val="baseline"/>
        <w:rPr>
          <w:rFonts w:cs="Arial"/>
          <w:sz w:val="20"/>
          <w:lang w:eastAsia="en-GB"/>
        </w:rPr>
      </w:pPr>
      <w:r w:rsidRPr="3C29CED1">
        <w:rPr>
          <w:rFonts w:cs="Arial"/>
          <w:b/>
          <w:bCs/>
          <w:sz w:val="20"/>
          <w:lang w:eastAsia="en-GB"/>
        </w:rPr>
        <w:t>Fees and charges</w:t>
      </w:r>
      <w:r w:rsidRPr="3C29CED1">
        <w:rPr>
          <w:rFonts w:cs="Arial"/>
          <w:sz w:val="20"/>
          <w:lang w:eastAsia="en-GB"/>
        </w:rPr>
        <w:t> </w:t>
      </w:r>
    </w:p>
    <w:p w:rsidRPr="00BB4B05" w:rsidR="00BB4B05" w:rsidP="00BB4B05" w:rsidRDefault="00BB4B05" w14:paraId="7926C173" w14:textId="77777777">
      <w:pPr>
        <w:spacing w:before="0"/>
        <w:ind w:left="90"/>
        <w:jc w:val="left"/>
        <w:textAlignment w:val="baseline"/>
        <w:rPr>
          <w:rFonts w:ascii="Segoe UI" w:hAnsi="Segoe UI" w:cs="Segoe UI"/>
          <w:sz w:val="18"/>
          <w:szCs w:val="18"/>
          <w:lang w:eastAsia="en-GB"/>
        </w:rPr>
      </w:pPr>
      <w:r w:rsidRPr="00BB4B05">
        <w:rPr>
          <w:rFonts w:cs="Arial"/>
          <w:sz w:val="20"/>
          <w:lang w:eastAsia="en-GB"/>
        </w:rPr>
        <w:t> </w:t>
      </w:r>
    </w:p>
    <w:p w:rsidRPr="00BB4B05" w:rsidR="00BB4B05" w:rsidP="3C29CED1" w:rsidRDefault="00BB4B05" w14:paraId="5ED85083" w14:textId="77777777">
      <w:pPr>
        <w:numPr>
          <w:ilvl w:val="0"/>
          <w:numId w:val="47"/>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Respondent should provide all relevant detail on how the Services and Deliverables are to be charged.</w:t>
      </w:r>
      <w:r w:rsidRPr="3C29CED1">
        <w:rPr>
          <w:rFonts w:cs="Arial"/>
          <w:sz w:val="20"/>
          <w:lang w:eastAsia="en-GB"/>
        </w:rPr>
        <w:t> </w:t>
      </w:r>
    </w:p>
    <w:p w:rsidRPr="00BB4B05" w:rsidR="00BB4B05" w:rsidP="3C29CED1" w:rsidRDefault="00BB4B05" w14:paraId="2B95959F" w14:textId="77777777">
      <w:pPr>
        <w:numPr>
          <w:ilvl w:val="0"/>
          <w:numId w:val="48"/>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Respondent must provide a breakdown of the charges per item, or per hour broken down by function, as may be applicable according to the Table in “Total Price”, Section 11, below.</w:t>
      </w:r>
      <w:r w:rsidRPr="3C29CED1">
        <w:rPr>
          <w:rFonts w:cs="Arial"/>
          <w:sz w:val="20"/>
          <w:lang w:eastAsia="en-GB"/>
        </w:rPr>
        <w:t> </w:t>
      </w:r>
    </w:p>
    <w:p w:rsidRPr="00BB4B05" w:rsidR="00BB4B05" w:rsidP="3C29CED1" w:rsidRDefault="00BB4B05" w14:paraId="2499BB0C" w14:textId="77777777">
      <w:pPr>
        <w:numPr>
          <w:ilvl w:val="0"/>
          <w:numId w:val="49"/>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 xml:space="preserve">For the avoidance of doubt, GSMA’s payment terms are contained in the </w:t>
      </w:r>
      <w:r w:rsidRPr="3C29CED1">
        <w:rPr>
          <w:rFonts w:cs="Arial"/>
          <w:sz w:val="20"/>
          <w:lang w:eastAsia="en-GB"/>
        </w:rPr>
        <w:t xml:space="preserve">GSMA Standard </w:t>
      </w:r>
      <w:r w:rsidRPr="3C29CED1">
        <w:rPr>
          <w:rFonts w:cs="Arial"/>
          <w:sz w:val="20"/>
          <w:lang w:val="en" w:eastAsia="en-GB"/>
        </w:rPr>
        <w:t>Terms &amp; Conditions (“T&amp;Cs”), attached to the email containing the RFP, and are sixty days from receipt of an undisputed invoice, which should be raised following acceptance of Services and/or Deliverables.</w:t>
      </w:r>
      <w:r w:rsidRPr="3C29CED1">
        <w:rPr>
          <w:rFonts w:cs="Arial"/>
          <w:sz w:val="20"/>
          <w:lang w:eastAsia="en-GB"/>
        </w:rPr>
        <w:t> </w:t>
      </w:r>
    </w:p>
    <w:p w:rsidRPr="00BB4B05" w:rsidR="00BB4B05" w:rsidP="3C29CED1" w:rsidRDefault="00BB4B05" w14:paraId="38A97D5F" w14:textId="77777777">
      <w:pPr>
        <w:numPr>
          <w:ilvl w:val="0"/>
          <w:numId w:val="50"/>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Please note, GSMA does not make advance payments prior to completion of the Services and Deliverables unless the payment requested is specifically traceable to purchase of items required to perform the Services or provide the Deliverables, which would otherwise be a loss for the Respondent. Any specific payment requirements must be notified as part of the RFP response.</w:t>
      </w:r>
      <w:r w:rsidRPr="3C29CED1">
        <w:rPr>
          <w:rFonts w:cs="Arial"/>
          <w:sz w:val="20"/>
          <w:lang w:eastAsia="en-GB"/>
        </w:rPr>
        <w:t> </w:t>
      </w:r>
    </w:p>
    <w:p w:rsidRPr="00BB4B05" w:rsidR="00BB4B05" w:rsidP="3C29CED1" w:rsidRDefault="00BB4B05" w14:paraId="593B8053" w14:textId="77777777">
      <w:pPr>
        <w:numPr>
          <w:ilvl w:val="0"/>
          <w:numId w:val="51"/>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lastRenderedPageBreak/>
        <w:t>The Respondent’s Total Price is inclusive of all costs, insurances, fees, costs, expenses, liabilities, obligations, risks, and all financial requirements for the performance of Services and provision of Deliverables.</w:t>
      </w:r>
      <w:r w:rsidRPr="3C29CED1">
        <w:rPr>
          <w:rFonts w:cs="Arial"/>
          <w:sz w:val="20"/>
          <w:lang w:eastAsia="en-GB"/>
        </w:rPr>
        <w:t> </w:t>
      </w:r>
    </w:p>
    <w:p w:rsidRPr="00BB4B05" w:rsidR="00BB4B05" w:rsidP="3C29CED1" w:rsidRDefault="00BB4B05" w14:paraId="5AB6CFAF" w14:textId="77777777">
      <w:pPr>
        <w:numPr>
          <w:ilvl w:val="0"/>
          <w:numId w:val="52"/>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Any charge not stated in this Proposal, which extends above to the Total Price, is not permitted.</w:t>
      </w:r>
      <w:r w:rsidRPr="3C29CED1">
        <w:rPr>
          <w:rFonts w:cs="Arial"/>
          <w:sz w:val="20"/>
          <w:lang w:eastAsia="en-GB"/>
        </w:rPr>
        <w:t> </w:t>
      </w:r>
    </w:p>
    <w:p w:rsidRPr="00BB4B05" w:rsidR="00BB4B05" w:rsidP="3C29CED1" w:rsidRDefault="00BB4B05" w14:paraId="324A5D1E" w14:textId="77777777">
      <w:pPr>
        <w:numPr>
          <w:ilvl w:val="0"/>
          <w:numId w:val="53"/>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Total Price is exclusive of VAT but inclusive of all other taxes.</w:t>
      </w:r>
      <w:r w:rsidRPr="3C29CED1">
        <w:rPr>
          <w:rFonts w:cs="Arial"/>
          <w:sz w:val="20"/>
          <w:lang w:eastAsia="en-GB"/>
        </w:rPr>
        <w:t> </w:t>
      </w:r>
    </w:p>
    <w:p w:rsidRPr="00AF2B5A" w:rsidR="00BB4B05" w:rsidP="3C29CED1" w:rsidRDefault="00BB4B05" w14:paraId="69E31AFE" w14:textId="00FCBF5D">
      <w:pPr>
        <w:numPr>
          <w:ilvl w:val="0"/>
          <w:numId w:val="54"/>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 xml:space="preserve">All fees to be quoted in </w:t>
      </w:r>
      <w:r w:rsidRPr="3C29CED1" w:rsidR="008D0144">
        <w:rPr>
          <w:rFonts w:cs="Arial"/>
          <w:sz w:val="20"/>
          <w:lang w:val="en" w:eastAsia="en-GB"/>
        </w:rPr>
        <w:t xml:space="preserve">Euro or </w:t>
      </w:r>
      <w:r w:rsidRPr="3C29CED1">
        <w:rPr>
          <w:rFonts w:cs="Arial"/>
          <w:sz w:val="20"/>
          <w:lang w:val="en" w:eastAsia="en-GB"/>
        </w:rPr>
        <w:t>UK pounds sterling</w:t>
      </w:r>
      <w:r w:rsidRPr="3C29CED1" w:rsidR="008D0144">
        <w:rPr>
          <w:rFonts w:cs="Arial"/>
          <w:sz w:val="20"/>
          <w:lang w:val="en" w:eastAsia="en-GB"/>
        </w:rPr>
        <w:t>.</w:t>
      </w:r>
      <w:r w:rsidRPr="3C29CED1">
        <w:rPr>
          <w:rFonts w:cs="Arial"/>
          <w:sz w:val="20"/>
          <w:lang w:eastAsia="en-GB"/>
        </w:rPr>
        <w:t> </w:t>
      </w:r>
    </w:p>
    <w:p w:rsidRPr="00BB4B05" w:rsidR="00BB4B05" w:rsidP="3C29CED1" w:rsidRDefault="00BB4B05" w14:paraId="488F6CF9" w14:textId="1A130740">
      <w:pPr>
        <w:numPr>
          <w:ilvl w:val="0"/>
          <w:numId w:val="55"/>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Please provide a full breakdown of costs</w:t>
      </w:r>
      <w:r w:rsidRPr="3C29CED1" w:rsidR="008D0144">
        <w:rPr>
          <w:rFonts w:cs="Arial"/>
          <w:sz w:val="20"/>
          <w:lang w:val="en" w:eastAsia="en-GB"/>
        </w:rPr>
        <w:t>.</w:t>
      </w:r>
      <w:r w:rsidRPr="3C29CED1">
        <w:rPr>
          <w:rFonts w:cs="Arial"/>
          <w:sz w:val="20"/>
          <w:lang w:val="en" w:eastAsia="en-GB"/>
        </w:rPr>
        <w:t> </w:t>
      </w:r>
      <w:r w:rsidRPr="3C29CED1">
        <w:rPr>
          <w:rFonts w:cs="Arial"/>
          <w:sz w:val="20"/>
          <w:lang w:eastAsia="en-GB"/>
        </w:rPr>
        <w:t> </w:t>
      </w:r>
    </w:p>
    <w:p w:rsidRPr="00BB4B05" w:rsidR="00BB4B05" w:rsidP="3C29CED1" w:rsidRDefault="00BB4B05" w14:paraId="4154591C" w14:textId="09CC12E1">
      <w:pPr>
        <w:numPr>
          <w:ilvl w:val="0"/>
          <w:numId w:val="56"/>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Be transparent about fieldwork costs</w:t>
      </w:r>
      <w:r w:rsidRPr="3C29CED1" w:rsidR="008D0144">
        <w:rPr>
          <w:rFonts w:cs="Arial"/>
          <w:sz w:val="20"/>
          <w:lang w:val="en" w:eastAsia="en-GB"/>
        </w:rPr>
        <w:t xml:space="preserve"> (if applicable).</w:t>
      </w:r>
      <w:r w:rsidRPr="3C29CED1">
        <w:rPr>
          <w:rFonts w:cs="Arial"/>
          <w:sz w:val="20"/>
          <w:lang w:eastAsia="en-GB"/>
        </w:rPr>
        <w:t> </w:t>
      </w:r>
    </w:p>
    <w:p w:rsidRPr="00BB4B05" w:rsidR="00BB4B05" w:rsidP="3C29CED1" w:rsidRDefault="00BB4B05" w14:paraId="5BEB5A0B" w14:textId="26E515D4">
      <w:pPr>
        <w:numPr>
          <w:ilvl w:val="0"/>
          <w:numId w:val="57"/>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All expenses and travel costs must be included in the total cost and cannot be charged after / separately</w:t>
      </w:r>
      <w:r w:rsidRPr="3C29CED1" w:rsidR="008D0144">
        <w:rPr>
          <w:rFonts w:cs="Arial"/>
          <w:sz w:val="20"/>
          <w:lang w:eastAsia="en-GB"/>
        </w:rPr>
        <w:t>.</w:t>
      </w:r>
    </w:p>
    <w:p w:rsidRPr="00BB4B05" w:rsidR="00BB4B05" w:rsidP="3C29CED1" w:rsidRDefault="00BB4B05" w14:paraId="6EEA2DC9" w14:textId="3D832495">
      <w:pPr>
        <w:numPr>
          <w:ilvl w:val="0"/>
          <w:numId w:val="58"/>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All such expenses shall comply with our donor’s travel policy</w:t>
      </w:r>
      <w:r w:rsidRPr="3C29CED1" w:rsidR="008D0144">
        <w:rPr>
          <w:rFonts w:cs="Arial"/>
          <w:sz w:val="20"/>
          <w:lang w:val="en" w:eastAsia="en-GB"/>
        </w:rPr>
        <w:t>.</w:t>
      </w:r>
      <w:r w:rsidRPr="3C29CED1">
        <w:rPr>
          <w:rFonts w:cs="Arial"/>
          <w:sz w:val="20"/>
          <w:lang w:eastAsia="en-GB"/>
        </w:rPr>
        <w:t> </w:t>
      </w:r>
    </w:p>
    <w:p w:rsidRPr="00BB4B05" w:rsidR="00BB4B05" w:rsidP="3C29CED1" w:rsidRDefault="00BB4B05" w14:paraId="28EB7766" w14:textId="31989E47">
      <w:pPr>
        <w:numPr>
          <w:ilvl w:val="0"/>
          <w:numId w:val="59"/>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All flights</w:t>
      </w:r>
      <w:r w:rsidRPr="3C29CED1" w:rsidR="008D0144">
        <w:rPr>
          <w:rFonts w:cs="Arial"/>
          <w:sz w:val="20"/>
          <w:lang w:val="en" w:eastAsia="en-GB"/>
        </w:rPr>
        <w:t xml:space="preserve"> (if applicable)</w:t>
      </w:r>
      <w:r w:rsidRPr="3C29CED1">
        <w:rPr>
          <w:rFonts w:cs="Arial"/>
          <w:sz w:val="20"/>
          <w:lang w:val="en" w:eastAsia="en-GB"/>
        </w:rPr>
        <w:t xml:space="preserve"> shall be economy</w:t>
      </w:r>
      <w:r w:rsidRPr="3C29CED1" w:rsidR="008D0144">
        <w:rPr>
          <w:rFonts w:cs="Arial"/>
          <w:sz w:val="20"/>
          <w:lang w:val="en" w:eastAsia="en-GB"/>
        </w:rPr>
        <w:t>.</w:t>
      </w:r>
      <w:r w:rsidRPr="3C29CED1">
        <w:rPr>
          <w:rFonts w:cs="Arial"/>
          <w:sz w:val="20"/>
          <w:lang w:val="en" w:eastAsia="en-GB"/>
        </w:rPr>
        <w:t> </w:t>
      </w:r>
      <w:r w:rsidRPr="3C29CED1">
        <w:rPr>
          <w:rFonts w:cs="Arial"/>
          <w:sz w:val="20"/>
          <w:lang w:eastAsia="en-GB"/>
        </w:rPr>
        <w:t> </w:t>
      </w:r>
    </w:p>
    <w:p w:rsidRPr="00BB4B05" w:rsidR="00BB4B05" w:rsidP="3C29CED1" w:rsidRDefault="00BB4B05" w14:paraId="6C5055CD" w14:textId="274CCEA0">
      <w:pPr>
        <w:numPr>
          <w:ilvl w:val="0"/>
          <w:numId w:val="60"/>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 xml:space="preserve">All costs from subcontracting to local suppliers, translators, translation of research materials and transcripts </w:t>
      </w:r>
      <w:proofErr w:type="spellStart"/>
      <w:r w:rsidRPr="3C29CED1">
        <w:rPr>
          <w:rFonts w:cs="Arial"/>
          <w:sz w:val="20"/>
          <w:lang w:val="en" w:eastAsia="en-GB"/>
        </w:rPr>
        <w:t>etc</w:t>
      </w:r>
      <w:proofErr w:type="spellEnd"/>
      <w:r w:rsidRPr="3C29CED1">
        <w:rPr>
          <w:rFonts w:cs="Arial"/>
          <w:sz w:val="20"/>
          <w:lang w:val="en" w:eastAsia="en-GB"/>
        </w:rPr>
        <w:t xml:space="preserve"> must be included in the total cost and cannot be charged after / separately</w:t>
      </w:r>
      <w:r w:rsidRPr="3C29CED1" w:rsidR="008D0144">
        <w:rPr>
          <w:rFonts w:cs="Arial"/>
          <w:sz w:val="20"/>
          <w:lang w:val="en" w:eastAsia="en-GB"/>
        </w:rPr>
        <w:t>.</w:t>
      </w:r>
      <w:r w:rsidRPr="3C29CED1">
        <w:rPr>
          <w:rFonts w:cs="Arial"/>
          <w:sz w:val="20"/>
          <w:lang w:eastAsia="en-GB"/>
        </w:rPr>
        <w:t> </w:t>
      </w:r>
    </w:p>
    <w:p w:rsidRPr="00BB4B05" w:rsidR="00BB4B05" w:rsidP="3C29CED1" w:rsidRDefault="00BB4B05" w14:paraId="60F879D4" w14:textId="489F8925">
      <w:pPr>
        <w:numPr>
          <w:ilvl w:val="0"/>
          <w:numId w:val="61"/>
        </w:numPr>
        <w:tabs>
          <w:tab w:val="clear" w:pos="720"/>
          <w:tab w:val="num" w:pos="250"/>
        </w:tabs>
        <w:spacing w:before="0"/>
        <w:ind w:left="709" w:firstLine="0"/>
        <w:textAlignment w:val="baseline"/>
        <w:rPr>
          <w:rFonts w:cs="Arial"/>
          <w:sz w:val="20"/>
          <w:lang w:eastAsia="en-GB"/>
        </w:rPr>
      </w:pPr>
      <w:r w:rsidRPr="3C29CED1">
        <w:rPr>
          <w:rFonts w:cs="Arial"/>
          <w:sz w:val="20"/>
          <w:lang w:val="en" w:eastAsia="en-GB"/>
        </w:rPr>
        <w:t>The table below must be completed for the suppliers proposal to be considered</w:t>
      </w:r>
      <w:r w:rsidRPr="3C29CED1" w:rsidR="008D0144">
        <w:rPr>
          <w:rFonts w:cs="Arial"/>
          <w:sz w:val="20"/>
          <w:lang w:val="en" w:eastAsia="en-GB"/>
        </w:rPr>
        <w:t>.</w:t>
      </w:r>
      <w:r w:rsidRPr="3C29CED1">
        <w:rPr>
          <w:rFonts w:cs="Arial"/>
          <w:sz w:val="20"/>
          <w:lang w:eastAsia="en-GB"/>
        </w:rPr>
        <w:t> </w:t>
      </w:r>
    </w:p>
    <w:p w:rsidRPr="00BB4B05" w:rsidR="00BB4B05" w:rsidP="00BB4B05" w:rsidRDefault="00BB4B05" w14:paraId="3766AAA2" w14:textId="77777777">
      <w:pPr>
        <w:spacing w:before="0"/>
        <w:ind w:left="1530" w:right="690"/>
        <w:jc w:val="left"/>
        <w:textAlignment w:val="baseline"/>
        <w:rPr>
          <w:rFonts w:ascii="Segoe UI" w:hAnsi="Segoe UI" w:cs="Segoe UI"/>
          <w:sz w:val="18"/>
          <w:szCs w:val="18"/>
          <w:lang w:eastAsia="en-GB"/>
        </w:rPr>
      </w:pPr>
      <w:r w:rsidRPr="00BB4B05">
        <w:rPr>
          <w:rFonts w:cs="Arial"/>
          <w:sz w:val="20"/>
          <w:lang w:eastAsia="en-GB"/>
        </w:rPr>
        <w:t> </w:t>
      </w:r>
    </w:p>
    <w:tbl>
      <w:tblPr>
        <w:tblW w:w="0" w:type="dxa"/>
        <w:tblInd w:w="2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305"/>
        <w:gridCol w:w="1380"/>
        <w:gridCol w:w="1695"/>
        <w:gridCol w:w="1635"/>
        <w:gridCol w:w="1605"/>
        <w:gridCol w:w="1305"/>
        <w:gridCol w:w="1125"/>
      </w:tblGrid>
      <w:tr w:rsidRPr="00BB4B05" w:rsidR="00BB4B05" w:rsidTr="00BB4B05" w14:paraId="6371F86F" w14:textId="77777777">
        <w:tc>
          <w:tcPr>
            <w:tcW w:w="1305" w:type="dxa"/>
            <w:tcBorders>
              <w:top w:val="single" w:color="666666" w:sz="6" w:space="0"/>
              <w:left w:val="single" w:color="666666" w:sz="6" w:space="0"/>
              <w:bottom w:val="single" w:color="666666" w:sz="12" w:space="0"/>
              <w:right w:val="single" w:color="666666" w:sz="6" w:space="0"/>
            </w:tcBorders>
            <w:shd w:val="clear" w:color="auto" w:fill="auto"/>
            <w:hideMark/>
          </w:tcPr>
          <w:p w:rsidRPr="00BB4B05" w:rsidR="00BB4B05" w:rsidP="00BB4B05" w:rsidRDefault="00BB4B05" w14:paraId="78ACE2EA" w14:textId="77777777">
            <w:pPr>
              <w:spacing w:before="0"/>
              <w:jc w:val="center"/>
              <w:textAlignment w:val="baseline"/>
              <w:rPr>
                <w:rFonts w:ascii="Times New Roman" w:hAnsi="Times New Roman"/>
                <w:sz w:val="24"/>
                <w:szCs w:val="24"/>
                <w:lang w:eastAsia="en-GB"/>
              </w:rPr>
            </w:pPr>
            <w:r w:rsidRPr="00BB4B05">
              <w:rPr>
                <w:rFonts w:cs="Arial"/>
                <w:b/>
                <w:bCs/>
                <w:sz w:val="20"/>
                <w:lang w:val="en" w:eastAsia="en-GB"/>
              </w:rPr>
              <w:t>Item/Title</w:t>
            </w:r>
            <w:r w:rsidRPr="00BB4B05">
              <w:rPr>
                <w:rFonts w:cs="Arial"/>
                <w:sz w:val="20"/>
                <w:lang w:eastAsia="en-GB"/>
              </w:rPr>
              <w:t> </w:t>
            </w:r>
          </w:p>
        </w:tc>
        <w:tc>
          <w:tcPr>
            <w:tcW w:w="1380" w:type="dxa"/>
            <w:tcBorders>
              <w:top w:val="single" w:color="666666" w:sz="6" w:space="0"/>
              <w:left w:val="single" w:color="666666" w:sz="6" w:space="0"/>
              <w:bottom w:val="single" w:color="666666" w:sz="12" w:space="0"/>
              <w:right w:val="single" w:color="666666" w:sz="6" w:space="0"/>
            </w:tcBorders>
            <w:shd w:val="clear" w:color="auto" w:fill="auto"/>
            <w:hideMark/>
          </w:tcPr>
          <w:p w:rsidRPr="00BB4B05" w:rsidR="00BB4B05" w:rsidP="00BB4B05" w:rsidRDefault="00BB4B05" w14:paraId="1B8A1196" w14:textId="77777777">
            <w:pPr>
              <w:spacing w:before="0"/>
              <w:jc w:val="center"/>
              <w:textAlignment w:val="baseline"/>
              <w:rPr>
                <w:rFonts w:ascii="Times New Roman" w:hAnsi="Times New Roman"/>
                <w:sz w:val="24"/>
                <w:szCs w:val="24"/>
                <w:lang w:eastAsia="en-GB"/>
              </w:rPr>
            </w:pPr>
            <w:r w:rsidRPr="00BB4B05">
              <w:rPr>
                <w:rFonts w:cs="Arial"/>
                <w:b/>
                <w:bCs/>
                <w:sz w:val="20"/>
                <w:lang w:val="en" w:eastAsia="en-GB"/>
              </w:rPr>
              <w:t>Unit/Activity Description</w:t>
            </w:r>
            <w:r w:rsidRPr="00BB4B05">
              <w:rPr>
                <w:rFonts w:cs="Arial"/>
                <w:sz w:val="20"/>
                <w:lang w:eastAsia="en-GB"/>
              </w:rPr>
              <w:t> </w:t>
            </w:r>
          </w:p>
        </w:tc>
        <w:tc>
          <w:tcPr>
            <w:tcW w:w="1695" w:type="dxa"/>
            <w:tcBorders>
              <w:top w:val="single" w:color="666666" w:sz="6" w:space="0"/>
              <w:left w:val="single" w:color="666666" w:sz="6" w:space="0"/>
              <w:bottom w:val="single" w:color="666666" w:sz="12" w:space="0"/>
              <w:right w:val="single" w:color="666666" w:sz="6" w:space="0"/>
            </w:tcBorders>
            <w:shd w:val="clear" w:color="auto" w:fill="auto"/>
            <w:hideMark/>
          </w:tcPr>
          <w:p w:rsidRPr="00BB4B05" w:rsidR="00BB4B05" w:rsidP="00BB4B05" w:rsidRDefault="00BB4B05" w14:paraId="1AD17499" w14:textId="77777777">
            <w:pPr>
              <w:spacing w:before="0"/>
              <w:jc w:val="center"/>
              <w:textAlignment w:val="baseline"/>
              <w:rPr>
                <w:rFonts w:ascii="Times New Roman" w:hAnsi="Times New Roman"/>
                <w:sz w:val="24"/>
                <w:szCs w:val="24"/>
                <w:lang w:eastAsia="en-GB"/>
              </w:rPr>
            </w:pPr>
            <w:r w:rsidRPr="00BB4B05">
              <w:rPr>
                <w:rFonts w:cs="Arial"/>
                <w:b/>
                <w:bCs/>
                <w:sz w:val="20"/>
                <w:lang w:val="en" w:eastAsia="en-GB"/>
              </w:rPr>
              <w:t>Standard Base Rate</w:t>
            </w:r>
            <w:r w:rsidRPr="00BB4B05">
              <w:rPr>
                <w:rFonts w:cs="Arial"/>
                <w:sz w:val="20"/>
                <w:lang w:eastAsia="en-GB"/>
              </w:rPr>
              <w:t> </w:t>
            </w:r>
          </w:p>
        </w:tc>
        <w:tc>
          <w:tcPr>
            <w:tcW w:w="1635" w:type="dxa"/>
            <w:tcBorders>
              <w:top w:val="single" w:color="666666" w:sz="6" w:space="0"/>
              <w:left w:val="single" w:color="666666" w:sz="6" w:space="0"/>
              <w:bottom w:val="single" w:color="666666" w:sz="12" w:space="0"/>
              <w:right w:val="single" w:color="666666" w:sz="6" w:space="0"/>
            </w:tcBorders>
            <w:shd w:val="clear" w:color="auto" w:fill="auto"/>
            <w:hideMark/>
          </w:tcPr>
          <w:p w:rsidRPr="00BB4B05" w:rsidR="00BB4B05" w:rsidP="00BB4B05" w:rsidRDefault="00BB4B05" w14:paraId="7072C189" w14:textId="77777777">
            <w:pPr>
              <w:spacing w:before="0"/>
              <w:jc w:val="center"/>
              <w:textAlignment w:val="baseline"/>
              <w:rPr>
                <w:rFonts w:ascii="Times New Roman" w:hAnsi="Times New Roman"/>
                <w:sz w:val="24"/>
                <w:szCs w:val="24"/>
                <w:lang w:eastAsia="en-GB"/>
              </w:rPr>
            </w:pPr>
            <w:r w:rsidRPr="00BB4B05">
              <w:rPr>
                <w:rFonts w:cs="Arial"/>
                <w:b/>
                <w:bCs/>
                <w:sz w:val="20"/>
                <w:lang w:val="en" w:eastAsia="en-GB"/>
              </w:rPr>
              <w:t>Discount Applied</w:t>
            </w:r>
            <w:r w:rsidRPr="00BB4B05">
              <w:rPr>
                <w:rFonts w:cs="Arial"/>
                <w:sz w:val="20"/>
                <w:lang w:eastAsia="en-GB"/>
              </w:rPr>
              <w:t> </w:t>
            </w:r>
          </w:p>
        </w:tc>
        <w:tc>
          <w:tcPr>
            <w:tcW w:w="1605" w:type="dxa"/>
            <w:tcBorders>
              <w:top w:val="single" w:color="666666" w:sz="6" w:space="0"/>
              <w:left w:val="single" w:color="666666" w:sz="6" w:space="0"/>
              <w:bottom w:val="single" w:color="666666" w:sz="12" w:space="0"/>
              <w:right w:val="single" w:color="666666" w:sz="6" w:space="0"/>
            </w:tcBorders>
            <w:shd w:val="clear" w:color="auto" w:fill="auto"/>
            <w:hideMark/>
          </w:tcPr>
          <w:p w:rsidRPr="00BB4B05" w:rsidR="00BB4B05" w:rsidP="00BB4B05" w:rsidRDefault="00BB4B05" w14:paraId="7D778832" w14:textId="77777777">
            <w:pPr>
              <w:spacing w:before="0"/>
              <w:jc w:val="center"/>
              <w:textAlignment w:val="baseline"/>
              <w:rPr>
                <w:rFonts w:ascii="Times New Roman" w:hAnsi="Times New Roman"/>
                <w:sz w:val="24"/>
                <w:szCs w:val="24"/>
                <w:lang w:eastAsia="en-GB"/>
              </w:rPr>
            </w:pPr>
            <w:r w:rsidRPr="00BB4B05">
              <w:rPr>
                <w:rFonts w:cs="Arial"/>
                <w:b/>
                <w:bCs/>
                <w:sz w:val="20"/>
                <w:lang w:val="en" w:eastAsia="en-GB"/>
              </w:rPr>
              <w:t>Discounted Rate</w:t>
            </w:r>
            <w:r w:rsidRPr="00BB4B05">
              <w:rPr>
                <w:rFonts w:cs="Arial"/>
                <w:sz w:val="20"/>
                <w:lang w:eastAsia="en-GB"/>
              </w:rPr>
              <w:t> </w:t>
            </w:r>
          </w:p>
        </w:tc>
        <w:tc>
          <w:tcPr>
            <w:tcW w:w="1305" w:type="dxa"/>
            <w:tcBorders>
              <w:top w:val="single" w:color="666666" w:sz="6" w:space="0"/>
              <w:left w:val="single" w:color="666666" w:sz="6" w:space="0"/>
              <w:bottom w:val="single" w:color="666666" w:sz="12" w:space="0"/>
              <w:right w:val="single" w:color="666666" w:sz="6" w:space="0"/>
            </w:tcBorders>
            <w:shd w:val="clear" w:color="auto" w:fill="auto"/>
            <w:hideMark/>
          </w:tcPr>
          <w:p w:rsidRPr="00BB4B05" w:rsidR="00BB4B05" w:rsidP="00BB4B05" w:rsidRDefault="00BB4B05" w14:paraId="6DB0E7DD" w14:textId="77777777">
            <w:pPr>
              <w:spacing w:before="0"/>
              <w:jc w:val="center"/>
              <w:textAlignment w:val="baseline"/>
              <w:rPr>
                <w:rFonts w:ascii="Times New Roman" w:hAnsi="Times New Roman"/>
                <w:sz w:val="24"/>
                <w:szCs w:val="24"/>
                <w:lang w:eastAsia="en-GB"/>
              </w:rPr>
            </w:pPr>
            <w:r w:rsidRPr="00BB4B05">
              <w:rPr>
                <w:rFonts w:cs="Arial"/>
                <w:b/>
                <w:bCs/>
                <w:sz w:val="20"/>
                <w:lang w:val="en" w:eastAsia="en-GB"/>
              </w:rPr>
              <w:t>Volume </w:t>
            </w:r>
            <w:r w:rsidRPr="00BB4B05">
              <w:rPr>
                <w:rFonts w:cs="Arial"/>
                <w:sz w:val="20"/>
                <w:lang w:eastAsia="en-GB"/>
              </w:rPr>
              <w:t> </w:t>
            </w:r>
          </w:p>
        </w:tc>
        <w:tc>
          <w:tcPr>
            <w:tcW w:w="1125" w:type="dxa"/>
            <w:tcBorders>
              <w:top w:val="single" w:color="666666" w:sz="6" w:space="0"/>
              <w:left w:val="single" w:color="666666" w:sz="6" w:space="0"/>
              <w:bottom w:val="single" w:color="666666" w:sz="12" w:space="0"/>
              <w:right w:val="single" w:color="666666" w:sz="6" w:space="0"/>
            </w:tcBorders>
            <w:shd w:val="clear" w:color="auto" w:fill="auto"/>
            <w:hideMark/>
          </w:tcPr>
          <w:p w:rsidRPr="00BB4B05" w:rsidR="00BB4B05" w:rsidP="00BB4B05" w:rsidRDefault="00BB4B05" w14:paraId="36BBF34F" w14:textId="77777777">
            <w:pPr>
              <w:spacing w:before="0"/>
              <w:jc w:val="center"/>
              <w:textAlignment w:val="baseline"/>
              <w:rPr>
                <w:rFonts w:ascii="Times New Roman" w:hAnsi="Times New Roman"/>
                <w:sz w:val="24"/>
                <w:szCs w:val="24"/>
                <w:lang w:eastAsia="en-GB"/>
              </w:rPr>
            </w:pPr>
            <w:r w:rsidRPr="00BB4B05">
              <w:rPr>
                <w:rFonts w:cs="Arial"/>
                <w:b/>
                <w:bCs/>
                <w:sz w:val="20"/>
                <w:lang w:val="en" w:eastAsia="en-GB"/>
              </w:rPr>
              <w:t>Total Charge</w:t>
            </w:r>
            <w:r w:rsidRPr="00BB4B05">
              <w:rPr>
                <w:rFonts w:cs="Arial"/>
                <w:sz w:val="20"/>
                <w:lang w:eastAsia="en-GB"/>
              </w:rPr>
              <w:t> </w:t>
            </w:r>
          </w:p>
        </w:tc>
      </w:tr>
      <w:tr w:rsidRPr="00BB4B05" w:rsidR="00BB4B05" w:rsidTr="00BB4B05" w14:paraId="0E34F7FE" w14:textId="77777777">
        <w:tc>
          <w:tcPr>
            <w:tcW w:w="13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2654B941"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80"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1B53C0EA"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9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771CA3BA"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3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20C204CB"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4E3E9AB7"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52C23672"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12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7FAF96B1"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r>
      <w:tr w:rsidRPr="00BB4B05" w:rsidR="00BB4B05" w:rsidTr="00BB4B05" w14:paraId="646E8964" w14:textId="77777777">
        <w:tc>
          <w:tcPr>
            <w:tcW w:w="130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211A9022"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80"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13183F6C"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9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2445C842"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3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24206465"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0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09B8370F"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0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7B24EF0C"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12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52F38CD4"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r>
      <w:tr w:rsidRPr="00BB4B05" w:rsidR="00BB4B05" w:rsidTr="00BB4B05" w14:paraId="491E37D7" w14:textId="77777777">
        <w:tc>
          <w:tcPr>
            <w:tcW w:w="13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7F999C23"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80"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4307F09D"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9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22A6814B"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3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68BACDF2"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617BA37D"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5F3BE5CC"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12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17EBB8D3"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r>
      <w:tr w:rsidRPr="00BB4B05" w:rsidR="00BB4B05" w:rsidTr="00BB4B05" w14:paraId="76634791" w14:textId="77777777">
        <w:tc>
          <w:tcPr>
            <w:tcW w:w="130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27510DFF"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80"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6B92AFC6"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9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756E2B59"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3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1E81EF3E"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0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79C3E560"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0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6B439B7E"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125" w:type="dxa"/>
            <w:tcBorders>
              <w:top w:val="single" w:color="666666" w:sz="6" w:space="0"/>
              <w:left w:val="single" w:color="666666" w:sz="6" w:space="0"/>
              <w:bottom w:val="single" w:color="666666" w:sz="6" w:space="0"/>
              <w:right w:val="single" w:color="666666" w:sz="6" w:space="0"/>
            </w:tcBorders>
            <w:shd w:val="clear" w:color="auto" w:fill="auto"/>
            <w:hideMark/>
          </w:tcPr>
          <w:p w:rsidRPr="00BB4B05" w:rsidR="00BB4B05" w:rsidP="00BB4B05" w:rsidRDefault="00BB4B05" w14:paraId="1BB12849"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r>
      <w:tr w:rsidRPr="00BB4B05" w:rsidR="00BB4B05" w:rsidTr="00BB4B05" w14:paraId="37E36DB5" w14:textId="77777777">
        <w:tc>
          <w:tcPr>
            <w:tcW w:w="13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59BD77B7"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80"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54A69300"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9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156259F1"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3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79213E73"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6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0B65C20F"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30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59D26BBA"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c>
          <w:tcPr>
            <w:tcW w:w="1125" w:type="dxa"/>
            <w:tcBorders>
              <w:top w:val="single" w:color="666666" w:sz="6" w:space="0"/>
              <w:left w:val="single" w:color="666666" w:sz="6" w:space="0"/>
              <w:bottom w:val="single" w:color="666666" w:sz="6" w:space="0"/>
              <w:right w:val="single" w:color="666666" w:sz="6" w:space="0"/>
            </w:tcBorders>
            <w:shd w:val="clear" w:color="auto" w:fill="CCCCCC"/>
            <w:hideMark/>
          </w:tcPr>
          <w:p w:rsidRPr="00BB4B05" w:rsidR="00BB4B05" w:rsidP="00BB4B05" w:rsidRDefault="00BB4B05" w14:paraId="787B93D6" w14:textId="77777777">
            <w:pPr>
              <w:spacing w:before="0"/>
              <w:ind w:left="720"/>
              <w:textAlignment w:val="baseline"/>
              <w:rPr>
                <w:rFonts w:ascii="Times New Roman" w:hAnsi="Times New Roman"/>
                <w:sz w:val="24"/>
                <w:szCs w:val="24"/>
                <w:lang w:eastAsia="en-GB"/>
              </w:rPr>
            </w:pPr>
            <w:r w:rsidRPr="00BB4B05">
              <w:rPr>
                <w:rFonts w:cs="Arial"/>
                <w:sz w:val="20"/>
                <w:lang w:eastAsia="en-GB"/>
              </w:rPr>
              <w:t> </w:t>
            </w:r>
          </w:p>
        </w:tc>
      </w:tr>
    </w:tbl>
    <w:p w:rsidRPr="00BB4B05" w:rsidR="00BB4B05" w:rsidP="00BB4B05" w:rsidRDefault="00BB4B05" w14:paraId="2AF48110" w14:textId="77777777">
      <w:pPr>
        <w:spacing w:before="0"/>
        <w:ind w:left="1530" w:right="690"/>
        <w:jc w:val="left"/>
        <w:textAlignment w:val="baseline"/>
        <w:rPr>
          <w:rFonts w:ascii="Segoe UI" w:hAnsi="Segoe UI" w:cs="Segoe UI"/>
          <w:sz w:val="18"/>
          <w:szCs w:val="18"/>
          <w:lang w:eastAsia="en-GB"/>
        </w:rPr>
      </w:pPr>
      <w:r w:rsidRPr="00BB4B05">
        <w:rPr>
          <w:rFonts w:cs="Arial"/>
          <w:sz w:val="20"/>
          <w:lang w:eastAsia="en-GB"/>
        </w:rPr>
        <w:t> </w:t>
      </w:r>
    </w:p>
    <w:p w:rsidRPr="00BB4B05" w:rsidR="00BB4B05" w:rsidP="00BB4B05" w:rsidRDefault="00BB4B05" w14:paraId="54E5B7D7" w14:textId="77777777">
      <w:pPr>
        <w:ind w:left="698"/>
        <w:rPr>
          <w:rFonts w:cs="Arial"/>
          <w:sz w:val="20"/>
          <w:lang w:val="en"/>
        </w:rPr>
      </w:pPr>
    </w:p>
    <w:p w:rsidRPr="0013695F" w:rsidR="00726B27" w:rsidP="00726B27" w:rsidRDefault="00A87145" w14:paraId="6E805D63" w14:textId="77777777">
      <w:pPr>
        <w:pStyle w:val="ListParagraph"/>
        <w:ind w:left="1058"/>
        <w:rPr>
          <w:rFonts w:cs="Arial"/>
          <w:sz w:val="20"/>
          <w:lang w:val="en"/>
        </w:rPr>
      </w:pPr>
      <w:r w:rsidRPr="0013695F">
        <w:rPr>
          <w:rFonts w:cs="Arial"/>
          <w:sz w:val="20"/>
          <w:lang w:val="en"/>
        </w:rPr>
        <w:br w:type="page"/>
      </w:r>
    </w:p>
    <w:p w:rsidRPr="0013695F" w:rsidR="00A87145" w:rsidP="00A87145" w:rsidRDefault="00A87145" w14:paraId="37DB49C1" w14:textId="77777777">
      <w:pPr>
        <w:pStyle w:val="ListParagraph"/>
        <w:spacing w:before="0" w:after="160" w:line="259" w:lineRule="auto"/>
        <w:ind w:left="0"/>
        <w:jc w:val="center"/>
        <w:rPr>
          <w:rFonts w:cs="Arial"/>
          <w:b/>
          <w:sz w:val="20"/>
        </w:rPr>
      </w:pPr>
      <w:r w:rsidRPr="0013695F">
        <w:rPr>
          <w:rFonts w:cs="Arial"/>
          <w:b/>
          <w:sz w:val="20"/>
        </w:rPr>
        <w:lastRenderedPageBreak/>
        <w:t>Schedule 1</w:t>
      </w:r>
    </w:p>
    <w:p w:rsidRPr="0013695F" w:rsidR="00A87145" w:rsidP="00A87145" w:rsidRDefault="00A87145" w14:paraId="72A94FBF" w14:textId="77777777">
      <w:pPr>
        <w:pStyle w:val="ListParagraph"/>
        <w:spacing w:before="0" w:after="160" w:line="259" w:lineRule="auto"/>
        <w:ind w:left="0"/>
        <w:jc w:val="center"/>
        <w:rPr>
          <w:rFonts w:cs="Arial"/>
          <w:b/>
          <w:sz w:val="20"/>
        </w:rPr>
      </w:pPr>
      <w:r w:rsidRPr="0013695F">
        <w:rPr>
          <w:rFonts w:cs="Arial"/>
          <w:b/>
          <w:sz w:val="20"/>
        </w:rPr>
        <w:t>GSMA RFP Process and Expectations</w:t>
      </w:r>
    </w:p>
    <w:p w:rsidRPr="0013695F" w:rsidR="00A87145" w:rsidP="00A87145" w:rsidRDefault="00A87145" w14:paraId="64653C09" w14:textId="77777777">
      <w:pPr>
        <w:pStyle w:val="ListParagraph"/>
        <w:spacing w:before="0" w:after="160" w:line="259" w:lineRule="auto"/>
        <w:jc w:val="left"/>
        <w:rPr>
          <w:rFonts w:cs="Arial"/>
          <w:b/>
          <w:sz w:val="20"/>
        </w:rPr>
      </w:pPr>
    </w:p>
    <w:p w:rsidRPr="0013695F" w:rsidR="00A87145" w:rsidP="004050D7" w:rsidRDefault="00A87145" w14:paraId="1ABD039B" w14:textId="77777777">
      <w:pPr>
        <w:pStyle w:val="ListParagraph"/>
        <w:numPr>
          <w:ilvl w:val="0"/>
          <w:numId w:val="35"/>
        </w:numPr>
        <w:spacing w:before="0" w:after="160" w:line="259" w:lineRule="auto"/>
        <w:jc w:val="left"/>
        <w:rPr>
          <w:rFonts w:cs="Arial"/>
          <w:b/>
          <w:sz w:val="20"/>
          <w:lang w:val="en"/>
        </w:rPr>
      </w:pPr>
      <w:r w:rsidRPr="0013695F">
        <w:rPr>
          <w:rFonts w:cs="Arial"/>
          <w:b/>
          <w:sz w:val="20"/>
        </w:rPr>
        <w:t>Definitions</w:t>
      </w:r>
    </w:p>
    <w:p w:rsidRPr="0013695F" w:rsidR="00A87145" w:rsidP="004050D7" w:rsidRDefault="00A87145" w14:paraId="60401F15" w14:textId="77777777">
      <w:pPr>
        <w:pStyle w:val="ListParagraph"/>
        <w:numPr>
          <w:ilvl w:val="1"/>
          <w:numId w:val="35"/>
        </w:numPr>
        <w:spacing w:before="0" w:after="160" w:line="259" w:lineRule="auto"/>
        <w:jc w:val="left"/>
        <w:rPr>
          <w:rFonts w:cs="Arial"/>
          <w:sz w:val="20"/>
          <w:lang w:val="en"/>
        </w:rPr>
      </w:pPr>
      <w:r w:rsidRPr="0013695F">
        <w:rPr>
          <w:rFonts w:cs="Arial"/>
          <w:sz w:val="20"/>
        </w:rPr>
        <w:t>Request for Proposal (“RFP”) means this document, together with its Schedules and any addendums, exhibits, or policies referenced herein.</w:t>
      </w:r>
    </w:p>
    <w:p w:rsidRPr="0013695F" w:rsidR="00A87145" w:rsidP="004050D7" w:rsidRDefault="00A87145" w14:paraId="16F5574D" w14:textId="4693B41F">
      <w:pPr>
        <w:pStyle w:val="ListParagraph"/>
        <w:numPr>
          <w:ilvl w:val="1"/>
          <w:numId w:val="35"/>
        </w:numPr>
        <w:spacing w:before="0" w:after="160" w:line="259" w:lineRule="auto"/>
        <w:jc w:val="left"/>
        <w:rPr>
          <w:rFonts w:cs="Arial"/>
          <w:sz w:val="20"/>
          <w:lang w:val="en"/>
        </w:rPr>
      </w:pPr>
      <w:r w:rsidRPr="0013695F">
        <w:rPr>
          <w:rFonts w:cs="Arial"/>
          <w:sz w:val="20"/>
        </w:rPr>
        <w:t>GSMA Group means the GSM</w:t>
      </w:r>
      <w:r w:rsidRPr="0013695F" w:rsidR="00ED467D">
        <w:rPr>
          <w:rFonts w:cs="Arial"/>
          <w:sz w:val="20"/>
        </w:rPr>
        <w:t xml:space="preserve"> </w:t>
      </w:r>
      <w:r w:rsidRPr="0013695F">
        <w:rPr>
          <w:rFonts w:cs="Arial"/>
          <w:sz w:val="20"/>
        </w:rPr>
        <w:t>A</w:t>
      </w:r>
      <w:r w:rsidRPr="0013695F" w:rsidR="00ED467D">
        <w:rPr>
          <w:rFonts w:cs="Arial"/>
          <w:sz w:val="20"/>
        </w:rPr>
        <w:t>ssociation</w:t>
      </w:r>
      <w:r w:rsidR="007F75C7">
        <w:rPr>
          <w:rFonts w:cs="Arial"/>
          <w:sz w:val="20"/>
        </w:rPr>
        <w:t>,</w:t>
      </w:r>
      <w:r w:rsidRPr="0013695F" w:rsidR="00ED467D">
        <w:rPr>
          <w:rFonts w:cs="Arial"/>
          <w:sz w:val="20"/>
        </w:rPr>
        <w:t xml:space="preserve"> </w:t>
      </w:r>
      <w:r w:rsidRPr="0013695F">
        <w:rPr>
          <w:rFonts w:cs="Arial"/>
          <w:sz w:val="20"/>
        </w:rPr>
        <w:t>its Affiliates and GSMA members together with the directors, employees and agents of each of those.</w:t>
      </w:r>
    </w:p>
    <w:p w:rsidRPr="0013695F" w:rsidR="00A87145" w:rsidP="004050D7" w:rsidRDefault="00A87145" w14:paraId="5D22E350" w14:textId="77777777">
      <w:pPr>
        <w:pStyle w:val="ListParagraph"/>
        <w:numPr>
          <w:ilvl w:val="1"/>
          <w:numId w:val="35"/>
        </w:numPr>
        <w:spacing w:before="0" w:after="160" w:line="259" w:lineRule="auto"/>
        <w:jc w:val="left"/>
        <w:rPr>
          <w:rFonts w:cs="Arial"/>
          <w:sz w:val="20"/>
          <w:lang w:val="en"/>
        </w:rPr>
      </w:pPr>
      <w:r w:rsidRPr="0013695F">
        <w:rPr>
          <w:rFonts w:cs="Arial"/>
          <w:sz w:val="20"/>
        </w:rPr>
        <w:t>Bidder means any party that has a) signed an NDA; and b) received this RFP.</w:t>
      </w:r>
    </w:p>
    <w:p w:rsidRPr="0013695F" w:rsidR="00A87145" w:rsidP="004050D7" w:rsidRDefault="00A87145" w14:paraId="1E7752B3" w14:textId="77777777">
      <w:pPr>
        <w:pStyle w:val="ListParagraph"/>
        <w:numPr>
          <w:ilvl w:val="1"/>
          <w:numId w:val="35"/>
        </w:numPr>
        <w:spacing w:before="0" w:after="160" w:line="259" w:lineRule="auto"/>
        <w:jc w:val="left"/>
        <w:rPr>
          <w:rFonts w:cs="Arial"/>
          <w:sz w:val="20"/>
          <w:lang w:val="en"/>
        </w:rPr>
      </w:pPr>
      <w:r w:rsidRPr="0013695F">
        <w:rPr>
          <w:rFonts w:cs="Arial"/>
          <w:sz w:val="20"/>
        </w:rPr>
        <w:t>Deliverables means the items, documents, or other tangible products to be provided to GSMA as outlined in this RFP.</w:t>
      </w:r>
    </w:p>
    <w:p w:rsidRPr="0013695F" w:rsidR="00A87145" w:rsidP="004050D7" w:rsidRDefault="00A87145" w14:paraId="62AC6050" w14:textId="77777777">
      <w:pPr>
        <w:pStyle w:val="ListParagraph"/>
        <w:numPr>
          <w:ilvl w:val="1"/>
          <w:numId w:val="35"/>
        </w:numPr>
        <w:spacing w:before="0" w:after="160" w:line="259" w:lineRule="auto"/>
        <w:jc w:val="left"/>
        <w:rPr>
          <w:rFonts w:cs="Arial"/>
          <w:sz w:val="20"/>
          <w:lang w:val="en"/>
        </w:rPr>
      </w:pPr>
      <w:r w:rsidRPr="0013695F">
        <w:rPr>
          <w:rFonts w:cs="Arial"/>
          <w:sz w:val="20"/>
        </w:rPr>
        <w:t>Services means the services outlined in this RFP.</w:t>
      </w:r>
    </w:p>
    <w:p w:rsidRPr="0013695F" w:rsidR="00A87145" w:rsidP="004050D7" w:rsidRDefault="00A87145" w14:paraId="09F7BB40" w14:textId="77777777">
      <w:pPr>
        <w:pStyle w:val="ListParagraph"/>
        <w:numPr>
          <w:ilvl w:val="1"/>
          <w:numId w:val="35"/>
        </w:numPr>
        <w:spacing w:before="0" w:after="160" w:line="259" w:lineRule="auto"/>
        <w:jc w:val="left"/>
        <w:rPr>
          <w:rFonts w:cs="Arial"/>
          <w:sz w:val="20"/>
          <w:lang w:val="en"/>
        </w:rPr>
      </w:pPr>
      <w:r w:rsidRPr="0013695F">
        <w:rPr>
          <w:rFonts w:cs="Arial"/>
          <w:sz w:val="20"/>
        </w:rPr>
        <w:t>Service Level Agreements (“SLAs”) means the standards for the level of service that Bidder will provide to GSMA under any agreement for the provision of services that may be entered between the parties.  The SLAs will be tied to service credits, which will be provided to GSMA should the Services not reach the minimum standard as outlined in the SLAs.</w:t>
      </w:r>
    </w:p>
    <w:p w:rsidRPr="0013695F" w:rsidR="00A87145" w:rsidP="004050D7" w:rsidRDefault="00A87145" w14:paraId="7FD74616" w14:textId="77777777">
      <w:pPr>
        <w:pStyle w:val="ListParagraph"/>
        <w:numPr>
          <w:ilvl w:val="1"/>
          <w:numId w:val="35"/>
        </w:numPr>
        <w:spacing w:before="0" w:after="160" w:line="259" w:lineRule="auto"/>
        <w:jc w:val="left"/>
        <w:rPr>
          <w:rFonts w:cs="Arial"/>
          <w:sz w:val="20"/>
          <w:lang w:val="en"/>
        </w:rPr>
      </w:pPr>
      <w:r w:rsidRPr="0013695F">
        <w:rPr>
          <w:rFonts w:cs="Arial"/>
          <w:sz w:val="20"/>
        </w:rPr>
        <w:t xml:space="preserve">Proposal means the Bidder’s response to the RFP. </w:t>
      </w:r>
    </w:p>
    <w:p w:rsidRPr="0013695F" w:rsidR="00A87145" w:rsidP="004050D7" w:rsidRDefault="00A87145" w14:paraId="00A8B0E8" w14:textId="77777777">
      <w:pPr>
        <w:pStyle w:val="ListParagraph"/>
        <w:numPr>
          <w:ilvl w:val="1"/>
          <w:numId w:val="35"/>
        </w:numPr>
        <w:spacing w:before="0" w:after="160" w:line="259" w:lineRule="auto"/>
        <w:jc w:val="left"/>
        <w:rPr>
          <w:rFonts w:cs="Arial"/>
          <w:sz w:val="20"/>
          <w:lang w:val="en"/>
        </w:rPr>
      </w:pPr>
      <w:r w:rsidRPr="0013695F">
        <w:rPr>
          <w:rFonts w:cs="Arial"/>
          <w:sz w:val="20"/>
        </w:rPr>
        <w:t>Term means the period required to complete the Services and Deliverables as detailed in this RFP.</w:t>
      </w:r>
    </w:p>
    <w:p w:rsidRPr="0013695F" w:rsidR="00A87145" w:rsidP="004050D7" w:rsidRDefault="00A87145" w14:paraId="629771F2" w14:textId="77777777">
      <w:pPr>
        <w:pStyle w:val="ListParagraph"/>
        <w:numPr>
          <w:ilvl w:val="1"/>
          <w:numId w:val="35"/>
        </w:numPr>
        <w:spacing w:before="0" w:after="160" w:line="259" w:lineRule="auto"/>
        <w:jc w:val="left"/>
        <w:rPr>
          <w:rFonts w:cs="Arial"/>
          <w:sz w:val="20"/>
          <w:lang w:val="en"/>
        </w:rPr>
      </w:pPr>
      <w:r w:rsidRPr="0013695F">
        <w:rPr>
          <w:rFonts w:cs="Arial"/>
          <w:sz w:val="20"/>
        </w:rPr>
        <w:t>Total Price means the “all-in” cost of Bidder’s provision of the Services and Deliverables, and will be deemed to include all expenses (unless otherwise stated).  Total Price is exclusive of VAT or sales taxes, but inclusive of all other taxes and fees.</w:t>
      </w:r>
    </w:p>
    <w:p w:rsidRPr="0013695F" w:rsidR="00A33831" w:rsidP="00A33831" w:rsidRDefault="00A33831" w14:paraId="66FB3D8F" w14:textId="77777777">
      <w:pPr>
        <w:pStyle w:val="ListParagraph"/>
        <w:spacing w:before="0" w:after="160" w:line="259" w:lineRule="auto"/>
        <w:ind w:left="792"/>
        <w:jc w:val="left"/>
        <w:rPr>
          <w:rFonts w:cs="Arial"/>
          <w:sz w:val="20"/>
          <w:lang w:val="en"/>
        </w:rPr>
      </w:pPr>
    </w:p>
    <w:p w:rsidRPr="0013695F" w:rsidR="00A87145" w:rsidP="004050D7" w:rsidRDefault="00A87145" w14:paraId="4F758ACA" w14:textId="77777777">
      <w:pPr>
        <w:pStyle w:val="ListParagraph"/>
        <w:numPr>
          <w:ilvl w:val="0"/>
          <w:numId w:val="35"/>
        </w:numPr>
        <w:spacing w:before="0" w:after="160" w:line="259" w:lineRule="auto"/>
        <w:jc w:val="left"/>
        <w:rPr>
          <w:rFonts w:cs="Arial"/>
          <w:b/>
          <w:sz w:val="20"/>
          <w:lang w:val="en"/>
        </w:rPr>
      </w:pPr>
      <w:r w:rsidRPr="0013695F">
        <w:rPr>
          <w:rFonts w:cs="Arial"/>
          <w:b/>
          <w:sz w:val="20"/>
        </w:rPr>
        <w:t>Services and Deliverables</w:t>
      </w:r>
    </w:p>
    <w:p w:rsidRPr="0013695F" w:rsidR="00A87145" w:rsidP="004050D7" w:rsidRDefault="00A87145" w14:paraId="6B5A3A2D" w14:textId="77777777">
      <w:pPr>
        <w:pStyle w:val="ListParagraph"/>
        <w:numPr>
          <w:ilvl w:val="1"/>
          <w:numId w:val="35"/>
        </w:numPr>
        <w:spacing w:before="0" w:after="160" w:line="259" w:lineRule="auto"/>
        <w:jc w:val="left"/>
        <w:rPr>
          <w:rFonts w:cs="Arial"/>
          <w:sz w:val="20"/>
          <w:lang w:val="en"/>
        </w:rPr>
      </w:pPr>
      <w:r w:rsidRPr="0013695F">
        <w:rPr>
          <w:rFonts w:cs="Arial"/>
          <w:sz w:val="20"/>
        </w:rPr>
        <w:t>The Services and Deliverables required are as set out in this RFP.</w:t>
      </w:r>
    </w:p>
    <w:p w:rsidRPr="0013695F" w:rsidR="00A87145" w:rsidP="004050D7" w:rsidRDefault="00A87145" w14:paraId="7F76C588" w14:textId="77777777">
      <w:pPr>
        <w:pStyle w:val="ListParagraph"/>
        <w:numPr>
          <w:ilvl w:val="1"/>
          <w:numId w:val="35"/>
        </w:numPr>
        <w:spacing w:before="0" w:after="160" w:line="259" w:lineRule="auto"/>
        <w:jc w:val="left"/>
        <w:rPr>
          <w:rFonts w:cs="Arial"/>
          <w:sz w:val="20"/>
          <w:lang w:val="en"/>
        </w:rPr>
      </w:pPr>
      <w:r w:rsidRPr="0013695F">
        <w:rPr>
          <w:rFonts w:cs="Arial"/>
          <w:sz w:val="20"/>
        </w:rPr>
        <w:t xml:space="preserve">The Bidder will confirm its Proposal meets all the requirements defined in this RFP.  Any variations must be clearly highlighted in the relevant deficient section of the Proposal.  Any variation in the Proposal from the requirements stated by GSMA in this RFP are not deemed accepted by GSMA unless specifically highlighted in the Proposal.  </w:t>
      </w:r>
    </w:p>
    <w:p w:rsidRPr="0013695F" w:rsidR="00A87145" w:rsidP="004050D7" w:rsidRDefault="00A87145" w14:paraId="0A84F5E9" w14:textId="77777777">
      <w:pPr>
        <w:pStyle w:val="ListParagraph"/>
        <w:numPr>
          <w:ilvl w:val="1"/>
          <w:numId w:val="35"/>
        </w:numPr>
        <w:spacing w:before="0" w:after="160" w:line="259" w:lineRule="auto"/>
        <w:jc w:val="left"/>
        <w:rPr>
          <w:rFonts w:cs="Arial"/>
          <w:sz w:val="20"/>
          <w:lang w:val="en"/>
        </w:rPr>
      </w:pPr>
      <w:r w:rsidRPr="0013695F">
        <w:rPr>
          <w:rFonts w:cs="Arial"/>
          <w:sz w:val="20"/>
        </w:rPr>
        <w:t>Should the Proposal developed by Bidder be of interest to GSMA, any agreement pursuant to this Proposal shall comprise the contents of the Proposal, subject only to amendments as agreed by the GSMA.</w:t>
      </w:r>
    </w:p>
    <w:p w:rsidRPr="0013695F" w:rsidR="00A87145" w:rsidP="004050D7" w:rsidRDefault="00A87145" w14:paraId="29DA96BB" w14:textId="77777777">
      <w:pPr>
        <w:pStyle w:val="ListParagraph"/>
        <w:numPr>
          <w:ilvl w:val="1"/>
          <w:numId w:val="35"/>
        </w:numPr>
        <w:spacing w:before="0" w:after="160" w:line="259" w:lineRule="auto"/>
        <w:jc w:val="left"/>
        <w:rPr>
          <w:rFonts w:cs="Arial"/>
          <w:sz w:val="20"/>
          <w:lang w:val="en"/>
        </w:rPr>
      </w:pPr>
      <w:r w:rsidRPr="0013695F">
        <w:rPr>
          <w:rFonts w:cs="Arial"/>
          <w:sz w:val="20"/>
        </w:rPr>
        <w:t>If the Bidder also wishes to submit an alternative proposal, the Bidder must clearly define the alternative method and commercial terms in a separate proposal.  Alternative proposals should be submitted when the Bidder feels there is a superior way to achieve the GSMA’s goals under this RFP which do not fit the particular requirements contained herein.</w:t>
      </w:r>
    </w:p>
    <w:p w:rsidRPr="0013695F" w:rsidR="00A33831" w:rsidP="00A33831" w:rsidRDefault="00A33831" w14:paraId="41D5486B" w14:textId="77777777">
      <w:pPr>
        <w:pStyle w:val="ListParagraph"/>
        <w:spacing w:before="0" w:after="160" w:line="259" w:lineRule="auto"/>
        <w:ind w:left="792"/>
        <w:jc w:val="left"/>
        <w:rPr>
          <w:rFonts w:cs="Arial"/>
          <w:sz w:val="20"/>
          <w:lang w:val="en"/>
        </w:rPr>
      </w:pPr>
    </w:p>
    <w:p w:rsidRPr="0013695F" w:rsidR="00A87145" w:rsidP="004050D7" w:rsidRDefault="00A87145" w14:paraId="2E480B76" w14:textId="77777777">
      <w:pPr>
        <w:pStyle w:val="ListParagraph"/>
        <w:numPr>
          <w:ilvl w:val="0"/>
          <w:numId w:val="35"/>
        </w:numPr>
        <w:spacing w:before="0" w:after="160" w:line="259" w:lineRule="auto"/>
        <w:jc w:val="left"/>
        <w:rPr>
          <w:rFonts w:cs="Arial"/>
          <w:b/>
          <w:sz w:val="20"/>
          <w:lang w:val="en"/>
        </w:rPr>
      </w:pPr>
      <w:r w:rsidRPr="0013695F">
        <w:rPr>
          <w:rFonts w:cs="Arial"/>
          <w:b/>
          <w:sz w:val="20"/>
        </w:rPr>
        <w:t>Requirements on Bidders</w:t>
      </w:r>
    </w:p>
    <w:p w:rsidRPr="0013695F" w:rsidR="00A87145" w:rsidP="004050D7" w:rsidRDefault="00A87145" w14:paraId="1CEC7880" w14:textId="77777777">
      <w:pPr>
        <w:pStyle w:val="ListParagraph"/>
        <w:numPr>
          <w:ilvl w:val="1"/>
          <w:numId w:val="35"/>
        </w:numPr>
        <w:spacing w:before="0" w:after="160" w:line="259" w:lineRule="auto"/>
        <w:jc w:val="left"/>
        <w:rPr>
          <w:rFonts w:cs="Arial"/>
          <w:sz w:val="20"/>
          <w:lang w:val="en"/>
        </w:rPr>
      </w:pPr>
      <w:r w:rsidRPr="0013695F">
        <w:rPr>
          <w:rFonts w:cs="Arial"/>
          <w:sz w:val="20"/>
        </w:rPr>
        <w:t>GSMA hereby invites you to submit a Proposal for the Services and Deli</w:t>
      </w:r>
      <w:r w:rsidRPr="0013695F" w:rsidR="006546EA">
        <w:rPr>
          <w:rFonts w:cs="Arial"/>
          <w:sz w:val="20"/>
        </w:rPr>
        <w:t>verables as defined in Section 3</w:t>
      </w:r>
      <w:r w:rsidRPr="0013695F">
        <w:rPr>
          <w:rFonts w:cs="Arial"/>
          <w:sz w:val="20"/>
        </w:rPr>
        <w:t>.16 below, in accordance with the requirements of this RFP.</w:t>
      </w:r>
    </w:p>
    <w:p w:rsidRPr="0013695F" w:rsidR="00A87145" w:rsidP="004050D7" w:rsidRDefault="00A87145" w14:paraId="36D776AE" w14:textId="77777777">
      <w:pPr>
        <w:pStyle w:val="ListParagraph"/>
        <w:numPr>
          <w:ilvl w:val="1"/>
          <w:numId w:val="35"/>
        </w:numPr>
        <w:spacing w:before="0" w:after="160" w:line="259" w:lineRule="auto"/>
        <w:jc w:val="left"/>
        <w:rPr>
          <w:rFonts w:cs="Arial"/>
          <w:sz w:val="20"/>
          <w:lang w:val="en"/>
        </w:rPr>
      </w:pPr>
      <w:r w:rsidRPr="0013695F">
        <w:rPr>
          <w:rFonts w:cs="Arial"/>
          <w:sz w:val="20"/>
          <w:lang w:val="en"/>
        </w:rPr>
        <w:t>This RFP and the information contained herein are strictly confidential. This RFP is subject to the terms of the NDA signed by both GSMA and Bidder relating to this RFP.  Any information held in this RFP or associated materials may be used only for the purpose of preparing and submitting a Proposal to GSMA.  This RFP remains the property of GSMA. This RFP or any information held in this RFP shall not be duplicated, disclosed or distributed to any third party without the prior written consent of GSMA and, unless otherwise expressly agreed between the parties in writing, all material submitted becomes the property of GSMA. Notwithstanding any provision of the NDA, GSMA shall have no obligation to return any Proposal and related materials received.</w:t>
      </w:r>
    </w:p>
    <w:p w:rsidRPr="0013695F" w:rsidR="00A87145" w:rsidP="004050D7" w:rsidRDefault="00A87145" w14:paraId="02F0C330" w14:textId="77777777">
      <w:pPr>
        <w:pStyle w:val="ListParagraph"/>
        <w:numPr>
          <w:ilvl w:val="1"/>
          <w:numId w:val="35"/>
        </w:numPr>
        <w:spacing w:before="0" w:after="160" w:line="259" w:lineRule="auto"/>
        <w:jc w:val="left"/>
        <w:rPr>
          <w:rFonts w:cs="Arial"/>
          <w:sz w:val="20"/>
          <w:lang w:val="en"/>
        </w:rPr>
      </w:pPr>
      <w:r w:rsidRPr="0013695F">
        <w:rPr>
          <w:rFonts w:cs="Arial"/>
          <w:sz w:val="20"/>
          <w:lang w:val="en"/>
        </w:rPr>
        <w:t>Bidders must not:</w:t>
      </w:r>
    </w:p>
    <w:p w:rsidRPr="0013695F" w:rsidR="00A87145" w:rsidP="004050D7" w:rsidRDefault="00A87145" w14:paraId="697CB0F9" w14:textId="77777777">
      <w:pPr>
        <w:pStyle w:val="ListParagraph"/>
        <w:numPr>
          <w:ilvl w:val="2"/>
          <w:numId w:val="35"/>
        </w:numPr>
        <w:spacing w:before="0" w:after="160" w:line="259" w:lineRule="auto"/>
        <w:jc w:val="left"/>
        <w:rPr>
          <w:rFonts w:cs="Arial"/>
          <w:sz w:val="20"/>
          <w:lang w:val="en"/>
        </w:rPr>
      </w:pPr>
      <w:r w:rsidRPr="0013695F">
        <w:rPr>
          <w:rFonts w:cs="Arial"/>
          <w:sz w:val="20"/>
          <w:lang w:val="en"/>
        </w:rPr>
        <w:t>Tell any other party what their Proposal contains or may contain;</w:t>
      </w:r>
    </w:p>
    <w:p w:rsidRPr="0013695F" w:rsidR="00A87145" w:rsidP="004050D7" w:rsidRDefault="00A87145" w14:paraId="6F9E2490" w14:textId="77777777">
      <w:pPr>
        <w:pStyle w:val="ListParagraph"/>
        <w:numPr>
          <w:ilvl w:val="2"/>
          <w:numId w:val="35"/>
        </w:numPr>
        <w:spacing w:before="0" w:after="160" w:line="259" w:lineRule="auto"/>
        <w:jc w:val="left"/>
        <w:rPr>
          <w:rFonts w:cs="Arial"/>
          <w:sz w:val="20"/>
          <w:lang w:val="en"/>
        </w:rPr>
      </w:pPr>
      <w:r w:rsidRPr="0013695F">
        <w:rPr>
          <w:rFonts w:cs="Arial"/>
          <w:sz w:val="20"/>
          <w:lang w:val="en"/>
        </w:rPr>
        <w:t>Try to obtain information about any other party’s Proposa</w:t>
      </w:r>
      <w:r w:rsidRPr="0013695F" w:rsidR="006546EA">
        <w:rPr>
          <w:rFonts w:cs="Arial"/>
          <w:sz w:val="20"/>
          <w:lang w:val="en"/>
        </w:rPr>
        <w:t>l</w:t>
      </w:r>
      <w:r w:rsidRPr="0013695F">
        <w:rPr>
          <w:rFonts w:cs="Arial"/>
          <w:sz w:val="20"/>
          <w:lang w:val="en"/>
        </w:rPr>
        <w:t>;</w:t>
      </w:r>
    </w:p>
    <w:p w:rsidRPr="0013695F" w:rsidR="00A87145" w:rsidP="004050D7" w:rsidRDefault="00A87145" w14:paraId="20ED8C92" w14:textId="7CCD9744">
      <w:pPr>
        <w:pStyle w:val="ListParagraph"/>
        <w:numPr>
          <w:ilvl w:val="2"/>
          <w:numId w:val="35"/>
        </w:numPr>
        <w:spacing w:before="0" w:after="160" w:line="259" w:lineRule="auto"/>
        <w:jc w:val="left"/>
        <w:rPr>
          <w:rFonts w:cs="Arial"/>
          <w:sz w:val="20"/>
          <w:lang w:val="en"/>
        </w:rPr>
      </w:pPr>
      <w:r w:rsidRPr="0013695F">
        <w:rPr>
          <w:rFonts w:cs="Arial"/>
          <w:sz w:val="20"/>
          <w:lang w:val="en"/>
        </w:rPr>
        <w:t>Make arrang</w:t>
      </w:r>
      <w:r w:rsidRPr="0013695F" w:rsidR="00ED467D">
        <w:rPr>
          <w:rFonts w:cs="Arial"/>
          <w:sz w:val="20"/>
          <w:lang w:val="en"/>
        </w:rPr>
        <w:t>ements with another organiz</w:t>
      </w:r>
      <w:r w:rsidRPr="0013695F">
        <w:rPr>
          <w:rFonts w:cs="Arial"/>
          <w:sz w:val="20"/>
          <w:lang w:val="en"/>
        </w:rPr>
        <w:t>ation about whether or not it should submit a Pro</w:t>
      </w:r>
      <w:r w:rsidRPr="0013695F" w:rsidR="00ED467D">
        <w:rPr>
          <w:rFonts w:cs="Arial"/>
          <w:sz w:val="20"/>
          <w:lang w:val="en"/>
        </w:rPr>
        <w:t>posal or about the other organiz</w:t>
      </w:r>
      <w:r w:rsidRPr="0013695F">
        <w:rPr>
          <w:rFonts w:cs="Arial"/>
          <w:sz w:val="20"/>
          <w:lang w:val="en"/>
        </w:rPr>
        <w:t>ation’s Proposal or lack thereof; or</w:t>
      </w:r>
    </w:p>
    <w:p w:rsidRPr="0013695F" w:rsidR="00A87145" w:rsidP="004050D7" w:rsidRDefault="00A87145" w14:paraId="54367203" w14:textId="77777777">
      <w:pPr>
        <w:pStyle w:val="ListParagraph"/>
        <w:numPr>
          <w:ilvl w:val="2"/>
          <w:numId w:val="35"/>
        </w:numPr>
        <w:spacing w:before="0" w:after="160" w:line="259" w:lineRule="auto"/>
        <w:jc w:val="left"/>
        <w:rPr>
          <w:rFonts w:cs="Arial"/>
          <w:sz w:val="20"/>
          <w:lang w:val="en"/>
        </w:rPr>
      </w:pPr>
      <w:r w:rsidRPr="0013695F">
        <w:rPr>
          <w:rFonts w:cs="Arial"/>
          <w:sz w:val="20"/>
          <w:lang w:val="en"/>
        </w:rPr>
        <w:t>Offer any inducement of any kind in relation to obtaining this or any other contract with GSMA.</w:t>
      </w:r>
    </w:p>
    <w:p w:rsidRPr="0013695F" w:rsidR="00A87145" w:rsidP="004050D7" w:rsidRDefault="00A87145" w14:paraId="47C0C70A" w14:textId="77777777">
      <w:pPr>
        <w:pStyle w:val="ListParagraph"/>
        <w:numPr>
          <w:ilvl w:val="1"/>
          <w:numId w:val="35"/>
        </w:numPr>
        <w:spacing w:before="0" w:after="160" w:line="259" w:lineRule="auto"/>
        <w:jc w:val="left"/>
        <w:rPr>
          <w:rFonts w:cs="Arial"/>
          <w:sz w:val="20"/>
          <w:lang w:val="en"/>
        </w:rPr>
      </w:pPr>
      <w:r w:rsidRPr="0013695F">
        <w:rPr>
          <w:rFonts w:cs="Arial"/>
          <w:sz w:val="20"/>
          <w:lang w:val="en"/>
        </w:rPr>
        <w:t>Accuracy of Data/Bidder responsibilities.</w:t>
      </w:r>
    </w:p>
    <w:p w:rsidRPr="0013695F" w:rsidR="00A87145" w:rsidP="004050D7" w:rsidRDefault="00A87145" w14:paraId="49A09E54" w14:textId="77777777">
      <w:pPr>
        <w:pStyle w:val="ListParagraph"/>
        <w:numPr>
          <w:ilvl w:val="2"/>
          <w:numId w:val="35"/>
        </w:numPr>
        <w:spacing w:before="0" w:after="160" w:line="259" w:lineRule="auto"/>
        <w:jc w:val="left"/>
        <w:rPr>
          <w:rFonts w:cs="Arial"/>
          <w:sz w:val="20"/>
          <w:lang w:val="en"/>
        </w:rPr>
      </w:pPr>
      <w:r w:rsidRPr="0013695F">
        <w:rPr>
          <w:rFonts w:cs="Arial"/>
          <w:sz w:val="20"/>
        </w:rPr>
        <w:t>GSMA has taken reasonable care to ensure the RFP is accurate, but GSMA gives no representation or warranty as to the accuracy or completeness of the information contained in this RFP. The Bidder is responsible for ensuring a complete understanding of all the requirements, conditions, risks and any circumstances relating to the performance of the Services, provision of the Deliverables, and this RFP.  The information contained in this RFP may be subject to change without prior notice.</w:t>
      </w:r>
    </w:p>
    <w:p w:rsidRPr="0013695F" w:rsidR="00A87145" w:rsidP="004050D7" w:rsidRDefault="00A87145" w14:paraId="31E6D23C" w14:textId="77777777">
      <w:pPr>
        <w:pStyle w:val="ListParagraph"/>
        <w:numPr>
          <w:ilvl w:val="2"/>
          <w:numId w:val="35"/>
        </w:numPr>
        <w:spacing w:before="0" w:after="160" w:line="259" w:lineRule="auto"/>
        <w:jc w:val="left"/>
        <w:rPr>
          <w:rFonts w:cs="Arial"/>
          <w:sz w:val="20"/>
          <w:lang w:val="en"/>
        </w:rPr>
      </w:pPr>
      <w:r w:rsidRPr="0013695F">
        <w:rPr>
          <w:rFonts w:cs="Arial"/>
          <w:sz w:val="20"/>
        </w:rPr>
        <w:t>The Bidder is solely responsible for becoming familiar with the RFP requirements and conditions that might affect the cost or performance of any Services or provision of the Deliverables.  Failure to do so is solely at the Bidder’s risk, and no relief will be given by GSMA for errors or omissions in the Bidder’s Proposal, nor for changing circumstances.</w:t>
      </w:r>
    </w:p>
    <w:p w:rsidRPr="0013695F" w:rsidR="00A87145" w:rsidP="004050D7" w:rsidRDefault="00A87145" w14:paraId="7F1C19D7" w14:textId="77777777">
      <w:pPr>
        <w:pStyle w:val="ListParagraph"/>
        <w:numPr>
          <w:ilvl w:val="2"/>
          <w:numId w:val="35"/>
        </w:numPr>
        <w:spacing w:before="0" w:after="160" w:line="259" w:lineRule="auto"/>
        <w:jc w:val="left"/>
        <w:rPr>
          <w:rFonts w:cs="Arial"/>
          <w:sz w:val="20"/>
          <w:lang w:val="en"/>
        </w:rPr>
      </w:pPr>
      <w:r w:rsidRPr="0013695F">
        <w:rPr>
          <w:rFonts w:cs="Arial"/>
          <w:sz w:val="20"/>
        </w:rPr>
        <w:lastRenderedPageBreak/>
        <w:t xml:space="preserve">The Bidder must pay special attention to the RFP Timeline, as any failure to meet the deadlines contained </w:t>
      </w:r>
      <w:r w:rsidRPr="0013695F" w:rsidR="006546EA">
        <w:rPr>
          <w:rFonts w:cs="Arial"/>
          <w:sz w:val="20"/>
        </w:rPr>
        <w:t>therein may result in the</w:t>
      </w:r>
      <w:r w:rsidRPr="0013695F">
        <w:rPr>
          <w:rFonts w:cs="Arial"/>
          <w:sz w:val="20"/>
        </w:rPr>
        <w:t xml:space="preserve"> rejection or the down-scoring of the Proposal, in GSMA’s sole discretion. GSMA reserves the right to amend or end the RFP process at any time without incurring any liability/penalty to the Bidder.</w:t>
      </w:r>
    </w:p>
    <w:p w:rsidRPr="0013695F" w:rsidR="00A87145" w:rsidP="004050D7" w:rsidRDefault="00A87145" w14:paraId="74184955" w14:textId="77777777">
      <w:pPr>
        <w:pStyle w:val="ListParagraph"/>
        <w:numPr>
          <w:ilvl w:val="1"/>
          <w:numId w:val="35"/>
        </w:numPr>
        <w:spacing w:before="0" w:after="160" w:line="259" w:lineRule="auto"/>
        <w:jc w:val="left"/>
        <w:rPr>
          <w:rFonts w:cs="Arial"/>
          <w:sz w:val="20"/>
          <w:lang w:val="en"/>
        </w:rPr>
      </w:pPr>
      <w:r w:rsidRPr="0013695F">
        <w:rPr>
          <w:rFonts w:cs="Arial"/>
          <w:sz w:val="20"/>
        </w:rPr>
        <w:t>Completeness of Proposal</w:t>
      </w:r>
    </w:p>
    <w:p w:rsidRPr="0013695F" w:rsidR="00A87145" w:rsidP="004050D7" w:rsidRDefault="00A87145" w14:paraId="62C24860" w14:textId="77777777">
      <w:pPr>
        <w:pStyle w:val="ListParagraph"/>
        <w:numPr>
          <w:ilvl w:val="2"/>
          <w:numId w:val="35"/>
        </w:numPr>
        <w:spacing w:before="0" w:after="160" w:line="259" w:lineRule="auto"/>
        <w:jc w:val="left"/>
        <w:rPr>
          <w:rFonts w:cs="Arial"/>
          <w:sz w:val="20"/>
          <w:lang w:val="en"/>
        </w:rPr>
      </w:pPr>
      <w:r w:rsidRPr="0013695F">
        <w:rPr>
          <w:rFonts w:cs="Arial"/>
          <w:sz w:val="20"/>
        </w:rPr>
        <w:t>The Bidder is required to submit answers to all the RFP Questions detailed in th</w:t>
      </w:r>
      <w:r w:rsidRPr="0013695F" w:rsidR="006546EA">
        <w:rPr>
          <w:rFonts w:cs="Arial"/>
          <w:sz w:val="20"/>
        </w:rPr>
        <w:t>is RFP.  Proposals will be down-</w:t>
      </w:r>
      <w:r w:rsidRPr="0013695F">
        <w:rPr>
          <w:rFonts w:cs="Arial"/>
          <w:sz w:val="20"/>
        </w:rPr>
        <w:t>scored for failure to answer any question fully.</w:t>
      </w:r>
    </w:p>
    <w:p w:rsidRPr="0013695F" w:rsidR="00A87145" w:rsidP="004050D7" w:rsidRDefault="00A87145" w14:paraId="525F6683" w14:textId="77777777">
      <w:pPr>
        <w:pStyle w:val="ListParagraph"/>
        <w:numPr>
          <w:ilvl w:val="2"/>
          <w:numId w:val="35"/>
        </w:numPr>
        <w:spacing w:before="0" w:after="160" w:line="259" w:lineRule="auto"/>
        <w:jc w:val="left"/>
        <w:rPr>
          <w:rFonts w:cs="Arial"/>
          <w:sz w:val="20"/>
          <w:lang w:val="en"/>
        </w:rPr>
      </w:pPr>
      <w:r w:rsidRPr="0013695F">
        <w:rPr>
          <w:rFonts w:cs="Arial"/>
          <w:sz w:val="20"/>
        </w:rPr>
        <w:t xml:space="preserve">The Bidder is required to clearly state if they do not wish to respond to a specific question, </w:t>
      </w:r>
      <w:r w:rsidRPr="0013695F" w:rsidR="006546EA">
        <w:rPr>
          <w:rFonts w:cs="Arial"/>
          <w:sz w:val="20"/>
        </w:rPr>
        <w:t xml:space="preserve">and </w:t>
      </w:r>
      <w:r w:rsidRPr="0013695F">
        <w:rPr>
          <w:rFonts w:cs="Arial"/>
          <w:sz w:val="20"/>
        </w:rPr>
        <w:t>exp</w:t>
      </w:r>
      <w:r w:rsidRPr="0013695F" w:rsidR="006546EA">
        <w:rPr>
          <w:rFonts w:cs="Arial"/>
          <w:sz w:val="20"/>
        </w:rPr>
        <w:t>lain such refusal</w:t>
      </w:r>
      <w:r w:rsidRPr="0013695F">
        <w:rPr>
          <w:rFonts w:cs="Arial"/>
          <w:sz w:val="20"/>
        </w:rPr>
        <w:t>.</w:t>
      </w:r>
    </w:p>
    <w:p w:rsidRPr="0013695F" w:rsidR="00A87145" w:rsidP="004050D7" w:rsidRDefault="00A87145" w14:paraId="30EC8F0D" w14:textId="77777777">
      <w:pPr>
        <w:pStyle w:val="ListParagraph"/>
        <w:numPr>
          <w:ilvl w:val="1"/>
          <w:numId w:val="35"/>
        </w:numPr>
        <w:spacing w:before="0" w:after="160" w:line="259" w:lineRule="auto"/>
        <w:jc w:val="left"/>
        <w:rPr>
          <w:rFonts w:cs="Arial"/>
          <w:sz w:val="20"/>
          <w:lang w:val="en"/>
        </w:rPr>
      </w:pPr>
      <w:r w:rsidRPr="0013695F">
        <w:rPr>
          <w:rFonts w:cs="Arial"/>
          <w:sz w:val="20"/>
        </w:rPr>
        <w:t>Cancellation or Amendment</w:t>
      </w:r>
    </w:p>
    <w:p w:rsidRPr="0013695F" w:rsidR="00A87145" w:rsidP="004050D7" w:rsidRDefault="00A87145" w14:paraId="7E38A8EE" w14:textId="77777777">
      <w:pPr>
        <w:pStyle w:val="ListParagraph"/>
        <w:numPr>
          <w:ilvl w:val="2"/>
          <w:numId w:val="35"/>
        </w:numPr>
        <w:spacing w:before="0" w:after="160" w:line="259" w:lineRule="auto"/>
        <w:jc w:val="left"/>
        <w:rPr>
          <w:rFonts w:cs="Arial"/>
          <w:sz w:val="20"/>
          <w:lang w:val="en"/>
        </w:rPr>
      </w:pPr>
      <w:r w:rsidRPr="0013695F">
        <w:rPr>
          <w:rFonts w:cs="Arial"/>
          <w:sz w:val="20"/>
        </w:rPr>
        <w:t>GSMA reserves the right to cancel the RFP and/or the Services and Deliverables at any time, either in part or whole, at the sole discretion of GSMA.  In such cases, GSMA will not be liable for any costs incurred by the Bidder in this RFP process.</w:t>
      </w:r>
    </w:p>
    <w:p w:rsidRPr="0013695F" w:rsidR="00A87145" w:rsidP="004050D7" w:rsidRDefault="00A87145" w14:paraId="5EB5B00A" w14:textId="77777777">
      <w:pPr>
        <w:pStyle w:val="ListParagraph"/>
        <w:numPr>
          <w:ilvl w:val="2"/>
          <w:numId w:val="35"/>
        </w:numPr>
        <w:spacing w:before="0" w:after="160" w:line="259" w:lineRule="auto"/>
        <w:jc w:val="left"/>
        <w:rPr>
          <w:rFonts w:cs="Arial"/>
          <w:sz w:val="20"/>
          <w:lang w:val="en"/>
        </w:rPr>
      </w:pPr>
      <w:r w:rsidRPr="0013695F">
        <w:rPr>
          <w:rFonts w:cs="Arial"/>
          <w:sz w:val="20"/>
        </w:rPr>
        <w:t>GSMA reserves the right to amend the RFP by issuing such notice to all Bidders which may: (</w:t>
      </w:r>
      <w:proofErr w:type="spellStart"/>
      <w:r w:rsidRPr="0013695F">
        <w:rPr>
          <w:rFonts w:cs="Arial"/>
          <w:sz w:val="20"/>
        </w:rPr>
        <w:t>i</w:t>
      </w:r>
      <w:proofErr w:type="spellEnd"/>
      <w:r w:rsidRPr="0013695F">
        <w:rPr>
          <w:rFonts w:cs="Arial"/>
          <w:sz w:val="20"/>
        </w:rPr>
        <w:t>) extend or reduce the RFP Timeline; (ii) extend or reduce any timeline for Services and Deliverables; or (iii) amend the scope of the Services and Deliverables.</w:t>
      </w:r>
    </w:p>
    <w:p w:rsidRPr="0013695F" w:rsidR="00A87145" w:rsidP="004050D7" w:rsidRDefault="00A87145" w14:paraId="7B2F59F4" w14:textId="77777777">
      <w:pPr>
        <w:pStyle w:val="ListParagraph"/>
        <w:numPr>
          <w:ilvl w:val="2"/>
          <w:numId w:val="35"/>
        </w:numPr>
        <w:spacing w:before="0" w:after="160" w:line="259" w:lineRule="auto"/>
        <w:jc w:val="left"/>
        <w:rPr>
          <w:rFonts w:cs="Arial"/>
          <w:sz w:val="20"/>
          <w:lang w:val="en"/>
        </w:rPr>
      </w:pPr>
      <w:r w:rsidRPr="0013695F">
        <w:rPr>
          <w:rFonts w:cs="Arial"/>
          <w:sz w:val="20"/>
        </w:rPr>
        <w:t>Nothing in this RFP constitutes an offer capable of acceptance by the Bidder.</w:t>
      </w:r>
    </w:p>
    <w:p w:rsidRPr="0013695F" w:rsidR="00A87145" w:rsidP="004050D7" w:rsidRDefault="00A87145" w14:paraId="629ADC2D" w14:textId="77777777">
      <w:pPr>
        <w:pStyle w:val="ListParagraph"/>
        <w:numPr>
          <w:ilvl w:val="1"/>
          <w:numId w:val="35"/>
        </w:numPr>
        <w:spacing w:before="0" w:after="160" w:line="259" w:lineRule="auto"/>
        <w:jc w:val="left"/>
        <w:rPr>
          <w:rFonts w:cs="Arial"/>
          <w:sz w:val="20"/>
          <w:lang w:val="en"/>
        </w:rPr>
      </w:pPr>
      <w:r w:rsidRPr="0013695F">
        <w:rPr>
          <w:rFonts w:cs="Arial"/>
          <w:sz w:val="20"/>
        </w:rPr>
        <w:t>Validity</w:t>
      </w:r>
    </w:p>
    <w:p w:rsidRPr="0013695F" w:rsidR="00A87145" w:rsidP="004050D7" w:rsidRDefault="00A87145" w14:paraId="69FD91F9" w14:textId="77777777">
      <w:pPr>
        <w:pStyle w:val="ListParagraph"/>
        <w:numPr>
          <w:ilvl w:val="2"/>
          <w:numId w:val="35"/>
        </w:numPr>
        <w:spacing w:before="0" w:after="160" w:line="259" w:lineRule="auto"/>
        <w:jc w:val="left"/>
        <w:rPr>
          <w:rFonts w:cs="Arial"/>
          <w:sz w:val="20"/>
          <w:lang w:val="en"/>
        </w:rPr>
      </w:pPr>
      <w:r w:rsidRPr="0013695F">
        <w:rPr>
          <w:rFonts w:cs="Arial"/>
          <w:sz w:val="20"/>
        </w:rPr>
        <w:t>The Proposal shall remain valid for three (3) months from the closing date for receipt of the Proposal.</w:t>
      </w:r>
    </w:p>
    <w:p w:rsidRPr="0013695F" w:rsidR="00A87145" w:rsidP="004050D7" w:rsidRDefault="00A87145" w14:paraId="3FD5DF50" w14:textId="77777777">
      <w:pPr>
        <w:pStyle w:val="ListParagraph"/>
        <w:numPr>
          <w:ilvl w:val="1"/>
          <w:numId w:val="35"/>
        </w:numPr>
        <w:spacing w:before="0" w:after="160" w:line="259" w:lineRule="auto"/>
        <w:jc w:val="left"/>
        <w:rPr>
          <w:rFonts w:cs="Arial"/>
          <w:sz w:val="20"/>
          <w:lang w:val="en"/>
        </w:rPr>
      </w:pPr>
      <w:r w:rsidRPr="0013695F">
        <w:rPr>
          <w:rFonts w:cs="Arial"/>
          <w:sz w:val="20"/>
        </w:rPr>
        <w:t>Acceptance</w:t>
      </w:r>
    </w:p>
    <w:p w:rsidRPr="0013695F" w:rsidR="00A87145" w:rsidP="004050D7" w:rsidRDefault="00A87145" w14:paraId="0AE4E272" w14:textId="13C0A75E">
      <w:pPr>
        <w:pStyle w:val="ListParagraph"/>
        <w:numPr>
          <w:ilvl w:val="2"/>
          <w:numId w:val="35"/>
        </w:numPr>
        <w:spacing w:before="0" w:after="160" w:line="259" w:lineRule="auto"/>
        <w:jc w:val="left"/>
        <w:rPr>
          <w:rFonts w:cs="Arial"/>
          <w:sz w:val="20"/>
          <w:lang w:val="en"/>
        </w:rPr>
      </w:pPr>
      <w:r w:rsidRPr="0013695F">
        <w:rPr>
          <w:rFonts w:cs="Arial"/>
          <w:sz w:val="20"/>
        </w:rPr>
        <w:t>GSMA reserves the right to accept a Proposal in whole or part, and acceptance shall not be deemed made until a Schedule, containing the agreement of the parties with relation to the Services and/or Deliverables (subject to the GSMA Standard Terms and Conditions, as agreed in the</w:t>
      </w:r>
      <w:r w:rsidRPr="0013695F" w:rsidR="00ED467D">
        <w:rPr>
          <w:rFonts w:cs="Arial"/>
          <w:sz w:val="20"/>
        </w:rPr>
        <w:t xml:space="preserve"> Master Services Agreement [“MSA”]) </w:t>
      </w:r>
      <w:r w:rsidRPr="0013695F">
        <w:rPr>
          <w:rFonts w:cs="Arial"/>
          <w:sz w:val="20"/>
        </w:rPr>
        <w:t>has been fully executed by GSMA for the Services and/or Deliverables covered by this RFP.</w:t>
      </w:r>
    </w:p>
    <w:p w:rsidRPr="0013695F" w:rsidR="00A87145" w:rsidP="004050D7" w:rsidRDefault="00A87145" w14:paraId="09CFF5DA" w14:textId="77777777">
      <w:pPr>
        <w:pStyle w:val="ListParagraph"/>
        <w:numPr>
          <w:ilvl w:val="2"/>
          <w:numId w:val="35"/>
        </w:numPr>
        <w:spacing w:before="0" w:after="160" w:line="259" w:lineRule="auto"/>
        <w:jc w:val="left"/>
        <w:rPr>
          <w:rFonts w:cs="Arial"/>
          <w:sz w:val="20"/>
          <w:lang w:val="en"/>
        </w:rPr>
      </w:pPr>
      <w:r w:rsidRPr="0013695F">
        <w:rPr>
          <w:rFonts w:cs="Arial"/>
          <w:sz w:val="20"/>
        </w:rPr>
        <w:t>GSMA is under no obligation to accept the lowest priced Proposal, and reserves the right to reject any Proposal for any reason, in GSMA’s sole discretion.</w:t>
      </w:r>
    </w:p>
    <w:p w:rsidRPr="0013695F" w:rsidR="00A87145" w:rsidP="004050D7" w:rsidRDefault="00A87145" w14:paraId="0A1755C9" w14:textId="77777777">
      <w:pPr>
        <w:pStyle w:val="ListParagraph"/>
        <w:numPr>
          <w:ilvl w:val="2"/>
          <w:numId w:val="35"/>
        </w:numPr>
        <w:spacing w:before="0" w:after="160" w:line="259" w:lineRule="auto"/>
        <w:jc w:val="left"/>
        <w:rPr>
          <w:rFonts w:cs="Arial"/>
          <w:sz w:val="20"/>
          <w:lang w:val="en"/>
        </w:rPr>
      </w:pPr>
      <w:r w:rsidRPr="0013695F">
        <w:rPr>
          <w:rFonts w:cs="Arial"/>
          <w:sz w:val="20"/>
        </w:rPr>
        <w:t>Any decision as to the successful Proposal is a matter solely for GSMA based on whatever criteria GSMA deems relevant</w:t>
      </w:r>
      <w:r w:rsidRPr="0013695F" w:rsidR="006546EA">
        <w:rPr>
          <w:rFonts w:cs="Arial"/>
          <w:sz w:val="20"/>
        </w:rPr>
        <w:t>.</w:t>
      </w:r>
      <w:r w:rsidRPr="0013695F">
        <w:rPr>
          <w:rFonts w:cs="Arial"/>
          <w:sz w:val="20"/>
        </w:rPr>
        <w:t xml:space="preserve"> </w:t>
      </w:r>
    </w:p>
    <w:p w:rsidRPr="0013695F" w:rsidR="00A87145" w:rsidP="004050D7" w:rsidRDefault="00A87145" w14:paraId="3C42AC3A" w14:textId="77777777">
      <w:pPr>
        <w:pStyle w:val="ListParagraph"/>
        <w:numPr>
          <w:ilvl w:val="1"/>
          <w:numId w:val="35"/>
        </w:numPr>
        <w:spacing w:before="0" w:after="160" w:line="259" w:lineRule="auto"/>
        <w:jc w:val="left"/>
        <w:rPr>
          <w:rFonts w:cs="Arial"/>
          <w:sz w:val="20"/>
          <w:lang w:val="en"/>
        </w:rPr>
      </w:pPr>
      <w:r w:rsidRPr="0013695F">
        <w:rPr>
          <w:rFonts w:cs="Arial"/>
          <w:sz w:val="20"/>
        </w:rPr>
        <w:t>Post-Proposal Negotiations</w:t>
      </w:r>
    </w:p>
    <w:p w:rsidRPr="0013695F" w:rsidR="00A87145" w:rsidP="004050D7" w:rsidRDefault="00A87145" w14:paraId="64D60D5A" w14:textId="77777777">
      <w:pPr>
        <w:pStyle w:val="ListParagraph"/>
        <w:numPr>
          <w:ilvl w:val="2"/>
          <w:numId w:val="35"/>
        </w:numPr>
        <w:spacing w:before="0" w:after="160" w:line="259" w:lineRule="auto"/>
        <w:jc w:val="left"/>
        <w:rPr>
          <w:rFonts w:cs="Arial"/>
          <w:sz w:val="20"/>
          <w:lang w:val="en"/>
        </w:rPr>
      </w:pPr>
      <w:r w:rsidRPr="0013695F">
        <w:rPr>
          <w:rFonts w:cs="Arial"/>
          <w:sz w:val="20"/>
        </w:rPr>
        <w:t>GSMA may, at its option, conduct post-tender negotiations with one or more Bidders.</w:t>
      </w:r>
    </w:p>
    <w:p w:rsidRPr="0013695F" w:rsidR="00A87145" w:rsidP="004050D7" w:rsidRDefault="00A87145" w14:paraId="02CB1F33" w14:textId="77777777">
      <w:pPr>
        <w:pStyle w:val="ListParagraph"/>
        <w:numPr>
          <w:ilvl w:val="2"/>
          <w:numId w:val="35"/>
        </w:numPr>
        <w:spacing w:before="0" w:after="160" w:line="259" w:lineRule="auto"/>
        <w:jc w:val="left"/>
        <w:rPr>
          <w:rFonts w:cs="Arial"/>
          <w:sz w:val="20"/>
          <w:lang w:val="en"/>
        </w:rPr>
      </w:pPr>
      <w:r w:rsidRPr="0013695F">
        <w:rPr>
          <w:rFonts w:cs="Arial"/>
          <w:sz w:val="20"/>
        </w:rPr>
        <w:t>GSMA may invite Bidders to present the Proposal, answer any outstanding questions and conduct any post-Proposal negotiations.</w:t>
      </w:r>
    </w:p>
    <w:p w:rsidRPr="0013695F" w:rsidR="00A87145" w:rsidP="004050D7" w:rsidRDefault="00A87145" w14:paraId="4578916A" w14:textId="77777777">
      <w:pPr>
        <w:pStyle w:val="ListParagraph"/>
        <w:numPr>
          <w:ilvl w:val="1"/>
          <w:numId w:val="35"/>
        </w:numPr>
        <w:spacing w:before="0" w:after="160" w:line="259" w:lineRule="auto"/>
        <w:jc w:val="left"/>
        <w:rPr>
          <w:rFonts w:cs="Arial"/>
          <w:sz w:val="20"/>
          <w:lang w:val="en"/>
        </w:rPr>
      </w:pPr>
      <w:r w:rsidRPr="0013695F">
        <w:rPr>
          <w:rFonts w:cs="Arial"/>
          <w:sz w:val="20"/>
        </w:rPr>
        <w:t>Bidder Costs</w:t>
      </w:r>
    </w:p>
    <w:p w:rsidRPr="0013695F" w:rsidR="00A87145" w:rsidP="004050D7" w:rsidRDefault="00A87145" w14:paraId="3D6F5797" w14:textId="77777777">
      <w:pPr>
        <w:pStyle w:val="ListParagraph"/>
        <w:numPr>
          <w:ilvl w:val="2"/>
          <w:numId w:val="35"/>
        </w:numPr>
        <w:spacing w:before="0" w:after="160" w:line="259" w:lineRule="auto"/>
        <w:jc w:val="left"/>
        <w:rPr>
          <w:rFonts w:cs="Arial"/>
          <w:sz w:val="20"/>
          <w:lang w:val="en"/>
        </w:rPr>
      </w:pPr>
      <w:r w:rsidRPr="0013695F">
        <w:rPr>
          <w:rFonts w:cs="Arial"/>
          <w:sz w:val="20"/>
        </w:rPr>
        <w:t>All costs incurred by the Bidder in connection with this RFP, including but not limited to costs for preparation, transmittal, or presentation of any Proposal or other material submitted in relation to this RFP are entirely the responsibility of the Bidder and shall not be chargeable in any manner to GSMA irrespective of the Bidder’s success or failure in the tender process.</w:t>
      </w:r>
    </w:p>
    <w:p w:rsidRPr="0013695F" w:rsidR="00A87145" w:rsidP="004050D7" w:rsidRDefault="00A87145" w14:paraId="738022A7" w14:textId="77777777">
      <w:pPr>
        <w:pStyle w:val="ListParagraph"/>
        <w:numPr>
          <w:ilvl w:val="1"/>
          <w:numId w:val="35"/>
        </w:numPr>
        <w:spacing w:before="0" w:after="160" w:line="259" w:lineRule="auto"/>
        <w:jc w:val="left"/>
        <w:rPr>
          <w:rFonts w:cs="Arial"/>
          <w:sz w:val="20"/>
          <w:lang w:val="en"/>
        </w:rPr>
      </w:pPr>
      <w:r w:rsidRPr="0013695F">
        <w:rPr>
          <w:rFonts w:cs="Arial"/>
          <w:sz w:val="20"/>
        </w:rPr>
        <w:t>Proposal Contents</w:t>
      </w:r>
    </w:p>
    <w:p w:rsidRPr="0013695F" w:rsidR="00A87145" w:rsidP="004050D7" w:rsidRDefault="00A87145" w14:paraId="15BE68F7" w14:textId="77777777">
      <w:pPr>
        <w:pStyle w:val="ListParagraph"/>
        <w:numPr>
          <w:ilvl w:val="2"/>
          <w:numId w:val="35"/>
        </w:numPr>
        <w:spacing w:before="0" w:after="160" w:line="259" w:lineRule="auto"/>
        <w:jc w:val="left"/>
        <w:rPr>
          <w:rFonts w:cs="Arial"/>
          <w:sz w:val="20"/>
          <w:lang w:val="en"/>
        </w:rPr>
      </w:pPr>
      <w:r w:rsidRPr="0013695F">
        <w:rPr>
          <w:rFonts w:cs="Arial"/>
          <w:sz w:val="20"/>
        </w:rPr>
        <w:t>The Bidder is required to submit a Proposal in accordance wi</w:t>
      </w:r>
      <w:r w:rsidRPr="0013695F" w:rsidR="006546EA">
        <w:rPr>
          <w:rFonts w:cs="Arial"/>
          <w:sz w:val="20"/>
        </w:rPr>
        <w:t>th the requirements of Section 3</w:t>
      </w:r>
      <w:r w:rsidRPr="0013695F">
        <w:rPr>
          <w:rFonts w:cs="Arial"/>
          <w:sz w:val="20"/>
        </w:rPr>
        <w:t>.16 of this RFP, including a Total Price and a schedule of standard itemized rates, which are relevant to the work requested.  Any subsequent negotiation regarding the scope of Services and Deliverables does not permit upward modification beyond the initially stated Total Price.</w:t>
      </w:r>
    </w:p>
    <w:p w:rsidRPr="0013695F" w:rsidR="00A87145" w:rsidP="004050D7" w:rsidRDefault="00A87145" w14:paraId="44CD8ECB" w14:textId="77777777">
      <w:pPr>
        <w:pStyle w:val="ListParagraph"/>
        <w:numPr>
          <w:ilvl w:val="2"/>
          <w:numId w:val="35"/>
        </w:numPr>
        <w:spacing w:before="0" w:after="160" w:line="259" w:lineRule="auto"/>
        <w:jc w:val="left"/>
        <w:rPr>
          <w:rFonts w:cs="Arial"/>
          <w:sz w:val="20"/>
          <w:lang w:val="en"/>
        </w:rPr>
      </w:pPr>
      <w:r w:rsidRPr="0013695F">
        <w:rPr>
          <w:rFonts w:cs="Arial"/>
          <w:sz w:val="20"/>
        </w:rPr>
        <w:t>All variations from and failures to meet the requirements stated in this RFP must be identified explicitly as described in Section 2.2.</w:t>
      </w:r>
    </w:p>
    <w:p w:rsidRPr="0013695F" w:rsidR="00A87145" w:rsidP="004050D7" w:rsidRDefault="00A87145" w14:paraId="1CEBCB07" w14:textId="77777777">
      <w:pPr>
        <w:pStyle w:val="ListParagraph"/>
        <w:numPr>
          <w:ilvl w:val="1"/>
          <w:numId w:val="35"/>
        </w:numPr>
        <w:spacing w:before="0" w:after="160" w:line="259" w:lineRule="auto"/>
        <w:jc w:val="left"/>
        <w:rPr>
          <w:rFonts w:cs="Arial"/>
          <w:sz w:val="20"/>
          <w:lang w:val="en"/>
        </w:rPr>
      </w:pPr>
      <w:r w:rsidRPr="0013695F">
        <w:rPr>
          <w:rFonts w:cs="Arial"/>
          <w:sz w:val="20"/>
        </w:rPr>
        <w:t>Language</w:t>
      </w:r>
    </w:p>
    <w:p w:rsidRPr="0013695F" w:rsidR="00A87145" w:rsidP="004050D7" w:rsidRDefault="00A87145" w14:paraId="1CD897BF" w14:textId="77777777">
      <w:pPr>
        <w:pStyle w:val="ListParagraph"/>
        <w:numPr>
          <w:ilvl w:val="2"/>
          <w:numId w:val="35"/>
        </w:numPr>
        <w:spacing w:before="0" w:after="160" w:line="259" w:lineRule="auto"/>
        <w:jc w:val="left"/>
        <w:rPr>
          <w:rFonts w:cs="Arial"/>
          <w:sz w:val="20"/>
          <w:lang w:val="en"/>
        </w:rPr>
      </w:pPr>
      <w:r w:rsidRPr="0013695F">
        <w:rPr>
          <w:rFonts w:cs="Arial"/>
          <w:sz w:val="20"/>
        </w:rPr>
        <w:t>All Proposals must be in English.</w:t>
      </w:r>
    </w:p>
    <w:p w:rsidRPr="0013695F" w:rsidR="00A87145" w:rsidP="004050D7" w:rsidRDefault="00A87145" w14:paraId="3C4249D0" w14:textId="77777777">
      <w:pPr>
        <w:pStyle w:val="ListParagraph"/>
        <w:numPr>
          <w:ilvl w:val="1"/>
          <w:numId w:val="35"/>
        </w:numPr>
        <w:spacing w:before="0" w:after="160" w:line="259" w:lineRule="auto"/>
        <w:jc w:val="left"/>
        <w:rPr>
          <w:rFonts w:cs="Arial"/>
          <w:sz w:val="20"/>
          <w:lang w:val="en"/>
        </w:rPr>
      </w:pPr>
      <w:r w:rsidRPr="0013695F">
        <w:rPr>
          <w:rFonts w:cs="Arial"/>
          <w:sz w:val="20"/>
        </w:rPr>
        <w:t>Submission Guidelines</w:t>
      </w:r>
    </w:p>
    <w:p w:rsidRPr="0013695F" w:rsidR="00A87145" w:rsidP="004050D7" w:rsidRDefault="00A87145" w14:paraId="561678B8" w14:textId="77777777">
      <w:pPr>
        <w:pStyle w:val="ListParagraph"/>
        <w:numPr>
          <w:ilvl w:val="2"/>
          <w:numId w:val="35"/>
        </w:numPr>
        <w:spacing w:before="0" w:after="160" w:line="259" w:lineRule="auto"/>
        <w:jc w:val="left"/>
        <w:rPr>
          <w:rFonts w:cs="Arial"/>
          <w:sz w:val="20"/>
          <w:lang w:val="en"/>
        </w:rPr>
      </w:pPr>
      <w:r w:rsidRPr="0013695F">
        <w:rPr>
          <w:rFonts w:cs="Arial"/>
          <w:sz w:val="20"/>
        </w:rPr>
        <w:t>Bidders must submit their Proposal to the GSMA Contact by email no later than the date and time specified in the Proposal Timeline.</w:t>
      </w:r>
    </w:p>
    <w:p w:rsidRPr="0013695F" w:rsidR="00A87145" w:rsidP="004050D7" w:rsidRDefault="00A87145" w14:paraId="3722019D" w14:textId="77777777">
      <w:pPr>
        <w:pStyle w:val="ListParagraph"/>
        <w:numPr>
          <w:ilvl w:val="2"/>
          <w:numId w:val="35"/>
        </w:numPr>
        <w:spacing w:before="0" w:after="160" w:line="259" w:lineRule="auto"/>
        <w:jc w:val="left"/>
        <w:rPr>
          <w:rFonts w:cs="Arial"/>
          <w:sz w:val="20"/>
          <w:lang w:val="en"/>
        </w:rPr>
      </w:pPr>
      <w:r w:rsidRPr="0013695F">
        <w:rPr>
          <w:rFonts w:cs="Arial"/>
          <w:sz w:val="20"/>
        </w:rPr>
        <w:t>The Bidder’s emailed Proposal should not exceed 5mb in size unless otherwise agreed in writing by GSMA and in such cases, supporting documentation will be submitted as a supporting email and titled as such.</w:t>
      </w:r>
    </w:p>
    <w:p w:rsidRPr="0013695F" w:rsidR="00A87145" w:rsidP="004050D7" w:rsidRDefault="00A87145" w14:paraId="2EA4A48D" w14:textId="77777777">
      <w:pPr>
        <w:pStyle w:val="ListParagraph"/>
        <w:numPr>
          <w:ilvl w:val="2"/>
          <w:numId w:val="35"/>
        </w:numPr>
        <w:spacing w:before="0" w:after="160" w:line="259" w:lineRule="auto"/>
        <w:jc w:val="left"/>
        <w:rPr>
          <w:rFonts w:cs="Arial"/>
          <w:sz w:val="20"/>
          <w:lang w:val="en"/>
        </w:rPr>
      </w:pPr>
      <w:r w:rsidRPr="0013695F">
        <w:rPr>
          <w:rFonts w:cs="Arial"/>
          <w:sz w:val="20"/>
        </w:rPr>
        <w:t>If, following submission of the Proposal, the information contained therein changes, Bidders must advise the GSMA Contact immediately.</w:t>
      </w:r>
    </w:p>
    <w:p w:rsidRPr="0013695F" w:rsidR="00A87145" w:rsidP="004050D7" w:rsidRDefault="00A87145" w14:paraId="7D4977C1" w14:textId="77777777">
      <w:pPr>
        <w:pStyle w:val="ListParagraph"/>
        <w:numPr>
          <w:ilvl w:val="1"/>
          <w:numId w:val="35"/>
        </w:numPr>
        <w:spacing w:before="0" w:after="160" w:line="259" w:lineRule="auto"/>
        <w:jc w:val="left"/>
        <w:rPr>
          <w:rFonts w:cs="Arial"/>
          <w:sz w:val="20"/>
          <w:lang w:val="en"/>
        </w:rPr>
      </w:pPr>
      <w:r w:rsidRPr="0013695F">
        <w:rPr>
          <w:rFonts w:cs="Arial"/>
          <w:sz w:val="20"/>
        </w:rPr>
        <w:t>Terms and Conditions</w:t>
      </w:r>
    </w:p>
    <w:p w:rsidRPr="0013695F" w:rsidR="00A87145" w:rsidP="004050D7" w:rsidRDefault="00A87145" w14:paraId="068432B5" w14:textId="60E18781">
      <w:pPr>
        <w:pStyle w:val="ListParagraph"/>
        <w:numPr>
          <w:ilvl w:val="2"/>
          <w:numId w:val="35"/>
        </w:numPr>
        <w:spacing w:before="0" w:after="160" w:line="259" w:lineRule="auto"/>
        <w:jc w:val="left"/>
        <w:rPr>
          <w:rFonts w:cs="Arial"/>
          <w:sz w:val="20"/>
          <w:lang w:val="en"/>
        </w:rPr>
      </w:pPr>
      <w:r w:rsidRPr="0013695F">
        <w:rPr>
          <w:rFonts w:cs="Arial"/>
          <w:sz w:val="20"/>
        </w:rPr>
        <w:t>The terms and conditions governing any award of business are the GSMA Standard Terms and Conditions, as attached to this RFP</w:t>
      </w:r>
      <w:r w:rsidRPr="0013695F" w:rsidR="00ED467D">
        <w:rPr>
          <w:rFonts w:cs="Arial"/>
          <w:sz w:val="20"/>
        </w:rPr>
        <w:t xml:space="preserve"> as the MSA</w:t>
      </w:r>
      <w:r w:rsidRPr="0013695F">
        <w:rPr>
          <w:rFonts w:cs="Arial"/>
          <w:sz w:val="20"/>
        </w:rPr>
        <w:t xml:space="preserve"> (the “T&amp;Cs”).  The T&amp;Cs form the exclusive basis for the performance of Services and provision of Deliverables.</w:t>
      </w:r>
    </w:p>
    <w:p w:rsidRPr="0013695F" w:rsidR="00A87145" w:rsidP="004050D7" w:rsidRDefault="00A87145" w14:paraId="189A0C85" w14:textId="77777777">
      <w:pPr>
        <w:pStyle w:val="ListParagraph"/>
        <w:numPr>
          <w:ilvl w:val="2"/>
          <w:numId w:val="35"/>
        </w:numPr>
        <w:spacing w:before="0" w:after="160" w:line="259" w:lineRule="auto"/>
        <w:jc w:val="left"/>
        <w:rPr>
          <w:rFonts w:cs="Arial"/>
          <w:sz w:val="20"/>
          <w:lang w:val="en"/>
        </w:rPr>
      </w:pPr>
      <w:r w:rsidRPr="0013695F">
        <w:rPr>
          <w:rFonts w:cs="Arial"/>
          <w:sz w:val="20"/>
        </w:rPr>
        <w:t>By submitting a Proposal, the Bidder acknowledges and agrees that:</w:t>
      </w:r>
      <w:r w:rsidRPr="0013695F">
        <w:rPr>
          <w:rFonts w:cs="Arial"/>
          <w:sz w:val="20"/>
        </w:rPr>
        <w:tab/>
      </w:r>
    </w:p>
    <w:p w:rsidRPr="0013695F" w:rsidR="00A87145" w:rsidP="004050D7" w:rsidRDefault="00A87145" w14:paraId="68DEF7B9" w14:textId="77777777">
      <w:pPr>
        <w:pStyle w:val="ListParagraph"/>
        <w:numPr>
          <w:ilvl w:val="3"/>
          <w:numId w:val="35"/>
        </w:numPr>
        <w:spacing w:before="0" w:after="160" w:line="259" w:lineRule="auto"/>
        <w:jc w:val="left"/>
        <w:rPr>
          <w:rFonts w:cs="Arial"/>
          <w:sz w:val="20"/>
          <w:lang w:val="en"/>
        </w:rPr>
      </w:pPr>
      <w:r w:rsidRPr="0013695F">
        <w:rPr>
          <w:rFonts w:cs="Arial"/>
          <w:sz w:val="20"/>
        </w:rPr>
        <w:t xml:space="preserve">At GSMA’s option, Bidder will enter into a </w:t>
      </w:r>
      <w:r w:rsidRPr="0013695F">
        <w:rPr>
          <w:rFonts w:cs="Arial"/>
          <w:sz w:val="20"/>
          <w:u w:val="single"/>
        </w:rPr>
        <w:t>Schedule A</w:t>
      </w:r>
      <w:r w:rsidRPr="0013695F">
        <w:rPr>
          <w:rFonts w:cs="Arial"/>
          <w:sz w:val="20"/>
        </w:rPr>
        <w:t>, governed by the T&amp;Cs, without any additions, omissions, or amendments (other than any proposed amendments to the T&amp;Cs made by a Bidder in its Proposal that GSMA deem acceptable); and</w:t>
      </w:r>
    </w:p>
    <w:p w:rsidRPr="0013695F" w:rsidR="00A87145" w:rsidP="004050D7" w:rsidRDefault="00A87145" w14:paraId="4CD250E5" w14:textId="77777777">
      <w:pPr>
        <w:pStyle w:val="ListParagraph"/>
        <w:numPr>
          <w:ilvl w:val="3"/>
          <w:numId w:val="35"/>
        </w:numPr>
        <w:spacing w:before="0" w:after="160" w:line="259" w:lineRule="auto"/>
        <w:jc w:val="left"/>
        <w:rPr>
          <w:rFonts w:cs="Arial"/>
          <w:sz w:val="20"/>
          <w:lang w:val="en"/>
        </w:rPr>
      </w:pPr>
      <w:r w:rsidRPr="0013695F">
        <w:rPr>
          <w:rFonts w:cs="Arial"/>
          <w:sz w:val="20"/>
        </w:rPr>
        <w:lastRenderedPageBreak/>
        <w:t>Bidder will be bound by any requirements in this RFP, obligations of its Proposal, and the T&amp;Cs.</w:t>
      </w:r>
    </w:p>
    <w:p w:rsidRPr="0013695F" w:rsidR="00A87145" w:rsidP="004050D7" w:rsidRDefault="00A87145" w14:paraId="3B762F1E" w14:textId="77777777">
      <w:pPr>
        <w:pStyle w:val="ListParagraph"/>
        <w:numPr>
          <w:ilvl w:val="1"/>
          <w:numId w:val="35"/>
        </w:numPr>
        <w:spacing w:before="0" w:after="160" w:line="259" w:lineRule="auto"/>
        <w:jc w:val="left"/>
        <w:rPr>
          <w:rFonts w:cs="Arial"/>
          <w:sz w:val="20"/>
          <w:lang w:val="en"/>
        </w:rPr>
      </w:pPr>
      <w:r w:rsidRPr="0013695F">
        <w:rPr>
          <w:rFonts w:cs="Arial"/>
          <w:sz w:val="20"/>
        </w:rPr>
        <w:t>Structure of Bidder’s Proposal</w:t>
      </w:r>
    </w:p>
    <w:p w:rsidRPr="0013695F" w:rsidR="00A87145" w:rsidP="004050D7" w:rsidRDefault="00A87145" w14:paraId="3FFA6824" w14:textId="77777777">
      <w:pPr>
        <w:pStyle w:val="ListParagraph"/>
        <w:numPr>
          <w:ilvl w:val="2"/>
          <w:numId w:val="35"/>
        </w:numPr>
        <w:spacing w:before="0" w:after="160" w:line="259" w:lineRule="auto"/>
        <w:jc w:val="left"/>
        <w:rPr>
          <w:rFonts w:cs="Arial"/>
          <w:sz w:val="20"/>
          <w:lang w:val="en"/>
        </w:rPr>
      </w:pPr>
      <w:r w:rsidRPr="0013695F">
        <w:rPr>
          <w:rFonts w:cs="Arial"/>
          <w:sz w:val="20"/>
          <w:lang w:val="en"/>
        </w:rPr>
        <w:t>Bidder’s Proposal shall contain:</w:t>
      </w:r>
    </w:p>
    <w:p w:rsidRPr="0013695F" w:rsidR="00A87145" w:rsidP="004050D7" w:rsidRDefault="00A87145" w14:paraId="047A098B" w14:textId="4574AF3D">
      <w:pPr>
        <w:pStyle w:val="ListParagraph"/>
        <w:numPr>
          <w:ilvl w:val="3"/>
          <w:numId w:val="35"/>
        </w:numPr>
        <w:spacing w:before="0" w:after="160" w:line="259" w:lineRule="auto"/>
        <w:jc w:val="left"/>
        <w:rPr>
          <w:rFonts w:cs="Arial"/>
          <w:sz w:val="20"/>
          <w:lang w:val="en"/>
        </w:rPr>
      </w:pPr>
      <w:r w:rsidRPr="0013695F">
        <w:rPr>
          <w:rFonts w:cs="Arial"/>
          <w:sz w:val="20"/>
          <w:lang w:val="en"/>
        </w:rPr>
        <w:t>A completed Sched</w:t>
      </w:r>
      <w:r w:rsidRPr="0013695F" w:rsidR="00484C9D">
        <w:rPr>
          <w:rFonts w:cs="Arial"/>
          <w:sz w:val="20"/>
          <w:lang w:val="en"/>
        </w:rPr>
        <w:t>ule 3</w:t>
      </w:r>
      <w:r w:rsidRPr="0013695F">
        <w:rPr>
          <w:rFonts w:cs="Arial"/>
          <w:sz w:val="20"/>
          <w:lang w:val="en"/>
        </w:rPr>
        <w:t xml:space="preserve"> to this RFP (Bidder’s Information);</w:t>
      </w:r>
    </w:p>
    <w:p w:rsidRPr="0013695F" w:rsidR="00A87145" w:rsidP="004050D7" w:rsidRDefault="00484C9D" w14:paraId="58CCD284" w14:textId="498B8211">
      <w:pPr>
        <w:pStyle w:val="ListParagraph"/>
        <w:numPr>
          <w:ilvl w:val="3"/>
          <w:numId w:val="35"/>
        </w:numPr>
        <w:spacing w:before="0" w:after="160" w:line="259" w:lineRule="auto"/>
        <w:jc w:val="left"/>
        <w:rPr>
          <w:rFonts w:cs="Arial"/>
          <w:sz w:val="20"/>
          <w:lang w:val="en"/>
        </w:rPr>
      </w:pPr>
      <w:r w:rsidRPr="0013695F">
        <w:rPr>
          <w:rFonts w:cs="Arial"/>
          <w:sz w:val="20"/>
          <w:lang w:val="en"/>
        </w:rPr>
        <w:t>The Bidder’s P</w:t>
      </w:r>
      <w:r w:rsidRPr="0013695F" w:rsidR="00A87145">
        <w:rPr>
          <w:rFonts w:cs="Arial"/>
          <w:sz w:val="20"/>
          <w:lang w:val="en"/>
        </w:rPr>
        <w:t>roposal for the performance of Services and/or provision of Deliverables, including responses to all questions presented for the Bidder in this RFP</w:t>
      </w:r>
      <w:r w:rsidRPr="0013695F">
        <w:rPr>
          <w:rFonts w:cs="Arial"/>
          <w:sz w:val="20"/>
          <w:lang w:val="en"/>
        </w:rPr>
        <w:t xml:space="preserve"> (including all requested items in Schedule 2)</w:t>
      </w:r>
      <w:r w:rsidRPr="0013695F" w:rsidR="00A87145">
        <w:rPr>
          <w:rFonts w:cs="Arial"/>
          <w:sz w:val="20"/>
          <w:lang w:val="en"/>
        </w:rPr>
        <w:t>;</w:t>
      </w:r>
    </w:p>
    <w:p w:rsidRPr="0013695F" w:rsidR="00A87145" w:rsidP="004050D7" w:rsidRDefault="00A87145" w14:paraId="6D16ED49" w14:textId="7499FE27">
      <w:pPr>
        <w:pStyle w:val="ListParagraph"/>
        <w:numPr>
          <w:ilvl w:val="3"/>
          <w:numId w:val="35"/>
        </w:numPr>
        <w:spacing w:before="0" w:after="160" w:line="259" w:lineRule="auto"/>
        <w:jc w:val="left"/>
        <w:rPr>
          <w:rFonts w:cs="Arial"/>
          <w:sz w:val="20"/>
          <w:lang w:val="en"/>
        </w:rPr>
      </w:pPr>
      <w:r w:rsidRPr="0013695F">
        <w:rPr>
          <w:rFonts w:cs="Arial"/>
          <w:sz w:val="20"/>
          <w:lang w:val="en"/>
        </w:rPr>
        <w:t>The Total Price, including price breakdown and itemization per the</w:t>
      </w:r>
      <w:r w:rsidRPr="0013695F" w:rsidR="00484C9D">
        <w:rPr>
          <w:rFonts w:cs="Arial"/>
          <w:sz w:val="20"/>
          <w:lang w:val="en"/>
        </w:rPr>
        <w:t xml:space="preserve"> template included in Schedule 4</w:t>
      </w:r>
      <w:r w:rsidRPr="0013695F">
        <w:rPr>
          <w:rFonts w:cs="Arial"/>
          <w:sz w:val="20"/>
          <w:lang w:val="en"/>
        </w:rPr>
        <w:t>;</w:t>
      </w:r>
    </w:p>
    <w:p w:rsidRPr="0013695F" w:rsidR="00A87145" w:rsidP="004050D7" w:rsidRDefault="00A87145" w14:paraId="2399F378" w14:textId="77777777">
      <w:pPr>
        <w:pStyle w:val="ListParagraph"/>
        <w:numPr>
          <w:ilvl w:val="3"/>
          <w:numId w:val="35"/>
        </w:numPr>
        <w:spacing w:before="0" w:after="160" w:line="259" w:lineRule="auto"/>
        <w:jc w:val="left"/>
        <w:rPr>
          <w:rFonts w:cs="Arial"/>
          <w:sz w:val="20"/>
          <w:lang w:val="en"/>
        </w:rPr>
      </w:pPr>
      <w:r w:rsidRPr="0013695F">
        <w:rPr>
          <w:rFonts w:cs="Arial"/>
          <w:sz w:val="20"/>
          <w:lang w:val="en"/>
        </w:rPr>
        <w:t>A copy of the Declaration contained in Schedule 6, signed by the Bidder, containing the representations and warranties made by Bidder with relation to this RFP process which form part of the foundation of the relationship; and</w:t>
      </w:r>
    </w:p>
    <w:p w:rsidRPr="0013695F" w:rsidR="00A87145" w:rsidP="004050D7" w:rsidRDefault="00A87145" w14:paraId="4E463B54" w14:textId="00DDC482">
      <w:pPr>
        <w:pStyle w:val="ListParagraph"/>
        <w:numPr>
          <w:ilvl w:val="3"/>
          <w:numId w:val="35"/>
        </w:numPr>
        <w:spacing w:before="0" w:after="160" w:line="259" w:lineRule="auto"/>
        <w:jc w:val="left"/>
        <w:rPr>
          <w:rFonts w:cs="Arial"/>
          <w:sz w:val="20"/>
          <w:lang w:val="en"/>
        </w:rPr>
      </w:pPr>
      <w:r w:rsidRPr="0013695F">
        <w:rPr>
          <w:rFonts w:cs="Arial"/>
          <w:sz w:val="20"/>
          <w:lang w:val="en"/>
        </w:rPr>
        <w:t>A copy of the T&amp;Cs signed by the Bidder without any additions, omissions, or amendments</w:t>
      </w:r>
      <w:r w:rsidRPr="0013695F" w:rsidR="000F0460">
        <w:rPr>
          <w:rFonts w:cs="Arial"/>
          <w:sz w:val="20"/>
          <w:lang w:val="en"/>
        </w:rPr>
        <w:t xml:space="preserve"> </w:t>
      </w:r>
      <w:r w:rsidRPr="0013695F" w:rsidR="000F0460">
        <w:rPr>
          <w:rFonts w:cs="Arial"/>
          <w:sz w:val="20"/>
        </w:rPr>
        <w:t>(other than any proposed amendments to the T&amp;Cs made by a Bidder in its Proposal that GSMA deem acceptable)</w:t>
      </w:r>
      <w:r w:rsidRPr="0013695F">
        <w:rPr>
          <w:rFonts w:cs="Arial"/>
          <w:sz w:val="20"/>
          <w:lang w:val="en"/>
        </w:rPr>
        <w:t>.</w:t>
      </w:r>
    </w:p>
    <w:p w:rsidRPr="0013695F" w:rsidR="00471414" w:rsidP="00A87145" w:rsidRDefault="00471414" w14:paraId="775EEB1E" w14:textId="77777777">
      <w:pPr>
        <w:pStyle w:val="ListParagraph"/>
        <w:spacing w:before="0" w:after="160" w:line="259" w:lineRule="auto"/>
        <w:jc w:val="center"/>
        <w:rPr>
          <w:rFonts w:cs="Arial"/>
          <w:b/>
          <w:sz w:val="20"/>
          <w:lang w:val="en"/>
        </w:rPr>
      </w:pPr>
      <w:r w:rsidRPr="0013695F">
        <w:rPr>
          <w:rFonts w:cs="Arial"/>
          <w:b/>
          <w:sz w:val="20"/>
          <w:lang w:val="en"/>
        </w:rPr>
        <w:br w:type="page"/>
      </w:r>
    </w:p>
    <w:p w:rsidRPr="0013695F" w:rsidR="00A87145" w:rsidP="00A87145" w:rsidRDefault="00D57CBC" w14:paraId="0F6EC36E" w14:textId="4C873BDE">
      <w:pPr>
        <w:pStyle w:val="ListParagraph"/>
        <w:spacing w:before="0" w:after="160" w:line="259" w:lineRule="auto"/>
        <w:jc w:val="center"/>
        <w:rPr>
          <w:rFonts w:cs="Arial"/>
          <w:b/>
          <w:sz w:val="20"/>
          <w:lang w:val="en"/>
        </w:rPr>
      </w:pPr>
      <w:r w:rsidRPr="0013695F">
        <w:rPr>
          <w:rFonts w:cs="Arial"/>
          <w:b/>
          <w:sz w:val="20"/>
          <w:lang w:val="en"/>
        </w:rPr>
        <w:lastRenderedPageBreak/>
        <w:t>Schedule 2</w:t>
      </w:r>
    </w:p>
    <w:p w:rsidRPr="0013695F" w:rsidR="00A87145" w:rsidP="00A87145" w:rsidRDefault="00A87145" w14:paraId="274C0B3C" w14:textId="77777777">
      <w:pPr>
        <w:pStyle w:val="ListParagraph"/>
        <w:spacing w:before="0" w:after="160" w:line="259" w:lineRule="auto"/>
        <w:jc w:val="center"/>
        <w:rPr>
          <w:rFonts w:cs="Arial"/>
          <w:b/>
          <w:sz w:val="20"/>
          <w:lang w:val="en"/>
        </w:rPr>
      </w:pPr>
      <w:r w:rsidRPr="0013695F">
        <w:rPr>
          <w:rFonts w:cs="Arial"/>
          <w:b/>
          <w:sz w:val="20"/>
          <w:lang w:val="en"/>
        </w:rPr>
        <w:t>GSMA Policies and Additional Considerations</w:t>
      </w:r>
    </w:p>
    <w:p w:rsidRPr="0013695F" w:rsidR="00A87145" w:rsidP="00A87145" w:rsidRDefault="00A87145" w14:paraId="2B57C016" w14:textId="77777777">
      <w:pPr>
        <w:pStyle w:val="ListParagraph"/>
        <w:spacing w:before="0" w:after="160" w:line="259" w:lineRule="auto"/>
        <w:jc w:val="left"/>
        <w:rPr>
          <w:rFonts w:cs="Arial"/>
          <w:sz w:val="20"/>
          <w:lang w:val="en"/>
        </w:rPr>
      </w:pPr>
    </w:p>
    <w:p w:rsidRPr="0013695F" w:rsidR="00A87145" w:rsidP="004050D7" w:rsidRDefault="00A87145" w14:paraId="6070C3D0" w14:textId="77777777">
      <w:pPr>
        <w:pStyle w:val="ListParagraph"/>
        <w:numPr>
          <w:ilvl w:val="0"/>
          <w:numId w:val="39"/>
        </w:numPr>
        <w:spacing w:before="0" w:after="160" w:line="259" w:lineRule="auto"/>
        <w:jc w:val="left"/>
        <w:rPr>
          <w:rFonts w:cs="Arial"/>
          <w:b/>
          <w:sz w:val="20"/>
          <w:lang w:val="en"/>
        </w:rPr>
      </w:pPr>
      <w:r w:rsidRPr="0013695F">
        <w:rPr>
          <w:rFonts w:cs="Arial"/>
          <w:b/>
          <w:sz w:val="20"/>
          <w:lang w:val="en"/>
        </w:rPr>
        <w:t>Corporate and Social Responsibility (“CSR”)</w:t>
      </w:r>
    </w:p>
    <w:p w:rsidRPr="0013695F" w:rsidR="00A87145" w:rsidP="004050D7" w:rsidRDefault="00A87145" w14:paraId="6114E8C3" w14:textId="77777777">
      <w:pPr>
        <w:pStyle w:val="ListParagraph"/>
        <w:numPr>
          <w:ilvl w:val="1"/>
          <w:numId w:val="39"/>
        </w:numPr>
        <w:spacing w:before="0" w:after="160" w:line="259" w:lineRule="auto"/>
        <w:jc w:val="left"/>
        <w:rPr>
          <w:rFonts w:cs="Arial"/>
          <w:sz w:val="20"/>
          <w:lang w:val="en"/>
        </w:rPr>
      </w:pPr>
      <w:r w:rsidRPr="0013695F">
        <w:rPr>
          <w:rFonts w:cs="Arial"/>
          <w:sz w:val="20"/>
          <w:lang w:val="en"/>
        </w:rPr>
        <w:t xml:space="preserve">GSMA </w:t>
      </w:r>
      <w:r w:rsidRPr="0013695F">
        <w:rPr>
          <w:rFonts w:cs="Arial"/>
          <w:iCs/>
          <w:sz w:val="20"/>
        </w:rPr>
        <w:t>continuously commits to the preservation of the environment and achieving carbon neutral certification for our global events under PAS 2060, an internationally recognised standard. To achieve this certification, GSMA’s carbon neutral consultants will implement data collection and carbon footprint calculation. Should Bidder’s Proposal be successful, Bidder will be contacted by GSMA consultants to provide all necessary data related to participation in any event on which Bidder may be working.</w:t>
      </w:r>
    </w:p>
    <w:p w:rsidRPr="0013695F" w:rsidR="00A87145" w:rsidP="004050D7" w:rsidRDefault="00A87145" w14:paraId="7A3277BF" w14:textId="77777777">
      <w:pPr>
        <w:pStyle w:val="ListParagraph"/>
        <w:numPr>
          <w:ilvl w:val="1"/>
          <w:numId w:val="39"/>
        </w:numPr>
        <w:spacing w:before="0" w:after="160" w:line="259" w:lineRule="auto"/>
        <w:jc w:val="left"/>
        <w:rPr>
          <w:rFonts w:cs="Arial"/>
          <w:sz w:val="20"/>
          <w:lang w:val="en"/>
        </w:rPr>
      </w:pPr>
      <w:r w:rsidRPr="0013695F">
        <w:rPr>
          <w:rFonts w:cs="Arial"/>
          <w:sz w:val="20"/>
        </w:rPr>
        <w:t>GSMA takes its environmental impact seriously and has made a series of policy commitments to address the issue.  Please outline the measures that Bidder’s company has taken, or can take, in order to minimize the environmental impact of Bidder’s proposed solution.</w:t>
      </w:r>
    </w:p>
    <w:p w:rsidRPr="0013695F" w:rsidR="00A87145" w:rsidP="004050D7" w:rsidRDefault="00A87145" w14:paraId="7D28E4B3" w14:textId="77777777">
      <w:pPr>
        <w:pStyle w:val="ListParagraph"/>
        <w:numPr>
          <w:ilvl w:val="2"/>
          <w:numId w:val="39"/>
        </w:numPr>
        <w:spacing w:before="0" w:after="160" w:line="259" w:lineRule="auto"/>
        <w:jc w:val="left"/>
        <w:rPr>
          <w:rFonts w:cs="Arial"/>
          <w:sz w:val="20"/>
          <w:lang w:val="en"/>
        </w:rPr>
      </w:pPr>
      <w:r w:rsidRPr="0013695F">
        <w:rPr>
          <w:rFonts w:cs="Arial"/>
          <w:sz w:val="20"/>
          <w:lang w:val="en"/>
        </w:rPr>
        <w:t>In what way should GSMA deem Bidder’s Proposal environmentally preferable?</w:t>
      </w:r>
    </w:p>
    <w:p w:rsidRPr="0013695F" w:rsidR="00A87145" w:rsidP="004050D7" w:rsidRDefault="00A87145" w14:paraId="24DAB338" w14:textId="77777777">
      <w:pPr>
        <w:pStyle w:val="ListParagraph"/>
        <w:numPr>
          <w:ilvl w:val="2"/>
          <w:numId w:val="39"/>
        </w:numPr>
        <w:spacing w:before="0" w:after="160" w:line="259" w:lineRule="auto"/>
        <w:jc w:val="left"/>
        <w:rPr>
          <w:rFonts w:cs="Arial"/>
          <w:sz w:val="20"/>
          <w:lang w:val="en"/>
        </w:rPr>
      </w:pPr>
      <w:r w:rsidRPr="0013695F">
        <w:rPr>
          <w:rFonts w:cs="Arial"/>
          <w:sz w:val="20"/>
          <w:lang w:val="en"/>
        </w:rPr>
        <w:t>Please attach a copy of the formal CSR policy for Bidder’s company.</w:t>
      </w:r>
    </w:p>
    <w:p w:rsidRPr="0013695F" w:rsidR="00A33831" w:rsidP="00A33831" w:rsidRDefault="00A33831" w14:paraId="751A3F7C" w14:textId="77777777">
      <w:pPr>
        <w:pStyle w:val="ListParagraph"/>
        <w:spacing w:before="0" w:after="160" w:line="259" w:lineRule="auto"/>
        <w:ind w:left="1224"/>
        <w:jc w:val="left"/>
        <w:rPr>
          <w:rFonts w:cs="Arial"/>
          <w:sz w:val="20"/>
          <w:lang w:val="en"/>
        </w:rPr>
      </w:pPr>
    </w:p>
    <w:p w:rsidRPr="0013695F" w:rsidR="00A87145" w:rsidP="004050D7" w:rsidRDefault="00A87145" w14:paraId="0B027794" w14:textId="77777777">
      <w:pPr>
        <w:pStyle w:val="ListParagraph"/>
        <w:numPr>
          <w:ilvl w:val="0"/>
          <w:numId w:val="39"/>
        </w:numPr>
        <w:spacing w:before="0" w:after="160" w:line="259" w:lineRule="auto"/>
        <w:jc w:val="left"/>
        <w:rPr>
          <w:rFonts w:cs="Arial"/>
          <w:b/>
          <w:sz w:val="20"/>
          <w:lang w:val="en"/>
        </w:rPr>
      </w:pPr>
      <w:r w:rsidRPr="0013695F">
        <w:rPr>
          <w:rFonts w:cs="Arial"/>
          <w:b/>
          <w:sz w:val="20"/>
          <w:lang w:val="en"/>
        </w:rPr>
        <w:t>Insurance</w:t>
      </w:r>
    </w:p>
    <w:p w:rsidRPr="0013695F" w:rsidR="00A87145" w:rsidP="004050D7" w:rsidRDefault="00A87145" w14:paraId="78B2223C" w14:textId="77777777">
      <w:pPr>
        <w:pStyle w:val="ListParagraph"/>
        <w:numPr>
          <w:ilvl w:val="1"/>
          <w:numId w:val="39"/>
        </w:numPr>
        <w:spacing w:before="0" w:after="160" w:line="259" w:lineRule="auto"/>
        <w:jc w:val="left"/>
        <w:rPr>
          <w:rFonts w:cs="Arial"/>
          <w:sz w:val="20"/>
        </w:rPr>
      </w:pPr>
      <w:r w:rsidRPr="0013695F">
        <w:rPr>
          <w:rFonts w:cs="Arial"/>
          <w:sz w:val="20"/>
        </w:rPr>
        <w:t>Bidder shall procure and maintain for the duration of the contract insurance against claims for injuries, damages, or other types of losses that may arise from or in connection with the performance of the work hereunder by the Bidder, its agents, representatives, or employees.  The cost of such insurance shall be borne by Bidder.</w:t>
      </w:r>
    </w:p>
    <w:p w:rsidRPr="0013695F" w:rsidR="00A87145" w:rsidP="004050D7" w:rsidRDefault="00A87145" w14:paraId="64D83DD9" w14:textId="77777777">
      <w:pPr>
        <w:pStyle w:val="ListParagraph"/>
        <w:numPr>
          <w:ilvl w:val="1"/>
          <w:numId w:val="39"/>
        </w:numPr>
        <w:spacing w:before="0" w:after="160" w:line="259" w:lineRule="auto"/>
        <w:jc w:val="left"/>
        <w:rPr>
          <w:rFonts w:cs="Arial"/>
          <w:sz w:val="20"/>
        </w:rPr>
      </w:pPr>
      <w:r w:rsidRPr="0013695F">
        <w:rPr>
          <w:rFonts w:cs="Arial"/>
          <w:sz w:val="20"/>
        </w:rPr>
        <w:t>Bidder shall provide to the GSMA, at time of tender, original certificates and amendatory endorsements or copies of the applicable policy language effecting coverage required by this clause.  Bidder’s cover note will be presented on the insurance broker’s headed paper detailing all the insurance held, the term of each insurance, level of cover, and any exclusions.</w:t>
      </w:r>
    </w:p>
    <w:p w:rsidRPr="0013695F" w:rsidR="00A87145" w:rsidP="004050D7" w:rsidRDefault="00A87145" w14:paraId="56C996F5" w14:textId="77777777">
      <w:pPr>
        <w:pStyle w:val="ListParagraph"/>
        <w:numPr>
          <w:ilvl w:val="1"/>
          <w:numId w:val="39"/>
        </w:numPr>
        <w:spacing w:before="0" w:after="160" w:line="259" w:lineRule="auto"/>
        <w:jc w:val="left"/>
        <w:rPr>
          <w:rFonts w:cs="Arial"/>
          <w:sz w:val="20"/>
        </w:rPr>
      </w:pPr>
      <w:bookmarkStart w:name="_MailEndCompose" w:id="8"/>
      <w:r w:rsidRPr="0013695F">
        <w:rPr>
          <w:rFonts w:cs="Arial"/>
          <w:sz w:val="20"/>
        </w:rPr>
        <w:t>Bidder’s insurance coverage shall be the primary insurance coverage for all claims related to this contract.  GSMA and its affiliates, officers, officials, employees, and volunteers are to be covered as additional insureds.  Each insurance policy required above shall state that coverage shall not be cancelled, except with notice to GSMA.  GSMA reserves the right to modify these requirements, including limits, based on the nature of the risk, prior experience, insurer, coverage, or other special circumstances.</w:t>
      </w:r>
      <w:bookmarkEnd w:id="8"/>
    </w:p>
    <w:p w:rsidRPr="0013695F" w:rsidR="00A87145" w:rsidP="004050D7" w:rsidRDefault="00A87145" w14:paraId="0EB108C7" w14:textId="13E87338">
      <w:pPr>
        <w:pStyle w:val="ListParagraph"/>
        <w:numPr>
          <w:ilvl w:val="1"/>
          <w:numId w:val="39"/>
        </w:numPr>
        <w:spacing w:before="0" w:after="160" w:line="259" w:lineRule="auto"/>
        <w:jc w:val="left"/>
        <w:rPr>
          <w:rFonts w:cs="Arial"/>
          <w:sz w:val="20"/>
        </w:rPr>
      </w:pPr>
      <w:r w:rsidRPr="0013695F">
        <w:rPr>
          <w:rFonts w:cs="Arial"/>
          <w:sz w:val="20"/>
        </w:rPr>
        <w:t>If Bidder’s current insurance cover</w:t>
      </w:r>
      <w:r w:rsidRPr="0013695F" w:rsidR="003F3EE2">
        <w:rPr>
          <w:rFonts w:cs="Arial"/>
          <w:sz w:val="20"/>
        </w:rPr>
        <w:t>age is insufficient to meet GSMA’s standards</w:t>
      </w:r>
      <w:r w:rsidRPr="0013695F">
        <w:rPr>
          <w:rFonts w:cs="Arial"/>
          <w:sz w:val="20"/>
        </w:rPr>
        <w:t xml:space="preserve">, Bidder agrees to procure such insurance as GSMA requires prior to execution of any </w:t>
      </w:r>
      <w:r w:rsidRPr="0013695F" w:rsidR="00ED467D">
        <w:rPr>
          <w:rFonts w:cs="Arial"/>
          <w:sz w:val="20"/>
        </w:rPr>
        <w:t>MSA</w:t>
      </w:r>
      <w:r w:rsidRPr="0013695F">
        <w:rPr>
          <w:rFonts w:cs="Arial"/>
          <w:sz w:val="20"/>
        </w:rPr>
        <w:t>.</w:t>
      </w:r>
    </w:p>
    <w:p w:rsidRPr="0013695F" w:rsidR="00A33831" w:rsidP="00A33831" w:rsidRDefault="00A33831" w14:paraId="38AA709E" w14:textId="77777777">
      <w:pPr>
        <w:pStyle w:val="ListParagraph"/>
        <w:spacing w:before="0" w:after="160" w:line="259" w:lineRule="auto"/>
        <w:ind w:left="792"/>
        <w:jc w:val="left"/>
        <w:rPr>
          <w:rFonts w:cs="Arial"/>
          <w:sz w:val="20"/>
        </w:rPr>
      </w:pPr>
    </w:p>
    <w:p w:rsidRPr="0013695F" w:rsidR="00ED467D" w:rsidP="004050D7" w:rsidRDefault="00A87145" w14:paraId="239B8EBF" w14:textId="77777777">
      <w:pPr>
        <w:pStyle w:val="ListParagraph"/>
        <w:numPr>
          <w:ilvl w:val="0"/>
          <w:numId w:val="39"/>
        </w:numPr>
        <w:spacing w:before="0" w:after="160" w:line="259" w:lineRule="auto"/>
        <w:jc w:val="left"/>
        <w:rPr>
          <w:rFonts w:cs="Arial"/>
          <w:b/>
          <w:sz w:val="20"/>
          <w:lang w:val="en"/>
        </w:rPr>
      </w:pPr>
      <w:r w:rsidRPr="0013695F">
        <w:rPr>
          <w:rFonts w:cs="Arial"/>
          <w:b/>
          <w:sz w:val="20"/>
          <w:lang w:val="en"/>
        </w:rPr>
        <w:t>Code of Conduct</w:t>
      </w:r>
    </w:p>
    <w:p w:rsidRPr="0013695F" w:rsidR="00A87145" w:rsidP="004050D7" w:rsidRDefault="00471414" w14:paraId="441DE565" w14:textId="13849071">
      <w:pPr>
        <w:pStyle w:val="ListParagraph"/>
        <w:numPr>
          <w:ilvl w:val="1"/>
          <w:numId w:val="39"/>
        </w:numPr>
        <w:spacing w:before="0" w:after="160" w:line="259" w:lineRule="auto"/>
        <w:jc w:val="left"/>
        <w:rPr>
          <w:rFonts w:cs="Arial"/>
          <w:b/>
          <w:sz w:val="20"/>
          <w:lang w:val="en"/>
        </w:rPr>
      </w:pPr>
      <w:r w:rsidRPr="0013695F">
        <w:rPr>
          <w:rFonts w:cs="Arial"/>
          <w:sz w:val="20"/>
          <w:lang w:val="en"/>
        </w:rPr>
        <w:t>Bidder shall c</w:t>
      </w:r>
      <w:r w:rsidRPr="0013695F" w:rsidR="00A87145">
        <w:rPr>
          <w:rFonts w:cs="Arial"/>
          <w:sz w:val="20"/>
          <w:lang w:val="en"/>
        </w:rPr>
        <w:t xml:space="preserve">omply with </w:t>
      </w:r>
      <w:r w:rsidRPr="0013695F" w:rsidR="00ED467D">
        <w:rPr>
          <w:rFonts w:cs="Arial"/>
          <w:sz w:val="20"/>
          <w:lang w:val="en"/>
        </w:rPr>
        <w:t xml:space="preserve">the </w:t>
      </w:r>
      <w:r w:rsidRPr="0013695F" w:rsidR="00A87145">
        <w:rPr>
          <w:rFonts w:cs="Arial"/>
          <w:sz w:val="20"/>
          <w:lang w:val="en"/>
        </w:rPr>
        <w:t>GSMA code of conduct</w:t>
      </w:r>
      <w:r w:rsidRPr="0013695F" w:rsidR="00D57CBC">
        <w:rPr>
          <w:rFonts w:cs="Arial"/>
          <w:sz w:val="20"/>
          <w:lang w:val="en"/>
        </w:rPr>
        <w:t xml:space="preserve"> as laid out in Schedule 5</w:t>
      </w:r>
      <w:r w:rsidRPr="0013695F" w:rsidR="003F3EE2">
        <w:rPr>
          <w:rFonts w:cs="Arial"/>
          <w:sz w:val="20"/>
          <w:lang w:val="en"/>
        </w:rPr>
        <w:t>.</w:t>
      </w:r>
    </w:p>
    <w:p w:rsidRPr="0013695F" w:rsidR="00ED467D" w:rsidP="00ED467D" w:rsidRDefault="00ED467D" w14:paraId="678279B9" w14:textId="77777777">
      <w:pPr>
        <w:pStyle w:val="ListParagraph"/>
        <w:spacing w:before="0" w:after="160" w:line="259" w:lineRule="auto"/>
        <w:ind w:left="792"/>
        <w:jc w:val="left"/>
        <w:rPr>
          <w:rFonts w:cs="Arial"/>
          <w:b/>
          <w:sz w:val="20"/>
          <w:lang w:val="en"/>
        </w:rPr>
      </w:pPr>
    </w:p>
    <w:p w:rsidRPr="0013695F" w:rsidR="00A87145" w:rsidP="004050D7" w:rsidRDefault="00A87145" w14:paraId="04A5076D" w14:textId="7D168E0C">
      <w:pPr>
        <w:pStyle w:val="ListParagraph"/>
        <w:numPr>
          <w:ilvl w:val="0"/>
          <w:numId w:val="39"/>
        </w:numPr>
        <w:spacing w:before="0" w:after="160" w:line="259" w:lineRule="auto"/>
        <w:jc w:val="left"/>
        <w:rPr>
          <w:rFonts w:cs="Arial"/>
          <w:b/>
          <w:sz w:val="20"/>
          <w:lang w:val="en"/>
        </w:rPr>
      </w:pPr>
      <w:r w:rsidRPr="0013695F">
        <w:rPr>
          <w:rFonts w:cs="Arial"/>
          <w:b/>
          <w:sz w:val="20"/>
          <w:lang w:val="en"/>
        </w:rPr>
        <w:t>C</w:t>
      </w:r>
      <w:r w:rsidRPr="0013695F" w:rsidR="00ED467D">
        <w:rPr>
          <w:rFonts w:cs="Arial"/>
          <w:b/>
          <w:sz w:val="20"/>
          <w:lang w:val="en"/>
        </w:rPr>
        <w:t>onflict</w:t>
      </w:r>
      <w:r w:rsidRPr="0013695F">
        <w:rPr>
          <w:rFonts w:cs="Arial"/>
          <w:b/>
          <w:sz w:val="20"/>
          <w:lang w:val="en"/>
        </w:rPr>
        <w:t xml:space="preserve"> of Interest Policy</w:t>
      </w:r>
    </w:p>
    <w:p w:rsidRPr="0013695F" w:rsidR="00A87145" w:rsidP="004050D7" w:rsidRDefault="00A87145" w14:paraId="4A1A98B8" w14:textId="58A4E64F">
      <w:pPr>
        <w:pStyle w:val="ListParagraph"/>
        <w:numPr>
          <w:ilvl w:val="1"/>
          <w:numId w:val="39"/>
        </w:numPr>
        <w:spacing w:before="0" w:after="160" w:line="259" w:lineRule="auto"/>
        <w:jc w:val="left"/>
        <w:rPr>
          <w:rFonts w:cs="Arial"/>
          <w:sz w:val="20"/>
          <w:lang w:val="en"/>
        </w:rPr>
      </w:pPr>
      <w:r w:rsidRPr="0013695F">
        <w:rPr>
          <w:rFonts w:cs="Arial"/>
          <w:sz w:val="20"/>
          <w:lang w:val="en"/>
        </w:rPr>
        <w:t>A conflict of interest is a set of circumstances that creates a risk that an individual’s ability to apply judgment or act in one role is, or could be, impaired or influenced by a secondary interest. It can occur in any situatio</w:t>
      </w:r>
      <w:r w:rsidRPr="0013695F" w:rsidR="00ED467D">
        <w:rPr>
          <w:rFonts w:cs="Arial"/>
          <w:sz w:val="20"/>
          <w:lang w:val="en"/>
        </w:rPr>
        <w:t>n where an individual or organiz</w:t>
      </w:r>
      <w:r w:rsidRPr="0013695F">
        <w:rPr>
          <w:rFonts w:cs="Arial"/>
          <w:sz w:val="20"/>
          <w:lang w:val="en"/>
        </w:rPr>
        <w:t>ation can exploit a professional or official role for personal or other benefit.  Conflicts can exist if the circumstances create a risk that decisions may be influenced, regardless of whether the individual actually benefits. The perception of competing interests, impaired judgment or undue influence can also be a conflict of interest.</w:t>
      </w:r>
    </w:p>
    <w:p w:rsidRPr="0013695F" w:rsidR="00A87145" w:rsidP="004050D7" w:rsidRDefault="00A87145" w14:paraId="7961A68E" w14:textId="77777777">
      <w:pPr>
        <w:pStyle w:val="ListParagraph"/>
        <w:numPr>
          <w:ilvl w:val="1"/>
          <w:numId w:val="39"/>
        </w:numPr>
        <w:spacing w:before="0" w:after="160" w:line="259" w:lineRule="auto"/>
        <w:jc w:val="left"/>
        <w:rPr>
          <w:rFonts w:cs="Arial"/>
          <w:sz w:val="20"/>
          <w:lang w:val="en"/>
        </w:rPr>
      </w:pPr>
      <w:r w:rsidRPr="0013695F">
        <w:rPr>
          <w:rFonts w:cs="Arial"/>
          <w:sz w:val="20"/>
          <w:lang w:val="en"/>
        </w:rPr>
        <w:t>Examples of conflicts of interest situations such as:</w:t>
      </w:r>
    </w:p>
    <w:p w:rsidRPr="0013695F" w:rsidR="00A87145" w:rsidP="004050D7" w:rsidRDefault="003F3EE2" w14:paraId="323F7C04" w14:textId="239565C9">
      <w:pPr>
        <w:pStyle w:val="ListParagraph"/>
        <w:numPr>
          <w:ilvl w:val="2"/>
          <w:numId w:val="39"/>
        </w:numPr>
        <w:spacing w:before="0" w:after="160" w:line="259" w:lineRule="auto"/>
        <w:jc w:val="left"/>
        <w:rPr>
          <w:rFonts w:cs="Arial"/>
          <w:sz w:val="20"/>
          <w:lang w:val="en"/>
        </w:rPr>
      </w:pPr>
      <w:r w:rsidRPr="0013695F">
        <w:rPr>
          <w:rFonts w:cs="Arial"/>
          <w:sz w:val="20"/>
          <w:lang w:val="en"/>
        </w:rPr>
        <w:t>When a</w:t>
      </w:r>
      <w:r w:rsidRPr="0013695F" w:rsidR="00A87145">
        <w:rPr>
          <w:rFonts w:cs="Arial"/>
          <w:sz w:val="20"/>
          <w:lang w:val="en"/>
        </w:rPr>
        <w:t xml:space="preserve"> supplier has a direct or indirect financial relationship with a GSMA employee, customer or competitor; or</w:t>
      </w:r>
    </w:p>
    <w:p w:rsidRPr="0013695F" w:rsidR="00A87145" w:rsidP="004050D7" w:rsidRDefault="003F3EE2" w14:paraId="4885649E" w14:textId="70DED572">
      <w:pPr>
        <w:pStyle w:val="ListParagraph"/>
        <w:numPr>
          <w:ilvl w:val="2"/>
          <w:numId w:val="39"/>
        </w:numPr>
        <w:spacing w:before="0" w:after="160" w:line="259" w:lineRule="auto"/>
        <w:jc w:val="left"/>
        <w:rPr>
          <w:rFonts w:cs="Arial"/>
          <w:sz w:val="20"/>
          <w:lang w:val="en"/>
        </w:rPr>
      </w:pPr>
      <w:r w:rsidRPr="0013695F">
        <w:rPr>
          <w:rFonts w:cs="Arial"/>
          <w:sz w:val="20"/>
          <w:lang w:val="en"/>
        </w:rPr>
        <w:t>When a</w:t>
      </w:r>
      <w:r w:rsidRPr="0013695F" w:rsidR="00A87145">
        <w:rPr>
          <w:rFonts w:cs="Arial"/>
          <w:sz w:val="20"/>
          <w:lang w:val="en"/>
        </w:rPr>
        <w:t xml:space="preserve"> supplier has a non-financial or personal relationship with a GSMA employee, customer or competitor.</w:t>
      </w:r>
    </w:p>
    <w:p w:rsidRPr="0013695F" w:rsidR="00A87145" w:rsidP="004050D7" w:rsidRDefault="00A87145" w14:paraId="4071DFF5" w14:textId="77777777">
      <w:pPr>
        <w:pStyle w:val="ListParagraph"/>
        <w:numPr>
          <w:ilvl w:val="1"/>
          <w:numId w:val="39"/>
        </w:numPr>
        <w:spacing w:before="0" w:after="160" w:line="259" w:lineRule="auto"/>
        <w:jc w:val="left"/>
        <w:rPr>
          <w:rFonts w:cs="Arial"/>
          <w:sz w:val="20"/>
          <w:lang w:val="en"/>
        </w:rPr>
      </w:pPr>
      <w:r w:rsidRPr="0013695F">
        <w:rPr>
          <w:rFonts w:cs="Arial"/>
          <w:sz w:val="20"/>
          <w:lang w:val="en"/>
        </w:rPr>
        <w:t>Conflicts of interest can be actual, perceived, or potential.  GSMA treats these categories equally.</w:t>
      </w:r>
    </w:p>
    <w:p w:rsidRPr="0013695F" w:rsidR="00A87145" w:rsidP="004050D7" w:rsidRDefault="00A87145" w14:paraId="6BA99CAF" w14:textId="77777777">
      <w:pPr>
        <w:pStyle w:val="ListParagraph"/>
        <w:numPr>
          <w:ilvl w:val="1"/>
          <w:numId w:val="39"/>
        </w:numPr>
        <w:spacing w:before="0" w:after="160" w:line="259" w:lineRule="auto"/>
        <w:jc w:val="left"/>
        <w:rPr>
          <w:rFonts w:cs="Arial"/>
          <w:sz w:val="20"/>
          <w:lang w:val="en"/>
        </w:rPr>
      </w:pPr>
      <w:r w:rsidRPr="0013695F">
        <w:rPr>
          <w:rFonts w:cs="Arial"/>
          <w:sz w:val="20"/>
          <w:lang w:val="en"/>
        </w:rPr>
        <w:t>Disclosure of conflicts of interest is a continuing obligation, requiring an updated disclosure should a conflict of interest begin, end, or circumstances change in any material way.</w:t>
      </w:r>
    </w:p>
    <w:p w:rsidR="00A87145" w:rsidP="004050D7" w:rsidRDefault="00A87145" w14:paraId="64ECC7E1" w14:textId="1E1C164D">
      <w:pPr>
        <w:pStyle w:val="ListParagraph"/>
        <w:numPr>
          <w:ilvl w:val="1"/>
          <w:numId w:val="39"/>
        </w:numPr>
        <w:spacing w:before="0" w:after="160" w:line="259" w:lineRule="auto"/>
        <w:jc w:val="left"/>
        <w:rPr>
          <w:rFonts w:cs="Arial"/>
          <w:sz w:val="20"/>
          <w:lang w:val="en"/>
        </w:rPr>
      </w:pPr>
      <w:r w:rsidRPr="0013695F">
        <w:rPr>
          <w:rFonts w:cs="Arial"/>
          <w:sz w:val="20"/>
          <w:lang w:val="en"/>
        </w:rPr>
        <w:t>The di</w:t>
      </w:r>
      <w:r w:rsidRPr="0013695F" w:rsidR="00D57CBC">
        <w:rPr>
          <w:rFonts w:cs="Arial"/>
          <w:sz w:val="20"/>
          <w:lang w:val="en"/>
        </w:rPr>
        <w:t>sclosures required in Schedule 3</w:t>
      </w:r>
      <w:r w:rsidRPr="0013695F">
        <w:rPr>
          <w:rFonts w:cs="Arial"/>
          <w:sz w:val="20"/>
          <w:lang w:val="en"/>
        </w:rPr>
        <w:t>, Bidder’s Information, will form the basis for GSMA’s internal analysis as to the acceptability of the conflict of interest and how it may be managed.  Should any information contained therein prove to be inaccurate, GSMA reserves the right to terminate the contract immediately with no penalty, notwithsta</w:t>
      </w:r>
      <w:r w:rsidRPr="0013695F" w:rsidR="003F3EE2">
        <w:rPr>
          <w:rFonts w:cs="Arial"/>
          <w:sz w:val="20"/>
          <w:lang w:val="en"/>
        </w:rPr>
        <w:t xml:space="preserve">nding any other term in the </w:t>
      </w:r>
      <w:r w:rsidRPr="0013695F" w:rsidR="00ED467D">
        <w:rPr>
          <w:rFonts w:cs="Arial"/>
          <w:sz w:val="20"/>
        </w:rPr>
        <w:t>MSA</w:t>
      </w:r>
      <w:r w:rsidRPr="0013695F" w:rsidR="003F3EE2">
        <w:rPr>
          <w:rFonts w:cs="Arial"/>
          <w:sz w:val="20"/>
          <w:lang w:val="en"/>
        </w:rPr>
        <w:t xml:space="preserve"> </w:t>
      </w:r>
      <w:r w:rsidRPr="0013695F">
        <w:rPr>
          <w:rFonts w:cs="Arial"/>
          <w:sz w:val="20"/>
          <w:lang w:val="en"/>
        </w:rPr>
        <w:t>to the contrary.</w:t>
      </w:r>
    </w:p>
    <w:p w:rsidRPr="0013695F" w:rsidR="007F75C7" w:rsidP="007F75C7" w:rsidRDefault="007F75C7" w14:paraId="2B71DCBC" w14:textId="77777777">
      <w:pPr>
        <w:pStyle w:val="ListParagraph"/>
        <w:spacing w:before="0" w:after="160" w:line="259" w:lineRule="auto"/>
        <w:ind w:left="360"/>
        <w:jc w:val="left"/>
        <w:rPr>
          <w:rFonts w:cs="Arial"/>
          <w:sz w:val="20"/>
          <w:lang w:val="en"/>
        </w:rPr>
      </w:pPr>
    </w:p>
    <w:p w:rsidRPr="0013695F" w:rsidR="00A87145" w:rsidP="004050D7" w:rsidRDefault="00A87145" w14:paraId="6C32D6BE" w14:textId="77777777">
      <w:pPr>
        <w:pStyle w:val="ListParagraph"/>
        <w:numPr>
          <w:ilvl w:val="0"/>
          <w:numId w:val="39"/>
        </w:numPr>
        <w:spacing w:before="0" w:after="160" w:line="259" w:lineRule="auto"/>
        <w:jc w:val="left"/>
        <w:rPr>
          <w:rFonts w:cs="Arial"/>
          <w:b/>
          <w:sz w:val="20"/>
          <w:lang w:val="en"/>
        </w:rPr>
      </w:pPr>
      <w:r w:rsidRPr="0013695F">
        <w:rPr>
          <w:rFonts w:cs="Arial"/>
          <w:b/>
          <w:sz w:val="20"/>
          <w:lang w:val="en"/>
        </w:rPr>
        <w:t>Data Security</w:t>
      </w:r>
    </w:p>
    <w:p w:rsidRPr="0013695F" w:rsidR="00A87145" w:rsidP="004050D7" w:rsidRDefault="00A87145" w14:paraId="75652F95" w14:textId="70226DD2">
      <w:pPr>
        <w:pStyle w:val="ListParagraph"/>
        <w:numPr>
          <w:ilvl w:val="1"/>
          <w:numId w:val="39"/>
        </w:numPr>
        <w:spacing w:before="0" w:after="160" w:line="259" w:lineRule="auto"/>
        <w:jc w:val="left"/>
        <w:rPr>
          <w:rFonts w:cs="Arial"/>
          <w:sz w:val="20"/>
          <w:lang w:val="en"/>
        </w:rPr>
      </w:pPr>
      <w:r w:rsidRPr="0013695F">
        <w:rPr>
          <w:rFonts w:cs="Arial"/>
          <w:sz w:val="20"/>
          <w:lang w:val="en"/>
        </w:rPr>
        <w:t>GSMA requires that Bidder hold and process all data/information (personal or not) in line with the regulatory requirements in GSMA’s primary business locations (United States and/or United Kingdom, as applicable) and ensure th</w:t>
      </w:r>
      <w:r w:rsidRPr="0013695F" w:rsidR="00ED467D">
        <w:rPr>
          <w:rFonts w:cs="Arial"/>
          <w:sz w:val="20"/>
          <w:lang w:val="en"/>
        </w:rPr>
        <w:t>at any data transfer is authoriz</w:t>
      </w:r>
      <w:r w:rsidRPr="0013695F">
        <w:rPr>
          <w:rFonts w:cs="Arial"/>
          <w:sz w:val="20"/>
          <w:lang w:val="en"/>
        </w:rPr>
        <w:t>ed and conducted in a secure manner.  Bidder should describe whether data will be collected, processed, or transferred, and how Bidder will comply with GSMA’s data security standards, as well as with all relevant regulations.</w:t>
      </w:r>
    </w:p>
    <w:p w:rsidRPr="0013695F" w:rsidR="00A87145" w:rsidP="004050D7" w:rsidRDefault="00A87145" w14:paraId="45DF4B02" w14:textId="5EBD0775">
      <w:pPr>
        <w:pStyle w:val="ListParagraph"/>
        <w:numPr>
          <w:ilvl w:val="1"/>
          <w:numId w:val="39"/>
        </w:numPr>
        <w:spacing w:before="0" w:after="160" w:line="259" w:lineRule="auto"/>
        <w:jc w:val="left"/>
        <w:rPr>
          <w:rFonts w:cs="Arial"/>
          <w:sz w:val="20"/>
          <w:lang w:val="en"/>
        </w:rPr>
      </w:pPr>
      <w:r w:rsidRPr="0013695F">
        <w:rPr>
          <w:rFonts w:cs="Arial"/>
          <w:sz w:val="20"/>
          <w:lang w:val="en"/>
        </w:rPr>
        <w:t xml:space="preserve">Any information systems that hold information are required to be controlled in line with good information system security and operation measures and protected against information and service loss (physical and </w:t>
      </w:r>
      <w:r w:rsidRPr="0013695F">
        <w:rPr>
          <w:rFonts w:cs="Arial"/>
          <w:sz w:val="20"/>
          <w:lang w:val="en"/>
        </w:rPr>
        <w:lastRenderedPageBreak/>
        <w:t>logical).  Bidder should describe its information security and operation measures, including measure</w:t>
      </w:r>
      <w:r w:rsidRPr="0013695F" w:rsidR="003F3EE2">
        <w:rPr>
          <w:rFonts w:cs="Arial"/>
          <w:sz w:val="20"/>
          <w:lang w:val="en"/>
        </w:rPr>
        <w:t>s</w:t>
      </w:r>
      <w:r w:rsidRPr="0013695F">
        <w:rPr>
          <w:rFonts w:cs="Arial"/>
          <w:sz w:val="20"/>
          <w:lang w:val="en"/>
        </w:rPr>
        <w:t xml:space="preserve"> to protect against loss.</w:t>
      </w:r>
    </w:p>
    <w:p w:rsidRPr="0013695F" w:rsidR="00A87145" w:rsidP="004050D7" w:rsidRDefault="00A87145" w14:paraId="224D6A83" w14:textId="57B84BC4">
      <w:pPr>
        <w:pStyle w:val="ListParagraph"/>
        <w:numPr>
          <w:ilvl w:val="1"/>
          <w:numId w:val="39"/>
        </w:numPr>
        <w:spacing w:before="0" w:after="160" w:line="259" w:lineRule="auto"/>
        <w:jc w:val="left"/>
        <w:rPr>
          <w:rFonts w:cs="Arial"/>
          <w:sz w:val="20"/>
          <w:lang w:val="en"/>
        </w:rPr>
      </w:pPr>
      <w:r w:rsidRPr="0013695F">
        <w:rPr>
          <w:rFonts w:cs="Arial"/>
          <w:sz w:val="20"/>
          <w:lang w:val="en"/>
        </w:rPr>
        <w:t>Bidder agrees it will agree to and comply with the GSMA Data Protecti</w:t>
      </w:r>
      <w:r w:rsidRPr="0013695F" w:rsidR="003F3EE2">
        <w:rPr>
          <w:rFonts w:cs="Arial"/>
          <w:sz w:val="20"/>
          <w:lang w:val="en"/>
        </w:rPr>
        <w:t xml:space="preserve">on Addendum, attached to the </w:t>
      </w:r>
      <w:r w:rsidRPr="0013695F" w:rsidR="00ED467D">
        <w:rPr>
          <w:rFonts w:cs="Arial"/>
          <w:sz w:val="20"/>
        </w:rPr>
        <w:t>MSA</w:t>
      </w:r>
      <w:r w:rsidRPr="0013695F">
        <w:rPr>
          <w:rFonts w:cs="Arial"/>
          <w:sz w:val="20"/>
          <w:lang w:val="en"/>
        </w:rPr>
        <w:t xml:space="preserve"> as </w:t>
      </w:r>
      <w:r w:rsidRPr="0013695F">
        <w:rPr>
          <w:rFonts w:cs="Arial"/>
          <w:sz w:val="20"/>
          <w:u w:val="single"/>
          <w:lang w:val="en"/>
        </w:rPr>
        <w:t>Exhibit 1</w:t>
      </w:r>
      <w:r w:rsidRPr="0013695F">
        <w:rPr>
          <w:rFonts w:cs="Arial"/>
          <w:sz w:val="20"/>
          <w:lang w:val="en"/>
        </w:rPr>
        <w:t>.</w:t>
      </w:r>
    </w:p>
    <w:p w:rsidRPr="0013695F" w:rsidR="00A33831" w:rsidP="00A33831" w:rsidRDefault="00A33831" w14:paraId="0EFBF4D1" w14:textId="77777777">
      <w:pPr>
        <w:pStyle w:val="ListParagraph"/>
        <w:spacing w:before="0" w:after="160" w:line="259" w:lineRule="auto"/>
        <w:ind w:left="792"/>
        <w:jc w:val="left"/>
        <w:rPr>
          <w:rFonts w:cs="Arial"/>
          <w:sz w:val="20"/>
          <w:lang w:val="en"/>
        </w:rPr>
      </w:pPr>
    </w:p>
    <w:p w:rsidRPr="0013695F" w:rsidR="00A87145" w:rsidP="004050D7" w:rsidRDefault="00A87145" w14:paraId="72EBA581" w14:textId="77777777">
      <w:pPr>
        <w:pStyle w:val="ListParagraph"/>
        <w:numPr>
          <w:ilvl w:val="0"/>
          <w:numId w:val="39"/>
        </w:numPr>
        <w:spacing w:before="0" w:after="160" w:line="259" w:lineRule="auto"/>
        <w:jc w:val="left"/>
        <w:rPr>
          <w:rFonts w:cs="Arial"/>
          <w:b/>
          <w:sz w:val="20"/>
          <w:lang w:val="en"/>
        </w:rPr>
      </w:pPr>
      <w:r w:rsidRPr="0013695F">
        <w:rPr>
          <w:rFonts w:cs="Arial"/>
          <w:b/>
          <w:sz w:val="20"/>
          <w:lang w:val="en"/>
        </w:rPr>
        <w:t>Regulation</w:t>
      </w:r>
    </w:p>
    <w:p w:rsidRPr="0013695F" w:rsidR="00A87145" w:rsidP="004050D7" w:rsidRDefault="00A87145" w14:paraId="55392CD0" w14:textId="77777777">
      <w:pPr>
        <w:pStyle w:val="ListParagraph"/>
        <w:numPr>
          <w:ilvl w:val="1"/>
          <w:numId w:val="39"/>
        </w:numPr>
        <w:spacing w:before="0" w:after="160" w:line="259" w:lineRule="auto"/>
        <w:jc w:val="left"/>
        <w:rPr>
          <w:rFonts w:cs="Arial"/>
          <w:sz w:val="20"/>
          <w:lang w:val="en"/>
        </w:rPr>
      </w:pPr>
      <w:r w:rsidRPr="0013695F">
        <w:rPr>
          <w:rFonts w:cs="Arial"/>
          <w:sz w:val="20"/>
          <w:lang w:val="en"/>
        </w:rPr>
        <w:t>Bidder should state whether the industry with which it is engaging regulated, and if regulated describe how.  Bidder should demonstrate how Bidder’s company meets this regulation.</w:t>
      </w:r>
    </w:p>
    <w:p w:rsidRPr="0013695F" w:rsidR="00A87145" w:rsidP="004050D7" w:rsidRDefault="00A87145" w14:paraId="0D791795" w14:textId="77777777">
      <w:pPr>
        <w:pStyle w:val="ListParagraph"/>
        <w:numPr>
          <w:ilvl w:val="1"/>
          <w:numId w:val="39"/>
        </w:numPr>
        <w:spacing w:before="0" w:after="160" w:line="259" w:lineRule="auto"/>
        <w:jc w:val="left"/>
        <w:rPr>
          <w:rFonts w:cs="Arial"/>
          <w:sz w:val="20"/>
          <w:lang w:val="en"/>
        </w:rPr>
      </w:pPr>
      <w:r w:rsidRPr="0013695F">
        <w:rPr>
          <w:rFonts w:cs="Arial"/>
          <w:sz w:val="20"/>
          <w:lang w:val="en"/>
        </w:rPr>
        <w:t>Bidder should describe any future regulation that may affect the Services and Deliverables requested in this RFP, and demonstrate how Bidder will meet this regulation.</w:t>
      </w:r>
    </w:p>
    <w:p w:rsidRPr="0013695F" w:rsidR="00A33831" w:rsidP="00A33831" w:rsidRDefault="00A33831" w14:paraId="798A77CE" w14:textId="77777777">
      <w:pPr>
        <w:pStyle w:val="ListParagraph"/>
        <w:spacing w:before="0" w:after="160" w:line="259" w:lineRule="auto"/>
        <w:ind w:left="792"/>
        <w:jc w:val="left"/>
        <w:rPr>
          <w:rFonts w:cs="Arial"/>
          <w:sz w:val="20"/>
          <w:lang w:val="en"/>
        </w:rPr>
      </w:pPr>
    </w:p>
    <w:p w:rsidRPr="0013695F" w:rsidR="00A87145" w:rsidP="004050D7" w:rsidRDefault="00A87145" w14:paraId="50232161" w14:textId="77777777">
      <w:pPr>
        <w:pStyle w:val="ListParagraph"/>
        <w:numPr>
          <w:ilvl w:val="0"/>
          <w:numId w:val="39"/>
        </w:numPr>
        <w:spacing w:before="0" w:after="160" w:line="259" w:lineRule="auto"/>
        <w:jc w:val="left"/>
        <w:rPr>
          <w:rFonts w:cs="Arial"/>
          <w:b/>
          <w:sz w:val="20"/>
          <w:lang w:val="en"/>
        </w:rPr>
      </w:pPr>
      <w:r w:rsidRPr="0013695F">
        <w:rPr>
          <w:rFonts w:cs="Arial"/>
          <w:b/>
          <w:sz w:val="20"/>
          <w:lang w:val="en"/>
        </w:rPr>
        <w:t>Business Continuity and Disaster Management</w:t>
      </w:r>
    </w:p>
    <w:p w:rsidRPr="0013695F" w:rsidR="00A87145" w:rsidP="004050D7" w:rsidRDefault="00ED467D" w14:paraId="6EC476B4" w14:textId="599E22DE">
      <w:pPr>
        <w:pStyle w:val="ListParagraph"/>
        <w:numPr>
          <w:ilvl w:val="1"/>
          <w:numId w:val="39"/>
        </w:numPr>
        <w:spacing w:before="0" w:after="160" w:line="259" w:lineRule="auto"/>
        <w:jc w:val="left"/>
        <w:rPr>
          <w:rFonts w:cs="Arial"/>
          <w:sz w:val="20"/>
          <w:lang w:val="en"/>
        </w:rPr>
      </w:pPr>
      <w:r w:rsidRPr="0013695F">
        <w:rPr>
          <w:rFonts w:cs="Arial"/>
          <w:sz w:val="20"/>
          <w:lang w:val="en"/>
        </w:rPr>
        <w:t>GSMA requires organiz</w:t>
      </w:r>
      <w:r w:rsidRPr="0013695F" w:rsidR="00A87145">
        <w:rPr>
          <w:rFonts w:cs="Arial"/>
          <w:sz w:val="20"/>
          <w:lang w:val="en"/>
        </w:rPr>
        <w:t>ations with which it transacts to take reasonable measures to protect the operation of their business in the event of a business interruption event (both physical and logical).  Bidder should attach a copy of Bidder’s company’s business continuity policy and disaster management plan.</w:t>
      </w:r>
    </w:p>
    <w:p w:rsidRPr="0013695F" w:rsidR="000E4A7F" w:rsidP="000E4A7F" w:rsidRDefault="000E4A7F" w14:paraId="744883FF" w14:textId="77777777">
      <w:pPr>
        <w:pStyle w:val="ListParagraph"/>
        <w:spacing w:before="0" w:after="160" w:line="259" w:lineRule="auto"/>
        <w:ind w:left="792"/>
        <w:jc w:val="left"/>
        <w:rPr>
          <w:rFonts w:cs="Arial"/>
          <w:sz w:val="20"/>
          <w:lang w:val="en"/>
        </w:rPr>
      </w:pPr>
    </w:p>
    <w:p w:rsidRPr="0013695F" w:rsidR="000E4A7F" w:rsidP="004050D7" w:rsidRDefault="000E4A7F" w14:paraId="0EA3C1F6" w14:textId="77777777">
      <w:pPr>
        <w:pStyle w:val="ListParagraph"/>
        <w:numPr>
          <w:ilvl w:val="0"/>
          <w:numId w:val="39"/>
        </w:numPr>
        <w:spacing w:before="0" w:after="160" w:line="259" w:lineRule="auto"/>
        <w:jc w:val="left"/>
        <w:rPr>
          <w:rFonts w:cs="Arial"/>
          <w:b/>
          <w:sz w:val="20"/>
          <w:lang w:val="en"/>
        </w:rPr>
      </w:pPr>
      <w:r w:rsidRPr="0013695F">
        <w:rPr>
          <w:rFonts w:cs="Arial"/>
          <w:b/>
          <w:sz w:val="20"/>
          <w:lang w:val="en"/>
        </w:rPr>
        <w:t>Service Level Agreements</w:t>
      </w:r>
    </w:p>
    <w:p w:rsidRPr="0013695F" w:rsidR="000E4A7F" w:rsidP="004050D7" w:rsidRDefault="000E4A7F" w14:paraId="3C3A35AC" w14:textId="77777777">
      <w:pPr>
        <w:pStyle w:val="ListParagraph"/>
        <w:numPr>
          <w:ilvl w:val="1"/>
          <w:numId w:val="39"/>
        </w:numPr>
        <w:spacing w:before="0" w:after="160" w:line="259" w:lineRule="auto"/>
        <w:jc w:val="left"/>
        <w:rPr>
          <w:rFonts w:cs="Arial"/>
          <w:sz w:val="20"/>
          <w:lang w:val="en"/>
        </w:rPr>
      </w:pPr>
      <w:r w:rsidRPr="0013695F">
        <w:rPr>
          <w:rFonts w:cs="Arial"/>
          <w:sz w:val="20"/>
        </w:rPr>
        <w:t>“</w:t>
      </w:r>
      <w:r w:rsidRPr="0013695F">
        <w:rPr>
          <w:rFonts w:cs="Arial"/>
          <w:b/>
          <w:sz w:val="20"/>
        </w:rPr>
        <w:t>Service Standard</w:t>
      </w:r>
      <w:r w:rsidRPr="0013695F">
        <w:rPr>
          <w:rFonts w:cs="Arial"/>
          <w:sz w:val="20"/>
        </w:rPr>
        <w:t>” means in relation to the performance of any of the Services and provision of any Deliverables, Bidder and its third party bidders, contractors, agents and sub-licensees shall carry out those Services and provide those Deliverables:</w:t>
      </w:r>
    </w:p>
    <w:p w:rsidRPr="0013695F" w:rsidR="000E4A7F" w:rsidP="004050D7" w:rsidRDefault="000E4A7F" w14:paraId="3C3FDF02" w14:textId="77777777">
      <w:pPr>
        <w:pStyle w:val="ListParagraph"/>
        <w:numPr>
          <w:ilvl w:val="2"/>
          <w:numId w:val="39"/>
        </w:numPr>
        <w:spacing w:before="0" w:after="160" w:line="259" w:lineRule="auto"/>
        <w:jc w:val="left"/>
        <w:rPr>
          <w:rFonts w:cs="Arial"/>
          <w:sz w:val="20"/>
          <w:lang w:val="en"/>
        </w:rPr>
      </w:pPr>
      <w:r w:rsidRPr="0013695F">
        <w:rPr>
          <w:rFonts w:cs="Arial"/>
          <w:sz w:val="20"/>
        </w:rPr>
        <w:t>in a good, safe and professional manner and in a manner free from dishonesty and corruption and in accordance with the US Foreign Corrupt Practices Act, UK Bribery Act and any applicable anti-bribery or anti-corruption legislation;</w:t>
      </w:r>
    </w:p>
    <w:p w:rsidRPr="0013695F" w:rsidR="000E4A7F" w:rsidP="004050D7" w:rsidRDefault="000E4A7F" w14:paraId="2622D6F1" w14:textId="77777777">
      <w:pPr>
        <w:pStyle w:val="ListParagraph"/>
        <w:numPr>
          <w:ilvl w:val="2"/>
          <w:numId w:val="39"/>
        </w:numPr>
        <w:spacing w:before="0" w:after="160" w:line="259" w:lineRule="auto"/>
        <w:jc w:val="left"/>
        <w:rPr>
          <w:rFonts w:cs="Arial"/>
          <w:sz w:val="20"/>
          <w:lang w:val="en"/>
        </w:rPr>
      </w:pPr>
      <w:r w:rsidRPr="0013695F">
        <w:rPr>
          <w:rFonts w:cs="Arial"/>
          <w:sz w:val="20"/>
        </w:rPr>
        <w:t xml:space="preserve">without material deviation from the best practice of a reasonable and prudent company and with adherence to relevant standards; </w:t>
      </w:r>
    </w:p>
    <w:p w:rsidRPr="0013695F" w:rsidR="000E4A7F" w:rsidP="004050D7" w:rsidRDefault="000E4A7F" w14:paraId="0CC951FC" w14:textId="77777777">
      <w:pPr>
        <w:pStyle w:val="ListParagraph"/>
        <w:numPr>
          <w:ilvl w:val="2"/>
          <w:numId w:val="39"/>
        </w:numPr>
        <w:spacing w:before="0" w:after="160" w:line="259" w:lineRule="auto"/>
        <w:jc w:val="left"/>
        <w:rPr>
          <w:rFonts w:cs="Arial"/>
          <w:sz w:val="20"/>
          <w:lang w:val="en"/>
        </w:rPr>
      </w:pPr>
      <w:r w:rsidRPr="0013695F">
        <w:rPr>
          <w:rFonts w:cs="Arial"/>
          <w:sz w:val="20"/>
        </w:rPr>
        <w:t xml:space="preserve">in accordance with all relevant provisions of the service agreement, and any rules, codes, policies, procedures and standards notified to the Bidder, as revised from time to time during the Term in accordance with the service agreement; </w:t>
      </w:r>
    </w:p>
    <w:p w:rsidRPr="0013695F" w:rsidR="000E4A7F" w:rsidP="004050D7" w:rsidRDefault="000E4A7F" w14:paraId="53601485" w14:textId="77777777">
      <w:pPr>
        <w:pStyle w:val="ListParagraph"/>
        <w:numPr>
          <w:ilvl w:val="2"/>
          <w:numId w:val="39"/>
        </w:numPr>
        <w:spacing w:before="0" w:after="160" w:line="259" w:lineRule="auto"/>
        <w:jc w:val="left"/>
        <w:rPr>
          <w:rFonts w:cs="Arial"/>
          <w:sz w:val="20"/>
          <w:lang w:val="en"/>
        </w:rPr>
      </w:pPr>
      <w:r w:rsidRPr="0013695F">
        <w:rPr>
          <w:rFonts w:cs="Arial"/>
          <w:sz w:val="20"/>
        </w:rPr>
        <w:t>in co-operation with GSMA, its agents, sub-licensees and Bidders especially, but without limitation, in relation to the provision of information reasonably requested by GSMA;</w:t>
      </w:r>
    </w:p>
    <w:p w:rsidRPr="0013695F" w:rsidR="000E4A7F" w:rsidP="004050D7" w:rsidRDefault="000E4A7F" w14:paraId="58E109B1" w14:textId="77777777">
      <w:pPr>
        <w:pStyle w:val="ListParagraph"/>
        <w:numPr>
          <w:ilvl w:val="2"/>
          <w:numId w:val="39"/>
        </w:numPr>
        <w:spacing w:before="0" w:after="160" w:line="259" w:lineRule="auto"/>
        <w:jc w:val="left"/>
        <w:rPr>
          <w:rFonts w:cs="Arial"/>
          <w:sz w:val="20"/>
          <w:lang w:val="en"/>
        </w:rPr>
      </w:pPr>
      <w:r w:rsidRPr="0013695F">
        <w:rPr>
          <w:rFonts w:cs="Arial"/>
          <w:sz w:val="20"/>
        </w:rPr>
        <w:t>in a manner which is not detrimental to the public image and reputation of GSMA or any of its Affiliates; and</w:t>
      </w:r>
    </w:p>
    <w:p w:rsidRPr="0013695F" w:rsidR="000E4A7F" w:rsidP="004050D7" w:rsidRDefault="000E4A7F" w14:paraId="3BB870D2" w14:textId="4C3DA750">
      <w:pPr>
        <w:pStyle w:val="ListParagraph"/>
        <w:numPr>
          <w:ilvl w:val="2"/>
          <w:numId w:val="39"/>
        </w:numPr>
        <w:spacing w:before="0" w:after="160" w:line="259" w:lineRule="auto"/>
        <w:jc w:val="left"/>
        <w:rPr>
          <w:rFonts w:cs="Arial"/>
          <w:sz w:val="20"/>
          <w:lang w:val="en"/>
        </w:rPr>
      </w:pPr>
      <w:r w:rsidRPr="0013695F">
        <w:rPr>
          <w:rFonts w:cs="Arial"/>
          <w:sz w:val="20"/>
        </w:rPr>
        <w:t>in a manner not less professional than the manner in which the Bidder would perform similar services for its other customers.</w:t>
      </w:r>
    </w:p>
    <w:p w:rsidRPr="0013695F" w:rsidR="000E4A7F" w:rsidP="004050D7" w:rsidRDefault="000E4A7F" w14:paraId="1CFCC8F9" w14:textId="1C1AD703">
      <w:pPr>
        <w:pStyle w:val="ListParagraph"/>
        <w:numPr>
          <w:ilvl w:val="1"/>
          <w:numId w:val="39"/>
        </w:numPr>
        <w:spacing w:before="0" w:after="160" w:line="259" w:lineRule="auto"/>
        <w:jc w:val="left"/>
        <w:rPr>
          <w:rFonts w:cs="Arial"/>
          <w:sz w:val="20"/>
          <w:lang w:val="en"/>
        </w:rPr>
      </w:pPr>
      <w:r w:rsidRPr="0013695F">
        <w:rPr>
          <w:rFonts w:cs="Arial"/>
          <w:sz w:val="20"/>
        </w:rPr>
        <w:t>Bidder should provide suggested service level agreements (“SLAs”) to dictate acceptable response times for provision of the Services and Deliverables.  The proposal of SLAs should include suggested service credits available should the service level fall below the standards set in the SLAs.</w:t>
      </w:r>
    </w:p>
    <w:p w:rsidRPr="0013695F" w:rsidR="000E4A7F" w:rsidP="000E4A7F" w:rsidRDefault="000E4A7F" w14:paraId="0E975919" w14:textId="77777777">
      <w:pPr>
        <w:pStyle w:val="ListParagraph"/>
        <w:spacing w:before="0" w:after="160" w:line="259" w:lineRule="auto"/>
        <w:ind w:left="792"/>
        <w:jc w:val="left"/>
        <w:rPr>
          <w:rFonts w:cs="Arial"/>
          <w:sz w:val="20"/>
          <w:lang w:val="en"/>
        </w:rPr>
      </w:pPr>
    </w:p>
    <w:p w:rsidRPr="0013695F" w:rsidR="00A87145" w:rsidP="00A87145" w:rsidRDefault="00A87145" w14:paraId="020AC9E3" w14:textId="77777777">
      <w:pPr>
        <w:pStyle w:val="ListParagraph"/>
        <w:spacing w:before="0" w:after="160" w:line="259" w:lineRule="auto"/>
        <w:jc w:val="left"/>
        <w:rPr>
          <w:rFonts w:cs="Arial"/>
          <w:sz w:val="20"/>
          <w:lang w:val="en"/>
        </w:rPr>
      </w:pPr>
    </w:p>
    <w:p w:rsidRPr="0013695F" w:rsidR="00A87145" w:rsidP="00A87145" w:rsidRDefault="00A87145" w14:paraId="72EFAB8E" w14:textId="77777777">
      <w:pPr>
        <w:pStyle w:val="ListParagraph"/>
        <w:rPr>
          <w:rFonts w:cs="Arial"/>
          <w:sz w:val="20"/>
          <w:lang w:val="en"/>
        </w:rPr>
      </w:pPr>
      <w:r w:rsidRPr="0013695F">
        <w:rPr>
          <w:rFonts w:cs="Arial"/>
          <w:sz w:val="20"/>
          <w:lang w:val="en"/>
        </w:rPr>
        <w:br w:type="page"/>
      </w:r>
    </w:p>
    <w:p w:rsidRPr="0013695F" w:rsidR="00A87145" w:rsidP="00471414" w:rsidRDefault="00D57CBC" w14:paraId="6F95593A" w14:textId="7FFDF95D">
      <w:pPr>
        <w:pStyle w:val="ListParagraph"/>
        <w:spacing w:before="0" w:after="160" w:line="259" w:lineRule="auto"/>
        <w:ind w:left="0"/>
        <w:jc w:val="center"/>
        <w:rPr>
          <w:rFonts w:cs="Arial"/>
          <w:b/>
          <w:sz w:val="20"/>
          <w:lang w:val="en"/>
        </w:rPr>
      </w:pPr>
      <w:r w:rsidRPr="0013695F">
        <w:rPr>
          <w:rFonts w:cs="Arial"/>
          <w:b/>
          <w:sz w:val="20"/>
          <w:lang w:val="en"/>
        </w:rPr>
        <w:lastRenderedPageBreak/>
        <w:t>Schedule 3</w:t>
      </w:r>
    </w:p>
    <w:p w:rsidRPr="0013695F" w:rsidR="00A87145" w:rsidP="003F3EE2" w:rsidRDefault="00A87145" w14:paraId="6D67DD81" w14:textId="101A700F">
      <w:pPr>
        <w:pStyle w:val="ListParagraph"/>
        <w:spacing w:before="0" w:after="160" w:line="259" w:lineRule="auto"/>
        <w:ind w:left="0"/>
        <w:jc w:val="center"/>
        <w:rPr>
          <w:rFonts w:cs="Arial"/>
          <w:b/>
          <w:sz w:val="20"/>
          <w:lang w:val="en"/>
        </w:rPr>
      </w:pPr>
      <w:r w:rsidRPr="0013695F">
        <w:rPr>
          <w:rFonts w:cs="Arial"/>
          <w:b/>
          <w:sz w:val="20"/>
          <w:lang w:val="en"/>
        </w:rPr>
        <w:t>Bidder’s Information</w:t>
      </w:r>
    </w:p>
    <w:p w:rsidRPr="0013695F" w:rsidR="003F3EE2" w:rsidP="003F3EE2" w:rsidRDefault="003F3EE2" w14:paraId="6149AEC3" w14:textId="77777777">
      <w:pPr>
        <w:pStyle w:val="ListParagraph"/>
        <w:spacing w:before="0" w:after="160" w:line="259" w:lineRule="auto"/>
        <w:ind w:left="0"/>
        <w:jc w:val="center"/>
        <w:rPr>
          <w:rFonts w:cs="Arial"/>
          <w:b/>
          <w:sz w:val="20"/>
          <w:lang w:val="en"/>
        </w:rPr>
      </w:pPr>
    </w:p>
    <w:p w:rsidRPr="0013695F" w:rsidR="003F3EE2" w:rsidP="003F3EE2" w:rsidRDefault="003F3EE2" w14:paraId="62C25B56" w14:textId="77777777">
      <w:pPr>
        <w:pStyle w:val="ListParagraph"/>
        <w:spacing w:before="0" w:after="160" w:line="259" w:lineRule="auto"/>
        <w:ind w:left="0"/>
        <w:jc w:val="center"/>
        <w:rPr>
          <w:rFonts w:cs="Arial"/>
          <w:b/>
          <w:sz w:val="20"/>
          <w:lang w:val="en"/>
        </w:rPr>
      </w:pPr>
    </w:p>
    <w:p w:rsidRPr="0013695F" w:rsidR="00A87145" w:rsidP="004050D7" w:rsidRDefault="00A87145" w14:paraId="44A99F0A" w14:textId="77777777">
      <w:pPr>
        <w:pStyle w:val="ListParagraph"/>
        <w:numPr>
          <w:ilvl w:val="0"/>
          <w:numId w:val="38"/>
        </w:numPr>
        <w:spacing w:before="0" w:after="160" w:line="259" w:lineRule="auto"/>
        <w:jc w:val="left"/>
        <w:rPr>
          <w:rFonts w:cs="Arial"/>
          <w:b/>
          <w:sz w:val="20"/>
          <w:lang w:val="en"/>
        </w:rPr>
      </w:pPr>
      <w:r w:rsidRPr="0013695F">
        <w:rPr>
          <w:rFonts w:cs="Arial"/>
          <w:b/>
          <w:sz w:val="20"/>
          <w:lang w:val="en"/>
        </w:rPr>
        <w:t>Company Information</w:t>
      </w:r>
    </w:p>
    <w:p w:rsidRPr="0013695F" w:rsidR="00A87145" w:rsidP="00A87145" w:rsidRDefault="00A87145" w14:paraId="3A47222B" w14:textId="77777777">
      <w:pPr>
        <w:pStyle w:val="ListParagraph"/>
        <w:spacing w:before="0" w:after="160" w:line="259" w:lineRule="auto"/>
        <w:jc w:val="left"/>
        <w:rPr>
          <w:rFonts w:cs="Arial"/>
          <w:sz w:val="20"/>
          <w:lang w:val="en"/>
        </w:rPr>
      </w:pPr>
    </w:p>
    <w:p w:rsidRPr="0013695F" w:rsidR="003F3EE2" w:rsidP="00A87145" w:rsidRDefault="003F3EE2" w14:paraId="5536CCAE" w14:textId="77777777">
      <w:pPr>
        <w:pStyle w:val="ListParagraph"/>
        <w:spacing w:before="0" w:after="160" w:line="259" w:lineRule="auto"/>
        <w:jc w:val="left"/>
        <w:rPr>
          <w:rFonts w:cs="Arial"/>
          <w:sz w:val="20"/>
          <w:lang w:val="en"/>
        </w:rPr>
      </w:pPr>
    </w:p>
    <w:tbl>
      <w:tblPr>
        <w:tblW w:w="4949" w:type="pct"/>
        <w:tblInd w:w="108" w:type="dxa"/>
        <w:tblLook w:val="04A0" w:firstRow="1" w:lastRow="0" w:firstColumn="1" w:lastColumn="0" w:noHBand="0" w:noVBand="1"/>
      </w:tblPr>
      <w:tblGrid>
        <w:gridCol w:w="3516"/>
        <w:gridCol w:w="6699"/>
      </w:tblGrid>
      <w:tr w:rsidRPr="0013695F" w:rsidR="00A87145" w:rsidTr="00A33831" w14:paraId="26322160" w14:textId="77777777">
        <w:trPr>
          <w:trHeight w:val="330"/>
        </w:trPr>
        <w:tc>
          <w:tcPr>
            <w:tcW w:w="1721" w:type="pct"/>
            <w:tcBorders>
              <w:top w:val="single" w:color="auto" w:sz="8" w:space="0"/>
              <w:left w:val="single" w:color="auto" w:sz="8" w:space="0"/>
              <w:bottom w:val="single" w:color="auto" w:sz="8" w:space="0"/>
              <w:right w:val="single" w:color="auto" w:sz="8" w:space="0"/>
            </w:tcBorders>
            <w:shd w:val="clear" w:color="auto" w:fill="auto"/>
          </w:tcPr>
          <w:p w:rsidRPr="0013695F" w:rsidR="00A87145" w:rsidP="00A87145" w:rsidRDefault="00A87145" w14:paraId="55F695CD" w14:textId="77777777">
            <w:pPr>
              <w:pStyle w:val="ListParagraph"/>
              <w:spacing w:before="0" w:after="160" w:line="259" w:lineRule="auto"/>
              <w:jc w:val="left"/>
              <w:rPr>
                <w:rFonts w:cs="Arial"/>
                <w:bCs/>
                <w:sz w:val="20"/>
              </w:rPr>
            </w:pPr>
            <w:r w:rsidRPr="0013695F">
              <w:rPr>
                <w:rFonts w:cs="Arial"/>
                <w:bCs/>
                <w:sz w:val="20"/>
              </w:rPr>
              <w:t xml:space="preserve">Company Name </w:t>
            </w:r>
          </w:p>
        </w:tc>
        <w:tc>
          <w:tcPr>
            <w:tcW w:w="3279" w:type="pct"/>
            <w:tcBorders>
              <w:top w:val="single" w:color="auto" w:sz="8" w:space="0"/>
              <w:left w:val="nil"/>
              <w:bottom w:val="single" w:color="auto" w:sz="8" w:space="0"/>
              <w:right w:val="single" w:color="auto" w:sz="8" w:space="0"/>
            </w:tcBorders>
            <w:shd w:val="clear" w:color="auto" w:fill="F2F2F2"/>
          </w:tcPr>
          <w:p w:rsidRPr="0013695F" w:rsidR="00A87145" w:rsidP="00A87145" w:rsidRDefault="00A87145" w14:paraId="6FDDAC91" w14:textId="77777777">
            <w:pPr>
              <w:pStyle w:val="ListParagraph"/>
              <w:spacing w:before="0" w:after="160" w:line="259" w:lineRule="auto"/>
              <w:jc w:val="left"/>
              <w:rPr>
                <w:rFonts w:cs="Arial"/>
                <w:sz w:val="20"/>
              </w:rPr>
            </w:pPr>
            <w:r w:rsidRPr="0013695F">
              <w:rPr>
                <w:rFonts w:cs="Arial"/>
                <w:sz w:val="20"/>
              </w:rPr>
              <w:t> </w:t>
            </w:r>
          </w:p>
        </w:tc>
      </w:tr>
      <w:tr w:rsidRPr="0013695F" w:rsidR="00A87145" w:rsidTr="00A33831" w14:paraId="64ED2BF3" w14:textId="77777777">
        <w:trPr>
          <w:trHeight w:val="386"/>
        </w:trPr>
        <w:tc>
          <w:tcPr>
            <w:tcW w:w="1721"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6C372C86" w14:textId="77777777">
            <w:pPr>
              <w:pStyle w:val="ListParagraph"/>
              <w:spacing w:before="0" w:after="160" w:line="259" w:lineRule="auto"/>
              <w:jc w:val="left"/>
              <w:rPr>
                <w:rFonts w:cs="Arial"/>
                <w:bCs/>
                <w:sz w:val="20"/>
              </w:rPr>
            </w:pPr>
            <w:r w:rsidRPr="0013695F">
              <w:rPr>
                <w:rFonts w:cs="Arial"/>
                <w:bCs/>
                <w:sz w:val="20"/>
              </w:rPr>
              <w:t>Company Registration Number (if any)</w:t>
            </w:r>
          </w:p>
        </w:tc>
        <w:tc>
          <w:tcPr>
            <w:tcW w:w="3279" w:type="pct"/>
            <w:tcBorders>
              <w:top w:val="nil"/>
              <w:left w:val="nil"/>
              <w:bottom w:val="single" w:color="auto" w:sz="8" w:space="0"/>
              <w:right w:val="single" w:color="auto" w:sz="8" w:space="0"/>
            </w:tcBorders>
            <w:shd w:val="clear" w:color="auto" w:fill="F2F2F2"/>
          </w:tcPr>
          <w:p w:rsidRPr="0013695F" w:rsidR="00A87145" w:rsidP="00A87145" w:rsidRDefault="00A87145" w14:paraId="1BB409EB" w14:textId="77777777">
            <w:pPr>
              <w:pStyle w:val="ListParagraph"/>
              <w:spacing w:before="0" w:after="160" w:line="259" w:lineRule="auto"/>
              <w:jc w:val="left"/>
              <w:rPr>
                <w:rFonts w:cs="Arial"/>
                <w:sz w:val="20"/>
              </w:rPr>
            </w:pPr>
            <w:r w:rsidRPr="0013695F">
              <w:rPr>
                <w:rFonts w:cs="Arial"/>
                <w:sz w:val="20"/>
              </w:rPr>
              <w:t> </w:t>
            </w:r>
          </w:p>
        </w:tc>
      </w:tr>
      <w:tr w:rsidRPr="0013695F" w:rsidR="00A87145" w:rsidTr="00A33831" w14:paraId="0C8B685F" w14:textId="77777777">
        <w:trPr>
          <w:trHeight w:val="330"/>
        </w:trPr>
        <w:tc>
          <w:tcPr>
            <w:tcW w:w="1721"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79BBF03A" w14:textId="77777777">
            <w:pPr>
              <w:pStyle w:val="ListParagraph"/>
              <w:spacing w:before="0" w:after="160" w:line="259" w:lineRule="auto"/>
              <w:jc w:val="left"/>
              <w:rPr>
                <w:rFonts w:cs="Arial"/>
                <w:bCs/>
                <w:sz w:val="20"/>
              </w:rPr>
            </w:pPr>
            <w:r w:rsidRPr="0013695F">
              <w:rPr>
                <w:rFonts w:cs="Arial"/>
                <w:bCs/>
                <w:sz w:val="20"/>
              </w:rPr>
              <w:t>Address of Registered Office</w:t>
            </w:r>
            <w:r w:rsidRPr="0013695F" w:rsidDel="00F851CF">
              <w:rPr>
                <w:rFonts w:cs="Arial"/>
                <w:bCs/>
                <w:sz w:val="20"/>
              </w:rPr>
              <w:t xml:space="preserve"> </w:t>
            </w:r>
          </w:p>
        </w:tc>
        <w:tc>
          <w:tcPr>
            <w:tcW w:w="3279" w:type="pct"/>
            <w:tcBorders>
              <w:top w:val="nil"/>
              <w:left w:val="nil"/>
              <w:bottom w:val="single" w:color="auto" w:sz="8" w:space="0"/>
              <w:right w:val="single" w:color="auto" w:sz="8" w:space="0"/>
            </w:tcBorders>
            <w:shd w:val="clear" w:color="auto" w:fill="F2F2F2"/>
          </w:tcPr>
          <w:p w:rsidRPr="0013695F" w:rsidR="00A87145" w:rsidP="00A87145" w:rsidRDefault="00A87145" w14:paraId="39FBD0F0" w14:textId="77777777">
            <w:pPr>
              <w:pStyle w:val="ListParagraph"/>
              <w:spacing w:before="0" w:after="160" w:line="259" w:lineRule="auto"/>
              <w:jc w:val="left"/>
              <w:rPr>
                <w:rFonts w:cs="Arial"/>
                <w:sz w:val="20"/>
              </w:rPr>
            </w:pPr>
            <w:r w:rsidRPr="0013695F">
              <w:rPr>
                <w:rFonts w:cs="Arial"/>
                <w:sz w:val="20"/>
              </w:rPr>
              <w:t> </w:t>
            </w:r>
          </w:p>
        </w:tc>
      </w:tr>
      <w:tr w:rsidRPr="0013695F" w:rsidR="00A87145" w:rsidTr="00A33831" w14:paraId="08AF4C9D" w14:textId="77777777">
        <w:trPr>
          <w:trHeight w:val="330"/>
        </w:trPr>
        <w:tc>
          <w:tcPr>
            <w:tcW w:w="1721"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5B2FCE8A" w14:textId="77777777">
            <w:pPr>
              <w:pStyle w:val="ListParagraph"/>
              <w:spacing w:before="0" w:after="160" w:line="259" w:lineRule="auto"/>
              <w:jc w:val="left"/>
              <w:rPr>
                <w:rFonts w:cs="Arial"/>
                <w:bCs/>
                <w:sz w:val="20"/>
              </w:rPr>
            </w:pPr>
            <w:r w:rsidRPr="0013695F">
              <w:rPr>
                <w:rFonts w:cs="Arial"/>
                <w:bCs/>
                <w:sz w:val="20"/>
              </w:rPr>
              <w:t>Street</w:t>
            </w:r>
          </w:p>
        </w:tc>
        <w:tc>
          <w:tcPr>
            <w:tcW w:w="3279" w:type="pct"/>
            <w:tcBorders>
              <w:top w:val="nil"/>
              <w:left w:val="nil"/>
              <w:bottom w:val="single" w:color="auto" w:sz="8" w:space="0"/>
              <w:right w:val="single" w:color="auto" w:sz="8" w:space="0"/>
            </w:tcBorders>
            <w:shd w:val="clear" w:color="auto" w:fill="F2F2F2"/>
          </w:tcPr>
          <w:p w:rsidRPr="0013695F" w:rsidR="00A87145" w:rsidP="00A87145" w:rsidRDefault="00A87145" w14:paraId="54136FA7" w14:textId="77777777">
            <w:pPr>
              <w:pStyle w:val="ListParagraph"/>
              <w:spacing w:before="0" w:after="160" w:line="259" w:lineRule="auto"/>
              <w:jc w:val="left"/>
              <w:rPr>
                <w:rFonts w:cs="Arial"/>
                <w:sz w:val="20"/>
              </w:rPr>
            </w:pPr>
          </w:p>
        </w:tc>
      </w:tr>
      <w:tr w:rsidRPr="0013695F" w:rsidR="00A87145" w:rsidTr="00A33831" w14:paraId="3ED9C111" w14:textId="77777777">
        <w:trPr>
          <w:trHeight w:val="330"/>
        </w:trPr>
        <w:tc>
          <w:tcPr>
            <w:tcW w:w="1721"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481AC893" w14:textId="77777777">
            <w:pPr>
              <w:pStyle w:val="ListParagraph"/>
              <w:spacing w:before="0" w:after="160" w:line="259" w:lineRule="auto"/>
              <w:jc w:val="left"/>
              <w:rPr>
                <w:rFonts w:cs="Arial"/>
                <w:bCs/>
                <w:sz w:val="20"/>
              </w:rPr>
            </w:pPr>
            <w:r w:rsidRPr="0013695F">
              <w:rPr>
                <w:rFonts w:cs="Arial"/>
                <w:bCs/>
                <w:sz w:val="20"/>
              </w:rPr>
              <w:t>Town/County</w:t>
            </w:r>
          </w:p>
        </w:tc>
        <w:tc>
          <w:tcPr>
            <w:tcW w:w="3279" w:type="pct"/>
            <w:tcBorders>
              <w:top w:val="nil"/>
              <w:left w:val="nil"/>
              <w:bottom w:val="single" w:color="auto" w:sz="8" w:space="0"/>
              <w:right w:val="single" w:color="auto" w:sz="8" w:space="0"/>
            </w:tcBorders>
            <w:shd w:val="clear" w:color="auto" w:fill="F2F2F2"/>
          </w:tcPr>
          <w:p w:rsidRPr="0013695F" w:rsidR="00A87145" w:rsidP="00A87145" w:rsidRDefault="00A87145" w14:paraId="468D8951" w14:textId="77777777">
            <w:pPr>
              <w:pStyle w:val="ListParagraph"/>
              <w:spacing w:before="0" w:after="160" w:line="259" w:lineRule="auto"/>
              <w:jc w:val="left"/>
              <w:rPr>
                <w:rFonts w:cs="Arial"/>
                <w:sz w:val="20"/>
              </w:rPr>
            </w:pPr>
            <w:r w:rsidRPr="0013695F">
              <w:rPr>
                <w:rFonts w:cs="Arial"/>
                <w:sz w:val="20"/>
              </w:rPr>
              <w:t> </w:t>
            </w:r>
          </w:p>
        </w:tc>
      </w:tr>
      <w:tr w:rsidRPr="0013695F" w:rsidR="00A87145" w:rsidTr="00A33831" w14:paraId="497A23AF" w14:textId="77777777">
        <w:trPr>
          <w:trHeight w:val="330"/>
        </w:trPr>
        <w:tc>
          <w:tcPr>
            <w:tcW w:w="1721"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42D07E72" w14:textId="77777777">
            <w:pPr>
              <w:pStyle w:val="ListParagraph"/>
              <w:spacing w:before="0" w:after="160" w:line="259" w:lineRule="auto"/>
              <w:jc w:val="left"/>
              <w:rPr>
                <w:rFonts w:cs="Arial"/>
                <w:bCs/>
                <w:sz w:val="20"/>
              </w:rPr>
            </w:pPr>
            <w:r w:rsidRPr="0013695F">
              <w:rPr>
                <w:rFonts w:cs="Arial"/>
                <w:bCs/>
                <w:sz w:val="20"/>
              </w:rPr>
              <w:t xml:space="preserve">Country </w:t>
            </w:r>
          </w:p>
        </w:tc>
        <w:tc>
          <w:tcPr>
            <w:tcW w:w="3279" w:type="pct"/>
            <w:tcBorders>
              <w:top w:val="nil"/>
              <w:left w:val="nil"/>
              <w:bottom w:val="single" w:color="auto" w:sz="8" w:space="0"/>
              <w:right w:val="single" w:color="auto" w:sz="8" w:space="0"/>
            </w:tcBorders>
            <w:shd w:val="clear" w:color="auto" w:fill="F2F2F2"/>
          </w:tcPr>
          <w:p w:rsidRPr="0013695F" w:rsidR="00A87145" w:rsidP="00A87145" w:rsidRDefault="00A87145" w14:paraId="538FAA03" w14:textId="77777777">
            <w:pPr>
              <w:pStyle w:val="ListParagraph"/>
              <w:spacing w:before="0" w:after="160" w:line="259" w:lineRule="auto"/>
              <w:jc w:val="left"/>
              <w:rPr>
                <w:rFonts w:cs="Arial"/>
                <w:sz w:val="20"/>
              </w:rPr>
            </w:pPr>
            <w:r w:rsidRPr="0013695F">
              <w:rPr>
                <w:rFonts w:cs="Arial"/>
                <w:sz w:val="20"/>
              </w:rPr>
              <w:t> </w:t>
            </w:r>
          </w:p>
        </w:tc>
      </w:tr>
      <w:tr w:rsidRPr="0013695F" w:rsidR="00A87145" w:rsidTr="00A33831" w14:paraId="28F63E91" w14:textId="77777777">
        <w:trPr>
          <w:trHeight w:val="330"/>
        </w:trPr>
        <w:tc>
          <w:tcPr>
            <w:tcW w:w="1721"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6DB7CE4F" w14:textId="77777777">
            <w:pPr>
              <w:pStyle w:val="ListParagraph"/>
              <w:spacing w:before="0" w:after="160" w:line="259" w:lineRule="auto"/>
              <w:jc w:val="left"/>
              <w:rPr>
                <w:rFonts w:cs="Arial"/>
                <w:bCs/>
                <w:sz w:val="20"/>
              </w:rPr>
            </w:pPr>
            <w:r w:rsidRPr="0013695F">
              <w:rPr>
                <w:rFonts w:cs="Arial"/>
                <w:bCs/>
                <w:sz w:val="20"/>
              </w:rPr>
              <w:t xml:space="preserve">Post Code </w:t>
            </w:r>
          </w:p>
        </w:tc>
        <w:tc>
          <w:tcPr>
            <w:tcW w:w="3279" w:type="pct"/>
            <w:tcBorders>
              <w:top w:val="nil"/>
              <w:left w:val="nil"/>
              <w:bottom w:val="single" w:color="auto" w:sz="8" w:space="0"/>
              <w:right w:val="single" w:color="auto" w:sz="8" w:space="0"/>
            </w:tcBorders>
            <w:shd w:val="clear" w:color="auto" w:fill="F2F2F2"/>
          </w:tcPr>
          <w:p w:rsidRPr="0013695F" w:rsidR="00A87145" w:rsidP="00A87145" w:rsidRDefault="00A87145" w14:paraId="3F728F75" w14:textId="77777777">
            <w:pPr>
              <w:pStyle w:val="ListParagraph"/>
              <w:spacing w:before="0" w:after="160" w:line="259" w:lineRule="auto"/>
              <w:jc w:val="left"/>
              <w:rPr>
                <w:rFonts w:cs="Arial"/>
                <w:sz w:val="20"/>
              </w:rPr>
            </w:pPr>
            <w:r w:rsidRPr="0013695F">
              <w:rPr>
                <w:rFonts w:cs="Arial"/>
                <w:sz w:val="20"/>
              </w:rPr>
              <w:t> </w:t>
            </w:r>
          </w:p>
        </w:tc>
      </w:tr>
      <w:tr w:rsidRPr="0013695F" w:rsidR="00A87145" w:rsidTr="00A33831" w14:paraId="229268AE" w14:textId="77777777">
        <w:trPr>
          <w:trHeight w:val="330"/>
        </w:trPr>
        <w:tc>
          <w:tcPr>
            <w:tcW w:w="1721" w:type="pct"/>
            <w:tcBorders>
              <w:top w:val="single" w:color="auto" w:sz="8" w:space="0"/>
              <w:left w:val="single" w:color="auto" w:sz="8" w:space="0"/>
              <w:bottom w:val="single" w:color="auto" w:sz="8" w:space="0"/>
              <w:right w:val="single" w:color="auto" w:sz="8" w:space="0"/>
            </w:tcBorders>
            <w:shd w:val="clear" w:color="auto" w:fill="auto"/>
          </w:tcPr>
          <w:p w:rsidRPr="0013695F" w:rsidR="00A87145" w:rsidP="00A87145" w:rsidRDefault="00A87145" w14:paraId="09CB09F6" w14:textId="77777777">
            <w:pPr>
              <w:pStyle w:val="ListParagraph"/>
              <w:spacing w:before="0" w:after="160" w:line="259" w:lineRule="auto"/>
              <w:jc w:val="left"/>
              <w:rPr>
                <w:rFonts w:cs="Arial"/>
                <w:bCs/>
                <w:sz w:val="20"/>
              </w:rPr>
            </w:pPr>
            <w:r w:rsidRPr="0013695F">
              <w:rPr>
                <w:rFonts w:cs="Arial"/>
                <w:bCs/>
                <w:sz w:val="20"/>
              </w:rPr>
              <w:t xml:space="preserve">Web Site  </w:t>
            </w:r>
          </w:p>
        </w:tc>
        <w:tc>
          <w:tcPr>
            <w:tcW w:w="3279" w:type="pct"/>
            <w:tcBorders>
              <w:top w:val="nil"/>
              <w:left w:val="nil"/>
              <w:bottom w:val="single" w:color="auto" w:sz="8" w:space="0"/>
              <w:right w:val="single" w:color="auto" w:sz="8" w:space="0"/>
            </w:tcBorders>
            <w:shd w:val="clear" w:color="auto" w:fill="F2F2F2"/>
          </w:tcPr>
          <w:p w:rsidRPr="0013695F" w:rsidR="00A87145" w:rsidP="00A87145" w:rsidRDefault="00A87145" w14:paraId="4D49C835" w14:textId="77777777">
            <w:pPr>
              <w:pStyle w:val="ListParagraph"/>
              <w:spacing w:before="0" w:after="160" w:line="259" w:lineRule="auto"/>
              <w:jc w:val="left"/>
              <w:rPr>
                <w:rFonts w:cs="Arial"/>
                <w:sz w:val="20"/>
              </w:rPr>
            </w:pPr>
            <w:r w:rsidRPr="0013695F">
              <w:rPr>
                <w:rFonts w:cs="Arial"/>
                <w:sz w:val="20"/>
              </w:rPr>
              <w:t> </w:t>
            </w:r>
          </w:p>
        </w:tc>
      </w:tr>
      <w:tr w:rsidRPr="0013695F" w:rsidR="00A87145" w:rsidTr="00A33831" w14:paraId="1F4CAEE3" w14:textId="77777777">
        <w:trPr>
          <w:trHeight w:val="330"/>
        </w:trPr>
        <w:tc>
          <w:tcPr>
            <w:tcW w:w="1721" w:type="pct"/>
            <w:tcBorders>
              <w:top w:val="single" w:color="auto" w:sz="8" w:space="0"/>
              <w:left w:val="single" w:color="auto" w:sz="8" w:space="0"/>
              <w:bottom w:val="single" w:color="auto" w:sz="8" w:space="0"/>
              <w:right w:val="single" w:color="auto" w:sz="8" w:space="0"/>
            </w:tcBorders>
            <w:shd w:val="clear" w:color="auto" w:fill="auto"/>
          </w:tcPr>
          <w:p w:rsidRPr="0013695F" w:rsidR="00A87145" w:rsidP="00A87145" w:rsidRDefault="00A87145" w14:paraId="65C6A35D" w14:textId="77777777">
            <w:pPr>
              <w:pStyle w:val="ListParagraph"/>
              <w:spacing w:before="0" w:after="160" w:line="259" w:lineRule="auto"/>
              <w:jc w:val="left"/>
              <w:rPr>
                <w:rFonts w:cs="Arial"/>
                <w:bCs/>
                <w:sz w:val="20"/>
              </w:rPr>
            </w:pPr>
            <w:r w:rsidRPr="0013695F">
              <w:rPr>
                <w:rFonts w:cs="Arial"/>
                <w:bCs/>
                <w:sz w:val="20"/>
              </w:rPr>
              <w:t>VAT registration No if applicable</w:t>
            </w:r>
          </w:p>
        </w:tc>
        <w:tc>
          <w:tcPr>
            <w:tcW w:w="3279" w:type="pct"/>
            <w:tcBorders>
              <w:top w:val="single" w:color="auto" w:sz="8" w:space="0"/>
              <w:left w:val="nil"/>
              <w:bottom w:val="single" w:color="auto" w:sz="8" w:space="0"/>
              <w:right w:val="single" w:color="auto" w:sz="8" w:space="0"/>
            </w:tcBorders>
            <w:shd w:val="clear" w:color="auto" w:fill="F2F2F2"/>
          </w:tcPr>
          <w:p w:rsidRPr="0013695F" w:rsidR="00A87145" w:rsidP="00A87145" w:rsidRDefault="00A87145" w14:paraId="107623EB" w14:textId="77777777">
            <w:pPr>
              <w:pStyle w:val="ListParagraph"/>
              <w:spacing w:before="0" w:after="160" w:line="259" w:lineRule="auto"/>
              <w:jc w:val="left"/>
              <w:rPr>
                <w:rFonts w:cs="Arial"/>
                <w:sz w:val="20"/>
              </w:rPr>
            </w:pPr>
            <w:r w:rsidRPr="0013695F">
              <w:rPr>
                <w:rFonts w:cs="Arial"/>
                <w:sz w:val="20"/>
              </w:rPr>
              <w:t> </w:t>
            </w:r>
          </w:p>
        </w:tc>
      </w:tr>
      <w:tr w:rsidRPr="0013695F" w:rsidR="00A87145" w:rsidTr="00A33831" w14:paraId="20D7701F" w14:textId="77777777">
        <w:trPr>
          <w:trHeight w:val="330"/>
        </w:trPr>
        <w:tc>
          <w:tcPr>
            <w:tcW w:w="1721"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5BDDFD00" w14:textId="77777777">
            <w:pPr>
              <w:pStyle w:val="ListParagraph"/>
              <w:spacing w:before="0" w:after="160" w:line="259" w:lineRule="auto"/>
              <w:jc w:val="left"/>
              <w:rPr>
                <w:rFonts w:cs="Arial"/>
                <w:bCs/>
                <w:sz w:val="20"/>
              </w:rPr>
            </w:pPr>
            <w:r w:rsidRPr="0013695F">
              <w:rPr>
                <w:rFonts w:cs="Arial"/>
                <w:bCs/>
                <w:sz w:val="20"/>
              </w:rPr>
              <w:t>Financial Year-End</w:t>
            </w:r>
          </w:p>
        </w:tc>
        <w:tc>
          <w:tcPr>
            <w:tcW w:w="3279" w:type="pct"/>
            <w:tcBorders>
              <w:top w:val="nil"/>
              <w:left w:val="nil"/>
              <w:bottom w:val="single" w:color="auto" w:sz="8" w:space="0"/>
              <w:right w:val="single" w:color="auto" w:sz="8" w:space="0"/>
            </w:tcBorders>
            <w:shd w:val="clear" w:color="auto" w:fill="F2F2F2"/>
          </w:tcPr>
          <w:p w:rsidRPr="0013695F" w:rsidR="00A87145" w:rsidP="00A87145" w:rsidRDefault="00A87145" w14:paraId="6E3FCE3A" w14:textId="77777777">
            <w:pPr>
              <w:pStyle w:val="ListParagraph"/>
              <w:spacing w:before="0" w:after="160" w:line="259" w:lineRule="auto"/>
              <w:jc w:val="left"/>
              <w:rPr>
                <w:rFonts w:cs="Arial"/>
                <w:sz w:val="20"/>
              </w:rPr>
            </w:pPr>
            <w:r w:rsidRPr="0013695F">
              <w:rPr>
                <w:rFonts w:cs="Arial"/>
                <w:sz w:val="20"/>
              </w:rPr>
              <w:t> </w:t>
            </w:r>
          </w:p>
        </w:tc>
      </w:tr>
    </w:tbl>
    <w:p w:rsidRPr="0013695F" w:rsidR="00A33831" w:rsidP="00A87145" w:rsidRDefault="00A33831" w14:paraId="6E2E605C" w14:textId="77777777">
      <w:pPr>
        <w:pStyle w:val="ListParagraph"/>
        <w:spacing w:before="0" w:after="160" w:line="259" w:lineRule="auto"/>
        <w:jc w:val="left"/>
        <w:rPr>
          <w:rFonts w:cs="Arial"/>
          <w:sz w:val="20"/>
          <w:lang w:val="en"/>
        </w:rPr>
      </w:pPr>
    </w:p>
    <w:p w:rsidRPr="0013695F" w:rsidR="003F3EE2" w:rsidP="00A87145" w:rsidRDefault="003F3EE2" w14:paraId="32571244" w14:textId="77777777">
      <w:pPr>
        <w:pStyle w:val="ListParagraph"/>
        <w:spacing w:before="0" w:after="160" w:line="259" w:lineRule="auto"/>
        <w:jc w:val="left"/>
        <w:rPr>
          <w:rFonts w:cs="Arial"/>
          <w:sz w:val="20"/>
          <w:lang w:val="en"/>
        </w:rPr>
      </w:pPr>
    </w:p>
    <w:p w:rsidRPr="0013695F" w:rsidR="00A87145" w:rsidP="004050D7" w:rsidRDefault="00A87145" w14:paraId="04339519" w14:textId="77777777">
      <w:pPr>
        <w:pStyle w:val="ListParagraph"/>
        <w:numPr>
          <w:ilvl w:val="0"/>
          <w:numId w:val="38"/>
        </w:numPr>
        <w:rPr>
          <w:rFonts w:cs="Arial"/>
          <w:b/>
          <w:sz w:val="20"/>
          <w:lang w:val="en"/>
        </w:rPr>
      </w:pPr>
      <w:r w:rsidRPr="0013695F">
        <w:rPr>
          <w:rFonts w:cs="Arial"/>
          <w:b/>
          <w:sz w:val="20"/>
          <w:lang w:val="en"/>
        </w:rPr>
        <w:t>Director Details</w:t>
      </w:r>
    </w:p>
    <w:p w:rsidRPr="0013695F" w:rsidR="00A87145" w:rsidP="00A87145" w:rsidRDefault="00A87145" w14:paraId="49EB944F" w14:textId="4C8EB0FB">
      <w:pPr>
        <w:pStyle w:val="ListParagraph"/>
        <w:rPr>
          <w:rFonts w:cs="Arial"/>
          <w:sz w:val="20"/>
          <w:lang w:val="en"/>
        </w:rPr>
      </w:pPr>
      <w:r w:rsidRPr="0013695F">
        <w:rPr>
          <w:rFonts w:cs="Arial"/>
          <w:sz w:val="20"/>
          <w:lang w:val="en"/>
        </w:rPr>
        <w:t>Please list the names of Bidder’s company’s directors (use an extra sheet if necessary).  If not a limited company, list members of the Management Board, Partners, Associates, etc. who are responsible for the acti</w:t>
      </w:r>
      <w:r w:rsidRPr="0013695F" w:rsidR="00ED467D">
        <w:rPr>
          <w:rFonts w:cs="Arial"/>
          <w:sz w:val="20"/>
          <w:lang w:val="en"/>
        </w:rPr>
        <w:t>vities of the company or organiz</w:t>
      </w:r>
      <w:r w:rsidRPr="0013695F">
        <w:rPr>
          <w:rFonts w:cs="Arial"/>
          <w:sz w:val="20"/>
          <w:lang w:val="en"/>
        </w:rPr>
        <w:t>ation.</w:t>
      </w:r>
    </w:p>
    <w:p w:rsidRPr="0013695F" w:rsidR="00A33831" w:rsidP="00A87145" w:rsidRDefault="00A33831" w14:paraId="6DA56553" w14:textId="77777777">
      <w:pPr>
        <w:pStyle w:val="ListParagraph"/>
        <w:rPr>
          <w:rFonts w:cs="Arial"/>
          <w:sz w:val="20"/>
          <w:lang w:val="en"/>
        </w:rPr>
      </w:pPr>
    </w:p>
    <w:p w:rsidRPr="0013695F" w:rsidR="003F3EE2" w:rsidP="00A87145" w:rsidRDefault="003F3EE2" w14:paraId="5164997D" w14:textId="77777777">
      <w:pPr>
        <w:pStyle w:val="ListParagraph"/>
        <w:rPr>
          <w:rFonts w:cs="Arial"/>
          <w:sz w:val="20"/>
          <w:lang w:val="en"/>
        </w:rPr>
      </w:pPr>
    </w:p>
    <w:tbl>
      <w:tblPr>
        <w:tblW w:w="4949" w:type="pct"/>
        <w:tblInd w:w="108" w:type="dxa"/>
        <w:tblLook w:val="04A0" w:firstRow="1" w:lastRow="0" w:firstColumn="1" w:lastColumn="0" w:noHBand="0" w:noVBand="1"/>
      </w:tblPr>
      <w:tblGrid>
        <w:gridCol w:w="3645"/>
        <w:gridCol w:w="6570"/>
      </w:tblGrid>
      <w:tr w:rsidRPr="0013695F" w:rsidR="00A87145" w:rsidTr="00A33831" w14:paraId="25B19915" w14:textId="77777777">
        <w:trPr>
          <w:trHeight w:val="330"/>
        </w:trPr>
        <w:tc>
          <w:tcPr>
            <w:tcW w:w="1784" w:type="pct"/>
            <w:tcBorders>
              <w:top w:val="single" w:color="auto" w:sz="8" w:space="0"/>
              <w:left w:val="single" w:color="auto" w:sz="8" w:space="0"/>
              <w:bottom w:val="single" w:color="auto" w:sz="8" w:space="0"/>
              <w:right w:val="single" w:color="auto" w:sz="8" w:space="0"/>
            </w:tcBorders>
            <w:shd w:val="clear" w:color="auto" w:fill="auto"/>
          </w:tcPr>
          <w:p w:rsidRPr="0013695F" w:rsidR="00A87145" w:rsidP="00A87145" w:rsidRDefault="00A87145" w14:paraId="7D2D1E0E" w14:textId="77777777">
            <w:pPr>
              <w:pStyle w:val="ListParagraph"/>
              <w:rPr>
                <w:rFonts w:cs="Arial"/>
                <w:bCs/>
                <w:sz w:val="20"/>
              </w:rPr>
            </w:pPr>
            <w:r w:rsidRPr="0013695F">
              <w:rPr>
                <w:rFonts w:cs="Arial"/>
                <w:sz w:val="20"/>
              </w:rPr>
              <w:t>Company’s directors</w:t>
            </w:r>
          </w:p>
        </w:tc>
        <w:tc>
          <w:tcPr>
            <w:tcW w:w="3216" w:type="pct"/>
            <w:tcBorders>
              <w:top w:val="single" w:color="auto" w:sz="8" w:space="0"/>
              <w:left w:val="nil"/>
              <w:bottom w:val="single" w:color="auto" w:sz="8" w:space="0"/>
              <w:right w:val="single" w:color="auto" w:sz="8" w:space="0"/>
            </w:tcBorders>
            <w:shd w:val="clear" w:color="auto" w:fill="F2F2F2"/>
          </w:tcPr>
          <w:p w:rsidRPr="0013695F" w:rsidR="00A87145" w:rsidP="00A87145" w:rsidRDefault="00A87145" w14:paraId="46E6F77F" w14:textId="77777777">
            <w:pPr>
              <w:pStyle w:val="ListParagraph"/>
              <w:rPr>
                <w:rFonts w:cs="Arial"/>
                <w:sz w:val="20"/>
              </w:rPr>
            </w:pPr>
            <w:r w:rsidRPr="0013695F">
              <w:rPr>
                <w:rFonts w:cs="Arial"/>
                <w:sz w:val="20"/>
              </w:rPr>
              <w:t> </w:t>
            </w:r>
          </w:p>
        </w:tc>
      </w:tr>
      <w:tr w:rsidRPr="0013695F" w:rsidR="00A87145" w:rsidTr="00A33831" w14:paraId="43D651F0" w14:textId="77777777">
        <w:trPr>
          <w:trHeight w:val="330"/>
        </w:trPr>
        <w:tc>
          <w:tcPr>
            <w:tcW w:w="1784"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294A7B38" w14:textId="77777777">
            <w:pPr>
              <w:pStyle w:val="ListParagraph"/>
              <w:rPr>
                <w:rFonts w:cs="Arial"/>
                <w:bCs/>
                <w:sz w:val="20"/>
              </w:rPr>
            </w:pPr>
            <w:r w:rsidRPr="0013695F">
              <w:rPr>
                <w:rFonts w:cs="Arial"/>
                <w:sz w:val="20"/>
              </w:rPr>
              <w:t>List members of the Management Board</w:t>
            </w:r>
          </w:p>
        </w:tc>
        <w:tc>
          <w:tcPr>
            <w:tcW w:w="3216" w:type="pct"/>
            <w:tcBorders>
              <w:top w:val="nil"/>
              <w:left w:val="nil"/>
              <w:bottom w:val="single" w:color="auto" w:sz="8" w:space="0"/>
              <w:right w:val="single" w:color="auto" w:sz="8" w:space="0"/>
            </w:tcBorders>
            <w:shd w:val="clear" w:color="auto" w:fill="F2F2F2"/>
          </w:tcPr>
          <w:p w:rsidRPr="0013695F" w:rsidR="00A87145" w:rsidP="00A87145" w:rsidRDefault="00A87145" w14:paraId="2965DCDA" w14:textId="77777777">
            <w:pPr>
              <w:pStyle w:val="ListParagraph"/>
              <w:rPr>
                <w:rFonts w:cs="Arial"/>
                <w:sz w:val="20"/>
              </w:rPr>
            </w:pPr>
            <w:r w:rsidRPr="0013695F">
              <w:rPr>
                <w:rFonts w:cs="Arial"/>
                <w:sz w:val="20"/>
              </w:rPr>
              <w:t> </w:t>
            </w:r>
          </w:p>
        </w:tc>
      </w:tr>
      <w:tr w:rsidRPr="0013695F" w:rsidR="00A87145" w:rsidTr="00A33831" w14:paraId="6F6174A0" w14:textId="77777777">
        <w:trPr>
          <w:trHeight w:val="330"/>
        </w:trPr>
        <w:tc>
          <w:tcPr>
            <w:tcW w:w="1784"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10124D9D" w14:textId="77777777">
            <w:pPr>
              <w:pStyle w:val="ListParagraph"/>
              <w:rPr>
                <w:rFonts w:cs="Arial"/>
                <w:bCs/>
                <w:sz w:val="20"/>
              </w:rPr>
            </w:pPr>
            <w:r w:rsidRPr="0013695F">
              <w:rPr>
                <w:rFonts w:cs="Arial"/>
                <w:sz w:val="20"/>
              </w:rPr>
              <w:t>Partners</w:t>
            </w:r>
          </w:p>
        </w:tc>
        <w:tc>
          <w:tcPr>
            <w:tcW w:w="3216" w:type="pct"/>
            <w:tcBorders>
              <w:top w:val="nil"/>
              <w:left w:val="nil"/>
              <w:bottom w:val="single" w:color="auto" w:sz="8" w:space="0"/>
              <w:right w:val="single" w:color="auto" w:sz="8" w:space="0"/>
            </w:tcBorders>
            <w:shd w:val="clear" w:color="auto" w:fill="F2F2F2"/>
          </w:tcPr>
          <w:p w:rsidRPr="0013695F" w:rsidR="00A87145" w:rsidP="00A87145" w:rsidRDefault="00A87145" w14:paraId="29384951" w14:textId="77777777">
            <w:pPr>
              <w:pStyle w:val="ListParagraph"/>
              <w:rPr>
                <w:rFonts w:cs="Arial"/>
                <w:sz w:val="20"/>
              </w:rPr>
            </w:pPr>
            <w:r w:rsidRPr="0013695F">
              <w:rPr>
                <w:rFonts w:cs="Arial"/>
                <w:sz w:val="20"/>
              </w:rPr>
              <w:t> </w:t>
            </w:r>
          </w:p>
        </w:tc>
      </w:tr>
      <w:tr w:rsidRPr="0013695F" w:rsidR="00A87145" w:rsidTr="00A33831" w14:paraId="66A4E206" w14:textId="77777777">
        <w:trPr>
          <w:trHeight w:val="330"/>
        </w:trPr>
        <w:tc>
          <w:tcPr>
            <w:tcW w:w="1784"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08C413EA" w14:textId="77777777">
            <w:pPr>
              <w:pStyle w:val="ListParagraph"/>
              <w:rPr>
                <w:rFonts w:cs="Arial"/>
                <w:bCs/>
                <w:sz w:val="20"/>
              </w:rPr>
            </w:pPr>
            <w:r w:rsidRPr="0013695F">
              <w:rPr>
                <w:rFonts w:cs="Arial"/>
                <w:sz w:val="20"/>
              </w:rPr>
              <w:t>Associates</w:t>
            </w:r>
          </w:p>
        </w:tc>
        <w:tc>
          <w:tcPr>
            <w:tcW w:w="3216" w:type="pct"/>
            <w:tcBorders>
              <w:top w:val="nil"/>
              <w:left w:val="nil"/>
              <w:bottom w:val="single" w:color="auto" w:sz="8" w:space="0"/>
              <w:right w:val="single" w:color="auto" w:sz="8" w:space="0"/>
            </w:tcBorders>
            <w:shd w:val="clear" w:color="auto" w:fill="F2F2F2"/>
          </w:tcPr>
          <w:p w:rsidRPr="0013695F" w:rsidR="00A87145" w:rsidP="00A87145" w:rsidRDefault="00A87145" w14:paraId="653CC029" w14:textId="77777777">
            <w:pPr>
              <w:pStyle w:val="ListParagraph"/>
              <w:rPr>
                <w:rFonts w:cs="Arial"/>
                <w:sz w:val="20"/>
              </w:rPr>
            </w:pPr>
            <w:r w:rsidRPr="0013695F">
              <w:rPr>
                <w:rFonts w:cs="Arial"/>
                <w:sz w:val="20"/>
              </w:rPr>
              <w:t> </w:t>
            </w:r>
          </w:p>
        </w:tc>
      </w:tr>
      <w:tr w:rsidRPr="0013695F" w:rsidR="00A87145" w:rsidTr="00A33831" w14:paraId="22C364C7" w14:textId="77777777">
        <w:trPr>
          <w:trHeight w:val="330"/>
        </w:trPr>
        <w:tc>
          <w:tcPr>
            <w:tcW w:w="1784"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5E7FE70E" w14:textId="77777777">
            <w:pPr>
              <w:pStyle w:val="ListParagraph"/>
              <w:rPr>
                <w:rFonts w:cs="Arial"/>
                <w:bCs/>
                <w:sz w:val="20"/>
              </w:rPr>
            </w:pPr>
            <w:r w:rsidRPr="0013695F">
              <w:rPr>
                <w:rFonts w:cs="Arial"/>
                <w:bCs/>
                <w:sz w:val="20"/>
              </w:rPr>
              <w:t>Other</w:t>
            </w:r>
          </w:p>
        </w:tc>
        <w:tc>
          <w:tcPr>
            <w:tcW w:w="3216" w:type="pct"/>
            <w:tcBorders>
              <w:top w:val="nil"/>
              <w:left w:val="nil"/>
              <w:bottom w:val="single" w:color="auto" w:sz="8" w:space="0"/>
              <w:right w:val="single" w:color="auto" w:sz="8" w:space="0"/>
            </w:tcBorders>
            <w:shd w:val="clear" w:color="auto" w:fill="F2F2F2"/>
          </w:tcPr>
          <w:p w:rsidRPr="0013695F" w:rsidR="00A87145" w:rsidP="00A87145" w:rsidRDefault="00A87145" w14:paraId="6BCFECFC" w14:textId="77777777">
            <w:pPr>
              <w:pStyle w:val="ListParagraph"/>
              <w:rPr>
                <w:rFonts w:cs="Arial"/>
                <w:sz w:val="20"/>
              </w:rPr>
            </w:pPr>
            <w:r w:rsidRPr="0013695F">
              <w:rPr>
                <w:rFonts w:cs="Arial"/>
                <w:sz w:val="20"/>
              </w:rPr>
              <w:t> </w:t>
            </w:r>
          </w:p>
        </w:tc>
      </w:tr>
    </w:tbl>
    <w:p w:rsidRPr="0013695F" w:rsidR="00A87145" w:rsidP="00A87145" w:rsidRDefault="00A87145" w14:paraId="3CFDE90E" w14:textId="77777777">
      <w:pPr>
        <w:pStyle w:val="ListParagraph"/>
        <w:rPr>
          <w:rFonts w:cs="Arial"/>
          <w:sz w:val="20"/>
          <w:lang w:val="en"/>
        </w:rPr>
      </w:pPr>
    </w:p>
    <w:p w:rsidRPr="0013695F" w:rsidR="003F3EE2" w:rsidP="00A87145" w:rsidRDefault="003F3EE2" w14:paraId="1B6121A3" w14:textId="77777777">
      <w:pPr>
        <w:pStyle w:val="ListParagraph"/>
        <w:rPr>
          <w:rFonts w:cs="Arial"/>
          <w:sz w:val="20"/>
          <w:lang w:val="en"/>
        </w:rPr>
      </w:pPr>
    </w:p>
    <w:p w:rsidRPr="0013695F" w:rsidR="00A87145" w:rsidP="004050D7" w:rsidRDefault="00A87145" w14:paraId="56025B3E" w14:textId="77777777">
      <w:pPr>
        <w:pStyle w:val="ListParagraph"/>
        <w:numPr>
          <w:ilvl w:val="0"/>
          <w:numId w:val="38"/>
        </w:numPr>
        <w:rPr>
          <w:rFonts w:cs="Arial"/>
          <w:b/>
          <w:sz w:val="20"/>
          <w:lang w:val="en"/>
        </w:rPr>
      </w:pPr>
      <w:r w:rsidRPr="0013695F">
        <w:rPr>
          <w:rFonts w:cs="Arial"/>
          <w:b/>
          <w:sz w:val="20"/>
          <w:lang w:val="en"/>
        </w:rPr>
        <w:t>Company Profile—Financial Data</w:t>
      </w:r>
    </w:p>
    <w:p w:rsidRPr="0013695F" w:rsidR="00A87145" w:rsidP="00A87145" w:rsidRDefault="00A87145" w14:paraId="33734DE3" w14:textId="77777777">
      <w:pPr>
        <w:pStyle w:val="ListParagraph"/>
        <w:rPr>
          <w:rFonts w:cs="Arial"/>
          <w:sz w:val="20"/>
        </w:rPr>
      </w:pPr>
      <w:r w:rsidRPr="0013695F">
        <w:rPr>
          <w:rFonts w:cs="Arial"/>
          <w:sz w:val="20"/>
        </w:rPr>
        <w:t xml:space="preserve">Please enclose copies of Bidder’s audited company accounts (such as the directors’ report, auditors’ report, balance sheet, profit and loss account, cost of sales accounts and full notes) for the </w:t>
      </w:r>
      <w:r w:rsidRPr="0013695F" w:rsidR="00471414">
        <w:rPr>
          <w:rFonts w:cs="Arial"/>
          <w:sz w:val="20"/>
        </w:rPr>
        <w:t>past three ac</w:t>
      </w:r>
      <w:r w:rsidRPr="0013695F">
        <w:rPr>
          <w:rFonts w:cs="Arial"/>
          <w:sz w:val="20"/>
        </w:rPr>
        <w:t>counting year</w:t>
      </w:r>
      <w:r w:rsidRPr="0013695F" w:rsidR="00471414">
        <w:rPr>
          <w:rFonts w:cs="Arial"/>
          <w:sz w:val="20"/>
        </w:rPr>
        <w:t>s</w:t>
      </w:r>
      <w:r w:rsidRPr="0013695F">
        <w:rPr>
          <w:rFonts w:cs="Arial"/>
          <w:sz w:val="20"/>
        </w:rPr>
        <w:t xml:space="preserve"> (or for your full period of trading if less than twelve months).</w:t>
      </w:r>
    </w:p>
    <w:p w:rsidRPr="0013695F" w:rsidR="00A87145" w:rsidP="00A87145" w:rsidRDefault="00A87145" w14:paraId="697FDAAC" w14:textId="77777777">
      <w:pPr>
        <w:pStyle w:val="ListParagraph"/>
        <w:rPr>
          <w:rFonts w:cs="Arial"/>
          <w:sz w:val="20"/>
        </w:rPr>
      </w:pPr>
      <w:r w:rsidRPr="0013695F">
        <w:rPr>
          <w:rFonts w:cs="Arial"/>
          <w:sz w:val="20"/>
        </w:rPr>
        <w:t>If Bidder cannot provide the information requested above, please describe why and give the best alternative financial information available, such as a certified statement of turnover for the last year, signed by an independent auditor or bank manager.</w:t>
      </w:r>
    </w:p>
    <w:p w:rsidRPr="0013695F" w:rsidR="00A87145" w:rsidP="00A87145" w:rsidRDefault="00A87145" w14:paraId="68F4F730" w14:textId="77777777">
      <w:pPr>
        <w:pStyle w:val="ListParagraph"/>
        <w:rPr>
          <w:rFonts w:cs="Arial"/>
          <w:sz w:val="20"/>
        </w:rPr>
      </w:pPr>
    </w:p>
    <w:p w:rsidRPr="0013695F" w:rsidR="000E4A7F" w:rsidP="00A87145" w:rsidRDefault="000E4A7F" w14:paraId="313C9978" w14:textId="77777777">
      <w:pPr>
        <w:pStyle w:val="ListParagraph"/>
        <w:rPr>
          <w:rFonts w:cs="Arial"/>
          <w:sz w:val="20"/>
        </w:rPr>
      </w:pPr>
    </w:p>
    <w:p w:rsidRPr="0013695F" w:rsidR="000E4A7F" w:rsidP="00A87145" w:rsidRDefault="000E4A7F" w14:paraId="7CD8614A" w14:textId="77777777">
      <w:pPr>
        <w:pStyle w:val="ListParagraph"/>
        <w:rPr>
          <w:rFonts w:cs="Arial"/>
          <w:sz w:val="20"/>
        </w:rPr>
      </w:pPr>
    </w:p>
    <w:p w:rsidRPr="0013695F" w:rsidR="000E4A7F" w:rsidP="00A87145" w:rsidRDefault="000E4A7F" w14:paraId="141945C7" w14:textId="77777777">
      <w:pPr>
        <w:pStyle w:val="ListParagraph"/>
        <w:rPr>
          <w:rFonts w:cs="Arial"/>
          <w:sz w:val="20"/>
        </w:rPr>
      </w:pPr>
    </w:p>
    <w:p w:rsidRPr="0013695F" w:rsidR="000E4A7F" w:rsidP="00A87145" w:rsidRDefault="000E4A7F" w14:paraId="28969A5E" w14:textId="77777777">
      <w:pPr>
        <w:pStyle w:val="ListParagraph"/>
        <w:rPr>
          <w:rFonts w:cs="Arial"/>
          <w:sz w:val="20"/>
        </w:rPr>
      </w:pPr>
    </w:p>
    <w:p w:rsidRPr="0013695F" w:rsidR="00A87145" w:rsidP="00A87145" w:rsidRDefault="00A87145" w14:paraId="18BBCC33" w14:textId="77777777">
      <w:pPr>
        <w:pStyle w:val="ListParagraph"/>
        <w:rPr>
          <w:rFonts w:cs="Arial"/>
          <w:sz w:val="20"/>
        </w:rPr>
      </w:pPr>
    </w:p>
    <w:tbl>
      <w:tblPr>
        <w:tblW w:w="4949" w:type="pct"/>
        <w:tblInd w:w="108" w:type="dxa"/>
        <w:tblLook w:val="04A0" w:firstRow="1" w:lastRow="0" w:firstColumn="1" w:lastColumn="0" w:noHBand="0" w:noVBand="1"/>
      </w:tblPr>
      <w:tblGrid>
        <w:gridCol w:w="3611"/>
        <w:gridCol w:w="2080"/>
        <w:gridCol w:w="2233"/>
        <w:gridCol w:w="2301"/>
      </w:tblGrid>
      <w:tr w:rsidRPr="0013695F" w:rsidR="00A87145" w:rsidTr="00A33831" w14:paraId="4B9F4E58" w14:textId="77777777">
        <w:trPr>
          <w:trHeight w:val="330"/>
        </w:trPr>
        <w:tc>
          <w:tcPr>
            <w:tcW w:w="1766" w:type="pct"/>
            <w:tcBorders>
              <w:top w:val="nil"/>
              <w:left w:val="nil"/>
              <w:bottom w:val="single" w:color="auto" w:sz="8" w:space="0"/>
              <w:right w:val="single" w:color="auto" w:sz="8" w:space="0"/>
            </w:tcBorders>
            <w:shd w:val="clear" w:color="auto" w:fill="auto"/>
          </w:tcPr>
          <w:p w:rsidRPr="0013695F" w:rsidR="00A87145" w:rsidP="00A87145" w:rsidRDefault="00A87145" w14:paraId="7795793F" w14:textId="77777777">
            <w:pPr>
              <w:pStyle w:val="ListParagraph"/>
              <w:rPr>
                <w:rFonts w:cs="Arial"/>
                <w:sz w:val="20"/>
              </w:rPr>
            </w:pPr>
            <w:r w:rsidRPr="0013695F">
              <w:rPr>
                <w:rFonts w:cs="Arial"/>
                <w:sz w:val="20"/>
              </w:rPr>
              <w:t> </w:t>
            </w:r>
          </w:p>
        </w:tc>
        <w:tc>
          <w:tcPr>
            <w:tcW w:w="1017" w:type="pct"/>
            <w:tcBorders>
              <w:top w:val="single" w:color="auto" w:sz="8" w:space="0"/>
              <w:left w:val="nil"/>
              <w:bottom w:val="single" w:color="auto" w:sz="8" w:space="0"/>
              <w:right w:val="single" w:color="auto" w:sz="8" w:space="0"/>
            </w:tcBorders>
            <w:shd w:val="clear" w:color="auto" w:fill="auto"/>
          </w:tcPr>
          <w:p w:rsidRPr="0013695F" w:rsidR="00A87145" w:rsidP="00A87145" w:rsidRDefault="00471414" w14:paraId="3C5952FC" w14:textId="77777777">
            <w:pPr>
              <w:pStyle w:val="ListParagraph"/>
              <w:rPr>
                <w:rFonts w:cs="Arial"/>
                <w:b/>
                <w:bCs/>
                <w:sz w:val="20"/>
              </w:rPr>
            </w:pPr>
            <w:r w:rsidRPr="0013695F">
              <w:rPr>
                <w:rFonts w:cs="Arial"/>
                <w:b/>
                <w:bCs/>
                <w:sz w:val="20"/>
              </w:rPr>
              <w:t>FY 1</w:t>
            </w:r>
          </w:p>
        </w:tc>
        <w:tc>
          <w:tcPr>
            <w:tcW w:w="1092" w:type="pct"/>
            <w:tcBorders>
              <w:top w:val="single" w:color="auto" w:sz="8" w:space="0"/>
              <w:left w:val="nil"/>
              <w:bottom w:val="single" w:color="auto" w:sz="8" w:space="0"/>
              <w:right w:val="single" w:color="auto" w:sz="8" w:space="0"/>
            </w:tcBorders>
            <w:shd w:val="clear" w:color="auto" w:fill="auto"/>
          </w:tcPr>
          <w:p w:rsidRPr="0013695F" w:rsidR="00A87145" w:rsidP="00A87145" w:rsidRDefault="00471414" w14:paraId="49D15301" w14:textId="77777777">
            <w:pPr>
              <w:pStyle w:val="ListParagraph"/>
              <w:rPr>
                <w:rFonts w:cs="Arial"/>
                <w:b/>
                <w:bCs/>
                <w:sz w:val="20"/>
              </w:rPr>
            </w:pPr>
            <w:r w:rsidRPr="0013695F">
              <w:rPr>
                <w:rFonts w:cs="Arial"/>
                <w:b/>
                <w:bCs/>
                <w:sz w:val="20"/>
              </w:rPr>
              <w:t>FY 2</w:t>
            </w:r>
          </w:p>
        </w:tc>
        <w:tc>
          <w:tcPr>
            <w:tcW w:w="1125" w:type="pct"/>
            <w:tcBorders>
              <w:top w:val="single" w:color="auto" w:sz="8" w:space="0"/>
              <w:left w:val="nil"/>
              <w:bottom w:val="single" w:color="auto" w:sz="8" w:space="0"/>
              <w:right w:val="single" w:color="auto" w:sz="8" w:space="0"/>
            </w:tcBorders>
            <w:shd w:val="clear" w:color="auto" w:fill="auto"/>
          </w:tcPr>
          <w:p w:rsidRPr="0013695F" w:rsidR="00A87145" w:rsidP="00A87145" w:rsidRDefault="00471414" w14:paraId="7E6A35CF" w14:textId="77777777">
            <w:pPr>
              <w:pStyle w:val="ListParagraph"/>
              <w:rPr>
                <w:rFonts w:cs="Arial"/>
                <w:b/>
                <w:bCs/>
                <w:sz w:val="20"/>
              </w:rPr>
            </w:pPr>
            <w:r w:rsidRPr="0013695F">
              <w:rPr>
                <w:rFonts w:cs="Arial"/>
                <w:b/>
                <w:bCs/>
                <w:sz w:val="20"/>
              </w:rPr>
              <w:t>FY 3</w:t>
            </w:r>
          </w:p>
        </w:tc>
      </w:tr>
      <w:tr w:rsidRPr="0013695F" w:rsidR="00A87145" w:rsidTr="00A33831" w14:paraId="598131AE" w14:textId="77777777">
        <w:trPr>
          <w:trHeight w:val="330"/>
        </w:trPr>
        <w:tc>
          <w:tcPr>
            <w:tcW w:w="1766"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398D6175" w14:textId="77777777">
            <w:pPr>
              <w:pStyle w:val="ListParagraph"/>
              <w:rPr>
                <w:rFonts w:cs="Arial"/>
                <w:sz w:val="20"/>
              </w:rPr>
            </w:pPr>
            <w:r w:rsidRPr="0013695F">
              <w:rPr>
                <w:rFonts w:cs="Arial"/>
                <w:sz w:val="20"/>
              </w:rPr>
              <w:t xml:space="preserve">Total Turnover </w:t>
            </w:r>
          </w:p>
        </w:tc>
        <w:tc>
          <w:tcPr>
            <w:tcW w:w="1017" w:type="pct"/>
            <w:tcBorders>
              <w:top w:val="nil"/>
              <w:left w:val="nil"/>
              <w:bottom w:val="single" w:color="auto" w:sz="8" w:space="0"/>
              <w:right w:val="single" w:color="auto" w:sz="8" w:space="0"/>
            </w:tcBorders>
            <w:shd w:val="clear" w:color="auto" w:fill="F2F2F2"/>
          </w:tcPr>
          <w:p w:rsidRPr="0013695F" w:rsidR="00A87145" w:rsidP="00A87145" w:rsidRDefault="00A87145" w14:paraId="7FE09706" w14:textId="77777777">
            <w:pPr>
              <w:pStyle w:val="ListParagraph"/>
              <w:rPr>
                <w:rFonts w:cs="Arial"/>
                <w:sz w:val="20"/>
              </w:rPr>
            </w:pPr>
            <w:r w:rsidRPr="0013695F">
              <w:rPr>
                <w:rFonts w:cs="Arial"/>
                <w:sz w:val="20"/>
              </w:rPr>
              <w:t> </w:t>
            </w:r>
          </w:p>
        </w:tc>
        <w:tc>
          <w:tcPr>
            <w:tcW w:w="1092" w:type="pct"/>
            <w:tcBorders>
              <w:top w:val="nil"/>
              <w:left w:val="nil"/>
              <w:bottom w:val="single" w:color="auto" w:sz="8" w:space="0"/>
              <w:right w:val="single" w:color="auto" w:sz="8" w:space="0"/>
            </w:tcBorders>
            <w:shd w:val="clear" w:color="auto" w:fill="F2F2F2"/>
          </w:tcPr>
          <w:p w:rsidRPr="0013695F" w:rsidR="00A87145" w:rsidP="00A87145" w:rsidRDefault="00A87145" w14:paraId="660EB2FE" w14:textId="77777777">
            <w:pPr>
              <w:pStyle w:val="ListParagraph"/>
              <w:rPr>
                <w:rFonts w:cs="Arial"/>
                <w:sz w:val="20"/>
              </w:rPr>
            </w:pPr>
            <w:r w:rsidRPr="0013695F">
              <w:rPr>
                <w:rFonts w:cs="Arial"/>
                <w:sz w:val="20"/>
              </w:rPr>
              <w:t> </w:t>
            </w:r>
          </w:p>
        </w:tc>
        <w:tc>
          <w:tcPr>
            <w:tcW w:w="1125" w:type="pct"/>
            <w:tcBorders>
              <w:top w:val="nil"/>
              <w:left w:val="nil"/>
              <w:bottom w:val="single" w:color="auto" w:sz="8" w:space="0"/>
              <w:right w:val="single" w:color="auto" w:sz="8" w:space="0"/>
            </w:tcBorders>
            <w:shd w:val="clear" w:color="auto" w:fill="F2F2F2"/>
          </w:tcPr>
          <w:p w:rsidRPr="0013695F" w:rsidR="00A87145" w:rsidP="00A87145" w:rsidRDefault="00A87145" w14:paraId="5CF5B72D" w14:textId="77777777">
            <w:pPr>
              <w:pStyle w:val="ListParagraph"/>
              <w:rPr>
                <w:rFonts w:cs="Arial"/>
                <w:sz w:val="20"/>
              </w:rPr>
            </w:pPr>
            <w:r w:rsidRPr="0013695F">
              <w:rPr>
                <w:rFonts w:cs="Arial"/>
                <w:sz w:val="20"/>
              </w:rPr>
              <w:t> </w:t>
            </w:r>
          </w:p>
        </w:tc>
      </w:tr>
      <w:tr w:rsidRPr="0013695F" w:rsidR="00A87145" w:rsidTr="00A33831" w14:paraId="5929373C" w14:textId="77777777">
        <w:trPr>
          <w:trHeight w:val="330"/>
        </w:trPr>
        <w:tc>
          <w:tcPr>
            <w:tcW w:w="1766"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4C5BD579" w14:textId="77777777">
            <w:pPr>
              <w:pStyle w:val="ListParagraph"/>
              <w:rPr>
                <w:rFonts w:cs="Arial"/>
                <w:sz w:val="20"/>
              </w:rPr>
            </w:pPr>
            <w:r w:rsidRPr="0013695F">
              <w:rPr>
                <w:rFonts w:cs="Arial"/>
                <w:sz w:val="20"/>
              </w:rPr>
              <w:t>Number of Full Time Employees</w:t>
            </w:r>
          </w:p>
        </w:tc>
        <w:tc>
          <w:tcPr>
            <w:tcW w:w="1017" w:type="pct"/>
            <w:tcBorders>
              <w:top w:val="nil"/>
              <w:left w:val="nil"/>
              <w:bottom w:val="single" w:color="auto" w:sz="8" w:space="0"/>
              <w:right w:val="single" w:color="auto" w:sz="8" w:space="0"/>
            </w:tcBorders>
            <w:shd w:val="clear" w:color="auto" w:fill="F2F2F2"/>
          </w:tcPr>
          <w:p w:rsidRPr="0013695F" w:rsidR="00A87145" w:rsidP="00A87145" w:rsidRDefault="00A87145" w14:paraId="7A19670F" w14:textId="77777777">
            <w:pPr>
              <w:pStyle w:val="ListParagraph"/>
              <w:rPr>
                <w:rFonts w:cs="Arial"/>
                <w:sz w:val="20"/>
              </w:rPr>
            </w:pPr>
            <w:r w:rsidRPr="0013695F">
              <w:rPr>
                <w:rFonts w:cs="Arial"/>
                <w:sz w:val="20"/>
              </w:rPr>
              <w:t> </w:t>
            </w:r>
          </w:p>
        </w:tc>
        <w:tc>
          <w:tcPr>
            <w:tcW w:w="1092" w:type="pct"/>
            <w:tcBorders>
              <w:top w:val="nil"/>
              <w:left w:val="nil"/>
              <w:bottom w:val="single" w:color="auto" w:sz="8" w:space="0"/>
              <w:right w:val="single" w:color="auto" w:sz="8" w:space="0"/>
            </w:tcBorders>
            <w:shd w:val="clear" w:color="auto" w:fill="F2F2F2"/>
          </w:tcPr>
          <w:p w:rsidRPr="0013695F" w:rsidR="00A87145" w:rsidP="00A87145" w:rsidRDefault="00A87145" w14:paraId="3B939E10" w14:textId="77777777">
            <w:pPr>
              <w:pStyle w:val="ListParagraph"/>
              <w:rPr>
                <w:rFonts w:cs="Arial"/>
                <w:sz w:val="20"/>
              </w:rPr>
            </w:pPr>
            <w:r w:rsidRPr="0013695F">
              <w:rPr>
                <w:rFonts w:cs="Arial"/>
                <w:sz w:val="20"/>
              </w:rPr>
              <w:t> </w:t>
            </w:r>
          </w:p>
        </w:tc>
        <w:tc>
          <w:tcPr>
            <w:tcW w:w="1125" w:type="pct"/>
            <w:tcBorders>
              <w:top w:val="nil"/>
              <w:left w:val="nil"/>
              <w:bottom w:val="single" w:color="auto" w:sz="8" w:space="0"/>
              <w:right w:val="single" w:color="auto" w:sz="8" w:space="0"/>
            </w:tcBorders>
            <w:shd w:val="clear" w:color="auto" w:fill="F2F2F2"/>
          </w:tcPr>
          <w:p w:rsidRPr="0013695F" w:rsidR="00A87145" w:rsidP="00A87145" w:rsidRDefault="00A87145" w14:paraId="2923B025" w14:textId="77777777">
            <w:pPr>
              <w:pStyle w:val="ListParagraph"/>
              <w:rPr>
                <w:rFonts w:cs="Arial"/>
                <w:sz w:val="20"/>
              </w:rPr>
            </w:pPr>
            <w:r w:rsidRPr="0013695F">
              <w:rPr>
                <w:rFonts w:cs="Arial"/>
                <w:sz w:val="20"/>
              </w:rPr>
              <w:t> </w:t>
            </w:r>
          </w:p>
        </w:tc>
      </w:tr>
      <w:tr w:rsidRPr="0013695F" w:rsidR="00A87145" w:rsidTr="00A33831" w14:paraId="1A01FB2E" w14:textId="77777777">
        <w:trPr>
          <w:trHeight w:val="330"/>
        </w:trPr>
        <w:tc>
          <w:tcPr>
            <w:tcW w:w="1766"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1D38D0B1" w14:textId="77777777">
            <w:pPr>
              <w:pStyle w:val="ListParagraph"/>
              <w:rPr>
                <w:rFonts w:cs="Arial"/>
                <w:sz w:val="20"/>
              </w:rPr>
            </w:pPr>
            <w:r w:rsidRPr="0013695F">
              <w:rPr>
                <w:rFonts w:cs="Arial"/>
                <w:sz w:val="20"/>
              </w:rPr>
              <w:t>Products/Services sold</w:t>
            </w:r>
          </w:p>
        </w:tc>
        <w:tc>
          <w:tcPr>
            <w:tcW w:w="1017" w:type="pct"/>
            <w:tcBorders>
              <w:top w:val="nil"/>
              <w:left w:val="nil"/>
              <w:bottom w:val="single" w:color="auto" w:sz="8" w:space="0"/>
              <w:right w:val="single" w:color="auto" w:sz="8" w:space="0"/>
            </w:tcBorders>
            <w:shd w:val="clear" w:color="auto" w:fill="F2F2F2"/>
          </w:tcPr>
          <w:p w:rsidRPr="0013695F" w:rsidR="00A87145" w:rsidP="00A87145" w:rsidRDefault="00A87145" w14:paraId="27AACC40" w14:textId="77777777">
            <w:pPr>
              <w:pStyle w:val="ListParagraph"/>
              <w:rPr>
                <w:rFonts w:cs="Arial"/>
                <w:sz w:val="20"/>
              </w:rPr>
            </w:pPr>
            <w:r w:rsidRPr="0013695F">
              <w:rPr>
                <w:rFonts w:cs="Arial"/>
                <w:sz w:val="20"/>
              </w:rPr>
              <w:t> </w:t>
            </w:r>
          </w:p>
        </w:tc>
        <w:tc>
          <w:tcPr>
            <w:tcW w:w="1092" w:type="pct"/>
            <w:tcBorders>
              <w:top w:val="nil"/>
              <w:left w:val="nil"/>
              <w:bottom w:val="single" w:color="auto" w:sz="8" w:space="0"/>
              <w:right w:val="single" w:color="auto" w:sz="8" w:space="0"/>
            </w:tcBorders>
            <w:shd w:val="clear" w:color="auto" w:fill="F2F2F2"/>
          </w:tcPr>
          <w:p w:rsidRPr="0013695F" w:rsidR="00A87145" w:rsidP="00A87145" w:rsidRDefault="00A87145" w14:paraId="5E6A84B2" w14:textId="77777777">
            <w:pPr>
              <w:pStyle w:val="ListParagraph"/>
              <w:rPr>
                <w:rFonts w:cs="Arial"/>
                <w:sz w:val="20"/>
              </w:rPr>
            </w:pPr>
            <w:r w:rsidRPr="0013695F">
              <w:rPr>
                <w:rFonts w:cs="Arial"/>
                <w:sz w:val="20"/>
              </w:rPr>
              <w:t> </w:t>
            </w:r>
          </w:p>
        </w:tc>
        <w:tc>
          <w:tcPr>
            <w:tcW w:w="1125" w:type="pct"/>
            <w:tcBorders>
              <w:top w:val="nil"/>
              <w:left w:val="nil"/>
              <w:bottom w:val="single" w:color="auto" w:sz="8" w:space="0"/>
              <w:right w:val="single" w:color="auto" w:sz="8" w:space="0"/>
            </w:tcBorders>
            <w:shd w:val="clear" w:color="auto" w:fill="F2F2F2"/>
          </w:tcPr>
          <w:p w:rsidRPr="0013695F" w:rsidR="00A87145" w:rsidP="00A87145" w:rsidRDefault="00A87145" w14:paraId="37718B83" w14:textId="77777777">
            <w:pPr>
              <w:pStyle w:val="ListParagraph"/>
              <w:rPr>
                <w:rFonts w:cs="Arial"/>
                <w:sz w:val="20"/>
              </w:rPr>
            </w:pPr>
            <w:r w:rsidRPr="0013695F">
              <w:rPr>
                <w:rFonts w:cs="Arial"/>
                <w:sz w:val="20"/>
              </w:rPr>
              <w:t> </w:t>
            </w:r>
          </w:p>
        </w:tc>
      </w:tr>
      <w:tr w:rsidRPr="0013695F" w:rsidR="00A87145" w:rsidTr="00A33831" w14:paraId="5DDC31E7" w14:textId="77777777">
        <w:trPr>
          <w:trHeight w:val="330"/>
        </w:trPr>
        <w:tc>
          <w:tcPr>
            <w:tcW w:w="1766"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590DDE57" w14:textId="77777777">
            <w:pPr>
              <w:pStyle w:val="ListParagraph"/>
              <w:rPr>
                <w:rFonts w:cs="Arial"/>
                <w:sz w:val="20"/>
              </w:rPr>
            </w:pPr>
            <w:r w:rsidRPr="0013695F">
              <w:rPr>
                <w:rFonts w:cs="Arial"/>
                <w:sz w:val="20"/>
              </w:rPr>
              <w:lastRenderedPageBreak/>
              <w:t>Services Provided</w:t>
            </w:r>
          </w:p>
        </w:tc>
        <w:tc>
          <w:tcPr>
            <w:tcW w:w="1017" w:type="pct"/>
            <w:tcBorders>
              <w:top w:val="nil"/>
              <w:left w:val="nil"/>
              <w:bottom w:val="single" w:color="auto" w:sz="8" w:space="0"/>
              <w:right w:val="single" w:color="auto" w:sz="8" w:space="0"/>
            </w:tcBorders>
            <w:shd w:val="clear" w:color="auto" w:fill="F2F2F2"/>
          </w:tcPr>
          <w:p w:rsidRPr="0013695F" w:rsidR="00A87145" w:rsidP="00A87145" w:rsidRDefault="00A87145" w14:paraId="04178627" w14:textId="77777777">
            <w:pPr>
              <w:pStyle w:val="ListParagraph"/>
              <w:rPr>
                <w:rFonts w:cs="Arial"/>
                <w:sz w:val="20"/>
              </w:rPr>
            </w:pPr>
            <w:r w:rsidRPr="0013695F">
              <w:rPr>
                <w:rFonts w:cs="Arial"/>
                <w:sz w:val="20"/>
              </w:rPr>
              <w:t> </w:t>
            </w:r>
          </w:p>
        </w:tc>
        <w:tc>
          <w:tcPr>
            <w:tcW w:w="1092" w:type="pct"/>
            <w:tcBorders>
              <w:top w:val="nil"/>
              <w:left w:val="nil"/>
              <w:bottom w:val="single" w:color="auto" w:sz="8" w:space="0"/>
              <w:right w:val="single" w:color="auto" w:sz="8" w:space="0"/>
            </w:tcBorders>
            <w:shd w:val="clear" w:color="auto" w:fill="F2F2F2"/>
          </w:tcPr>
          <w:p w:rsidRPr="0013695F" w:rsidR="00A87145" w:rsidP="00A87145" w:rsidRDefault="00A87145" w14:paraId="158231C7" w14:textId="77777777">
            <w:pPr>
              <w:pStyle w:val="ListParagraph"/>
              <w:rPr>
                <w:rFonts w:cs="Arial"/>
                <w:sz w:val="20"/>
              </w:rPr>
            </w:pPr>
            <w:r w:rsidRPr="0013695F">
              <w:rPr>
                <w:rFonts w:cs="Arial"/>
                <w:sz w:val="20"/>
              </w:rPr>
              <w:t> </w:t>
            </w:r>
          </w:p>
        </w:tc>
        <w:tc>
          <w:tcPr>
            <w:tcW w:w="1125" w:type="pct"/>
            <w:tcBorders>
              <w:top w:val="nil"/>
              <w:left w:val="nil"/>
              <w:bottom w:val="single" w:color="auto" w:sz="8" w:space="0"/>
              <w:right w:val="single" w:color="auto" w:sz="8" w:space="0"/>
            </w:tcBorders>
            <w:shd w:val="clear" w:color="auto" w:fill="F2F2F2"/>
          </w:tcPr>
          <w:p w:rsidRPr="0013695F" w:rsidR="00A87145" w:rsidP="00A87145" w:rsidRDefault="00A87145" w14:paraId="3EBC6E31" w14:textId="77777777">
            <w:pPr>
              <w:pStyle w:val="ListParagraph"/>
              <w:rPr>
                <w:rFonts w:cs="Arial"/>
                <w:sz w:val="20"/>
              </w:rPr>
            </w:pPr>
            <w:r w:rsidRPr="0013695F">
              <w:rPr>
                <w:rFonts w:cs="Arial"/>
                <w:sz w:val="20"/>
              </w:rPr>
              <w:t> </w:t>
            </w:r>
          </w:p>
        </w:tc>
      </w:tr>
      <w:tr w:rsidRPr="0013695F" w:rsidR="00A87145" w:rsidTr="00A33831" w14:paraId="437AE604" w14:textId="77777777">
        <w:trPr>
          <w:trHeight w:val="330"/>
        </w:trPr>
        <w:tc>
          <w:tcPr>
            <w:tcW w:w="1766" w:type="pct"/>
            <w:tcBorders>
              <w:top w:val="nil"/>
              <w:left w:val="single" w:color="auto" w:sz="8" w:space="0"/>
              <w:bottom w:val="single" w:color="auto" w:sz="8" w:space="0"/>
              <w:right w:val="single" w:color="auto" w:sz="8" w:space="0"/>
            </w:tcBorders>
            <w:shd w:val="clear" w:color="auto" w:fill="auto"/>
          </w:tcPr>
          <w:p w:rsidRPr="0013695F" w:rsidR="00A87145" w:rsidP="00A87145" w:rsidRDefault="00A87145" w14:paraId="63735E88" w14:textId="77777777">
            <w:pPr>
              <w:pStyle w:val="ListParagraph"/>
              <w:rPr>
                <w:rFonts w:cs="Arial"/>
                <w:sz w:val="20"/>
              </w:rPr>
            </w:pPr>
            <w:r w:rsidRPr="0013695F">
              <w:rPr>
                <w:rFonts w:cs="Arial"/>
                <w:sz w:val="20"/>
              </w:rPr>
              <w:t xml:space="preserve">Net Income </w:t>
            </w:r>
          </w:p>
        </w:tc>
        <w:tc>
          <w:tcPr>
            <w:tcW w:w="1017" w:type="pct"/>
            <w:tcBorders>
              <w:top w:val="nil"/>
              <w:left w:val="nil"/>
              <w:bottom w:val="single" w:color="auto" w:sz="8" w:space="0"/>
              <w:right w:val="single" w:color="auto" w:sz="8" w:space="0"/>
            </w:tcBorders>
            <w:shd w:val="clear" w:color="auto" w:fill="F2F2F2"/>
          </w:tcPr>
          <w:p w:rsidRPr="0013695F" w:rsidR="00A87145" w:rsidP="00A87145" w:rsidRDefault="00A87145" w14:paraId="5BFE6BA9" w14:textId="77777777">
            <w:pPr>
              <w:pStyle w:val="ListParagraph"/>
              <w:rPr>
                <w:rFonts w:cs="Arial"/>
                <w:sz w:val="20"/>
              </w:rPr>
            </w:pPr>
            <w:r w:rsidRPr="0013695F">
              <w:rPr>
                <w:rFonts w:cs="Arial"/>
                <w:sz w:val="20"/>
              </w:rPr>
              <w:t> </w:t>
            </w:r>
          </w:p>
        </w:tc>
        <w:tc>
          <w:tcPr>
            <w:tcW w:w="1092" w:type="pct"/>
            <w:tcBorders>
              <w:top w:val="nil"/>
              <w:left w:val="nil"/>
              <w:bottom w:val="single" w:color="auto" w:sz="8" w:space="0"/>
              <w:right w:val="single" w:color="auto" w:sz="8" w:space="0"/>
            </w:tcBorders>
            <w:shd w:val="clear" w:color="auto" w:fill="F2F2F2"/>
          </w:tcPr>
          <w:p w:rsidRPr="0013695F" w:rsidR="00A87145" w:rsidP="00A87145" w:rsidRDefault="00A87145" w14:paraId="4A750D95" w14:textId="77777777">
            <w:pPr>
              <w:pStyle w:val="ListParagraph"/>
              <w:rPr>
                <w:rFonts w:cs="Arial"/>
                <w:sz w:val="20"/>
              </w:rPr>
            </w:pPr>
            <w:r w:rsidRPr="0013695F">
              <w:rPr>
                <w:rFonts w:cs="Arial"/>
                <w:sz w:val="20"/>
              </w:rPr>
              <w:t> </w:t>
            </w:r>
          </w:p>
        </w:tc>
        <w:tc>
          <w:tcPr>
            <w:tcW w:w="1125" w:type="pct"/>
            <w:tcBorders>
              <w:top w:val="nil"/>
              <w:left w:val="nil"/>
              <w:bottom w:val="single" w:color="auto" w:sz="8" w:space="0"/>
              <w:right w:val="single" w:color="auto" w:sz="8" w:space="0"/>
            </w:tcBorders>
            <w:shd w:val="clear" w:color="auto" w:fill="F2F2F2"/>
          </w:tcPr>
          <w:p w:rsidRPr="0013695F" w:rsidR="00A87145" w:rsidP="00A87145" w:rsidRDefault="00A87145" w14:paraId="0796E925" w14:textId="77777777">
            <w:pPr>
              <w:pStyle w:val="ListParagraph"/>
              <w:rPr>
                <w:rFonts w:cs="Arial"/>
                <w:sz w:val="20"/>
              </w:rPr>
            </w:pPr>
            <w:r w:rsidRPr="0013695F">
              <w:rPr>
                <w:rFonts w:cs="Arial"/>
                <w:sz w:val="20"/>
              </w:rPr>
              <w:t> </w:t>
            </w:r>
          </w:p>
        </w:tc>
      </w:tr>
    </w:tbl>
    <w:p w:rsidRPr="0013695F" w:rsidR="00A33831" w:rsidP="00A33831" w:rsidRDefault="00A33831" w14:paraId="5CD6FC6C" w14:textId="77777777">
      <w:pPr>
        <w:pStyle w:val="ListParagraph"/>
        <w:ind w:left="360"/>
        <w:rPr>
          <w:rFonts w:cs="Arial"/>
          <w:b/>
          <w:sz w:val="20"/>
        </w:rPr>
      </w:pPr>
    </w:p>
    <w:p w:rsidRPr="0013695F" w:rsidR="00A33831" w:rsidP="00A33831" w:rsidRDefault="00A33831" w14:paraId="3E9E9453" w14:textId="77777777">
      <w:pPr>
        <w:pStyle w:val="ListParagraph"/>
        <w:ind w:left="360"/>
        <w:rPr>
          <w:rFonts w:cs="Arial"/>
          <w:b/>
          <w:sz w:val="20"/>
        </w:rPr>
      </w:pPr>
    </w:p>
    <w:p w:rsidRPr="0013695F" w:rsidR="00A87145" w:rsidP="004050D7" w:rsidRDefault="00A87145" w14:paraId="64AD0CDE" w14:textId="77777777">
      <w:pPr>
        <w:pStyle w:val="ListParagraph"/>
        <w:numPr>
          <w:ilvl w:val="0"/>
          <w:numId w:val="38"/>
        </w:numPr>
        <w:rPr>
          <w:rFonts w:cs="Arial"/>
          <w:b/>
          <w:sz w:val="20"/>
        </w:rPr>
      </w:pPr>
      <w:r w:rsidRPr="0013695F">
        <w:rPr>
          <w:rFonts w:cs="Arial"/>
          <w:b/>
          <w:sz w:val="20"/>
        </w:rPr>
        <w:t>Current Activity with GSMA</w:t>
      </w:r>
    </w:p>
    <w:p w:rsidRPr="0013695F" w:rsidR="00A87145" w:rsidP="00A87145" w:rsidRDefault="00A87145" w14:paraId="5DD37CE2" w14:textId="77777777">
      <w:pPr>
        <w:pStyle w:val="ListParagraph"/>
        <w:rPr>
          <w:rFonts w:cs="Arial"/>
          <w:sz w:val="20"/>
        </w:rPr>
      </w:pPr>
      <w:r w:rsidRPr="0013695F">
        <w:rPr>
          <w:rFonts w:cs="Arial"/>
          <w:sz w:val="20"/>
        </w:rPr>
        <w:t>Does Bidder’s company (or any branch or affiliate thereof) currently provide any products or services to GSMA?</w:t>
      </w:r>
    </w:p>
    <w:p w:rsidRPr="0013695F" w:rsidR="00A87145" w:rsidP="00A87145" w:rsidRDefault="00A87145" w14:paraId="156ADAF2" w14:textId="77777777">
      <w:pPr>
        <w:pStyle w:val="ListParagraph"/>
        <w:jc w:val="left"/>
        <w:rPr>
          <w:rFonts w:cs="Arial"/>
          <w:sz w:val="20"/>
        </w:rPr>
      </w:pPr>
      <w:r w:rsidRPr="0013695F">
        <w:rPr>
          <w:rFonts w:ascii="Wingdings" w:hAnsi="Wingdings" w:eastAsia="Wingdings" w:cs="Wingdings"/>
          <w:sz w:val="20"/>
        </w:rPr>
        <w:t>q</w:t>
      </w:r>
      <w:r w:rsidRPr="0013695F">
        <w:rPr>
          <w:rFonts w:cs="Arial"/>
          <w:sz w:val="20"/>
        </w:rPr>
        <w:tab/>
      </w:r>
      <w:r w:rsidRPr="0013695F">
        <w:rPr>
          <w:rFonts w:cs="Arial"/>
          <w:sz w:val="20"/>
        </w:rPr>
        <w:t>Yes</w:t>
      </w:r>
      <w:r w:rsidRPr="0013695F">
        <w:rPr>
          <w:rFonts w:cs="Arial"/>
          <w:sz w:val="20"/>
        </w:rPr>
        <w:tab/>
      </w:r>
      <w:r w:rsidRPr="0013695F">
        <w:rPr>
          <w:rFonts w:ascii="Wingdings" w:hAnsi="Wingdings" w:eastAsia="Wingdings" w:cs="Wingdings"/>
          <w:sz w:val="20"/>
        </w:rPr>
        <w:t>q</w:t>
      </w:r>
      <w:r w:rsidRPr="0013695F">
        <w:rPr>
          <w:rFonts w:cs="Arial"/>
          <w:sz w:val="20"/>
        </w:rPr>
        <w:tab/>
      </w:r>
      <w:r w:rsidRPr="0013695F">
        <w:rPr>
          <w:rFonts w:cs="Arial"/>
          <w:sz w:val="20"/>
        </w:rPr>
        <w:t>No</w:t>
      </w:r>
    </w:p>
    <w:p w:rsidRPr="0013695F" w:rsidR="00A87145" w:rsidP="00A87145" w:rsidRDefault="00A87145" w14:paraId="3F5E3E85" w14:textId="77777777">
      <w:pPr>
        <w:pStyle w:val="ListParagraph"/>
        <w:rPr>
          <w:rFonts w:cs="Arial"/>
          <w:sz w:val="20"/>
        </w:rPr>
      </w:pPr>
      <w:r w:rsidRPr="0013695F">
        <w:rPr>
          <w:rFonts w:cs="Arial"/>
          <w:sz w:val="20"/>
        </w:rPr>
        <w:t>If yes, please provide the following information for the products and services currently supplied to GSMA.</w:t>
      </w:r>
    </w:p>
    <w:p w:rsidRPr="0013695F" w:rsidR="00A33831" w:rsidP="00A87145" w:rsidRDefault="00A33831" w14:paraId="1D914E88" w14:textId="77777777">
      <w:pPr>
        <w:pStyle w:val="ListParagraph"/>
        <w:rPr>
          <w:rFonts w:cs="Arial"/>
          <w:sz w:val="20"/>
        </w:rPr>
      </w:pPr>
    </w:p>
    <w:p w:rsidRPr="0013695F" w:rsidR="000E4A7F" w:rsidP="00A87145" w:rsidRDefault="000E4A7F" w14:paraId="34ACCF08" w14:textId="77777777">
      <w:pPr>
        <w:pStyle w:val="ListParagraph"/>
        <w:rPr>
          <w:rFonts w:cs="Arial"/>
          <w:sz w:val="20"/>
        </w:rPr>
      </w:pPr>
    </w:p>
    <w:tbl>
      <w:tblPr>
        <w:tblW w:w="4949" w:type="pct"/>
        <w:tblInd w:w="108" w:type="dxa"/>
        <w:tblLook w:val="04A0" w:firstRow="1" w:lastRow="0" w:firstColumn="1" w:lastColumn="0" w:noHBand="0" w:noVBand="1"/>
      </w:tblPr>
      <w:tblGrid>
        <w:gridCol w:w="2340"/>
        <w:gridCol w:w="2701"/>
        <w:gridCol w:w="3559"/>
        <w:gridCol w:w="1615"/>
      </w:tblGrid>
      <w:tr w:rsidRPr="0013695F" w:rsidR="00A87145" w:rsidTr="00A33831" w14:paraId="2375FE92" w14:textId="77777777">
        <w:trPr>
          <w:trHeight w:val="465"/>
        </w:trPr>
        <w:tc>
          <w:tcPr>
            <w:tcW w:w="1152" w:type="pct"/>
            <w:tcBorders>
              <w:top w:val="single" w:color="auto" w:sz="8" w:space="0"/>
              <w:left w:val="single" w:color="auto" w:sz="8" w:space="0"/>
              <w:bottom w:val="single" w:color="auto" w:sz="8" w:space="0"/>
              <w:right w:val="single" w:color="auto" w:sz="8" w:space="0"/>
            </w:tcBorders>
            <w:shd w:val="clear" w:color="auto" w:fill="auto"/>
          </w:tcPr>
          <w:p w:rsidRPr="0013695F" w:rsidR="00A87145" w:rsidP="00A87145" w:rsidRDefault="00A87145" w14:paraId="6A7E858E" w14:textId="77777777">
            <w:pPr>
              <w:pStyle w:val="ListParagraph"/>
              <w:rPr>
                <w:rFonts w:cs="Arial"/>
                <w:b/>
                <w:bCs/>
                <w:sz w:val="20"/>
              </w:rPr>
            </w:pPr>
            <w:r w:rsidRPr="0013695F">
              <w:rPr>
                <w:rFonts w:cs="Arial"/>
                <w:b/>
                <w:bCs/>
                <w:sz w:val="20"/>
              </w:rPr>
              <w:t>Project Name</w:t>
            </w:r>
          </w:p>
        </w:tc>
        <w:tc>
          <w:tcPr>
            <w:tcW w:w="1329" w:type="pct"/>
            <w:tcBorders>
              <w:top w:val="single" w:color="auto" w:sz="8" w:space="0"/>
              <w:left w:val="nil"/>
              <w:bottom w:val="single" w:color="auto" w:sz="8" w:space="0"/>
              <w:right w:val="single" w:color="auto" w:sz="8" w:space="0"/>
            </w:tcBorders>
            <w:shd w:val="clear" w:color="auto" w:fill="auto"/>
          </w:tcPr>
          <w:p w:rsidRPr="0013695F" w:rsidR="00A87145" w:rsidP="00A87145" w:rsidRDefault="00A87145" w14:paraId="12D683BD" w14:textId="77777777">
            <w:pPr>
              <w:pStyle w:val="ListParagraph"/>
              <w:rPr>
                <w:rFonts w:cs="Arial"/>
                <w:b/>
                <w:bCs/>
                <w:sz w:val="20"/>
              </w:rPr>
            </w:pPr>
            <w:r w:rsidRPr="0013695F">
              <w:rPr>
                <w:rFonts w:cs="Arial"/>
                <w:b/>
                <w:bCs/>
                <w:sz w:val="20"/>
              </w:rPr>
              <w:t>Business Group and Contact</w:t>
            </w:r>
          </w:p>
        </w:tc>
        <w:tc>
          <w:tcPr>
            <w:tcW w:w="1749" w:type="pct"/>
            <w:tcBorders>
              <w:top w:val="single" w:color="auto" w:sz="8" w:space="0"/>
              <w:left w:val="nil"/>
              <w:bottom w:val="single" w:color="auto" w:sz="8" w:space="0"/>
              <w:right w:val="single" w:color="auto" w:sz="8" w:space="0"/>
            </w:tcBorders>
            <w:shd w:val="clear" w:color="auto" w:fill="auto"/>
          </w:tcPr>
          <w:p w:rsidRPr="0013695F" w:rsidR="00A87145" w:rsidP="00A87145" w:rsidRDefault="00A87145" w14:paraId="4A889365" w14:textId="77777777">
            <w:pPr>
              <w:pStyle w:val="ListParagraph"/>
              <w:rPr>
                <w:rFonts w:cs="Arial"/>
                <w:b/>
                <w:bCs/>
                <w:sz w:val="20"/>
              </w:rPr>
            </w:pPr>
            <w:r w:rsidRPr="0013695F">
              <w:rPr>
                <w:rFonts w:cs="Arial"/>
                <w:b/>
                <w:bCs/>
                <w:sz w:val="20"/>
              </w:rPr>
              <w:t>Description of Product or Services Provided</w:t>
            </w:r>
            <w:r w:rsidRPr="0013695F" w:rsidDel="00D1624D">
              <w:rPr>
                <w:rFonts w:cs="Arial"/>
                <w:b/>
                <w:bCs/>
                <w:sz w:val="20"/>
              </w:rPr>
              <w:t xml:space="preserve"> </w:t>
            </w:r>
          </w:p>
        </w:tc>
        <w:tc>
          <w:tcPr>
            <w:tcW w:w="770" w:type="pct"/>
            <w:tcBorders>
              <w:top w:val="single" w:color="auto" w:sz="8" w:space="0"/>
              <w:left w:val="nil"/>
              <w:bottom w:val="single" w:color="auto" w:sz="8" w:space="0"/>
              <w:right w:val="single" w:color="auto" w:sz="8" w:space="0"/>
            </w:tcBorders>
          </w:tcPr>
          <w:p w:rsidRPr="0013695F" w:rsidR="00A87145" w:rsidP="00A87145" w:rsidRDefault="00A87145" w14:paraId="748B6A32" w14:textId="77777777">
            <w:pPr>
              <w:pStyle w:val="ListParagraph"/>
              <w:rPr>
                <w:rFonts w:cs="Arial"/>
                <w:b/>
                <w:bCs/>
                <w:sz w:val="20"/>
              </w:rPr>
            </w:pPr>
            <w:r w:rsidRPr="0013695F">
              <w:rPr>
                <w:rFonts w:cs="Arial"/>
                <w:b/>
                <w:bCs/>
                <w:sz w:val="20"/>
              </w:rPr>
              <w:t>Total Project Cost</w:t>
            </w:r>
          </w:p>
        </w:tc>
      </w:tr>
      <w:tr w:rsidRPr="0013695F" w:rsidR="00A87145" w:rsidTr="00A33831" w14:paraId="368721CB" w14:textId="77777777">
        <w:trPr>
          <w:trHeight w:val="330"/>
        </w:trPr>
        <w:tc>
          <w:tcPr>
            <w:tcW w:w="1152" w:type="pct"/>
            <w:tcBorders>
              <w:top w:val="nil"/>
              <w:left w:val="single" w:color="auto" w:sz="8" w:space="0"/>
              <w:bottom w:val="single" w:color="auto" w:sz="8" w:space="0"/>
              <w:right w:val="single" w:color="auto" w:sz="8" w:space="0"/>
            </w:tcBorders>
            <w:shd w:val="clear" w:color="auto" w:fill="F2F2F2"/>
          </w:tcPr>
          <w:p w:rsidRPr="0013695F" w:rsidR="00A87145" w:rsidP="00A87145" w:rsidRDefault="00A87145" w14:paraId="00B3EB01" w14:textId="77777777">
            <w:pPr>
              <w:pStyle w:val="ListParagraph"/>
              <w:rPr>
                <w:rFonts w:cs="Arial"/>
                <w:sz w:val="20"/>
              </w:rPr>
            </w:pPr>
            <w:r w:rsidRPr="0013695F">
              <w:rPr>
                <w:rFonts w:cs="Arial"/>
                <w:sz w:val="20"/>
              </w:rPr>
              <w:t> </w:t>
            </w:r>
          </w:p>
        </w:tc>
        <w:tc>
          <w:tcPr>
            <w:tcW w:w="1329" w:type="pct"/>
            <w:tcBorders>
              <w:top w:val="nil"/>
              <w:left w:val="nil"/>
              <w:bottom w:val="single" w:color="auto" w:sz="8" w:space="0"/>
              <w:right w:val="single" w:color="auto" w:sz="8" w:space="0"/>
            </w:tcBorders>
            <w:shd w:val="clear" w:color="auto" w:fill="F2F2F2"/>
          </w:tcPr>
          <w:p w:rsidRPr="0013695F" w:rsidR="00A87145" w:rsidP="00A87145" w:rsidRDefault="00A87145" w14:paraId="114B2F2D" w14:textId="77777777">
            <w:pPr>
              <w:pStyle w:val="ListParagraph"/>
              <w:rPr>
                <w:rFonts w:cs="Arial"/>
                <w:sz w:val="20"/>
              </w:rPr>
            </w:pPr>
            <w:r w:rsidRPr="0013695F">
              <w:rPr>
                <w:rFonts w:cs="Arial"/>
                <w:sz w:val="20"/>
              </w:rPr>
              <w:t> </w:t>
            </w:r>
          </w:p>
        </w:tc>
        <w:tc>
          <w:tcPr>
            <w:tcW w:w="1749" w:type="pct"/>
            <w:tcBorders>
              <w:top w:val="nil"/>
              <w:left w:val="nil"/>
              <w:bottom w:val="single" w:color="auto" w:sz="8" w:space="0"/>
              <w:right w:val="single" w:color="auto" w:sz="8" w:space="0"/>
            </w:tcBorders>
            <w:shd w:val="clear" w:color="auto" w:fill="F2F2F2"/>
          </w:tcPr>
          <w:p w:rsidRPr="0013695F" w:rsidR="00A87145" w:rsidP="00A87145" w:rsidRDefault="00A87145" w14:paraId="0C5D9277" w14:textId="77777777">
            <w:pPr>
              <w:pStyle w:val="ListParagraph"/>
              <w:rPr>
                <w:rFonts w:cs="Arial"/>
                <w:sz w:val="20"/>
              </w:rPr>
            </w:pPr>
            <w:r w:rsidRPr="0013695F">
              <w:rPr>
                <w:rFonts w:cs="Arial"/>
                <w:sz w:val="20"/>
              </w:rPr>
              <w:t> </w:t>
            </w:r>
          </w:p>
        </w:tc>
        <w:tc>
          <w:tcPr>
            <w:tcW w:w="770" w:type="pct"/>
            <w:tcBorders>
              <w:top w:val="nil"/>
              <w:left w:val="nil"/>
              <w:bottom w:val="single" w:color="auto" w:sz="8" w:space="0"/>
              <w:right w:val="single" w:color="auto" w:sz="8" w:space="0"/>
            </w:tcBorders>
            <w:shd w:val="clear" w:color="auto" w:fill="F2F2F2"/>
          </w:tcPr>
          <w:p w:rsidRPr="0013695F" w:rsidR="00A87145" w:rsidP="00A87145" w:rsidRDefault="00A87145" w14:paraId="7CC89849" w14:textId="77777777">
            <w:pPr>
              <w:pStyle w:val="ListParagraph"/>
              <w:rPr>
                <w:rFonts w:cs="Arial"/>
                <w:sz w:val="20"/>
              </w:rPr>
            </w:pPr>
          </w:p>
        </w:tc>
      </w:tr>
      <w:tr w:rsidRPr="0013695F" w:rsidR="00A87145" w:rsidTr="00A33831" w14:paraId="22209AA2" w14:textId="77777777">
        <w:trPr>
          <w:trHeight w:val="330"/>
        </w:trPr>
        <w:tc>
          <w:tcPr>
            <w:tcW w:w="1152" w:type="pct"/>
            <w:tcBorders>
              <w:top w:val="nil"/>
              <w:left w:val="single" w:color="auto" w:sz="8" w:space="0"/>
              <w:bottom w:val="single" w:color="auto" w:sz="8" w:space="0"/>
              <w:right w:val="single" w:color="auto" w:sz="8" w:space="0"/>
            </w:tcBorders>
            <w:shd w:val="clear" w:color="auto" w:fill="F2F2F2"/>
          </w:tcPr>
          <w:p w:rsidRPr="0013695F" w:rsidR="00A87145" w:rsidP="00A87145" w:rsidRDefault="00A87145" w14:paraId="79282EF3" w14:textId="77777777">
            <w:pPr>
              <w:pStyle w:val="ListParagraph"/>
              <w:rPr>
                <w:rFonts w:cs="Arial"/>
                <w:sz w:val="20"/>
              </w:rPr>
            </w:pPr>
            <w:r w:rsidRPr="0013695F">
              <w:rPr>
                <w:rFonts w:cs="Arial"/>
                <w:sz w:val="20"/>
              </w:rPr>
              <w:t> </w:t>
            </w:r>
          </w:p>
        </w:tc>
        <w:tc>
          <w:tcPr>
            <w:tcW w:w="1329" w:type="pct"/>
            <w:tcBorders>
              <w:top w:val="nil"/>
              <w:left w:val="nil"/>
              <w:bottom w:val="single" w:color="auto" w:sz="8" w:space="0"/>
              <w:right w:val="single" w:color="auto" w:sz="8" w:space="0"/>
            </w:tcBorders>
            <w:shd w:val="clear" w:color="auto" w:fill="F2F2F2"/>
          </w:tcPr>
          <w:p w:rsidRPr="0013695F" w:rsidR="00A87145" w:rsidP="00A87145" w:rsidRDefault="00A87145" w14:paraId="159E280D" w14:textId="77777777">
            <w:pPr>
              <w:pStyle w:val="ListParagraph"/>
              <w:rPr>
                <w:rFonts w:cs="Arial"/>
                <w:sz w:val="20"/>
              </w:rPr>
            </w:pPr>
            <w:r w:rsidRPr="0013695F">
              <w:rPr>
                <w:rFonts w:cs="Arial"/>
                <w:sz w:val="20"/>
              </w:rPr>
              <w:t> </w:t>
            </w:r>
          </w:p>
        </w:tc>
        <w:tc>
          <w:tcPr>
            <w:tcW w:w="1749" w:type="pct"/>
            <w:tcBorders>
              <w:top w:val="nil"/>
              <w:left w:val="nil"/>
              <w:bottom w:val="single" w:color="auto" w:sz="8" w:space="0"/>
              <w:right w:val="single" w:color="auto" w:sz="8" w:space="0"/>
            </w:tcBorders>
            <w:shd w:val="clear" w:color="auto" w:fill="F2F2F2"/>
          </w:tcPr>
          <w:p w:rsidRPr="0013695F" w:rsidR="00A87145" w:rsidP="00A87145" w:rsidRDefault="00A87145" w14:paraId="6F73334A" w14:textId="77777777">
            <w:pPr>
              <w:pStyle w:val="ListParagraph"/>
              <w:rPr>
                <w:rFonts w:cs="Arial"/>
                <w:sz w:val="20"/>
              </w:rPr>
            </w:pPr>
            <w:r w:rsidRPr="0013695F">
              <w:rPr>
                <w:rFonts w:cs="Arial"/>
                <w:sz w:val="20"/>
              </w:rPr>
              <w:t> </w:t>
            </w:r>
          </w:p>
        </w:tc>
        <w:tc>
          <w:tcPr>
            <w:tcW w:w="770" w:type="pct"/>
            <w:tcBorders>
              <w:top w:val="nil"/>
              <w:left w:val="nil"/>
              <w:bottom w:val="single" w:color="auto" w:sz="8" w:space="0"/>
              <w:right w:val="single" w:color="auto" w:sz="8" w:space="0"/>
            </w:tcBorders>
            <w:shd w:val="clear" w:color="auto" w:fill="F2F2F2"/>
          </w:tcPr>
          <w:p w:rsidRPr="0013695F" w:rsidR="00A87145" w:rsidP="00A87145" w:rsidRDefault="00A87145" w14:paraId="3183A368" w14:textId="77777777">
            <w:pPr>
              <w:pStyle w:val="ListParagraph"/>
              <w:rPr>
                <w:rFonts w:cs="Arial"/>
                <w:sz w:val="20"/>
              </w:rPr>
            </w:pPr>
          </w:p>
        </w:tc>
      </w:tr>
    </w:tbl>
    <w:p w:rsidRPr="0013695F" w:rsidR="00A33831" w:rsidP="00A33831" w:rsidRDefault="00A33831" w14:paraId="57D90820" w14:textId="77777777">
      <w:pPr>
        <w:pStyle w:val="ListParagraph"/>
        <w:ind w:left="360"/>
        <w:rPr>
          <w:rFonts w:cs="Arial"/>
          <w:b/>
          <w:sz w:val="20"/>
          <w:lang w:val="en"/>
        </w:rPr>
      </w:pPr>
    </w:p>
    <w:p w:rsidRPr="0013695F" w:rsidR="000E4A7F" w:rsidP="00A33831" w:rsidRDefault="000E4A7F" w14:paraId="648F394D" w14:textId="77777777">
      <w:pPr>
        <w:pStyle w:val="ListParagraph"/>
        <w:ind w:left="360"/>
        <w:rPr>
          <w:rFonts w:cs="Arial"/>
          <w:b/>
          <w:sz w:val="20"/>
          <w:lang w:val="en"/>
        </w:rPr>
      </w:pPr>
    </w:p>
    <w:p w:rsidRPr="0013695F" w:rsidR="00A87145" w:rsidP="004050D7" w:rsidRDefault="00A87145" w14:paraId="3C199435" w14:textId="77777777">
      <w:pPr>
        <w:pStyle w:val="ListParagraph"/>
        <w:numPr>
          <w:ilvl w:val="0"/>
          <w:numId w:val="38"/>
        </w:numPr>
        <w:rPr>
          <w:rFonts w:cs="Arial"/>
          <w:b/>
          <w:sz w:val="20"/>
          <w:lang w:val="en"/>
        </w:rPr>
      </w:pPr>
      <w:r w:rsidRPr="0013695F">
        <w:rPr>
          <w:rFonts w:cs="Arial"/>
          <w:b/>
          <w:sz w:val="20"/>
          <w:lang w:val="en"/>
        </w:rPr>
        <w:t>Insurance</w:t>
      </w:r>
    </w:p>
    <w:p w:rsidRPr="0013695F" w:rsidR="00A87145" w:rsidP="00A87145" w:rsidRDefault="00A87145" w14:paraId="3C579443" w14:textId="3B70A713">
      <w:pPr>
        <w:pStyle w:val="ListParagraph"/>
        <w:rPr>
          <w:rFonts w:cs="Arial"/>
          <w:sz w:val="20"/>
          <w:lang w:val="en"/>
        </w:rPr>
      </w:pPr>
      <w:r w:rsidRPr="0013695F">
        <w:rPr>
          <w:rFonts w:cs="Arial"/>
          <w:sz w:val="20"/>
          <w:lang w:val="en"/>
        </w:rPr>
        <w:t xml:space="preserve">Confirm the types and levels of insurance held.  Please refer to the insurance </w:t>
      </w:r>
      <w:r w:rsidRPr="0013695F" w:rsidR="00D57CBC">
        <w:rPr>
          <w:rFonts w:cs="Arial"/>
          <w:sz w:val="20"/>
          <w:lang w:val="en"/>
        </w:rPr>
        <w:t>policies contained in Schedule 2</w:t>
      </w:r>
      <w:r w:rsidRPr="0013695F">
        <w:rPr>
          <w:rFonts w:cs="Arial"/>
          <w:sz w:val="20"/>
          <w:lang w:val="en"/>
        </w:rPr>
        <w:t>.</w:t>
      </w:r>
    </w:p>
    <w:p w:rsidRPr="0013695F" w:rsidR="000E4A7F" w:rsidP="00A87145" w:rsidRDefault="000E4A7F" w14:paraId="65961F2E" w14:textId="77777777">
      <w:pPr>
        <w:pStyle w:val="ListParagraph"/>
        <w:rPr>
          <w:rFonts w:cs="Arial"/>
          <w:sz w:val="20"/>
          <w:lang w:val="en"/>
        </w:rPr>
      </w:pPr>
    </w:p>
    <w:p w:rsidRPr="0013695F" w:rsidR="000E4A7F" w:rsidP="00A87145" w:rsidRDefault="000E4A7F" w14:paraId="4B370A3E" w14:textId="77777777">
      <w:pPr>
        <w:pStyle w:val="ListParagraph"/>
        <w:rPr>
          <w:rFonts w:cs="Arial"/>
          <w:sz w:val="20"/>
          <w:lang w:val="en"/>
        </w:rPr>
      </w:pPr>
    </w:p>
    <w:tbl>
      <w:tblPr>
        <w:tblW w:w="10490" w:type="dxa"/>
        <w:tblInd w:w="108" w:type="dxa"/>
        <w:tblLook w:val="04A0" w:firstRow="1" w:lastRow="0" w:firstColumn="1" w:lastColumn="0" w:noHBand="0" w:noVBand="1"/>
      </w:tblPr>
      <w:tblGrid>
        <w:gridCol w:w="4820"/>
        <w:gridCol w:w="5670"/>
      </w:tblGrid>
      <w:tr w:rsidRPr="0013695F" w:rsidR="00A87145" w:rsidTr="00A33831" w14:paraId="6007650F" w14:textId="77777777">
        <w:trPr>
          <w:trHeight w:val="284"/>
        </w:trPr>
        <w:tc>
          <w:tcPr>
            <w:tcW w:w="4820" w:type="dxa"/>
            <w:tcBorders>
              <w:top w:val="single" w:color="auto" w:sz="8" w:space="0"/>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06DFB479" w14:textId="77777777">
            <w:pPr>
              <w:pStyle w:val="ListParagraph"/>
              <w:rPr>
                <w:rFonts w:cs="Arial"/>
                <w:b/>
                <w:bCs/>
                <w:sz w:val="20"/>
              </w:rPr>
            </w:pPr>
            <w:r w:rsidRPr="0013695F">
              <w:rPr>
                <w:rFonts w:cs="Arial"/>
                <w:b/>
                <w:bCs/>
                <w:sz w:val="20"/>
              </w:rPr>
              <w:t>Insurance Type</w:t>
            </w:r>
          </w:p>
        </w:tc>
        <w:tc>
          <w:tcPr>
            <w:tcW w:w="5670" w:type="dxa"/>
            <w:tcBorders>
              <w:top w:val="single" w:color="auto" w:sz="8" w:space="0"/>
              <w:left w:val="single" w:color="auto" w:sz="4" w:space="0"/>
              <w:bottom w:val="single" w:color="auto" w:sz="8" w:space="0"/>
              <w:right w:val="single" w:color="000000" w:sz="8" w:space="0"/>
            </w:tcBorders>
            <w:shd w:val="clear" w:color="auto" w:fill="auto"/>
            <w:vAlign w:val="center"/>
          </w:tcPr>
          <w:p w:rsidRPr="0013695F" w:rsidR="00A87145" w:rsidP="00A87145" w:rsidRDefault="00A87145" w14:paraId="4F1B292C" w14:textId="77777777">
            <w:pPr>
              <w:pStyle w:val="ListParagraph"/>
              <w:rPr>
                <w:rFonts w:cs="Arial"/>
                <w:b/>
                <w:bCs/>
                <w:sz w:val="20"/>
              </w:rPr>
            </w:pPr>
            <w:r w:rsidRPr="0013695F">
              <w:rPr>
                <w:rFonts w:cs="Arial"/>
                <w:b/>
                <w:bCs/>
                <w:sz w:val="20"/>
              </w:rPr>
              <w:t>Cover Currently Held</w:t>
            </w:r>
          </w:p>
        </w:tc>
      </w:tr>
      <w:tr w:rsidRPr="0013695F" w:rsidR="00A87145" w:rsidTr="00A33831" w14:paraId="58B34C3F" w14:textId="77777777">
        <w:trPr>
          <w:trHeight w:val="284"/>
        </w:trPr>
        <w:tc>
          <w:tcPr>
            <w:tcW w:w="4820" w:type="dxa"/>
            <w:tcBorders>
              <w:top w:val="nil"/>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16BCD5C1" w14:textId="77777777">
            <w:pPr>
              <w:pStyle w:val="ListParagraph"/>
              <w:rPr>
                <w:rFonts w:cs="Arial"/>
                <w:sz w:val="20"/>
              </w:rPr>
            </w:pPr>
            <w:r w:rsidRPr="0013695F">
              <w:rPr>
                <w:rFonts w:cs="Arial"/>
                <w:sz w:val="20"/>
              </w:rPr>
              <w:t>Public liability (third party) insurance</w:t>
            </w:r>
          </w:p>
        </w:tc>
        <w:tc>
          <w:tcPr>
            <w:tcW w:w="5670" w:type="dxa"/>
            <w:tcBorders>
              <w:top w:val="single" w:color="auto" w:sz="8" w:space="0"/>
              <w:left w:val="nil"/>
              <w:bottom w:val="single" w:color="auto" w:sz="8" w:space="0"/>
              <w:right w:val="single" w:color="000000" w:sz="8" w:space="0"/>
            </w:tcBorders>
            <w:shd w:val="clear" w:color="auto" w:fill="F2F2F2"/>
            <w:vAlign w:val="center"/>
          </w:tcPr>
          <w:p w:rsidRPr="0013695F" w:rsidR="00A87145" w:rsidP="00A87145" w:rsidRDefault="00A87145" w14:paraId="656116C4" w14:textId="77777777">
            <w:pPr>
              <w:pStyle w:val="ListParagraph"/>
              <w:rPr>
                <w:rFonts w:cs="Arial"/>
                <w:sz w:val="20"/>
              </w:rPr>
            </w:pPr>
          </w:p>
        </w:tc>
      </w:tr>
      <w:tr w:rsidRPr="0013695F" w:rsidR="00A87145" w:rsidTr="00A33831" w14:paraId="1C1B9033" w14:textId="77777777">
        <w:trPr>
          <w:trHeight w:val="284"/>
        </w:trPr>
        <w:tc>
          <w:tcPr>
            <w:tcW w:w="4820" w:type="dxa"/>
            <w:tcBorders>
              <w:top w:val="nil"/>
              <w:left w:val="single" w:color="auto" w:sz="8" w:space="0"/>
              <w:bottom w:val="single" w:color="auto" w:sz="4" w:space="0"/>
              <w:right w:val="single" w:color="auto" w:sz="8" w:space="0"/>
            </w:tcBorders>
            <w:shd w:val="clear" w:color="auto" w:fill="auto"/>
            <w:vAlign w:val="center"/>
          </w:tcPr>
          <w:p w:rsidRPr="0013695F" w:rsidR="00A87145" w:rsidP="00A87145" w:rsidRDefault="00A87145" w14:paraId="7180EE11" w14:textId="77777777">
            <w:pPr>
              <w:pStyle w:val="ListParagraph"/>
              <w:rPr>
                <w:rFonts w:cs="Arial"/>
                <w:sz w:val="20"/>
              </w:rPr>
            </w:pPr>
            <w:r w:rsidRPr="0013695F">
              <w:rPr>
                <w:rFonts w:cs="Arial"/>
                <w:sz w:val="20"/>
              </w:rPr>
              <w:t xml:space="preserve">Professional indemnity insurance </w:t>
            </w:r>
          </w:p>
        </w:tc>
        <w:tc>
          <w:tcPr>
            <w:tcW w:w="5670" w:type="dxa"/>
            <w:tcBorders>
              <w:top w:val="single" w:color="auto" w:sz="8" w:space="0"/>
              <w:left w:val="nil"/>
              <w:bottom w:val="single" w:color="auto" w:sz="4" w:space="0"/>
              <w:right w:val="single" w:color="000000" w:sz="8" w:space="0"/>
            </w:tcBorders>
            <w:shd w:val="clear" w:color="auto" w:fill="F2F2F2"/>
            <w:vAlign w:val="center"/>
          </w:tcPr>
          <w:p w:rsidRPr="0013695F" w:rsidR="00A87145" w:rsidP="00A87145" w:rsidRDefault="00A87145" w14:paraId="7A39F291" w14:textId="77777777">
            <w:pPr>
              <w:pStyle w:val="ListParagraph"/>
              <w:rPr>
                <w:rFonts w:cs="Arial"/>
                <w:sz w:val="20"/>
              </w:rPr>
            </w:pPr>
          </w:p>
        </w:tc>
      </w:tr>
      <w:tr w:rsidRPr="0013695F" w:rsidR="00A87145" w:rsidTr="00A33831" w14:paraId="4CFA2DEC" w14:textId="77777777">
        <w:trPr>
          <w:trHeight w:val="284"/>
        </w:trPr>
        <w:tc>
          <w:tcPr>
            <w:tcW w:w="4820" w:type="dxa"/>
            <w:tcBorders>
              <w:top w:val="single" w:color="auto" w:sz="4" w:space="0"/>
              <w:left w:val="single" w:color="auto" w:sz="4" w:space="0"/>
              <w:bottom w:val="single" w:color="auto" w:sz="4" w:space="0"/>
              <w:right w:val="single" w:color="auto" w:sz="4" w:space="0"/>
            </w:tcBorders>
            <w:shd w:val="clear" w:color="auto" w:fill="auto"/>
            <w:vAlign w:val="center"/>
          </w:tcPr>
          <w:p w:rsidRPr="0013695F" w:rsidR="00A87145" w:rsidP="00A87145" w:rsidRDefault="00A87145" w14:paraId="6877C12D" w14:textId="77777777">
            <w:pPr>
              <w:pStyle w:val="ListParagraph"/>
              <w:rPr>
                <w:rFonts w:cs="Arial"/>
                <w:sz w:val="20"/>
              </w:rPr>
            </w:pPr>
            <w:r w:rsidRPr="0013695F">
              <w:rPr>
                <w:rFonts w:cs="Arial"/>
                <w:sz w:val="20"/>
              </w:rPr>
              <w:t>Errors and Omissions insurance</w:t>
            </w:r>
          </w:p>
        </w:tc>
        <w:tc>
          <w:tcPr>
            <w:tcW w:w="5670"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553AD495" w14:textId="77777777">
            <w:pPr>
              <w:pStyle w:val="ListParagraph"/>
              <w:rPr>
                <w:rFonts w:cs="Arial"/>
                <w:sz w:val="20"/>
              </w:rPr>
            </w:pPr>
          </w:p>
        </w:tc>
      </w:tr>
      <w:tr w:rsidRPr="0013695F" w:rsidR="00A87145" w:rsidTr="00A33831" w14:paraId="6B690A7E" w14:textId="77777777">
        <w:trPr>
          <w:trHeight w:val="284"/>
        </w:trPr>
        <w:tc>
          <w:tcPr>
            <w:tcW w:w="4820" w:type="dxa"/>
            <w:tcBorders>
              <w:top w:val="single" w:color="auto" w:sz="4" w:space="0"/>
              <w:left w:val="single" w:color="auto" w:sz="4" w:space="0"/>
              <w:bottom w:val="single" w:color="auto" w:sz="4" w:space="0"/>
              <w:right w:val="single" w:color="auto" w:sz="4" w:space="0"/>
            </w:tcBorders>
            <w:shd w:val="clear" w:color="auto" w:fill="auto"/>
            <w:vAlign w:val="center"/>
          </w:tcPr>
          <w:p w:rsidRPr="0013695F" w:rsidR="00A87145" w:rsidP="00A87145" w:rsidRDefault="00A87145" w14:paraId="34C08FC0" w14:textId="77777777">
            <w:pPr>
              <w:pStyle w:val="ListParagraph"/>
              <w:rPr>
                <w:rFonts w:cs="Arial"/>
                <w:sz w:val="20"/>
              </w:rPr>
            </w:pPr>
            <w:r w:rsidRPr="0013695F">
              <w:rPr>
                <w:rFonts w:cs="Arial"/>
                <w:sz w:val="20"/>
              </w:rPr>
              <w:t>Workers compensation insurance [US only]</w:t>
            </w:r>
          </w:p>
        </w:tc>
        <w:tc>
          <w:tcPr>
            <w:tcW w:w="5670"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5A578A7F" w14:textId="77777777">
            <w:pPr>
              <w:pStyle w:val="ListParagraph"/>
              <w:rPr>
                <w:rFonts w:cs="Arial"/>
                <w:sz w:val="20"/>
              </w:rPr>
            </w:pPr>
          </w:p>
        </w:tc>
      </w:tr>
      <w:tr w:rsidRPr="0013695F" w:rsidR="00A87145" w:rsidTr="00A33831" w14:paraId="1855C0FF" w14:textId="77777777">
        <w:trPr>
          <w:trHeight w:val="284"/>
        </w:trPr>
        <w:tc>
          <w:tcPr>
            <w:tcW w:w="4820" w:type="dxa"/>
            <w:tcBorders>
              <w:top w:val="single" w:color="auto" w:sz="4" w:space="0"/>
              <w:left w:val="single" w:color="auto" w:sz="4" w:space="0"/>
              <w:bottom w:val="single" w:color="auto" w:sz="4" w:space="0"/>
              <w:right w:val="single" w:color="auto" w:sz="4" w:space="0"/>
            </w:tcBorders>
            <w:shd w:val="clear" w:color="auto" w:fill="auto"/>
            <w:vAlign w:val="center"/>
          </w:tcPr>
          <w:p w:rsidRPr="0013695F" w:rsidR="00A87145" w:rsidP="00A87145" w:rsidRDefault="00A87145" w14:paraId="37C4743E" w14:textId="77777777">
            <w:pPr>
              <w:pStyle w:val="ListParagraph"/>
              <w:rPr>
                <w:rFonts w:cs="Arial"/>
                <w:sz w:val="20"/>
              </w:rPr>
            </w:pPr>
            <w:r w:rsidRPr="0013695F">
              <w:rPr>
                <w:rFonts w:cs="Arial"/>
                <w:sz w:val="20"/>
              </w:rPr>
              <w:t>Commercial liability insurance</w:t>
            </w:r>
          </w:p>
        </w:tc>
        <w:tc>
          <w:tcPr>
            <w:tcW w:w="5670"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06AC3ABB" w14:textId="77777777">
            <w:pPr>
              <w:pStyle w:val="ListParagraph"/>
              <w:rPr>
                <w:rFonts w:cs="Arial"/>
                <w:sz w:val="20"/>
              </w:rPr>
            </w:pPr>
          </w:p>
        </w:tc>
      </w:tr>
      <w:tr w:rsidRPr="0013695F" w:rsidR="00A87145" w:rsidTr="00A33831" w14:paraId="1FDFB078" w14:textId="77777777">
        <w:trPr>
          <w:trHeight w:val="284"/>
        </w:trPr>
        <w:tc>
          <w:tcPr>
            <w:tcW w:w="4820" w:type="dxa"/>
            <w:tcBorders>
              <w:top w:val="single" w:color="auto" w:sz="4" w:space="0"/>
              <w:left w:val="single" w:color="auto" w:sz="4" w:space="0"/>
              <w:bottom w:val="single" w:color="auto" w:sz="4" w:space="0"/>
              <w:right w:val="single" w:color="auto" w:sz="4" w:space="0"/>
            </w:tcBorders>
            <w:shd w:val="clear" w:color="auto" w:fill="auto"/>
            <w:vAlign w:val="center"/>
          </w:tcPr>
          <w:p w:rsidRPr="0013695F" w:rsidR="00A87145" w:rsidP="00A87145" w:rsidRDefault="00A87145" w14:paraId="2CD9BECB" w14:textId="77777777">
            <w:pPr>
              <w:pStyle w:val="ListParagraph"/>
              <w:rPr>
                <w:rFonts w:cs="Arial"/>
                <w:sz w:val="20"/>
              </w:rPr>
            </w:pPr>
            <w:r w:rsidRPr="0013695F">
              <w:rPr>
                <w:rFonts w:cs="Arial"/>
                <w:sz w:val="20"/>
              </w:rPr>
              <w:t>Commercial automobile liability insurance</w:t>
            </w:r>
          </w:p>
        </w:tc>
        <w:tc>
          <w:tcPr>
            <w:tcW w:w="5670"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38794884" w14:textId="77777777">
            <w:pPr>
              <w:pStyle w:val="ListParagraph"/>
              <w:rPr>
                <w:rFonts w:cs="Arial"/>
                <w:sz w:val="20"/>
              </w:rPr>
            </w:pPr>
          </w:p>
        </w:tc>
      </w:tr>
      <w:tr w:rsidRPr="0013695F" w:rsidR="00A87145" w:rsidTr="00A33831" w14:paraId="46C1E008" w14:textId="77777777">
        <w:trPr>
          <w:trHeight w:val="284"/>
        </w:trPr>
        <w:tc>
          <w:tcPr>
            <w:tcW w:w="4820" w:type="dxa"/>
            <w:tcBorders>
              <w:top w:val="single" w:color="auto" w:sz="4" w:space="0"/>
              <w:left w:val="single" w:color="auto" w:sz="4" w:space="0"/>
              <w:bottom w:val="single" w:color="auto" w:sz="4" w:space="0"/>
              <w:right w:val="single" w:color="auto" w:sz="4" w:space="0"/>
            </w:tcBorders>
            <w:shd w:val="clear" w:color="auto" w:fill="auto"/>
            <w:vAlign w:val="center"/>
          </w:tcPr>
          <w:p w:rsidRPr="0013695F" w:rsidR="00A87145" w:rsidP="00A87145" w:rsidRDefault="00A87145" w14:paraId="6381AE21" w14:textId="77777777">
            <w:pPr>
              <w:pStyle w:val="ListParagraph"/>
              <w:rPr>
                <w:rFonts w:cs="Arial"/>
                <w:sz w:val="20"/>
              </w:rPr>
            </w:pPr>
            <w:r w:rsidRPr="0013695F">
              <w:rPr>
                <w:rFonts w:cs="Arial"/>
                <w:sz w:val="20"/>
              </w:rPr>
              <w:t>Other information</w:t>
            </w:r>
          </w:p>
        </w:tc>
        <w:tc>
          <w:tcPr>
            <w:tcW w:w="5670"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01020D38" w14:textId="77777777">
            <w:pPr>
              <w:pStyle w:val="ListParagraph"/>
              <w:rPr>
                <w:rFonts w:cs="Arial"/>
                <w:sz w:val="20"/>
              </w:rPr>
            </w:pPr>
          </w:p>
        </w:tc>
      </w:tr>
    </w:tbl>
    <w:p w:rsidRPr="0013695F" w:rsidR="00A87145" w:rsidP="00A87145" w:rsidRDefault="00A87145" w14:paraId="16BC5FB6" w14:textId="77777777">
      <w:pPr>
        <w:pStyle w:val="ListParagraph"/>
        <w:rPr>
          <w:rFonts w:cs="Arial"/>
          <w:sz w:val="20"/>
          <w:lang w:val="en"/>
        </w:rPr>
      </w:pPr>
    </w:p>
    <w:p w:rsidRPr="0013695F" w:rsidR="00A87145" w:rsidP="00A87145" w:rsidRDefault="00A87145" w14:paraId="53B08F06" w14:textId="77777777">
      <w:pPr>
        <w:pStyle w:val="ListParagraph"/>
        <w:rPr>
          <w:rFonts w:cs="Arial"/>
          <w:sz w:val="20"/>
          <w:lang w:val="en"/>
        </w:rPr>
      </w:pPr>
      <w:r w:rsidRPr="0013695F">
        <w:rPr>
          <w:rFonts w:cs="Arial"/>
          <w:sz w:val="20"/>
          <w:lang w:val="en"/>
        </w:rPr>
        <w:t>Have any claims been made (or are any forthcoming) against Bidder’s company’s employer’s liability insurance, public liability insurance, or professional indemnity insurance within the last three (3) years?  If yes, please provide details.</w:t>
      </w:r>
    </w:p>
    <w:p w:rsidRPr="0013695F" w:rsidR="00A33831" w:rsidP="00A87145" w:rsidRDefault="00A33831" w14:paraId="376BC514" w14:textId="77777777">
      <w:pPr>
        <w:pStyle w:val="ListParagraph"/>
        <w:rPr>
          <w:rFonts w:cs="Arial"/>
          <w:sz w:val="20"/>
          <w:lang w:val="en"/>
        </w:rPr>
      </w:pPr>
    </w:p>
    <w:p w:rsidRPr="0013695F" w:rsidR="000E4A7F" w:rsidP="00A87145" w:rsidRDefault="000E4A7F" w14:paraId="1990C0E5" w14:textId="77777777">
      <w:pPr>
        <w:pStyle w:val="ListParagraph"/>
        <w:rPr>
          <w:rFonts w:cs="Arial"/>
          <w:sz w:val="20"/>
          <w:lang w:val="en"/>
        </w:rPr>
      </w:pPr>
    </w:p>
    <w:p w:rsidRPr="0013695F" w:rsidR="00A87145" w:rsidP="004050D7" w:rsidRDefault="00A87145" w14:paraId="3C745952" w14:textId="77777777">
      <w:pPr>
        <w:pStyle w:val="ListParagraph"/>
        <w:numPr>
          <w:ilvl w:val="0"/>
          <w:numId w:val="38"/>
        </w:numPr>
        <w:rPr>
          <w:rFonts w:cs="Arial"/>
          <w:b/>
          <w:sz w:val="20"/>
          <w:lang w:val="en"/>
        </w:rPr>
      </w:pPr>
      <w:r w:rsidRPr="0013695F">
        <w:rPr>
          <w:rFonts w:cs="Arial"/>
          <w:b/>
          <w:sz w:val="20"/>
          <w:lang w:val="en"/>
        </w:rPr>
        <w:t>Conflict of Interest Questionnaire</w:t>
      </w:r>
    </w:p>
    <w:p w:rsidRPr="0013695F" w:rsidR="00A87145" w:rsidP="004050D7" w:rsidRDefault="00A87145" w14:paraId="56937C73" w14:textId="77777777">
      <w:pPr>
        <w:pStyle w:val="ListParagraph"/>
        <w:numPr>
          <w:ilvl w:val="1"/>
          <w:numId w:val="38"/>
        </w:numPr>
        <w:rPr>
          <w:rFonts w:cs="Arial"/>
          <w:sz w:val="20"/>
          <w:lang w:val="en"/>
        </w:rPr>
      </w:pPr>
      <w:r w:rsidRPr="0013695F">
        <w:rPr>
          <w:rFonts w:cs="Arial"/>
          <w:sz w:val="20"/>
          <w:lang w:val="en"/>
        </w:rPr>
        <w:t>Please provide Bidder’s instrument of ownership or beneficial interest, including a description of Bidder’s corporate form, and any other information which may be relevant to GSMA’s full understanding of this subject.</w:t>
      </w:r>
    </w:p>
    <w:p w:rsidRPr="0013695F" w:rsidR="000E4A7F" w:rsidP="000E4A7F" w:rsidRDefault="000E4A7F" w14:paraId="031D8C65" w14:textId="77777777">
      <w:pPr>
        <w:ind w:left="360"/>
        <w:rPr>
          <w:rFonts w:cs="Arial"/>
          <w:sz w:val="20"/>
          <w:lang w:val="en"/>
        </w:rPr>
      </w:pPr>
    </w:p>
    <w:p w:rsidRPr="0013695F" w:rsidR="000E4A7F" w:rsidP="000E4A7F" w:rsidRDefault="000E4A7F" w14:paraId="42309D70" w14:textId="77777777">
      <w:pPr>
        <w:ind w:left="360"/>
        <w:rPr>
          <w:rFonts w:cs="Arial"/>
          <w:sz w:val="20"/>
          <w:lang w:val="en"/>
        </w:rPr>
      </w:pPr>
    </w:p>
    <w:p w:rsidRPr="0013695F" w:rsidR="00A33831" w:rsidP="004050D7" w:rsidRDefault="00A87145" w14:paraId="4CD338B5" w14:textId="133F6BF7">
      <w:pPr>
        <w:pStyle w:val="ListParagraph"/>
        <w:numPr>
          <w:ilvl w:val="1"/>
          <w:numId w:val="38"/>
        </w:numPr>
        <w:rPr>
          <w:rFonts w:cs="Arial"/>
          <w:sz w:val="20"/>
          <w:lang w:val="en"/>
        </w:rPr>
      </w:pPr>
      <w:r w:rsidRPr="0013695F">
        <w:rPr>
          <w:rFonts w:cs="Arial"/>
          <w:sz w:val="20"/>
          <w:lang w:val="en"/>
        </w:rPr>
        <w:t>Ownership Share</w:t>
      </w:r>
    </w:p>
    <w:tbl>
      <w:tblPr>
        <w:tblW w:w="10490" w:type="dxa"/>
        <w:tblInd w:w="108" w:type="dxa"/>
        <w:tblLayout w:type="fixed"/>
        <w:tblLook w:val="04A0" w:firstRow="1" w:lastRow="0" w:firstColumn="1" w:lastColumn="0" w:noHBand="0" w:noVBand="1"/>
      </w:tblPr>
      <w:tblGrid>
        <w:gridCol w:w="2667"/>
        <w:gridCol w:w="4135"/>
        <w:gridCol w:w="3688"/>
      </w:tblGrid>
      <w:tr w:rsidRPr="0013695F" w:rsidR="00A87145" w:rsidTr="00A33831" w14:paraId="6F03E7EB" w14:textId="77777777">
        <w:trPr>
          <w:trHeight w:val="284"/>
        </w:trPr>
        <w:tc>
          <w:tcPr>
            <w:tcW w:w="2667" w:type="dxa"/>
            <w:tcBorders>
              <w:top w:val="single" w:color="auto" w:sz="8" w:space="0"/>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5E335916" w14:textId="77777777">
            <w:pPr>
              <w:pStyle w:val="ListParagraph"/>
              <w:rPr>
                <w:rFonts w:cs="Arial"/>
                <w:b/>
                <w:bCs/>
                <w:sz w:val="20"/>
              </w:rPr>
            </w:pPr>
            <w:r w:rsidRPr="0013695F">
              <w:rPr>
                <w:rFonts w:cs="Arial"/>
                <w:b/>
                <w:bCs/>
                <w:sz w:val="20"/>
              </w:rPr>
              <w:t>Name</w:t>
            </w:r>
          </w:p>
        </w:tc>
        <w:tc>
          <w:tcPr>
            <w:tcW w:w="4135" w:type="dxa"/>
            <w:tcBorders>
              <w:top w:val="single" w:color="auto" w:sz="8" w:space="0"/>
              <w:left w:val="nil"/>
              <w:bottom w:val="single" w:color="auto" w:sz="8" w:space="0"/>
              <w:right w:val="single" w:color="auto" w:sz="4" w:space="0"/>
            </w:tcBorders>
            <w:vAlign w:val="center"/>
          </w:tcPr>
          <w:p w:rsidRPr="0013695F" w:rsidR="00A87145" w:rsidP="00A87145" w:rsidRDefault="00A87145" w14:paraId="72ED78F5" w14:textId="77777777">
            <w:pPr>
              <w:pStyle w:val="ListParagraph"/>
              <w:rPr>
                <w:rFonts w:cs="Arial"/>
                <w:b/>
                <w:bCs/>
                <w:sz w:val="20"/>
              </w:rPr>
            </w:pPr>
            <w:r w:rsidRPr="0013695F">
              <w:rPr>
                <w:rFonts w:cs="Arial"/>
                <w:b/>
                <w:bCs/>
                <w:sz w:val="20"/>
              </w:rPr>
              <w:t>Address</w:t>
            </w:r>
          </w:p>
        </w:tc>
        <w:tc>
          <w:tcPr>
            <w:tcW w:w="3688" w:type="dxa"/>
            <w:tcBorders>
              <w:top w:val="single" w:color="auto" w:sz="8" w:space="0"/>
              <w:left w:val="single" w:color="auto" w:sz="4" w:space="0"/>
              <w:bottom w:val="single" w:color="auto" w:sz="8" w:space="0"/>
              <w:right w:val="single" w:color="000000" w:sz="8" w:space="0"/>
            </w:tcBorders>
            <w:shd w:val="clear" w:color="auto" w:fill="auto"/>
            <w:vAlign w:val="center"/>
          </w:tcPr>
          <w:p w:rsidRPr="0013695F" w:rsidR="00A87145" w:rsidP="00A87145" w:rsidRDefault="00A87145" w14:paraId="1B463249" w14:textId="77777777">
            <w:pPr>
              <w:pStyle w:val="ListParagraph"/>
              <w:rPr>
                <w:rFonts w:cs="Arial"/>
                <w:b/>
                <w:bCs/>
                <w:sz w:val="20"/>
              </w:rPr>
            </w:pPr>
            <w:r w:rsidRPr="0013695F">
              <w:rPr>
                <w:rFonts w:cs="Arial"/>
                <w:b/>
                <w:bCs/>
                <w:sz w:val="20"/>
              </w:rPr>
              <w:t>Percent Ownership</w:t>
            </w:r>
          </w:p>
        </w:tc>
      </w:tr>
      <w:tr w:rsidRPr="0013695F" w:rsidR="00A87145" w:rsidTr="00A33831" w14:paraId="67142A8D" w14:textId="77777777">
        <w:trPr>
          <w:trHeight w:val="284"/>
        </w:trPr>
        <w:tc>
          <w:tcPr>
            <w:tcW w:w="2667" w:type="dxa"/>
            <w:tcBorders>
              <w:top w:val="nil"/>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03E51491" w14:textId="77777777">
            <w:pPr>
              <w:pStyle w:val="ListParagraph"/>
              <w:rPr>
                <w:rFonts w:cs="Arial"/>
                <w:sz w:val="20"/>
              </w:rPr>
            </w:pPr>
          </w:p>
        </w:tc>
        <w:tc>
          <w:tcPr>
            <w:tcW w:w="4135" w:type="dxa"/>
            <w:tcBorders>
              <w:top w:val="single" w:color="auto" w:sz="8" w:space="0"/>
              <w:left w:val="nil"/>
              <w:bottom w:val="single" w:color="auto" w:sz="8" w:space="0"/>
              <w:right w:val="single" w:color="000000" w:sz="8" w:space="0"/>
            </w:tcBorders>
            <w:shd w:val="clear" w:color="auto" w:fill="F2F2F2"/>
            <w:vAlign w:val="center"/>
          </w:tcPr>
          <w:p w:rsidRPr="0013695F" w:rsidR="00A87145" w:rsidP="00A87145" w:rsidRDefault="00A87145" w14:paraId="0652AB43" w14:textId="77777777">
            <w:pPr>
              <w:pStyle w:val="ListParagraph"/>
              <w:rPr>
                <w:rFonts w:cs="Arial"/>
                <w:sz w:val="20"/>
              </w:rPr>
            </w:pPr>
            <w:r w:rsidRPr="0013695F">
              <w:rPr>
                <w:rFonts w:cs="Arial"/>
                <w:sz w:val="20"/>
              </w:rPr>
              <w:t> </w:t>
            </w:r>
          </w:p>
        </w:tc>
        <w:tc>
          <w:tcPr>
            <w:tcW w:w="3688" w:type="dxa"/>
            <w:tcBorders>
              <w:top w:val="single" w:color="auto" w:sz="8" w:space="0"/>
              <w:left w:val="nil"/>
              <w:bottom w:val="single" w:color="auto" w:sz="8" w:space="0"/>
              <w:right w:val="single" w:color="000000" w:sz="8" w:space="0"/>
            </w:tcBorders>
            <w:shd w:val="clear" w:color="auto" w:fill="F2F2F2"/>
            <w:vAlign w:val="center"/>
          </w:tcPr>
          <w:p w:rsidRPr="0013695F" w:rsidR="00A87145" w:rsidP="00A87145" w:rsidRDefault="00A87145" w14:paraId="2C80DFBD" w14:textId="77777777">
            <w:pPr>
              <w:pStyle w:val="ListParagraph"/>
              <w:rPr>
                <w:rFonts w:cs="Arial"/>
                <w:sz w:val="20"/>
              </w:rPr>
            </w:pPr>
          </w:p>
        </w:tc>
      </w:tr>
      <w:tr w:rsidRPr="0013695F" w:rsidR="00A87145" w:rsidTr="00A33831" w14:paraId="61740FD8" w14:textId="77777777">
        <w:trPr>
          <w:trHeight w:val="284"/>
        </w:trPr>
        <w:tc>
          <w:tcPr>
            <w:tcW w:w="2667" w:type="dxa"/>
            <w:tcBorders>
              <w:top w:val="nil"/>
              <w:left w:val="single" w:color="auto" w:sz="8" w:space="0"/>
              <w:bottom w:val="single" w:color="auto" w:sz="4" w:space="0"/>
              <w:right w:val="single" w:color="auto" w:sz="8" w:space="0"/>
            </w:tcBorders>
            <w:shd w:val="clear" w:color="auto" w:fill="auto"/>
            <w:vAlign w:val="center"/>
          </w:tcPr>
          <w:p w:rsidRPr="0013695F" w:rsidR="00A87145" w:rsidP="00A87145" w:rsidRDefault="00A87145" w14:paraId="0BB15BB6" w14:textId="77777777">
            <w:pPr>
              <w:pStyle w:val="ListParagraph"/>
              <w:rPr>
                <w:rFonts w:cs="Arial"/>
                <w:sz w:val="20"/>
              </w:rPr>
            </w:pPr>
          </w:p>
        </w:tc>
        <w:tc>
          <w:tcPr>
            <w:tcW w:w="4135" w:type="dxa"/>
            <w:tcBorders>
              <w:top w:val="single" w:color="auto" w:sz="8" w:space="0"/>
              <w:left w:val="nil"/>
              <w:bottom w:val="single" w:color="auto" w:sz="4" w:space="0"/>
              <w:right w:val="single" w:color="000000" w:sz="8" w:space="0"/>
            </w:tcBorders>
            <w:shd w:val="clear" w:color="auto" w:fill="F2F2F2"/>
            <w:vAlign w:val="center"/>
          </w:tcPr>
          <w:p w:rsidRPr="0013695F" w:rsidR="00A87145" w:rsidP="00A87145" w:rsidRDefault="00A87145" w14:paraId="2E180B97" w14:textId="77777777">
            <w:pPr>
              <w:pStyle w:val="ListParagraph"/>
              <w:rPr>
                <w:rFonts w:cs="Arial"/>
                <w:sz w:val="20"/>
              </w:rPr>
            </w:pPr>
            <w:r w:rsidRPr="0013695F">
              <w:rPr>
                <w:rFonts w:cs="Arial"/>
                <w:sz w:val="20"/>
              </w:rPr>
              <w:t> </w:t>
            </w:r>
          </w:p>
        </w:tc>
        <w:tc>
          <w:tcPr>
            <w:tcW w:w="3688" w:type="dxa"/>
            <w:tcBorders>
              <w:top w:val="single" w:color="auto" w:sz="8" w:space="0"/>
              <w:left w:val="nil"/>
              <w:bottom w:val="single" w:color="auto" w:sz="4" w:space="0"/>
              <w:right w:val="single" w:color="000000" w:sz="8" w:space="0"/>
            </w:tcBorders>
            <w:shd w:val="clear" w:color="auto" w:fill="F2F2F2"/>
            <w:vAlign w:val="center"/>
          </w:tcPr>
          <w:p w:rsidRPr="0013695F" w:rsidR="00A87145" w:rsidP="00A87145" w:rsidRDefault="00A87145" w14:paraId="6B817BB7" w14:textId="77777777">
            <w:pPr>
              <w:pStyle w:val="ListParagraph"/>
              <w:rPr>
                <w:rFonts w:cs="Arial"/>
                <w:sz w:val="20"/>
              </w:rPr>
            </w:pPr>
          </w:p>
        </w:tc>
      </w:tr>
      <w:tr w:rsidRPr="0013695F" w:rsidR="00A87145" w:rsidTr="00A33831" w14:paraId="08A9B579" w14:textId="77777777">
        <w:trPr>
          <w:trHeight w:val="284"/>
        </w:trPr>
        <w:tc>
          <w:tcPr>
            <w:tcW w:w="2667" w:type="dxa"/>
            <w:tcBorders>
              <w:top w:val="single" w:color="auto" w:sz="4" w:space="0"/>
              <w:left w:val="single" w:color="auto" w:sz="4" w:space="0"/>
              <w:bottom w:val="single" w:color="auto" w:sz="4" w:space="0"/>
              <w:right w:val="single" w:color="auto" w:sz="4" w:space="0"/>
            </w:tcBorders>
            <w:shd w:val="clear" w:color="auto" w:fill="auto"/>
            <w:vAlign w:val="center"/>
          </w:tcPr>
          <w:p w:rsidRPr="0013695F" w:rsidR="00A87145" w:rsidP="00A87145" w:rsidRDefault="00A87145" w14:paraId="3C90AEC1" w14:textId="77777777">
            <w:pPr>
              <w:pStyle w:val="ListParagraph"/>
              <w:rPr>
                <w:rFonts w:cs="Arial"/>
                <w:sz w:val="20"/>
              </w:rPr>
            </w:pPr>
          </w:p>
        </w:tc>
        <w:tc>
          <w:tcPr>
            <w:tcW w:w="4135"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158D016D" w14:textId="77777777">
            <w:pPr>
              <w:pStyle w:val="ListParagraph"/>
              <w:rPr>
                <w:rFonts w:cs="Arial"/>
                <w:sz w:val="20"/>
              </w:rPr>
            </w:pPr>
          </w:p>
        </w:tc>
        <w:tc>
          <w:tcPr>
            <w:tcW w:w="3688"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5D7C67DF" w14:textId="77777777">
            <w:pPr>
              <w:pStyle w:val="ListParagraph"/>
              <w:rPr>
                <w:rFonts w:cs="Arial"/>
                <w:sz w:val="20"/>
              </w:rPr>
            </w:pPr>
          </w:p>
        </w:tc>
      </w:tr>
      <w:tr w:rsidRPr="0013695F" w:rsidR="00A87145" w:rsidTr="00A33831" w14:paraId="41FCAE59" w14:textId="77777777">
        <w:trPr>
          <w:trHeight w:val="284"/>
        </w:trPr>
        <w:tc>
          <w:tcPr>
            <w:tcW w:w="2667" w:type="dxa"/>
            <w:tcBorders>
              <w:top w:val="single" w:color="auto" w:sz="4" w:space="0"/>
              <w:left w:val="single" w:color="auto" w:sz="4" w:space="0"/>
              <w:bottom w:val="single" w:color="auto" w:sz="4" w:space="0"/>
              <w:right w:val="single" w:color="auto" w:sz="4" w:space="0"/>
            </w:tcBorders>
            <w:shd w:val="clear" w:color="auto" w:fill="auto"/>
            <w:vAlign w:val="center"/>
          </w:tcPr>
          <w:p w:rsidRPr="0013695F" w:rsidR="00A87145" w:rsidP="00A87145" w:rsidRDefault="00A87145" w14:paraId="71A3A62A" w14:textId="77777777">
            <w:pPr>
              <w:pStyle w:val="ListParagraph"/>
              <w:rPr>
                <w:rFonts w:cs="Arial"/>
                <w:sz w:val="20"/>
              </w:rPr>
            </w:pPr>
          </w:p>
        </w:tc>
        <w:tc>
          <w:tcPr>
            <w:tcW w:w="4135"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2E2A96D7" w14:textId="77777777">
            <w:pPr>
              <w:pStyle w:val="ListParagraph"/>
              <w:rPr>
                <w:rFonts w:cs="Arial"/>
                <w:sz w:val="20"/>
              </w:rPr>
            </w:pPr>
          </w:p>
        </w:tc>
        <w:tc>
          <w:tcPr>
            <w:tcW w:w="3688" w:type="dxa"/>
            <w:tcBorders>
              <w:top w:val="single" w:color="auto" w:sz="4" w:space="0"/>
              <w:left w:val="single" w:color="auto" w:sz="4" w:space="0"/>
              <w:bottom w:val="single" w:color="auto" w:sz="4" w:space="0"/>
              <w:right w:val="single" w:color="auto" w:sz="4" w:space="0"/>
            </w:tcBorders>
            <w:shd w:val="clear" w:color="auto" w:fill="F2F2F2"/>
            <w:vAlign w:val="center"/>
          </w:tcPr>
          <w:p w:rsidRPr="0013695F" w:rsidR="00A87145" w:rsidP="00A87145" w:rsidRDefault="00A87145" w14:paraId="32E97A11" w14:textId="77777777">
            <w:pPr>
              <w:pStyle w:val="ListParagraph"/>
              <w:rPr>
                <w:rFonts w:cs="Arial"/>
                <w:sz w:val="20"/>
              </w:rPr>
            </w:pPr>
          </w:p>
        </w:tc>
      </w:tr>
    </w:tbl>
    <w:p w:rsidRPr="0013695F" w:rsidR="00A87145" w:rsidP="00A87145" w:rsidRDefault="00A87145" w14:paraId="15B973D0" w14:textId="77777777">
      <w:pPr>
        <w:pStyle w:val="ListParagraph"/>
        <w:rPr>
          <w:rFonts w:cs="Arial"/>
          <w:sz w:val="20"/>
          <w:lang w:val="en"/>
        </w:rPr>
      </w:pPr>
    </w:p>
    <w:p w:rsidRPr="0013695F" w:rsidR="00A33831" w:rsidP="00A87145" w:rsidRDefault="00A33831" w14:paraId="069CA01F" w14:textId="77777777">
      <w:pPr>
        <w:pStyle w:val="ListParagraph"/>
        <w:rPr>
          <w:rFonts w:cs="Arial"/>
          <w:sz w:val="20"/>
          <w:lang w:val="en"/>
        </w:rPr>
      </w:pPr>
    </w:p>
    <w:p w:rsidRPr="0013695F" w:rsidR="00A87145" w:rsidP="004050D7" w:rsidRDefault="00A87145" w14:paraId="41B78986" w14:textId="77777777">
      <w:pPr>
        <w:pStyle w:val="ListParagraph"/>
        <w:numPr>
          <w:ilvl w:val="1"/>
          <w:numId w:val="38"/>
        </w:numPr>
        <w:rPr>
          <w:rFonts w:cs="Arial"/>
          <w:sz w:val="20"/>
          <w:lang w:val="en"/>
        </w:rPr>
      </w:pPr>
      <w:r w:rsidRPr="0013695F">
        <w:rPr>
          <w:rFonts w:cs="Arial"/>
          <w:sz w:val="20"/>
          <w:lang w:val="en"/>
        </w:rPr>
        <w:t>Distributive Income</w:t>
      </w:r>
    </w:p>
    <w:tbl>
      <w:tblPr>
        <w:tblW w:w="10490" w:type="dxa"/>
        <w:tblInd w:w="108" w:type="dxa"/>
        <w:tblLook w:val="04A0" w:firstRow="1" w:lastRow="0" w:firstColumn="1" w:lastColumn="0" w:noHBand="0" w:noVBand="1"/>
      </w:tblPr>
      <w:tblGrid>
        <w:gridCol w:w="2694"/>
        <w:gridCol w:w="4110"/>
        <w:gridCol w:w="3686"/>
      </w:tblGrid>
      <w:tr w:rsidRPr="0013695F" w:rsidR="00A87145" w:rsidTr="00A33831" w14:paraId="138E5EA8" w14:textId="77777777">
        <w:trPr>
          <w:trHeight w:val="253"/>
        </w:trPr>
        <w:tc>
          <w:tcPr>
            <w:tcW w:w="2694" w:type="dxa"/>
            <w:tcBorders>
              <w:top w:val="single" w:color="auto" w:sz="8" w:space="0"/>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39239F5D" w14:textId="77777777">
            <w:pPr>
              <w:pStyle w:val="ListParagraph"/>
              <w:rPr>
                <w:rFonts w:cs="Arial"/>
                <w:b/>
                <w:bCs/>
                <w:sz w:val="20"/>
              </w:rPr>
            </w:pPr>
            <w:r w:rsidRPr="0013695F">
              <w:rPr>
                <w:rFonts w:cs="Arial"/>
                <w:b/>
                <w:bCs/>
                <w:sz w:val="20"/>
              </w:rPr>
              <w:t>Name</w:t>
            </w:r>
          </w:p>
        </w:tc>
        <w:tc>
          <w:tcPr>
            <w:tcW w:w="4110" w:type="dxa"/>
            <w:tcBorders>
              <w:top w:val="single" w:color="auto" w:sz="8" w:space="0"/>
              <w:left w:val="nil"/>
              <w:bottom w:val="single" w:color="auto" w:sz="8" w:space="0"/>
              <w:right w:val="single" w:color="auto" w:sz="4" w:space="0"/>
            </w:tcBorders>
            <w:vAlign w:val="center"/>
          </w:tcPr>
          <w:p w:rsidRPr="0013695F" w:rsidR="00A87145" w:rsidP="00A87145" w:rsidRDefault="00A87145" w14:paraId="26A589C7" w14:textId="77777777">
            <w:pPr>
              <w:pStyle w:val="ListParagraph"/>
              <w:rPr>
                <w:rFonts w:cs="Arial"/>
                <w:b/>
                <w:bCs/>
                <w:sz w:val="20"/>
              </w:rPr>
            </w:pPr>
            <w:r w:rsidRPr="0013695F">
              <w:rPr>
                <w:rFonts w:cs="Arial"/>
                <w:b/>
                <w:bCs/>
                <w:sz w:val="20"/>
              </w:rPr>
              <w:t>Address</w:t>
            </w:r>
          </w:p>
        </w:tc>
        <w:tc>
          <w:tcPr>
            <w:tcW w:w="3686" w:type="dxa"/>
            <w:tcBorders>
              <w:top w:val="single" w:color="auto" w:sz="8" w:space="0"/>
              <w:left w:val="single" w:color="auto" w:sz="4" w:space="0"/>
              <w:bottom w:val="single" w:color="auto" w:sz="8" w:space="0"/>
              <w:right w:val="single" w:color="000000" w:sz="8" w:space="0"/>
            </w:tcBorders>
            <w:shd w:val="clear" w:color="auto" w:fill="auto"/>
            <w:vAlign w:val="center"/>
          </w:tcPr>
          <w:p w:rsidRPr="0013695F" w:rsidR="00A87145" w:rsidP="00A87145" w:rsidRDefault="00A87145" w14:paraId="37A36CB6" w14:textId="77777777">
            <w:pPr>
              <w:pStyle w:val="ListParagraph"/>
              <w:rPr>
                <w:rFonts w:cs="Arial"/>
                <w:b/>
                <w:bCs/>
                <w:sz w:val="20"/>
              </w:rPr>
            </w:pPr>
            <w:r w:rsidRPr="0013695F">
              <w:rPr>
                <w:rFonts w:cs="Arial"/>
                <w:b/>
                <w:bCs/>
                <w:sz w:val="20"/>
              </w:rPr>
              <w:t>Percent Ownership</w:t>
            </w:r>
          </w:p>
        </w:tc>
      </w:tr>
      <w:tr w:rsidRPr="0013695F" w:rsidR="00A87145" w:rsidTr="00A33831" w14:paraId="3E4B3E00" w14:textId="77777777">
        <w:trPr>
          <w:trHeight w:val="253"/>
        </w:trPr>
        <w:tc>
          <w:tcPr>
            <w:tcW w:w="2694" w:type="dxa"/>
            <w:tcBorders>
              <w:top w:val="single" w:color="auto" w:sz="8" w:space="0"/>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57D21305" w14:textId="77777777">
            <w:pPr>
              <w:pStyle w:val="ListParagraph"/>
              <w:rPr>
                <w:rFonts w:cs="Arial"/>
                <w:b/>
                <w:bCs/>
                <w:sz w:val="20"/>
              </w:rPr>
            </w:pPr>
          </w:p>
        </w:tc>
        <w:tc>
          <w:tcPr>
            <w:tcW w:w="4110" w:type="dxa"/>
            <w:tcBorders>
              <w:top w:val="single" w:color="auto" w:sz="8" w:space="0"/>
              <w:left w:val="nil"/>
              <w:bottom w:val="single" w:color="auto" w:sz="8" w:space="0"/>
              <w:right w:val="single" w:color="auto" w:sz="4" w:space="0"/>
            </w:tcBorders>
            <w:shd w:val="clear" w:color="auto" w:fill="F2F2F2"/>
            <w:vAlign w:val="center"/>
          </w:tcPr>
          <w:p w:rsidRPr="0013695F" w:rsidR="00A87145" w:rsidP="00A87145" w:rsidRDefault="00A87145" w14:paraId="3130854D" w14:textId="77777777">
            <w:pPr>
              <w:pStyle w:val="ListParagraph"/>
              <w:rPr>
                <w:rFonts w:cs="Arial"/>
                <w:b/>
                <w:bCs/>
                <w:sz w:val="20"/>
              </w:rPr>
            </w:pPr>
            <w:r w:rsidRPr="0013695F">
              <w:rPr>
                <w:rFonts w:cs="Arial"/>
                <w:b/>
                <w:bCs/>
                <w:sz w:val="20"/>
              </w:rPr>
              <w:t> </w:t>
            </w:r>
          </w:p>
        </w:tc>
        <w:tc>
          <w:tcPr>
            <w:tcW w:w="3686" w:type="dxa"/>
            <w:tcBorders>
              <w:top w:val="single" w:color="auto" w:sz="8" w:space="0"/>
              <w:left w:val="single" w:color="auto" w:sz="4" w:space="0"/>
              <w:bottom w:val="single" w:color="auto" w:sz="8" w:space="0"/>
              <w:right w:val="single" w:color="000000" w:sz="8" w:space="0"/>
            </w:tcBorders>
            <w:shd w:val="clear" w:color="auto" w:fill="F2F2F2"/>
            <w:vAlign w:val="center"/>
          </w:tcPr>
          <w:p w:rsidRPr="0013695F" w:rsidR="00A87145" w:rsidP="00A87145" w:rsidRDefault="00A87145" w14:paraId="2D76B6B0" w14:textId="77777777">
            <w:pPr>
              <w:pStyle w:val="ListParagraph"/>
              <w:rPr>
                <w:rFonts w:cs="Arial"/>
                <w:b/>
                <w:bCs/>
                <w:sz w:val="20"/>
              </w:rPr>
            </w:pPr>
          </w:p>
        </w:tc>
      </w:tr>
      <w:tr w:rsidRPr="0013695F" w:rsidR="00A87145" w:rsidTr="00A33831" w14:paraId="6866A23A" w14:textId="77777777">
        <w:trPr>
          <w:trHeight w:val="253"/>
        </w:trPr>
        <w:tc>
          <w:tcPr>
            <w:tcW w:w="2694" w:type="dxa"/>
            <w:tcBorders>
              <w:top w:val="single" w:color="auto" w:sz="8" w:space="0"/>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67966B73" w14:textId="77777777">
            <w:pPr>
              <w:pStyle w:val="ListParagraph"/>
              <w:rPr>
                <w:rFonts w:cs="Arial"/>
                <w:b/>
                <w:bCs/>
                <w:sz w:val="20"/>
              </w:rPr>
            </w:pPr>
          </w:p>
        </w:tc>
        <w:tc>
          <w:tcPr>
            <w:tcW w:w="4110" w:type="dxa"/>
            <w:tcBorders>
              <w:top w:val="single" w:color="auto" w:sz="8" w:space="0"/>
              <w:left w:val="nil"/>
              <w:bottom w:val="single" w:color="auto" w:sz="8" w:space="0"/>
              <w:right w:val="single" w:color="auto" w:sz="4" w:space="0"/>
            </w:tcBorders>
            <w:shd w:val="clear" w:color="auto" w:fill="F2F2F2"/>
            <w:vAlign w:val="center"/>
          </w:tcPr>
          <w:p w:rsidRPr="0013695F" w:rsidR="00A87145" w:rsidP="00A87145" w:rsidRDefault="00A87145" w14:paraId="10A518BC" w14:textId="77777777">
            <w:pPr>
              <w:pStyle w:val="ListParagraph"/>
              <w:rPr>
                <w:rFonts w:cs="Arial"/>
                <w:b/>
                <w:bCs/>
                <w:sz w:val="20"/>
              </w:rPr>
            </w:pPr>
            <w:r w:rsidRPr="0013695F">
              <w:rPr>
                <w:rFonts w:cs="Arial"/>
                <w:b/>
                <w:bCs/>
                <w:sz w:val="20"/>
              </w:rPr>
              <w:t> </w:t>
            </w:r>
          </w:p>
        </w:tc>
        <w:tc>
          <w:tcPr>
            <w:tcW w:w="3686" w:type="dxa"/>
            <w:tcBorders>
              <w:top w:val="single" w:color="auto" w:sz="8" w:space="0"/>
              <w:left w:val="single" w:color="auto" w:sz="4" w:space="0"/>
              <w:bottom w:val="single" w:color="auto" w:sz="8" w:space="0"/>
              <w:right w:val="single" w:color="000000" w:sz="8" w:space="0"/>
            </w:tcBorders>
            <w:shd w:val="clear" w:color="auto" w:fill="F2F2F2"/>
            <w:vAlign w:val="center"/>
          </w:tcPr>
          <w:p w:rsidRPr="0013695F" w:rsidR="00A87145" w:rsidP="00A87145" w:rsidRDefault="00A87145" w14:paraId="28B2A4BD" w14:textId="77777777">
            <w:pPr>
              <w:pStyle w:val="ListParagraph"/>
              <w:rPr>
                <w:rFonts w:cs="Arial"/>
                <w:b/>
                <w:bCs/>
                <w:sz w:val="20"/>
              </w:rPr>
            </w:pPr>
          </w:p>
        </w:tc>
      </w:tr>
      <w:tr w:rsidRPr="0013695F" w:rsidR="00A87145" w:rsidTr="00A33831" w14:paraId="0DD71621" w14:textId="77777777">
        <w:trPr>
          <w:trHeight w:val="253"/>
        </w:trPr>
        <w:tc>
          <w:tcPr>
            <w:tcW w:w="2694" w:type="dxa"/>
            <w:tcBorders>
              <w:top w:val="single" w:color="auto" w:sz="8" w:space="0"/>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446A746B" w14:textId="77777777">
            <w:pPr>
              <w:pStyle w:val="ListParagraph"/>
              <w:rPr>
                <w:rFonts w:cs="Arial"/>
                <w:b/>
                <w:bCs/>
                <w:sz w:val="20"/>
              </w:rPr>
            </w:pPr>
          </w:p>
        </w:tc>
        <w:tc>
          <w:tcPr>
            <w:tcW w:w="4110" w:type="dxa"/>
            <w:tcBorders>
              <w:top w:val="single" w:color="auto" w:sz="8" w:space="0"/>
              <w:left w:val="nil"/>
              <w:bottom w:val="single" w:color="auto" w:sz="8" w:space="0"/>
              <w:right w:val="single" w:color="auto" w:sz="4" w:space="0"/>
            </w:tcBorders>
            <w:shd w:val="clear" w:color="auto" w:fill="F2F2F2"/>
            <w:vAlign w:val="center"/>
          </w:tcPr>
          <w:p w:rsidRPr="0013695F" w:rsidR="00A87145" w:rsidP="00A87145" w:rsidRDefault="00A87145" w14:paraId="4301158C" w14:textId="77777777">
            <w:pPr>
              <w:pStyle w:val="ListParagraph"/>
              <w:rPr>
                <w:rFonts w:cs="Arial"/>
                <w:b/>
                <w:bCs/>
                <w:sz w:val="20"/>
              </w:rPr>
            </w:pPr>
          </w:p>
        </w:tc>
        <w:tc>
          <w:tcPr>
            <w:tcW w:w="3686" w:type="dxa"/>
            <w:tcBorders>
              <w:top w:val="single" w:color="auto" w:sz="8" w:space="0"/>
              <w:left w:val="single" w:color="auto" w:sz="4" w:space="0"/>
              <w:bottom w:val="single" w:color="auto" w:sz="8" w:space="0"/>
              <w:right w:val="single" w:color="000000" w:sz="8" w:space="0"/>
            </w:tcBorders>
            <w:shd w:val="clear" w:color="auto" w:fill="F2F2F2"/>
            <w:vAlign w:val="center"/>
          </w:tcPr>
          <w:p w:rsidRPr="0013695F" w:rsidR="00A87145" w:rsidP="00A87145" w:rsidRDefault="00A87145" w14:paraId="1BA46C2F" w14:textId="77777777">
            <w:pPr>
              <w:pStyle w:val="ListParagraph"/>
              <w:rPr>
                <w:rFonts w:cs="Arial"/>
                <w:b/>
                <w:bCs/>
                <w:sz w:val="20"/>
              </w:rPr>
            </w:pPr>
          </w:p>
        </w:tc>
      </w:tr>
      <w:tr w:rsidRPr="0013695F" w:rsidR="00A87145" w:rsidTr="00A33831" w14:paraId="42FB2E9A" w14:textId="77777777">
        <w:trPr>
          <w:trHeight w:val="253"/>
        </w:trPr>
        <w:tc>
          <w:tcPr>
            <w:tcW w:w="2694" w:type="dxa"/>
            <w:tcBorders>
              <w:top w:val="single" w:color="auto" w:sz="8" w:space="0"/>
              <w:left w:val="single" w:color="auto" w:sz="8" w:space="0"/>
              <w:bottom w:val="single" w:color="auto" w:sz="8" w:space="0"/>
              <w:right w:val="single" w:color="auto" w:sz="8" w:space="0"/>
            </w:tcBorders>
            <w:shd w:val="clear" w:color="auto" w:fill="auto"/>
            <w:vAlign w:val="center"/>
          </w:tcPr>
          <w:p w:rsidRPr="0013695F" w:rsidR="00A87145" w:rsidP="00A87145" w:rsidRDefault="00A87145" w14:paraId="0F78954E" w14:textId="77777777">
            <w:pPr>
              <w:pStyle w:val="ListParagraph"/>
              <w:rPr>
                <w:rFonts w:cs="Arial"/>
                <w:b/>
                <w:bCs/>
                <w:sz w:val="20"/>
              </w:rPr>
            </w:pPr>
          </w:p>
        </w:tc>
        <w:tc>
          <w:tcPr>
            <w:tcW w:w="4110" w:type="dxa"/>
            <w:tcBorders>
              <w:top w:val="single" w:color="auto" w:sz="8" w:space="0"/>
              <w:left w:val="nil"/>
              <w:bottom w:val="single" w:color="auto" w:sz="8" w:space="0"/>
              <w:right w:val="single" w:color="auto" w:sz="4" w:space="0"/>
            </w:tcBorders>
            <w:shd w:val="clear" w:color="auto" w:fill="F2F2F2"/>
            <w:vAlign w:val="center"/>
          </w:tcPr>
          <w:p w:rsidRPr="0013695F" w:rsidR="00A87145" w:rsidP="00A87145" w:rsidRDefault="00A87145" w14:paraId="20049659" w14:textId="77777777">
            <w:pPr>
              <w:pStyle w:val="ListParagraph"/>
              <w:rPr>
                <w:rFonts w:cs="Arial"/>
                <w:b/>
                <w:bCs/>
                <w:sz w:val="20"/>
              </w:rPr>
            </w:pPr>
          </w:p>
        </w:tc>
        <w:tc>
          <w:tcPr>
            <w:tcW w:w="3686" w:type="dxa"/>
            <w:tcBorders>
              <w:top w:val="single" w:color="auto" w:sz="8" w:space="0"/>
              <w:left w:val="single" w:color="auto" w:sz="4" w:space="0"/>
              <w:bottom w:val="single" w:color="auto" w:sz="8" w:space="0"/>
              <w:right w:val="single" w:color="000000" w:sz="8" w:space="0"/>
            </w:tcBorders>
            <w:shd w:val="clear" w:color="auto" w:fill="F2F2F2"/>
            <w:vAlign w:val="center"/>
          </w:tcPr>
          <w:p w:rsidRPr="0013695F" w:rsidR="00A87145" w:rsidP="00A87145" w:rsidRDefault="00A87145" w14:paraId="6B0892F8" w14:textId="77777777">
            <w:pPr>
              <w:pStyle w:val="ListParagraph"/>
              <w:rPr>
                <w:rFonts w:cs="Arial"/>
                <w:b/>
                <w:bCs/>
                <w:sz w:val="20"/>
              </w:rPr>
            </w:pPr>
          </w:p>
        </w:tc>
      </w:tr>
    </w:tbl>
    <w:p w:rsidRPr="0013695F" w:rsidR="00A87145" w:rsidP="00A87145" w:rsidRDefault="00A87145" w14:paraId="3937A330" w14:textId="77777777">
      <w:pPr>
        <w:pStyle w:val="ListParagraph"/>
        <w:rPr>
          <w:rFonts w:cs="Arial"/>
          <w:sz w:val="20"/>
          <w:lang w:val="en"/>
        </w:rPr>
      </w:pPr>
    </w:p>
    <w:p w:rsidRPr="0013695F" w:rsidR="00A87145" w:rsidP="004050D7" w:rsidRDefault="00A87145" w14:paraId="267C28BA" w14:textId="77777777">
      <w:pPr>
        <w:pStyle w:val="ListParagraph"/>
        <w:numPr>
          <w:ilvl w:val="1"/>
          <w:numId w:val="38"/>
        </w:numPr>
        <w:rPr>
          <w:rFonts w:cs="Arial"/>
          <w:sz w:val="20"/>
          <w:lang w:val="en"/>
        </w:rPr>
      </w:pPr>
      <w:r w:rsidRPr="0013695F">
        <w:rPr>
          <w:rFonts w:cs="Arial"/>
          <w:sz w:val="20"/>
          <w:lang w:val="en"/>
        </w:rPr>
        <w:t>Does Bidder use a lobbyist or agent?  If so, please disclose.</w:t>
      </w:r>
    </w:p>
    <w:p w:rsidRPr="0013695F" w:rsidR="00A87145" w:rsidP="004050D7" w:rsidRDefault="00A87145" w14:paraId="04333B92" w14:textId="77777777">
      <w:pPr>
        <w:pStyle w:val="ListParagraph"/>
        <w:numPr>
          <w:ilvl w:val="1"/>
          <w:numId w:val="38"/>
        </w:numPr>
        <w:rPr>
          <w:rFonts w:cs="Arial"/>
          <w:sz w:val="20"/>
          <w:lang w:val="en"/>
        </w:rPr>
      </w:pPr>
      <w:r w:rsidRPr="0013695F">
        <w:rPr>
          <w:rFonts w:cs="Arial"/>
          <w:sz w:val="20"/>
          <w:lang w:val="en"/>
        </w:rPr>
        <w:t>Disclosure must be made of any gifts or entertainment provided to GSMA employees in the past twelve (12) months.</w:t>
      </w:r>
    </w:p>
    <w:p w:rsidRPr="0013695F" w:rsidR="00A87145" w:rsidP="004050D7" w:rsidRDefault="00A87145" w14:paraId="3C80F4E8" w14:textId="77777777">
      <w:pPr>
        <w:pStyle w:val="ListParagraph"/>
        <w:numPr>
          <w:ilvl w:val="1"/>
          <w:numId w:val="38"/>
        </w:numPr>
        <w:rPr>
          <w:rFonts w:cs="Arial"/>
          <w:sz w:val="20"/>
          <w:lang w:val="en"/>
        </w:rPr>
      </w:pPr>
      <w:r w:rsidRPr="0013695F">
        <w:rPr>
          <w:rFonts w:cs="Arial"/>
          <w:sz w:val="20"/>
          <w:lang w:val="en"/>
        </w:rPr>
        <w:t xml:space="preserve">Please provide details of current or previous employment of Bidder’s personnel and ownership, (including self, spouse, and immediate family members) with ties to GSMA employees.  </w:t>
      </w:r>
    </w:p>
    <w:p w:rsidRPr="0013695F" w:rsidR="00A87145" w:rsidP="00A87145" w:rsidRDefault="00A87145" w14:paraId="3A4029D8" w14:textId="77777777">
      <w:pPr>
        <w:pStyle w:val="ListParagraph"/>
        <w:rPr>
          <w:rFonts w:cs="Arial"/>
          <w:sz w:val="20"/>
          <w:lang w:val="en"/>
        </w:rPr>
      </w:pPr>
    </w:p>
    <w:p w:rsidRPr="0013695F" w:rsidR="00A87145" w:rsidP="00A87145" w:rsidRDefault="00A87145" w14:paraId="4A921AD6" w14:textId="77777777">
      <w:pPr>
        <w:pStyle w:val="ListParagraph"/>
        <w:rPr>
          <w:rFonts w:cs="Arial"/>
          <w:b/>
          <w:sz w:val="20"/>
          <w:lang w:val="en"/>
        </w:rPr>
      </w:pPr>
      <w:r w:rsidRPr="0013695F">
        <w:rPr>
          <w:rFonts w:cs="Arial"/>
          <w:b/>
          <w:sz w:val="20"/>
          <w:lang w:val="en"/>
        </w:rPr>
        <w:br w:type="page"/>
      </w:r>
    </w:p>
    <w:p w:rsidRPr="0013695F" w:rsidR="00A87145" w:rsidP="00471414" w:rsidRDefault="00D57CBC" w14:paraId="621C55A3" w14:textId="35D01F22">
      <w:pPr>
        <w:pStyle w:val="ListParagraph"/>
        <w:ind w:left="0"/>
        <w:jc w:val="center"/>
        <w:rPr>
          <w:rFonts w:cs="Arial"/>
          <w:b/>
          <w:sz w:val="20"/>
          <w:lang w:val="en"/>
        </w:rPr>
      </w:pPr>
      <w:r w:rsidRPr="0013695F">
        <w:rPr>
          <w:rFonts w:cs="Arial"/>
          <w:b/>
          <w:sz w:val="20"/>
          <w:lang w:val="en"/>
        </w:rPr>
        <w:lastRenderedPageBreak/>
        <w:t>Schedule 4</w:t>
      </w:r>
    </w:p>
    <w:p w:rsidRPr="0013695F" w:rsidR="00A87145" w:rsidP="00471414" w:rsidRDefault="00A87145" w14:paraId="740E3C82" w14:textId="77777777">
      <w:pPr>
        <w:pStyle w:val="ListParagraph"/>
        <w:ind w:left="0"/>
        <w:jc w:val="center"/>
        <w:rPr>
          <w:rFonts w:cs="Arial"/>
          <w:b/>
          <w:sz w:val="20"/>
          <w:lang w:val="en"/>
        </w:rPr>
      </w:pPr>
      <w:r w:rsidRPr="0013695F">
        <w:rPr>
          <w:rFonts w:cs="Arial"/>
          <w:b/>
          <w:sz w:val="20"/>
          <w:lang w:val="en"/>
        </w:rPr>
        <w:t>Total Price</w:t>
      </w:r>
    </w:p>
    <w:p w:rsidRPr="0013695F" w:rsidR="00A87145" w:rsidP="00A87145" w:rsidRDefault="00A87145" w14:paraId="61342F73" w14:textId="77777777">
      <w:pPr>
        <w:pStyle w:val="ListParagraph"/>
        <w:spacing w:before="0" w:after="160" w:line="259" w:lineRule="auto"/>
        <w:jc w:val="left"/>
        <w:rPr>
          <w:rFonts w:cs="Arial"/>
          <w:sz w:val="20"/>
          <w:lang w:val="en"/>
        </w:rPr>
      </w:pPr>
    </w:p>
    <w:p w:rsidRPr="0013695F" w:rsidR="000E4A7F" w:rsidP="00A87145" w:rsidRDefault="000E4A7F" w14:paraId="5E14A41B" w14:textId="77777777">
      <w:pPr>
        <w:pStyle w:val="ListParagraph"/>
        <w:spacing w:before="0" w:after="160" w:line="259" w:lineRule="auto"/>
        <w:jc w:val="left"/>
        <w:rPr>
          <w:rFonts w:cs="Arial"/>
          <w:sz w:val="20"/>
          <w:lang w:val="en"/>
        </w:rPr>
      </w:pPr>
    </w:p>
    <w:p w:rsidRPr="0013695F" w:rsidR="00A87145" w:rsidP="004050D7" w:rsidRDefault="00A87145" w14:paraId="2A0D4218" w14:textId="77777777">
      <w:pPr>
        <w:pStyle w:val="ListParagraph"/>
        <w:numPr>
          <w:ilvl w:val="0"/>
          <w:numId w:val="40"/>
        </w:numPr>
        <w:spacing w:before="0" w:after="160" w:line="259" w:lineRule="auto"/>
        <w:jc w:val="left"/>
        <w:rPr>
          <w:rFonts w:cs="Arial"/>
          <w:b/>
          <w:sz w:val="20"/>
          <w:lang w:val="en"/>
        </w:rPr>
      </w:pPr>
      <w:r w:rsidRPr="0013695F">
        <w:rPr>
          <w:rFonts w:cs="Arial"/>
          <w:b/>
          <w:sz w:val="20"/>
          <w:lang w:val="en"/>
        </w:rPr>
        <w:t>Fees and Charges</w:t>
      </w:r>
    </w:p>
    <w:p w:rsidRPr="0013695F" w:rsidR="00A87145" w:rsidP="004050D7" w:rsidRDefault="00A87145" w14:paraId="59AD5B19" w14:textId="77777777">
      <w:pPr>
        <w:pStyle w:val="ListParagraph"/>
        <w:numPr>
          <w:ilvl w:val="1"/>
          <w:numId w:val="40"/>
        </w:numPr>
        <w:spacing w:before="0" w:after="160" w:line="259" w:lineRule="auto"/>
        <w:jc w:val="left"/>
        <w:rPr>
          <w:rFonts w:cs="Arial"/>
          <w:sz w:val="20"/>
          <w:lang w:val="en"/>
        </w:rPr>
      </w:pPr>
      <w:r w:rsidRPr="0013695F">
        <w:rPr>
          <w:rFonts w:cs="Arial"/>
          <w:sz w:val="20"/>
          <w:lang w:val="en"/>
        </w:rPr>
        <w:t>Bidder should provide all relevant detail on how the Services and Deliverables are to be charged.</w:t>
      </w:r>
    </w:p>
    <w:p w:rsidRPr="0013695F" w:rsidR="00A87145" w:rsidP="004050D7" w:rsidRDefault="00A87145" w14:paraId="6A8CB9C0" w14:textId="77777777">
      <w:pPr>
        <w:pStyle w:val="ListParagraph"/>
        <w:numPr>
          <w:ilvl w:val="1"/>
          <w:numId w:val="40"/>
        </w:numPr>
        <w:spacing w:before="0" w:after="160" w:line="259" w:lineRule="auto"/>
        <w:jc w:val="left"/>
        <w:rPr>
          <w:rFonts w:cs="Arial"/>
          <w:sz w:val="20"/>
          <w:lang w:val="en"/>
        </w:rPr>
      </w:pPr>
      <w:r w:rsidRPr="0013695F">
        <w:rPr>
          <w:rFonts w:cs="Arial"/>
          <w:sz w:val="20"/>
          <w:lang w:val="en"/>
        </w:rPr>
        <w:t>Bidder should provide a breakdown of the charges: per item, per hour, as may be applicable.</w:t>
      </w:r>
    </w:p>
    <w:p w:rsidRPr="0013695F" w:rsidR="00A87145" w:rsidP="004050D7" w:rsidRDefault="00A87145" w14:paraId="33BEFBA1" w14:textId="22ADA701">
      <w:pPr>
        <w:pStyle w:val="ListParagraph"/>
        <w:numPr>
          <w:ilvl w:val="1"/>
          <w:numId w:val="40"/>
        </w:numPr>
        <w:spacing w:before="0" w:after="160" w:line="259" w:lineRule="auto"/>
        <w:jc w:val="left"/>
        <w:rPr>
          <w:rFonts w:cs="Arial"/>
          <w:sz w:val="20"/>
          <w:lang w:val="en"/>
        </w:rPr>
      </w:pPr>
      <w:r w:rsidRPr="0013695F">
        <w:rPr>
          <w:rFonts w:cs="Arial"/>
          <w:sz w:val="20"/>
          <w:lang w:val="en"/>
        </w:rPr>
        <w:t>For the avoidance of doubt, GSMA’s paymen</w:t>
      </w:r>
      <w:r w:rsidRPr="0013695F" w:rsidR="003F3EE2">
        <w:rPr>
          <w:rFonts w:cs="Arial"/>
          <w:sz w:val="20"/>
          <w:lang w:val="en"/>
        </w:rPr>
        <w:t xml:space="preserve">t terms are contained in the </w:t>
      </w:r>
      <w:r w:rsidRPr="0013695F" w:rsidR="00ED467D">
        <w:rPr>
          <w:rFonts w:cs="Arial"/>
          <w:sz w:val="20"/>
        </w:rPr>
        <w:t>MSA</w:t>
      </w:r>
      <w:r w:rsidRPr="0013695F">
        <w:rPr>
          <w:rFonts w:cs="Arial"/>
          <w:sz w:val="20"/>
          <w:lang w:val="en"/>
        </w:rPr>
        <w:t>, and are sixty days from receipt of an undisputed invoice, which should be raised following acceptance of Services and/or Deliverables.</w:t>
      </w:r>
    </w:p>
    <w:p w:rsidRPr="0013695F" w:rsidR="00A87145" w:rsidP="004050D7" w:rsidRDefault="00A87145" w14:paraId="40C81326" w14:textId="10CABB87">
      <w:pPr>
        <w:pStyle w:val="ListParagraph"/>
        <w:numPr>
          <w:ilvl w:val="1"/>
          <w:numId w:val="40"/>
        </w:numPr>
        <w:spacing w:before="0" w:after="160" w:line="259" w:lineRule="auto"/>
        <w:jc w:val="left"/>
        <w:rPr>
          <w:rFonts w:cs="Arial"/>
          <w:sz w:val="20"/>
          <w:lang w:val="en"/>
        </w:rPr>
      </w:pPr>
      <w:r w:rsidRPr="0013695F">
        <w:rPr>
          <w:rFonts w:cs="Arial"/>
          <w:sz w:val="20"/>
          <w:lang w:val="en"/>
        </w:rPr>
        <w:t>Detail of how the Bidder requests payments to be made (examples: single lump sum, monthly, quarterly, phased payments).  Please note, GSMA does not make advance payments prior to completion of the Services and Deliverables unless the payment requested is specifically traceable to purchase of items required to perform the Services or provide the Deliverables, which would othe</w:t>
      </w:r>
      <w:r w:rsidRPr="0013695F" w:rsidR="003F3EE2">
        <w:rPr>
          <w:rFonts w:cs="Arial"/>
          <w:sz w:val="20"/>
          <w:lang w:val="en"/>
        </w:rPr>
        <w:t>rwise be a loss for the Bidder</w:t>
      </w:r>
      <w:r w:rsidRPr="0013695F">
        <w:rPr>
          <w:rFonts w:cs="Arial"/>
          <w:sz w:val="20"/>
          <w:lang w:val="en"/>
        </w:rPr>
        <w:t>.</w:t>
      </w:r>
    </w:p>
    <w:p w:rsidRPr="0013695F" w:rsidR="00A87145" w:rsidP="004050D7" w:rsidRDefault="00A87145" w14:paraId="56937378" w14:textId="77777777">
      <w:pPr>
        <w:pStyle w:val="ListParagraph"/>
        <w:numPr>
          <w:ilvl w:val="1"/>
          <w:numId w:val="40"/>
        </w:numPr>
        <w:spacing w:before="0" w:after="160" w:line="259" w:lineRule="auto"/>
        <w:jc w:val="left"/>
        <w:rPr>
          <w:rFonts w:cs="Arial"/>
          <w:sz w:val="20"/>
          <w:lang w:val="en"/>
        </w:rPr>
      </w:pPr>
      <w:r w:rsidRPr="0013695F">
        <w:rPr>
          <w:rFonts w:cs="Arial"/>
          <w:sz w:val="20"/>
          <w:lang w:val="en"/>
        </w:rPr>
        <w:t>All rates and prices are in UK Pounds Sterling.</w:t>
      </w:r>
    </w:p>
    <w:p w:rsidRPr="0013695F" w:rsidR="00A87145" w:rsidP="004050D7" w:rsidRDefault="00A87145" w14:paraId="71C19430" w14:textId="77777777">
      <w:pPr>
        <w:pStyle w:val="ListParagraph"/>
        <w:numPr>
          <w:ilvl w:val="1"/>
          <w:numId w:val="40"/>
        </w:numPr>
        <w:spacing w:before="0" w:after="160" w:line="259" w:lineRule="auto"/>
        <w:jc w:val="left"/>
        <w:rPr>
          <w:rFonts w:cs="Arial"/>
          <w:sz w:val="20"/>
          <w:lang w:val="en"/>
        </w:rPr>
      </w:pPr>
      <w:r w:rsidRPr="0013695F">
        <w:rPr>
          <w:rFonts w:cs="Arial"/>
          <w:sz w:val="20"/>
          <w:lang w:val="en"/>
        </w:rPr>
        <w:t>Total Price</w:t>
      </w:r>
    </w:p>
    <w:p w:rsidRPr="0013695F" w:rsidR="00A87145" w:rsidP="004050D7" w:rsidRDefault="00A87145" w14:paraId="2A5EEE39" w14:textId="77777777">
      <w:pPr>
        <w:pStyle w:val="ListParagraph"/>
        <w:numPr>
          <w:ilvl w:val="2"/>
          <w:numId w:val="40"/>
        </w:numPr>
        <w:spacing w:before="0" w:after="160" w:line="259" w:lineRule="auto"/>
        <w:jc w:val="left"/>
        <w:rPr>
          <w:rFonts w:cs="Arial"/>
          <w:sz w:val="20"/>
          <w:lang w:val="en"/>
        </w:rPr>
      </w:pPr>
      <w:r w:rsidRPr="0013695F">
        <w:rPr>
          <w:rFonts w:cs="Arial"/>
          <w:sz w:val="20"/>
          <w:lang w:val="en"/>
        </w:rPr>
        <w:t>Based on the requirements of this RFP, Bidder should place the fee breakdown for the Services and Deliverables contained herein in the Pricing Table below.</w:t>
      </w:r>
    </w:p>
    <w:p w:rsidRPr="0013695F" w:rsidR="000E4A7F" w:rsidP="000E4A7F" w:rsidRDefault="000E4A7F" w14:paraId="58E89884" w14:textId="77777777">
      <w:pPr>
        <w:pStyle w:val="ListParagraph"/>
        <w:spacing w:before="0" w:after="160" w:line="259" w:lineRule="auto"/>
        <w:ind w:left="1224"/>
        <w:jc w:val="left"/>
        <w:rPr>
          <w:rFonts w:cs="Arial"/>
          <w:sz w:val="20"/>
          <w:lang w:val="en"/>
        </w:rPr>
      </w:pPr>
    </w:p>
    <w:p w:rsidRPr="0013695F" w:rsidR="000E4A7F" w:rsidP="000E4A7F" w:rsidRDefault="000E4A7F" w14:paraId="4058092A" w14:textId="77777777">
      <w:pPr>
        <w:pStyle w:val="ListParagraph"/>
        <w:spacing w:before="0" w:after="160" w:line="259" w:lineRule="auto"/>
        <w:ind w:left="1224"/>
        <w:jc w:val="left"/>
        <w:rPr>
          <w:rFonts w:cs="Arial"/>
          <w:sz w:val="20"/>
          <w:lang w:val="en"/>
        </w:rPr>
      </w:pPr>
    </w:p>
    <w:tbl>
      <w:tblPr>
        <w:tblW w:w="0" w:type="auto"/>
        <w:tblInd w:w="250" w:type="dxa"/>
        <w:tblBorders>
          <w:top w:val="single" w:color="666666" w:sz="2" w:space="0"/>
          <w:bottom w:val="single" w:color="666666" w:sz="2" w:space="0"/>
          <w:insideH w:val="single" w:color="666666" w:sz="2" w:space="0"/>
          <w:insideV w:val="single" w:color="666666" w:sz="2" w:space="0"/>
        </w:tblBorders>
        <w:tblLook w:val="04A0" w:firstRow="1" w:lastRow="0" w:firstColumn="1" w:lastColumn="0" w:noHBand="0" w:noVBand="1"/>
      </w:tblPr>
      <w:tblGrid>
        <w:gridCol w:w="2630"/>
        <w:gridCol w:w="1890"/>
        <w:gridCol w:w="1980"/>
        <w:gridCol w:w="2266"/>
      </w:tblGrid>
      <w:tr w:rsidRPr="0013695F" w:rsidR="00A33831" w:rsidTr="00ED467D" w14:paraId="6D95EE18" w14:textId="77777777">
        <w:tc>
          <w:tcPr>
            <w:tcW w:w="2630" w:type="dxa"/>
            <w:tcBorders>
              <w:top w:val="nil"/>
              <w:bottom w:val="single" w:color="666666" w:sz="12" w:space="0"/>
              <w:right w:val="nil"/>
            </w:tcBorders>
            <w:shd w:val="clear" w:color="auto" w:fill="FFFFFF"/>
          </w:tcPr>
          <w:p w:rsidRPr="0013695F" w:rsidR="00A87145" w:rsidP="002E6C91" w:rsidRDefault="00A87145" w14:paraId="16E5D30E" w14:textId="77777777">
            <w:pPr>
              <w:pStyle w:val="ListParagraph"/>
              <w:spacing w:before="0" w:after="160" w:line="259" w:lineRule="auto"/>
              <w:jc w:val="left"/>
              <w:rPr>
                <w:rFonts w:cs="Arial"/>
                <w:b/>
                <w:bCs/>
                <w:sz w:val="20"/>
                <w:lang w:val="en"/>
              </w:rPr>
            </w:pPr>
            <w:r w:rsidRPr="0013695F">
              <w:rPr>
                <w:rFonts w:cs="Arial"/>
                <w:b/>
                <w:bCs/>
                <w:sz w:val="20"/>
                <w:lang w:val="en"/>
              </w:rPr>
              <w:t>Item</w:t>
            </w:r>
          </w:p>
        </w:tc>
        <w:tc>
          <w:tcPr>
            <w:tcW w:w="1890" w:type="dxa"/>
            <w:tcBorders>
              <w:top w:val="nil"/>
              <w:left w:val="nil"/>
              <w:bottom w:val="single" w:color="666666" w:sz="12" w:space="0"/>
              <w:right w:val="nil"/>
            </w:tcBorders>
            <w:shd w:val="clear" w:color="auto" w:fill="FFFFFF"/>
          </w:tcPr>
          <w:p w:rsidRPr="0013695F" w:rsidR="00A87145" w:rsidP="002E6C91" w:rsidRDefault="00A87145" w14:paraId="09DE8B78" w14:textId="77777777">
            <w:pPr>
              <w:pStyle w:val="ListParagraph"/>
              <w:spacing w:before="0" w:after="160" w:line="259" w:lineRule="auto"/>
              <w:jc w:val="left"/>
              <w:rPr>
                <w:rFonts w:cs="Arial"/>
                <w:b/>
                <w:bCs/>
                <w:sz w:val="20"/>
                <w:lang w:val="en"/>
              </w:rPr>
            </w:pPr>
            <w:r w:rsidRPr="0013695F">
              <w:rPr>
                <w:rFonts w:cs="Arial"/>
                <w:b/>
                <w:bCs/>
                <w:sz w:val="20"/>
                <w:lang w:val="en"/>
              </w:rPr>
              <w:t>Unit Price</w:t>
            </w:r>
          </w:p>
        </w:tc>
        <w:tc>
          <w:tcPr>
            <w:tcW w:w="1980" w:type="dxa"/>
            <w:tcBorders>
              <w:top w:val="nil"/>
              <w:left w:val="nil"/>
              <w:bottom w:val="single" w:color="666666" w:sz="12" w:space="0"/>
              <w:right w:val="nil"/>
            </w:tcBorders>
            <w:shd w:val="clear" w:color="auto" w:fill="FFFFFF"/>
          </w:tcPr>
          <w:p w:rsidRPr="0013695F" w:rsidR="00A87145" w:rsidP="002E6C91" w:rsidRDefault="00A87145" w14:paraId="399923BB" w14:textId="77777777">
            <w:pPr>
              <w:pStyle w:val="ListParagraph"/>
              <w:spacing w:before="0" w:after="160" w:line="259" w:lineRule="auto"/>
              <w:jc w:val="left"/>
              <w:rPr>
                <w:rFonts w:cs="Arial"/>
                <w:b/>
                <w:bCs/>
                <w:sz w:val="20"/>
                <w:lang w:val="en"/>
              </w:rPr>
            </w:pPr>
            <w:r w:rsidRPr="0013695F">
              <w:rPr>
                <w:rFonts w:cs="Arial"/>
                <w:b/>
                <w:bCs/>
                <w:sz w:val="20"/>
                <w:lang w:val="en"/>
              </w:rPr>
              <w:t>Units</w:t>
            </w:r>
          </w:p>
        </w:tc>
        <w:tc>
          <w:tcPr>
            <w:tcW w:w="2266" w:type="dxa"/>
            <w:tcBorders>
              <w:top w:val="nil"/>
              <w:left w:val="nil"/>
              <w:bottom w:val="single" w:color="666666" w:sz="12" w:space="0"/>
            </w:tcBorders>
            <w:shd w:val="clear" w:color="auto" w:fill="FFFFFF"/>
          </w:tcPr>
          <w:p w:rsidRPr="0013695F" w:rsidR="00A87145" w:rsidP="002E6C91" w:rsidRDefault="00A87145" w14:paraId="42FC8C0F" w14:textId="77777777">
            <w:pPr>
              <w:pStyle w:val="ListParagraph"/>
              <w:spacing w:before="0" w:after="160" w:line="259" w:lineRule="auto"/>
              <w:jc w:val="left"/>
              <w:rPr>
                <w:rFonts w:cs="Arial"/>
                <w:b/>
                <w:bCs/>
                <w:sz w:val="20"/>
                <w:lang w:val="en"/>
              </w:rPr>
            </w:pPr>
            <w:r w:rsidRPr="0013695F">
              <w:rPr>
                <w:rFonts w:cs="Arial"/>
                <w:b/>
                <w:bCs/>
                <w:sz w:val="20"/>
                <w:lang w:val="en"/>
              </w:rPr>
              <w:t>Total Price</w:t>
            </w:r>
          </w:p>
        </w:tc>
      </w:tr>
      <w:tr w:rsidRPr="0013695F" w:rsidR="00A33831" w:rsidTr="00ED467D" w14:paraId="53DDEBE6" w14:textId="77777777">
        <w:tc>
          <w:tcPr>
            <w:tcW w:w="2630" w:type="dxa"/>
            <w:shd w:val="clear" w:color="auto" w:fill="CCCCCC"/>
          </w:tcPr>
          <w:p w:rsidRPr="0013695F" w:rsidR="00A87145" w:rsidP="002E6C91" w:rsidRDefault="00A87145" w14:paraId="2BDBF5F9" w14:textId="77777777">
            <w:pPr>
              <w:pStyle w:val="ListParagraph"/>
              <w:spacing w:before="0" w:after="160" w:line="259" w:lineRule="auto"/>
              <w:jc w:val="left"/>
              <w:rPr>
                <w:rFonts w:cs="Arial"/>
                <w:b/>
                <w:bCs/>
                <w:sz w:val="20"/>
                <w:lang w:val="en"/>
              </w:rPr>
            </w:pPr>
          </w:p>
        </w:tc>
        <w:tc>
          <w:tcPr>
            <w:tcW w:w="1890" w:type="dxa"/>
            <w:shd w:val="clear" w:color="auto" w:fill="CCCCCC"/>
          </w:tcPr>
          <w:p w:rsidRPr="0013695F" w:rsidR="00A87145" w:rsidP="002E6C91" w:rsidRDefault="00A87145" w14:paraId="3078109F" w14:textId="77777777">
            <w:pPr>
              <w:pStyle w:val="ListParagraph"/>
              <w:spacing w:before="0" w:after="160" w:line="259" w:lineRule="auto"/>
              <w:jc w:val="left"/>
              <w:rPr>
                <w:rFonts w:cs="Arial"/>
                <w:sz w:val="20"/>
                <w:lang w:val="en"/>
              </w:rPr>
            </w:pPr>
          </w:p>
        </w:tc>
        <w:tc>
          <w:tcPr>
            <w:tcW w:w="1980" w:type="dxa"/>
            <w:shd w:val="clear" w:color="auto" w:fill="CCCCCC"/>
          </w:tcPr>
          <w:p w:rsidRPr="0013695F" w:rsidR="00A87145" w:rsidP="002E6C91" w:rsidRDefault="00A87145" w14:paraId="09228253" w14:textId="77777777">
            <w:pPr>
              <w:pStyle w:val="ListParagraph"/>
              <w:spacing w:before="0" w:after="160" w:line="259" w:lineRule="auto"/>
              <w:jc w:val="left"/>
              <w:rPr>
                <w:rFonts w:cs="Arial"/>
                <w:sz w:val="20"/>
                <w:lang w:val="en"/>
              </w:rPr>
            </w:pPr>
          </w:p>
        </w:tc>
        <w:tc>
          <w:tcPr>
            <w:tcW w:w="2266" w:type="dxa"/>
            <w:shd w:val="clear" w:color="auto" w:fill="CCCCCC"/>
          </w:tcPr>
          <w:p w:rsidRPr="0013695F" w:rsidR="00A87145" w:rsidP="002E6C91" w:rsidRDefault="00A87145" w14:paraId="0BEE6679" w14:textId="77777777">
            <w:pPr>
              <w:pStyle w:val="ListParagraph"/>
              <w:spacing w:before="0" w:after="160" w:line="259" w:lineRule="auto"/>
              <w:jc w:val="left"/>
              <w:rPr>
                <w:rFonts w:cs="Arial"/>
                <w:sz w:val="20"/>
                <w:lang w:val="en"/>
              </w:rPr>
            </w:pPr>
          </w:p>
        </w:tc>
      </w:tr>
      <w:tr w:rsidRPr="0013695F" w:rsidR="00A87145" w:rsidTr="00ED467D" w14:paraId="2E628F32" w14:textId="77777777">
        <w:tc>
          <w:tcPr>
            <w:tcW w:w="2630" w:type="dxa"/>
            <w:shd w:val="clear" w:color="auto" w:fill="auto"/>
          </w:tcPr>
          <w:p w:rsidRPr="0013695F" w:rsidR="00A87145" w:rsidP="002E6C91" w:rsidRDefault="00A87145" w14:paraId="03AFBC63" w14:textId="77777777">
            <w:pPr>
              <w:pStyle w:val="ListParagraph"/>
              <w:spacing w:before="0" w:after="160" w:line="259" w:lineRule="auto"/>
              <w:jc w:val="left"/>
              <w:rPr>
                <w:rFonts w:cs="Arial"/>
                <w:b/>
                <w:bCs/>
                <w:sz w:val="20"/>
                <w:lang w:val="en"/>
              </w:rPr>
            </w:pPr>
          </w:p>
        </w:tc>
        <w:tc>
          <w:tcPr>
            <w:tcW w:w="1890" w:type="dxa"/>
            <w:shd w:val="clear" w:color="auto" w:fill="auto"/>
          </w:tcPr>
          <w:p w:rsidRPr="0013695F" w:rsidR="00A87145" w:rsidP="002E6C91" w:rsidRDefault="00A87145" w14:paraId="07DACFAD" w14:textId="77777777">
            <w:pPr>
              <w:pStyle w:val="ListParagraph"/>
              <w:spacing w:before="0" w:after="160" w:line="259" w:lineRule="auto"/>
              <w:jc w:val="left"/>
              <w:rPr>
                <w:rFonts w:cs="Arial"/>
                <w:sz w:val="20"/>
                <w:lang w:val="en"/>
              </w:rPr>
            </w:pPr>
          </w:p>
        </w:tc>
        <w:tc>
          <w:tcPr>
            <w:tcW w:w="1980" w:type="dxa"/>
            <w:shd w:val="clear" w:color="auto" w:fill="auto"/>
          </w:tcPr>
          <w:p w:rsidRPr="0013695F" w:rsidR="00A87145" w:rsidP="002E6C91" w:rsidRDefault="00A87145" w14:paraId="705DCBAE" w14:textId="77777777">
            <w:pPr>
              <w:pStyle w:val="ListParagraph"/>
              <w:spacing w:before="0" w:after="160" w:line="259" w:lineRule="auto"/>
              <w:jc w:val="left"/>
              <w:rPr>
                <w:rFonts w:cs="Arial"/>
                <w:sz w:val="20"/>
                <w:lang w:val="en"/>
              </w:rPr>
            </w:pPr>
          </w:p>
        </w:tc>
        <w:tc>
          <w:tcPr>
            <w:tcW w:w="2266" w:type="dxa"/>
            <w:shd w:val="clear" w:color="auto" w:fill="auto"/>
          </w:tcPr>
          <w:p w:rsidRPr="0013695F" w:rsidR="00A87145" w:rsidP="002E6C91" w:rsidRDefault="00A87145" w14:paraId="595BB604" w14:textId="77777777">
            <w:pPr>
              <w:pStyle w:val="ListParagraph"/>
              <w:spacing w:before="0" w:after="160" w:line="259" w:lineRule="auto"/>
              <w:jc w:val="left"/>
              <w:rPr>
                <w:rFonts w:cs="Arial"/>
                <w:sz w:val="20"/>
                <w:lang w:val="en"/>
              </w:rPr>
            </w:pPr>
          </w:p>
        </w:tc>
      </w:tr>
      <w:tr w:rsidRPr="0013695F" w:rsidR="00A33831" w:rsidTr="00ED467D" w14:paraId="121A3A10" w14:textId="77777777">
        <w:tc>
          <w:tcPr>
            <w:tcW w:w="2630" w:type="dxa"/>
            <w:shd w:val="clear" w:color="auto" w:fill="CCCCCC"/>
          </w:tcPr>
          <w:p w:rsidRPr="0013695F" w:rsidR="00A87145" w:rsidP="002E6C91" w:rsidRDefault="00A87145" w14:paraId="161C3F8B" w14:textId="77777777">
            <w:pPr>
              <w:pStyle w:val="ListParagraph"/>
              <w:spacing w:before="0" w:after="160" w:line="259" w:lineRule="auto"/>
              <w:jc w:val="left"/>
              <w:rPr>
                <w:rFonts w:cs="Arial"/>
                <w:b/>
                <w:bCs/>
                <w:sz w:val="20"/>
                <w:lang w:val="en"/>
              </w:rPr>
            </w:pPr>
          </w:p>
        </w:tc>
        <w:tc>
          <w:tcPr>
            <w:tcW w:w="1890" w:type="dxa"/>
            <w:shd w:val="clear" w:color="auto" w:fill="CCCCCC"/>
          </w:tcPr>
          <w:p w:rsidRPr="0013695F" w:rsidR="00A87145" w:rsidP="002E6C91" w:rsidRDefault="00A87145" w14:paraId="54BE6AD2" w14:textId="77777777">
            <w:pPr>
              <w:pStyle w:val="ListParagraph"/>
              <w:spacing w:before="0" w:after="160" w:line="259" w:lineRule="auto"/>
              <w:jc w:val="left"/>
              <w:rPr>
                <w:rFonts w:cs="Arial"/>
                <w:sz w:val="20"/>
                <w:lang w:val="en"/>
              </w:rPr>
            </w:pPr>
          </w:p>
        </w:tc>
        <w:tc>
          <w:tcPr>
            <w:tcW w:w="1980" w:type="dxa"/>
            <w:shd w:val="clear" w:color="auto" w:fill="CCCCCC"/>
          </w:tcPr>
          <w:p w:rsidRPr="0013695F" w:rsidR="00A87145" w:rsidP="002E6C91" w:rsidRDefault="00A87145" w14:paraId="2814E464" w14:textId="77777777">
            <w:pPr>
              <w:pStyle w:val="ListParagraph"/>
              <w:spacing w:before="0" w:after="160" w:line="259" w:lineRule="auto"/>
              <w:jc w:val="left"/>
              <w:rPr>
                <w:rFonts w:cs="Arial"/>
                <w:sz w:val="20"/>
                <w:lang w:val="en"/>
              </w:rPr>
            </w:pPr>
          </w:p>
        </w:tc>
        <w:tc>
          <w:tcPr>
            <w:tcW w:w="2266" w:type="dxa"/>
            <w:shd w:val="clear" w:color="auto" w:fill="CCCCCC"/>
          </w:tcPr>
          <w:p w:rsidRPr="0013695F" w:rsidR="00A87145" w:rsidP="002E6C91" w:rsidRDefault="00A87145" w14:paraId="448A8B99" w14:textId="77777777">
            <w:pPr>
              <w:pStyle w:val="ListParagraph"/>
              <w:spacing w:before="0" w:after="160" w:line="259" w:lineRule="auto"/>
              <w:jc w:val="left"/>
              <w:rPr>
                <w:rFonts w:cs="Arial"/>
                <w:sz w:val="20"/>
                <w:lang w:val="en"/>
              </w:rPr>
            </w:pPr>
          </w:p>
        </w:tc>
      </w:tr>
      <w:tr w:rsidRPr="0013695F" w:rsidR="00A87145" w:rsidTr="00ED467D" w14:paraId="0AE5576E" w14:textId="77777777">
        <w:tc>
          <w:tcPr>
            <w:tcW w:w="2630" w:type="dxa"/>
            <w:shd w:val="clear" w:color="auto" w:fill="auto"/>
          </w:tcPr>
          <w:p w:rsidRPr="0013695F" w:rsidR="00A87145" w:rsidP="002E6C91" w:rsidRDefault="00A87145" w14:paraId="1332243F" w14:textId="77777777">
            <w:pPr>
              <w:pStyle w:val="ListParagraph"/>
              <w:spacing w:before="0" w:after="160" w:line="259" w:lineRule="auto"/>
              <w:jc w:val="left"/>
              <w:rPr>
                <w:rFonts w:cs="Arial"/>
                <w:b/>
                <w:bCs/>
                <w:sz w:val="20"/>
                <w:lang w:val="en"/>
              </w:rPr>
            </w:pPr>
          </w:p>
        </w:tc>
        <w:tc>
          <w:tcPr>
            <w:tcW w:w="1890" w:type="dxa"/>
            <w:shd w:val="clear" w:color="auto" w:fill="auto"/>
          </w:tcPr>
          <w:p w:rsidRPr="0013695F" w:rsidR="00A87145" w:rsidP="002E6C91" w:rsidRDefault="00A87145" w14:paraId="05A553B7" w14:textId="77777777">
            <w:pPr>
              <w:pStyle w:val="ListParagraph"/>
              <w:spacing w:before="0" w:after="160" w:line="259" w:lineRule="auto"/>
              <w:jc w:val="left"/>
              <w:rPr>
                <w:rFonts w:cs="Arial"/>
                <w:sz w:val="20"/>
                <w:lang w:val="en"/>
              </w:rPr>
            </w:pPr>
          </w:p>
        </w:tc>
        <w:tc>
          <w:tcPr>
            <w:tcW w:w="1980" w:type="dxa"/>
            <w:shd w:val="clear" w:color="auto" w:fill="auto"/>
          </w:tcPr>
          <w:p w:rsidRPr="0013695F" w:rsidR="00A87145" w:rsidP="002E6C91" w:rsidRDefault="00A87145" w14:paraId="32894A41" w14:textId="77777777">
            <w:pPr>
              <w:pStyle w:val="ListParagraph"/>
              <w:spacing w:before="0" w:after="160" w:line="259" w:lineRule="auto"/>
              <w:jc w:val="left"/>
              <w:rPr>
                <w:rFonts w:cs="Arial"/>
                <w:sz w:val="20"/>
                <w:lang w:val="en"/>
              </w:rPr>
            </w:pPr>
            <w:r w:rsidRPr="0013695F">
              <w:rPr>
                <w:rFonts w:cs="Arial"/>
                <w:sz w:val="20"/>
                <w:lang w:val="en"/>
              </w:rPr>
              <w:t>Total Price</w:t>
            </w:r>
          </w:p>
        </w:tc>
        <w:tc>
          <w:tcPr>
            <w:tcW w:w="2266" w:type="dxa"/>
            <w:shd w:val="clear" w:color="auto" w:fill="auto"/>
          </w:tcPr>
          <w:p w:rsidRPr="0013695F" w:rsidR="00A87145" w:rsidP="002E6C91" w:rsidRDefault="00A87145" w14:paraId="57F270FC" w14:textId="77777777">
            <w:pPr>
              <w:pStyle w:val="ListParagraph"/>
              <w:spacing w:before="0" w:after="160" w:line="259" w:lineRule="auto"/>
              <w:jc w:val="left"/>
              <w:rPr>
                <w:rFonts w:cs="Arial"/>
                <w:sz w:val="20"/>
                <w:lang w:val="en"/>
              </w:rPr>
            </w:pPr>
          </w:p>
        </w:tc>
      </w:tr>
    </w:tbl>
    <w:p w:rsidRPr="0013695F" w:rsidR="00A87145" w:rsidP="00A87145" w:rsidRDefault="00A87145" w14:paraId="1B57CF4F" w14:textId="77777777">
      <w:pPr>
        <w:pStyle w:val="ListParagraph"/>
        <w:spacing w:before="0" w:after="160" w:line="259" w:lineRule="auto"/>
        <w:jc w:val="left"/>
        <w:rPr>
          <w:rFonts w:cs="Arial"/>
          <w:sz w:val="20"/>
          <w:lang w:val="en"/>
        </w:rPr>
      </w:pPr>
    </w:p>
    <w:p w:rsidRPr="0013695F" w:rsidR="000E4A7F" w:rsidP="00A87145" w:rsidRDefault="000E4A7F" w14:paraId="6E2FF1B1" w14:textId="77777777">
      <w:pPr>
        <w:pStyle w:val="ListParagraph"/>
        <w:spacing w:before="0" w:after="160" w:line="259" w:lineRule="auto"/>
        <w:jc w:val="left"/>
        <w:rPr>
          <w:rFonts w:cs="Arial"/>
          <w:sz w:val="20"/>
          <w:lang w:val="en"/>
        </w:rPr>
      </w:pPr>
    </w:p>
    <w:p w:rsidRPr="0013695F" w:rsidR="00A87145" w:rsidP="004050D7" w:rsidRDefault="00A87145" w14:paraId="12B8D3F5" w14:textId="77777777">
      <w:pPr>
        <w:pStyle w:val="ListParagraph"/>
        <w:numPr>
          <w:ilvl w:val="0"/>
          <w:numId w:val="40"/>
        </w:numPr>
        <w:spacing w:before="0" w:after="160" w:line="259" w:lineRule="auto"/>
        <w:jc w:val="left"/>
        <w:rPr>
          <w:rFonts w:cs="Arial"/>
          <w:b/>
          <w:sz w:val="20"/>
          <w:lang w:val="en"/>
        </w:rPr>
      </w:pPr>
      <w:r w:rsidRPr="0013695F">
        <w:rPr>
          <w:rFonts w:cs="Arial"/>
          <w:b/>
          <w:sz w:val="20"/>
          <w:lang w:val="en"/>
        </w:rPr>
        <w:t>Inclusions</w:t>
      </w:r>
    </w:p>
    <w:p w:rsidRPr="0013695F" w:rsidR="00A87145" w:rsidP="004050D7" w:rsidRDefault="00A87145" w14:paraId="57A811B4" w14:textId="77777777">
      <w:pPr>
        <w:pStyle w:val="ListParagraph"/>
        <w:numPr>
          <w:ilvl w:val="1"/>
          <w:numId w:val="40"/>
        </w:numPr>
        <w:spacing w:before="0" w:after="160" w:line="259" w:lineRule="auto"/>
        <w:jc w:val="left"/>
        <w:rPr>
          <w:rFonts w:cs="Arial"/>
          <w:sz w:val="20"/>
          <w:lang w:val="en"/>
        </w:rPr>
      </w:pPr>
      <w:r w:rsidRPr="0013695F">
        <w:rPr>
          <w:rFonts w:cs="Arial"/>
          <w:sz w:val="20"/>
          <w:lang w:val="en"/>
        </w:rPr>
        <w:t>The Bidder’s Total Price is inclusive of all costs, insurances, fees, costs, expenses, liabilities, obligations, risks, and all financial requirements for the performance of Services and provision of Deliverables.</w:t>
      </w:r>
    </w:p>
    <w:p w:rsidRPr="0013695F" w:rsidR="00A87145" w:rsidP="004050D7" w:rsidRDefault="00A87145" w14:paraId="65BC0CF7" w14:textId="77777777">
      <w:pPr>
        <w:pStyle w:val="ListParagraph"/>
        <w:numPr>
          <w:ilvl w:val="1"/>
          <w:numId w:val="40"/>
        </w:numPr>
        <w:spacing w:before="0" w:after="160" w:line="259" w:lineRule="auto"/>
        <w:jc w:val="left"/>
        <w:rPr>
          <w:rFonts w:cs="Arial"/>
          <w:sz w:val="20"/>
          <w:lang w:val="en"/>
        </w:rPr>
      </w:pPr>
      <w:r w:rsidRPr="0013695F">
        <w:rPr>
          <w:rFonts w:cs="Arial"/>
          <w:sz w:val="20"/>
          <w:lang w:val="en"/>
        </w:rPr>
        <w:t>Any charge not stated in this Proposal, which extends above to the Total Price, is not permitted.</w:t>
      </w:r>
    </w:p>
    <w:p w:rsidRPr="0013695F" w:rsidR="00A87145" w:rsidP="004050D7" w:rsidRDefault="00A87145" w14:paraId="7A4A531E" w14:textId="77777777">
      <w:pPr>
        <w:pStyle w:val="ListParagraph"/>
        <w:numPr>
          <w:ilvl w:val="1"/>
          <w:numId w:val="40"/>
        </w:numPr>
        <w:spacing w:before="0" w:after="160" w:line="259" w:lineRule="auto"/>
        <w:jc w:val="left"/>
        <w:rPr>
          <w:rFonts w:cs="Arial"/>
          <w:sz w:val="20"/>
          <w:lang w:val="en"/>
        </w:rPr>
      </w:pPr>
      <w:r w:rsidRPr="0013695F">
        <w:rPr>
          <w:rFonts w:cs="Arial"/>
          <w:sz w:val="20"/>
          <w:lang w:val="en"/>
        </w:rPr>
        <w:t>Total Price is exclusive of VAT but inclusive of all other taxes.</w:t>
      </w:r>
    </w:p>
    <w:p w:rsidRPr="0013695F" w:rsidR="000E4A7F" w:rsidP="000E4A7F" w:rsidRDefault="000E4A7F" w14:paraId="0C645F76" w14:textId="77777777">
      <w:pPr>
        <w:pStyle w:val="ListParagraph"/>
        <w:spacing w:before="0" w:after="160" w:line="259" w:lineRule="auto"/>
        <w:ind w:left="792"/>
        <w:jc w:val="left"/>
        <w:rPr>
          <w:rFonts w:cs="Arial"/>
          <w:sz w:val="20"/>
          <w:lang w:val="en"/>
        </w:rPr>
      </w:pPr>
    </w:p>
    <w:p w:rsidRPr="0013695F" w:rsidR="00A87145" w:rsidP="004050D7" w:rsidRDefault="00A87145" w14:paraId="10639B9D" w14:textId="77777777">
      <w:pPr>
        <w:pStyle w:val="ListParagraph"/>
        <w:numPr>
          <w:ilvl w:val="0"/>
          <w:numId w:val="40"/>
        </w:numPr>
        <w:spacing w:before="0" w:after="160" w:line="259" w:lineRule="auto"/>
        <w:jc w:val="left"/>
        <w:rPr>
          <w:rFonts w:cs="Arial"/>
          <w:b/>
          <w:sz w:val="20"/>
          <w:lang w:val="en"/>
        </w:rPr>
      </w:pPr>
      <w:r w:rsidRPr="0013695F">
        <w:rPr>
          <w:rFonts w:cs="Arial"/>
          <w:b/>
          <w:sz w:val="20"/>
          <w:lang w:val="en"/>
        </w:rPr>
        <w:t>Itemized base rate schedules</w:t>
      </w:r>
    </w:p>
    <w:p w:rsidRPr="0013695F" w:rsidR="000E4A7F" w:rsidP="000E4A7F" w:rsidRDefault="000E4A7F" w14:paraId="01AEE51F" w14:textId="77777777">
      <w:pPr>
        <w:spacing w:before="0" w:after="160" w:line="259" w:lineRule="auto"/>
        <w:jc w:val="left"/>
        <w:rPr>
          <w:rFonts w:cs="Arial"/>
          <w:b/>
          <w:sz w:val="20"/>
          <w:lang w:val="en"/>
        </w:rPr>
      </w:pPr>
    </w:p>
    <w:tbl>
      <w:tblPr>
        <w:tblW w:w="0" w:type="auto"/>
        <w:tblInd w:w="25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ook w:val="04A0" w:firstRow="1" w:lastRow="0" w:firstColumn="1" w:lastColumn="0" w:noHBand="0" w:noVBand="1"/>
      </w:tblPr>
      <w:tblGrid>
        <w:gridCol w:w="2755"/>
        <w:gridCol w:w="3005"/>
        <w:gridCol w:w="3006"/>
      </w:tblGrid>
      <w:tr w:rsidRPr="0013695F" w:rsidR="00A87145" w:rsidTr="002E6C91" w14:paraId="3D19E878" w14:textId="77777777">
        <w:tc>
          <w:tcPr>
            <w:tcW w:w="2755" w:type="dxa"/>
            <w:tcBorders>
              <w:bottom w:val="single" w:color="666666" w:sz="12" w:space="0"/>
            </w:tcBorders>
            <w:shd w:val="clear" w:color="auto" w:fill="auto"/>
          </w:tcPr>
          <w:p w:rsidRPr="0013695F" w:rsidR="00A87145" w:rsidP="002E6C91" w:rsidRDefault="00A87145" w14:paraId="5855974C" w14:textId="77777777">
            <w:pPr>
              <w:pStyle w:val="ListParagraph"/>
              <w:spacing w:before="0" w:after="160" w:line="259" w:lineRule="auto"/>
              <w:jc w:val="left"/>
              <w:rPr>
                <w:rFonts w:cs="Arial"/>
                <w:b/>
                <w:bCs/>
                <w:color w:val="000000"/>
                <w:sz w:val="20"/>
                <w:lang w:val="en"/>
              </w:rPr>
            </w:pPr>
            <w:r w:rsidRPr="0013695F">
              <w:rPr>
                <w:rFonts w:cs="Arial"/>
                <w:b/>
                <w:bCs/>
                <w:color w:val="000000"/>
                <w:sz w:val="20"/>
                <w:lang w:val="en"/>
              </w:rPr>
              <w:t>Item</w:t>
            </w:r>
          </w:p>
        </w:tc>
        <w:tc>
          <w:tcPr>
            <w:tcW w:w="3005" w:type="dxa"/>
            <w:tcBorders>
              <w:bottom w:val="single" w:color="666666" w:sz="12" w:space="0"/>
            </w:tcBorders>
            <w:shd w:val="clear" w:color="auto" w:fill="auto"/>
          </w:tcPr>
          <w:p w:rsidRPr="0013695F" w:rsidR="00A87145" w:rsidP="002E6C91" w:rsidRDefault="00A87145" w14:paraId="669A2077" w14:textId="77777777">
            <w:pPr>
              <w:pStyle w:val="ListParagraph"/>
              <w:spacing w:before="0" w:after="160" w:line="259" w:lineRule="auto"/>
              <w:jc w:val="left"/>
              <w:rPr>
                <w:rFonts w:cs="Arial"/>
                <w:b/>
                <w:bCs/>
                <w:color w:val="000000"/>
                <w:sz w:val="20"/>
                <w:lang w:val="en"/>
              </w:rPr>
            </w:pPr>
            <w:r w:rsidRPr="0013695F">
              <w:rPr>
                <w:rFonts w:cs="Arial"/>
                <w:b/>
                <w:bCs/>
                <w:color w:val="000000"/>
                <w:sz w:val="20"/>
                <w:lang w:val="en"/>
              </w:rPr>
              <w:t>Unit Price</w:t>
            </w:r>
          </w:p>
        </w:tc>
        <w:tc>
          <w:tcPr>
            <w:tcW w:w="3006" w:type="dxa"/>
            <w:tcBorders>
              <w:bottom w:val="single" w:color="666666" w:sz="12" w:space="0"/>
            </w:tcBorders>
            <w:shd w:val="clear" w:color="auto" w:fill="auto"/>
          </w:tcPr>
          <w:p w:rsidRPr="0013695F" w:rsidR="00A87145" w:rsidP="002E6C91" w:rsidRDefault="00A87145" w14:paraId="41DC579D" w14:textId="77777777">
            <w:pPr>
              <w:pStyle w:val="ListParagraph"/>
              <w:spacing w:before="0" w:after="160" w:line="259" w:lineRule="auto"/>
              <w:jc w:val="left"/>
              <w:rPr>
                <w:rFonts w:cs="Arial"/>
                <w:b/>
                <w:bCs/>
                <w:color w:val="000000"/>
                <w:sz w:val="20"/>
                <w:lang w:val="en"/>
              </w:rPr>
            </w:pPr>
            <w:r w:rsidRPr="0013695F">
              <w:rPr>
                <w:rFonts w:cs="Arial"/>
                <w:b/>
                <w:bCs/>
                <w:color w:val="000000"/>
                <w:sz w:val="20"/>
                <w:lang w:val="en"/>
              </w:rPr>
              <w:t>Bulk Pricing</w:t>
            </w:r>
          </w:p>
        </w:tc>
      </w:tr>
      <w:tr w:rsidRPr="0013695F" w:rsidR="00A87145" w:rsidTr="002E6C91" w14:paraId="2E282C01" w14:textId="77777777">
        <w:tc>
          <w:tcPr>
            <w:tcW w:w="2755" w:type="dxa"/>
            <w:shd w:val="clear" w:color="auto" w:fill="CCCCCC"/>
          </w:tcPr>
          <w:p w:rsidRPr="0013695F" w:rsidR="00A87145" w:rsidP="002E6C91" w:rsidRDefault="00A87145" w14:paraId="25F8138B" w14:textId="77777777">
            <w:pPr>
              <w:pStyle w:val="ListParagraph"/>
              <w:spacing w:before="0" w:after="160" w:line="259" w:lineRule="auto"/>
              <w:jc w:val="left"/>
              <w:rPr>
                <w:rFonts w:cs="Arial"/>
                <w:b/>
                <w:bCs/>
                <w:color w:val="000000"/>
                <w:sz w:val="20"/>
                <w:lang w:val="en"/>
              </w:rPr>
            </w:pPr>
          </w:p>
        </w:tc>
        <w:tc>
          <w:tcPr>
            <w:tcW w:w="3005" w:type="dxa"/>
            <w:shd w:val="clear" w:color="auto" w:fill="CCCCCC"/>
          </w:tcPr>
          <w:p w:rsidRPr="0013695F" w:rsidR="00A87145" w:rsidP="002E6C91" w:rsidRDefault="00A87145" w14:paraId="39128E11" w14:textId="77777777">
            <w:pPr>
              <w:pStyle w:val="ListParagraph"/>
              <w:spacing w:before="0" w:after="160" w:line="259" w:lineRule="auto"/>
              <w:jc w:val="left"/>
              <w:rPr>
                <w:rFonts w:cs="Arial"/>
                <w:color w:val="000000"/>
                <w:sz w:val="20"/>
                <w:lang w:val="en"/>
              </w:rPr>
            </w:pPr>
          </w:p>
        </w:tc>
        <w:tc>
          <w:tcPr>
            <w:tcW w:w="3006" w:type="dxa"/>
            <w:shd w:val="clear" w:color="auto" w:fill="CCCCCC"/>
          </w:tcPr>
          <w:p w:rsidRPr="0013695F" w:rsidR="00A87145" w:rsidP="002E6C91" w:rsidRDefault="00A87145" w14:paraId="17E10276" w14:textId="77777777">
            <w:pPr>
              <w:pStyle w:val="ListParagraph"/>
              <w:spacing w:before="0" w:after="160" w:line="259" w:lineRule="auto"/>
              <w:jc w:val="left"/>
              <w:rPr>
                <w:rFonts w:cs="Arial"/>
                <w:color w:val="000000"/>
                <w:sz w:val="20"/>
                <w:lang w:val="en"/>
              </w:rPr>
            </w:pPr>
          </w:p>
        </w:tc>
      </w:tr>
      <w:tr w:rsidRPr="0013695F" w:rsidR="00A87145" w:rsidTr="002E6C91" w14:paraId="52CAAEA9" w14:textId="77777777">
        <w:tc>
          <w:tcPr>
            <w:tcW w:w="2755" w:type="dxa"/>
            <w:shd w:val="clear" w:color="auto" w:fill="auto"/>
          </w:tcPr>
          <w:p w:rsidRPr="0013695F" w:rsidR="00A87145" w:rsidP="002E6C91" w:rsidRDefault="00A87145" w14:paraId="562CF29C" w14:textId="77777777">
            <w:pPr>
              <w:pStyle w:val="ListParagraph"/>
              <w:spacing w:before="0" w:after="160" w:line="259" w:lineRule="auto"/>
              <w:jc w:val="left"/>
              <w:rPr>
                <w:rFonts w:cs="Arial"/>
                <w:b/>
                <w:bCs/>
                <w:color w:val="000000"/>
                <w:sz w:val="20"/>
                <w:lang w:val="en"/>
              </w:rPr>
            </w:pPr>
          </w:p>
        </w:tc>
        <w:tc>
          <w:tcPr>
            <w:tcW w:w="3005" w:type="dxa"/>
            <w:shd w:val="clear" w:color="auto" w:fill="auto"/>
          </w:tcPr>
          <w:p w:rsidRPr="0013695F" w:rsidR="00A87145" w:rsidP="002E6C91" w:rsidRDefault="00A87145" w14:paraId="1564391E" w14:textId="77777777">
            <w:pPr>
              <w:pStyle w:val="ListParagraph"/>
              <w:spacing w:before="0" w:after="160" w:line="259" w:lineRule="auto"/>
              <w:jc w:val="left"/>
              <w:rPr>
                <w:rFonts w:cs="Arial"/>
                <w:color w:val="000000"/>
                <w:sz w:val="20"/>
                <w:lang w:val="en"/>
              </w:rPr>
            </w:pPr>
          </w:p>
        </w:tc>
        <w:tc>
          <w:tcPr>
            <w:tcW w:w="3006" w:type="dxa"/>
            <w:shd w:val="clear" w:color="auto" w:fill="auto"/>
          </w:tcPr>
          <w:p w:rsidRPr="0013695F" w:rsidR="00A87145" w:rsidP="002E6C91" w:rsidRDefault="00A87145" w14:paraId="40F003B3" w14:textId="77777777">
            <w:pPr>
              <w:pStyle w:val="ListParagraph"/>
              <w:spacing w:before="0" w:after="160" w:line="259" w:lineRule="auto"/>
              <w:jc w:val="left"/>
              <w:rPr>
                <w:rFonts w:cs="Arial"/>
                <w:color w:val="000000"/>
                <w:sz w:val="20"/>
                <w:lang w:val="en"/>
              </w:rPr>
            </w:pPr>
          </w:p>
        </w:tc>
      </w:tr>
      <w:tr w:rsidRPr="0013695F" w:rsidR="00A87145" w:rsidTr="002E6C91" w14:paraId="339E7384" w14:textId="77777777">
        <w:tc>
          <w:tcPr>
            <w:tcW w:w="2755" w:type="dxa"/>
            <w:shd w:val="clear" w:color="auto" w:fill="CCCCCC"/>
          </w:tcPr>
          <w:p w:rsidRPr="0013695F" w:rsidR="00A87145" w:rsidP="002E6C91" w:rsidRDefault="00A87145" w14:paraId="449B71EB" w14:textId="77777777">
            <w:pPr>
              <w:pStyle w:val="ListParagraph"/>
              <w:spacing w:before="0" w:after="160" w:line="259" w:lineRule="auto"/>
              <w:jc w:val="left"/>
              <w:rPr>
                <w:rFonts w:cs="Arial"/>
                <w:b/>
                <w:bCs/>
                <w:color w:val="000000"/>
                <w:sz w:val="20"/>
                <w:lang w:val="en"/>
              </w:rPr>
            </w:pPr>
          </w:p>
        </w:tc>
        <w:tc>
          <w:tcPr>
            <w:tcW w:w="3005" w:type="dxa"/>
            <w:shd w:val="clear" w:color="auto" w:fill="CCCCCC"/>
          </w:tcPr>
          <w:p w:rsidRPr="0013695F" w:rsidR="00A87145" w:rsidP="002E6C91" w:rsidRDefault="00A87145" w14:paraId="1A6E2D20" w14:textId="77777777">
            <w:pPr>
              <w:pStyle w:val="ListParagraph"/>
              <w:spacing w:before="0" w:after="160" w:line="259" w:lineRule="auto"/>
              <w:jc w:val="left"/>
              <w:rPr>
                <w:rFonts w:cs="Arial"/>
                <w:color w:val="000000"/>
                <w:sz w:val="20"/>
                <w:lang w:val="en"/>
              </w:rPr>
            </w:pPr>
          </w:p>
        </w:tc>
        <w:tc>
          <w:tcPr>
            <w:tcW w:w="3006" w:type="dxa"/>
            <w:shd w:val="clear" w:color="auto" w:fill="CCCCCC"/>
          </w:tcPr>
          <w:p w:rsidRPr="0013695F" w:rsidR="00A87145" w:rsidP="002E6C91" w:rsidRDefault="00A87145" w14:paraId="0FC5D58E" w14:textId="77777777">
            <w:pPr>
              <w:pStyle w:val="ListParagraph"/>
              <w:spacing w:before="0" w:after="160" w:line="259" w:lineRule="auto"/>
              <w:jc w:val="left"/>
              <w:rPr>
                <w:rFonts w:cs="Arial"/>
                <w:color w:val="000000"/>
                <w:sz w:val="20"/>
                <w:lang w:val="en"/>
              </w:rPr>
            </w:pPr>
          </w:p>
        </w:tc>
      </w:tr>
      <w:tr w:rsidRPr="0013695F" w:rsidR="00A87145" w:rsidTr="002E6C91" w14:paraId="204F3A42" w14:textId="77777777">
        <w:tc>
          <w:tcPr>
            <w:tcW w:w="2755" w:type="dxa"/>
            <w:shd w:val="clear" w:color="auto" w:fill="auto"/>
          </w:tcPr>
          <w:p w:rsidRPr="0013695F" w:rsidR="00A87145" w:rsidP="002E6C91" w:rsidRDefault="00A87145" w14:paraId="60C25B01" w14:textId="77777777">
            <w:pPr>
              <w:pStyle w:val="ListParagraph"/>
              <w:spacing w:before="0" w:after="160" w:line="259" w:lineRule="auto"/>
              <w:jc w:val="left"/>
              <w:rPr>
                <w:rFonts w:cs="Arial"/>
                <w:b/>
                <w:bCs/>
                <w:color w:val="000000"/>
                <w:sz w:val="20"/>
                <w:lang w:val="en"/>
              </w:rPr>
            </w:pPr>
          </w:p>
        </w:tc>
        <w:tc>
          <w:tcPr>
            <w:tcW w:w="3005" w:type="dxa"/>
            <w:shd w:val="clear" w:color="auto" w:fill="auto"/>
          </w:tcPr>
          <w:p w:rsidRPr="0013695F" w:rsidR="00A87145" w:rsidP="002E6C91" w:rsidRDefault="00A87145" w14:paraId="1B2A1D37" w14:textId="77777777">
            <w:pPr>
              <w:pStyle w:val="ListParagraph"/>
              <w:spacing w:before="0" w:after="160" w:line="259" w:lineRule="auto"/>
              <w:jc w:val="left"/>
              <w:rPr>
                <w:rFonts w:cs="Arial"/>
                <w:color w:val="000000"/>
                <w:sz w:val="20"/>
                <w:lang w:val="en"/>
              </w:rPr>
            </w:pPr>
          </w:p>
        </w:tc>
        <w:tc>
          <w:tcPr>
            <w:tcW w:w="3006" w:type="dxa"/>
            <w:shd w:val="clear" w:color="auto" w:fill="auto"/>
          </w:tcPr>
          <w:p w:rsidRPr="0013695F" w:rsidR="00A87145" w:rsidP="002E6C91" w:rsidRDefault="00A87145" w14:paraId="39AF9761" w14:textId="77777777">
            <w:pPr>
              <w:pStyle w:val="ListParagraph"/>
              <w:spacing w:before="0" w:after="160" w:line="259" w:lineRule="auto"/>
              <w:jc w:val="left"/>
              <w:rPr>
                <w:rFonts w:cs="Arial"/>
                <w:color w:val="000000"/>
                <w:sz w:val="20"/>
                <w:lang w:val="en"/>
              </w:rPr>
            </w:pPr>
          </w:p>
        </w:tc>
      </w:tr>
      <w:tr w:rsidRPr="0013695F" w:rsidR="00A87145" w:rsidTr="002E6C91" w14:paraId="3D752148" w14:textId="77777777">
        <w:tc>
          <w:tcPr>
            <w:tcW w:w="2755" w:type="dxa"/>
            <w:shd w:val="clear" w:color="auto" w:fill="CCCCCC"/>
          </w:tcPr>
          <w:p w:rsidRPr="0013695F" w:rsidR="00A87145" w:rsidP="002E6C91" w:rsidRDefault="00A87145" w14:paraId="1A7ABD89" w14:textId="77777777">
            <w:pPr>
              <w:pStyle w:val="ListParagraph"/>
              <w:spacing w:before="0" w:after="160" w:line="259" w:lineRule="auto"/>
              <w:jc w:val="left"/>
              <w:rPr>
                <w:rFonts w:cs="Arial"/>
                <w:b/>
                <w:bCs/>
                <w:color w:val="000000"/>
                <w:sz w:val="20"/>
                <w:lang w:val="en"/>
              </w:rPr>
            </w:pPr>
          </w:p>
        </w:tc>
        <w:tc>
          <w:tcPr>
            <w:tcW w:w="3005" w:type="dxa"/>
            <w:shd w:val="clear" w:color="auto" w:fill="CCCCCC"/>
          </w:tcPr>
          <w:p w:rsidRPr="0013695F" w:rsidR="00A87145" w:rsidP="002E6C91" w:rsidRDefault="00A87145" w14:paraId="71C5F627" w14:textId="77777777">
            <w:pPr>
              <w:pStyle w:val="ListParagraph"/>
              <w:spacing w:before="0" w:after="160" w:line="259" w:lineRule="auto"/>
              <w:jc w:val="left"/>
              <w:rPr>
                <w:rFonts w:cs="Arial"/>
                <w:color w:val="000000"/>
                <w:sz w:val="20"/>
                <w:lang w:val="en"/>
              </w:rPr>
            </w:pPr>
          </w:p>
        </w:tc>
        <w:tc>
          <w:tcPr>
            <w:tcW w:w="3006" w:type="dxa"/>
            <w:shd w:val="clear" w:color="auto" w:fill="CCCCCC"/>
          </w:tcPr>
          <w:p w:rsidRPr="0013695F" w:rsidR="00A87145" w:rsidP="002E6C91" w:rsidRDefault="00A87145" w14:paraId="528117A6" w14:textId="77777777">
            <w:pPr>
              <w:pStyle w:val="ListParagraph"/>
              <w:spacing w:before="0" w:after="160" w:line="259" w:lineRule="auto"/>
              <w:jc w:val="left"/>
              <w:rPr>
                <w:rFonts w:cs="Arial"/>
                <w:color w:val="000000"/>
                <w:sz w:val="20"/>
                <w:lang w:val="en"/>
              </w:rPr>
            </w:pPr>
          </w:p>
        </w:tc>
      </w:tr>
    </w:tbl>
    <w:p w:rsidRPr="0013695F" w:rsidR="00A87145" w:rsidP="00A87145" w:rsidRDefault="00A87145" w14:paraId="518AA929" w14:textId="77777777">
      <w:pPr>
        <w:pStyle w:val="ListParagraph"/>
        <w:spacing w:before="0" w:after="160" w:line="259" w:lineRule="auto"/>
        <w:jc w:val="left"/>
        <w:rPr>
          <w:rFonts w:cs="Arial"/>
          <w:sz w:val="20"/>
          <w:lang w:val="en"/>
        </w:rPr>
      </w:pPr>
      <w:r w:rsidRPr="0013695F">
        <w:rPr>
          <w:rFonts w:cs="Arial"/>
          <w:sz w:val="20"/>
          <w:lang w:val="en"/>
        </w:rPr>
        <w:br w:type="page"/>
      </w:r>
    </w:p>
    <w:p w:rsidRPr="0013695F" w:rsidR="00471414" w:rsidP="00471414" w:rsidRDefault="00D57CBC" w14:paraId="4F887A36" w14:textId="40CC243B">
      <w:pPr>
        <w:pStyle w:val="ListParagraph"/>
        <w:ind w:left="0"/>
        <w:jc w:val="center"/>
        <w:rPr>
          <w:rFonts w:cs="Arial"/>
          <w:b/>
          <w:sz w:val="20"/>
          <w:lang w:val="en"/>
        </w:rPr>
      </w:pPr>
      <w:r w:rsidRPr="0013695F">
        <w:rPr>
          <w:rFonts w:cs="Arial"/>
          <w:b/>
          <w:sz w:val="20"/>
          <w:lang w:val="en"/>
        </w:rPr>
        <w:lastRenderedPageBreak/>
        <w:t>Schedule 5</w:t>
      </w:r>
    </w:p>
    <w:p w:rsidRPr="0013695F" w:rsidR="00471414" w:rsidP="00471414" w:rsidRDefault="00471414" w14:paraId="41C54E2C" w14:textId="77777777">
      <w:pPr>
        <w:pStyle w:val="ListParagraph"/>
        <w:ind w:left="0"/>
        <w:jc w:val="center"/>
        <w:rPr>
          <w:rFonts w:cs="Arial"/>
          <w:b/>
          <w:sz w:val="20"/>
          <w:lang w:val="en"/>
        </w:rPr>
      </w:pPr>
      <w:r w:rsidRPr="0013695F">
        <w:rPr>
          <w:rFonts w:cs="Arial"/>
          <w:b/>
          <w:sz w:val="20"/>
          <w:lang w:val="en"/>
        </w:rPr>
        <w:t>Code of Conduct</w:t>
      </w:r>
    </w:p>
    <w:p w:rsidRPr="0013695F" w:rsidR="00471414" w:rsidP="00471414" w:rsidRDefault="00471414" w14:paraId="4954BEAF" w14:textId="77777777">
      <w:pPr>
        <w:pStyle w:val="ListParagraph"/>
        <w:ind w:left="0"/>
        <w:jc w:val="center"/>
        <w:rPr>
          <w:rFonts w:cs="Arial"/>
          <w:b/>
          <w:sz w:val="20"/>
          <w:lang w:val="en"/>
        </w:rPr>
      </w:pPr>
    </w:p>
    <w:p w:rsidRPr="0013695F" w:rsidR="000E4A7F" w:rsidP="000E4A7F" w:rsidRDefault="000E4A7F" w14:paraId="6271BBA9" w14:textId="77777777">
      <w:pPr>
        <w:spacing w:after="156"/>
        <w:ind w:right="-15"/>
        <w:rPr>
          <w:rFonts w:cs="Arial"/>
          <w:sz w:val="20"/>
        </w:rPr>
      </w:pPr>
      <w:r w:rsidRPr="0013695F">
        <w:rPr>
          <w:rFonts w:eastAsia="Arial" w:cs="Arial"/>
          <w:b/>
          <w:sz w:val="20"/>
        </w:rPr>
        <w:t xml:space="preserve">Purpose  </w:t>
      </w:r>
    </w:p>
    <w:p w:rsidRPr="0013695F" w:rsidR="000E4A7F" w:rsidP="000E4A7F" w:rsidRDefault="000E4A7F" w14:paraId="40391B43" w14:textId="77777777">
      <w:pPr>
        <w:rPr>
          <w:rFonts w:cs="Arial"/>
          <w:sz w:val="20"/>
        </w:rPr>
      </w:pPr>
      <w:r w:rsidRPr="0013695F">
        <w:rPr>
          <w:rFonts w:cs="Arial"/>
          <w:sz w:val="20"/>
        </w:rPr>
        <w:t xml:space="preserve">The GSMA Supplier Code of Conduct (“the GSMA Code”) reflects our intent to minimise the social, environmental and ethical impact of our supply chain and to ensure that we and our suppliers act in a responsible manner.  </w:t>
      </w:r>
    </w:p>
    <w:p w:rsidRPr="0013695F" w:rsidR="000E4A7F" w:rsidP="000E4A7F" w:rsidRDefault="000E4A7F" w14:paraId="69D79D26" w14:textId="77777777">
      <w:pPr>
        <w:spacing w:after="45"/>
        <w:ind w:left="432"/>
        <w:rPr>
          <w:rFonts w:cs="Arial"/>
          <w:sz w:val="20"/>
        </w:rPr>
      </w:pPr>
      <w:r w:rsidRPr="0013695F">
        <w:rPr>
          <w:rFonts w:eastAsia="Georgia" w:cs="Arial"/>
          <w:sz w:val="20"/>
        </w:rPr>
        <w:t xml:space="preserve"> </w:t>
      </w:r>
    </w:p>
    <w:p w:rsidRPr="0013695F" w:rsidR="000E4A7F" w:rsidP="000E4A7F" w:rsidRDefault="000E4A7F" w14:paraId="0FB4A368" w14:textId="77777777">
      <w:pPr>
        <w:ind w:right="-15"/>
        <w:rPr>
          <w:rFonts w:cs="Arial"/>
          <w:sz w:val="20"/>
        </w:rPr>
      </w:pPr>
      <w:r w:rsidRPr="0013695F">
        <w:rPr>
          <w:rFonts w:eastAsia="Arial" w:cs="Arial"/>
          <w:b/>
          <w:sz w:val="20"/>
        </w:rPr>
        <w:t xml:space="preserve">Scope </w:t>
      </w:r>
    </w:p>
    <w:p w:rsidRPr="0013695F" w:rsidR="000E4A7F" w:rsidP="000E4A7F" w:rsidRDefault="000E4A7F" w14:paraId="78A58FE2" w14:textId="04ED2E5D">
      <w:pPr>
        <w:rPr>
          <w:rFonts w:cs="Arial"/>
          <w:sz w:val="20"/>
        </w:rPr>
      </w:pPr>
      <w:r w:rsidRPr="0013695F">
        <w:rPr>
          <w:rFonts w:eastAsia="Arial" w:cs="Arial"/>
          <w:sz w:val="20"/>
        </w:rPr>
        <w:t xml:space="preserve">This GSMA Code applies to all suppliers and contractors in any capacity including agency workers, seconded workers, volunteers, agents, contractors, external consultants, third-party representatives and business partners who provide goods or services, to or on behalf of GSMA. We require suppliers notify any sub-suppliers that are used on behalf of the GSMA of their responsibility to implement the GSMA Code.  </w:t>
      </w:r>
    </w:p>
    <w:p w:rsidRPr="0013695F" w:rsidR="000E4A7F" w:rsidP="000E4A7F" w:rsidRDefault="000E4A7F" w14:paraId="028DC2C6" w14:textId="77777777">
      <w:pPr>
        <w:spacing w:after="45"/>
        <w:ind w:left="432"/>
        <w:rPr>
          <w:rFonts w:cs="Arial"/>
          <w:sz w:val="20"/>
        </w:rPr>
      </w:pPr>
      <w:r w:rsidRPr="0013695F">
        <w:rPr>
          <w:rFonts w:eastAsia="Arial" w:cs="Arial"/>
          <w:sz w:val="20"/>
        </w:rPr>
        <w:t xml:space="preserve"> </w:t>
      </w:r>
    </w:p>
    <w:p w:rsidRPr="0013695F" w:rsidR="000E4A7F" w:rsidP="000E4A7F" w:rsidRDefault="000E4A7F" w14:paraId="1375C82D" w14:textId="77777777">
      <w:pPr>
        <w:spacing w:after="156"/>
        <w:ind w:right="-15"/>
        <w:rPr>
          <w:rFonts w:cs="Arial"/>
          <w:sz w:val="20"/>
        </w:rPr>
      </w:pPr>
      <w:r w:rsidRPr="0013695F">
        <w:rPr>
          <w:rFonts w:eastAsia="Arial" w:cs="Arial"/>
          <w:b/>
          <w:sz w:val="20"/>
        </w:rPr>
        <w:t xml:space="preserve">Principles </w:t>
      </w:r>
    </w:p>
    <w:p w:rsidRPr="0013695F" w:rsidR="000E4A7F" w:rsidP="000E4A7F" w:rsidRDefault="000E4A7F" w14:paraId="288D1A34" w14:textId="77777777">
      <w:pPr>
        <w:rPr>
          <w:rFonts w:cs="Arial"/>
          <w:sz w:val="20"/>
        </w:rPr>
      </w:pPr>
      <w:r w:rsidRPr="0013695F">
        <w:rPr>
          <w:rFonts w:cs="Arial"/>
          <w:sz w:val="20"/>
        </w:rPr>
        <w:t xml:space="preserve">GSMA expects all suppliers to adhere to the following principles and will cease trading with suppliers showing persistent disregard for important elements of environmental, social and ethical performance. </w:t>
      </w:r>
    </w:p>
    <w:p w:rsidRPr="0013695F" w:rsidR="000E4A7F" w:rsidP="000E4A7F" w:rsidRDefault="000E4A7F" w14:paraId="4832FBAE" w14:textId="77777777">
      <w:pPr>
        <w:rPr>
          <w:rFonts w:cs="Arial"/>
          <w:sz w:val="20"/>
        </w:rPr>
      </w:pPr>
      <w:r w:rsidRPr="0013695F">
        <w:rPr>
          <w:rFonts w:cs="Arial"/>
          <w:sz w:val="20"/>
        </w:rPr>
        <w:t xml:space="preserve">GSMA seeks to ensure that the working conditions at suppliers of the products and services we purchase meet the standards of the International Labour Organisation (ILO) and the Universal Declaration of Human Rights (UDHR) </w:t>
      </w:r>
    </w:p>
    <w:p w:rsidRPr="0013695F" w:rsidR="000E4A7F" w:rsidP="000E4A7F" w:rsidRDefault="000E4A7F" w14:paraId="66EE244A" w14:textId="77777777">
      <w:pPr>
        <w:spacing w:after="35"/>
        <w:ind w:left="432"/>
        <w:rPr>
          <w:rFonts w:cs="Arial"/>
          <w:sz w:val="20"/>
        </w:rPr>
      </w:pPr>
      <w:r w:rsidRPr="0013695F">
        <w:rPr>
          <w:rFonts w:cs="Arial"/>
          <w:sz w:val="20"/>
        </w:rPr>
        <w:t xml:space="preserve"> </w:t>
      </w:r>
    </w:p>
    <w:p w:rsidRPr="0013695F" w:rsidR="000E4A7F" w:rsidP="000E4A7F" w:rsidRDefault="000E4A7F" w14:paraId="58F3222B" w14:textId="77777777">
      <w:pPr>
        <w:spacing w:after="33" w:line="276" w:lineRule="auto"/>
        <w:ind w:right="-15"/>
        <w:rPr>
          <w:rFonts w:cs="Arial"/>
          <w:sz w:val="20"/>
        </w:rPr>
      </w:pPr>
      <w:r w:rsidRPr="0013695F">
        <w:rPr>
          <w:rFonts w:eastAsia="Arial" w:cs="Arial"/>
          <w:b/>
          <w:sz w:val="20"/>
        </w:rPr>
        <w:t>Social Compliance</w:t>
      </w:r>
      <w:r w:rsidRPr="0013695F">
        <w:rPr>
          <w:rFonts w:cs="Arial"/>
          <w:sz w:val="20"/>
        </w:rPr>
        <w:t xml:space="preserve"> </w:t>
      </w:r>
    </w:p>
    <w:p w:rsidRPr="0013695F" w:rsidR="000E4A7F" w:rsidP="000E4A7F" w:rsidRDefault="000E4A7F" w14:paraId="0272AC0F" w14:textId="77777777">
      <w:pPr>
        <w:spacing w:after="33" w:line="276" w:lineRule="auto"/>
        <w:ind w:left="432" w:right="-15" w:hanging="10"/>
        <w:rPr>
          <w:rFonts w:cs="Arial"/>
          <w:sz w:val="20"/>
        </w:rPr>
      </w:pPr>
    </w:p>
    <w:p w:rsidRPr="0013695F" w:rsidR="000E4A7F" w:rsidP="004050D7" w:rsidRDefault="000E4A7F" w14:paraId="043F662A"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Child Labour:</w:t>
      </w:r>
      <w:r w:rsidRPr="0013695F">
        <w:rPr>
          <w:rFonts w:cs="Arial"/>
          <w:sz w:val="20"/>
        </w:rPr>
        <w:t xml:space="preserve"> Organisations should ensure the effective long-term elimination of child labour, in a manner consistent with the interests of the children concerned.  </w:t>
      </w:r>
    </w:p>
    <w:p w:rsidRPr="0013695F" w:rsidR="000E4A7F" w:rsidP="004050D7" w:rsidRDefault="000E4A7F" w14:paraId="0F3EFAE8"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Forced Labour:</w:t>
      </w:r>
      <w:r w:rsidRPr="0013695F">
        <w:rPr>
          <w:rFonts w:cs="Arial"/>
          <w:sz w:val="20"/>
        </w:rPr>
        <w:t xml:space="preserve"> There should be no forced, bonded (including debt bonded),involuntary labour, trafficked labour and workers should be able to leave after giving reasonable notice. </w:t>
      </w:r>
    </w:p>
    <w:p w:rsidRPr="0013695F" w:rsidR="000E4A7F" w:rsidP="004050D7" w:rsidRDefault="000E4A7F" w14:paraId="7E2C4FBD"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Health, Safety and Hygiene:</w:t>
      </w:r>
      <w:r w:rsidRPr="0013695F">
        <w:rPr>
          <w:rFonts w:cs="Arial"/>
          <w:sz w:val="20"/>
        </w:rPr>
        <w:t xml:space="preserve"> All employees should expect to work in an environment that is both safe and healthy. Adequate steps should be taken to prevent accidents occurring in the normal course of work including the provision of suitable health and safety training. </w:t>
      </w:r>
    </w:p>
    <w:p w:rsidRPr="0013695F" w:rsidR="000E4A7F" w:rsidP="004050D7" w:rsidRDefault="000E4A7F" w14:paraId="04FC02D5"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Discipline:</w:t>
      </w:r>
      <w:r w:rsidRPr="0013695F">
        <w:rPr>
          <w:rFonts w:cs="Arial"/>
          <w:sz w:val="20"/>
        </w:rPr>
        <w:t xml:space="preserve"> Physical abuse or discipline, the threat of physical abuse, sexual or other harassment and verbal abuse or other forms of intimidation is not acceptable. Disciplinary and grievance procedures shall be clearly documented and communicated to all employees. </w:t>
      </w:r>
    </w:p>
    <w:p w:rsidRPr="0013695F" w:rsidR="000E4A7F" w:rsidP="004050D7" w:rsidRDefault="000E4A7F" w14:paraId="5305564E"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Freedom of Association and Employee Representation</w:t>
      </w:r>
      <w:r w:rsidRPr="0013695F">
        <w:rPr>
          <w:rFonts w:cs="Arial"/>
          <w:sz w:val="20"/>
        </w:rPr>
        <w:t xml:space="preserve">: Organisations should adhere to all local laws regarding trade union representation and the formation of employee representation groups </w:t>
      </w:r>
    </w:p>
    <w:p w:rsidRPr="0013695F" w:rsidR="000E4A7F" w:rsidP="004050D7" w:rsidRDefault="000E4A7F" w14:paraId="0ECCDFA1"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Working Hours</w:t>
      </w:r>
      <w:r w:rsidRPr="0013695F">
        <w:rPr>
          <w:rFonts w:cs="Arial"/>
          <w:sz w:val="20"/>
        </w:rPr>
        <w:t xml:space="preserve">: working hours should not be excessive and shall comply with relevant national laws.  </w:t>
      </w:r>
    </w:p>
    <w:p w:rsidRPr="0013695F" w:rsidR="000E4A7F" w:rsidP="004050D7" w:rsidRDefault="000E4A7F" w14:paraId="64ABEF8A"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Equality of Treatment:</w:t>
      </w:r>
      <w:r w:rsidRPr="0013695F">
        <w:rPr>
          <w:rFonts w:cs="Arial"/>
          <w:sz w:val="20"/>
        </w:rPr>
        <w:t xml:space="preserve"> Organisations will seek to avoid any form of unlawful discrimination in all aspects of employment including, but not limited to the following protected characteristics or any others that may be covered by local legislation: age; caste or tribe; disability; gender / sex; gender reassignment; marriage and civil partnership; pregnancy and maternity; race; religion or belief; sexual orientation; military status. </w:t>
      </w:r>
    </w:p>
    <w:p w:rsidRPr="0013695F" w:rsidR="000E4A7F" w:rsidP="004050D7" w:rsidRDefault="000E4A7F" w14:paraId="331168FC"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Remuneration:</w:t>
      </w:r>
      <w:r w:rsidRPr="0013695F">
        <w:rPr>
          <w:rFonts w:cs="Arial"/>
          <w:sz w:val="20"/>
        </w:rPr>
        <w:t xml:space="preserve"> Wages and benefits afforded to workers should meet national standards. Workers should be provided with clear written information on their pay and conditions. Excessive deductions on wages should not be permitted as a disciplinary measure. </w:t>
      </w:r>
    </w:p>
    <w:p w:rsidRPr="0013695F" w:rsidR="000E4A7F" w:rsidP="004050D7" w:rsidRDefault="000E4A7F" w14:paraId="3DF55BF2"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Employment terms</w:t>
      </w:r>
      <w:r w:rsidRPr="0013695F">
        <w:rPr>
          <w:rFonts w:cs="Arial"/>
          <w:sz w:val="20"/>
        </w:rPr>
        <w:t xml:space="preserve">: All workers should be provided with simple, written contracts which must detail the terms and conditions of their employment. Contracts should be clearly understandable to each worker. Work performed should be on the basis of recognised employment law and practice. </w:t>
      </w:r>
    </w:p>
    <w:p w:rsidRPr="0013695F" w:rsidR="000E4A7F" w:rsidP="004050D7" w:rsidRDefault="000E4A7F" w14:paraId="08D528EF"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Right to work</w:t>
      </w:r>
      <w:r w:rsidRPr="0013695F">
        <w:rPr>
          <w:rFonts w:cs="Arial"/>
          <w:sz w:val="20"/>
        </w:rPr>
        <w:t xml:space="preserve">: It is expected that supplier’s hiring practices will accurately verify a worker </w:t>
      </w:r>
    </w:p>
    <w:p w:rsidRPr="0013695F" w:rsidR="000E4A7F" w:rsidP="004050D7" w:rsidRDefault="000E4A7F" w14:paraId="74902061" w14:textId="77777777">
      <w:pPr>
        <w:numPr>
          <w:ilvl w:val="0"/>
          <w:numId w:val="43"/>
        </w:numPr>
        <w:spacing w:before="0" w:after="28" w:line="276" w:lineRule="auto"/>
        <w:ind w:left="432" w:right="6" w:hanging="360"/>
        <w:jc w:val="left"/>
        <w:rPr>
          <w:rFonts w:cs="Arial"/>
          <w:sz w:val="20"/>
        </w:rPr>
      </w:pPr>
      <w:r w:rsidRPr="0013695F">
        <w:rPr>
          <w:rFonts w:eastAsia="Arial" w:cs="Arial"/>
          <w:b/>
          <w:sz w:val="20"/>
        </w:rPr>
        <w:t>Community impact:</w:t>
      </w:r>
      <w:r w:rsidRPr="0013695F">
        <w:rPr>
          <w:rFonts w:cs="Arial"/>
          <w:sz w:val="20"/>
        </w:rPr>
        <w:t xml:space="preserve"> Organisations are encouraged to support the communities in which they operate through appropriate community initiatives. </w:t>
      </w:r>
    </w:p>
    <w:p w:rsidRPr="0013695F" w:rsidR="000E4A7F" w:rsidP="000E4A7F" w:rsidRDefault="000E4A7F" w14:paraId="583714FC" w14:textId="77777777">
      <w:pPr>
        <w:spacing w:after="130"/>
        <w:ind w:left="72"/>
        <w:rPr>
          <w:rFonts w:cs="Arial"/>
          <w:sz w:val="20"/>
        </w:rPr>
      </w:pPr>
      <w:r w:rsidRPr="0013695F">
        <w:rPr>
          <w:rFonts w:cs="Arial"/>
          <w:sz w:val="20"/>
        </w:rPr>
        <w:t xml:space="preserve">It is understood that organisations must comply with national and other applicable laws and regulations and where there is conflict between these and the GSMA Code then the highest standards linked with such laws and regulations shall be applied.  </w:t>
      </w:r>
    </w:p>
    <w:p w:rsidRPr="0013695F" w:rsidR="000E4A7F" w:rsidP="000E4A7F" w:rsidRDefault="000E4A7F" w14:paraId="542CE92D" w14:textId="77777777">
      <w:pPr>
        <w:spacing w:after="33"/>
        <w:ind w:left="432"/>
        <w:rPr>
          <w:rFonts w:cs="Arial"/>
          <w:sz w:val="20"/>
        </w:rPr>
      </w:pPr>
      <w:r w:rsidRPr="0013695F">
        <w:rPr>
          <w:rFonts w:cs="Arial"/>
          <w:sz w:val="20"/>
        </w:rPr>
        <w:t xml:space="preserve"> </w:t>
      </w:r>
    </w:p>
    <w:p w:rsidRPr="0013695F" w:rsidR="000E4A7F" w:rsidP="000E4A7F" w:rsidRDefault="000E4A7F" w14:paraId="59FA572F" w14:textId="77777777">
      <w:pPr>
        <w:spacing w:after="33"/>
        <w:ind w:right="-15"/>
        <w:rPr>
          <w:rFonts w:cs="Arial"/>
          <w:sz w:val="20"/>
        </w:rPr>
      </w:pPr>
      <w:r w:rsidRPr="0013695F">
        <w:rPr>
          <w:rFonts w:eastAsia="Arial" w:cs="Arial"/>
          <w:b/>
          <w:sz w:val="20"/>
        </w:rPr>
        <w:t xml:space="preserve">Environment </w:t>
      </w:r>
    </w:p>
    <w:p w:rsidRPr="0013695F" w:rsidR="000E4A7F" w:rsidP="000E4A7F" w:rsidRDefault="000E4A7F" w14:paraId="73EF9F3B" w14:textId="77777777">
      <w:pPr>
        <w:rPr>
          <w:rFonts w:cs="Arial"/>
          <w:sz w:val="20"/>
        </w:rPr>
      </w:pPr>
      <w:r w:rsidRPr="0013695F">
        <w:rPr>
          <w:rFonts w:cs="Arial"/>
          <w:sz w:val="20"/>
        </w:rPr>
        <w:t xml:space="preserve">We seek to ensure that appropriate attention is paid to environmental issues when GSMA purchase products and services. In all cases suppliers should be able to demonstrate environmental policies and management systems </w:t>
      </w:r>
      <w:r w:rsidRPr="0013695F">
        <w:rPr>
          <w:rFonts w:cs="Arial"/>
          <w:sz w:val="20"/>
        </w:rPr>
        <w:lastRenderedPageBreak/>
        <w:t xml:space="preserve">sufficient to ensure continuous improvement in environmental performance and be in accordance with local and internationally recognised environmental standards. </w:t>
      </w:r>
    </w:p>
    <w:p w:rsidRPr="0013695F" w:rsidR="000E4A7F" w:rsidP="000E4A7F" w:rsidRDefault="000E4A7F" w14:paraId="4ABC8F9F" w14:textId="77777777">
      <w:pPr>
        <w:spacing w:after="33"/>
        <w:ind w:left="432"/>
        <w:rPr>
          <w:rFonts w:cs="Arial"/>
          <w:sz w:val="20"/>
        </w:rPr>
      </w:pPr>
      <w:r w:rsidRPr="0013695F">
        <w:rPr>
          <w:rFonts w:cs="Arial"/>
          <w:sz w:val="20"/>
        </w:rPr>
        <w:t xml:space="preserve"> </w:t>
      </w:r>
    </w:p>
    <w:p w:rsidRPr="0013695F" w:rsidR="000E4A7F" w:rsidP="000E4A7F" w:rsidRDefault="000E4A7F" w14:paraId="3EDEA3E6" w14:textId="77777777">
      <w:pPr>
        <w:spacing w:after="33"/>
        <w:ind w:right="-15"/>
        <w:rPr>
          <w:rFonts w:cs="Arial"/>
          <w:sz w:val="20"/>
        </w:rPr>
      </w:pPr>
      <w:r w:rsidRPr="0013695F">
        <w:rPr>
          <w:rFonts w:eastAsia="Arial" w:cs="Arial"/>
          <w:b/>
          <w:sz w:val="20"/>
        </w:rPr>
        <w:t xml:space="preserve">Business Practices </w:t>
      </w:r>
    </w:p>
    <w:p w:rsidRPr="0013695F" w:rsidR="000E4A7F" w:rsidP="000E4A7F" w:rsidRDefault="000E4A7F" w14:paraId="7E427FEC" w14:textId="31BDE12E">
      <w:pPr>
        <w:rPr>
          <w:rFonts w:cs="Arial"/>
          <w:sz w:val="20"/>
        </w:rPr>
      </w:pPr>
      <w:r w:rsidRPr="0013695F">
        <w:rPr>
          <w:rFonts w:cs="Arial"/>
          <w:sz w:val="20"/>
        </w:rPr>
        <w:t>Suppliers shall comply with applicable local laws and regulations concerning bribery, corruption, fraud and unethical business practices.</w:t>
      </w:r>
    </w:p>
    <w:p w:rsidRPr="0013695F" w:rsidR="000E4A7F" w:rsidP="000E4A7F" w:rsidRDefault="000E4A7F" w14:paraId="58328AFA" w14:textId="77777777">
      <w:pPr>
        <w:spacing w:after="29"/>
        <w:ind w:left="432"/>
        <w:rPr>
          <w:rFonts w:cs="Arial"/>
          <w:sz w:val="20"/>
        </w:rPr>
      </w:pPr>
      <w:r w:rsidRPr="0013695F">
        <w:rPr>
          <w:rFonts w:cs="Arial"/>
          <w:sz w:val="20"/>
        </w:rPr>
        <w:t xml:space="preserve"> </w:t>
      </w:r>
    </w:p>
    <w:p w:rsidRPr="0013695F" w:rsidR="000E4A7F" w:rsidP="000E4A7F" w:rsidRDefault="000E4A7F" w14:paraId="260A779B" w14:textId="77777777">
      <w:pPr>
        <w:spacing w:after="29"/>
        <w:ind w:left="432"/>
        <w:rPr>
          <w:rFonts w:cs="Arial"/>
          <w:sz w:val="20"/>
        </w:rPr>
      </w:pPr>
      <w:r w:rsidRPr="0013695F">
        <w:rPr>
          <w:rFonts w:eastAsia="Arial" w:cs="Arial"/>
          <w:b/>
          <w:sz w:val="20"/>
        </w:rPr>
        <w:t xml:space="preserve"> </w:t>
      </w:r>
    </w:p>
    <w:p w:rsidRPr="0013695F" w:rsidR="000E4A7F" w:rsidP="000E4A7F" w:rsidRDefault="000E4A7F" w14:paraId="7A9B4687" w14:textId="77777777">
      <w:pPr>
        <w:spacing w:before="0" w:after="160" w:line="259" w:lineRule="auto"/>
        <w:jc w:val="left"/>
        <w:rPr>
          <w:rFonts w:cs="Arial"/>
          <w:b/>
          <w:sz w:val="20"/>
        </w:rPr>
      </w:pPr>
    </w:p>
    <w:p w:rsidRPr="0013695F" w:rsidR="00471414" w:rsidP="000E4A7F" w:rsidRDefault="00471414" w14:paraId="53240B1A" w14:textId="29CAC198">
      <w:pPr>
        <w:pStyle w:val="ListParagraph"/>
        <w:ind w:left="0"/>
        <w:rPr>
          <w:rFonts w:cs="Arial"/>
          <w:b/>
          <w:sz w:val="20"/>
          <w:lang w:val="en"/>
        </w:rPr>
      </w:pPr>
    </w:p>
    <w:p w:rsidRPr="0013695F" w:rsidR="00471414" w:rsidP="00471414" w:rsidRDefault="00471414" w14:paraId="28CAC1E2" w14:textId="77777777">
      <w:pPr>
        <w:pStyle w:val="ListParagraph"/>
        <w:ind w:left="0"/>
        <w:jc w:val="center"/>
        <w:rPr>
          <w:rFonts w:cs="Arial"/>
          <w:b/>
          <w:sz w:val="20"/>
          <w:lang w:val="en"/>
        </w:rPr>
      </w:pPr>
    </w:p>
    <w:p w:rsidRPr="0013695F" w:rsidR="00471414" w:rsidP="00471414" w:rsidRDefault="00471414" w14:paraId="057CC1FD" w14:textId="77777777">
      <w:pPr>
        <w:pStyle w:val="ListParagraph"/>
        <w:ind w:left="0"/>
        <w:jc w:val="center"/>
        <w:rPr>
          <w:rFonts w:cs="Arial"/>
          <w:b/>
          <w:sz w:val="20"/>
          <w:lang w:val="en"/>
        </w:rPr>
      </w:pPr>
    </w:p>
    <w:p w:rsidRPr="0013695F" w:rsidR="00471414" w:rsidP="00471414" w:rsidRDefault="00471414" w14:paraId="1E2AB3F2" w14:textId="77777777">
      <w:pPr>
        <w:pStyle w:val="ListParagraph"/>
        <w:ind w:left="0"/>
        <w:jc w:val="center"/>
        <w:rPr>
          <w:rFonts w:cs="Arial"/>
          <w:b/>
          <w:sz w:val="20"/>
          <w:lang w:val="en"/>
        </w:rPr>
      </w:pPr>
    </w:p>
    <w:p w:rsidRPr="0013695F" w:rsidR="00471414" w:rsidP="00471414" w:rsidRDefault="00471414" w14:paraId="674604C2" w14:textId="77777777">
      <w:pPr>
        <w:pStyle w:val="ListParagraph"/>
        <w:ind w:left="0"/>
        <w:jc w:val="center"/>
        <w:rPr>
          <w:rFonts w:cs="Arial"/>
          <w:b/>
          <w:sz w:val="20"/>
          <w:lang w:val="en"/>
        </w:rPr>
      </w:pPr>
    </w:p>
    <w:p w:rsidRPr="0013695F" w:rsidR="00471414" w:rsidP="00471414" w:rsidRDefault="00471414" w14:paraId="04316903" w14:textId="77777777">
      <w:pPr>
        <w:pStyle w:val="ListParagraph"/>
        <w:ind w:left="0"/>
        <w:jc w:val="center"/>
        <w:rPr>
          <w:rFonts w:cs="Arial"/>
          <w:b/>
          <w:sz w:val="20"/>
          <w:lang w:val="en"/>
        </w:rPr>
      </w:pPr>
    </w:p>
    <w:p w:rsidRPr="0013695F" w:rsidR="00471414" w:rsidP="00471414" w:rsidRDefault="00471414" w14:paraId="76964618" w14:textId="77777777">
      <w:pPr>
        <w:pStyle w:val="ListParagraph"/>
        <w:ind w:left="0"/>
        <w:jc w:val="center"/>
        <w:rPr>
          <w:rFonts w:cs="Arial"/>
          <w:b/>
          <w:sz w:val="20"/>
          <w:lang w:val="en"/>
        </w:rPr>
      </w:pPr>
    </w:p>
    <w:p w:rsidRPr="0013695F" w:rsidR="00471414" w:rsidP="00471414" w:rsidRDefault="00471414" w14:paraId="7E0BF4C9" w14:textId="77777777">
      <w:pPr>
        <w:pStyle w:val="ListParagraph"/>
        <w:ind w:left="0"/>
        <w:jc w:val="center"/>
        <w:rPr>
          <w:rFonts w:cs="Arial"/>
          <w:b/>
          <w:sz w:val="20"/>
          <w:lang w:val="en"/>
        </w:rPr>
      </w:pPr>
      <w:r w:rsidRPr="0013695F">
        <w:rPr>
          <w:rFonts w:cs="Arial"/>
          <w:b/>
          <w:sz w:val="20"/>
          <w:lang w:val="en"/>
        </w:rPr>
        <w:br w:type="page"/>
      </w:r>
    </w:p>
    <w:p w:rsidRPr="0013695F" w:rsidR="00A87145" w:rsidP="00471414" w:rsidRDefault="00D57CBC" w14:paraId="2BBABCC8" w14:textId="1C4629AD">
      <w:pPr>
        <w:pStyle w:val="ListParagraph"/>
        <w:ind w:left="0"/>
        <w:jc w:val="center"/>
        <w:rPr>
          <w:rFonts w:cs="Arial"/>
          <w:b/>
          <w:sz w:val="20"/>
          <w:lang w:val="en"/>
        </w:rPr>
      </w:pPr>
      <w:r w:rsidRPr="0013695F">
        <w:rPr>
          <w:rFonts w:cs="Arial"/>
          <w:b/>
          <w:sz w:val="20"/>
          <w:lang w:val="en"/>
        </w:rPr>
        <w:lastRenderedPageBreak/>
        <w:t>Schedule 6</w:t>
      </w:r>
    </w:p>
    <w:p w:rsidRPr="0013695F" w:rsidR="00A87145" w:rsidP="00471414" w:rsidRDefault="00A87145" w14:paraId="35E8FE94" w14:textId="77777777">
      <w:pPr>
        <w:pStyle w:val="ListParagraph"/>
        <w:ind w:left="0"/>
        <w:jc w:val="center"/>
        <w:rPr>
          <w:rFonts w:cs="Arial"/>
          <w:b/>
          <w:sz w:val="20"/>
          <w:lang w:val="en"/>
        </w:rPr>
      </w:pPr>
      <w:r w:rsidRPr="0013695F">
        <w:rPr>
          <w:rFonts w:cs="Arial"/>
          <w:b/>
          <w:sz w:val="20"/>
          <w:lang w:val="en"/>
        </w:rPr>
        <w:t>Declaration</w:t>
      </w:r>
    </w:p>
    <w:p w:rsidRPr="0013695F" w:rsidR="00A87145" w:rsidP="00A87145" w:rsidRDefault="00A87145" w14:paraId="467B36E7" w14:textId="77777777">
      <w:pPr>
        <w:pStyle w:val="ListParagraph"/>
        <w:spacing w:before="0" w:after="160" w:line="259" w:lineRule="auto"/>
        <w:jc w:val="left"/>
        <w:rPr>
          <w:rFonts w:cs="Arial"/>
          <w:sz w:val="20"/>
          <w:lang w:val="en"/>
        </w:rPr>
      </w:pPr>
    </w:p>
    <w:p w:rsidRPr="0013695F" w:rsidR="00A87145" w:rsidP="000E4A7F" w:rsidRDefault="00A87145" w14:paraId="7FF60C2A" w14:textId="77777777">
      <w:pPr>
        <w:spacing w:before="0" w:after="160" w:line="259" w:lineRule="auto"/>
        <w:jc w:val="left"/>
        <w:rPr>
          <w:rFonts w:cs="Arial"/>
          <w:sz w:val="20"/>
        </w:rPr>
      </w:pPr>
      <w:r w:rsidRPr="0013695F">
        <w:rPr>
          <w:rFonts w:cs="Arial"/>
          <w:sz w:val="20"/>
        </w:rPr>
        <w:t>Bidder understands that giving false, incomplete, misleading or inadequate information that materially affects or could materially affect the decision-making process, could result in Bidder’s exclusion from the list of approved RFP invitees, or subsequent determination of the contract in the event of it being awarded to Bidder.</w:t>
      </w:r>
    </w:p>
    <w:p w:rsidRPr="0013695F" w:rsidR="00A87145" w:rsidP="00A87145" w:rsidRDefault="00A87145" w14:paraId="1D3D95B4" w14:textId="77777777">
      <w:pPr>
        <w:pStyle w:val="ListParagraph"/>
        <w:spacing w:before="0" w:after="160" w:line="259" w:lineRule="auto"/>
        <w:jc w:val="left"/>
        <w:rPr>
          <w:rFonts w:cs="Arial"/>
          <w:sz w:val="20"/>
        </w:rPr>
      </w:pPr>
    </w:p>
    <w:p w:rsidRPr="0013695F" w:rsidR="00A87145" w:rsidP="000E4A7F" w:rsidRDefault="00A87145" w14:paraId="5EA4EA56" w14:textId="77777777">
      <w:pPr>
        <w:spacing w:before="0" w:after="160" w:line="259" w:lineRule="auto"/>
        <w:jc w:val="left"/>
        <w:rPr>
          <w:rFonts w:cs="Arial"/>
          <w:sz w:val="20"/>
        </w:rPr>
      </w:pPr>
      <w:r w:rsidRPr="0013695F">
        <w:rPr>
          <w:rFonts w:cs="Arial"/>
          <w:sz w:val="20"/>
        </w:rPr>
        <w:t>Bidder certifies that the information supplied is accurate to the best of Bidder’s knowledge and that Bidder accepts the conditions and undertakings set out in this Declaration and the RFP.</w:t>
      </w:r>
    </w:p>
    <w:p w:rsidRPr="0013695F" w:rsidR="00A87145" w:rsidP="00A87145" w:rsidRDefault="00A87145" w14:paraId="77BEDE2C" w14:textId="77777777">
      <w:pPr>
        <w:pStyle w:val="ListParagraph"/>
        <w:spacing w:before="0" w:after="160" w:line="259" w:lineRule="auto"/>
        <w:jc w:val="left"/>
        <w:rPr>
          <w:rFonts w:cs="Arial"/>
          <w:sz w:val="20"/>
        </w:rPr>
      </w:pPr>
    </w:p>
    <w:p w:rsidRPr="0013695F" w:rsidR="00A87145" w:rsidP="000E4A7F" w:rsidRDefault="00A87145" w14:paraId="705E44A1" w14:textId="77777777">
      <w:pPr>
        <w:spacing w:before="0" w:after="160" w:line="259" w:lineRule="auto"/>
        <w:jc w:val="left"/>
        <w:rPr>
          <w:rFonts w:cs="Arial"/>
          <w:sz w:val="20"/>
        </w:rPr>
      </w:pPr>
      <w:r w:rsidRPr="0013695F">
        <w:rPr>
          <w:rFonts w:cs="Arial"/>
          <w:sz w:val="20"/>
        </w:rPr>
        <w:t>Bidder declares that the Proposal is made without collusion, knowledge, comparison of data or arrangement with any other company, firm or person applying to participate in the process for this RFP and is in all respects fair and without collusion and fraud.</w:t>
      </w:r>
    </w:p>
    <w:p w:rsidRPr="0013695F" w:rsidR="00A87145" w:rsidP="00A87145" w:rsidRDefault="00A87145" w14:paraId="6B7BBE0F" w14:textId="77777777">
      <w:pPr>
        <w:pStyle w:val="ListParagraph"/>
        <w:spacing w:after="160" w:line="259" w:lineRule="auto"/>
        <w:jc w:val="left"/>
        <w:rPr>
          <w:rFonts w:cs="Arial"/>
          <w:sz w:val="20"/>
        </w:rPr>
      </w:pPr>
    </w:p>
    <w:p w:rsidRPr="0013695F" w:rsidR="00A87145" w:rsidP="000E4A7F" w:rsidRDefault="00A87145" w14:paraId="0537431C" w14:textId="77777777">
      <w:pPr>
        <w:spacing w:after="160" w:line="259" w:lineRule="auto"/>
        <w:jc w:val="left"/>
        <w:rPr>
          <w:rFonts w:cs="Arial"/>
          <w:sz w:val="20"/>
        </w:rPr>
      </w:pPr>
      <w:r w:rsidRPr="0013695F">
        <w:rPr>
          <w:rFonts w:cs="Arial"/>
          <w:sz w:val="20"/>
        </w:rPr>
        <w:t>Bidder acknowledges and agrees that:</w:t>
      </w:r>
    </w:p>
    <w:p w:rsidRPr="0013695F" w:rsidR="00A87145" w:rsidP="00A87145" w:rsidRDefault="00A87145" w14:paraId="34162DD0" w14:textId="77777777">
      <w:pPr>
        <w:pStyle w:val="ListParagraph"/>
        <w:spacing w:after="160" w:line="259" w:lineRule="auto"/>
        <w:jc w:val="left"/>
        <w:rPr>
          <w:rFonts w:cs="Arial"/>
          <w:sz w:val="20"/>
        </w:rPr>
      </w:pPr>
    </w:p>
    <w:p w:rsidRPr="0013695F" w:rsidR="00A87145" w:rsidP="004050D7" w:rsidRDefault="00A87145" w14:paraId="51E85795" w14:textId="13B82610">
      <w:pPr>
        <w:pStyle w:val="ListParagraph"/>
        <w:numPr>
          <w:ilvl w:val="0"/>
          <w:numId w:val="41"/>
        </w:numPr>
        <w:spacing w:after="160" w:line="259" w:lineRule="auto"/>
        <w:jc w:val="left"/>
        <w:rPr>
          <w:rFonts w:cs="Arial"/>
          <w:sz w:val="20"/>
        </w:rPr>
      </w:pPr>
      <w:r w:rsidRPr="0013695F">
        <w:rPr>
          <w:rFonts w:cs="Arial"/>
          <w:sz w:val="20"/>
        </w:rPr>
        <w:t>At GSMA’s request, it will negotiate in good faith and within the required timeframes, any additional documents required in relation to this RFP, in parti</w:t>
      </w:r>
      <w:r w:rsidRPr="0013695F" w:rsidR="00ED467D">
        <w:rPr>
          <w:rFonts w:cs="Arial"/>
          <w:sz w:val="20"/>
        </w:rPr>
        <w:t>cular the MSA</w:t>
      </w:r>
      <w:r w:rsidRPr="0013695F">
        <w:rPr>
          <w:rFonts w:cs="Arial"/>
          <w:sz w:val="20"/>
        </w:rPr>
        <w:t xml:space="preserve">, including commercial terms; </w:t>
      </w:r>
    </w:p>
    <w:p w:rsidRPr="0013695F" w:rsidR="00A87145" w:rsidP="004050D7" w:rsidRDefault="00A87145" w14:paraId="5974D2DB" w14:textId="14B9A2D6">
      <w:pPr>
        <w:pStyle w:val="ListParagraph"/>
        <w:numPr>
          <w:ilvl w:val="0"/>
          <w:numId w:val="41"/>
        </w:numPr>
        <w:spacing w:after="160" w:line="259" w:lineRule="auto"/>
        <w:jc w:val="left"/>
        <w:rPr>
          <w:rFonts w:cs="Arial"/>
          <w:sz w:val="20"/>
        </w:rPr>
      </w:pPr>
      <w:r w:rsidRPr="0013695F">
        <w:rPr>
          <w:rFonts w:cs="Arial"/>
          <w:sz w:val="20"/>
        </w:rPr>
        <w:t>The Services and D</w:t>
      </w:r>
      <w:r w:rsidRPr="0013695F" w:rsidR="00D57CBC">
        <w:rPr>
          <w:rFonts w:cs="Arial"/>
          <w:sz w:val="20"/>
        </w:rPr>
        <w:t xml:space="preserve">eliverables as described in the </w:t>
      </w:r>
      <w:r w:rsidRPr="0013695F" w:rsidR="00ED467D">
        <w:rPr>
          <w:rFonts w:cs="Arial"/>
          <w:sz w:val="20"/>
        </w:rPr>
        <w:t>MSA</w:t>
      </w:r>
      <w:r w:rsidRPr="0013695F" w:rsidR="00D57CBC">
        <w:rPr>
          <w:rFonts w:cs="Arial"/>
          <w:sz w:val="20"/>
        </w:rPr>
        <w:t xml:space="preserve"> </w:t>
      </w:r>
      <w:r w:rsidRPr="0013695F">
        <w:rPr>
          <w:rFonts w:cs="Arial"/>
          <w:sz w:val="20"/>
        </w:rPr>
        <w:t xml:space="preserve">will be governed by the GSMA Standard Terms and Conditions without any additions, omissions, or amendments (other than any proposed amendments to the GSMA Standard Terms and Conditions made by a Bidder in its Proposal that GSMA deem acceptable); and </w:t>
      </w:r>
    </w:p>
    <w:p w:rsidRPr="0013695F" w:rsidR="00A87145" w:rsidP="004050D7" w:rsidRDefault="00D57CBC" w14:paraId="71CA12B1" w14:textId="4ECEA614">
      <w:pPr>
        <w:pStyle w:val="ListParagraph"/>
        <w:numPr>
          <w:ilvl w:val="0"/>
          <w:numId w:val="41"/>
        </w:numPr>
        <w:spacing w:after="160" w:line="259" w:lineRule="auto"/>
        <w:jc w:val="left"/>
        <w:rPr>
          <w:rFonts w:cs="Arial"/>
          <w:sz w:val="20"/>
        </w:rPr>
      </w:pPr>
      <w:r w:rsidRPr="0013695F">
        <w:rPr>
          <w:rFonts w:cs="Arial"/>
          <w:sz w:val="20"/>
        </w:rPr>
        <w:t xml:space="preserve">The </w:t>
      </w:r>
      <w:r w:rsidRPr="0013695F" w:rsidR="00ED467D">
        <w:rPr>
          <w:rFonts w:cs="Arial"/>
          <w:sz w:val="20"/>
        </w:rPr>
        <w:t>MSA</w:t>
      </w:r>
      <w:r w:rsidRPr="0013695F">
        <w:rPr>
          <w:rFonts w:cs="Arial"/>
          <w:sz w:val="20"/>
        </w:rPr>
        <w:t xml:space="preserve"> </w:t>
      </w:r>
      <w:r w:rsidRPr="0013695F" w:rsidR="00A87145">
        <w:rPr>
          <w:rFonts w:cs="Arial"/>
          <w:sz w:val="20"/>
        </w:rPr>
        <w:t>will not contain any less favourable terms than those set out in Bidder’s Proposal.</w:t>
      </w:r>
    </w:p>
    <w:p w:rsidRPr="0013695F" w:rsidR="00A87145" w:rsidP="00A87145" w:rsidRDefault="00A87145" w14:paraId="703C0928" w14:textId="77777777">
      <w:pPr>
        <w:pStyle w:val="ListParagraph"/>
        <w:spacing w:after="160" w:line="259" w:lineRule="auto"/>
        <w:jc w:val="left"/>
        <w:rPr>
          <w:rFonts w:cs="Arial"/>
          <w:sz w:val="20"/>
        </w:rPr>
      </w:pPr>
    </w:p>
    <w:p w:rsidRPr="0013695F" w:rsidR="00A87145" w:rsidP="00A87145" w:rsidRDefault="00A87145" w14:paraId="4A384349" w14:textId="77777777">
      <w:pPr>
        <w:pStyle w:val="ListParagraph"/>
        <w:spacing w:after="160" w:line="259" w:lineRule="auto"/>
        <w:jc w:val="left"/>
        <w:rPr>
          <w:rFonts w:cs="Arial"/>
          <w:sz w:val="20"/>
        </w:rPr>
      </w:pPr>
    </w:p>
    <w:p w:rsidRPr="0013695F" w:rsidR="00A87145" w:rsidP="00A87145" w:rsidRDefault="00A87145" w14:paraId="6B7A15D1" w14:textId="77777777">
      <w:pPr>
        <w:pStyle w:val="ListParagraph"/>
        <w:spacing w:after="160" w:line="259" w:lineRule="auto"/>
        <w:jc w:val="left"/>
        <w:rPr>
          <w:rFonts w:cs="Arial"/>
          <w:sz w:val="20"/>
        </w:rPr>
      </w:pPr>
      <w:r w:rsidRPr="0013695F">
        <w:rPr>
          <w:rFonts w:cs="Arial"/>
          <w:sz w:val="20"/>
        </w:rPr>
        <w:t>Company Name:</w:t>
      </w:r>
    </w:p>
    <w:p w:rsidRPr="0013695F" w:rsidR="00A87145" w:rsidP="00A87145" w:rsidRDefault="00A87145" w14:paraId="45A3EC03" w14:textId="77777777">
      <w:pPr>
        <w:pStyle w:val="ListParagraph"/>
        <w:spacing w:after="160" w:line="259" w:lineRule="auto"/>
        <w:jc w:val="left"/>
        <w:rPr>
          <w:rFonts w:cs="Arial"/>
          <w:sz w:val="20"/>
        </w:rPr>
      </w:pPr>
      <w:r w:rsidRPr="0013695F">
        <w:rPr>
          <w:rFonts w:cs="Arial"/>
          <w:sz w:val="20"/>
        </w:rPr>
        <w:t>Address:</w:t>
      </w:r>
    </w:p>
    <w:p w:rsidRPr="0013695F" w:rsidR="00A87145" w:rsidP="00A87145" w:rsidRDefault="00A87145" w14:paraId="3CA1F6F2" w14:textId="77777777">
      <w:pPr>
        <w:pStyle w:val="ListParagraph"/>
        <w:spacing w:after="160" w:line="259" w:lineRule="auto"/>
        <w:jc w:val="left"/>
        <w:rPr>
          <w:rFonts w:cs="Arial"/>
          <w:sz w:val="20"/>
        </w:rPr>
      </w:pPr>
      <w:r w:rsidRPr="0013695F">
        <w:rPr>
          <w:rFonts w:cs="Arial"/>
          <w:sz w:val="20"/>
        </w:rPr>
        <w:t>Email:</w:t>
      </w:r>
    </w:p>
    <w:p w:rsidRPr="0013695F" w:rsidR="00A87145" w:rsidP="00A87145" w:rsidRDefault="00A87145" w14:paraId="2C8B832C" w14:textId="77777777">
      <w:pPr>
        <w:pStyle w:val="ListParagraph"/>
        <w:spacing w:after="160" w:line="259" w:lineRule="auto"/>
        <w:jc w:val="left"/>
        <w:rPr>
          <w:rFonts w:cs="Arial"/>
          <w:sz w:val="20"/>
        </w:rPr>
      </w:pPr>
      <w:r w:rsidRPr="0013695F">
        <w:rPr>
          <w:rFonts w:cs="Arial"/>
          <w:sz w:val="20"/>
        </w:rPr>
        <w:t>Tel No:</w:t>
      </w:r>
    </w:p>
    <w:p w:rsidRPr="0013695F" w:rsidR="00A87145" w:rsidP="000E4A7F" w:rsidRDefault="00A87145" w14:paraId="7F33FFFA" w14:textId="15A705E3">
      <w:pPr>
        <w:pStyle w:val="ListParagraph"/>
        <w:spacing w:after="160" w:line="259" w:lineRule="auto"/>
        <w:jc w:val="left"/>
        <w:rPr>
          <w:rFonts w:cs="Arial"/>
          <w:sz w:val="20"/>
        </w:rPr>
      </w:pPr>
      <w:r w:rsidRPr="0013695F">
        <w:rPr>
          <w:rFonts w:cs="Arial"/>
          <w:sz w:val="20"/>
        </w:rPr>
        <w:t>Name:</w:t>
      </w:r>
      <w:r w:rsidRPr="0013695F">
        <w:rPr>
          <w:rFonts w:cs="Arial"/>
          <w:sz w:val="20"/>
        </w:rPr>
        <w:tab/>
      </w:r>
      <w:r w:rsidRPr="0013695F" w:rsidR="000E4A7F">
        <w:rPr>
          <w:rFonts w:cs="Arial"/>
          <w:sz w:val="20"/>
        </w:rPr>
        <w:tab/>
      </w:r>
      <w:r w:rsidRPr="0013695F" w:rsidR="000E4A7F">
        <w:rPr>
          <w:rFonts w:cs="Arial"/>
          <w:sz w:val="20"/>
        </w:rPr>
        <w:tab/>
      </w:r>
      <w:r w:rsidRPr="0013695F" w:rsidR="000E4A7F">
        <w:rPr>
          <w:rFonts w:cs="Arial"/>
          <w:sz w:val="20"/>
        </w:rPr>
        <w:tab/>
      </w:r>
      <w:r w:rsidRPr="0013695F" w:rsidR="000E4A7F">
        <w:rPr>
          <w:rFonts w:cs="Arial"/>
          <w:sz w:val="20"/>
        </w:rPr>
        <w:tab/>
      </w:r>
      <w:r w:rsidRPr="0013695F" w:rsidR="000E4A7F">
        <w:rPr>
          <w:rFonts w:cs="Arial"/>
          <w:sz w:val="20"/>
        </w:rPr>
        <w:tab/>
      </w:r>
      <w:r w:rsidRPr="0013695F">
        <w:rPr>
          <w:rFonts w:cs="Arial"/>
          <w:sz w:val="20"/>
        </w:rPr>
        <w:t>Position:</w:t>
      </w:r>
    </w:p>
    <w:p w:rsidRPr="0013695F" w:rsidR="000E4A7F" w:rsidP="00A56374" w:rsidRDefault="000E4A7F" w14:paraId="38B45AF9" w14:textId="77777777">
      <w:pPr>
        <w:pStyle w:val="ListParagraph"/>
        <w:spacing w:after="160" w:line="259" w:lineRule="auto"/>
        <w:jc w:val="left"/>
        <w:rPr>
          <w:rFonts w:cs="Arial"/>
          <w:sz w:val="20"/>
        </w:rPr>
      </w:pPr>
    </w:p>
    <w:p w:rsidRPr="0013695F" w:rsidR="00A87145" w:rsidP="00A56374" w:rsidRDefault="00A87145" w14:paraId="08F02797" w14:textId="43998412">
      <w:pPr>
        <w:pStyle w:val="ListParagraph"/>
        <w:spacing w:after="160" w:line="259" w:lineRule="auto"/>
        <w:jc w:val="left"/>
        <w:rPr>
          <w:rFonts w:cs="Arial"/>
          <w:sz w:val="20"/>
        </w:rPr>
      </w:pPr>
      <w:r w:rsidRPr="0013695F">
        <w:rPr>
          <w:rFonts w:cs="Arial"/>
          <w:sz w:val="20"/>
        </w:rPr>
        <w:t>Signature:</w:t>
      </w:r>
      <w:r w:rsidRPr="0013695F" w:rsidR="000E4A7F">
        <w:rPr>
          <w:rFonts w:cs="Arial"/>
          <w:sz w:val="20"/>
        </w:rPr>
        <w:tab/>
      </w:r>
      <w:r w:rsidRPr="0013695F">
        <w:rPr>
          <w:rFonts w:cs="Arial"/>
          <w:sz w:val="20"/>
        </w:rPr>
        <w:tab/>
      </w:r>
      <w:r w:rsidRPr="0013695F" w:rsidR="000E4A7F">
        <w:rPr>
          <w:rFonts w:cs="Arial"/>
          <w:sz w:val="20"/>
        </w:rPr>
        <w:tab/>
      </w:r>
      <w:r w:rsidRPr="0013695F" w:rsidR="000E4A7F">
        <w:rPr>
          <w:rFonts w:cs="Arial"/>
          <w:sz w:val="20"/>
        </w:rPr>
        <w:tab/>
      </w:r>
      <w:r w:rsidRPr="0013695F" w:rsidR="000E4A7F">
        <w:rPr>
          <w:rFonts w:cs="Arial"/>
          <w:sz w:val="20"/>
        </w:rPr>
        <w:tab/>
      </w:r>
      <w:r w:rsidRPr="0013695F">
        <w:rPr>
          <w:rFonts w:cs="Arial"/>
          <w:sz w:val="20"/>
        </w:rPr>
        <w:t>Date:</w:t>
      </w:r>
    </w:p>
    <w:bookmarkEnd w:id="6"/>
    <w:bookmarkEnd w:id="7"/>
    <w:p w:rsidRPr="0013695F" w:rsidR="00A87145" w:rsidP="00034B04" w:rsidRDefault="00A87145" w14:paraId="002B7273" w14:textId="77777777">
      <w:pPr>
        <w:pStyle w:val="ListParagraph"/>
        <w:spacing w:before="0" w:after="160" w:line="259" w:lineRule="auto"/>
        <w:jc w:val="left"/>
        <w:rPr>
          <w:rFonts w:cs="Arial"/>
          <w:sz w:val="20"/>
          <w:lang w:val="en"/>
        </w:rPr>
      </w:pPr>
    </w:p>
    <w:sectPr w:rsidRPr="0013695F" w:rsidR="00A87145" w:rsidSect="00A87145">
      <w:pgSz w:w="11906" w:h="16838" w:code="9"/>
      <w:pgMar w:top="-567" w:right="906" w:bottom="540" w:left="660" w:header="142" w:footer="242" w:gutter="0"/>
      <w:pgBorders w:offsetFrom="page">
        <w:top w:val="single" w:color="auto" w:sz="4" w:space="24"/>
        <w:left w:val="single" w:color="auto" w:sz="4" w:space="24"/>
        <w:bottom w:val="single" w:color="auto" w:sz="4" w:space="24"/>
        <w:right w:val="single" w:color="auto" w:sz="4" w:space="24"/>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20B7C" w:rsidRDefault="00C20B7C" w14:paraId="1A725CBB" w14:textId="77777777">
      <w:pPr>
        <w:spacing w:before="0"/>
      </w:pPr>
      <w:r>
        <w:separator/>
      </w:r>
    </w:p>
  </w:endnote>
  <w:endnote w:type="continuationSeparator" w:id="0">
    <w:p w:rsidR="00C20B7C" w:rsidRDefault="00C20B7C" w14:paraId="5E21B021" w14:textId="77777777">
      <w:pPr>
        <w:spacing w:before="0"/>
      </w:pPr>
      <w:r>
        <w:continuationSeparator/>
      </w:r>
    </w:p>
  </w:endnote>
  <w:endnote w:type="continuationNotice" w:id="1">
    <w:p w:rsidR="00C20B7C" w:rsidRDefault="00C20B7C" w14:paraId="2D5C17DA"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Garamond MT">
    <w:altName w:val="Garamond"/>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20B7C" w:rsidRDefault="00C20B7C" w14:paraId="4340A1F5" w14:textId="77777777">
      <w:pPr>
        <w:spacing w:before="0"/>
      </w:pPr>
      <w:r>
        <w:separator/>
      </w:r>
    </w:p>
  </w:footnote>
  <w:footnote w:type="continuationSeparator" w:id="0">
    <w:p w:rsidR="00C20B7C" w:rsidRDefault="00C20B7C" w14:paraId="7D5A6FEB" w14:textId="77777777">
      <w:pPr>
        <w:spacing w:before="0"/>
      </w:pPr>
      <w:r>
        <w:continuationSeparator/>
      </w:r>
    </w:p>
  </w:footnote>
  <w:footnote w:type="continuationNotice" w:id="1">
    <w:p w:rsidR="00C20B7C" w:rsidRDefault="00C20B7C" w14:paraId="2501585C" w14:textId="77777777">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D44B9CE"/>
    <w:lvl w:ilvl="0">
      <w:start w:val="1"/>
      <w:numFmt w:val="bullet"/>
      <w:pStyle w:val="ListBullet4"/>
      <w:lvlText w:val=""/>
      <w:lvlJc w:val="left"/>
      <w:pPr>
        <w:tabs>
          <w:tab w:val="num" w:pos="1209"/>
        </w:tabs>
        <w:ind w:left="1209" w:hanging="360"/>
      </w:pPr>
      <w:rPr>
        <w:rFonts w:hint="default" w:ascii="Symbol" w:hAnsi="Symbol"/>
      </w:rPr>
    </w:lvl>
  </w:abstractNum>
  <w:abstractNum w:abstractNumId="1" w15:restartNumberingAfterBreak="0">
    <w:nsid w:val="FFFFFF82"/>
    <w:multiLevelType w:val="singleLevel"/>
    <w:tmpl w:val="BBB0DD38"/>
    <w:lvl w:ilvl="0">
      <w:start w:val="1"/>
      <w:numFmt w:val="bullet"/>
      <w:pStyle w:val="ListBullet3"/>
      <w:lvlText w:val=""/>
      <w:lvlJc w:val="left"/>
      <w:pPr>
        <w:tabs>
          <w:tab w:val="num" w:pos="926"/>
        </w:tabs>
        <w:ind w:left="926" w:hanging="360"/>
      </w:pPr>
      <w:rPr>
        <w:rFonts w:hint="default" w:ascii="Symbol" w:hAnsi="Symbol"/>
      </w:rPr>
    </w:lvl>
  </w:abstractNum>
  <w:abstractNum w:abstractNumId="2" w15:restartNumberingAfterBreak="0">
    <w:nsid w:val="FFFFFF88"/>
    <w:multiLevelType w:val="singleLevel"/>
    <w:tmpl w:val="1B363950"/>
    <w:lvl w:ilvl="0">
      <w:start w:val="1"/>
      <w:numFmt w:val="decimal"/>
      <w:pStyle w:val="ListNumber"/>
      <w:lvlText w:val="%1."/>
      <w:lvlJc w:val="left"/>
      <w:pPr>
        <w:tabs>
          <w:tab w:val="num" w:pos="360"/>
        </w:tabs>
        <w:ind w:left="360" w:hanging="360"/>
      </w:pPr>
    </w:lvl>
  </w:abstractNum>
  <w:abstractNum w:abstractNumId="3" w15:restartNumberingAfterBreak="0">
    <w:nsid w:val="02232899"/>
    <w:multiLevelType w:val="hybridMultilevel"/>
    <w:tmpl w:val="9E62881E"/>
    <w:lvl w:ilvl="0" w:tplc="5FE082FC">
      <w:start w:val="1"/>
      <w:numFmt w:val="decimal"/>
      <w:lvlText w:val="%1."/>
      <w:lvlJc w:val="left"/>
      <w:pPr>
        <w:ind w:left="1565"/>
      </w:pPr>
      <w:rPr>
        <w:rFonts w:hint="default" w:eastAsia="Arial" w:cs="Arial" w:asciiTheme="minorHAnsi" w:hAnsiTheme="minorHAnsi"/>
        <w:b w:val="0"/>
        <w:i w:val="0"/>
        <w:strike w:val="0"/>
        <w:dstrike w:val="0"/>
        <w:color w:val="000000"/>
        <w:sz w:val="20"/>
        <w:szCs w:val="20"/>
        <w:u w:val="none" w:color="000000"/>
        <w:bdr w:val="none" w:color="auto" w:sz="0" w:space="0"/>
        <w:shd w:val="clear" w:color="auto" w:fill="auto"/>
        <w:vertAlign w:val="baseline"/>
      </w:rPr>
    </w:lvl>
    <w:lvl w:ilvl="1" w:tplc="815AC100">
      <w:start w:val="1"/>
      <w:numFmt w:val="lowerLetter"/>
      <w:lvlText w:val="%2"/>
      <w:lvlJc w:val="left"/>
      <w:pPr>
        <w:ind w:left="2285"/>
      </w:pPr>
      <w:rPr>
        <w:rFonts w:ascii="Arial" w:hAnsi="Arial" w:eastAsia="Arial" w:cs="Arial"/>
        <w:b w:val="0"/>
        <w:i w:val="0"/>
        <w:strike w:val="0"/>
        <w:dstrike w:val="0"/>
        <w:color w:val="000000"/>
        <w:sz w:val="22"/>
        <w:u w:val="none" w:color="000000"/>
        <w:bdr w:val="none" w:color="auto" w:sz="0" w:space="0"/>
        <w:shd w:val="clear" w:color="auto" w:fill="auto"/>
        <w:vertAlign w:val="baseline"/>
      </w:rPr>
    </w:lvl>
    <w:lvl w:ilvl="2" w:tplc="AA1C60E6">
      <w:start w:val="1"/>
      <w:numFmt w:val="lowerRoman"/>
      <w:lvlText w:val="%3"/>
      <w:lvlJc w:val="left"/>
      <w:pPr>
        <w:ind w:left="3005"/>
      </w:pPr>
      <w:rPr>
        <w:rFonts w:ascii="Arial" w:hAnsi="Arial" w:eastAsia="Arial" w:cs="Arial"/>
        <w:b w:val="0"/>
        <w:i w:val="0"/>
        <w:strike w:val="0"/>
        <w:dstrike w:val="0"/>
        <w:color w:val="000000"/>
        <w:sz w:val="22"/>
        <w:u w:val="none" w:color="000000"/>
        <w:bdr w:val="none" w:color="auto" w:sz="0" w:space="0"/>
        <w:shd w:val="clear" w:color="auto" w:fill="auto"/>
        <w:vertAlign w:val="baseline"/>
      </w:rPr>
    </w:lvl>
    <w:lvl w:ilvl="3" w:tplc="B2084D56">
      <w:start w:val="1"/>
      <w:numFmt w:val="decimal"/>
      <w:lvlText w:val="%4"/>
      <w:lvlJc w:val="left"/>
      <w:pPr>
        <w:ind w:left="3725"/>
      </w:pPr>
      <w:rPr>
        <w:rFonts w:ascii="Arial" w:hAnsi="Arial" w:eastAsia="Arial" w:cs="Arial"/>
        <w:b w:val="0"/>
        <w:i w:val="0"/>
        <w:strike w:val="0"/>
        <w:dstrike w:val="0"/>
        <w:color w:val="000000"/>
        <w:sz w:val="22"/>
        <w:u w:val="none" w:color="000000"/>
        <w:bdr w:val="none" w:color="auto" w:sz="0" w:space="0"/>
        <w:shd w:val="clear" w:color="auto" w:fill="auto"/>
        <w:vertAlign w:val="baseline"/>
      </w:rPr>
    </w:lvl>
    <w:lvl w:ilvl="4" w:tplc="2AA0A4E6">
      <w:start w:val="1"/>
      <w:numFmt w:val="lowerLetter"/>
      <w:lvlText w:val="%5"/>
      <w:lvlJc w:val="left"/>
      <w:pPr>
        <w:ind w:left="4445"/>
      </w:pPr>
      <w:rPr>
        <w:rFonts w:ascii="Arial" w:hAnsi="Arial" w:eastAsia="Arial" w:cs="Arial"/>
        <w:b w:val="0"/>
        <w:i w:val="0"/>
        <w:strike w:val="0"/>
        <w:dstrike w:val="0"/>
        <w:color w:val="000000"/>
        <w:sz w:val="22"/>
        <w:u w:val="none" w:color="000000"/>
        <w:bdr w:val="none" w:color="auto" w:sz="0" w:space="0"/>
        <w:shd w:val="clear" w:color="auto" w:fill="auto"/>
        <w:vertAlign w:val="baseline"/>
      </w:rPr>
    </w:lvl>
    <w:lvl w:ilvl="5" w:tplc="9476215E">
      <w:start w:val="1"/>
      <w:numFmt w:val="lowerRoman"/>
      <w:lvlText w:val="%6"/>
      <w:lvlJc w:val="left"/>
      <w:pPr>
        <w:ind w:left="5165"/>
      </w:pPr>
      <w:rPr>
        <w:rFonts w:ascii="Arial" w:hAnsi="Arial" w:eastAsia="Arial" w:cs="Arial"/>
        <w:b w:val="0"/>
        <w:i w:val="0"/>
        <w:strike w:val="0"/>
        <w:dstrike w:val="0"/>
        <w:color w:val="000000"/>
        <w:sz w:val="22"/>
        <w:u w:val="none" w:color="000000"/>
        <w:bdr w:val="none" w:color="auto" w:sz="0" w:space="0"/>
        <w:shd w:val="clear" w:color="auto" w:fill="auto"/>
        <w:vertAlign w:val="baseline"/>
      </w:rPr>
    </w:lvl>
    <w:lvl w:ilvl="6" w:tplc="88EC5B16">
      <w:start w:val="1"/>
      <w:numFmt w:val="decimal"/>
      <w:lvlText w:val="%7"/>
      <w:lvlJc w:val="left"/>
      <w:pPr>
        <w:ind w:left="5885"/>
      </w:pPr>
      <w:rPr>
        <w:rFonts w:ascii="Arial" w:hAnsi="Arial" w:eastAsia="Arial" w:cs="Arial"/>
        <w:b w:val="0"/>
        <w:i w:val="0"/>
        <w:strike w:val="0"/>
        <w:dstrike w:val="0"/>
        <w:color w:val="000000"/>
        <w:sz w:val="22"/>
        <w:u w:val="none" w:color="000000"/>
        <w:bdr w:val="none" w:color="auto" w:sz="0" w:space="0"/>
        <w:shd w:val="clear" w:color="auto" w:fill="auto"/>
        <w:vertAlign w:val="baseline"/>
      </w:rPr>
    </w:lvl>
    <w:lvl w:ilvl="7" w:tplc="E61C689C">
      <w:start w:val="1"/>
      <w:numFmt w:val="lowerLetter"/>
      <w:lvlText w:val="%8"/>
      <w:lvlJc w:val="left"/>
      <w:pPr>
        <w:ind w:left="6605"/>
      </w:pPr>
      <w:rPr>
        <w:rFonts w:ascii="Arial" w:hAnsi="Arial" w:eastAsia="Arial" w:cs="Arial"/>
        <w:b w:val="0"/>
        <w:i w:val="0"/>
        <w:strike w:val="0"/>
        <w:dstrike w:val="0"/>
        <w:color w:val="000000"/>
        <w:sz w:val="22"/>
        <w:u w:val="none" w:color="000000"/>
        <w:bdr w:val="none" w:color="auto" w:sz="0" w:space="0"/>
        <w:shd w:val="clear" w:color="auto" w:fill="auto"/>
        <w:vertAlign w:val="baseline"/>
      </w:rPr>
    </w:lvl>
    <w:lvl w:ilvl="8" w:tplc="AC3CED90">
      <w:start w:val="1"/>
      <w:numFmt w:val="lowerRoman"/>
      <w:lvlText w:val="%9"/>
      <w:lvlJc w:val="left"/>
      <w:pPr>
        <w:ind w:left="7325"/>
      </w:pPr>
      <w:rPr>
        <w:rFonts w:ascii="Arial" w:hAnsi="Arial" w:eastAsia="Arial" w:cs="Arial"/>
        <w:b w:val="0"/>
        <w:i w:val="0"/>
        <w:strike w:val="0"/>
        <w:dstrike w:val="0"/>
        <w:color w:val="000000"/>
        <w:sz w:val="22"/>
        <w:u w:val="none" w:color="000000"/>
        <w:bdr w:val="none" w:color="auto" w:sz="0" w:space="0"/>
        <w:shd w:val="clear" w:color="auto" w:fill="auto"/>
        <w:vertAlign w:val="baseline"/>
      </w:rPr>
    </w:lvl>
  </w:abstractNum>
  <w:abstractNum w:abstractNumId="4" w15:restartNumberingAfterBreak="0">
    <w:nsid w:val="02DA000B"/>
    <w:multiLevelType w:val="hybridMultilevel"/>
    <w:tmpl w:val="96F0E18A"/>
    <w:lvl w:ilvl="0" w:tplc="23C49840">
      <w:start w:val="1"/>
      <w:numFmt w:val="bullet"/>
      <w:lvlText w:val="·"/>
      <w:lvlJc w:val="left"/>
      <w:pPr>
        <w:ind w:left="720" w:hanging="360"/>
      </w:pPr>
      <w:rPr>
        <w:rFonts w:hint="default" w:ascii="Symbol" w:hAnsi="Symbol"/>
      </w:rPr>
    </w:lvl>
    <w:lvl w:ilvl="1" w:tplc="3CF63C66">
      <w:start w:val="1"/>
      <w:numFmt w:val="bullet"/>
      <w:lvlText w:val="o"/>
      <w:lvlJc w:val="left"/>
      <w:pPr>
        <w:ind w:left="1440" w:hanging="360"/>
      </w:pPr>
      <w:rPr>
        <w:rFonts w:hint="default" w:ascii="Courier New" w:hAnsi="Courier New"/>
      </w:rPr>
    </w:lvl>
    <w:lvl w:ilvl="2" w:tplc="85AA2D8A">
      <w:start w:val="1"/>
      <w:numFmt w:val="bullet"/>
      <w:lvlText w:val=""/>
      <w:lvlJc w:val="left"/>
      <w:pPr>
        <w:ind w:left="2160" w:hanging="360"/>
      </w:pPr>
      <w:rPr>
        <w:rFonts w:hint="default" w:ascii="Wingdings" w:hAnsi="Wingdings"/>
      </w:rPr>
    </w:lvl>
    <w:lvl w:ilvl="3" w:tplc="50B488F4">
      <w:start w:val="1"/>
      <w:numFmt w:val="bullet"/>
      <w:lvlText w:val=""/>
      <w:lvlJc w:val="left"/>
      <w:pPr>
        <w:ind w:left="2880" w:hanging="360"/>
      </w:pPr>
      <w:rPr>
        <w:rFonts w:hint="default" w:ascii="Symbol" w:hAnsi="Symbol"/>
      </w:rPr>
    </w:lvl>
    <w:lvl w:ilvl="4" w:tplc="87589E00">
      <w:start w:val="1"/>
      <w:numFmt w:val="bullet"/>
      <w:lvlText w:val="o"/>
      <w:lvlJc w:val="left"/>
      <w:pPr>
        <w:ind w:left="3600" w:hanging="360"/>
      </w:pPr>
      <w:rPr>
        <w:rFonts w:hint="default" w:ascii="Courier New" w:hAnsi="Courier New"/>
      </w:rPr>
    </w:lvl>
    <w:lvl w:ilvl="5" w:tplc="F93E6DF4">
      <w:start w:val="1"/>
      <w:numFmt w:val="bullet"/>
      <w:lvlText w:val=""/>
      <w:lvlJc w:val="left"/>
      <w:pPr>
        <w:ind w:left="4320" w:hanging="360"/>
      </w:pPr>
      <w:rPr>
        <w:rFonts w:hint="default" w:ascii="Wingdings" w:hAnsi="Wingdings"/>
      </w:rPr>
    </w:lvl>
    <w:lvl w:ilvl="6" w:tplc="83666542">
      <w:start w:val="1"/>
      <w:numFmt w:val="bullet"/>
      <w:lvlText w:val=""/>
      <w:lvlJc w:val="left"/>
      <w:pPr>
        <w:ind w:left="5040" w:hanging="360"/>
      </w:pPr>
      <w:rPr>
        <w:rFonts w:hint="default" w:ascii="Symbol" w:hAnsi="Symbol"/>
      </w:rPr>
    </w:lvl>
    <w:lvl w:ilvl="7" w:tplc="0F6AB1D0">
      <w:start w:val="1"/>
      <w:numFmt w:val="bullet"/>
      <w:lvlText w:val="o"/>
      <w:lvlJc w:val="left"/>
      <w:pPr>
        <w:ind w:left="5760" w:hanging="360"/>
      </w:pPr>
      <w:rPr>
        <w:rFonts w:hint="default" w:ascii="Courier New" w:hAnsi="Courier New"/>
      </w:rPr>
    </w:lvl>
    <w:lvl w:ilvl="8" w:tplc="E614199C">
      <w:start w:val="1"/>
      <w:numFmt w:val="bullet"/>
      <w:lvlText w:val=""/>
      <w:lvlJc w:val="left"/>
      <w:pPr>
        <w:ind w:left="6480" w:hanging="360"/>
      </w:pPr>
      <w:rPr>
        <w:rFonts w:hint="default" w:ascii="Wingdings" w:hAnsi="Wingdings"/>
      </w:rPr>
    </w:lvl>
  </w:abstractNum>
  <w:abstractNum w:abstractNumId="5" w15:restartNumberingAfterBreak="0">
    <w:nsid w:val="0376063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3F6EF0"/>
    <w:multiLevelType w:val="hybridMultilevel"/>
    <w:tmpl w:val="1A08E794"/>
    <w:lvl w:ilvl="0" w:tplc="625A801E">
      <w:start w:val="1"/>
      <w:numFmt w:val="lowerRoman"/>
      <w:pStyle w:val="Style1"/>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09826706"/>
    <w:multiLevelType w:val="multilevel"/>
    <w:tmpl w:val="1E04DA64"/>
    <w:lvl w:ilvl="0">
      <w:start w:val="3"/>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8" w15:restartNumberingAfterBreak="0">
    <w:nsid w:val="0A260367"/>
    <w:multiLevelType w:val="multilevel"/>
    <w:tmpl w:val="6834224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C8E6560"/>
    <w:multiLevelType w:val="multilevel"/>
    <w:tmpl w:val="D76CF7D0"/>
    <w:lvl w:ilvl="0">
      <w:start w:val="3"/>
      <w:numFmt w:val="decimal"/>
      <w:lvlText w:val="%1"/>
      <w:lvlJc w:val="left"/>
      <w:pPr>
        <w:ind w:left="360" w:hanging="360"/>
      </w:pPr>
      <w:rPr>
        <w:rFonts w:hint="default"/>
        <w:b/>
      </w:rPr>
    </w:lvl>
    <w:lvl w:ilvl="1">
      <w:start w:val="1"/>
      <w:numFmt w:val="decimal"/>
      <w:lvlText w:val="%1.%2"/>
      <w:lvlJc w:val="left"/>
      <w:pPr>
        <w:ind w:left="1320" w:hanging="360"/>
      </w:pPr>
      <w:rPr>
        <w:rFonts w:hint="default"/>
        <w:b/>
      </w:rPr>
    </w:lvl>
    <w:lvl w:ilvl="2">
      <w:start w:val="1"/>
      <w:numFmt w:val="decimal"/>
      <w:lvlText w:val="%1.%2.%3"/>
      <w:lvlJc w:val="left"/>
      <w:pPr>
        <w:ind w:left="2640" w:hanging="720"/>
      </w:pPr>
      <w:rPr>
        <w:rFonts w:hint="default"/>
        <w:b/>
      </w:rPr>
    </w:lvl>
    <w:lvl w:ilvl="3">
      <w:start w:val="1"/>
      <w:numFmt w:val="decimal"/>
      <w:lvlText w:val="%1.%2.%3.%4"/>
      <w:lvlJc w:val="left"/>
      <w:pPr>
        <w:ind w:left="3600" w:hanging="720"/>
      </w:pPr>
      <w:rPr>
        <w:rFonts w:hint="default"/>
        <w:b/>
      </w:rPr>
    </w:lvl>
    <w:lvl w:ilvl="4">
      <w:start w:val="1"/>
      <w:numFmt w:val="decimal"/>
      <w:lvlText w:val="%1.%2.%3.%4.%5"/>
      <w:lvlJc w:val="left"/>
      <w:pPr>
        <w:ind w:left="4560" w:hanging="720"/>
      </w:pPr>
      <w:rPr>
        <w:rFonts w:hint="default"/>
        <w:b/>
      </w:rPr>
    </w:lvl>
    <w:lvl w:ilvl="5">
      <w:start w:val="1"/>
      <w:numFmt w:val="decimal"/>
      <w:lvlText w:val="%1.%2.%3.%4.%5.%6"/>
      <w:lvlJc w:val="left"/>
      <w:pPr>
        <w:ind w:left="5880" w:hanging="1080"/>
      </w:pPr>
      <w:rPr>
        <w:rFonts w:hint="default"/>
        <w:b/>
      </w:rPr>
    </w:lvl>
    <w:lvl w:ilvl="6">
      <w:start w:val="1"/>
      <w:numFmt w:val="decimal"/>
      <w:lvlText w:val="%1.%2.%3.%4.%5.%6.%7"/>
      <w:lvlJc w:val="left"/>
      <w:pPr>
        <w:ind w:left="6840" w:hanging="1080"/>
      </w:pPr>
      <w:rPr>
        <w:rFonts w:hint="default"/>
        <w:b/>
      </w:rPr>
    </w:lvl>
    <w:lvl w:ilvl="7">
      <w:start w:val="1"/>
      <w:numFmt w:val="decimal"/>
      <w:lvlText w:val="%1.%2.%3.%4.%5.%6.%7.%8"/>
      <w:lvlJc w:val="left"/>
      <w:pPr>
        <w:ind w:left="8160" w:hanging="1440"/>
      </w:pPr>
      <w:rPr>
        <w:rFonts w:hint="default"/>
        <w:b/>
      </w:rPr>
    </w:lvl>
    <w:lvl w:ilvl="8">
      <w:start w:val="1"/>
      <w:numFmt w:val="decimal"/>
      <w:lvlText w:val="%1.%2.%3.%4.%5.%6.%7.%8.%9"/>
      <w:lvlJc w:val="left"/>
      <w:pPr>
        <w:ind w:left="9120" w:hanging="1440"/>
      </w:pPr>
      <w:rPr>
        <w:rFonts w:hint="default"/>
        <w:b/>
      </w:rPr>
    </w:lvl>
  </w:abstractNum>
  <w:abstractNum w:abstractNumId="10" w15:restartNumberingAfterBreak="0">
    <w:nsid w:val="0CB3DF74"/>
    <w:multiLevelType w:val="hybridMultilevel"/>
    <w:tmpl w:val="A1A82098"/>
    <w:lvl w:ilvl="0" w:tplc="B57AB308">
      <w:start w:val="1"/>
      <w:numFmt w:val="bullet"/>
      <w:lvlText w:val="-"/>
      <w:lvlJc w:val="left"/>
      <w:pPr>
        <w:ind w:left="720" w:hanging="360"/>
      </w:pPr>
      <w:rPr>
        <w:rFonts w:hint="default" w:ascii="Calibri" w:hAnsi="Calibri"/>
      </w:rPr>
    </w:lvl>
    <w:lvl w:ilvl="1" w:tplc="BB8A20B8">
      <w:start w:val="1"/>
      <w:numFmt w:val="bullet"/>
      <w:lvlText w:val="o"/>
      <w:lvlJc w:val="left"/>
      <w:pPr>
        <w:ind w:left="1440" w:hanging="360"/>
      </w:pPr>
      <w:rPr>
        <w:rFonts w:hint="default" w:ascii="Courier New" w:hAnsi="Courier New"/>
      </w:rPr>
    </w:lvl>
    <w:lvl w:ilvl="2" w:tplc="8B3E296A">
      <w:start w:val="1"/>
      <w:numFmt w:val="bullet"/>
      <w:lvlText w:val=""/>
      <w:lvlJc w:val="left"/>
      <w:pPr>
        <w:ind w:left="2160" w:hanging="360"/>
      </w:pPr>
      <w:rPr>
        <w:rFonts w:hint="default" w:ascii="Wingdings" w:hAnsi="Wingdings"/>
      </w:rPr>
    </w:lvl>
    <w:lvl w:ilvl="3" w:tplc="3B3CDCA0">
      <w:start w:val="1"/>
      <w:numFmt w:val="bullet"/>
      <w:lvlText w:val=""/>
      <w:lvlJc w:val="left"/>
      <w:pPr>
        <w:ind w:left="2880" w:hanging="360"/>
      </w:pPr>
      <w:rPr>
        <w:rFonts w:hint="default" w:ascii="Symbol" w:hAnsi="Symbol"/>
      </w:rPr>
    </w:lvl>
    <w:lvl w:ilvl="4" w:tplc="9BD0FC7A">
      <w:start w:val="1"/>
      <w:numFmt w:val="bullet"/>
      <w:lvlText w:val="o"/>
      <w:lvlJc w:val="left"/>
      <w:pPr>
        <w:ind w:left="3600" w:hanging="360"/>
      </w:pPr>
      <w:rPr>
        <w:rFonts w:hint="default" w:ascii="Courier New" w:hAnsi="Courier New"/>
      </w:rPr>
    </w:lvl>
    <w:lvl w:ilvl="5" w:tplc="77FA4EB4">
      <w:start w:val="1"/>
      <w:numFmt w:val="bullet"/>
      <w:lvlText w:val=""/>
      <w:lvlJc w:val="left"/>
      <w:pPr>
        <w:ind w:left="4320" w:hanging="360"/>
      </w:pPr>
      <w:rPr>
        <w:rFonts w:hint="default" w:ascii="Wingdings" w:hAnsi="Wingdings"/>
      </w:rPr>
    </w:lvl>
    <w:lvl w:ilvl="6" w:tplc="AF2CD2AE">
      <w:start w:val="1"/>
      <w:numFmt w:val="bullet"/>
      <w:lvlText w:val=""/>
      <w:lvlJc w:val="left"/>
      <w:pPr>
        <w:ind w:left="5040" w:hanging="360"/>
      </w:pPr>
      <w:rPr>
        <w:rFonts w:hint="default" w:ascii="Symbol" w:hAnsi="Symbol"/>
      </w:rPr>
    </w:lvl>
    <w:lvl w:ilvl="7" w:tplc="0630D36C">
      <w:start w:val="1"/>
      <w:numFmt w:val="bullet"/>
      <w:lvlText w:val="o"/>
      <w:lvlJc w:val="left"/>
      <w:pPr>
        <w:ind w:left="5760" w:hanging="360"/>
      </w:pPr>
      <w:rPr>
        <w:rFonts w:hint="default" w:ascii="Courier New" w:hAnsi="Courier New"/>
      </w:rPr>
    </w:lvl>
    <w:lvl w:ilvl="8" w:tplc="840E8162">
      <w:start w:val="1"/>
      <w:numFmt w:val="bullet"/>
      <w:lvlText w:val=""/>
      <w:lvlJc w:val="left"/>
      <w:pPr>
        <w:ind w:left="6480" w:hanging="360"/>
      </w:pPr>
      <w:rPr>
        <w:rFonts w:hint="default" w:ascii="Wingdings" w:hAnsi="Wingdings"/>
      </w:rPr>
    </w:lvl>
  </w:abstractNum>
  <w:abstractNum w:abstractNumId="11" w15:restartNumberingAfterBreak="0">
    <w:nsid w:val="0D8025DB"/>
    <w:multiLevelType w:val="hybridMultilevel"/>
    <w:tmpl w:val="164255FC"/>
    <w:lvl w:ilvl="0" w:tplc="0409000F">
      <w:start w:val="1"/>
      <w:numFmt w:val="upperLetter"/>
      <w:pStyle w:val="Parties"/>
      <w:lvlText w:val="%1."/>
      <w:lvlJc w:val="left"/>
      <w:pPr>
        <w:tabs>
          <w:tab w:val="num" w:pos="720"/>
        </w:tabs>
        <w:ind w:left="720" w:hanging="720"/>
      </w:pPr>
      <w:rPr>
        <w:rFonts w:ascii="Times New Roman" w:hAnsi="Times New Roman" w:eastAsia="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E0E5F55"/>
    <w:multiLevelType w:val="hybridMultilevel"/>
    <w:tmpl w:val="1DDE49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E8363C0"/>
    <w:multiLevelType w:val="multilevel"/>
    <w:tmpl w:val="2222BF9C"/>
    <w:lvl w:ilvl="0">
      <w:start w:val="4"/>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14" w15:restartNumberingAfterBreak="0">
    <w:nsid w:val="1284121A"/>
    <w:multiLevelType w:val="multilevel"/>
    <w:tmpl w:val="50E25CD2"/>
    <w:lvl w:ilvl="0">
      <w:start w:val="1"/>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15" w15:restartNumberingAfterBreak="0">
    <w:nsid w:val="14E8E74F"/>
    <w:multiLevelType w:val="hybridMultilevel"/>
    <w:tmpl w:val="83CEE210"/>
    <w:lvl w:ilvl="0" w:tplc="0CE03D42">
      <w:start w:val="1"/>
      <w:numFmt w:val="bullet"/>
      <w:lvlText w:val="-"/>
      <w:lvlJc w:val="left"/>
      <w:pPr>
        <w:ind w:left="720" w:hanging="360"/>
      </w:pPr>
      <w:rPr>
        <w:rFonts w:hint="default" w:ascii="Calibri" w:hAnsi="Calibri"/>
      </w:rPr>
    </w:lvl>
    <w:lvl w:ilvl="1" w:tplc="67D84C60">
      <w:start w:val="1"/>
      <w:numFmt w:val="bullet"/>
      <w:lvlText w:val="o"/>
      <w:lvlJc w:val="left"/>
      <w:pPr>
        <w:ind w:left="1440" w:hanging="360"/>
      </w:pPr>
      <w:rPr>
        <w:rFonts w:hint="default" w:ascii="Courier New" w:hAnsi="Courier New"/>
      </w:rPr>
    </w:lvl>
    <w:lvl w:ilvl="2" w:tplc="7FDA711E">
      <w:start w:val="1"/>
      <w:numFmt w:val="bullet"/>
      <w:lvlText w:val=""/>
      <w:lvlJc w:val="left"/>
      <w:pPr>
        <w:ind w:left="2160" w:hanging="360"/>
      </w:pPr>
      <w:rPr>
        <w:rFonts w:hint="default" w:ascii="Wingdings" w:hAnsi="Wingdings"/>
      </w:rPr>
    </w:lvl>
    <w:lvl w:ilvl="3" w:tplc="F014E6D2">
      <w:start w:val="1"/>
      <w:numFmt w:val="bullet"/>
      <w:lvlText w:val=""/>
      <w:lvlJc w:val="left"/>
      <w:pPr>
        <w:ind w:left="2880" w:hanging="360"/>
      </w:pPr>
      <w:rPr>
        <w:rFonts w:hint="default" w:ascii="Symbol" w:hAnsi="Symbol"/>
      </w:rPr>
    </w:lvl>
    <w:lvl w:ilvl="4" w:tplc="81D89C66">
      <w:start w:val="1"/>
      <w:numFmt w:val="bullet"/>
      <w:lvlText w:val="o"/>
      <w:lvlJc w:val="left"/>
      <w:pPr>
        <w:ind w:left="3600" w:hanging="360"/>
      </w:pPr>
      <w:rPr>
        <w:rFonts w:hint="default" w:ascii="Courier New" w:hAnsi="Courier New"/>
      </w:rPr>
    </w:lvl>
    <w:lvl w:ilvl="5" w:tplc="8EFCC62C">
      <w:start w:val="1"/>
      <w:numFmt w:val="bullet"/>
      <w:lvlText w:val=""/>
      <w:lvlJc w:val="left"/>
      <w:pPr>
        <w:ind w:left="4320" w:hanging="360"/>
      </w:pPr>
      <w:rPr>
        <w:rFonts w:hint="default" w:ascii="Wingdings" w:hAnsi="Wingdings"/>
      </w:rPr>
    </w:lvl>
    <w:lvl w:ilvl="6" w:tplc="2EA24B18">
      <w:start w:val="1"/>
      <w:numFmt w:val="bullet"/>
      <w:lvlText w:val=""/>
      <w:lvlJc w:val="left"/>
      <w:pPr>
        <w:ind w:left="5040" w:hanging="360"/>
      </w:pPr>
      <w:rPr>
        <w:rFonts w:hint="default" w:ascii="Symbol" w:hAnsi="Symbol"/>
      </w:rPr>
    </w:lvl>
    <w:lvl w:ilvl="7" w:tplc="6626467A">
      <w:start w:val="1"/>
      <w:numFmt w:val="bullet"/>
      <w:lvlText w:val="o"/>
      <w:lvlJc w:val="left"/>
      <w:pPr>
        <w:ind w:left="5760" w:hanging="360"/>
      </w:pPr>
      <w:rPr>
        <w:rFonts w:hint="default" w:ascii="Courier New" w:hAnsi="Courier New"/>
      </w:rPr>
    </w:lvl>
    <w:lvl w:ilvl="8" w:tplc="3EAE219A">
      <w:start w:val="1"/>
      <w:numFmt w:val="bullet"/>
      <w:lvlText w:val=""/>
      <w:lvlJc w:val="left"/>
      <w:pPr>
        <w:ind w:left="6480" w:hanging="360"/>
      </w:pPr>
      <w:rPr>
        <w:rFonts w:hint="default" w:ascii="Wingdings" w:hAnsi="Wingdings"/>
      </w:rPr>
    </w:lvl>
  </w:abstractNum>
  <w:abstractNum w:abstractNumId="16" w15:restartNumberingAfterBreak="0">
    <w:nsid w:val="1B9738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CF04CA8"/>
    <w:multiLevelType w:val="multilevel"/>
    <w:tmpl w:val="BCD4BCD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D5E47D5"/>
    <w:multiLevelType w:val="multilevel"/>
    <w:tmpl w:val="07908292"/>
    <w:lvl w:ilvl="0">
      <w:start w:val="10"/>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19" w15:restartNumberingAfterBreak="0">
    <w:nsid w:val="1E7F1F67"/>
    <w:multiLevelType w:val="multilevel"/>
    <w:tmpl w:val="CC5EBFBE"/>
    <w:lvl w:ilvl="0">
      <w:start w:val="12"/>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20" w15:restartNumberingAfterBreak="0">
    <w:nsid w:val="1EFB2BB0"/>
    <w:multiLevelType w:val="hybridMultilevel"/>
    <w:tmpl w:val="A8DC9F6A"/>
    <w:lvl w:ilvl="0" w:tplc="08090001">
      <w:start w:val="1"/>
      <w:numFmt w:val="bullet"/>
      <w:pStyle w:val="TableBullet"/>
      <w:lvlText w:val=""/>
      <w:lvlJc w:val="left"/>
      <w:pPr>
        <w:tabs>
          <w:tab w:val="num" w:pos="360"/>
        </w:tabs>
        <w:ind w:left="360" w:hanging="360"/>
      </w:pPr>
      <w:rPr>
        <w:rFonts w:hint="default" w:ascii="Symbol" w:hAnsi="Symbol" w:cs="Times New Roman"/>
        <w:color w:val="auto"/>
        <w:sz w:val="18"/>
      </w:rPr>
    </w:lvl>
    <w:lvl w:ilvl="1" w:tplc="F46C78F4">
      <w:start w:val="1"/>
      <w:numFmt w:val="bullet"/>
      <w:lvlText w:val="o"/>
      <w:lvlJc w:val="left"/>
      <w:pPr>
        <w:tabs>
          <w:tab w:val="num" w:pos="1440"/>
        </w:tabs>
        <w:ind w:left="1440" w:hanging="360"/>
      </w:pPr>
      <w:rPr>
        <w:rFonts w:hint="default" w:ascii="Courier New" w:hAnsi="Courier New" w:cs="Courier New"/>
      </w:rPr>
    </w:lvl>
    <w:lvl w:ilvl="2" w:tplc="0409001B">
      <w:start w:val="1"/>
      <w:numFmt w:val="bullet"/>
      <w:lvlText w:val=""/>
      <w:lvlJc w:val="left"/>
      <w:pPr>
        <w:tabs>
          <w:tab w:val="num" w:pos="2160"/>
        </w:tabs>
        <w:ind w:left="2160" w:hanging="360"/>
      </w:pPr>
      <w:rPr>
        <w:rFonts w:hint="default" w:ascii="Wingdings" w:hAnsi="Wingdings" w:cs="Times New Roman"/>
      </w:rPr>
    </w:lvl>
    <w:lvl w:ilvl="3" w:tplc="0409000F">
      <w:start w:val="1"/>
      <w:numFmt w:val="bullet"/>
      <w:lvlText w:val=""/>
      <w:lvlJc w:val="left"/>
      <w:pPr>
        <w:tabs>
          <w:tab w:val="num" w:pos="2880"/>
        </w:tabs>
        <w:ind w:left="2880" w:hanging="360"/>
      </w:pPr>
      <w:rPr>
        <w:rFonts w:hint="default" w:ascii="Symbol" w:hAnsi="Symbol" w:cs="Times New Roman"/>
      </w:rPr>
    </w:lvl>
    <w:lvl w:ilvl="4" w:tplc="04090019">
      <w:start w:val="1"/>
      <w:numFmt w:val="bullet"/>
      <w:lvlText w:val="o"/>
      <w:lvlJc w:val="left"/>
      <w:pPr>
        <w:tabs>
          <w:tab w:val="num" w:pos="3600"/>
        </w:tabs>
        <w:ind w:left="3600" w:hanging="360"/>
      </w:pPr>
      <w:rPr>
        <w:rFonts w:hint="default" w:ascii="Courier New" w:hAnsi="Courier New" w:cs="Courier New"/>
      </w:rPr>
    </w:lvl>
    <w:lvl w:ilvl="5" w:tplc="0409001B">
      <w:start w:val="1"/>
      <w:numFmt w:val="bullet"/>
      <w:lvlText w:val=""/>
      <w:lvlJc w:val="left"/>
      <w:pPr>
        <w:tabs>
          <w:tab w:val="num" w:pos="4320"/>
        </w:tabs>
        <w:ind w:left="4320" w:hanging="360"/>
      </w:pPr>
      <w:rPr>
        <w:rFonts w:hint="default" w:ascii="Wingdings" w:hAnsi="Wingdings" w:cs="Times New Roman"/>
      </w:rPr>
    </w:lvl>
    <w:lvl w:ilvl="6" w:tplc="0409000F">
      <w:start w:val="1"/>
      <w:numFmt w:val="bullet"/>
      <w:lvlText w:val=""/>
      <w:lvlJc w:val="left"/>
      <w:pPr>
        <w:tabs>
          <w:tab w:val="num" w:pos="5040"/>
        </w:tabs>
        <w:ind w:left="5040" w:hanging="360"/>
      </w:pPr>
      <w:rPr>
        <w:rFonts w:hint="default" w:ascii="Symbol" w:hAnsi="Symbol" w:cs="Times New Roman"/>
      </w:rPr>
    </w:lvl>
    <w:lvl w:ilvl="7" w:tplc="04090019">
      <w:start w:val="1"/>
      <w:numFmt w:val="bullet"/>
      <w:lvlText w:val="o"/>
      <w:lvlJc w:val="left"/>
      <w:pPr>
        <w:tabs>
          <w:tab w:val="num" w:pos="5760"/>
        </w:tabs>
        <w:ind w:left="5760" w:hanging="360"/>
      </w:pPr>
      <w:rPr>
        <w:rFonts w:hint="default" w:ascii="Courier New" w:hAnsi="Courier New" w:cs="Courier New"/>
      </w:rPr>
    </w:lvl>
    <w:lvl w:ilvl="8" w:tplc="0409001B">
      <w:start w:val="1"/>
      <w:numFmt w:val="bullet"/>
      <w:lvlText w:val=""/>
      <w:lvlJc w:val="left"/>
      <w:pPr>
        <w:tabs>
          <w:tab w:val="num" w:pos="6480"/>
        </w:tabs>
        <w:ind w:left="6480" w:hanging="360"/>
      </w:pPr>
      <w:rPr>
        <w:rFonts w:hint="default" w:ascii="Wingdings" w:hAnsi="Wingdings" w:cs="Times New Roman"/>
      </w:rPr>
    </w:lvl>
  </w:abstractNum>
  <w:abstractNum w:abstractNumId="21" w15:restartNumberingAfterBreak="0">
    <w:nsid w:val="20AA4901"/>
    <w:multiLevelType w:val="multilevel"/>
    <w:tmpl w:val="E6E44A4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24B5603"/>
    <w:multiLevelType w:val="multilevel"/>
    <w:tmpl w:val="069A9CF0"/>
    <w:lvl w:ilvl="0">
      <w:start w:val="14"/>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23" w15:restartNumberingAfterBreak="0">
    <w:nsid w:val="232D3A5A"/>
    <w:multiLevelType w:val="multilevel"/>
    <w:tmpl w:val="8DBCFA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25DB703E"/>
    <w:multiLevelType w:val="hybridMultilevel"/>
    <w:tmpl w:val="B906A1B8"/>
    <w:lvl w:ilvl="0" w:tplc="625A801E">
      <w:start w:val="1"/>
      <w:numFmt w:val="bullet"/>
      <w:pStyle w:val="L4Bullet"/>
      <w:lvlText w:val=""/>
      <w:lvlJc w:val="left"/>
      <w:pPr>
        <w:tabs>
          <w:tab w:val="num" w:pos="360"/>
        </w:tabs>
        <w:ind w:left="360" w:hanging="360"/>
      </w:pPr>
      <w:rPr>
        <w:rFonts w:hint="default" w:ascii="Symbol" w:hAnsi="Symbol"/>
      </w:rPr>
    </w:lvl>
    <w:lvl w:ilvl="1" w:tplc="04090019">
      <w:start w:val="1"/>
      <w:numFmt w:val="bullet"/>
      <w:lvlText w:val="o"/>
      <w:lvlJc w:val="left"/>
      <w:pPr>
        <w:tabs>
          <w:tab w:val="num" w:pos="1080"/>
        </w:tabs>
        <w:ind w:left="1080" w:hanging="360"/>
      </w:pPr>
      <w:rPr>
        <w:rFonts w:hint="default" w:ascii="Courier New" w:hAnsi="Courier New"/>
      </w:rPr>
    </w:lvl>
    <w:lvl w:ilvl="2" w:tplc="0409001B" w:tentative="1">
      <w:start w:val="1"/>
      <w:numFmt w:val="bullet"/>
      <w:lvlText w:val=""/>
      <w:lvlJc w:val="left"/>
      <w:pPr>
        <w:tabs>
          <w:tab w:val="num" w:pos="1800"/>
        </w:tabs>
        <w:ind w:left="1800" w:hanging="360"/>
      </w:pPr>
      <w:rPr>
        <w:rFonts w:hint="default" w:ascii="Wingdings" w:hAnsi="Wingdings"/>
      </w:rPr>
    </w:lvl>
    <w:lvl w:ilvl="3" w:tplc="0409000F" w:tentative="1">
      <w:start w:val="1"/>
      <w:numFmt w:val="bullet"/>
      <w:lvlText w:val=""/>
      <w:lvlJc w:val="left"/>
      <w:pPr>
        <w:tabs>
          <w:tab w:val="num" w:pos="2520"/>
        </w:tabs>
        <w:ind w:left="2520" w:hanging="360"/>
      </w:pPr>
      <w:rPr>
        <w:rFonts w:hint="default" w:ascii="Symbol" w:hAnsi="Symbol"/>
      </w:rPr>
    </w:lvl>
    <w:lvl w:ilvl="4" w:tplc="04090019" w:tentative="1">
      <w:start w:val="1"/>
      <w:numFmt w:val="bullet"/>
      <w:lvlText w:val="o"/>
      <w:lvlJc w:val="left"/>
      <w:pPr>
        <w:tabs>
          <w:tab w:val="num" w:pos="3240"/>
        </w:tabs>
        <w:ind w:left="3240" w:hanging="360"/>
      </w:pPr>
      <w:rPr>
        <w:rFonts w:hint="default" w:ascii="Courier New" w:hAnsi="Courier New"/>
      </w:rPr>
    </w:lvl>
    <w:lvl w:ilvl="5" w:tplc="0409001B" w:tentative="1">
      <w:start w:val="1"/>
      <w:numFmt w:val="bullet"/>
      <w:lvlText w:val=""/>
      <w:lvlJc w:val="left"/>
      <w:pPr>
        <w:tabs>
          <w:tab w:val="num" w:pos="3960"/>
        </w:tabs>
        <w:ind w:left="3960" w:hanging="360"/>
      </w:pPr>
      <w:rPr>
        <w:rFonts w:hint="default" w:ascii="Wingdings" w:hAnsi="Wingdings"/>
      </w:rPr>
    </w:lvl>
    <w:lvl w:ilvl="6" w:tplc="0409000F" w:tentative="1">
      <w:start w:val="1"/>
      <w:numFmt w:val="bullet"/>
      <w:lvlText w:val=""/>
      <w:lvlJc w:val="left"/>
      <w:pPr>
        <w:tabs>
          <w:tab w:val="num" w:pos="4680"/>
        </w:tabs>
        <w:ind w:left="4680" w:hanging="360"/>
      </w:pPr>
      <w:rPr>
        <w:rFonts w:hint="default" w:ascii="Symbol" w:hAnsi="Symbol"/>
      </w:rPr>
    </w:lvl>
    <w:lvl w:ilvl="7" w:tplc="04090019" w:tentative="1">
      <w:start w:val="1"/>
      <w:numFmt w:val="bullet"/>
      <w:lvlText w:val="o"/>
      <w:lvlJc w:val="left"/>
      <w:pPr>
        <w:tabs>
          <w:tab w:val="num" w:pos="5400"/>
        </w:tabs>
        <w:ind w:left="5400" w:hanging="360"/>
      </w:pPr>
      <w:rPr>
        <w:rFonts w:hint="default" w:ascii="Courier New" w:hAnsi="Courier New"/>
      </w:rPr>
    </w:lvl>
    <w:lvl w:ilvl="8" w:tplc="0409001B" w:tentative="1">
      <w:start w:val="1"/>
      <w:numFmt w:val="bullet"/>
      <w:lvlText w:val=""/>
      <w:lvlJc w:val="left"/>
      <w:pPr>
        <w:tabs>
          <w:tab w:val="num" w:pos="6120"/>
        </w:tabs>
        <w:ind w:left="6120" w:hanging="360"/>
      </w:pPr>
      <w:rPr>
        <w:rFonts w:hint="default" w:ascii="Wingdings" w:hAnsi="Wingdings"/>
      </w:rPr>
    </w:lvl>
  </w:abstractNum>
  <w:abstractNum w:abstractNumId="25" w15:restartNumberingAfterBreak="0">
    <w:nsid w:val="27BF9C9A"/>
    <w:multiLevelType w:val="hybridMultilevel"/>
    <w:tmpl w:val="1DB4FC2C"/>
    <w:lvl w:ilvl="0" w:tplc="B8A4F340">
      <w:start w:val="1"/>
      <w:numFmt w:val="bullet"/>
      <w:lvlText w:val=""/>
      <w:lvlJc w:val="left"/>
      <w:pPr>
        <w:ind w:left="720" w:hanging="360"/>
      </w:pPr>
      <w:rPr>
        <w:rFonts w:hint="default" w:ascii="Symbol" w:hAnsi="Symbol"/>
      </w:rPr>
    </w:lvl>
    <w:lvl w:ilvl="1" w:tplc="656C703E">
      <w:start w:val="1"/>
      <w:numFmt w:val="bullet"/>
      <w:lvlText w:val="o"/>
      <w:lvlJc w:val="left"/>
      <w:pPr>
        <w:ind w:left="1440" w:hanging="360"/>
      </w:pPr>
      <w:rPr>
        <w:rFonts w:hint="default" w:ascii="Courier New" w:hAnsi="Courier New"/>
      </w:rPr>
    </w:lvl>
    <w:lvl w:ilvl="2" w:tplc="8222D718">
      <w:start w:val="1"/>
      <w:numFmt w:val="bullet"/>
      <w:lvlText w:val=""/>
      <w:lvlJc w:val="left"/>
      <w:pPr>
        <w:ind w:left="2160" w:hanging="360"/>
      </w:pPr>
      <w:rPr>
        <w:rFonts w:hint="default" w:ascii="Wingdings" w:hAnsi="Wingdings"/>
      </w:rPr>
    </w:lvl>
    <w:lvl w:ilvl="3" w:tplc="42C84E8E">
      <w:start w:val="1"/>
      <w:numFmt w:val="bullet"/>
      <w:lvlText w:val=""/>
      <w:lvlJc w:val="left"/>
      <w:pPr>
        <w:ind w:left="2880" w:hanging="360"/>
      </w:pPr>
      <w:rPr>
        <w:rFonts w:hint="default" w:ascii="Symbol" w:hAnsi="Symbol"/>
      </w:rPr>
    </w:lvl>
    <w:lvl w:ilvl="4" w:tplc="31F6108E">
      <w:start w:val="1"/>
      <w:numFmt w:val="bullet"/>
      <w:lvlText w:val="o"/>
      <w:lvlJc w:val="left"/>
      <w:pPr>
        <w:ind w:left="3600" w:hanging="360"/>
      </w:pPr>
      <w:rPr>
        <w:rFonts w:hint="default" w:ascii="Courier New" w:hAnsi="Courier New"/>
      </w:rPr>
    </w:lvl>
    <w:lvl w:ilvl="5" w:tplc="531AA1A8">
      <w:start w:val="1"/>
      <w:numFmt w:val="bullet"/>
      <w:lvlText w:val=""/>
      <w:lvlJc w:val="left"/>
      <w:pPr>
        <w:ind w:left="4320" w:hanging="360"/>
      </w:pPr>
      <w:rPr>
        <w:rFonts w:hint="default" w:ascii="Wingdings" w:hAnsi="Wingdings"/>
      </w:rPr>
    </w:lvl>
    <w:lvl w:ilvl="6" w:tplc="3EC22BF4">
      <w:start w:val="1"/>
      <w:numFmt w:val="bullet"/>
      <w:lvlText w:val=""/>
      <w:lvlJc w:val="left"/>
      <w:pPr>
        <w:ind w:left="5040" w:hanging="360"/>
      </w:pPr>
      <w:rPr>
        <w:rFonts w:hint="default" w:ascii="Symbol" w:hAnsi="Symbol"/>
      </w:rPr>
    </w:lvl>
    <w:lvl w:ilvl="7" w:tplc="A9686A02">
      <w:start w:val="1"/>
      <w:numFmt w:val="bullet"/>
      <w:lvlText w:val="o"/>
      <w:lvlJc w:val="left"/>
      <w:pPr>
        <w:ind w:left="5760" w:hanging="360"/>
      </w:pPr>
      <w:rPr>
        <w:rFonts w:hint="default" w:ascii="Courier New" w:hAnsi="Courier New"/>
      </w:rPr>
    </w:lvl>
    <w:lvl w:ilvl="8" w:tplc="4698C3F8">
      <w:start w:val="1"/>
      <w:numFmt w:val="bullet"/>
      <w:lvlText w:val=""/>
      <w:lvlJc w:val="left"/>
      <w:pPr>
        <w:ind w:left="6480" w:hanging="360"/>
      </w:pPr>
      <w:rPr>
        <w:rFonts w:hint="default" w:ascii="Wingdings" w:hAnsi="Wingdings"/>
      </w:rPr>
    </w:lvl>
  </w:abstractNum>
  <w:abstractNum w:abstractNumId="26" w15:restartNumberingAfterBreak="0">
    <w:nsid w:val="27E785A8"/>
    <w:multiLevelType w:val="hybridMultilevel"/>
    <w:tmpl w:val="3008F4F8"/>
    <w:lvl w:ilvl="0" w:tplc="54D0091C">
      <w:start w:val="1"/>
      <w:numFmt w:val="bullet"/>
      <w:lvlText w:val="·"/>
      <w:lvlJc w:val="left"/>
      <w:pPr>
        <w:ind w:left="720" w:hanging="360"/>
      </w:pPr>
      <w:rPr>
        <w:rFonts w:hint="default" w:ascii="Symbol" w:hAnsi="Symbol"/>
      </w:rPr>
    </w:lvl>
    <w:lvl w:ilvl="1" w:tplc="F1F4D83A">
      <w:start w:val="1"/>
      <w:numFmt w:val="bullet"/>
      <w:lvlText w:val="o"/>
      <w:lvlJc w:val="left"/>
      <w:pPr>
        <w:ind w:left="1440" w:hanging="360"/>
      </w:pPr>
      <w:rPr>
        <w:rFonts w:hint="default" w:ascii="Courier New" w:hAnsi="Courier New"/>
      </w:rPr>
    </w:lvl>
    <w:lvl w:ilvl="2" w:tplc="D4BE3C6C">
      <w:start w:val="1"/>
      <w:numFmt w:val="bullet"/>
      <w:lvlText w:val=""/>
      <w:lvlJc w:val="left"/>
      <w:pPr>
        <w:ind w:left="2160" w:hanging="360"/>
      </w:pPr>
      <w:rPr>
        <w:rFonts w:hint="default" w:ascii="Wingdings" w:hAnsi="Wingdings"/>
      </w:rPr>
    </w:lvl>
    <w:lvl w:ilvl="3" w:tplc="6C7C4B78">
      <w:start w:val="1"/>
      <w:numFmt w:val="bullet"/>
      <w:lvlText w:val=""/>
      <w:lvlJc w:val="left"/>
      <w:pPr>
        <w:ind w:left="2880" w:hanging="360"/>
      </w:pPr>
      <w:rPr>
        <w:rFonts w:hint="default" w:ascii="Symbol" w:hAnsi="Symbol"/>
      </w:rPr>
    </w:lvl>
    <w:lvl w:ilvl="4" w:tplc="927AD6F6">
      <w:start w:val="1"/>
      <w:numFmt w:val="bullet"/>
      <w:lvlText w:val="o"/>
      <w:lvlJc w:val="left"/>
      <w:pPr>
        <w:ind w:left="3600" w:hanging="360"/>
      </w:pPr>
      <w:rPr>
        <w:rFonts w:hint="default" w:ascii="Courier New" w:hAnsi="Courier New"/>
      </w:rPr>
    </w:lvl>
    <w:lvl w:ilvl="5" w:tplc="32B0F92E">
      <w:start w:val="1"/>
      <w:numFmt w:val="bullet"/>
      <w:lvlText w:val=""/>
      <w:lvlJc w:val="left"/>
      <w:pPr>
        <w:ind w:left="4320" w:hanging="360"/>
      </w:pPr>
      <w:rPr>
        <w:rFonts w:hint="default" w:ascii="Wingdings" w:hAnsi="Wingdings"/>
      </w:rPr>
    </w:lvl>
    <w:lvl w:ilvl="6" w:tplc="FC7CDC82">
      <w:start w:val="1"/>
      <w:numFmt w:val="bullet"/>
      <w:lvlText w:val=""/>
      <w:lvlJc w:val="left"/>
      <w:pPr>
        <w:ind w:left="5040" w:hanging="360"/>
      </w:pPr>
      <w:rPr>
        <w:rFonts w:hint="default" w:ascii="Symbol" w:hAnsi="Symbol"/>
      </w:rPr>
    </w:lvl>
    <w:lvl w:ilvl="7" w:tplc="F50C9532">
      <w:start w:val="1"/>
      <w:numFmt w:val="bullet"/>
      <w:lvlText w:val="o"/>
      <w:lvlJc w:val="left"/>
      <w:pPr>
        <w:ind w:left="5760" w:hanging="360"/>
      </w:pPr>
      <w:rPr>
        <w:rFonts w:hint="default" w:ascii="Courier New" w:hAnsi="Courier New"/>
      </w:rPr>
    </w:lvl>
    <w:lvl w:ilvl="8" w:tplc="3D8C8434">
      <w:start w:val="1"/>
      <w:numFmt w:val="bullet"/>
      <w:lvlText w:val=""/>
      <w:lvlJc w:val="left"/>
      <w:pPr>
        <w:ind w:left="6480" w:hanging="360"/>
      </w:pPr>
      <w:rPr>
        <w:rFonts w:hint="default" w:ascii="Wingdings" w:hAnsi="Wingdings"/>
      </w:rPr>
    </w:lvl>
  </w:abstractNum>
  <w:abstractNum w:abstractNumId="27" w15:restartNumberingAfterBreak="0">
    <w:nsid w:val="2CF14F38"/>
    <w:multiLevelType w:val="hybridMultilevel"/>
    <w:tmpl w:val="8D50CC5C"/>
    <w:lvl w:ilvl="0" w:tplc="483EFC96">
      <w:start w:val="1"/>
      <w:numFmt w:val="bullet"/>
      <w:lvlRestart w:val="0"/>
      <w:pStyle w:val="Bullet"/>
      <w:lvlText w:val=""/>
      <w:lvlJc w:val="left"/>
      <w:pPr>
        <w:tabs>
          <w:tab w:val="num" w:pos="360"/>
        </w:tabs>
        <w:ind w:left="357" w:hanging="357"/>
      </w:pPr>
      <w:rPr>
        <w:rFonts w:hint="default" w:ascii="Symbol" w:hAnsi="Symbol"/>
        <w:sz w:val="16"/>
      </w:rPr>
    </w:lvl>
    <w:lvl w:ilvl="1" w:tplc="04090019" w:tentative="1">
      <w:start w:val="1"/>
      <w:numFmt w:val="bullet"/>
      <w:lvlText w:val="o"/>
      <w:lvlJc w:val="left"/>
      <w:pPr>
        <w:tabs>
          <w:tab w:val="num" w:pos="1440"/>
        </w:tabs>
        <w:ind w:left="1440" w:hanging="360"/>
      </w:pPr>
      <w:rPr>
        <w:rFonts w:hint="default" w:ascii="Courier New" w:hAnsi="Courier New"/>
      </w:rPr>
    </w:lvl>
    <w:lvl w:ilvl="2" w:tplc="0409001B" w:tentative="1">
      <w:start w:val="1"/>
      <w:numFmt w:val="bullet"/>
      <w:lvlText w:val=""/>
      <w:lvlJc w:val="left"/>
      <w:pPr>
        <w:tabs>
          <w:tab w:val="num" w:pos="2160"/>
        </w:tabs>
        <w:ind w:left="2160" w:hanging="360"/>
      </w:pPr>
      <w:rPr>
        <w:rFonts w:hint="default" w:ascii="Wingdings" w:hAnsi="Wingdings"/>
      </w:rPr>
    </w:lvl>
    <w:lvl w:ilvl="3" w:tplc="0409000F" w:tentative="1">
      <w:start w:val="1"/>
      <w:numFmt w:val="bullet"/>
      <w:lvlText w:val=""/>
      <w:lvlJc w:val="left"/>
      <w:pPr>
        <w:tabs>
          <w:tab w:val="num" w:pos="2880"/>
        </w:tabs>
        <w:ind w:left="2880" w:hanging="360"/>
      </w:pPr>
      <w:rPr>
        <w:rFonts w:hint="default" w:ascii="Symbol" w:hAnsi="Symbol"/>
      </w:rPr>
    </w:lvl>
    <w:lvl w:ilvl="4" w:tplc="04090019" w:tentative="1">
      <w:start w:val="1"/>
      <w:numFmt w:val="bullet"/>
      <w:lvlText w:val="o"/>
      <w:lvlJc w:val="left"/>
      <w:pPr>
        <w:tabs>
          <w:tab w:val="num" w:pos="3600"/>
        </w:tabs>
        <w:ind w:left="3600" w:hanging="360"/>
      </w:pPr>
      <w:rPr>
        <w:rFonts w:hint="default" w:ascii="Courier New" w:hAnsi="Courier New"/>
      </w:rPr>
    </w:lvl>
    <w:lvl w:ilvl="5" w:tplc="0409001B" w:tentative="1">
      <w:start w:val="1"/>
      <w:numFmt w:val="bullet"/>
      <w:lvlText w:val=""/>
      <w:lvlJc w:val="left"/>
      <w:pPr>
        <w:tabs>
          <w:tab w:val="num" w:pos="4320"/>
        </w:tabs>
        <w:ind w:left="4320" w:hanging="360"/>
      </w:pPr>
      <w:rPr>
        <w:rFonts w:hint="default" w:ascii="Wingdings" w:hAnsi="Wingdings"/>
      </w:rPr>
    </w:lvl>
    <w:lvl w:ilvl="6" w:tplc="0409000F" w:tentative="1">
      <w:start w:val="1"/>
      <w:numFmt w:val="bullet"/>
      <w:lvlText w:val=""/>
      <w:lvlJc w:val="left"/>
      <w:pPr>
        <w:tabs>
          <w:tab w:val="num" w:pos="5040"/>
        </w:tabs>
        <w:ind w:left="5040" w:hanging="360"/>
      </w:pPr>
      <w:rPr>
        <w:rFonts w:hint="default" w:ascii="Symbol" w:hAnsi="Symbol"/>
      </w:rPr>
    </w:lvl>
    <w:lvl w:ilvl="7" w:tplc="04090019" w:tentative="1">
      <w:start w:val="1"/>
      <w:numFmt w:val="bullet"/>
      <w:lvlText w:val="o"/>
      <w:lvlJc w:val="left"/>
      <w:pPr>
        <w:tabs>
          <w:tab w:val="num" w:pos="5760"/>
        </w:tabs>
        <w:ind w:left="5760" w:hanging="360"/>
      </w:pPr>
      <w:rPr>
        <w:rFonts w:hint="default" w:ascii="Courier New" w:hAnsi="Courier New"/>
      </w:rPr>
    </w:lvl>
    <w:lvl w:ilvl="8" w:tplc="0409001B"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2CF61A46"/>
    <w:multiLevelType w:val="hybridMultilevel"/>
    <w:tmpl w:val="D8B2B522"/>
    <w:lvl w:ilvl="0" w:tplc="5DFE2CD2">
      <w:start w:val="1"/>
      <w:numFmt w:val="decimal"/>
      <w:pStyle w:val="Caption"/>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10250A0"/>
    <w:multiLevelType w:val="singleLevel"/>
    <w:tmpl w:val="A168AF92"/>
    <w:lvl w:ilvl="0">
      <w:start w:val="1"/>
      <w:numFmt w:val="bullet"/>
      <w:pStyle w:val="bullet0"/>
      <w:lvlText w:val="o"/>
      <w:lvlJc w:val="left"/>
      <w:pPr>
        <w:tabs>
          <w:tab w:val="num" w:pos="757"/>
        </w:tabs>
        <w:ind w:left="757" w:hanging="360"/>
      </w:pPr>
      <w:rPr>
        <w:rFonts w:hint="default" w:ascii="Courier New" w:hAnsi="Courier New" w:cs="Courier New"/>
      </w:rPr>
    </w:lvl>
  </w:abstractNum>
  <w:abstractNum w:abstractNumId="30" w15:restartNumberingAfterBreak="0">
    <w:nsid w:val="317350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593082D"/>
    <w:multiLevelType w:val="hybridMultilevel"/>
    <w:tmpl w:val="3FF2AF70"/>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83C13EF"/>
    <w:multiLevelType w:val="hybridMultilevel"/>
    <w:tmpl w:val="D178A464"/>
    <w:lvl w:ilvl="0" w:tplc="5380AC9E">
      <w:start w:val="1"/>
      <w:numFmt w:val="lowerLetter"/>
      <w:lvlText w:val="(%1)"/>
      <w:lvlJc w:val="left"/>
      <w:pPr>
        <w:ind w:left="924" w:hanging="5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8FDDCF6"/>
    <w:multiLevelType w:val="hybridMultilevel"/>
    <w:tmpl w:val="06BEEFE6"/>
    <w:lvl w:ilvl="0" w:tplc="0CB839AE">
      <w:start w:val="1"/>
      <w:numFmt w:val="bullet"/>
      <w:lvlText w:val="·"/>
      <w:lvlJc w:val="left"/>
      <w:pPr>
        <w:ind w:left="720" w:hanging="360"/>
      </w:pPr>
      <w:rPr>
        <w:rFonts w:hint="default" w:ascii="Symbol" w:hAnsi="Symbol"/>
      </w:rPr>
    </w:lvl>
    <w:lvl w:ilvl="1" w:tplc="4B3A79DE">
      <w:start w:val="1"/>
      <w:numFmt w:val="bullet"/>
      <w:lvlText w:val="o"/>
      <w:lvlJc w:val="left"/>
      <w:pPr>
        <w:ind w:left="1440" w:hanging="360"/>
      </w:pPr>
      <w:rPr>
        <w:rFonts w:hint="default" w:ascii="Courier New" w:hAnsi="Courier New"/>
      </w:rPr>
    </w:lvl>
    <w:lvl w:ilvl="2" w:tplc="B72EEF6C">
      <w:start w:val="1"/>
      <w:numFmt w:val="bullet"/>
      <w:lvlText w:val=""/>
      <w:lvlJc w:val="left"/>
      <w:pPr>
        <w:ind w:left="2160" w:hanging="360"/>
      </w:pPr>
      <w:rPr>
        <w:rFonts w:hint="default" w:ascii="Wingdings" w:hAnsi="Wingdings"/>
      </w:rPr>
    </w:lvl>
    <w:lvl w:ilvl="3" w:tplc="9426EF80">
      <w:start w:val="1"/>
      <w:numFmt w:val="bullet"/>
      <w:lvlText w:val=""/>
      <w:lvlJc w:val="left"/>
      <w:pPr>
        <w:ind w:left="2880" w:hanging="360"/>
      </w:pPr>
      <w:rPr>
        <w:rFonts w:hint="default" w:ascii="Symbol" w:hAnsi="Symbol"/>
      </w:rPr>
    </w:lvl>
    <w:lvl w:ilvl="4" w:tplc="9CEEDAF4">
      <w:start w:val="1"/>
      <w:numFmt w:val="bullet"/>
      <w:lvlText w:val="o"/>
      <w:lvlJc w:val="left"/>
      <w:pPr>
        <w:ind w:left="3600" w:hanging="360"/>
      </w:pPr>
      <w:rPr>
        <w:rFonts w:hint="default" w:ascii="Courier New" w:hAnsi="Courier New"/>
      </w:rPr>
    </w:lvl>
    <w:lvl w:ilvl="5" w:tplc="5DAC220E">
      <w:start w:val="1"/>
      <w:numFmt w:val="bullet"/>
      <w:lvlText w:val=""/>
      <w:lvlJc w:val="left"/>
      <w:pPr>
        <w:ind w:left="4320" w:hanging="360"/>
      </w:pPr>
      <w:rPr>
        <w:rFonts w:hint="default" w:ascii="Wingdings" w:hAnsi="Wingdings"/>
      </w:rPr>
    </w:lvl>
    <w:lvl w:ilvl="6" w:tplc="D17277EE">
      <w:start w:val="1"/>
      <w:numFmt w:val="bullet"/>
      <w:lvlText w:val=""/>
      <w:lvlJc w:val="left"/>
      <w:pPr>
        <w:ind w:left="5040" w:hanging="360"/>
      </w:pPr>
      <w:rPr>
        <w:rFonts w:hint="default" w:ascii="Symbol" w:hAnsi="Symbol"/>
      </w:rPr>
    </w:lvl>
    <w:lvl w:ilvl="7" w:tplc="55AAE936">
      <w:start w:val="1"/>
      <w:numFmt w:val="bullet"/>
      <w:lvlText w:val="o"/>
      <w:lvlJc w:val="left"/>
      <w:pPr>
        <w:ind w:left="5760" w:hanging="360"/>
      </w:pPr>
      <w:rPr>
        <w:rFonts w:hint="default" w:ascii="Courier New" w:hAnsi="Courier New"/>
      </w:rPr>
    </w:lvl>
    <w:lvl w:ilvl="8" w:tplc="7ABE3C56">
      <w:start w:val="1"/>
      <w:numFmt w:val="bullet"/>
      <w:lvlText w:val=""/>
      <w:lvlJc w:val="left"/>
      <w:pPr>
        <w:ind w:left="6480" w:hanging="360"/>
      </w:pPr>
      <w:rPr>
        <w:rFonts w:hint="default" w:ascii="Wingdings" w:hAnsi="Wingdings"/>
      </w:rPr>
    </w:lvl>
  </w:abstractNum>
  <w:abstractNum w:abstractNumId="34" w15:restartNumberingAfterBreak="0">
    <w:nsid w:val="3BB3719A"/>
    <w:multiLevelType w:val="hybridMultilevel"/>
    <w:tmpl w:val="E8AE006E"/>
    <w:lvl w:ilvl="0" w:tplc="625A801E">
      <w:start w:val="1"/>
      <w:numFmt w:val="lowerRoman"/>
      <w:pStyle w:val="StyleHeading1Ari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3D10569D"/>
    <w:multiLevelType w:val="multilevel"/>
    <w:tmpl w:val="4C48CF92"/>
    <w:lvl w:ilvl="0">
      <w:start w:val="1"/>
      <w:numFmt w:val="decimal"/>
      <w:pStyle w:val="annex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3D3D7D70"/>
    <w:multiLevelType w:val="multilevel"/>
    <w:tmpl w:val="E9B0C146"/>
    <w:lvl w:ilvl="0">
      <w:start w:val="8"/>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37" w15:restartNumberingAfterBreak="0">
    <w:nsid w:val="3EF87B5A"/>
    <w:multiLevelType w:val="multilevel"/>
    <w:tmpl w:val="15863BEA"/>
    <w:lvl w:ilvl="0">
      <w:start w:val="2"/>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38" w15:restartNumberingAfterBreak="0">
    <w:nsid w:val="3F84C4F4"/>
    <w:multiLevelType w:val="hybridMultilevel"/>
    <w:tmpl w:val="FE105268"/>
    <w:lvl w:ilvl="0" w:tplc="F814E0E0">
      <w:start w:val="1"/>
      <w:numFmt w:val="lowerLetter"/>
      <w:lvlText w:val="(%1)"/>
      <w:lvlJc w:val="left"/>
      <w:pPr>
        <w:ind w:left="1069" w:hanging="360"/>
      </w:pPr>
    </w:lvl>
    <w:lvl w:ilvl="1" w:tplc="881860D0">
      <w:start w:val="1"/>
      <w:numFmt w:val="lowerLetter"/>
      <w:lvlText w:val="%2."/>
      <w:lvlJc w:val="left"/>
      <w:pPr>
        <w:ind w:left="1789" w:hanging="360"/>
      </w:pPr>
    </w:lvl>
    <w:lvl w:ilvl="2" w:tplc="7DD60032">
      <w:start w:val="1"/>
      <w:numFmt w:val="lowerRoman"/>
      <w:lvlText w:val="%3."/>
      <w:lvlJc w:val="right"/>
      <w:pPr>
        <w:ind w:left="2509" w:hanging="180"/>
      </w:pPr>
    </w:lvl>
    <w:lvl w:ilvl="3" w:tplc="F476D478">
      <w:start w:val="1"/>
      <w:numFmt w:val="decimal"/>
      <w:lvlText w:val="%4."/>
      <w:lvlJc w:val="left"/>
      <w:pPr>
        <w:ind w:left="3229" w:hanging="360"/>
      </w:pPr>
    </w:lvl>
    <w:lvl w:ilvl="4" w:tplc="BEB23A86">
      <w:start w:val="1"/>
      <w:numFmt w:val="lowerLetter"/>
      <w:lvlText w:val="%5."/>
      <w:lvlJc w:val="left"/>
      <w:pPr>
        <w:ind w:left="3949" w:hanging="360"/>
      </w:pPr>
    </w:lvl>
    <w:lvl w:ilvl="5" w:tplc="A72CDAC4">
      <w:start w:val="1"/>
      <w:numFmt w:val="lowerRoman"/>
      <w:lvlText w:val="%6."/>
      <w:lvlJc w:val="right"/>
      <w:pPr>
        <w:ind w:left="4669" w:hanging="180"/>
      </w:pPr>
    </w:lvl>
    <w:lvl w:ilvl="6" w:tplc="3976C430">
      <w:start w:val="1"/>
      <w:numFmt w:val="decimal"/>
      <w:lvlText w:val="%7."/>
      <w:lvlJc w:val="left"/>
      <w:pPr>
        <w:ind w:left="5389" w:hanging="360"/>
      </w:pPr>
    </w:lvl>
    <w:lvl w:ilvl="7" w:tplc="F5462CA0">
      <w:start w:val="1"/>
      <w:numFmt w:val="lowerLetter"/>
      <w:lvlText w:val="%8."/>
      <w:lvlJc w:val="left"/>
      <w:pPr>
        <w:ind w:left="6109" w:hanging="360"/>
      </w:pPr>
    </w:lvl>
    <w:lvl w:ilvl="8" w:tplc="794005E4">
      <w:start w:val="1"/>
      <w:numFmt w:val="lowerRoman"/>
      <w:lvlText w:val="%9."/>
      <w:lvlJc w:val="right"/>
      <w:pPr>
        <w:ind w:left="6829" w:hanging="180"/>
      </w:pPr>
    </w:lvl>
  </w:abstractNum>
  <w:abstractNum w:abstractNumId="39" w15:restartNumberingAfterBreak="0">
    <w:nsid w:val="40801EF9"/>
    <w:multiLevelType w:val="multilevel"/>
    <w:tmpl w:val="EA78B20C"/>
    <w:lvl w:ilvl="0">
      <w:start w:val="8"/>
      <w:numFmt w:val="decimal"/>
      <w:lvlText w:val="%1"/>
      <w:lvlJc w:val="left"/>
      <w:pPr>
        <w:ind w:left="360" w:hanging="360"/>
      </w:pPr>
      <w:rPr>
        <w:rFonts w:hint="default" w:cs="Times New Roman"/>
      </w:rPr>
    </w:lvl>
    <w:lvl w:ilvl="1">
      <w:start w:val="1"/>
      <w:numFmt w:val="decimal"/>
      <w:lvlText w:val="%1.%2"/>
      <w:lvlJc w:val="left"/>
      <w:pPr>
        <w:ind w:left="1800" w:hanging="360"/>
      </w:pPr>
      <w:rPr>
        <w:rFonts w:hint="default" w:cs="Times New Roman"/>
      </w:rPr>
    </w:lvl>
    <w:lvl w:ilvl="2">
      <w:start w:val="1"/>
      <w:numFmt w:val="decimal"/>
      <w:lvlText w:val="%1.%2.%3"/>
      <w:lvlJc w:val="left"/>
      <w:pPr>
        <w:ind w:left="3600" w:hanging="720"/>
      </w:pPr>
      <w:rPr>
        <w:rFonts w:hint="default" w:cs="Times New Roman"/>
      </w:rPr>
    </w:lvl>
    <w:lvl w:ilvl="3">
      <w:start w:val="1"/>
      <w:numFmt w:val="decimal"/>
      <w:lvlText w:val="%1.%2.%3.%4"/>
      <w:lvlJc w:val="left"/>
      <w:pPr>
        <w:ind w:left="5040" w:hanging="720"/>
      </w:pPr>
      <w:rPr>
        <w:rFonts w:hint="default" w:cs="Times New Roman"/>
      </w:rPr>
    </w:lvl>
    <w:lvl w:ilvl="4">
      <w:start w:val="1"/>
      <w:numFmt w:val="decimal"/>
      <w:lvlText w:val="%1.%2.%3.%4.%5"/>
      <w:lvlJc w:val="left"/>
      <w:pPr>
        <w:ind w:left="6480" w:hanging="720"/>
      </w:pPr>
      <w:rPr>
        <w:rFonts w:hint="default" w:cs="Times New Roman"/>
      </w:rPr>
    </w:lvl>
    <w:lvl w:ilvl="5">
      <w:start w:val="1"/>
      <w:numFmt w:val="decimal"/>
      <w:lvlText w:val="%1.%2.%3.%4.%5.%6"/>
      <w:lvlJc w:val="left"/>
      <w:pPr>
        <w:ind w:left="8280" w:hanging="1080"/>
      </w:pPr>
      <w:rPr>
        <w:rFonts w:hint="default" w:cs="Times New Roman"/>
      </w:rPr>
    </w:lvl>
    <w:lvl w:ilvl="6">
      <w:start w:val="1"/>
      <w:numFmt w:val="decimal"/>
      <w:lvlText w:val="%1.%2.%3.%4.%5.%6.%7"/>
      <w:lvlJc w:val="left"/>
      <w:pPr>
        <w:ind w:left="9720" w:hanging="1080"/>
      </w:pPr>
      <w:rPr>
        <w:rFonts w:hint="default" w:cs="Times New Roman"/>
      </w:rPr>
    </w:lvl>
    <w:lvl w:ilvl="7">
      <w:start w:val="1"/>
      <w:numFmt w:val="decimal"/>
      <w:lvlText w:val="%1.%2.%3.%4.%5.%6.%7.%8"/>
      <w:lvlJc w:val="left"/>
      <w:pPr>
        <w:ind w:left="11520" w:hanging="1440"/>
      </w:pPr>
      <w:rPr>
        <w:rFonts w:hint="default" w:cs="Times New Roman"/>
      </w:rPr>
    </w:lvl>
    <w:lvl w:ilvl="8">
      <w:start w:val="1"/>
      <w:numFmt w:val="decimal"/>
      <w:lvlText w:val="%1.%2.%3.%4.%5.%6.%7.%8.%9"/>
      <w:lvlJc w:val="left"/>
      <w:pPr>
        <w:ind w:left="12960" w:hanging="1440"/>
      </w:pPr>
      <w:rPr>
        <w:rFonts w:hint="default" w:cs="Times New Roman"/>
      </w:rPr>
    </w:lvl>
  </w:abstractNum>
  <w:abstractNum w:abstractNumId="40" w15:restartNumberingAfterBreak="0">
    <w:nsid w:val="41E077ED"/>
    <w:multiLevelType w:val="multilevel"/>
    <w:tmpl w:val="05AE4344"/>
    <w:lvl w:ilvl="0">
      <w:start w:val="6"/>
      <w:numFmt w:val="decimal"/>
      <w:lvlText w:val="%1"/>
      <w:lvlJc w:val="left"/>
      <w:pPr>
        <w:ind w:left="360" w:hanging="360"/>
      </w:pPr>
      <w:rPr>
        <w:rFonts w:hint="default" w:cs="Calibri"/>
        <w:b w:val="0"/>
      </w:rPr>
    </w:lvl>
    <w:lvl w:ilvl="1">
      <w:start w:val="1"/>
      <w:numFmt w:val="decimal"/>
      <w:lvlText w:val="%1.%2"/>
      <w:lvlJc w:val="left"/>
      <w:pPr>
        <w:ind w:left="1080" w:hanging="360"/>
      </w:pPr>
      <w:rPr>
        <w:rFonts w:hint="default" w:cs="Calibri"/>
        <w:b w:val="0"/>
      </w:rPr>
    </w:lvl>
    <w:lvl w:ilvl="2">
      <w:start w:val="1"/>
      <w:numFmt w:val="decimal"/>
      <w:lvlText w:val="%1.%2.%3"/>
      <w:lvlJc w:val="left"/>
      <w:pPr>
        <w:ind w:left="2160" w:hanging="720"/>
      </w:pPr>
      <w:rPr>
        <w:rFonts w:hint="default" w:cs="Calibri"/>
        <w:b w:val="0"/>
      </w:rPr>
    </w:lvl>
    <w:lvl w:ilvl="3">
      <w:start w:val="1"/>
      <w:numFmt w:val="decimal"/>
      <w:lvlText w:val="%1.%2.%3.%4"/>
      <w:lvlJc w:val="left"/>
      <w:pPr>
        <w:ind w:left="2880" w:hanging="720"/>
      </w:pPr>
      <w:rPr>
        <w:rFonts w:hint="default" w:cs="Calibri"/>
        <w:b w:val="0"/>
      </w:rPr>
    </w:lvl>
    <w:lvl w:ilvl="4">
      <w:start w:val="1"/>
      <w:numFmt w:val="decimal"/>
      <w:lvlText w:val="%1.%2.%3.%4.%5"/>
      <w:lvlJc w:val="left"/>
      <w:pPr>
        <w:ind w:left="3600" w:hanging="720"/>
      </w:pPr>
      <w:rPr>
        <w:rFonts w:hint="default" w:cs="Calibri"/>
        <w:b w:val="0"/>
      </w:rPr>
    </w:lvl>
    <w:lvl w:ilvl="5">
      <w:start w:val="1"/>
      <w:numFmt w:val="decimal"/>
      <w:lvlText w:val="%1.%2.%3.%4.%5.%6"/>
      <w:lvlJc w:val="left"/>
      <w:pPr>
        <w:ind w:left="4680" w:hanging="1080"/>
      </w:pPr>
      <w:rPr>
        <w:rFonts w:hint="default" w:cs="Calibri"/>
        <w:b w:val="0"/>
      </w:rPr>
    </w:lvl>
    <w:lvl w:ilvl="6">
      <w:start w:val="1"/>
      <w:numFmt w:val="decimal"/>
      <w:lvlText w:val="%1.%2.%3.%4.%5.%6.%7"/>
      <w:lvlJc w:val="left"/>
      <w:pPr>
        <w:ind w:left="5400" w:hanging="1080"/>
      </w:pPr>
      <w:rPr>
        <w:rFonts w:hint="default" w:cs="Calibri"/>
        <w:b w:val="0"/>
      </w:rPr>
    </w:lvl>
    <w:lvl w:ilvl="7">
      <w:start w:val="1"/>
      <w:numFmt w:val="decimal"/>
      <w:lvlText w:val="%1.%2.%3.%4.%5.%6.%7.%8"/>
      <w:lvlJc w:val="left"/>
      <w:pPr>
        <w:ind w:left="6480" w:hanging="1440"/>
      </w:pPr>
      <w:rPr>
        <w:rFonts w:hint="default" w:cs="Calibri"/>
        <w:b w:val="0"/>
      </w:rPr>
    </w:lvl>
    <w:lvl w:ilvl="8">
      <w:start w:val="1"/>
      <w:numFmt w:val="decimal"/>
      <w:lvlText w:val="%1.%2.%3.%4.%5.%6.%7.%8.%9"/>
      <w:lvlJc w:val="left"/>
      <w:pPr>
        <w:ind w:left="7200" w:hanging="1440"/>
      </w:pPr>
      <w:rPr>
        <w:rFonts w:hint="default" w:cs="Calibri"/>
        <w:b w:val="0"/>
      </w:rPr>
    </w:lvl>
  </w:abstractNum>
  <w:abstractNum w:abstractNumId="41" w15:restartNumberingAfterBreak="0">
    <w:nsid w:val="43B41685"/>
    <w:multiLevelType w:val="multilevel"/>
    <w:tmpl w:val="484A94F4"/>
    <w:lvl w:ilvl="0">
      <w:start w:val="13"/>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42" w15:restartNumberingAfterBreak="0">
    <w:nsid w:val="46C07F98"/>
    <w:multiLevelType w:val="multilevel"/>
    <w:tmpl w:val="0809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43" w15:restartNumberingAfterBreak="0">
    <w:nsid w:val="47E84294"/>
    <w:multiLevelType w:val="multilevel"/>
    <w:tmpl w:val="D87A3942"/>
    <w:lvl w:ilvl="0">
      <w:start w:val="6"/>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44" w15:restartNumberingAfterBreak="0">
    <w:nsid w:val="49186749"/>
    <w:multiLevelType w:val="hybridMultilevel"/>
    <w:tmpl w:val="F7484034"/>
    <w:lvl w:ilvl="0" w:tplc="7C4290E2">
      <w:start w:val="1"/>
      <w:numFmt w:val="decimal"/>
      <w:pStyle w:val="ListBullet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4D7D0BE3"/>
    <w:multiLevelType w:val="multilevel"/>
    <w:tmpl w:val="8738F3DE"/>
    <w:lvl w:ilvl="0">
      <w:start w:val="11"/>
      <w:numFmt w:val="decimal"/>
      <w:lvlText w:val="%1."/>
      <w:lvlJc w:val="left"/>
      <w:pPr>
        <w:tabs>
          <w:tab w:val="num" w:pos="450"/>
        </w:tabs>
        <w:ind w:left="-259" w:hanging="360"/>
      </w:pPr>
    </w:lvl>
    <w:lvl w:ilvl="1" w:tentative="1">
      <w:start w:val="1"/>
      <w:numFmt w:val="decimal"/>
      <w:lvlText w:val="%2."/>
      <w:lvlJc w:val="left"/>
      <w:pPr>
        <w:tabs>
          <w:tab w:val="num" w:pos="1170"/>
        </w:tabs>
        <w:ind w:left="461" w:hanging="360"/>
      </w:pPr>
    </w:lvl>
    <w:lvl w:ilvl="2" w:tentative="1">
      <w:start w:val="1"/>
      <w:numFmt w:val="decimal"/>
      <w:lvlText w:val="%3."/>
      <w:lvlJc w:val="left"/>
      <w:pPr>
        <w:tabs>
          <w:tab w:val="num" w:pos="1890"/>
        </w:tabs>
        <w:ind w:left="1181" w:hanging="360"/>
      </w:pPr>
    </w:lvl>
    <w:lvl w:ilvl="3" w:tentative="1">
      <w:start w:val="1"/>
      <w:numFmt w:val="decimal"/>
      <w:lvlText w:val="%4."/>
      <w:lvlJc w:val="left"/>
      <w:pPr>
        <w:tabs>
          <w:tab w:val="num" w:pos="2610"/>
        </w:tabs>
        <w:ind w:left="1901" w:hanging="360"/>
      </w:pPr>
    </w:lvl>
    <w:lvl w:ilvl="4" w:tentative="1">
      <w:start w:val="1"/>
      <w:numFmt w:val="decimal"/>
      <w:lvlText w:val="%5."/>
      <w:lvlJc w:val="left"/>
      <w:pPr>
        <w:tabs>
          <w:tab w:val="num" w:pos="3330"/>
        </w:tabs>
        <w:ind w:left="2621" w:hanging="360"/>
      </w:pPr>
    </w:lvl>
    <w:lvl w:ilvl="5" w:tentative="1">
      <w:start w:val="1"/>
      <w:numFmt w:val="decimal"/>
      <w:lvlText w:val="%6."/>
      <w:lvlJc w:val="left"/>
      <w:pPr>
        <w:tabs>
          <w:tab w:val="num" w:pos="4050"/>
        </w:tabs>
        <w:ind w:left="3341" w:hanging="360"/>
      </w:pPr>
    </w:lvl>
    <w:lvl w:ilvl="6" w:tentative="1">
      <w:start w:val="1"/>
      <w:numFmt w:val="decimal"/>
      <w:lvlText w:val="%7."/>
      <w:lvlJc w:val="left"/>
      <w:pPr>
        <w:tabs>
          <w:tab w:val="num" w:pos="4770"/>
        </w:tabs>
        <w:ind w:left="4061" w:hanging="360"/>
      </w:pPr>
    </w:lvl>
    <w:lvl w:ilvl="7" w:tentative="1">
      <w:start w:val="1"/>
      <w:numFmt w:val="decimal"/>
      <w:lvlText w:val="%8."/>
      <w:lvlJc w:val="left"/>
      <w:pPr>
        <w:tabs>
          <w:tab w:val="num" w:pos="5490"/>
        </w:tabs>
        <w:ind w:left="4781" w:hanging="360"/>
      </w:pPr>
    </w:lvl>
    <w:lvl w:ilvl="8" w:tentative="1">
      <w:start w:val="1"/>
      <w:numFmt w:val="decimal"/>
      <w:lvlText w:val="%9."/>
      <w:lvlJc w:val="left"/>
      <w:pPr>
        <w:tabs>
          <w:tab w:val="num" w:pos="6210"/>
        </w:tabs>
        <w:ind w:left="5501" w:hanging="360"/>
      </w:pPr>
    </w:lvl>
  </w:abstractNum>
  <w:abstractNum w:abstractNumId="46" w15:restartNumberingAfterBreak="0">
    <w:nsid w:val="4E4571D9"/>
    <w:multiLevelType w:val="hybridMultilevel"/>
    <w:tmpl w:val="D4729368"/>
    <w:lvl w:ilvl="0" w:tplc="B942886C">
      <w:start w:val="1"/>
      <w:numFmt w:val="lowerRoman"/>
      <w:pStyle w:val="annex2"/>
      <w:lvlText w:val="(%1)"/>
      <w:lvlJc w:val="left"/>
      <w:pPr>
        <w:ind w:left="720" w:hanging="360"/>
      </w:pPr>
      <w:rPr>
        <w:rFonts w:hint="default"/>
      </w:rPr>
    </w:lvl>
    <w:lvl w:ilvl="1" w:tplc="04090019" w:tentative="1">
      <w:start w:val="1"/>
      <w:numFmt w:val="lowerLetter"/>
      <w:pStyle w:val="annex3"/>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0187C16"/>
    <w:multiLevelType w:val="multilevel"/>
    <w:tmpl w:val="7BFE20CE"/>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8" w15:restartNumberingAfterBreak="0">
    <w:nsid w:val="50772AC5"/>
    <w:multiLevelType w:val="multilevel"/>
    <w:tmpl w:val="0410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510D20B3"/>
    <w:multiLevelType w:val="multilevel"/>
    <w:tmpl w:val="52840774"/>
    <w:lvl w:ilvl="0">
      <w:start w:val="15"/>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50" w15:restartNumberingAfterBreak="0">
    <w:nsid w:val="52634D56"/>
    <w:multiLevelType w:val="hybridMultilevel"/>
    <w:tmpl w:val="A75295C2"/>
    <w:lvl w:ilvl="0" w:tplc="A0BCE0EA">
      <w:start w:val="1"/>
      <w:numFmt w:val="bullet"/>
      <w:lvlText w:val="-"/>
      <w:lvlJc w:val="left"/>
      <w:pPr>
        <w:ind w:left="720" w:hanging="360"/>
      </w:pPr>
      <w:rPr>
        <w:rFonts w:hint="default" w:ascii="Calibri" w:hAnsi="Calibri"/>
      </w:rPr>
    </w:lvl>
    <w:lvl w:ilvl="1" w:tplc="0D8054B2">
      <w:start w:val="1"/>
      <w:numFmt w:val="bullet"/>
      <w:lvlText w:val="o"/>
      <w:lvlJc w:val="left"/>
      <w:pPr>
        <w:ind w:left="1440" w:hanging="360"/>
      </w:pPr>
      <w:rPr>
        <w:rFonts w:hint="default" w:ascii="Courier New" w:hAnsi="Courier New"/>
      </w:rPr>
    </w:lvl>
    <w:lvl w:ilvl="2" w:tplc="9522B0B8">
      <w:start w:val="1"/>
      <w:numFmt w:val="bullet"/>
      <w:lvlText w:val=""/>
      <w:lvlJc w:val="left"/>
      <w:pPr>
        <w:ind w:left="2160" w:hanging="360"/>
      </w:pPr>
      <w:rPr>
        <w:rFonts w:hint="default" w:ascii="Wingdings" w:hAnsi="Wingdings"/>
      </w:rPr>
    </w:lvl>
    <w:lvl w:ilvl="3" w:tplc="04B28BFE">
      <w:start w:val="1"/>
      <w:numFmt w:val="bullet"/>
      <w:lvlText w:val=""/>
      <w:lvlJc w:val="left"/>
      <w:pPr>
        <w:ind w:left="2880" w:hanging="360"/>
      </w:pPr>
      <w:rPr>
        <w:rFonts w:hint="default" w:ascii="Symbol" w:hAnsi="Symbol"/>
      </w:rPr>
    </w:lvl>
    <w:lvl w:ilvl="4" w:tplc="3B823374">
      <w:start w:val="1"/>
      <w:numFmt w:val="bullet"/>
      <w:lvlText w:val="o"/>
      <w:lvlJc w:val="left"/>
      <w:pPr>
        <w:ind w:left="3600" w:hanging="360"/>
      </w:pPr>
      <w:rPr>
        <w:rFonts w:hint="default" w:ascii="Courier New" w:hAnsi="Courier New"/>
      </w:rPr>
    </w:lvl>
    <w:lvl w:ilvl="5" w:tplc="4EFA5D40">
      <w:start w:val="1"/>
      <w:numFmt w:val="bullet"/>
      <w:lvlText w:val=""/>
      <w:lvlJc w:val="left"/>
      <w:pPr>
        <w:ind w:left="4320" w:hanging="360"/>
      </w:pPr>
      <w:rPr>
        <w:rFonts w:hint="default" w:ascii="Wingdings" w:hAnsi="Wingdings"/>
      </w:rPr>
    </w:lvl>
    <w:lvl w:ilvl="6" w:tplc="CFD81342">
      <w:start w:val="1"/>
      <w:numFmt w:val="bullet"/>
      <w:lvlText w:val=""/>
      <w:lvlJc w:val="left"/>
      <w:pPr>
        <w:ind w:left="5040" w:hanging="360"/>
      </w:pPr>
      <w:rPr>
        <w:rFonts w:hint="default" w:ascii="Symbol" w:hAnsi="Symbol"/>
      </w:rPr>
    </w:lvl>
    <w:lvl w:ilvl="7" w:tplc="52724C5A">
      <w:start w:val="1"/>
      <w:numFmt w:val="bullet"/>
      <w:lvlText w:val="o"/>
      <w:lvlJc w:val="left"/>
      <w:pPr>
        <w:ind w:left="5760" w:hanging="360"/>
      </w:pPr>
      <w:rPr>
        <w:rFonts w:hint="default" w:ascii="Courier New" w:hAnsi="Courier New"/>
      </w:rPr>
    </w:lvl>
    <w:lvl w:ilvl="8" w:tplc="7FBE154C">
      <w:start w:val="1"/>
      <w:numFmt w:val="bullet"/>
      <w:lvlText w:val=""/>
      <w:lvlJc w:val="left"/>
      <w:pPr>
        <w:ind w:left="6480" w:hanging="360"/>
      </w:pPr>
      <w:rPr>
        <w:rFonts w:hint="default" w:ascii="Wingdings" w:hAnsi="Wingdings"/>
      </w:rPr>
    </w:lvl>
  </w:abstractNum>
  <w:abstractNum w:abstractNumId="51" w15:restartNumberingAfterBreak="0">
    <w:nsid w:val="5A757653"/>
    <w:multiLevelType w:val="multilevel"/>
    <w:tmpl w:val="56927310"/>
    <w:lvl w:ilvl="0">
      <w:start w:val="7"/>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52" w15:restartNumberingAfterBreak="0">
    <w:nsid w:val="5B0544D2"/>
    <w:multiLevelType w:val="hybridMultilevel"/>
    <w:tmpl w:val="B22A9A44"/>
    <w:lvl w:ilvl="0" w:tplc="A15CBFBC">
      <w:start w:val="1"/>
      <w:numFmt w:val="bullet"/>
      <w:lvlText w:val=""/>
      <w:lvlJc w:val="left"/>
      <w:pPr>
        <w:ind w:left="720" w:hanging="360"/>
      </w:pPr>
      <w:rPr>
        <w:rFonts w:hint="default" w:ascii="Symbol" w:hAnsi="Symbol"/>
      </w:rPr>
    </w:lvl>
    <w:lvl w:ilvl="1" w:tplc="14988B9E">
      <w:start w:val="1"/>
      <w:numFmt w:val="bullet"/>
      <w:lvlText w:val="o"/>
      <w:lvlJc w:val="left"/>
      <w:pPr>
        <w:ind w:left="1440" w:hanging="360"/>
      </w:pPr>
      <w:rPr>
        <w:rFonts w:hint="default" w:ascii="Courier New" w:hAnsi="Courier New"/>
      </w:rPr>
    </w:lvl>
    <w:lvl w:ilvl="2" w:tplc="D7A20264">
      <w:start w:val="1"/>
      <w:numFmt w:val="bullet"/>
      <w:lvlText w:val=""/>
      <w:lvlJc w:val="left"/>
      <w:pPr>
        <w:ind w:left="2160" w:hanging="360"/>
      </w:pPr>
      <w:rPr>
        <w:rFonts w:hint="default" w:ascii="Wingdings" w:hAnsi="Wingdings"/>
      </w:rPr>
    </w:lvl>
    <w:lvl w:ilvl="3" w:tplc="F5AED5E4">
      <w:start w:val="1"/>
      <w:numFmt w:val="bullet"/>
      <w:lvlText w:val=""/>
      <w:lvlJc w:val="left"/>
      <w:pPr>
        <w:ind w:left="2880" w:hanging="360"/>
      </w:pPr>
      <w:rPr>
        <w:rFonts w:hint="default" w:ascii="Symbol" w:hAnsi="Symbol"/>
      </w:rPr>
    </w:lvl>
    <w:lvl w:ilvl="4" w:tplc="2CE82F78">
      <w:start w:val="1"/>
      <w:numFmt w:val="bullet"/>
      <w:lvlText w:val="o"/>
      <w:lvlJc w:val="left"/>
      <w:pPr>
        <w:ind w:left="3600" w:hanging="360"/>
      </w:pPr>
      <w:rPr>
        <w:rFonts w:hint="default" w:ascii="Courier New" w:hAnsi="Courier New"/>
      </w:rPr>
    </w:lvl>
    <w:lvl w:ilvl="5" w:tplc="59CC59D8">
      <w:start w:val="1"/>
      <w:numFmt w:val="bullet"/>
      <w:lvlText w:val=""/>
      <w:lvlJc w:val="left"/>
      <w:pPr>
        <w:ind w:left="4320" w:hanging="360"/>
      </w:pPr>
      <w:rPr>
        <w:rFonts w:hint="default" w:ascii="Wingdings" w:hAnsi="Wingdings"/>
      </w:rPr>
    </w:lvl>
    <w:lvl w:ilvl="6" w:tplc="0CE6391A">
      <w:start w:val="1"/>
      <w:numFmt w:val="bullet"/>
      <w:lvlText w:val=""/>
      <w:lvlJc w:val="left"/>
      <w:pPr>
        <w:ind w:left="5040" w:hanging="360"/>
      </w:pPr>
      <w:rPr>
        <w:rFonts w:hint="default" w:ascii="Symbol" w:hAnsi="Symbol"/>
      </w:rPr>
    </w:lvl>
    <w:lvl w:ilvl="7" w:tplc="F49247C0">
      <w:start w:val="1"/>
      <w:numFmt w:val="bullet"/>
      <w:lvlText w:val="o"/>
      <w:lvlJc w:val="left"/>
      <w:pPr>
        <w:ind w:left="5760" w:hanging="360"/>
      </w:pPr>
      <w:rPr>
        <w:rFonts w:hint="default" w:ascii="Courier New" w:hAnsi="Courier New"/>
      </w:rPr>
    </w:lvl>
    <w:lvl w:ilvl="8" w:tplc="EE00FA40">
      <w:start w:val="1"/>
      <w:numFmt w:val="bullet"/>
      <w:lvlText w:val=""/>
      <w:lvlJc w:val="left"/>
      <w:pPr>
        <w:ind w:left="6480" w:hanging="360"/>
      </w:pPr>
      <w:rPr>
        <w:rFonts w:hint="default" w:ascii="Wingdings" w:hAnsi="Wingdings"/>
      </w:rPr>
    </w:lvl>
  </w:abstractNum>
  <w:abstractNum w:abstractNumId="53" w15:restartNumberingAfterBreak="0">
    <w:nsid w:val="5B367BB2"/>
    <w:multiLevelType w:val="multilevel"/>
    <w:tmpl w:val="A6AC9536"/>
    <w:lvl w:ilvl="0">
      <w:start w:val="1"/>
      <w:numFmt w:val="none"/>
      <w:lvlRestart w:val="0"/>
      <w:pStyle w:val="CMSHeadL1"/>
      <w:suff w:val="nothing"/>
      <w:lvlText w:val=""/>
      <w:lvlJc w:val="left"/>
      <w:pPr>
        <w:tabs>
          <w:tab w:val="num" w:pos="0"/>
        </w:tabs>
        <w:ind w:left="0" w:firstLine="0"/>
      </w:pPr>
    </w:lvl>
    <w:lvl w:ilvl="1">
      <w:start w:val="1"/>
      <w:numFmt w:val="decimal"/>
      <w:pStyle w:val="CMSHeadL2"/>
      <w:lvlText w:val="%2."/>
      <w:lvlJc w:val="left"/>
      <w:pPr>
        <w:tabs>
          <w:tab w:val="num" w:pos="851"/>
        </w:tabs>
        <w:ind w:left="851" w:hanging="851"/>
      </w:pPr>
    </w:lvl>
    <w:lvl w:ilvl="2">
      <w:start w:val="1"/>
      <w:numFmt w:val="decimal"/>
      <w:pStyle w:val="CMSHeadL3"/>
      <w:lvlText w:val="%3."/>
      <w:lvlJc w:val="left"/>
      <w:pPr>
        <w:tabs>
          <w:tab w:val="num" w:pos="851"/>
        </w:tabs>
        <w:ind w:left="851" w:hanging="851"/>
      </w:pPr>
      <w:rPr>
        <w:rFonts w:ascii="Times New Roman" w:hAnsi="Times New Roman" w:eastAsia="Times New Roman" w:cs="Times New Roman"/>
      </w:rPr>
    </w:lvl>
    <w:lvl w:ilvl="3">
      <w:start w:val="1"/>
      <w:numFmt w:val="decimal"/>
      <w:pStyle w:val="CMSHeadL4"/>
      <w:lvlText w:val="%2.%3.%4"/>
      <w:lvlJc w:val="left"/>
      <w:pPr>
        <w:tabs>
          <w:tab w:val="num" w:pos="4451"/>
        </w:tabs>
        <w:ind w:left="4451" w:hanging="851"/>
      </w:pPr>
    </w:lvl>
    <w:lvl w:ilvl="4">
      <w:start w:val="1"/>
      <w:numFmt w:val="lowerLetter"/>
      <w:pStyle w:val="CMSHeadL5"/>
      <w:lvlText w:val="(%5)"/>
      <w:lvlJc w:val="left"/>
      <w:pPr>
        <w:tabs>
          <w:tab w:val="num" w:pos="2552"/>
        </w:tabs>
        <w:ind w:left="2552" w:hanging="851"/>
      </w:pPr>
    </w:lvl>
    <w:lvl w:ilvl="5">
      <w:start w:val="1"/>
      <w:numFmt w:val="lowerRoman"/>
      <w:pStyle w:val="CMSHeadL6"/>
      <w:lvlText w:val="(%6)"/>
      <w:lvlJc w:val="left"/>
      <w:pPr>
        <w:tabs>
          <w:tab w:val="num" w:pos="3403"/>
        </w:tabs>
        <w:ind w:left="3403" w:hanging="851"/>
      </w:pPr>
    </w:lvl>
    <w:lvl w:ilvl="6">
      <w:start w:val="1"/>
      <w:numFmt w:val="none"/>
      <w:pStyle w:val="CMSHeadL7"/>
      <w:suff w:val="nothing"/>
      <w:lvlText w:val=""/>
      <w:lvlJc w:val="left"/>
      <w:pPr>
        <w:tabs>
          <w:tab w:val="num" w:pos="851"/>
        </w:tabs>
        <w:ind w:left="851" w:firstLine="0"/>
      </w:pPr>
    </w:lvl>
    <w:lvl w:ilvl="7">
      <w:start w:val="1"/>
      <w:numFmt w:val="lowerLetter"/>
      <w:pStyle w:val="CMSHeadL8"/>
      <w:lvlText w:val="(%8)"/>
      <w:lvlJc w:val="left"/>
      <w:pPr>
        <w:tabs>
          <w:tab w:val="num" w:pos="1702"/>
        </w:tabs>
        <w:ind w:left="1702" w:hanging="851"/>
      </w:pPr>
    </w:lvl>
    <w:lvl w:ilvl="8">
      <w:start w:val="1"/>
      <w:numFmt w:val="lowerRoman"/>
      <w:pStyle w:val="CMSHeadL9"/>
      <w:lvlText w:val="(%9)"/>
      <w:lvlJc w:val="left"/>
      <w:pPr>
        <w:tabs>
          <w:tab w:val="num" w:pos="2552"/>
        </w:tabs>
        <w:ind w:left="2552" w:hanging="851"/>
      </w:pPr>
    </w:lvl>
  </w:abstractNum>
  <w:abstractNum w:abstractNumId="54" w15:restartNumberingAfterBreak="0">
    <w:nsid w:val="692461A4"/>
    <w:multiLevelType w:val="singleLevel"/>
    <w:tmpl w:val="DF1E219E"/>
    <w:lvl w:ilvl="0">
      <w:start w:val="1"/>
      <w:numFmt w:val="decimal"/>
      <w:pStyle w:val="Numberedlist"/>
      <w:lvlText w:val="%1."/>
      <w:lvlJc w:val="left"/>
      <w:pPr>
        <w:tabs>
          <w:tab w:val="num" w:pos="360"/>
        </w:tabs>
        <w:ind w:left="360" w:hanging="360"/>
      </w:pPr>
    </w:lvl>
  </w:abstractNum>
  <w:abstractNum w:abstractNumId="55" w15:restartNumberingAfterBreak="0">
    <w:nsid w:val="69633BB8"/>
    <w:multiLevelType w:val="hybridMultilevel"/>
    <w:tmpl w:val="FC5E47B8"/>
    <w:lvl w:ilvl="0" w:tplc="DB281A8A">
      <w:start w:val="1"/>
      <w:numFmt w:val="decimal"/>
      <w:pStyle w:val="List2"/>
      <w:lvlText w:val="%1."/>
      <w:legacy w:legacy="1" w:legacySpace="360" w:legacyIndent="283"/>
      <w:lvlJc w:val="left"/>
      <w:pPr>
        <w:ind w:left="2160" w:hanging="283"/>
      </w:pPr>
      <w:rPr>
        <w:rFonts w:ascii="Times New Roman" w:hAnsi="Times New Roman" w:cs="Times New Roman"/>
      </w:rPr>
    </w:lvl>
    <w:lvl w:ilvl="1" w:tplc="65386C62">
      <w:start w:val="1"/>
      <w:numFmt w:val="bullet"/>
      <w:lvlText w:val="o"/>
      <w:lvlJc w:val="left"/>
      <w:pPr>
        <w:tabs>
          <w:tab w:val="num" w:pos="2957"/>
        </w:tabs>
        <w:ind w:left="2957" w:hanging="360"/>
      </w:pPr>
      <w:rPr>
        <w:rFonts w:hint="default" w:ascii="Courier New" w:hAnsi="Courier New" w:cs="Courier New"/>
      </w:rPr>
    </w:lvl>
    <w:lvl w:ilvl="2" w:tplc="8E166512">
      <w:start w:val="1"/>
      <w:numFmt w:val="bullet"/>
      <w:lvlText w:val=""/>
      <w:lvlJc w:val="left"/>
      <w:pPr>
        <w:tabs>
          <w:tab w:val="num" w:pos="3677"/>
        </w:tabs>
        <w:ind w:left="3677" w:hanging="360"/>
      </w:pPr>
      <w:rPr>
        <w:rFonts w:hint="default" w:ascii="Wingdings" w:hAnsi="Wingdings" w:cs="Times New Roman"/>
      </w:rPr>
    </w:lvl>
    <w:lvl w:ilvl="3" w:tplc="DE8AE6C0">
      <w:start w:val="1"/>
      <w:numFmt w:val="bullet"/>
      <w:lvlText w:val=""/>
      <w:lvlJc w:val="left"/>
      <w:pPr>
        <w:tabs>
          <w:tab w:val="num" w:pos="4397"/>
        </w:tabs>
        <w:ind w:left="4397" w:hanging="360"/>
      </w:pPr>
      <w:rPr>
        <w:rFonts w:hint="default" w:ascii="Symbol" w:hAnsi="Symbol" w:cs="Times New Roman"/>
      </w:rPr>
    </w:lvl>
    <w:lvl w:ilvl="4" w:tplc="FB4C5E4A">
      <w:start w:val="1"/>
      <w:numFmt w:val="bullet"/>
      <w:lvlText w:val="o"/>
      <w:lvlJc w:val="left"/>
      <w:pPr>
        <w:tabs>
          <w:tab w:val="num" w:pos="5117"/>
        </w:tabs>
        <w:ind w:left="5117" w:hanging="360"/>
      </w:pPr>
      <w:rPr>
        <w:rFonts w:hint="default" w:ascii="Courier New" w:hAnsi="Courier New" w:cs="Courier New"/>
      </w:rPr>
    </w:lvl>
    <w:lvl w:ilvl="5" w:tplc="C5167B6A">
      <w:start w:val="1"/>
      <w:numFmt w:val="bullet"/>
      <w:lvlText w:val=""/>
      <w:lvlJc w:val="left"/>
      <w:pPr>
        <w:tabs>
          <w:tab w:val="num" w:pos="5837"/>
        </w:tabs>
        <w:ind w:left="5837" w:hanging="360"/>
      </w:pPr>
      <w:rPr>
        <w:rFonts w:hint="default" w:ascii="Wingdings" w:hAnsi="Wingdings" w:cs="Times New Roman"/>
      </w:rPr>
    </w:lvl>
    <w:lvl w:ilvl="6" w:tplc="038C7BAA">
      <w:start w:val="1"/>
      <w:numFmt w:val="bullet"/>
      <w:lvlText w:val=""/>
      <w:lvlJc w:val="left"/>
      <w:pPr>
        <w:tabs>
          <w:tab w:val="num" w:pos="6557"/>
        </w:tabs>
        <w:ind w:left="6557" w:hanging="360"/>
      </w:pPr>
      <w:rPr>
        <w:rFonts w:hint="default" w:ascii="Symbol" w:hAnsi="Symbol" w:cs="Times New Roman"/>
      </w:rPr>
    </w:lvl>
    <w:lvl w:ilvl="7" w:tplc="C778C938">
      <w:start w:val="1"/>
      <w:numFmt w:val="bullet"/>
      <w:lvlText w:val="o"/>
      <w:lvlJc w:val="left"/>
      <w:pPr>
        <w:tabs>
          <w:tab w:val="num" w:pos="7277"/>
        </w:tabs>
        <w:ind w:left="7277" w:hanging="360"/>
      </w:pPr>
      <w:rPr>
        <w:rFonts w:hint="default" w:ascii="Courier New" w:hAnsi="Courier New" w:cs="Courier New"/>
      </w:rPr>
    </w:lvl>
    <w:lvl w:ilvl="8" w:tplc="0B26257E">
      <w:start w:val="1"/>
      <w:numFmt w:val="bullet"/>
      <w:lvlText w:val=""/>
      <w:lvlJc w:val="left"/>
      <w:pPr>
        <w:tabs>
          <w:tab w:val="num" w:pos="7997"/>
        </w:tabs>
        <w:ind w:left="7997" w:hanging="360"/>
      </w:pPr>
      <w:rPr>
        <w:rFonts w:hint="default" w:ascii="Wingdings" w:hAnsi="Wingdings" w:cs="Times New Roman"/>
      </w:rPr>
    </w:lvl>
  </w:abstractNum>
  <w:abstractNum w:abstractNumId="56" w15:restartNumberingAfterBreak="0">
    <w:nsid w:val="69A9BA5C"/>
    <w:multiLevelType w:val="hybridMultilevel"/>
    <w:tmpl w:val="A2041216"/>
    <w:lvl w:ilvl="0" w:tplc="5A26D67A">
      <w:start w:val="1"/>
      <w:numFmt w:val="bullet"/>
      <w:lvlText w:val=""/>
      <w:lvlJc w:val="left"/>
      <w:pPr>
        <w:ind w:left="720" w:hanging="360"/>
      </w:pPr>
      <w:rPr>
        <w:rFonts w:hint="default" w:ascii="Symbol" w:hAnsi="Symbol"/>
      </w:rPr>
    </w:lvl>
    <w:lvl w:ilvl="1" w:tplc="98F0CFEA">
      <w:start w:val="1"/>
      <w:numFmt w:val="bullet"/>
      <w:lvlText w:val="o"/>
      <w:lvlJc w:val="left"/>
      <w:pPr>
        <w:ind w:left="1440" w:hanging="360"/>
      </w:pPr>
      <w:rPr>
        <w:rFonts w:hint="default" w:ascii="Courier New" w:hAnsi="Courier New"/>
      </w:rPr>
    </w:lvl>
    <w:lvl w:ilvl="2" w:tplc="CEBEEAC2">
      <w:start w:val="1"/>
      <w:numFmt w:val="bullet"/>
      <w:lvlText w:val=""/>
      <w:lvlJc w:val="left"/>
      <w:pPr>
        <w:ind w:left="2160" w:hanging="360"/>
      </w:pPr>
      <w:rPr>
        <w:rFonts w:hint="default" w:ascii="Wingdings" w:hAnsi="Wingdings"/>
      </w:rPr>
    </w:lvl>
    <w:lvl w:ilvl="3" w:tplc="AA0863F8">
      <w:start w:val="1"/>
      <w:numFmt w:val="bullet"/>
      <w:lvlText w:val=""/>
      <w:lvlJc w:val="left"/>
      <w:pPr>
        <w:ind w:left="2880" w:hanging="360"/>
      </w:pPr>
      <w:rPr>
        <w:rFonts w:hint="default" w:ascii="Symbol" w:hAnsi="Symbol"/>
      </w:rPr>
    </w:lvl>
    <w:lvl w:ilvl="4" w:tplc="7D385220">
      <w:start w:val="1"/>
      <w:numFmt w:val="bullet"/>
      <w:lvlText w:val="o"/>
      <w:lvlJc w:val="left"/>
      <w:pPr>
        <w:ind w:left="3600" w:hanging="360"/>
      </w:pPr>
      <w:rPr>
        <w:rFonts w:hint="default" w:ascii="Courier New" w:hAnsi="Courier New"/>
      </w:rPr>
    </w:lvl>
    <w:lvl w:ilvl="5" w:tplc="F5D0CF62">
      <w:start w:val="1"/>
      <w:numFmt w:val="bullet"/>
      <w:lvlText w:val=""/>
      <w:lvlJc w:val="left"/>
      <w:pPr>
        <w:ind w:left="4320" w:hanging="360"/>
      </w:pPr>
      <w:rPr>
        <w:rFonts w:hint="default" w:ascii="Wingdings" w:hAnsi="Wingdings"/>
      </w:rPr>
    </w:lvl>
    <w:lvl w:ilvl="6" w:tplc="6D803780">
      <w:start w:val="1"/>
      <w:numFmt w:val="bullet"/>
      <w:lvlText w:val=""/>
      <w:lvlJc w:val="left"/>
      <w:pPr>
        <w:ind w:left="5040" w:hanging="360"/>
      </w:pPr>
      <w:rPr>
        <w:rFonts w:hint="default" w:ascii="Symbol" w:hAnsi="Symbol"/>
      </w:rPr>
    </w:lvl>
    <w:lvl w:ilvl="7" w:tplc="A15CC21E">
      <w:start w:val="1"/>
      <w:numFmt w:val="bullet"/>
      <w:lvlText w:val="o"/>
      <w:lvlJc w:val="left"/>
      <w:pPr>
        <w:ind w:left="5760" w:hanging="360"/>
      </w:pPr>
      <w:rPr>
        <w:rFonts w:hint="default" w:ascii="Courier New" w:hAnsi="Courier New"/>
      </w:rPr>
    </w:lvl>
    <w:lvl w:ilvl="8" w:tplc="A954AA08">
      <w:start w:val="1"/>
      <w:numFmt w:val="bullet"/>
      <w:lvlText w:val=""/>
      <w:lvlJc w:val="left"/>
      <w:pPr>
        <w:ind w:left="6480" w:hanging="360"/>
      </w:pPr>
      <w:rPr>
        <w:rFonts w:hint="default" w:ascii="Wingdings" w:hAnsi="Wingdings"/>
      </w:rPr>
    </w:lvl>
  </w:abstractNum>
  <w:abstractNum w:abstractNumId="57" w15:restartNumberingAfterBreak="0">
    <w:nsid w:val="6A6D17AA"/>
    <w:multiLevelType w:val="multilevel"/>
    <w:tmpl w:val="598809EE"/>
    <w:styleLink w:val="Styl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6CE144C6"/>
    <w:multiLevelType w:val="multilevel"/>
    <w:tmpl w:val="44DE5B76"/>
    <w:lvl w:ilvl="0">
      <w:start w:val="5"/>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59" w15:restartNumberingAfterBreak="0">
    <w:nsid w:val="6D813157"/>
    <w:multiLevelType w:val="hybridMultilevel"/>
    <w:tmpl w:val="E2E63B00"/>
    <w:lvl w:ilvl="0" w:tplc="0EB80C70">
      <w:start w:val="4"/>
      <w:numFmt w:val="lowerRoman"/>
      <w:pStyle w:val="ListBullet5"/>
      <w:lvlText w:val="(%1)"/>
      <w:lvlJc w:val="left"/>
      <w:pPr>
        <w:ind w:left="1287" w:hanging="720"/>
      </w:pPr>
      <w:rPr>
        <w:rFonts w:hint="default"/>
      </w:rPr>
    </w:lvl>
    <w:lvl w:ilvl="1" w:tplc="85C2FD56" w:tentative="1">
      <w:start w:val="1"/>
      <w:numFmt w:val="lowerLetter"/>
      <w:lvlText w:val="%2."/>
      <w:lvlJc w:val="left"/>
      <w:pPr>
        <w:ind w:left="1647" w:hanging="360"/>
      </w:pPr>
    </w:lvl>
    <w:lvl w:ilvl="2" w:tplc="807E047E" w:tentative="1">
      <w:start w:val="1"/>
      <w:numFmt w:val="lowerRoman"/>
      <w:lvlText w:val="%3."/>
      <w:lvlJc w:val="right"/>
      <w:pPr>
        <w:ind w:left="2367" w:hanging="180"/>
      </w:pPr>
    </w:lvl>
    <w:lvl w:ilvl="3" w:tplc="B404B5BA" w:tentative="1">
      <w:start w:val="1"/>
      <w:numFmt w:val="decimal"/>
      <w:lvlText w:val="%4."/>
      <w:lvlJc w:val="left"/>
      <w:pPr>
        <w:ind w:left="3087" w:hanging="360"/>
      </w:pPr>
    </w:lvl>
    <w:lvl w:ilvl="4" w:tplc="54EAF782" w:tentative="1">
      <w:start w:val="1"/>
      <w:numFmt w:val="lowerLetter"/>
      <w:lvlText w:val="%5."/>
      <w:lvlJc w:val="left"/>
      <w:pPr>
        <w:ind w:left="3807" w:hanging="360"/>
      </w:pPr>
    </w:lvl>
    <w:lvl w:ilvl="5" w:tplc="F30259CC" w:tentative="1">
      <w:start w:val="1"/>
      <w:numFmt w:val="lowerRoman"/>
      <w:lvlText w:val="%6."/>
      <w:lvlJc w:val="right"/>
      <w:pPr>
        <w:ind w:left="4527" w:hanging="180"/>
      </w:pPr>
    </w:lvl>
    <w:lvl w:ilvl="6" w:tplc="7898C862" w:tentative="1">
      <w:start w:val="1"/>
      <w:numFmt w:val="decimal"/>
      <w:lvlText w:val="%7."/>
      <w:lvlJc w:val="left"/>
      <w:pPr>
        <w:ind w:left="5247" w:hanging="360"/>
      </w:pPr>
    </w:lvl>
    <w:lvl w:ilvl="7" w:tplc="13B8CC26" w:tentative="1">
      <w:start w:val="1"/>
      <w:numFmt w:val="lowerLetter"/>
      <w:lvlText w:val="%8."/>
      <w:lvlJc w:val="left"/>
      <w:pPr>
        <w:ind w:left="5967" w:hanging="360"/>
      </w:pPr>
    </w:lvl>
    <w:lvl w:ilvl="8" w:tplc="6428E6F4" w:tentative="1">
      <w:start w:val="1"/>
      <w:numFmt w:val="lowerRoman"/>
      <w:lvlText w:val="%9."/>
      <w:lvlJc w:val="right"/>
      <w:pPr>
        <w:ind w:left="6687" w:hanging="180"/>
      </w:pPr>
    </w:lvl>
  </w:abstractNum>
  <w:abstractNum w:abstractNumId="60" w15:restartNumberingAfterBreak="0">
    <w:nsid w:val="713E2F10"/>
    <w:multiLevelType w:val="multilevel"/>
    <w:tmpl w:val="8D7A1086"/>
    <w:lvl w:ilvl="0">
      <w:start w:val="9"/>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61" w15:restartNumberingAfterBreak="0">
    <w:nsid w:val="75092342"/>
    <w:multiLevelType w:val="multilevel"/>
    <w:tmpl w:val="BBF657AC"/>
    <w:lvl w:ilvl="0">
      <w:start w:val="11"/>
      <w:numFmt w:val="decimal"/>
      <w:lvlText w:val="%1."/>
      <w:lvlJc w:val="left"/>
      <w:pPr>
        <w:tabs>
          <w:tab w:val="num" w:pos="720"/>
        </w:tabs>
        <w:ind w:left="11" w:hanging="360"/>
      </w:pPr>
    </w:lvl>
    <w:lvl w:ilvl="1" w:tentative="1">
      <w:start w:val="1"/>
      <w:numFmt w:val="decimal"/>
      <w:lvlText w:val="%2."/>
      <w:lvlJc w:val="left"/>
      <w:pPr>
        <w:tabs>
          <w:tab w:val="num" w:pos="1440"/>
        </w:tabs>
        <w:ind w:left="731" w:hanging="360"/>
      </w:pPr>
    </w:lvl>
    <w:lvl w:ilvl="2" w:tentative="1">
      <w:start w:val="1"/>
      <w:numFmt w:val="decimal"/>
      <w:lvlText w:val="%3."/>
      <w:lvlJc w:val="left"/>
      <w:pPr>
        <w:tabs>
          <w:tab w:val="num" w:pos="2160"/>
        </w:tabs>
        <w:ind w:left="1451" w:hanging="360"/>
      </w:pPr>
    </w:lvl>
    <w:lvl w:ilvl="3" w:tentative="1">
      <w:start w:val="1"/>
      <w:numFmt w:val="decimal"/>
      <w:lvlText w:val="%4."/>
      <w:lvlJc w:val="left"/>
      <w:pPr>
        <w:tabs>
          <w:tab w:val="num" w:pos="2880"/>
        </w:tabs>
        <w:ind w:left="2171" w:hanging="360"/>
      </w:pPr>
    </w:lvl>
    <w:lvl w:ilvl="4" w:tentative="1">
      <w:start w:val="1"/>
      <w:numFmt w:val="decimal"/>
      <w:lvlText w:val="%5."/>
      <w:lvlJc w:val="left"/>
      <w:pPr>
        <w:tabs>
          <w:tab w:val="num" w:pos="3600"/>
        </w:tabs>
        <w:ind w:left="2891" w:hanging="360"/>
      </w:pPr>
    </w:lvl>
    <w:lvl w:ilvl="5" w:tentative="1">
      <w:start w:val="1"/>
      <w:numFmt w:val="decimal"/>
      <w:lvlText w:val="%6."/>
      <w:lvlJc w:val="left"/>
      <w:pPr>
        <w:tabs>
          <w:tab w:val="num" w:pos="4320"/>
        </w:tabs>
        <w:ind w:left="3611" w:hanging="360"/>
      </w:pPr>
    </w:lvl>
    <w:lvl w:ilvl="6" w:tentative="1">
      <w:start w:val="1"/>
      <w:numFmt w:val="decimal"/>
      <w:lvlText w:val="%7."/>
      <w:lvlJc w:val="left"/>
      <w:pPr>
        <w:tabs>
          <w:tab w:val="num" w:pos="5040"/>
        </w:tabs>
        <w:ind w:left="4331" w:hanging="360"/>
      </w:pPr>
    </w:lvl>
    <w:lvl w:ilvl="7" w:tentative="1">
      <w:start w:val="1"/>
      <w:numFmt w:val="decimal"/>
      <w:lvlText w:val="%8."/>
      <w:lvlJc w:val="left"/>
      <w:pPr>
        <w:tabs>
          <w:tab w:val="num" w:pos="5760"/>
        </w:tabs>
        <w:ind w:left="5051" w:hanging="360"/>
      </w:pPr>
    </w:lvl>
    <w:lvl w:ilvl="8" w:tentative="1">
      <w:start w:val="1"/>
      <w:numFmt w:val="decimal"/>
      <w:lvlText w:val="%9."/>
      <w:lvlJc w:val="left"/>
      <w:pPr>
        <w:tabs>
          <w:tab w:val="num" w:pos="6480"/>
        </w:tabs>
        <w:ind w:left="5771" w:hanging="360"/>
      </w:pPr>
    </w:lvl>
  </w:abstractNum>
  <w:abstractNum w:abstractNumId="62" w15:restartNumberingAfterBreak="0">
    <w:nsid w:val="798E84EC"/>
    <w:multiLevelType w:val="hybridMultilevel"/>
    <w:tmpl w:val="F1E6934A"/>
    <w:lvl w:ilvl="0" w:tplc="242612CC">
      <w:start w:val="1"/>
      <w:numFmt w:val="bullet"/>
      <w:lvlText w:val="-"/>
      <w:lvlJc w:val="left"/>
      <w:pPr>
        <w:ind w:left="720" w:hanging="360"/>
      </w:pPr>
      <w:rPr>
        <w:rFonts w:hint="default" w:ascii="Calibri" w:hAnsi="Calibri"/>
      </w:rPr>
    </w:lvl>
    <w:lvl w:ilvl="1" w:tplc="77462722">
      <w:start w:val="1"/>
      <w:numFmt w:val="bullet"/>
      <w:lvlText w:val="o"/>
      <w:lvlJc w:val="left"/>
      <w:pPr>
        <w:ind w:left="1440" w:hanging="360"/>
      </w:pPr>
      <w:rPr>
        <w:rFonts w:hint="default" w:ascii="Courier New" w:hAnsi="Courier New"/>
      </w:rPr>
    </w:lvl>
    <w:lvl w:ilvl="2" w:tplc="9D566322">
      <w:start w:val="1"/>
      <w:numFmt w:val="bullet"/>
      <w:lvlText w:val=""/>
      <w:lvlJc w:val="left"/>
      <w:pPr>
        <w:ind w:left="2160" w:hanging="360"/>
      </w:pPr>
      <w:rPr>
        <w:rFonts w:hint="default" w:ascii="Wingdings" w:hAnsi="Wingdings"/>
      </w:rPr>
    </w:lvl>
    <w:lvl w:ilvl="3" w:tplc="77FEEE70">
      <w:start w:val="1"/>
      <w:numFmt w:val="bullet"/>
      <w:lvlText w:val=""/>
      <w:lvlJc w:val="left"/>
      <w:pPr>
        <w:ind w:left="2880" w:hanging="360"/>
      </w:pPr>
      <w:rPr>
        <w:rFonts w:hint="default" w:ascii="Symbol" w:hAnsi="Symbol"/>
      </w:rPr>
    </w:lvl>
    <w:lvl w:ilvl="4" w:tplc="E3B087AA">
      <w:start w:val="1"/>
      <w:numFmt w:val="bullet"/>
      <w:lvlText w:val="o"/>
      <w:lvlJc w:val="left"/>
      <w:pPr>
        <w:ind w:left="3600" w:hanging="360"/>
      </w:pPr>
      <w:rPr>
        <w:rFonts w:hint="default" w:ascii="Courier New" w:hAnsi="Courier New"/>
      </w:rPr>
    </w:lvl>
    <w:lvl w:ilvl="5" w:tplc="FC24BAA0">
      <w:start w:val="1"/>
      <w:numFmt w:val="bullet"/>
      <w:lvlText w:val=""/>
      <w:lvlJc w:val="left"/>
      <w:pPr>
        <w:ind w:left="4320" w:hanging="360"/>
      </w:pPr>
      <w:rPr>
        <w:rFonts w:hint="default" w:ascii="Wingdings" w:hAnsi="Wingdings"/>
      </w:rPr>
    </w:lvl>
    <w:lvl w:ilvl="6" w:tplc="2C064A0E">
      <w:start w:val="1"/>
      <w:numFmt w:val="bullet"/>
      <w:lvlText w:val=""/>
      <w:lvlJc w:val="left"/>
      <w:pPr>
        <w:ind w:left="5040" w:hanging="360"/>
      </w:pPr>
      <w:rPr>
        <w:rFonts w:hint="default" w:ascii="Symbol" w:hAnsi="Symbol"/>
      </w:rPr>
    </w:lvl>
    <w:lvl w:ilvl="7" w:tplc="82DA6E80">
      <w:start w:val="1"/>
      <w:numFmt w:val="bullet"/>
      <w:lvlText w:val="o"/>
      <w:lvlJc w:val="left"/>
      <w:pPr>
        <w:ind w:left="5760" w:hanging="360"/>
      </w:pPr>
      <w:rPr>
        <w:rFonts w:hint="default" w:ascii="Courier New" w:hAnsi="Courier New"/>
      </w:rPr>
    </w:lvl>
    <w:lvl w:ilvl="8" w:tplc="8D64B7C4">
      <w:start w:val="1"/>
      <w:numFmt w:val="bullet"/>
      <w:lvlText w:val=""/>
      <w:lvlJc w:val="left"/>
      <w:pPr>
        <w:ind w:left="6480" w:hanging="360"/>
      </w:pPr>
      <w:rPr>
        <w:rFonts w:hint="default" w:ascii="Wingdings" w:hAnsi="Wingdings"/>
      </w:rPr>
    </w:lvl>
  </w:abstractNum>
  <w:num w:numId="1" w16cid:durableId="888491961">
    <w:abstractNumId w:val="25"/>
  </w:num>
  <w:num w:numId="2" w16cid:durableId="566964069">
    <w:abstractNumId w:val="56"/>
  </w:num>
  <w:num w:numId="3" w16cid:durableId="97531070">
    <w:abstractNumId w:val="38"/>
  </w:num>
  <w:num w:numId="4" w16cid:durableId="970749688">
    <w:abstractNumId w:val="26"/>
  </w:num>
  <w:num w:numId="5" w16cid:durableId="116024493">
    <w:abstractNumId w:val="4"/>
  </w:num>
  <w:num w:numId="6" w16cid:durableId="1194264265">
    <w:abstractNumId w:val="52"/>
  </w:num>
  <w:num w:numId="7" w16cid:durableId="1905218446">
    <w:abstractNumId w:val="62"/>
  </w:num>
  <w:num w:numId="8" w16cid:durableId="1150751930">
    <w:abstractNumId w:val="10"/>
  </w:num>
  <w:num w:numId="9" w16cid:durableId="991064593">
    <w:abstractNumId w:val="15"/>
  </w:num>
  <w:num w:numId="10" w16cid:durableId="1716585685">
    <w:abstractNumId w:val="50"/>
  </w:num>
  <w:num w:numId="11" w16cid:durableId="1743142868">
    <w:abstractNumId w:val="33"/>
  </w:num>
  <w:num w:numId="12" w16cid:durableId="129590156">
    <w:abstractNumId w:val="35"/>
  </w:num>
  <w:num w:numId="13" w16cid:durableId="1019042038">
    <w:abstractNumId w:val="6"/>
  </w:num>
  <w:num w:numId="14" w16cid:durableId="47194395">
    <w:abstractNumId w:val="59"/>
  </w:num>
  <w:num w:numId="15" w16cid:durableId="778766907">
    <w:abstractNumId w:val="46"/>
  </w:num>
  <w:num w:numId="16" w16cid:durableId="370884006">
    <w:abstractNumId w:val="34"/>
  </w:num>
  <w:num w:numId="17" w16cid:durableId="1832089951">
    <w:abstractNumId w:val="27"/>
  </w:num>
  <w:num w:numId="18" w16cid:durableId="160170718">
    <w:abstractNumId w:val="24"/>
  </w:num>
  <w:num w:numId="19" w16cid:durableId="1799105823">
    <w:abstractNumId w:val="11"/>
  </w:num>
  <w:num w:numId="20" w16cid:durableId="288511041">
    <w:abstractNumId w:val="53"/>
  </w:num>
  <w:num w:numId="21" w16cid:durableId="1150026600">
    <w:abstractNumId w:val="1"/>
  </w:num>
  <w:num w:numId="22" w16cid:durableId="2124612999">
    <w:abstractNumId w:val="0"/>
  </w:num>
  <w:num w:numId="23" w16cid:durableId="319698349">
    <w:abstractNumId w:val="54"/>
  </w:num>
  <w:num w:numId="24" w16cid:durableId="1885868110">
    <w:abstractNumId w:val="20"/>
  </w:num>
  <w:num w:numId="25" w16cid:durableId="742533446">
    <w:abstractNumId w:val="29"/>
  </w:num>
  <w:num w:numId="26" w16cid:durableId="968365970">
    <w:abstractNumId w:val="55"/>
  </w:num>
  <w:num w:numId="27" w16cid:durableId="1939293928">
    <w:abstractNumId w:val="2"/>
  </w:num>
  <w:num w:numId="28" w16cid:durableId="1670712338">
    <w:abstractNumId w:val="48"/>
  </w:num>
  <w:num w:numId="29" w16cid:durableId="289167629">
    <w:abstractNumId w:val="44"/>
  </w:num>
  <w:num w:numId="30" w16cid:durableId="1160316902">
    <w:abstractNumId w:val="28"/>
  </w:num>
  <w:num w:numId="31" w16cid:durableId="1160002943">
    <w:abstractNumId w:val="57"/>
  </w:num>
  <w:num w:numId="32" w16cid:durableId="250773016">
    <w:abstractNumId w:val="31"/>
  </w:num>
  <w:num w:numId="33" w16cid:durableId="1088695852">
    <w:abstractNumId w:val="9"/>
  </w:num>
  <w:num w:numId="34" w16cid:durableId="110394569">
    <w:abstractNumId w:val="47"/>
  </w:num>
  <w:num w:numId="35" w16cid:durableId="471480092">
    <w:abstractNumId w:val="5"/>
  </w:num>
  <w:num w:numId="36" w16cid:durableId="355038425">
    <w:abstractNumId w:val="39"/>
  </w:num>
  <w:num w:numId="37" w16cid:durableId="765809505">
    <w:abstractNumId w:val="40"/>
  </w:num>
  <w:num w:numId="38" w16cid:durableId="57746618">
    <w:abstractNumId w:val="30"/>
  </w:num>
  <w:num w:numId="39" w16cid:durableId="929897126">
    <w:abstractNumId w:val="17"/>
  </w:num>
  <w:num w:numId="40" w16cid:durableId="1205564247">
    <w:abstractNumId w:val="16"/>
  </w:num>
  <w:num w:numId="41" w16cid:durableId="682711312">
    <w:abstractNumId w:val="32"/>
  </w:num>
  <w:num w:numId="42" w16cid:durableId="606347927">
    <w:abstractNumId w:val="42"/>
  </w:num>
  <w:num w:numId="43" w16cid:durableId="1496022435">
    <w:abstractNumId w:val="3"/>
  </w:num>
  <w:num w:numId="44" w16cid:durableId="232275151">
    <w:abstractNumId w:val="21"/>
  </w:num>
  <w:num w:numId="45" w16cid:durableId="722144026">
    <w:abstractNumId w:val="23"/>
  </w:num>
  <w:num w:numId="46" w16cid:durableId="469590965">
    <w:abstractNumId w:val="45"/>
  </w:num>
  <w:num w:numId="47" w16cid:durableId="1556040354">
    <w:abstractNumId w:val="14"/>
  </w:num>
  <w:num w:numId="48" w16cid:durableId="2099863834">
    <w:abstractNumId w:val="37"/>
  </w:num>
  <w:num w:numId="49" w16cid:durableId="2043282705">
    <w:abstractNumId w:val="7"/>
  </w:num>
  <w:num w:numId="50" w16cid:durableId="179854859">
    <w:abstractNumId w:val="13"/>
  </w:num>
  <w:num w:numId="51" w16cid:durableId="620302009">
    <w:abstractNumId w:val="58"/>
  </w:num>
  <w:num w:numId="52" w16cid:durableId="262349749">
    <w:abstractNumId w:val="43"/>
  </w:num>
  <w:num w:numId="53" w16cid:durableId="240722728">
    <w:abstractNumId w:val="51"/>
  </w:num>
  <w:num w:numId="54" w16cid:durableId="18825932">
    <w:abstractNumId w:val="36"/>
  </w:num>
  <w:num w:numId="55" w16cid:durableId="1434741351">
    <w:abstractNumId w:val="60"/>
  </w:num>
  <w:num w:numId="56" w16cid:durableId="1363432676">
    <w:abstractNumId w:val="18"/>
  </w:num>
  <w:num w:numId="57" w16cid:durableId="52430100">
    <w:abstractNumId w:val="61"/>
  </w:num>
  <w:num w:numId="58" w16cid:durableId="260142356">
    <w:abstractNumId w:val="19"/>
  </w:num>
  <w:num w:numId="59" w16cid:durableId="1191798516">
    <w:abstractNumId w:val="41"/>
  </w:num>
  <w:num w:numId="60" w16cid:durableId="1725761007">
    <w:abstractNumId w:val="22"/>
  </w:num>
  <w:num w:numId="61" w16cid:durableId="1672296973">
    <w:abstractNumId w:val="49"/>
  </w:num>
  <w:num w:numId="62" w16cid:durableId="748499264">
    <w:abstractNumId w:val="8"/>
  </w:num>
  <w:num w:numId="63" w16cid:durableId="1905945290">
    <w:abstractNumId w:val="8"/>
  </w:num>
  <w:num w:numId="64" w16cid:durableId="634993624">
    <w:abstractNumId w:val="12"/>
  </w:num>
  <w:numIdMacAtCleanup w:val="6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proofState w:spelling="clean"/>
  <w:defaultTabStop w:val="709"/>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705"/>
    <w:rsid w:val="00001B45"/>
    <w:rsid w:val="000043A9"/>
    <w:rsid w:val="000045BB"/>
    <w:rsid w:val="0000581D"/>
    <w:rsid w:val="00010615"/>
    <w:rsid w:val="00010E38"/>
    <w:rsid w:val="00013379"/>
    <w:rsid w:val="0001652E"/>
    <w:rsid w:val="000173D7"/>
    <w:rsid w:val="00017A4D"/>
    <w:rsid w:val="0002159A"/>
    <w:rsid w:val="000219C5"/>
    <w:rsid w:val="00021F4D"/>
    <w:rsid w:val="00022AE8"/>
    <w:rsid w:val="00023665"/>
    <w:rsid w:val="000243B9"/>
    <w:rsid w:val="00025E17"/>
    <w:rsid w:val="00027710"/>
    <w:rsid w:val="0003167C"/>
    <w:rsid w:val="00031BA4"/>
    <w:rsid w:val="00031DE4"/>
    <w:rsid w:val="00032650"/>
    <w:rsid w:val="00034B04"/>
    <w:rsid w:val="000418AF"/>
    <w:rsid w:val="00041EA7"/>
    <w:rsid w:val="000444A9"/>
    <w:rsid w:val="00046F86"/>
    <w:rsid w:val="000500B1"/>
    <w:rsid w:val="00052B90"/>
    <w:rsid w:val="00055165"/>
    <w:rsid w:val="00055592"/>
    <w:rsid w:val="00055DAE"/>
    <w:rsid w:val="000601DF"/>
    <w:rsid w:val="00061D9F"/>
    <w:rsid w:val="00062895"/>
    <w:rsid w:val="00064773"/>
    <w:rsid w:val="00066B75"/>
    <w:rsid w:val="0007046C"/>
    <w:rsid w:val="000705AD"/>
    <w:rsid w:val="0007361C"/>
    <w:rsid w:val="00076D36"/>
    <w:rsid w:val="000771BE"/>
    <w:rsid w:val="0008124B"/>
    <w:rsid w:val="00081ACF"/>
    <w:rsid w:val="00082A07"/>
    <w:rsid w:val="00083F37"/>
    <w:rsid w:val="000844F6"/>
    <w:rsid w:val="000850B2"/>
    <w:rsid w:val="00086F51"/>
    <w:rsid w:val="000916F9"/>
    <w:rsid w:val="00091C4A"/>
    <w:rsid w:val="0009311D"/>
    <w:rsid w:val="00093993"/>
    <w:rsid w:val="00096BD5"/>
    <w:rsid w:val="000A031B"/>
    <w:rsid w:val="000A061D"/>
    <w:rsid w:val="000A16F1"/>
    <w:rsid w:val="000A24AC"/>
    <w:rsid w:val="000A393F"/>
    <w:rsid w:val="000A5BB8"/>
    <w:rsid w:val="000A677F"/>
    <w:rsid w:val="000A71EB"/>
    <w:rsid w:val="000A786E"/>
    <w:rsid w:val="000B0F94"/>
    <w:rsid w:val="000B4EA8"/>
    <w:rsid w:val="000B5193"/>
    <w:rsid w:val="000B56F8"/>
    <w:rsid w:val="000B71F3"/>
    <w:rsid w:val="000C6419"/>
    <w:rsid w:val="000C6460"/>
    <w:rsid w:val="000D0745"/>
    <w:rsid w:val="000D2080"/>
    <w:rsid w:val="000D303E"/>
    <w:rsid w:val="000D404B"/>
    <w:rsid w:val="000D4077"/>
    <w:rsid w:val="000D4822"/>
    <w:rsid w:val="000D5BF9"/>
    <w:rsid w:val="000D5E65"/>
    <w:rsid w:val="000D6B71"/>
    <w:rsid w:val="000D772E"/>
    <w:rsid w:val="000E3B3B"/>
    <w:rsid w:val="000E3DF4"/>
    <w:rsid w:val="000E4A7F"/>
    <w:rsid w:val="000E7947"/>
    <w:rsid w:val="000E7B54"/>
    <w:rsid w:val="000F0460"/>
    <w:rsid w:val="000F08F8"/>
    <w:rsid w:val="000F0CCE"/>
    <w:rsid w:val="000F1D83"/>
    <w:rsid w:val="000F2E8F"/>
    <w:rsid w:val="000F42CB"/>
    <w:rsid w:val="000F4A85"/>
    <w:rsid w:val="000F4F3D"/>
    <w:rsid w:val="000F6F9D"/>
    <w:rsid w:val="0010001D"/>
    <w:rsid w:val="0010130B"/>
    <w:rsid w:val="001023A9"/>
    <w:rsid w:val="00107277"/>
    <w:rsid w:val="00107979"/>
    <w:rsid w:val="00110725"/>
    <w:rsid w:val="00111891"/>
    <w:rsid w:val="00111BA6"/>
    <w:rsid w:val="00112B14"/>
    <w:rsid w:val="001130D7"/>
    <w:rsid w:val="00114776"/>
    <w:rsid w:val="00115C23"/>
    <w:rsid w:val="001162E2"/>
    <w:rsid w:val="00120676"/>
    <w:rsid w:val="001217E0"/>
    <w:rsid w:val="00121F65"/>
    <w:rsid w:val="00124E6B"/>
    <w:rsid w:val="001265CB"/>
    <w:rsid w:val="00127139"/>
    <w:rsid w:val="00130F99"/>
    <w:rsid w:val="00132842"/>
    <w:rsid w:val="001367CD"/>
    <w:rsid w:val="0013695F"/>
    <w:rsid w:val="00141CBC"/>
    <w:rsid w:val="00143C7F"/>
    <w:rsid w:val="001450E8"/>
    <w:rsid w:val="001463C4"/>
    <w:rsid w:val="00151152"/>
    <w:rsid w:val="00153892"/>
    <w:rsid w:val="00155B97"/>
    <w:rsid w:val="00160079"/>
    <w:rsid w:val="00163FE0"/>
    <w:rsid w:val="001640CD"/>
    <w:rsid w:val="00164186"/>
    <w:rsid w:val="00166C88"/>
    <w:rsid w:val="00166F67"/>
    <w:rsid w:val="00170BD2"/>
    <w:rsid w:val="0017565F"/>
    <w:rsid w:val="00175F8F"/>
    <w:rsid w:val="00176A60"/>
    <w:rsid w:val="001801F3"/>
    <w:rsid w:val="001818B0"/>
    <w:rsid w:val="00184F2E"/>
    <w:rsid w:val="00192545"/>
    <w:rsid w:val="00192B0C"/>
    <w:rsid w:val="0019598D"/>
    <w:rsid w:val="00195B62"/>
    <w:rsid w:val="001970AD"/>
    <w:rsid w:val="001977C9"/>
    <w:rsid w:val="001A167C"/>
    <w:rsid w:val="001A1C50"/>
    <w:rsid w:val="001A2B2D"/>
    <w:rsid w:val="001B0352"/>
    <w:rsid w:val="001B0F7B"/>
    <w:rsid w:val="001B2BE4"/>
    <w:rsid w:val="001B32F4"/>
    <w:rsid w:val="001B3F16"/>
    <w:rsid w:val="001C04F5"/>
    <w:rsid w:val="001C0971"/>
    <w:rsid w:val="001C1C46"/>
    <w:rsid w:val="001C4D98"/>
    <w:rsid w:val="001D0195"/>
    <w:rsid w:val="001D15B1"/>
    <w:rsid w:val="001D1A52"/>
    <w:rsid w:val="001D2D20"/>
    <w:rsid w:val="001D4EC2"/>
    <w:rsid w:val="001D5296"/>
    <w:rsid w:val="001D5B4F"/>
    <w:rsid w:val="001D66C4"/>
    <w:rsid w:val="001E1509"/>
    <w:rsid w:val="001E285B"/>
    <w:rsid w:val="001E3CC7"/>
    <w:rsid w:val="001E3EB2"/>
    <w:rsid w:val="001E4216"/>
    <w:rsid w:val="001E4A0C"/>
    <w:rsid w:val="001E5055"/>
    <w:rsid w:val="001E729E"/>
    <w:rsid w:val="001F0EDF"/>
    <w:rsid w:val="001F1F33"/>
    <w:rsid w:val="001F25AF"/>
    <w:rsid w:val="001F2726"/>
    <w:rsid w:val="001F4154"/>
    <w:rsid w:val="001F6C0A"/>
    <w:rsid w:val="001F77AF"/>
    <w:rsid w:val="00202919"/>
    <w:rsid w:val="00202AF1"/>
    <w:rsid w:val="00204F0A"/>
    <w:rsid w:val="002118E4"/>
    <w:rsid w:val="00211FBA"/>
    <w:rsid w:val="002129A1"/>
    <w:rsid w:val="002130AE"/>
    <w:rsid w:val="002140A4"/>
    <w:rsid w:val="002166B3"/>
    <w:rsid w:val="00217233"/>
    <w:rsid w:val="0022466D"/>
    <w:rsid w:val="00224C4A"/>
    <w:rsid w:val="00225738"/>
    <w:rsid w:val="00225C6E"/>
    <w:rsid w:val="00227548"/>
    <w:rsid w:val="00231791"/>
    <w:rsid w:val="0023180E"/>
    <w:rsid w:val="00232B8A"/>
    <w:rsid w:val="002330C0"/>
    <w:rsid w:val="00235635"/>
    <w:rsid w:val="0024076A"/>
    <w:rsid w:val="00243D18"/>
    <w:rsid w:val="00244325"/>
    <w:rsid w:val="0024455F"/>
    <w:rsid w:val="00244DC6"/>
    <w:rsid w:val="00246FB3"/>
    <w:rsid w:val="00247A5B"/>
    <w:rsid w:val="00251297"/>
    <w:rsid w:val="00251325"/>
    <w:rsid w:val="00256CBD"/>
    <w:rsid w:val="002574FD"/>
    <w:rsid w:val="00261C6C"/>
    <w:rsid w:val="002622C4"/>
    <w:rsid w:val="00264285"/>
    <w:rsid w:val="002649A0"/>
    <w:rsid w:val="00267478"/>
    <w:rsid w:val="00267574"/>
    <w:rsid w:val="002677F5"/>
    <w:rsid w:val="002705E4"/>
    <w:rsid w:val="00270D32"/>
    <w:rsid w:val="0027278A"/>
    <w:rsid w:val="00275256"/>
    <w:rsid w:val="00275F77"/>
    <w:rsid w:val="00277491"/>
    <w:rsid w:val="0027791C"/>
    <w:rsid w:val="00277C6A"/>
    <w:rsid w:val="00277CDC"/>
    <w:rsid w:val="00280A4F"/>
    <w:rsid w:val="00281536"/>
    <w:rsid w:val="00282813"/>
    <w:rsid w:val="00283F39"/>
    <w:rsid w:val="00286C41"/>
    <w:rsid w:val="002906C1"/>
    <w:rsid w:val="002922D2"/>
    <w:rsid w:val="00292754"/>
    <w:rsid w:val="00292961"/>
    <w:rsid w:val="0029384B"/>
    <w:rsid w:val="002945B4"/>
    <w:rsid w:val="002A0AE0"/>
    <w:rsid w:val="002A5153"/>
    <w:rsid w:val="002B00BA"/>
    <w:rsid w:val="002B03DE"/>
    <w:rsid w:val="002B2A27"/>
    <w:rsid w:val="002B2D96"/>
    <w:rsid w:val="002B37D3"/>
    <w:rsid w:val="002B6664"/>
    <w:rsid w:val="002B70EE"/>
    <w:rsid w:val="002B7899"/>
    <w:rsid w:val="002C06A0"/>
    <w:rsid w:val="002C11C3"/>
    <w:rsid w:val="002C1546"/>
    <w:rsid w:val="002C1765"/>
    <w:rsid w:val="002C1D18"/>
    <w:rsid w:val="002C359D"/>
    <w:rsid w:val="002C3AB2"/>
    <w:rsid w:val="002C3D89"/>
    <w:rsid w:val="002C4573"/>
    <w:rsid w:val="002C4DEB"/>
    <w:rsid w:val="002C5308"/>
    <w:rsid w:val="002C6E2C"/>
    <w:rsid w:val="002D397B"/>
    <w:rsid w:val="002D62F3"/>
    <w:rsid w:val="002E1EB2"/>
    <w:rsid w:val="002E3656"/>
    <w:rsid w:val="002E659C"/>
    <w:rsid w:val="002E6C91"/>
    <w:rsid w:val="002E72DB"/>
    <w:rsid w:val="002E7757"/>
    <w:rsid w:val="002F1DA2"/>
    <w:rsid w:val="002F6F6F"/>
    <w:rsid w:val="002F72D3"/>
    <w:rsid w:val="003031BD"/>
    <w:rsid w:val="00307B40"/>
    <w:rsid w:val="00312E5F"/>
    <w:rsid w:val="0031321C"/>
    <w:rsid w:val="00314566"/>
    <w:rsid w:val="003157A1"/>
    <w:rsid w:val="00315D87"/>
    <w:rsid w:val="0031643D"/>
    <w:rsid w:val="00316BA0"/>
    <w:rsid w:val="003211AA"/>
    <w:rsid w:val="003220F1"/>
    <w:rsid w:val="00323776"/>
    <w:rsid w:val="003238D1"/>
    <w:rsid w:val="0032498B"/>
    <w:rsid w:val="003255EB"/>
    <w:rsid w:val="00326C45"/>
    <w:rsid w:val="003274C0"/>
    <w:rsid w:val="00327B93"/>
    <w:rsid w:val="00327F19"/>
    <w:rsid w:val="00330CC9"/>
    <w:rsid w:val="00331092"/>
    <w:rsid w:val="003315AE"/>
    <w:rsid w:val="00331A03"/>
    <w:rsid w:val="00331E31"/>
    <w:rsid w:val="0033664F"/>
    <w:rsid w:val="00342456"/>
    <w:rsid w:val="00342AAB"/>
    <w:rsid w:val="00342F6C"/>
    <w:rsid w:val="003445E3"/>
    <w:rsid w:val="003449C7"/>
    <w:rsid w:val="0034597E"/>
    <w:rsid w:val="00347435"/>
    <w:rsid w:val="0035395F"/>
    <w:rsid w:val="003573C7"/>
    <w:rsid w:val="00357691"/>
    <w:rsid w:val="003576D8"/>
    <w:rsid w:val="00362A74"/>
    <w:rsid w:val="00366105"/>
    <w:rsid w:val="003663D2"/>
    <w:rsid w:val="00366643"/>
    <w:rsid w:val="003668C8"/>
    <w:rsid w:val="0037021C"/>
    <w:rsid w:val="00371116"/>
    <w:rsid w:val="003714F9"/>
    <w:rsid w:val="003770BD"/>
    <w:rsid w:val="003775D8"/>
    <w:rsid w:val="00381E59"/>
    <w:rsid w:val="003839A6"/>
    <w:rsid w:val="00383C6C"/>
    <w:rsid w:val="00384035"/>
    <w:rsid w:val="003845C0"/>
    <w:rsid w:val="00384C2C"/>
    <w:rsid w:val="00385E86"/>
    <w:rsid w:val="0038619A"/>
    <w:rsid w:val="00394475"/>
    <w:rsid w:val="0039586D"/>
    <w:rsid w:val="00395F28"/>
    <w:rsid w:val="00396266"/>
    <w:rsid w:val="003965E8"/>
    <w:rsid w:val="00396DB8"/>
    <w:rsid w:val="003A0B9E"/>
    <w:rsid w:val="003A2848"/>
    <w:rsid w:val="003A395F"/>
    <w:rsid w:val="003A644C"/>
    <w:rsid w:val="003B057E"/>
    <w:rsid w:val="003B1C63"/>
    <w:rsid w:val="003B1CC4"/>
    <w:rsid w:val="003B27AB"/>
    <w:rsid w:val="003B3982"/>
    <w:rsid w:val="003B55AD"/>
    <w:rsid w:val="003B5F10"/>
    <w:rsid w:val="003B6A92"/>
    <w:rsid w:val="003C0F9B"/>
    <w:rsid w:val="003C13CF"/>
    <w:rsid w:val="003C6BFD"/>
    <w:rsid w:val="003C7356"/>
    <w:rsid w:val="003D0155"/>
    <w:rsid w:val="003D2807"/>
    <w:rsid w:val="003D42E2"/>
    <w:rsid w:val="003D4768"/>
    <w:rsid w:val="003D49B6"/>
    <w:rsid w:val="003D61C2"/>
    <w:rsid w:val="003E0AF9"/>
    <w:rsid w:val="003E6D39"/>
    <w:rsid w:val="003F13BB"/>
    <w:rsid w:val="003F155B"/>
    <w:rsid w:val="003F18A8"/>
    <w:rsid w:val="003F2FE9"/>
    <w:rsid w:val="003F3EE2"/>
    <w:rsid w:val="003F3F14"/>
    <w:rsid w:val="003F5630"/>
    <w:rsid w:val="003F7852"/>
    <w:rsid w:val="003F7DF8"/>
    <w:rsid w:val="004015BB"/>
    <w:rsid w:val="00402097"/>
    <w:rsid w:val="00402163"/>
    <w:rsid w:val="00403E64"/>
    <w:rsid w:val="004050D7"/>
    <w:rsid w:val="004057B9"/>
    <w:rsid w:val="0041498E"/>
    <w:rsid w:val="00415908"/>
    <w:rsid w:val="0041599E"/>
    <w:rsid w:val="00415C11"/>
    <w:rsid w:val="00416654"/>
    <w:rsid w:val="0042267C"/>
    <w:rsid w:val="004245F9"/>
    <w:rsid w:val="00426419"/>
    <w:rsid w:val="00432C5C"/>
    <w:rsid w:val="004335C3"/>
    <w:rsid w:val="00433AD5"/>
    <w:rsid w:val="00434070"/>
    <w:rsid w:val="00443AC5"/>
    <w:rsid w:val="00443C40"/>
    <w:rsid w:val="00444E96"/>
    <w:rsid w:val="004478BC"/>
    <w:rsid w:val="00451DEF"/>
    <w:rsid w:val="00453A2D"/>
    <w:rsid w:val="00454EBD"/>
    <w:rsid w:val="004569A1"/>
    <w:rsid w:val="00456D1B"/>
    <w:rsid w:val="004576FD"/>
    <w:rsid w:val="00460588"/>
    <w:rsid w:val="00462BF0"/>
    <w:rsid w:val="00466CD4"/>
    <w:rsid w:val="00470791"/>
    <w:rsid w:val="00470CE0"/>
    <w:rsid w:val="00471414"/>
    <w:rsid w:val="004745FF"/>
    <w:rsid w:val="00474833"/>
    <w:rsid w:val="00474F93"/>
    <w:rsid w:val="0047541C"/>
    <w:rsid w:val="00482726"/>
    <w:rsid w:val="00484C9D"/>
    <w:rsid w:val="00484E85"/>
    <w:rsid w:val="00485560"/>
    <w:rsid w:val="00486CE3"/>
    <w:rsid w:val="004872CD"/>
    <w:rsid w:val="00487BCF"/>
    <w:rsid w:val="0049012F"/>
    <w:rsid w:val="004907C6"/>
    <w:rsid w:val="00490F5E"/>
    <w:rsid w:val="004916C1"/>
    <w:rsid w:val="004918FD"/>
    <w:rsid w:val="0049491A"/>
    <w:rsid w:val="004965D7"/>
    <w:rsid w:val="004A0846"/>
    <w:rsid w:val="004A1BFA"/>
    <w:rsid w:val="004A267D"/>
    <w:rsid w:val="004A27D7"/>
    <w:rsid w:val="004A3828"/>
    <w:rsid w:val="004A3F21"/>
    <w:rsid w:val="004A6835"/>
    <w:rsid w:val="004B0B03"/>
    <w:rsid w:val="004B496B"/>
    <w:rsid w:val="004B663B"/>
    <w:rsid w:val="004B7D53"/>
    <w:rsid w:val="004C4B8D"/>
    <w:rsid w:val="004D1689"/>
    <w:rsid w:val="004D36D3"/>
    <w:rsid w:val="004D492C"/>
    <w:rsid w:val="004D68DF"/>
    <w:rsid w:val="004D7246"/>
    <w:rsid w:val="004D7CE8"/>
    <w:rsid w:val="004E110D"/>
    <w:rsid w:val="004E4C37"/>
    <w:rsid w:val="004E5478"/>
    <w:rsid w:val="004E768A"/>
    <w:rsid w:val="004F259D"/>
    <w:rsid w:val="004F3846"/>
    <w:rsid w:val="004F3C74"/>
    <w:rsid w:val="004F4913"/>
    <w:rsid w:val="004F521C"/>
    <w:rsid w:val="004F57E6"/>
    <w:rsid w:val="004F763E"/>
    <w:rsid w:val="004F7979"/>
    <w:rsid w:val="004F7D8D"/>
    <w:rsid w:val="004F7E8A"/>
    <w:rsid w:val="004F7FCB"/>
    <w:rsid w:val="00500840"/>
    <w:rsid w:val="00501C00"/>
    <w:rsid w:val="00502398"/>
    <w:rsid w:val="0050290D"/>
    <w:rsid w:val="00503D51"/>
    <w:rsid w:val="0050457A"/>
    <w:rsid w:val="00504D02"/>
    <w:rsid w:val="005057B7"/>
    <w:rsid w:val="00505F66"/>
    <w:rsid w:val="005079BB"/>
    <w:rsid w:val="00510559"/>
    <w:rsid w:val="00510DE8"/>
    <w:rsid w:val="005152FB"/>
    <w:rsid w:val="005163AB"/>
    <w:rsid w:val="00520602"/>
    <w:rsid w:val="005241C9"/>
    <w:rsid w:val="00525BC0"/>
    <w:rsid w:val="00526279"/>
    <w:rsid w:val="00527A49"/>
    <w:rsid w:val="0053173D"/>
    <w:rsid w:val="00532DB6"/>
    <w:rsid w:val="005334DE"/>
    <w:rsid w:val="00536544"/>
    <w:rsid w:val="00537A25"/>
    <w:rsid w:val="00537DB4"/>
    <w:rsid w:val="00537FC0"/>
    <w:rsid w:val="0054042A"/>
    <w:rsid w:val="0054113A"/>
    <w:rsid w:val="00541B30"/>
    <w:rsid w:val="00542CEB"/>
    <w:rsid w:val="00544714"/>
    <w:rsid w:val="00545AA0"/>
    <w:rsid w:val="00552040"/>
    <w:rsid w:val="005543DC"/>
    <w:rsid w:val="0056056D"/>
    <w:rsid w:val="0056126B"/>
    <w:rsid w:val="005629C7"/>
    <w:rsid w:val="0056361F"/>
    <w:rsid w:val="00565093"/>
    <w:rsid w:val="00565DB6"/>
    <w:rsid w:val="005665C9"/>
    <w:rsid w:val="005667A1"/>
    <w:rsid w:val="005723FA"/>
    <w:rsid w:val="00573C48"/>
    <w:rsid w:val="00575BA9"/>
    <w:rsid w:val="00576E9B"/>
    <w:rsid w:val="00577F0E"/>
    <w:rsid w:val="00577FFD"/>
    <w:rsid w:val="00580032"/>
    <w:rsid w:val="00580FC7"/>
    <w:rsid w:val="0058165F"/>
    <w:rsid w:val="005818A7"/>
    <w:rsid w:val="00583406"/>
    <w:rsid w:val="00591062"/>
    <w:rsid w:val="00591836"/>
    <w:rsid w:val="005918DB"/>
    <w:rsid w:val="00593BE2"/>
    <w:rsid w:val="00594039"/>
    <w:rsid w:val="00594E04"/>
    <w:rsid w:val="005A31D4"/>
    <w:rsid w:val="005A60CB"/>
    <w:rsid w:val="005B60C6"/>
    <w:rsid w:val="005C0902"/>
    <w:rsid w:val="005C0BD3"/>
    <w:rsid w:val="005C0F38"/>
    <w:rsid w:val="005C1063"/>
    <w:rsid w:val="005C1F5D"/>
    <w:rsid w:val="005C2842"/>
    <w:rsid w:val="005C2E23"/>
    <w:rsid w:val="005C4435"/>
    <w:rsid w:val="005C5A51"/>
    <w:rsid w:val="005C5C07"/>
    <w:rsid w:val="005C703C"/>
    <w:rsid w:val="005C7103"/>
    <w:rsid w:val="005D006E"/>
    <w:rsid w:val="005D2E80"/>
    <w:rsid w:val="005D371A"/>
    <w:rsid w:val="005D3999"/>
    <w:rsid w:val="005D6757"/>
    <w:rsid w:val="005D6DBE"/>
    <w:rsid w:val="005E6202"/>
    <w:rsid w:val="005E65F2"/>
    <w:rsid w:val="005E7E77"/>
    <w:rsid w:val="005F295A"/>
    <w:rsid w:val="005F4C4C"/>
    <w:rsid w:val="005F58CF"/>
    <w:rsid w:val="005F7691"/>
    <w:rsid w:val="00600058"/>
    <w:rsid w:val="0060052A"/>
    <w:rsid w:val="00600E77"/>
    <w:rsid w:val="006018F6"/>
    <w:rsid w:val="00602417"/>
    <w:rsid w:val="0060467E"/>
    <w:rsid w:val="00604B49"/>
    <w:rsid w:val="0060604E"/>
    <w:rsid w:val="00606EFE"/>
    <w:rsid w:val="00607DF0"/>
    <w:rsid w:val="00612D98"/>
    <w:rsid w:val="0061554D"/>
    <w:rsid w:val="006168DC"/>
    <w:rsid w:val="00617A8C"/>
    <w:rsid w:val="0062057A"/>
    <w:rsid w:val="00622404"/>
    <w:rsid w:val="00623904"/>
    <w:rsid w:val="00623908"/>
    <w:rsid w:val="00623CC4"/>
    <w:rsid w:val="0062440C"/>
    <w:rsid w:val="00624861"/>
    <w:rsid w:val="0062511E"/>
    <w:rsid w:val="006259BB"/>
    <w:rsid w:val="00626114"/>
    <w:rsid w:val="0062774E"/>
    <w:rsid w:val="00627866"/>
    <w:rsid w:val="00627E19"/>
    <w:rsid w:val="00630E1A"/>
    <w:rsid w:val="006333F4"/>
    <w:rsid w:val="0063564D"/>
    <w:rsid w:val="006406FE"/>
    <w:rsid w:val="00642C24"/>
    <w:rsid w:val="006445E8"/>
    <w:rsid w:val="006516C6"/>
    <w:rsid w:val="006546EA"/>
    <w:rsid w:val="00654AA5"/>
    <w:rsid w:val="00655D27"/>
    <w:rsid w:val="006576A6"/>
    <w:rsid w:val="00660D2A"/>
    <w:rsid w:val="00662981"/>
    <w:rsid w:val="00662D58"/>
    <w:rsid w:val="00662F05"/>
    <w:rsid w:val="006658CB"/>
    <w:rsid w:val="00665949"/>
    <w:rsid w:val="0067033F"/>
    <w:rsid w:val="00671975"/>
    <w:rsid w:val="0067202E"/>
    <w:rsid w:val="006731BC"/>
    <w:rsid w:val="00674E49"/>
    <w:rsid w:val="00675BE7"/>
    <w:rsid w:val="00680E47"/>
    <w:rsid w:val="00680F27"/>
    <w:rsid w:val="00682C1A"/>
    <w:rsid w:val="0068357C"/>
    <w:rsid w:val="00685EA7"/>
    <w:rsid w:val="00686BF9"/>
    <w:rsid w:val="00690E1E"/>
    <w:rsid w:val="00691124"/>
    <w:rsid w:val="006947C8"/>
    <w:rsid w:val="006A0698"/>
    <w:rsid w:val="006A22A1"/>
    <w:rsid w:val="006A34ED"/>
    <w:rsid w:val="006A36D0"/>
    <w:rsid w:val="006A5F5E"/>
    <w:rsid w:val="006A6DF3"/>
    <w:rsid w:val="006A79A4"/>
    <w:rsid w:val="006A7CF2"/>
    <w:rsid w:val="006B07A1"/>
    <w:rsid w:val="006B4148"/>
    <w:rsid w:val="006B7B50"/>
    <w:rsid w:val="006C1A22"/>
    <w:rsid w:val="006C2516"/>
    <w:rsid w:val="006C41CD"/>
    <w:rsid w:val="006C4F1D"/>
    <w:rsid w:val="006C5A31"/>
    <w:rsid w:val="006C605F"/>
    <w:rsid w:val="006D0563"/>
    <w:rsid w:val="006D0FB8"/>
    <w:rsid w:val="006D1FC9"/>
    <w:rsid w:val="006D4FBE"/>
    <w:rsid w:val="006E033A"/>
    <w:rsid w:val="006E13C7"/>
    <w:rsid w:val="006E1BA4"/>
    <w:rsid w:val="006E29DB"/>
    <w:rsid w:val="006E2BDB"/>
    <w:rsid w:val="006E2F87"/>
    <w:rsid w:val="006E59BB"/>
    <w:rsid w:val="006E6675"/>
    <w:rsid w:val="006E7DAF"/>
    <w:rsid w:val="006E7EBA"/>
    <w:rsid w:val="006F0833"/>
    <w:rsid w:val="006F2234"/>
    <w:rsid w:val="006F3FEE"/>
    <w:rsid w:val="006F428B"/>
    <w:rsid w:val="006F56AF"/>
    <w:rsid w:val="0070017F"/>
    <w:rsid w:val="00700335"/>
    <w:rsid w:val="007028D3"/>
    <w:rsid w:val="00702AED"/>
    <w:rsid w:val="00704A46"/>
    <w:rsid w:val="00704AC1"/>
    <w:rsid w:val="00706F90"/>
    <w:rsid w:val="007100AC"/>
    <w:rsid w:val="00710114"/>
    <w:rsid w:val="007114D7"/>
    <w:rsid w:val="00712943"/>
    <w:rsid w:val="0071689E"/>
    <w:rsid w:val="0071770F"/>
    <w:rsid w:val="0071B72D"/>
    <w:rsid w:val="007249B6"/>
    <w:rsid w:val="00724A12"/>
    <w:rsid w:val="00725733"/>
    <w:rsid w:val="00726B25"/>
    <w:rsid w:val="00726B27"/>
    <w:rsid w:val="00726DC6"/>
    <w:rsid w:val="00726FC9"/>
    <w:rsid w:val="007278FE"/>
    <w:rsid w:val="00732225"/>
    <w:rsid w:val="0073223F"/>
    <w:rsid w:val="00732D27"/>
    <w:rsid w:val="00733705"/>
    <w:rsid w:val="00733CF8"/>
    <w:rsid w:val="00734D7D"/>
    <w:rsid w:val="007350DD"/>
    <w:rsid w:val="0073518F"/>
    <w:rsid w:val="00735217"/>
    <w:rsid w:val="00735C52"/>
    <w:rsid w:val="00736C43"/>
    <w:rsid w:val="007407CE"/>
    <w:rsid w:val="0074694B"/>
    <w:rsid w:val="00747210"/>
    <w:rsid w:val="007478FD"/>
    <w:rsid w:val="0074791F"/>
    <w:rsid w:val="00751075"/>
    <w:rsid w:val="00751CFC"/>
    <w:rsid w:val="00752049"/>
    <w:rsid w:val="0075308B"/>
    <w:rsid w:val="00754EC8"/>
    <w:rsid w:val="00755562"/>
    <w:rsid w:val="00756135"/>
    <w:rsid w:val="007576EB"/>
    <w:rsid w:val="0076058F"/>
    <w:rsid w:val="0076207C"/>
    <w:rsid w:val="0076498C"/>
    <w:rsid w:val="007707A4"/>
    <w:rsid w:val="00770A94"/>
    <w:rsid w:val="00771C40"/>
    <w:rsid w:val="007739A1"/>
    <w:rsid w:val="00775D68"/>
    <w:rsid w:val="0077606F"/>
    <w:rsid w:val="0077738A"/>
    <w:rsid w:val="0078048A"/>
    <w:rsid w:val="00781777"/>
    <w:rsid w:val="0078243D"/>
    <w:rsid w:val="00782646"/>
    <w:rsid w:val="00784AC7"/>
    <w:rsid w:val="00784E53"/>
    <w:rsid w:val="007850DA"/>
    <w:rsid w:val="007851B7"/>
    <w:rsid w:val="007936AB"/>
    <w:rsid w:val="00794E64"/>
    <w:rsid w:val="0079626C"/>
    <w:rsid w:val="00796832"/>
    <w:rsid w:val="0079749E"/>
    <w:rsid w:val="0079791A"/>
    <w:rsid w:val="007A0380"/>
    <w:rsid w:val="007A1160"/>
    <w:rsid w:val="007A1343"/>
    <w:rsid w:val="007A1674"/>
    <w:rsid w:val="007A215E"/>
    <w:rsid w:val="007B096A"/>
    <w:rsid w:val="007B434C"/>
    <w:rsid w:val="007B4D84"/>
    <w:rsid w:val="007B638D"/>
    <w:rsid w:val="007B7844"/>
    <w:rsid w:val="007C23E6"/>
    <w:rsid w:val="007C2D88"/>
    <w:rsid w:val="007C59C6"/>
    <w:rsid w:val="007C657A"/>
    <w:rsid w:val="007C6D0B"/>
    <w:rsid w:val="007C6E6C"/>
    <w:rsid w:val="007C7073"/>
    <w:rsid w:val="007D15D6"/>
    <w:rsid w:val="007E0D9B"/>
    <w:rsid w:val="007E20A6"/>
    <w:rsid w:val="007E2C2C"/>
    <w:rsid w:val="007E3ACF"/>
    <w:rsid w:val="007E6B32"/>
    <w:rsid w:val="007E7A21"/>
    <w:rsid w:val="007F0C12"/>
    <w:rsid w:val="007F1EFB"/>
    <w:rsid w:val="007F2656"/>
    <w:rsid w:val="007F43BF"/>
    <w:rsid w:val="007F5AF3"/>
    <w:rsid w:val="007F74F9"/>
    <w:rsid w:val="007F75C7"/>
    <w:rsid w:val="0080144F"/>
    <w:rsid w:val="00801BFA"/>
    <w:rsid w:val="008034BE"/>
    <w:rsid w:val="00803B88"/>
    <w:rsid w:val="00806AE5"/>
    <w:rsid w:val="0080725E"/>
    <w:rsid w:val="00807FC4"/>
    <w:rsid w:val="0081134A"/>
    <w:rsid w:val="00812BA7"/>
    <w:rsid w:val="00812DDF"/>
    <w:rsid w:val="00814E55"/>
    <w:rsid w:val="00815D5C"/>
    <w:rsid w:val="00815DC2"/>
    <w:rsid w:val="008164AF"/>
    <w:rsid w:val="008170C0"/>
    <w:rsid w:val="00820D93"/>
    <w:rsid w:val="00822854"/>
    <w:rsid w:val="00822C7F"/>
    <w:rsid w:val="00823B0F"/>
    <w:rsid w:val="00824EB9"/>
    <w:rsid w:val="008253EC"/>
    <w:rsid w:val="008316E5"/>
    <w:rsid w:val="0083198F"/>
    <w:rsid w:val="00831E96"/>
    <w:rsid w:val="0083206A"/>
    <w:rsid w:val="00833AC4"/>
    <w:rsid w:val="00834DED"/>
    <w:rsid w:val="00836B37"/>
    <w:rsid w:val="00836BA9"/>
    <w:rsid w:val="00842365"/>
    <w:rsid w:val="00851A30"/>
    <w:rsid w:val="00853D2F"/>
    <w:rsid w:val="00854586"/>
    <w:rsid w:val="00857F20"/>
    <w:rsid w:val="00860F07"/>
    <w:rsid w:val="008611CB"/>
    <w:rsid w:val="00863EB2"/>
    <w:rsid w:val="00864201"/>
    <w:rsid w:val="008650B0"/>
    <w:rsid w:val="008659A0"/>
    <w:rsid w:val="008668F5"/>
    <w:rsid w:val="008670EE"/>
    <w:rsid w:val="00867224"/>
    <w:rsid w:val="00867A3D"/>
    <w:rsid w:val="008702D7"/>
    <w:rsid w:val="00871E55"/>
    <w:rsid w:val="008737A9"/>
    <w:rsid w:val="00877B72"/>
    <w:rsid w:val="00881DF4"/>
    <w:rsid w:val="008832B6"/>
    <w:rsid w:val="008835F8"/>
    <w:rsid w:val="00883E44"/>
    <w:rsid w:val="00887FC4"/>
    <w:rsid w:val="008902DC"/>
    <w:rsid w:val="0089174B"/>
    <w:rsid w:val="00893E5B"/>
    <w:rsid w:val="00893FD2"/>
    <w:rsid w:val="00897AB3"/>
    <w:rsid w:val="00897CCA"/>
    <w:rsid w:val="008A0A89"/>
    <w:rsid w:val="008A1636"/>
    <w:rsid w:val="008A1A9E"/>
    <w:rsid w:val="008A1D50"/>
    <w:rsid w:val="008A335B"/>
    <w:rsid w:val="008A37C3"/>
    <w:rsid w:val="008A64DA"/>
    <w:rsid w:val="008A7D7E"/>
    <w:rsid w:val="008B0117"/>
    <w:rsid w:val="008B44F6"/>
    <w:rsid w:val="008B6148"/>
    <w:rsid w:val="008B6C32"/>
    <w:rsid w:val="008B7D74"/>
    <w:rsid w:val="008B7FA6"/>
    <w:rsid w:val="008C039C"/>
    <w:rsid w:val="008C2539"/>
    <w:rsid w:val="008C3EF8"/>
    <w:rsid w:val="008D0144"/>
    <w:rsid w:val="008D206F"/>
    <w:rsid w:val="008D28AF"/>
    <w:rsid w:val="008D3DBA"/>
    <w:rsid w:val="008D6D41"/>
    <w:rsid w:val="008E27F9"/>
    <w:rsid w:val="008E3865"/>
    <w:rsid w:val="008E39CD"/>
    <w:rsid w:val="008E4B1C"/>
    <w:rsid w:val="008E7980"/>
    <w:rsid w:val="008F237A"/>
    <w:rsid w:val="008F29B4"/>
    <w:rsid w:val="008F4827"/>
    <w:rsid w:val="0090094C"/>
    <w:rsid w:val="00902CA4"/>
    <w:rsid w:val="00904BA3"/>
    <w:rsid w:val="00907B6E"/>
    <w:rsid w:val="00910AB0"/>
    <w:rsid w:val="00911AAC"/>
    <w:rsid w:val="00913466"/>
    <w:rsid w:val="00913B6F"/>
    <w:rsid w:val="00914313"/>
    <w:rsid w:val="009152D4"/>
    <w:rsid w:val="0092047E"/>
    <w:rsid w:val="00921B03"/>
    <w:rsid w:val="00923B24"/>
    <w:rsid w:val="009258BA"/>
    <w:rsid w:val="00925F2E"/>
    <w:rsid w:val="009269B8"/>
    <w:rsid w:val="0092752E"/>
    <w:rsid w:val="009321C4"/>
    <w:rsid w:val="009335CF"/>
    <w:rsid w:val="00933E4A"/>
    <w:rsid w:val="00933E51"/>
    <w:rsid w:val="009345D3"/>
    <w:rsid w:val="00935625"/>
    <w:rsid w:val="0093590E"/>
    <w:rsid w:val="00937547"/>
    <w:rsid w:val="0094075B"/>
    <w:rsid w:val="00940CCF"/>
    <w:rsid w:val="00941398"/>
    <w:rsid w:val="009424E2"/>
    <w:rsid w:val="00942D56"/>
    <w:rsid w:val="00942F45"/>
    <w:rsid w:val="00946245"/>
    <w:rsid w:val="009505A1"/>
    <w:rsid w:val="0095668A"/>
    <w:rsid w:val="00956AA2"/>
    <w:rsid w:val="00957508"/>
    <w:rsid w:val="00957F9F"/>
    <w:rsid w:val="0096004C"/>
    <w:rsid w:val="00960C2F"/>
    <w:rsid w:val="00960E5D"/>
    <w:rsid w:val="009638CD"/>
    <w:rsid w:val="00965D06"/>
    <w:rsid w:val="0096607C"/>
    <w:rsid w:val="009664B1"/>
    <w:rsid w:val="009666EF"/>
    <w:rsid w:val="0097224A"/>
    <w:rsid w:val="00976437"/>
    <w:rsid w:val="009808AB"/>
    <w:rsid w:val="009809C3"/>
    <w:rsid w:val="00983A54"/>
    <w:rsid w:val="00984296"/>
    <w:rsid w:val="009900B7"/>
    <w:rsid w:val="00991883"/>
    <w:rsid w:val="00996676"/>
    <w:rsid w:val="009A0E2F"/>
    <w:rsid w:val="009A1287"/>
    <w:rsid w:val="009A47B2"/>
    <w:rsid w:val="009A49A9"/>
    <w:rsid w:val="009A4E6C"/>
    <w:rsid w:val="009A6C69"/>
    <w:rsid w:val="009A6E37"/>
    <w:rsid w:val="009B0DB7"/>
    <w:rsid w:val="009B2687"/>
    <w:rsid w:val="009B27A7"/>
    <w:rsid w:val="009B3ACA"/>
    <w:rsid w:val="009B4EE0"/>
    <w:rsid w:val="009B5623"/>
    <w:rsid w:val="009B5DDD"/>
    <w:rsid w:val="009B7B8B"/>
    <w:rsid w:val="009C2A11"/>
    <w:rsid w:val="009C4653"/>
    <w:rsid w:val="009C6B20"/>
    <w:rsid w:val="009C78BA"/>
    <w:rsid w:val="009C7CBA"/>
    <w:rsid w:val="009D0E35"/>
    <w:rsid w:val="009D3236"/>
    <w:rsid w:val="009D4672"/>
    <w:rsid w:val="009D5A4E"/>
    <w:rsid w:val="009D5F0A"/>
    <w:rsid w:val="009D6C68"/>
    <w:rsid w:val="009E0837"/>
    <w:rsid w:val="009E2CD1"/>
    <w:rsid w:val="009E3C77"/>
    <w:rsid w:val="009E6AD6"/>
    <w:rsid w:val="009F02F7"/>
    <w:rsid w:val="009F05FC"/>
    <w:rsid w:val="009F08D5"/>
    <w:rsid w:val="009F094B"/>
    <w:rsid w:val="009F0D73"/>
    <w:rsid w:val="009F121A"/>
    <w:rsid w:val="009F40B2"/>
    <w:rsid w:val="009F75C7"/>
    <w:rsid w:val="009F7667"/>
    <w:rsid w:val="009F7937"/>
    <w:rsid w:val="00A00AE6"/>
    <w:rsid w:val="00A07116"/>
    <w:rsid w:val="00A07F65"/>
    <w:rsid w:val="00A105AB"/>
    <w:rsid w:val="00A118E1"/>
    <w:rsid w:val="00A14490"/>
    <w:rsid w:val="00A154EF"/>
    <w:rsid w:val="00A158C4"/>
    <w:rsid w:val="00A15F20"/>
    <w:rsid w:val="00A16585"/>
    <w:rsid w:val="00A17C25"/>
    <w:rsid w:val="00A204FB"/>
    <w:rsid w:val="00A22A0B"/>
    <w:rsid w:val="00A24915"/>
    <w:rsid w:val="00A24C7C"/>
    <w:rsid w:val="00A2542B"/>
    <w:rsid w:val="00A25BA8"/>
    <w:rsid w:val="00A25BB4"/>
    <w:rsid w:val="00A26E66"/>
    <w:rsid w:val="00A27538"/>
    <w:rsid w:val="00A276A3"/>
    <w:rsid w:val="00A27B13"/>
    <w:rsid w:val="00A27E61"/>
    <w:rsid w:val="00A323FF"/>
    <w:rsid w:val="00A329FF"/>
    <w:rsid w:val="00A3322F"/>
    <w:rsid w:val="00A33831"/>
    <w:rsid w:val="00A3484A"/>
    <w:rsid w:val="00A34B8C"/>
    <w:rsid w:val="00A34C38"/>
    <w:rsid w:val="00A354C2"/>
    <w:rsid w:val="00A405DE"/>
    <w:rsid w:val="00A4081D"/>
    <w:rsid w:val="00A40FB2"/>
    <w:rsid w:val="00A415F7"/>
    <w:rsid w:val="00A41D99"/>
    <w:rsid w:val="00A42295"/>
    <w:rsid w:val="00A44C10"/>
    <w:rsid w:val="00A450E4"/>
    <w:rsid w:val="00A45A0A"/>
    <w:rsid w:val="00A50EDD"/>
    <w:rsid w:val="00A51A7C"/>
    <w:rsid w:val="00A51B86"/>
    <w:rsid w:val="00A56374"/>
    <w:rsid w:val="00A5668B"/>
    <w:rsid w:val="00A57AAE"/>
    <w:rsid w:val="00A603FF"/>
    <w:rsid w:val="00A610AF"/>
    <w:rsid w:val="00A62B3D"/>
    <w:rsid w:val="00A65B70"/>
    <w:rsid w:val="00A67D8B"/>
    <w:rsid w:val="00A67E02"/>
    <w:rsid w:val="00A70036"/>
    <w:rsid w:val="00A725D5"/>
    <w:rsid w:val="00A72B11"/>
    <w:rsid w:val="00A74F04"/>
    <w:rsid w:val="00A756F8"/>
    <w:rsid w:val="00A7732E"/>
    <w:rsid w:val="00A77EB2"/>
    <w:rsid w:val="00A81FA3"/>
    <w:rsid w:val="00A835DD"/>
    <w:rsid w:val="00A83798"/>
    <w:rsid w:val="00A8417E"/>
    <w:rsid w:val="00A84679"/>
    <w:rsid w:val="00A84CF6"/>
    <w:rsid w:val="00A84D46"/>
    <w:rsid w:val="00A85A49"/>
    <w:rsid w:val="00A87145"/>
    <w:rsid w:val="00A87626"/>
    <w:rsid w:val="00A87EC2"/>
    <w:rsid w:val="00A90A17"/>
    <w:rsid w:val="00A90C25"/>
    <w:rsid w:val="00A92BCF"/>
    <w:rsid w:val="00A939C2"/>
    <w:rsid w:val="00A9536A"/>
    <w:rsid w:val="00A96589"/>
    <w:rsid w:val="00AA0971"/>
    <w:rsid w:val="00AA0EE7"/>
    <w:rsid w:val="00AA1F83"/>
    <w:rsid w:val="00AA36FE"/>
    <w:rsid w:val="00AA4394"/>
    <w:rsid w:val="00AA6352"/>
    <w:rsid w:val="00AB0040"/>
    <w:rsid w:val="00AB38D3"/>
    <w:rsid w:val="00AB3B69"/>
    <w:rsid w:val="00AB4B6C"/>
    <w:rsid w:val="00AC0A3C"/>
    <w:rsid w:val="00AC0B54"/>
    <w:rsid w:val="00AC1B0C"/>
    <w:rsid w:val="00AC2CC4"/>
    <w:rsid w:val="00AC3FCF"/>
    <w:rsid w:val="00AC4737"/>
    <w:rsid w:val="00AC4901"/>
    <w:rsid w:val="00AC4D3E"/>
    <w:rsid w:val="00AC5CA2"/>
    <w:rsid w:val="00AC75A3"/>
    <w:rsid w:val="00AC7732"/>
    <w:rsid w:val="00AD0250"/>
    <w:rsid w:val="00AD0FD8"/>
    <w:rsid w:val="00AD2530"/>
    <w:rsid w:val="00AD3AFC"/>
    <w:rsid w:val="00AD6F71"/>
    <w:rsid w:val="00AE1B1B"/>
    <w:rsid w:val="00AE1B7A"/>
    <w:rsid w:val="00AE5807"/>
    <w:rsid w:val="00AE5EB6"/>
    <w:rsid w:val="00AE6E82"/>
    <w:rsid w:val="00AF02EF"/>
    <w:rsid w:val="00AF2B5A"/>
    <w:rsid w:val="00AF674C"/>
    <w:rsid w:val="00AF6EEA"/>
    <w:rsid w:val="00AF7439"/>
    <w:rsid w:val="00B020FA"/>
    <w:rsid w:val="00B02CE3"/>
    <w:rsid w:val="00B05BE1"/>
    <w:rsid w:val="00B05CB9"/>
    <w:rsid w:val="00B06807"/>
    <w:rsid w:val="00B07904"/>
    <w:rsid w:val="00B10C91"/>
    <w:rsid w:val="00B11174"/>
    <w:rsid w:val="00B1496C"/>
    <w:rsid w:val="00B15BF5"/>
    <w:rsid w:val="00B1627C"/>
    <w:rsid w:val="00B1799F"/>
    <w:rsid w:val="00B20405"/>
    <w:rsid w:val="00B21B88"/>
    <w:rsid w:val="00B21D0C"/>
    <w:rsid w:val="00B22BFA"/>
    <w:rsid w:val="00B23C06"/>
    <w:rsid w:val="00B2519A"/>
    <w:rsid w:val="00B27EAF"/>
    <w:rsid w:val="00B311AF"/>
    <w:rsid w:val="00B31795"/>
    <w:rsid w:val="00B42372"/>
    <w:rsid w:val="00B42696"/>
    <w:rsid w:val="00B439D8"/>
    <w:rsid w:val="00B45DC6"/>
    <w:rsid w:val="00B46A34"/>
    <w:rsid w:val="00B51D5E"/>
    <w:rsid w:val="00B51D8E"/>
    <w:rsid w:val="00B52BFA"/>
    <w:rsid w:val="00B53702"/>
    <w:rsid w:val="00B53726"/>
    <w:rsid w:val="00B54056"/>
    <w:rsid w:val="00B55E66"/>
    <w:rsid w:val="00B5621E"/>
    <w:rsid w:val="00B60B09"/>
    <w:rsid w:val="00B61877"/>
    <w:rsid w:val="00B61A25"/>
    <w:rsid w:val="00B63B64"/>
    <w:rsid w:val="00B64B6B"/>
    <w:rsid w:val="00B6573F"/>
    <w:rsid w:val="00B65D65"/>
    <w:rsid w:val="00B66386"/>
    <w:rsid w:val="00B676B2"/>
    <w:rsid w:val="00B67962"/>
    <w:rsid w:val="00B67CDB"/>
    <w:rsid w:val="00B72042"/>
    <w:rsid w:val="00B75177"/>
    <w:rsid w:val="00B80201"/>
    <w:rsid w:val="00B85382"/>
    <w:rsid w:val="00B86D9C"/>
    <w:rsid w:val="00B87936"/>
    <w:rsid w:val="00B91C6C"/>
    <w:rsid w:val="00B93A9D"/>
    <w:rsid w:val="00BA1168"/>
    <w:rsid w:val="00BA11F3"/>
    <w:rsid w:val="00BA1D8E"/>
    <w:rsid w:val="00BA32B4"/>
    <w:rsid w:val="00BA4319"/>
    <w:rsid w:val="00BA4EB5"/>
    <w:rsid w:val="00BA676F"/>
    <w:rsid w:val="00BA682C"/>
    <w:rsid w:val="00BA6CE1"/>
    <w:rsid w:val="00BB00CD"/>
    <w:rsid w:val="00BB1130"/>
    <w:rsid w:val="00BB1ABB"/>
    <w:rsid w:val="00BB343F"/>
    <w:rsid w:val="00BB39A1"/>
    <w:rsid w:val="00BB4B05"/>
    <w:rsid w:val="00BB53D5"/>
    <w:rsid w:val="00BB7D59"/>
    <w:rsid w:val="00BC1060"/>
    <w:rsid w:val="00BC131B"/>
    <w:rsid w:val="00BC22B8"/>
    <w:rsid w:val="00BC29F6"/>
    <w:rsid w:val="00BC6567"/>
    <w:rsid w:val="00BC6C08"/>
    <w:rsid w:val="00BD3314"/>
    <w:rsid w:val="00BD3B3E"/>
    <w:rsid w:val="00BD7701"/>
    <w:rsid w:val="00BE1BEC"/>
    <w:rsid w:val="00BE23DB"/>
    <w:rsid w:val="00BE57DE"/>
    <w:rsid w:val="00BE66F9"/>
    <w:rsid w:val="00BE75D7"/>
    <w:rsid w:val="00BF1757"/>
    <w:rsid w:val="00BF2494"/>
    <w:rsid w:val="00BF2DAC"/>
    <w:rsid w:val="00BF4053"/>
    <w:rsid w:val="00BF407B"/>
    <w:rsid w:val="00BF4415"/>
    <w:rsid w:val="00BF6470"/>
    <w:rsid w:val="00BF68A6"/>
    <w:rsid w:val="00BF75B7"/>
    <w:rsid w:val="00C0315A"/>
    <w:rsid w:val="00C03AC6"/>
    <w:rsid w:val="00C049FB"/>
    <w:rsid w:val="00C05B37"/>
    <w:rsid w:val="00C063A6"/>
    <w:rsid w:val="00C0708C"/>
    <w:rsid w:val="00C10442"/>
    <w:rsid w:val="00C10762"/>
    <w:rsid w:val="00C13089"/>
    <w:rsid w:val="00C13825"/>
    <w:rsid w:val="00C13F6E"/>
    <w:rsid w:val="00C14362"/>
    <w:rsid w:val="00C14951"/>
    <w:rsid w:val="00C15B03"/>
    <w:rsid w:val="00C15E87"/>
    <w:rsid w:val="00C17295"/>
    <w:rsid w:val="00C20B7C"/>
    <w:rsid w:val="00C20F9B"/>
    <w:rsid w:val="00C21611"/>
    <w:rsid w:val="00C217BC"/>
    <w:rsid w:val="00C21B4C"/>
    <w:rsid w:val="00C21BD7"/>
    <w:rsid w:val="00C2264D"/>
    <w:rsid w:val="00C24D85"/>
    <w:rsid w:val="00C251D6"/>
    <w:rsid w:val="00C27D99"/>
    <w:rsid w:val="00C320FF"/>
    <w:rsid w:val="00C35C5E"/>
    <w:rsid w:val="00C4094F"/>
    <w:rsid w:val="00C40F1F"/>
    <w:rsid w:val="00C41030"/>
    <w:rsid w:val="00C41C5F"/>
    <w:rsid w:val="00C42487"/>
    <w:rsid w:val="00C42836"/>
    <w:rsid w:val="00C4345D"/>
    <w:rsid w:val="00C435E1"/>
    <w:rsid w:val="00C44007"/>
    <w:rsid w:val="00C50642"/>
    <w:rsid w:val="00C508AB"/>
    <w:rsid w:val="00C5221A"/>
    <w:rsid w:val="00C52A94"/>
    <w:rsid w:val="00C53849"/>
    <w:rsid w:val="00C57BCD"/>
    <w:rsid w:val="00C57D75"/>
    <w:rsid w:val="00C57FDB"/>
    <w:rsid w:val="00C609AC"/>
    <w:rsid w:val="00C61E83"/>
    <w:rsid w:val="00C62E96"/>
    <w:rsid w:val="00C63867"/>
    <w:rsid w:val="00C63C1F"/>
    <w:rsid w:val="00C63C2E"/>
    <w:rsid w:val="00C64DC6"/>
    <w:rsid w:val="00C65976"/>
    <w:rsid w:val="00C65B16"/>
    <w:rsid w:val="00C6609D"/>
    <w:rsid w:val="00C67CA7"/>
    <w:rsid w:val="00C70100"/>
    <w:rsid w:val="00C70427"/>
    <w:rsid w:val="00C70CDD"/>
    <w:rsid w:val="00C70DB6"/>
    <w:rsid w:val="00C70DCA"/>
    <w:rsid w:val="00C70F6C"/>
    <w:rsid w:val="00C742D6"/>
    <w:rsid w:val="00C759CD"/>
    <w:rsid w:val="00C77D8E"/>
    <w:rsid w:val="00C80AB2"/>
    <w:rsid w:val="00C854D4"/>
    <w:rsid w:val="00C90130"/>
    <w:rsid w:val="00C90E46"/>
    <w:rsid w:val="00C91782"/>
    <w:rsid w:val="00C93455"/>
    <w:rsid w:val="00C939A0"/>
    <w:rsid w:val="00C96C26"/>
    <w:rsid w:val="00C973C6"/>
    <w:rsid w:val="00C97451"/>
    <w:rsid w:val="00CA3453"/>
    <w:rsid w:val="00CA3C8C"/>
    <w:rsid w:val="00CA607A"/>
    <w:rsid w:val="00CA724D"/>
    <w:rsid w:val="00CA7CD3"/>
    <w:rsid w:val="00CB0A17"/>
    <w:rsid w:val="00CB1CC8"/>
    <w:rsid w:val="00CB27E5"/>
    <w:rsid w:val="00CB2B7B"/>
    <w:rsid w:val="00CB2BCA"/>
    <w:rsid w:val="00CB78AB"/>
    <w:rsid w:val="00CC1F79"/>
    <w:rsid w:val="00CC3299"/>
    <w:rsid w:val="00CC38C7"/>
    <w:rsid w:val="00CC4998"/>
    <w:rsid w:val="00CC64A2"/>
    <w:rsid w:val="00CD15CB"/>
    <w:rsid w:val="00CD2C9A"/>
    <w:rsid w:val="00CD4DFC"/>
    <w:rsid w:val="00CD6E15"/>
    <w:rsid w:val="00CD7E13"/>
    <w:rsid w:val="00CE044E"/>
    <w:rsid w:val="00CE140A"/>
    <w:rsid w:val="00CE59F0"/>
    <w:rsid w:val="00CE5F66"/>
    <w:rsid w:val="00CE743A"/>
    <w:rsid w:val="00CF39A5"/>
    <w:rsid w:val="00CF5328"/>
    <w:rsid w:val="00CF5939"/>
    <w:rsid w:val="00CF5CF3"/>
    <w:rsid w:val="00CF68BE"/>
    <w:rsid w:val="00CF76FB"/>
    <w:rsid w:val="00CF78F1"/>
    <w:rsid w:val="00D029C3"/>
    <w:rsid w:val="00D06072"/>
    <w:rsid w:val="00D06212"/>
    <w:rsid w:val="00D106E4"/>
    <w:rsid w:val="00D1234E"/>
    <w:rsid w:val="00D126CC"/>
    <w:rsid w:val="00D14267"/>
    <w:rsid w:val="00D14A87"/>
    <w:rsid w:val="00D1536A"/>
    <w:rsid w:val="00D16C06"/>
    <w:rsid w:val="00D21841"/>
    <w:rsid w:val="00D22060"/>
    <w:rsid w:val="00D22503"/>
    <w:rsid w:val="00D24093"/>
    <w:rsid w:val="00D26F57"/>
    <w:rsid w:val="00D2770A"/>
    <w:rsid w:val="00D304CC"/>
    <w:rsid w:val="00D3186A"/>
    <w:rsid w:val="00D34931"/>
    <w:rsid w:val="00D359A4"/>
    <w:rsid w:val="00D37452"/>
    <w:rsid w:val="00D374AA"/>
    <w:rsid w:val="00D40BC6"/>
    <w:rsid w:val="00D41499"/>
    <w:rsid w:val="00D41C9F"/>
    <w:rsid w:val="00D43F57"/>
    <w:rsid w:val="00D50B97"/>
    <w:rsid w:val="00D533DD"/>
    <w:rsid w:val="00D538EB"/>
    <w:rsid w:val="00D56588"/>
    <w:rsid w:val="00D57CBC"/>
    <w:rsid w:val="00D610C8"/>
    <w:rsid w:val="00D61672"/>
    <w:rsid w:val="00D634F3"/>
    <w:rsid w:val="00D638A3"/>
    <w:rsid w:val="00D65AE2"/>
    <w:rsid w:val="00D70645"/>
    <w:rsid w:val="00D732AF"/>
    <w:rsid w:val="00D74C13"/>
    <w:rsid w:val="00D74F55"/>
    <w:rsid w:val="00D83812"/>
    <w:rsid w:val="00D8489B"/>
    <w:rsid w:val="00D857A2"/>
    <w:rsid w:val="00D91AC3"/>
    <w:rsid w:val="00D92B9F"/>
    <w:rsid w:val="00D93077"/>
    <w:rsid w:val="00D93CE4"/>
    <w:rsid w:val="00D943F4"/>
    <w:rsid w:val="00D946FE"/>
    <w:rsid w:val="00D948BD"/>
    <w:rsid w:val="00D94AEF"/>
    <w:rsid w:val="00D94D9A"/>
    <w:rsid w:val="00D968F6"/>
    <w:rsid w:val="00DA01B7"/>
    <w:rsid w:val="00DA119D"/>
    <w:rsid w:val="00DA1AB2"/>
    <w:rsid w:val="00DA1C18"/>
    <w:rsid w:val="00DA2A56"/>
    <w:rsid w:val="00DA2A90"/>
    <w:rsid w:val="00DA2CD2"/>
    <w:rsid w:val="00DA6200"/>
    <w:rsid w:val="00DA62E7"/>
    <w:rsid w:val="00DB1FCF"/>
    <w:rsid w:val="00DB2A1E"/>
    <w:rsid w:val="00DB2F77"/>
    <w:rsid w:val="00DB6A9D"/>
    <w:rsid w:val="00DB7ED3"/>
    <w:rsid w:val="00DC1A4F"/>
    <w:rsid w:val="00DC2A98"/>
    <w:rsid w:val="00DC308A"/>
    <w:rsid w:val="00DC4240"/>
    <w:rsid w:val="00DC435B"/>
    <w:rsid w:val="00DC5859"/>
    <w:rsid w:val="00DC5983"/>
    <w:rsid w:val="00DC5F97"/>
    <w:rsid w:val="00DC74F2"/>
    <w:rsid w:val="00DC7DF6"/>
    <w:rsid w:val="00DC7F47"/>
    <w:rsid w:val="00DD0388"/>
    <w:rsid w:val="00DD173F"/>
    <w:rsid w:val="00DD38FD"/>
    <w:rsid w:val="00DD5002"/>
    <w:rsid w:val="00DE035E"/>
    <w:rsid w:val="00DE4AD2"/>
    <w:rsid w:val="00DE5516"/>
    <w:rsid w:val="00DE5699"/>
    <w:rsid w:val="00DE5C9C"/>
    <w:rsid w:val="00DE6957"/>
    <w:rsid w:val="00DE77E9"/>
    <w:rsid w:val="00DF342A"/>
    <w:rsid w:val="00DF50E7"/>
    <w:rsid w:val="00DF5F47"/>
    <w:rsid w:val="00DF723A"/>
    <w:rsid w:val="00DF7C6F"/>
    <w:rsid w:val="00E00B7D"/>
    <w:rsid w:val="00E01761"/>
    <w:rsid w:val="00E02705"/>
    <w:rsid w:val="00E04AD5"/>
    <w:rsid w:val="00E058C7"/>
    <w:rsid w:val="00E10597"/>
    <w:rsid w:val="00E10CE5"/>
    <w:rsid w:val="00E113E5"/>
    <w:rsid w:val="00E11968"/>
    <w:rsid w:val="00E12136"/>
    <w:rsid w:val="00E14AA0"/>
    <w:rsid w:val="00E1670D"/>
    <w:rsid w:val="00E17978"/>
    <w:rsid w:val="00E2154F"/>
    <w:rsid w:val="00E22B41"/>
    <w:rsid w:val="00E233F8"/>
    <w:rsid w:val="00E23555"/>
    <w:rsid w:val="00E236EC"/>
    <w:rsid w:val="00E24848"/>
    <w:rsid w:val="00E24DD8"/>
    <w:rsid w:val="00E24ED0"/>
    <w:rsid w:val="00E279D1"/>
    <w:rsid w:val="00E33BE0"/>
    <w:rsid w:val="00E33E4B"/>
    <w:rsid w:val="00E363CD"/>
    <w:rsid w:val="00E376D6"/>
    <w:rsid w:val="00E41B20"/>
    <w:rsid w:val="00E42C2B"/>
    <w:rsid w:val="00E43963"/>
    <w:rsid w:val="00E4476B"/>
    <w:rsid w:val="00E4796B"/>
    <w:rsid w:val="00E6347F"/>
    <w:rsid w:val="00E6669C"/>
    <w:rsid w:val="00E724E7"/>
    <w:rsid w:val="00E72CBA"/>
    <w:rsid w:val="00E73DE2"/>
    <w:rsid w:val="00E74C49"/>
    <w:rsid w:val="00E75CCC"/>
    <w:rsid w:val="00E762F1"/>
    <w:rsid w:val="00E7749B"/>
    <w:rsid w:val="00E809FA"/>
    <w:rsid w:val="00E8480A"/>
    <w:rsid w:val="00E84A70"/>
    <w:rsid w:val="00E85C3D"/>
    <w:rsid w:val="00E86C11"/>
    <w:rsid w:val="00E8712B"/>
    <w:rsid w:val="00E87F33"/>
    <w:rsid w:val="00E94855"/>
    <w:rsid w:val="00E94F03"/>
    <w:rsid w:val="00E9529D"/>
    <w:rsid w:val="00E952EA"/>
    <w:rsid w:val="00E96833"/>
    <w:rsid w:val="00E97F38"/>
    <w:rsid w:val="00EA2AE8"/>
    <w:rsid w:val="00EA4E37"/>
    <w:rsid w:val="00EA4E7B"/>
    <w:rsid w:val="00EA6B75"/>
    <w:rsid w:val="00EA7E28"/>
    <w:rsid w:val="00EB11C9"/>
    <w:rsid w:val="00EB2B68"/>
    <w:rsid w:val="00EB5853"/>
    <w:rsid w:val="00EC2E7B"/>
    <w:rsid w:val="00EC364C"/>
    <w:rsid w:val="00EC5A9C"/>
    <w:rsid w:val="00ED24BE"/>
    <w:rsid w:val="00ED3664"/>
    <w:rsid w:val="00ED40F9"/>
    <w:rsid w:val="00ED467D"/>
    <w:rsid w:val="00ED4BEB"/>
    <w:rsid w:val="00EE01F1"/>
    <w:rsid w:val="00EE185A"/>
    <w:rsid w:val="00EE202B"/>
    <w:rsid w:val="00EE2BB5"/>
    <w:rsid w:val="00EE3509"/>
    <w:rsid w:val="00EE5344"/>
    <w:rsid w:val="00EE62C0"/>
    <w:rsid w:val="00EE6E4D"/>
    <w:rsid w:val="00EF5477"/>
    <w:rsid w:val="00F00273"/>
    <w:rsid w:val="00F0088B"/>
    <w:rsid w:val="00F0333E"/>
    <w:rsid w:val="00F0376C"/>
    <w:rsid w:val="00F041D1"/>
    <w:rsid w:val="00F04848"/>
    <w:rsid w:val="00F05747"/>
    <w:rsid w:val="00F0631D"/>
    <w:rsid w:val="00F11EDF"/>
    <w:rsid w:val="00F12A1C"/>
    <w:rsid w:val="00F143CF"/>
    <w:rsid w:val="00F14C01"/>
    <w:rsid w:val="00F15081"/>
    <w:rsid w:val="00F154AF"/>
    <w:rsid w:val="00F21111"/>
    <w:rsid w:val="00F23C79"/>
    <w:rsid w:val="00F25B75"/>
    <w:rsid w:val="00F2683C"/>
    <w:rsid w:val="00F405E5"/>
    <w:rsid w:val="00F41F91"/>
    <w:rsid w:val="00F45C35"/>
    <w:rsid w:val="00F505A4"/>
    <w:rsid w:val="00F5400B"/>
    <w:rsid w:val="00F54974"/>
    <w:rsid w:val="00F556C3"/>
    <w:rsid w:val="00F619C0"/>
    <w:rsid w:val="00F64F79"/>
    <w:rsid w:val="00F65796"/>
    <w:rsid w:val="00F66EBB"/>
    <w:rsid w:val="00F7073D"/>
    <w:rsid w:val="00F70EAB"/>
    <w:rsid w:val="00F7683D"/>
    <w:rsid w:val="00F76B44"/>
    <w:rsid w:val="00F77F0F"/>
    <w:rsid w:val="00F81476"/>
    <w:rsid w:val="00F82923"/>
    <w:rsid w:val="00F83339"/>
    <w:rsid w:val="00F84CF5"/>
    <w:rsid w:val="00F86898"/>
    <w:rsid w:val="00F87531"/>
    <w:rsid w:val="00F87641"/>
    <w:rsid w:val="00F879B4"/>
    <w:rsid w:val="00F901EC"/>
    <w:rsid w:val="00F90302"/>
    <w:rsid w:val="00F91027"/>
    <w:rsid w:val="00F92DD9"/>
    <w:rsid w:val="00F9342B"/>
    <w:rsid w:val="00F94A16"/>
    <w:rsid w:val="00FA0EBF"/>
    <w:rsid w:val="00FA21C0"/>
    <w:rsid w:val="00FA5036"/>
    <w:rsid w:val="00FA5A35"/>
    <w:rsid w:val="00FA791F"/>
    <w:rsid w:val="00FB32B0"/>
    <w:rsid w:val="00FB5D28"/>
    <w:rsid w:val="00FB67DB"/>
    <w:rsid w:val="00FB6D8A"/>
    <w:rsid w:val="00FB7244"/>
    <w:rsid w:val="00FC39F4"/>
    <w:rsid w:val="00FC55C2"/>
    <w:rsid w:val="00FD08A4"/>
    <w:rsid w:val="00FD1D3D"/>
    <w:rsid w:val="00FD2EBE"/>
    <w:rsid w:val="00FD4C4D"/>
    <w:rsid w:val="00FD4DE6"/>
    <w:rsid w:val="00FD5B03"/>
    <w:rsid w:val="00FD6B72"/>
    <w:rsid w:val="00FD7BBD"/>
    <w:rsid w:val="00FE0C89"/>
    <w:rsid w:val="00FE5576"/>
    <w:rsid w:val="00FE5919"/>
    <w:rsid w:val="00FE5CE3"/>
    <w:rsid w:val="00FE5F2D"/>
    <w:rsid w:val="00FE729E"/>
    <w:rsid w:val="00FF1D3F"/>
    <w:rsid w:val="00FF21B3"/>
    <w:rsid w:val="00FF64A5"/>
    <w:rsid w:val="01117CF5"/>
    <w:rsid w:val="020E95FE"/>
    <w:rsid w:val="0291F5E3"/>
    <w:rsid w:val="0456C9EB"/>
    <w:rsid w:val="0701CF67"/>
    <w:rsid w:val="07077A8B"/>
    <w:rsid w:val="0780BE79"/>
    <w:rsid w:val="0AACE312"/>
    <w:rsid w:val="0AE96B1D"/>
    <w:rsid w:val="0AFED06E"/>
    <w:rsid w:val="0B4C069D"/>
    <w:rsid w:val="0B753CF9"/>
    <w:rsid w:val="0D3C6580"/>
    <w:rsid w:val="0EA31F81"/>
    <w:rsid w:val="10F12DA9"/>
    <w:rsid w:val="12DA7638"/>
    <w:rsid w:val="136A8A39"/>
    <w:rsid w:val="14B33EAC"/>
    <w:rsid w:val="179ECFC9"/>
    <w:rsid w:val="19F1F5C7"/>
    <w:rsid w:val="204FC8C2"/>
    <w:rsid w:val="208DD25A"/>
    <w:rsid w:val="20A5EC47"/>
    <w:rsid w:val="22E18270"/>
    <w:rsid w:val="23DDF980"/>
    <w:rsid w:val="27B4F393"/>
    <w:rsid w:val="2EDB58DE"/>
    <w:rsid w:val="2EF86C32"/>
    <w:rsid w:val="31971A36"/>
    <w:rsid w:val="33DAF4ED"/>
    <w:rsid w:val="37565DAE"/>
    <w:rsid w:val="3864BC4A"/>
    <w:rsid w:val="38979E4A"/>
    <w:rsid w:val="3927E176"/>
    <w:rsid w:val="393F1440"/>
    <w:rsid w:val="3BD470DA"/>
    <w:rsid w:val="3C29CED1"/>
    <w:rsid w:val="3CC0A168"/>
    <w:rsid w:val="3D5FFAB9"/>
    <w:rsid w:val="3DF481C1"/>
    <w:rsid w:val="3E66828E"/>
    <w:rsid w:val="3EC3D791"/>
    <w:rsid w:val="3ECCAFDE"/>
    <w:rsid w:val="3FF8422A"/>
    <w:rsid w:val="40039335"/>
    <w:rsid w:val="402E5DDE"/>
    <w:rsid w:val="41896362"/>
    <w:rsid w:val="4193A614"/>
    <w:rsid w:val="43368A02"/>
    <w:rsid w:val="4501CF01"/>
    <w:rsid w:val="45440369"/>
    <w:rsid w:val="46B5AD55"/>
    <w:rsid w:val="49A41C87"/>
    <w:rsid w:val="4A1A222A"/>
    <w:rsid w:val="4B6EED40"/>
    <w:rsid w:val="4C4F2203"/>
    <w:rsid w:val="4CC7AD9A"/>
    <w:rsid w:val="4D1A20BA"/>
    <w:rsid w:val="4DBCDBDA"/>
    <w:rsid w:val="4E10A6A4"/>
    <w:rsid w:val="4E778DAA"/>
    <w:rsid w:val="4EE3705F"/>
    <w:rsid w:val="5016537A"/>
    <w:rsid w:val="511AB26C"/>
    <w:rsid w:val="525A3149"/>
    <w:rsid w:val="52EC36B3"/>
    <w:rsid w:val="53914FC4"/>
    <w:rsid w:val="54705B53"/>
    <w:rsid w:val="55FB17F5"/>
    <w:rsid w:val="57660618"/>
    <w:rsid w:val="5821655F"/>
    <w:rsid w:val="58FE2334"/>
    <w:rsid w:val="5A94DAE7"/>
    <w:rsid w:val="5D942FD3"/>
    <w:rsid w:val="5EB85116"/>
    <w:rsid w:val="5ED24CDD"/>
    <w:rsid w:val="5F3F4863"/>
    <w:rsid w:val="614D61BF"/>
    <w:rsid w:val="63810B5D"/>
    <w:rsid w:val="66AC66A8"/>
    <w:rsid w:val="68F605F3"/>
    <w:rsid w:val="69047774"/>
    <w:rsid w:val="6AAD87A9"/>
    <w:rsid w:val="6C0DE89E"/>
    <w:rsid w:val="6C49C481"/>
    <w:rsid w:val="6D44C45A"/>
    <w:rsid w:val="6D62ACBB"/>
    <w:rsid w:val="6D83D759"/>
    <w:rsid w:val="6DA95F48"/>
    <w:rsid w:val="6F816543"/>
    <w:rsid w:val="7020BE94"/>
    <w:rsid w:val="71BC8EF5"/>
    <w:rsid w:val="743B4192"/>
    <w:rsid w:val="7454D666"/>
    <w:rsid w:val="775E75B7"/>
    <w:rsid w:val="7812A81C"/>
    <w:rsid w:val="781E7C92"/>
    <w:rsid w:val="782BD079"/>
    <w:rsid w:val="795EB952"/>
    <w:rsid w:val="79D8427D"/>
    <w:rsid w:val="79FFECB0"/>
    <w:rsid w:val="7A1B9E05"/>
    <w:rsid w:val="7C465377"/>
    <w:rsid w:val="7C4BB805"/>
    <w:rsid w:val="7D74157D"/>
    <w:rsid w:val="7E81E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EC354"/>
  <w15:chartTrackingRefBased/>
  <w15:docId w15:val="{521C539F-2BC4-4C7F-BEEF-7F96F5428E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0" w:qFormat="1"/>
    <w:lsdException w:name="table of figures" w:uiPriority="0"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1F5D"/>
    <w:pPr>
      <w:spacing w:before="120"/>
      <w:jc w:val="both"/>
    </w:pPr>
    <w:rPr>
      <w:rFonts w:ascii="Arial" w:hAnsi="Arial"/>
      <w:sz w:val="22"/>
      <w:lang w:eastAsia="en-US"/>
    </w:rPr>
  </w:style>
  <w:style w:type="paragraph" w:styleId="Heading1">
    <w:name w:val="heading 1"/>
    <w:aliases w:val="level 1,level1,Heading One,h1,Heading 1a,1. Heading 1,R1,H1,1,MajorTopic.Title,Level 1,Level 11,II+,I,H11,LucHead1,h11,h12,h13,h14,h15,h16,h17,h111,h121,h131,h141,h151,h161,h18,H12,h112,h122,h132,h142,h152,h162,h19,H13,h113,h123,h133,h143,h153"/>
    <w:basedOn w:val="Normal"/>
    <w:next w:val="Normal"/>
    <w:link w:val="Heading1Char"/>
    <w:qFormat/>
    <w:rsid w:val="005C1F5D"/>
    <w:pPr>
      <w:keepNext/>
      <w:spacing w:before="360" w:after="360"/>
      <w:ind w:right="851"/>
      <w:outlineLvl w:val="0"/>
    </w:pPr>
    <w:rPr>
      <w:b/>
      <w:caps/>
      <w:kern w:val="28"/>
      <w:sz w:val="24"/>
      <w:u w:val="single"/>
      <w:lang w:eastAsia="x-none"/>
    </w:rPr>
  </w:style>
  <w:style w:type="paragraph" w:styleId="Heading2">
    <w:name w:val="heading 2"/>
    <w:aliases w:val="2,Outline2,level 2,level2,h2,Heading Two,heading two,heading 2,R2,H2,MinTopic.Title,A,A.B.C.,H21,H22,H23,H24,H211,H221,H231,H25,H212,H222,H232,H26,H213,H223,H233,H27,H214,H224,H234,H28,H215,H225,H235,H29,H216,H226,H236,H210,H217,H227,H237,H218"/>
    <w:basedOn w:val="Normal"/>
    <w:next w:val="Normal"/>
    <w:link w:val="Heading2Char"/>
    <w:qFormat/>
    <w:rsid w:val="005C1F5D"/>
    <w:pPr>
      <w:keepNext/>
      <w:spacing w:before="240" w:after="120"/>
      <w:outlineLvl w:val="1"/>
    </w:pPr>
    <w:rPr>
      <w:b/>
      <w:caps/>
      <w:lang w:eastAsia="x-none"/>
    </w:rPr>
  </w:style>
  <w:style w:type="paragraph" w:styleId="Heading3">
    <w:name w:val="heading 3"/>
    <w:aliases w:val="module,Chapitre,Minor1,level 3,level3,h3,Heading Three,paragraph heading,heading 3 + Indent: Left 0.25 in,3,H3,SubTopic.Title,l3,list 3,Head 3,heading 3,h31,h32,h33,h34,h35,h36,h37,h38,h311,h321,h331,h341,h351,h361,h371,h39,h312,h322,h332,h342"/>
    <w:basedOn w:val="Normal"/>
    <w:next w:val="Normal"/>
    <w:link w:val="Heading3Char"/>
    <w:qFormat/>
    <w:rsid w:val="005C1F5D"/>
    <w:pPr>
      <w:keepNext/>
      <w:spacing w:after="120"/>
      <w:outlineLvl w:val="2"/>
    </w:pPr>
    <w:rPr>
      <w:b/>
      <w:lang w:eastAsia="x-none"/>
    </w:rPr>
  </w:style>
  <w:style w:type="paragraph" w:styleId="Heading4">
    <w:name w:val="heading 4"/>
    <w:aliases w:val="level 4,level4,Heading Four,h4,Map Title,4,parapoint,¶,SubSubTopic.Title,H4,H41,h41,H42,h42,H43,h43,H411,h411,H421,h421,H44,h44,H412,h412,H422,h422,H431,h431,H45,h45,H413,h413,H423,h423,H432,h432,H46,h46,H47,h47,heading 4,mh1l,l4,Head 4"/>
    <w:basedOn w:val="Normal"/>
    <w:next w:val="Normal"/>
    <w:link w:val="Heading4Char"/>
    <w:qFormat/>
    <w:rsid w:val="005C1F5D"/>
    <w:pPr>
      <w:keepNext/>
      <w:outlineLvl w:val="3"/>
    </w:pPr>
    <w:rPr>
      <w:i/>
      <w:u w:val="single"/>
      <w:lang w:eastAsia="x-none"/>
    </w:rPr>
  </w:style>
  <w:style w:type="paragraph" w:styleId="Heading5">
    <w:name w:val="heading 5"/>
    <w:aliases w:val="level 5,level5,h5,Heading5,mh2,Module heading 2,heading 5,Numbered Sub-list,l5,hm,proch,tabh,Head:h5,Table label,list 5,5,H5,Head 5,IS41 Heading 5,Block Label"/>
    <w:basedOn w:val="Normal"/>
    <w:next w:val="Normal"/>
    <w:link w:val="Heading5Char"/>
    <w:qFormat/>
    <w:rsid w:val="005C1F5D"/>
    <w:pPr>
      <w:spacing w:before="240" w:after="60"/>
      <w:outlineLvl w:val="4"/>
    </w:pPr>
    <w:rPr>
      <w:lang w:eastAsia="x-none"/>
    </w:rPr>
  </w:style>
  <w:style w:type="paragraph" w:styleId="Heading6">
    <w:name w:val="heading 6"/>
    <w:aliases w:val="level 6,level6,a,b,cnp,Caption number (page-wide),Appendix,T1,h6,l6,hsm,Figure label,list 6,6,H6"/>
    <w:basedOn w:val="Normal"/>
    <w:next w:val="Normal"/>
    <w:link w:val="Heading6Char"/>
    <w:qFormat/>
    <w:rsid w:val="005C1F5D"/>
    <w:pPr>
      <w:spacing w:before="240" w:after="60"/>
      <w:outlineLvl w:val="5"/>
    </w:pPr>
    <w:rPr>
      <w:i/>
      <w:lang w:eastAsia="x-none"/>
    </w:rPr>
  </w:style>
  <w:style w:type="paragraph" w:styleId="Heading7">
    <w:name w:val="heading 7"/>
    <w:aliases w:val="cnc,Caption number (column-wide),h7"/>
    <w:basedOn w:val="Normal"/>
    <w:next w:val="Normal"/>
    <w:link w:val="Heading7Char"/>
    <w:qFormat/>
    <w:rsid w:val="005C1F5D"/>
    <w:pPr>
      <w:spacing w:before="240" w:after="60"/>
      <w:outlineLvl w:val="6"/>
    </w:pPr>
    <w:rPr>
      <w:sz w:val="20"/>
      <w:lang w:eastAsia="x-none"/>
    </w:rPr>
  </w:style>
  <w:style w:type="paragraph" w:styleId="Heading8">
    <w:name w:val="heading 8"/>
    <w:aliases w:val="tbl-caption,tblcap,ctp,Caption text (page-wide),h8"/>
    <w:basedOn w:val="Normal"/>
    <w:next w:val="Normal"/>
    <w:link w:val="Heading8Char"/>
    <w:qFormat/>
    <w:rsid w:val="005C1F5D"/>
    <w:pPr>
      <w:spacing w:before="240" w:after="60"/>
      <w:outlineLvl w:val="7"/>
    </w:pPr>
    <w:rPr>
      <w:i/>
      <w:sz w:val="20"/>
      <w:lang w:eastAsia="x-none"/>
    </w:rPr>
  </w:style>
  <w:style w:type="paragraph" w:styleId="Heading9">
    <w:name w:val="heading 9"/>
    <w:aliases w:val="caption,fig caption,c,Caption1,Caption11,Caption111,ctc,Caption text (column-wide),réponse Nortel,h9"/>
    <w:basedOn w:val="Normal"/>
    <w:next w:val="Normal"/>
    <w:link w:val="Heading9Char"/>
    <w:qFormat/>
    <w:rsid w:val="005C1F5D"/>
    <w:pPr>
      <w:spacing w:before="240" w:after="60"/>
      <w:outlineLvl w:val="8"/>
    </w:pPr>
    <w:rPr>
      <w:i/>
      <w:sz w:val="18"/>
      <w:lang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level 1 Char,level1 Char,Heading One Char,h1 Char,Heading 1a Char,1. Heading 1 Char,R1 Char,H1 Char,1 Char,MajorTopic.Title Char,Level 1 Char,Level 11 Char,II+ Char,I Char,H11 Char,LucHead1 Char,h11 Char,h12 Char,h13 Char,h14 Char"/>
    <w:link w:val="Heading1"/>
    <w:rsid w:val="005C1F5D"/>
    <w:rPr>
      <w:rFonts w:ascii="Arial" w:hAnsi="Arial"/>
      <w:b/>
      <w:caps/>
      <w:kern w:val="28"/>
      <w:sz w:val="24"/>
      <w:u w:val="single"/>
      <w:lang w:val="en-GB"/>
    </w:rPr>
  </w:style>
  <w:style w:type="character" w:styleId="Heading2Char" w:customStyle="1">
    <w:name w:val="Heading 2 Char"/>
    <w:aliases w:val="2 Char,Outline2 Char,level 2 Char,level2 Char,h2 Char,Heading Two Char,heading two Char,heading 2 Char,R2 Char,H2 Char,MinTopic.Title Char,A Char,A.B.C. Char,H21 Char,H22 Char,H23 Char,H24 Char,H211 Char,H221 Char,H231 Char,H25 Char"/>
    <w:link w:val="Heading2"/>
    <w:rsid w:val="005C1F5D"/>
    <w:rPr>
      <w:rFonts w:ascii="Arial" w:hAnsi="Arial"/>
      <w:b/>
      <w:caps/>
      <w:sz w:val="22"/>
      <w:lang w:val="en-GB"/>
    </w:rPr>
  </w:style>
  <w:style w:type="character" w:styleId="Heading3Char" w:customStyle="1">
    <w:name w:val="Heading 3 Char"/>
    <w:aliases w:val="module Char,Chapitre Char,Minor1 Char,level 3 Char,level3 Char,h3 Char,Heading Three Char,paragraph heading Char,heading 3 + Indent: Left 0.25 in Char,3 Char,H3 Char,SubTopic.Title Char,l3 Char,list 3 Char,Head 3 Char,heading 3 Char"/>
    <w:link w:val="Heading3"/>
    <w:rsid w:val="005C1F5D"/>
    <w:rPr>
      <w:rFonts w:ascii="Arial" w:hAnsi="Arial"/>
      <w:b/>
      <w:sz w:val="22"/>
      <w:lang w:val="en-GB"/>
    </w:rPr>
  </w:style>
  <w:style w:type="character" w:styleId="Heading4Char" w:customStyle="1">
    <w:name w:val="Heading 4 Char"/>
    <w:aliases w:val="level 4 Char,level4 Char,Heading Four Char,h4 Char,Map Title Char,4 Char,parapoint Char,¶ Char,SubSubTopic.Title Char,H4 Char,H41 Char,h41 Char,H42 Char,h42 Char,H43 Char,h43 Char,H411 Char,h411 Char,H421 Char,h421 Char,H44 Char,h44 Char"/>
    <w:link w:val="Heading4"/>
    <w:rsid w:val="005C1F5D"/>
    <w:rPr>
      <w:rFonts w:ascii="Arial" w:hAnsi="Arial"/>
      <w:i/>
      <w:sz w:val="22"/>
      <w:u w:val="single"/>
      <w:lang w:val="en-GB"/>
    </w:rPr>
  </w:style>
  <w:style w:type="character" w:styleId="Heading5Char" w:customStyle="1">
    <w:name w:val="Heading 5 Char"/>
    <w:aliases w:val="level 5 Char,level5 Char,h5 Char,Heading5 Char,mh2 Char,Module heading 2 Char,heading 5 Char,Numbered Sub-list Char,l5 Char,hm Char,proch Char,tabh Char,Head:h5 Char,Table label Char,list 5 Char,5 Char,H5 Char,Head 5 Char,Block Label Char"/>
    <w:link w:val="Heading5"/>
    <w:rsid w:val="005C1F5D"/>
    <w:rPr>
      <w:rFonts w:ascii="Arial" w:hAnsi="Arial"/>
      <w:sz w:val="22"/>
      <w:lang w:val="en-GB"/>
    </w:rPr>
  </w:style>
  <w:style w:type="character" w:styleId="Heading6Char" w:customStyle="1">
    <w:name w:val="Heading 6 Char"/>
    <w:aliases w:val="level 6 Char,level6 Char,a Char,b Char,cnp Char,Caption number (page-wide) Char,Appendix Char,T1 Char,h6 Char,l6 Char,hsm Char,Figure label Char,list 6 Char,6 Char,H6 Char"/>
    <w:link w:val="Heading6"/>
    <w:rsid w:val="005C1F5D"/>
    <w:rPr>
      <w:rFonts w:ascii="Arial" w:hAnsi="Arial"/>
      <w:i/>
      <w:sz w:val="22"/>
      <w:lang w:val="en-GB"/>
    </w:rPr>
  </w:style>
  <w:style w:type="character" w:styleId="Heading7Char" w:customStyle="1">
    <w:name w:val="Heading 7 Char"/>
    <w:aliases w:val="cnc Char,Caption number (column-wide) Char,h7 Char"/>
    <w:link w:val="Heading7"/>
    <w:rsid w:val="005C1F5D"/>
    <w:rPr>
      <w:rFonts w:ascii="Arial" w:hAnsi="Arial"/>
      <w:lang w:val="en-GB"/>
    </w:rPr>
  </w:style>
  <w:style w:type="character" w:styleId="Heading8Char" w:customStyle="1">
    <w:name w:val="Heading 8 Char"/>
    <w:aliases w:val="tbl-caption Char,tblcap Char,ctp Char,Caption text (page-wide) Char,h8 Char"/>
    <w:link w:val="Heading8"/>
    <w:rsid w:val="005C1F5D"/>
    <w:rPr>
      <w:rFonts w:ascii="Arial" w:hAnsi="Arial"/>
      <w:i/>
      <w:lang w:val="en-GB"/>
    </w:rPr>
  </w:style>
  <w:style w:type="character" w:styleId="Heading9Char" w:customStyle="1">
    <w:name w:val="Heading 9 Char"/>
    <w:aliases w:val="caption Char,fig caption Char,c Char,Caption1 Char,Caption11 Char,Caption111 Char,ctc Char,Caption text (column-wide) Char,réponse Nortel Char,h9 Char"/>
    <w:link w:val="Heading9"/>
    <w:rsid w:val="005C1F5D"/>
    <w:rPr>
      <w:rFonts w:ascii="Arial" w:hAnsi="Arial"/>
      <w:i/>
      <w:sz w:val="18"/>
      <w:lang w:val="en-GB"/>
    </w:rPr>
  </w:style>
  <w:style w:type="paragraph" w:styleId="Header">
    <w:name w:val="header"/>
    <w:aliases w:val="Left Header"/>
    <w:basedOn w:val="Normal"/>
    <w:link w:val="HeaderChar"/>
    <w:pPr>
      <w:tabs>
        <w:tab w:val="center" w:pos="4536"/>
        <w:tab w:val="right" w:pos="9072"/>
      </w:tabs>
      <w:spacing w:before="0"/>
    </w:pPr>
    <w:rPr>
      <w:lang w:eastAsia="x-none"/>
    </w:rPr>
  </w:style>
  <w:style w:type="character" w:styleId="HeaderChar" w:customStyle="1">
    <w:name w:val="Header Char"/>
    <w:aliases w:val="Left Header Char"/>
    <w:link w:val="Header"/>
    <w:rsid w:val="00C50642"/>
    <w:rPr>
      <w:rFonts w:ascii="Arial" w:hAnsi="Arial"/>
      <w:sz w:val="22"/>
      <w:lang w:val="en-GB"/>
    </w:rPr>
  </w:style>
  <w:style w:type="paragraph" w:styleId="Footer">
    <w:name w:val="footer"/>
    <w:basedOn w:val="Normal"/>
    <w:link w:val="FooterChar"/>
    <w:pPr>
      <w:tabs>
        <w:tab w:val="center" w:pos="4536"/>
        <w:tab w:val="right" w:pos="9072"/>
      </w:tabs>
      <w:spacing w:before="0"/>
    </w:pPr>
    <w:rPr>
      <w:lang w:eastAsia="x-none"/>
    </w:rPr>
  </w:style>
  <w:style w:type="character" w:styleId="FooterChar" w:customStyle="1">
    <w:name w:val="Footer Char"/>
    <w:link w:val="Footer"/>
    <w:rsid w:val="00C50642"/>
    <w:rPr>
      <w:rFonts w:ascii="Arial" w:hAnsi="Arial"/>
      <w:sz w:val="22"/>
      <w:lang w:val="en-GB"/>
    </w:rPr>
  </w:style>
  <w:style w:type="paragraph" w:styleId="NORMAL1" w:customStyle="1">
    <w:name w:val="NORMAL1"/>
    <w:basedOn w:val="Normal"/>
    <w:pPr>
      <w:ind w:left="1418" w:right="850"/>
    </w:pPr>
  </w:style>
  <w:style w:type="paragraph" w:styleId="NORMAL2" w:customStyle="1">
    <w:name w:val="NORMAL2"/>
    <w:basedOn w:val="Normal"/>
    <w:pPr>
      <w:ind w:left="2836" w:right="851" w:hanging="284"/>
    </w:pPr>
  </w:style>
  <w:style w:type="character" w:styleId="PageNumber">
    <w:name w:val="page number"/>
    <w:basedOn w:val="DefaultParagraphFont"/>
    <w:semiHidden/>
  </w:style>
  <w:style w:type="paragraph" w:styleId="TOC1">
    <w:name w:val="toc 1"/>
    <w:basedOn w:val="Normal"/>
    <w:next w:val="Normal"/>
    <w:uiPriority w:val="39"/>
    <w:qFormat/>
    <w:pPr>
      <w:tabs>
        <w:tab w:val="right" w:leader="dot" w:pos="10205"/>
      </w:tabs>
      <w:spacing w:after="120"/>
      <w:jc w:val="left"/>
    </w:pPr>
    <w:rPr>
      <w:b/>
      <w:caps/>
      <w:sz w:val="20"/>
    </w:rPr>
  </w:style>
  <w:style w:type="paragraph" w:styleId="TOC2">
    <w:name w:val="toc 2"/>
    <w:basedOn w:val="Normal"/>
    <w:next w:val="Normal"/>
    <w:uiPriority w:val="39"/>
    <w:qFormat/>
    <w:pPr>
      <w:tabs>
        <w:tab w:val="right" w:leader="dot" w:pos="10205"/>
      </w:tabs>
      <w:spacing w:before="0"/>
      <w:jc w:val="left"/>
    </w:pPr>
    <w:rPr>
      <w:smallCaps/>
      <w:sz w:val="20"/>
    </w:rPr>
  </w:style>
  <w:style w:type="paragraph" w:styleId="TOC3">
    <w:name w:val="toc 3"/>
    <w:basedOn w:val="Normal"/>
    <w:next w:val="Normal"/>
    <w:uiPriority w:val="39"/>
    <w:qFormat/>
    <w:pPr>
      <w:tabs>
        <w:tab w:val="right" w:leader="dot" w:pos="10205"/>
      </w:tabs>
      <w:spacing w:before="0"/>
      <w:ind w:left="220"/>
      <w:jc w:val="left"/>
    </w:pPr>
    <w:rPr>
      <w:i/>
      <w:sz w:val="20"/>
    </w:rPr>
  </w:style>
  <w:style w:type="paragraph" w:styleId="TOC4">
    <w:name w:val="toc 4"/>
    <w:basedOn w:val="Normal"/>
    <w:next w:val="Normal"/>
    <w:uiPriority w:val="39"/>
    <w:pPr>
      <w:tabs>
        <w:tab w:val="right" w:leader="dot" w:pos="10205"/>
      </w:tabs>
      <w:spacing w:before="0"/>
      <w:ind w:left="440"/>
      <w:jc w:val="left"/>
    </w:pPr>
    <w:rPr>
      <w:sz w:val="18"/>
    </w:rPr>
  </w:style>
  <w:style w:type="paragraph" w:styleId="TNOTE" w:customStyle="1">
    <w:name w:val="TNOTE"/>
    <w:basedOn w:val="Normal"/>
    <w:pPr>
      <w:ind w:left="2126" w:right="850" w:hanging="992"/>
    </w:pPr>
    <w:rPr>
      <w:i/>
    </w:rPr>
  </w:style>
  <w:style w:type="paragraph" w:styleId="TXITALQ" w:customStyle="1">
    <w:name w:val="TXITALQ"/>
    <w:basedOn w:val="Normal"/>
    <w:pPr>
      <w:tabs>
        <w:tab w:val="center" w:pos="4536"/>
        <w:tab w:val="right" w:pos="9072"/>
      </w:tabs>
      <w:ind w:left="1276"/>
    </w:pPr>
    <w:rPr>
      <w:i/>
    </w:rPr>
  </w:style>
  <w:style w:type="paragraph" w:styleId="TXT1" w:customStyle="1">
    <w:name w:val="TXT1"/>
    <w:basedOn w:val="Normal"/>
    <w:pPr>
      <w:ind w:left="1418" w:right="850" w:hanging="284"/>
    </w:pPr>
  </w:style>
  <w:style w:type="paragraph" w:styleId="TXT2" w:customStyle="1">
    <w:name w:val="TXT2"/>
    <w:basedOn w:val="Normal"/>
    <w:pPr>
      <w:ind w:left="2552" w:right="850" w:hanging="284"/>
    </w:pPr>
  </w:style>
  <w:style w:type="paragraph" w:styleId="TXT3" w:customStyle="1">
    <w:name w:val="TXT3"/>
    <w:basedOn w:val="Normal"/>
    <w:pPr>
      <w:ind w:left="3118" w:right="794" w:hanging="283"/>
    </w:pPr>
  </w:style>
  <w:style w:type="paragraph" w:styleId="NORMAL3" w:customStyle="1">
    <w:name w:val="NORMAL3"/>
    <w:basedOn w:val="NORMAL2"/>
    <w:pPr>
      <w:ind w:left="3119" w:firstLine="0"/>
    </w:pPr>
  </w:style>
  <w:style w:type="paragraph" w:styleId="TXT4" w:customStyle="1">
    <w:name w:val="TXT4"/>
    <w:basedOn w:val="TXT3"/>
    <w:pPr>
      <w:ind w:left="3402"/>
    </w:pPr>
  </w:style>
  <w:style w:type="paragraph" w:styleId="TOC5">
    <w:name w:val="toc 5"/>
    <w:basedOn w:val="Normal"/>
    <w:next w:val="Normal"/>
    <w:uiPriority w:val="39"/>
    <w:pPr>
      <w:tabs>
        <w:tab w:val="right" w:leader="dot" w:pos="10205"/>
      </w:tabs>
      <w:spacing w:before="0"/>
      <w:ind w:left="660"/>
      <w:jc w:val="left"/>
    </w:pPr>
    <w:rPr>
      <w:sz w:val="18"/>
    </w:rPr>
  </w:style>
  <w:style w:type="paragraph" w:styleId="TOC6">
    <w:name w:val="toc 6"/>
    <w:basedOn w:val="Normal"/>
    <w:next w:val="Normal"/>
    <w:uiPriority w:val="39"/>
    <w:pPr>
      <w:tabs>
        <w:tab w:val="right" w:leader="dot" w:pos="10205"/>
      </w:tabs>
      <w:spacing w:before="0"/>
      <w:ind w:left="880"/>
      <w:jc w:val="left"/>
    </w:pPr>
    <w:rPr>
      <w:sz w:val="18"/>
    </w:rPr>
  </w:style>
  <w:style w:type="paragraph" w:styleId="TOC7">
    <w:name w:val="toc 7"/>
    <w:basedOn w:val="Normal"/>
    <w:next w:val="Normal"/>
    <w:uiPriority w:val="39"/>
    <w:pPr>
      <w:tabs>
        <w:tab w:val="right" w:leader="dot" w:pos="10205"/>
      </w:tabs>
      <w:spacing w:before="0"/>
      <w:ind w:left="1100"/>
      <w:jc w:val="left"/>
    </w:pPr>
    <w:rPr>
      <w:sz w:val="18"/>
    </w:rPr>
  </w:style>
  <w:style w:type="paragraph" w:styleId="TOC8">
    <w:name w:val="toc 8"/>
    <w:basedOn w:val="Normal"/>
    <w:next w:val="Normal"/>
    <w:uiPriority w:val="39"/>
    <w:pPr>
      <w:tabs>
        <w:tab w:val="right" w:leader="dot" w:pos="10205"/>
      </w:tabs>
      <w:spacing w:before="0"/>
      <w:ind w:left="1320"/>
      <w:jc w:val="left"/>
    </w:pPr>
    <w:rPr>
      <w:sz w:val="18"/>
    </w:rPr>
  </w:style>
  <w:style w:type="paragraph" w:styleId="TOC9">
    <w:name w:val="toc 9"/>
    <w:basedOn w:val="Normal"/>
    <w:next w:val="Normal"/>
    <w:uiPriority w:val="39"/>
    <w:pPr>
      <w:tabs>
        <w:tab w:val="right" w:leader="dot" w:pos="10205"/>
      </w:tabs>
      <w:spacing w:before="0"/>
      <w:ind w:left="1540"/>
      <w:jc w:val="left"/>
    </w:pPr>
    <w:rPr>
      <w:sz w:val="18"/>
    </w:rPr>
  </w:style>
  <w:style w:type="paragraph" w:styleId="Caption">
    <w:name w:val="caption"/>
    <w:basedOn w:val="Heading1"/>
    <w:next w:val="Normal"/>
    <w:autoRedefine/>
    <w:qFormat/>
    <w:rsid w:val="00091C4A"/>
    <w:pPr>
      <w:numPr>
        <w:numId w:val="30"/>
      </w:numPr>
      <w:shd w:val="clear" w:color="auto" w:fill="E5B8B7"/>
      <w:spacing w:after="120" w:line="216" w:lineRule="auto"/>
      <w:ind w:right="0"/>
      <w:jc w:val="left"/>
    </w:pPr>
    <w:rPr>
      <w:rFonts w:ascii="Palatino Linotype" w:hAnsi="Palatino Linotype" w:cs="Arial"/>
      <w:caps w:val="0"/>
      <w:color w:val="000000"/>
      <w:sz w:val="20"/>
      <w:u w:val="none"/>
    </w:rPr>
  </w:style>
  <w:style w:type="paragraph" w:styleId="ListBullet">
    <w:name w:val="List Bullet"/>
    <w:basedOn w:val="Normal"/>
    <w:pPr>
      <w:spacing w:before="0"/>
      <w:ind w:left="284" w:hanging="284"/>
    </w:pPr>
  </w:style>
  <w:style w:type="paragraph" w:styleId="NormalIndent">
    <w:name w:val="Normal Indent"/>
    <w:basedOn w:val="Normal"/>
    <w:pPr>
      <w:spacing w:before="60"/>
      <w:ind w:left="902"/>
      <w:jc w:val="left"/>
    </w:pPr>
  </w:style>
  <w:style w:type="paragraph" w:styleId="ListBullet2">
    <w:name w:val="List Bullet 2"/>
    <w:basedOn w:val="Normal"/>
    <w:pPr>
      <w:spacing w:before="0"/>
      <w:ind w:left="567" w:hanging="283"/>
    </w:pPr>
  </w:style>
  <w:style w:type="paragraph" w:styleId="Standard" w:customStyle="1">
    <w:name w:val="Standard"/>
    <w:basedOn w:val="Normal"/>
    <w:pPr>
      <w:spacing w:before="200"/>
      <w:ind w:left="1134"/>
    </w:pPr>
    <w:rPr>
      <w:sz w:val="20"/>
    </w:rPr>
  </w:style>
  <w:style w:type="paragraph" w:styleId="TableofFigures">
    <w:name w:val="table of figures"/>
    <w:basedOn w:val="Normal"/>
    <w:next w:val="Normal"/>
    <w:semiHidden/>
    <w:pPr>
      <w:tabs>
        <w:tab w:val="right" w:leader="dot" w:pos="10037"/>
      </w:tabs>
      <w:spacing w:before="0"/>
      <w:ind w:left="400" w:hanging="400"/>
      <w:jc w:val="left"/>
    </w:pPr>
    <w:rPr>
      <w:rFonts w:ascii="Book Antiqua" w:hAnsi="Book Antiqua"/>
      <w:sz w:val="20"/>
    </w:rPr>
  </w:style>
  <w:style w:type="character" w:styleId="Hyperlink">
    <w:name w:val="Hyperlink"/>
    <w:uiPriority w:val="99"/>
    <w:rPr>
      <w:color w:val="0000FF"/>
      <w:u w:val="single"/>
    </w:rPr>
  </w:style>
  <w:style w:type="paragraph" w:styleId="Head" w:customStyle="1">
    <w:name w:val="Head"/>
    <w:basedOn w:val="Title"/>
    <w:pPr>
      <w:spacing w:before="0" w:after="0"/>
      <w:jc w:val="left"/>
      <w:outlineLvl w:val="9"/>
    </w:pPr>
    <w:rPr>
      <w:b w:val="0"/>
      <w:sz w:val="28"/>
    </w:rPr>
  </w:style>
  <w:style w:type="paragraph" w:styleId="Title">
    <w:name w:val="Title"/>
    <w:aliases w:val="Logo here"/>
    <w:basedOn w:val="Normal"/>
    <w:link w:val="TitleChar"/>
    <w:qFormat/>
    <w:rsid w:val="005C1F5D"/>
    <w:pPr>
      <w:spacing w:before="240" w:after="60"/>
      <w:jc w:val="center"/>
      <w:outlineLvl w:val="0"/>
    </w:pPr>
    <w:rPr>
      <w:b/>
      <w:kern w:val="28"/>
      <w:sz w:val="32"/>
      <w:lang w:eastAsia="x-none"/>
    </w:rPr>
  </w:style>
  <w:style w:type="paragraph" w:styleId="HeadRight" w:customStyle="1">
    <w:name w:val="Head Right"/>
    <w:basedOn w:val="Head"/>
    <w:pPr>
      <w:ind w:left="-115"/>
      <w:jc w:val="right"/>
    </w:pPr>
  </w:style>
  <w:style w:type="paragraph" w:styleId="BodyTextIndent">
    <w:name w:val="Body Text Indent"/>
    <w:basedOn w:val="Normal"/>
    <w:link w:val="BodyTextIndentChar"/>
    <w:semiHidden/>
    <w:pPr>
      <w:spacing w:before="0"/>
      <w:ind w:left="720" w:hanging="720"/>
    </w:pPr>
    <w:rPr>
      <w:rFonts w:ascii="Times New Roman" w:hAnsi="Times New Roman"/>
      <w:sz w:val="24"/>
      <w:lang w:val="en-IE" w:eastAsia="x-none"/>
    </w:rPr>
  </w:style>
  <w:style w:type="paragraph" w:styleId="BodyText">
    <w:name w:val="Body Text"/>
    <w:basedOn w:val="Normal"/>
    <w:link w:val="BodyTextChar"/>
    <w:pPr>
      <w:jc w:val="left"/>
    </w:pPr>
    <w:rPr>
      <w:u w:val="single"/>
      <w:lang w:eastAsia="x-none"/>
    </w:rPr>
  </w:style>
  <w:style w:type="character" w:styleId="BodyTextChar" w:customStyle="1">
    <w:name w:val="Body Text Char"/>
    <w:link w:val="BodyText"/>
    <w:rsid w:val="00C50642"/>
    <w:rPr>
      <w:rFonts w:ascii="Arial" w:hAnsi="Arial"/>
      <w:sz w:val="22"/>
      <w:u w:val="single"/>
      <w:lang w:val="en-GB"/>
    </w:rPr>
  </w:style>
  <w:style w:type="paragraph" w:styleId="CSTitle" w:customStyle="1">
    <w:name w:val="CS_Title"/>
    <w:pPr>
      <w:ind w:left="28"/>
    </w:pPr>
    <w:rPr>
      <w:rFonts w:ascii="Arial" w:hAnsi="Arial"/>
      <w:b/>
      <w:noProof/>
      <w:color w:val="FF0000"/>
      <w:sz w:val="36"/>
      <w:lang w:eastAsia="en-US"/>
    </w:rPr>
  </w:style>
  <w:style w:type="paragraph" w:styleId="CSNumber" w:customStyle="1">
    <w:name w:val="CS_Number"/>
    <w:pPr>
      <w:ind w:left="560"/>
      <w:jc w:val="right"/>
    </w:pPr>
    <w:rPr>
      <w:rFonts w:ascii="Arial" w:hAnsi="Arial"/>
      <w:b/>
      <w:noProof/>
      <w:color w:val="0000FF"/>
      <w:sz w:val="28"/>
      <w:lang w:eastAsia="en-US"/>
    </w:rPr>
  </w:style>
  <w:style w:type="paragraph" w:styleId="CSHeading" w:customStyle="1">
    <w:name w:val="CS_Heading"/>
    <w:pPr>
      <w:spacing w:line="360" w:lineRule="auto"/>
    </w:pPr>
    <w:rPr>
      <w:rFonts w:ascii="Arial" w:hAnsi="Arial"/>
      <w:b/>
      <w:noProof/>
      <w:sz w:val="22"/>
      <w:lang w:eastAsia="en-US"/>
    </w:rPr>
  </w:style>
  <w:style w:type="paragraph" w:styleId="CSData" w:customStyle="1">
    <w:name w:val="CS_Data"/>
    <w:pPr>
      <w:spacing w:before="60" w:after="60"/>
    </w:pPr>
    <w:rPr>
      <w:rFonts w:ascii="Arial" w:hAnsi="Arial"/>
      <w:noProof/>
      <w:sz w:val="22"/>
      <w:lang w:eastAsia="en-US"/>
    </w:rPr>
  </w:style>
  <w:style w:type="paragraph" w:styleId="CSConfidential" w:customStyle="1">
    <w:name w:val="CS_Confidential"/>
    <w:basedOn w:val="Normal"/>
    <w:pPr>
      <w:spacing w:before="0"/>
    </w:pPr>
    <w:rPr>
      <w:sz w:val="18"/>
      <w:lang w:val="en-IE"/>
    </w:rPr>
  </w:style>
  <w:style w:type="character" w:styleId="CommentReference">
    <w:name w:val="annotation reference"/>
    <w:uiPriority w:val="99"/>
    <w:semiHidden/>
    <w:rPr>
      <w:sz w:val="16"/>
      <w:szCs w:val="16"/>
    </w:rPr>
  </w:style>
  <w:style w:type="paragraph" w:styleId="CommentText">
    <w:name w:val="annotation text"/>
    <w:basedOn w:val="Normal"/>
    <w:link w:val="CommentTextChar1"/>
    <w:semiHidden/>
    <w:rPr>
      <w:sz w:val="20"/>
      <w:lang w:eastAsia="x-none"/>
    </w:rPr>
  </w:style>
  <w:style w:type="character" w:styleId="CommentTextChar1" w:customStyle="1">
    <w:name w:val="Comment Text Char1"/>
    <w:link w:val="CommentText"/>
    <w:semiHidden/>
    <w:rsid w:val="00C50642"/>
    <w:rPr>
      <w:rFonts w:ascii="Arial" w:hAnsi="Arial"/>
      <w:lang w:val="en-GB"/>
    </w:rPr>
  </w:style>
  <w:style w:type="paragraph" w:styleId="BodyText1" w:customStyle="1">
    <w:name w:val="Body Text 1"/>
    <w:basedOn w:val="Normal"/>
    <w:rsid w:val="00BF68A6"/>
    <w:pPr>
      <w:spacing w:before="0" w:after="240"/>
      <w:ind w:left="720"/>
      <w:jc w:val="left"/>
    </w:pPr>
    <w:rPr>
      <w:rFonts w:ascii="Times New Roman" w:hAnsi="Times New Roman"/>
      <w:sz w:val="24"/>
    </w:rPr>
  </w:style>
  <w:style w:type="paragraph" w:styleId="Bullet" w:customStyle="1">
    <w:name w:val="Bullet"/>
    <w:basedOn w:val="BodyText"/>
    <w:rsid w:val="00AE5807"/>
    <w:pPr>
      <w:numPr>
        <w:numId w:val="17"/>
      </w:numPr>
      <w:spacing w:before="142" w:after="60" w:line="160" w:lineRule="atLeast"/>
      <w:jc w:val="both"/>
    </w:pPr>
    <w:rPr>
      <w:rFonts w:cs="Arial"/>
      <w:color w:val="000000"/>
      <w:sz w:val="20"/>
      <w:u w:val="none"/>
    </w:rPr>
  </w:style>
  <w:style w:type="paragraph" w:styleId="Bullet2" w:customStyle="1">
    <w:name w:val="Bullet 2"/>
    <w:basedOn w:val="Bullet"/>
    <w:rsid w:val="00AE5807"/>
  </w:style>
  <w:style w:type="paragraph" w:styleId="Clause1" w:customStyle="1">
    <w:name w:val="Clause 1"/>
    <w:basedOn w:val="Heading2"/>
    <w:rsid w:val="00AE5807"/>
    <w:pPr>
      <w:keepNext w:val="0"/>
      <w:widowControl w:val="0"/>
      <w:numPr>
        <w:ilvl w:val="1"/>
      </w:numPr>
      <w:tabs>
        <w:tab w:val="num" w:pos="1152"/>
      </w:tabs>
      <w:spacing w:before="142" w:after="60" w:line="160" w:lineRule="atLeast"/>
      <w:ind w:left="1152" w:hanging="576"/>
    </w:pPr>
    <w:rPr>
      <w:rFonts w:cs="Arial"/>
      <w:b w:val="0"/>
      <w:bCs/>
      <w:iCs/>
      <w:caps w:val="0"/>
      <w:color w:val="000000"/>
      <w:sz w:val="20"/>
      <w:szCs w:val="28"/>
      <w:lang w:val="en-IE"/>
    </w:rPr>
  </w:style>
  <w:style w:type="paragraph" w:styleId="L4Bullet" w:customStyle="1">
    <w:name w:val="L4Bullet"/>
    <w:basedOn w:val="Normal"/>
    <w:rsid w:val="00AE5807"/>
    <w:pPr>
      <w:numPr>
        <w:numId w:val="18"/>
      </w:numPr>
      <w:spacing w:before="0"/>
      <w:jc w:val="left"/>
    </w:pPr>
    <w:rPr>
      <w:rFonts w:ascii="Times New Roman" w:hAnsi="Times New Roman"/>
      <w:sz w:val="24"/>
      <w:szCs w:val="24"/>
      <w:lang w:val="en-US"/>
    </w:rPr>
  </w:style>
  <w:style w:type="paragraph" w:styleId="Part" w:customStyle="1">
    <w:name w:val="Part"/>
    <w:basedOn w:val="Normal"/>
    <w:next w:val="Heading1"/>
    <w:rsid w:val="000A24AC"/>
    <w:pPr>
      <w:spacing w:before="142" w:after="120" w:line="160" w:lineRule="atLeast"/>
    </w:pPr>
    <w:rPr>
      <w:rFonts w:cs="Arial"/>
      <w:b/>
      <w:bCs/>
      <w:color w:val="000000"/>
      <w:sz w:val="24"/>
      <w:szCs w:val="24"/>
    </w:rPr>
  </w:style>
  <w:style w:type="paragraph" w:styleId="clause2" w:customStyle="1">
    <w:name w:val="clause 2"/>
    <w:basedOn w:val="Heading3"/>
    <w:rsid w:val="006B4148"/>
    <w:pPr>
      <w:keepNext w:val="0"/>
      <w:widowControl w:val="0"/>
      <w:numPr>
        <w:ilvl w:val="2"/>
      </w:numPr>
      <w:tabs>
        <w:tab w:val="num" w:pos="1296"/>
      </w:tabs>
      <w:spacing w:before="142" w:after="60" w:line="160" w:lineRule="atLeast"/>
      <w:ind w:left="1296" w:hanging="720"/>
    </w:pPr>
    <w:rPr>
      <w:rFonts w:cs="Arial"/>
      <w:b w:val="0"/>
      <w:bCs/>
      <w:noProof/>
      <w:color w:val="000000"/>
      <w:sz w:val="20"/>
      <w:szCs w:val="26"/>
      <w:lang w:val="en-US"/>
    </w:rPr>
  </w:style>
  <w:style w:type="character" w:styleId="Strong">
    <w:name w:val="Strong"/>
    <w:uiPriority w:val="22"/>
    <w:qFormat/>
    <w:rsid w:val="005C1F5D"/>
    <w:rPr>
      <w:b/>
      <w:bCs/>
    </w:rPr>
  </w:style>
  <w:style w:type="paragraph" w:styleId="BodyText2">
    <w:name w:val="Body Text 2"/>
    <w:basedOn w:val="Normal"/>
    <w:link w:val="BodyText2Char"/>
    <w:semiHidden/>
    <w:unhideWhenUsed/>
    <w:rsid w:val="006B4148"/>
    <w:pPr>
      <w:spacing w:after="120" w:line="480" w:lineRule="auto"/>
    </w:pPr>
    <w:rPr>
      <w:lang w:eastAsia="x-none"/>
    </w:rPr>
  </w:style>
  <w:style w:type="character" w:styleId="BodyText2Char" w:customStyle="1">
    <w:name w:val="Body Text 2 Char"/>
    <w:link w:val="BodyText2"/>
    <w:semiHidden/>
    <w:rsid w:val="006B4148"/>
    <w:rPr>
      <w:rFonts w:ascii="Arial" w:hAnsi="Arial"/>
      <w:sz w:val="22"/>
      <w:lang w:val="en-GB"/>
    </w:rPr>
  </w:style>
  <w:style w:type="paragraph" w:styleId="BalloonText">
    <w:name w:val="Balloon Text"/>
    <w:basedOn w:val="Normal"/>
    <w:link w:val="BalloonTextChar"/>
    <w:unhideWhenUsed/>
    <w:rsid w:val="006B4148"/>
    <w:pPr>
      <w:spacing w:before="0"/>
    </w:pPr>
    <w:rPr>
      <w:rFonts w:ascii="Tahoma" w:hAnsi="Tahoma"/>
      <w:sz w:val="16"/>
      <w:szCs w:val="16"/>
      <w:lang w:eastAsia="x-none"/>
    </w:rPr>
  </w:style>
  <w:style w:type="character" w:styleId="BalloonTextChar" w:customStyle="1">
    <w:name w:val="Balloon Text Char"/>
    <w:link w:val="BalloonText"/>
    <w:rsid w:val="006B4148"/>
    <w:rPr>
      <w:rFonts w:ascii="Tahoma" w:hAnsi="Tahoma" w:cs="Tahoma"/>
      <w:sz w:val="16"/>
      <w:szCs w:val="16"/>
      <w:lang w:val="en-GB"/>
    </w:rPr>
  </w:style>
  <w:style w:type="paragraph" w:styleId="Schedule" w:customStyle="1">
    <w:name w:val="Schedule"/>
    <w:basedOn w:val="Part"/>
    <w:next w:val="BodyText"/>
    <w:rsid w:val="00E41B20"/>
    <w:pPr>
      <w:pageBreakBefore/>
    </w:pPr>
  </w:style>
  <w:style w:type="paragraph" w:styleId="Cover2" w:customStyle="1">
    <w:name w:val="Cover2"/>
    <w:basedOn w:val="Normal"/>
    <w:next w:val="Normal"/>
    <w:rsid w:val="00E41B20"/>
    <w:pPr>
      <w:spacing w:before="0" w:after="240"/>
    </w:pPr>
    <w:rPr>
      <w:rFonts w:ascii="Times New Roman" w:hAnsi="Times New Roman"/>
      <w:sz w:val="24"/>
    </w:rPr>
  </w:style>
  <w:style w:type="paragraph" w:styleId="FootnoteText">
    <w:name w:val="footnote text"/>
    <w:basedOn w:val="Normal"/>
    <w:link w:val="FootnoteTextChar"/>
    <w:uiPriority w:val="99"/>
    <w:semiHidden/>
    <w:rsid w:val="00E41B20"/>
    <w:pPr>
      <w:spacing w:before="0"/>
      <w:jc w:val="left"/>
    </w:pPr>
    <w:rPr>
      <w:rFonts w:ascii="Times New Roman" w:hAnsi="Times New Roman"/>
      <w:sz w:val="20"/>
      <w:lang w:eastAsia="x-none"/>
    </w:rPr>
  </w:style>
  <w:style w:type="character" w:styleId="FootnoteTextChar" w:customStyle="1">
    <w:name w:val="Footnote Text Char"/>
    <w:link w:val="FootnoteText"/>
    <w:uiPriority w:val="99"/>
    <w:semiHidden/>
    <w:rsid w:val="00E41B20"/>
    <w:rPr>
      <w:lang w:val="en-GB"/>
    </w:rPr>
  </w:style>
  <w:style w:type="paragraph" w:styleId="HeaderMemo" w:customStyle="1">
    <w:name w:val="HeaderMemo"/>
    <w:basedOn w:val="Normal"/>
    <w:rsid w:val="00E41B20"/>
    <w:pPr>
      <w:spacing w:before="142" w:line="280" w:lineRule="atLeast"/>
    </w:pPr>
    <w:rPr>
      <w:sz w:val="20"/>
      <w:szCs w:val="24"/>
    </w:rPr>
  </w:style>
  <w:style w:type="paragraph" w:styleId="Clause3" w:customStyle="1">
    <w:name w:val="Clause 3"/>
    <w:basedOn w:val="Heading4"/>
    <w:rsid w:val="00E41B20"/>
    <w:pPr>
      <w:numPr>
        <w:ilvl w:val="3"/>
      </w:numPr>
      <w:spacing w:before="142" w:after="60"/>
      <w:ind w:left="2160" w:hanging="862"/>
    </w:pPr>
    <w:rPr>
      <w:bCs/>
      <w:i w:val="0"/>
      <w:sz w:val="20"/>
      <w:u w:val="none"/>
    </w:rPr>
  </w:style>
  <w:style w:type="paragraph" w:styleId="font5" w:customStyle="1">
    <w:name w:val="font5"/>
    <w:basedOn w:val="Normal"/>
    <w:rsid w:val="00E41B20"/>
    <w:pPr>
      <w:spacing w:before="100" w:beforeAutospacing="1" w:after="100" w:afterAutospacing="1"/>
      <w:jc w:val="left"/>
    </w:pPr>
    <w:rPr>
      <w:rFonts w:eastAsia="Arial Unicode MS" w:cs="Arial"/>
      <w:b/>
      <w:bCs/>
      <w:sz w:val="20"/>
      <w:lang w:val="en-US"/>
    </w:rPr>
  </w:style>
  <w:style w:type="paragraph" w:styleId="font7" w:customStyle="1">
    <w:name w:val="font7"/>
    <w:basedOn w:val="Normal"/>
    <w:rsid w:val="00E41B20"/>
    <w:pPr>
      <w:spacing w:before="100" w:beforeAutospacing="1" w:after="100" w:afterAutospacing="1"/>
      <w:jc w:val="left"/>
    </w:pPr>
    <w:rPr>
      <w:rFonts w:eastAsia="Arial Unicode MS" w:cs="Arial"/>
      <w:sz w:val="20"/>
      <w:lang w:val="en-US"/>
    </w:rPr>
  </w:style>
  <w:style w:type="paragraph" w:styleId="Figure" w:customStyle="1">
    <w:name w:val="Figure"/>
    <w:basedOn w:val="Normal"/>
    <w:next w:val="Normal"/>
    <w:rsid w:val="00E41B20"/>
    <w:pPr>
      <w:spacing w:before="0"/>
      <w:jc w:val="center"/>
    </w:pPr>
    <w:rPr>
      <w:b/>
      <w:sz w:val="24"/>
      <w:szCs w:val="24"/>
      <w:lang w:val="en-IE"/>
    </w:rPr>
  </w:style>
  <w:style w:type="paragraph" w:styleId="SubheadBold" w:customStyle="1">
    <w:name w:val="Subhead Bold"/>
    <w:basedOn w:val="Normal"/>
    <w:next w:val="BodyText"/>
    <w:rsid w:val="00C50642"/>
    <w:pPr>
      <w:keepNext/>
      <w:spacing w:before="0" w:after="120"/>
      <w:jc w:val="left"/>
    </w:pPr>
    <w:rPr>
      <w:rFonts w:ascii="Times New Roman" w:hAnsi="Times New Roman"/>
      <w:b/>
      <w:sz w:val="24"/>
      <w:szCs w:val="24"/>
    </w:rPr>
  </w:style>
  <w:style w:type="paragraph" w:styleId="Parties" w:customStyle="1">
    <w:name w:val="Parties"/>
    <w:basedOn w:val="Normal"/>
    <w:rsid w:val="00C50642"/>
    <w:pPr>
      <w:numPr>
        <w:numId w:val="19"/>
      </w:numPr>
      <w:spacing w:before="0" w:after="240" w:line="300" w:lineRule="auto"/>
    </w:pPr>
    <w:rPr>
      <w:rFonts w:ascii="Times New Roman" w:hAnsi="Times New Roman"/>
      <w:sz w:val="24"/>
    </w:rPr>
  </w:style>
  <w:style w:type="paragraph" w:styleId="11BodyText" w:customStyle="1">
    <w:name w:val="11 BodyText"/>
    <w:basedOn w:val="Normal"/>
    <w:rsid w:val="00C50642"/>
    <w:pPr>
      <w:spacing w:before="0" w:after="220"/>
      <w:ind w:left="1298"/>
      <w:jc w:val="left"/>
    </w:pPr>
    <w:rPr>
      <w:lang w:val="en-US"/>
    </w:rPr>
  </w:style>
  <w:style w:type="paragraph" w:styleId="HTMLPreformatted">
    <w:name w:val="HTML Preformatted"/>
    <w:basedOn w:val="Normal"/>
    <w:link w:val="HTMLPreformattedChar"/>
    <w:rsid w:val="00C50642"/>
    <w:pPr>
      <w:spacing w:before="0" w:after="240" w:line="300" w:lineRule="auto"/>
    </w:pPr>
    <w:rPr>
      <w:rFonts w:ascii="Courier New" w:hAnsi="Courier New"/>
      <w:sz w:val="20"/>
      <w:lang w:eastAsia="x-none"/>
    </w:rPr>
  </w:style>
  <w:style w:type="character" w:styleId="HTMLPreformattedChar" w:customStyle="1">
    <w:name w:val="HTML Preformatted Char"/>
    <w:link w:val="HTMLPreformatted"/>
    <w:rsid w:val="00C50642"/>
    <w:rPr>
      <w:rFonts w:ascii="Courier New" w:hAnsi="Courier New" w:cs="Courier New"/>
      <w:lang w:val="en-GB"/>
    </w:rPr>
  </w:style>
  <w:style w:type="character" w:styleId="StyleHeading3Characterscale0Char" w:customStyle="1">
    <w:name w:val="Style Heading 3 + Character scale: 0% Char"/>
    <w:rsid w:val="00C50642"/>
    <w:rPr>
      <w:rFonts w:eastAsia="Batang" w:cs="Tahoma"/>
      <w:w w:val="0"/>
      <w:sz w:val="22"/>
      <w:szCs w:val="24"/>
      <w:lang w:val="en-GB" w:eastAsia="en-US" w:bidi="ar-SA"/>
    </w:rPr>
  </w:style>
  <w:style w:type="paragraph" w:styleId="para1" w:customStyle="1">
    <w:name w:val="para:1"/>
    <w:basedOn w:val="Normal"/>
    <w:rsid w:val="00C50642"/>
    <w:pPr>
      <w:spacing w:before="0"/>
      <w:ind w:left="1191"/>
      <w:jc w:val="left"/>
    </w:pPr>
  </w:style>
  <w:style w:type="paragraph" w:styleId="Indent1" w:customStyle="1">
    <w:name w:val="Indent 1"/>
    <w:basedOn w:val="Normal"/>
    <w:rsid w:val="00C50642"/>
    <w:pPr>
      <w:spacing w:before="0" w:after="240" w:line="300" w:lineRule="auto"/>
      <w:ind w:left="720"/>
    </w:pPr>
    <w:rPr>
      <w:rFonts w:ascii="Times New Roman" w:hAnsi="Times New Roman"/>
      <w:sz w:val="24"/>
      <w:lang w:eastAsia="en-GB"/>
    </w:rPr>
  </w:style>
  <w:style w:type="paragraph" w:styleId="00BodyText" w:customStyle="1">
    <w:name w:val="00 BodyText"/>
    <w:basedOn w:val="Normal"/>
    <w:rsid w:val="00C50642"/>
    <w:pPr>
      <w:spacing w:before="0" w:after="220"/>
      <w:jc w:val="left"/>
    </w:pPr>
    <w:rPr>
      <w:lang w:val="en-US"/>
    </w:rPr>
  </w:style>
  <w:style w:type="paragraph" w:styleId="DocumentMap">
    <w:name w:val="Document Map"/>
    <w:basedOn w:val="Normal"/>
    <w:link w:val="DocumentMapChar"/>
    <w:semiHidden/>
    <w:rsid w:val="00C50642"/>
    <w:pPr>
      <w:shd w:val="clear" w:color="auto" w:fill="000080"/>
      <w:spacing w:before="0" w:after="240" w:line="300" w:lineRule="auto"/>
    </w:pPr>
    <w:rPr>
      <w:rFonts w:ascii="Tahoma" w:hAnsi="Tahoma"/>
      <w:sz w:val="20"/>
      <w:lang w:eastAsia="x-none"/>
    </w:rPr>
  </w:style>
  <w:style w:type="character" w:styleId="DocumentMapChar" w:customStyle="1">
    <w:name w:val="Document Map Char"/>
    <w:link w:val="DocumentMap"/>
    <w:semiHidden/>
    <w:rsid w:val="00C50642"/>
    <w:rPr>
      <w:rFonts w:ascii="Tahoma" w:hAnsi="Tahoma" w:cs="Tahoma"/>
      <w:shd w:val="clear" w:color="auto" w:fill="000080"/>
      <w:lang w:val="en-GB"/>
    </w:rPr>
  </w:style>
  <w:style w:type="paragraph" w:styleId="CommentSubject">
    <w:name w:val="annotation subject"/>
    <w:basedOn w:val="CommentText"/>
    <w:next w:val="CommentText"/>
    <w:link w:val="CommentSubjectChar"/>
    <w:uiPriority w:val="99"/>
    <w:semiHidden/>
    <w:rsid w:val="00C50642"/>
    <w:pPr>
      <w:spacing w:before="0" w:after="240" w:line="300" w:lineRule="auto"/>
    </w:pPr>
    <w:rPr>
      <w:b/>
      <w:bCs/>
    </w:rPr>
  </w:style>
  <w:style w:type="character" w:styleId="CommentSubjectChar" w:customStyle="1">
    <w:name w:val="Comment Subject Char"/>
    <w:link w:val="CommentSubject"/>
    <w:uiPriority w:val="99"/>
    <w:semiHidden/>
    <w:rsid w:val="00C50642"/>
    <w:rPr>
      <w:rFonts w:ascii="Arial" w:hAnsi="Arial"/>
      <w:b/>
      <w:bCs/>
      <w:lang w:val="en-GB"/>
    </w:rPr>
  </w:style>
  <w:style w:type="paragraph" w:styleId="ListContinue2">
    <w:name w:val="List Continue 2"/>
    <w:basedOn w:val="Normal"/>
    <w:rsid w:val="00C50642"/>
    <w:pPr>
      <w:spacing w:before="240"/>
      <w:ind w:left="1440"/>
    </w:pPr>
  </w:style>
  <w:style w:type="paragraph" w:styleId="HangingIndent" w:customStyle="1">
    <w:name w:val="Hanging Indent"/>
    <w:basedOn w:val="Normal"/>
    <w:rsid w:val="00C50642"/>
    <w:pPr>
      <w:spacing w:before="0"/>
      <w:ind w:left="2592" w:hanging="2592"/>
      <w:jc w:val="left"/>
    </w:pPr>
    <w:rPr>
      <w:lang w:val="fi-FI"/>
    </w:rPr>
  </w:style>
  <w:style w:type="paragraph" w:styleId="12BodyText" w:customStyle="1">
    <w:name w:val="12 BodyText"/>
    <w:basedOn w:val="Normal"/>
    <w:rsid w:val="00C50642"/>
    <w:pPr>
      <w:spacing w:before="0" w:after="220"/>
      <w:ind w:left="2596" w:hanging="1298"/>
    </w:pPr>
    <w:rPr>
      <w:rFonts w:ascii="Times New Roman" w:hAnsi="Times New Roman"/>
      <w:lang w:val="en-US"/>
    </w:rPr>
  </w:style>
  <w:style w:type="paragraph" w:styleId="CMSHeadL1" w:customStyle="1">
    <w:name w:val="CMS Head L1"/>
    <w:basedOn w:val="Normal"/>
    <w:next w:val="CMSHeadL2"/>
    <w:rsid w:val="00C50642"/>
    <w:pPr>
      <w:pageBreakBefore/>
      <w:numPr>
        <w:numId w:val="20"/>
      </w:numPr>
      <w:spacing w:before="240" w:after="240"/>
      <w:jc w:val="center"/>
      <w:outlineLvl w:val="0"/>
    </w:pPr>
    <w:rPr>
      <w:rFonts w:ascii="Garamond MT" w:hAnsi="Garamond MT"/>
      <w:b/>
      <w:sz w:val="28"/>
      <w:szCs w:val="24"/>
    </w:rPr>
  </w:style>
  <w:style w:type="paragraph" w:styleId="CMSHeadL2" w:customStyle="1">
    <w:name w:val="CMS Head L2"/>
    <w:basedOn w:val="Normal"/>
    <w:next w:val="CMSHeadL3"/>
    <w:rsid w:val="00C50642"/>
    <w:pPr>
      <w:keepNext/>
      <w:keepLines/>
      <w:numPr>
        <w:ilvl w:val="1"/>
        <w:numId w:val="20"/>
      </w:numPr>
      <w:spacing w:before="240" w:after="240"/>
      <w:jc w:val="left"/>
      <w:outlineLvl w:val="1"/>
    </w:pPr>
    <w:rPr>
      <w:rFonts w:ascii="Garamond MT" w:hAnsi="Garamond MT"/>
      <w:b/>
      <w:sz w:val="24"/>
      <w:szCs w:val="24"/>
    </w:rPr>
  </w:style>
  <w:style w:type="paragraph" w:styleId="CMSHeadL3" w:customStyle="1">
    <w:name w:val="CMS Head L3"/>
    <w:basedOn w:val="Normal"/>
    <w:rsid w:val="00C50642"/>
    <w:pPr>
      <w:numPr>
        <w:ilvl w:val="2"/>
        <w:numId w:val="20"/>
      </w:numPr>
      <w:spacing w:before="0" w:after="240"/>
      <w:jc w:val="left"/>
      <w:outlineLvl w:val="2"/>
    </w:pPr>
    <w:rPr>
      <w:rFonts w:ascii="Garamond MT" w:hAnsi="Garamond MT"/>
      <w:sz w:val="24"/>
      <w:szCs w:val="24"/>
    </w:rPr>
  </w:style>
  <w:style w:type="paragraph" w:styleId="CMSHeadL4" w:customStyle="1">
    <w:name w:val="CMS Head L4"/>
    <w:basedOn w:val="Normal"/>
    <w:rsid w:val="00C50642"/>
    <w:pPr>
      <w:numPr>
        <w:ilvl w:val="3"/>
        <w:numId w:val="20"/>
      </w:numPr>
      <w:spacing w:before="0" w:after="240"/>
      <w:jc w:val="left"/>
      <w:outlineLvl w:val="3"/>
    </w:pPr>
    <w:rPr>
      <w:rFonts w:ascii="Garamond MT" w:hAnsi="Garamond MT"/>
      <w:sz w:val="24"/>
      <w:szCs w:val="24"/>
    </w:rPr>
  </w:style>
  <w:style w:type="paragraph" w:styleId="CMSHeadL5" w:customStyle="1">
    <w:name w:val="CMS Head L5"/>
    <w:basedOn w:val="Normal"/>
    <w:rsid w:val="00C50642"/>
    <w:pPr>
      <w:numPr>
        <w:ilvl w:val="4"/>
        <w:numId w:val="20"/>
      </w:numPr>
      <w:spacing w:before="0" w:after="240"/>
      <w:jc w:val="left"/>
      <w:outlineLvl w:val="4"/>
    </w:pPr>
    <w:rPr>
      <w:rFonts w:ascii="Garamond MT" w:hAnsi="Garamond MT"/>
      <w:sz w:val="24"/>
      <w:szCs w:val="24"/>
    </w:rPr>
  </w:style>
  <w:style w:type="paragraph" w:styleId="CMSHeadL6" w:customStyle="1">
    <w:name w:val="CMS Head L6"/>
    <w:basedOn w:val="Normal"/>
    <w:rsid w:val="00C50642"/>
    <w:pPr>
      <w:numPr>
        <w:ilvl w:val="5"/>
        <w:numId w:val="20"/>
      </w:numPr>
      <w:spacing w:before="0" w:after="240"/>
      <w:jc w:val="left"/>
      <w:outlineLvl w:val="5"/>
    </w:pPr>
    <w:rPr>
      <w:rFonts w:ascii="Garamond MT" w:hAnsi="Garamond MT"/>
      <w:sz w:val="24"/>
      <w:szCs w:val="24"/>
    </w:rPr>
  </w:style>
  <w:style w:type="paragraph" w:styleId="CMSHeadL7" w:customStyle="1">
    <w:name w:val="CMS Head L7"/>
    <w:basedOn w:val="Normal"/>
    <w:rsid w:val="00C50642"/>
    <w:pPr>
      <w:numPr>
        <w:ilvl w:val="6"/>
        <w:numId w:val="20"/>
      </w:numPr>
      <w:spacing w:before="0" w:after="240"/>
      <w:jc w:val="left"/>
      <w:outlineLvl w:val="6"/>
    </w:pPr>
    <w:rPr>
      <w:rFonts w:ascii="Garamond MT" w:hAnsi="Garamond MT"/>
      <w:sz w:val="24"/>
      <w:szCs w:val="24"/>
    </w:rPr>
  </w:style>
  <w:style w:type="paragraph" w:styleId="CMSHeadL8" w:customStyle="1">
    <w:name w:val="CMS Head L8"/>
    <w:basedOn w:val="Normal"/>
    <w:rsid w:val="00C50642"/>
    <w:pPr>
      <w:numPr>
        <w:ilvl w:val="7"/>
        <w:numId w:val="20"/>
      </w:numPr>
      <w:spacing w:before="0" w:after="240"/>
      <w:jc w:val="left"/>
      <w:outlineLvl w:val="7"/>
    </w:pPr>
    <w:rPr>
      <w:rFonts w:ascii="Garamond MT" w:hAnsi="Garamond MT"/>
      <w:sz w:val="24"/>
      <w:szCs w:val="24"/>
    </w:rPr>
  </w:style>
  <w:style w:type="paragraph" w:styleId="CMSHeadL9" w:customStyle="1">
    <w:name w:val="CMS Head L9"/>
    <w:basedOn w:val="Normal"/>
    <w:rsid w:val="00C50642"/>
    <w:pPr>
      <w:numPr>
        <w:ilvl w:val="8"/>
        <w:numId w:val="20"/>
      </w:numPr>
      <w:spacing w:before="0" w:after="240"/>
      <w:jc w:val="left"/>
      <w:outlineLvl w:val="8"/>
    </w:pPr>
    <w:rPr>
      <w:rFonts w:ascii="Garamond MT" w:hAnsi="Garamond MT"/>
      <w:sz w:val="24"/>
      <w:szCs w:val="24"/>
    </w:rPr>
  </w:style>
  <w:style w:type="paragraph" w:styleId="BodyTextIndent2">
    <w:name w:val="Body Text Indent 2"/>
    <w:basedOn w:val="Normal"/>
    <w:link w:val="BodyTextIndent2Char"/>
    <w:rsid w:val="00C50642"/>
    <w:pPr>
      <w:spacing w:before="0" w:after="120" w:line="480" w:lineRule="auto"/>
      <w:ind w:left="283"/>
    </w:pPr>
    <w:rPr>
      <w:rFonts w:ascii="Times New Roman" w:hAnsi="Times New Roman"/>
      <w:sz w:val="24"/>
      <w:lang w:eastAsia="x-none"/>
    </w:rPr>
  </w:style>
  <w:style w:type="character" w:styleId="BodyTextIndent2Char" w:customStyle="1">
    <w:name w:val="Body Text Indent 2 Char"/>
    <w:link w:val="BodyTextIndent2"/>
    <w:rsid w:val="00C50642"/>
    <w:rPr>
      <w:sz w:val="24"/>
      <w:lang w:val="en-GB"/>
    </w:rPr>
  </w:style>
  <w:style w:type="paragraph" w:styleId="CMSIndentL3" w:customStyle="1">
    <w:name w:val="CMS Indent L3"/>
    <w:basedOn w:val="Normal"/>
    <w:rsid w:val="00C50642"/>
    <w:pPr>
      <w:spacing w:before="0" w:after="240"/>
      <w:ind w:left="851"/>
      <w:jc w:val="left"/>
    </w:pPr>
    <w:rPr>
      <w:rFonts w:ascii="Garamond MT" w:hAnsi="Garamond MT"/>
      <w:sz w:val="24"/>
      <w:szCs w:val="24"/>
    </w:rPr>
  </w:style>
  <w:style w:type="paragraph" w:styleId="CMSIndentL4" w:customStyle="1">
    <w:name w:val="CMS Indent L4"/>
    <w:basedOn w:val="Normal"/>
    <w:rsid w:val="00C50642"/>
    <w:pPr>
      <w:spacing w:before="0" w:after="240"/>
      <w:ind w:left="1701"/>
      <w:jc w:val="left"/>
    </w:pPr>
    <w:rPr>
      <w:rFonts w:ascii="Garamond MT" w:hAnsi="Garamond MT"/>
      <w:sz w:val="24"/>
      <w:szCs w:val="24"/>
    </w:rPr>
  </w:style>
  <w:style w:type="paragraph" w:styleId="CMSSchPart" w:customStyle="1">
    <w:name w:val="CMS Sch Part"/>
    <w:basedOn w:val="Normal"/>
    <w:next w:val="Normal"/>
    <w:rsid w:val="00C50642"/>
    <w:pPr>
      <w:spacing w:before="0" w:after="240"/>
      <w:jc w:val="center"/>
      <w:outlineLvl w:val="0"/>
    </w:pPr>
    <w:rPr>
      <w:rFonts w:ascii="Garamond MT" w:hAnsi="Garamond MT"/>
      <w:b/>
      <w:sz w:val="24"/>
      <w:szCs w:val="24"/>
    </w:rPr>
  </w:style>
  <w:style w:type="character" w:styleId="Emphasis">
    <w:name w:val="Emphasis"/>
    <w:uiPriority w:val="20"/>
    <w:qFormat/>
    <w:rsid w:val="005C1F5D"/>
    <w:rPr>
      <w:i/>
      <w:iCs/>
    </w:rPr>
  </w:style>
  <w:style w:type="paragraph" w:styleId="ListBullet3">
    <w:name w:val="List Bullet 3"/>
    <w:basedOn w:val="Normal"/>
    <w:autoRedefine/>
    <w:rsid w:val="00C50642"/>
    <w:pPr>
      <w:numPr>
        <w:numId w:val="21"/>
      </w:numPr>
      <w:spacing w:before="0" w:after="240" w:line="300" w:lineRule="auto"/>
    </w:pPr>
    <w:rPr>
      <w:rFonts w:ascii="Times New Roman" w:hAnsi="Times New Roman"/>
      <w:sz w:val="24"/>
    </w:rPr>
  </w:style>
  <w:style w:type="paragraph" w:styleId="ListBullet4">
    <w:name w:val="List Bullet 4"/>
    <w:basedOn w:val="Normal"/>
    <w:autoRedefine/>
    <w:rsid w:val="00C50642"/>
    <w:pPr>
      <w:numPr>
        <w:numId w:val="22"/>
      </w:numPr>
      <w:spacing w:before="0" w:after="240" w:line="300" w:lineRule="auto"/>
    </w:pPr>
    <w:rPr>
      <w:rFonts w:ascii="Times New Roman" w:hAnsi="Times New Roman"/>
      <w:sz w:val="24"/>
    </w:rPr>
  </w:style>
  <w:style w:type="paragraph" w:styleId="RFPText" w:customStyle="1">
    <w:name w:val="RFPText"/>
    <w:basedOn w:val="Normal"/>
    <w:rsid w:val="00066B75"/>
    <w:pPr>
      <w:widowControl w:val="0"/>
      <w:spacing w:line="240" w:lineRule="atLeast"/>
      <w:ind w:left="720" w:right="720"/>
    </w:pPr>
    <w:rPr>
      <w:sz w:val="20"/>
      <w:lang w:val="en-US"/>
    </w:rPr>
  </w:style>
  <w:style w:type="paragraph" w:styleId="Numberedlist" w:customStyle="1">
    <w:name w:val="Numbered list"/>
    <w:basedOn w:val="Normal"/>
    <w:rsid w:val="00066B75"/>
    <w:pPr>
      <w:numPr>
        <w:numId w:val="23"/>
      </w:numPr>
      <w:spacing w:before="0" w:after="60"/>
      <w:jc w:val="left"/>
    </w:pPr>
    <w:rPr>
      <w:sz w:val="20"/>
    </w:rPr>
  </w:style>
  <w:style w:type="paragraph" w:styleId="DocInfo" w:customStyle="1">
    <w:name w:val="Doc Info"/>
    <w:basedOn w:val="Normal"/>
    <w:rsid w:val="00066B75"/>
    <w:pPr>
      <w:spacing w:before="0"/>
      <w:jc w:val="left"/>
    </w:pPr>
    <w:rPr>
      <w:rFonts w:eastAsia="Arial Unicode MS" w:cs="Arial"/>
      <w:b/>
      <w:bCs/>
      <w:color w:val="000000"/>
      <w:sz w:val="20"/>
      <w:lang w:val="en-IE"/>
    </w:rPr>
  </w:style>
  <w:style w:type="paragraph" w:styleId="CSLegal3" w:customStyle="1">
    <w:name w:val="CS_Legal3"/>
    <w:basedOn w:val="Normal"/>
    <w:rsid w:val="00066B75"/>
    <w:pPr>
      <w:spacing w:before="0"/>
      <w:jc w:val="left"/>
    </w:pPr>
    <w:rPr>
      <w:rFonts w:cs="Arial"/>
      <w:b/>
      <w:bCs/>
      <w:sz w:val="14"/>
      <w:szCs w:val="14"/>
      <w:lang w:val="en-IE"/>
    </w:rPr>
  </w:style>
  <w:style w:type="paragraph" w:styleId="FrontMatter" w:customStyle="1">
    <w:name w:val="Front Matter"/>
    <w:autoRedefine/>
    <w:rsid w:val="00066B75"/>
    <w:pPr>
      <w:spacing w:before="60" w:after="120"/>
    </w:pPr>
    <w:rPr>
      <w:rFonts w:ascii="Arial" w:hAnsi="Arial"/>
      <w:b/>
      <w:sz w:val="24"/>
      <w:szCs w:val="24"/>
      <w:lang w:eastAsia="en-US"/>
    </w:rPr>
  </w:style>
  <w:style w:type="paragraph" w:styleId="MediumGrid1-Accent21" w:customStyle="1">
    <w:name w:val="Medium Grid 1 - Accent 21"/>
    <w:basedOn w:val="Normal"/>
    <w:uiPriority w:val="34"/>
    <w:qFormat/>
    <w:rsid w:val="005C1F5D"/>
    <w:pPr>
      <w:ind w:left="720"/>
    </w:pPr>
  </w:style>
  <w:style w:type="paragraph" w:styleId="TableTitle" w:customStyle="1">
    <w:name w:val="Table Title"/>
    <w:autoRedefine/>
    <w:rsid w:val="00D43F57"/>
    <w:rPr>
      <w:rFonts w:eastAsia="MS Mincho"/>
      <w:b/>
      <w:bCs/>
      <w:sz w:val="24"/>
      <w:szCs w:val="24"/>
      <w:lang w:val="en-IE" w:eastAsia="en-US"/>
    </w:rPr>
  </w:style>
  <w:style w:type="paragraph" w:styleId="tablecontents" w:customStyle="1">
    <w:name w:val="table_contents"/>
    <w:basedOn w:val="Normal"/>
    <w:autoRedefine/>
    <w:rsid w:val="00D43F57"/>
    <w:pPr>
      <w:spacing w:before="0"/>
      <w:jc w:val="left"/>
    </w:pPr>
    <w:rPr>
      <w:rFonts w:eastAsia="Arial Unicode MS" w:cs="Arial"/>
      <w:color w:val="000000"/>
      <w:sz w:val="20"/>
      <w:lang w:val="en-IE"/>
    </w:rPr>
  </w:style>
  <w:style w:type="paragraph" w:styleId="TableText" w:customStyle="1">
    <w:name w:val="Table Text"/>
    <w:basedOn w:val="Normal"/>
    <w:autoRedefine/>
    <w:rsid w:val="00D43F57"/>
    <w:pPr>
      <w:spacing w:before="60"/>
      <w:jc w:val="left"/>
    </w:pPr>
    <w:rPr>
      <w:rFonts w:eastAsia="Arial Unicode MS" w:cs="Arial"/>
      <w:color w:val="000000"/>
      <w:sz w:val="20"/>
      <w:lang w:val="en-IE"/>
    </w:rPr>
  </w:style>
  <w:style w:type="paragraph" w:styleId="GSMCoverImage" w:customStyle="1">
    <w:name w:val="GSM Cover Image"/>
    <w:basedOn w:val="Normal"/>
    <w:autoRedefine/>
    <w:rsid w:val="00D43F57"/>
    <w:pPr>
      <w:spacing w:before="1080"/>
      <w:jc w:val="center"/>
    </w:pPr>
    <w:rPr>
      <w:rFonts w:eastAsia="Arial Unicode MS" w:cs="Arial"/>
      <w:color w:val="000000"/>
      <w:sz w:val="20"/>
      <w:lang w:val="en-IE"/>
    </w:rPr>
  </w:style>
  <w:style w:type="character" w:styleId="Normal1Char" w:customStyle="1">
    <w:name w:val="Normal1 Char"/>
    <w:rsid w:val="00D43F57"/>
    <w:rPr>
      <w:rFonts w:ascii="Arial" w:hAnsi="Arial" w:cs="Arial"/>
      <w:sz w:val="22"/>
      <w:szCs w:val="22"/>
      <w:lang w:val="en-GB" w:eastAsia="en-US"/>
    </w:rPr>
  </w:style>
  <w:style w:type="paragraph" w:styleId="TableBullet" w:customStyle="1">
    <w:name w:val="Table Bullet"/>
    <w:basedOn w:val="Normal"/>
    <w:rsid w:val="00D43F57"/>
    <w:pPr>
      <w:numPr>
        <w:numId w:val="24"/>
      </w:numPr>
      <w:spacing w:before="0" w:after="120"/>
      <w:jc w:val="left"/>
    </w:pPr>
    <w:rPr>
      <w:rFonts w:eastAsia="Arial Unicode MS" w:cs="Arial"/>
      <w:color w:val="000000"/>
      <w:sz w:val="20"/>
      <w:lang w:val="en-IE"/>
    </w:rPr>
  </w:style>
  <w:style w:type="character" w:styleId="FollowedHyperlink">
    <w:name w:val="FollowedHyperlink"/>
    <w:uiPriority w:val="99"/>
    <w:semiHidden/>
    <w:rsid w:val="00D43F57"/>
    <w:rPr>
      <w:rFonts w:ascii="Times New Roman" w:hAnsi="Times New Roman" w:cs="Times New Roman"/>
      <w:color w:val="800080"/>
      <w:u w:val="single"/>
    </w:rPr>
  </w:style>
  <w:style w:type="paragraph" w:styleId="ListBullet5">
    <w:name w:val="List Bullet 5"/>
    <w:basedOn w:val="Normal"/>
    <w:autoRedefine/>
    <w:semiHidden/>
    <w:rsid w:val="00D43F57"/>
    <w:pPr>
      <w:numPr>
        <w:numId w:val="14"/>
      </w:numPr>
      <w:tabs>
        <w:tab w:val="num" w:pos="1492"/>
      </w:tabs>
      <w:spacing w:before="0"/>
      <w:jc w:val="left"/>
    </w:pPr>
    <w:rPr>
      <w:rFonts w:ascii="Verdana" w:hAnsi="Verdana" w:eastAsia="Arial Unicode MS"/>
      <w:color w:val="000000"/>
      <w:sz w:val="20"/>
      <w:lang w:val="en-US" w:eastAsia="nl-NL"/>
    </w:rPr>
  </w:style>
  <w:style w:type="character" w:styleId="FootnoteReference">
    <w:name w:val="footnote reference"/>
    <w:uiPriority w:val="99"/>
    <w:semiHidden/>
    <w:rsid w:val="00D43F57"/>
    <w:rPr>
      <w:rFonts w:ascii="Times New Roman" w:hAnsi="Times New Roman" w:cs="Times New Roman"/>
      <w:vertAlign w:val="superscript"/>
    </w:rPr>
  </w:style>
  <w:style w:type="paragraph" w:styleId="Normal10" w:customStyle="1">
    <w:name w:val="Normal1"/>
    <w:basedOn w:val="Normal"/>
    <w:uiPriority w:val="99"/>
    <w:rsid w:val="00D43F57"/>
    <w:pPr>
      <w:spacing w:before="60" w:after="60"/>
      <w:ind w:left="720"/>
      <w:jc w:val="left"/>
    </w:pPr>
    <w:rPr>
      <w:rFonts w:eastAsia="Arial Unicode MS" w:cs="Arial"/>
      <w:color w:val="000000"/>
      <w:szCs w:val="22"/>
      <w:lang w:val="en-IE"/>
    </w:rPr>
  </w:style>
  <w:style w:type="paragraph" w:styleId="NormalWeb">
    <w:name w:val="Normal (Web)"/>
    <w:basedOn w:val="Normal"/>
    <w:semiHidden/>
    <w:rsid w:val="00D43F57"/>
    <w:pPr>
      <w:spacing w:before="100" w:beforeAutospacing="1" w:after="100" w:afterAutospacing="1"/>
      <w:jc w:val="left"/>
    </w:pPr>
    <w:rPr>
      <w:rFonts w:ascii="Times New Roman" w:hAnsi="Times New Roman" w:eastAsia="Arial Unicode MS"/>
      <w:color w:val="000000"/>
      <w:sz w:val="24"/>
      <w:szCs w:val="24"/>
      <w:lang w:val="en-US"/>
    </w:rPr>
  </w:style>
  <w:style w:type="character" w:styleId="TitleChar" w:customStyle="1">
    <w:name w:val="Title Char"/>
    <w:aliases w:val="Logo here Char"/>
    <w:link w:val="Title"/>
    <w:rsid w:val="005C1F5D"/>
    <w:rPr>
      <w:rFonts w:ascii="Arial" w:hAnsi="Arial"/>
      <w:b/>
      <w:kern w:val="28"/>
      <w:sz w:val="32"/>
      <w:lang w:val="en-GB"/>
    </w:rPr>
  </w:style>
  <w:style w:type="paragraph" w:styleId="StyleNormal1Left0cm" w:customStyle="1">
    <w:name w:val="Style Normal1 + Left:  0 cm"/>
    <w:basedOn w:val="Normal10"/>
    <w:autoRedefine/>
    <w:rsid w:val="00D43F57"/>
    <w:pPr>
      <w:spacing w:after="120"/>
      <w:ind w:left="0"/>
    </w:pPr>
    <w:rPr>
      <w:sz w:val="20"/>
      <w:szCs w:val="20"/>
    </w:rPr>
  </w:style>
  <w:style w:type="paragraph" w:styleId="DocumentSubtitle" w:customStyle="1">
    <w:name w:val="Document Subtitle"/>
    <w:basedOn w:val="Normal"/>
    <w:next w:val="Normal"/>
    <w:autoRedefine/>
    <w:rsid w:val="00D43F57"/>
    <w:pPr>
      <w:spacing w:before="0"/>
      <w:ind w:right="113"/>
      <w:jc w:val="left"/>
    </w:pPr>
    <w:rPr>
      <w:rFonts w:cs="Arial"/>
      <w:color w:val="000000"/>
      <w:sz w:val="28"/>
      <w:szCs w:val="28"/>
      <w:lang w:val="en-IE"/>
    </w:rPr>
  </w:style>
  <w:style w:type="paragraph" w:styleId="Tabletext0" w:customStyle="1">
    <w:name w:val="Table text"/>
    <w:basedOn w:val="Normal"/>
    <w:rsid w:val="00D43F57"/>
    <w:pPr>
      <w:framePr w:hSpace="180" w:wrap="auto" w:hAnchor="margin" w:vAnchor="text" w:xAlign="center" w:y="102"/>
      <w:spacing w:before="0"/>
      <w:jc w:val="left"/>
    </w:pPr>
    <w:rPr>
      <w:rFonts w:eastAsia="Arial Unicode MS" w:cs="Arial"/>
      <w:color w:val="000000"/>
      <w:sz w:val="20"/>
      <w:lang w:val="en-IE"/>
    </w:rPr>
  </w:style>
  <w:style w:type="paragraph" w:styleId="Centredtext" w:customStyle="1">
    <w:name w:val="Centred text"/>
    <w:basedOn w:val="Normal"/>
    <w:next w:val="Normal"/>
    <w:rsid w:val="00D43F57"/>
    <w:pPr>
      <w:spacing w:before="0"/>
      <w:ind w:left="2880"/>
      <w:jc w:val="left"/>
    </w:pPr>
    <w:rPr>
      <w:rFonts w:eastAsia="Arial Unicode MS" w:cs="Arial"/>
      <w:b/>
      <w:bCs/>
      <w:i/>
      <w:iCs/>
      <w:color w:val="000000"/>
      <w:sz w:val="20"/>
      <w:lang w:val="en-IE"/>
    </w:rPr>
  </w:style>
  <w:style w:type="paragraph" w:styleId="DocInfo1" w:customStyle="1">
    <w:name w:val="Doc Info 1"/>
    <w:basedOn w:val="Normal"/>
    <w:next w:val="Normal"/>
    <w:autoRedefine/>
    <w:rsid w:val="00D43F57"/>
    <w:pPr>
      <w:spacing w:before="0"/>
      <w:jc w:val="left"/>
    </w:pPr>
    <w:rPr>
      <w:rFonts w:eastAsia="MS Mincho" w:cs="Arial"/>
      <w:b/>
      <w:bCs/>
      <w:color w:val="000000"/>
      <w:sz w:val="28"/>
      <w:szCs w:val="28"/>
      <w:lang w:val="en-IE"/>
    </w:rPr>
  </w:style>
  <w:style w:type="paragraph" w:styleId="Style1" w:customStyle="1">
    <w:name w:val="Style1"/>
    <w:basedOn w:val="ListBullet2"/>
    <w:autoRedefine/>
    <w:rsid w:val="00D43F57"/>
    <w:pPr>
      <w:widowControl w:val="0"/>
      <w:numPr>
        <w:numId w:val="13"/>
      </w:numPr>
      <w:tabs>
        <w:tab w:val="left" w:pos="284"/>
        <w:tab w:val="num" w:pos="360"/>
      </w:tabs>
      <w:jc w:val="left"/>
    </w:pPr>
    <w:rPr>
      <w:rFonts w:ascii="Times New Roman" w:hAnsi="Times New Roman" w:eastAsia="Arial Unicode MS"/>
      <w:color w:val="000000"/>
      <w:sz w:val="20"/>
      <w:lang w:val="en-IE"/>
    </w:rPr>
  </w:style>
  <w:style w:type="paragraph" w:styleId="bullet0" w:customStyle="1">
    <w:name w:val="bullet"/>
    <w:basedOn w:val="Normal"/>
    <w:autoRedefine/>
    <w:rsid w:val="00D43F57"/>
    <w:pPr>
      <w:numPr>
        <w:numId w:val="25"/>
      </w:numPr>
      <w:spacing w:before="0" w:after="60"/>
      <w:jc w:val="left"/>
    </w:pPr>
    <w:rPr>
      <w:rFonts w:eastAsia="Arial Unicode MS" w:cs="Arial"/>
      <w:color w:val="000000"/>
      <w:sz w:val="20"/>
      <w:lang w:val="en-IE"/>
    </w:rPr>
  </w:style>
  <w:style w:type="paragraph" w:styleId="TabletextBOLD" w:customStyle="1">
    <w:name w:val="Table text BOLD"/>
    <w:basedOn w:val="TableText"/>
    <w:next w:val="TableText"/>
    <w:autoRedefine/>
    <w:rsid w:val="00D43F57"/>
    <w:pPr>
      <w:spacing w:before="0"/>
    </w:pPr>
    <w:rPr>
      <w:rFonts w:eastAsia="PMingLiU"/>
      <w:lang w:val="en-GB"/>
    </w:rPr>
  </w:style>
  <w:style w:type="character" w:styleId="EmailStyle621" w:customStyle="1">
    <w:name w:val="EmailStyle621"/>
    <w:rsid w:val="00D43F57"/>
    <w:rPr>
      <w:rFonts w:ascii="Arial Narrow" w:hAnsi="Arial Narrow" w:cs="Arial Narrow"/>
      <w:color w:val="auto"/>
      <w:sz w:val="22"/>
      <w:szCs w:val="22"/>
      <w:u w:val="none"/>
    </w:rPr>
  </w:style>
  <w:style w:type="paragraph" w:styleId="List2">
    <w:name w:val="List 2"/>
    <w:basedOn w:val="List"/>
    <w:semiHidden/>
    <w:rsid w:val="00D43F57"/>
    <w:pPr>
      <w:numPr>
        <w:numId w:val="26"/>
      </w:numPr>
    </w:pPr>
  </w:style>
  <w:style w:type="paragraph" w:styleId="List">
    <w:name w:val="List"/>
    <w:basedOn w:val="Normal"/>
    <w:semiHidden/>
    <w:rsid w:val="00D43F57"/>
    <w:pPr>
      <w:spacing w:before="0"/>
      <w:ind w:left="283" w:hanging="283"/>
      <w:jc w:val="left"/>
    </w:pPr>
    <w:rPr>
      <w:rFonts w:eastAsia="Arial Unicode MS" w:cs="Arial"/>
      <w:szCs w:val="22"/>
      <w:lang w:val="en-IE"/>
    </w:rPr>
  </w:style>
  <w:style w:type="paragraph" w:styleId="Dictionarytext" w:customStyle="1">
    <w:name w:val="Dictionary text"/>
    <w:basedOn w:val="BodyText"/>
    <w:rsid w:val="00D43F57"/>
    <w:pPr>
      <w:spacing w:before="60" w:after="60"/>
      <w:ind w:right="-34"/>
      <w:jc w:val="both"/>
    </w:pPr>
    <w:rPr>
      <w:rFonts w:ascii="Times New Roman" w:hAnsi="Times New Roman" w:eastAsia="Arial Unicode MS"/>
      <w:sz w:val="24"/>
      <w:szCs w:val="24"/>
      <w:u w:val="none"/>
      <w:lang w:val="en-US"/>
    </w:rPr>
  </w:style>
  <w:style w:type="paragraph" w:styleId="tabletitle0" w:customStyle="1">
    <w:name w:val="tabletitle"/>
    <w:basedOn w:val="Normal"/>
    <w:rsid w:val="00D43F57"/>
    <w:pPr>
      <w:spacing w:before="100" w:beforeAutospacing="1" w:after="100" w:afterAutospacing="1"/>
      <w:jc w:val="left"/>
    </w:pPr>
    <w:rPr>
      <w:rFonts w:ascii="Times New Roman" w:hAnsi="Times New Roman" w:eastAsia="Arial Unicode MS"/>
      <w:sz w:val="24"/>
      <w:szCs w:val="24"/>
      <w:lang w:val="en-IE"/>
    </w:rPr>
  </w:style>
  <w:style w:type="paragraph" w:styleId="ListBullet1" w:customStyle="1">
    <w:name w:val="List Bullet 1"/>
    <w:basedOn w:val="Normal"/>
    <w:autoRedefine/>
    <w:rsid w:val="006D0563"/>
    <w:pPr>
      <w:numPr>
        <w:numId w:val="29"/>
      </w:numPr>
      <w:tabs>
        <w:tab w:val="clear" w:pos="720"/>
      </w:tabs>
      <w:spacing w:before="0"/>
    </w:pPr>
    <w:rPr>
      <w:rFonts w:eastAsia="Arial Unicode MS" w:cs="Arial"/>
      <w:color w:val="000000"/>
      <w:szCs w:val="22"/>
      <w:lang w:val="en-IE"/>
    </w:rPr>
  </w:style>
  <w:style w:type="paragraph" w:styleId="Help" w:customStyle="1">
    <w:name w:val="Help"/>
    <w:basedOn w:val="Normal"/>
    <w:rsid w:val="00D43F57"/>
    <w:pPr>
      <w:spacing w:before="0"/>
      <w:jc w:val="left"/>
    </w:pPr>
    <w:rPr>
      <w:rFonts w:eastAsia="Batang" w:cs="Arial"/>
      <w:color w:val="0000FF"/>
      <w:szCs w:val="22"/>
      <w:lang w:val="en-IE" w:eastAsia="ko-KR"/>
    </w:rPr>
  </w:style>
  <w:style w:type="paragraph" w:styleId="GSMLogo" w:customStyle="1">
    <w:name w:val="GSM Logo"/>
    <w:basedOn w:val="TOC1"/>
    <w:next w:val="Normal"/>
    <w:autoRedefine/>
    <w:rsid w:val="00D43F57"/>
    <w:pPr>
      <w:tabs>
        <w:tab w:val="clear" w:pos="10205"/>
        <w:tab w:val="left" w:pos="480"/>
        <w:tab w:val="right" w:pos="8460"/>
        <w:tab w:val="right" w:leader="dot" w:pos="9628"/>
      </w:tabs>
      <w:jc w:val="center"/>
    </w:pPr>
    <w:rPr>
      <w:rFonts w:eastAsia="Batang" w:cs="Arial"/>
      <w:b w:val="0"/>
      <w:i/>
      <w:iCs/>
      <w:caps w:val="0"/>
      <w:noProof/>
      <w:sz w:val="22"/>
      <w:szCs w:val="22"/>
      <w:lang w:val="en-IE" w:eastAsia="ko-KR"/>
    </w:rPr>
  </w:style>
  <w:style w:type="paragraph" w:styleId="EMCHeading" w:customStyle="1">
    <w:name w:val="EMC Heading"/>
    <w:basedOn w:val="Normal"/>
    <w:rsid w:val="00D43F57"/>
    <w:pPr>
      <w:spacing w:after="120"/>
      <w:jc w:val="left"/>
    </w:pPr>
    <w:rPr>
      <w:rFonts w:eastAsia="Batang" w:cs="Arial"/>
      <w:b/>
      <w:bCs/>
      <w:szCs w:val="22"/>
      <w:lang w:val="en-IE" w:eastAsia="ko-KR"/>
    </w:rPr>
  </w:style>
  <w:style w:type="paragraph" w:styleId="EMCNormal" w:customStyle="1">
    <w:name w:val="EMC Normal"/>
    <w:basedOn w:val="Normal"/>
    <w:rsid w:val="00D43F57"/>
    <w:pPr>
      <w:spacing w:before="0"/>
      <w:jc w:val="left"/>
    </w:pPr>
    <w:rPr>
      <w:rFonts w:eastAsia="Batang" w:cs="Arial"/>
      <w:color w:val="000000"/>
      <w:szCs w:val="22"/>
      <w:lang w:val="en-IE" w:eastAsia="ko-KR"/>
    </w:rPr>
  </w:style>
  <w:style w:type="paragraph" w:styleId="Testofumetto" w:customStyle="1">
    <w:name w:val="Testo fumetto"/>
    <w:basedOn w:val="Normal"/>
    <w:rsid w:val="00D43F57"/>
    <w:pPr>
      <w:spacing w:before="0"/>
      <w:jc w:val="left"/>
    </w:pPr>
    <w:rPr>
      <w:rFonts w:ascii="Tahoma" w:hAnsi="Tahoma" w:eastAsia="Arial Unicode MS" w:cs="Tahoma"/>
      <w:sz w:val="16"/>
      <w:szCs w:val="16"/>
      <w:lang w:val="it-IT" w:eastAsia="it-IT"/>
    </w:rPr>
  </w:style>
  <w:style w:type="character" w:styleId="BodyTextIndentChar" w:customStyle="1">
    <w:name w:val="Body Text Indent Char"/>
    <w:link w:val="BodyTextIndent"/>
    <w:semiHidden/>
    <w:rsid w:val="00D43F57"/>
    <w:rPr>
      <w:sz w:val="24"/>
      <w:lang w:val="en-IE"/>
    </w:rPr>
  </w:style>
  <w:style w:type="paragraph" w:styleId="Textodeglobo1" w:customStyle="1">
    <w:name w:val="Texto de globo1"/>
    <w:basedOn w:val="Normal"/>
    <w:rsid w:val="00D43F57"/>
    <w:pPr>
      <w:spacing w:before="0"/>
      <w:jc w:val="left"/>
    </w:pPr>
    <w:rPr>
      <w:rFonts w:ascii="Tahoma" w:hAnsi="Tahoma" w:eastAsia="Arial Unicode MS" w:cs="Tahoma"/>
      <w:sz w:val="16"/>
      <w:szCs w:val="16"/>
      <w:lang w:val="it-IT" w:eastAsia="it-IT"/>
    </w:rPr>
  </w:style>
  <w:style w:type="character" w:styleId="CommentTextChar" w:customStyle="1">
    <w:name w:val="Comment Text Char"/>
    <w:rsid w:val="00D43F57"/>
    <w:rPr>
      <w:rFonts w:ascii="Arial" w:hAnsi="Arial" w:eastAsia="Arial Unicode MS" w:cs="Arial"/>
      <w:color w:val="000000"/>
      <w:lang w:val="en-IE"/>
    </w:rPr>
  </w:style>
  <w:style w:type="paragraph" w:styleId="annex1" w:customStyle="1">
    <w:name w:val="annex1"/>
    <w:basedOn w:val="Normal"/>
    <w:rsid w:val="00D43F57"/>
    <w:pPr>
      <w:numPr>
        <w:numId w:val="12"/>
      </w:numPr>
      <w:tabs>
        <w:tab w:val="num" w:pos="432"/>
      </w:tabs>
      <w:spacing w:before="240"/>
    </w:pPr>
    <w:rPr>
      <w:rFonts w:eastAsia="Arial Unicode MS" w:cs="Arial"/>
      <w:szCs w:val="22"/>
      <w:lang w:val="en-IE"/>
    </w:rPr>
  </w:style>
  <w:style w:type="paragraph" w:styleId="annex2" w:customStyle="1">
    <w:name w:val="annex2"/>
    <w:basedOn w:val="Normal"/>
    <w:autoRedefine/>
    <w:rsid w:val="00D43F57"/>
    <w:pPr>
      <w:numPr>
        <w:numId w:val="15"/>
      </w:numPr>
      <w:tabs>
        <w:tab w:val="num" w:pos="680"/>
      </w:tabs>
      <w:spacing w:before="240"/>
      <w:jc w:val="left"/>
    </w:pPr>
    <w:rPr>
      <w:rFonts w:eastAsia="Arial Unicode MS" w:cs="Arial"/>
      <w:szCs w:val="22"/>
      <w:lang w:val="en-IE" w:eastAsia="de-DE"/>
    </w:rPr>
  </w:style>
  <w:style w:type="paragraph" w:styleId="annex3" w:customStyle="1">
    <w:name w:val="annex3"/>
    <w:basedOn w:val="Normal"/>
    <w:rsid w:val="00D43F57"/>
    <w:pPr>
      <w:numPr>
        <w:ilvl w:val="1"/>
        <w:numId w:val="15"/>
      </w:numPr>
      <w:tabs>
        <w:tab w:val="num" w:pos="680"/>
      </w:tabs>
      <w:spacing w:before="240"/>
    </w:pPr>
    <w:rPr>
      <w:rFonts w:eastAsia="Arial Unicode MS" w:cs="Arial"/>
      <w:szCs w:val="22"/>
      <w:lang w:val="en-IE"/>
    </w:rPr>
  </w:style>
  <w:style w:type="paragraph" w:styleId="annexhead" w:customStyle="1">
    <w:name w:val="annex head"/>
    <w:basedOn w:val="Normal"/>
    <w:rsid w:val="00D43F57"/>
    <w:pPr>
      <w:keepNext/>
      <w:spacing w:before="240"/>
      <w:jc w:val="center"/>
    </w:pPr>
    <w:rPr>
      <w:rFonts w:eastAsia="Arial Unicode MS" w:cs="Arial"/>
      <w:b/>
      <w:bCs/>
      <w:szCs w:val="22"/>
      <w:u w:val="single"/>
      <w:lang w:val="en-IE"/>
    </w:rPr>
  </w:style>
  <w:style w:type="paragraph" w:styleId="CSSummary" w:customStyle="1">
    <w:name w:val="CS_Summary"/>
    <w:basedOn w:val="Normal"/>
    <w:rsid w:val="00D43F57"/>
    <w:pPr>
      <w:spacing w:before="0"/>
      <w:jc w:val="left"/>
    </w:pPr>
    <w:rPr>
      <w:rFonts w:cs="Arial"/>
      <w:b/>
      <w:bCs/>
      <w:color w:val="FF0000"/>
      <w:sz w:val="20"/>
      <w:lang w:val="en-IE"/>
    </w:rPr>
  </w:style>
  <w:style w:type="paragraph" w:styleId="CSLegal2" w:customStyle="1">
    <w:name w:val="CS_Legal2"/>
    <w:basedOn w:val="Normal"/>
    <w:rsid w:val="00D43F57"/>
    <w:pPr>
      <w:spacing w:before="0"/>
      <w:jc w:val="left"/>
    </w:pPr>
    <w:rPr>
      <w:rFonts w:cs="Arial"/>
      <w:b/>
      <w:bCs/>
      <w:sz w:val="14"/>
      <w:szCs w:val="14"/>
      <w:u w:val="single"/>
      <w:lang w:val="en-IE"/>
    </w:rPr>
  </w:style>
  <w:style w:type="paragraph" w:styleId="CopyrightDisclaimer" w:customStyle="1">
    <w:name w:val="Copyright Disclaimer"/>
    <w:basedOn w:val="Normal"/>
    <w:next w:val="Normal"/>
    <w:autoRedefine/>
    <w:rsid w:val="00D43F57"/>
    <w:pPr>
      <w:spacing w:before="0"/>
    </w:pPr>
    <w:rPr>
      <w:rFonts w:cs="Arial"/>
      <w:sz w:val="20"/>
      <w:lang w:val="en-IE"/>
    </w:rPr>
  </w:style>
  <w:style w:type="paragraph" w:styleId="NormalBold" w:customStyle="1">
    <w:name w:val="Normal Bold"/>
    <w:basedOn w:val="Normal"/>
    <w:next w:val="Normal"/>
    <w:autoRedefine/>
    <w:rsid w:val="00D43F57"/>
    <w:pPr>
      <w:spacing w:before="0"/>
      <w:jc w:val="left"/>
    </w:pPr>
    <w:rPr>
      <w:rFonts w:eastAsia="Arial Unicode MS" w:cs="Arial"/>
      <w:bCs/>
      <w:color w:val="000000"/>
      <w:sz w:val="20"/>
      <w:lang w:val="en-IE"/>
    </w:rPr>
  </w:style>
  <w:style w:type="character" w:styleId="NormalBoldChar" w:customStyle="1">
    <w:name w:val="Normal Bold Char"/>
    <w:rsid w:val="00D43F57"/>
    <w:rPr>
      <w:rFonts w:ascii="Arial" w:hAnsi="Arial" w:cs="Arial"/>
      <w:b/>
      <w:bCs/>
      <w:color w:val="000000"/>
      <w:sz w:val="24"/>
      <w:szCs w:val="24"/>
      <w:lang w:val="en-GB" w:eastAsia="en-US"/>
    </w:rPr>
  </w:style>
  <w:style w:type="paragraph" w:styleId="Titlelabel" w:customStyle="1">
    <w:name w:val="Title label"/>
    <w:basedOn w:val="Normal"/>
    <w:rsid w:val="00D43F57"/>
    <w:pPr>
      <w:spacing w:before="0"/>
      <w:jc w:val="left"/>
    </w:pPr>
    <w:rPr>
      <w:rFonts w:eastAsia="Arial Unicode MS" w:cs="Arial"/>
      <w:b/>
      <w:bCs/>
      <w:spacing w:val="20"/>
      <w:sz w:val="36"/>
      <w:szCs w:val="36"/>
      <w:lang w:val="en-IE"/>
    </w:rPr>
  </w:style>
  <w:style w:type="paragraph" w:styleId="Disclaimer" w:customStyle="1">
    <w:name w:val="Disclaimer"/>
    <w:basedOn w:val="Normal"/>
    <w:next w:val="Normal"/>
    <w:autoRedefine/>
    <w:rsid w:val="00D43F57"/>
    <w:pPr>
      <w:spacing w:before="0"/>
      <w:jc w:val="center"/>
    </w:pPr>
    <w:rPr>
      <w:rFonts w:eastAsia="Arial Unicode MS" w:cs="Arial"/>
      <w:i/>
      <w:iCs/>
      <w:sz w:val="20"/>
      <w:lang w:val="en-IE"/>
    </w:rPr>
  </w:style>
  <w:style w:type="paragraph" w:styleId="DocumentTitle" w:customStyle="1">
    <w:name w:val="Document Title"/>
    <w:basedOn w:val="Normal"/>
    <w:next w:val="Normal"/>
    <w:autoRedefine/>
    <w:rsid w:val="00D43F57"/>
    <w:pPr>
      <w:spacing w:before="0"/>
      <w:ind w:right="113"/>
      <w:jc w:val="left"/>
    </w:pPr>
    <w:rPr>
      <w:rFonts w:cs="Arial"/>
      <w:b/>
      <w:bCs/>
      <w:sz w:val="40"/>
      <w:szCs w:val="40"/>
      <w:lang w:val="en-IE"/>
    </w:rPr>
  </w:style>
  <w:style w:type="paragraph" w:styleId="DocNo" w:customStyle="1">
    <w:name w:val="DocNo"/>
    <w:basedOn w:val="Normal"/>
    <w:rsid w:val="00D43F57"/>
    <w:pPr>
      <w:tabs>
        <w:tab w:val="center" w:pos="4153"/>
        <w:tab w:val="right" w:pos="8306"/>
      </w:tabs>
      <w:spacing w:before="0"/>
      <w:jc w:val="right"/>
    </w:pPr>
    <w:rPr>
      <w:rFonts w:eastAsia="Arial Unicode MS" w:cs="Arial"/>
      <w:b/>
      <w:bCs/>
      <w:sz w:val="36"/>
      <w:szCs w:val="36"/>
      <w:lang w:val="en-IE"/>
    </w:rPr>
  </w:style>
  <w:style w:type="paragraph" w:styleId="Heading" w:customStyle="1">
    <w:name w:val="Heading"/>
    <w:basedOn w:val="TableTitle"/>
    <w:rsid w:val="00D43F57"/>
    <w:pPr>
      <w:spacing w:before="120" w:after="120"/>
    </w:pPr>
    <w:rPr>
      <w:lang w:val="en-GB"/>
    </w:rPr>
  </w:style>
  <w:style w:type="paragraph" w:styleId="docinfo0" w:customStyle="1">
    <w:name w:val="docinfo"/>
    <w:basedOn w:val="Normal"/>
    <w:rsid w:val="00D43F57"/>
    <w:pPr>
      <w:spacing w:before="100" w:beforeAutospacing="1" w:after="100" w:afterAutospacing="1"/>
      <w:jc w:val="left"/>
    </w:pPr>
    <w:rPr>
      <w:rFonts w:ascii="Arial Unicode MS" w:hAnsi="Arial Unicode MS" w:eastAsia="Arial Unicode MS" w:cs="Arial Unicode MS"/>
      <w:sz w:val="24"/>
      <w:szCs w:val="24"/>
      <w:lang w:val="en-IE"/>
    </w:rPr>
  </w:style>
  <w:style w:type="character" w:styleId="HeadingChar" w:customStyle="1">
    <w:name w:val="Heading Char"/>
    <w:rsid w:val="00D43F57"/>
    <w:rPr>
      <w:rFonts w:eastAsia="MS Mincho"/>
      <w:b/>
      <w:bCs/>
      <w:sz w:val="24"/>
      <w:szCs w:val="24"/>
      <w:lang w:val="en-GB" w:eastAsia="en-US" w:bidi="ar-SA"/>
    </w:rPr>
  </w:style>
  <w:style w:type="paragraph" w:styleId="BodyText3">
    <w:name w:val="Body Text 3"/>
    <w:basedOn w:val="Normal"/>
    <w:link w:val="BodyText3Char"/>
    <w:semiHidden/>
    <w:rsid w:val="00D43F57"/>
    <w:pPr>
      <w:spacing w:before="0"/>
      <w:jc w:val="left"/>
    </w:pPr>
    <w:rPr>
      <w:rFonts w:eastAsia="Arial Unicode MS"/>
      <w:b/>
      <w:bCs/>
      <w:color w:val="000000"/>
      <w:sz w:val="24"/>
      <w:lang w:val="en-IE" w:eastAsia="x-none"/>
    </w:rPr>
  </w:style>
  <w:style w:type="character" w:styleId="BodyText3Char" w:customStyle="1">
    <w:name w:val="Body Text 3 Char"/>
    <w:link w:val="BodyText3"/>
    <w:semiHidden/>
    <w:rsid w:val="00D43F57"/>
    <w:rPr>
      <w:rFonts w:ascii="Arial" w:hAnsi="Arial" w:eastAsia="Arial Unicode MS" w:cs="Arial"/>
      <w:b/>
      <w:bCs/>
      <w:color w:val="000000"/>
      <w:sz w:val="24"/>
      <w:lang w:val="en-IE"/>
    </w:rPr>
  </w:style>
  <w:style w:type="paragraph" w:styleId="Normal20" w:customStyle="1">
    <w:name w:val="Normal2"/>
    <w:basedOn w:val="Normal"/>
    <w:rsid w:val="00D43F57"/>
    <w:pPr>
      <w:spacing w:before="60" w:after="60"/>
      <w:ind w:left="1440"/>
      <w:jc w:val="left"/>
    </w:pPr>
  </w:style>
  <w:style w:type="paragraph" w:styleId="Normal30" w:customStyle="1">
    <w:name w:val="Normal3"/>
    <w:basedOn w:val="Normal"/>
    <w:rsid w:val="00D43F57"/>
    <w:pPr>
      <w:spacing w:before="0"/>
      <w:ind w:left="2160"/>
      <w:jc w:val="left"/>
    </w:pPr>
  </w:style>
  <w:style w:type="paragraph" w:styleId="TableColumn1" w:customStyle="1">
    <w:name w:val="Table Column1"/>
    <w:basedOn w:val="Normal"/>
    <w:rsid w:val="00D43F57"/>
    <w:pPr>
      <w:spacing w:before="0"/>
      <w:ind w:left="34"/>
      <w:jc w:val="right"/>
    </w:pPr>
    <w:rPr>
      <w:b/>
    </w:rPr>
  </w:style>
  <w:style w:type="paragraph" w:styleId="DisclaimerTitle" w:customStyle="1">
    <w:name w:val="Disclaimer Title"/>
    <w:basedOn w:val="Normal"/>
    <w:rsid w:val="00D43F57"/>
    <w:pPr>
      <w:spacing w:before="0"/>
      <w:jc w:val="center"/>
    </w:pPr>
    <w:rPr>
      <w:b/>
      <w:i/>
    </w:rPr>
  </w:style>
  <w:style w:type="paragraph" w:styleId="Copyright" w:customStyle="1">
    <w:name w:val="Copyright"/>
    <w:basedOn w:val="Disclaimer"/>
    <w:rsid w:val="00D43F57"/>
    <w:rPr>
      <w:rFonts w:eastAsia="Times New Roman" w:cs="Times New Roman"/>
      <w:b/>
      <w:i w:val="0"/>
      <w:iCs w:val="0"/>
      <w:sz w:val="16"/>
      <w:lang w:val="en-GB"/>
    </w:rPr>
  </w:style>
  <w:style w:type="paragraph" w:styleId="SubtitleCover" w:customStyle="1">
    <w:name w:val="Subtitle Cover"/>
    <w:basedOn w:val="Normal"/>
    <w:next w:val="BodyText"/>
    <w:autoRedefine/>
    <w:rsid w:val="00D43F57"/>
    <w:pPr>
      <w:keepNext/>
      <w:keepLines/>
      <w:pBdr>
        <w:top w:val="single" w:color="auto" w:sz="6" w:space="24"/>
      </w:pBdr>
      <w:spacing w:before="0" w:after="120"/>
      <w:jc w:val="center"/>
    </w:pPr>
    <w:rPr>
      <w:spacing w:val="30"/>
      <w:kern w:val="28"/>
      <w:sz w:val="32"/>
    </w:rPr>
  </w:style>
  <w:style w:type="paragraph" w:styleId="StyleHeading1Arial" w:customStyle="1">
    <w:name w:val="Style Heading 1 + Arial"/>
    <w:basedOn w:val="Heading1"/>
    <w:rsid w:val="00D43F57"/>
    <w:pPr>
      <w:keepNext w:val="0"/>
      <w:pageBreakBefore/>
      <w:numPr>
        <w:numId w:val="16"/>
      </w:numPr>
      <w:spacing w:before="120" w:after="120"/>
      <w:ind w:right="0"/>
      <w:jc w:val="left"/>
    </w:pPr>
    <w:rPr>
      <w:caps w:val="0"/>
      <w:sz w:val="28"/>
      <w:lang w:val="en-IE"/>
      <w14:shadow w14:blurRad="50800" w14:dist="38100" w14:dir="2700000" w14:sx="100000" w14:sy="100000" w14:kx="0" w14:ky="0" w14:algn="tl">
        <w14:srgbClr w14:val="000000">
          <w14:alpha w14:val="60000"/>
        </w14:srgbClr>
      </w14:shadow>
    </w:rPr>
  </w:style>
  <w:style w:type="paragraph" w:styleId="ChapterTitle" w:customStyle="1">
    <w:name w:val="Chapter Title"/>
    <w:basedOn w:val="Normal"/>
    <w:autoRedefine/>
    <w:rsid w:val="00D43F57"/>
    <w:pPr>
      <w:spacing w:after="120" w:line="660" w:lineRule="exact"/>
      <w:jc w:val="right"/>
    </w:pPr>
    <w:rPr>
      <w:rFonts w:ascii="Arial Black" w:hAnsi="Arial Black"/>
      <w:color w:val="FFFFFF"/>
      <w:spacing w:val="-40"/>
      <w:sz w:val="84"/>
    </w:rPr>
  </w:style>
  <w:style w:type="character" w:styleId="CharChar" w:customStyle="1">
    <w:name w:val="Char Char"/>
    <w:rsid w:val="00D43F57"/>
    <w:rPr>
      <w:sz w:val="24"/>
      <w:szCs w:val="24"/>
      <w:lang w:val="en-US" w:eastAsia="en-US" w:bidi="ar-SA"/>
    </w:rPr>
  </w:style>
  <w:style w:type="paragraph" w:styleId="tablecontents0" w:customStyle="1">
    <w:name w:val="tablecontents"/>
    <w:basedOn w:val="Normal"/>
    <w:rsid w:val="00D43F57"/>
    <w:pPr>
      <w:spacing w:before="100" w:beforeAutospacing="1" w:after="100" w:afterAutospacing="1"/>
      <w:jc w:val="left"/>
    </w:pPr>
    <w:rPr>
      <w:rFonts w:ascii="Times New Roman" w:hAnsi="Times New Roman"/>
      <w:sz w:val="24"/>
      <w:szCs w:val="24"/>
      <w:lang w:eastAsia="en-GB"/>
    </w:rPr>
  </w:style>
  <w:style w:type="paragraph" w:styleId="tabletext1" w:customStyle="1">
    <w:name w:val="tabletext"/>
    <w:basedOn w:val="Normal"/>
    <w:rsid w:val="00D43F57"/>
    <w:pPr>
      <w:spacing w:before="100" w:beforeAutospacing="1" w:after="100" w:afterAutospacing="1"/>
      <w:jc w:val="left"/>
    </w:pPr>
    <w:rPr>
      <w:rFonts w:ascii="Times New Roman" w:hAnsi="Times New Roman"/>
      <w:sz w:val="24"/>
      <w:szCs w:val="24"/>
      <w:lang w:eastAsia="en-GB"/>
    </w:rPr>
  </w:style>
  <w:style w:type="paragraph" w:styleId="Heading2Agreements" w:customStyle="1">
    <w:name w:val="Heading 2 Agreements"/>
    <w:basedOn w:val="Heading2"/>
    <w:autoRedefine/>
    <w:qFormat/>
    <w:rsid w:val="005C1F5D"/>
    <w:pPr>
      <w:keepLines/>
      <w:widowControl w:val="0"/>
      <w:spacing w:before="120" w:after="60"/>
    </w:pPr>
    <w:rPr>
      <w:rFonts w:cs="Arial"/>
      <w:b w:val="0"/>
      <w:caps w:val="0"/>
      <w:kern w:val="28"/>
      <w:szCs w:val="22"/>
      <w:lang w:eastAsia="de-DE"/>
    </w:rPr>
  </w:style>
  <w:style w:type="paragraph" w:styleId="Picture" w:customStyle="1">
    <w:name w:val="Picture"/>
    <w:basedOn w:val="Normal"/>
    <w:next w:val="Caption"/>
    <w:rsid w:val="00D43F57"/>
    <w:pPr>
      <w:keepNext/>
      <w:spacing w:before="0"/>
      <w:jc w:val="left"/>
    </w:pPr>
    <w:rPr>
      <w:spacing w:val="-5"/>
      <w:sz w:val="20"/>
      <w:lang w:val="en-IE"/>
    </w:rPr>
  </w:style>
  <w:style w:type="paragraph" w:styleId="ListNumber">
    <w:name w:val="List Number"/>
    <w:basedOn w:val="Normal"/>
    <w:unhideWhenUsed/>
    <w:rsid w:val="00D43F57"/>
    <w:pPr>
      <w:numPr>
        <w:numId w:val="27"/>
      </w:numPr>
      <w:spacing w:before="0"/>
      <w:contextualSpacing/>
      <w:jc w:val="left"/>
    </w:pPr>
    <w:rPr>
      <w:rFonts w:eastAsia="Arial Unicode MS" w:cs="Arial"/>
      <w:color w:val="000000"/>
      <w:sz w:val="20"/>
      <w:lang w:val="en-IE"/>
    </w:rPr>
  </w:style>
  <w:style w:type="paragraph" w:styleId="Default" w:customStyle="1">
    <w:name w:val="Default"/>
    <w:rsid w:val="00D43F57"/>
    <w:pPr>
      <w:autoSpaceDE w:val="0"/>
      <w:autoSpaceDN w:val="0"/>
      <w:adjustRightInd w:val="0"/>
    </w:pPr>
    <w:rPr>
      <w:rFonts w:ascii="Arial" w:hAnsi="Arial" w:cs="Arial"/>
      <w:color w:val="000000"/>
      <w:sz w:val="24"/>
      <w:szCs w:val="24"/>
    </w:rPr>
  </w:style>
  <w:style w:type="paragraph" w:styleId="BA19header" w:customStyle="1">
    <w:name w:val="BA19 header"/>
    <w:rsid w:val="00D43F57"/>
    <w:rPr>
      <w:rFonts w:ascii="Arial" w:hAnsi="Arial" w:cs="Arial"/>
      <w:b/>
      <w:sz w:val="22"/>
      <w:szCs w:val="24"/>
      <w:lang w:eastAsia="en-US"/>
    </w:rPr>
  </w:style>
  <w:style w:type="paragraph" w:styleId="BA19Subheader" w:customStyle="1">
    <w:name w:val="BA19 Sub header"/>
    <w:rsid w:val="00D43F57"/>
    <w:rPr>
      <w:rFonts w:ascii="Arial" w:hAnsi="Arial" w:cs="Arial"/>
      <w:b/>
      <w:sz w:val="22"/>
      <w:szCs w:val="24"/>
      <w:lang w:eastAsia="en-US"/>
    </w:rPr>
  </w:style>
  <w:style w:type="paragraph" w:styleId="IR21-SectionHeader" w:customStyle="1">
    <w:name w:val="IR21-SectionHeader"/>
    <w:basedOn w:val="Normal"/>
    <w:rsid w:val="00D43F57"/>
    <w:pPr>
      <w:keepNext/>
      <w:autoSpaceDE w:val="0"/>
      <w:autoSpaceDN w:val="0"/>
      <w:adjustRightInd w:val="0"/>
      <w:spacing w:before="240"/>
      <w:jc w:val="left"/>
    </w:pPr>
    <w:rPr>
      <w:b/>
      <w:bCs/>
      <w:sz w:val="24"/>
      <w:szCs w:val="24"/>
      <w:lang w:eastAsia="de-CH"/>
    </w:rPr>
  </w:style>
  <w:style w:type="numbering" w:styleId="111111">
    <w:name w:val="Outline List 2"/>
    <w:basedOn w:val="NoList"/>
    <w:rsid w:val="00D43F57"/>
    <w:pPr>
      <w:numPr>
        <w:numId w:val="28"/>
      </w:numPr>
    </w:pPr>
  </w:style>
  <w:style w:type="paragraph" w:styleId="MediumList2-Accent21" w:customStyle="1">
    <w:name w:val="Medium List 2 - Accent 21"/>
    <w:hidden/>
    <w:uiPriority w:val="99"/>
    <w:semiHidden/>
    <w:rsid w:val="003B1CC4"/>
    <w:rPr>
      <w:rFonts w:ascii="Arial" w:hAnsi="Arial"/>
      <w:sz w:val="22"/>
      <w:lang w:eastAsia="en-US"/>
    </w:rPr>
  </w:style>
  <w:style w:type="paragraph" w:styleId="GridTable31" w:customStyle="1">
    <w:name w:val="Grid Table 31"/>
    <w:basedOn w:val="Heading1"/>
    <w:next w:val="Normal"/>
    <w:uiPriority w:val="39"/>
    <w:qFormat/>
    <w:rsid w:val="00A70036"/>
    <w:pPr>
      <w:keepLines/>
      <w:spacing w:before="480" w:after="0" w:line="276" w:lineRule="auto"/>
      <w:ind w:right="0"/>
      <w:jc w:val="left"/>
      <w:outlineLvl w:val="9"/>
    </w:pPr>
    <w:rPr>
      <w:rFonts w:ascii="Cambria" w:hAnsi="Cambria"/>
      <w:bCs/>
      <w:caps w:val="0"/>
      <w:color w:val="365F91"/>
      <w:kern w:val="0"/>
      <w:sz w:val="28"/>
      <w:szCs w:val="28"/>
      <w:u w:val="none"/>
      <w:lang w:val="en-US" w:eastAsia="en-US"/>
    </w:rPr>
  </w:style>
  <w:style w:type="paragraph" w:styleId="CoverTitle" w:customStyle="1">
    <w:name w:val="Cover Title"/>
    <w:basedOn w:val="Normal"/>
    <w:autoRedefine/>
    <w:rsid w:val="0083206A"/>
    <w:pPr>
      <w:spacing w:before="60" w:after="60" w:line="276" w:lineRule="auto"/>
      <w:jc w:val="center"/>
    </w:pPr>
    <w:rPr>
      <w:rFonts w:eastAsia="Calibri" w:cs="Arial"/>
      <w:b/>
      <w:bCs/>
      <w:spacing w:val="30"/>
      <w:sz w:val="28"/>
      <w:szCs w:val="28"/>
    </w:rPr>
  </w:style>
  <w:style w:type="table" w:styleId="TableGrid">
    <w:name w:val="Table Grid"/>
    <w:basedOn w:val="TableNormal"/>
    <w:uiPriority w:val="59"/>
    <w:rsid w:val="0062511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Style2" w:customStyle="1">
    <w:name w:val="Style2"/>
    <w:uiPriority w:val="99"/>
    <w:rsid w:val="00195B62"/>
    <w:pPr>
      <w:numPr>
        <w:numId w:val="31"/>
      </w:numPr>
    </w:pPr>
  </w:style>
  <w:style w:type="paragraph" w:styleId="textmitnummer" w:customStyle="1">
    <w:name w:val="textmitnummer"/>
    <w:basedOn w:val="Normal"/>
    <w:rsid w:val="00C42836"/>
    <w:pPr>
      <w:spacing w:before="100" w:beforeAutospacing="1" w:after="100" w:afterAutospacing="1"/>
      <w:jc w:val="left"/>
    </w:pPr>
    <w:rPr>
      <w:rFonts w:ascii="Times New Roman" w:hAnsi="Times New Roman" w:eastAsia="Calibri"/>
      <w:sz w:val="24"/>
      <w:szCs w:val="24"/>
      <w:lang w:eastAsia="en-GB"/>
    </w:rPr>
  </w:style>
  <w:style w:type="paragraph" w:styleId="textnormal" w:customStyle="1">
    <w:name w:val="textnormal"/>
    <w:basedOn w:val="Normal"/>
    <w:rsid w:val="00C42836"/>
    <w:pPr>
      <w:spacing w:before="100" w:beforeAutospacing="1" w:after="100" w:afterAutospacing="1"/>
      <w:jc w:val="left"/>
    </w:pPr>
    <w:rPr>
      <w:rFonts w:ascii="Times New Roman" w:hAnsi="Times New Roman" w:eastAsia="Calibri"/>
      <w:sz w:val="24"/>
      <w:szCs w:val="24"/>
      <w:lang w:eastAsia="en-GB"/>
    </w:rPr>
  </w:style>
  <w:style w:type="paragraph" w:styleId="einzug1" w:customStyle="1">
    <w:name w:val="einzug1"/>
    <w:basedOn w:val="Normal"/>
    <w:rsid w:val="00C42836"/>
    <w:pPr>
      <w:spacing w:before="100" w:beforeAutospacing="1" w:after="100" w:afterAutospacing="1"/>
      <w:jc w:val="left"/>
    </w:pPr>
    <w:rPr>
      <w:rFonts w:ascii="Times New Roman" w:hAnsi="Times New Roman" w:eastAsia="Calibri"/>
      <w:sz w:val="24"/>
      <w:szCs w:val="24"/>
      <w:lang w:eastAsia="en-GB"/>
    </w:rPr>
  </w:style>
  <w:style w:type="character" w:styleId="Heading2Char1" w:customStyle="1">
    <w:name w:val="Heading 2 Char1"/>
    <w:aliases w:val="2 Char1,Outline2 Char1,level 2 Char1,level2 Char1,h2 Char1,Heading Two Char1,heading two Char1,R2 Char1,H2 Char1,MinTopic.Title Char1,A Char1,A.B.C. Char1,H21 Char1,H22 Char1,H23 Char1,H24 Char1,H211 Char1,H221 Char1,H231 Char1,H25 Char1"/>
    <w:uiPriority w:val="99"/>
    <w:locked/>
    <w:rsid w:val="00F83339"/>
    <w:rPr>
      <w:rFonts w:ascii="Arial" w:hAnsi="Arial"/>
      <w:b/>
      <w:caps/>
      <w:sz w:val="22"/>
      <w:lang w:val="en-GB"/>
    </w:rPr>
  </w:style>
  <w:style w:type="character" w:styleId="Heading3Char1" w:customStyle="1">
    <w:name w:val="Heading 3 Char1"/>
    <w:aliases w:val="module Char1,Chapitre Char1,Minor1 Char1,level 3 Char1,level3 Char1,h3 Char1,Heading Three Char1,paragraph heading Char1,heading 3 + Indent: Left 0.25 in Char1,3 Char1,H3 Char1,SubTopic.Title Char1,l3 Char1,list 3 Char1,Head 3 Char1"/>
    <w:uiPriority w:val="99"/>
    <w:locked/>
    <w:rsid w:val="00F83339"/>
    <w:rPr>
      <w:rFonts w:ascii="Arial" w:hAnsi="Arial"/>
      <w:b/>
      <w:sz w:val="22"/>
      <w:lang w:val="en-GB"/>
    </w:rPr>
  </w:style>
  <w:style w:type="paragraph" w:styleId="CustomerText" w:customStyle="1">
    <w:name w:val="Customer Text"/>
    <w:next w:val="Normal"/>
    <w:rsid w:val="0024455F"/>
    <w:pPr>
      <w:spacing w:before="120" w:after="120"/>
      <w:jc w:val="both"/>
    </w:pPr>
    <w:rPr>
      <w:rFonts w:ascii="Arial" w:hAnsi="Arial"/>
      <w:i/>
      <w:lang w:eastAsia="de-DE"/>
    </w:rPr>
  </w:style>
  <w:style w:type="table" w:styleId="TableGrid1" w:customStyle="1">
    <w:name w:val="Table Grid1"/>
    <w:basedOn w:val="TableNormal"/>
    <w:next w:val="TableGrid"/>
    <w:uiPriority w:val="59"/>
    <w:rsid w:val="00D74C13"/>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l63" w:customStyle="1">
    <w:name w:val="xl63"/>
    <w:basedOn w:val="Normal"/>
    <w:rsid w:val="00751CFC"/>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64" w:customStyle="1">
    <w:name w:val="xl64"/>
    <w:basedOn w:val="Normal"/>
    <w:rsid w:val="00751CFC"/>
    <w:pPr>
      <w:spacing w:before="100" w:beforeAutospacing="1" w:after="100" w:afterAutospacing="1"/>
      <w:jc w:val="left"/>
      <w:textAlignment w:val="top"/>
    </w:pPr>
    <w:rPr>
      <w:rFonts w:ascii="Times" w:hAnsi="Times"/>
      <w:sz w:val="20"/>
    </w:rPr>
  </w:style>
  <w:style w:type="paragraph" w:styleId="xl65" w:customStyle="1">
    <w:name w:val="xl65"/>
    <w:basedOn w:val="Normal"/>
    <w:rsid w:val="00751CFC"/>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w:hAnsi="Times"/>
      <w:b/>
      <w:bCs/>
      <w:sz w:val="20"/>
    </w:rPr>
  </w:style>
  <w:style w:type="paragraph" w:styleId="xl66" w:customStyle="1">
    <w:name w:val="xl66"/>
    <w:basedOn w:val="Normal"/>
    <w:rsid w:val="00751CFC"/>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67" w:customStyle="1">
    <w:name w:val="xl67"/>
    <w:basedOn w:val="Normal"/>
    <w:rsid w:val="00751CFC"/>
    <w:pPr>
      <w:pBdr>
        <w:top w:val="single" w:color="auto" w:sz="4" w:space="0"/>
        <w:left w:val="single" w:color="auto" w:sz="4" w:space="0"/>
        <w:bottom w:val="single" w:color="auto" w:sz="4" w:space="0"/>
      </w:pBdr>
      <w:spacing w:before="100" w:beforeAutospacing="1" w:after="100" w:afterAutospacing="1"/>
      <w:jc w:val="left"/>
      <w:textAlignment w:val="top"/>
    </w:pPr>
    <w:rPr>
      <w:rFonts w:ascii="Times" w:hAnsi="Times"/>
      <w:b/>
      <w:bCs/>
      <w:sz w:val="20"/>
    </w:rPr>
  </w:style>
  <w:style w:type="paragraph" w:styleId="xl68" w:customStyle="1">
    <w:name w:val="xl68"/>
    <w:basedOn w:val="Normal"/>
    <w:rsid w:val="00751CFC"/>
    <w:pPr>
      <w:pBdr>
        <w:top w:val="single" w:color="auto" w:sz="4" w:space="0"/>
        <w:bottom w:val="single" w:color="auto" w:sz="4" w:space="0"/>
        <w:right w:val="single" w:color="auto" w:sz="4" w:space="0"/>
      </w:pBdr>
      <w:spacing w:before="100" w:beforeAutospacing="1" w:after="100" w:afterAutospacing="1"/>
      <w:jc w:val="left"/>
      <w:textAlignment w:val="top"/>
    </w:pPr>
    <w:rPr>
      <w:rFonts w:ascii="Times" w:hAnsi="Times"/>
      <w:b/>
      <w:bCs/>
      <w:sz w:val="20"/>
    </w:rPr>
  </w:style>
  <w:style w:type="paragraph" w:styleId="xl69" w:customStyle="1">
    <w:name w:val="xl69"/>
    <w:basedOn w:val="Normal"/>
    <w:rsid w:val="00751CFC"/>
    <w:pPr>
      <w:pBdr>
        <w:top w:val="single" w:color="auto" w:sz="4" w:space="0"/>
        <w:bottom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70" w:customStyle="1">
    <w:name w:val="xl70"/>
    <w:basedOn w:val="Normal"/>
    <w:rsid w:val="00751CFC"/>
    <w:pPr>
      <w:pBdr>
        <w:top w:val="single" w:color="auto" w:sz="4" w:space="0"/>
        <w:left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71" w:customStyle="1">
    <w:name w:val="xl71"/>
    <w:basedOn w:val="Normal"/>
    <w:rsid w:val="00751CFC"/>
    <w:pPr>
      <w:pBdr>
        <w:left w:val="single" w:color="auto" w:sz="4" w:space="0"/>
        <w:bottom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72" w:customStyle="1">
    <w:name w:val="xl72"/>
    <w:basedOn w:val="Normal"/>
    <w:rsid w:val="00751CFC"/>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w:hAnsi="Times"/>
      <w:color w:val="FF0000"/>
      <w:sz w:val="20"/>
    </w:rPr>
  </w:style>
  <w:style w:type="paragraph" w:styleId="xl73" w:customStyle="1">
    <w:name w:val="xl73"/>
    <w:basedOn w:val="Normal"/>
    <w:rsid w:val="00751CFC"/>
    <w:pPr>
      <w:pBdr>
        <w:top w:val="single" w:color="auto" w:sz="4" w:space="0"/>
        <w:left w:val="single" w:color="auto" w:sz="4" w:space="0"/>
        <w:right w:val="single" w:color="auto" w:sz="4" w:space="0"/>
      </w:pBdr>
      <w:spacing w:before="100" w:beforeAutospacing="1" w:after="100" w:afterAutospacing="1"/>
      <w:jc w:val="left"/>
      <w:textAlignment w:val="top"/>
    </w:pPr>
    <w:rPr>
      <w:rFonts w:ascii="Times" w:hAnsi="Times"/>
      <w:color w:val="FF0000"/>
      <w:sz w:val="20"/>
    </w:rPr>
  </w:style>
  <w:style w:type="paragraph" w:styleId="xl74" w:customStyle="1">
    <w:name w:val="xl74"/>
    <w:basedOn w:val="Normal"/>
    <w:rsid w:val="00751CFC"/>
    <w:pPr>
      <w:pBdr>
        <w:top w:val="single" w:color="auto" w:sz="4" w:space="0"/>
        <w:left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75" w:customStyle="1">
    <w:name w:val="xl75"/>
    <w:basedOn w:val="Normal"/>
    <w:rsid w:val="00751CFC"/>
    <w:pPr>
      <w:pBdr>
        <w:left w:val="single" w:color="auto" w:sz="4" w:space="0"/>
        <w:bottom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76" w:customStyle="1">
    <w:name w:val="xl76"/>
    <w:basedOn w:val="Normal"/>
    <w:rsid w:val="00751CFC"/>
    <w:pPr>
      <w:pBdr>
        <w:bottom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77" w:customStyle="1">
    <w:name w:val="xl77"/>
    <w:basedOn w:val="Normal"/>
    <w:rsid w:val="00751CFC"/>
    <w:pPr>
      <w:pBdr>
        <w:top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78" w:customStyle="1">
    <w:name w:val="xl78"/>
    <w:basedOn w:val="Normal"/>
    <w:rsid w:val="00751CFC"/>
    <w:pPr>
      <w:spacing w:before="100" w:beforeAutospacing="1" w:after="100" w:afterAutospacing="1"/>
      <w:jc w:val="left"/>
    </w:pPr>
    <w:rPr>
      <w:rFonts w:ascii="Times" w:hAnsi="Times"/>
      <w:sz w:val="20"/>
    </w:rPr>
  </w:style>
  <w:style w:type="paragraph" w:styleId="xl79" w:customStyle="1">
    <w:name w:val="xl79"/>
    <w:basedOn w:val="Normal"/>
    <w:rsid w:val="00751CFC"/>
    <w:pPr>
      <w:spacing w:before="100" w:beforeAutospacing="1" w:after="100" w:afterAutospacing="1"/>
      <w:jc w:val="left"/>
      <w:textAlignment w:val="center"/>
    </w:pPr>
    <w:rPr>
      <w:rFonts w:ascii="Helvetica" w:hAnsi="Helvetica"/>
      <w:color w:val="000000"/>
      <w:sz w:val="20"/>
    </w:rPr>
  </w:style>
  <w:style w:type="paragraph" w:styleId="xl80" w:customStyle="1">
    <w:name w:val="xl80"/>
    <w:basedOn w:val="Normal"/>
    <w:rsid w:val="00751CFC"/>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Times" w:hAnsi="Times"/>
      <w:sz w:val="20"/>
    </w:rPr>
  </w:style>
  <w:style w:type="paragraph" w:styleId="xl81" w:customStyle="1">
    <w:name w:val="xl81"/>
    <w:basedOn w:val="Normal"/>
    <w:rsid w:val="00751CFC"/>
    <w:pPr>
      <w:pBdr>
        <w:top w:val="single" w:color="auto" w:sz="4" w:space="0"/>
        <w:left w:val="single" w:color="auto" w:sz="4" w:space="0"/>
        <w:right w:val="single" w:color="auto" w:sz="4" w:space="0"/>
      </w:pBdr>
      <w:spacing w:before="100" w:beforeAutospacing="1" w:after="100" w:afterAutospacing="1"/>
      <w:jc w:val="center"/>
      <w:textAlignment w:val="top"/>
    </w:pPr>
    <w:rPr>
      <w:rFonts w:ascii="Times" w:hAnsi="Times"/>
      <w:sz w:val="20"/>
    </w:rPr>
  </w:style>
  <w:style w:type="paragraph" w:styleId="xl82" w:customStyle="1">
    <w:name w:val="xl82"/>
    <w:basedOn w:val="Normal"/>
    <w:rsid w:val="00751CFC"/>
    <w:pPr>
      <w:pBdr>
        <w:left w:val="single" w:color="auto" w:sz="4" w:space="0"/>
        <w:bottom w:val="single" w:color="auto" w:sz="4" w:space="0"/>
        <w:right w:val="single" w:color="auto" w:sz="4" w:space="0"/>
      </w:pBdr>
      <w:spacing w:before="100" w:beforeAutospacing="1" w:after="100" w:afterAutospacing="1"/>
      <w:jc w:val="center"/>
      <w:textAlignment w:val="top"/>
    </w:pPr>
    <w:rPr>
      <w:rFonts w:ascii="Times" w:hAnsi="Times"/>
      <w:sz w:val="20"/>
    </w:rPr>
  </w:style>
  <w:style w:type="paragraph" w:styleId="xl83" w:customStyle="1">
    <w:name w:val="xl83"/>
    <w:basedOn w:val="Normal"/>
    <w:rsid w:val="00751CFC"/>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w:hAnsi="Times"/>
      <w:b/>
      <w:bCs/>
      <w:sz w:val="20"/>
    </w:rPr>
  </w:style>
  <w:style w:type="paragraph" w:styleId="xl84" w:customStyle="1">
    <w:name w:val="xl84"/>
    <w:basedOn w:val="Normal"/>
    <w:rsid w:val="00751CFC"/>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85" w:customStyle="1">
    <w:name w:val="xl85"/>
    <w:basedOn w:val="Normal"/>
    <w:rsid w:val="00751CFC"/>
    <w:pPr>
      <w:pBdr>
        <w:left w:val="single" w:color="auto" w:sz="4" w:space="0"/>
        <w:right w:val="single" w:color="auto" w:sz="4" w:space="0"/>
      </w:pBdr>
      <w:spacing w:before="100" w:beforeAutospacing="1" w:after="100" w:afterAutospacing="1"/>
      <w:jc w:val="left"/>
      <w:textAlignment w:val="top"/>
    </w:pPr>
    <w:rPr>
      <w:rFonts w:ascii="Times" w:hAnsi="Times"/>
      <w:sz w:val="20"/>
    </w:rPr>
  </w:style>
  <w:style w:type="paragraph" w:styleId="xl86" w:customStyle="1">
    <w:name w:val="xl86"/>
    <w:basedOn w:val="Normal"/>
    <w:rsid w:val="00751CFC"/>
    <w:pPr>
      <w:pBdr>
        <w:top w:val="single" w:color="auto" w:sz="4" w:space="0"/>
        <w:bottom w:val="single" w:color="auto" w:sz="4" w:space="0"/>
      </w:pBdr>
      <w:spacing w:before="100" w:beforeAutospacing="1" w:after="100" w:afterAutospacing="1"/>
      <w:jc w:val="left"/>
      <w:textAlignment w:val="top"/>
    </w:pPr>
    <w:rPr>
      <w:rFonts w:ascii="Times" w:hAnsi="Times"/>
      <w:sz w:val="20"/>
    </w:rPr>
  </w:style>
  <w:style w:type="paragraph" w:styleId="xl87" w:customStyle="1">
    <w:name w:val="xl87"/>
    <w:basedOn w:val="Normal"/>
    <w:rsid w:val="00751CFC"/>
    <w:pPr>
      <w:pBdr>
        <w:top w:val="single" w:color="auto" w:sz="4" w:space="0"/>
        <w:left w:val="single" w:color="auto" w:sz="4" w:space="0"/>
      </w:pBdr>
      <w:spacing w:before="100" w:beforeAutospacing="1" w:after="100" w:afterAutospacing="1"/>
      <w:jc w:val="left"/>
      <w:textAlignment w:val="top"/>
    </w:pPr>
    <w:rPr>
      <w:rFonts w:ascii="Times" w:hAnsi="Times"/>
      <w:b/>
      <w:bCs/>
      <w:sz w:val="20"/>
    </w:rPr>
  </w:style>
  <w:style w:type="paragraph" w:styleId="xl88" w:customStyle="1">
    <w:name w:val="xl88"/>
    <w:basedOn w:val="Normal"/>
    <w:rsid w:val="00751CFC"/>
    <w:pPr>
      <w:pBdr>
        <w:top w:val="single" w:color="auto" w:sz="4" w:space="0"/>
      </w:pBdr>
      <w:spacing w:before="100" w:beforeAutospacing="1" w:after="100" w:afterAutospacing="1"/>
      <w:jc w:val="left"/>
      <w:textAlignment w:val="top"/>
    </w:pPr>
    <w:rPr>
      <w:rFonts w:ascii="Times" w:hAnsi="Times"/>
      <w:b/>
      <w:bCs/>
      <w:sz w:val="20"/>
    </w:rPr>
  </w:style>
  <w:style w:type="paragraph" w:styleId="xl89" w:customStyle="1">
    <w:name w:val="xl89"/>
    <w:basedOn w:val="Normal"/>
    <w:rsid w:val="00751CFC"/>
    <w:pPr>
      <w:pBdr>
        <w:top w:val="single" w:color="auto" w:sz="4" w:space="0"/>
      </w:pBdr>
      <w:spacing w:before="100" w:beforeAutospacing="1" w:after="100" w:afterAutospacing="1"/>
      <w:jc w:val="left"/>
      <w:textAlignment w:val="top"/>
    </w:pPr>
    <w:rPr>
      <w:rFonts w:ascii="Times" w:hAnsi="Times"/>
      <w:sz w:val="20"/>
    </w:rPr>
  </w:style>
  <w:style w:type="paragraph" w:styleId="xl90" w:customStyle="1">
    <w:name w:val="xl90"/>
    <w:basedOn w:val="Normal"/>
    <w:rsid w:val="00751CFC"/>
    <w:pPr>
      <w:pBdr>
        <w:top w:val="single" w:color="auto" w:sz="4" w:space="0"/>
        <w:bottom w:val="single" w:color="auto" w:sz="4" w:space="0"/>
      </w:pBdr>
      <w:spacing w:before="100" w:beforeAutospacing="1" w:after="100" w:afterAutospacing="1"/>
      <w:jc w:val="left"/>
      <w:textAlignment w:val="top"/>
    </w:pPr>
    <w:rPr>
      <w:rFonts w:ascii="Times" w:hAnsi="Times"/>
      <w:b/>
      <w:bCs/>
      <w:sz w:val="20"/>
    </w:rPr>
  </w:style>
  <w:style w:type="paragraph" w:styleId="ListParagraph">
    <w:name w:val="List Paragraph"/>
    <w:basedOn w:val="Normal"/>
    <w:uiPriority w:val="34"/>
    <w:qFormat/>
    <w:rsid w:val="00C10762"/>
    <w:pPr>
      <w:ind w:left="720"/>
      <w:contextualSpacing/>
    </w:pPr>
  </w:style>
  <w:style w:type="table" w:styleId="PlainTable5">
    <w:name w:val="Plain Table 5"/>
    <w:basedOn w:val="TableNormal"/>
    <w:uiPriority w:val="45"/>
    <w:rsid w:val="00CE044E"/>
    <w:tblPr>
      <w:tblStyleRowBandSize w:val="1"/>
      <w:tblStyleColBandSize w:val="1"/>
    </w:tblPr>
    <w:tblStylePr w:type="firstRow">
      <w:rPr>
        <w:rFonts w:ascii="Calibri Light" w:hAnsi="Calibri Light" w:eastAsia="Times New Roman" w:cs="Times New Roman"/>
        <w:i/>
        <w:iCs/>
        <w:sz w:val="26"/>
      </w:rPr>
      <w:tblPr/>
      <w:tcPr>
        <w:tcBorders>
          <w:bottom w:val="single" w:color="7F7F7F" w:sz="4" w:space="0"/>
        </w:tcBorders>
        <w:shd w:val="clear" w:color="auto" w:fill="FFFFFF"/>
      </w:tcPr>
    </w:tblStylePr>
    <w:tblStylePr w:type="lastRow">
      <w:rPr>
        <w:rFonts w:ascii="Calibri Light" w:hAnsi="Calibri Light" w:eastAsia="Times New Roman" w:cs="Times New Roman"/>
        <w:i/>
        <w:iCs/>
        <w:sz w:val="26"/>
      </w:rPr>
      <w:tblPr/>
      <w:tcPr>
        <w:tcBorders>
          <w:top w:val="single" w:color="7F7F7F" w:sz="4" w:space="0"/>
        </w:tcBorders>
        <w:shd w:val="clear" w:color="auto" w:fill="FFFFFF"/>
      </w:tcPr>
    </w:tblStylePr>
    <w:tblStylePr w:type="firstCol">
      <w:pPr>
        <w:jc w:val="right"/>
      </w:pPr>
      <w:rPr>
        <w:rFonts w:ascii="Calibri Light" w:hAnsi="Calibri Light" w:eastAsia="Times New Roman" w:cs="Times New Roman"/>
        <w:i/>
        <w:iCs/>
        <w:sz w:val="26"/>
      </w:rPr>
      <w:tblPr/>
      <w:tcPr>
        <w:tcBorders>
          <w:right w:val="single" w:color="7F7F7F" w:sz="4" w:space="0"/>
        </w:tcBorders>
        <w:shd w:val="clear" w:color="auto" w:fill="FFFFFF"/>
      </w:tcPr>
    </w:tblStylePr>
    <w:tblStylePr w:type="lastCol">
      <w:rPr>
        <w:rFonts w:ascii="Calibri Light" w:hAnsi="Calibri Light" w:eastAsia="Times New Roman" w:cs="Times New Roman"/>
        <w:i/>
        <w:iCs/>
        <w:sz w:val="26"/>
      </w:rPr>
      <w:tblPr/>
      <w:tcPr>
        <w:tcBorders>
          <w:left w:val="single" w:color="7F7F7F" w:sz="4" w:space="0"/>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E044E"/>
    <w:tblPr>
      <w:tblStyleRowBandSize w:val="1"/>
      <w:tblStyleColBandSize w:val="1"/>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blPr/>
      <w:tcPr>
        <w:tcBorders>
          <w:bottom w:val="single" w:color="666666" w:sz="12" w:space="0"/>
        </w:tcBorders>
      </w:tcPr>
    </w:tblStylePr>
    <w:tblStylePr w:type="lastRow">
      <w:rPr>
        <w:b/>
        <w:bCs/>
      </w:rPr>
      <w:tblPr/>
      <w:tcPr>
        <w:tcBorders>
          <w:top w:val="double" w:color="666666" w:sz="2" w:space="0"/>
        </w:tcBorders>
      </w:tcPr>
    </w:tblStylePr>
    <w:tblStylePr w:type="firstCol">
      <w:rPr>
        <w:b/>
        <w:bCs/>
      </w:rPr>
    </w:tblStylePr>
    <w:tblStylePr w:type="lastCol">
      <w:rPr>
        <w:b/>
        <w:bCs/>
      </w:rPr>
    </w:tblStylePr>
  </w:style>
  <w:style w:type="table" w:styleId="TableGrid2" w:customStyle="1">
    <w:name w:val="Table Grid2"/>
    <w:basedOn w:val="TableNormal"/>
    <w:next w:val="TableGrid"/>
    <w:uiPriority w:val="59"/>
    <w:rsid w:val="00565093"/>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
    <w:name w:val="Grid Table 2"/>
    <w:basedOn w:val="TableNormal"/>
    <w:uiPriority w:val="47"/>
    <w:rsid w:val="00A87145"/>
    <w:tblPr>
      <w:tblStyleRowBandSize w:val="1"/>
      <w:tblStyleColBandSize w:val="1"/>
      <w:tblBorders>
        <w:top w:val="single" w:color="666666" w:sz="2" w:space="0"/>
        <w:bottom w:val="single" w:color="666666" w:sz="2" w:space="0"/>
        <w:insideH w:val="single" w:color="666666" w:sz="2" w:space="0"/>
        <w:insideV w:val="single" w:color="666666" w:sz="2" w:space="0"/>
      </w:tblBorders>
    </w:tblPr>
    <w:tblStylePr w:type="firstRow">
      <w:rPr>
        <w:b/>
        <w:bCs/>
      </w:rPr>
      <w:tblPr/>
      <w:tcPr>
        <w:tcBorders>
          <w:top w:val="nil"/>
          <w:bottom w:val="single" w:color="666666" w:sz="12" w:space="0"/>
          <w:insideH w:val="nil"/>
          <w:insideV w:val="nil"/>
        </w:tcBorders>
        <w:shd w:val="clear" w:color="auto" w:fill="FFFFFF"/>
      </w:tcPr>
    </w:tblStylePr>
    <w:tblStylePr w:type="lastRow">
      <w:rPr>
        <w:b/>
        <w:bCs/>
      </w:rPr>
      <w:tblPr/>
      <w:tcPr>
        <w:tcBorders>
          <w:top w:val="double" w:color="666666"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A87145"/>
    <w:rPr>
      <w:color w:val="000000"/>
    </w:rPr>
    <w:tblPr>
      <w:tblStyleRowBandSize w:val="1"/>
      <w:tblStyleColBandSize w:val="1"/>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Pr>
    <w:tblStylePr w:type="firstRow">
      <w:rPr>
        <w:b/>
        <w:bCs/>
      </w:rPr>
      <w:tblPr/>
      <w:tcPr>
        <w:tcBorders>
          <w:bottom w:val="single" w:color="666666" w:sz="12" w:space="0"/>
        </w:tcBorders>
      </w:tcPr>
    </w:tblStylePr>
    <w:tblStylePr w:type="lastRow">
      <w:rPr>
        <w:b/>
        <w:bCs/>
      </w:rPr>
      <w:tblPr/>
      <w:tcPr>
        <w:tcBorders>
          <w:top w:val="double" w:color="666666" w:sz="4" w:space="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paragraph" w:customStyle="1">
    <w:name w:val="paragraph"/>
    <w:basedOn w:val="Normal"/>
    <w:rsid w:val="00BB4B05"/>
    <w:pPr>
      <w:spacing w:before="100" w:beforeAutospacing="1" w:after="100" w:afterAutospacing="1"/>
      <w:jc w:val="left"/>
    </w:pPr>
    <w:rPr>
      <w:rFonts w:ascii="Times New Roman" w:hAnsi="Times New Roman"/>
      <w:sz w:val="24"/>
      <w:szCs w:val="24"/>
      <w:lang w:eastAsia="en-GB"/>
    </w:rPr>
  </w:style>
  <w:style w:type="character" w:styleId="normaltextrun" w:customStyle="1">
    <w:name w:val="normaltextrun"/>
    <w:basedOn w:val="DefaultParagraphFont"/>
    <w:rsid w:val="00BB4B05"/>
  </w:style>
  <w:style w:type="character" w:styleId="eop" w:customStyle="1">
    <w:name w:val="eop"/>
    <w:basedOn w:val="DefaultParagraphFont"/>
    <w:rsid w:val="00BB4B05"/>
  </w:style>
  <w:style w:type="paragraph" w:styleId="Revision">
    <w:name w:val="Revision"/>
    <w:hidden/>
    <w:uiPriority w:val="99"/>
    <w:semiHidden/>
    <w:rsid w:val="00286C41"/>
    <w:rPr>
      <w:rFonts w:ascii="Arial" w:hAnsi="Arial"/>
      <w:sz w:val="22"/>
      <w:lang w:eastAsia="en-US"/>
    </w:rPr>
  </w:style>
  <w:style w:type="character" w:styleId="UnresolvedMention">
    <w:name w:val="Unresolved Mention"/>
    <w:basedOn w:val="DefaultParagraphFont"/>
    <w:uiPriority w:val="99"/>
    <w:semiHidden/>
    <w:unhideWhenUsed/>
    <w:rsid w:val="00A85A49"/>
    <w:rPr>
      <w:color w:val="605E5C"/>
      <w:shd w:val="clear" w:color="auto" w:fill="E1DFDD"/>
    </w:rPr>
  </w:style>
  <w:style w:type="character" w:styleId="cf01" w:customStyle="1">
    <w:name w:val="cf01"/>
    <w:basedOn w:val="DefaultParagraphFont"/>
    <w:rsid w:val="008253EC"/>
    <w:rPr>
      <w:rFonts w:hint="default" w:ascii="Segoe UI" w:hAnsi="Segoe UI" w:cs="Segoe UI"/>
      <w:sz w:val="18"/>
      <w:szCs w:val="18"/>
    </w:rPr>
  </w:style>
  <w:style w:type="character" w:styleId="xnormaltextrun" w:customStyle="1">
    <w:name w:val="xnormaltextrun"/>
    <w:basedOn w:val="DefaultParagraphFont"/>
    <w:rsid w:val="001A2B2D"/>
  </w:style>
  <w:style w:type="character" w:styleId="xeop" w:customStyle="1">
    <w:name w:val="xeop"/>
    <w:basedOn w:val="DefaultParagraphFont"/>
    <w:rsid w:val="001A2B2D"/>
  </w:style>
  <w:style w:type="paragraph" w:styleId="xparagraph" w:customStyle="1">
    <w:name w:val="x_paragraph"/>
    <w:basedOn w:val="Normal"/>
    <w:rsid w:val="00314566"/>
    <w:pPr>
      <w:spacing w:before="0"/>
      <w:jc w:val="left"/>
    </w:pPr>
    <w:rPr>
      <w:rFonts w:ascii="Calibri" w:hAnsi="Calibri" w:cs="Calibri" w:eastAsiaTheme="minorHAnsi"/>
      <w:szCs w:val="22"/>
      <w:lang w:eastAsia="en-GB"/>
    </w:rPr>
  </w:style>
  <w:style w:type="character" w:styleId="xnormaltextrun0" w:customStyle="1">
    <w:name w:val="x_normaltextrun"/>
    <w:basedOn w:val="DefaultParagraphFont"/>
    <w:rsid w:val="00314566"/>
  </w:style>
  <w:style w:type="character" w:styleId="xeop0" w:customStyle="1">
    <w:name w:val="x_eop"/>
    <w:basedOn w:val="DefaultParagraphFont"/>
    <w:rsid w:val="0031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4882">
      <w:bodyDiv w:val="1"/>
      <w:marLeft w:val="0"/>
      <w:marRight w:val="0"/>
      <w:marTop w:val="0"/>
      <w:marBottom w:val="0"/>
      <w:divBdr>
        <w:top w:val="none" w:sz="0" w:space="0" w:color="auto"/>
        <w:left w:val="none" w:sz="0" w:space="0" w:color="auto"/>
        <w:bottom w:val="none" w:sz="0" w:space="0" w:color="auto"/>
        <w:right w:val="none" w:sz="0" w:space="0" w:color="auto"/>
      </w:divBdr>
    </w:div>
    <w:div w:id="234243269">
      <w:bodyDiv w:val="1"/>
      <w:marLeft w:val="0"/>
      <w:marRight w:val="0"/>
      <w:marTop w:val="0"/>
      <w:marBottom w:val="0"/>
      <w:divBdr>
        <w:top w:val="none" w:sz="0" w:space="0" w:color="auto"/>
        <w:left w:val="none" w:sz="0" w:space="0" w:color="auto"/>
        <w:bottom w:val="none" w:sz="0" w:space="0" w:color="auto"/>
        <w:right w:val="none" w:sz="0" w:space="0" w:color="auto"/>
      </w:divBdr>
      <w:divsChild>
        <w:div w:id="60520347">
          <w:marLeft w:val="446"/>
          <w:marRight w:val="0"/>
          <w:marTop w:val="115"/>
          <w:marBottom w:val="0"/>
          <w:divBdr>
            <w:top w:val="none" w:sz="0" w:space="0" w:color="auto"/>
            <w:left w:val="none" w:sz="0" w:space="0" w:color="auto"/>
            <w:bottom w:val="none" w:sz="0" w:space="0" w:color="auto"/>
            <w:right w:val="none" w:sz="0" w:space="0" w:color="auto"/>
          </w:divBdr>
        </w:div>
        <w:div w:id="232279638">
          <w:marLeft w:val="446"/>
          <w:marRight w:val="0"/>
          <w:marTop w:val="115"/>
          <w:marBottom w:val="0"/>
          <w:divBdr>
            <w:top w:val="none" w:sz="0" w:space="0" w:color="auto"/>
            <w:left w:val="none" w:sz="0" w:space="0" w:color="auto"/>
            <w:bottom w:val="none" w:sz="0" w:space="0" w:color="auto"/>
            <w:right w:val="none" w:sz="0" w:space="0" w:color="auto"/>
          </w:divBdr>
        </w:div>
        <w:div w:id="360128024">
          <w:marLeft w:val="446"/>
          <w:marRight w:val="0"/>
          <w:marTop w:val="115"/>
          <w:marBottom w:val="0"/>
          <w:divBdr>
            <w:top w:val="none" w:sz="0" w:space="0" w:color="auto"/>
            <w:left w:val="none" w:sz="0" w:space="0" w:color="auto"/>
            <w:bottom w:val="none" w:sz="0" w:space="0" w:color="auto"/>
            <w:right w:val="none" w:sz="0" w:space="0" w:color="auto"/>
          </w:divBdr>
        </w:div>
        <w:div w:id="419984493">
          <w:marLeft w:val="446"/>
          <w:marRight w:val="0"/>
          <w:marTop w:val="115"/>
          <w:marBottom w:val="0"/>
          <w:divBdr>
            <w:top w:val="none" w:sz="0" w:space="0" w:color="auto"/>
            <w:left w:val="none" w:sz="0" w:space="0" w:color="auto"/>
            <w:bottom w:val="none" w:sz="0" w:space="0" w:color="auto"/>
            <w:right w:val="none" w:sz="0" w:space="0" w:color="auto"/>
          </w:divBdr>
        </w:div>
        <w:div w:id="815492223">
          <w:marLeft w:val="446"/>
          <w:marRight w:val="0"/>
          <w:marTop w:val="115"/>
          <w:marBottom w:val="0"/>
          <w:divBdr>
            <w:top w:val="none" w:sz="0" w:space="0" w:color="auto"/>
            <w:left w:val="none" w:sz="0" w:space="0" w:color="auto"/>
            <w:bottom w:val="none" w:sz="0" w:space="0" w:color="auto"/>
            <w:right w:val="none" w:sz="0" w:space="0" w:color="auto"/>
          </w:divBdr>
        </w:div>
        <w:div w:id="1043408397">
          <w:marLeft w:val="446"/>
          <w:marRight w:val="0"/>
          <w:marTop w:val="115"/>
          <w:marBottom w:val="0"/>
          <w:divBdr>
            <w:top w:val="none" w:sz="0" w:space="0" w:color="auto"/>
            <w:left w:val="none" w:sz="0" w:space="0" w:color="auto"/>
            <w:bottom w:val="none" w:sz="0" w:space="0" w:color="auto"/>
            <w:right w:val="none" w:sz="0" w:space="0" w:color="auto"/>
          </w:divBdr>
        </w:div>
        <w:div w:id="1470977828">
          <w:marLeft w:val="446"/>
          <w:marRight w:val="0"/>
          <w:marTop w:val="115"/>
          <w:marBottom w:val="0"/>
          <w:divBdr>
            <w:top w:val="none" w:sz="0" w:space="0" w:color="auto"/>
            <w:left w:val="none" w:sz="0" w:space="0" w:color="auto"/>
            <w:bottom w:val="none" w:sz="0" w:space="0" w:color="auto"/>
            <w:right w:val="none" w:sz="0" w:space="0" w:color="auto"/>
          </w:divBdr>
        </w:div>
      </w:divsChild>
    </w:div>
    <w:div w:id="370422703">
      <w:bodyDiv w:val="1"/>
      <w:marLeft w:val="0"/>
      <w:marRight w:val="0"/>
      <w:marTop w:val="0"/>
      <w:marBottom w:val="0"/>
      <w:divBdr>
        <w:top w:val="none" w:sz="0" w:space="0" w:color="auto"/>
        <w:left w:val="none" w:sz="0" w:space="0" w:color="auto"/>
        <w:bottom w:val="none" w:sz="0" w:space="0" w:color="auto"/>
        <w:right w:val="none" w:sz="0" w:space="0" w:color="auto"/>
      </w:divBdr>
      <w:divsChild>
        <w:div w:id="388305929">
          <w:marLeft w:val="605"/>
          <w:marRight w:val="0"/>
          <w:marTop w:val="96"/>
          <w:marBottom w:val="0"/>
          <w:divBdr>
            <w:top w:val="none" w:sz="0" w:space="0" w:color="auto"/>
            <w:left w:val="none" w:sz="0" w:space="0" w:color="auto"/>
            <w:bottom w:val="none" w:sz="0" w:space="0" w:color="auto"/>
            <w:right w:val="none" w:sz="0" w:space="0" w:color="auto"/>
          </w:divBdr>
        </w:div>
        <w:div w:id="715855906">
          <w:marLeft w:val="605"/>
          <w:marRight w:val="0"/>
          <w:marTop w:val="96"/>
          <w:marBottom w:val="0"/>
          <w:divBdr>
            <w:top w:val="none" w:sz="0" w:space="0" w:color="auto"/>
            <w:left w:val="none" w:sz="0" w:space="0" w:color="auto"/>
            <w:bottom w:val="none" w:sz="0" w:space="0" w:color="auto"/>
            <w:right w:val="none" w:sz="0" w:space="0" w:color="auto"/>
          </w:divBdr>
        </w:div>
        <w:div w:id="1309630309">
          <w:marLeft w:val="1267"/>
          <w:marRight w:val="0"/>
          <w:marTop w:val="86"/>
          <w:marBottom w:val="0"/>
          <w:divBdr>
            <w:top w:val="none" w:sz="0" w:space="0" w:color="auto"/>
            <w:left w:val="none" w:sz="0" w:space="0" w:color="auto"/>
            <w:bottom w:val="none" w:sz="0" w:space="0" w:color="auto"/>
            <w:right w:val="none" w:sz="0" w:space="0" w:color="auto"/>
          </w:divBdr>
        </w:div>
        <w:div w:id="2080446112">
          <w:marLeft w:val="1267"/>
          <w:marRight w:val="0"/>
          <w:marTop w:val="86"/>
          <w:marBottom w:val="0"/>
          <w:divBdr>
            <w:top w:val="none" w:sz="0" w:space="0" w:color="auto"/>
            <w:left w:val="none" w:sz="0" w:space="0" w:color="auto"/>
            <w:bottom w:val="none" w:sz="0" w:space="0" w:color="auto"/>
            <w:right w:val="none" w:sz="0" w:space="0" w:color="auto"/>
          </w:divBdr>
        </w:div>
        <w:div w:id="2108771254">
          <w:marLeft w:val="605"/>
          <w:marRight w:val="0"/>
          <w:marTop w:val="96"/>
          <w:marBottom w:val="0"/>
          <w:divBdr>
            <w:top w:val="none" w:sz="0" w:space="0" w:color="auto"/>
            <w:left w:val="none" w:sz="0" w:space="0" w:color="auto"/>
            <w:bottom w:val="none" w:sz="0" w:space="0" w:color="auto"/>
            <w:right w:val="none" w:sz="0" w:space="0" w:color="auto"/>
          </w:divBdr>
        </w:div>
        <w:div w:id="2143768787">
          <w:marLeft w:val="605"/>
          <w:marRight w:val="0"/>
          <w:marTop w:val="96"/>
          <w:marBottom w:val="0"/>
          <w:divBdr>
            <w:top w:val="none" w:sz="0" w:space="0" w:color="auto"/>
            <w:left w:val="none" w:sz="0" w:space="0" w:color="auto"/>
            <w:bottom w:val="none" w:sz="0" w:space="0" w:color="auto"/>
            <w:right w:val="none" w:sz="0" w:space="0" w:color="auto"/>
          </w:divBdr>
        </w:div>
      </w:divsChild>
    </w:div>
    <w:div w:id="375590763">
      <w:bodyDiv w:val="1"/>
      <w:marLeft w:val="0"/>
      <w:marRight w:val="0"/>
      <w:marTop w:val="0"/>
      <w:marBottom w:val="0"/>
      <w:divBdr>
        <w:top w:val="none" w:sz="0" w:space="0" w:color="auto"/>
        <w:left w:val="none" w:sz="0" w:space="0" w:color="auto"/>
        <w:bottom w:val="none" w:sz="0" w:space="0" w:color="auto"/>
        <w:right w:val="none" w:sz="0" w:space="0" w:color="auto"/>
      </w:divBdr>
    </w:div>
    <w:div w:id="388456135">
      <w:bodyDiv w:val="1"/>
      <w:marLeft w:val="0"/>
      <w:marRight w:val="0"/>
      <w:marTop w:val="0"/>
      <w:marBottom w:val="0"/>
      <w:divBdr>
        <w:top w:val="none" w:sz="0" w:space="0" w:color="auto"/>
        <w:left w:val="none" w:sz="0" w:space="0" w:color="auto"/>
        <w:bottom w:val="none" w:sz="0" w:space="0" w:color="auto"/>
        <w:right w:val="none" w:sz="0" w:space="0" w:color="auto"/>
      </w:divBdr>
    </w:div>
    <w:div w:id="619459235">
      <w:bodyDiv w:val="1"/>
      <w:marLeft w:val="0"/>
      <w:marRight w:val="0"/>
      <w:marTop w:val="0"/>
      <w:marBottom w:val="0"/>
      <w:divBdr>
        <w:top w:val="none" w:sz="0" w:space="0" w:color="auto"/>
        <w:left w:val="none" w:sz="0" w:space="0" w:color="auto"/>
        <w:bottom w:val="none" w:sz="0" w:space="0" w:color="auto"/>
        <w:right w:val="none" w:sz="0" w:space="0" w:color="auto"/>
      </w:divBdr>
    </w:div>
    <w:div w:id="627853438">
      <w:bodyDiv w:val="1"/>
      <w:marLeft w:val="0"/>
      <w:marRight w:val="0"/>
      <w:marTop w:val="0"/>
      <w:marBottom w:val="0"/>
      <w:divBdr>
        <w:top w:val="none" w:sz="0" w:space="0" w:color="auto"/>
        <w:left w:val="none" w:sz="0" w:space="0" w:color="auto"/>
        <w:bottom w:val="none" w:sz="0" w:space="0" w:color="auto"/>
        <w:right w:val="none" w:sz="0" w:space="0" w:color="auto"/>
      </w:divBdr>
    </w:div>
    <w:div w:id="762147897">
      <w:bodyDiv w:val="1"/>
      <w:marLeft w:val="0"/>
      <w:marRight w:val="0"/>
      <w:marTop w:val="0"/>
      <w:marBottom w:val="0"/>
      <w:divBdr>
        <w:top w:val="none" w:sz="0" w:space="0" w:color="auto"/>
        <w:left w:val="none" w:sz="0" w:space="0" w:color="auto"/>
        <w:bottom w:val="none" w:sz="0" w:space="0" w:color="auto"/>
        <w:right w:val="none" w:sz="0" w:space="0" w:color="auto"/>
      </w:divBdr>
    </w:div>
    <w:div w:id="833953740">
      <w:bodyDiv w:val="1"/>
      <w:marLeft w:val="0"/>
      <w:marRight w:val="0"/>
      <w:marTop w:val="0"/>
      <w:marBottom w:val="0"/>
      <w:divBdr>
        <w:top w:val="none" w:sz="0" w:space="0" w:color="auto"/>
        <w:left w:val="none" w:sz="0" w:space="0" w:color="auto"/>
        <w:bottom w:val="none" w:sz="0" w:space="0" w:color="auto"/>
        <w:right w:val="none" w:sz="0" w:space="0" w:color="auto"/>
      </w:divBdr>
    </w:div>
    <w:div w:id="862323548">
      <w:bodyDiv w:val="1"/>
      <w:marLeft w:val="0"/>
      <w:marRight w:val="0"/>
      <w:marTop w:val="0"/>
      <w:marBottom w:val="0"/>
      <w:divBdr>
        <w:top w:val="none" w:sz="0" w:space="0" w:color="auto"/>
        <w:left w:val="none" w:sz="0" w:space="0" w:color="auto"/>
        <w:bottom w:val="none" w:sz="0" w:space="0" w:color="auto"/>
        <w:right w:val="none" w:sz="0" w:space="0" w:color="auto"/>
      </w:divBdr>
    </w:div>
    <w:div w:id="913053858">
      <w:bodyDiv w:val="1"/>
      <w:marLeft w:val="0"/>
      <w:marRight w:val="0"/>
      <w:marTop w:val="0"/>
      <w:marBottom w:val="0"/>
      <w:divBdr>
        <w:top w:val="none" w:sz="0" w:space="0" w:color="auto"/>
        <w:left w:val="none" w:sz="0" w:space="0" w:color="auto"/>
        <w:bottom w:val="none" w:sz="0" w:space="0" w:color="auto"/>
        <w:right w:val="none" w:sz="0" w:space="0" w:color="auto"/>
      </w:divBdr>
      <w:divsChild>
        <w:div w:id="739985202">
          <w:marLeft w:val="0"/>
          <w:marRight w:val="0"/>
          <w:marTop w:val="0"/>
          <w:marBottom w:val="0"/>
          <w:divBdr>
            <w:top w:val="none" w:sz="0" w:space="0" w:color="auto"/>
            <w:left w:val="none" w:sz="0" w:space="0" w:color="auto"/>
            <w:bottom w:val="none" w:sz="0" w:space="0" w:color="auto"/>
            <w:right w:val="none" w:sz="0" w:space="0" w:color="auto"/>
          </w:divBdr>
        </w:div>
        <w:div w:id="1535532350">
          <w:marLeft w:val="0"/>
          <w:marRight w:val="0"/>
          <w:marTop w:val="0"/>
          <w:marBottom w:val="0"/>
          <w:divBdr>
            <w:top w:val="none" w:sz="0" w:space="0" w:color="auto"/>
            <w:left w:val="none" w:sz="0" w:space="0" w:color="auto"/>
            <w:bottom w:val="none" w:sz="0" w:space="0" w:color="auto"/>
            <w:right w:val="none" w:sz="0" w:space="0" w:color="auto"/>
          </w:divBdr>
        </w:div>
      </w:divsChild>
    </w:div>
    <w:div w:id="933510275">
      <w:bodyDiv w:val="1"/>
      <w:marLeft w:val="0"/>
      <w:marRight w:val="0"/>
      <w:marTop w:val="0"/>
      <w:marBottom w:val="0"/>
      <w:divBdr>
        <w:top w:val="none" w:sz="0" w:space="0" w:color="auto"/>
        <w:left w:val="none" w:sz="0" w:space="0" w:color="auto"/>
        <w:bottom w:val="none" w:sz="0" w:space="0" w:color="auto"/>
        <w:right w:val="none" w:sz="0" w:space="0" w:color="auto"/>
      </w:divBdr>
    </w:div>
    <w:div w:id="995303543">
      <w:bodyDiv w:val="1"/>
      <w:marLeft w:val="0"/>
      <w:marRight w:val="0"/>
      <w:marTop w:val="0"/>
      <w:marBottom w:val="0"/>
      <w:divBdr>
        <w:top w:val="none" w:sz="0" w:space="0" w:color="auto"/>
        <w:left w:val="none" w:sz="0" w:space="0" w:color="auto"/>
        <w:bottom w:val="none" w:sz="0" w:space="0" w:color="auto"/>
        <w:right w:val="none" w:sz="0" w:space="0" w:color="auto"/>
      </w:divBdr>
    </w:div>
    <w:div w:id="1004357322">
      <w:bodyDiv w:val="1"/>
      <w:marLeft w:val="0"/>
      <w:marRight w:val="0"/>
      <w:marTop w:val="0"/>
      <w:marBottom w:val="0"/>
      <w:divBdr>
        <w:top w:val="none" w:sz="0" w:space="0" w:color="auto"/>
        <w:left w:val="none" w:sz="0" w:space="0" w:color="auto"/>
        <w:bottom w:val="none" w:sz="0" w:space="0" w:color="auto"/>
        <w:right w:val="none" w:sz="0" w:space="0" w:color="auto"/>
      </w:divBdr>
    </w:div>
    <w:div w:id="1107458851">
      <w:bodyDiv w:val="1"/>
      <w:marLeft w:val="0"/>
      <w:marRight w:val="0"/>
      <w:marTop w:val="0"/>
      <w:marBottom w:val="0"/>
      <w:divBdr>
        <w:top w:val="none" w:sz="0" w:space="0" w:color="auto"/>
        <w:left w:val="none" w:sz="0" w:space="0" w:color="auto"/>
        <w:bottom w:val="none" w:sz="0" w:space="0" w:color="auto"/>
        <w:right w:val="none" w:sz="0" w:space="0" w:color="auto"/>
      </w:divBdr>
    </w:div>
    <w:div w:id="1120027642">
      <w:bodyDiv w:val="1"/>
      <w:marLeft w:val="0"/>
      <w:marRight w:val="0"/>
      <w:marTop w:val="0"/>
      <w:marBottom w:val="0"/>
      <w:divBdr>
        <w:top w:val="none" w:sz="0" w:space="0" w:color="auto"/>
        <w:left w:val="none" w:sz="0" w:space="0" w:color="auto"/>
        <w:bottom w:val="none" w:sz="0" w:space="0" w:color="auto"/>
        <w:right w:val="none" w:sz="0" w:space="0" w:color="auto"/>
      </w:divBdr>
    </w:div>
    <w:div w:id="1163278016">
      <w:bodyDiv w:val="1"/>
      <w:marLeft w:val="0"/>
      <w:marRight w:val="0"/>
      <w:marTop w:val="0"/>
      <w:marBottom w:val="0"/>
      <w:divBdr>
        <w:top w:val="none" w:sz="0" w:space="0" w:color="auto"/>
        <w:left w:val="none" w:sz="0" w:space="0" w:color="auto"/>
        <w:bottom w:val="none" w:sz="0" w:space="0" w:color="auto"/>
        <w:right w:val="none" w:sz="0" w:space="0" w:color="auto"/>
      </w:divBdr>
    </w:div>
    <w:div w:id="1180462278">
      <w:bodyDiv w:val="1"/>
      <w:marLeft w:val="0"/>
      <w:marRight w:val="0"/>
      <w:marTop w:val="0"/>
      <w:marBottom w:val="0"/>
      <w:divBdr>
        <w:top w:val="none" w:sz="0" w:space="0" w:color="auto"/>
        <w:left w:val="none" w:sz="0" w:space="0" w:color="auto"/>
        <w:bottom w:val="none" w:sz="0" w:space="0" w:color="auto"/>
        <w:right w:val="none" w:sz="0" w:space="0" w:color="auto"/>
      </w:divBdr>
    </w:div>
    <w:div w:id="1217011237">
      <w:bodyDiv w:val="1"/>
      <w:marLeft w:val="0"/>
      <w:marRight w:val="0"/>
      <w:marTop w:val="0"/>
      <w:marBottom w:val="0"/>
      <w:divBdr>
        <w:top w:val="none" w:sz="0" w:space="0" w:color="auto"/>
        <w:left w:val="none" w:sz="0" w:space="0" w:color="auto"/>
        <w:bottom w:val="none" w:sz="0" w:space="0" w:color="auto"/>
        <w:right w:val="none" w:sz="0" w:space="0" w:color="auto"/>
      </w:divBdr>
    </w:div>
    <w:div w:id="1230269196">
      <w:bodyDiv w:val="1"/>
      <w:marLeft w:val="0"/>
      <w:marRight w:val="0"/>
      <w:marTop w:val="0"/>
      <w:marBottom w:val="0"/>
      <w:divBdr>
        <w:top w:val="none" w:sz="0" w:space="0" w:color="auto"/>
        <w:left w:val="none" w:sz="0" w:space="0" w:color="auto"/>
        <w:bottom w:val="none" w:sz="0" w:space="0" w:color="auto"/>
        <w:right w:val="none" w:sz="0" w:space="0" w:color="auto"/>
      </w:divBdr>
    </w:div>
    <w:div w:id="1256668794">
      <w:bodyDiv w:val="1"/>
      <w:marLeft w:val="0"/>
      <w:marRight w:val="0"/>
      <w:marTop w:val="0"/>
      <w:marBottom w:val="0"/>
      <w:divBdr>
        <w:top w:val="none" w:sz="0" w:space="0" w:color="auto"/>
        <w:left w:val="none" w:sz="0" w:space="0" w:color="auto"/>
        <w:bottom w:val="none" w:sz="0" w:space="0" w:color="auto"/>
        <w:right w:val="none" w:sz="0" w:space="0" w:color="auto"/>
      </w:divBdr>
      <w:divsChild>
        <w:div w:id="801464376">
          <w:marLeft w:val="374"/>
          <w:marRight w:val="0"/>
          <w:marTop w:val="86"/>
          <w:marBottom w:val="0"/>
          <w:divBdr>
            <w:top w:val="none" w:sz="0" w:space="0" w:color="auto"/>
            <w:left w:val="none" w:sz="0" w:space="0" w:color="auto"/>
            <w:bottom w:val="none" w:sz="0" w:space="0" w:color="auto"/>
            <w:right w:val="none" w:sz="0" w:space="0" w:color="auto"/>
          </w:divBdr>
        </w:div>
        <w:div w:id="866140765">
          <w:marLeft w:val="374"/>
          <w:marRight w:val="0"/>
          <w:marTop w:val="86"/>
          <w:marBottom w:val="0"/>
          <w:divBdr>
            <w:top w:val="none" w:sz="0" w:space="0" w:color="auto"/>
            <w:left w:val="none" w:sz="0" w:space="0" w:color="auto"/>
            <w:bottom w:val="none" w:sz="0" w:space="0" w:color="auto"/>
            <w:right w:val="none" w:sz="0" w:space="0" w:color="auto"/>
          </w:divBdr>
        </w:div>
        <w:div w:id="1321959211">
          <w:marLeft w:val="374"/>
          <w:marRight w:val="0"/>
          <w:marTop w:val="86"/>
          <w:marBottom w:val="0"/>
          <w:divBdr>
            <w:top w:val="none" w:sz="0" w:space="0" w:color="auto"/>
            <w:left w:val="none" w:sz="0" w:space="0" w:color="auto"/>
            <w:bottom w:val="none" w:sz="0" w:space="0" w:color="auto"/>
            <w:right w:val="none" w:sz="0" w:space="0" w:color="auto"/>
          </w:divBdr>
        </w:div>
        <w:div w:id="1587376968">
          <w:marLeft w:val="374"/>
          <w:marRight w:val="0"/>
          <w:marTop w:val="86"/>
          <w:marBottom w:val="0"/>
          <w:divBdr>
            <w:top w:val="none" w:sz="0" w:space="0" w:color="auto"/>
            <w:left w:val="none" w:sz="0" w:space="0" w:color="auto"/>
            <w:bottom w:val="none" w:sz="0" w:space="0" w:color="auto"/>
            <w:right w:val="none" w:sz="0" w:space="0" w:color="auto"/>
          </w:divBdr>
        </w:div>
        <w:div w:id="1758288618">
          <w:marLeft w:val="374"/>
          <w:marRight w:val="0"/>
          <w:marTop w:val="86"/>
          <w:marBottom w:val="0"/>
          <w:divBdr>
            <w:top w:val="none" w:sz="0" w:space="0" w:color="auto"/>
            <w:left w:val="none" w:sz="0" w:space="0" w:color="auto"/>
            <w:bottom w:val="none" w:sz="0" w:space="0" w:color="auto"/>
            <w:right w:val="none" w:sz="0" w:space="0" w:color="auto"/>
          </w:divBdr>
        </w:div>
        <w:div w:id="1931312459">
          <w:marLeft w:val="374"/>
          <w:marRight w:val="0"/>
          <w:marTop w:val="86"/>
          <w:marBottom w:val="0"/>
          <w:divBdr>
            <w:top w:val="none" w:sz="0" w:space="0" w:color="auto"/>
            <w:left w:val="none" w:sz="0" w:space="0" w:color="auto"/>
            <w:bottom w:val="none" w:sz="0" w:space="0" w:color="auto"/>
            <w:right w:val="none" w:sz="0" w:space="0" w:color="auto"/>
          </w:divBdr>
        </w:div>
        <w:div w:id="2058965993">
          <w:marLeft w:val="374"/>
          <w:marRight w:val="0"/>
          <w:marTop w:val="86"/>
          <w:marBottom w:val="0"/>
          <w:divBdr>
            <w:top w:val="none" w:sz="0" w:space="0" w:color="auto"/>
            <w:left w:val="none" w:sz="0" w:space="0" w:color="auto"/>
            <w:bottom w:val="none" w:sz="0" w:space="0" w:color="auto"/>
            <w:right w:val="none" w:sz="0" w:space="0" w:color="auto"/>
          </w:divBdr>
        </w:div>
      </w:divsChild>
    </w:div>
    <w:div w:id="1285766204">
      <w:bodyDiv w:val="1"/>
      <w:marLeft w:val="0"/>
      <w:marRight w:val="0"/>
      <w:marTop w:val="0"/>
      <w:marBottom w:val="0"/>
      <w:divBdr>
        <w:top w:val="none" w:sz="0" w:space="0" w:color="auto"/>
        <w:left w:val="none" w:sz="0" w:space="0" w:color="auto"/>
        <w:bottom w:val="none" w:sz="0" w:space="0" w:color="auto"/>
        <w:right w:val="none" w:sz="0" w:space="0" w:color="auto"/>
      </w:divBdr>
    </w:div>
    <w:div w:id="1303078761">
      <w:bodyDiv w:val="1"/>
      <w:marLeft w:val="0"/>
      <w:marRight w:val="0"/>
      <w:marTop w:val="0"/>
      <w:marBottom w:val="0"/>
      <w:divBdr>
        <w:top w:val="none" w:sz="0" w:space="0" w:color="auto"/>
        <w:left w:val="none" w:sz="0" w:space="0" w:color="auto"/>
        <w:bottom w:val="none" w:sz="0" w:space="0" w:color="auto"/>
        <w:right w:val="none" w:sz="0" w:space="0" w:color="auto"/>
      </w:divBdr>
    </w:div>
    <w:div w:id="1306929858">
      <w:bodyDiv w:val="1"/>
      <w:marLeft w:val="0"/>
      <w:marRight w:val="0"/>
      <w:marTop w:val="0"/>
      <w:marBottom w:val="0"/>
      <w:divBdr>
        <w:top w:val="none" w:sz="0" w:space="0" w:color="auto"/>
        <w:left w:val="none" w:sz="0" w:space="0" w:color="auto"/>
        <w:bottom w:val="none" w:sz="0" w:space="0" w:color="auto"/>
        <w:right w:val="none" w:sz="0" w:space="0" w:color="auto"/>
      </w:divBdr>
      <w:divsChild>
        <w:div w:id="132527491">
          <w:marLeft w:val="0"/>
          <w:marRight w:val="0"/>
          <w:marTop w:val="0"/>
          <w:marBottom w:val="0"/>
          <w:divBdr>
            <w:top w:val="none" w:sz="0" w:space="0" w:color="auto"/>
            <w:left w:val="none" w:sz="0" w:space="0" w:color="auto"/>
            <w:bottom w:val="none" w:sz="0" w:space="0" w:color="auto"/>
            <w:right w:val="none" w:sz="0" w:space="0" w:color="auto"/>
          </w:divBdr>
          <w:divsChild>
            <w:div w:id="517084392">
              <w:marLeft w:val="0"/>
              <w:marRight w:val="0"/>
              <w:marTop w:val="0"/>
              <w:marBottom w:val="0"/>
              <w:divBdr>
                <w:top w:val="none" w:sz="0" w:space="0" w:color="auto"/>
                <w:left w:val="none" w:sz="0" w:space="0" w:color="auto"/>
                <w:bottom w:val="none" w:sz="0" w:space="0" w:color="auto"/>
                <w:right w:val="none" w:sz="0" w:space="0" w:color="auto"/>
              </w:divBdr>
            </w:div>
            <w:div w:id="2057855986">
              <w:marLeft w:val="0"/>
              <w:marRight w:val="0"/>
              <w:marTop w:val="0"/>
              <w:marBottom w:val="0"/>
              <w:divBdr>
                <w:top w:val="none" w:sz="0" w:space="0" w:color="auto"/>
                <w:left w:val="none" w:sz="0" w:space="0" w:color="auto"/>
                <w:bottom w:val="none" w:sz="0" w:space="0" w:color="auto"/>
                <w:right w:val="none" w:sz="0" w:space="0" w:color="auto"/>
              </w:divBdr>
            </w:div>
            <w:div w:id="2076775222">
              <w:marLeft w:val="0"/>
              <w:marRight w:val="0"/>
              <w:marTop w:val="0"/>
              <w:marBottom w:val="0"/>
              <w:divBdr>
                <w:top w:val="none" w:sz="0" w:space="0" w:color="auto"/>
                <w:left w:val="none" w:sz="0" w:space="0" w:color="auto"/>
                <w:bottom w:val="none" w:sz="0" w:space="0" w:color="auto"/>
                <w:right w:val="none" w:sz="0" w:space="0" w:color="auto"/>
              </w:divBdr>
            </w:div>
          </w:divsChild>
        </w:div>
        <w:div w:id="186985535">
          <w:marLeft w:val="0"/>
          <w:marRight w:val="0"/>
          <w:marTop w:val="0"/>
          <w:marBottom w:val="0"/>
          <w:divBdr>
            <w:top w:val="none" w:sz="0" w:space="0" w:color="auto"/>
            <w:left w:val="none" w:sz="0" w:space="0" w:color="auto"/>
            <w:bottom w:val="none" w:sz="0" w:space="0" w:color="auto"/>
            <w:right w:val="none" w:sz="0" w:space="0" w:color="auto"/>
          </w:divBdr>
          <w:divsChild>
            <w:div w:id="9651442">
              <w:marLeft w:val="0"/>
              <w:marRight w:val="0"/>
              <w:marTop w:val="0"/>
              <w:marBottom w:val="0"/>
              <w:divBdr>
                <w:top w:val="none" w:sz="0" w:space="0" w:color="auto"/>
                <w:left w:val="none" w:sz="0" w:space="0" w:color="auto"/>
                <w:bottom w:val="none" w:sz="0" w:space="0" w:color="auto"/>
                <w:right w:val="none" w:sz="0" w:space="0" w:color="auto"/>
              </w:divBdr>
            </w:div>
            <w:div w:id="59181074">
              <w:marLeft w:val="0"/>
              <w:marRight w:val="0"/>
              <w:marTop w:val="0"/>
              <w:marBottom w:val="0"/>
              <w:divBdr>
                <w:top w:val="none" w:sz="0" w:space="0" w:color="auto"/>
                <w:left w:val="none" w:sz="0" w:space="0" w:color="auto"/>
                <w:bottom w:val="none" w:sz="0" w:space="0" w:color="auto"/>
                <w:right w:val="none" w:sz="0" w:space="0" w:color="auto"/>
              </w:divBdr>
            </w:div>
            <w:div w:id="811825828">
              <w:marLeft w:val="0"/>
              <w:marRight w:val="0"/>
              <w:marTop w:val="0"/>
              <w:marBottom w:val="0"/>
              <w:divBdr>
                <w:top w:val="none" w:sz="0" w:space="0" w:color="auto"/>
                <w:left w:val="none" w:sz="0" w:space="0" w:color="auto"/>
                <w:bottom w:val="none" w:sz="0" w:space="0" w:color="auto"/>
                <w:right w:val="none" w:sz="0" w:space="0" w:color="auto"/>
              </w:divBdr>
            </w:div>
            <w:div w:id="861631681">
              <w:marLeft w:val="0"/>
              <w:marRight w:val="0"/>
              <w:marTop w:val="0"/>
              <w:marBottom w:val="0"/>
              <w:divBdr>
                <w:top w:val="none" w:sz="0" w:space="0" w:color="auto"/>
                <w:left w:val="none" w:sz="0" w:space="0" w:color="auto"/>
                <w:bottom w:val="none" w:sz="0" w:space="0" w:color="auto"/>
                <w:right w:val="none" w:sz="0" w:space="0" w:color="auto"/>
              </w:divBdr>
            </w:div>
            <w:div w:id="1639609439">
              <w:marLeft w:val="0"/>
              <w:marRight w:val="0"/>
              <w:marTop w:val="0"/>
              <w:marBottom w:val="0"/>
              <w:divBdr>
                <w:top w:val="none" w:sz="0" w:space="0" w:color="auto"/>
                <w:left w:val="none" w:sz="0" w:space="0" w:color="auto"/>
                <w:bottom w:val="none" w:sz="0" w:space="0" w:color="auto"/>
                <w:right w:val="none" w:sz="0" w:space="0" w:color="auto"/>
              </w:divBdr>
            </w:div>
          </w:divsChild>
        </w:div>
        <w:div w:id="206919335">
          <w:marLeft w:val="0"/>
          <w:marRight w:val="0"/>
          <w:marTop w:val="0"/>
          <w:marBottom w:val="0"/>
          <w:divBdr>
            <w:top w:val="none" w:sz="0" w:space="0" w:color="auto"/>
            <w:left w:val="none" w:sz="0" w:space="0" w:color="auto"/>
            <w:bottom w:val="none" w:sz="0" w:space="0" w:color="auto"/>
            <w:right w:val="none" w:sz="0" w:space="0" w:color="auto"/>
          </w:divBdr>
          <w:divsChild>
            <w:div w:id="100687444">
              <w:marLeft w:val="0"/>
              <w:marRight w:val="0"/>
              <w:marTop w:val="0"/>
              <w:marBottom w:val="0"/>
              <w:divBdr>
                <w:top w:val="none" w:sz="0" w:space="0" w:color="auto"/>
                <w:left w:val="none" w:sz="0" w:space="0" w:color="auto"/>
                <w:bottom w:val="none" w:sz="0" w:space="0" w:color="auto"/>
                <w:right w:val="none" w:sz="0" w:space="0" w:color="auto"/>
              </w:divBdr>
            </w:div>
            <w:div w:id="291329532">
              <w:marLeft w:val="0"/>
              <w:marRight w:val="0"/>
              <w:marTop w:val="0"/>
              <w:marBottom w:val="0"/>
              <w:divBdr>
                <w:top w:val="none" w:sz="0" w:space="0" w:color="auto"/>
                <w:left w:val="none" w:sz="0" w:space="0" w:color="auto"/>
                <w:bottom w:val="none" w:sz="0" w:space="0" w:color="auto"/>
                <w:right w:val="none" w:sz="0" w:space="0" w:color="auto"/>
              </w:divBdr>
            </w:div>
            <w:div w:id="531572740">
              <w:marLeft w:val="0"/>
              <w:marRight w:val="0"/>
              <w:marTop w:val="0"/>
              <w:marBottom w:val="0"/>
              <w:divBdr>
                <w:top w:val="none" w:sz="0" w:space="0" w:color="auto"/>
                <w:left w:val="none" w:sz="0" w:space="0" w:color="auto"/>
                <w:bottom w:val="none" w:sz="0" w:space="0" w:color="auto"/>
                <w:right w:val="none" w:sz="0" w:space="0" w:color="auto"/>
              </w:divBdr>
            </w:div>
            <w:div w:id="690376593">
              <w:marLeft w:val="0"/>
              <w:marRight w:val="0"/>
              <w:marTop w:val="0"/>
              <w:marBottom w:val="0"/>
              <w:divBdr>
                <w:top w:val="none" w:sz="0" w:space="0" w:color="auto"/>
                <w:left w:val="none" w:sz="0" w:space="0" w:color="auto"/>
                <w:bottom w:val="none" w:sz="0" w:space="0" w:color="auto"/>
                <w:right w:val="none" w:sz="0" w:space="0" w:color="auto"/>
              </w:divBdr>
            </w:div>
            <w:div w:id="1756708190">
              <w:marLeft w:val="0"/>
              <w:marRight w:val="0"/>
              <w:marTop w:val="0"/>
              <w:marBottom w:val="0"/>
              <w:divBdr>
                <w:top w:val="none" w:sz="0" w:space="0" w:color="auto"/>
                <w:left w:val="none" w:sz="0" w:space="0" w:color="auto"/>
                <w:bottom w:val="none" w:sz="0" w:space="0" w:color="auto"/>
                <w:right w:val="none" w:sz="0" w:space="0" w:color="auto"/>
              </w:divBdr>
            </w:div>
          </w:divsChild>
        </w:div>
        <w:div w:id="736049080">
          <w:marLeft w:val="0"/>
          <w:marRight w:val="0"/>
          <w:marTop w:val="0"/>
          <w:marBottom w:val="0"/>
          <w:divBdr>
            <w:top w:val="none" w:sz="0" w:space="0" w:color="auto"/>
            <w:left w:val="none" w:sz="0" w:space="0" w:color="auto"/>
            <w:bottom w:val="none" w:sz="0" w:space="0" w:color="auto"/>
            <w:right w:val="none" w:sz="0" w:space="0" w:color="auto"/>
          </w:divBdr>
          <w:divsChild>
            <w:div w:id="489292287">
              <w:marLeft w:val="0"/>
              <w:marRight w:val="0"/>
              <w:marTop w:val="0"/>
              <w:marBottom w:val="0"/>
              <w:divBdr>
                <w:top w:val="none" w:sz="0" w:space="0" w:color="auto"/>
                <w:left w:val="none" w:sz="0" w:space="0" w:color="auto"/>
                <w:bottom w:val="none" w:sz="0" w:space="0" w:color="auto"/>
                <w:right w:val="none" w:sz="0" w:space="0" w:color="auto"/>
              </w:divBdr>
            </w:div>
            <w:div w:id="796141016">
              <w:marLeft w:val="0"/>
              <w:marRight w:val="0"/>
              <w:marTop w:val="0"/>
              <w:marBottom w:val="0"/>
              <w:divBdr>
                <w:top w:val="none" w:sz="0" w:space="0" w:color="auto"/>
                <w:left w:val="none" w:sz="0" w:space="0" w:color="auto"/>
                <w:bottom w:val="none" w:sz="0" w:space="0" w:color="auto"/>
                <w:right w:val="none" w:sz="0" w:space="0" w:color="auto"/>
              </w:divBdr>
            </w:div>
            <w:div w:id="1676300545">
              <w:marLeft w:val="0"/>
              <w:marRight w:val="0"/>
              <w:marTop w:val="0"/>
              <w:marBottom w:val="0"/>
              <w:divBdr>
                <w:top w:val="none" w:sz="0" w:space="0" w:color="auto"/>
                <w:left w:val="none" w:sz="0" w:space="0" w:color="auto"/>
                <w:bottom w:val="none" w:sz="0" w:space="0" w:color="auto"/>
                <w:right w:val="none" w:sz="0" w:space="0" w:color="auto"/>
              </w:divBdr>
            </w:div>
            <w:div w:id="1681933688">
              <w:marLeft w:val="0"/>
              <w:marRight w:val="0"/>
              <w:marTop w:val="0"/>
              <w:marBottom w:val="0"/>
              <w:divBdr>
                <w:top w:val="none" w:sz="0" w:space="0" w:color="auto"/>
                <w:left w:val="none" w:sz="0" w:space="0" w:color="auto"/>
                <w:bottom w:val="none" w:sz="0" w:space="0" w:color="auto"/>
                <w:right w:val="none" w:sz="0" w:space="0" w:color="auto"/>
              </w:divBdr>
            </w:div>
            <w:div w:id="1686908075">
              <w:marLeft w:val="0"/>
              <w:marRight w:val="0"/>
              <w:marTop w:val="0"/>
              <w:marBottom w:val="0"/>
              <w:divBdr>
                <w:top w:val="none" w:sz="0" w:space="0" w:color="auto"/>
                <w:left w:val="none" w:sz="0" w:space="0" w:color="auto"/>
                <w:bottom w:val="none" w:sz="0" w:space="0" w:color="auto"/>
                <w:right w:val="none" w:sz="0" w:space="0" w:color="auto"/>
              </w:divBdr>
            </w:div>
          </w:divsChild>
        </w:div>
        <w:div w:id="805204347">
          <w:marLeft w:val="0"/>
          <w:marRight w:val="0"/>
          <w:marTop w:val="0"/>
          <w:marBottom w:val="0"/>
          <w:divBdr>
            <w:top w:val="none" w:sz="0" w:space="0" w:color="auto"/>
            <w:left w:val="none" w:sz="0" w:space="0" w:color="auto"/>
            <w:bottom w:val="none" w:sz="0" w:space="0" w:color="auto"/>
            <w:right w:val="none" w:sz="0" w:space="0" w:color="auto"/>
          </w:divBdr>
          <w:divsChild>
            <w:div w:id="527524200">
              <w:marLeft w:val="0"/>
              <w:marRight w:val="0"/>
              <w:marTop w:val="0"/>
              <w:marBottom w:val="0"/>
              <w:divBdr>
                <w:top w:val="none" w:sz="0" w:space="0" w:color="auto"/>
                <w:left w:val="none" w:sz="0" w:space="0" w:color="auto"/>
                <w:bottom w:val="none" w:sz="0" w:space="0" w:color="auto"/>
                <w:right w:val="none" w:sz="0" w:space="0" w:color="auto"/>
              </w:divBdr>
            </w:div>
            <w:div w:id="1725718722">
              <w:marLeft w:val="0"/>
              <w:marRight w:val="0"/>
              <w:marTop w:val="0"/>
              <w:marBottom w:val="0"/>
              <w:divBdr>
                <w:top w:val="none" w:sz="0" w:space="0" w:color="auto"/>
                <w:left w:val="none" w:sz="0" w:space="0" w:color="auto"/>
                <w:bottom w:val="none" w:sz="0" w:space="0" w:color="auto"/>
                <w:right w:val="none" w:sz="0" w:space="0" w:color="auto"/>
              </w:divBdr>
            </w:div>
            <w:div w:id="1853766111">
              <w:marLeft w:val="0"/>
              <w:marRight w:val="0"/>
              <w:marTop w:val="0"/>
              <w:marBottom w:val="0"/>
              <w:divBdr>
                <w:top w:val="none" w:sz="0" w:space="0" w:color="auto"/>
                <w:left w:val="none" w:sz="0" w:space="0" w:color="auto"/>
                <w:bottom w:val="none" w:sz="0" w:space="0" w:color="auto"/>
                <w:right w:val="none" w:sz="0" w:space="0" w:color="auto"/>
              </w:divBdr>
            </w:div>
          </w:divsChild>
        </w:div>
        <w:div w:id="920528406">
          <w:marLeft w:val="0"/>
          <w:marRight w:val="0"/>
          <w:marTop w:val="0"/>
          <w:marBottom w:val="0"/>
          <w:divBdr>
            <w:top w:val="none" w:sz="0" w:space="0" w:color="auto"/>
            <w:left w:val="none" w:sz="0" w:space="0" w:color="auto"/>
            <w:bottom w:val="none" w:sz="0" w:space="0" w:color="auto"/>
            <w:right w:val="none" w:sz="0" w:space="0" w:color="auto"/>
          </w:divBdr>
          <w:divsChild>
            <w:div w:id="1506941952">
              <w:marLeft w:val="0"/>
              <w:marRight w:val="0"/>
              <w:marTop w:val="0"/>
              <w:marBottom w:val="0"/>
              <w:divBdr>
                <w:top w:val="none" w:sz="0" w:space="0" w:color="auto"/>
                <w:left w:val="none" w:sz="0" w:space="0" w:color="auto"/>
                <w:bottom w:val="none" w:sz="0" w:space="0" w:color="auto"/>
                <w:right w:val="none" w:sz="0" w:space="0" w:color="auto"/>
              </w:divBdr>
            </w:div>
          </w:divsChild>
        </w:div>
        <w:div w:id="1069840177">
          <w:marLeft w:val="0"/>
          <w:marRight w:val="0"/>
          <w:marTop w:val="0"/>
          <w:marBottom w:val="0"/>
          <w:divBdr>
            <w:top w:val="none" w:sz="0" w:space="0" w:color="auto"/>
            <w:left w:val="none" w:sz="0" w:space="0" w:color="auto"/>
            <w:bottom w:val="none" w:sz="0" w:space="0" w:color="auto"/>
            <w:right w:val="none" w:sz="0" w:space="0" w:color="auto"/>
          </w:divBdr>
        </w:div>
        <w:div w:id="1611013560">
          <w:marLeft w:val="0"/>
          <w:marRight w:val="0"/>
          <w:marTop w:val="0"/>
          <w:marBottom w:val="0"/>
          <w:divBdr>
            <w:top w:val="none" w:sz="0" w:space="0" w:color="auto"/>
            <w:left w:val="none" w:sz="0" w:space="0" w:color="auto"/>
            <w:bottom w:val="none" w:sz="0" w:space="0" w:color="auto"/>
            <w:right w:val="none" w:sz="0" w:space="0" w:color="auto"/>
          </w:divBdr>
          <w:divsChild>
            <w:div w:id="1645357098">
              <w:marLeft w:val="-75"/>
              <w:marRight w:val="0"/>
              <w:marTop w:val="30"/>
              <w:marBottom w:val="30"/>
              <w:divBdr>
                <w:top w:val="none" w:sz="0" w:space="0" w:color="auto"/>
                <w:left w:val="none" w:sz="0" w:space="0" w:color="auto"/>
                <w:bottom w:val="none" w:sz="0" w:space="0" w:color="auto"/>
                <w:right w:val="none" w:sz="0" w:space="0" w:color="auto"/>
              </w:divBdr>
              <w:divsChild>
                <w:div w:id="9526408">
                  <w:marLeft w:val="0"/>
                  <w:marRight w:val="0"/>
                  <w:marTop w:val="0"/>
                  <w:marBottom w:val="0"/>
                  <w:divBdr>
                    <w:top w:val="none" w:sz="0" w:space="0" w:color="auto"/>
                    <w:left w:val="none" w:sz="0" w:space="0" w:color="auto"/>
                    <w:bottom w:val="none" w:sz="0" w:space="0" w:color="auto"/>
                    <w:right w:val="none" w:sz="0" w:space="0" w:color="auto"/>
                  </w:divBdr>
                  <w:divsChild>
                    <w:div w:id="1824078458">
                      <w:marLeft w:val="0"/>
                      <w:marRight w:val="0"/>
                      <w:marTop w:val="0"/>
                      <w:marBottom w:val="0"/>
                      <w:divBdr>
                        <w:top w:val="none" w:sz="0" w:space="0" w:color="auto"/>
                        <w:left w:val="none" w:sz="0" w:space="0" w:color="auto"/>
                        <w:bottom w:val="none" w:sz="0" w:space="0" w:color="auto"/>
                        <w:right w:val="none" w:sz="0" w:space="0" w:color="auto"/>
                      </w:divBdr>
                    </w:div>
                  </w:divsChild>
                </w:div>
                <w:div w:id="33426618">
                  <w:marLeft w:val="0"/>
                  <w:marRight w:val="0"/>
                  <w:marTop w:val="0"/>
                  <w:marBottom w:val="0"/>
                  <w:divBdr>
                    <w:top w:val="none" w:sz="0" w:space="0" w:color="auto"/>
                    <w:left w:val="none" w:sz="0" w:space="0" w:color="auto"/>
                    <w:bottom w:val="none" w:sz="0" w:space="0" w:color="auto"/>
                    <w:right w:val="none" w:sz="0" w:space="0" w:color="auto"/>
                  </w:divBdr>
                  <w:divsChild>
                    <w:div w:id="971058292">
                      <w:marLeft w:val="0"/>
                      <w:marRight w:val="0"/>
                      <w:marTop w:val="0"/>
                      <w:marBottom w:val="0"/>
                      <w:divBdr>
                        <w:top w:val="none" w:sz="0" w:space="0" w:color="auto"/>
                        <w:left w:val="none" w:sz="0" w:space="0" w:color="auto"/>
                        <w:bottom w:val="none" w:sz="0" w:space="0" w:color="auto"/>
                        <w:right w:val="none" w:sz="0" w:space="0" w:color="auto"/>
                      </w:divBdr>
                    </w:div>
                  </w:divsChild>
                </w:div>
                <w:div w:id="99111968">
                  <w:marLeft w:val="0"/>
                  <w:marRight w:val="0"/>
                  <w:marTop w:val="0"/>
                  <w:marBottom w:val="0"/>
                  <w:divBdr>
                    <w:top w:val="none" w:sz="0" w:space="0" w:color="auto"/>
                    <w:left w:val="none" w:sz="0" w:space="0" w:color="auto"/>
                    <w:bottom w:val="none" w:sz="0" w:space="0" w:color="auto"/>
                    <w:right w:val="none" w:sz="0" w:space="0" w:color="auto"/>
                  </w:divBdr>
                  <w:divsChild>
                    <w:div w:id="1249075213">
                      <w:marLeft w:val="0"/>
                      <w:marRight w:val="0"/>
                      <w:marTop w:val="0"/>
                      <w:marBottom w:val="0"/>
                      <w:divBdr>
                        <w:top w:val="none" w:sz="0" w:space="0" w:color="auto"/>
                        <w:left w:val="none" w:sz="0" w:space="0" w:color="auto"/>
                        <w:bottom w:val="none" w:sz="0" w:space="0" w:color="auto"/>
                        <w:right w:val="none" w:sz="0" w:space="0" w:color="auto"/>
                      </w:divBdr>
                    </w:div>
                  </w:divsChild>
                </w:div>
                <w:div w:id="118844370">
                  <w:marLeft w:val="0"/>
                  <w:marRight w:val="0"/>
                  <w:marTop w:val="0"/>
                  <w:marBottom w:val="0"/>
                  <w:divBdr>
                    <w:top w:val="none" w:sz="0" w:space="0" w:color="auto"/>
                    <w:left w:val="none" w:sz="0" w:space="0" w:color="auto"/>
                    <w:bottom w:val="none" w:sz="0" w:space="0" w:color="auto"/>
                    <w:right w:val="none" w:sz="0" w:space="0" w:color="auto"/>
                  </w:divBdr>
                  <w:divsChild>
                    <w:div w:id="2081444770">
                      <w:marLeft w:val="0"/>
                      <w:marRight w:val="0"/>
                      <w:marTop w:val="0"/>
                      <w:marBottom w:val="0"/>
                      <w:divBdr>
                        <w:top w:val="none" w:sz="0" w:space="0" w:color="auto"/>
                        <w:left w:val="none" w:sz="0" w:space="0" w:color="auto"/>
                        <w:bottom w:val="none" w:sz="0" w:space="0" w:color="auto"/>
                        <w:right w:val="none" w:sz="0" w:space="0" w:color="auto"/>
                      </w:divBdr>
                    </w:div>
                  </w:divsChild>
                </w:div>
                <w:div w:id="125590003">
                  <w:marLeft w:val="0"/>
                  <w:marRight w:val="0"/>
                  <w:marTop w:val="0"/>
                  <w:marBottom w:val="0"/>
                  <w:divBdr>
                    <w:top w:val="none" w:sz="0" w:space="0" w:color="auto"/>
                    <w:left w:val="none" w:sz="0" w:space="0" w:color="auto"/>
                    <w:bottom w:val="none" w:sz="0" w:space="0" w:color="auto"/>
                    <w:right w:val="none" w:sz="0" w:space="0" w:color="auto"/>
                  </w:divBdr>
                  <w:divsChild>
                    <w:div w:id="1132557450">
                      <w:marLeft w:val="0"/>
                      <w:marRight w:val="0"/>
                      <w:marTop w:val="0"/>
                      <w:marBottom w:val="0"/>
                      <w:divBdr>
                        <w:top w:val="none" w:sz="0" w:space="0" w:color="auto"/>
                        <w:left w:val="none" w:sz="0" w:space="0" w:color="auto"/>
                        <w:bottom w:val="none" w:sz="0" w:space="0" w:color="auto"/>
                        <w:right w:val="none" w:sz="0" w:space="0" w:color="auto"/>
                      </w:divBdr>
                    </w:div>
                  </w:divsChild>
                </w:div>
                <w:div w:id="225798754">
                  <w:marLeft w:val="0"/>
                  <w:marRight w:val="0"/>
                  <w:marTop w:val="0"/>
                  <w:marBottom w:val="0"/>
                  <w:divBdr>
                    <w:top w:val="none" w:sz="0" w:space="0" w:color="auto"/>
                    <w:left w:val="none" w:sz="0" w:space="0" w:color="auto"/>
                    <w:bottom w:val="none" w:sz="0" w:space="0" w:color="auto"/>
                    <w:right w:val="none" w:sz="0" w:space="0" w:color="auto"/>
                  </w:divBdr>
                  <w:divsChild>
                    <w:div w:id="825819747">
                      <w:marLeft w:val="0"/>
                      <w:marRight w:val="0"/>
                      <w:marTop w:val="0"/>
                      <w:marBottom w:val="0"/>
                      <w:divBdr>
                        <w:top w:val="none" w:sz="0" w:space="0" w:color="auto"/>
                        <w:left w:val="none" w:sz="0" w:space="0" w:color="auto"/>
                        <w:bottom w:val="none" w:sz="0" w:space="0" w:color="auto"/>
                        <w:right w:val="none" w:sz="0" w:space="0" w:color="auto"/>
                      </w:divBdr>
                    </w:div>
                  </w:divsChild>
                </w:div>
                <w:div w:id="322247446">
                  <w:marLeft w:val="0"/>
                  <w:marRight w:val="0"/>
                  <w:marTop w:val="0"/>
                  <w:marBottom w:val="0"/>
                  <w:divBdr>
                    <w:top w:val="none" w:sz="0" w:space="0" w:color="auto"/>
                    <w:left w:val="none" w:sz="0" w:space="0" w:color="auto"/>
                    <w:bottom w:val="none" w:sz="0" w:space="0" w:color="auto"/>
                    <w:right w:val="none" w:sz="0" w:space="0" w:color="auto"/>
                  </w:divBdr>
                  <w:divsChild>
                    <w:div w:id="753430563">
                      <w:marLeft w:val="0"/>
                      <w:marRight w:val="0"/>
                      <w:marTop w:val="0"/>
                      <w:marBottom w:val="0"/>
                      <w:divBdr>
                        <w:top w:val="none" w:sz="0" w:space="0" w:color="auto"/>
                        <w:left w:val="none" w:sz="0" w:space="0" w:color="auto"/>
                        <w:bottom w:val="none" w:sz="0" w:space="0" w:color="auto"/>
                        <w:right w:val="none" w:sz="0" w:space="0" w:color="auto"/>
                      </w:divBdr>
                    </w:div>
                  </w:divsChild>
                </w:div>
                <w:div w:id="393627770">
                  <w:marLeft w:val="0"/>
                  <w:marRight w:val="0"/>
                  <w:marTop w:val="0"/>
                  <w:marBottom w:val="0"/>
                  <w:divBdr>
                    <w:top w:val="none" w:sz="0" w:space="0" w:color="auto"/>
                    <w:left w:val="none" w:sz="0" w:space="0" w:color="auto"/>
                    <w:bottom w:val="none" w:sz="0" w:space="0" w:color="auto"/>
                    <w:right w:val="none" w:sz="0" w:space="0" w:color="auto"/>
                  </w:divBdr>
                  <w:divsChild>
                    <w:div w:id="437333336">
                      <w:marLeft w:val="0"/>
                      <w:marRight w:val="0"/>
                      <w:marTop w:val="0"/>
                      <w:marBottom w:val="0"/>
                      <w:divBdr>
                        <w:top w:val="none" w:sz="0" w:space="0" w:color="auto"/>
                        <w:left w:val="none" w:sz="0" w:space="0" w:color="auto"/>
                        <w:bottom w:val="none" w:sz="0" w:space="0" w:color="auto"/>
                        <w:right w:val="none" w:sz="0" w:space="0" w:color="auto"/>
                      </w:divBdr>
                    </w:div>
                  </w:divsChild>
                </w:div>
                <w:div w:id="480848279">
                  <w:marLeft w:val="0"/>
                  <w:marRight w:val="0"/>
                  <w:marTop w:val="0"/>
                  <w:marBottom w:val="0"/>
                  <w:divBdr>
                    <w:top w:val="none" w:sz="0" w:space="0" w:color="auto"/>
                    <w:left w:val="none" w:sz="0" w:space="0" w:color="auto"/>
                    <w:bottom w:val="none" w:sz="0" w:space="0" w:color="auto"/>
                    <w:right w:val="none" w:sz="0" w:space="0" w:color="auto"/>
                  </w:divBdr>
                  <w:divsChild>
                    <w:div w:id="430708995">
                      <w:marLeft w:val="0"/>
                      <w:marRight w:val="0"/>
                      <w:marTop w:val="0"/>
                      <w:marBottom w:val="0"/>
                      <w:divBdr>
                        <w:top w:val="none" w:sz="0" w:space="0" w:color="auto"/>
                        <w:left w:val="none" w:sz="0" w:space="0" w:color="auto"/>
                        <w:bottom w:val="none" w:sz="0" w:space="0" w:color="auto"/>
                        <w:right w:val="none" w:sz="0" w:space="0" w:color="auto"/>
                      </w:divBdr>
                    </w:div>
                  </w:divsChild>
                </w:div>
                <w:div w:id="502626590">
                  <w:marLeft w:val="0"/>
                  <w:marRight w:val="0"/>
                  <w:marTop w:val="0"/>
                  <w:marBottom w:val="0"/>
                  <w:divBdr>
                    <w:top w:val="none" w:sz="0" w:space="0" w:color="auto"/>
                    <w:left w:val="none" w:sz="0" w:space="0" w:color="auto"/>
                    <w:bottom w:val="none" w:sz="0" w:space="0" w:color="auto"/>
                    <w:right w:val="none" w:sz="0" w:space="0" w:color="auto"/>
                  </w:divBdr>
                  <w:divsChild>
                    <w:div w:id="1794441737">
                      <w:marLeft w:val="0"/>
                      <w:marRight w:val="0"/>
                      <w:marTop w:val="0"/>
                      <w:marBottom w:val="0"/>
                      <w:divBdr>
                        <w:top w:val="none" w:sz="0" w:space="0" w:color="auto"/>
                        <w:left w:val="none" w:sz="0" w:space="0" w:color="auto"/>
                        <w:bottom w:val="none" w:sz="0" w:space="0" w:color="auto"/>
                        <w:right w:val="none" w:sz="0" w:space="0" w:color="auto"/>
                      </w:divBdr>
                    </w:div>
                  </w:divsChild>
                </w:div>
                <w:div w:id="530071164">
                  <w:marLeft w:val="0"/>
                  <w:marRight w:val="0"/>
                  <w:marTop w:val="0"/>
                  <w:marBottom w:val="0"/>
                  <w:divBdr>
                    <w:top w:val="none" w:sz="0" w:space="0" w:color="auto"/>
                    <w:left w:val="none" w:sz="0" w:space="0" w:color="auto"/>
                    <w:bottom w:val="none" w:sz="0" w:space="0" w:color="auto"/>
                    <w:right w:val="none" w:sz="0" w:space="0" w:color="auto"/>
                  </w:divBdr>
                  <w:divsChild>
                    <w:div w:id="837961947">
                      <w:marLeft w:val="0"/>
                      <w:marRight w:val="0"/>
                      <w:marTop w:val="0"/>
                      <w:marBottom w:val="0"/>
                      <w:divBdr>
                        <w:top w:val="none" w:sz="0" w:space="0" w:color="auto"/>
                        <w:left w:val="none" w:sz="0" w:space="0" w:color="auto"/>
                        <w:bottom w:val="none" w:sz="0" w:space="0" w:color="auto"/>
                        <w:right w:val="none" w:sz="0" w:space="0" w:color="auto"/>
                      </w:divBdr>
                    </w:div>
                  </w:divsChild>
                </w:div>
                <w:div w:id="544177319">
                  <w:marLeft w:val="0"/>
                  <w:marRight w:val="0"/>
                  <w:marTop w:val="0"/>
                  <w:marBottom w:val="0"/>
                  <w:divBdr>
                    <w:top w:val="none" w:sz="0" w:space="0" w:color="auto"/>
                    <w:left w:val="none" w:sz="0" w:space="0" w:color="auto"/>
                    <w:bottom w:val="none" w:sz="0" w:space="0" w:color="auto"/>
                    <w:right w:val="none" w:sz="0" w:space="0" w:color="auto"/>
                  </w:divBdr>
                  <w:divsChild>
                    <w:div w:id="299651692">
                      <w:marLeft w:val="0"/>
                      <w:marRight w:val="0"/>
                      <w:marTop w:val="0"/>
                      <w:marBottom w:val="0"/>
                      <w:divBdr>
                        <w:top w:val="none" w:sz="0" w:space="0" w:color="auto"/>
                        <w:left w:val="none" w:sz="0" w:space="0" w:color="auto"/>
                        <w:bottom w:val="none" w:sz="0" w:space="0" w:color="auto"/>
                        <w:right w:val="none" w:sz="0" w:space="0" w:color="auto"/>
                      </w:divBdr>
                    </w:div>
                  </w:divsChild>
                </w:div>
                <w:div w:id="570040747">
                  <w:marLeft w:val="0"/>
                  <w:marRight w:val="0"/>
                  <w:marTop w:val="0"/>
                  <w:marBottom w:val="0"/>
                  <w:divBdr>
                    <w:top w:val="none" w:sz="0" w:space="0" w:color="auto"/>
                    <w:left w:val="none" w:sz="0" w:space="0" w:color="auto"/>
                    <w:bottom w:val="none" w:sz="0" w:space="0" w:color="auto"/>
                    <w:right w:val="none" w:sz="0" w:space="0" w:color="auto"/>
                  </w:divBdr>
                  <w:divsChild>
                    <w:div w:id="398207413">
                      <w:marLeft w:val="0"/>
                      <w:marRight w:val="0"/>
                      <w:marTop w:val="0"/>
                      <w:marBottom w:val="0"/>
                      <w:divBdr>
                        <w:top w:val="none" w:sz="0" w:space="0" w:color="auto"/>
                        <w:left w:val="none" w:sz="0" w:space="0" w:color="auto"/>
                        <w:bottom w:val="none" w:sz="0" w:space="0" w:color="auto"/>
                        <w:right w:val="none" w:sz="0" w:space="0" w:color="auto"/>
                      </w:divBdr>
                    </w:div>
                  </w:divsChild>
                </w:div>
                <w:div w:id="633297496">
                  <w:marLeft w:val="0"/>
                  <w:marRight w:val="0"/>
                  <w:marTop w:val="0"/>
                  <w:marBottom w:val="0"/>
                  <w:divBdr>
                    <w:top w:val="none" w:sz="0" w:space="0" w:color="auto"/>
                    <w:left w:val="none" w:sz="0" w:space="0" w:color="auto"/>
                    <w:bottom w:val="none" w:sz="0" w:space="0" w:color="auto"/>
                    <w:right w:val="none" w:sz="0" w:space="0" w:color="auto"/>
                  </w:divBdr>
                  <w:divsChild>
                    <w:div w:id="1819489375">
                      <w:marLeft w:val="0"/>
                      <w:marRight w:val="0"/>
                      <w:marTop w:val="0"/>
                      <w:marBottom w:val="0"/>
                      <w:divBdr>
                        <w:top w:val="none" w:sz="0" w:space="0" w:color="auto"/>
                        <w:left w:val="none" w:sz="0" w:space="0" w:color="auto"/>
                        <w:bottom w:val="none" w:sz="0" w:space="0" w:color="auto"/>
                        <w:right w:val="none" w:sz="0" w:space="0" w:color="auto"/>
                      </w:divBdr>
                    </w:div>
                  </w:divsChild>
                </w:div>
                <w:div w:id="688407666">
                  <w:marLeft w:val="0"/>
                  <w:marRight w:val="0"/>
                  <w:marTop w:val="0"/>
                  <w:marBottom w:val="0"/>
                  <w:divBdr>
                    <w:top w:val="none" w:sz="0" w:space="0" w:color="auto"/>
                    <w:left w:val="none" w:sz="0" w:space="0" w:color="auto"/>
                    <w:bottom w:val="none" w:sz="0" w:space="0" w:color="auto"/>
                    <w:right w:val="none" w:sz="0" w:space="0" w:color="auto"/>
                  </w:divBdr>
                  <w:divsChild>
                    <w:div w:id="1337801403">
                      <w:marLeft w:val="0"/>
                      <w:marRight w:val="0"/>
                      <w:marTop w:val="0"/>
                      <w:marBottom w:val="0"/>
                      <w:divBdr>
                        <w:top w:val="none" w:sz="0" w:space="0" w:color="auto"/>
                        <w:left w:val="none" w:sz="0" w:space="0" w:color="auto"/>
                        <w:bottom w:val="none" w:sz="0" w:space="0" w:color="auto"/>
                        <w:right w:val="none" w:sz="0" w:space="0" w:color="auto"/>
                      </w:divBdr>
                    </w:div>
                  </w:divsChild>
                </w:div>
                <w:div w:id="709575538">
                  <w:marLeft w:val="0"/>
                  <w:marRight w:val="0"/>
                  <w:marTop w:val="0"/>
                  <w:marBottom w:val="0"/>
                  <w:divBdr>
                    <w:top w:val="none" w:sz="0" w:space="0" w:color="auto"/>
                    <w:left w:val="none" w:sz="0" w:space="0" w:color="auto"/>
                    <w:bottom w:val="none" w:sz="0" w:space="0" w:color="auto"/>
                    <w:right w:val="none" w:sz="0" w:space="0" w:color="auto"/>
                  </w:divBdr>
                  <w:divsChild>
                    <w:div w:id="403451842">
                      <w:marLeft w:val="0"/>
                      <w:marRight w:val="0"/>
                      <w:marTop w:val="0"/>
                      <w:marBottom w:val="0"/>
                      <w:divBdr>
                        <w:top w:val="none" w:sz="0" w:space="0" w:color="auto"/>
                        <w:left w:val="none" w:sz="0" w:space="0" w:color="auto"/>
                        <w:bottom w:val="none" w:sz="0" w:space="0" w:color="auto"/>
                        <w:right w:val="none" w:sz="0" w:space="0" w:color="auto"/>
                      </w:divBdr>
                    </w:div>
                  </w:divsChild>
                </w:div>
                <w:div w:id="768087738">
                  <w:marLeft w:val="0"/>
                  <w:marRight w:val="0"/>
                  <w:marTop w:val="0"/>
                  <w:marBottom w:val="0"/>
                  <w:divBdr>
                    <w:top w:val="none" w:sz="0" w:space="0" w:color="auto"/>
                    <w:left w:val="none" w:sz="0" w:space="0" w:color="auto"/>
                    <w:bottom w:val="none" w:sz="0" w:space="0" w:color="auto"/>
                    <w:right w:val="none" w:sz="0" w:space="0" w:color="auto"/>
                  </w:divBdr>
                  <w:divsChild>
                    <w:div w:id="1451512502">
                      <w:marLeft w:val="0"/>
                      <w:marRight w:val="0"/>
                      <w:marTop w:val="0"/>
                      <w:marBottom w:val="0"/>
                      <w:divBdr>
                        <w:top w:val="none" w:sz="0" w:space="0" w:color="auto"/>
                        <w:left w:val="none" w:sz="0" w:space="0" w:color="auto"/>
                        <w:bottom w:val="none" w:sz="0" w:space="0" w:color="auto"/>
                        <w:right w:val="none" w:sz="0" w:space="0" w:color="auto"/>
                      </w:divBdr>
                    </w:div>
                  </w:divsChild>
                </w:div>
                <w:div w:id="769008942">
                  <w:marLeft w:val="0"/>
                  <w:marRight w:val="0"/>
                  <w:marTop w:val="0"/>
                  <w:marBottom w:val="0"/>
                  <w:divBdr>
                    <w:top w:val="none" w:sz="0" w:space="0" w:color="auto"/>
                    <w:left w:val="none" w:sz="0" w:space="0" w:color="auto"/>
                    <w:bottom w:val="none" w:sz="0" w:space="0" w:color="auto"/>
                    <w:right w:val="none" w:sz="0" w:space="0" w:color="auto"/>
                  </w:divBdr>
                  <w:divsChild>
                    <w:div w:id="220167878">
                      <w:marLeft w:val="0"/>
                      <w:marRight w:val="0"/>
                      <w:marTop w:val="0"/>
                      <w:marBottom w:val="0"/>
                      <w:divBdr>
                        <w:top w:val="none" w:sz="0" w:space="0" w:color="auto"/>
                        <w:left w:val="none" w:sz="0" w:space="0" w:color="auto"/>
                        <w:bottom w:val="none" w:sz="0" w:space="0" w:color="auto"/>
                        <w:right w:val="none" w:sz="0" w:space="0" w:color="auto"/>
                      </w:divBdr>
                    </w:div>
                  </w:divsChild>
                </w:div>
                <w:div w:id="860507637">
                  <w:marLeft w:val="0"/>
                  <w:marRight w:val="0"/>
                  <w:marTop w:val="0"/>
                  <w:marBottom w:val="0"/>
                  <w:divBdr>
                    <w:top w:val="none" w:sz="0" w:space="0" w:color="auto"/>
                    <w:left w:val="none" w:sz="0" w:space="0" w:color="auto"/>
                    <w:bottom w:val="none" w:sz="0" w:space="0" w:color="auto"/>
                    <w:right w:val="none" w:sz="0" w:space="0" w:color="auto"/>
                  </w:divBdr>
                  <w:divsChild>
                    <w:div w:id="653144092">
                      <w:marLeft w:val="0"/>
                      <w:marRight w:val="0"/>
                      <w:marTop w:val="0"/>
                      <w:marBottom w:val="0"/>
                      <w:divBdr>
                        <w:top w:val="none" w:sz="0" w:space="0" w:color="auto"/>
                        <w:left w:val="none" w:sz="0" w:space="0" w:color="auto"/>
                        <w:bottom w:val="none" w:sz="0" w:space="0" w:color="auto"/>
                        <w:right w:val="none" w:sz="0" w:space="0" w:color="auto"/>
                      </w:divBdr>
                    </w:div>
                  </w:divsChild>
                </w:div>
                <w:div w:id="865212478">
                  <w:marLeft w:val="0"/>
                  <w:marRight w:val="0"/>
                  <w:marTop w:val="0"/>
                  <w:marBottom w:val="0"/>
                  <w:divBdr>
                    <w:top w:val="none" w:sz="0" w:space="0" w:color="auto"/>
                    <w:left w:val="none" w:sz="0" w:space="0" w:color="auto"/>
                    <w:bottom w:val="none" w:sz="0" w:space="0" w:color="auto"/>
                    <w:right w:val="none" w:sz="0" w:space="0" w:color="auto"/>
                  </w:divBdr>
                  <w:divsChild>
                    <w:div w:id="293482994">
                      <w:marLeft w:val="0"/>
                      <w:marRight w:val="0"/>
                      <w:marTop w:val="0"/>
                      <w:marBottom w:val="0"/>
                      <w:divBdr>
                        <w:top w:val="none" w:sz="0" w:space="0" w:color="auto"/>
                        <w:left w:val="none" w:sz="0" w:space="0" w:color="auto"/>
                        <w:bottom w:val="none" w:sz="0" w:space="0" w:color="auto"/>
                        <w:right w:val="none" w:sz="0" w:space="0" w:color="auto"/>
                      </w:divBdr>
                    </w:div>
                  </w:divsChild>
                </w:div>
                <w:div w:id="909656916">
                  <w:marLeft w:val="0"/>
                  <w:marRight w:val="0"/>
                  <w:marTop w:val="0"/>
                  <w:marBottom w:val="0"/>
                  <w:divBdr>
                    <w:top w:val="none" w:sz="0" w:space="0" w:color="auto"/>
                    <w:left w:val="none" w:sz="0" w:space="0" w:color="auto"/>
                    <w:bottom w:val="none" w:sz="0" w:space="0" w:color="auto"/>
                    <w:right w:val="none" w:sz="0" w:space="0" w:color="auto"/>
                  </w:divBdr>
                  <w:divsChild>
                    <w:div w:id="1905795186">
                      <w:marLeft w:val="0"/>
                      <w:marRight w:val="0"/>
                      <w:marTop w:val="0"/>
                      <w:marBottom w:val="0"/>
                      <w:divBdr>
                        <w:top w:val="none" w:sz="0" w:space="0" w:color="auto"/>
                        <w:left w:val="none" w:sz="0" w:space="0" w:color="auto"/>
                        <w:bottom w:val="none" w:sz="0" w:space="0" w:color="auto"/>
                        <w:right w:val="none" w:sz="0" w:space="0" w:color="auto"/>
                      </w:divBdr>
                    </w:div>
                  </w:divsChild>
                </w:div>
                <w:div w:id="914898823">
                  <w:marLeft w:val="0"/>
                  <w:marRight w:val="0"/>
                  <w:marTop w:val="0"/>
                  <w:marBottom w:val="0"/>
                  <w:divBdr>
                    <w:top w:val="none" w:sz="0" w:space="0" w:color="auto"/>
                    <w:left w:val="none" w:sz="0" w:space="0" w:color="auto"/>
                    <w:bottom w:val="none" w:sz="0" w:space="0" w:color="auto"/>
                    <w:right w:val="none" w:sz="0" w:space="0" w:color="auto"/>
                  </w:divBdr>
                  <w:divsChild>
                    <w:div w:id="543441469">
                      <w:marLeft w:val="0"/>
                      <w:marRight w:val="0"/>
                      <w:marTop w:val="0"/>
                      <w:marBottom w:val="0"/>
                      <w:divBdr>
                        <w:top w:val="none" w:sz="0" w:space="0" w:color="auto"/>
                        <w:left w:val="none" w:sz="0" w:space="0" w:color="auto"/>
                        <w:bottom w:val="none" w:sz="0" w:space="0" w:color="auto"/>
                        <w:right w:val="none" w:sz="0" w:space="0" w:color="auto"/>
                      </w:divBdr>
                    </w:div>
                  </w:divsChild>
                </w:div>
                <w:div w:id="925765092">
                  <w:marLeft w:val="0"/>
                  <w:marRight w:val="0"/>
                  <w:marTop w:val="0"/>
                  <w:marBottom w:val="0"/>
                  <w:divBdr>
                    <w:top w:val="none" w:sz="0" w:space="0" w:color="auto"/>
                    <w:left w:val="none" w:sz="0" w:space="0" w:color="auto"/>
                    <w:bottom w:val="none" w:sz="0" w:space="0" w:color="auto"/>
                    <w:right w:val="none" w:sz="0" w:space="0" w:color="auto"/>
                  </w:divBdr>
                  <w:divsChild>
                    <w:div w:id="1637253003">
                      <w:marLeft w:val="0"/>
                      <w:marRight w:val="0"/>
                      <w:marTop w:val="0"/>
                      <w:marBottom w:val="0"/>
                      <w:divBdr>
                        <w:top w:val="none" w:sz="0" w:space="0" w:color="auto"/>
                        <w:left w:val="none" w:sz="0" w:space="0" w:color="auto"/>
                        <w:bottom w:val="none" w:sz="0" w:space="0" w:color="auto"/>
                        <w:right w:val="none" w:sz="0" w:space="0" w:color="auto"/>
                      </w:divBdr>
                    </w:div>
                  </w:divsChild>
                </w:div>
                <w:div w:id="954481620">
                  <w:marLeft w:val="0"/>
                  <w:marRight w:val="0"/>
                  <w:marTop w:val="0"/>
                  <w:marBottom w:val="0"/>
                  <w:divBdr>
                    <w:top w:val="none" w:sz="0" w:space="0" w:color="auto"/>
                    <w:left w:val="none" w:sz="0" w:space="0" w:color="auto"/>
                    <w:bottom w:val="none" w:sz="0" w:space="0" w:color="auto"/>
                    <w:right w:val="none" w:sz="0" w:space="0" w:color="auto"/>
                  </w:divBdr>
                  <w:divsChild>
                    <w:div w:id="1024017227">
                      <w:marLeft w:val="0"/>
                      <w:marRight w:val="0"/>
                      <w:marTop w:val="0"/>
                      <w:marBottom w:val="0"/>
                      <w:divBdr>
                        <w:top w:val="none" w:sz="0" w:space="0" w:color="auto"/>
                        <w:left w:val="none" w:sz="0" w:space="0" w:color="auto"/>
                        <w:bottom w:val="none" w:sz="0" w:space="0" w:color="auto"/>
                        <w:right w:val="none" w:sz="0" w:space="0" w:color="auto"/>
                      </w:divBdr>
                    </w:div>
                  </w:divsChild>
                </w:div>
                <w:div w:id="977106299">
                  <w:marLeft w:val="0"/>
                  <w:marRight w:val="0"/>
                  <w:marTop w:val="0"/>
                  <w:marBottom w:val="0"/>
                  <w:divBdr>
                    <w:top w:val="none" w:sz="0" w:space="0" w:color="auto"/>
                    <w:left w:val="none" w:sz="0" w:space="0" w:color="auto"/>
                    <w:bottom w:val="none" w:sz="0" w:space="0" w:color="auto"/>
                    <w:right w:val="none" w:sz="0" w:space="0" w:color="auto"/>
                  </w:divBdr>
                  <w:divsChild>
                    <w:div w:id="448205059">
                      <w:marLeft w:val="0"/>
                      <w:marRight w:val="0"/>
                      <w:marTop w:val="0"/>
                      <w:marBottom w:val="0"/>
                      <w:divBdr>
                        <w:top w:val="none" w:sz="0" w:space="0" w:color="auto"/>
                        <w:left w:val="none" w:sz="0" w:space="0" w:color="auto"/>
                        <w:bottom w:val="none" w:sz="0" w:space="0" w:color="auto"/>
                        <w:right w:val="none" w:sz="0" w:space="0" w:color="auto"/>
                      </w:divBdr>
                    </w:div>
                  </w:divsChild>
                </w:div>
                <w:div w:id="1081875753">
                  <w:marLeft w:val="0"/>
                  <w:marRight w:val="0"/>
                  <w:marTop w:val="0"/>
                  <w:marBottom w:val="0"/>
                  <w:divBdr>
                    <w:top w:val="none" w:sz="0" w:space="0" w:color="auto"/>
                    <w:left w:val="none" w:sz="0" w:space="0" w:color="auto"/>
                    <w:bottom w:val="none" w:sz="0" w:space="0" w:color="auto"/>
                    <w:right w:val="none" w:sz="0" w:space="0" w:color="auto"/>
                  </w:divBdr>
                  <w:divsChild>
                    <w:div w:id="1257910193">
                      <w:marLeft w:val="0"/>
                      <w:marRight w:val="0"/>
                      <w:marTop w:val="0"/>
                      <w:marBottom w:val="0"/>
                      <w:divBdr>
                        <w:top w:val="none" w:sz="0" w:space="0" w:color="auto"/>
                        <w:left w:val="none" w:sz="0" w:space="0" w:color="auto"/>
                        <w:bottom w:val="none" w:sz="0" w:space="0" w:color="auto"/>
                        <w:right w:val="none" w:sz="0" w:space="0" w:color="auto"/>
                      </w:divBdr>
                    </w:div>
                  </w:divsChild>
                </w:div>
                <w:div w:id="1307201696">
                  <w:marLeft w:val="0"/>
                  <w:marRight w:val="0"/>
                  <w:marTop w:val="0"/>
                  <w:marBottom w:val="0"/>
                  <w:divBdr>
                    <w:top w:val="none" w:sz="0" w:space="0" w:color="auto"/>
                    <w:left w:val="none" w:sz="0" w:space="0" w:color="auto"/>
                    <w:bottom w:val="none" w:sz="0" w:space="0" w:color="auto"/>
                    <w:right w:val="none" w:sz="0" w:space="0" w:color="auto"/>
                  </w:divBdr>
                  <w:divsChild>
                    <w:div w:id="541093928">
                      <w:marLeft w:val="0"/>
                      <w:marRight w:val="0"/>
                      <w:marTop w:val="0"/>
                      <w:marBottom w:val="0"/>
                      <w:divBdr>
                        <w:top w:val="none" w:sz="0" w:space="0" w:color="auto"/>
                        <w:left w:val="none" w:sz="0" w:space="0" w:color="auto"/>
                        <w:bottom w:val="none" w:sz="0" w:space="0" w:color="auto"/>
                        <w:right w:val="none" w:sz="0" w:space="0" w:color="auto"/>
                      </w:divBdr>
                    </w:div>
                  </w:divsChild>
                </w:div>
                <w:div w:id="1384864852">
                  <w:marLeft w:val="0"/>
                  <w:marRight w:val="0"/>
                  <w:marTop w:val="0"/>
                  <w:marBottom w:val="0"/>
                  <w:divBdr>
                    <w:top w:val="none" w:sz="0" w:space="0" w:color="auto"/>
                    <w:left w:val="none" w:sz="0" w:space="0" w:color="auto"/>
                    <w:bottom w:val="none" w:sz="0" w:space="0" w:color="auto"/>
                    <w:right w:val="none" w:sz="0" w:space="0" w:color="auto"/>
                  </w:divBdr>
                  <w:divsChild>
                    <w:div w:id="240917558">
                      <w:marLeft w:val="0"/>
                      <w:marRight w:val="0"/>
                      <w:marTop w:val="0"/>
                      <w:marBottom w:val="0"/>
                      <w:divBdr>
                        <w:top w:val="none" w:sz="0" w:space="0" w:color="auto"/>
                        <w:left w:val="none" w:sz="0" w:space="0" w:color="auto"/>
                        <w:bottom w:val="none" w:sz="0" w:space="0" w:color="auto"/>
                        <w:right w:val="none" w:sz="0" w:space="0" w:color="auto"/>
                      </w:divBdr>
                    </w:div>
                  </w:divsChild>
                </w:div>
                <w:div w:id="1463616053">
                  <w:marLeft w:val="0"/>
                  <w:marRight w:val="0"/>
                  <w:marTop w:val="0"/>
                  <w:marBottom w:val="0"/>
                  <w:divBdr>
                    <w:top w:val="none" w:sz="0" w:space="0" w:color="auto"/>
                    <w:left w:val="none" w:sz="0" w:space="0" w:color="auto"/>
                    <w:bottom w:val="none" w:sz="0" w:space="0" w:color="auto"/>
                    <w:right w:val="none" w:sz="0" w:space="0" w:color="auto"/>
                  </w:divBdr>
                  <w:divsChild>
                    <w:div w:id="1227304652">
                      <w:marLeft w:val="0"/>
                      <w:marRight w:val="0"/>
                      <w:marTop w:val="0"/>
                      <w:marBottom w:val="0"/>
                      <w:divBdr>
                        <w:top w:val="none" w:sz="0" w:space="0" w:color="auto"/>
                        <w:left w:val="none" w:sz="0" w:space="0" w:color="auto"/>
                        <w:bottom w:val="none" w:sz="0" w:space="0" w:color="auto"/>
                        <w:right w:val="none" w:sz="0" w:space="0" w:color="auto"/>
                      </w:divBdr>
                    </w:div>
                  </w:divsChild>
                </w:div>
                <w:div w:id="1484394277">
                  <w:marLeft w:val="0"/>
                  <w:marRight w:val="0"/>
                  <w:marTop w:val="0"/>
                  <w:marBottom w:val="0"/>
                  <w:divBdr>
                    <w:top w:val="none" w:sz="0" w:space="0" w:color="auto"/>
                    <w:left w:val="none" w:sz="0" w:space="0" w:color="auto"/>
                    <w:bottom w:val="none" w:sz="0" w:space="0" w:color="auto"/>
                    <w:right w:val="none" w:sz="0" w:space="0" w:color="auto"/>
                  </w:divBdr>
                  <w:divsChild>
                    <w:div w:id="580525817">
                      <w:marLeft w:val="0"/>
                      <w:marRight w:val="0"/>
                      <w:marTop w:val="0"/>
                      <w:marBottom w:val="0"/>
                      <w:divBdr>
                        <w:top w:val="none" w:sz="0" w:space="0" w:color="auto"/>
                        <w:left w:val="none" w:sz="0" w:space="0" w:color="auto"/>
                        <w:bottom w:val="none" w:sz="0" w:space="0" w:color="auto"/>
                        <w:right w:val="none" w:sz="0" w:space="0" w:color="auto"/>
                      </w:divBdr>
                    </w:div>
                  </w:divsChild>
                </w:div>
                <w:div w:id="1514034030">
                  <w:marLeft w:val="0"/>
                  <w:marRight w:val="0"/>
                  <w:marTop w:val="0"/>
                  <w:marBottom w:val="0"/>
                  <w:divBdr>
                    <w:top w:val="none" w:sz="0" w:space="0" w:color="auto"/>
                    <w:left w:val="none" w:sz="0" w:space="0" w:color="auto"/>
                    <w:bottom w:val="none" w:sz="0" w:space="0" w:color="auto"/>
                    <w:right w:val="none" w:sz="0" w:space="0" w:color="auto"/>
                  </w:divBdr>
                  <w:divsChild>
                    <w:div w:id="2124575164">
                      <w:marLeft w:val="0"/>
                      <w:marRight w:val="0"/>
                      <w:marTop w:val="0"/>
                      <w:marBottom w:val="0"/>
                      <w:divBdr>
                        <w:top w:val="none" w:sz="0" w:space="0" w:color="auto"/>
                        <w:left w:val="none" w:sz="0" w:space="0" w:color="auto"/>
                        <w:bottom w:val="none" w:sz="0" w:space="0" w:color="auto"/>
                        <w:right w:val="none" w:sz="0" w:space="0" w:color="auto"/>
                      </w:divBdr>
                    </w:div>
                  </w:divsChild>
                </w:div>
                <w:div w:id="1656881385">
                  <w:marLeft w:val="0"/>
                  <w:marRight w:val="0"/>
                  <w:marTop w:val="0"/>
                  <w:marBottom w:val="0"/>
                  <w:divBdr>
                    <w:top w:val="none" w:sz="0" w:space="0" w:color="auto"/>
                    <w:left w:val="none" w:sz="0" w:space="0" w:color="auto"/>
                    <w:bottom w:val="none" w:sz="0" w:space="0" w:color="auto"/>
                    <w:right w:val="none" w:sz="0" w:space="0" w:color="auto"/>
                  </w:divBdr>
                  <w:divsChild>
                    <w:div w:id="1387606062">
                      <w:marLeft w:val="0"/>
                      <w:marRight w:val="0"/>
                      <w:marTop w:val="0"/>
                      <w:marBottom w:val="0"/>
                      <w:divBdr>
                        <w:top w:val="none" w:sz="0" w:space="0" w:color="auto"/>
                        <w:left w:val="none" w:sz="0" w:space="0" w:color="auto"/>
                        <w:bottom w:val="none" w:sz="0" w:space="0" w:color="auto"/>
                        <w:right w:val="none" w:sz="0" w:space="0" w:color="auto"/>
                      </w:divBdr>
                    </w:div>
                  </w:divsChild>
                </w:div>
                <w:div w:id="1669407644">
                  <w:marLeft w:val="0"/>
                  <w:marRight w:val="0"/>
                  <w:marTop w:val="0"/>
                  <w:marBottom w:val="0"/>
                  <w:divBdr>
                    <w:top w:val="none" w:sz="0" w:space="0" w:color="auto"/>
                    <w:left w:val="none" w:sz="0" w:space="0" w:color="auto"/>
                    <w:bottom w:val="none" w:sz="0" w:space="0" w:color="auto"/>
                    <w:right w:val="none" w:sz="0" w:space="0" w:color="auto"/>
                  </w:divBdr>
                  <w:divsChild>
                    <w:div w:id="729306110">
                      <w:marLeft w:val="0"/>
                      <w:marRight w:val="0"/>
                      <w:marTop w:val="0"/>
                      <w:marBottom w:val="0"/>
                      <w:divBdr>
                        <w:top w:val="none" w:sz="0" w:space="0" w:color="auto"/>
                        <w:left w:val="none" w:sz="0" w:space="0" w:color="auto"/>
                        <w:bottom w:val="none" w:sz="0" w:space="0" w:color="auto"/>
                        <w:right w:val="none" w:sz="0" w:space="0" w:color="auto"/>
                      </w:divBdr>
                    </w:div>
                  </w:divsChild>
                </w:div>
                <w:div w:id="1692340666">
                  <w:marLeft w:val="0"/>
                  <w:marRight w:val="0"/>
                  <w:marTop w:val="0"/>
                  <w:marBottom w:val="0"/>
                  <w:divBdr>
                    <w:top w:val="none" w:sz="0" w:space="0" w:color="auto"/>
                    <w:left w:val="none" w:sz="0" w:space="0" w:color="auto"/>
                    <w:bottom w:val="none" w:sz="0" w:space="0" w:color="auto"/>
                    <w:right w:val="none" w:sz="0" w:space="0" w:color="auto"/>
                  </w:divBdr>
                  <w:divsChild>
                    <w:div w:id="1641693398">
                      <w:marLeft w:val="0"/>
                      <w:marRight w:val="0"/>
                      <w:marTop w:val="0"/>
                      <w:marBottom w:val="0"/>
                      <w:divBdr>
                        <w:top w:val="none" w:sz="0" w:space="0" w:color="auto"/>
                        <w:left w:val="none" w:sz="0" w:space="0" w:color="auto"/>
                        <w:bottom w:val="none" w:sz="0" w:space="0" w:color="auto"/>
                        <w:right w:val="none" w:sz="0" w:space="0" w:color="auto"/>
                      </w:divBdr>
                    </w:div>
                  </w:divsChild>
                </w:div>
                <w:div w:id="1709983860">
                  <w:marLeft w:val="0"/>
                  <w:marRight w:val="0"/>
                  <w:marTop w:val="0"/>
                  <w:marBottom w:val="0"/>
                  <w:divBdr>
                    <w:top w:val="none" w:sz="0" w:space="0" w:color="auto"/>
                    <w:left w:val="none" w:sz="0" w:space="0" w:color="auto"/>
                    <w:bottom w:val="none" w:sz="0" w:space="0" w:color="auto"/>
                    <w:right w:val="none" w:sz="0" w:space="0" w:color="auto"/>
                  </w:divBdr>
                  <w:divsChild>
                    <w:div w:id="560335845">
                      <w:marLeft w:val="0"/>
                      <w:marRight w:val="0"/>
                      <w:marTop w:val="0"/>
                      <w:marBottom w:val="0"/>
                      <w:divBdr>
                        <w:top w:val="none" w:sz="0" w:space="0" w:color="auto"/>
                        <w:left w:val="none" w:sz="0" w:space="0" w:color="auto"/>
                        <w:bottom w:val="none" w:sz="0" w:space="0" w:color="auto"/>
                        <w:right w:val="none" w:sz="0" w:space="0" w:color="auto"/>
                      </w:divBdr>
                    </w:div>
                  </w:divsChild>
                </w:div>
                <w:div w:id="1857159552">
                  <w:marLeft w:val="0"/>
                  <w:marRight w:val="0"/>
                  <w:marTop w:val="0"/>
                  <w:marBottom w:val="0"/>
                  <w:divBdr>
                    <w:top w:val="none" w:sz="0" w:space="0" w:color="auto"/>
                    <w:left w:val="none" w:sz="0" w:space="0" w:color="auto"/>
                    <w:bottom w:val="none" w:sz="0" w:space="0" w:color="auto"/>
                    <w:right w:val="none" w:sz="0" w:space="0" w:color="auto"/>
                  </w:divBdr>
                  <w:divsChild>
                    <w:div w:id="1755471197">
                      <w:marLeft w:val="0"/>
                      <w:marRight w:val="0"/>
                      <w:marTop w:val="0"/>
                      <w:marBottom w:val="0"/>
                      <w:divBdr>
                        <w:top w:val="none" w:sz="0" w:space="0" w:color="auto"/>
                        <w:left w:val="none" w:sz="0" w:space="0" w:color="auto"/>
                        <w:bottom w:val="none" w:sz="0" w:space="0" w:color="auto"/>
                        <w:right w:val="none" w:sz="0" w:space="0" w:color="auto"/>
                      </w:divBdr>
                    </w:div>
                  </w:divsChild>
                </w:div>
                <w:div w:id="1880703725">
                  <w:marLeft w:val="0"/>
                  <w:marRight w:val="0"/>
                  <w:marTop w:val="0"/>
                  <w:marBottom w:val="0"/>
                  <w:divBdr>
                    <w:top w:val="none" w:sz="0" w:space="0" w:color="auto"/>
                    <w:left w:val="none" w:sz="0" w:space="0" w:color="auto"/>
                    <w:bottom w:val="none" w:sz="0" w:space="0" w:color="auto"/>
                    <w:right w:val="none" w:sz="0" w:space="0" w:color="auto"/>
                  </w:divBdr>
                  <w:divsChild>
                    <w:div w:id="1187714092">
                      <w:marLeft w:val="0"/>
                      <w:marRight w:val="0"/>
                      <w:marTop w:val="0"/>
                      <w:marBottom w:val="0"/>
                      <w:divBdr>
                        <w:top w:val="none" w:sz="0" w:space="0" w:color="auto"/>
                        <w:left w:val="none" w:sz="0" w:space="0" w:color="auto"/>
                        <w:bottom w:val="none" w:sz="0" w:space="0" w:color="auto"/>
                        <w:right w:val="none" w:sz="0" w:space="0" w:color="auto"/>
                      </w:divBdr>
                    </w:div>
                  </w:divsChild>
                </w:div>
                <w:div w:id="1903061321">
                  <w:marLeft w:val="0"/>
                  <w:marRight w:val="0"/>
                  <w:marTop w:val="0"/>
                  <w:marBottom w:val="0"/>
                  <w:divBdr>
                    <w:top w:val="none" w:sz="0" w:space="0" w:color="auto"/>
                    <w:left w:val="none" w:sz="0" w:space="0" w:color="auto"/>
                    <w:bottom w:val="none" w:sz="0" w:space="0" w:color="auto"/>
                    <w:right w:val="none" w:sz="0" w:space="0" w:color="auto"/>
                  </w:divBdr>
                  <w:divsChild>
                    <w:div w:id="1756826321">
                      <w:marLeft w:val="0"/>
                      <w:marRight w:val="0"/>
                      <w:marTop w:val="0"/>
                      <w:marBottom w:val="0"/>
                      <w:divBdr>
                        <w:top w:val="none" w:sz="0" w:space="0" w:color="auto"/>
                        <w:left w:val="none" w:sz="0" w:space="0" w:color="auto"/>
                        <w:bottom w:val="none" w:sz="0" w:space="0" w:color="auto"/>
                        <w:right w:val="none" w:sz="0" w:space="0" w:color="auto"/>
                      </w:divBdr>
                    </w:div>
                  </w:divsChild>
                </w:div>
                <w:div w:id="2036734270">
                  <w:marLeft w:val="0"/>
                  <w:marRight w:val="0"/>
                  <w:marTop w:val="0"/>
                  <w:marBottom w:val="0"/>
                  <w:divBdr>
                    <w:top w:val="none" w:sz="0" w:space="0" w:color="auto"/>
                    <w:left w:val="none" w:sz="0" w:space="0" w:color="auto"/>
                    <w:bottom w:val="none" w:sz="0" w:space="0" w:color="auto"/>
                    <w:right w:val="none" w:sz="0" w:space="0" w:color="auto"/>
                  </w:divBdr>
                  <w:divsChild>
                    <w:div w:id="613439170">
                      <w:marLeft w:val="0"/>
                      <w:marRight w:val="0"/>
                      <w:marTop w:val="0"/>
                      <w:marBottom w:val="0"/>
                      <w:divBdr>
                        <w:top w:val="none" w:sz="0" w:space="0" w:color="auto"/>
                        <w:left w:val="none" w:sz="0" w:space="0" w:color="auto"/>
                        <w:bottom w:val="none" w:sz="0" w:space="0" w:color="auto"/>
                        <w:right w:val="none" w:sz="0" w:space="0" w:color="auto"/>
                      </w:divBdr>
                    </w:div>
                  </w:divsChild>
                </w:div>
                <w:div w:id="2051489317">
                  <w:marLeft w:val="0"/>
                  <w:marRight w:val="0"/>
                  <w:marTop w:val="0"/>
                  <w:marBottom w:val="0"/>
                  <w:divBdr>
                    <w:top w:val="none" w:sz="0" w:space="0" w:color="auto"/>
                    <w:left w:val="none" w:sz="0" w:space="0" w:color="auto"/>
                    <w:bottom w:val="none" w:sz="0" w:space="0" w:color="auto"/>
                    <w:right w:val="none" w:sz="0" w:space="0" w:color="auto"/>
                  </w:divBdr>
                  <w:divsChild>
                    <w:div w:id="230778336">
                      <w:marLeft w:val="0"/>
                      <w:marRight w:val="0"/>
                      <w:marTop w:val="0"/>
                      <w:marBottom w:val="0"/>
                      <w:divBdr>
                        <w:top w:val="none" w:sz="0" w:space="0" w:color="auto"/>
                        <w:left w:val="none" w:sz="0" w:space="0" w:color="auto"/>
                        <w:bottom w:val="none" w:sz="0" w:space="0" w:color="auto"/>
                        <w:right w:val="none" w:sz="0" w:space="0" w:color="auto"/>
                      </w:divBdr>
                    </w:div>
                  </w:divsChild>
                </w:div>
                <w:div w:id="2064130657">
                  <w:marLeft w:val="0"/>
                  <w:marRight w:val="0"/>
                  <w:marTop w:val="0"/>
                  <w:marBottom w:val="0"/>
                  <w:divBdr>
                    <w:top w:val="none" w:sz="0" w:space="0" w:color="auto"/>
                    <w:left w:val="none" w:sz="0" w:space="0" w:color="auto"/>
                    <w:bottom w:val="none" w:sz="0" w:space="0" w:color="auto"/>
                    <w:right w:val="none" w:sz="0" w:space="0" w:color="auto"/>
                  </w:divBdr>
                  <w:divsChild>
                    <w:div w:id="86540030">
                      <w:marLeft w:val="0"/>
                      <w:marRight w:val="0"/>
                      <w:marTop w:val="0"/>
                      <w:marBottom w:val="0"/>
                      <w:divBdr>
                        <w:top w:val="none" w:sz="0" w:space="0" w:color="auto"/>
                        <w:left w:val="none" w:sz="0" w:space="0" w:color="auto"/>
                        <w:bottom w:val="none" w:sz="0" w:space="0" w:color="auto"/>
                        <w:right w:val="none" w:sz="0" w:space="0" w:color="auto"/>
                      </w:divBdr>
                    </w:div>
                  </w:divsChild>
                </w:div>
                <w:div w:id="2137723469">
                  <w:marLeft w:val="0"/>
                  <w:marRight w:val="0"/>
                  <w:marTop w:val="0"/>
                  <w:marBottom w:val="0"/>
                  <w:divBdr>
                    <w:top w:val="none" w:sz="0" w:space="0" w:color="auto"/>
                    <w:left w:val="none" w:sz="0" w:space="0" w:color="auto"/>
                    <w:bottom w:val="none" w:sz="0" w:space="0" w:color="auto"/>
                    <w:right w:val="none" w:sz="0" w:space="0" w:color="auto"/>
                  </w:divBdr>
                  <w:divsChild>
                    <w:div w:id="2155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43504">
          <w:marLeft w:val="0"/>
          <w:marRight w:val="0"/>
          <w:marTop w:val="0"/>
          <w:marBottom w:val="0"/>
          <w:divBdr>
            <w:top w:val="none" w:sz="0" w:space="0" w:color="auto"/>
            <w:left w:val="none" w:sz="0" w:space="0" w:color="auto"/>
            <w:bottom w:val="none" w:sz="0" w:space="0" w:color="auto"/>
            <w:right w:val="none" w:sz="0" w:space="0" w:color="auto"/>
          </w:divBdr>
          <w:divsChild>
            <w:div w:id="1031106507">
              <w:marLeft w:val="0"/>
              <w:marRight w:val="0"/>
              <w:marTop w:val="0"/>
              <w:marBottom w:val="0"/>
              <w:divBdr>
                <w:top w:val="none" w:sz="0" w:space="0" w:color="auto"/>
                <w:left w:val="none" w:sz="0" w:space="0" w:color="auto"/>
                <w:bottom w:val="none" w:sz="0" w:space="0" w:color="auto"/>
                <w:right w:val="none" w:sz="0" w:space="0" w:color="auto"/>
              </w:divBdr>
            </w:div>
            <w:div w:id="1078329546">
              <w:marLeft w:val="0"/>
              <w:marRight w:val="0"/>
              <w:marTop w:val="0"/>
              <w:marBottom w:val="0"/>
              <w:divBdr>
                <w:top w:val="none" w:sz="0" w:space="0" w:color="auto"/>
                <w:left w:val="none" w:sz="0" w:space="0" w:color="auto"/>
                <w:bottom w:val="none" w:sz="0" w:space="0" w:color="auto"/>
                <w:right w:val="none" w:sz="0" w:space="0" w:color="auto"/>
              </w:divBdr>
            </w:div>
            <w:div w:id="1588732733">
              <w:marLeft w:val="0"/>
              <w:marRight w:val="0"/>
              <w:marTop w:val="0"/>
              <w:marBottom w:val="0"/>
              <w:divBdr>
                <w:top w:val="none" w:sz="0" w:space="0" w:color="auto"/>
                <w:left w:val="none" w:sz="0" w:space="0" w:color="auto"/>
                <w:bottom w:val="none" w:sz="0" w:space="0" w:color="auto"/>
                <w:right w:val="none" w:sz="0" w:space="0" w:color="auto"/>
              </w:divBdr>
            </w:div>
            <w:div w:id="189805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99981">
      <w:bodyDiv w:val="1"/>
      <w:marLeft w:val="0"/>
      <w:marRight w:val="0"/>
      <w:marTop w:val="0"/>
      <w:marBottom w:val="0"/>
      <w:divBdr>
        <w:top w:val="none" w:sz="0" w:space="0" w:color="auto"/>
        <w:left w:val="none" w:sz="0" w:space="0" w:color="auto"/>
        <w:bottom w:val="none" w:sz="0" w:space="0" w:color="auto"/>
        <w:right w:val="none" w:sz="0" w:space="0" w:color="auto"/>
      </w:divBdr>
    </w:div>
    <w:div w:id="1476533489">
      <w:bodyDiv w:val="1"/>
      <w:marLeft w:val="0"/>
      <w:marRight w:val="0"/>
      <w:marTop w:val="0"/>
      <w:marBottom w:val="0"/>
      <w:divBdr>
        <w:top w:val="none" w:sz="0" w:space="0" w:color="auto"/>
        <w:left w:val="none" w:sz="0" w:space="0" w:color="auto"/>
        <w:bottom w:val="none" w:sz="0" w:space="0" w:color="auto"/>
        <w:right w:val="none" w:sz="0" w:space="0" w:color="auto"/>
      </w:divBdr>
    </w:div>
    <w:div w:id="1523938685">
      <w:bodyDiv w:val="1"/>
      <w:marLeft w:val="0"/>
      <w:marRight w:val="0"/>
      <w:marTop w:val="0"/>
      <w:marBottom w:val="0"/>
      <w:divBdr>
        <w:top w:val="none" w:sz="0" w:space="0" w:color="auto"/>
        <w:left w:val="none" w:sz="0" w:space="0" w:color="auto"/>
        <w:bottom w:val="none" w:sz="0" w:space="0" w:color="auto"/>
        <w:right w:val="none" w:sz="0" w:space="0" w:color="auto"/>
      </w:divBdr>
    </w:div>
    <w:div w:id="1698385334">
      <w:bodyDiv w:val="1"/>
      <w:marLeft w:val="0"/>
      <w:marRight w:val="0"/>
      <w:marTop w:val="0"/>
      <w:marBottom w:val="0"/>
      <w:divBdr>
        <w:top w:val="none" w:sz="0" w:space="0" w:color="auto"/>
        <w:left w:val="none" w:sz="0" w:space="0" w:color="auto"/>
        <w:bottom w:val="none" w:sz="0" w:space="0" w:color="auto"/>
        <w:right w:val="none" w:sz="0" w:space="0" w:color="auto"/>
      </w:divBdr>
    </w:div>
    <w:div w:id="1815021455">
      <w:bodyDiv w:val="1"/>
      <w:marLeft w:val="0"/>
      <w:marRight w:val="0"/>
      <w:marTop w:val="0"/>
      <w:marBottom w:val="0"/>
      <w:divBdr>
        <w:top w:val="none" w:sz="0" w:space="0" w:color="auto"/>
        <w:left w:val="none" w:sz="0" w:space="0" w:color="auto"/>
        <w:bottom w:val="none" w:sz="0" w:space="0" w:color="auto"/>
        <w:right w:val="none" w:sz="0" w:space="0" w:color="auto"/>
      </w:divBdr>
    </w:div>
    <w:div w:id="1875925226">
      <w:bodyDiv w:val="1"/>
      <w:marLeft w:val="0"/>
      <w:marRight w:val="0"/>
      <w:marTop w:val="0"/>
      <w:marBottom w:val="0"/>
      <w:divBdr>
        <w:top w:val="none" w:sz="0" w:space="0" w:color="auto"/>
        <w:left w:val="none" w:sz="0" w:space="0" w:color="auto"/>
        <w:bottom w:val="none" w:sz="0" w:space="0" w:color="auto"/>
        <w:right w:val="none" w:sz="0" w:space="0" w:color="auto"/>
      </w:divBdr>
      <w:divsChild>
        <w:div w:id="288895673">
          <w:marLeft w:val="0"/>
          <w:marRight w:val="0"/>
          <w:marTop w:val="0"/>
          <w:marBottom w:val="0"/>
          <w:divBdr>
            <w:top w:val="none" w:sz="0" w:space="0" w:color="auto"/>
            <w:left w:val="none" w:sz="0" w:space="0" w:color="auto"/>
            <w:bottom w:val="none" w:sz="0" w:space="0" w:color="auto"/>
            <w:right w:val="none" w:sz="0" w:space="0" w:color="auto"/>
          </w:divBdr>
        </w:div>
        <w:div w:id="296566212">
          <w:marLeft w:val="0"/>
          <w:marRight w:val="0"/>
          <w:marTop w:val="0"/>
          <w:marBottom w:val="0"/>
          <w:divBdr>
            <w:top w:val="none" w:sz="0" w:space="0" w:color="auto"/>
            <w:left w:val="none" w:sz="0" w:space="0" w:color="auto"/>
            <w:bottom w:val="none" w:sz="0" w:space="0" w:color="auto"/>
            <w:right w:val="none" w:sz="0" w:space="0" w:color="auto"/>
          </w:divBdr>
          <w:divsChild>
            <w:div w:id="928193054">
              <w:marLeft w:val="-75"/>
              <w:marRight w:val="0"/>
              <w:marTop w:val="30"/>
              <w:marBottom w:val="30"/>
              <w:divBdr>
                <w:top w:val="none" w:sz="0" w:space="0" w:color="auto"/>
                <w:left w:val="none" w:sz="0" w:space="0" w:color="auto"/>
                <w:bottom w:val="none" w:sz="0" w:space="0" w:color="auto"/>
                <w:right w:val="none" w:sz="0" w:space="0" w:color="auto"/>
              </w:divBdr>
              <w:divsChild>
                <w:div w:id="168376645">
                  <w:marLeft w:val="0"/>
                  <w:marRight w:val="0"/>
                  <w:marTop w:val="0"/>
                  <w:marBottom w:val="0"/>
                  <w:divBdr>
                    <w:top w:val="none" w:sz="0" w:space="0" w:color="auto"/>
                    <w:left w:val="none" w:sz="0" w:space="0" w:color="auto"/>
                    <w:bottom w:val="none" w:sz="0" w:space="0" w:color="auto"/>
                    <w:right w:val="none" w:sz="0" w:space="0" w:color="auto"/>
                  </w:divBdr>
                  <w:divsChild>
                    <w:div w:id="25523572">
                      <w:marLeft w:val="0"/>
                      <w:marRight w:val="0"/>
                      <w:marTop w:val="0"/>
                      <w:marBottom w:val="0"/>
                      <w:divBdr>
                        <w:top w:val="none" w:sz="0" w:space="0" w:color="auto"/>
                        <w:left w:val="none" w:sz="0" w:space="0" w:color="auto"/>
                        <w:bottom w:val="none" w:sz="0" w:space="0" w:color="auto"/>
                        <w:right w:val="none" w:sz="0" w:space="0" w:color="auto"/>
                      </w:divBdr>
                    </w:div>
                  </w:divsChild>
                </w:div>
                <w:div w:id="194320229">
                  <w:marLeft w:val="0"/>
                  <w:marRight w:val="0"/>
                  <w:marTop w:val="0"/>
                  <w:marBottom w:val="0"/>
                  <w:divBdr>
                    <w:top w:val="none" w:sz="0" w:space="0" w:color="auto"/>
                    <w:left w:val="none" w:sz="0" w:space="0" w:color="auto"/>
                    <w:bottom w:val="none" w:sz="0" w:space="0" w:color="auto"/>
                    <w:right w:val="none" w:sz="0" w:space="0" w:color="auto"/>
                  </w:divBdr>
                  <w:divsChild>
                    <w:div w:id="1543246623">
                      <w:marLeft w:val="0"/>
                      <w:marRight w:val="0"/>
                      <w:marTop w:val="0"/>
                      <w:marBottom w:val="0"/>
                      <w:divBdr>
                        <w:top w:val="none" w:sz="0" w:space="0" w:color="auto"/>
                        <w:left w:val="none" w:sz="0" w:space="0" w:color="auto"/>
                        <w:bottom w:val="none" w:sz="0" w:space="0" w:color="auto"/>
                        <w:right w:val="none" w:sz="0" w:space="0" w:color="auto"/>
                      </w:divBdr>
                    </w:div>
                  </w:divsChild>
                </w:div>
                <w:div w:id="348720633">
                  <w:marLeft w:val="0"/>
                  <w:marRight w:val="0"/>
                  <w:marTop w:val="0"/>
                  <w:marBottom w:val="0"/>
                  <w:divBdr>
                    <w:top w:val="none" w:sz="0" w:space="0" w:color="auto"/>
                    <w:left w:val="none" w:sz="0" w:space="0" w:color="auto"/>
                    <w:bottom w:val="none" w:sz="0" w:space="0" w:color="auto"/>
                    <w:right w:val="none" w:sz="0" w:space="0" w:color="auto"/>
                  </w:divBdr>
                  <w:divsChild>
                    <w:div w:id="747382297">
                      <w:marLeft w:val="0"/>
                      <w:marRight w:val="0"/>
                      <w:marTop w:val="0"/>
                      <w:marBottom w:val="0"/>
                      <w:divBdr>
                        <w:top w:val="none" w:sz="0" w:space="0" w:color="auto"/>
                        <w:left w:val="none" w:sz="0" w:space="0" w:color="auto"/>
                        <w:bottom w:val="none" w:sz="0" w:space="0" w:color="auto"/>
                        <w:right w:val="none" w:sz="0" w:space="0" w:color="auto"/>
                      </w:divBdr>
                    </w:div>
                  </w:divsChild>
                </w:div>
                <w:div w:id="406348764">
                  <w:marLeft w:val="0"/>
                  <w:marRight w:val="0"/>
                  <w:marTop w:val="0"/>
                  <w:marBottom w:val="0"/>
                  <w:divBdr>
                    <w:top w:val="none" w:sz="0" w:space="0" w:color="auto"/>
                    <w:left w:val="none" w:sz="0" w:space="0" w:color="auto"/>
                    <w:bottom w:val="none" w:sz="0" w:space="0" w:color="auto"/>
                    <w:right w:val="none" w:sz="0" w:space="0" w:color="auto"/>
                  </w:divBdr>
                  <w:divsChild>
                    <w:div w:id="2082671918">
                      <w:marLeft w:val="0"/>
                      <w:marRight w:val="0"/>
                      <w:marTop w:val="0"/>
                      <w:marBottom w:val="0"/>
                      <w:divBdr>
                        <w:top w:val="none" w:sz="0" w:space="0" w:color="auto"/>
                        <w:left w:val="none" w:sz="0" w:space="0" w:color="auto"/>
                        <w:bottom w:val="none" w:sz="0" w:space="0" w:color="auto"/>
                        <w:right w:val="none" w:sz="0" w:space="0" w:color="auto"/>
                      </w:divBdr>
                    </w:div>
                  </w:divsChild>
                </w:div>
                <w:div w:id="672951915">
                  <w:marLeft w:val="0"/>
                  <w:marRight w:val="0"/>
                  <w:marTop w:val="0"/>
                  <w:marBottom w:val="0"/>
                  <w:divBdr>
                    <w:top w:val="none" w:sz="0" w:space="0" w:color="auto"/>
                    <w:left w:val="none" w:sz="0" w:space="0" w:color="auto"/>
                    <w:bottom w:val="none" w:sz="0" w:space="0" w:color="auto"/>
                    <w:right w:val="none" w:sz="0" w:space="0" w:color="auto"/>
                  </w:divBdr>
                  <w:divsChild>
                    <w:div w:id="132142087">
                      <w:marLeft w:val="0"/>
                      <w:marRight w:val="0"/>
                      <w:marTop w:val="0"/>
                      <w:marBottom w:val="0"/>
                      <w:divBdr>
                        <w:top w:val="none" w:sz="0" w:space="0" w:color="auto"/>
                        <w:left w:val="none" w:sz="0" w:space="0" w:color="auto"/>
                        <w:bottom w:val="none" w:sz="0" w:space="0" w:color="auto"/>
                        <w:right w:val="none" w:sz="0" w:space="0" w:color="auto"/>
                      </w:divBdr>
                    </w:div>
                  </w:divsChild>
                </w:div>
                <w:div w:id="729887829">
                  <w:marLeft w:val="0"/>
                  <w:marRight w:val="0"/>
                  <w:marTop w:val="0"/>
                  <w:marBottom w:val="0"/>
                  <w:divBdr>
                    <w:top w:val="none" w:sz="0" w:space="0" w:color="auto"/>
                    <w:left w:val="none" w:sz="0" w:space="0" w:color="auto"/>
                    <w:bottom w:val="none" w:sz="0" w:space="0" w:color="auto"/>
                    <w:right w:val="none" w:sz="0" w:space="0" w:color="auto"/>
                  </w:divBdr>
                  <w:divsChild>
                    <w:div w:id="1662810739">
                      <w:marLeft w:val="0"/>
                      <w:marRight w:val="0"/>
                      <w:marTop w:val="0"/>
                      <w:marBottom w:val="0"/>
                      <w:divBdr>
                        <w:top w:val="none" w:sz="0" w:space="0" w:color="auto"/>
                        <w:left w:val="none" w:sz="0" w:space="0" w:color="auto"/>
                        <w:bottom w:val="none" w:sz="0" w:space="0" w:color="auto"/>
                        <w:right w:val="none" w:sz="0" w:space="0" w:color="auto"/>
                      </w:divBdr>
                    </w:div>
                  </w:divsChild>
                </w:div>
                <w:div w:id="766123103">
                  <w:marLeft w:val="0"/>
                  <w:marRight w:val="0"/>
                  <w:marTop w:val="0"/>
                  <w:marBottom w:val="0"/>
                  <w:divBdr>
                    <w:top w:val="none" w:sz="0" w:space="0" w:color="auto"/>
                    <w:left w:val="none" w:sz="0" w:space="0" w:color="auto"/>
                    <w:bottom w:val="none" w:sz="0" w:space="0" w:color="auto"/>
                    <w:right w:val="none" w:sz="0" w:space="0" w:color="auto"/>
                  </w:divBdr>
                  <w:divsChild>
                    <w:div w:id="1190753603">
                      <w:marLeft w:val="0"/>
                      <w:marRight w:val="0"/>
                      <w:marTop w:val="0"/>
                      <w:marBottom w:val="0"/>
                      <w:divBdr>
                        <w:top w:val="none" w:sz="0" w:space="0" w:color="auto"/>
                        <w:left w:val="none" w:sz="0" w:space="0" w:color="auto"/>
                        <w:bottom w:val="none" w:sz="0" w:space="0" w:color="auto"/>
                        <w:right w:val="none" w:sz="0" w:space="0" w:color="auto"/>
                      </w:divBdr>
                    </w:div>
                  </w:divsChild>
                </w:div>
                <w:div w:id="910577110">
                  <w:marLeft w:val="0"/>
                  <w:marRight w:val="0"/>
                  <w:marTop w:val="0"/>
                  <w:marBottom w:val="0"/>
                  <w:divBdr>
                    <w:top w:val="none" w:sz="0" w:space="0" w:color="auto"/>
                    <w:left w:val="none" w:sz="0" w:space="0" w:color="auto"/>
                    <w:bottom w:val="none" w:sz="0" w:space="0" w:color="auto"/>
                    <w:right w:val="none" w:sz="0" w:space="0" w:color="auto"/>
                  </w:divBdr>
                  <w:divsChild>
                    <w:div w:id="244806622">
                      <w:marLeft w:val="0"/>
                      <w:marRight w:val="0"/>
                      <w:marTop w:val="0"/>
                      <w:marBottom w:val="0"/>
                      <w:divBdr>
                        <w:top w:val="none" w:sz="0" w:space="0" w:color="auto"/>
                        <w:left w:val="none" w:sz="0" w:space="0" w:color="auto"/>
                        <w:bottom w:val="none" w:sz="0" w:space="0" w:color="auto"/>
                        <w:right w:val="none" w:sz="0" w:space="0" w:color="auto"/>
                      </w:divBdr>
                    </w:div>
                  </w:divsChild>
                </w:div>
                <w:div w:id="977147362">
                  <w:marLeft w:val="0"/>
                  <w:marRight w:val="0"/>
                  <w:marTop w:val="0"/>
                  <w:marBottom w:val="0"/>
                  <w:divBdr>
                    <w:top w:val="none" w:sz="0" w:space="0" w:color="auto"/>
                    <w:left w:val="none" w:sz="0" w:space="0" w:color="auto"/>
                    <w:bottom w:val="none" w:sz="0" w:space="0" w:color="auto"/>
                    <w:right w:val="none" w:sz="0" w:space="0" w:color="auto"/>
                  </w:divBdr>
                  <w:divsChild>
                    <w:div w:id="261764872">
                      <w:marLeft w:val="0"/>
                      <w:marRight w:val="0"/>
                      <w:marTop w:val="0"/>
                      <w:marBottom w:val="0"/>
                      <w:divBdr>
                        <w:top w:val="none" w:sz="0" w:space="0" w:color="auto"/>
                        <w:left w:val="none" w:sz="0" w:space="0" w:color="auto"/>
                        <w:bottom w:val="none" w:sz="0" w:space="0" w:color="auto"/>
                        <w:right w:val="none" w:sz="0" w:space="0" w:color="auto"/>
                      </w:divBdr>
                    </w:div>
                  </w:divsChild>
                </w:div>
                <w:div w:id="1126509618">
                  <w:marLeft w:val="0"/>
                  <w:marRight w:val="0"/>
                  <w:marTop w:val="0"/>
                  <w:marBottom w:val="0"/>
                  <w:divBdr>
                    <w:top w:val="none" w:sz="0" w:space="0" w:color="auto"/>
                    <w:left w:val="none" w:sz="0" w:space="0" w:color="auto"/>
                    <w:bottom w:val="none" w:sz="0" w:space="0" w:color="auto"/>
                    <w:right w:val="none" w:sz="0" w:space="0" w:color="auto"/>
                  </w:divBdr>
                  <w:divsChild>
                    <w:div w:id="1003895497">
                      <w:marLeft w:val="0"/>
                      <w:marRight w:val="0"/>
                      <w:marTop w:val="0"/>
                      <w:marBottom w:val="0"/>
                      <w:divBdr>
                        <w:top w:val="none" w:sz="0" w:space="0" w:color="auto"/>
                        <w:left w:val="none" w:sz="0" w:space="0" w:color="auto"/>
                        <w:bottom w:val="none" w:sz="0" w:space="0" w:color="auto"/>
                        <w:right w:val="none" w:sz="0" w:space="0" w:color="auto"/>
                      </w:divBdr>
                    </w:div>
                  </w:divsChild>
                </w:div>
                <w:div w:id="1183011836">
                  <w:marLeft w:val="0"/>
                  <w:marRight w:val="0"/>
                  <w:marTop w:val="0"/>
                  <w:marBottom w:val="0"/>
                  <w:divBdr>
                    <w:top w:val="none" w:sz="0" w:space="0" w:color="auto"/>
                    <w:left w:val="none" w:sz="0" w:space="0" w:color="auto"/>
                    <w:bottom w:val="none" w:sz="0" w:space="0" w:color="auto"/>
                    <w:right w:val="none" w:sz="0" w:space="0" w:color="auto"/>
                  </w:divBdr>
                  <w:divsChild>
                    <w:div w:id="37244632">
                      <w:marLeft w:val="0"/>
                      <w:marRight w:val="0"/>
                      <w:marTop w:val="0"/>
                      <w:marBottom w:val="0"/>
                      <w:divBdr>
                        <w:top w:val="none" w:sz="0" w:space="0" w:color="auto"/>
                        <w:left w:val="none" w:sz="0" w:space="0" w:color="auto"/>
                        <w:bottom w:val="none" w:sz="0" w:space="0" w:color="auto"/>
                        <w:right w:val="none" w:sz="0" w:space="0" w:color="auto"/>
                      </w:divBdr>
                    </w:div>
                  </w:divsChild>
                </w:div>
                <w:div w:id="1372144659">
                  <w:marLeft w:val="0"/>
                  <w:marRight w:val="0"/>
                  <w:marTop w:val="0"/>
                  <w:marBottom w:val="0"/>
                  <w:divBdr>
                    <w:top w:val="none" w:sz="0" w:space="0" w:color="auto"/>
                    <w:left w:val="none" w:sz="0" w:space="0" w:color="auto"/>
                    <w:bottom w:val="none" w:sz="0" w:space="0" w:color="auto"/>
                    <w:right w:val="none" w:sz="0" w:space="0" w:color="auto"/>
                  </w:divBdr>
                  <w:divsChild>
                    <w:div w:id="953710382">
                      <w:marLeft w:val="0"/>
                      <w:marRight w:val="0"/>
                      <w:marTop w:val="0"/>
                      <w:marBottom w:val="0"/>
                      <w:divBdr>
                        <w:top w:val="none" w:sz="0" w:space="0" w:color="auto"/>
                        <w:left w:val="none" w:sz="0" w:space="0" w:color="auto"/>
                        <w:bottom w:val="none" w:sz="0" w:space="0" w:color="auto"/>
                        <w:right w:val="none" w:sz="0" w:space="0" w:color="auto"/>
                      </w:divBdr>
                    </w:div>
                  </w:divsChild>
                </w:div>
                <w:div w:id="1462572408">
                  <w:marLeft w:val="0"/>
                  <w:marRight w:val="0"/>
                  <w:marTop w:val="0"/>
                  <w:marBottom w:val="0"/>
                  <w:divBdr>
                    <w:top w:val="none" w:sz="0" w:space="0" w:color="auto"/>
                    <w:left w:val="none" w:sz="0" w:space="0" w:color="auto"/>
                    <w:bottom w:val="none" w:sz="0" w:space="0" w:color="auto"/>
                    <w:right w:val="none" w:sz="0" w:space="0" w:color="auto"/>
                  </w:divBdr>
                  <w:divsChild>
                    <w:div w:id="979186127">
                      <w:marLeft w:val="0"/>
                      <w:marRight w:val="0"/>
                      <w:marTop w:val="0"/>
                      <w:marBottom w:val="0"/>
                      <w:divBdr>
                        <w:top w:val="none" w:sz="0" w:space="0" w:color="auto"/>
                        <w:left w:val="none" w:sz="0" w:space="0" w:color="auto"/>
                        <w:bottom w:val="none" w:sz="0" w:space="0" w:color="auto"/>
                        <w:right w:val="none" w:sz="0" w:space="0" w:color="auto"/>
                      </w:divBdr>
                    </w:div>
                  </w:divsChild>
                </w:div>
                <w:div w:id="1602104404">
                  <w:marLeft w:val="0"/>
                  <w:marRight w:val="0"/>
                  <w:marTop w:val="0"/>
                  <w:marBottom w:val="0"/>
                  <w:divBdr>
                    <w:top w:val="none" w:sz="0" w:space="0" w:color="auto"/>
                    <w:left w:val="none" w:sz="0" w:space="0" w:color="auto"/>
                    <w:bottom w:val="none" w:sz="0" w:space="0" w:color="auto"/>
                    <w:right w:val="none" w:sz="0" w:space="0" w:color="auto"/>
                  </w:divBdr>
                  <w:divsChild>
                    <w:div w:id="410470057">
                      <w:marLeft w:val="0"/>
                      <w:marRight w:val="0"/>
                      <w:marTop w:val="0"/>
                      <w:marBottom w:val="0"/>
                      <w:divBdr>
                        <w:top w:val="none" w:sz="0" w:space="0" w:color="auto"/>
                        <w:left w:val="none" w:sz="0" w:space="0" w:color="auto"/>
                        <w:bottom w:val="none" w:sz="0" w:space="0" w:color="auto"/>
                        <w:right w:val="none" w:sz="0" w:space="0" w:color="auto"/>
                      </w:divBdr>
                    </w:div>
                  </w:divsChild>
                </w:div>
                <w:div w:id="1671561787">
                  <w:marLeft w:val="0"/>
                  <w:marRight w:val="0"/>
                  <w:marTop w:val="0"/>
                  <w:marBottom w:val="0"/>
                  <w:divBdr>
                    <w:top w:val="none" w:sz="0" w:space="0" w:color="auto"/>
                    <w:left w:val="none" w:sz="0" w:space="0" w:color="auto"/>
                    <w:bottom w:val="none" w:sz="0" w:space="0" w:color="auto"/>
                    <w:right w:val="none" w:sz="0" w:space="0" w:color="auto"/>
                  </w:divBdr>
                  <w:divsChild>
                    <w:div w:id="938685743">
                      <w:marLeft w:val="0"/>
                      <w:marRight w:val="0"/>
                      <w:marTop w:val="0"/>
                      <w:marBottom w:val="0"/>
                      <w:divBdr>
                        <w:top w:val="none" w:sz="0" w:space="0" w:color="auto"/>
                        <w:left w:val="none" w:sz="0" w:space="0" w:color="auto"/>
                        <w:bottom w:val="none" w:sz="0" w:space="0" w:color="auto"/>
                        <w:right w:val="none" w:sz="0" w:space="0" w:color="auto"/>
                      </w:divBdr>
                    </w:div>
                  </w:divsChild>
                </w:div>
                <w:div w:id="1756977550">
                  <w:marLeft w:val="0"/>
                  <w:marRight w:val="0"/>
                  <w:marTop w:val="0"/>
                  <w:marBottom w:val="0"/>
                  <w:divBdr>
                    <w:top w:val="none" w:sz="0" w:space="0" w:color="auto"/>
                    <w:left w:val="none" w:sz="0" w:space="0" w:color="auto"/>
                    <w:bottom w:val="none" w:sz="0" w:space="0" w:color="auto"/>
                    <w:right w:val="none" w:sz="0" w:space="0" w:color="auto"/>
                  </w:divBdr>
                  <w:divsChild>
                    <w:div w:id="435906603">
                      <w:marLeft w:val="0"/>
                      <w:marRight w:val="0"/>
                      <w:marTop w:val="0"/>
                      <w:marBottom w:val="0"/>
                      <w:divBdr>
                        <w:top w:val="none" w:sz="0" w:space="0" w:color="auto"/>
                        <w:left w:val="none" w:sz="0" w:space="0" w:color="auto"/>
                        <w:bottom w:val="none" w:sz="0" w:space="0" w:color="auto"/>
                        <w:right w:val="none" w:sz="0" w:space="0" w:color="auto"/>
                      </w:divBdr>
                    </w:div>
                  </w:divsChild>
                </w:div>
                <w:div w:id="1800759330">
                  <w:marLeft w:val="0"/>
                  <w:marRight w:val="0"/>
                  <w:marTop w:val="0"/>
                  <w:marBottom w:val="0"/>
                  <w:divBdr>
                    <w:top w:val="none" w:sz="0" w:space="0" w:color="auto"/>
                    <w:left w:val="none" w:sz="0" w:space="0" w:color="auto"/>
                    <w:bottom w:val="none" w:sz="0" w:space="0" w:color="auto"/>
                    <w:right w:val="none" w:sz="0" w:space="0" w:color="auto"/>
                  </w:divBdr>
                  <w:divsChild>
                    <w:div w:id="429351589">
                      <w:marLeft w:val="0"/>
                      <w:marRight w:val="0"/>
                      <w:marTop w:val="0"/>
                      <w:marBottom w:val="0"/>
                      <w:divBdr>
                        <w:top w:val="none" w:sz="0" w:space="0" w:color="auto"/>
                        <w:left w:val="none" w:sz="0" w:space="0" w:color="auto"/>
                        <w:bottom w:val="none" w:sz="0" w:space="0" w:color="auto"/>
                        <w:right w:val="none" w:sz="0" w:space="0" w:color="auto"/>
                      </w:divBdr>
                    </w:div>
                  </w:divsChild>
                </w:div>
                <w:div w:id="1876575088">
                  <w:marLeft w:val="0"/>
                  <w:marRight w:val="0"/>
                  <w:marTop w:val="0"/>
                  <w:marBottom w:val="0"/>
                  <w:divBdr>
                    <w:top w:val="none" w:sz="0" w:space="0" w:color="auto"/>
                    <w:left w:val="none" w:sz="0" w:space="0" w:color="auto"/>
                    <w:bottom w:val="none" w:sz="0" w:space="0" w:color="auto"/>
                    <w:right w:val="none" w:sz="0" w:space="0" w:color="auto"/>
                  </w:divBdr>
                  <w:divsChild>
                    <w:div w:id="828910608">
                      <w:marLeft w:val="0"/>
                      <w:marRight w:val="0"/>
                      <w:marTop w:val="0"/>
                      <w:marBottom w:val="0"/>
                      <w:divBdr>
                        <w:top w:val="none" w:sz="0" w:space="0" w:color="auto"/>
                        <w:left w:val="none" w:sz="0" w:space="0" w:color="auto"/>
                        <w:bottom w:val="none" w:sz="0" w:space="0" w:color="auto"/>
                        <w:right w:val="none" w:sz="0" w:space="0" w:color="auto"/>
                      </w:divBdr>
                    </w:div>
                  </w:divsChild>
                </w:div>
                <w:div w:id="2074616561">
                  <w:marLeft w:val="0"/>
                  <w:marRight w:val="0"/>
                  <w:marTop w:val="0"/>
                  <w:marBottom w:val="0"/>
                  <w:divBdr>
                    <w:top w:val="none" w:sz="0" w:space="0" w:color="auto"/>
                    <w:left w:val="none" w:sz="0" w:space="0" w:color="auto"/>
                    <w:bottom w:val="none" w:sz="0" w:space="0" w:color="auto"/>
                    <w:right w:val="none" w:sz="0" w:space="0" w:color="auto"/>
                  </w:divBdr>
                  <w:divsChild>
                    <w:div w:id="1573731649">
                      <w:marLeft w:val="0"/>
                      <w:marRight w:val="0"/>
                      <w:marTop w:val="0"/>
                      <w:marBottom w:val="0"/>
                      <w:divBdr>
                        <w:top w:val="none" w:sz="0" w:space="0" w:color="auto"/>
                        <w:left w:val="none" w:sz="0" w:space="0" w:color="auto"/>
                        <w:bottom w:val="none" w:sz="0" w:space="0" w:color="auto"/>
                        <w:right w:val="none" w:sz="0" w:space="0" w:color="auto"/>
                      </w:divBdr>
                    </w:div>
                  </w:divsChild>
                </w:div>
                <w:div w:id="2095278889">
                  <w:marLeft w:val="0"/>
                  <w:marRight w:val="0"/>
                  <w:marTop w:val="0"/>
                  <w:marBottom w:val="0"/>
                  <w:divBdr>
                    <w:top w:val="none" w:sz="0" w:space="0" w:color="auto"/>
                    <w:left w:val="none" w:sz="0" w:space="0" w:color="auto"/>
                    <w:bottom w:val="none" w:sz="0" w:space="0" w:color="auto"/>
                    <w:right w:val="none" w:sz="0" w:space="0" w:color="auto"/>
                  </w:divBdr>
                  <w:divsChild>
                    <w:div w:id="159665537">
                      <w:marLeft w:val="0"/>
                      <w:marRight w:val="0"/>
                      <w:marTop w:val="0"/>
                      <w:marBottom w:val="0"/>
                      <w:divBdr>
                        <w:top w:val="none" w:sz="0" w:space="0" w:color="auto"/>
                        <w:left w:val="none" w:sz="0" w:space="0" w:color="auto"/>
                        <w:bottom w:val="none" w:sz="0" w:space="0" w:color="auto"/>
                        <w:right w:val="none" w:sz="0" w:space="0" w:color="auto"/>
                      </w:divBdr>
                    </w:div>
                  </w:divsChild>
                </w:div>
                <w:div w:id="2120024234">
                  <w:marLeft w:val="0"/>
                  <w:marRight w:val="0"/>
                  <w:marTop w:val="0"/>
                  <w:marBottom w:val="0"/>
                  <w:divBdr>
                    <w:top w:val="none" w:sz="0" w:space="0" w:color="auto"/>
                    <w:left w:val="none" w:sz="0" w:space="0" w:color="auto"/>
                    <w:bottom w:val="none" w:sz="0" w:space="0" w:color="auto"/>
                    <w:right w:val="none" w:sz="0" w:space="0" w:color="auto"/>
                  </w:divBdr>
                  <w:divsChild>
                    <w:div w:id="318119938">
                      <w:marLeft w:val="0"/>
                      <w:marRight w:val="0"/>
                      <w:marTop w:val="0"/>
                      <w:marBottom w:val="0"/>
                      <w:divBdr>
                        <w:top w:val="none" w:sz="0" w:space="0" w:color="auto"/>
                        <w:left w:val="none" w:sz="0" w:space="0" w:color="auto"/>
                        <w:bottom w:val="none" w:sz="0" w:space="0" w:color="auto"/>
                        <w:right w:val="none" w:sz="0" w:space="0" w:color="auto"/>
                      </w:divBdr>
                    </w:div>
                  </w:divsChild>
                </w:div>
                <w:div w:id="2129086866">
                  <w:marLeft w:val="0"/>
                  <w:marRight w:val="0"/>
                  <w:marTop w:val="0"/>
                  <w:marBottom w:val="0"/>
                  <w:divBdr>
                    <w:top w:val="none" w:sz="0" w:space="0" w:color="auto"/>
                    <w:left w:val="none" w:sz="0" w:space="0" w:color="auto"/>
                    <w:bottom w:val="none" w:sz="0" w:space="0" w:color="auto"/>
                    <w:right w:val="none" w:sz="0" w:space="0" w:color="auto"/>
                  </w:divBdr>
                  <w:divsChild>
                    <w:div w:id="70085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73226">
          <w:marLeft w:val="0"/>
          <w:marRight w:val="0"/>
          <w:marTop w:val="0"/>
          <w:marBottom w:val="0"/>
          <w:divBdr>
            <w:top w:val="none" w:sz="0" w:space="0" w:color="auto"/>
            <w:left w:val="none" w:sz="0" w:space="0" w:color="auto"/>
            <w:bottom w:val="none" w:sz="0" w:space="0" w:color="auto"/>
            <w:right w:val="none" w:sz="0" w:space="0" w:color="auto"/>
          </w:divBdr>
        </w:div>
      </w:divsChild>
    </w:div>
    <w:div w:id="1899198537">
      <w:bodyDiv w:val="1"/>
      <w:marLeft w:val="0"/>
      <w:marRight w:val="0"/>
      <w:marTop w:val="0"/>
      <w:marBottom w:val="0"/>
      <w:divBdr>
        <w:top w:val="none" w:sz="0" w:space="0" w:color="auto"/>
        <w:left w:val="none" w:sz="0" w:space="0" w:color="auto"/>
        <w:bottom w:val="none" w:sz="0" w:space="0" w:color="auto"/>
        <w:right w:val="none" w:sz="0" w:space="0" w:color="auto"/>
      </w:divBdr>
    </w:div>
    <w:div w:id="1949006153">
      <w:bodyDiv w:val="1"/>
      <w:marLeft w:val="0"/>
      <w:marRight w:val="0"/>
      <w:marTop w:val="0"/>
      <w:marBottom w:val="0"/>
      <w:divBdr>
        <w:top w:val="none" w:sz="0" w:space="0" w:color="auto"/>
        <w:left w:val="none" w:sz="0" w:space="0" w:color="auto"/>
        <w:bottom w:val="none" w:sz="0" w:space="0" w:color="auto"/>
        <w:right w:val="none" w:sz="0" w:space="0" w:color="auto"/>
      </w:divBdr>
      <w:divsChild>
        <w:div w:id="274139943">
          <w:marLeft w:val="274"/>
          <w:marRight w:val="0"/>
          <w:marTop w:val="77"/>
          <w:marBottom w:val="0"/>
          <w:divBdr>
            <w:top w:val="none" w:sz="0" w:space="0" w:color="auto"/>
            <w:left w:val="none" w:sz="0" w:space="0" w:color="auto"/>
            <w:bottom w:val="none" w:sz="0" w:space="0" w:color="auto"/>
            <w:right w:val="none" w:sz="0" w:space="0" w:color="auto"/>
          </w:divBdr>
        </w:div>
        <w:div w:id="544758861">
          <w:marLeft w:val="1123"/>
          <w:marRight w:val="0"/>
          <w:marTop w:val="77"/>
          <w:marBottom w:val="0"/>
          <w:divBdr>
            <w:top w:val="none" w:sz="0" w:space="0" w:color="auto"/>
            <w:left w:val="none" w:sz="0" w:space="0" w:color="auto"/>
            <w:bottom w:val="none" w:sz="0" w:space="0" w:color="auto"/>
            <w:right w:val="none" w:sz="0" w:space="0" w:color="auto"/>
          </w:divBdr>
        </w:div>
        <w:div w:id="1015769721">
          <w:marLeft w:val="274"/>
          <w:marRight w:val="0"/>
          <w:marTop w:val="77"/>
          <w:marBottom w:val="0"/>
          <w:divBdr>
            <w:top w:val="none" w:sz="0" w:space="0" w:color="auto"/>
            <w:left w:val="none" w:sz="0" w:space="0" w:color="auto"/>
            <w:bottom w:val="none" w:sz="0" w:space="0" w:color="auto"/>
            <w:right w:val="none" w:sz="0" w:space="0" w:color="auto"/>
          </w:divBdr>
        </w:div>
        <w:div w:id="1319729458">
          <w:marLeft w:val="1123"/>
          <w:marRight w:val="0"/>
          <w:marTop w:val="77"/>
          <w:marBottom w:val="0"/>
          <w:divBdr>
            <w:top w:val="none" w:sz="0" w:space="0" w:color="auto"/>
            <w:left w:val="none" w:sz="0" w:space="0" w:color="auto"/>
            <w:bottom w:val="none" w:sz="0" w:space="0" w:color="auto"/>
            <w:right w:val="none" w:sz="0" w:space="0" w:color="auto"/>
          </w:divBdr>
        </w:div>
        <w:div w:id="1514564679">
          <w:marLeft w:val="1123"/>
          <w:marRight w:val="0"/>
          <w:marTop w:val="77"/>
          <w:marBottom w:val="0"/>
          <w:divBdr>
            <w:top w:val="none" w:sz="0" w:space="0" w:color="auto"/>
            <w:left w:val="none" w:sz="0" w:space="0" w:color="auto"/>
            <w:bottom w:val="none" w:sz="0" w:space="0" w:color="auto"/>
            <w:right w:val="none" w:sz="0" w:space="0" w:color="auto"/>
          </w:divBdr>
        </w:div>
      </w:divsChild>
    </w:div>
    <w:div w:id="206236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ecosystemaccelerator@gsma.com"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sma.com/mobilefordevelopment/"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ecosystemaccelerator@gsma.com"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16B3F91A777F4F8EF9734511187FC4" ma:contentTypeVersion="14" ma:contentTypeDescription="Create a new document." ma:contentTypeScope="" ma:versionID="12c333bba1b40cb1d5155370948cb218">
  <xsd:schema xmlns:xsd="http://www.w3.org/2001/XMLSchema" xmlns:xs="http://www.w3.org/2001/XMLSchema" xmlns:p="http://schemas.microsoft.com/office/2006/metadata/properties" xmlns:ns2="3e37a06a-5d8b-4a74-aa14-b41ce67bef38" xmlns:ns3="51f0f99b-49bb-4b54-b47c-47cdd7c7462a" targetNamespace="http://schemas.microsoft.com/office/2006/metadata/properties" ma:root="true" ma:fieldsID="de6cb642a4dfb8a2ccca0b05de60482d" ns2:_="" ns3:_="">
    <xsd:import namespace="3e37a06a-5d8b-4a74-aa14-b41ce67bef38"/>
    <xsd:import namespace="51f0f99b-49bb-4b54-b47c-47cdd7c746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7a06a-5d8b-4a74-aa14-b41ce67be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753fd0-9459-4d0f-88c0-ca0a903db4f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f0f99b-49bb-4b54-b47c-47cdd7c746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a496d75-bd83-46f6-8d9b-4c1d26e97ba5}" ma:internalName="TaxCatchAll" ma:showField="CatchAllData" ma:web="51f0f99b-49bb-4b54-b47c-47cdd7c74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1f0f99b-49bb-4b54-b47c-47cdd7c7462a" xsi:nil="true"/>
    <lcf76f155ced4ddcb4097134ff3c332f xmlns="3e37a06a-5d8b-4a74-aa14-b41ce67bef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F7566C-07E2-4038-8EFD-3FC47B64A4D3}">
  <ds:schemaRefs>
    <ds:schemaRef ds:uri="http://schemas.openxmlformats.org/officeDocument/2006/bibliography"/>
  </ds:schemaRefs>
</ds:datastoreItem>
</file>

<file path=customXml/itemProps2.xml><?xml version="1.0" encoding="utf-8"?>
<ds:datastoreItem xmlns:ds="http://schemas.openxmlformats.org/officeDocument/2006/customXml" ds:itemID="{D6F77B30-6C8C-47E3-83BB-CBF5DEDF6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7a06a-5d8b-4a74-aa14-b41ce67bef38"/>
    <ds:schemaRef ds:uri="51f0f99b-49bb-4b54-b47c-47cdd7c74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43234F-6440-4035-B194-D552F3A738C0}">
  <ds:schemaRefs>
    <ds:schemaRef ds:uri="http://schemas.microsoft.com/sharepoint/v3/contenttype/forms"/>
  </ds:schemaRefs>
</ds:datastoreItem>
</file>

<file path=customXml/itemProps4.xml><?xml version="1.0" encoding="utf-8"?>
<ds:datastoreItem xmlns:ds="http://schemas.openxmlformats.org/officeDocument/2006/customXml" ds:itemID="{96E8A8FE-42F8-43A5-8697-9E78657024BE}">
  <ds:schemaRefs>
    <ds:schemaRef ds:uri="http://schemas.microsoft.com/office/2006/metadata/properties"/>
    <ds:schemaRef ds:uri="http://schemas.microsoft.com/office/infopath/2007/PartnerControls"/>
    <ds:schemaRef ds:uri="51f0f99b-49bb-4b54-b47c-47cdd7c7462a"/>
    <ds:schemaRef ds:uri="3e37a06a-5d8b-4a74-aa14-b41ce67bef3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7178</Words>
  <Characters>40920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VERSIONS</vt:lpstr>
    </vt:vector>
  </TitlesOfParts>
  <Company>GSMA</Company>
  <LinksUpToDate>false</LinksUpToDate>
  <CharactersWithSpaces>48002</CharactersWithSpaces>
  <SharedDoc>false</SharedDoc>
  <HLinks>
    <vt:vector size="18" baseType="variant">
      <vt:variant>
        <vt:i4>3735581</vt:i4>
      </vt:variant>
      <vt:variant>
        <vt:i4>6</vt:i4>
      </vt:variant>
      <vt:variant>
        <vt:i4>0</vt:i4>
      </vt:variant>
      <vt:variant>
        <vt:i4>5</vt:i4>
      </vt:variant>
      <vt:variant>
        <vt:lpwstr>mailto:ecosystemaccelerator@gsma.com</vt:lpwstr>
      </vt:variant>
      <vt:variant>
        <vt:lpwstr/>
      </vt:variant>
      <vt:variant>
        <vt:i4>3735581</vt:i4>
      </vt:variant>
      <vt:variant>
        <vt:i4>3</vt:i4>
      </vt:variant>
      <vt:variant>
        <vt:i4>0</vt:i4>
      </vt:variant>
      <vt:variant>
        <vt:i4>5</vt:i4>
      </vt:variant>
      <vt:variant>
        <vt:lpwstr>mailto:ecosystemaccelerator@gsma.com</vt:lpwstr>
      </vt:variant>
      <vt:variant>
        <vt:lpwstr/>
      </vt:variant>
      <vt:variant>
        <vt:i4>6291511</vt:i4>
      </vt:variant>
      <vt:variant>
        <vt:i4>0</vt:i4>
      </vt:variant>
      <vt:variant>
        <vt:i4>0</vt:i4>
      </vt:variant>
      <vt:variant>
        <vt:i4>5</vt:i4>
      </vt:variant>
      <vt:variant>
        <vt:lpwstr>https://www.gsma.com/mobilefordevelopment/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VERSIONS</dc:title>
  <dc:subject/>
  <dc:creator>ljullien</dc:creator>
  <cp:keywords/>
  <cp:lastModifiedBy>Sam Humagain</cp:lastModifiedBy>
  <cp:revision>14</cp:revision>
  <cp:lastPrinted>2022-08-24T08:42:00Z</cp:lastPrinted>
  <dcterms:created xsi:type="dcterms:W3CDTF">2022-08-23T20:02:00Z</dcterms:created>
  <dcterms:modified xsi:type="dcterms:W3CDTF">2022-08-24T08:43:00Z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0x010100C516B3F91A777F4F8EF9734511187FC4</vt:lpwstr>
  </property>
  <property fmtid="{D5CDD505-2E9C-101B-9397-08002B2CF9AE}" pid="3" name="MediaServiceImageTags">
    <vt:lpwstr/>
  </property>
</Properties>
</file>