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7A360" w14:textId="77777777" w:rsidR="00E427C6" w:rsidRDefault="00E427C6" w:rsidP="00E427C6">
      <w:pPr>
        <w:pStyle w:val="Centredtext"/>
        <w:rPr>
          <w:rFonts w:cs="Arial"/>
        </w:rPr>
      </w:pPr>
    </w:p>
    <w:p w14:paraId="2BE3822D" w14:textId="77777777" w:rsidR="00E427C6" w:rsidRDefault="00E427C6" w:rsidP="00E427C6">
      <w:pPr>
        <w:pStyle w:val="Centredtext"/>
        <w:rPr>
          <w:rFonts w:cs="Arial"/>
          <w:noProof/>
          <w:lang w:eastAsia="en-GB" w:bidi="ar-SA"/>
        </w:rPr>
      </w:pPr>
    </w:p>
    <w:p w14:paraId="5205CC31" w14:textId="77777777" w:rsidR="00E427C6" w:rsidRDefault="00E427C6" w:rsidP="00E427C6">
      <w:pPr>
        <w:pStyle w:val="Centredtext"/>
        <w:rPr>
          <w:rFonts w:cs="Arial"/>
          <w:noProof/>
          <w:lang w:eastAsia="en-GB" w:bidi="ar-SA"/>
        </w:rPr>
      </w:pPr>
    </w:p>
    <w:p w14:paraId="43775775" w14:textId="6531CE2D" w:rsidR="00E427C6" w:rsidRDefault="00E427C6" w:rsidP="00E427C6">
      <w:pPr>
        <w:pStyle w:val="GSMAlogo"/>
        <w:spacing w:after="1200"/>
        <w:rPr>
          <w:sz w:val="20"/>
          <w:szCs w:val="20"/>
        </w:rPr>
      </w:pPr>
      <w:r>
        <w:rPr>
          <w:noProof/>
          <w:lang w:eastAsia="en-GB" w:bidi="ar-SA"/>
        </w:rPr>
        <w:drawing>
          <wp:inline distT="0" distB="0" distL="0" distR="0" wp14:anchorId="61315F08" wp14:editId="3B41C510">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462ED4F" w14:textId="325E3EF5" w:rsidR="00E427C6" w:rsidRDefault="00D5472D" w:rsidP="00E427C6">
      <w:pPr>
        <w:pStyle w:val="Title"/>
        <w:rPr>
          <w:rFonts w:cs="Arial"/>
        </w:rPr>
      </w:pPr>
      <w:r>
        <w:rPr>
          <w:rFonts w:cs="Arial"/>
        </w:rPr>
        <w:t>Security Target Template for Consumer eUICC with LPAe</w:t>
      </w:r>
    </w:p>
    <w:p w14:paraId="7236C650" w14:textId="30F9D6CF" w:rsidR="00E427C6" w:rsidRDefault="00E427C6" w:rsidP="00E427C6">
      <w:pPr>
        <w:pStyle w:val="Title"/>
        <w:rPr>
          <w:rFonts w:cs="Arial"/>
        </w:rPr>
      </w:pPr>
      <w:r>
        <w:rPr>
          <w:rFonts w:cs="Arial"/>
        </w:rPr>
        <w:t>Version 1.</w:t>
      </w:r>
      <w:r w:rsidR="00D5472D">
        <w:rPr>
          <w:rFonts w:cs="Arial"/>
        </w:rPr>
        <w:t>0</w:t>
      </w:r>
    </w:p>
    <w:p w14:paraId="3A62EA5E" w14:textId="26299821" w:rsidR="00E427C6" w:rsidRPr="008B378E" w:rsidRDefault="006A1AC1" w:rsidP="00E427C6">
      <w:pPr>
        <w:pStyle w:val="Title"/>
      </w:pPr>
      <w:r>
        <w:rPr>
          <w:rStyle w:val="PlaceholderText"/>
          <w:color w:val="auto"/>
        </w:rPr>
        <w:t>20 September 2024</w:t>
      </w:r>
    </w:p>
    <w:p w14:paraId="7FC5E300" w14:textId="77777777" w:rsidR="00E427C6" w:rsidRDefault="00E427C6" w:rsidP="00E427C6">
      <w:pPr>
        <w:pStyle w:val="Disclaimer"/>
        <w:rPr>
          <w:rFonts w:cs="Arial"/>
        </w:rPr>
      </w:pPr>
    </w:p>
    <w:p w14:paraId="65A26272" w14:textId="77777777" w:rsidR="00E427C6" w:rsidRDefault="00E427C6" w:rsidP="00E427C6">
      <w:pPr>
        <w:pStyle w:val="DocInfo"/>
        <w:rPr>
          <w:rFonts w:cs="Arial"/>
          <w:sz w:val="22"/>
        </w:rPr>
      </w:pPr>
      <w:r>
        <w:rPr>
          <w:rFonts w:cs="Arial"/>
          <w:sz w:val="22"/>
        </w:rPr>
        <w:t>Security Classification: Non-Confidential</w:t>
      </w:r>
    </w:p>
    <w:p w14:paraId="21A79B8A" w14:textId="77777777" w:rsidR="00E427C6" w:rsidRDefault="00E427C6" w:rsidP="00E427C6">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3606B4BB" w14:textId="77777777" w:rsidR="00E427C6" w:rsidRDefault="00E427C6" w:rsidP="00E427C6">
      <w:pPr>
        <w:pStyle w:val="DocInfo"/>
        <w:rPr>
          <w:rFonts w:eastAsia="Arial Unicode MS"/>
        </w:rPr>
      </w:pPr>
      <w:r>
        <w:rPr>
          <w:rFonts w:cs="Arial"/>
        </w:rPr>
        <w:t>Copyright Notice</w:t>
      </w:r>
    </w:p>
    <w:p w14:paraId="3A503B3B" w14:textId="23681BD7" w:rsidR="00E427C6" w:rsidRDefault="00E427C6" w:rsidP="00E427C6">
      <w:pPr>
        <w:pStyle w:val="CSLegal3"/>
      </w:pPr>
      <w:r>
        <w:rPr>
          <w:rFonts w:cs="Arial"/>
        </w:rPr>
        <w:t xml:space="preserve">Copyright © </w:t>
      </w:r>
      <w:r>
        <w:fldChar w:fldCharType="begin"/>
      </w:r>
      <w:r>
        <w:instrText xml:space="preserve"> DATE  \@ "YYYY"  \* MERGEFORMAT </w:instrText>
      </w:r>
      <w:r>
        <w:fldChar w:fldCharType="separate"/>
      </w:r>
      <w:r w:rsidR="001C16B6">
        <w:rPr>
          <w:noProof/>
        </w:rPr>
        <w:t>2024</w:t>
      </w:r>
      <w:r>
        <w:fldChar w:fldCharType="end"/>
      </w:r>
      <w:r>
        <w:t xml:space="preserve"> GSM Association</w:t>
      </w:r>
    </w:p>
    <w:p w14:paraId="32FD2359" w14:textId="77777777" w:rsidR="00E427C6" w:rsidRDefault="00E427C6" w:rsidP="00E427C6">
      <w:pPr>
        <w:pStyle w:val="DocInfo"/>
        <w:spacing w:before="0"/>
        <w:rPr>
          <w:rFonts w:cs="Arial"/>
        </w:rPr>
      </w:pPr>
      <w:r>
        <w:rPr>
          <w:rFonts w:cs="Arial"/>
        </w:rPr>
        <w:t>Disclaimer</w:t>
      </w:r>
    </w:p>
    <w:p w14:paraId="3441C9CD" w14:textId="77777777" w:rsidR="00E427C6" w:rsidRDefault="00E427C6" w:rsidP="00E427C6">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5AE7875A" w14:textId="77777777" w:rsidR="00E427C6" w:rsidRDefault="00E427C6" w:rsidP="00E427C6">
      <w:pPr>
        <w:pStyle w:val="DocInfo"/>
        <w:spacing w:before="0"/>
        <w:rPr>
          <w:rFonts w:cs="Arial"/>
        </w:rPr>
      </w:pPr>
      <w:r>
        <w:rPr>
          <w:rFonts w:cs="Arial"/>
        </w:rPr>
        <w:t>Compliance Notice</w:t>
      </w:r>
    </w:p>
    <w:p w14:paraId="7F406547" w14:textId="77777777" w:rsidR="00E427C6" w:rsidRDefault="00E427C6" w:rsidP="00E427C6">
      <w:pPr>
        <w:pStyle w:val="CSLegal3"/>
        <w:rPr>
          <w:rFonts w:cs="Arial"/>
        </w:rPr>
      </w:pPr>
      <w:r>
        <w:rPr>
          <w:rFonts w:cs="Arial"/>
        </w:rPr>
        <w:t>The information contain herein is in full compliance with the GSMA Antitrust Compliance Policy.</w:t>
      </w:r>
    </w:p>
    <w:p w14:paraId="647A4FF9" w14:textId="77777777" w:rsidR="00E427C6" w:rsidRDefault="00E427C6" w:rsidP="00E427C6">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435AF4F9" w14:textId="77777777" w:rsidR="00E427C6" w:rsidRDefault="00E427C6" w:rsidP="00E427C6">
      <w:pPr>
        <w:pStyle w:val="NormalParagraph"/>
        <w:rPr>
          <w:rFonts w:cs="Arial"/>
        </w:rPr>
      </w:pPr>
    </w:p>
    <w:p w14:paraId="1374D56B" w14:textId="77777777" w:rsidR="00E427C6" w:rsidRDefault="00E427C6" w:rsidP="00E427C6">
      <w:pPr>
        <w:spacing w:before="0"/>
        <w:jc w:val="left"/>
        <w:rPr>
          <w:rFonts w:cs="Arial"/>
          <w:szCs w:val="22"/>
        </w:rPr>
      </w:pPr>
    </w:p>
    <w:p w14:paraId="03AF5237" w14:textId="77777777" w:rsidR="00944378" w:rsidRDefault="00944378" w:rsidP="00944378">
      <w:pPr>
        <w:pStyle w:val="TOCHeading"/>
        <w:sectPr w:rsidR="00944378" w:rsidSect="00131F7B">
          <w:headerReference w:type="even" r:id="rId13"/>
          <w:headerReference w:type="default" r:id="rId14"/>
          <w:footerReference w:type="even" r:id="rId15"/>
          <w:footerReference w:type="default" r:id="rId16"/>
          <w:headerReference w:type="first" r:id="rId17"/>
          <w:footerReference w:type="first" r:id="rId18"/>
          <w:pgSz w:w="11906" w:h="16838" w:code="9"/>
          <w:pgMar w:top="2381" w:right="1440" w:bottom="1440" w:left="1440" w:header="567" w:footer="567" w:gutter="0"/>
          <w:pgNumType w:start="1"/>
          <w:cols w:space="720"/>
          <w:docGrid w:linePitch="360"/>
        </w:sectPr>
      </w:pPr>
    </w:p>
    <w:p w14:paraId="77F1C0D9" w14:textId="77777777" w:rsidR="00944378" w:rsidRDefault="00944378" w:rsidP="00944378">
      <w:pPr>
        <w:pStyle w:val="TOCHeading"/>
      </w:pPr>
      <w:r>
        <w:lastRenderedPageBreak/>
        <w:t>Table of Contents</w:t>
      </w:r>
    </w:p>
    <w:p w14:paraId="5D067AB5" w14:textId="5F8BA27D" w:rsidR="00A11AA6" w:rsidRDefault="00E90E4A">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rsidR="003A3B36">
        <w:instrText xml:space="preserve"> TOC \o "1-3" \h \z \u </w:instrText>
      </w:r>
      <w:r>
        <w:fldChar w:fldCharType="separate"/>
      </w:r>
      <w:hyperlink w:anchor="_Toc178223573" w:history="1">
        <w:r w:rsidR="00A11AA6" w:rsidRPr="005D22EA">
          <w:rPr>
            <w:rStyle w:val="Hyperlink"/>
          </w:rPr>
          <w:t>1</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Introduction</w:t>
        </w:r>
        <w:r w:rsidR="00A11AA6">
          <w:rPr>
            <w:webHidden/>
          </w:rPr>
          <w:tab/>
        </w:r>
        <w:r w:rsidR="00A11AA6">
          <w:rPr>
            <w:webHidden/>
          </w:rPr>
          <w:fldChar w:fldCharType="begin"/>
        </w:r>
        <w:r w:rsidR="00A11AA6">
          <w:rPr>
            <w:webHidden/>
          </w:rPr>
          <w:instrText xml:space="preserve"> PAGEREF _Toc178223573 \h </w:instrText>
        </w:r>
        <w:r w:rsidR="00A11AA6">
          <w:rPr>
            <w:webHidden/>
          </w:rPr>
        </w:r>
        <w:r w:rsidR="00A11AA6">
          <w:rPr>
            <w:webHidden/>
          </w:rPr>
          <w:fldChar w:fldCharType="separate"/>
        </w:r>
        <w:r w:rsidR="00355C44">
          <w:rPr>
            <w:webHidden/>
          </w:rPr>
          <w:t>4</w:t>
        </w:r>
        <w:r w:rsidR="00A11AA6">
          <w:rPr>
            <w:webHidden/>
          </w:rPr>
          <w:fldChar w:fldCharType="end"/>
        </w:r>
      </w:hyperlink>
    </w:p>
    <w:p w14:paraId="5C9E6C69" w14:textId="209BC865" w:rsidR="00A11AA6" w:rsidRDefault="00000000">
      <w:pPr>
        <w:pStyle w:val="TOC2"/>
        <w:rPr>
          <w:rFonts w:asciiTheme="minorHAnsi" w:eastAsiaTheme="minorEastAsia" w:hAnsiTheme="minorHAnsi" w:cstheme="minorBidi"/>
          <w:kern w:val="2"/>
          <w:sz w:val="24"/>
          <w:lang w:bidi="ar-SA"/>
          <w14:ligatures w14:val="standardContextual"/>
        </w:rPr>
      </w:pPr>
      <w:hyperlink w:anchor="_Toc178223574" w:history="1">
        <w:r w:rsidR="00A11AA6" w:rsidRPr="005D22EA">
          <w:rPr>
            <w:rStyle w:val="Hyperlink"/>
          </w:rPr>
          <w:t>1.1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Scope</w:t>
        </w:r>
        <w:r w:rsidR="00A11AA6">
          <w:rPr>
            <w:webHidden/>
          </w:rPr>
          <w:tab/>
        </w:r>
        <w:r w:rsidR="00A11AA6">
          <w:rPr>
            <w:webHidden/>
          </w:rPr>
          <w:fldChar w:fldCharType="begin"/>
        </w:r>
        <w:r w:rsidR="00A11AA6">
          <w:rPr>
            <w:webHidden/>
          </w:rPr>
          <w:instrText xml:space="preserve"> PAGEREF _Toc178223574 \h </w:instrText>
        </w:r>
        <w:r w:rsidR="00A11AA6">
          <w:rPr>
            <w:webHidden/>
          </w:rPr>
        </w:r>
        <w:r w:rsidR="00A11AA6">
          <w:rPr>
            <w:webHidden/>
          </w:rPr>
          <w:fldChar w:fldCharType="separate"/>
        </w:r>
        <w:r w:rsidR="00355C44">
          <w:rPr>
            <w:webHidden/>
          </w:rPr>
          <w:t>4</w:t>
        </w:r>
        <w:r w:rsidR="00A11AA6">
          <w:rPr>
            <w:webHidden/>
          </w:rPr>
          <w:fldChar w:fldCharType="end"/>
        </w:r>
      </w:hyperlink>
    </w:p>
    <w:p w14:paraId="44B1DF3F" w14:textId="6F55B677" w:rsidR="00A11AA6" w:rsidRDefault="00000000">
      <w:pPr>
        <w:pStyle w:val="TOC2"/>
        <w:rPr>
          <w:rFonts w:asciiTheme="minorHAnsi" w:eastAsiaTheme="minorEastAsia" w:hAnsiTheme="minorHAnsi" w:cstheme="minorBidi"/>
          <w:kern w:val="2"/>
          <w:sz w:val="24"/>
          <w:lang w:bidi="ar-SA"/>
          <w14:ligatures w14:val="standardContextual"/>
        </w:rPr>
      </w:pPr>
      <w:hyperlink w:anchor="_Toc178223575" w:history="1">
        <w:r w:rsidR="00A11AA6" w:rsidRPr="005D22EA">
          <w:rPr>
            <w:rStyle w:val="Hyperlink"/>
          </w:rPr>
          <w:t>1.2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Definitions</w:t>
        </w:r>
        <w:r w:rsidR="00A11AA6">
          <w:rPr>
            <w:webHidden/>
          </w:rPr>
          <w:tab/>
        </w:r>
        <w:r w:rsidR="00A11AA6">
          <w:rPr>
            <w:webHidden/>
          </w:rPr>
          <w:fldChar w:fldCharType="begin"/>
        </w:r>
        <w:r w:rsidR="00A11AA6">
          <w:rPr>
            <w:webHidden/>
          </w:rPr>
          <w:instrText xml:space="preserve"> PAGEREF _Toc178223575 \h </w:instrText>
        </w:r>
        <w:r w:rsidR="00A11AA6">
          <w:rPr>
            <w:webHidden/>
          </w:rPr>
        </w:r>
        <w:r w:rsidR="00A11AA6">
          <w:rPr>
            <w:webHidden/>
          </w:rPr>
          <w:fldChar w:fldCharType="separate"/>
        </w:r>
        <w:r w:rsidR="00355C44">
          <w:rPr>
            <w:webHidden/>
          </w:rPr>
          <w:t>4</w:t>
        </w:r>
        <w:r w:rsidR="00A11AA6">
          <w:rPr>
            <w:webHidden/>
          </w:rPr>
          <w:fldChar w:fldCharType="end"/>
        </w:r>
      </w:hyperlink>
    </w:p>
    <w:p w14:paraId="76CE4B53" w14:textId="03486A48" w:rsidR="00A11AA6" w:rsidRDefault="00000000">
      <w:pPr>
        <w:pStyle w:val="TOC2"/>
        <w:rPr>
          <w:rFonts w:asciiTheme="minorHAnsi" w:eastAsiaTheme="minorEastAsia" w:hAnsiTheme="minorHAnsi" w:cstheme="minorBidi"/>
          <w:kern w:val="2"/>
          <w:sz w:val="24"/>
          <w:lang w:bidi="ar-SA"/>
          <w14:ligatures w14:val="standardContextual"/>
        </w:rPr>
      </w:pPr>
      <w:hyperlink w:anchor="_Toc178223576" w:history="1">
        <w:r w:rsidR="00A11AA6" w:rsidRPr="005D22EA">
          <w:rPr>
            <w:rStyle w:val="Hyperlink"/>
          </w:rPr>
          <w:t>1.3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Abbreviations</w:t>
        </w:r>
        <w:r w:rsidR="00A11AA6">
          <w:rPr>
            <w:webHidden/>
          </w:rPr>
          <w:tab/>
        </w:r>
        <w:r w:rsidR="00A11AA6">
          <w:rPr>
            <w:webHidden/>
          </w:rPr>
          <w:fldChar w:fldCharType="begin"/>
        </w:r>
        <w:r w:rsidR="00A11AA6">
          <w:rPr>
            <w:webHidden/>
          </w:rPr>
          <w:instrText xml:space="preserve"> PAGEREF _Toc178223576 \h </w:instrText>
        </w:r>
        <w:r w:rsidR="00A11AA6">
          <w:rPr>
            <w:webHidden/>
          </w:rPr>
        </w:r>
        <w:r w:rsidR="00A11AA6">
          <w:rPr>
            <w:webHidden/>
          </w:rPr>
          <w:fldChar w:fldCharType="separate"/>
        </w:r>
        <w:r w:rsidR="00355C44">
          <w:rPr>
            <w:webHidden/>
          </w:rPr>
          <w:t>4</w:t>
        </w:r>
        <w:r w:rsidR="00A11AA6">
          <w:rPr>
            <w:webHidden/>
          </w:rPr>
          <w:fldChar w:fldCharType="end"/>
        </w:r>
      </w:hyperlink>
    </w:p>
    <w:p w14:paraId="632CAE61" w14:textId="0EE2E0D5" w:rsidR="00A11AA6" w:rsidRDefault="00000000">
      <w:pPr>
        <w:pStyle w:val="TOC2"/>
        <w:rPr>
          <w:rFonts w:asciiTheme="minorHAnsi" w:eastAsiaTheme="minorEastAsia" w:hAnsiTheme="minorHAnsi" w:cstheme="minorBidi"/>
          <w:kern w:val="2"/>
          <w:sz w:val="24"/>
          <w:lang w:bidi="ar-SA"/>
          <w14:ligatures w14:val="standardContextual"/>
        </w:rPr>
      </w:pPr>
      <w:hyperlink w:anchor="_Toc178223577" w:history="1">
        <w:r w:rsidR="00A11AA6" w:rsidRPr="005D22EA">
          <w:rPr>
            <w:rStyle w:val="Hyperlink"/>
          </w:rPr>
          <w:t>1.4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References</w:t>
        </w:r>
        <w:r w:rsidR="00A11AA6">
          <w:rPr>
            <w:webHidden/>
          </w:rPr>
          <w:tab/>
        </w:r>
        <w:r w:rsidR="00A11AA6">
          <w:rPr>
            <w:webHidden/>
          </w:rPr>
          <w:fldChar w:fldCharType="begin"/>
        </w:r>
        <w:r w:rsidR="00A11AA6">
          <w:rPr>
            <w:webHidden/>
          </w:rPr>
          <w:instrText xml:space="preserve"> PAGEREF _Toc178223577 \h </w:instrText>
        </w:r>
        <w:r w:rsidR="00A11AA6">
          <w:rPr>
            <w:webHidden/>
          </w:rPr>
        </w:r>
        <w:r w:rsidR="00A11AA6">
          <w:rPr>
            <w:webHidden/>
          </w:rPr>
          <w:fldChar w:fldCharType="separate"/>
        </w:r>
        <w:r w:rsidR="00355C44">
          <w:rPr>
            <w:webHidden/>
          </w:rPr>
          <w:t>4</w:t>
        </w:r>
        <w:r w:rsidR="00A11AA6">
          <w:rPr>
            <w:webHidden/>
          </w:rPr>
          <w:fldChar w:fldCharType="end"/>
        </w:r>
      </w:hyperlink>
    </w:p>
    <w:p w14:paraId="442AA990" w14:textId="694D0DC5"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578" w:history="1">
        <w:r w:rsidR="00A11AA6" w:rsidRPr="005D22EA">
          <w:rPr>
            <w:rStyle w:val="Hyperlink"/>
          </w:rPr>
          <w:t>2</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Security Target Introduction</w:t>
        </w:r>
        <w:r w:rsidR="00A11AA6">
          <w:rPr>
            <w:webHidden/>
          </w:rPr>
          <w:tab/>
        </w:r>
        <w:r w:rsidR="00A11AA6">
          <w:rPr>
            <w:webHidden/>
          </w:rPr>
          <w:fldChar w:fldCharType="begin"/>
        </w:r>
        <w:r w:rsidR="00A11AA6">
          <w:rPr>
            <w:webHidden/>
          </w:rPr>
          <w:instrText xml:space="preserve"> PAGEREF _Toc178223578 \h </w:instrText>
        </w:r>
        <w:r w:rsidR="00A11AA6">
          <w:rPr>
            <w:webHidden/>
          </w:rPr>
        </w:r>
        <w:r w:rsidR="00A11AA6">
          <w:rPr>
            <w:webHidden/>
          </w:rPr>
          <w:fldChar w:fldCharType="separate"/>
        </w:r>
        <w:r w:rsidR="00355C44">
          <w:rPr>
            <w:webHidden/>
          </w:rPr>
          <w:t>6</w:t>
        </w:r>
        <w:r w:rsidR="00A11AA6">
          <w:rPr>
            <w:webHidden/>
          </w:rPr>
          <w:fldChar w:fldCharType="end"/>
        </w:r>
      </w:hyperlink>
    </w:p>
    <w:p w14:paraId="33B7C97D" w14:textId="0C2F503E" w:rsidR="00A11AA6" w:rsidRDefault="00000000">
      <w:pPr>
        <w:pStyle w:val="TOC2"/>
        <w:rPr>
          <w:rFonts w:asciiTheme="minorHAnsi" w:eastAsiaTheme="minorEastAsia" w:hAnsiTheme="minorHAnsi" w:cstheme="minorBidi"/>
          <w:kern w:val="2"/>
          <w:sz w:val="24"/>
          <w:lang w:bidi="ar-SA"/>
          <w14:ligatures w14:val="standardContextual"/>
        </w:rPr>
      </w:pPr>
      <w:hyperlink w:anchor="_Toc178223579" w:history="1">
        <w:r w:rsidR="00A11AA6" w:rsidRPr="005D22EA">
          <w:rPr>
            <w:rStyle w:val="Hyperlink"/>
          </w:rPr>
          <w:t>2.1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Target reference</w:t>
        </w:r>
        <w:r w:rsidR="00A11AA6">
          <w:rPr>
            <w:webHidden/>
          </w:rPr>
          <w:tab/>
        </w:r>
        <w:r w:rsidR="00A11AA6">
          <w:rPr>
            <w:webHidden/>
          </w:rPr>
          <w:fldChar w:fldCharType="begin"/>
        </w:r>
        <w:r w:rsidR="00A11AA6">
          <w:rPr>
            <w:webHidden/>
          </w:rPr>
          <w:instrText xml:space="preserve"> PAGEREF _Toc178223579 \h </w:instrText>
        </w:r>
        <w:r w:rsidR="00A11AA6">
          <w:rPr>
            <w:webHidden/>
          </w:rPr>
        </w:r>
        <w:r w:rsidR="00A11AA6">
          <w:rPr>
            <w:webHidden/>
          </w:rPr>
          <w:fldChar w:fldCharType="separate"/>
        </w:r>
        <w:r w:rsidR="00355C44">
          <w:rPr>
            <w:webHidden/>
          </w:rPr>
          <w:t>7</w:t>
        </w:r>
        <w:r w:rsidR="00A11AA6">
          <w:rPr>
            <w:webHidden/>
          </w:rPr>
          <w:fldChar w:fldCharType="end"/>
        </w:r>
      </w:hyperlink>
    </w:p>
    <w:p w14:paraId="2CB98186" w14:textId="6760CBBC"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0" w:history="1">
        <w:r w:rsidR="00A11AA6" w:rsidRPr="005D22EA">
          <w:rPr>
            <w:rStyle w:val="Hyperlink"/>
          </w:rPr>
          <w:t>2.2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TOE reference</w:t>
        </w:r>
        <w:r w:rsidR="00A11AA6">
          <w:rPr>
            <w:webHidden/>
          </w:rPr>
          <w:tab/>
        </w:r>
        <w:r w:rsidR="00A11AA6">
          <w:rPr>
            <w:webHidden/>
          </w:rPr>
          <w:fldChar w:fldCharType="begin"/>
        </w:r>
        <w:r w:rsidR="00A11AA6">
          <w:rPr>
            <w:webHidden/>
          </w:rPr>
          <w:instrText xml:space="preserve"> PAGEREF _Toc178223580 \h </w:instrText>
        </w:r>
        <w:r w:rsidR="00A11AA6">
          <w:rPr>
            <w:webHidden/>
          </w:rPr>
        </w:r>
        <w:r w:rsidR="00A11AA6">
          <w:rPr>
            <w:webHidden/>
          </w:rPr>
          <w:fldChar w:fldCharType="separate"/>
        </w:r>
        <w:r w:rsidR="00355C44">
          <w:rPr>
            <w:webHidden/>
          </w:rPr>
          <w:t>7</w:t>
        </w:r>
        <w:r w:rsidR="00A11AA6">
          <w:rPr>
            <w:webHidden/>
          </w:rPr>
          <w:fldChar w:fldCharType="end"/>
        </w:r>
      </w:hyperlink>
    </w:p>
    <w:p w14:paraId="63AAC599" w14:textId="2A3F2D66"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1" w:history="1">
        <w:r w:rsidR="00A11AA6" w:rsidRPr="005D22EA">
          <w:rPr>
            <w:rStyle w:val="Hyperlink"/>
          </w:rPr>
          <w:t>2.3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References</w:t>
        </w:r>
        <w:r w:rsidR="00A11AA6">
          <w:rPr>
            <w:webHidden/>
          </w:rPr>
          <w:tab/>
        </w:r>
        <w:r w:rsidR="00A11AA6">
          <w:rPr>
            <w:webHidden/>
          </w:rPr>
          <w:fldChar w:fldCharType="begin"/>
        </w:r>
        <w:r w:rsidR="00A11AA6">
          <w:rPr>
            <w:webHidden/>
          </w:rPr>
          <w:instrText xml:space="preserve"> PAGEREF _Toc178223581 \h </w:instrText>
        </w:r>
        <w:r w:rsidR="00A11AA6">
          <w:rPr>
            <w:webHidden/>
          </w:rPr>
        </w:r>
        <w:r w:rsidR="00A11AA6">
          <w:rPr>
            <w:webHidden/>
          </w:rPr>
          <w:fldChar w:fldCharType="separate"/>
        </w:r>
        <w:r w:rsidR="00355C44">
          <w:rPr>
            <w:webHidden/>
          </w:rPr>
          <w:t>7</w:t>
        </w:r>
        <w:r w:rsidR="00A11AA6">
          <w:rPr>
            <w:webHidden/>
          </w:rPr>
          <w:fldChar w:fldCharType="end"/>
        </w:r>
      </w:hyperlink>
    </w:p>
    <w:p w14:paraId="296B6935" w14:textId="03275ECD"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582" w:history="1">
        <w:r w:rsidR="00A11AA6" w:rsidRPr="005D22EA">
          <w:rPr>
            <w:rStyle w:val="Hyperlink"/>
          </w:rPr>
          <w:t>3</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TOE overview</w:t>
        </w:r>
        <w:r w:rsidR="00A11AA6">
          <w:rPr>
            <w:webHidden/>
          </w:rPr>
          <w:tab/>
        </w:r>
        <w:r w:rsidR="00A11AA6">
          <w:rPr>
            <w:webHidden/>
          </w:rPr>
          <w:fldChar w:fldCharType="begin"/>
        </w:r>
        <w:r w:rsidR="00A11AA6">
          <w:rPr>
            <w:webHidden/>
          </w:rPr>
          <w:instrText xml:space="preserve"> PAGEREF _Toc178223582 \h </w:instrText>
        </w:r>
        <w:r w:rsidR="00A11AA6">
          <w:rPr>
            <w:webHidden/>
          </w:rPr>
        </w:r>
        <w:r w:rsidR="00A11AA6">
          <w:rPr>
            <w:webHidden/>
          </w:rPr>
          <w:fldChar w:fldCharType="separate"/>
        </w:r>
        <w:r w:rsidR="00355C44">
          <w:rPr>
            <w:webHidden/>
          </w:rPr>
          <w:t>7</w:t>
        </w:r>
        <w:r w:rsidR="00A11AA6">
          <w:rPr>
            <w:webHidden/>
          </w:rPr>
          <w:fldChar w:fldCharType="end"/>
        </w:r>
      </w:hyperlink>
    </w:p>
    <w:p w14:paraId="18AFDBF1" w14:textId="169B3ACD"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3" w:history="1">
        <w:r w:rsidR="00A11AA6" w:rsidRPr="005D22EA">
          <w:rPr>
            <w:rStyle w:val="Hyperlink"/>
            <w:rFonts w:cstheme="minorHAnsi"/>
          </w:rPr>
          <w:t>3.1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Fonts w:cstheme="minorHAnsi"/>
          </w:rPr>
          <w:t>TOE description</w:t>
        </w:r>
        <w:r w:rsidR="00A11AA6">
          <w:rPr>
            <w:webHidden/>
          </w:rPr>
          <w:tab/>
        </w:r>
        <w:r w:rsidR="00A11AA6">
          <w:rPr>
            <w:webHidden/>
          </w:rPr>
          <w:fldChar w:fldCharType="begin"/>
        </w:r>
        <w:r w:rsidR="00A11AA6">
          <w:rPr>
            <w:webHidden/>
          </w:rPr>
          <w:instrText xml:space="preserve"> PAGEREF _Toc178223583 \h </w:instrText>
        </w:r>
        <w:r w:rsidR="00A11AA6">
          <w:rPr>
            <w:webHidden/>
          </w:rPr>
        </w:r>
        <w:r w:rsidR="00A11AA6">
          <w:rPr>
            <w:webHidden/>
          </w:rPr>
          <w:fldChar w:fldCharType="separate"/>
        </w:r>
        <w:r w:rsidR="00355C44">
          <w:rPr>
            <w:webHidden/>
          </w:rPr>
          <w:t>7</w:t>
        </w:r>
        <w:r w:rsidR="00A11AA6">
          <w:rPr>
            <w:webHidden/>
          </w:rPr>
          <w:fldChar w:fldCharType="end"/>
        </w:r>
      </w:hyperlink>
    </w:p>
    <w:p w14:paraId="2D955D2E" w14:textId="0DEA29AA"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4" w:history="1">
        <w:r w:rsidR="00A11AA6" w:rsidRPr="005D22EA">
          <w:rPr>
            <w:rStyle w:val="Hyperlink"/>
          </w:rPr>
          <w:t>3.2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TOE type and usage</w:t>
        </w:r>
        <w:r w:rsidR="00A11AA6">
          <w:rPr>
            <w:webHidden/>
          </w:rPr>
          <w:tab/>
        </w:r>
        <w:r w:rsidR="00A11AA6">
          <w:rPr>
            <w:webHidden/>
          </w:rPr>
          <w:fldChar w:fldCharType="begin"/>
        </w:r>
        <w:r w:rsidR="00A11AA6">
          <w:rPr>
            <w:webHidden/>
          </w:rPr>
          <w:instrText xml:space="preserve"> PAGEREF _Toc178223584 \h </w:instrText>
        </w:r>
        <w:r w:rsidR="00A11AA6">
          <w:rPr>
            <w:webHidden/>
          </w:rPr>
        </w:r>
        <w:r w:rsidR="00A11AA6">
          <w:rPr>
            <w:webHidden/>
          </w:rPr>
          <w:fldChar w:fldCharType="separate"/>
        </w:r>
        <w:r w:rsidR="00355C44">
          <w:rPr>
            <w:webHidden/>
          </w:rPr>
          <w:t>7</w:t>
        </w:r>
        <w:r w:rsidR="00A11AA6">
          <w:rPr>
            <w:webHidden/>
          </w:rPr>
          <w:fldChar w:fldCharType="end"/>
        </w:r>
      </w:hyperlink>
    </w:p>
    <w:p w14:paraId="56248321" w14:textId="089BA422"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5" w:history="1">
        <w:r w:rsidR="00A11AA6" w:rsidRPr="005D22EA">
          <w:rPr>
            <w:rStyle w:val="Hyperlink"/>
          </w:rPr>
          <w:t>3.3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TOE life cycle</w:t>
        </w:r>
        <w:r w:rsidR="00A11AA6">
          <w:rPr>
            <w:webHidden/>
          </w:rPr>
          <w:tab/>
        </w:r>
        <w:r w:rsidR="00A11AA6">
          <w:rPr>
            <w:webHidden/>
          </w:rPr>
          <w:fldChar w:fldCharType="begin"/>
        </w:r>
        <w:r w:rsidR="00A11AA6">
          <w:rPr>
            <w:webHidden/>
          </w:rPr>
          <w:instrText xml:space="preserve"> PAGEREF _Toc178223585 \h </w:instrText>
        </w:r>
        <w:r w:rsidR="00A11AA6">
          <w:rPr>
            <w:webHidden/>
          </w:rPr>
        </w:r>
        <w:r w:rsidR="00A11AA6">
          <w:rPr>
            <w:webHidden/>
          </w:rPr>
          <w:fldChar w:fldCharType="separate"/>
        </w:r>
        <w:r w:rsidR="00355C44">
          <w:rPr>
            <w:webHidden/>
          </w:rPr>
          <w:t>7</w:t>
        </w:r>
        <w:r w:rsidR="00A11AA6">
          <w:rPr>
            <w:webHidden/>
          </w:rPr>
          <w:fldChar w:fldCharType="end"/>
        </w:r>
      </w:hyperlink>
    </w:p>
    <w:p w14:paraId="51C76586" w14:textId="1C94081A" w:rsidR="00A11AA6" w:rsidRDefault="00000000">
      <w:pPr>
        <w:pStyle w:val="TOC3"/>
        <w:rPr>
          <w:rFonts w:asciiTheme="minorHAnsi" w:eastAsiaTheme="minorEastAsia" w:hAnsiTheme="minorHAnsi" w:cstheme="minorBidi"/>
          <w:kern w:val="2"/>
          <w:sz w:val="24"/>
          <w:lang w:bidi="ar-SA"/>
          <w14:ligatures w14:val="standardContextual"/>
        </w:rPr>
      </w:pPr>
      <w:hyperlink w:anchor="_Toc178223586" w:history="1">
        <w:r w:rsidR="00A11AA6" w:rsidRPr="005D22EA">
          <w:rPr>
            <w:rStyle w:val="Hyperlink"/>
          </w:rPr>
          <w:t>3.3.1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Non-TOE HW/SW/FW available to the TOE</w:t>
        </w:r>
        <w:r w:rsidR="00A11AA6">
          <w:rPr>
            <w:webHidden/>
          </w:rPr>
          <w:tab/>
        </w:r>
        <w:r w:rsidR="00A11AA6">
          <w:rPr>
            <w:webHidden/>
          </w:rPr>
          <w:fldChar w:fldCharType="begin"/>
        </w:r>
        <w:r w:rsidR="00A11AA6">
          <w:rPr>
            <w:webHidden/>
          </w:rPr>
          <w:instrText xml:space="preserve"> PAGEREF _Toc178223586 \h </w:instrText>
        </w:r>
        <w:r w:rsidR="00A11AA6">
          <w:rPr>
            <w:webHidden/>
          </w:rPr>
        </w:r>
        <w:r w:rsidR="00A11AA6">
          <w:rPr>
            <w:webHidden/>
          </w:rPr>
          <w:fldChar w:fldCharType="separate"/>
        </w:r>
        <w:r w:rsidR="00355C44">
          <w:rPr>
            <w:webHidden/>
          </w:rPr>
          <w:t>7</w:t>
        </w:r>
        <w:r w:rsidR="00A11AA6">
          <w:rPr>
            <w:webHidden/>
          </w:rPr>
          <w:fldChar w:fldCharType="end"/>
        </w:r>
      </w:hyperlink>
    </w:p>
    <w:p w14:paraId="698EAC08" w14:textId="1B175652" w:rsidR="00A11AA6" w:rsidRDefault="00000000">
      <w:pPr>
        <w:pStyle w:val="TOC2"/>
        <w:rPr>
          <w:rFonts w:asciiTheme="minorHAnsi" w:eastAsiaTheme="minorEastAsia" w:hAnsiTheme="minorHAnsi" w:cstheme="minorBidi"/>
          <w:kern w:val="2"/>
          <w:sz w:val="24"/>
          <w:lang w:bidi="ar-SA"/>
          <w14:ligatures w14:val="standardContextual"/>
        </w:rPr>
      </w:pPr>
      <w:hyperlink w:anchor="_Toc178223587" w:history="1">
        <w:r w:rsidR="00A11AA6" w:rsidRPr="005D22EA">
          <w:rPr>
            <w:rStyle w:val="Hyperlink"/>
          </w:rPr>
          <w:t>3.4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TOE scope</w:t>
        </w:r>
        <w:r w:rsidR="00A11AA6">
          <w:rPr>
            <w:webHidden/>
          </w:rPr>
          <w:tab/>
        </w:r>
        <w:r w:rsidR="00A11AA6">
          <w:rPr>
            <w:webHidden/>
          </w:rPr>
          <w:fldChar w:fldCharType="begin"/>
        </w:r>
        <w:r w:rsidR="00A11AA6">
          <w:rPr>
            <w:webHidden/>
          </w:rPr>
          <w:instrText xml:space="preserve"> PAGEREF _Toc178223587 \h </w:instrText>
        </w:r>
        <w:r w:rsidR="00A11AA6">
          <w:rPr>
            <w:webHidden/>
          </w:rPr>
        </w:r>
        <w:r w:rsidR="00A11AA6">
          <w:rPr>
            <w:webHidden/>
          </w:rPr>
          <w:fldChar w:fldCharType="separate"/>
        </w:r>
        <w:r w:rsidR="00355C44">
          <w:rPr>
            <w:webHidden/>
          </w:rPr>
          <w:t>8</w:t>
        </w:r>
        <w:r w:rsidR="00A11AA6">
          <w:rPr>
            <w:webHidden/>
          </w:rPr>
          <w:fldChar w:fldCharType="end"/>
        </w:r>
      </w:hyperlink>
    </w:p>
    <w:p w14:paraId="216A8D65" w14:textId="5363E78C" w:rsidR="00A11AA6" w:rsidRDefault="00000000">
      <w:pPr>
        <w:pStyle w:val="TOC3"/>
        <w:rPr>
          <w:rFonts w:asciiTheme="minorHAnsi" w:eastAsiaTheme="minorEastAsia" w:hAnsiTheme="minorHAnsi" w:cstheme="minorBidi"/>
          <w:kern w:val="2"/>
          <w:sz w:val="24"/>
          <w:lang w:bidi="ar-SA"/>
          <w14:ligatures w14:val="standardContextual"/>
        </w:rPr>
      </w:pPr>
      <w:hyperlink w:anchor="_Toc178223588" w:history="1">
        <w:r w:rsidR="00A11AA6" w:rsidRPr="005D22EA">
          <w:rPr>
            <w:rStyle w:val="Hyperlink"/>
          </w:rPr>
          <w:t>3.4.1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Physical scope</w:t>
        </w:r>
        <w:r w:rsidR="00A11AA6">
          <w:rPr>
            <w:webHidden/>
          </w:rPr>
          <w:tab/>
        </w:r>
        <w:r w:rsidR="00A11AA6">
          <w:rPr>
            <w:webHidden/>
          </w:rPr>
          <w:fldChar w:fldCharType="begin"/>
        </w:r>
        <w:r w:rsidR="00A11AA6">
          <w:rPr>
            <w:webHidden/>
          </w:rPr>
          <w:instrText xml:space="preserve"> PAGEREF _Toc178223588 \h </w:instrText>
        </w:r>
        <w:r w:rsidR="00A11AA6">
          <w:rPr>
            <w:webHidden/>
          </w:rPr>
        </w:r>
        <w:r w:rsidR="00A11AA6">
          <w:rPr>
            <w:webHidden/>
          </w:rPr>
          <w:fldChar w:fldCharType="separate"/>
        </w:r>
        <w:r w:rsidR="00355C44">
          <w:rPr>
            <w:webHidden/>
          </w:rPr>
          <w:t>8</w:t>
        </w:r>
        <w:r w:rsidR="00A11AA6">
          <w:rPr>
            <w:webHidden/>
          </w:rPr>
          <w:fldChar w:fldCharType="end"/>
        </w:r>
      </w:hyperlink>
    </w:p>
    <w:p w14:paraId="0FBF110B" w14:textId="0EE25358" w:rsidR="00A11AA6" w:rsidRDefault="00000000">
      <w:pPr>
        <w:pStyle w:val="TOC3"/>
        <w:rPr>
          <w:rFonts w:asciiTheme="minorHAnsi" w:eastAsiaTheme="minorEastAsia" w:hAnsiTheme="minorHAnsi" w:cstheme="minorBidi"/>
          <w:kern w:val="2"/>
          <w:sz w:val="24"/>
          <w:lang w:bidi="ar-SA"/>
          <w14:ligatures w14:val="standardContextual"/>
        </w:rPr>
      </w:pPr>
      <w:hyperlink w:anchor="_Toc178223589" w:history="1">
        <w:r w:rsidR="00A11AA6" w:rsidRPr="005D22EA">
          <w:rPr>
            <w:rStyle w:val="Hyperlink"/>
          </w:rPr>
          <w:t>3.4.2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Logical scope</w:t>
        </w:r>
        <w:r w:rsidR="00A11AA6">
          <w:rPr>
            <w:webHidden/>
          </w:rPr>
          <w:tab/>
        </w:r>
        <w:r w:rsidR="00A11AA6">
          <w:rPr>
            <w:webHidden/>
          </w:rPr>
          <w:fldChar w:fldCharType="begin"/>
        </w:r>
        <w:r w:rsidR="00A11AA6">
          <w:rPr>
            <w:webHidden/>
          </w:rPr>
          <w:instrText xml:space="preserve"> PAGEREF _Toc178223589 \h </w:instrText>
        </w:r>
        <w:r w:rsidR="00A11AA6">
          <w:rPr>
            <w:webHidden/>
          </w:rPr>
        </w:r>
        <w:r w:rsidR="00A11AA6">
          <w:rPr>
            <w:webHidden/>
          </w:rPr>
          <w:fldChar w:fldCharType="separate"/>
        </w:r>
        <w:r w:rsidR="00355C44">
          <w:rPr>
            <w:webHidden/>
          </w:rPr>
          <w:t>9</w:t>
        </w:r>
        <w:r w:rsidR="00A11AA6">
          <w:rPr>
            <w:webHidden/>
          </w:rPr>
          <w:fldChar w:fldCharType="end"/>
        </w:r>
      </w:hyperlink>
    </w:p>
    <w:p w14:paraId="2FFD9310" w14:textId="7D379FD8"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590" w:history="1">
        <w:r w:rsidR="00A11AA6" w:rsidRPr="005D22EA">
          <w:rPr>
            <w:rStyle w:val="Hyperlink"/>
          </w:rPr>
          <w:t>4</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Conformance Claim</w:t>
        </w:r>
        <w:r w:rsidR="00A11AA6">
          <w:rPr>
            <w:webHidden/>
          </w:rPr>
          <w:tab/>
        </w:r>
        <w:r w:rsidR="00A11AA6">
          <w:rPr>
            <w:webHidden/>
          </w:rPr>
          <w:fldChar w:fldCharType="begin"/>
        </w:r>
        <w:r w:rsidR="00A11AA6">
          <w:rPr>
            <w:webHidden/>
          </w:rPr>
          <w:instrText xml:space="preserve"> PAGEREF _Toc178223590 \h </w:instrText>
        </w:r>
        <w:r w:rsidR="00A11AA6">
          <w:rPr>
            <w:webHidden/>
          </w:rPr>
        </w:r>
        <w:r w:rsidR="00A11AA6">
          <w:rPr>
            <w:webHidden/>
          </w:rPr>
          <w:fldChar w:fldCharType="separate"/>
        </w:r>
        <w:r w:rsidR="00355C44">
          <w:rPr>
            <w:webHidden/>
          </w:rPr>
          <w:t>10</w:t>
        </w:r>
        <w:r w:rsidR="00A11AA6">
          <w:rPr>
            <w:webHidden/>
          </w:rPr>
          <w:fldChar w:fldCharType="end"/>
        </w:r>
      </w:hyperlink>
    </w:p>
    <w:p w14:paraId="2DFF8BE7" w14:textId="38095C37" w:rsidR="00A11AA6" w:rsidRDefault="00000000">
      <w:pPr>
        <w:pStyle w:val="TOC2"/>
        <w:rPr>
          <w:rFonts w:asciiTheme="minorHAnsi" w:eastAsiaTheme="minorEastAsia" w:hAnsiTheme="minorHAnsi" w:cstheme="minorBidi"/>
          <w:kern w:val="2"/>
          <w:sz w:val="24"/>
          <w:lang w:bidi="ar-SA"/>
          <w14:ligatures w14:val="standardContextual"/>
        </w:rPr>
      </w:pPr>
      <w:hyperlink w:anchor="_Toc178223591" w:history="1">
        <w:r w:rsidR="00A11AA6" w:rsidRPr="005D22EA">
          <w:rPr>
            <w:rStyle w:val="Hyperlink"/>
          </w:rPr>
          <w:t>4.1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Common Criteria version and conformance with CC part 2 and 3</w:t>
        </w:r>
        <w:r w:rsidR="00A11AA6">
          <w:rPr>
            <w:webHidden/>
          </w:rPr>
          <w:tab/>
        </w:r>
        <w:r w:rsidR="00A11AA6">
          <w:rPr>
            <w:webHidden/>
          </w:rPr>
          <w:fldChar w:fldCharType="begin"/>
        </w:r>
        <w:r w:rsidR="00A11AA6">
          <w:rPr>
            <w:webHidden/>
          </w:rPr>
          <w:instrText xml:space="preserve"> PAGEREF _Toc178223591 \h </w:instrText>
        </w:r>
        <w:r w:rsidR="00A11AA6">
          <w:rPr>
            <w:webHidden/>
          </w:rPr>
        </w:r>
        <w:r w:rsidR="00A11AA6">
          <w:rPr>
            <w:webHidden/>
          </w:rPr>
          <w:fldChar w:fldCharType="separate"/>
        </w:r>
        <w:r w:rsidR="00355C44">
          <w:rPr>
            <w:webHidden/>
          </w:rPr>
          <w:t>10</w:t>
        </w:r>
        <w:r w:rsidR="00A11AA6">
          <w:rPr>
            <w:webHidden/>
          </w:rPr>
          <w:fldChar w:fldCharType="end"/>
        </w:r>
      </w:hyperlink>
    </w:p>
    <w:p w14:paraId="3FA6F482" w14:textId="1F59C2E7" w:rsidR="00A11AA6" w:rsidRDefault="00000000">
      <w:pPr>
        <w:pStyle w:val="TOC2"/>
        <w:rPr>
          <w:rFonts w:asciiTheme="minorHAnsi" w:eastAsiaTheme="minorEastAsia" w:hAnsiTheme="minorHAnsi" w:cstheme="minorBidi"/>
          <w:kern w:val="2"/>
          <w:sz w:val="24"/>
          <w:lang w:bidi="ar-SA"/>
          <w14:ligatures w14:val="standardContextual"/>
        </w:rPr>
      </w:pPr>
      <w:hyperlink w:anchor="_Toc178223592" w:history="1">
        <w:r w:rsidR="00A11AA6" w:rsidRPr="005D22EA">
          <w:rPr>
            <w:rStyle w:val="Hyperlink"/>
          </w:rPr>
          <w:t>4.2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Assurance package</w:t>
        </w:r>
        <w:r w:rsidR="00A11AA6">
          <w:rPr>
            <w:webHidden/>
          </w:rPr>
          <w:tab/>
        </w:r>
        <w:r w:rsidR="00A11AA6">
          <w:rPr>
            <w:webHidden/>
          </w:rPr>
          <w:fldChar w:fldCharType="begin"/>
        </w:r>
        <w:r w:rsidR="00A11AA6">
          <w:rPr>
            <w:webHidden/>
          </w:rPr>
          <w:instrText xml:space="preserve"> PAGEREF _Toc178223592 \h </w:instrText>
        </w:r>
        <w:r w:rsidR="00A11AA6">
          <w:rPr>
            <w:webHidden/>
          </w:rPr>
        </w:r>
        <w:r w:rsidR="00A11AA6">
          <w:rPr>
            <w:webHidden/>
          </w:rPr>
          <w:fldChar w:fldCharType="separate"/>
        </w:r>
        <w:r w:rsidR="00355C44">
          <w:rPr>
            <w:webHidden/>
          </w:rPr>
          <w:t>10</w:t>
        </w:r>
        <w:r w:rsidR="00A11AA6">
          <w:rPr>
            <w:webHidden/>
          </w:rPr>
          <w:fldChar w:fldCharType="end"/>
        </w:r>
      </w:hyperlink>
    </w:p>
    <w:p w14:paraId="02FF0608" w14:textId="24782BAA" w:rsidR="00A11AA6" w:rsidRDefault="00000000">
      <w:pPr>
        <w:pStyle w:val="TOC2"/>
        <w:rPr>
          <w:rFonts w:asciiTheme="minorHAnsi" w:eastAsiaTheme="minorEastAsia" w:hAnsiTheme="minorHAnsi" w:cstheme="minorBidi"/>
          <w:kern w:val="2"/>
          <w:sz w:val="24"/>
          <w:lang w:bidi="ar-SA"/>
          <w14:ligatures w14:val="standardContextual"/>
        </w:rPr>
      </w:pPr>
      <w:hyperlink w:anchor="_Toc178223593" w:history="1">
        <w:r w:rsidR="00A11AA6" w:rsidRPr="005D22EA">
          <w:rPr>
            <w:rStyle w:val="Hyperlink"/>
          </w:rPr>
          <w:t>4.3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Protection Profile (PP) conformance claim</w:t>
        </w:r>
        <w:r w:rsidR="00A11AA6">
          <w:rPr>
            <w:webHidden/>
          </w:rPr>
          <w:tab/>
        </w:r>
        <w:r w:rsidR="00A11AA6">
          <w:rPr>
            <w:webHidden/>
          </w:rPr>
          <w:fldChar w:fldCharType="begin"/>
        </w:r>
        <w:r w:rsidR="00A11AA6">
          <w:rPr>
            <w:webHidden/>
          </w:rPr>
          <w:instrText xml:space="preserve"> PAGEREF _Toc178223593 \h </w:instrText>
        </w:r>
        <w:r w:rsidR="00A11AA6">
          <w:rPr>
            <w:webHidden/>
          </w:rPr>
        </w:r>
        <w:r w:rsidR="00A11AA6">
          <w:rPr>
            <w:webHidden/>
          </w:rPr>
          <w:fldChar w:fldCharType="separate"/>
        </w:r>
        <w:r w:rsidR="00355C44">
          <w:rPr>
            <w:webHidden/>
          </w:rPr>
          <w:t>10</w:t>
        </w:r>
        <w:r w:rsidR="00A11AA6">
          <w:rPr>
            <w:webHidden/>
          </w:rPr>
          <w:fldChar w:fldCharType="end"/>
        </w:r>
      </w:hyperlink>
    </w:p>
    <w:p w14:paraId="0C971C7A" w14:textId="11C94AD3" w:rsidR="00A11AA6" w:rsidRDefault="00000000">
      <w:pPr>
        <w:pStyle w:val="TOC2"/>
        <w:rPr>
          <w:rFonts w:asciiTheme="minorHAnsi" w:eastAsiaTheme="minorEastAsia" w:hAnsiTheme="minorHAnsi" w:cstheme="minorBidi"/>
          <w:kern w:val="2"/>
          <w:sz w:val="24"/>
          <w:lang w:bidi="ar-SA"/>
          <w14:ligatures w14:val="standardContextual"/>
        </w:rPr>
      </w:pPr>
      <w:hyperlink w:anchor="_Toc178223594" w:history="1">
        <w:r w:rsidR="00A11AA6" w:rsidRPr="005D22EA">
          <w:rPr>
            <w:rStyle w:val="Hyperlink"/>
          </w:rPr>
          <w:t>4.4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Conformance claim rationale</w:t>
        </w:r>
        <w:r w:rsidR="00A11AA6">
          <w:rPr>
            <w:webHidden/>
          </w:rPr>
          <w:tab/>
        </w:r>
        <w:r w:rsidR="00A11AA6">
          <w:rPr>
            <w:webHidden/>
          </w:rPr>
          <w:fldChar w:fldCharType="begin"/>
        </w:r>
        <w:r w:rsidR="00A11AA6">
          <w:rPr>
            <w:webHidden/>
          </w:rPr>
          <w:instrText xml:space="preserve"> PAGEREF _Toc178223594 \h </w:instrText>
        </w:r>
        <w:r w:rsidR="00A11AA6">
          <w:rPr>
            <w:webHidden/>
          </w:rPr>
        </w:r>
        <w:r w:rsidR="00A11AA6">
          <w:rPr>
            <w:webHidden/>
          </w:rPr>
          <w:fldChar w:fldCharType="separate"/>
        </w:r>
        <w:r w:rsidR="00355C44">
          <w:rPr>
            <w:webHidden/>
          </w:rPr>
          <w:t>10</w:t>
        </w:r>
        <w:r w:rsidR="00A11AA6">
          <w:rPr>
            <w:webHidden/>
          </w:rPr>
          <w:fldChar w:fldCharType="end"/>
        </w:r>
      </w:hyperlink>
    </w:p>
    <w:p w14:paraId="1C2C3750" w14:textId="599CA9C9" w:rsidR="00A11AA6" w:rsidRDefault="00000000">
      <w:pPr>
        <w:pStyle w:val="TOC3"/>
        <w:rPr>
          <w:rFonts w:asciiTheme="minorHAnsi" w:eastAsiaTheme="minorEastAsia" w:hAnsiTheme="minorHAnsi" w:cstheme="minorBidi"/>
          <w:kern w:val="2"/>
          <w:sz w:val="24"/>
          <w:lang w:bidi="ar-SA"/>
          <w14:ligatures w14:val="standardContextual"/>
        </w:rPr>
      </w:pPr>
      <w:hyperlink w:anchor="_Toc178223595" w:history="1">
        <w:r w:rsidR="00A11AA6" w:rsidRPr="005D22EA">
          <w:rPr>
            <w:rStyle w:val="Hyperlink"/>
          </w:rPr>
          <w:t>4.4.1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Conformity of the TOE Type</w:t>
        </w:r>
        <w:r w:rsidR="00A11AA6">
          <w:rPr>
            <w:webHidden/>
          </w:rPr>
          <w:tab/>
        </w:r>
        <w:r w:rsidR="00A11AA6">
          <w:rPr>
            <w:webHidden/>
          </w:rPr>
          <w:fldChar w:fldCharType="begin"/>
        </w:r>
        <w:r w:rsidR="00A11AA6">
          <w:rPr>
            <w:webHidden/>
          </w:rPr>
          <w:instrText xml:space="preserve"> PAGEREF _Toc178223595 \h </w:instrText>
        </w:r>
        <w:r w:rsidR="00A11AA6">
          <w:rPr>
            <w:webHidden/>
          </w:rPr>
        </w:r>
        <w:r w:rsidR="00A11AA6">
          <w:rPr>
            <w:webHidden/>
          </w:rPr>
          <w:fldChar w:fldCharType="separate"/>
        </w:r>
        <w:r w:rsidR="00355C44">
          <w:rPr>
            <w:webHidden/>
          </w:rPr>
          <w:t>10</w:t>
        </w:r>
        <w:r w:rsidR="00A11AA6">
          <w:rPr>
            <w:webHidden/>
          </w:rPr>
          <w:fldChar w:fldCharType="end"/>
        </w:r>
      </w:hyperlink>
    </w:p>
    <w:p w14:paraId="6752AB01" w14:textId="776246F4" w:rsidR="00A11AA6" w:rsidRDefault="00000000">
      <w:pPr>
        <w:pStyle w:val="TOC3"/>
        <w:rPr>
          <w:rFonts w:asciiTheme="minorHAnsi" w:eastAsiaTheme="minorEastAsia" w:hAnsiTheme="minorHAnsi" w:cstheme="minorBidi"/>
          <w:kern w:val="2"/>
          <w:sz w:val="24"/>
          <w:lang w:bidi="ar-SA"/>
          <w14:ligatures w14:val="standardContextual"/>
        </w:rPr>
      </w:pPr>
      <w:hyperlink w:anchor="_Toc178223596" w:history="1">
        <w:r w:rsidR="00A11AA6" w:rsidRPr="005D22EA">
          <w:rPr>
            <w:rStyle w:val="Hyperlink"/>
          </w:rPr>
          <w:t>4.4.2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SPD Consistency</w:t>
        </w:r>
        <w:r w:rsidR="00A11AA6">
          <w:rPr>
            <w:webHidden/>
          </w:rPr>
          <w:tab/>
        </w:r>
        <w:r w:rsidR="00A11AA6">
          <w:rPr>
            <w:webHidden/>
          </w:rPr>
          <w:fldChar w:fldCharType="begin"/>
        </w:r>
        <w:r w:rsidR="00A11AA6">
          <w:rPr>
            <w:webHidden/>
          </w:rPr>
          <w:instrText xml:space="preserve"> PAGEREF _Toc178223596 \h </w:instrText>
        </w:r>
        <w:r w:rsidR="00A11AA6">
          <w:rPr>
            <w:webHidden/>
          </w:rPr>
        </w:r>
        <w:r w:rsidR="00A11AA6">
          <w:rPr>
            <w:webHidden/>
          </w:rPr>
          <w:fldChar w:fldCharType="separate"/>
        </w:r>
        <w:r w:rsidR="00355C44">
          <w:rPr>
            <w:webHidden/>
          </w:rPr>
          <w:t>11</w:t>
        </w:r>
        <w:r w:rsidR="00A11AA6">
          <w:rPr>
            <w:webHidden/>
          </w:rPr>
          <w:fldChar w:fldCharType="end"/>
        </w:r>
      </w:hyperlink>
    </w:p>
    <w:p w14:paraId="697723BC" w14:textId="577D2338" w:rsidR="00A11AA6" w:rsidRDefault="00000000">
      <w:pPr>
        <w:pStyle w:val="TOC3"/>
        <w:rPr>
          <w:rFonts w:asciiTheme="minorHAnsi" w:eastAsiaTheme="minorEastAsia" w:hAnsiTheme="minorHAnsi" w:cstheme="minorBidi"/>
          <w:kern w:val="2"/>
          <w:sz w:val="24"/>
          <w:lang w:bidi="ar-SA"/>
          <w14:ligatures w14:val="standardContextual"/>
        </w:rPr>
      </w:pPr>
      <w:hyperlink w:anchor="_Toc178223597" w:history="1">
        <w:r w:rsidR="00A11AA6" w:rsidRPr="005D22EA">
          <w:rPr>
            <w:rStyle w:val="Hyperlink"/>
          </w:rPr>
          <w:t>4.4.3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Objectives Consistency</w:t>
        </w:r>
        <w:r w:rsidR="00A11AA6">
          <w:rPr>
            <w:webHidden/>
          </w:rPr>
          <w:tab/>
        </w:r>
        <w:r w:rsidR="00A11AA6">
          <w:rPr>
            <w:webHidden/>
          </w:rPr>
          <w:fldChar w:fldCharType="begin"/>
        </w:r>
        <w:r w:rsidR="00A11AA6">
          <w:rPr>
            <w:webHidden/>
          </w:rPr>
          <w:instrText xml:space="preserve"> PAGEREF _Toc178223597 \h </w:instrText>
        </w:r>
        <w:r w:rsidR="00A11AA6">
          <w:rPr>
            <w:webHidden/>
          </w:rPr>
        </w:r>
        <w:r w:rsidR="00A11AA6">
          <w:rPr>
            <w:webHidden/>
          </w:rPr>
          <w:fldChar w:fldCharType="separate"/>
        </w:r>
        <w:r w:rsidR="00355C44">
          <w:rPr>
            <w:webHidden/>
          </w:rPr>
          <w:t>15</w:t>
        </w:r>
        <w:r w:rsidR="00A11AA6">
          <w:rPr>
            <w:webHidden/>
          </w:rPr>
          <w:fldChar w:fldCharType="end"/>
        </w:r>
      </w:hyperlink>
    </w:p>
    <w:p w14:paraId="1AA2C7B4" w14:textId="4D445925" w:rsidR="00A11AA6" w:rsidRDefault="00000000">
      <w:pPr>
        <w:pStyle w:val="TOC3"/>
        <w:rPr>
          <w:rFonts w:asciiTheme="minorHAnsi" w:eastAsiaTheme="minorEastAsia" w:hAnsiTheme="minorHAnsi" w:cstheme="minorBidi"/>
          <w:kern w:val="2"/>
          <w:sz w:val="24"/>
          <w:lang w:bidi="ar-SA"/>
          <w14:ligatures w14:val="standardContextual"/>
        </w:rPr>
      </w:pPr>
      <w:hyperlink w:anchor="_Toc178223598" w:history="1">
        <w:r w:rsidR="00A11AA6" w:rsidRPr="005D22EA">
          <w:rPr>
            <w:rStyle w:val="Hyperlink"/>
          </w:rPr>
          <w:t>4.4.4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Conformity of the Requirement (SFR/SAR)</w:t>
        </w:r>
        <w:r w:rsidR="00A11AA6">
          <w:rPr>
            <w:webHidden/>
          </w:rPr>
          <w:tab/>
        </w:r>
        <w:r w:rsidR="00A11AA6">
          <w:rPr>
            <w:webHidden/>
          </w:rPr>
          <w:fldChar w:fldCharType="begin"/>
        </w:r>
        <w:r w:rsidR="00A11AA6">
          <w:rPr>
            <w:webHidden/>
          </w:rPr>
          <w:instrText xml:space="preserve"> PAGEREF _Toc178223598 \h </w:instrText>
        </w:r>
        <w:r w:rsidR="00A11AA6">
          <w:rPr>
            <w:webHidden/>
          </w:rPr>
        </w:r>
        <w:r w:rsidR="00A11AA6">
          <w:rPr>
            <w:webHidden/>
          </w:rPr>
          <w:fldChar w:fldCharType="separate"/>
        </w:r>
        <w:r w:rsidR="00355C44">
          <w:rPr>
            <w:webHidden/>
          </w:rPr>
          <w:t>19</w:t>
        </w:r>
        <w:r w:rsidR="00A11AA6">
          <w:rPr>
            <w:webHidden/>
          </w:rPr>
          <w:fldChar w:fldCharType="end"/>
        </w:r>
      </w:hyperlink>
    </w:p>
    <w:p w14:paraId="71D40726" w14:textId="368746C6"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599" w:history="1">
        <w:r w:rsidR="00A11AA6" w:rsidRPr="005D22EA">
          <w:rPr>
            <w:rStyle w:val="Hyperlink"/>
          </w:rPr>
          <w:t>5</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Security Problem definition</w:t>
        </w:r>
        <w:r w:rsidR="00A11AA6">
          <w:rPr>
            <w:webHidden/>
          </w:rPr>
          <w:tab/>
        </w:r>
        <w:r w:rsidR="00A11AA6">
          <w:rPr>
            <w:webHidden/>
          </w:rPr>
          <w:fldChar w:fldCharType="begin"/>
        </w:r>
        <w:r w:rsidR="00A11AA6">
          <w:rPr>
            <w:webHidden/>
          </w:rPr>
          <w:instrText xml:space="preserve"> PAGEREF _Toc178223599 \h </w:instrText>
        </w:r>
        <w:r w:rsidR="00A11AA6">
          <w:rPr>
            <w:webHidden/>
          </w:rPr>
        </w:r>
        <w:r w:rsidR="00A11AA6">
          <w:rPr>
            <w:webHidden/>
          </w:rPr>
          <w:fldChar w:fldCharType="separate"/>
        </w:r>
        <w:r w:rsidR="00355C44">
          <w:rPr>
            <w:webHidden/>
          </w:rPr>
          <w:t>24</w:t>
        </w:r>
        <w:r w:rsidR="00A11AA6">
          <w:rPr>
            <w:webHidden/>
          </w:rPr>
          <w:fldChar w:fldCharType="end"/>
        </w:r>
      </w:hyperlink>
    </w:p>
    <w:p w14:paraId="6E2336EF" w14:textId="2FA3BC3E"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0" w:history="1">
        <w:r w:rsidR="00A11AA6" w:rsidRPr="005D22EA">
          <w:rPr>
            <w:rStyle w:val="Hyperlink"/>
          </w:rPr>
          <w:t>5.1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Assets</w:t>
        </w:r>
        <w:r w:rsidR="00A11AA6">
          <w:rPr>
            <w:webHidden/>
          </w:rPr>
          <w:tab/>
        </w:r>
        <w:r w:rsidR="00A11AA6">
          <w:rPr>
            <w:webHidden/>
          </w:rPr>
          <w:fldChar w:fldCharType="begin"/>
        </w:r>
        <w:r w:rsidR="00A11AA6">
          <w:rPr>
            <w:webHidden/>
          </w:rPr>
          <w:instrText xml:space="preserve"> PAGEREF _Toc178223600 \h </w:instrText>
        </w:r>
        <w:r w:rsidR="00A11AA6">
          <w:rPr>
            <w:webHidden/>
          </w:rPr>
        </w:r>
        <w:r w:rsidR="00A11AA6">
          <w:rPr>
            <w:webHidden/>
          </w:rPr>
          <w:fldChar w:fldCharType="separate"/>
        </w:r>
        <w:r w:rsidR="00355C44">
          <w:rPr>
            <w:webHidden/>
          </w:rPr>
          <w:t>24</w:t>
        </w:r>
        <w:r w:rsidR="00A11AA6">
          <w:rPr>
            <w:webHidden/>
          </w:rPr>
          <w:fldChar w:fldCharType="end"/>
        </w:r>
      </w:hyperlink>
    </w:p>
    <w:p w14:paraId="57FF7206" w14:textId="4859F726"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1" w:history="1">
        <w:r w:rsidR="00A11AA6" w:rsidRPr="005D22EA">
          <w:rPr>
            <w:rStyle w:val="Hyperlink"/>
          </w:rPr>
          <w:t>5.2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Users and Subjects</w:t>
        </w:r>
        <w:r w:rsidR="00A11AA6">
          <w:rPr>
            <w:webHidden/>
          </w:rPr>
          <w:tab/>
        </w:r>
        <w:r w:rsidR="00A11AA6">
          <w:rPr>
            <w:webHidden/>
          </w:rPr>
          <w:fldChar w:fldCharType="begin"/>
        </w:r>
        <w:r w:rsidR="00A11AA6">
          <w:rPr>
            <w:webHidden/>
          </w:rPr>
          <w:instrText xml:space="preserve"> PAGEREF _Toc178223601 \h </w:instrText>
        </w:r>
        <w:r w:rsidR="00A11AA6">
          <w:rPr>
            <w:webHidden/>
          </w:rPr>
        </w:r>
        <w:r w:rsidR="00A11AA6">
          <w:rPr>
            <w:webHidden/>
          </w:rPr>
          <w:fldChar w:fldCharType="separate"/>
        </w:r>
        <w:r w:rsidR="00355C44">
          <w:rPr>
            <w:webHidden/>
          </w:rPr>
          <w:t>24</w:t>
        </w:r>
        <w:r w:rsidR="00A11AA6">
          <w:rPr>
            <w:webHidden/>
          </w:rPr>
          <w:fldChar w:fldCharType="end"/>
        </w:r>
      </w:hyperlink>
    </w:p>
    <w:p w14:paraId="7DC62C1D" w14:textId="32DE4C7F"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2" w:history="1">
        <w:r w:rsidR="00A11AA6" w:rsidRPr="005D22EA">
          <w:rPr>
            <w:rStyle w:val="Hyperlink"/>
          </w:rPr>
          <w:t>5.3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Threats</w:t>
        </w:r>
        <w:r w:rsidR="00A11AA6">
          <w:rPr>
            <w:webHidden/>
          </w:rPr>
          <w:tab/>
        </w:r>
        <w:r w:rsidR="00A11AA6">
          <w:rPr>
            <w:webHidden/>
          </w:rPr>
          <w:fldChar w:fldCharType="begin"/>
        </w:r>
        <w:r w:rsidR="00A11AA6">
          <w:rPr>
            <w:webHidden/>
          </w:rPr>
          <w:instrText xml:space="preserve"> PAGEREF _Toc178223602 \h </w:instrText>
        </w:r>
        <w:r w:rsidR="00A11AA6">
          <w:rPr>
            <w:webHidden/>
          </w:rPr>
        </w:r>
        <w:r w:rsidR="00A11AA6">
          <w:rPr>
            <w:webHidden/>
          </w:rPr>
          <w:fldChar w:fldCharType="separate"/>
        </w:r>
        <w:r w:rsidR="00355C44">
          <w:rPr>
            <w:webHidden/>
          </w:rPr>
          <w:t>24</w:t>
        </w:r>
        <w:r w:rsidR="00A11AA6">
          <w:rPr>
            <w:webHidden/>
          </w:rPr>
          <w:fldChar w:fldCharType="end"/>
        </w:r>
      </w:hyperlink>
    </w:p>
    <w:p w14:paraId="36974FDE" w14:textId="71EFC737"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3" w:history="1">
        <w:r w:rsidR="00A11AA6" w:rsidRPr="005D22EA">
          <w:rPr>
            <w:rStyle w:val="Hyperlink"/>
          </w:rPr>
          <w:t>5.4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Organizational Security Policies</w:t>
        </w:r>
        <w:r w:rsidR="00A11AA6">
          <w:rPr>
            <w:webHidden/>
          </w:rPr>
          <w:tab/>
        </w:r>
        <w:r w:rsidR="00A11AA6">
          <w:rPr>
            <w:webHidden/>
          </w:rPr>
          <w:fldChar w:fldCharType="begin"/>
        </w:r>
        <w:r w:rsidR="00A11AA6">
          <w:rPr>
            <w:webHidden/>
          </w:rPr>
          <w:instrText xml:space="preserve"> PAGEREF _Toc178223603 \h </w:instrText>
        </w:r>
        <w:r w:rsidR="00A11AA6">
          <w:rPr>
            <w:webHidden/>
          </w:rPr>
        </w:r>
        <w:r w:rsidR="00A11AA6">
          <w:rPr>
            <w:webHidden/>
          </w:rPr>
          <w:fldChar w:fldCharType="separate"/>
        </w:r>
        <w:r w:rsidR="00355C44">
          <w:rPr>
            <w:webHidden/>
          </w:rPr>
          <w:t>26</w:t>
        </w:r>
        <w:r w:rsidR="00A11AA6">
          <w:rPr>
            <w:webHidden/>
          </w:rPr>
          <w:fldChar w:fldCharType="end"/>
        </w:r>
      </w:hyperlink>
    </w:p>
    <w:p w14:paraId="65DFD0E3" w14:textId="0D615F7F"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4" w:history="1">
        <w:r w:rsidR="00A11AA6" w:rsidRPr="005D22EA">
          <w:rPr>
            <w:rStyle w:val="Hyperlink"/>
          </w:rPr>
          <w:t>5.5</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Assumptions</w:t>
        </w:r>
        <w:r w:rsidR="00A11AA6">
          <w:rPr>
            <w:webHidden/>
          </w:rPr>
          <w:tab/>
        </w:r>
        <w:r w:rsidR="00A11AA6">
          <w:rPr>
            <w:webHidden/>
          </w:rPr>
          <w:fldChar w:fldCharType="begin"/>
        </w:r>
        <w:r w:rsidR="00A11AA6">
          <w:rPr>
            <w:webHidden/>
          </w:rPr>
          <w:instrText xml:space="preserve"> PAGEREF _Toc178223604 \h </w:instrText>
        </w:r>
        <w:r w:rsidR="00A11AA6">
          <w:rPr>
            <w:webHidden/>
          </w:rPr>
        </w:r>
        <w:r w:rsidR="00A11AA6">
          <w:rPr>
            <w:webHidden/>
          </w:rPr>
          <w:fldChar w:fldCharType="separate"/>
        </w:r>
        <w:r w:rsidR="00355C44">
          <w:rPr>
            <w:webHidden/>
          </w:rPr>
          <w:t>26</w:t>
        </w:r>
        <w:r w:rsidR="00A11AA6">
          <w:rPr>
            <w:webHidden/>
          </w:rPr>
          <w:fldChar w:fldCharType="end"/>
        </w:r>
      </w:hyperlink>
    </w:p>
    <w:p w14:paraId="565D7B1E" w14:textId="725FAF0E"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605" w:history="1">
        <w:r w:rsidR="00A11AA6" w:rsidRPr="005D22EA">
          <w:rPr>
            <w:rStyle w:val="Hyperlink"/>
          </w:rPr>
          <w:t>6</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Security Objectives</w:t>
        </w:r>
        <w:r w:rsidR="00A11AA6">
          <w:rPr>
            <w:webHidden/>
          </w:rPr>
          <w:tab/>
        </w:r>
        <w:r w:rsidR="00A11AA6">
          <w:rPr>
            <w:webHidden/>
          </w:rPr>
          <w:fldChar w:fldCharType="begin"/>
        </w:r>
        <w:r w:rsidR="00A11AA6">
          <w:rPr>
            <w:webHidden/>
          </w:rPr>
          <w:instrText xml:space="preserve"> PAGEREF _Toc178223605 \h </w:instrText>
        </w:r>
        <w:r w:rsidR="00A11AA6">
          <w:rPr>
            <w:webHidden/>
          </w:rPr>
        </w:r>
        <w:r w:rsidR="00A11AA6">
          <w:rPr>
            <w:webHidden/>
          </w:rPr>
          <w:fldChar w:fldCharType="separate"/>
        </w:r>
        <w:r w:rsidR="00355C44">
          <w:rPr>
            <w:webHidden/>
          </w:rPr>
          <w:t>27</w:t>
        </w:r>
        <w:r w:rsidR="00A11AA6">
          <w:rPr>
            <w:webHidden/>
          </w:rPr>
          <w:fldChar w:fldCharType="end"/>
        </w:r>
      </w:hyperlink>
    </w:p>
    <w:p w14:paraId="5B4901E4" w14:textId="2F91E526"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6" w:history="1">
        <w:r w:rsidR="00A11AA6" w:rsidRPr="005D22EA">
          <w:rPr>
            <w:rStyle w:val="Hyperlink"/>
          </w:rPr>
          <w:t>6.1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Objectives for the TOE</w:t>
        </w:r>
        <w:r w:rsidR="00A11AA6">
          <w:rPr>
            <w:webHidden/>
          </w:rPr>
          <w:tab/>
        </w:r>
        <w:r w:rsidR="00A11AA6">
          <w:rPr>
            <w:webHidden/>
          </w:rPr>
          <w:fldChar w:fldCharType="begin"/>
        </w:r>
        <w:r w:rsidR="00A11AA6">
          <w:rPr>
            <w:webHidden/>
          </w:rPr>
          <w:instrText xml:space="preserve"> PAGEREF _Toc178223606 \h </w:instrText>
        </w:r>
        <w:r w:rsidR="00A11AA6">
          <w:rPr>
            <w:webHidden/>
          </w:rPr>
        </w:r>
        <w:r w:rsidR="00A11AA6">
          <w:rPr>
            <w:webHidden/>
          </w:rPr>
          <w:fldChar w:fldCharType="separate"/>
        </w:r>
        <w:r w:rsidR="00355C44">
          <w:rPr>
            <w:webHidden/>
          </w:rPr>
          <w:t>27</w:t>
        </w:r>
        <w:r w:rsidR="00A11AA6">
          <w:rPr>
            <w:webHidden/>
          </w:rPr>
          <w:fldChar w:fldCharType="end"/>
        </w:r>
      </w:hyperlink>
    </w:p>
    <w:p w14:paraId="1ADA796C" w14:textId="19D49221"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7" w:history="1">
        <w:r w:rsidR="00A11AA6" w:rsidRPr="005D22EA">
          <w:rPr>
            <w:rStyle w:val="Hyperlink"/>
          </w:rPr>
          <w:t>6.2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Objectives for the Operational Environment</w:t>
        </w:r>
        <w:r w:rsidR="00A11AA6">
          <w:rPr>
            <w:webHidden/>
          </w:rPr>
          <w:tab/>
        </w:r>
        <w:r w:rsidR="00A11AA6">
          <w:rPr>
            <w:webHidden/>
          </w:rPr>
          <w:fldChar w:fldCharType="begin"/>
        </w:r>
        <w:r w:rsidR="00A11AA6">
          <w:rPr>
            <w:webHidden/>
          </w:rPr>
          <w:instrText xml:space="preserve"> PAGEREF _Toc178223607 \h </w:instrText>
        </w:r>
        <w:r w:rsidR="00A11AA6">
          <w:rPr>
            <w:webHidden/>
          </w:rPr>
        </w:r>
        <w:r w:rsidR="00A11AA6">
          <w:rPr>
            <w:webHidden/>
          </w:rPr>
          <w:fldChar w:fldCharType="separate"/>
        </w:r>
        <w:r w:rsidR="00355C44">
          <w:rPr>
            <w:webHidden/>
          </w:rPr>
          <w:t>28</w:t>
        </w:r>
        <w:r w:rsidR="00A11AA6">
          <w:rPr>
            <w:webHidden/>
          </w:rPr>
          <w:fldChar w:fldCharType="end"/>
        </w:r>
      </w:hyperlink>
    </w:p>
    <w:p w14:paraId="4A70E5CC" w14:textId="34C49942" w:rsidR="00A11AA6" w:rsidRDefault="00000000">
      <w:pPr>
        <w:pStyle w:val="TOC2"/>
        <w:rPr>
          <w:rFonts w:asciiTheme="minorHAnsi" w:eastAsiaTheme="minorEastAsia" w:hAnsiTheme="minorHAnsi" w:cstheme="minorBidi"/>
          <w:kern w:val="2"/>
          <w:sz w:val="24"/>
          <w:lang w:bidi="ar-SA"/>
          <w14:ligatures w14:val="standardContextual"/>
        </w:rPr>
      </w:pPr>
      <w:hyperlink w:anchor="_Toc178223608" w:history="1">
        <w:r w:rsidR="00A11AA6" w:rsidRPr="005D22EA">
          <w:rPr>
            <w:rStyle w:val="Hyperlink"/>
          </w:rPr>
          <w:t>6.3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Objectives Rationale</w:t>
        </w:r>
        <w:r w:rsidR="00A11AA6">
          <w:rPr>
            <w:webHidden/>
          </w:rPr>
          <w:tab/>
        </w:r>
        <w:r w:rsidR="00A11AA6">
          <w:rPr>
            <w:webHidden/>
          </w:rPr>
          <w:fldChar w:fldCharType="begin"/>
        </w:r>
        <w:r w:rsidR="00A11AA6">
          <w:rPr>
            <w:webHidden/>
          </w:rPr>
          <w:instrText xml:space="preserve"> PAGEREF _Toc178223608 \h </w:instrText>
        </w:r>
        <w:r w:rsidR="00A11AA6">
          <w:rPr>
            <w:webHidden/>
          </w:rPr>
        </w:r>
        <w:r w:rsidR="00A11AA6">
          <w:rPr>
            <w:webHidden/>
          </w:rPr>
          <w:fldChar w:fldCharType="separate"/>
        </w:r>
        <w:r w:rsidR="00355C44">
          <w:rPr>
            <w:webHidden/>
          </w:rPr>
          <w:t>29</w:t>
        </w:r>
        <w:r w:rsidR="00A11AA6">
          <w:rPr>
            <w:webHidden/>
          </w:rPr>
          <w:fldChar w:fldCharType="end"/>
        </w:r>
      </w:hyperlink>
    </w:p>
    <w:p w14:paraId="682C9A79" w14:textId="09A631F1" w:rsidR="00A11AA6" w:rsidRDefault="00000000">
      <w:pPr>
        <w:pStyle w:val="TOC3"/>
        <w:rPr>
          <w:rFonts w:asciiTheme="minorHAnsi" w:eastAsiaTheme="minorEastAsia" w:hAnsiTheme="minorHAnsi" w:cstheme="minorBidi"/>
          <w:kern w:val="2"/>
          <w:sz w:val="24"/>
          <w:lang w:bidi="ar-SA"/>
          <w14:ligatures w14:val="standardContextual"/>
        </w:rPr>
      </w:pPr>
      <w:hyperlink w:anchor="_Toc178223609" w:history="1">
        <w:r w:rsidR="00A11AA6" w:rsidRPr="005D22EA">
          <w:rPr>
            <w:rStyle w:val="Hyperlink"/>
          </w:rPr>
          <w:t>6.3.1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Threats</w:t>
        </w:r>
        <w:r w:rsidR="00A11AA6">
          <w:rPr>
            <w:webHidden/>
          </w:rPr>
          <w:tab/>
        </w:r>
        <w:r w:rsidR="00A11AA6">
          <w:rPr>
            <w:webHidden/>
          </w:rPr>
          <w:fldChar w:fldCharType="begin"/>
        </w:r>
        <w:r w:rsidR="00A11AA6">
          <w:rPr>
            <w:webHidden/>
          </w:rPr>
          <w:instrText xml:space="preserve"> PAGEREF _Toc178223609 \h </w:instrText>
        </w:r>
        <w:r w:rsidR="00A11AA6">
          <w:rPr>
            <w:webHidden/>
          </w:rPr>
        </w:r>
        <w:r w:rsidR="00A11AA6">
          <w:rPr>
            <w:webHidden/>
          </w:rPr>
          <w:fldChar w:fldCharType="separate"/>
        </w:r>
        <w:r w:rsidR="00355C44">
          <w:rPr>
            <w:webHidden/>
          </w:rPr>
          <w:t>29</w:t>
        </w:r>
        <w:r w:rsidR="00A11AA6">
          <w:rPr>
            <w:webHidden/>
          </w:rPr>
          <w:fldChar w:fldCharType="end"/>
        </w:r>
      </w:hyperlink>
    </w:p>
    <w:p w14:paraId="122F0C38" w14:textId="107BF894"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0" w:history="1">
        <w:r w:rsidR="00A11AA6" w:rsidRPr="005D22EA">
          <w:rPr>
            <w:rStyle w:val="Hyperlink"/>
          </w:rPr>
          <w:t>6.3.2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Organizational Security Policies</w:t>
        </w:r>
        <w:r w:rsidR="00A11AA6">
          <w:rPr>
            <w:webHidden/>
          </w:rPr>
          <w:tab/>
        </w:r>
        <w:r w:rsidR="00A11AA6">
          <w:rPr>
            <w:webHidden/>
          </w:rPr>
          <w:fldChar w:fldCharType="begin"/>
        </w:r>
        <w:r w:rsidR="00A11AA6">
          <w:rPr>
            <w:webHidden/>
          </w:rPr>
          <w:instrText xml:space="preserve"> PAGEREF _Toc178223610 \h </w:instrText>
        </w:r>
        <w:r w:rsidR="00A11AA6">
          <w:rPr>
            <w:webHidden/>
          </w:rPr>
        </w:r>
        <w:r w:rsidR="00A11AA6">
          <w:rPr>
            <w:webHidden/>
          </w:rPr>
          <w:fldChar w:fldCharType="separate"/>
        </w:r>
        <w:r w:rsidR="00355C44">
          <w:rPr>
            <w:webHidden/>
          </w:rPr>
          <w:t>32</w:t>
        </w:r>
        <w:r w:rsidR="00A11AA6">
          <w:rPr>
            <w:webHidden/>
          </w:rPr>
          <w:fldChar w:fldCharType="end"/>
        </w:r>
      </w:hyperlink>
    </w:p>
    <w:p w14:paraId="31F48847" w14:textId="256CFBFD"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1" w:history="1">
        <w:r w:rsidR="00A11AA6" w:rsidRPr="005D22EA">
          <w:rPr>
            <w:rStyle w:val="Hyperlink"/>
          </w:rPr>
          <w:t>6.3.3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Assumptions</w:t>
        </w:r>
        <w:r w:rsidR="00A11AA6">
          <w:rPr>
            <w:webHidden/>
          </w:rPr>
          <w:tab/>
        </w:r>
        <w:r w:rsidR="00A11AA6">
          <w:rPr>
            <w:webHidden/>
          </w:rPr>
          <w:fldChar w:fldCharType="begin"/>
        </w:r>
        <w:r w:rsidR="00A11AA6">
          <w:rPr>
            <w:webHidden/>
          </w:rPr>
          <w:instrText xml:space="preserve"> PAGEREF _Toc178223611 \h </w:instrText>
        </w:r>
        <w:r w:rsidR="00A11AA6">
          <w:rPr>
            <w:webHidden/>
          </w:rPr>
        </w:r>
        <w:r w:rsidR="00A11AA6">
          <w:rPr>
            <w:webHidden/>
          </w:rPr>
          <w:fldChar w:fldCharType="separate"/>
        </w:r>
        <w:r w:rsidR="00355C44">
          <w:rPr>
            <w:webHidden/>
          </w:rPr>
          <w:t>32</w:t>
        </w:r>
        <w:r w:rsidR="00A11AA6">
          <w:rPr>
            <w:webHidden/>
          </w:rPr>
          <w:fldChar w:fldCharType="end"/>
        </w:r>
      </w:hyperlink>
    </w:p>
    <w:p w14:paraId="0D1CCDA9" w14:textId="1ED4AACF"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2" w:history="1">
        <w:r w:rsidR="00A11AA6" w:rsidRPr="005D22EA">
          <w:rPr>
            <w:rStyle w:val="Hyperlink"/>
          </w:rPr>
          <w:t>6.3.4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Rationale Tables</w:t>
        </w:r>
        <w:r w:rsidR="00A11AA6">
          <w:rPr>
            <w:webHidden/>
          </w:rPr>
          <w:tab/>
        </w:r>
        <w:r w:rsidR="00A11AA6">
          <w:rPr>
            <w:webHidden/>
          </w:rPr>
          <w:fldChar w:fldCharType="begin"/>
        </w:r>
        <w:r w:rsidR="00A11AA6">
          <w:rPr>
            <w:webHidden/>
          </w:rPr>
          <w:instrText xml:space="preserve"> PAGEREF _Toc178223612 \h </w:instrText>
        </w:r>
        <w:r w:rsidR="00A11AA6">
          <w:rPr>
            <w:webHidden/>
          </w:rPr>
        </w:r>
        <w:r w:rsidR="00A11AA6">
          <w:rPr>
            <w:webHidden/>
          </w:rPr>
          <w:fldChar w:fldCharType="separate"/>
        </w:r>
        <w:r w:rsidR="00355C44">
          <w:rPr>
            <w:webHidden/>
          </w:rPr>
          <w:t>33</w:t>
        </w:r>
        <w:r w:rsidR="00A11AA6">
          <w:rPr>
            <w:webHidden/>
          </w:rPr>
          <w:fldChar w:fldCharType="end"/>
        </w:r>
      </w:hyperlink>
    </w:p>
    <w:p w14:paraId="250A72E9" w14:textId="05EAB878"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613" w:history="1">
        <w:r w:rsidR="00A11AA6" w:rsidRPr="005D22EA">
          <w:rPr>
            <w:rStyle w:val="Hyperlink"/>
          </w:rPr>
          <w:t>7</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Extended Components Definition</w:t>
        </w:r>
        <w:r w:rsidR="00A11AA6">
          <w:rPr>
            <w:webHidden/>
          </w:rPr>
          <w:tab/>
        </w:r>
        <w:r w:rsidR="00A11AA6">
          <w:rPr>
            <w:webHidden/>
          </w:rPr>
          <w:fldChar w:fldCharType="begin"/>
        </w:r>
        <w:r w:rsidR="00A11AA6">
          <w:rPr>
            <w:webHidden/>
          </w:rPr>
          <w:instrText xml:space="preserve"> PAGEREF _Toc178223613 \h </w:instrText>
        </w:r>
        <w:r w:rsidR="00A11AA6">
          <w:rPr>
            <w:webHidden/>
          </w:rPr>
        </w:r>
        <w:r w:rsidR="00A11AA6">
          <w:rPr>
            <w:webHidden/>
          </w:rPr>
          <w:fldChar w:fldCharType="separate"/>
        </w:r>
        <w:r w:rsidR="00355C44">
          <w:rPr>
            <w:webHidden/>
          </w:rPr>
          <w:t>38</w:t>
        </w:r>
        <w:r w:rsidR="00A11AA6">
          <w:rPr>
            <w:webHidden/>
          </w:rPr>
          <w:fldChar w:fldCharType="end"/>
        </w:r>
      </w:hyperlink>
    </w:p>
    <w:p w14:paraId="1CE7160F" w14:textId="3A5D0EB2"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614" w:history="1">
        <w:r w:rsidR="00A11AA6" w:rsidRPr="005D22EA">
          <w:rPr>
            <w:rStyle w:val="Hyperlink"/>
          </w:rPr>
          <w:t>8</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Security Functional requirements</w:t>
        </w:r>
        <w:r w:rsidR="00A11AA6">
          <w:rPr>
            <w:webHidden/>
          </w:rPr>
          <w:tab/>
        </w:r>
        <w:r w:rsidR="00A11AA6">
          <w:rPr>
            <w:webHidden/>
          </w:rPr>
          <w:fldChar w:fldCharType="begin"/>
        </w:r>
        <w:r w:rsidR="00A11AA6">
          <w:rPr>
            <w:webHidden/>
          </w:rPr>
          <w:instrText xml:space="preserve"> PAGEREF _Toc178223614 \h </w:instrText>
        </w:r>
        <w:r w:rsidR="00A11AA6">
          <w:rPr>
            <w:webHidden/>
          </w:rPr>
        </w:r>
        <w:r w:rsidR="00A11AA6">
          <w:rPr>
            <w:webHidden/>
          </w:rPr>
          <w:fldChar w:fldCharType="separate"/>
        </w:r>
        <w:r w:rsidR="00355C44">
          <w:rPr>
            <w:webHidden/>
          </w:rPr>
          <w:t>39</w:t>
        </w:r>
        <w:r w:rsidR="00A11AA6">
          <w:rPr>
            <w:webHidden/>
          </w:rPr>
          <w:fldChar w:fldCharType="end"/>
        </w:r>
      </w:hyperlink>
    </w:p>
    <w:p w14:paraId="684606E0" w14:textId="4C3C2FC3" w:rsidR="00A11AA6" w:rsidRDefault="00000000">
      <w:pPr>
        <w:pStyle w:val="TOC2"/>
        <w:rPr>
          <w:rFonts w:asciiTheme="minorHAnsi" w:eastAsiaTheme="minorEastAsia" w:hAnsiTheme="minorHAnsi" w:cstheme="minorBidi"/>
          <w:kern w:val="2"/>
          <w:sz w:val="24"/>
          <w:lang w:bidi="ar-SA"/>
          <w14:ligatures w14:val="standardContextual"/>
        </w:rPr>
      </w:pPr>
      <w:hyperlink w:anchor="_Toc178223615" w:history="1">
        <w:r w:rsidR="00A11AA6" w:rsidRPr="005D22EA">
          <w:rPr>
            <w:rStyle w:val="Hyperlink"/>
          </w:rPr>
          <w:t>8.1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eUICC Security Functional Requirements</w:t>
        </w:r>
        <w:r w:rsidR="00A11AA6">
          <w:rPr>
            <w:webHidden/>
          </w:rPr>
          <w:tab/>
        </w:r>
        <w:r w:rsidR="00A11AA6">
          <w:rPr>
            <w:webHidden/>
          </w:rPr>
          <w:fldChar w:fldCharType="begin"/>
        </w:r>
        <w:r w:rsidR="00A11AA6">
          <w:rPr>
            <w:webHidden/>
          </w:rPr>
          <w:instrText xml:space="preserve"> PAGEREF _Toc178223615 \h </w:instrText>
        </w:r>
        <w:r w:rsidR="00A11AA6">
          <w:rPr>
            <w:webHidden/>
          </w:rPr>
        </w:r>
        <w:r w:rsidR="00A11AA6">
          <w:rPr>
            <w:webHidden/>
          </w:rPr>
          <w:fldChar w:fldCharType="separate"/>
        </w:r>
        <w:r w:rsidR="00355C44">
          <w:rPr>
            <w:webHidden/>
          </w:rPr>
          <w:t>40</w:t>
        </w:r>
        <w:r w:rsidR="00A11AA6">
          <w:rPr>
            <w:webHidden/>
          </w:rPr>
          <w:fldChar w:fldCharType="end"/>
        </w:r>
      </w:hyperlink>
    </w:p>
    <w:p w14:paraId="6182BFE0" w14:textId="1496444C"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6" w:history="1">
        <w:r w:rsidR="00A11AA6" w:rsidRPr="005D22EA">
          <w:rPr>
            <w:rStyle w:val="Hyperlink"/>
          </w:rPr>
          <w:t>8.1.1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Identification and authentication</w:t>
        </w:r>
        <w:r w:rsidR="00A11AA6">
          <w:rPr>
            <w:webHidden/>
          </w:rPr>
          <w:tab/>
        </w:r>
        <w:r w:rsidR="00A11AA6">
          <w:rPr>
            <w:webHidden/>
          </w:rPr>
          <w:fldChar w:fldCharType="begin"/>
        </w:r>
        <w:r w:rsidR="00A11AA6">
          <w:rPr>
            <w:webHidden/>
          </w:rPr>
          <w:instrText xml:space="preserve"> PAGEREF _Toc178223616 \h </w:instrText>
        </w:r>
        <w:r w:rsidR="00A11AA6">
          <w:rPr>
            <w:webHidden/>
          </w:rPr>
        </w:r>
        <w:r w:rsidR="00A11AA6">
          <w:rPr>
            <w:webHidden/>
          </w:rPr>
          <w:fldChar w:fldCharType="separate"/>
        </w:r>
        <w:r w:rsidR="00355C44">
          <w:rPr>
            <w:webHidden/>
          </w:rPr>
          <w:t>40</w:t>
        </w:r>
        <w:r w:rsidR="00A11AA6">
          <w:rPr>
            <w:webHidden/>
          </w:rPr>
          <w:fldChar w:fldCharType="end"/>
        </w:r>
      </w:hyperlink>
    </w:p>
    <w:p w14:paraId="7007E1EB" w14:textId="5E978393"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7" w:history="1">
        <w:r w:rsidR="00A11AA6" w:rsidRPr="005D22EA">
          <w:rPr>
            <w:rStyle w:val="Hyperlink"/>
          </w:rPr>
          <w:t>8.1.2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Communication</w:t>
        </w:r>
        <w:r w:rsidR="00A11AA6">
          <w:rPr>
            <w:webHidden/>
          </w:rPr>
          <w:tab/>
        </w:r>
        <w:r w:rsidR="00A11AA6">
          <w:rPr>
            <w:webHidden/>
          </w:rPr>
          <w:fldChar w:fldCharType="begin"/>
        </w:r>
        <w:r w:rsidR="00A11AA6">
          <w:rPr>
            <w:webHidden/>
          </w:rPr>
          <w:instrText xml:space="preserve"> PAGEREF _Toc178223617 \h </w:instrText>
        </w:r>
        <w:r w:rsidR="00A11AA6">
          <w:rPr>
            <w:webHidden/>
          </w:rPr>
        </w:r>
        <w:r w:rsidR="00A11AA6">
          <w:rPr>
            <w:webHidden/>
          </w:rPr>
          <w:fldChar w:fldCharType="separate"/>
        </w:r>
        <w:r w:rsidR="00355C44">
          <w:rPr>
            <w:webHidden/>
          </w:rPr>
          <w:t>41</w:t>
        </w:r>
        <w:r w:rsidR="00A11AA6">
          <w:rPr>
            <w:webHidden/>
          </w:rPr>
          <w:fldChar w:fldCharType="end"/>
        </w:r>
      </w:hyperlink>
    </w:p>
    <w:p w14:paraId="7972E3A3" w14:textId="02AF2A5F"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8" w:history="1">
        <w:r w:rsidR="00A11AA6" w:rsidRPr="005D22EA">
          <w:rPr>
            <w:rStyle w:val="Hyperlink"/>
          </w:rPr>
          <w:t>8.1.3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Domains</w:t>
        </w:r>
        <w:r w:rsidR="00A11AA6">
          <w:rPr>
            <w:webHidden/>
          </w:rPr>
          <w:tab/>
        </w:r>
        <w:r w:rsidR="00A11AA6">
          <w:rPr>
            <w:webHidden/>
          </w:rPr>
          <w:fldChar w:fldCharType="begin"/>
        </w:r>
        <w:r w:rsidR="00A11AA6">
          <w:rPr>
            <w:webHidden/>
          </w:rPr>
          <w:instrText xml:space="preserve"> PAGEREF _Toc178223618 \h </w:instrText>
        </w:r>
        <w:r w:rsidR="00A11AA6">
          <w:rPr>
            <w:webHidden/>
          </w:rPr>
        </w:r>
        <w:r w:rsidR="00A11AA6">
          <w:rPr>
            <w:webHidden/>
          </w:rPr>
          <w:fldChar w:fldCharType="separate"/>
        </w:r>
        <w:r w:rsidR="00355C44">
          <w:rPr>
            <w:webHidden/>
          </w:rPr>
          <w:t>44</w:t>
        </w:r>
        <w:r w:rsidR="00A11AA6">
          <w:rPr>
            <w:webHidden/>
          </w:rPr>
          <w:fldChar w:fldCharType="end"/>
        </w:r>
      </w:hyperlink>
    </w:p>
    <w:p w14:paraId="4793DA60" w14:textId="360293F7" w:rsidR="00A11AA6" w:rsidRDefault="00000000">
      <w:pPr>
        <w:pStyle w:val="TOC3"/>
        <w:rPr>
          <w:rFonts w:asciiTheme="minorHAnsi" w:eastAsiaTheme="minorEastAsia" w:hAnsiTheme="minorHAnsi" w:cstheme="minorBidi"/>
          <w:kern w:val="2"/>
          <w:sz w:val="24"/>
          <w:lang w:bidi="ar-SA"/>
          <w14:ligatures w14:val="standardContextual"/>
        </w:rPr>
      </w:pPr>
      <w:hyperlink w:anchor="_Toc178223619" w:history="1">
        <w:r w:rsidR="00A11AA6" w:rsidRPr="005D22EA">
          <w:rPr>
            <w:rStyle w:val="Hyperlink"/>
          </w:rPr>
          <w:t>8.1.4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Platform Services</w:t>
        </w:r>
        <w:r w:rsidR="00A11AA6">
          <w:rPr>
            <w:webHidden/>
          </w:rPr>
          <w:tab/>
        </w:r>
        <w:r w:rsidR="00A11AA6">
          <w:rPr>
            <w:webHidden/>
          </w:rPr>
          <w:fldChar w:fldCharType="begin"/>
        </w:r>
        <w:r w:rsidR="00A11AA6">
          <w:rPr>
            <w:webHidden/>
          </w:rPr>
          <w:instrText xml:space="preserve"> PAGEREF _Toc178223619 \h </w:instrText>
        </w:r>
        <w:r w:rsidR="00A11AA6">
          <w:rPr>
            <w:webHidden/>
          </w:rPr>
        </w:r>
        <w:r w:rsidR="00A11AA6">
          <w:rPr>
            <w:webHidden/>
          </w:rPr>
          <w:fldChar w:fldCharType="separate"/>
        </w:r>
        <w:r w:rsidR="00355C44">
          <w:rPr>
            <w:webHidden/>
          </w:rPr>
          <w:t>46</w:t>
        </w:r>
        <w:r w:rsidR="00A11AA6">
          <w:rPr>
            <w:webHidden/>
          </w:rPr>
          <w:fldChar w:fldCharType="end"/>
        </w:r>
      </w:hyperlink>
    </w:p>
    <w:p w14:paraId="0E2D7FF3" w14:textId="5ED6C3FE"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0" w:history="1">
        <w:r w:rsidR="00A11AA6" w:rsidRPr="005D22EA">
          <w:rPr>
            <w:rStyle w:val="Hyperlink"/>
          </w:rPr>
          <w:t>8.1.5</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management</w:t>
        </w:r>
        <w:r w:rsidR="00A11AA6">
          <w:rPr>
            <w:webHidden/>
          </w:rPr>
          <w:tab/>
        </w:r>
        <w:r w:rsidR="00A11AA6">
          <w:rPr>
            <w:webHidden/>
          </w:rPr>
          <w:fldChar w:fldCharType="begin"/>
        </w:r>
        <w:r w:rsidR="00A11AA6">
          <w:rPr>
            <w:webHidden/>
          </w:rPr>
          <w:instrText xml:space="preserve"> PAGEREF _Toc178223620 \h </w:instrText>
        </w:r>
        <w:r w:rsidR="00A11AA6">
          <w:rPr>
            <w:webHidden/>
          </w:rPr>
        </w:r>
        <w:r w:rsidR="00A11AA6">
          <w:rPr>
            <w:webHidden/>
          </w:rPr>
          <w:fldChar w:fldCharType="separate"/>
        </w:r>
        <w:r w:rsidR="00355C44">
          <w:rPr>
            <w:webHidden/>
          </w:rPr>
          <w:t>47</w:t>
        </w:r>
        <w:r w:rsidR="00A11AA6">
          <w:rPr>
            <w:webHidden/>
          </w:rPr>
          <w:fldChar w:fldCharType="end"/>
        </w:r>
      </w:hyperlink>
    </w:p>
    <w:p w14:paraId="02925669" w14:textId="111836B7"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1" w:history="1">
        <w:r w:rsidR="00A11AA6" w:rsidRPr="005D22EA">
          <w:rPr>
            <w:rStyle w:val="Hyperlink"/>
          </w:rPr>
          <w:t>8.1.6</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Mobile Network authentication</w:t>
        </w:r>
        <w:r w:rsidR="00A11AA6">
          <w:rPr>
            <w:webHidden/>
          </w:rPr>
          <w:tab/>
        </w:r>
        <w:r w:rsidR="00A11AA6">
          <w:rPr>
            <w:webHidden/>
          </w:rPr>
          <w:fldChar w:fldCharType="begin"/>
        </w:r>
        <w:r w:rsidR="00A11AA6">
          <w:rPr>
            <w:webHidden/>
          </w:rPr>
          <w:instrText xml:space="preserve"> PAGEREF _Toc178223621 \h </w:instrText>
        </w:r>
        <w:r w:rsidR="00A11AA6">
          <w:rPr>
            <w:webHidden/>
          </w:rPr>
        </w:r>
        <w:r w:rsidR="00A11AA6">
          <w:rPr>
            <w:webHidden/>
          </w:rPr>
          <w:fldChar w:fldCharType="separate"/>
        </w:r>
        <w:r w:rsidR="00355C44">
          <w:rPr>
            <w:webHidden/>
          </w:rPr>
          <w:t>49</w:t>
        </w:r>
        <w:r w:rsidR="00A11AA6">
          <w:rPr>
            <w:webHidden/>
          </w:rPr>
          <w:fldChar w:fldCharType="end"/>
        </w:r>
      </w:hyperlink>
    </w:p>
    <w:p w14:paraId="4309B869" w14:textId="01900514" w:rsidR="00A11AA6" w:rsidRDefault="00000000">
      <w:pPr>
        <w:pStyle w:val="TOC2"/>
        <w:rPr>
          <w:rFonts w:asciiTheme="minorHAnsi" w:eastAsiaTheme="minorEastAsia" w:hAnsiTheme="minorHAnsi" w:cstheme="minorBidi"/>
          <w:kern w:val="2"/>
          <w:sz w:val="24"/>
          <w:lang w:bidi="ar-SA"/>
          <w14:ligatures w14:val="standardContextual"/>
        </w:rPr>
      </w:pPr>
      <w:hyperlink w:anchor="_Toc178223622" w:history="1">
        <w:r w:rsidR="00A11AA6" w:rsidRPr="005D22EA">
          <w:rPr>
            <w:rStyle w:val="Hyperlink"/>
          </w:rPr>
          <w:t>8.2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Runtime Environment Security Requirements</w:t>
        </w:r>
        <w:r w:rsidR="00A11AA6">
          <w:rPr>
            <w:webHidden/>
          </w:rPr>
          <w:tab/>
        </w:r>
        <w:r w:rsidR="00A11AA6">
          <w:rPr>
            <w:webHidden/>
          </w:rPr>
          <w:fldChar w:fldCharType="begin"/>
        </w:r>
        <w:r w:rsidR="00A11AA6">
          <w:rPr>
            <w:webHidden/>
          </w:rPr>
          <w:instrText xml:space="preserve"> PAGEREF _Toc178223622 \h </w:instrText>
        </w:r>
        <w:r w:rsidR="00A11AA6">
          <w:rPr>
            <w:webHidden/>
          </w:rPr>
        </w:r>
        <w:r w:rsidR="00A11AA6">
          <w:rPr>
            <w:webHidden/>
          </w:rPr>
          <w:fldChar w:fldCharType="separate"/>
        </w:r>
        <w:r w:rsidR="00355C44">
          <w:rPr>
            <w:webHidden/>
          </w:rPr>
          <w:t>50</w:t>
        </w:r>
        <w:r w:rsidR="00A11AA6">
          <w:rPr>
            <w:webHidden/>
          </w:rPr>
          <w:fldChar w:fldCharType="end"/>
        </w:r>
      </w:hyperlink>
    </w:p>
    <w:p w14:paraId="66F46BD0" w14:textId="0DA35AFA"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3" w:history="1">
        <w:r w:rsidR="00A11AA6" w:rsidRPr="005D22EA">
          <w:rPr>
            <w:rStyle w:val="Hyperlink"/>
          </w:rPr>
          <w:t>8.2.1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CoreLG Security Functional requirements</w:t>
        </w:r>
        <w:r w:rsidR="00A11AA6">
          <w:rPr>
            <w:webHidden/>
          </w:rPr>
          <w:tab/>
        </w:r>
        <w:r w:rsidR="00A11AA6">
          <w:rPr>
            <w:webHidden/>
          </w:rPr>
          <w:fldChar w:fldCharType="begin"/>
        </w:r>
        <w:r w:rsidR="00A11AA6">
          <w:rPr>
            <w:webHidden/>
          </w:rPr>
          <w:instrText xml:space="preserve"> PAGEREF _Toc178223623 \h </w:instrText>
        </w:r>
        <w:r w:rsidR="00A11AA6">
          <w:rPr>
            <w:webHidden/>
          </w:rPr>
        </w:r>
        <w:r w:rsidR="00A11AA6">
          <w:rPr>
            <w:webHidden/>
          </w:rPr>
          <w:fldChar w:fldCharType="separate"/>
        </w:r>
        <w:r w:rsidR="00355C44">
          <w:rPr>
            <w:webHidden/>
          </w:rPr>
          <w:t>50</w:t>
        </w:r>
        <w:r w:rsidR="00A11AA6">
          <w:rPr>
            <w:webHidden/>
          </w:rPr>
          <w:fldChar w:fldCharType="end"/>
        </w:r>
      </w:hyperlink>
    </w:p>
    <w:p w14:paraId="49D8E8F9" w14:textId="618AC500"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4" w:history="1">
        <w:r w:rsidR="00A11AA6" w:rsidRPr="005D22EA">
          <w:rPr>
            <w:rStyle w:val="Hyperlink"/>
          </w:rPr>
          <w:t>8.2.2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INSTG Security Functional requirements</w:t>
        </w:r>
        <w:r w:rsidR="00A11AA6">
          <w:rPr>
            <w:webHidden/>
          </w:rPr>
          <w:tab/>
        </w:r>
        <w:r w:rsidR="00A11AA6">
          <w:rPr>
            <w:webHidden/>
          </w:rPr>
          <w:fldChar w:fldCharType="begin"/>
        </w:r>
        <w:r w:rsidR="00A11AA6">
          <w:rPr>
            <w:webHidden/>
          </w:rPr>
          <w:instrText xml:space="preserve"> PAGEREF _Toc178223624 \h </w:instrText>
        </w:r>
        <w:r w:rsidR="00A11AA6">
          <w:rPr>
            <w:webHidden/>
          </w:rPr>
        </w:r>
        <w:r w:rsidR="00A11AA6">
          <w:rPr>
            <w:webHidden/>
          </w:rPr>
          <w:fldChar w:fldCharType="separate"/>
        </w:r>
        <w:r w:rsidR="00355C44">
          <w:rPr>
            <w:webHidden/>
          </w:rPr>
          <w:t>55</w:t>
        </w:r>
        <w:r w:rsidR="00A11AA6">
          <w:rPr>
            <w:webHidden/>
          </w:rPr>
          <w:fldChar w:fldCharType="end"/>
        </w:r>
      </w:hyperlink>
    </w:p>
    <w:p w14:paraId="216E6D34" w14:textId="6072B23A"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5" w:history="1">
        <w:r w:rsidR="00A11AA6" w:rsidRPr="005D22EA">
          <w:rPr>
            <w:rStyle w:val="Hyperlink"/>
          </w:rPr>
          <w:t>8.2.3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ADELG Security Functional Requirements</w:t>
        </w:r>
        <w:r w:rsidR="00A11AA6">
          <w:rPr>
            <w:webHidden/>
          </w:rPr>
          <w:tab/>
        </w:r>
        <w:r w:rsidR="00A11AA6">
          <w:rPr>
            <w:webHidden/>
          </w:rPr>
          <w:fldChar w:fldCharType="begin"/>
        </w:r>
        <w:r w:rsidR="00A11AA6">
          <w:rPr>
            <w:webHidden/>
          </w:rPr>
          <w:instrText xml:space="preserve"> PAGEREF _Toc178223625 \h </w:instrText>
        </w:r>
        <w:r w:rsidR="00A11AA6">
          <w:rPr>
            <w:webHidden/>
          </w:rPr>
        </w:r>
        <w:r w:rsidR="00A11AA6">
          <w:rPr>
            <w:webHidden/>
          </w:rPr>
          <w:fldChar w:fldCharType="separate"/>
        </w:r>
        <w:r w:rsidR="00355C44">
          <w:rPr>
            <w:webHidden/>
          </w:rPr>
          <w:t>57</w:t>
        </w:r>
        <w:r w:rsidR="00A11AA6">
          <w:rPr>
            <w:webHidden/>
          </w:rPr>
          <w:fldChar w:fldCharType="end"/>
        </w:r>
      </w:hyperlink>
    </w:p>
    <w:p w14:paraId="24602814" w14:textId="5B07B407"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6" w:history="1">
        <w:r w:rsidR="00A11AA6" w:rsidRPr="005D22EA">
          <w:rPr>
            <w:rStyle w:val="Hyperlink"/>
          </w:rPr>
          <w:t>8.2.4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RMIG Security Functional Requirements</w:t>
        </w:r>
        <w:r w:rsidR="00A11AA6">
          <w:rPr>
            <w:webHidden/>
          </w:rPr>
          <w:tab/>
        </w:r>
        <w:r w:rsidR="00A11AA6">
          <w:rPr>
            <w:webHidden/>
          </w:rPr>
          <w:fldChar w:fldCharType="begin"/>
        </w:r>
        <w:r w:rsidR="00A11AA6">
          <w:rPr>
            <w:webHidden/>
          </w:rPr>
          <w:instrText xml:space="preserve"> PAGEREF _Toc178223626 \h </w:instrText>
        </w:r>
        <w:r w:rsidR="00A11AA6">
          <w:rPr>
            <w:webHidden/>
          </w:rPr>
        </w:r>
        <w:r w:rsidR="00A11AA6">
          <w:rPr>
            <w:webHidden/>
          </w:rPr>
          <w:fldChar w:fldCharType="separate"/>
        </w:r>
        <w:r w:rsidR="00355C44">
          <w:rPr>
            <w:webHidden/>
          </w:rPr>
          <w:t>58</w:t>
        </w:r>
        <w:r w:rsidR="00A11AA6">
          <w:rPr>
            <w:webHidden/>
          </w:rPr>
          <w:fldChar w:fldCharType="end"/>
        </w:r>
      </w:hyperlink>
    </w:p>
    <w:p w14:paraId="17EE45FC" w14:textId="78BD0F69"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7" w:history="1">
        <w:r w:rsidR="00A11AA6" w:rsidRPr="005D22EA">
          <w:rPr>
            <w:rStyle w:val="Hyperlink"/>
          </w:rPr>
          <w:t>8.2.5</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ODELG Security Functional Requirements</w:t>
        </w:r>
        <w:r w:rsidR="00A11AA6">
          <w:rPr>
            <w:webHidden/>
          </w:rPr>
          <w:tab/>
        </w:r>
        <w:r w:rsidR="00A11AA6">
          <w:rPr>
            <w:webHidden/>
          </w:rPr>
          <w:fldChar w:fldCharType="begin"/>
        </w:r>
        <w:r w:rsidR="00A11AA6">
          <w:rPr>
            <w:webHidden/>
          </w:rPr>
          <w:instrText xml:space="preserve"> PAGEREF _Toc178223627 \h </w:instrText>
        </w:r>
        <w:r w:rsidR="00A11AA6">
          <w:rPr>
            <w:webHidden/>
          </w:rPr>
        </w:r>
        <w:r w:rsidR="00A11AA6">
          <w:rPr>
            <w:webHidden/>
          </w:rPr>
          <w:fldChar w:fldCharType="separate"/>
        </w:r>
        <w:r w:rsidR="00355C44">
          <w:rPr>
            <w:webHidden/>
          </w:rPr>
          <w:t>58</w:t>
        </w:r>
        <w:r w:rsidR="00A11AA6">
          <w:rPr>
            <w:webHidden/>
          </w:rPr>
          <w:fldChar w:fldCharType="end"/>
        </w:r>
      </w:hyperlink>
    </w:p>
    <w:p w14:paraId="2AFF894C" w14:textId="4974E0F9"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8" w:history="1">
        <w:r w:rsidR="00A11AA6" w:rsidRPr="005D22EA">
          <w:rPr>
            <w:rStyle w:val="Hyperlink"/>
          </w:rPr>
          <w:t>8.2.6</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CARG Security Functional Requirements</w:t>
        </w:r>
        <w:r w:rsidR="00A11AA6">
          <w:rPr>
            <w:webHidden/>
          </w:rPr>
          <w:tab/>
        </w:r>
        <w:r w:rsidR="00A11AA6">
          <w:rPr>
            <w:webHidden/>
          </w:rPr>
          <w:fldChar w:fldCharType="begin"/>
        </w:r>
        <w:r w:rsidR="00A11AA6">
          <w:rPr>
            <w:webHidden/>
          </w:rPr>
          <w:instrText xml:space="preserve"> PAGEREF _Toc178223628 \h </w:instrText>
        </w:r>
        <w:r w:rsidR="00A11AA6">
          <w:rPr>
            <w:webHidden/>
          </w:rPr>
        </w:r>
        <w:r w:rsidR="00A11AA6">
          <w:rPr>
            <w:webHidden/>
          </w:rPr>
          <w:fldChar w:fldCharType="separate"/>
        </w:r>
        <w:r w:rsidR="00355C44">
          <w:rPr>
            <w:webHidden/>
          </w:rPr>
          <w:t>58</w:t>
        </w:r>
        <w:r w:rsidR="00A11AA6">
          <w:rPr>
            <w:webHidden/>
          </w:rPr>
          <w:fldChar w:fldCharType="end"/>
        </w:r>
      </w:hyperlink>
    </w:p>
    <w:p w14:paraId="2842FDA8" w14:textId="05C26B00" w:rsidR="00A11AA6" w:rsidRDefault="00000000">
      <w:pPr>
        <w:pStyle w:val="TOC3"/>
        <w:rPr>
          <w:rFonts w:asciiTheme="minorHAnsi" w:eastAsiaTheme="minorEastAsia" w:hAnsiTheme="minorHAnsi" w:cstheme="minorBidi"/>
          <w:kern w:val="2"/>
          <w:sz w:val="24"/>
          <w:lang w:bidi="ar-SA"/>
          <w14:ligatures w14:val="standardContextual"/>
        </w:rPr>
      </w:pPr>
      <w:hyperlink w:anchor="_Toc178223629" w:history="1">
        <w:r w:rsidR="00A11AA6" w:rsidRPr="005D22EA">
          <w:rPr>
            <w:rStyle w:val="Hyperlink"/>
          </w:rPr>
          <w:t>8.2.7</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Card Content Management Security Functional requirements</w:t>
        </w:r>
        <w:r w:rsidR="00A11AA6">
          <w:rPr>
            <w:webHidden/>
          </w:rPr>
          <w:tab/>
        </w:r>
        <w:r w:rsidR="00A11AA6">
          <w:rPr>
            <w:webHidden/>
          </w:rPr>
          <w:fldChar w:fldCharType="begin"/>
        </w:r>
        <w:r w:rsidR="00A11AA6">
          <w:rPr>
            <w:webHidden/>
          </w:rPr>
          <w:instrText xml:space="preserve"> PAGEREF _Toc178223629 \h </w:instrText>
        </w:r>
        <w:r w:rsidR="00A11AA6">
          <w:rPr>
            <w:webHidden/>
          </w:rPr>
        </w:r>
        <w:r w:rsidR="00A11AA6">
          <w:rPr>
            <w:webHidden/>
          </w:rPr>
          <w:fldChar w:fldCharType="separate"/>
        </w:r>
        <w:r w:rsidR="00355C44">
          <w:rPr>
            <w:webHidden/>
          </w:rPr>
          <w:t>60</w:t>
        </w:r>
        <w:r w:rsidR="00A11AA6">
          <w:rPr>
            <w:webHidden/>
          </w:rPr>
          <w:fldChar w:fldCharType="end"/>
        </w:r>
      </w:hyperlink>
    </w:p>
    <w:p w14:paraId="2D09CFBA" w14:textId="33B41259" w:rsidR="00A11AA6" w:rsidRDefault="00000000">
      <w:pPr>
        <w:pStyle w:val="TOC3"/>
        <w:rPr>
          <w:rFonts w:asciiTheme="minorHAnsi" w:eastAsiaTheme="minorEastAsia" w:hAnsiTheme="minorHAnsi" w:cstheme="minorBidi"/>
          <w:kern w:val="2"/>
          <w:sz w:val="24"/>
          <w:lang w:bidi="ar-SA"/>
          <w14:ligatures w14:val="standardContextual"/>
        </w:rPr>
      </w:pPr>
      <w:hyperlink w:anchor="_Toc178223630" w:history="1">
        <w:r w:rsidR="00A11AA6" w:rsidRPr="005D22EA">
          <w:rPr>
            <w:rStyle w:val="Hyperlink"/>
          </w:rPr>
          <w:t>8.2.8</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Underlying platform IC Security Functional Requirements</w:t>
        </w:r>
        <w:r w:rsidR="00A11AA6">
          <w:rPr>
            <w:webHidden/>
          </w:rPr>
          <w:tab/>
        </w:r>
        <w:r w:rsidR="00A11AA6">
          <w:rPr>
            <w:webHidden/>
          </w:rPr>
          <w:fldChar w:fldCharType="begin"/>
        </w:r>
        <w:r w:rsidR="00A11AA6">
          <w:rPr>
            <w:webHidden/>
          </w:rPr>
          <w:instrText xml:space="preserve"> PAGEREF _Toc178223630 \h </w:instrText>
        </w:r>
        <w:r w:rsidR="00A11AA6">
          <w:rPr>
            <w:webHidden/>
          </w:rPr>
        </w:r>
        <w:r w:rsidR="00A11AA6">
          <w:rPr>
            <w:webHidden/>
          </w:rPr>
          <w:fldChar w:fldCharType="separate"/>
        </w:r>
        <w:r w:rsidR="00355C44">
          <w:rPr>
            <w:webHidden/>
          </w:rPr>
          <w:t>72</w:t>
        </w:r>
        <w:r w:rsidR="00A11AA6">
          <w:rPr>
            <w:webHidden/>
          </w:rPr>
          <w:fldChar w:fldCharType="end"/>
        </w:r>
      </w:hyperlink>
    </w:p>
    <w:p w14:paraId="6C72E729" w14:textId="4DE1A17A" w:rsidR="00A11AA6" w:rsidRDefault="00000000">
      <w:pPr>
        <w:pStyle w:val="TOC2"/>
        <w:rPr>
          <w:rFonts w:asciiTheme="minorHAnsi" w:eastAsiaTheme="minorEastAsia" w:hAnsiTheme="minorHAnsi" w:cstheme="minorBidi"/>
          <w:kern w:val="2"/>
          <w:sz w:val="24"/>
          <w:lang w:bidi="ar-SA"/>
          <w14:ligatures w14:val="standardContextual"/>
        </w:rPr>
      </w:pPr>
      <w:hyperlink w:anchor="_Toc178223631" w:history="1">
        <w:r w:rsidR="00A11AA6" w:rsidRPr="005D22EA">
          <w:rPr>
            <w:rStyle w:val="Hyperlink"/>
          </w:rPr>
          <w:t>8.3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Security Functional Requirements Rationale</w:t>
        </w:r>
        <w:r w:rsidR="00A11AA6">
          <w:rPr>
            <w:webHidden/>
          </w:rPr>
          <w:tab/>
        </w:r>
        <w:r w:rsidR="00A11AA6">
          <w:rPr>
            <w:webHidden/>
          </w:rPr>
          <w:fldChar w:fldCharType="begin"/>
        </w:r>
        <w:r w:rsidR="00A11AA6">
          <w:rPr>
            <w:webHidden/>
          </w:rPr>
          <w:instrText xml:space="preserve"> PAGEREF _Toc178223631 \h </w:instrText>
        </w:r>
        <w:r w:rsidR="00A11AA6">
          <w:rPr>
            <w:webHidden/>
          </w:rPr>
        </w:r>
        <w:r w:rsidR="00A11AA6">
          <w:rPr>
            <w:webHidden/>
          </w:rPr>
          <w:fldChar w:fldCharType="separate"/>
        </w:r>
        <w:r w:rsidR="00355C44">
          <w:rPr>
            <w:webHidden/>
          </w:rPr>
          <w:t>73</w:t>
        </w:r>
        <w:r w:rsidR="00A11AA6">
          <w:rPr>
            <w:webHidden/>
          </w:rPr>
          <w:fldChar w:fldCharType="end"/>
        </w:r>
      </w:hyperlink>
    </w:p>
    <w:p w14:paraId="0F1B12DF" w14:textId="6C6D2555" w:rsidR="00A11AA6" w:rsidRDefault="00000000">
      <w:pPr>
        <w:pStyle w:val="TOC3"/>
        <w:rPr>
          <w:rFonts w:asciiTheme="minorHAnsi" w:eastAsiaTheme="minorEastAsia" w:hAnsiTheme="minorHAnsi" w:cstheme="minorBidi"/>
          <w:kern w:val="2"/>
          <w:sz w:val="24"/>
          <w:lang w:bidi="ar-SA"/>
          <w14:ligatures w14:val="standardContextual"/>
        </w:rPr>
      </w:pPr>
      <w:hyperlink w:anchor="_Toc178223632" w:history="1">
        <w:r w:rsidR="00A11AA6" w:rsidRPr="005D22EA">
          <w:rPr>
            <w:rStyle w:val="Hyperlink"/>
          </w:rPr>
          <w:t>8.3.1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SFRs for eUICC rationale</w:t>
        </w:r>
        <w:r w:rsidR="00A11AA6">
          <w:rPr>
            <w:webHidden/>
          </w:rPr>
          <w:tab/>
        </w:r>
        <w:r w:rsidR="00A11AA6">
          <w:rPr>
            <w:webHidden/>
          </w:rPr>
          <w:fldChar w:fldCharType="begin"/>
        </w:r>
        <w:r w:rsidR="00A11AA6">
          <w:rPr>
            <w:webHidden/>
          </w:rPr>
          <w:instrText xml:space="preserve"> PAGEREF _Toc178223632 \h </w:instrText>
        </w:r>
        <w:r w:rsidR="00A11AA6">
          <w:rPr>
            <w:webHidden/>
          </w:rPr>
        </w:r>
        <w:r w:rsidR="00A11AA6">
          <w:rPr>
            <w:webHidden/>
          </w:rPr>
          <w:fldChar w:fldCharType="separate"/>
        </w:r>
        <w:r w:rsidR="00355C44">
          <w:rPr>
            <w:webHidden/>
          </w:rPr>
          <w:t>73</w:t>
        </w:r>
        <w:r w:rsidR="00A11AA6">
          <w:rPr>
            <w:webHidden/>
          </w:rPr>
          <w:fldChar w:fldCharType="end"/>
        </w:r>
      </w:hyperlink>
    </w:p>
    <w:p w14:paraId="1CAFBBF9" w14:textId="151EDD1A" w:rsidR="00A11AA6" w:rsidRDefault="00000000">
      <w:pPr>
        <w:pStyle w:val="TOC3"/>
        <w:rPr>
          <w:rFonts w:asciiTheme="minorHAnsi" w:eastAsiaTheme="minorEastAsia" w:hAnsiTheme="minorHAnsi" w:cstheme="minorBidi"/>
          <w:kern w:val="2"/>
          <w:sz w:val="24"/>
          <w:lang w:bidi="ar-SA"/>
          <w14:ligatures w14:val="standardContextual"/>
        </w:rPr>
      </w:pPr>
      <w:hyperlink w:anchor="_Toc178223633" w:history="1">
        <w:r w:rsidR="00A11AA6" w:rsidRPr="005D22EA">
          <w:rPr>
            <w:rStyle w:val="Hyperlink"/>
          </w:rPr>
          <w:t>8.3.2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SFRs for Runtime Environment rationale</w:t>
        </w:r>
        <w:r w:rsidR="00A11AA6">
          <w:rPr>
            <w:webHidden/>
          </w:rPr>
          <w:tab/>
        </w:r>
        <w:r w:rsidR="00A11AA6">
          <w:rPr>
            <w:webHidden/>
          </w:rPr>
          <w:fldChar w:fldCharType="begin"/>
        </w:r>
        <w:r w:rsidR="00A11AA6">
          <w:rPr>
            <w:webHidden/>
          </w:rPr>
          <w:instrText xml:space="preserve"> PAGEREF _Toc178223633 \h </w:instrText>
        </w:r>
        <w:r w:rsidR="00A11AA6">
          <w:rPr>
            <w:webHidden/>
          </w:rPr>
        </w:r>
        <w:r w:rsidR="00A11AA6">
          <w:rPr>
            <w:webHidden/>
          </w:rPr>
          <w:fldChar w:fldCharType="separate"/>
        </w:r>
        <w:r w:rsidR="00355C44">
          <w:rPr>
            <w:webHidden/>
          </w:rPr>
          <w:t>73</w:t>
        </w:r>
        <w:r w:rsidR="00A11AA6">
          <w:rPr>
            <w:webHidden/>
          </w:rPr>
          <w:fldChar w:fldCharType="end"/>
        </w:r>
      </w:hyperlink>
    </w:p>
    <w:p w14:paraId="1CCAF376" w14:textId="2A2E7542" w:rsidR="00A11AA6" w:rsidRDefault="00000000">
      <w:pPr>
        <w:pStyle w:val="TOC3"/>
        <w:rPr>
          <w:rFonts w:asciiTheme="minorHAnsi" w:eastAsiaTheme="minorEastAsia" w:hAnsiTheme="minorHAnsi" w:cstheme="minorBidi"/>
          <w:kern w:val="2"/>
          <w:sz w:val="24"/>
          <w:lang w:bidi="ar-SA"/>
          <w14:ligatures w14:val="standardContextual"/>
        </w:rPr>
      </w:pPr>
      <w:hyperlink w:anchor="_Toc178223634" w:history="1">
        <w:r w:rsidR="00A11AA6" w:rsidRPr="005D22EA">
          <w:rPr>
            <w:rStyle w:val="Hyperlink"/>
          </w:rPr>
          <w:t>8.3.3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SFRs for Underlying platform IC rationale</w:t>
        </w:r>
        <w:r w:rsidR="00A11AA6">
          <w:rPr>
            <w:webHidden/>
          </w:rPr>
          <w:tab/>
        </w:r>
        <w:r w:rsidR="00A11AA6">
          <w:rPr>
            <w:webHidden/>
          </w:rPr>
          <w:fldChar w:fldCharType="begin"/>
        </w:r>
        <w:r w:rsidR="00A11AA6">
          <w:rPr>
            <w:webHidden/>
          </w:rPr>
          <w:instrText xml:space="preserve"> PAGEREF _Toc178223634 \h </w:instrText>
        </w:r>
        <w:r w:rsidR="00A11AA6">
          <w:rPr>
            <w:webHidden/>
          </w:rPr>
        </w:r>
        <w:r w:rsidR="00A11AA6">
          <w:rPr>
            <w:webHidden/>
          </w:rPr>
          <w:fldChar w:fldCharType="separate"/>
        </w:r>
        <w:r w:rsidR="00355C44">
          <w:rPr>
            <w:webHidden/>
          </w:rPr>
          <w:t>75</w:t>
        </w:r>
        <w:r w:rsidR="00A11AA6">
          <w:rPr>
            <w:webHidden/>
          </w:rPr>
          <w:fldChar w:fldCharType="end"/>
        </w:r>
      </w:hyperlink>
    </w:p>
    <w:p w14:paraId="30EAAB98" w14:textId="06F61982" w:rsidR="00A11AA6" w:rsidRDefault="00000000">
      <w:pPr>
        <w:pStyle w:val="TOC3"/>
        <w:rPr>
          <w:rFonts w:asciiTheme="minorHAnsi" w:eastAsiaTheme="minorEastAsia" w:hAnsiTheme="minorHAnsi" w:cstheme="minorBidi"/>
          <w:kern w:val="2"/>
          <w:sz w:val="24"/>
          <w:lang w:bidi="ar-SA"/>
          <w14:ligatures w14:val="standardContextual"/>
        </w:rPr>
      </w:pPr>
      <w:hyperlink w:anchor="_Toc178223635" w:history="1">
        <w:r w:rsidR="00A11AA6" w:rsidRPr="005D22EA">
          <w:rPr>
            <w:rStyle w:val="Hyperlink"/>
          </w:rPr>
          <w:t>8.3.4</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SFRs dependency rationale</w:t>
        </w:r>
        <w:r w:rsidR="00A11AA6">
          <w:rPr>
            <w:webHidden/>
          </w:rPr>
          <w:tab/>
        </w:r>
        <w:r w:rsidR="00A11AA6">
          <w:rPr>
            <w:webHidden/>
          </w:rPr>
          <w:fldChar w:fldCharType="begin"/>
        </w:r>
        <w:r w:rsidR="00A11AA6">
          <w:rPr>
            <w:webHidden/>
          </w:rPr>
          <w:instrText xml:space="preserve"> PAGEREF _Toc178223635 \h </w:instrText>
        </w:r>
        <w:r w:rsidR="00A11AA6">
          <w:rPr>
            <w:webHidden/>
          </w:rPr>
        </w:r>
        <w:r w:rsidR="00A11AA6">
          <w:rPr>
            <w:webHidden/>
          </w:rPr>
          <w:fldChar w:fldCharType="separate"/>
        </w:r>
        <w:r w:rsidR="00355C44">
          <w:rPr>
            <w:webHidden/>
          </w:rPr>
          <w:t>75</w:t>
        </w:r>
        <w:r w:rsidR="00A11AA6">
          <w:rPr>
            <w:webHidden/>
          </w:rPr>
          <w:fldChar w:fldCharType="end"/>
        </w:r>
      </w:hyperlink>
    </w:p>
    <w:p w14:paraId="35C5A2C3" w14:textId="0C8334BF"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636" w:history="1">
        <w:r w:rsidR="00A11AA6" w:rsidRPr="005D22EA">
          <w:rPr>
            <w:rStyle w:val="Hyperlink"/>
          </w:rPr>
          <w:t>9</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Security Assurance Requirements</w:t>
        </w:r>
        <w:r w:rsidR="00A11AA6">
          <w:rPr>
            <w:webHidden/>
          </w:rPr>
          <w:tab/>
        </w:r>
        <w:r w:rsidR="00A11AA6">
          <w:rPr>
            <w:webHidden/>
          </w:rPr>
          <w:fldChar w:fldCharType="begin"/>
        </w:r>
        <w:r w:rsidR="00A11AA6">
          <w:rPr>
            <w:webHidden/>
          </w:rPr>
          <w:instrText xml:space="preserve"> PAGEREF _Toc178223636 \h </w:instrText>
        </w:r>
        <w:r w:rsidR="00A11AA6">
          <w:rPr>
            <w:webHidden/>
          </w:rPr>
        </w:r>
        <w:r w:rsidR="00A11AA6">
          <w:rPr>
            <w:webHidden/>
          </w:rPr>
          <w:fldChar w:fldCharType="separate"/>
        </w:r>
        <w:r w:rsidR="00355C44">
          <w:rPr>
            <w:webHidden/>
          </w:rPr>
          <w:t>83</w:t>
        </w:r>
        <w:r w:rsidR="00A11AA6">
          <w:rPr>
            <w:webHidden/>
          </w:rPr>
          <w:fldChar w:fldCharType="end"/>
        </w:r>
      </w:hyperlink>
    </w:p>
    <w:p w14:paraId="7A01E3AF" w14:textId="17547301" w:rsidR="00A11AA6" w:rsidRDefault="00000000">
      <w:pPr>
        <w:pStyle w:val="TOC2"/>
        <w:rPr>
          <w:rFonts w:asciiTheme="minorHAnsi" w:eastAsiaTheme="minorEastAsia" w:hAnsiTheme="minorHAnsi" w:cstheme="minorBidi"/>
          <w:kern w:val="2"/>
          <w:sz w:val="24"/>
          <w:lang w:bidi="ar-SA"/>
          <w14:ligatures w14:val="standardContextual"/>
        </w:rPr>
      </w:pPr>
      <w:hyperlink w:anchor="_Toc178223637" w:history="1">
        <w:r w:rsidR="00A11AA6" w:rsidRPr="005D22EA">
          <w:rPr>
            <w:rStyle w:val="Hyperlink"/>
          </w:rPr>
          <w:t>9.1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SARs dependency rationale</w:t>
        </w:r>
        <w:r w:rsidR="00A11AA6">
          <w:rPr>
            <w:webHidden/>
          </w:rPr>
          <w:tab/>
        </w:r>
        <w:r w:rsidR="00A11AA6">
          <w:rPr>
            <w:webHidden/>
          </w:rPr>
          <w:fldChar w:fldCharType="begin"/>
        </w:r>
        <w:r w:rsidR="00A11AA6">
          <w:rPr>
            <w:webHidden/>
          </w:rPr>
          <w:instrText xml:space="preserve"> PAGEREF _Toc178223637 \h </w:instrText>
        </w:r>
        <w:r w:rsidR="00A11AA6">
          <w:rPr>
            <w:webHidden/>
          </w:rPr>
        </w:r>
        <w:r w:rsidR="00A11AA6">
          <w:rPr>
            <w:webHidden/>
          </w:rPr>
          <w:fldChar w:fldCharType="separate"/>
        </w:r>
        <w:r w:rsidR="00355C44">
          <w:rPr>
            <w:webHidden/>
          </w:rPr>
          <w:t>83</w:t>
        </w:r>
        <w:r w:rsidR="00A11AA6">
          <w:rPr>
            <w:webHidden/>
          </w:rPr>
          <w:fldChar w:fldCharType="end"/>
        </w:r>
      </w:hyperlink>
    </w:p>
    <w:p w14:paraId="3588B067" w14:textId="4F48BE02" w:rsidR="00A11AA6"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23638" w:history="1">
        <w:r w:rsidR="00A11AA6" w:rsidRPr="005D22EA">
          <w:rPr>
            <w:rStyle w:val="Hyperlink"/>
          </w:rPr>
          <w:t>10</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TOE Summary Specification</w:t>
        </w:r>
        <w:r w:rsidR="00A11AA6">
          <w:rPr>
            <w:webHidden/>
          </w:rPr>
          <w:tab/>
        </w:r>
        <w:r w:rsidR="00A11AA6">
          <w:rPr>
            <w:webHidden/>
          </w:rPr>
          <w:fldChar w:fldCharType="begin"/>
        </w:r>
        <w:r w:rsidR="00A11AA6">
          <w:rPr>
            <w:webHidden/>
          </w:rPr>
          <w:instrText xml:space="preserve"> PAGEREF _Toc178223638 \h </w:instrText>
        </w:r>
        <w:r w:rsidR="00A11AA6">
          <w:rPr>
            <w:webHidden/>
          </w:rPr>
        </w:r>
        <w:r w:rsidR="00A11AA6">
          <w:rPr>
            <w:webHidden/>
          </w:rPr>
          <w:fldChar w:fldCharType="separate"/>
        </w:r>
        <w:r w:rsidR="00355C44">
          <w:rPr>
            <w:webHidden/>
          </w:rPr>
          <w:t>83</w:t>
        </w:r>
        <w:r w:rsidR="00A11AA6">
          <w:rPr>
            <w:webHidden/>
          </w:rPr>
          <w:fldChar w:fldCharType="end"/>
        </w:r>
      </w:hyperlink>
    </w:p>
    <w:p w14:paraId="57E434C3" w14:textId="1A29DA41" w:rsidR="00A11AA6" w:rsidRDefault="00000000">
      <w:pPr>
        <w:pStyle w:val="TOC2"/>
        <w:rPr>
          <w:rFonts w:asciiTheme="minorHAnsi" w:eastAsiaTheme="minorEastAsia" w:hAnsiTheme="minorHAnsi" w:cstheme="minorBidi"/>
          <w:kern w:val="2"/>
          <w:sz w:val="24"/>
          <w:lang w:bidi="ar-SA"/>
          <w14:ligatures w14:val="standardContextual"/>
        </w:rPr>
      </w:pPr>
      <w:hyperlink w:anchor="_Toc178223639" w:history="1">
        <w:r w:rsidR="00A11AA6" w:rsidRPr="005D22EA">
          <w:rPr>
            <w:rStyle w:val="Hyperlink"/>
          </w:rPr>
          <w:t>10.1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eUICC security functions</w:t>
        </w:r>
        <w:r w:rsidR="00A11AA6">
          <w:rPr>
            <w:webHidden/>
          </w:rPr>
          <w:tab/>
        </w:r>
        <w:r w:rsidR="00A11AA6">
          <w:rPr>
            <w:webHidden/>
          </w:rPr>
          <w:fldChar w:fldCharType="begin"/>
        </w:r>
        <w:r w:rsidR="00A11AA6">
          <w:rPr>
            <w:webHidden/>
          </w:rPr>
          <w:instrText xml:space="preserve"> PAGEREF _Toc178223639 \h </w:instrText>
        </w:r>
        <w:r w:rsidR="00A11AA6">
          <w:rPr>
            <w:webHidden/>
          </w:rPr>
        </w:r>
        <w:r w:rsidR="00A11AA6">
          <w:rPr>
            <w:webHidden/>
          </w:rPr>
          <w:fldChar w:fldCharType="separate"/>
        </w:r>
        <w:r w:rsidR="00355C44">
          <w:rPr>
            <w:webHidden/>
          </w:rPr>
          <w:t>83</w:t>
        </w:r>
        <w:r w:rsidR="00A11AA6">
          <w:rPr>
            <w:webHidden/>
          </w:rPr>
          <w:fldChar w:fldCharType="end"/>
        </w:r>
      </w:hyperlink>
    </w:p>
    <w:p w14:paraId="68C8F268" w14:textId="5F668888" w:rsidR="00A11AA6" w:rsidRDefault="00000000">
      <w:pPr>
        <w:pStyle w:val="TOC2"/>
        <w:rPr>
          <w:rFonts w:asciiTheme="minorHAnsi" w:eastAsiaTheme="minorEastAsia" w:hAnsiTheme="minorHAnsi" w:cstheme="minorBidi"/>
          <w:kern w:val="2"/>
          <w:sz w:val="24"/>
          <w:lang w:bidi="ar-SA"/>
          <w14:ligatures w14:val="standardContextual"/>
        </w:rPr>
      </w:pPr>
      <w:hyperlink w:anchor="_Toc178223640" w:history="1">
        <w:r w:rsidR="00A11AA6" w:rsidRPr="005D22EA">
          <w:rPr>
            <w:rStyle w:val="Hyperlink"/>
          </w:rPr>
          <w:t>10.2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Runtime Environment security functions</w:t>
        </w:r>
        <w:r w:rsidR="00A11AA6">
          <w:rPr>
            <w:webHidden/>
          </w:rPr>
          <w:tab/>
        </w:r>
        <w:r w:rsidR="00A11AA6">
          <w:rPr>
            <w:webHidden/>
          </w:rPr>
          <w:fldChar w:fldCharType="begin"/>
        </w:r>
        <w:r w:rsidR="00A11AA6">
          <w:rPr>
            <w:webHidden/>
          </w:rPr>
          <w:instrText xml:space="preserve"> PAGEREF _Toc178223640 \h </w:instrText>
        </w:r>
        <w:r w:rsidR="00A11AA6">
          <w:rPr>
            <w:webHidden/>
          </w:rPr>
        </w:r>
        <w:r w:rsidR="00A11AA6">
          <w:rPr>
            <w:webHidden/>
          </w:rPr>
          <w:fldChar w:fldCharType="separate"/>
        </w:r>
        <w:r w:rsidR="00355C44">
          <w:rPr>
            <w:webHidden/>
          </w:rPr>
          <w:t>83</w:t>
        </w:r>
        <w:r w:rsidR="00A11AA6">
          <w:rPr>
            <w:webHidden/>
          </w:rPr>
          <w:fldChar w:fldCharType="end"/>
        </w:r>
      </w:hyperlink>
    </w:p>
    <w:p w14:paraId="00086A42" w14:textId="7A6E300B" w:rsidR="00A11AA6" w:rsidRDefault="00000000">
      <w:pPr>
        <w:pStyle w:val="TOC2"/>
        <w:rPr>
          <w:rFonts w:asciiTheme="minorHAnsi" w:eastAsiaTheme="minorEastAsia" w:hAnsiTheme="minorHAnsi" w:cstheme="minorBidi"/>
          <w:kern w:val="2"/>
          <w:sz w:val="24"/>
          <w:lang w:bidi="ar-SA"/>
          <w14:ligatures w14:val="standardContextual"/>
        </w:rPr>
      </w:pPr>
      <w:hyperlink w:anchor="_Toc178223641" w:history="1">
        <w:r w:rsidR="00A11AA6" w:rsidRPr="005D22EA">
          <w:rPr>
            <w:rStyle w:val="Hyperlink"/>
          </w:rPr>
          <w:t>10.3</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TSS Rationale</w:t>
        </w:r>
        <w:r w:rsidR="00A11AA6">
          <w:rPr>
            <w:webHidden/>
          </w:rPr>
          <w:tab/>
        </w:r>
        <w:r w:rsidR="00A11AA6">
          <w:rPr>
            <w:webHidden/>
          </w:rPr>
          <w:fldChar w:fldCharType="begin"/>
        </w:r>
        <w:r w:rsidR="00A11AA6">
          <w:rPr>
            <w:webHidden/>
          </w:rPr>
          <w:instrText xml:space="preserve"> PAGEREF _Toc178223641 \h </w:instrText>
        </w:r>
        <w:r w:rsidR="00A11AA6">
          <w:rPr>
            <w:webHidden/>
          </w:rPr>
        </w:r>
        <w:r w:rsidR="00A11AA6">
          <w:rPr>
            <w:webHidden/>
          </w:rPr>
          <w:fldChar w:fldCharType="separate"/>
        </w:r>
        <w:r w:rsidR="00355C44">
          <w:rPr>
            <w:webHidden/>
          </w:rPr>
          <w:t>83</w:t>
        </w:r>
        <w:r w:rsidR="00A11AA6">
          <w:rPr>
            <w:webHidden/>
          </w:rPr>
          <w:fldChar w:fldCharType="end"/>
        </w:r>
      </w:hyperlink>
    </w:p>
    <w:p w14:paraId="5DE11DB9" w14:textId="632A14DD" w:rsidR="00A11AA6" w:rsidRDefault="00000000">
      <w:pPr>
        <w:pStyle w:val="TOC3"/>
        <w:rPr>
          <w:rFonts w:asciiTheme="minorHAnsi" w:eastAsiaTheme="minorEastAsia" w:hAnsiTheme="minorHAnsi" w:cstheme="minorBidi"/>
          <w:kern w:val="2"/>
          <w:sz w:val="24"/>
          <w:lang w:bidi="ar-SA"/>
          <w14:ligatures w14:val="standardContextual"/>
        </w:rPr>
      </w:pPr>
      <w:hyperlink w:anchor="_Toc178223642" w:history="1">
        <w:r w:rsidR="00A11AA6" w:rsidRPr="005D22EA">
          <w:rPr>
            <w:rStyle w:val="Hyperlink"/>
          </w:rPr>
          <w:t>10.3.1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eUICC SFRs coverage</w:t>
        </w:r>
        <w:r w:rsidR="00A11AA6">
          <w:rPr>
            <w:webHidden/>
          </w:rPr>
          <w:tab/>
        </w:r>
        <w:r w:rsidR="00A11AA6">
          <w:rPr>
            <w:webHidden/>
          </w:rPr>
          <w:fldChar w:fldCharType="begin"/>
        </w:r>
        <w:r w:rsidR="00A11AA6">
          <w:rPr>
            <w:webHidden/>
          </w:rPr>
          <w:instrText xml:space="preserve"> PAGEREF _Toc178223642 \h </w:instrText>
        </w:r>
        <w:r w:rsidR="00A11AA6">
          <w:rPr>
            <w:webHidden/>
          </w:rPr>
        </w:r>
        <w:r w:rsidR="00A11AA6">
          <w:rPr>
            <w:webHidden/>
          </w:rPr>
          <w:fldChar w:fldCharType="separate"/>
        </w:r>
        <w:r w:rsidR="00355C44">
          <w:rPr>
            <w:webHidden/>
          </w:rPr>
          <w:t>83</w:t>
        </w:r>
        <w:r w:rsidR="00A11AA6">
          <w:rPr>
            <w:webHidden/>
          </w:rPr>
          <w:fldChar w:fldCharType="end"/>
        </w:r>
      </w:hyperlink>
    </w:p>
    <w:p w14:paraId="203E2172" w14:textId="27C6D943" w:rsidR="00A11AA6" w:rsidRDefault="00000000">
      <w:pPr>
        <w:pStyle w:val="TOC3"/>
        <w:rPr>
          <w:rFonts w:asciiTheme="minorHAnsi" w:eastAsiaTheme="minorEastAsia" w:hAnsiTheme="minorHAnsi" w:cstheme="minorBidi"/>
          <w:kern w:val="2"/>
          <w:sz w:val="24"/>
          <w:lang w:bidi="ar-SA"/>
          <w14:ligatures w14:val="standardContextual"/>
        </w:rPr>
      </w:pPr>
      <w:hyperlink w:anchor="_Toc178223643" w:history="1">
        <w:r w:rsidR="00A11AA6" w:rsidRPr="005D22EA">
          <w:rPr>
            <w:rStyle w:val="Hyperlink"/>
          </w:rPr>
          <w:t>10.3.2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Runtime Environment SFRs coverage</w:t>
        </w:r>
        <w:r w:rsidR="00A11AA6">
          <w:rPr>
            <w:webHidden/>
          </w:rPr>
          <w:tab/>
        </w:r>
        <w:r w:rsidR="00A11AA6">
          <w:rPr>
            <w:webHidden/>
          </w:rPr>
          <w:fldChar w:fldCharType="begin"/>
        </w:r>
        <w:r w:rsidR="00A11AA6">
          <w:rPr>
            <w:webHidden/>
          </w:rPr>
          <w:instrText xml:space="preserve"> PAGEREF _Toc178223643 \h </w:instrText>
        </w:r>
        <w:r w:rsidR="00A11AA6">
          <w:rPr>
            <w:webHidden/>
          </w:rPr>
        </w:r>
        <w:r w:rsidR="00A11AA6">
          <w:rPr>
            <w:webHidden/>
          </w:rPr>
          <w:fldChar w:fldCharType="separate"/>
        </w:r>
        <w:r w:rsidR="00355C44">
          <w:rPr>
            <w:webHidden/>
          </w:rPr>
          <w:t>85</w:t>
        </w:r>
        <w:r w:rsidR="00A11AA6">
          <w:rPr>
            <w:webHidden/>
          </w:rPr>
          <w:fldChar w:fldCharType="end"/>
        </w:r>
      </w:hyperlink>
    </w:p>
    <w:p w14:paraId="0A95CE5C" w14:textId="46A9415E" w:rsidR="00A11AA6" w:rsidRDefault="00000000">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8223644" w:history="1">
        <w:r w:rsidR="00A11AA6" w:rsidRPr="005D22EA">
          <w:rPr>
            <w:rStyle w:val="Hyperlink"/>
          </w:rPr>
          <w:t>Annex B</w:t>
        </w:r>
        <w:r w:rsidR="00A11AA6">
          <w:rPr>
            <w:rFonts w:asciiTheme="minorHAnsi" w:eastAsiaTheme="minorEastAsia" w:hAnsiTheme="minorHAnsi" w:cstheme="minorBidi"/>
            <w:b w:val="0"/>
            <w:kern w:val="2"/>
            <w:sz w:val="24"/>
            <w:szCs w:val="24"/>
            <w:lang w:eastAsia="en-GB" w:bidi="ar-SA"/>
            <w14:ligatures w14:val="standardContextual"/>
          </w:rPr>
          <w:tab/>
        </w:r>
        <w:r w:rsidR="00A11AA6" w:rsidRPr="005D22EA">
          <w:rPr>
            <w:rStyle w:val="Hyperlink"/>
          </w:rPr>
          <w:t>Document Management</w:t>
        </w:r>
        <w:r w:rsidR="00A11AA6">
          <w:rPr>
            <w:webHidden/>
          </w:rPr>
          <w:tab/>
        </w:r>
        <w:r w:rsidR="00A11AA6">
          <w:rPr>
            <w:webHidden/>
          </w:rPr>
          <w:fldChar w:fldCharType="begin"/>
        </w:r>
        <w:r w:rsidR="00A11AA6">
          <w:rPr>
            <w:webHidden/>
          </w:rPr>
          <w:instrText xml:space="preserve"> PAGEREF _Toc178223644 \h </w:instrText>
        </w:r>
        <w:r w:rsidR="00A11AA6">
          <w:rPr>
            <w:webHidden/>
          </w:rPr>
        </w:r>
        <w:r w:rsidR="00A11AA6">
          <w:rPr>
            <w:webHidden/>
          </w:rPr>
          <w:fldChar w:fldCharType="separate"/>
        </w:r>
        <w:r w:rsidR="00355C44">
          <w:rPr>
            <w:webHidden/>
          </w:rPr>
          <w:t>88</w:t>
        </w:r>
        <w:r w:rsidR="00A11AA6">
          <w:rPr>
            <w:webHidden/>
          </w:rPr>
          <w:fldChar w:fldCharType="end"/>
        </w:r>
      </w:hyperlink>
    </w:p>
    <w:p w14:paraId="301A5EE3" w14:textId="63C68707" w:rsidR="00A11AA6" w:rsidRDefault="00000000">
      <w:pPr>
        <w:pStyle w:val="TOC2"/>
        <w:rPr>
          <w:rFonts w:asciiTheme="minorHAnsi" w:eastAsiaTheme="minorEastAsia" w:hAnsiTheme="minorHAnsi" w:cstheme="minorBidi"/>
          <w:kern w:val="2"/>
          <w:sz w:val="24"/>
          <w:lang w:bidi="ar-SA"/>
          <w14:ligatures w14:val="standardContextual"/>
        </w:rPr>
      </w:pPr>
      <w:hyperlink w:anchor="_Toc178223645" w:history="1">
        <w:r w:rsidR="00A11AA6" w:rsidRPr="005D22EA">
          <w:rPr>
            <w:rStyle w:val="Hyperlink"/>
          </w:rPr>
          <w:t>B.1</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Document History</w:t>
        </w:r>
        <w:r w:rsidR="00A11AA6">
          <w:rPr>
            <w:webHidden/>
          </w:rPr>
          <w:tab/>
        </w:r>
        <w:r w:rsidR="00A11AA6">
          <w:rPr>
            <w:webHidden/>
          </w:rPr>
          <w:fldChar w:fldCharType="begin"/>
        </w:r>
        <w:r w:rsidR="00A11AA6">
          <w:rPr>
            <w:webHidden/>
          </w:rPr>
          <w:instrText xml:space="preserve"> PAGEREF _Toc178223645 \h </w:instrText>
        </w:r>
        <w:r w:rsidR="00A11AA6">
          <w:rPr>
            <w:webHidden/>
          </w:rPr>
        </w:r>
        <w:r w:rsidR="00A11AA6">
          <w:rPr>
            <w:webHidden/>
          </w:rPr>
          <w:fldChar w:fldCharType="separate"/>
        </w:r>
        <w:r w:rsidR="00355C44">
          <w:rPr>
            <w:webHidden/>
          </w:rPr>
          <w:t>88</w:t>
        </w:r>
        <w:r w:rsidR="00A11AA6">
          <w:rPr>
            <w:webHidden/>
          </w:rPr>
          <w:fldChar w:fldCharType="end"/>
        </w:r>
      </w:hyperlink>
    </w:p>
    <w:p w14:paraId="7EB6FE88" w14:textId="2235BE7F" w:rsidR="00A11AA6" w:rsidRDefault="00000000">
      <w:pPr>
        <w:pStyle w:val="TOC2"/>
        <w:rPr>
          <w:rFonts w:asciiTheme="minorHAnsi" w:eastAsiaTheme="minorEastAsia" w:hAnsiTheme="minorHAnsi" w:cstheme="minorBidi"/>
          <w:kern w:val="2"/>
          <w:sz w:val="24"/>
          <w:lang w:bidi="ar-SA"/>
          <w14:ligatures w14:val="standardContextual"/>
        </w:rPr>
      </w:pPr>
      <w:hyperlink w:anchor="_Toc178223646" w:history="1">
        <w:r w:rsidR="00A11AA6" w:rsidRPr="005D22EA">
          <w:rPr>
            <w:rStyle w:val="Hyperlink"/>
          </w:rPr>
          <w:t>B.2</w:t>
        </w:r>
        <w:r w:rsidR="00A11AA6">
          <w:rPr>
            <w:rFonts w:asciiTheme="minorHAnsi" w:eastAsiaTheme="minorEastAsia" w:hAnsiTheme="minorHAnsi" w:cstheme="minorBidi"/>
            <w:kern w:val="2"/>
            <w:sz w:val="24"/>
            <w:lang w:bidi="ar-SA"/>
            <w14:ligatures w14:val="standardContextual"/>
          </w:rPr>
          <w:tab/>
        </w:r>
        <w:r w:rsidR="00A11AA6" w:rsidRPr="005D22EA">
          <w:rPr>
            <w:rStyle w:val="Hyperlink"/>
          </w:rPr>
          <w:t>Other Information</w:t>
        </w:r>
        <w:r w:rsidR="00A11AA6">
          <w:rPr>
            <w:webHidden/>
          </w:rPr>
          <w:tab/>
        </w:r>
        <w:r w:rsidR="00A11AA6">
          <w:rPr>
            <w:webHidden/>
          </w:rPr>
          <w:fldChar w:fldCharType="begin"/>
        </w:r>
        <w:r w:rsidR="00A11AA6">
          <w:rPr>
            <w:webHidden/>
          </w:rPr>
          <w:instrText xml:space="preserve"> PAGEREF _Toc178223646 \h </w:instrText>
        </w:r>
        <w:r w:rsidR="00A11AA6">
          <w:rPr>
            <w:webHidden/>
          </w:rPr>
        </w:r>
        <w:r w:rsidR="00A11AA6">
          <w:rPr>
            <w:webHidden/>
          </w:rPr>
          <w:fldChar w:fldCharType="separate"/>
        </w:r>
        <w:r w:rsidR="00355C44">
          <w:rPr>
            <w:webHidden/>
          </w:rPr>
          <w:t>88</w:t>
        </w:r>
        <w:r w:rsidR="00A11AA6">
          <w:rPr>
            <w:webHidden/>
          </w:rPr>
          <w:fldChar w:fldCharType="end"/>
        </w:r>
      </w:hyperlink>
    </w:p>
    <w:p w14:paraId="7F40C0E1" w14:textId="4D4F9FF7" w:rsidR="00925B3D" w:rsidRDefault="00E90E4A" w:rsidP="001F2D3A">
      <w:pPr>
        <w:pStyle w:val="NormalParagraph"/>
      </w:pPr>
      <w:r>
        <w:rPr>
          <w:noProof/>
          <w:lang w:eastAsia="zh-CN" w:bidi="bn-BD"/>
        </w:rPr>
        <w:fldChar w:fldCharType="end"/>
      </w:r>
    </w:p>
    <w:p w14:paraId="72346D13" w14:textId="77777777" w:rsidR="00944378" w:rsidRDefault="00944378" w:rsidP="00AC2FCC">
      <w:pPr>
        <w:pStyle w:val="NormalParagraph"/>
      </w:pPr>
    </w:p>
    <w:p w14:paraId="60495D20" w14:textId="77777777" w:rsidR="00291E52" w:rsidRDefault="00243CE1" w:rsidP="00F14715">
      <w:pPr>
        <w:pStyle w:val="Heading1"/>
      </w:pPr>
      <w:bookmarkStart w:id="0" w:name="_Toc101946531"/>
      <w:bookmarkStart w:id="1" w:name="_Toc74460299"/>
      <w:r>
        <w:br w:type="page"/>
      </w:r>
      <w:bookmarkStart w:id="2" w:name="_Toc178223573"/>
      <w:bookmarkStart w:id="3" w:name="_Toc327547998"/>
      <w:bookmarkStart w:id="4" w:name="_Toc327548198"/>
      <w:r w:rsidR="00291E52">
        <w:lastRenderedPageBreak/>
        <w:t>Introduction</w:t>
      </w:r>
      <w:bookmarkEnd w:id="2"/>
    </w:p>
    <w:p w14:paraId="3BD13F65" w14:textId="77777777" w:rsidR="00944378" w:rsidRDefault="00944378" w:rsidP="00291E52">
      <w:pPr>
        <w:pStyle w:val="Heading2"/>
      </w:pPr>
      <w:bookmarkStart w:id="5" w:name="_Toc178223574"/>
      <w:r w:rsidRPr="00F14715">
        <w:t>Scope</w:t>
      </w:r>
      <w:bookmarkEnd w:id="3"/>
      <w:bookmarkEnd w:id="4"/>
      <w:bookmarkEnd w:id="5"/>
    </w:p>
    <w:p w14:paraId="423ABCF7" w14:textId="77777777" w:rsidR="00D5472D" w:rsidRDefault="00D5472D" w:rsidP="00D5472D">
      <w:pPr>
        <w:pStyle w:val="NormalParagraph"/>
        <w:rPr>
          <w:lang w:eastAsia="en-US" w:bidi="bn-BD"/>
        </w:rPr>
      </w:pPr>
      <w:r w:rsidRPr="2213E43D">
        <w:rPr>
          <w:lang w:eastAsia="en-US" w:bidi="bn-BD"/>
        </w:rPr>
        <w:t>This document defines a template for</w:t>
      </w:r>
      <w:r>
        <w:rPr>
          <w:lang w:eastAsia="en-US" w:bidi="bn-BD"/>
        </w:rPr>
        <w:t xml:space="preserve"> the </w:t>
      </w:r>
      <w:r w:rsidRPr="2213E43D">
        <w:rPr>
          <w:lang w:eastAsia="en-US" w:bidi="bn-BD"/>
        </w:rPr>
        <w:t>Security Target</w:t>
      </w:r>
      <w:r>
        <w:rPr>
          <w:lang w:eastAsia="en-US" w:bidi="bn-BD"/>
        </w:rPr>
        <w:t xml:space="preserve"> of</w:t>
      </w:r>
      <w:r w:rsidRPr="2213E43D">
        <w:rPr>
          <w:lang w:eastAsia="en-US" w:bidi="bn-BD"/>
        </w:rPr>
        <w:t xml:space="preserve"> a Consumer eUICC</w:t>
      </w:r>
      <w:r>
        <w:rPr>
          <w:lang w:eastAsia="en-US" w:bidi="bn-BD"/>
        </w:rPr>
        <w:t xml:space="preserve"> supporting LPAe</w:t>
      </w:r>
      <w:r w:rsidRPr="2213E43D">
        <w:rPr>
          <w:lang w:eastAsia="en-US" w:bidi="bn-BD"/>
        </w:rPr>
        <w:t xml:space="preserve">. The scope of this template is to help the EUM to develop the Consumer eUICC Security Target </w:t>
      </w:r>
      <w:bookmarkStart w:id="6" w:name="_Int_wUNoPgr5"/>
      <w:r w:rsidRPr="2213E43D">
        <w:rPr>
          <w:lang w:eastAsia="en-US" w:bidi="bn-BD"/>
        </w:rPr>
        <w:t>in order to</w:t>
      </w:r>
      <w:bookmarkEnd w:id="6"/>
      <w:r w:rsidRPr="2213E43D">
        <w:rPr>
          <w:lang w:eastAsia="en-US" w:bidi="bn-BD"/>
        </w:rPr>
        <w:t xml:space="preserve"> achieve the certification against the [PP-eUICC]</w:t>
      </w:r>
      <w:r>
        <w:rPr>
          <w:lang w:eastAsia="en-US" w:bidi="bn-BD"/>
        </w:rPr>
        <w:t xml:space="preserve"> (including </w:t>
      </w:r>
      <w:r w:rsidRPr="00231257">
        <w:rPr>
          <w:lang w:eastAsia="en-US" w:bidi="bn-BD"/>
        </w:rPr>
        <w:t>LPAe PP-Module</w:t>
      </w:r>
      <w:r>
        <w:rPr>
          <w:lang w:eastAsia="en-US" w:bidi="bn-BD"/>
        </w:rPr>
        <w:t>)</w:t>
      </w:r>
      <w:r w:rsidRPr="2213E43D">
        <w:rPr>
          <w:lang w:eastAsia="en-US" w:bidi="bn-BD"/>
        </w:rPr>
        <w:t>.</w:t>
      </w:r>
    </w:p>
    <w:p w14:paraId="627029CB" w14:textId="77777777" w:rsidR="00D5472D" w:rsidRDefault="00D5472D" w:rsidP="00D5472D">
      <w:pPr>
        <w:pStyle w:val="NormalParagraph"/>
        <w:rPr>
          <w:lang w:eastAsia="en-US" w:bidi="bn-BD"/>
        </w:rPr>
      </w:pPr>
      <w:r>
        <w:rPr>
          <w:lang w:eastAsia="en-US" w:bidi="bn-BD"/>
        </w:rPr>
        <w:t xml:space="preserve">This template can be used to develop a Security Target in which the objectives of the environment (i.e. IC OS and RE) are either fulfilled by a previous certificate (scenario 1) or a combination between the use of a previous certificate and a translation into SFRs (scenario 3). The case in which the objectives for the environment are all translated into SFRs in the Security Target (scenario 2) is not covered by this template. </w:t>
      </w:r>
    </w:p>
    <w:p w14:paraId="695A046D" w14:textId="0B97CFAB" w:rsidR="0039382E" w:rsidRPr="0039382E" w:rsidRDefault="00D5472D" w:rsidP="0039382E">
      <w:pPr>
        <w:pStyle w:val="NormalParagraph"/>
        <w:rPr>
          <w:lang w:eastAsia="en-US" w:bidi="bn-BD"/>
        </w:rPr>
      </w:pPr>
      <w:r>
        <w:rPr>
          <w:lang w:eastAsia="en-US" w:bidi="bn-BD"/>
        </w:rPr>
        <w:t>The use of this template is not mandatory for the EUM to achieve the eUICC certification and its content is informative.</w:t>
      </w:r>
      <w:r w:rsidR="0039382E">
        <w:rPr>
          <w:lang w:eastAsia="en-US" w:bidi="bn-BD"/>
        </w:rPr>
        <w:t xml:space="preserve"> </w:t>
      </w:r>
    </w:p>
    <w:p w14:paraId="3C08D4F2" w14:textId="77777777" w:rsidR="00944378" w:rsidRPr="001B1649" w:rsidRDefault="00944378" w:rsidP="00F14715">
      <w:pPr>
        <w:pStyle w:val="Heading2"/>
      </w:pPr>
      <w:bookmarkStart w:id="7" w:name="_Toc327447333"/>
      <w:bookmarkStart w:id="8" w:name="_Toc327548001"/>
      <w:bookmarkStart w:id="9" w:name="_Toc327548201"/>
      <w:bookmarkStart w:id="10" w:name="_Toc178223575"/>
      <w:r w:rsidRPr="001B1649">
        <w:t>Definition</w:t>
      </w:r>
      <w:r>
        <w:t>s</w:t>
      </w:r>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427F8A" w14:paraId="2242D4DA" w14:textId="77777777" w:rsidTr="009520F5">
        <w:trPr>
          <w:cantSplit/>
          <w:tblHeader/>
        </w:trPr>
        <w:tc>
          <w:tcPr>
            <w:tcW w:w="1242" w:type="dxa"/>
            <w:shd w:val="clear" w:color="auto" w:fill="C00000"/>
          </w:tcPr>
          <w:p w14:paraId="39DE2B0B" w14:textId="77777777" w:rsidR="00944378" w:rsidRPr="00427F8A" w:rsidRDefault="00944378" w:rsidP="00C25E2B">
            <w:pPr>
              <w:pStyle w:val="TableHeader"/>
            </w:pPr>
            <w:r w:rsidRPr="00427F8A">
              <w:t xml:space="preserve">Term </w:t>
            </w:r>
          </w:p>
        </w:tc>
        <w:tc>
          <w:tcPr>
            <w:tcW w:w="7942" w:type="dxa"/>
            <w:shd w:val="clear" w:color="auto" w:fill="C00000"/>
          </w:tcPr>
          <w:p w14:paraId="1B262AC0" w14:textId="77777777" w:rsidR="00944378" w:rsidRPr="00427F8A" w:rsidRDefault="00944378" w:rsidP="00C25E2B">
            <w:pPr>
              <w:pStyle w:val="TableHeader"/>
            </w:pPr>
            <w:r w:rsidRPr="00427F8A">
              <w:t>Description</w:t>
            </w:r>
          </w:p>
        </w:tc>
      </w:tr>
      <w:tr w:rsidR="00944378" w:rsidRPr="001B1649" w14:paraId="14815928" w14:textId="77777777" w:rsidTr="00A66939">
        <w:tc>
          <w:tcPr>
            <w:tcW w:w="1242" w:type="dxa"/>
            <w:vAlign w:val="center"/>
          </w:tcPr>
          <w:p w14:paraId="78EC8582" w14:textId="77777777" w:rsidR="00944378" w:rsidRPr="00C6177A" w:rsidRDefault="00944378" w:rsidP="00F14715">
            <w:pPr>
              <w:pStyle w:val="TableText"/>
            </w:pPr>
          </w:p>
        </w:tc>
        <w:tc>
          <w:tcPr>
            <w:tcW w:w="7942" w:type="dxa"/>
            <w:vAlign w:val="center"/>
          </w:tcPr>
          <w:p w14:paraId="24CAD606" w14:textId="6BE420AC" w:rsidR="00944378" w:rsidRPr="00C6177A" w:rsidRDefault="00944378" w:rsidP="00F14715">
            <w:pPr>
              <w:pStyle w:val="TableText"/>
            </w:pPr>
          </w:p>
        </w:tc>
      </w:tr>
    </w:tbl>
    <w:p w14:paraId="4146171E" w14:textId="77777777" w:rsidR="00944378" w:rsidRPr="001B1649" w:rsidRDefault="00944378" w:rsidP="00F14715">
      <w:pPr>
        <w:pStyle w:val="Heading2"/>
      </w:pPr>
      <w:bookmarkStart w:id="11" w:name="_Toc327447334"/>
      <w:bookmarkStart w:id="12" w:name="_Toc327548002"/>
      <w:bookmarkStart w:id="13" w:name="_Toc327548202"/>
      <w:bookmarkStart w:id="14" w:name="_Toc178223576"/>
      <w:r>
        <w:t>Abbreviations</w:t>
      </w:r>
      <w:bookmarkEnd w:id="11"/>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1B1649" w14:paraId="75C24A3B" w14:textId="77777777" w:rsidTr="009520F5">
        <w:trPr>
          <w:cantSplit/>
          <w:tblHeader/>
        </w:trPr>
        <w:tc>
          <w:tcPr>
            <w:tcW w:w="1230" w:type="dxa"/>
            <w:shd w:val="clear" w:color="auto" w:fill="C00000"/>
          </w:tcPr>
          <w:p w14:paraId="38F1AD98" w14:textId="77777777" w:rsidR="00944378" w:rsidRPr="00BC0319" w:rsidRDefault="00944378" w:rsidP="00C25E2B">
            <w:pPr>
              <w:pStyle w:val="TableHeader"/>
            </w:pPr>
            <w:r w:rsidRPr="00BC0319">
              <w:t xml:space="preserve">Term </w:t>
            </w:r>
          </w:p>
        </w:tc>
        <w:tc>
          <w:tcPr>
            <w:tcW w:w="7786" w:type="dxa"/>
            <w:shd w:val="clear" w:color="auto" w:fill="C00000"/>
          </w:tcPr>
          <w:p w14:paraId="2A9D75F0" w14:textId="77777777" w:rsidR="00944378" w:rsidRPr="00BC0319" w:rsidRDefault="00944378" w:rsidP="00C25E2B">
            <w:pPr>
              <w:pStyle w:val="TableHeader"/>
            </w:pPr>
            <w:r w:rsidRPr="00BC0319">
              <w:t>Description</w:t>
            </w:r>
          </w:p>
        </w:tc>
      </w:tr>
      <w:tr w:rsidR="00BF1326" w:rsidRPr="001B1649" w14:paraId="0BD87865" w14:textId="77777777" w:rsidTr="00BF1326">
        <w:tc>
          <w:tcPr>
            <w:tcW w:w="1230" w:type="dxa"/>
          </w:tcPr>
          <w:p w14:paraId="39A6B5AA" w14:textId="5F47F490" w:rsidR="00BF1326" w:rsidRPr="00C6177A" w:rsidRDefault="00BF1326" w:rsidP="00BF1326">
            <w:pPr>
              <w:pStyle w:val="TableText"/>
            </w:pPr>
            <w:r w:rsidRPr="008C3388">
              <w:rPr>
                <w:rFonts w:cstheme="minorHAnsi"/>
                <w:b/>
                <w:bCs/>
                <w:sz w:val="22"/>
              </w:rPr>
              <w:t>CC</w:t>
            </w:r>
          </w:p>
        </w:tc>
        <w:tc>
          <w:tcPr>
            <w:tcW w:w="7786" w:type="dxa"/>
          </w:tcPr>
          <w:p w14:paraId="4B941AE4" w14:textId="667E16F2" w:rsidR="00BF1326" w:rsidRPr="00C6177A" w:rsidRDefault="00BF1326" w:rsidP="00BF1326">
            <w:pPr>
              <w:pStyle w:val="TableText"/>
            </w:pPr>
            <w:r w:rsidRPr="008C3388">
              <w:rPr>
                <w:rFonts w:cstheme="minorHAnsi"/>
                <w:sz w:val="22"/>
              </w:rPr>
              <w:t>Common Criteria</w:t>
            </w:r>
          </w:p>
        </w:tc>
      </w:tr>
      <w:tr w:rsidR="00BF1326" w:rsidRPr="001B1649" w14:paraId="4CE9599A" w14:textId="77777777" w:rsidTr="00BF1326">
        <w:tc>
          <w:tcPr>
            <w:tcW w:w="1230" w:type="dxa"/>
          </w:tcPr>
          <w:p w14:paraId="0A8F6CD2" w14:textId="0E432B91" w:rsidR="00BF1326" w:rsidRPr="00C6177A" w:rsidRDefault="00BF1326" w:rsidP="00BF1326">
            <w:pPr>
              <w:pStyle w:val="TableText"/>
            </w:pPr>
            <w:r w:rsidRPr="008C3388">
              <w:rPr>
                <w:rFonts w:cstheme="minorHAnsi"/>
                <w:b/>
                <w:bCs/>
                <w:sz w:val="22"/>
              </w:rPr>
              <w:t>O.ENV</w:t>
            </w:r>
          </w:p>
        </w:tc>
        <w:tc>
          <w:tcPr>
            <w:tcW w:w="7786" w:type="dxa"/>
          </w:tcPr>
          <w:p w14:paraId="3B4E7B9F" w14:textId="41EB117F" w:rsidR="00BF1326" w:rsidRPr="00C6177A" w:rsidRDefault="00BF1326" w:rsidP="00BF1326">
            <w:pPr>
              <w:pStyle w:val="TableText"/>
            </w:pPr>
            <w:r w:rsidRPr="008C3388">
              <w:rPr>
                <w:rFonts w:cstheme="minorHAnsi"/>
                <w:sz w:val="22"/>
              </w:rPr>
              <w:t>Objective for the environment</w:t>
            </w:r>
          </w:p>
        </w:tc>
      </w:tr>
      <w:tr w:rsidR="00BF1326" w:rsidRPr="001B1649" w14:paraId="73A0BE82" w14:textId="77777777" w:rsidTr="00BF1326">
        <w:tc>
          <w:tcPr>
            <w:tcW w:w="1230" w:type="dxa"/>
          </w:tcPr>
          <w:p w14:paraId="5DFDA2D1" w14:textId="720B1B56" w:rsidR="00BF1326" w:rsidRPr="00C6177A" w:rsidRDefault="00BF1326" w:rsidP="00BF1326">
            <w:pPr>
              <w:pStyle w:val="TableText"/>
            </w:pPr>
            <w:r w:rsidRPr="008C3388">
              <w:rPr>
                <w:rFonts w:cstheme="minorHAnsi"/>
                <w:b/>
                <w:bCs/>
                <w:sz w:val="22"/>
              </w:rPr>
              <w:t>O.TOE</w:t>
            </w:r>
          </w:p>
        </w:tc>
        <w:tc>
          <w:tcPr>
            <w:tcW w:w="7786" w:type="dxa"/>
          </w:tcPr>
          <w:p w14:paraId="665C07B6" w14:textId="2F24A928" w:rsidR="00BF1326" w:rsidRPr="00C6177A" w:rsidRDefault="00BF1326" w:rsidP="00BF1326">
            <w:pPr>
              <w:pStyle w:val="TableText"/>
            </w:pPr>
            <w:r w:rsidRPr="008C3388">
              <w:rPr>
                <w:rFonts w:cstheme="minorHAnsi"/>
                <w:sz w:val="22"/>
              </w:rPr>
              <w:t>Objective for the TOE</w:t>
            </w:r>
          </w:p>
        </w:tc>
      </w:tr>
    </w:tbl>
    <w:p w14:paraId="2F1F56CB" w14:textId="77777777" w:rsidR="00291E52" w:rsidRPr="001B1649" w:rsidRDefault="00291E52" w:rsidP="00291E52">
      <w:pPr>
        <w:pStyle w:val="Heading2"/>
      </w:pPr>
      <w:bookmarkStart w:id="15" w:name="_Toc327447332"/>
      <w:bookmarkStart w:id="16" w:name="_Toc327547999"/>
      <w:bookmarkStart w:id="17" w:name="_Toc327548199"/>
      <w:bookmarkStart w:id="18" w:name="_Toc178223577"/>
      <w:bookmarkStart w:id="19" w:name="_Toc327548004"/>
      <w:bookmarkStart w:id="20" w:name="_Toc327548204"/>
      <w:r w:rsidRPr="001B1649">
        <w:t>References</w:t>
      </w:r>
      <w:bookmarkEnd w:id="15"/>
      <w:bookmarkEnd w:id="16"/>
      <w:bookmarkEnd w:id="17"/>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350"/>
        <w:gridCol w:w="4713"/>
        <w:gridCol w:w="1599"/>
      </w:tblGrid>
      <w:tr w:rsidR="00BF1326" w:rsidRPr="00DC1372" w14:paraId="2C195352" w14:textId="4AF22983" w:rsidTr="00062F6F">
        <w:trPr>
          <w:cantSplit/>
          <w:tblHeader/>
        </w:trPr>
        <w:tc>
          <w:tcPr>
            <w:tcW w:w="1246" w:type="dxa"/>
            <w:shd w:val="clear" w:color="auto" w:fill="C00000"/>
            <w:vAlign w:val="bottom"/>
          </w:tcPr>
          <w:p w14:paraId="60516829" w14:textId="77777777" w:rsidR="00BF1326" w:rsidRPr="00DC1372" w:rsidRDefault="00BF1326" w:rsidP="006315BC">
            <w:pPr>
              <w:pStyle w:val="TableHeader"/>
              <w:rPr>
                <w:sz w:val="20"/>
                <w:szCs w:val="20"/>
              </w:rPr>
            </w:pPr>
            <w:r w:rsidRPr="00DC1372">
              <w:rPr>
                <w:sz w:val="20"/>
                <w:szCs w:val="20"/>
              </w:rPr>
              <w:t>Ref</w:t>
            </w:r>
          </w:p>
        </w:tc>
        <w:tc>
          <w:tcPr>
            <w:tcW w:w="1350" w:type="dxa"/>
            <w:shd w:val="clear" w:color="auto" w:fill="C00000"/>
            <w:vAlign w:val="bottom"/>
          </w:tcPr>
          <w:p w14:paraId="2E15D280" w14:textId="77777777" w:rsidR="00BF1326" w:rsidRPr="00DC1372" w:rsidRDefault="00BF1326" w:rsidP="00291E52">
            <w:pPr>
              <w:pStyle w:val="TableHeader"/>
              <w:rPr>
                <w:sz w:val="20"/>
                <w:szCs w:val="20"/>
              </w:rPr>
            </w:pPr>
            <w:r w:rsidRPr="00DC1372">
              <w:rPr>
                <w:sz w:val="20"/>
                <w:szCs w:val="20"/>
              </w:rPr>
              <w:t>DocNumber</w:t>
            </w:r>
          </w:p>
        </w:tc>
        <w:tc>
          <w:tcPr>
            <w:tcW w:w="4713" w:type="dxa"/>
            <w:shd w:val="clear" w:color="auto" w:fill="C00000"/>
            <w:vAlign w:val="bottom"/>
          </w:tcPr>
          <w:p w14:paraId="163937AB" w14:textId="77777777" w:rsidR="00BF1326" w:rsidRPr="00DC1372" w:rsidRDefault="00BF1326" w:rsidP="006315BC">
            <w:pPr>
              <w:pStyle w:val="TableHeader"/>
              <w:rPr>
                <w:sz w:val="20"/>
                <w:szCs w:val="20"/>
              </w:rPr>
            </w:pPr>
            <w:r w:rsidRPr="00DC1372">
              <w:rPr>
                <w:sz w:val="20"/>
                <w:szCs w:val="20"/>
              </w:rPr>
              <w:t>Title</w:t>
            </w:r>
          </w:p>
        </w:tc>
        <w:tc>
          <w:tcPr>
            <w:tcW w:w="1599" w:type="dxa"/>
            <w:shd w:val="clear" w:color="auto" w:fill="C00000"/>
          </w:tcPr>
          <w:p w14:paraId="472F6DD7" w14:textId="6E455D00" w:rsidR="00BF1326" w:rsidRPr="00DC1372" w:rsidRDefault="00BF1326" w:rsidP="006315BC">
            <w:pPr>
              <w:pStyle w:val="TableHeader"/>
              <w:rPr>
                <w:sz w:val="20"/>
                <w:szCs w:val="20"/>
              </w:rPr>
            </w:pPr>
            <w:r w:rsidRPr="00DC1372">
              <w:rPr>
                <w:sz w:val="20"/>
                <w:szCs w:val="20"/>
              </w:rPr>
              <w:t>Version</w:t>
            </w:r>
          </w:p>
        </w:tc>
      </w:tr>
      <w:tr w:rsidR="00BF1326" w:rsidRPr="00DC1372" w14:paraId="68D208DA" w14:textId="0195B67D" w:rsidTr="00062F6F">
        <w:tc>
          <w:tcPr>
            <w:tcW w:w="1246" w:type="dxa"/>
            <w:vAlign w:val="center"/>
          </w:tcPr>
          <w:p w14:paraId="629E2D1B" w14:textId="77777777" w:rsidR="00BF1326" w:rsidRPr="00BF1326" w:rsidRDefault="00BF1326" w:rsidP="00062F6F">
            <w:pPr>
              <w:pStyle w:val="TableReferencenumber"/>
              <w:jc w:val="both"/>
              <w:rPr>
                <w:rFonts w:cs="Arial"/>
                <w:szCs w:val="20"/>
              </w:rPr>
            </w:pPr>
            <w:bookmarkStart w:id="21" w:name="_Ref325119390"/>
          </w:p>
        </w:tc>
        <w:bookmarkEnd w:id="21"/>
        <w:tc>
          <w:tcPr>
            <w:tcW w:w="1350" w:type="dxa"/>
          </w:tcPr>
          <w:p w14:paraId="6935471D" w14:textId="125FAC5A"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713" w:type="dxa"/>
          </w:tcPr>
          <w:p w14:paraId="3BF6095D" w14:textId="7B63B54F"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599" w:type="dxa"/>
          </w:tcPr>
          <w:p w14:paraId="678683AB" w14:textId="3B2F95E1"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5D53D7E9" w14:textId="2E76220C" w:rsidTr="00062F6F">
        <w:tc>
          <w:tcPr>
            <w:tcW w:w="1246" w:type="dxa"/>
            <w:vAlign w:val="center"/>
          </w:tcPr>
          <w:p w14:paraId="5CAA8BC1" w14:textId="77777777" w:rsidR="00BF1326" w:rsidRPr="00BF1326" w:rsidRDefault="00BF1326" w:rsidP="00062F6F">
            <w:pPr>
              <w:pStyle w:val="TableReferencenumber"/>
              <w:jc w:val="both"/>
              <w:rPr>
                <w:rFonts w:cs="Arial"/>
                <w:szCs w:val="20"/>
              </w:rPr>
            </w:pPr>
            <w:bookmarkStart w:id="22" w:name="_Ref327455043"/>
          </w:p>
        </w:tc>
        <w:bookmarkEnd w:id="22"/>
        <w:tc>
          <w:tcPr>
            <w:tcW w:w="1350" w:type="dxa"/>
          </w:tcPr>
          <w:p w14:paraId="15C04EEC" w14:textId="2B95AE1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CC-2</w:t>
            </w:r>
            <w:r w:rsidRPr="00DC1372">
              <w:rPr>
                <w:rFonts w:cs="Arial"/>
                <w:szCs w:val="20"/>
              </w:rPr>
              <w:t>]</w:t>
            </w:r>
          </w:p>
        </w:tc>
        <w:tc>
          <w:tcPr>
            <w:tcW w:w="4713" w:type="dxa"/>
          </w:tcPr>
          <w:p w14:paraId="0DA0651E" w14:textId="28443133" w:rsidR="00BF1326" w:rsidRPr="00BF1326" w:rsidRDefault="00BF1326" w:rsidP="00BF1326">
            <w:pPr>
              <w:pStyle w:val="TableText"/>
              <w:rPr>
                <w:rFonts w:cs="Arial"/>
                <w:szCs w:val="20"/>
              </w:rPr>
            </w:pPr>
            <w:r w:rsidRPr="00DC1372">
              <w:rPr>
                <w:rFonts w:cs="Arial"/>
                <w:szCs w:val="20"/>
              </w:rPr>
              <w:t>Common Criteria for Information Technology Security Evaluation Part 2: Security functional components</w:t>
            </w:r>
          </w:p>
        </w:tc>
        <w:tc>
          <w:tcPr>
            <w:tcW w:w="1599" w:type="dxa"/>
          </w:tcPr>
          <w:p w14:paraId="0504ED05" w14:textId="5B2035A3"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351106D3" w14:textId="77777777" w:rsidTr="00062F6F">
        <w:tc>
          <w:tcPr>
            <w:tcW w:w="1246" w:type="dxa"/>
            <w:vAlign w:val="center"/>
          </w:tcPr>
          <w:p w14:paraId="162C9A20" w14:textId="77777777" w:rsidR="00BF1326" w:rsidRPr="00BF1326" w:rsidRDefault="00BF1326" w:rsidP="00062F6F">
            <w:pPr>
              <w:pStyle w:val="TableReferencenumber"/>
              <w:jc w:val="both"/>
              <w:rPr>
                <w:rFonts w:cs="Arial"/>
                <w:szCs w:val="20"/>
              </w:rPr>
            </w:pPr>
          </w:p>
        </w:tc>
        <w:tc>
          <w:tcPr>
            <w:tcW w:w="1350" w:type="dxa"/>
          </w:tcPr>
          <w:p w14:paraId="48217F0A" w14:textId="7DB68C52"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CC-3</w:t>
            </w:r>
            <w:r w:rsidRPr="00DC1372">
              <w:rPr>
                <w:rFonts w:cs="Arial"/>
                <w:szCs w:val="20"/>
              </w:rPr>
              <w:t>]</w:t>
            </w:r>
          </w:p>
        </w:tc>
        <w:tc>
          <w:tcPr>
            <w:tcW w:w="4713" w:type="dxa"/>
          </w:tcPr>
          <w:p w14:paraId="48136C10" w14:textId="5F322B62" w:rsidR="00BF1326" w:rsidRPr="00BF1326" w:rsidRDefault="00BF1326" w:rsidP="00BF1326">
            <w:pPr>
              <w:pStyle w:val="TableText"/>
              <w:rPr>
                <w:rFonts w:cs="Arial"/>
                <w:szCs w:val="20"/>
              </w:rPr>
            </w:pPr>
            <w:r w:rsidRPr="00DC1372">
              <w:rPr>
                <w:rFonts w:cs="Arial"/>
                <w:szCs w:val="20"/>
              </w:rPr>
              <w:t>Common Criteria for Information Technology Security Evaluation Part Part 3: Security assurance components</w:t>
            </w:r>
          </w:p>
        </w:tc>
        <w:tc>
          <w:tcPr>
            <w:tcW w:w="1599" w:type="dxa"/>
          </w:tcPr>
          <w:p w14:paraId="2C257BF4" w14:textId="22B749B6"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040D8E1E" w14:textId="77777777" w:rsidTr="00062F6F">
        <w:tc>
          <w:tcPr>
            <w:tcW w:w="1246" w:type="dxa"/>
            <w:vAlign w:val="center"/>
          </w:tcPr>
          <w:p w14:paraId="36961804" w14:textId="77777777" w:rsidR="00BF1326" w:rsidRPr="00BF1326" w:rsidRDefault="00BF1326" w:rsidP="00062F6F">
            <w:pPr>
              <w:pStyle w:val="TableReferencenumber"/>
              <w:jc w:val="both"/>
              <w:rPr>
                <w:rFonts w:cs="Arial"/>
                <w:szCs w:val="20"/>
              </w:rPr>
            </w:pPr>
          </w:p>
        </w:tc>
        <w:tc>
          <w:tcPr>
            <w:tcW w:w="1350" w:type="dxa"/>
          </w:tcPr>
          <w:p w14:paraId="372431F6" w14:textId="6C938F4D"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PP-eUICC</w:t>
            </w:r>
            <w:r w:rsidRPr="00DC1372">
              <w:rPr>
                <w:rFonts w:cs="Arial"/>
                <w:szCs w:val="20"/>
              </w:rPr>
              <w:t>]</w:t>
            </w:r>
          </w:p>
        </w:tc>
        <w:tc>
          <w:tcPr>
            <w:tcW w:w="4713" w:type="dxa"/>
          </w:tcPr>
          <w:p w14:paraId="029D8269" w14:textId="73ED620C" w:rsidR="00BF1326" w:rsidRPr="00BF1326" w:rsidRDefault="00BF1326" w:rsidP="00BF1326">
            <w:pPr>
              <w:pStyle w:val="TableText"/>
              <w:rPr>
                <w:rFonts w:cs="Arial"/>
                <w:szCs w:val="20"/>
              </w:rPr>
            </w:pPr>
            <w:r w:rsidRPr="00DC1372">
              <w:rPr>
                <w:rFonts w:cs="Arial"/>
                <w:szCs w:val="20"/>
              </w:rPr>
              <w:t xml:space="preserve">Embedded UICC for Consumer Devices Protection Profile </w:t>
            </w:r>
          </w:p>
        </w:tc>
        <w:tc>
          <w:tcPr>
            <w:tcW w:w="1599" w:type="dxa"/>
          </w:tcPr>
          <w:p w14:paraId="6FA0BA07" w14:textId="74D767E8" w:rsidR="00BF1326" w:rsidRPr="00BF1326" w:rsidRDefault="00BF1326" w:rsidP="00BF1326">
            <w:pPr>
              <w:pStyle w:val="TableText"/>
              <w:rPr>
                <w:rFonts w:cs="Arial"/>
                <w:szCs w:val="20"/>
              </w:rPr>
            </w:pPr>
            <w:r w:rsidRPr="00DC1372">
              <w:rPr>
                <w:rFonts w:cs="Arial"/>
                <w:szCs w:val="20"/>
              </w:rPr>
              <w:t>Version 1.0</w:t>
            </w:r>
          </w:p>
        </w:tc>
      </w:tr>
      <w:tr w:rsidR="00BF1326" w:rsidRPr="00DC1372" w14:paraId="2FDDA8FB" w14:textId="77777777" w:rsidTr="00062F6F">
        <w:tc>
          <w:tcPr>
            <w:tcW w:w="1246" w:type="dxa"/>
            <w:vAlign w:val="center"/>
          </w:tcPr>
          <w:p w14:paraId="166B2444" w14:textId="77777777" w:rsidR="00BF1326" w:rsidRPr="00BF1326" w:rsidRDefault="00BF1326" w:rsidP="00062F6F">
            <w:pPr>
              <w:pStyle w:val="TableReferencenumber"/>
              <w:jc w:val="both"/>
              <w:rPr>
                <w:rFonts w:cs="Arial"/>
                <w:szCs w:val="20"/>
              </w:rPr>
            </w:pPr>
          </w:p>
        </w:tc>
        <w:tc>
          <w:tcPr>
            <w:tcW w:w="1350" w:type="dxa"/>
          </w:tcPr>
          <w:p w14:paraId="275AFFC0" w14:textId="06BA31BC"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PP-JCS</w:t>
            </w:r>
            <w:r w:rsidRPr="00DC1372">
              <w:rPr>
                <w:rFonts w:cs="Arial"/>
                <w:szCs w:val="20"/>
              </w:rPr>
              <w:t>]</w:t>
            </w:r>
          </w:p>
        </w:tc>
        <w:tc>
          <w:tcPr>
            <w:tcW w:w="4713" w:type="dxa"/>
          </w:tcPr>
          <w:p w14:paraId="69122152" w14:textId="3012B5EA" w:rsidR="00BF1326" w:rsidRPr="00BF1326" w:rsidRDefault="00BF1326" w:rsidP="00BF1326">
            <w:pPr>
              <w:pStyle w:val="TableText"/>
              <w:rPr>
                <w:rFonts w:cs="Arial"/>
                <w:szCs w:val="20"/>
              </w:rPr>
            </w:pPr>
            <w:r w:rsidRPr="00DC1372">
              <w:rPr>
                <w:rFonts w:cs="Arial"/>
                <w:szCs w:val="20"/>
              </w:rPr>
              <w:t xml:space="preserve">Java Card System – Open Configuration Protection Profile </w:t>
            </w:r>
          </w:p>
        </w:tc>
        <w:tc>
          <w:tcPr>
            <w:tcW w:w="1599" w:type="dxa"/>
          </w:tcPr>
          <w:p w14:paraId="779525F2" w14:textId="58D9A9D3" w:rsidR="00BF1326" w:rsidRPr="00BF1326" w:rsidRDefault="00BF1326" w:rsidP="00BF1326">
            <w:pPr>
              <w:pStyle w:val="TableText"/>
              <w:rPr>
                <w:rFonts w:cs="Arial"/>
                <w:szCs w:val="20"/>
              </w:rPr>
            </w:pPr>
            <w:r w:rsidRPr="00DC1372">
              <w:rPr>
                <w:rFonts w:cs="Arial"/>
                <w:szCs w:val="20"/>
              </w:rPr>
              <w:t>Version 3.1</w:t>
            </w:r>
          </w:p>
        </w:tc>
      </w:tr>
      <w:tr w:rsidR="00BF1326" w:rsidRPr="00DC1372" w14:paraId="600EF5EB" w14:textId="77777777" w:rsidTr="00062F6F">
        <w:tc>
          <w:tcPr>
            <w:tcW w:w="1246" w:type="dxa"/>
            <w:vAlign w:val="center"/>
          </w:tcPr>
          <w:p w14:paraId="4C49A10C" w14:textId="77777777" w:rsidR="00BF1326" w:rsidRPr="00BF1326" w:rsidRDefault="00BF1326" w:rsidP="00062F6F">
            <w:pPr>
              <w:pStyle w:val="TableReferencenumber"/>
              <w:jc w:val="both"/>
              <w:rPr>
                <w:rFonts w:cs="Arial"/>
                <w:szCs w:val="20"/>
              </w:rPr>
            </w:pPr>
          </w:p>
        </w:tc>
        <w:tc>
          <w:tcPr>
            <w:tcW w:w="1350" w:type="dxa"/>
          </w:tcPr>
          <w:p w14:paraId="3FB429F1" w14:textId="3154D8FF"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PP-GP</w:t>
            </w:r>
            <w:r w:rsidRPr="00DC1372">
              <w:rPr>
                <w:rFonts w:cs="Arial"/>
                <w:szCs w:val="20"/>
              </w:rPr>
              <w:t>]</w:t>
            </w:r>
          </w:p>
        </w:tc>
        <w:tc>
          <w:tcPr>
            <w:tcW w:w="4713" w:type="dxa"/>
          </w:tcPr>
          <w:p w14:paraId="7DB9E18E" w14:textId="1F158435" w:rsidR="00BF1326" w:rsidRPr="00BF1326" w:rsidRDefault="00BF1326" w:rsidP="00BF1326">
            <w:pPr>
              <w:pStyle w:val="TableText"/>
              <w:rPr>
                <w:rFonts w:cs="Arial"/>
                <w:szCs w:val="20"/>
              </w:rPr>
            </w:pPr>
            <w:r w:rsidRPr="00DC1372">
              <w:rPr>
                <w:rFonts w:cs="Arial"/>
                <w:szCs w:val="20"/>
              </w:rPr>
              <w:t xml:space="preserve">Global Platform – </w:t>
            </w:r>
            <w:r w:rsidRPr="00DC1372">
              <w:rPr>
                <w:rFonts w:cs="Arial"/>
                <w:szCs w:val="20"/>
                <w:lang w:eastAsia="en-GB"/>
              </w:rPr>
              <w:t>Secure Element Protection Profile</w:t>
            </w:r>
          </w:p>
        </w:tc>
        <w:tc>
          <w:tcPr>
            <w:tcW w:w="1599" w:type="dxa"/>
          </w:tcPr>
          <w:p w14:paraId="5F0F1113" w14:textId="177DA95E" w:rsidR="00BF1326" w:rsidRPr="00BF1326" w:rsidRDefault="00BF1326" w:rsidP="00BF1326">
            <w:pPr>
              <w:pStyle w:val="TableText"/>
              <w:rPr>
                <w:rFonts w:cs="Arial"/>
                <w:szCs w:val="20"/>
              </w:rPr>
            </w:pPr>
            <w:r w:rsidRPr="00DC1372">
              <w:rPr>
                <w:rFonts w:cs="Arial"/>
                <w:szCs w:val="20"/>
              </w:rPr>
              <w:t>Version 1.0</w:t>
            </w:r>
          </w:p>
        </w:tc>
      </w:tr>
      <w:tr w:rsidR="00BF1326" w:rsidRPr="00DC1372" w14:paraId="20A9A88B" w14:textId="77777777" w:rsidTr="00062F6F">
        <w:tc>
          <w:tcPr>
            <w:tcW w:w="1246" w:type="dxa"/>
            <w:vAlign w:val="center"/>
          </w:tcPr>
          <w:p w14:paraId="3ED1FC49" w14:textId="77777777" w:rsidR="00BF1326" w:rsidRPr="00BF1326" w:rsidRDefault="00BF1326" w:rsidP="00062F6F">
            <w:pPr>
              <w:pStyle w:val="TableReferencenumber"/>
              <w:jc w:val="both"/>
              <w:rPr>
                <w:rFonts w:cs="Arial"/>
                <w:szCs w:val="20"/>
              </w:rPr>
            </w:pPr>
          </w:p>
        </w:tc>
        <w:tc>
          <w:tcPr>
            <w:tcW w:w="1350" w:type="dxa"/>
          </w:tcPr>
          <w:p w14:paraId="18C84F65" w14:textId="4AD732E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713" w:type="dxa"/>
          </w:tcPr>
          <w:p w14:paraId="579A851F" w14:textId="3CC85A6D" w:rsidR="00BF1326" w:rsidRPr="00BF1326" w:rsidRDefault="00BF1326" w:rsidP="00BF1326">
            <w:pPr>
              <w:pStyle w:val="TableText"/>
              <w:rPr>
                <w:rFonts w:cs="Arial"/>
                <w:szCs w:val="20"/>
              </w:rPr>
            </w:pPr>
            <w:r w:rsidRPr="00DC1372">
              <w:rPr>
                <w:rFonts w:cs="Arial"/>
                <w:szCs w:val="20"/>
              </w:rPr>
              <w:t>Java Card Platform version 2.2.2, Runtime Environment Specification</w:t>
            </w:r>
          </w:p>
        </w:tc>
        <w:tc>
          <w:tcPr>
            <w:tcW w:w="1599" w:type="dxa"/>
          </w:tcPr>
          <w:p w14:paraId="5DF1CF46" w14:textId="6D41DC44" w:rsidR="00BF1326" w:rsidRPr="00BF1326" w:rsidRDefault="00BF1326" w:rsidP="00BF1326">
            <w:pPr>
              <w:pStyle w:val="TableText"/>
              <w:rPr>
                <w:rFonts w:cs="Arial"/>
                <w:szCs w:val="20"/>
              </w:rPr>
            </w:pPr>
            <w:r w:rsidRPr="00DC1372">
              <w:rPr>
                <w:rFonts w:cs="Arial"/>
                <w:szCs w:val="20"/>
              </w:rPr>
              <w:t>March 2006</w:t>
            </w:r>
          </w:p>
        </w:tc>
      </w:tr>
      <w:tr w:rsidR="00BF1326" w:rsidRPr="00DC1372" w14:paraId="4465A77D" w14:textId="77777777" w:rsidTr="00062F6F">
        <w:tc>
          <w:tcPr>
            <w:tcW w:w="1246" w:type="dxa"/>
            <w:vAlign w:val="center"/>
          </w:tcPr>
          <w:p w14:paraId="64A08AEA" w14:textId="77777777" w:rsidR="00BF1326" w:rsidRPr="00BF1326" w:rsidRDefault="00BF1326" w:rsidP="00062F6F">
            <w:pPr>
              <w:pStyle w:val="TableReferencenumber"/>
              <w:jc w:val="both"/>
              <w:rPr>
                <w:rFonts w:cs="Arial"/>
                <w:szCs w:val="20"/>
              </w:rPr>
            </w:pPr>
          </w:p>
        </w:tc>
        <w:tc>
          <w:tcPr>
            <w:tcW w:w="1350" w:type="dxa"/>
          </w:tcPr>
          <w:p w14:paraId="7DFE0E31" w14:textId="12AC0049"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JCVM3</w:t>
            </w:r>
            <w:r w:rsidRPr="00DC1372">
              <w:rPr>
                <w:rFonts w:cs="Arial"/>
                <w:szCs w:val="20"/>
              </w:rPr>
              <w:t>]</w:t>
            </w:r>
          </w:p>
        </w:tc>
        <w:tc>
          <w:tcPr>
            <w:tcW w:w="4713" w:type="dxa"/>
          </w:tcPr>
          <w:p w14:paraId="1673702E" w14:textId="6B93B36E" w:rsidR="00BF1326" w:rsidRPr="00BF1326" w:rsidRDefault="00BF1326" w:rsidP="00BF1326">
            <w:pPr>
              <w:pStyle w:val="TableText"/>
              <w:rPr>
                <w:rFonts w:cs="Arial"/>
                <w:szCs w:val="20"/>
              </w:rPr>
            </w:pPr>
            <w:r w:rsidRPr="00DC1372">
              <w:rPr>
                <w:rFonts w:cs="Arial"/>
                <w:szCs w:val="20"/>
              </w:rPr>
              <w:t xml:space="preserve">Java Card Platform - Classic Edition, Virtual Machine (Java Card VM) Specification. </w:t>
            </w:r>
          </w:p>
        </w:tc>
        <w:tc>
          <w:tcPr>
            <w:tcW w:w="1599" w:type="dxa"/>
          </w:tcPr>
          <w:p w14:paraId="65A34A48" w14:textId="1C5764AC" w:rsidR="00BF1326" w:rsidRPr="00BF1326" w:rsidRDefault="00BF1326" w:rsidP="00BF1326">
            <w:pPr>
              <w:pStyle w:val="TableText"/>
              <w:rPr>
                <w:rFonts w:cs="Arial"/>
                <w:szCs w:val="20"/>
              </w:rPr>
            </w:pPr>
            <w:r w:rsidRPr="00DC1372">
              <w:rPr>
                <w:rFonts w:cs="Arial"/>
                <w:szCs w:val="20"/>
              </w:rPr>
              <w:t>Version 3.0 to 3.0.5</w:t>
            </w:r>
          </w:p>
        </w:tc>
      </w:tr>
      <w:tr w:rsidR="00BF1326" w:rsidRPr="00DC1372" w14:paraId="7C55F814" w14:textId="77777777" w:rsidTr="00062F6F">
        <w:tc>
          <w:tcPr>
            <w:tcW w:w="1246" w:type="dxa"/>
            <w:vAlign w:val="center"/>
          </w:tcPr>
          <w:p w14:paraId="5F5121C0" w14:textId="77777777" w:rsidR="00BF1326" w:rsidRPr="00BF1326" w:rsidRDefault="00BF1326" w:rsidP="00062F6F">
            <w:pPr>
              <w:pStyle w:val="TableReferencenumber"/>
              <w:jc w:val="both"/>
              <w:rPr>
                <w:rFonts w:cs="Arial"/>
                <w:szCs w:val="20"/>
              </w:rPr>
            </w:pPr>
          </w:p>
        </w:tc>
        <w:tc>
          <w:tcPr>
            <w:tcW w:w="1350" w:type="dxa"/>
          </w:tcPr>
          <w:p w14:paraId="4688B05F" w14:textId="5FBDC890"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JCAPI3</w:t>
            </w:r>
            <w:r w:rsidRPr="00DC1372">
              <w:rPr>
                <w:rFonts w:cs="Arial"/>
                <w:szCs w:val="20"/>
              </w:rPr>
              <w:t>]</w:t>
            </w:r>
          </w:p>
        </w:tc>
        <w:tc>
          <w:tcPr>
            <w:tcW w:w="4713" w:type="dxa"/>
          </w:tcPr>
          <w:p w14:paraId="04E2FC64" w14:textId="0EC4315B" w:rsidR="00BF1326" w:rsidRPr="00BF1326" w:rsidRDefault="00BF1326" w:rsidP="00BF1326">
            <w:pPr>
              <w:pStyle w:val="TableText"/>
              <w:rPr>
                <w:rFonts w:cs="Arial"/>
                <w:szCs w:val="20"/>
              </w:rPr>
            </w:pPr>
            <w:r w:rsidRPr="00DC1372">
              <w:rPr>
                <w:rFonts w:cs="Arial"/>
                <w:szCs w:val="20"/>
              </w:rPr>
              <w:t>Java Card Platform - Classic Edition, Application Programming Interface.</w:t>
            </w:r>
          </w:p>
        </w:tc>
        <w:tc>
          <w:tcPr>
            <w:tcW w:w="1599" w:type="dxa"/>
          </w:tcPr>
          <w:p w14:paraId="12F92D92" w14:textId="17A618E6"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016B8EC5" w14:textId="77777777" w:rsidTr="00062F6F">
        <w:tc>
          <w:tcPr>
            <w:tcW w:w="1246" w:type="dxa"/>
            <w:vAlign w:val="center"/>
          </w:tcPr>
          <w:p w14:paraId="55564F7D" w14:textId="77777777" w:rsidR="00BF1326" w:rsidRPr="00BF1326" w:rsidRDefault="00BF1326" w:rsidP="00062F6F">
            <w:pPr>
              <w:pStyle w:val="TableReferencenumber"/>
              <w:jc w:val="both"/>
              <w:rPr>
                <w:rFonts w:cs="Arial"/>
                <w:szCs w:val="20"/>
              </w:rPr>
            </w:pPr>
          </w:p>
        </w:tc>
        <w:tc>
          <w:tcPr>
            <w:tcW w:w="1350" w:type="dxa"/>
          </w:tcPr>
          <w:p w14:paraId="6B3457D5" w14:textId="5A15E2CE"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713" w:type="dxa"/>
          </w:tcPr>
          <w:p w14:paraId="521A7605" w14:textId="14AADBF8" w:rsidR="00BF1326" w:rsidRPr="00BF1326" w:rsidRDefault="00BF1326" w:rsidP="00BF1326">
            <w:pPr>
              <w:pStyle w:val="TableText"/>
              <w:rPr>
                <w:rFonts w:cs="Arial"/>
                <w:szCs w:val="20"/>
              </w:rPr>
            </w:pPr>
            <w:r w:rsidRPr="00DC1372">
              <w:rPr>
                <w:rFonts w:cs="Arial"/>
                <w:szCs w:val="20"/>
              </w:rPr>
              <w:t xml:space="preserve">Java Card Platform - Classic Edition, Runtime Environment (Java Card RE) Specification. </w:t>
            </w:r>
          </w:p>
        </w:tc>
        <w:tc>
          <w:tcPr>
            <w:tcW w:w="1599" w:type="dxa"/>
          </w:tcPr>
          <w:p w14:paraId="5C2E9088" w14:textId="79C5787B"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1B2BB15B" w14:textId="77777777" w:rsidTr="00062F6F">
        <w:tc>
          <w:tcPr>
            <w:tcW w:w="1246" w:type="dxa"/>
            <w:vAlign w:val="center"/>
          </w:tcPr>
          <w:p w14:paraId="6500D81B" w14:textId="77777777" w:rsidR="00BF1326" w:rsidRPr="00BF1326" w:rsidRDefault="00BF1326" w:rsidP="00062F6F">
            <w:pPr>
              <w:pStyle w:val="TableReferencenumber"/>
              <w:jc w:val="both"/>
              <w:rPr>
                <w:rFonts w:cs="Arial"/>
                <w:szCs w:val="20"/>
              </w:rPr>
            </w:pPr>
          </w:p>
        </w:tc>
        <w:tc>
          <w:tcPr>
            <w:tcW w:w="1350" w:type="dxa"/>
          </w:tcPr>
          <w:p w14:paraId="6C6F7BC4" w14:textId="27ABFA26"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w:t>
            </w:r>
            <w:r w:rsidRPr="00DC1372">
              <w:rPr>
                <w:rFonts w:cs="Arial"/>
                <w:szCs w:val="20"/>
              </w:rPr>
              <w:t>]</w:t>
            </w:r>
          </w:p>
        </w:tc>
        <w:tc>
          <w:tcPr>
            <w:tcW w:w="4713" w:type="dxa"/>
          </w:tcPr>
          <w:p w14:paraId="0BEC06FE" w14:textId="0BA85A33" w:rsidR="00BF1326" w:rsidRPr="00BF1326" w:rsidRDefault="00BF1326" w:rsidP="00BF1326">
            <w:pPr>
              <w:pStyle w:val="TableText"/>
              <w:rPr>
                <w:rFonts w:cs="Arial"/>
                <w:szCs w:val="20"/>
              </w:rPr>
            </w:pPr>
            <w:r w:rsidRPr="00DC1372">
              <w:rPr>
                <w:rFonts w:cs="Arial"/>
                <w:szCs w:val="20"/>
              </w:rPr>
              <w:t>Java Card Platform- Runtime Environment Specification</w:t>
            </w:r>
          </w:p>
        </w:tc>
        <w:tc>
          <w:tcPr>
            <w:tcW w:w="1599" w:type="dxa"/>
          </w:tcPr>
          <w:p w14:paraId="78D4EA41" w14:textId="54991A90"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7BD77526" w14:textId="77777777" w:rsidTr="00062F6F">
        <w:tc>
          <w:tcPr>
            <w:tcW w:w="1246" w:type="dxa"/>
            <w:vAlign w:val="center"/>
          </w:tcPr>
          <w:p w14:paraId="453FF560" w14:textId="77777777" w:rsidR="00BF1326" w:rsidRPr="00BF1326" w:rsidRDefault="00BF1326" w:rsidP="00062F6F">
            <w:pPr>
              <w:pStyle w:val="TableReferencenumber"/>
              <w:jc w:val="both"/>
              <w:rPr>
                <w:rFonts w:cs="Arial"/>
                <w:szCs w:val="20"/>
              </w:rPr>
            </w:pPr>
          </w:p>
        </w:tc>
        <w:tc>
          <w:tcPr>
            <w:tcW w:w="1350" w:type="dxa"/>
          </w:tcPr>
          <w:p w14:paraId="41B54282" w14:textId="109CDD7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w:t>
            </w:r>
            <w:r w:rsidRPr="00DC1372">
              <w:rPr>
                <w:rFonts w:cs="Arial"/>
                <w:szCs w:val="20"/>
              </w:rPr>
              <w:t>]</w:t>
            </w:r>
          </w:p>
        </w:tc>
        <w:tc>
          <w:tcPr>
            <w:tcW w:w="4713" w:type="dxa"/>
          </w:tcPr>
          <w:p w14:paraId="61C55EE0" w14:textId="6CE88E7E" w:rsidR="00BF1326" w:rsidRPr="00BF1326" w:rsidRDefault="00BF1326" w:rsidP="00BF1326">
            <w:pPr>
              <w:pStyle w:val="TableText"/>
              <w:rPr>
                <w:rFonts w:cs="Arial"/>
                <w:szCs w:val="20"/>
              </w:rPr>
            </w:pPr>
            <w:r w:rsidRPr="00DC1372">
              <w:rPr>
                <w:rFonts w:cs="Arial"/>
                <w:szCs w:val="20"/>
              </w:rPr>
              <w:t xml:space="preserve">Java Card Platform- Application Programming Interface </w:t>
            </w:r>
          </w:p>
        </w:tc>
        <w:tc>
          <w:tcPr>
            <w:tcW w:w="1599" w:type="dxa"/>
          </w:tcPr>
          <w:p w14:paraId="6BD5958F" w14:textId="30AF726F"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0D10D2C8" w14:textId="77777777" w:rsidTr="00062F6F">
        <w:tc>
          <w:tcPr>
            <w:tcW w:w="1246" w:type="dxa"/>
            <w:vAlign w:val="center"/>
          </w:tcPr>
          <w:p w14:paraId="0FBEB1E4" w14:textId="77777777" w:rsidR="00BF1326" w:rsidRPr="00BF1326" w:rsidRDefault="00BF1326" w:rsidP="00062F6F">
            <w:pPr>
              <w:pStyle w:val="TableReferencenumber"/>
              <w:jc w:val="both"/>
              <w:rPr>
                <w:rFonts w:cs="Arial"/>
                <w:szCs w:val="20"/>
              </w:rPr>
            </w:pPr>
          </w:p>
        </w:tc>
        <w:tc>
          <w:tcPr>
            <w:tcW w:w="1350" w:type="dxa"/>
          </w:tcPr>
          <w:p w14:paraId="21BB4275" w14:textId="55C5CD23"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w:t>
            </w:r>
            <w:r w:rsidRPr="00DC1372">
              <w:rPr>
                <w:rFonts w:cs="Arial"/>
                <w:szCs w:val="20"/>
              </w:rPr>
              <w:t>]</w:t>
            </w:r>
          </w:p>
        </w:tc>
        <w:tc>
          <w:tcPr>
            <w:tcW w:w="4713" w:type="dxa"/>
          </w:tcPr>
          <w:p w14:paraId="27F1590C" w14:textId="205B9620" w:rsidR="00BF1326" w:rsidRPr="00BF1326" w:rsidRDefault="00BF1326" w:rsidP="00BF1326">
            <w:pPr>
              <w:pStyle w:val="TableText"/>
              <w:rPr>
                <w:rFonts w:cs="Arial"/>
                <w:szCs w:val="20"/>
              </w:rPr>
            </w:pPr>
            <w:r w:rsidRPr="00DC1372">
              <w:rPr>
                <w:rFonts w:cs="Arial"/>
                <w:szCs w:val="20"/>
              </w:rPr>
              <w:t xml:space="preserve">Java Card Platform- Virtual Machine Specification </w:t>
            </w:r>
          </w:p>
        </w:tc>
        <w:tc>
          <w:tcPr>
            <w:tcW w:w="1599" w:type="dxa"/>
          </w:tcPr>
          <w:p w14:paraId="70F1F354" w14:textId="749B1E5E" w:rsidR="00BF1326" w:rsidRPr="00BF1326" w:rsidRDefault="00BF1326" w:rsidP="00BF1326">
            <w:pPr>
              <w:pStyle w:val="TableText"/>
              <w:rPr>
                <w:rFonts w:cs="Arial"/>
                <w:szCs w:val="20"/>
              </w:rPr>
            </w:pPr>
            <w:r w:rsidRPr="00DC1372">
              <w:rPr>
                <w:rFonts w:cs="Arial"/>
                <w:szCs w:val="20"/>
              </w:rPr>
              <w:t>Versions 2.2 through 3.1</w:t>
            </w:r>
          </w:p>
        </w:tc>
      </w:tr>
      <w:tr w:rsidR="00BF1326" w:rsidRPr="00DC1372" w14:paraId="1CDD5ED8" w14:textId="77777777" w:rsidTr="00062F6F">
        <w:tc>
          <w:tcPr>
            <w:tcW w:w="1246" w:type="dxa"/>
            <w:vAlign w:val="center"/>
          </w:tcPr>
          <w:p w14:paraId="219E4766" w14:textId="77777777" w:rsidR="00BF1326" w:rsidRPr="00BF1326" w:rsidRDefault="00BF1326" w:rsidP="00062F6F">
            <w:pPr>
              <w:pStyle w:val="TableReferencenumber"/>
              <w:jc w:val="both"/>
              <w:rPr>
                <w:rFonts w:cs="Arial"/>
                <w:szCs w:val="20"/>
              </w:rPr>
            </w:pPr>
          </w:p>
        </w:tc>
        <w:tc>
          <w:tcPr>
            <w:tcW w:w="1350" w:type="dxa"/>
          </w:tcPr>
          <w:p w14:paraId="5025CC8D" w14:textId="7DE8E6B1"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PP-84</w:t>
            </w:r>
            <w:r w:rsidRPr="00DC1372">
              <w:rPr>
                <w:rFonts w:cs="Arial"/>
                <w:szCs w:val="20"/>
              </w:rPr>
              <w:t>]</w:t>
            </w:r>
          </w:p>
        </w:tc>
        <w:tc>
          <w:tcPr>
            <w:tcW w:w="4713" w:type="dxa"/>
          </w:tcPr>
          <w:p w14:paraId="5525156A" w14:textId="6AE71FE4" w:rsidR="00BF1326" w:rsidRPr="00BF1326" w:rsidRDefault="00BF1326" w:rsidP="00BF1326">
            <w:pPr>
              <w:pStyle w:val="TableText"/>
              <w:rPr>
                <w:rFonts w:cs="Arial"/>
                <w:szCs w:val="20"/>
              </w:rPr>
            </w:pPr>
            <w:r w:rsidRPr="00DC1372">
              <w:rPr>
                <w:rFonts w:cs="Arial"/>
                <w:szCs w:val="20"/>
              </w:rPr>
              <w:t>Security IC Platform Protection Profile with Augmentation Packages</w:t>
            </w:r>
          </w:p>
        </w:tc>
        <w:tc>
          <w:tcPr>
            <w:tcW w:w="1599" w:type="dxa"/>
          </w:tcPr>
          <w:p w14:paraId="0AB35555" w14:textId="3FBF56F4" w:rsidR="00BF1326" w:rsidRPr="00BF1326" w:rsidRDefault="00BF1326" w:rsidP="00BF1326">
            <w:pPr>
              <w:pStyle w:val="TableText"/>
              <w:rPr>
                <w:rFonts w:cs="Arial"/>
                <w:szCs w:val="20"/>
              </w:rPr>
            </w:pPr>
            <w:r w:rsidRPr="00DC1372">
              <w:rPr>
                <w:rFonts w:cs="Arial"/>
                <w:szCs w:val="20"/>
              </w:rPr>
              <w:t>Version 1.0</w:t>
            </w:r>
          </w:p>
        </w:tc>
      </w:tr>
      <w:tr w:rsidR="00BF1326" w:rsidRPr="00DC1372" w14:paraId="492DFDD9" w14:textId="77777777" w:rsidTr="00062F6F">
        <w:tc>
          <w:tcPr>
            <w:tcW w:w="1246" w:type="dxa"/>
            <w:vAlign w:val="center"/>
          </w:tcPr>
          <w:p w14:paraId="51A102D2" w14:textId="77777777" w:rsidR="00BF1326" w:rsidRPr="00BF1326" w:rsidRDefault="00BF1326" w:rsidP="00062F6F">
            <w:pPr>
              <w:pStyle w:val="TableReferencenumber"/>
              <w:jc w:val="both"/>
              <w:rPr>
                <w:rFonts w:cs="Arial"/>
                <w:szCs w:val="20"/>
              </w:rPr>
            </w:pPr>
          </w:p>
        </w:tc>
        <w:tc>
          <w:tcPr>
            <w:tcW w:w="1350" w:type="dxa"/>
          </w:tcPr>
          <w:p w14:paraId="28F61712" w14:textId="2A77A27D"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PP-117</w:t>
            </w:r>
            <w:r w:rsidRPr="00DC1372">
              <w:rPr>
                <w:rFonts w:cs="Arial"/>
                <w:szCs w:val="20"/>
              </w:rPr>
              <w:t>]</w:t>
            </w:r>
          </w:p>
        </w:tc>
        <w:tc>
          <w:tcPr>
            <w:tcW w:w="4713" w:type="dxa"/>
          </w:tcPr>
          <w:p w14:paraId="03DFCCC8" w14:textId="4AA152B4" w:rsidR="00BF1326" w:rsidRPr="00BF1326" w:rsidRDefault="00BF1326" w:rsidP="00BF1326">
            <w:pPr>
              <w:pStyle w:val="TableText"/>
              <w:rPr>
                <w:rFonts w:cs="Arial"/>
                <w:szCs w:val="20"/>
              </w:rPr>
            </w:pPr>
            <w:r w:rsidRPr="00DC1372">
              <w:rPr>
                <w:rFonts w:eastAsia="Times New Roman" w:cs="Arial"/>
                <w:szCs w:val="20"/>
                <w:lang w:eastAsia="es-ES_tradnl"/>
              </w:rPr>
              <w:t>Secure Sub-System in System-on-Chip (3S in SoC) Protection Profile</w:t>
            </w:r>
          </w:p>
        </w:tc>
        <w:tc>
          <w:tcPr>
            <w:tcW w:w="1599" w:type="dxa"/>
          </w:tcPr>
          <w:p w14:paraId="63814387" w14:textId="77777777" w:rsidR="00571A65" w:rsidRPr="0022294C" w:rsidRDefault="00BF1326" w:rsidP="006A1AC1">
            <w:pPr>
              <w:pStyle w:val="TableText"/>
              <w:rPr>
                <w:rFonts w:cs="Arial"/>
              </w:rPr>
            </w:pPr>
            <w:r w:rsidRPr="00DC1372">
              <w:rPr>
                <w:rFonts w:cs="Arial"/>
                <w:szCs w:val="20"/>
              </w:rPr>
              <w:t>Version 1.5</w:t>
            </w:r>
            <w:r w:rsidR="00571A65">
              <w:rPr>
                <w:rFonts w:cs="Arial"/>
                <w:szCs w:val="20"/>
              </w:rPr>
              <w:t xml:space="preserve"> </w:t>
            </w:r>
            <w:r w:rsidR="00571A65" w:rsidRPr="0022294C">
              <w:rPr>
                <w:rFonts w:cs="Arial"/>
                <w:szCs w:val="20"/>
              </w:rPr>
              <w:t>BSI-CC-PP-0117-2022 </w:t>
            </w:r>
            <w:r w:rsidR="00571A65" w:rsidRPr="00571A65">
              <w:rPr>
                <w:rFonts w:cs="Arial"/>
                <w:szCs w:val="20"/>
              </w:rPr>
              <w:t> </w:t>
            </w:r>
          </w:p>
          <w:p w14:paraId="3BBFD3D2" w14:textId="71087DA3" w:rsidR="00BF1326" w:rsidRPr="00BF1326" w:rsidRDefault="00571A65" w:rsidP="00571A65">
            <w:pPr>
              <w:pStyle w:val="TableText"/>
              <w:rPr>
                <w:rFonts w:cs="Arial"/>
                <w:szCs w:val="20"/>
              </w:rPr>
            </w:pPr>
            <w:r w:rsidRPr="006A1AC1">
              <w:rPr>
                <w:rFonts w:cs="Arial"/>
                <w:szCs w:val="20"/>
              </w:rPr>
              <w:t xml:space="preserve">Version 1.8 – </w:t>
            </w:r>
            <w:r w:rsidRPr="0022294C">
              <w:rPr>
                <w:rFonts w:cs="Arial"/>
                <w:szCs w:val="20"/>
              </w:rPr>
              <w:t>BSI-CC-PP-0117-v2-2023 </w:t>
            </w:r>
            <w:r w:rsidRPr="00571A65">
              <w:rPr>
                <w:rFonts w:cs="Arial"/>
                <w:szCs w:val="20"/>
              </w:rPr>
              <w:t> </w:t>
            </w:r>
          </w:p>
        </w:tc>
      </w:tr>
      <w:tr w:rsidR="00BF1326" w:rsidRPr="00DC1372" w14:paraId="300263C9" w14:textId="77777777" w:rsidTr="00062F6F">
        <w:tc>
          <w:tcPr>
            <w:tcW w:w="1246" w:type="dxa"/>
            <w:vAlign w:val="center"/>
          </w:tcPr>
          <w:p w14:paraId="254022D5" w14:textId="77777777" w:rsidR="00BF1326" w:rsidRPr="00BF1326" w:rsidRDefault="00BF1326" w:rsidP="00062F6F">
            <w:pPr>
              <w:pStyle w:val="TableReferencenumber"/>
              <w:jc w:val="both"/>
              <w:rPr>
                <w:rFonts w:cs="Arial"/>
                <w:szCs w:val="20"/>
              </w:rPr>
            </w:pPr>
          </w:p>
        </w:tc>
        <w:tc>
          <w:tcPr>
            <w:tcW w:w="1350" w:type="dxa"/>
          </w:tcPr>
          <w:p w14:paraId="28850C0A" w14:textId="3FAB8DC8"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GPCS</w:t>
            </w:r>
            <w:r w:rsidRPr="00DC1372">
              <w:rPr>
                <w:rFonts w:cs="Arial"/>
                <w:szCs w:val="20"/>
              </w:rPr>
              <w:t>]</w:t>
            </w:r>
          </w:p>
        </w:tc>
        <w:tc>
          <w:tcPr>
            <w:tcW w:w="4713" w:type="dxa"/>
          </w:tcPr>
          <w:p w14:paraId="132B9A20" w14:textId="336B0A99" w:rsidR="00BF1326" w:rsidRPr="00BF1326" w:rsidRDefault="00BF1326" w:rsidP="00BF1326">
            <w:pPr>
              <w:pStyle w:val="TableText"/>
              <w:rPr>
                <w:rFonts w:cs="Arial"/>
                <w:szCs w:val="20"/>
              </w:rPr>
            </w:pPr>
            <w:r w:rsidRPr="00DC1372">
              <w:rPr>
                <w:rFonts w:eastAsia="Times New Roman" w:cs="Arial"/>
                <w:szCs w:val="20"/>
                <w:lang w:eastAsia="es-ES_tradnl"/>
              </w:rPr>
              <w:t xml:space="preserve">GlobalPlatform Technology Card Specification March 2018 </w:t>
            </w:r>
          </w:p>
        </w:tc>
        <w:tc>
          <w:tcPr>
            <w:tcW w:w="1599" w:type="dxa"/>
          </w:tcPr>
          <w:p w14:paraId="0AC483D6" w14:textId="2C825A5D" w:rsidR="00BF1326" w:rsidRPr="00BF1326" w:rsidRDefault="00BF1326" w:rsidP="00BF1326">
            <w:pPr>
              <w:pStyle w:val="TableText"/>
              <w:rPr>
                <w:rFonts w:cs="Arial"/>
                <w:szCs w:val="20"/>
              </w:rPr>
            </w:pPr>
            <w:r w:rsidRPr="00DC1372">
              <w:rPr>
                <w:rFonts w:cs="Arial"/>
                <w:szCs w:val="20"/>
              </w:rPr>
              <w:t>Version 2.3.1</w:t>
            </w:r>
          </w:p>
        </w:tc>
      </w:tr>
      <w:tr w:rsidR="00BF1326" w:rsidRPr="00DC1372" w14:paraId="57C96B9B" w14:textId="77777777" w:rsidTr="00062F6F">
        <w:tc>
          <w:tcPr>
            <w:tcW w:w="1246" w:type="dxa"/>
            <w:vAlign w:val="center"/>
          </w:tcPr>
          <w:p w14:paraId="16DAF596" w14:textId="77777777" w:rsidR="00BF1326" w:rsidRPr="00BF1326" w:rsidRDefault="00BF1326" w:rsidP="00062F6F">
            <w:pPr>
              <w:pStyle w:val="TableReferencenumber"/>
              <w:jc w:val="both"/>
              <w:rPr>
                <w:rFonts w:cs="Arial"/>
                <w:szCs w:val="20"/>
              </w:rPr>
            </w:pPr>
          </w:p>
        </w:tc>
        <w:tc>
          <w:tcPr>
            <w:tcW w:w="1350" w:type="dxa"/>
          </w:tcPr>
          <w:p w14:paraId="690C39B8" w14:textId="1FD15FE7"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713" w:type="dxa"/>
          </w:tcPr>
          <w:p w14:paraId="150F2F36" w14:textId="3E58EAA6"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599" w:type="dxa"/>
          </w:tcPr>
          <w:p w14:paraId="0292E0DF" w14:textId="742EB1F3" w:rsidR="00BF1326" w:rsidRPr="00BF1326" w:rsidRDefault="00BF1326" w:rsidP="00BF1326">
            <w:pPr>
              <w:pStyle w:val="TableText"/>
              <w:rPr>
                <w:rFonts w:cs="Arial"/>
                <w:szCs w:val="20"/>
              </w:rPr>
            </w:pPr>
            <w:r w:rsidRPr="00DC1372">
              <w:rPr>
                <w:rFonts w:cs="Arial"/>
                <w:szCs w:val="20"/>
              </w:rPr>
              <w:t>Version 3.1 Revision 5</w:t>
            </w:r>
          </w:p>
        </w:tc>
      </w:tr>
      <w:tr w:rsidR="009E39A6" w:rsidRPr="00DC1372" w14:paraId="6737D1B4" w14:textId="77777777" w:rsidTr="009E39A6">
        <w:tc>
          <w:tcPr>
            <w:tcW w:w="1246" w:type="dxa"/>
            <w:vAlign w:val="center"/>
          </w:tcPr>
          <w:p w14:paraId="3959A516" w14:textId="77777777" w:rsidR="009E39A6" w:rsidRPr="00BF1326" w:rsidRDefault="009E39A6" w:rsidP="009E39A6">
            <w:pPr>
              <w:pStyle w:val="TableReferencenumber"/>
              <w:jc w:val="both"/>
              <w:rPr>
                <w:rFonts w:cs="Arial"/>
                <w:szCs w:val="20"/>
              </w:rPr>
            </w:pPr>
          </w:p>
        </w:tc>
        <w:tc>
          <w:tcPr>
            <w:tcW w:w="1350" w:type="dxa"/>
          </w:tcPr>
          <w:p w14:paraId="3F1F1555" w14:textId="7460B777" w:rsidR="009E39A6" w:rsidRPr="00DC1372" w:rsidRDefault="009E39A6" w:rsidP="009E39A6">
            <w:pPr>
              <w:pStyle w:val="TableText"/>
              <w:rPr>
                <w:rFonts w:cs="Arial"/>
                <w:szCs w:val="20"/>
              </w:rPr>
            </w:pPr>
            <w:r>
              <w:rPr>
                <w:rFonts w:cs="Arial"/>
                <w:szCs w:val="20"/>
              </w:rPr>
              <w:t>[</w:t>
            </w:r>
            <w:r w:rsidRPr="00D7682F">
              <w:rPr>
                <w:rFonts w:cs="Arial"/>
                <w:b/>
                <w:szCs w:val="20"/>
              </w:rPr>
              <w:t>GP-BASIC</w:t>
            </w:r>
            <w:r>
              <w:rPr>
                <w:rFonts w:cs="Arial"/>
                <w:szCs w:val="20"/>
              </w:rPr>
              <w:t>]</w:t>
            </w:r>
          </w:p>
        </w:tc>
        <w:tc>
          <w:tcPr>
            <w:tcW w:w="4713" w:type="dxa"/>
          </w:tcPr>
          <w:p w14:paraId="26823DA4" w14:textId="3D6B3F6D" w:rsidR="009E39A6" w:rsidRPr="00DC1372" w:rsidRDefault="009E39A6" w:rsidP="009E39A6">
            <w:pPr>
              <w:pStyle w:val="TableText"/>
              <w:rPr>
                <w:rFonts w:cs="Arial"/>
                <w:szCs w:val="20"/>
              </w:rPr>
            </w:pPr>
            <w:r>
              <w:rPr>
                <w:rFonts w:eastAsia="Times New Roman" w:cs="Arial"/>
                <w:szCs w:val="20"/>
                <w:lang w:eastAsia="es-ES_tradnl"/>
              </w:rPr>
              <w:t>Security Guidelines for Basic Applications</w:t>
            </w:r>
          </w:p>
        </w:tc>
        <w:tc>
          <w:tcPr>
            <w:tcW w:w="1599" w:type="dxa"/>
          </w:tcPr>
          <w:p w14:paraId="566D015A" w14:textId="77777777" w:rsidR="009E39A6" w:rsidRDefault="009E39A6" w:rsidP="009E39A6">
            <w:pPr>
              <w:pStyle w:val="TableText"/>
              <w:rPr>
                <w:rFonts w:cs="Arial"/>
                <w:szCs w:val="20"/>
              </w:rPr>
            </w:pPr>
            <w:r>
              <w:rPr>
                <w:rFonts w:cs="Arial"/>
                <w:szCs w:val="20"/>
              </w:rPr>
              <w:t>Version 2.0</w:t>
            </w:r>
          </w:p>
          <w:p w14:paraId="6D83754C" w14:textId="2ED9C1D9" w:rsidR="009E39A6" w:rsidRPr="00DC1372" w:rsidRDefault="009E39A6" w:rsidP="009E39A6">
            <w:pPr>
              <w:pStyle w:val="TableText"/>
              <w:rPr>
                <w:rFonts w:cs="Arial"/>
                <w:szCs w:val="20"/>
              </w:rPr>
            </w:pPr>
            <w:r>
              <w:rPr>
                <w:rFonts w:cs="Arial"/>
                <w:szCs w:val="20"/>
              </w:rPr>
              <w:t>November 2014</w:t>
            </w:r>
          </w:p>
        </w:tc>
      </w:tr>
      <w:tr w:rsidR="009E39A6" w:rsidRPr="00DC1372" w14:paraId="39000781" w14:textId="77777777" w:rsidTr="009E39A6">
        <w:tc>
          <w:tcPr>
            <w:tcW w:w="1246" w:type="dxa"/>
            <w:vAlign w:val="center"/>
          </w:tcPr>
          <w:p w14:paraId="2DC08A1D" w14:textId="77777777" w:rsidR="009E39A6" w:rsidRPr="00BF1326" w:rsidRDefault="009E39A6" w:rsidP="009E39A6">
            <w:pPr>
              <w:pStyle w:val="TableReferencenumber"/>
              <w:jc w:val="both"/>
              <w:rPr>
                <w:rFonts w:cs="Arial"/>
                <w:szCs w:val="20"/>
              </w:rPr>
            </w:pPr>
          </w:p>
        </w:tc>
        <w:tc>
          <w:tcPr>
            <w:tcW w:w="1350" w:type="dxa"/>
          </w:tcPr>
          <w:p w14:paraId="4E7F44DD" w14:textId="72EE67BD" w:rsidR="009E39A6" w:rsidRPr="00DC1372" w:rsidRDefault="009E39A6" w:rsidP="009E39A6">
            <w:pPr>
              <w:pStyle w:val="TableText"/>
              <w:rPr>
                <w:rFonts w:cs="Arial"/>
                <w:szCs w:val="20"/>
              </w:rPr>
            </w:pPr>
            <w:r>
              <w:rPr>
                <w:rFonts w:eastAsia="Tahoma" w:cstheme="minorHAnsi"/>
                <w:b/>
              </w:rPr>
              <w:t>[3GPP-MIL]</w:t>
            </w:r>
          </w:p>
        </w:tc>
        <w:tc>
          <w:tcPr>
            <w:tcW w:w="4713" w:type="dxa"/>
          </w:tcPr>
          <w:p w14:paraId="3F0EA98F" w14:textId="77777777" w:rsidR="009E39A6" w:rsidRPr="00826266" w:rsidRDefault="009E39A6" w:rsidP="009E39A6">
            <w:pPr>
              <w:pStyle w:val="TableParagraph"/>
              <w:spacing w:before="38"/>
              <w:ind w:left="111"/>
              <w:rPr>
                <w:rFonts w:ascii="Arial" w:hAnsi="Arial" w:cs="Arial"/>
                <w:sz w:val="20"/>
                <w:szCs w:val="20"/>
              </w:rPr>
            </w:pPr>
            <w:r w:rsidRPr="00826266">
              <w:rPr>
                <w:rFonts w:ascii="Arial" w:hAnsi="Arial" w:cs="Arial"/>
                <w:sz w:val="20"/>
                <w:szCs w:val="20"/>
              </w:rPr>
              <w:t>3GPP TS 35.205, 3GPP TS 35.206, 3GPP TS 35.207, 3GPP TS</w:t>
            </w:r>
          </w:p>
          <w:p w14:paraId="308B9C01" w14:textId="77777777" w:rsidR="009E39A6" w:rsidRPr="00826266" w:rsidRDefault="009E39A6" w:rsidP="009E39A6">
            <w:pPr>
              <w:pStyle w:val="TableParagraph"/>
              <w:spacing w:before="34"/>
              <w:ind w:left="111"/>
              <w:rPr>
                <w:rFonts w:ascii="Arial" w:hAnsi="Arial" w:cs="Arial"/>
                <w:sz w:val="20"/>
                <w:szCs w:val="20"/>
              </w:rPr>
            </w:pPr>
            <w:r w:rsidRPr="00826266">
              <w:rPr>
                <w:rFonts w:ascii="Arial" w:hAnsi="Arial" w:cs="Arial"/>
                <w:sz w:val="20"/>
                <w:szCs w:val="20"/>
              </w:rPr>
              <w:t>35.</w:t>
            </w:r>
            <w:r>
              <w:rPr>
                <w:rFonts w:ascii="Arial" w:hAnsi="Arial" w:cs="Arial"/>
                <w:sz w:val="20"/>
                <w:szCs w:val="20"/>
              </w:rPr>
              <w:t>208, 3GPP TR 35.909</w:t>
            </w:r>
            <w:r w:rsidRPr="00826266">
              <w:rPr>
                <w:rFonts w:ascii="Arial" w:hAnsi="Arial" w:cs="Arial"/>
                <w:sz w:val="20"/>
                <w:szCs w:val="20"/>
              </w:rPr>
              <w:t>:</w:t>
            </w:r>
          </w:p>
          <w:p w14:paraId="76ECB005" w14:textId="77777777" w:rsidR="009E39A6" w:rsidRPr="00826266" w:rsidRDefault="009E39A6" w:rsidP="009E39A6">
            <w:pPr>
              <w:pStyle w:val="TableParagraph"/>
              <w:spacing w:before="77" w:line="276" w:lineRule="auto"/>
              <w:ind w:left="111"/>
              <w:rPr>
                <w:rFonts w:ascii="Arial" w:hAnsi="Arial" w:cs="Arial"/>
                <w:sz w:val="20"/>
                <w:szCs w:val="20"/>
              </w:rPr>
            </w:pPr>
            <w:r w:rsidRPr="00826266">
              <w:rPr>
                <w:rFonts w:ascii="Arial" w:hAnsi="Arial" w:cs="Arial"/>
                <w:sz w:val="20"/>
                <w:szCs w:val="20"/>
              </w:rPr>
              <w:t>"3rd Generation Partnership Project; Technical Specification Group Services and System Aspects; 3G Security; Specification of the MILENAGE Algorithm Set: An example algorithm set for the 3GPP authentication and key generation functions f1, f1*, f2, f3, f4, f5 and f5*;</w:t>
            </w:r>
          </w:p>
          <w:p w14:paraId="7129B1F7" w14:textId="77777777" w:rsidR="009E39A6" w:rsidRPr="00D01C54" w:rsidRDefault="009E39A6" w:rsidP="009E39A6">
            <w:pPr>
              <w:pStyle w:val="TableParagraph"/>
              <w:numPr>
                <w:ilvl w:val="0"/>
                <w:numId w:val="60"/>
              </w:numPr>
              <w:tabs>
                <w:tab w:val="left" w:pos="831"/>
                <w:tab w:val="left" w:pos="832"/>
              </w:tabs>
              <w:spacing w:before="37"/>
              <w:ind w:hanging="361"/>
              <w:rPr>
                <w:rFonts w:ascii="Arial" w:hAnsi="Arial" w:cs="Arial"/>
                <w:sz w:val="20"/>
                <w:szCs w:val="20"/>
              </w:rPr>
            </w:pPr>
            <w:r w:rsidRPr="00D01C54">
              <w:rPr>
                <w:rFonts w:ascii="Arial" w:hAnsi="Arial" w:cs="Arial"/>
                <w:sz w:val="20"/>
                <w:szCs w:val="20"/>
              </w:rPr>
              <w:t>Document 1:</w:t>
            </w:r>
            <w:r w:rsidRPr="00D01C54">
              <w:rPr>
                <w:rFonts w:ascii="Arial" w:hAnsi="Arial" w:cs="Arial"/>
                <w:spacing w:val="-3"/>
                <w:sz w:val="20"/>
                <w:szCs w:val="20"/>
              </w:rPr>
              <w:t xml:space="preserve"> </w:t>
            </w:r>
            <w:r w:rsidRPr="00D01C54">
              <w:rPr>
                <w:rFonts w:ascii="Arial" w:hAnsi="Arial" w:cs="Arial"/>
                <w:sz w:val="20"/>
                <w:szCs w:val="20"/>
              </w:rPr>
              <w:t>General;</w:t>
            </w:r>
          </w:p>
          <w:p w14:paraId="679D3E33" w14:textId="77777777" w:rsidR="009E39A6" w:rsidRPr="00D01C54" w:rsidRDefault="009E39A6" w:rsidP="009E39A6">
            <w:pPr>
              <w:pStyle w:val="TableParagraph"/>
              <w:numPr>
                <w:ilvl w:val="0"/>
                <w:numId w:val="60"/>
              </w:numPr>
              <w:tabs>
                <w:tab w:val="left" w:pos="831"/>
                <w:tab w:val="left" w:pos="832"/>
              </w:tabs>
              <w:spacing w:before="74"/>
              <w:ind w:hanging="361"/>
              <w:rPr>
                <w:rFonts w:ascii="Arial" w:hAnsi="Arial" w:cs="Arial"/>
                <w:sz w:val="20"/>
                <w:szCs w:val="20"/>
              </w:rPr>
            </w:pPr>
            <w:r w:rsidRPr="00D01C54">
              <w:rPr>
                <w:rFonts w:ascii="Arial" w:hAnsi="Arial" w:cs="Arial"/>
                <w:sz w:val="20"/>
                <w:szCs w:val="20"/>
              </w:rPr>
              <w:t>Document 2: Algorithm Specification;</w:t>
            </w:r>
          </w:p>
          <w:p w14:paraId="166812E8" w14:textId="77777777" w:rsidR="009E39A6" w:rsidRPr="00D01C54" w:rsidRDefault="009E39A6" w:rsidP="009E39A6">
            <w:pPr>
              <w:pStyle w:val="TableParagraph"/>
              <w:numPr>
                <w:ilvl w:val="0"/>
                <w:numId w:val="60"/>
              </w:numPr>
              <w:tabs>
                <w:tab w:val="left" w:pos="831"/>
                <w:tab w:val="left" w:pos="832"/>
              </w:tabs>
              <w:spacing w:before="72"/>
              <w:ind w:hanging="361"/>
              <w:rPr>
                <w:rFonts w:ascii="Arial" w:hAnsi="Arial" w:cs="Arial"/>
                <w:sz w:val="20"/>
                <w:szCs w:val="20"/>
              </w:rPr>
            </w:pPr>
            <w:r w:rsidRPr="00D01C54">
              <w:rPr>
                <w:rFonts w:ascii="Arial" w:hAnsi="Arial" w:cs="Arial"/>
                <w:sz w:val="20"/>
                <w:szCs w:val="20"/>
              </w:rPr>
              <w:t>Document 3: Implementers Test</w:t>
            </w:r>
            <w:r w:rsidRPr="00D01C54">
              <w:rPr>
                <w:rFonts w:ascii="Arial" w:hAnsi="Arial" w:cs="Arial"/>
                <w:spacing w:val="-6"/>
                <w:sz w:val="20"/>
                <w:szCs w:val="20"/>
              </w:rPr>
              <w:t xml:space="preserve"> </w:t>
            </w:r>
            <w:r w:rsidRPr="00D01C54">
              <w:rPr>
                <w:rFonts w:ascii="Arial" w:hAnsi="Arial" w:cs="Arial"/>
                <w:sz w:val="20"/>
                <w:szCs w:val="20"/>
              </w:rPr>
              <w:t>Data;</w:t>
            </w:r>
          </w:p>
          <w:p w14:paraId="31AA02BB" w14:textId="77777777" w:rsidR="009E39A6" w:rsidRPr="00D01C54" w:rsidRDefault="009E39A6" w:rsidP="009E39A6">
            <w:pPr>
              <w:pStyle w:val="TableParagraph"/>
              <w:numPr>
                <w:ilvl w:val="0"/>
                <w:numId w:val="60"/>
              </w:numPr>
              <w:tabs>
                <w:tab w:val="left" w:pos="831"/>
                <w:tab w:val="left" w:pos="832"/>
              </w:tabs>
              <w:spacing w:before="74"/>
              <w:ind w:hanging="361"/>
              <w:rPr>
                <w:rFonts w:ascii="Arial" w:hAnsi="Arial" w:cs="Arial"/>
                <w:sz w:val="20"/>
                <w:szCs w:val="20"/>
              </w:rPr>
            </w:pPr>
            <w:r w:rsidRPr="00D01C54">
              <w:rPr>
                <w:rFonts w:ascii="Arial" w:hAnsi="Arial" w:cs="Arial"/>
                <w:sz w:val="20"/>
                <w:szCs w:val="20"/>
              </w:rPr>
              <w:t>Document 4: Design Conformance Test</w:t>
            </w:r>
            <w:r w:rsidRPr="00D01C54">
              <w:rPr>
                <w:rFonts w:ascii="Arial" w:hAnsi="Arial" w:cs="Arial"/>
                <w:spacing w:val="-6"/>
                <w:sz w:val="20"/>
                <w:szCs w:val="20"/>
              </w:rPr>
              <w:t xml:space="preserve"> </w:t>
            </w:r>
            <w:r w:rsidRPr="00D01C54">
              <w:rPr>
                <w:rFonts w:ascii="Arial" w:hAnsi="Arial" w:cs="Arial"/>
                <w:sz w:val="20"/>
                <w:szCs w:val="20"/>
              </w:rPr>
              <w:t>Data;</w:t>
            </w:r>
          </w:p>
          <w:p w14:paraId="0381B352" w14:textId="62379F77" w:rsidR="009E39A6" w:rsidRPr="00DC1372" w:rsidRDefault="009E39A6" w:rsidP="009E39A6">
            <w:pPr>
              <w:pStyle w:val="TableText"/>
              <w:rPr>
                <w:rFonts w:cs="Arial"/>
                <w:szCs w:val="20"/>
              </w:rPr>
            </w:pPr>
            <w:r w:rsidRPr="00D01C54">
              <w:rPr>
                <w:rFonts w:cs="Arial"/>
                <w:szCs w:val="20"/>
              </w:rPr>
              <w:t>Document 5: Summary and results of design and</w:t>
            </w:r>
            <w:r w:rsidRPr="00D01C54">
              <w:rPr>
                <w:rFonts w:cs="Arial"/>
                <w:spacing w:val="-11"/>
                <w:szCs w:val="20"/>
              </w:rPr>
              <w:t xml:space="preserve"> </w:t>
            </w:r>
            <w:r w:rsidRPr="00D01C54">
              <w:rPr>
                <w:rFonts w:cs="Arial"/>
                <w:szCs w:val="20"/>
              </w:rPr>
              <w:t>evaluation.</w:t>
            </w:r>
          </w:p>
        </w:tc>
        <w:tc>
          <w:tcPr>
            <w:tcW w:w="1599" w:type="dxa"/>
          </w:tcPr>
          <w:p w14:paraId="21C90CE2" w14:textId="0AED88C7" w:rsidR="009E39A6" w:rsidRPr="00DC1372" w:rsidRDefault="009E39A6" w:rsidP="009E39A6">
            <w:pPr>
              <w:pStyle w:val="TableText"/>
              <w:rPr>
                <w:rFonts w:cs="Arial"/>
                <w:szCs w:val="20"/>
              </w:rPr>
            </w:pPr>
            <w:r>
              <w:rPr>
                <w:rFonts w:cs="Arial"/>
                <w:szCs w:val="20"/>
              </w:rPr>
              <w:t>Release 11</w:t>
            </w:r>
          </w:p>
        </w:tc>
      </w:tr>
      <w:tr w:rsidR="009E39A6" w:rsidRPr="00DC1372" w14:paraId="7046CD7A" w14:textId="77777777" w:rsidTr="009E39A6">
        <w:tc>
          <w:tcPr>
            <w:tcW w:w="1246" w:type="dxa"/>
            <w:vAlign w:val="center"/>
          </w:tcPr>
          <w:p w14:paraId="0AB60448" w14:textId="77777777" w:rsidR="009E39A6" w:rsidRPr="00BF1326" w:rsidRDefault="009E39A6" w:rsidP="009E39A6">
            <w:pPr>
              <w:pStyle w:val="TableReferencenumber"/>
              <w:jc w:val="both"/>
              <w:rPr>
                <w:rFonts w:cs="Arial"/>
                <w:szCs w:val="20"/>
              </w:rPr>
            </w:pPr>
          </w:p>
        </w:tc>
        <w:tc>
          <w:tcPr>
            <w:tcW w:w="1350" w:type="dxa"/>
          </w:tcPr>
          <w:p w14:paraId="03CEEF50" w14:textId="55A4E706" w:rsidR="009E39A6" w:rsidRPr="00DC1372" w:rsidRDefault="009E39A6" w:rsidP="009E39A6">
            <w:pPr>
              <w:pStyle w:val="TableText"/>
              <w:rPr>
                <w:rFonts w:cs="Arial"/>
                <w:szCs w:val="20"/>
              </w:rPr>
            </w:pPr>
            <w:r>
              <w:rPr>
                <w:rFonts w:eastAsia="Tahoma" w:cstheme="minorHAnsi"/>
                <w:b/>
              </w:rPr>
              <w:t>[3GPP-TUAK]</w:t>
            </w:r>
          </w:p>
        </w:tc>
        <w:tc>
          <w:tcPr>
            <w:tcW w:w="4713" w:type="dxa"/>
          </w:tcPr>
          <w:p w14:paraId="323FBBE1" w14:textId="77777777" w:rsidR="009E39A6" w:rsidRPr="00826266" w:rsidRDefault="009E39A6" w:rsidP="009E39A6">
            <w:pPr>
              <w:pStyle w:val="TableParagraph"/>
              <w:spacing w:before="38"/>
              <w:ind w:left="111"/>
              <w:rPr>
                <w:rFonts w:ascii="Arial" w:hAnsi="Arial" w:cs="Arial"/>
                <w:sz w:val="20"/>
                <w:szCs w:val="20"/>
              </w:rPr>
            </w:pPr>
            <w:r w:rsidRPr="00826266">
              <w:rPr>
                <w:rFonts w:ascii="Arial" w:hAnsi="Arial" w:cs="Arial"/>
                <w:sz w:val="20"/>
                <w:szCs w:val="20"/>
              </w:rPr>
              <w:t>3GPP TS 35.231, 3GPP TS</w:t>
            </w:r>
            <w:r>
              <w:rPr>
                <w:rFonts w:ascii="Arial" w:hAnsi="Arial" w:cs="Arial"/>
                <w:sz w:val="20"/>
                <w:szCs w:val="20"/>
              </w:rPr>
              <w:t xml:space="preserve"> 35.232, 3GPP TS 35.233</w:t>
            </w:r>
          </w:p>
          <w:p w14:paraId="52177364" w14:textId="77777777" w:rsidR="009E39A6" w:rsidRPr="00D01C54" w:rsidRDefault="009E39A6" w:rsidP="009E39A6">
            <w:pPr>
              <w:pStyle w:val="TableParagraph"/>
              <w:numPr>
                <w:ilvl w:val="3"/>
                <w:numId w:val="61"/>
              </w:numPr>
              <w:tabs>
                <w:tab w:val="left" w:pos="831"/>
                <w:tab w:val="left" w:pos="832"/>
              </w:tabs>
              <w:spacing w:before="76"/>
              <w:ind w:hanging="361"/>
              <w:rPr>
                <w:rFonts w:ascii="Arial" w:hAnsi="Arial" w:cs="Arial"/>
                <w:sz w:val="20"/>
                <w:szCs w:val="20"/>
              </w:rPr>
            </w:pPr>
            <w:r w:rsidRPr="00D01C54">
              <w:rPr>
                <w:rFonts w:ascii="Arial" w:hAnsi="Arial" w:cs="Arial"/>
                <w:sz w:val="20"/>
                <w:szCs w:val="20"/>
              </w:rPr>
              <w:t>Document 1: Algorithm specification;</w:t>
            </w:r>
          </w:p>
          <w:p w14:paraId="68B29632" w14:textId="77777777" w:rsidR="009E39A6" w:rsidRPr="00D01C54" w:rsidRDefault="009E39A6" w:rsidP="009E39A6">
            <w:pPr>
              <w:pStyle w:val="TableParagraph"/>
              <w:numPr>
                <w:ilvl w:val="3"/>
                <w:numId w:val="61"/>
              </w:numPr>
              <w:tabs>
                <w:tab w:val="left" w:pos="831"/>
                <w:tab w:val="left" w:pos="832"/>
              </w:tabs>
              <w:spacing w:before="72"/>
              <w:ind w:hanging="361"/>
              <w:rPr>
                <w:rFonts w:ascii="Arial" w:hAnsi="Arial" w:cs="Arial"/>
                <w:sz w:val="20"/>
                <w:szCs w:val="20"/>
              </w:rPr>
            </w:pPr>
            <w:r w:rsidRPr="00D01C54">
              <w:rPr>
                <w:rFonts w:ascii="Arial" w:hAnsi="Arial" w:cs="Arial"/>
                <w:sz w:val="20"/>
                <w:szCs w:val="20"/>
              </w:rPr>
              <w:t>Document 2: Implementers’ test</w:t>
            </w:r>
            <w:r w:rsidRPr="00D01C54">
              <w:rPr>
                <w:rFonts w:ascii="Arial" w:hAnsi="Arial" w:cs="Arial"/>
                <w:spacing w:val="-7"/>
                <w:sz w:val="20"/>
                <w:szCs w:val="20"/>
              </w:rPr>
              <w:t xml:space="preserve"> </w:t>
            </w:r>
            <w:r w:rsidRPr="00D01C54">
              <w:rPr>
                <w:rFonts w:ascii="Arial" w:hAnsi="Arial" w:cs="Arial"/>
                <w:sz w:val="20"/>
                <w:szCs w:val="20"/>
              </w:rPr>
              <w:t>data;</w:t>
            </w:r>
          </w:p>
          <w:p w14:paraId="34BF8989" w14:textId="2638F852" w:rsidR="009E39A6" w:rsidRPr="00DC1372" w:rsidRDefault="009E39A6" w:rsidP="009E39A6">
            <w:pPr>
              <w:pStyle w:val="TableText"/>
              <w:rPr>
                <w:rFonts w:cs="Arial"/>
                <w:szCs w:val="20"/>
              </w:rPr>
            </w:pPr>
            <w:r w:rsidRPr="00D01C54">
              <w:rPr>
                <w:rFonts w:cs="Arial"/>
                <w:szCs w:val="20"/>
              </w:rPr>
              <w:t>Document 3: Design conformance test</w:t>
            </w:r>
            <w:r w:rsidRPr="00D01C54">
              <w:rPr>
                <w:rFonts w:cs="Arial"/>
                <w:spacing w:val="-7"/>
                <w:szCs w:val="20"/>
              </w:rPr>
              <w:t xml:space="preserve"> </w:t>
            </w:r>
            <w:r w:rsidRPr="00D01C54">
              <w:rPr>
                <w:rFonts w:cs="Arial"/>
                <w:szCs w:val="20"/>
              </w:rPr>
              <w:t>data.</w:t>
            </w:r>
          </w:p>
        </w:tc>
        <w:tc>
          <w:tcPr>
            <w:tcW w:w="1599" w:type="dxa"/>
          </w:tcPr>
          <w:p w14:paraId="330C0C76" w14:textId="729B3ACD" w:rsidR="009E39A6" w:rsidRPr="00DC1372" w:rsidRDefault="009E39A6" w:rsidP="009E39A6">
            <w:pPr>
              <w:pStyle w:val="TableText"/>
              <w:rPr>
                <w:rFonts w:cs="Arial"/>
                <w:szCs w:val="20"/>
              </w:rPr>
            </w:pPr>
            <w:r>
              <w:rPr>
                <w:rFonts w:cs="Arial"/>
                <w:szCs w:val="20"/>
              </w:rPr>
              <w:t>R</w:t>
            </w:r>
            <w:r w:rsidRPr="00826266">
              <w:rPr>
                <w:rFonts w:cs="Arial"/>
                <w:szCs w:val="20"/>
              </w:rPr>
              <w:t>elease 12, December 2014</w:t>
            </w:r>
          </w:p>
        </w:tc>
      </w:tr>
      <w:tr w:rsidR="009E39A6" w:rsidRPr="00DC1372" w14:paraId="1FBD2E79" w14:textId="77777777" w:rsidTr="009E39A6">
        <w:tc>
          <w:tcPr>
            <w:tcW w:w="1246" w:type="dxa"/>
            <w:vAlign w:val="center"/>
          </w:tcPr>
          <w:p w14:paraId="59FFB16B" w14:textId="77777777" w:rsidR="009E39A6" w:rsidRPr="00BF1326" w:rsidRDefault="009E39A6" w:rsidP="009E39A6">
            <w:pPr>
              <w:pStyle w:val="TableReferencenumber"/>
              <w:jc w:val="both"/>
              <w:rPr>
                <w:rFonts w:cs="Arial"/>
                <w:szCs w:val="20"/>
              </w:rPr>
            </w:pPr>
          </w:p>
        </w:tc>
        <w:tc>
          <w:tcPr>
            <w:tcW w:w="1350" w:type="dxa"/>
          </w:tcPr>
          <w:p w14:paraId="4146430B" w14:textId="482BC295" w:rsidR="009E39A6" w:rsidRPr="00DC1372" w:rsidRDefault="009E39A6" w:rsidP="009E39A6">
            <w:pPr>
              <w:pStyle w:val="TableText"/>
              <w:rPr>
                <w:rFonts w:cs="Arial"/>
                <w:szCs w:val="20"/>
              </w:rPr>
            </w:pPr>
            <w:r>
              <w:rPr>
                <w:rFonts w:eastAsia="Tahoma" w:cstheme="minorHAnsi"/>
                <w:b/>
              </w:rPr>
              <w:t>[PP-USIM]</w:t>
            </w:r>
          </w:p>
        </w:tc>
        <w:tc>
          <w:tcPr>
            <w:tcW w:w="4713" w:type="dxa"/>
          </w:tcPr>
          <w:p w14:paraId="3F86C96C" w14:textId="51D4AE90" w:rsidR="009E39A6" w:rsidRPr="00DC1372" w:rsidRDefault="009E39A6" w:rsidP="009E39A6">
            <w:pPr>
              <w:pStyle w:val="TableText"/>
              <w:rPr>
                <w:rFonts w:cs="Arial"/>
                <w:szCs w:val="20"/>
              </w:rPr>
            </w:pPr>
            <w:r w:rsidRPr="00826266">
              <w:rPr>
                <w:rFonts w:cs="Arial"/>
                <w:szCs w:val="20"/>
              </w:rPr>
              <w:t>(U)SIM Java Card Platform Protection Profile</w:t>
            </w:r>
            <w:r>
              <w:rPr>
                <w:rFonts w:cs="Arial"/>
                <w:szCs w:val="20"/>
              </w:rPr>
              <w:t xml:space="preserve"> Basic and SCWS Configurations</w:t>
            </w:r>
          </w:p>
        </w:tc>
        <w:tc>
          <w:tcPr>
            <w:tcW w:w="1599" w:type="dxa"/>
          </w:tcPr>
          <w:p w14:paraId="30EA1891" w14:textId="67399B62" w:rsidR="009E39A6" w:rsidRPr="00DC1372" w:rsidRDefault="009E39A6" w:rsidP="009E39A6">
            <w:pPr>
              <w:pStyle w:val="TableText"/>
              <w:rPr>
                <w:rFonts w:cs="Arial"/>
                <w:szCs w:val="20"/>
              </w:rPr>
            </w:pPr>
            <w:r>
              <w:rPr>
                <w:rFonts w:cs="Arial"/>
                <w:szCs w:val="20"/>
              </w:rPr>
              <w:t>V</w:t>
            </w:r>
            <w:r w:rsidRPr="00826266">
              <w:rPr>
                <w:rFonts w:cs="Arial"/>
                <w:szCs w:val="20"/>
              </w:rPr>
              <w:t>ersion 2.0.2, July 2010, ANSSI-CC-PP-2010/05.</w:t>
            </w:r>
          </w:p>
        </w:tc>
      </w:tr>
      <w:tr w:rsidR="009E39A6" w:rsidRPr="00DC1372" w14:paraId="787E58F9" w14:textId="77777777" w:rsidTr="009E39A6">
        <w:tc>
          <w:tcPr>
            <w:tcW w:w="1246" w:type="dxa"/>
            <w:vAlign w:val="center"/>
          </w:tcPr>
          <w:p w14:paraId="0597CF14" w14:textId="77777777" w:rsidR="009E39A6" w:rsidRPr="00BF1326" w:rsidRDefault="009E39A6" w:rsidP="009E39A6">
            <w:pPr>
              <w:pStyle w:val="TableReferencenumber"/>
              <w:jc w:val="both"/>
              <w:rPr>
                <w:rFonts w:cs="Arial"/>
                <w:szCs w:val="20"/>
              </w:rPr>
            </w:pPr>
          </w:p>
        </w:tc>
        <w:tc>
          <w:tcPr>
            <w:tcW w:w="1350" w:type="dxa"/>
          </w:tcPr>
          <w:p w14:paraId="2BEFF7BA" w14:textId="280AECF9" w:rsidR="009E39A6" w:rsidRPr="00DC1372" w:rsidRDefault="009E39A6" w:rsidP="009E39A6">
            <w:pPr>
              <w:pStyle w:val="TableText"/>
              <w:rPr>
                <w:rFonts w:cs="Arial"/>
                <w:szCs w:val="20"/>
              </w:rPr>
            </w:pPr>
            <w:r w:rsidRPr="00DC1372">
              <w:rPr>
                <w:rFonts w:cs="Arial"/>
                <w:szCs w:val="20"/>
              </w:rPr>
              <w:t>[</w:t>
            </w:r>
            <w:r>
              <w:rPr>
                <w:rFonts w:cs="Arial"/>
                <w:b/>
                <w:szCs w:val="20"/>
              </w:rPr>
              <w:t>CC</w:t>
            </w:r>
            <w:r w:rsidRPr="009F1EAB">
              <w:rPr>
                <w:rFonts w:cs="Arial"/>
                <w:b/>
                <w:bCs/>
                <w:szCs w:val="20"/>
              </w:rPr>
              <w:t>-</w:t>
            </w:r>
            <w:r>
              <w:rPr>
                <w:rFonts w:cs="Arial"/>
                <w:b/>
                <w:bCs/>
                <w:szCs w:val="20"/>
              </w:rPr>
              <w:t>COMP</w:t>
            </w:r>
            <w:r w:rsidRPr="009F1EAB">
              <w:rPr>
                <w:rFonts w:cs="Arial"/>
                <w:b/>
                <w:bCs/>
                <w:szCs w:val="20"/>
              </w:rPr>
              <w:t>]</w:t>
            </w:r>
          </w:p>
        </w:tc>
        <w:tc>
          <w:tcPr>
            <w:tcW w:w="4713" w:type="dxa"/>
          </w:tcPr>
          <w:p w14:paraId="2FFF5CA9" w14:textId="4631D54A" w:rsidR="009E39A6" w:rsidRPr="00DC1372" w:rsidRDefault="009E39A6" w:rsidP="009E39A6">
            <w:pPr>
              <w:pStyle w:val="TableText"/>
              <w:rPr>
                <w:rFonts w:cs="Arial"/>
                <w:szCs w:val="20"/>
              </w:rPr>
            </w:pPr>
            <w:r w:rsidRPr="009F1EAB">
              <w:rPr>
                <w:rFonts w:eastAsia="Times New Roman" w:cs="Arial"/>
                <w:szCs w:val="20"/>
                <w:lang w:eastAsia="es-ES_tradnl"/>
              </w:rPr>
              <w:t>Composite product evaluation for Smart Cards and similar devices</w:t>
            </w:r>
          </w:p>
        </w:tc>
        <w:tc>
          <w:tcPr>
            <w:tcW w:w="1599" w:type="dxa"/>
          </w:tcPr>
          <w:p w14:paraId="00D040A4" w14:textId="77777777" w:rsidR="009E39A6" w:rsidRDefault="009E39A6" w:rsidP="009E39A6">
            <w:pPr>
              <w:pStyle w:val="TableText"/>
              <w:rPr>
                <w:rFonts w:cs="Arial"/>
                <w:szCs w:val="20"/>
              </w:rPr>
            </w:pPr>
            <w:r w:rsidRPr="00DC1372">
              <w:rPr>
                <w:rFonts w:cs="Arial"/>
                <w:szCs w:val="20"/>
              </w:rPr>
              <w:t xml:space="preserve">Version </w:t>
            </w:r>
            <w:r>
              <w:rPr>
                <w:rFonts w:cs="Arial"/>
                <w:szCs w:val="20"/>
              </w:rPr>
              <w:t xml:space="preserve">1.5.1 </w:t>
            </w:r>
          </w:p>
          <w:p w14:paraId="72927ACF" w14:textId="504C955D" w:rsidR="009E39A6" w:rsidRPr="00DC1372" w:rsidRDefault="009E39A6" w:rsidP="009E39A6">
            <w:pPr>
              <w:pStyle w:val="TableText"/>
              <w:rPr>
                <w:rFonts w:cs="Arial"/>
                <w:szCs w:val="20"/>
              </w:rPr>
            </w:pPr>
            <w:r>
              <w:rPr>
                <w:rFonts w:cs="Arial"/>
                <w:szCs w:val="20"/>
              </w:rPr>
              <w:t>May 2018</w:t>
            </w:r>
          </w:p>
        </w:tc>
      </w:tr>
    </w:tbl>
    <w:p w14:paraId="3FF881F3" w14:textId="77777777" w:rsidR="00BF1326" w:rsidRDefault="00BF1326" w:rsidP="00DC1372">
      <w:pPr>
        <w:pStyle w:val="Heading1"/>
      </w:pPr>
      <w:bookmarkStart w:id="23" w:name="_Toc178223578"/>
      <w:bookmarkStart w:id="24" w:name="_Toc327548010"/>
      <w:bookmarkStart w:id="25" w:name="_Toc327548210"/>
      <w:bookmarkStart w:id="26" w:name="_Ref329687081"/>
      <w:bookmarkStart w:id="27" w:name="_Toc268093867"/>
      <w:bookmarkEnd w:id="0"/>
      <w:bookmarkEnd w:id="1"/>
      <w:bookmarkEnd w:id="19"/>
      <w:bookmarkEnd w:id="20"/>
      <w:r w:rsidRPr="00844FE0">
        <w:t>Security Target Introduction</w:t>
      </w:r>
      <w:bookmarkEnd w:id="23"/>
    </w:p>
    <w:p w14:paraId="3B9E1906" w14:textId="77777777" w:rsidR="00BF1326" w:rsidRDefault="00BF1326" w:rsidP="00BF1326">
      <w:pPr>
        <w:rPr>
          <w:rFonts w:cstheme="minorHAnsi"/>
          <w:color w:val="000000" w:themeColor="text1"/>
        </w:rPr>
      </w:pPr>
      <w:r w:rsidRPr="00DC1372" w:rsidDel="00757A68">
        <w:rPr>
          <w:rFonts w:cstheme="minorHAnsi"/>
          <w:color w:val="000000" w:themeColor="text1"/>
        </w:rPr>
        <w:t xml:space="preserve"> </w:t>
      </w:r>
      <w:r w:rsidRPr="00BF1326">
        <w:rPr>
          <w:rFonts w:cstheme="minorHAnsi"/>
          <w:color w:val="000000" w:themeColor="text1"/>
        </w:rPr>
        <w:t>[</w:t>
      </w:r>
    </w:p>
    <w:p w14:paraId="3B32DB8A"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291D073D" w14:textId="77777777" w:rsidR="00BF1326" w:rsidRDefault="00BF1326" w:rsidP="00BF1326">
      <w:pPr>
        <w:rPr>
          <w:rFonts w:cstheme="minorHAnsi"/>
          <w:color w:val="000000" w:themeColor="text1"/>
        </w:rPr>
      </w:pPr>
    </w:p>
    <w:p w14:paraId="59AB7B4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This paragraph provides guidelines on how to complete the different parts of the ST Template. </w:t>
      </w:r>
    </w:p>
    <w:p w14:paraId="22A58E57" w14:textId="77777777" w:rsidR="00BF1326" w:rsidRPr="00ED19B7" w:rsidRDefault="00BF1326" w:rsidP="00BF1326">
      <w:pPr>
        <w:ind w:left="708"/>
        <w:rPr>
          <w:rFonts w:cstheme="minorHAnsi"/>
          <w:color w:val="000000" w:themeColor="text1"/>
        </w:rPr>
      </w:pPr>
    </w:p>
    <w:p w14:paraId="44526BE2" w14:textId="77777777" w:rsidR="00BF1326" w:rsidRPr="00ED19B7" w:rsidRDefault="00BF1326" w:rsidP="00BF1326">
      <w:pPr>
        <w:ind w:left="708"/>
        <w:rPr>
          <w:rFonts w:cstheme="minorHAnsi"/>
          <w:color w:val="000000" w:themeColor="text1"/>
        </w:rPr>
      </w:pPr>
      <w:r w:rsidRPr="00ED19B7">
        <w:rPr>
          <w:rFonts w:cstheme="minorHAnsi"/>
          <w:color w:val="000000" w:themeColor="text1"/>
        </w:rPr>
        <w:t>Each part where the Developer SHALL provide details is delimited by the following:</w:t>
      </w:r>
    </w:p>
    <w:p w14:paraId="2901937F" w14:textId="77777777" w:rsidR="00BF1326" w:rsidRPr="00ED19B7" w:rsidRDefault="00BF1326" w:rsidP="00BF1326">
      <w:pPr>
        <w:ind w:left="708"/>
        <w:rPr>
          <w:rFonts w:cstheme="minorHAnsi"/>
          <w:color w:val="000000" w:themeColor="text1"/>
        </w:rPr>
      </w:pPr>
      <w:r w:rsidRPr="00ED19B7">
        <w:rPr>
          <w:rFonts w:cstheme="minorHAnsi"/>
          <w:color w:val="000000" w:themeColor="text1"/>
        </w:rPr>
        <w:t>[To be defined by the ST writer]</w:t>
      </w:r>
    </w:p>
    <w:p w14:paraId="3C84332C" w14:textId="77777777" w:rsidR="00BF1326" w:rsidRPr="00ED19B7" w:rsidRDefault="00BF1326" w:rsidP="00BF1326">
      <w:pPr>
        <w:ind w:left="708"/>
        <w:rPr>
          <w:rFonts w:cstheme="minorHAnsi"/>
          <w:color w:val="000000" w:themeColor="text1"/>
        </w:rPr>
      </w:pPr>
    </w:p>
    <w:p w14:paraId="36ABF620" w14:textId="77777777" w:rsidR="00BF1326" w:rsidRPr="00ED19B7" w:rsidRDefault="00BF1326" w:rsidP="00BF1326">
      <w:pPr>
        <w:ind w:left="708"/>
        <w:rPr>
          <w:rFonts w:cstheme="minorHAnsi"/>
          <w:color w:val="000000" w:themeColor="text1"/>
        </w:rPr>
      </w:pPr>
      <w:r w:rsidRPr="00ED19B7">
        <w:rPr>
          <w:rFonts w:cstheme="minorHAnsi"/>
          <w:color w:val="000000" w:themeColor="text1"/>
        </w:rPr>
        <w:t>Before completing the text, the Developer SHALL delete the text between square brackets (i.e. [this text to be deleted]) including the square brackets.</w:t>
      </w:r>
    </w:p>
    <w:p w14:paraId="7E0E0CFA" w14:textId="77777777" w:rsidR="00BF1326" w:rsidRPr="00ED19B7" w:rsidRDefault="00BF1326" w:rsidP="00BF1326">
      <w:pPr>
        <w:ind w:left="708"/>
        <w:rPr>
          <w:rFonts w:cstheme="minorHAnsi"/>
          <w:color w:val="000000" w:themeColor="text1"/>
        </w:rPr>
      </w:pPr>
    </w:p>
    <w:p w14:paraId="7C14CD7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In </w:t>
      </w:r>
      <w:r>
        <w:rPr>
          <w:rFonts w:cstheme="minorHAnsi"/>
          <w:color w:val="000000" w:themeColor="text1"/>
        </w:rPr>
        <w:t>this document,</w:t>
      </w:r>
      <w:r w:rsidRPr="00ED19B7">
        <w:rPr>
          <w:rFonts w:cstheme="minorHAnsi"/>
          <w:color w:val="000000" w:themeColor="text1"/>
        </w:rPr>
        <w:t xml:space="preserve"> the </w:t>
      </w:r>
      <w:r>
        <w:rPr>
          <w:rFonts w:cstheme="minorHAnsi"/>
          <w:color w:val="000000" w:themeColor="text1"/>
        </w:rPr>
        <w:t>“</w:t>
      </w:r>
      <w:r w:rsidRPr="00ED19B7">
        <w:rPr>
          <w:rFonts w:cstheme="minorHAnsi"/>
          <w:color w:val="000000" w:themeColor="text1"/>
        </w:rPr>
        <w:t>ST writer</w:t>
      </w:r>
      <w:r>
        <w:rPr>
          <w:rFonts w:cstheme="minorHAnsi"/>
          <w:color w:val="000000" w:themeColor="text1"/>
        </w:rPr>
        <w:t>”</w:t>
      </w:r>
      <w:r w:rsidRPr="00ED19B7">
        <w:rPr>
          <w:rFonts w:cstheme="minorHAnsi"/>
          <w:color w:val="000000" w:themeColor="text1"/>
        </w:rPr>
        <w:t xml:space="preserve"> is used to refer to the </w:t>
      </w:r>
      <w:r>
        <w:rPr>
          <w:rFonts w:cstheme="minorHAnsi"/>
          <w:color w:val="000000" w:themeColor="text1"/>
        </w:rPr>
        <w:t>“</w:t>
      </w:r>
      <w:r w:rsidRPr="00ED19B7">
        <w:rPr>
          <w:rFonts w:cstheme="minorHAnsi"/>
          <w:color w:val="000000" w:themeColor="text1"/>
        </w:rPr>
        <w:t>Developer</w:t>
      </w:r>
      <w:r>
        <w:rPr>
          <w:rFonts w:cstheme="minorHAnsi"/>
          <w:color w:val="000000" w:themeColor="text1"/>
        </w:rPr>
        <w:t>”</w:t>
      </w:r>
      <w:r w:rsidRPr="00ED19B7">
        <w:rPr>
          <w:rFonts w:cstheme="minorHAnsi"/>
          <w:color w:val="000000" w:themeColor="text1"/>
        </w:rPr>
        <w:t>.</w:t>
      </w:r>
    </w:p>
    <w:p w14:paraId="451BA87F" w14:textId="77777777" w:rsidR="00BF1326" w:rsidRPr="00ED19B7" w:rsidRDefault="00BF1326" w:rsidP="00BF1326">
      <w:pPr>
        <w:ind w:left="708"/>
        <w:rPr>
          <w:rFonts w:cstheme="minorHAnsi"/>
          <w:color w:val="000000" w:themeColor="text1"/>
        </w:rPr>
      </w:pPr>
    </w:p>
    <w:p w14:paraId="511BEE9F" w14:textId="77777777" w:rsidR="00BF1326" w:rsidRPr="00B71C96" w:rsidRDefault="00BF1326" w:rsidP="00BF1326">
      <w:pPr>
        <w:ind w:left="1416"/>
        <w:rPr>
          <w:rFonts w:cstheme="minorHAnsi"/>
        </w:rPr>
      </w:pPr>
    </w:p>
    <w:p w14:paraId="379E257A" w14:textId="77777777" w:rsidR="00BF1326" w:rsidRPr="008C3388" w:rsidRDefault="00BF1326" w:rsidP="00BF1326">
      <w:pPr>
        <w:rPr>
          <w:rFonts w:cstheme="minorHAnsi"/>
          <w:color w:val="000000" w:themeColor="text1"/>
        </w:rPr>
      </w:pPr>
      <w:r>
        <w:rPr>
          <w:rFonts w:cstheme="minorHAnsi"/>
          <w:color w:val="000000" w:themeColor="text1"/>
        </w:rPr>
        <w:t>]</w:t>
      </w:r>
    </w:p>
    <w:p w14:paraId="49107962" w14:textId="77777777" w:rsidR="00BF1326" w:rsidRDefault="00BF1326" w:rsidP="00BF1326">
      <w:pPr>
        <w:rPr>
          <w:rFonts w:cstheme="minorHAnsi"/>
          <w:color w:val="000000" w:themeColor="text1"/>
        </w:rPr>
      </w:pPr>
    </w:p>
    <w:p w14:paraId="180D8A0F" w14:textId="77777777" w:rsidR="00BF1326" w:rsidRDefault="00BF1326" w:rsidP="00BF1326">
      <w:pPr>
        <w:rPr>
          <w:rFonts w:cstheme="minorHAnsi"/>
          <w:color w:val="000000" w:themeColor="text1"/>
        </w:rPr>
      </w:pPr>
      <w:r>
        <w:rPr>
          <w:rFonts w:cstheme="minorHAnsi"/>
          <w:color w:val="000000" w:themeColor="text1"/>
        </w:rPr>
        <w:t>[</w:t>
      </w:r>
    </w:p>
    <w:p w14:paraId="5A7612AD"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7EB75DA5" w14:textId="77777777" w:rsidR="00BF1326" w:rsidRDefault="00BF1326" w:rsidP="00BF1326">
      <w:pPr>
        <w:ind w:left="708"/>
        <w:rPr>
          <w:rFonts w:cstheme="minorHAnsi"/>
          <w:color w:val="000000" w:themeColor="text1"/>
        </w:rPr>
      </w:pPr>
    </w:p>
    <w:p w14:paraId="5B908B3C" w14:textId="77777777" w:rsidR="00BF1326" w:rsidRPr="004D09EE" w:rsidRDefault="00BF1326" w:rsidP="00BF1326">
      <w:pPr>
        <w:ind w:left="708"/>
        <w:rPr>
          <w:rFonts w:cstheme="minorHAnsi"/>
          <w:color w:val="000000" w:themeColor="text1"/>
        </w:rPr>
      </w:pPr>
      <w:r>
        <w:rPr>
          <w:rFonts w:cstheme="minorHAnsi"/>
        </w:rPr>
        <w:t>In this section, the ST writer will complete the table.</w:t>
      </w:r>
    </w:p>
    <w:p w14:paraId="533A6638" w14:textId="77777777" w:rsidR="00BF1326" w:rsidRDefault="00BF1326" w:rsidP="00BF1326">
      <w:pPr>
        <w:ind w:left="708"/>
      </w:pPr>
    </w:p>
    <w:p w14:paraId="027061FE" w14:textId="77777777" w:rsidR="00BF1326" w:rsidRDefault="00BF1326" w:rsidP="00BF1326">
      <w:pPr>
        <w:ind w:left="708"/>
      </w:pPr>
      <w:r>
        <w:t xml:space="preserve">The ST writer is allowed to add additional information (ie. author, date, developer name, product name if different of the TOE, …) for the ST reader. </w:t>
      </w:r>
    </w:p>
    <w:p w14:paraId="2C6BF31D" w14:textId="77777777" w:rsidR="00BF1326" w:rsidRPr="00B71C96" w:rsidRDefault="00BF1326" w:rsidP="00BF1326">
      <w:pPr>
        <w:ind w:left="1416"/>
        <w:rPr>
          <w:rFonts w:cstheme="minorHAnsi"/>
        </w:rPr>
      </w:pPr>
    </w:p>
    <w:p w14:paraId="445A6EF6" w14:textId="77777777" w:rsidR="00BF1326" w:rsidRPr="008C3388" w:rsidRDefault="00BF1326" w:rsidP="00BF1326">
      <w:pPr>
        <w:rPr>
          <w:rFonts w:cstheme="minorHAnsi"/>
          <w:color w:val="000000" w:themeColor="text1"/>
        </w:rPr>
      </w:pPr>
      <w:r>
        <w:rPr>
          <w:rFonts w:cstheme="minorHAnsi"/>
          <w:color w:val="000000" w:themeColor="text1"/>
        </w:rPr>
        <w:t>]</w:t>
      </w:r>
    </w:p>
    <w:p w14:paraId="5C5FB286" w14:textId="77777777" w:rsidR="00BF1326" w:rsidRPr="008C3388" w:rsidRDefault="00BF1326" w:rsidP="00BF1326">
      <w:pPr>
        <w:rPr>
          <w:rFonts w:cstheme="minorHAnsi"/>
          <w:lang w:eastAsia="en-GB"/>
        </w:rPr>
      </w:pPr>
    </w:p>
    <w:p w14:paraId="5E50B2BE" w14:textId="77777777" w:rsidR="00BF1326" w:rsidRPr="00BF1326" w:rsidRDefault="00BF1326" w:rsidP="00BF1326">
      <w:pPr>
        <w:pStyle w:val="Heading2"/>
      </w:pPr>
      <w:bookmarkStart w:id="28" w:name="_Toc120551265"/>
      <w:bookmarkStart w:id="29" w:name="_Toc178223579"/>
      <w:r w:rsidRPr="00BF1326">
        <w:t>Security Target reference</w:t>
      </w:r>
      <w:bookmarkEnd w:id="28"/>
      <w:bookmarkEnd w:id="29"/>
    </w:p>
    <w:tbl>
      <w:tblPr>
        <w:tblStyle w:val="TableGrid"/>
        <w:tblW w:w="8500" w:type="dxa"/>
        <w:tblLook w:val="04A0" w:firstRow="1" w:lastRow="0" w:firstColumn="1" w:lastColumn="0" w:noHBand="0" w:noVBand="1"/>
      </w:tblPr>
      <w:tblGrid>
        <w:gridCol w:w="1413"/>
        <w:gridCol w:w="7087"/>
      </w:tblGrid>
      <w:tr w:rsidR="00BF1326" w:rsidRPr="008C3388" w14:paraId="6884C96D" w14:textId="77777777" w:rsidTr="009520F5">
        <w:trPr>
          <w:trHeight w:val="249"/>
        </w:trPr>
        <w:tc>
          <w:tcPr>
            <w:tcW w:w="1413" w:type="dxa"/>
            <w:shd w:val="clear" w:color="auto" w:fill="C00000"/>
          </w:tcPr>
          <w:p w14:paraId="0C364409"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shd w:val="clear" w:color="auto" w:fill="auto"/>
          </w:tcPr>
          <w:p w14:paraId="18DCC52B" w14:textId="77777777" w:rsidR="00BF1326" w:rsidRPr="008C3388" w:rsidRDefault="00BF1326" w:rsidP="00CC5F65">
            <w:pPr>
              <w:rPr>
                <w:rFonts w:cstheme="minorHAnsi"/>
                <w:szCs w:val="22"/>
                <w:lang w:val="en-GB"/>
              </w:rPr>
            </w:pPr>
            <w:r w:rsidRPr="001A2602">
              <w:rPr>
                <w:rFonts w:cstheme="minorHAnsi"/>
                <w:lang w:val="en-GB"/>
              </w:rPr>
              <w:t>[</w:t>
            </w:r>
            <w:r>
              <w:rPr>
                <w:rFonts w:cstheme="minorHAnsi"/>
                <w:szCs w:val="22"/>
                <w:lang w:val="en-GB" w:eastAsia="en-US"/>
              </w:rPr>
              <w:t>ST name</w:t>
            </w:r>
            <w:r w:rsidRPr="001A2602">
              <w:rPr>
                <w:rFonts w:cstheme="minorHAnsi"/>
                <w:lang w:val="en-GB"/>
              </w:rPr>
              <w:t>]</w:t>
            </w:r>
          </w:p>
        </w:tc>
      </w:tr>
      <w:tr w:rsidR="00BF1326" w:rsidRPr="008C3388" w14:paraId="248C2667" w14:textId="77777777" w:rsidTr="009520F5">
        <w:trPr>
          <w:trHeight w:val="249"/>
        </w:trPr>
        <w:tc>
          <w:tcPr>
            <w:tcW w:w="1413" w:type="dxa"/>
            <w:shd w:val="clear" w:color="auto" w:fill="C00000"/>
          </w:tcPr>
          <w:p w14:paraId="49304D63"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D15B34B"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version</w:t>
            </w:r>
            <w:r w:rsidRPr="00397739">
              <w:rPr>
                <w:rFonts w:cstheme="minorHAnsi"/>
                <w:lang w:val="en-GB"/>
              </w:rPr>
              <w:t>]</w:t>
            </w:r>
          </w:p>
        </w:tc>
      </w:tr>
      <w:tr w:rsidR="00BF1326" w:rsidRPr="008C3388" w14:paraId="46A3C889" w14:textId="77777777" w:rsidTr="009520F5">
        <w:trPr>
          <w:trHeight w:val="249"/>
        </w:trPr>
        <w:tc>
          <w:tcPr>
            <w:tcW w:w="1413" w:type="dxa"/>
            <w:shd w:val="clear" w:color="auto" w:fill="C00000"/>
          </w:tcPr>
          <w:p w14:paraId="2FAA154F"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2B005403"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reference</w:t>
            </w:r>
            <w:r w:rsidRPr="00397739">
              <w:rPr>
                <w:rFonts w:cstheme="minorHAnsi"/>
                <w:lang w:val="en-GB"/>
              </w:rPr>
              <w:t>]</w:t>
            </w:r>
          </w:p>
        </w:tc>
      </w:tr>
    </w:tbl>
    <w:p w14:paraId="14511A9F" w14:textId="77777777" w:rsidR="00BF1326" w:rsidRPr="008C3388" w:rsidRDefault="00BF1326" w:rsidP="00BF1326">
      <w:pPr>
        <w:rPr>
          <w:rFonts w:cstheme="minorHAnsi"/>
          <w:lang w:eastAsia="en-GB"/>
        </w:rPr>
      </w:pPr>
    </w:p>
    <w:p w14:paraId="0676F9FE" w14:textId="77777777" w:rsidR="00BF1326" w:rsidRPr="00DC1372" w:rsidRDefault="00BF1326" w:rsidP="00DC1372">
      <w:pPr>
        <w:pStyle w:val="Heading2"/>
      </w:pPr>
      <w:bookmarkStart w:id="30" w:name="_Toc120551266"/>
      <w:bookmarkStart w:id="31" w:name="_Toc178223580"/>
      <w:r w:rsidRPr="00DC1372">
        <w:t>TOE reference</w:t>
      </w:r>
      <w:bookmarkEnd w:id="30"/>
      <w:bookmarkEnd w:id="31"/>
    </w:p>
    <w:tbl>
      <w:tblPr>
        <w:tblStyle w:val="TableGrid"/>
        <w:tblW w:w="8500" w:type="dxa"/>
        <w:tblLook w:val="04A0" w:firstRow="1" w:lastRow="0" w:firstColumn="1" w:lastColumn="0" w:noHBand="0" w:noVBand="1"/>
      </w:tblPr>
      <w:tblGrid>
        <w:gridCol w:w="1413"/>
        <w:gridCol w:w="7087"/>
      </w:tblGrid>
      <w:tr w:rsidR="00BF1326" w:rsidRPr="008C3388" w14:paraId="0625BE31" w14:textId="77777777" w:rsidTr="009520F5">
        <w:trPr>
          <w:trHeight w:val="249"/>
        </w:trPr>
        <w:tc>
          <w:tcPr>
            <w:tcW w:w="1413" w:type="dxa"/>
            <w:shd w:val="clear" w:color="auto" w:fill="C00000"/>
          </w:tcPr>
          <w:p w14:paraId="338369AD"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tcPr>
          <w:p w14:paraId="5379E3D1"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name</w:t>
            </w:r>
            <w:r w:rsidRPr="00397739">
              <w:rPr>
                <w:rFonts w:cstheme="minorHAnsi"/>
                <w:lang w:val="en-GB"/>
              </w:rPr>
              <w:t>]</w:t>
            </w:r>
          </w:p>
        </w:tc>
      </w:tr>
      <w:tr w:rsidR="00BF1326" w:rsidRPr="008C3388" w14:paraId="6AB933B7" w14:textId="77777777" w:rsidTr="009520F5">
        <w:trPr>
          <w:trHeight w:val="249"/>
        </w:trPr>
        <w:tc>
          <w:tcPr>
            <w:tcW w:w="1413" w:type="dxa"/>
            <w:shd w:val="clear" w:color="auto" w:fill="C00000"/>
          </w:tcPr>
          <w:p w14:paraId="70FE1B8A"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F7370BF"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version</w:t>
            </w:r>
            <w:r w:rsidRPr="00397739">
              <w:rPr>
                <w:rFonts w:cstheme="minorHAnsi"/>
                <w:lang w:val="en-GB"/>
              </w:rPr>
              <w:t>]</w:t>
            </w:r>
          </w:p>
        </w:tc>
      </w:tr>
      <w:tr w:rsidR="00BF1326" w:rsidRPr="008C3388" w14:paraId="148A3620" w14:textId="77777777" w:rsidTr="009520F5">
        <w:trPr>
          <w:trHeight w:val="249"/>
        </w:trPr>
        <w:tc>
          <w:tcPr>
            <w:tcW w:w="1413" w:type="dxa"/>
            <w:shd w:val="clear" w:color="auto" w:fill="C00000"/>
          </w:tcPr>
          <w:p w14:paraId="5E01D5A3"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076DA61C"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reference</w:t>
            </w:r>
            <w:r w:rsidRPr="00397739">
              <w:rPr>
                <w:rFonts w:cstheme="minorHAnsi"/>
                <w:lang w:val="en-GB"/>
              </w:rPr>
              <w:t>]</w:t>
            </w:r>
          </w:p>
        </w:tc>
      </w:tr>
    </w:tbl>
    <w:p w14:paraId="7C664E99" w14:textId="77777777" w:rsidR="00BF1326" w:rsidRPr="00DC1372" w:rsidRDefault="00BF1326" w:rsidP="00DC1372">
      <w:pPr>
        <w:pStyle w:val="Heading2"/>
      </w:pPr>
      <w:bookmarkStart w:id="32" w:name="_Toc120551267"/>
      <w:bookmarkStart w:id="33" w:name="_Toc178223581"/>
      <w:r w:rsidRPr="00DC1372">
        <w:t>References</w:t>
      </w:r>
      <w:bookmarkEnd w:id="32"/>
      <w:bookmarkEnd w:id="33"/>
    </w:p>
    <w:p w14:paraId="7BE24488" w14:textId="77777777" w:rsidR="00BF1326" w:rsidRDefault="00BF1326" w:rsidP="00BF1326">
      <w:pPr>
        <w:rPr>
          <w:rFonts w:cstheme="minorHAnsi"/>
          <w:color w:val="000000" w:themeColor="text1"/>
        </w:rPr>
      </w:pPr>
      <w:r>
        <w:rPr>
          <w:rFonts w:cstheme="minorHAnsi"/>
          <w:color w:val="000000" w:themeColor="text1"/>
        </w:rPr>
        <w:t>[</w:t>
      </w:r>
    </w:p>
    <w:p w14:paraId="326C067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5412D8A" w14:textId="77777777" w:rsidR="00BF1326" w:rsidRDefault="00BF1326" w:rsidP="00BF1326">
      <w:pPr>
        <w:ind w:left="708"/>
        <w:rPr>
          <w:rFonts w:cstheme="minorHAnsi"/>
          <w:color w:val="000000" w:themeColor="text1"/>
        </w:rPr>
      </w:pPr>
    </w:p>
    <w:p w14:paraId="607D0250" w14:textId="77777777" w:rsidR="00BF1326" w:rsidRPr="004D09EE" w:rsidRDefault="00BF1326" w:rsidP="00BF1326">
      <w:pPr>
        <w:ind w:left="708"/>
        <w:rPr>
          <w:rFonts w:cstheme="minorHAnsi"/>
          <w:color w:val="000000" w:themeColor="text1"/>
        </w:rPr>
      </w:pPr>
      <w:r>
        <w:rPr>
          <w:rFonts w:cstheme="minorHAnsi"/>
        </w:rPr>
        <w:t>In this section, the ST writer will complete/update references dedicated to the eUICC developed.</w:t>
      </w:r>
    </w:p>
    <w:p w14:paraId="36CEA894" w14:textId="77777777" w:rsidR="00BF1326" w:rsidRPr="008C3388" w:rsidRDefault="00BF1326" w:rsidP="00BF1326">
      <w:pPr>
        <w:rPr>
          <w:rFonts w:cstheme="minorHAnsi"/>
          <w:color w:val="000000" w:themeColor="text1"/>
        </w:rPr>
      </w:pPr>
      <w:r>
        <w:rPr>
          <w:rFonts w:cstheme="minorHAnsi"/>
          <w:color w:val="000000" w:themeColor="text1"/>
        </w:rPr>
        <w:t>]</w:t>
      </w:r>
    </w:p>
    <w:p w14:paraId="1E028830" w14:textId="77777777" w:rsidR="00BF1326" w:rsidRPr="00DC1372" w:rsidRDefault="00BF1326" w:rsidP="00DC1372">
      <w:pPr>
        <w:pStyle w:val="Heading1"/>
      </w:pPr>
      <w:bookmarkStart w:id="34" w:name="_Toc120551270"/>
      <w:bookmarkStart w:id="35" w:name="_Toc178223582"/>
      <w:r w:rsidRPr="00DC1372">
        <w:t>TOE overview</w:t>
      </w:r>
      <w:bookmarkEnd w:id="34"/>
      <w:bookmarkEnd w:id="35"/>
    </w:p>
    <w:p w14:paraId="622F64E3" w14:textId="77777777" w:rsidR="00BF1326" w:rsidRDefault="00BF1326" w:rsidP="00BF1326">
      <w:pPr>
        <w:rPr>
          <w:rFonts w:cstheme="minorHAnsi"/>
          <w:color w:val="000000" w:themeColor="text1"/>
        </w:rPr>
      </w:pPr>
      <w:r>
        <w:rPr>
          <w:rFonts w:cstheme="minorHAnsi"/>
          <w:color w:val="000000" w:themeColor="text1"/>
        </w:rPr>
        <w:t>[</w:t>
      </w:r>
    </w:p>
    <w:p w14:paraId="4F3E554B"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55B0F9D" w14:textId="77777777" w:rsidR="00BF1326" w:rsidRDefault="00BF1326" w:rsidP="00BF1326">
      <w:pPr>
        <w:ind w:left="708"/>
        <w:rPr>
          <w:rFonts w:cstheme="minorHAnsi"/>
          <w:color w:val="000000" w:themeColor="text1"/>
        </w:rPr>
      </w:pPr>
    </w:p>
    <w:p w14:paraId="3172CD0F" w14:textId="77777777" w:rsidR="00BF1326" w:rsidRPr="004D09EE" w:rsidRDefault="00BF1326" w:rsidP="00BF1326">
      <w:pPr>
        <w:ind w:left="708"/>
        <w:rPr>
          <w:rFonts w:cstheme="minorHAnsi"/>
          <w:color w:val="000000" w:themeColor="text1"/>
        </w:rPr>
      </w:pPr>
      <w:r>
        <w:rPr>
          <w:rFonts w:cstheme="minorHAnsi"/>
        </w:rPr>
        <w:t>In this section, the ST writer will complete the subsections dedicated to the eUICC developed from [</w:t>
      </w:r>
      <w:r w:rsidRPr="00EF0A84">
        <w:rPr>
          <w:rFonts w:cstheme="minorHAnsi"/>
          <w:bCs/>
          <w:szCs w:val="22"/>
        </w:rPr>
        <w:t>PP-eUICC</w:t>
      </w:r>
      <w:r w:rsidRPr="00EF0A84">
        <w:rPr>
          <w:rFonts w:cstheme="minorHAnsi"/>
        </w:rPr>
        <w:t>]</w:t>
      </w:r>
      <w:r>
        <w:rPr>
          <w:rFonts w:cstheme="minorHAnsi"/>
        </w:rPr>
        <w:t>.</w:t>
      </w:r>
    </w:p>
    <w:p w14:paraId="1C3175D1" w14:textId="77777777" w:rsidR="00BF1326" w:rsidRPr="008C3388" w:rsidRDefault="00BF1326" w:rsidP="00BF1326">
      <w:pPr>
        <w:rPr>
          <w:rFonts w:cstheme="minorHAnsi"/>
          <w:color w:val="000000" w:themeColor="text1"/>
        </w:rPr>
      </w:pPr>
      <w:r>
        <w:rPr>
          <w:rFonts w:cstheme="minorHAnsi"/>
          <w:color w:val="000000" w:themeColor="text1"/>
        </w:rPr>
        <w:t>]</w:t>
      </w:r>
    </w:p>
    <w:p w14:paraId="3081A3B3" w14:textId="77777777" w:rsidR="00BF1326" w:rsidRPr="008C3388" w:rsidRDefault="00BF1326" w:rsidP="00DC1372">
      <w:pPr>
        <w:pStyle w:val="Heading2"/>
        <w:rPr>
          <w:rFonts w:cstheme="minorHAnsi"/>
        </w:rPr>
      </w:pPr>
      <w:bookmarkStart w:id="36" w:name="_Toc120551271"/>
      <w:bookmarkStart w:id="37" w:name="_Toc178223583"/>
      <w:r w:rsidRPr="008C3388">
        <w:rPr>
          <w:rFonts w:asciiTheme="minorHAnsi" w:hAnsiTheme="minorHAnsi" w:cstheme="minorHAnsi"/>
        </w:rPr>
        <w:t>TOE description</w:t>
      </w:r>
      <w:bookmarkEnd w:id="36"/>
      <w:bookmarkEnd w:id="37"/>
    </w:p>
    <w:p w14:paraId="7871DC85" w14:textId="77777777" w:rsidR="00BF1326" w:rsidRPr="008C3388" w:rsidRDefault="00BF1326" w:rsidP="00DC1372">
      <w:pPr>
        <w:pStyle w:val="Heading2"/>
      </w:pPr>
      <w:bookmarkStart w:id="38" w:name="_Toc120551272"/>
      <w:bookmarkStart w:id="39" w:name="_Toc178223584"/>
      <w:r w:rsidRPr="008C3388">
        <w:t>TOE type and usage</w:t>
      </w:r>
      <w:bookmarkEnd w:id="38"/>
      <w:bookmarkEnd w:id="39"/>
    </w:p>
    <w:p w14:paraId="4325D9FF" w14:textId="77777777" w:rsidR="00BF1326" w:rsidRPr="008C3388" w:rsidRDefault="00BF1326" w:rsidP="00DC1372">
      <w:pPr>
        <w:pStyle w:val="Heading2"/>
      </w:pPr>
      <w:bookmarkStart w:id="40" w:name="_Toc120551273"/>
      <w:bookmarkStart w:id="41" w:name="_Toc178223585"/>
      <w:r w:rsidRPr="008C3388">
        <w:t>TOE life cycle</w:t>
      </w:r>
      <w:bookmarkEnd w:id="40"/>
      <w:bookmarkEnd w:id="41"/>
    </w:p>
    <w:p w14:paraId="1E28D2E5" w14:textId="77777777" w:rsidR="00BF1326" w:rsidRPr="00E50A61" w:rsidRDefault="00BF1326" w:rsidP="00DC1372">
      <w:pPr>
        <w:pStyle w:val="Heading3"/>
      </w:pPr>
      <w:bookmarkStart w:id="42" w:name="_Toc120551274"/>
      <w:bookmarkStart w:id="43" w:name="_Toc178223586"/>
      <w:r w:rsidRPr="00E50A61">
        <w:t>Non-TOE HW/SW/FW available to the TOE</w:t>
      </w:r>
      <w:bookmarkEnd w:id="42"/>
      <w:bookmarkEnd w:id="43"/>
    </w:p>
    <w:p w14:paraId="1D5D3EF6" w14:textId="77777777" w:rsidR="009E39A6" w:rsidRDefault="009E39A6" w:rsidP="00062F6F">
      <w:pPr>
        <w:spacing w:before="0" w:after="200" w:line="276" w:lineRule="auto"/>
        <w:jc w:val="left"/>
        <w:rPr>
          <w:szCs w:val="22"/>
          <w:lang w:eastAsia="en-GB" w:bidi="ar-SA"/>
        </w:rPr>
      </w:pPr>
    </w:p>
    <w:p w14:paraId="48527A4F" w14:textId="77777777" w:rsidR="00F55B07" w:rsidRPr="00F55B07" w:rsidRDefault="00F55B07" w:rsidP="00F55B07">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szCs w:val="22"/>
          <w:lang w:eastAsia="en-GB" w:bidi="ar-SA"/>
        </w:rPr>
      </w:pPr>
      <w:r w:rsidRPr="00F55B07">
        <w:rPr>
          <w:b/>
          <w:bCs/>
          <w:szCs w:val="22"/>
          <w:lang w:eastAsia="en-GB" w:bidi="ar-SA"/>
        </w:rPr>
        <w:t>Note</w:t>
      </w:r>
      <w:r w:rsidRPr="00F55B07">
        <w:rPr>
          <w:szCs w:val="22"/>
          <w:lang w:eastAsia="en-GB" w:bidi="ar-SA"/>
        </w:rPr>
        <w:t xml:space="preserve">: RMI functions are supposed not to be implemented by the TOE. </w:t>
      </w:r>
    </w:p>
    <w:p w14:paraId="572877F7" w14:textId="77777777" w:rsidR="00F55B07" w:rsidRPr="00F55B07" w:rsidRDefault="00F55B07" w:rsidP="00F55B07">
      <w:pPr>
        <w:spacing w:before="0" w:after="200" w:line="276" w:lineRule="auto"/>
        <w:rPr>
          <w:szCs w:val="22"/>
          <w:lang w:eastAsia="en-GB" w:bidi="ar-SA"/>
        </w:rPr>
      </w:pPr>
      <w:r w:rsidRPr="00F55B07">
        <w:rPr>
          <w:szCs w:val="22"/>
          <w:lang w:eastAsia="en-GB" w:bidi="ar-SA"/>
        </w:rPr>
        <w:t>Non-TOE is same than the ones mentioned in the LPAe PP-module from [PP-eUICC], section 7.1.3.3. except for Integrated Circuit (IC) or Chip, Runtime Environment and Embedded software (ES).</w:t>
      </w:r>
    </w:p>
    <w:p w14:paraId="11D5B8D9" w14:textId="77777777" w:rsidR="00F55B07" w:rsidRDefault="00F55B07" w:rsidP="009E39A6">
      <w:pPr>
        <w:jc w:val="left"/>
      </w:pPr>
    </w:p>
    <w:p w14:paraId="66B9FB65" w14:textId="103470BB" w:rsidR="009E39A6" w:rsidRDefault="009E39A6" w:rsidP="009E39A6">
      <w:pPr>
        <w:rPr>
          <w:lang w:eastAsia="en-GB" w:bidi="ar-SA"/>
        </w:rPr>
      </w:pPr>
      <w:r w:rsidRPr="009E39A6">
        <w:rPr>
          <w:lang w:eastAsia="en-GB" w:bidi="ar-SA"/>
        </w:rPr>
        <w:fldChar w:fldCharType="begin"/>
      </w:r>
      <w:r w:rsidRPr="009E39A6">
        <w:rPr>
          <w:lang w:eastAsia="en-GB" w:bidi="ar-SA"/>
        </w:rPr>
        <w:instrText xml:space="preserve"> REF _Ref150175513 \h  \* MERGEFORMAT </w:instrText>
      </w:r>
      <w:r w:rsidRPr="009E39A6">
        <w:rPr>
          <w:lang w:eastAsia="en-GB" w:bidi="ar-SA"/>
        </w:rPr>
      </w:r>
      <w:r w:rsidRPr="009E39A6">
        <w:rPr>
          <w:lang w:eastAsia="en-GB" w:bidi="ar-SA"/>
        </w:rPr>
        <w:fldChar w:fldCharType="separate"/>
      </w:r>
      <w:r w:rsidR="00355C44" w:rsidRPr="00355C44">
        <w:rPr>
          <w:bCs/>
          <w:lang w:val="en-US" w:eastAsia="en-GB" w:bidi="ar-SA"/>
        </w:rPr>
        <w:t xml:space="preserve"> </w:t>
      </w:r>
      <w:r w:rsidRPr="009E39A6">
        <w:rPr>
          <w:lang w:eastAsia="en-GB" w:bidi="ar-SA"/>
        </w:rPr>
        <w:fldChar w:fldCharType="end"/>
      </w:r>
      <w:r w:rsidRPr="009E39A6">
        <w:rPr>
          <w:lang w:eastAsia="en-GB" w:bidi="ar-SA"/>
        </w:rPr>
        <w:t xml:space="preserve"> shows the TOE interfaces covered by the current ST:</w:t>
      </w:r>
    </w:p>
    <w:p w14:paraId="0737B114" w14:textId="595D506A" w:rsidR="009E39A6" w:rsidRPr="009E39A6" w:rsidRDefault="009E39A6" w:rsidP="00062F6F">
      <w:pPr>
        <w:rPr>
          <w:lang w:val="en-US" w:eastAsia="en-GB" w:bidi="ar-SA"/>
        </w:rPr>
      </w:pPr>
      <w:r w:rsidRPr="009E39A6">
        <w:rPr>
          <w:noProof/>
          <w:lang w:val="en-US" w:eastAsia="en-US" w:bidi="ar-SA"/>
        </w:rPr>
        <w:drawing>
          <wp:inline distT="0" distB="0" distL="0" distR="0" wp14:anchorId="6BE2E6A5" wp14:editId="704467FF">
            <wp:extent cx="5175849" cy="331959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81011" cy="3322906"/>
                    </a:xfrm>
                    <a:prstGeom prst="rect">
                      <a:avLst/>
                    </a:prstGeom>
                    <a:noFill/>
                    <a:ln>
                      <a:noFill/>
                    </a:ln>
                  </pic:spPr>
                </pic:pic>
              </a:graphicData>
            </a:graphic>
          </wp:inline>
        </w:drawing>
      </w:r>
    </w:p>
    <w:p w14:paraId="07EE4FA6" w14:textId="5A89759F" w:rsidR="009E39A6" w:rsidRPr="009E39A6" w:rsidRDefault="009E39A6" w:rsidP="00062F6F">
      <w:pPr>
        <w:pStyle w:val="Figurecaption"/>
      </w:pPr>
      <w:bookmarkStart w:id="44" w:name="_Ref150175513"/>
      <w:r>
        <w:t xml:space="preserve"> </w:t>
      </w:r>
      <w:bookmarkEnd w:id="44"/>
      <w:r w:rsidRPr="009E39A6">
        <w:t>TOE Interfaces-LPAd</w:t>
      </w:r>
    </w:p>
    <w:p w14:paraId="6085F686" w14:textId="77777777" w:rsidR="009E39A6" w:rsidRDefault="009E39A6" w:rsidP="009E39A6">
      <w:pPr>
        <w:jc w:val="left"/>
      </w:pPr>
    </w:p>
    <w:p w14:paraId="09E154B3" w14:textId="77777777" w:rsidR="00BF1326" w:rsidRPr="008C3388" w:rsidRDefault="00BF1326" w:rsidP="00BF1326">
      <w:pPr>
        <w:rPr>
          <w:rFonts w:cstheme="minorHAnsi"/>
          <w:lang w:eastAsia="en-US"/>
        </w:rPr>
      </w:pPr>
    </w:p>
    <w:p w14:paraId="247B19CA" w14:textId="77777777" w:rsidR="00BF1326" w:rsidRPr="00DC1372" w:rsidRDefault="00BF1326" w:rsidP="00DC1372">
      <w:pPr>
        <w:pStyle w:val="Heading2"/>
      </w:pPr>
      <w:bookmarkStart w:id="45" w:name="_Toc120551275"/>
      <w:bookmarkStart w:id="46" w:name="_Toc178223587"/>
      <w:r w:rsidRPr="00DC1372">
        <w:t>TOE scope</w:t>
      </w:r>
      <w:bookmarkEnd w:id="45"/>
      <w:bookmarkEnd w:id="46"/>
    </w:p>
    <w:p w14:paraId="0C8C6ADC" w14:textId="77777777" w:rsidR="00BF1326" w:rsidRPr="00DC1372" w:rsidRDefault="00BF1326" w:rsidP="00DC1372">
      <w:pPr>
        <w:pStyle w:val="Heading3"/>
      </w:pPr>
      <w:bookmarkStart w:id="47" w:name="_Toc120551276"/>
      <w:bookmarkStart w:id="48" w:name="_Toc178223588"/>
      <w:r w:rsidRPr="00DC1372">
        <w:t>Physical scope</w:t>
      </w:r>
      <w:bookmarkEnd w:id="47"/>
      <w:bookmarkEnd w:id="48"/>
    </w:p>
    <w:p w14:paraId="01EC217D" w14:textId="77777777" w:rsidR="00BF1326" w:rsidRDefault="00BF1326" w:rsidP="00BF1326">
      <w:pPr>
        <w:rPr>
          <w:rFonts w:cstheme="minorHAnsi"/>
          <w:color w:val="000000" w:themeColor="text1"/>
        </w:rPr>
      </w:pPr>
      <w:r>
        <w:rPr>
          <w:rFonts w:cstheme="minorHAnsi"/>
          <w:color w:val="000000" w:themeColor="text1"/>
        </w:rPr>
        <w:t>[</w:t>
      </w:r>
    </w:p>
    <w:p w14:paraId="5ACD684A"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526BB59" w14:textId="77777777" w:rsidR="00BF1326" w:rsidRDefault="00BF1326" w:rsidP="00BF1326">
      <w:pPr>
        <w:ind w:left="708"/>
        <w:rPr>
          <w:rFonts w:cstheme="minorHAnsi"/>
          <w:color w:val="000000" w:themeColor="text1"/>
        </w:rPr>
      </w:pPr>
    </w:p>
    <w:p w14:paraId="09EE155C" w14:textId="77777777" w:rsidR="00BF1326" w:rsidRPr="004D09EE" w:rsidRDefault="00BF1326" w:rsidP="00BF1326">
      <w:pPr>
        <w:ind w:left="708"/>
        <w:rPr>
          <w:rFonts w:cstheme="minorHAnsi"/>
          <w:color w:val="000000" w:themeColor="text1"/>
        </w:rPr>
      </w:pPr>
      <w:r>
        <w:rPr>
          <w:rFonts w:cstheme="minorHAnsi"/>
        </w:rPr>
        <w:t>Here an example of the table completion for a discrete eUICC.</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3D46E3FF" w14:textId="77777777" w:rsidTr="009520F5">
        <w:trPr>
          <w:trHeight w:val="63"/>
        </w:trPr>
        <w:tc>
          <w:tcPr>
            <w:tcW w:w="1387" w:type="dxa"/>
            <w:shd w:val="clear" w:color="auto" w:fill="C00000"/>
          </w:tcPr>
          <w:p w14:paraId="0DB61D9A"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E9A52BF"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21652CE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41784048"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5DBE4C14" w14:textId="77777777" w:rsidTr="00CC5F65">
        <w:trPr>
          <w:trHeight w:val="249"/>
        </w:trPr>
        <w:tc>
          <w:tcPr>
            <w:tcW w:w="1387" w:type="dxa"/>
          </w:tcPr>
          <w:p w14:paraId="63A57F4F" w14:textId="77777777" w:rsidR="00BF1326" w:rsidRPr="00063102" w:rsidRDefault="00BF1326" w:rsidP="00CC5F65">
            <w:pPr>
              <w:rPr>
                <w:rFonts w:cstheme="minorHAnsi"/>
                <w:b/>
                <w:bCs/>
                <w:szCs w:val="22"/>
                <w:lang w:val="en-GB"/>
              </w:rPr>
            </w:pPr>
            <w:r>
              <w:rPr>
                <w:rFonts w:cstheme="minorHAnsi"/>
                <w:b/>
                <w:bCs/>
                <w:szCs w:val="22"/>
                <w:lang w:val="en-GB"/>
              </w:rPr>
              <w:t>HW</w:t>
            </w:r>
          </w:p>
        </w:tc>
        <w:tc>
          <w:tcPr>
            <w:tcW w:w="3487" w:type="dxa"/>
          </w:tcPr>
          <w:p w14:paraId="5F11D316" w14:textId="77777777" w:rsidR="00BF1326" w:rsidRPr="00063102" w:rsidRDefault="00BF1326" w:rsidP="00CC5F65">
            <w:pPr>
              <w:rPr>
                <w:rFonts w:cstheme="minorHAnsi"/>
                <w:szCs w:val="22"/>
                <w:lang w:val="en-GB"/>
              </w:rPr>
            </w:pPr>
            <w:r w:rsidRPr="00063102">
              <w:rPr>
                <w:rFonts w:cstheme="minorHAnsi"/>
                <w:szCs w:val="22"/>
                <w:lang w:val="en-GB"/>
              </w:rPr>
              <w:t>Chip name</w:t>
            </w:r>
          </w:p>
        </w:tc>
        <w:tc>
          <w:tcPr>
            <w:tcW w:w="1698" w:type="dxa"/>
          </w:tcPr>
          <w:p w14:paraId="49DBE795" w14:textId="77777777" w:rsidR="00BF1326" w:rsidRPr="00063102" w:rsidRDefault="00BF1326" w:rsidP="00CC5F65">
            <w:pPr>
              <w:rPr>
                <w:rFonts w:cstheme="minorHAnsi"/>
                <w:szCs w:val="22"/>
                <w:lang w:val="en-GB"/>
              </w:rPr>
            </w:pPr>
            <w:r w:rsidRPr="00063102">
              <w:rPr>
                <w:rFonts w:cstheme="minorHAnsi"/>
                <w:szCs w:val="22"/>
                <w:lang w:val="en-GB"/>
              </w:rPr>
              <w:t>AA</w:t>
            </w:r>
          </w:p>
        </w:tc>
        <w:tc>
          <w:tcPr>
            <w:tcW w:w="1922" w:type="dxa"/>
          </w:tcPr>
          <w:p w14:paraId="14500AE2" w14:textId="77777777" w:rsidR="00BF1326" w:rsidRPr="00063102" w:rsidRDefault="00BF1326" w:rsidP="00CC5F65">
            <w:pPr>
              <w:rPr>
                <w:rFonts w:cstheme="minorHAnsi"/>
                <w:szCs w:val="22"/>
                <w:lang w:val="en-GB"/>
              </w:rPr>
            </w:pPr>
            <w:r w:rsidRPr="00063102">
              <w:rPr>
                <w:rFonts w:cstheme="minorHAnsi"/>
                <w:szCs w:val="22"/>
                <w:lang w:val="en-GB"/>
              </w:rPr>
              <w:t>Diced wafer</w:t>
            </w:r>
          </w:p>
        </w:tc>
      </w:tr>
      <w:tr w:rsidR="00BF1326" w:rsidRPr="008C3388" w14:paraId="7189DB93" w14:textId="77777777" w:rsidTr="00CC5F65">
        <w:trPr>
          <w:trHeight w:val="249"/>
        </w:trPr>
        <w:tc>
          <w:tcPr>
            <w:tcW w:w="1387" w:type="dxa"/>
          </w:tcPr>
          <w:p w14:paraId="68797C25"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179C9254" w14:textId="77777777" w:rsidR="00BF1326" w:rsidRPr="00063102" w:rsidRDefault="00BF1326" w:rsidP="00CC5F65">
            <w:pPr>
              <w:rPr>
                <w:rFonts w:cstheme="minorHAnsi"/>
                <w:szCs w:val="22"/>
                <w:lang w:val="en-GB"/>
              </w:rPr>
            </w:pPr>
            <w:r w:rsidRPr="00063102">
              <w:rPr>
                <w:rFonts w:cstheme="minorHAnsi"/>
                <w:szCs w:val="22"/>
                <w:lang w:val="en-GB"/>
              </w:rPr>
              <w:t>Crypto lib name</w:t>
            </w:r>
          </w:p>
        </w:tc>
        <w:tc>
          <w:tcPr>
            <w:tcW w:w="1698" w:type="dxa"/>
          </w:tcPr>
          <w:p w14:paraId="6CA64FCB"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43501030"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707D8581" w14:textId="77777777" w:rsidTr="00CC5F65">
        <w:trPr>
          <w:trHeight w:val="249"/>
        </w:trPr>
        <w:tc>
          <w:tcPr>
            <w:tcW w:w="1387" w:type="dxa"/>
          </w:tcPr>
          <w:p w14:paraId="50B983F2" w14:textId="77777777" w:rsidR="00BF1326" w:rsidRPr="00063102" w:rsidRDefault="00BF1326" w:rsidP="00CC5F65">
            <w:pPr>
              <w:rPr>
                <w:rFonts w:cstheme="minorHAnsi"/>
                <w:b/>
                <w:bCs/>
                <w:szCs w:val="22"/>
                <w:lang w:val="en-GB"/>
              </w:rPr>
            </w:pPr>
            <w:r>
              <w:rPr>
                <w:rFonts w:cstheme="minorHAnsi"/>
                <w:b/>
                <w:bCs/>
                <w:szCs w:val="22"/>
                <w:lang w:val="en-GB"/>
              </w:rPr>
              <w:t>SW</w:t>
            </w:r>
          </w:p>
        </w:tc>
        <w:tc>
          <w:tcPr>
            <w:tcW w:w="3487" w:type="dxa"/>
          </w:tcPr>
          <w:p w14:paraId="7807CA54" w14:textId="77777777" w:rsidR="00BF1326" w:rsidRPr="00063102" w:rsidRDefault="00BF1326" w:rsidP="00CC5F65">
            <w:pPr>
              <w:rPr>
                <w:rFonts w:cstheme="minorHAnsi"/>
                <w:szCs w:val="22"/>
                <w:lang w:val="en-GB"/>
              </w:rPr>
            </w:pPr>
            <w:r w:rsidRPr="00063102">
              <w:rPr>
                <w:rFonts w:cstheme="minorHAnsi"/>
                <w:szCs w:val="22"/>
                <w:lang w:val="en-GB"/>
              </w:rPr>
              <w:t>OS name</w:t>
            </w:r>
          </w:p>
        </w:tc>
        <w:tc>
          <w:tcPr>
            <w:tcW w:w="1698" w:type="dxa"/>
          </w:tcPr>
          <w:p w14:paraId="5DE9FC8A"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748A1611"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10BF0E92" w14:textId="77777777" w:rsidTr="00CC5F65">
        <w:trPr>
          <w:trHeight w:val="249"/>
        </w:trPr>
        <w:tc>
          <w:tcPr>
            <w:tcW w:w="1387" w:type="dxa"/>
          </w:tcPr>
          <w:p w14:paraId="1A77A578"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13ACF4"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3CDF0DF8"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5427AA5A"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0D478549" w14:textId="77777777" w:rsidTr="00CC5F65">
        <w:trPr>
          <w:trHeight w:val="249"/>
        </w:trPr>
        <w:tc>
          <w:tcPr>
            <w:tcW w:w="1387" w:type="dxa"/>
          </w:tcPr>
          <w:p w14:paraId="0C9EC2A5"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419DF1FB"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6359134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6B469177"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4899FF94" w14:textId="77777777" w:rsidTr="00CC5F65">
        <w:trPr>
          <w:trHeight w:val="249"/>
        </w:trPr>
        <w:tc>
          <w:tcPr>
            <w:tcW w:w="1387" w:type="dxa"/>
          </w:tcPr>
          <w:p w14:paraId="0BD0E929"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688D80BD"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1790D15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29BCBC8C" w14:textId="77777777" w:rsidR="00BF1326" w:rsidRPr="00063102" w:rsidRDefault="00BF1326" w:rsidP="00CC5F65">
            <w:pPr>
              <w:rPr>
                <w:rFonts w:cstheme="minorHAnsi"/>
                <w:szCs w:val="22"/>
                <w:lang w:val="en-GB"/>
              </w:rPr>
            </w:pPr>
            <w:r w:rsidRPr="00063102">
              <w:rPr>
                <w:rFonts w:cstheme="minorHAnsi"/>
                <w:szCs w:val="22"/>
                <w:lang w:val="en-GB"/>
              </w:rPr>
              <w:t>Pdf file</w:t>
            </w:r>
          </w:p>
        </w:tc>
      </w:tr>
    </w:tbl>
    <w:p w14:paraId="56EEBDDC" w14:textId="77777777" w:rsidR="00BF1326" w:rsidRDefault="00BF1326" w:rsidP="00BF1326">
      <w:pPr>
        <w:ind w:left="708"/>
      </w:pPr>
    </w:p>
    <w:p w14:paraId="1FF68CBF" w14:textId="77777777" w:rsidR="00BF1326" w:rsidRDefault="00BF1326" w:rsidP="00BF1326">
      <w:pPr>
        <w:ind w:left="708"/>
      </w:pPr>
      <w:r>
        <w:t xml:space="preserve">The ST writer is allowed to add additional information to support the understanding for the ST reader. </w:t>
      </w:r>
    </w:p>
    <w:p w14:paraId="50823D79" w14:textId="77777777" w:rsidR="00BF1326" w:rsidRPr="00B71C96" w:rsidRDefault="00BF1326" w:rsidP="00BF1326">
      <w:pPr>
        <w:ind w:left="1416"/>
        <w:rPr>
          <w:rFonts w:cstheme="minorHAnsi"/>
        </w:rPr>
      </w:pPr>
    </w:p>
    <w:p w14:paraId="2F7D2CBD" w14:textId="77777777" w:rsidR="00BF1326" w:rsidRPr="008C3388" w:rsidRDefault="00BF1326" w:rsidP="00BF1326">
      <w:pPr>
        <w:rPr>
          <w:rFonts w:cstheme="minorHAnsi"/>
          <w:color w:val="000000" w:themeColor="text1"/>
        </w:rPr>
      </w:pPr>
      <w:r>
        <w:rPr>
          <w:rFonts w:cstheme="minorHAnsi"/>
          <w:color w:val="000000" w:themeColor="text1"/>
        </w:rPr>
        <w:t>]</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0AAD975D" w14:textId="77777777" w:rsidTr="009520F5">
        <w:trPr>
          <w:trHeight w:val="63"/>
        </w:trPr>
        <w:tc>
          <w:tcPr>
            <w:tcW w:w="1387" w:type="dxa"/>
            <w:shd w:val="clear" w:color="auto" w:fill="C00000"/>
          </w:tcPr>
          <w:p w14:paraId="4A1B8927"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D697A3B"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7282F3D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24D140BF"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1F14E5FE" w14:textId="77777777" w:rsidTr="00CC5F65">
        <w:trPr>
          <w:trHeight w:val="249"/>
        </w:trPr>
        <w:tc>
          <w:tcPr>
            <w:tcW w:w="1387" w:type="dxa"/>
          </w:tcPr>
          <w:p w14:paraId="40947233" w14:textId="77777777" w:rsidR="00BF1326" w:rsidRPr="00063102" w:rsidRDefault="00BF1326" w:rsidP="00CC5F65">
            <w:pPr>
              <w:rPr>
                <w:rFonts w:cstheme="minorHAnsi"/>
                <w:b/>
                <w:bCs/>
                <w:szCs w:val="22"/>
                <w:lang w:val="en-GB"/>
              </w:rPr>
            </w:pPr>
            <w:r w:rsidRPr="00063102">
              <w:rPr>
                <w:rFonts w:cstheme="minorHAnsi"/>
                <w:b/>
                <w:bCs/>
                <w:szCs w:val="22"/>
                <w:lang w:val="en-GB"/>
              </w:rPr>
              <w:t>HW</w:t>
            </w:r>
          </w:p>
        </w:tc>
        <w:tc>
          <w:tcPr>
            <w:tcW w:w="3487" w:type="dxa"/>
          </w:tcPr>
          <w:p w14:paraId="19EDD6D6" w14:textId="77777777" w:rsidR="00BF1326" w:rsidRPr="00063102" w:rsidRDefault="00BF1326" w:rsidP="00CC5F65">
            <w:pPr>
              <w:rPr>
                <w:rFonts w:cstheme="minorHAnsi"/>
                <w:szCs w:val="22"/>
                <w:lang w:val="en-GB"/>
              </w:rPr>
            </w:pPr>
            <w:r>
              <w:rPr>
                <w:rFonts w:cstheme="minorHAnsi"/>
                <w:szCs w:val="22"/>
                <w:lang w:val="en-GB"/>
              </w:rPr>
              <w:t>[</w:t>
            </w:r>
            <w:r w:rsidRPr="00063102">
              <w:rPr>
                <w:rFonts w:cstheme="minorHAnsi"/>
                <w:szCs w:val="22"/>
                <w:lang w:val="en-GB"/>
              </w:rPr>
              <w:t>name</w:t>
            </w:r>
            <w:r>
              <w:rPr>
                <w:rFonts w:cstheme="minorHAnsi"/>
                <w:szCs w:val="22"/>
                <w:lang w:val="en-GB"/>
              </w:rPr>
              <w:t>]</w:t>
            </w:r>
          </w:p>
        </w:tc>
        <w:tc>
          <w:tcPr>
            <w:tcW w:w="1698" w:type="dxa"/>
          </w:tcPr>
          <w:p w14:paraId="54578E15"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3DF29A44"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5E7D2AD9" w14:textId="77777777" w:rsidTr="00CC5F65">
        <w:trPr>
          <w:trHeight w:val="249"/>
        </w:trPr>
        <w:tc>
          <w:tcPr>
            <w:tcW w:w="1387" w:type="dxa"/>
          </w:tcPr>
          <w:p w14:paraId="7FC7F917"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35ABF3EC"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0B97549"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05D52F1D"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4391A24C" w14:textId="77777777" w:rsidTr="00CC5F65">
        <w:trPr>
          <w:trHeight w:val="249"/>
        </w:trPr>
        <w:tc>
          <w:tcPr>
            <w:tcW w:w="1387" w:type="dxa"/>
          </w:tcPr>
          <w:p w14:paraId="02E1B355" w14:textId="77777777" w:rsidR="00BF1326" w:rsidRPr="00063102" w:rsidRDefault="00BF1326" w:rsidP="00CC5F65">
            <w:pPr>
              <w:rPr>
                <w:rFonts w:cstheme="minorHAnsi"/>
                <w:b/>
                <w:bCs/>
                <w:szCs w:val="22"/>
                <w:lang w:val="en-GB"/>
              </w:rPr>
            </w:pPr>
            <w:r w:rsidRPr="00063102">
              <w:rPr>
                <w:rFonts w:cstheme="minorHAnsi"/>
                <w:b/>
                <w:bCs/>
                <w:szCs w:val="22"/>
                <w:lang w:val="en-GB"/>
              </w:rPr>
              <w:t>SW</w:t>
            </w:r>
          </w:p>
        </w:tc>
        <w:tc>
          <w:tcPr>
            <w:tcW w:w="3487" w:type="dxa"/>
          </w:tcPr>
          <w:p w14:paraId="27A977F5"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B6BAEB3"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D19D873"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3CC03A75" w14:textId="77777777" w:rsidTr="00CC5F65">
        <w:trPr>
          <w:trHeight w:val="249"/>
        </w:trPr>
        <w:tc>
          <w:tcPr>
            <w:tcW w:w="1387" w:type="dxa"/>
          </w:tcPr>
          <w:p w14:paraId="450C1460"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768DC0"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0E28E7A7"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24BB088"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7EF5057" w14:textId="77777777" w:rsidTr="00CC5F65">
        <w:trPr>
          <w:trHeight w:val="249"/>
        </w:trPr>
        <w:tc>
          <w:tcPr>
            <w:tcW w:w="1387" w:type="dxa"/>
          </w:tcPr>
          <w:p w14:paraId="358F674E"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97AFC24"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5E27E4FE"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B88BE0A"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013E139" w14:textId="77777777" w:rsidTr="00CC5F65">
        <w:trPr>
          <w:trHeight w:val="249"/>
        </w:trPr>
        <w:tc>
          <w:tcPr>
            <w:tcW w:w="1387" w:type="dxa"/>
          </w:tcPr>
          <w:p w14:paraId="02E9D0C2"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EFA49F6"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42F45802"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2E115F3" w14:textId="77777777" w:rsidR="00BF1326" w:rsidRPr="00063102" w:rsidRDefault="00BF1326" w:rsidP="00CC5F65">
            <w:pPr>
              <w:rPr>
                <w:rFonts w:cstheme="minorHAnsi"/>
                <w:szCs w:val="22"/>
                <w:lang w:val="en-GB"/>
              </w:rPr>
            </w:pPr>
            <w:r>
              <w:rPr>
                <w:rFonts w:cstheme="minorHAnsi"/>
                <w:szCs w:val="22"/>
                <w:lang w:val="en-GB"/>
              </w:rPr>
              <w:t>[form]</w:t>
            </w:r>
          </w:p>
        </w:tc>
      </w:tr>
    </w:tbl>
    <w:p w14:paraId="75C9E84C" w14:textId="77777777" w:rsidR="00BF1326" w:rsidRPr="008C3388" w:rsidRDefault="00BF1326" w:rsidP="00DC1372">
      <w:pPr>
        <w:pStyle w:val="Heading3"/>
      </w:pPr>
      <w:bookmarkStart w:id="49" w:name="_Toc120551277"/>
      <w:bookmarkStart w:id="50" w:name="_Toc178223589"/>
      <w:r w:rsidRPr="008C3388">
        <w:t>Logical scope</w:t>
      </w:r>
      <w:bookmarkEnd w:id="49"/>
      <w:bookmarkEnd w:id="50"/>
    </w:p>
    <w:p w14:paraId="3147AD40" w14:textId="77777777" w:rsidR="00BF1326" w:rsidRDefault="00BF1326" w:rsidP="00BF1326">
      <w:pPr>
        <w:rPr>
          <w:rFonts w:cstheme="minorHAnsi"/>
          <w:color w:val="000000" w:themeColor="text1"/>
        </w:rPr>
      </w:pPr>
      <w:r>
        <w:rPr>
          <w:rFonts w:cstheme="minorHAnsi"/>
          <w:color w:val="000000" w:themeColor="text1"/>
        </w:rPr>
        <w:t>[</w:t>
      </w:r>
    </w:p>
    <w:p w14:paraId="25CE3EA0" w14:textId="77777777" w:rsidR="00BF1326" w:rsidRPr="00653FE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744559D0" w14:textId="77777777" w:rsidR="00BF1326" w:rsidRPr="00B71C96" w:rsidRDefault="00BF1326" w:rsidP="00BF1326">
      <w:pPr>
        <w:ind w:left="708"/>
        <w:rPr>
          <w:rFonts w:cstheme="minorHAnsi"/>
        </w:rPr>
      </w:pPr>
    </w:p>
    <w:p w14:paraId="23936AAA" w14:textId="77777777" w:rsidR="00BF1326" w:rsidRDefault="00BF1326" w:rsidP="00BF1326">
      <w:pPr>
        <w:ind w:left="708"/>
        <w:rPr>
          <w:rFonts w:cstheme="minorHAnsi"/>
        </w:rPr>
      </w:pPr>
      <w:r>
        <w:rPr>
          <w:rFonts w:cstheme="minorHAnsi"/>
        </w:rPr>
        <w:t>In this section, the ST writer will complete the logical scope of the TOE from the [</w:t>
      </w:r>
      <w:r w:rsidRPr="00EF0A84">
        <w:rPr>
          <w:rFonts w:cstheme="minorHAnsi"/>
          <w:bCs/>
          <w:szCs w:val="22"/>
        </w:rPr>
        <w:t>PP-eUICC</w:t>
      </w:r>
      <w:r w:rsidRPr="00EF0A84">
        <w:rPr>
          <w:rFonts w:cstheme="minorHAnsi"/>
        </w:rPr>
        <w:t>]</w:t>
      </w:r>
      <w:r>
        <w:rPr>
          <w:rFonts w:cstheme="minorHAnsi"/>
        </w:rPr>
        <w:t xml:space="preserve">. </w:t>
      </w:r>
    </w:p>
    <w:p w14:paraId="696FB706" w14:textId="77777777" w:rsidR="00BF1326" w:rsidRDefault="00BF1326" w:rsidP="00BF1326">
      <w:pPr>
        <w:ind w:left="708"/>
        <w:rPr>
          <w:rFonts w:cstheme="minorHAnsi"/>
        </w:rPr>
      </w:pPr>
    </w:p>
    <w:p w14:paraId="7DCD5504" w14:textId="77777777" w:rsidR="00BF1326" w:rsidRDefault="00BF1326" w:rsidP="00BF1326">
      <w:pPr>
        <w:ind w:left="708"/>
      </w:pPr>
      <w:r>
        <w:t xml:space="preserve">The ST writer is allowed to add additional information to support the understanding for the ST reader. </w:t>
      </w:r>
    </w:p>
    <w:p w14:paraId="4943739D" w14:textId="77777777" w:rsidR="00BF1326" w:rsidRPr="00B71C96" w:rsidRDefault="00BF1326" w:rsidP="00BF1326">
      <w:pPr>
        <w:rPr>
          <w:rFonts w:cstheme="minorHAnsi"/>
        </w:rPr>
      </w:pPr>
    </w:p>
    <w:p w14:paraId="3BB71CEF" w14:textId="77777777" w:rsidR="00BF1326" w:rsidRPr="008C3388" w:rsidRDefault="00BF1326" w:rsidP="00BF1326">
      <w:pPr>
        <w:rPr>
          <w:rFonts w:cstheme="minorHAnsi"/>
          <w:color w:val="000000" w:themeColor="text1"/>
        </w:rPr>
      </w:pPr>
      <w:r>
        <w:rPr>
          <w:rFonts w:cstheme="minorHAnsi"/>
          <w:color w:val="000000" w:themeColor="text1"/>
        </w:rPr>
        <w:t>]</w:t>
      </w:r>
    </w:p>
    <w:p w14:paraId="7ADDE0ED" w14:textId="77777777" w:rsidR="00BF1326" w:rsidRPr="008C3388" w:rsidRDefault="00BF1326" w:rsidP="00BF1326">
      <w:pPr>
        <w:rPr>
          <w:rFonts w:asciiTheme="majorHAnsi" w:eastAsiaTheme="majorEastAsia" w:hAnsiTheme="majorHAnsi" w:cstheme="majorBidi"/>
          <w:b/>
          <w:bCs/>
          <w:sz w:val="32"/>
          <w:szCs w:val="32"/>
          <w:lang w:eastAsia="en-GB"/>
        </w:rPr>
      </w:pPr>
      <w:r w:rsidRPr="008C3388">
        <w:rPr>
          <w:rFonts w:asciiTheme="majorHAnsi" w:eastAsiaTheme="majorEastAsia" w:hAnsiTheme="majorHAnsi" w:cstheme="majorBidi"/>
          <w:b/>
          <w:bCs/>
        </w:rPr>
        <w:br w:type="page"/>
      </w:r>
    </w:p>
    <w:p w14:paraId="2D0AD7B7" w14:textId="77777777" w:rsidR="00BF1326" w:rsidRPr="00DC1372" w:rsidRDefault="00BF1326" w:rsidP="00DC1372">
      <w:pPr>
        <w:pStyle w:val="Heading1"/>
      </w:pPr>
      <w:r w:rsidRPr="00DC1372">
        <w:t xml:space="preserve">  </w:t>
      </w:r>
      <w:bookmarkStart w:id="51" w:name="_Toc120551278"/>
      <w:bookmarkStart w:id="52" w:name="_Toc178223590"/>
      <w:r w:rsidRPr="00DC1372">
        <w:t>Conformance Claim</w:t>
      </w:r>
      <w:bookmarkEnd w:id="51"/>
      <w:bookmarkEnd w:id="52"/>
    </w:p>
    <w:p w14:paraId="4568A0EE" w14:textId="77777777" w:rsidR="00BF1326" w:rsidRDefault="00BF1326" w:rsidP="00BF1326">
      <w:pPr>
        <w:rPr>
          <w:rFonts w:cstheme="minorHAnsi"/>
          <w:color w:val="000000" w:themeColor="text1"/>
        </w:rPr>
      </w:pPr>
      <w:r>
        <w:rPr>
          <w:rFonts w:cstheme="minorHAnsi"/>
          <w:color w:val="000000" w:themeColor="text1"/>
        </w:rPr>
        <w:t>[</w:t>
      </w:r>
    </w:p>
    <w:p w14:paraId="59F2A6C5"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CF4CB60" w14:textId="77777777" w:rsidR="00BF1326" w:rsidRDefault="00BF1326" w:rsidP="00BF1326">
      <w:pPr>
        <w:ind w:left="708"/>
        <w:rPr>
          <w:rFonts w:cstheme="minorHAnsi"/>
          <w:color w:val="000000" w:themeColor="text1"/>
        </w:rPr>
      </w:pPr>
    </w:p>
    <w:p w14:paraId="662B0CB9" w14:textId="77777777"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cause it is already prefilled. </w:t>
      </w:r>
    </w:p>
    <w:p w14:paraId="1C93EFCC" w14:textId="77777777" w:rsidR="00BF1326" w:rsidRPr="00B71C96" w:rsidRDefault="00BF1326" w:rsidP="00BF1326">
      <w:pPr>
        <w:ind w:left="1416"/>
        <w:rPr>
          <w:rFonts w:cstheme="minorHAnsi"/>
        </w:rPr>
      </w:pPr>
    </w:p>
    <w:p w14:paraId="72632FBC" w14:textId="77777777" w:rsidR="00BF1326" w:rsidRPr="008C3388" w:rsidRDefault="00BF1326" w:rsidP="00BF1326">
      <w:pPr>
        <w:rPr>
          <w:rFonts w:cstheme="minorHAnsi"/>
          <w:color w:val="000000" w:themeColor="text1"/>
        </w:rPr>
      </w:pPr>
      <w:r>
        <w:rPr>
          <w:rFonts w:cstheme="minorHAnsi"/>
          <w:color w:val="000000" w:themeColor="text1"/>
        </w:rPr>
        <w:t>]</w:t>
      </w:r>
    </w:p>
    <w:p w14:paraId="2FB168F0" w14:textId="77777777" w:rsidR="00BF1326" w:rsidRPr="008C3388" w:rsidRDefault="00BF1326" w:rsidP="00DC1372">
      <w:pPr>
        <w:pStyle w:val="Heading2"/>
      </w:pPr>
      <w:bookmarkStart w:id="53" w:name="_Toc120551279"/>
      <w:bookmarkStart w:id="54" w:name="_Toc178223591"/>
      <w:r w:rsidRPr="008C3388">
        <w:t>Common Criteria version and conformance with CC part 2 and 3</w:t>
      </w:r>
      <w:bookmarkEnd w:id="53"/>
      <w:bookmarkEnd w:id="54"/>
    </w:p>
    <w:p w14:paraId="4413950E" w14:textId="77777777" w:rsidR="00BF1326" w:rsidRPr="008C3388" w:rsidRDefault="00BF1326" w:rsidP="00BF1326">
      <w:pPr>
        <w:rPr>
          <w:rFonts w:cstheme="minorHAnsi"/>
        </w:rPr>
      </w:pPr>
      <w:r w:rsidRPr="008C3388">
        <w:rPr>
          <w:rFonts w:cstheme="minorHAnsi"/>
        </w:rPr>
        <w:t>This Security Target conforms to CC version 3.1 release 5 [CC-1], [CC-2] and [CC-3].</w:t>
      </w:r>
    </w:p>
    <w:p w14:paraId="3E4A1A12" w14:textId="77777777" w:rsidR="00BF1326" w:rsidRPr="008C3388" w:rsidRDefault="00BF1326" w:rsidP="00BF1326">
      <w:pPr>
        <w:rPr>
          <w:rFonts w:cstheme="minorHAnsi"/>
        </w:rPr>
      </w:pPr>
    </w:p>
    <w:p w14:paraId="3BD6F22A" w14:textId="77777777" w:rsidR="00BF1326" w:rsidRPr="008C3388" w:rsidRDefault="00BF1326" w:rsidP="00BF1326">
      <w:pPr>
        <w:rPr>
          <w:rFonts w:cstheme="minorHAnsi"/>
        </w:rPr>
      </w:pPr>
      <w:r w:rsidRPr="008C3388">
        <w:rPr>
          <w:rFonts w:cstheme="minorHAnsi"/>
        </w:rPr>
        <w:t xml:space="preserve">This Security Target is CC Part 2 [CC-2] extended and CC Part 3 [CC-3] conformant of Common Criteria version 3.1, revision 5. </w:t>
      </w:r>
    </w:p>
    <w:p w14:paraId="03F977DC" w14:textId="77777777" w:rsidR="00BF1326" w:rsidRPr="008C3388" w:rsidRDefault="00BF1326" w:rsidP="00DC1372">
      <w:pPr>
        <w:pStyle w:val="Heading2"/>
      </w:pPr>
      <w:bookmarkStart w:id="55" w:name="_Toc120551280"/>
      <w:bookmarkStart w:id="56" w:name="_Toc178223592"/>
      <w:r w:rsidRPr="008C3388">
        <w:t>Assurance package</w:t>
      </w:r>
      <w:bookmarkEnd w:id="55"/>
      <w:bookmarkEnd w:id="56"/>
    </w:p>
    <w:p w14:paraId="1477EA72" w14:textId="77777777" w:rsidR="00BF1326" w:rsidRPr="008C3388" w:rsidRDefault="00BF1326" w:rsidP="00BF1326">
      <w:pPr>
        <w:rPr>
          <w:rFonts w:cstheme="minorHAnsi"/>
        </w:rPr>
      </w:pPr>
      <w:r w:rsidRPr="008C3388">
        <w:rPr>
          <w:rFonts w:cstheme="minorHAnsi"/>
        </w:rPr>
        <w:t>This Security target conforms to the assurance package EAL4 augmented with ALC_DVS.2 and AVA_VAN.5.</w:t>
      </w:r>
    </w:p>
    <w:p w14:paraId="1406170F" w14:textId="77777777" w:rsidR="00BF1326" w:rsidRPr="008C3388" w:rsidRDefault="00BF1326" w:rsidP="00DC1372">
      <w:pPr>
        <w:pStyle w:val="Heading2"/>
      </w:pPr>
      <w:bookmarkStart w:id="57" w:name="_Toc120551281"/>
      <w:bookmarkStart w:id="58" w:name="_Toc178223593"/>
      <w:r w:rsidRPr="00DC1372">
        <w:t>Protection</w:t>
      </w:r>
      <w:r w:rsidRPr="008C3388">
        <w:t xml:space="preserve"> Profile (PP) conformance claim</w:t>
      </w:r>
      <w:bookmarkEnd w:id="57"/>
      <w:bookmarkEnd w:id="58"/>
    </w:p>
    <w:p w14:paraId="5A04C6DE" w14:textId="77777777" w:rsidR="00F55B07" w:rsidRPr="00A57550" w:rsidRDefault="00F55B07" w:rsidP="00F55B07">
      <w:pPr>
        <w:pStyle w:val="NormalParagraph"/>
        <w:rPr>
          <w:rFonts w:cstheme="minorHAnsi"/>
        </w:rPr>
      </w:pPr>
      <w:r w:rsidRPr="00A57550">
        <w:rPr>
          <w:rFonts w:cstheme="minorHAnsi"/>
        </w:rPr>
        <w:t>This Security Target claims demonstrable conformance to the LPAe PP-configuration from [PP-eUICC] section 8.</w:t>
      </w:r>
    </w:p>
    <w:p w14:paraId="22754662" w14:textId="77777777" w:rsidR="00BF1326" w:rsidRPr="008C3388" w:rsidRDefault="00BF1326" w:rsidP="00DC1372">
      <w:pPr>
        <w:pStyle w:val="Heading2"/>
      </w:pPr>
      <w:bookmarkStart w:id="59" w:name="_Ref103075140"/>
      <w:bookmarkStart w:id="60" w:name="_Ref103075160"/>
      <w:bookmarkStart w:id="61" w:name="_Toc120551282"/>
      <w:bookmarkStart w:id="62" w:name="_Toc178223594"/>
      <w:r w:rsidRPr="00DC1372">
        <w:t>Conformance</w:t>
      </w:r>
      <w:r w:rsidRPr="008C3388">
        <w:t xml:space="preserve"> claim rationale</w:t>
      </w:r>
      <w:bookmarkEnd w:id="59"/>
      <w:bookmarkEnd w:id="60"/>
      <w:bookmarkEnd w:id="61"/>
      <w:bookmarkEnd w:id="62"/>
    </w:p>
    <w:p w14:paraId="0819F08D" w14:textId="77777777" w:rsidR="00BF1326" w:rsidRPr="008C3388" w:rsidRDefault="00BF1326" w:rsidP="00BF1326">
      <w:pPr>
        <w:rPr>
          <w:rFonts w:cstheme="minorHAnsi"/>
        </w:rPr>
      </w:pPr>
      <w:r w:rsidRPr="008C3388">
        <w:rPr>
          <w:rFonts w:cstheme="minorHAnsi"/>
        </w:rPr>
        <w:t xml:space="preserve">Conformance rationale of the ST against </w:t>
      </w:r>
      <w:r w:rsidRPr="008C3388">
        <w:rPr>
          <w:rFonts w:cstheme="minorHAnsi"/>
          <w:color w:val="000000" w:themeColor="text1"/>
        </w:rPr>
        <w:t>[PP-eUICC</w:t>
      </w:r>
      <w:r w:rsidRPr="00435985">
        <w:rPr>
          <w:rFonts w:cstheme="minorHAnsi"/>
          <w:color w:val="000000" w:themeColor="text1"/>
        </w:rPr>
        <w:t>]</w:t>
      </w:r>
      <w:r w:rsidRPr="008C3388">
        <w:rPr>
          <w:rFonts w:cstheme="minorHAnsi"/>
          <w:color w:val="E36C0A" w:themeColor="accent6" w:themeShade="BF"/>
        </w:rPr>
        <w:t xml:space="preserve"> </w:t>
      </w:r>
      <w:r w:rsidRPr="008C3388">
        <w:rPr>
          <w:rFonts w:cstheme="minorHAnsi"/>
        </w:rPr>
        <w:t>is mapped below. The conformance rationale focuses on assets, threats, OSPs, assumptions, security objectives, and SFRs and the notation used is detailed below:</w:t>
      </w:r>
    </w:p>
    <w:p w14:paraId="662E079E" w14:textId="77777777" w:rsidR="00BF1326" w:rsidRPr="008C3388" w:rsidRDefault="00BF1326" w:rsidP="00BF1326">
      <w:pPr>
        <w:rPr>
          <w:rFonts w:cstheme="minorHAnsi"/>
        </w:rPr>
      </w:pPr>
    </w:p>
    <w:p w14:paraId="0EE733A9"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Equivalent (E): The element in the ST is the same as in [PP-eUICC].</w:t>
      </w:r>
    </w:p>
    <w:p w14:paraId="56B58627"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Refinement (R): The element in the ST refines the corresponding [PP-eUICC] element. New names are given between brackets and added to the list of elements. </w:t>
      </w:r>
    </w:p>
    <w:p w14:paraId="0CE86302"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Addition (A): The element is newly defined in the ST; it is not present in [PP-eUICC] and does not affect it. </w:t>
      </w:r>
    </w:p>
    <w:p w14:paraId="4A2AF93A" w14:textId="77777777" w:rsidR="00BF1326" w:rsidRPr="008C3388" w:rsidRDefault="00BF1326">
      <w:pPr>
        <w:pStyle w:val="ListParagraph"/>
        <w:numPr>
          <w:ilvl w:val="0"/>
          <w:numId w:val="18"/>
        </w:numPr>
        <w:spacing w:after="0" w:line="240" w:lineRule="auto"/>
        <w:rPr>
          <w:rFonts w:cstheme="minorHAnsi"/>
          <w:color w:val="000000" w:themeColor="text1"/>
        </w:rPr>
      </w:pPr>
      <w:r w:rsidRPr="008C3388">
        <w:rPr>
          <w:rFonts w:cstheme="minorHAnsi"/>
        </w:rPr>
        <w:t>X: The element is present in [PP-eUICC].</w:t>
      </w:r>
    </w:p>
    <w:p w14:paraId="5F4B33C0" w14:textId="77777777" w:rsidR="00BF1326" w:rsidRPr="008C3388" w:rsidRDefault="00BF1326" w:rsidP="00DC1372">
      <w:pPr>
        <w:pStyle w:val="Heading3"/>
      </w:pPr>
      <w:bookmarkStart w:id="63" w:name="_Toc120551283"/>
      <w:bookmarkStart w:id="64" w:name="_Toc178223595"/>
      <w:r w:rsidRPr="008C3388">
        <w:t>Conformity of the TOE Type</w:t>
      </w:r>
      <w:bookmarkEnd w:id="63"/>
      <w:bookmarkEnd w:id="64"/>
      <w:r w:rsidRPr="008C3388">
        <w:t xml:space="preserve"> </w:t>
      </w:r>
    </w:p>
    <w:p w14:paraId="0A54C31E" w14:textId="77777777" w:rsidR="00BF1326" w:rsidRDefault="00BF1326" w:rsidP="00BF1326">
      <w:pPr>
        <w:rPr>
          <w:rFonts w:cstheme="minorHAnsi"/>
        </w:rPr>
      </w:pPr>
      <w:r w:rsidRPr="008C3388">
        <w:rPr>
          <w:rFonts w:cstheme="minorHAnsi"/>
        </w:rPr>
        <w:t>The TOE type for this ST is the same as defined in the [PP-eUICC].</w:t>
      </w:r>
    </w:p>
    <w:p w14:paraId="70CE0E9E" w14:textId="77777777" w:rsidR="00BF1326" w:rsidRPr="008C3388" w:rsidRDefault="00BF1326" w:rsidP="00BF1326">
      <w:pPr>
        <w:rPr>
          <w:rFonts w:cstheme="minorHAnsi"/>
        </w:rPr>
      </w:pPr>
    </w:p>
    <w:p w14:paraId="2C13B07F" w14:textId="77777777" w:rsidR="00BF1326" w:rsidRDefault="00BF1326" w:rsidP="00BF1326">
      <w:pPr>
        <w:rPr>
          <w:rFonts w:cstheme="minorHAnsi"/>
          <w:color w:val="000000" w:themeColor="text1"/>
        </w:rPr>
      </w:pPr>
      <w:r>
        <w:rPr>
          <w:rFonts w:cstheme="minorHAnsi"/>
          <w:color w:val="000000" w:themeColor="text1"/>
        </w:rPr>
        <w:t>[</w:t>
      </w:r>
    </w:p>
    <w:p w14:paraId="0A66BD9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28458AC" w14:textId="77777777" w:rsidR="00BF1326" w:rsidRDefault="00BF1326" w:rsidP="00BF1326">
      <w:pPr>
        <w:ind w:left="708"/>
        <w:rPr>
          <w:rFonts w:cstheme="minorHAnsi"/>
          <w:color w:val="000000" w:themeColor="text1"/>
        </w:rPr>
      </w:pPr>
    </w:p>
    <w:p w14:paraId="4A4A79E7" w14:textId="77777777" w:rsidR="00BF1326" w:rsidRPr="00432641" w:rsidRDefault="00BF1326" w:rsidP="00BF1326">
      <w:pPr>
        <w:ind w:left="708"/>
        <w:rPr>
          <w:rFonts w:cstheme="minorHAnsi"/>
          <w:color w:val="000000" w:themeColor="text1"/>
        </w:rPr>
      </w:pPr>
      <w:r>
        <w:t xml:space="preserve">The ST writer has to keep (between scenario 1 and 3) the scenario adapted to the developed eUICC and remove the non selected one. </w:t>
      </w:r>
    </w:p>
    <w:p w14:paraId="26336E55" w14:textId="77777777" w:rsidR="00BF1326" w:rsidRPr="00B71C96" w:rsidRDefault="00BF1326" w:rsidP="00BF1326">
      <w:pPr>
        <w:ind w:left="1416"/>
        <w:rPr>
          <w:rFonts w:cstheme="minorHAnsi"/>
        </w:rPr>
      </w:pPr>
    </w:p>
    <w:p w14:paraId="1E1C7D6F" w14:textId="77777777" w:rsidR="00BF1326" w:rsidRPr="008C3388" w:rsidRDefault="00BF1326" w:rsidP="00BF1326">
      <w:pPr>
        <w:rPr>
          <w:rFonts w:cstheme="minorHAnsi"/>
          <w:color w:val="000000" w:themeColor="text1"/>
        </w:rPr>
      </w:pPr>
      <w:r>
        <w:rPr>
          <w:rFonts w:cstheme="minorHAnsi"/>
          <w:color w:val="000000" w:themeColor="text1"/>
        </w:rPr>
        <w:t>]</w:t>
      </w:r>
    </w:p>
    <w:p w14:paraId="4604DAE6" w14:textId="77777777" w:rsidR="00BF1326" w:rsidRPr="008C3388" w:rsidRDefault="00BF1326" w:rsidP="00BF1326">
      <w:pPr>
        <w:rPr>
          <w:rFonts w:cstheme="minorHAnsi"/>
          <w:color w:val="000000" w:themeColor="text1"/>
        </w:rPr>
      </w:pPr>
    </w:p>
    <w:p w14:paraId="434E7FA6" w14:textId="77777777" w:rsidR="00BF1326" w:rsidRPr="008C3388" w:rsidRDefault="00BF1326" w:rsidP="00BF1326">
      <w:pPr>
        <w:rPr>
          <w:rFonts w:cstheme="minorHAnsi"/>
          <w:color w:val="000000" w:themeColor="text1"/>
        </w:rPr>
      </w:pPr>
      <w:r w:rsidRPr="00142A2F">
        <w:rPr>
          <w:rFonts w:cstheme="minorHAnsi"/>
        </w:rPr>
        <w:t xml:space="preserve">[Case: Scenario 1] </w:t>
      </w:r>
      <w:r w:rsidRPr="008C3388">
        <w:rPr>
          <w:rFonts w:cstheme="minorHAnsi"/>
          <w:color w:val="000000" w:themeColor="text1"/>
        </w:rPr>
        <w:t>The TOE follows the first scenario from the definition in [PP-eUICC], with the IC, OS and JCS already certified, and the embedded eUICC certified on top of them. The ST refers to the IC, OS and JCS Security Target(s) to fulfil the corresponding security objectives.</w:t>
      </w:r>
    </w:p>
    <w:p w14:paraId="3583D1D5" w14:textId="77777777" w:rsidR="00BF1326" w:rsidRPr="008C3388" w:rsidRDefault="00BF1326" w:rsidP="00BF1326">
      <w:pPr>
        <w:rPr>
          <w:rFonts w:cstheme="minorHAnsi"/>
          <w:color w:val="000000" w:themeColor="text1"/>
        </w:rPr>
      </w:pPr>
    </w:p>
    <w:p w14:paraId="1D1599A5" w14:textId="77777777" w:rsidR="00BF1326" w:rsidRPr="008C3388" w:rsidRDefault="00BF1326" w:rsidP="00BF1326">
      <w:pPr>
        <w:rPr>
          <w:rFonts w:cstheme="minorHAnsi"/>
          <w:color w:val="000000" w:themeColor="text1"/>
        </w:rPr>
      </w:pPr>
      <w:r w:rsidRPr="00142A2F">
        <w:rPr>
          <w:rFonts w:cstheme="minorHAnsi"/>
        </w:rPr>
        <w:t xml:space="preserve">[Case: Scenario 3] </w:t>
      </w:r>
      <w:r w:rsidRPr="008C3388">
        <w:rPr>
          <w:rFonts w:cstheme="minorHAnsi"/>
          <w:color w:val="000000" w:themeColor="text1"/>
        </w:rPr>
        <w:t xml:space="preserve">The TOE follows the third scenario from the definition in </w:t>
      </w:r>
      <w:r w:rsidRPr="008C3388">
        <w:rPr>
          <w:rFonts w:cstheme="minorHAnsi"/>
        </w:rPr>
        <w:t xml:space="preserve">[PP-eUICC] </w:t>
      </w:r>
      <w:r w:rsidRPr="008C3388">
        <w:rPr>
          <w:rFonts w:cstheme="minorHAnsi"/>
          <w:color w:val="000000" w:themeColor="text1"/>
        </w:rPr>
        <w:t>when the embedded eUICC is embedded in a certified IC, but the OS and JCS features have not been certified. The ST additionally fulfils the IC objectives and introduces SFRs in order to meet the objectives for the OS and JCS. This is a composite evaluation of the system composed of the eUICC software, JCS and OS on top of a certified IC.</w:t>
      </w:r>
    </w:p>
    <w:p w14:paraId="60B40A6F" w14:textId="77777777" w:rsidR="00BF1326" w:rsidRPr="008C3388" w:rsidRDefault="00BF1326" w:rsidP="00BF1326">
      <w:pPr>
        <w:rPr>
          <w:rFonts w:cstheme="minorHAnsi"/>
          <w:color w:val="000000" w:themeColor="text1"/>
        </w:rPr>
      </w:pPr>
    </w:p>
    <w:p w14:paraId="2536B430" w14:textId="77777777" w:rsidR="00BF1326" w:rsidRDefault="00BF1326" w:rsidP="00DC1372">
      <w:pPr>
        <w:pStyle w:val="Heading3"/>
      </w:pPr>
      <w:bookmarkStart w:id="65" w:name="_Toc120551284"/>
      <w:bookmarkStart w:id="66" w:name="_Toc178223596"/>
      <w:r w:rsidRPr="008C3388">
        <w:t xml:space="preserve">SPD </w:t>
      </w:r>
      <w:r w:rsidRPr="00DC1372">
        <w:t>Consistency</w:t>
      </w:r>
      <w:bookmarkEnd w:id="65"/>
      <w:bookmarkEnd w:id="66"/>
      <w:r w:rsidRPr="008C3388">
        <w:t xml:space="preserve"> </w:t>
      </w:r>
    </w:p>
    <w:p w14:paraId="3EAB6563" w14:textId="77777777" w:rsidR="00BF1326" w:rsidRDefault="00BF1326" w:rsidP="00BF1326">
      <w:pPr>
        <w:rPr>
          <w:rFonts w:cstheme="minorHAnsi"/>
          <w:color w:val="000000" w:themeColor="text1"/>
        </w:rPr>
      </w:pPr>
      <w:r>
        <w:rPr>
          <w:rFonts w:cstheme="minorHAnsi"/>
          <w:color w:val="000000" w:themeColor="text1"/>
        </w:rPr>
        <w:t>[</w:t>
      </w:r>
    </w:p>
    <w:p w14:paraId="505D598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840BD0E" w14:textId="77777777" w:rsidR="00BF1326" w:rsidRDefault="00BF1326" w:rsidP="00BF1326">
      <w:pPr>
        <w:ind w:left="708"/>
        <w:rPr>
          <w:rFonts w:cstheme="minorHAnsi"/>
          <w:color w:val="000000" w:themeColor="text1"/>
        </w:rPr>
      </w:pPr>
    </w:p>
    <w:p w14:paraId="56A1853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assets, users, subjects, SFR, threats, OSPs, or assumptions will also be added by the ST writer</w:t>
      </w:r>
      <w:r>
        <w:t xml:space="preserve">. </w:t>
      </w:r>
    </w:p>
    <w:p w14:paraId="0D80ABF5" w14:textId="77777777" w:rsidR="00BF1326" w:rsidRPr="00B71C96" w:rsidRDefault="00BF1326" w:rsidP="00BF1326">
      <w:pPr>
        <w:ind w:left="1416"/>
        <w:rPr>
          <w:rFonts w:cstheme="minorHAnsi"/>
        </w:rPr>
      </w:pPr>
    </w:p>
    <w:p w14:paraId="1C519E16" w14:textId="77777777" w:rsidR="00BF1326" w:rsidRPr="008C3388" w:rsidRDefault="00BF1326" w:rsidP="00BF1326">
      <w:pPr>
        <w:rPr>
          <w:rFonts w:cstheme="minorHAnsi"/>
          <w:color w:val="000000" w:themeColor="text1"/>
        </w:rPr>
      </w:pPr>
      <w:r>
        <w:rPr>
          <w:rFonts w:cstheme="minorHAnsi"/>
          <w:color w:val="000000" w:themeColor="text1"/>
        </w:rPr>
        <w:t>]</w:t>
      </w:r>
    </w:p>
    <w:p w14:paraId="33C20D62" w14:textId="77777777" w:rsidR="00BF1326" w:rsidRPr="008C3388" w:rsidRDefault="00BF1326" w:rsidP="00DC1372">
      <w:pPr>
        <w:pStyle w:val="Heading4"/>
      </w:pPr>
      <w:r w:rsidRPr="008C3388">
        <w:t xml:space="preserve"> </w:t>
      </w:r>
      <w:bookmarkStart w:id="67" w:name="_Ref103075307"/>
      <w:r w:rsidRPr="00DC1372">
        <w:t>Assets</w:t>
      </w:r>
      <w:r w:rsidRPr="008C3388">
        <w:t xml:space="preserve"> consistency</w:t>
      </w:r>
      <w:bookmarkEnd w:id="67"/>
    </w:p>
    <w:p w14:paraId="20DD7A98" w14:textId="77777777" w:rsidR="00BF1326" w:rsidRPr="008C3388" w:rsidRDefault="00BF1326" w:rsidP="00BF1326">
      <w:pPr>
        <w:rPr>
          <w:rFonts w:cstheme="minorHAnsi"/>
        </w:rPr>
      </w:pPr>
      <w:r w:rsidRPr="008C3388">
        <w:rPr>
          <w:rFonts w:cstheme="minorHAnsi"/>
        </w:rPr>
        <w:t>All assets defined in [PP-eUICC] are relevant for the TOE of this Security Target. The table below indicates the assets’ consistency and the additions from [PP-JCS].</w:t>
      </w:r>
    </w:p>
    <w:tbl>
      <w:tblPr>
        <w:tblStyle w:val="TableGrid"/>
        <w:tblW w:w="0" w:type="auto"/>
        <w:tblLook w:val="04A0" w:firstRow="1" w:lastRow="0" w:firstColumn="1" w:lastColumn="0" w:noHBand="0" w:noVBand="1"/>
      </w:tblPr>
      <w:tblGrid>
        <w:gridCol w:w="3539"/>
        <w:gridCol w:w="1418"/>
        <w:gridCol w:w="3537"/>
      </w:tblGrid>
      <w:tr w:rsidR="00BF1326" w:rsidRPr="008C3388" w14:paraId="191DCAA5" w14:textId="77777777" w:rsidTr="009520F5">
        <w:trPr>
          <w:trHeight w:val="63"/>
        </w:trPr>
        <w:tc>
          <w:tcPr>
            <w:tcW w:w="3539" w:type="dxa"/>
            <w:shd w:val="clear" w:color="auto" w:fill="C00000"/>
          </w:tcPr>
          <w:p w14:paraId="161FCC2B" w14:textId="77777777" w:rsidR="00BF1326" w:rsidRPr="008C3388" w:rsidRDefault="00BF1326" w:rsidP="00CC5F65">
            <w:pPr>
              <w:rPr>
                <w:rFonts w:cstheme="minorHAnsi"/>
                <w:b/>
                <w:bCs/>
                <w:szCs w:val="22"/>
                <w:lang w:val="en-GB"/>
              </w:rPr>
            </w:pPr>
            <w:r w:rsidRPr="008C3388">
              <w:rPr>
                <w:rFonts w:cstheme="minorHAnsi"/>
                <w:b/>
                <w:bCs/>
                <w:szCs w:val="22"/>
                <w:lang w:val="en-GB"/>
              </w:rPr>
              <w:t>Assets</w:t>
            </w:r>
          </w:p>
        </w:tc>
        <w:tc>
          <w:tcPr>
            <w:tcW w:w="1418" w:type="dxa"/>
            <w:shd w:val="clear" w:color="auto" w:fill="C00000"/>
          </w:tcPr>
          <w:p w14:paraId="5CE85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58C50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3F8E67F" w14:textId="77777777" w:rsidTr="009520F5">
        <w:trPr>
          <w:trHeight w:val="249"/>
        </w:trPr>
        <w:tc>
          <w:tcPr>
            <w:tcW w:w="3539" w:type="dxa"/>
          </w:tcPr>
          <w:p w14:paraId="26F3CB99" w14:textId="77777777" w:rsidR="00BF1326" w:rsidRPr="008C3388" w:rsidRDefault="00BF1326" w:rsidP="00CC5F65">
            <w:pPr>
              <w:rPr>
                <w:rFonts w:cstheme="minorHAnsi"/>
                <w:b/>
                <w:bCs/>
                <w:szCs w:val="22"/>
                <w:lang w:val="en-GB"/>
              </w:rPr>
            </w:pPr>
            <w:r w:rsidRPr="008C3388">
              <w:rPr>
                <w:rFonts w:cstheme="minorHAnsi"/>
                <w:b/>
                <w:bCs/>
                <w:szCs w:val="22"/>
                <w:lang w:val="en-GB"/>
              </w:rPr>
              <w:t>D.MNO_KEYS</w:t>
            </w:r>
          </w:p>
        </w:tc>
        <w:tc>
          <w:tcPr>
            <w:tcW w:w="1418" w:type="dxa"/>
          </w:tcPr>
          <w:p w14:paraId="71D674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B324E7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A9471D8" w14:textId="77777777" w:rsidTr="009520F5">
        <w:trPr>
          <w:trHeight w:val="249"/>
        </w:trPr>
        <w:tc>
          <w:tcPr>
            <w:tcW w:w="3539" w:type="dxa"/>
          </w:tcPr>
          <w:p w14:paraId="5EAF89F9" w14:textId="77777777" w:rsidR="00BF1326" w:rsidRPr="008C3388" w:rsidRDefault="00BF1326" w:rsidP="00CC5F65">
            <w:pPr>
              <w:rPr>
                <w:rFonts w:cstheme="minorHAnsi"/>
                <w:b/>
                <w:bCs/>
                <w:szCs w:val="22"/>
                <w:lang w:val="en-GB"/>
              </w:rPr>
            </w:pPr>
            <w:r w:rsidRPr="008C3388">
              <w:rPr>
                <w:rFonts w:cstheme="minorHAnsi"/>
                <w:b/>
                <w:bCs/>
                <w:szCs w:val="22"/>
                <w:lang w:val="en-GB"/>
              </w:rPr>
              <w:t>D.PROFILE_NAA_PARAMS</w:t>
            </w:r>
          </w:p>
        </w:tc>
        <w:tc>
          <w:tcPr>
            <w:tcW w:w="1418" w:type="dxa"/>
          </w:tcPr>
          <w:p w14:paraId="0F4D0E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A36923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724C71B" w14:textId="77777777" w:rsidTr="009520F5">
        <w:trPr>
          <w:trHeight w:val="249"/>
        </w:trPr>
        <w:tc>
          <w:tcPr>
            <w:tcW w:w="3539" w:type="dxa"/>
          </w:tcPr>
          <w:p w14:paraId="6BE03CD7" w14:textId="77777777" w:rsidR="00BF1326" w:rsidRPr="008C3388" w:rsidRDefault="00BF1326" w:rsidP="00CC5F65">
            <w:pPr>
              <w:rPr>
                <w:rFonts w:cstheme="minorHAnsi"/>
                <w:b/>
                <w:bCs/>
                <w:szCs w:val="22"/>
                <w:lang w:val="en-GB"/>
              </w:rPr>
            </w:pPr>
            <w:r w:rsidRPr="008C3388">
              <w:rPr>
                <w:rFonts w:cstheme="minorHAnsi"/>
                <w:b/>
                <w:bCs/>
                <w:szCs w:val="22"/>
                <w:lang w:val="en-GB"/>
              </w:rPr>
              <w:t>D.PROFILE_IDENTITY</w:t>
            </w:r>
          </w:p>
        </w:tc>
        <w:tc>
          <w:tcPr>
            <w:tcW w:w="1418" w:type="dxa"/>
          </w:tcPr>
          <w:p w14:paraId="148AE7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FF28D5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B42C7B" w14:textId="77777777" w:rsidTr="009520F5">
        <w:trPr>
          <w:trHeight w:val="249"/>
        </w:trPr>
        <w:tc>
          <w:tcPr>
            <w:tcW w:w="3539" w:type="dxa"/>
          </w:tcPr>
          <w:p w14:paraId="28F70664" w14:textId="77777777" w:rsidR="00BF1326" w:rsidRPr="008C3388" w:rsidRDefault="00BF1326" w:rsidP="00CC5F65">
            <w:pPr>
              <w:rPr>
                <w:rFonts w:cstheme="minorHAnsi"/>
                <w:b/>
                <w:bCs/>
                <w:szCs w:val="22"/>
                <w:lang w:val="en-GB"/>
              </w:rPr>
            </w:pPr>
            <w:r w:rsidRPr="008C3388">
              <w:rPr>
                <w:rFonts w:cstheme="minorHAnsi"/>
                <w:b/>
                <w:bCs/>
                <w:szCs w:val="22"/>
                <w:lang w:val="en-GB"/>
              </w:rPr>
              <w:t>D.PROFILE_POLICY_RULES</w:t>
            </w:r>
          </w:p>
        </w:tc>
        <w:tc>
          <w:tcPr>
            <w:tcW w:w="1418" w:type="dxa"/>
          </w:tcPr>
          <w:p w14:paraId="27BCEA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58D02E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8B16C65" w14:textId="77777777" w:rsidTr="009520F5">
        <w:trPr>
          <w:trHeight w:val="249"/>
        </w:trPr>
        <w:tc>
          <w:tcPr>
            <w:tcW w:w="3539" w:type="dxa"/>
          </w:tcPr>
          <w:p w14:paraId="641B541B" w14:textId="77777777" w:rsidR="00BF1326" w:rsidRPr="008C3388" w:rsidRDefault="00BF1326" w:rsidP="00CC5F65">
            <w:pPr>
              <w:rPr>
                <w:rFonts w:cstheme="minorHAnsi"/>
                <w:b/>
                <w:bCs/>
                <w:szCs w:val="22"/>
                <w:lang w:val="en-GB"/>
              </w:rPr>
            </w:pPr>
            <w:r w:rsidRPr="008C3388">
              <w:rPr>
                <w:rFonts w:cstheme="minorHAnsi"/>
                <w:b/>
                <w:bCs/>
                <w:szCs w:val="22"/>
                <w:lang w:val="en-GB"/>
              </w:rPr>
              <w:t>D.PROFILE_USER_CODES</w:t>
            </w:r>
          </w:p>
        </w:tc>
        <w:tc>
          <w:tcPr>
            <w:tcW w:w="1418" w:type="dxa"/>
          </w:tcPr>
          <w:p w14:paraId="07767F7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804515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0EA67B" w14:textId="77777777" w:rsidTr="009520F5">
        <w:trPr>
          <w:trHeight w:val="249"/>
        </w:trPr>
        <w:tc>
          <w:tcPr>
            <w:tcW w:w="3539" w:type="dxa"/>
          </w:tcPr>
          <w:p w14:paraId="199826DA" w14:textId="77777777" w:rsidR="00BF1326" w:rsidRPr="008C3388" w:rsidRDefault="00BF1326" w:rsidP="00CC5F65">
            <w:pPr>
              <w:rPr>
                <w:rFonts w:cstheme="minorHAnsi"/>
                <w:b/>
                <w:bCs/>
                <w:szCs w:val="22"/>
                <w:lang w:val="en-GB"/>
              </w:rPr>
            </w:pPr>
            <w:r w:rsidRPr="008C3388">
              <w:rPr>
                <w:rFonts w:cstheme="minorHAnsi"/>
                <w:b/>
                <w:bCs/>
                <w:szCs w:val="22"/>
                <w:lang w:val="en-GB"/>
              </w:rPr>
              <w:t>D.PROFILE_CODE</w:t>
            </w:r>
          </w:p>
        </w:tc>
        <w:tc>
          <w:tcPr>
            <w:tcW w:w="1418" w:type="dxa"/>
          </w:tcPr>
          <w:p w14:paraId="7D1729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CA3B9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58865B" w14:textId="77777777" w:rsidTr="009520F5">
        <w:trPr>
          <w:trHeight w:val="249"/>
        </w:trPr>
        <w:tc>
          <w:tcPr>
            <w:tcW w:w="3539" w:type="dxa"/>
          </w:tcPr>
          <w:p w14:paraId="3D158298" w14:textId="77777777" w:rsidR="00BF1326" w:rsidRPr="008C3388" w:rsidRDefault="00BF1326" w:rsidP="00CC5F65">
            <w:pPr>
              <w:rPr>
                <w:rFonts w:cstheme="minorHAnsi"/>
                <w:b/>
                <w:bCs/>
                <w:szCs w:val="22"/>
                <w:lang w:val="en-GB"/>
              </w:rPr>
            </w:pPr>
            <w:r w:rsidRPr="008C3388">
              <w:rPr>
                <w:rFonts w:cstheme="minorHAnsi"/>
                <w:b/>
                <w:bCs/>
                <w:szCs w:val="22"/>
                <w:lang w:val="en-GB"/>
              </w:rPr>
              <w:t>D.TSF_CODE</w:t>
            </w:r>
          </w:p>
        </w:tc>
        <w:tc>
          <w:tcPr>
            <w:tcW w:w="1418" w:type="dxa"/>
          </w:tcPr>
          <w:p w14:paraId="7D3FC6C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2B8A32C"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4782EA18" w14:textId="77777777" w:rsidTr="009520F5">
        <w:trPr>
          <w:trHeight w:val="249"/>
        </w:trPr>
        <w:tc>
          <w:tcPr>
            <w:tcW w:w="3539" w:type="dxa"/>
          </w:tcPr>
          <w:p w14:paraId="6F2733D0" w14:textId="77777777" w:rsidR="00BF1326" w:rsidRPr="008C3388" w:rsidRDefault="00BF1326" w:rsidP="00CC5F65">
            <w:pPr>
              <w:rPr>
                <w:rFonts w:cstheme="minorHAnsi"/>
                <w:b/>
                <w:bCs/>
                <w:szCs w:val="22"/>
                <w:lang w:val="en-GB"/>
              </w:rPr>
            </w:pPr>
            <w:r w:rsidRPr="008C3388">
              <w:rPr>
                <w:rFonts w:cstheme="minorHAnsi"/>
                <w:b/>
                <w:bCs/>
                <w:szCs w:val="22"/>
                <w:lang w:val="en-GB"/>
              </w:rPr>
              <w:t>D.PLATFORM_DATA</w:t>
            </w:r>
          </w:p>
        </w:tc>
        <w:tc>
          <w:tcPr>
            <w:tcW w:w="1418" w:type="dxa"/>
          </w:tcPr>
          <w:p w14:paraId="4DFB9BD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8964286"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04135108" w14:textId="77777777" w:rsidTr="009520F5">
        <w:trPr>
          <w:trHeight w:val="249"/>
        </w:trPr>
        <w:tc>
          <w:tcPr>
            <w:tcW w:w="3539" w:type="dxa"/>
          </w:tcPr>
          <w:p w14:paraId="045B6547" w14:textId="77777777" w:rsidR="00BF1326" w:rsidRPr="008C3388" w:rsidRDefault="00BF1326" w:rsidP="00CC5F65">
            <w:pPr>
              <w:rPr>
                <w:rFonts w:cstheme="minorHAnsi"/>
                <w:b/>
                <w:bCs/>
                <w:szCs w:val="22"/>
                <w:lang w:val="en-GB"/>
              </w:rPr>
            </w:pPr>
            <w:r w:rsidRPr="008C3388">
              <w:rPr>
                <w:rFonts w:cstheme="minorHAnsi"/>
                <w:b/>
                <w:bCs/>
                <w:szCs w:val="22"/>
                <w:lang w:val="en-GB"/>
              </w:rPr>
              <w:t>D.DEVICE_INFO</w:t>
            </w:r>
          </w:p>
        </w:tc>
        <w:tc>
          <w:tcPr>
            <w:tcW w:w="1418" w:type="dxa"/>
          </w:tcPr>
          <w:p w14:paraId="4148FE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4542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70D190" w14:textId="77777777" w:rsidTr="009520F5">
        <w:trPr>
          <w:trHeight w:val="249"/>
        </w:trPr>
        <w:tc>
          <w:tcPr>
            <w:tcW w:w="3539" w:type="dxa"/>
          </w:tcPr>
          <w:p w14:paraId="7418612A" w14:textId="77777777" w:rsidR="00BF1326" w:rsidRPr="008C3388" w:rsidRDefault="00BF1326" w:rsidP="00CC5F65">
            <w:pPr>
              <w:rPr>
                <w:rFonts w:cstheme="minorHAnsi"/>
                <w:b/>
                <w:bCs/>
                <w:szCs w:val="22"/>
                <w:lang w:val="en-GB"/>
              </w:rPr>
            </w:pPr>
            <w:r w:rsidRPr="008C3388">
              <w:rPr>
                <w:rFonts w:cstheme="minorHAnsi"/>
                <w:b/>
                <w:bCs/>
                <w:szCs w:val="22"/>
                <w:lang w:val="en-GB"/>
              </w:rPr>
              <w:t>D.PLATFORM_RAT</w:t>
            </w:r>
          </w:p>
        </w:tc>
        <w:tc>
          <w:tcPr>
            <w:tcW w:w="1418" w:type="dxa"/>
          </w:tcPr>
          <w:p w14:paraId="6654907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5377AD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8BB121C" w14:textId="77777777" w:rsidTr="009520F5">
        <w:trPr>
          <w:trHeight w:val="249"/>
        </w:trPr>
        <w:tc>
          <w:tcPr>
            <w:tcW w:w="3539" w:type="dxa"/>
          </w:tcPr>
          <w:p w14:paraId="1F246F62" w14:textId="77777777" w:rsidR="00BF1326" w:rsidRPr="008C3388" w:rsidRDefault="00BF1326" w:rsidP="00CC5F65">
            <w:pPr>
              <w:rPr>
                <w:rFonts w:cstheme="minorHAnsi"/>
                <w:b/>
                <w:bCs/>
                <w:szCs w:val="22"/>
                <w:lang w:val="en-GB"/>
              </w:rPr>
            </w:pPr>
            <w:r w:rsidRPr="008C3388">
              <w:rPr>
                <w:rFonts w:cstheme="minorHAnsi"/>
                <w:b/>
                <w:bCs/>
                <w:szCs w:val="22"/>
                <w:lang w:val="en-GB"/>
              </w:rPr>
              <w:t>D.SK.EUICC.ECDSA</w:t>
            </w:r>
          </w:p>
        </w:tc>
        <w:tc>
          <w:tcPr>
            <w:tcW w:w="1418" w:type="dxa"/>
          </w:tcPr>
          <w:p w14:paraId="53D1D5E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40897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511D8" w14:textId="77777777" w:rsidTr="009520F5">
        <w:trPr>
          <w:trHeight w:val="249"/>
        </w:trPr>
        <w:tc>
          <w:tcPr>
            <w:tcW w:w="3539" w:type="dxa"/>
          </w:tcPr>
          <w:p w14:paraId="4BB2902B" w14:textId="77777777" w:rsidR="00BF1326" w:rsidRPr="008C3388" w:rsidRDefault="00BF1326" w:rsidP="00CC5F65">
            <w:pPr>
              <w:rPr>
                <w:rFonts w:cstheme="minorHAnsi"/>
                <w:b/>
                <w:bCs/>
                <w:szCs w:val="22"/>
                <w:lang w:val="en-GB"/>
              </w:rPr>
            </w:pPr>
            <w:r w:rsidRPr="008C3388">
              <w:rPr>
                <w:rFonts w:cstheme="minorHAnsi"/>
                <w:b/>
                <w:bCs/>
                <w:szCs w:val="22"/>
                <w:lang w:val="en-GB"/>
              </w:rPr>
              <w:t>D.CERT.EUICC.ECDSA</w:t>
            </w:r>
          </w:p>
        </w:tc>
        <w:tc>
          <w:tcPr>
            <w:tcW w:w="1418" w:type="dxa"/>
          </w:tcPr>
          <w:p w14:paraId="1C518C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F9548C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33590E" w14:textId="77777777" w:rsidTr="009520F5">
        <w:trPr>
          <w:trHeight w:val="249"/>
        </w:trPr>
        <w:tc>
          <w:tcPr>
            <w:tcW w:w="3539" w:type="dxa"/>
          </w:tcPr>
          <w:p w14:paraId="4C5A5D84" w14:textId="77777777" w:rsidR="00BF1326" w:rsidRPr="008C3388" w:rsidRDefault="00BF1326" w:rsidP="00CC5F65">
            <w:pPr>
              <w:rPr>
                <w:rFonts w:cstheme="minorHAnsi"/>
                <w:b/>
                <w:bCs/>
                <w:szCs w:val="22"/>
                <w:lang w:val="en-GB"/>
              </w:rPr>
            </w:pPr>
            <w:r w:rsidRPr="008C3388">
              <w:rPr>
                <w:rFonts w:cstheme="minorHAnsi"/>
                <w:b/>
                <w:bCs/>
                <w:szCs w:val="22"/>
                <w:lang w:val="en-GB"/>
              </w:rPr>
              <w:t>D.PK.CI.ECDSA</w:t>
            </w:r>
          </w:p>
        </w:tc>
        <w:tc>
          <w:tcPr>
            <w:tcW w:w="1418" w:type="dxa"/>
          </w:tcPr>
          <w:p w14:paraId="41C266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9EF664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2BF9DF5" w14:textId="77777777" w:rsidTr="009520F5">
        <w:trPr>
          <w:trHeight w:val="249"/>
        </w:trPr>
        <w:tc>
          <w:tcPr>
            <w:tcW w:w="3539" w:type="dxa"/>
          </w:tcPr>
          <w:p w14:paraId="5CEC4ED1" w14:textId="77777777" w:rsidR="00BF1326" w:rsidRPr="008C3388" w:rsidRDefault="00BF1326" w:rsidP="00CC5F65">
            <w:pPr>
              <w:rPr>
                <w:rFonts w:cstheme="minorHAnsi"/>
                <w:b/>
                <w:bCs/>
                <w:szCs w:val="22"/>
                <w:lang w:val="en-GB"/>
              </w:rPr>
            </w:pPr>
            <w:r w:rsidRPr="008C3388">
              <w:rPr>
                <w:rFonts w:cstheme="minorHAnsi"/>
                <w:b/>
                <w:bCs/>
                <w:szCs w:val="22"/>
                <w:lang w:val="en-GB"/>
              </w:rPr>
              <w:t>D.EID</w:t>
            </w:r>
          </w:p>
        </w:tc>
        <w:tc>
          <w:tcPr>
            <w:tcW w:w="1418" w:type="dxa"/>
          </w:tcPr>
          <w:p w14:paraId="709894D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940CE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F47334A" w14:textId="77777777" w:rsidTr="009520F5">
        <w:trPr>
          <w:trHeight w:val="249"/>
        </w:trPr>
        <w:tc>
          <w:tcPr>
            <w:tcW w:w="3539" w:type="dxa"/>
          </w:tcPr>
          <w:p w14:paraId="1C1BA802" w14:textId="77777777" w:rsidR="00BF1326" w:rsidRPr="008C3388" w:rsidRDefault="00BF1326" w:rsidP="00CC5F65">
            <w:pPr>
              <w:rPr>
                <w:rFonts w:cstheme="minorHAnsi"/>
                <w:b/>
                <w:bCs/>
                <w:szCs w:val="22"/>
                <w:lang w:val="en-GB"/>
              </w:rPr>
            </w:pPr>
            <w:r w:rsidRPr="008C3388">
              <w:rPr>
                <w:rFonts w:cstheme="minorHAnsi"/>
                <w:b/>
                <w:bCs/>
                <w:szCs w:val="22"/>
                <w:lang w:val="en-GB"/>
              </w:rPr>
              <w:t>D.SECRETS</w:t>
            </w:r>
          </w:p>
        </w:tc>
        <w:tc>
          <w:tcPr>
            <w:tcW w:w="1418" w:type="dxa"/>
          </w:tcPr>
          <w:p w14:paraId="6C090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238FC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884AD34" w14:textId="77777777" w:rsidTr="009520F5">
        <w:trPr>
          <w:trHeight w:val="249"/>
        </w:trPr>
        <w:tc>
          <w:tcPr>
            <w:tcW w:w="3539" w:type="dxa"/>
          </w:tcPr>
          <w:p w14:paraId="79879085" w14:textId="77777777" w:rsidR="00BF1326" w:rsidRPr="008C3388" w:rsidRDefault="00BF1326" w:rsidP="00CC5F65">
            <w:pPr>
              <w:rPr>
                <w:rFonts w:cstheme="minorHAnsi"/>
                <w:b/>
                <w:bCs/>
                <w:szCs w:val="22"/>
                <w:lang w:val="en-GB"/>
              </w:rPr>
            </w:pPr>
            <w:r w:rsidRPr="008C3388">
              <w:rPr>
                <w:rFonts w:cstheme="minorHAnsi"/>
                <w:b/>
                <w:bCs/>
                <w:szCs w:val="22"/>
                <w:lang w:val="en-GB"/>
              </w:rPr>
              <w:t>D.CERT.EUM.ECDSA</w:t>
            </w:r>
          </w:p>
        </w:tc>
        <w:tc>
          <w:tcPr>
            <w:tcW w:w="1418" w:type="dxa"/>
          </w:tcPr>
          <w:p w14:paraId="60C03B1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9A70C0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329EF08" w14:textId="77777777" w:rsidTr="009520F5">
        <w:trPr>
          <w:trHeight w:val="249"/>
        </w:trPr>
        <w:tc>
          <w:tcPr>
            <w:tcW w:w="3539" w:type="dxa"/>
          </w:tcPr>
          <w:p w14:paraId="04F55CC4" w14:textId="77777777" w:rsidR="00BF1326" w:rsidRPr="008C3388" w:rsidRDefault="00BF1326" w:rsidP="00CC5F65">
            <w:pPr>
              <w:rPr>
                <w:rFonts w:cstheme="minorHAnsi"/>
                <w:b/>
                <w:bCs/>
                <w:szCs w:val="22"/>
                <w:lang w:val="en-GB"/>
              </w:rPr>
            </w:pPr>
            <w:r w:rsidRPr="008C3388">
              <w:rPr>
                <w:rFonts w:cstheme="minorHAnsi"/>
                <w:b/>
                <w:bCs/>
                <w:szCs w:val="22"/>
                <w:lang w:val="en-GB"/>
              </w:rPr>
              <w:t>D.CRLs</w:t>
            </w:r>
          </w:p>
        </w:tc>
        <w:tc>
          <w:tcPr>
            <w:tcW w:w="1418" w:type="dxa"/>
          </w:tcPr>
          <w:p w14:paraId="53F4798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4E653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FB56679" w14:textId="77777777" w:rsidTr="009520F5">
        <w:trPr>
          <w:trHeight w:val="249"/>
        </w:trPr>
        <w:tc>
          <w:tcPr>
            <w:tcW w:w="3539" w:type="dxa"/>
          </w:tcPr>
          <w:p w14:paraId="2AC40702" w14:textId="77777777" w:rsidR="00BF1326" w:rsidRPr="008C3388" w:rsidRDefault="00BF1326" w:rsidP="00CC5F65">
            <w:pPr>
              <w:rPr>
                <w:rFonts w:cstheme="minorHAnsi"/>
                <w:b/>
                <w:bCs/>
                <w:szCs w:val="22"/>
                <w:lang w:val="en-GB"/>
              </w:rPr>
            </w:pPr>
            <w:r w:rsidRPr="008C3388">
              <w:rPr>
                <w:rFonts w:cstheme="minorHAnsi"/>
                <w:b/>
                <w:bCs/>
                <w:szCs w:val="22"/>
                <w:lang w:val="en-GB"/>
              </w:rPr>
              <w:t>D.APP_CODE</w:t>
            </w:r>
          </w:p>
        </w:tc>
        <w:tc>
          <w:tcPr>
            <w:tcW w:w="1418" w:type="dxa"/>
          </w:tcPr>
          <w:p w14:paraId="3D4DB05E" w14:textId="77777777" w:rsidR="00BF1326" w:rsidRPr="008C3388" w:rsidRDefault="00BF1326" w:rsidP="00CC5F65">
            <w:pPr>
              <w:jc w:val="center"/>
              <w:rPr>
                <w:rFonts w:cstheme="minorHAnsi"/>
                <w:szCs w:val="22"/>
                <w:lang w:val="en-GB"/>
              </w:rPr>
            </w:pPr>
          </w:p>
        </w:tc>
        <w:tc>
          <w:tcPr>
            <w:tcW w:w="3537" w:type="dxa"/>
          </w:tcPr>
          <w:p w14:paraId="6873DB6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B82CEF" w14:textId="77777777" w:rsidTr="009520F5">
        <w:trPr>
          <w:trHeight w:val="249"/>
        </w:trPr>
        <w:tc>
          <w:tcPr>
            <w:tcW w:w="3539" w:type="dxa"/>
          </w:tcPr>
          <w:p w14:paraId="2D28F830" w14:textId="77777777" w:rsidR="00BF1326" w:rsidRPr="008C3388" w:rsidRDefault="00BF1326" w:rsidP="00CC5F65">
            <w:pPr>
              <w:rPr>
                <w:rFonts w:cstheme="minorHAnsi"/>
                <w:b/>
                <w:bCs/>
                <w:szCs w:val="22"/>
                <w:lang w:val="en-GB"/>
              </w:rPr>
            </w:pPr>
            <w:r w:rsidRPr="008C3388">
              <w:rPr>
                <w:rFonts w:cstheme="minorHAnsi"/>
                <w:b/>
                <w:bCs/>
                <w:szCs w:val="22"/>
                <w:lang w:val="en-GB"/>
              </w:rPr>
              <w:t>D.APP_C_DATA</w:t>
            </w:r>
          </w:p>
        </w:tc>
        <w:tc>
          <w:tcPr>
            <w:tcW w:w="1418" w:type="dxa"/>
          </w:tcPr>
          <w:p w14:paraId="17C6272D" w14:textId="77777777" w:rsidR="00BF1326" w:rsidRPr="008C3388" w:rsidRDefault="00BF1326" w:rsidP="00CC5F65">
            <w:pPr>
              <w:jc w:val="center"/>
              <w:rPr>
                <w:rFonts w:cstheme="minorHAnsi"/>
                <w:szCs w:val="22"/>
                <w:lang w:val="en-GB"/>
              </w:rPr>
            </w:pPr>
          </w:p>
        </w:tc>
        <w:tc>
          <w:tcPr>
            <w:tcW w:w="3537" w:type="dxa"/>
          </w:tcPr>
          <w:p w14:paraId="27D9A5B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F03236" w14:textId="77777777" w:rsidTr="009520F5">
        <w:trPr>
          <w:trHeight w:val="249"/>
        </w:trPr>
        <w:tc>
          <w:tcPr>
            <w:tcW w:w="3539" w:type="dxa"/>
          </w:tcPr>
          <w:p w14:paraId="2BA0AE88" w14:textId="77777777" w:rsidR="00BF1326" w:rsidRPr="008C3388" w:rsidRDefault="00BF1326" w:rsidP="00CC5F65">
            <w:pPr>
              <w:rPr>
                <w:rFonts w:cstheme="minorHAnsi"/>
                <w:b/>
                <w:bCs/>
                <w:szCs w:val="22"/>
                <w:lang w:val="en-GB"/>
              </w:rPr>
            </w:pPr>
            <w:r w:rsidRPr="008C3388">
              <w:rPr>
                <w:rFonts w:cstheme="minorHAnsi"/>
                <w:b/>
                <w:bCs/>
                <w:szCs w:val="22"/>
                <w:lang w:val="en-GB"/>
              </w:rPr>
              <w:t>D.APP_I_DATA</w:t>
            </w:r>
          </w:p>
        </w:tc>
        <w:tc>
          <w:tcPr>
            <w:tcW w:w="1418" w:type="dxa"/>
          </w:tcPr>
          <w:p w14:paraId="4E546BDA" w14:textId="77777777" w:rsidR="00BF1326" w:rsidRPr="008C3388" w:rsidRDefault="00BF1326" w:rsidP="00CC5F65">
            <w:pPr>
              <w:jc w:val="center"/>
              <w:rPr>
                <w:rFonts w:cstheme="minorHAnsi"/>
                <w:szCs w:val="22"/>
                <w:lang w:val="en-GB"/>
              </w:rPr>
            </w:pPr>
          </w:p>
        </w:tc>
        <w:tc>
          <w:tcPr>
            <w:tcW w:w="3537" w:type="dxa"/>
          </w:tcPr>
          <w:p w14:paraId="17BA58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9FA3C47" w14:textId="77777777" w:rsidTr="009520F5">
        <w:trPr>
          <w:trHeight w:val="249"/>
        </w:trPr>
        <w:tc>
          <w:tcPr>
            <w:tcW w:w="3539" w:type="dxa"/>
          </w:tcPr>
          <w:p w14:paraId="33C31B3C" w14:textId="77777777" w:rsidR="00BF1326" w:rsidRPr="008C3388" w:rsidRDefault="00BF1326" w:rsidP="00CC5F65">
            <w:pPr>
              <w:rPr>
                <w:rFonts w:cstheme="minorHAnsi"/>
                <w:b/>
                <w:bCs/>
                <w:szCs w:val="22"/>
                <w:lang w:val="en-GB"/>
              </w:rPr>
            </w:pPr>
            <w:r w:rsidRPr="008C3388">
              <w:rPr>
                <w:rFonts w:cstheme="minorHAnsi"/>
                <w:b/>
                <w:bCs/>
                <w:szCs w:val="22"/>
                <w:lang w:val="en-GB"/>
              </w:rPr>
              <w:t>D.APP_KEYs</w:t>
            </w:r>
          </w:p>
        </w:tc>
        <w:tc>
          <w:tcPr>
            <w:tcW w:w="1418" w:type="dxa"/>
          </w:tcPr>
          <w:p w14:paraId="5EF88990" w14:textId="77777777" w:rsidR="00BF1326" w:rsidRPr="008C3388" w:rsidRDefault="00BF1326" w:rsidP="00CC5F65">
            <w:pPr>
              <w:rPr>
                <w:rFonts w:cstheme="minorHAnsi"/>
                <w:szCs w:val="22"/>
                <w:lang w:val="en-GB"/>
              </w:rPr>
            </w:pPr>
          </w:p>
        </w:tc>
        <w:tc>
          <w:tcPr>
            <w:tcW w:w="3537" w:type="dxa"/>
          </w:tcPr>
          <w:p w14:paraId="7FC23F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807D26F" w14:textId="77777777" w:rsidTr="009520F5">
        <w:trPr>
          <w:trHeight w:val="249"/>
        </w:trPr>
        <w:tc>
          <w:tcPr>
            <w:tcW w:w="3539" w:type="dxa"/>
          </w:tcPr>
          <w:p w14:paraId="6FE7462F" w14:textId="77777777" w:rsidR="00BF1326" w:rsidRPr="008C3388" w:rsidRDefault="00BF1326" w:rsidP="00CC5F65">
            <w:pPr>
              <w:rPr>
                <w:rFonts w:cstheme="minorHAnsi"/>
                <w:b/>
                <w:bCs/>
                <w:szCs w:val="22"/>
                <w:lang w:val="en-GB"/>
              </w:rPr>
            </w:pPr>
            <w:r w:rsidRPr="008C3388">
              <w:rPr>
                <w:rFonts w:cstheme="minorHAnsi"/>
                <w:b/>
                <w:bCs/>
                <w:szCs w:val="22"/>
                <w:lang w:val="en-GB"/>
              </w:rPr>
              <w:t>D.PIN</w:t>
            </w:r>
          </w:p>
        </w:tc>
        <w:tc>
          <w:tcPr>
            <w:tcW w:w="1418" w:type="dxa"/>
          </w:tcPr>
          <w:p w14:paraId="167C637A" w14:textId="77777777" w:rsidR="00BF1326" w:rsidRPr="008C3388" w:rsidRDefault="00BF1326" w:rsidP="00CC5F65">
            <w:pPr>
              <w:rPr>
                <w:rFonts w:cstheme="minorHAnsi"/>
                <w:szCs w:val="22"/>
                <w:lang w:val="en-GB"/>
              </w:rPr>
            </w:pPr>
          </w:p>
        </w:tc>
        <w:tc>
          <w:tcPr>
            <w:tcW w:w="3537" w:type="dxa"/>
          </w:tcPr>
          <w:p w14:paraId="3D00F0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D1234F" w14:textId="77777777" w:rsidTr="009520F5">
        <w:trPr>
          <w:trHeight w:val="249"/>
        </w:trPr>
        <w:tc>
          <w:tcPr>
            <w:tcW w:w="3539" w:type="dxa"/>
          </w:tcPr>
          <w:p w14:paraId="0F20E6FC" w14:textId="77777777" w:rsidR="00BF1326" w:rsidRPr="008C3388" w:rsidRDefault="00BF1326" w:rsidP="00CC5F65">
            <w:pPr>
              <w:rPr>
                <w:rFonts w:cstheme="minorHAnsi"/>
                <w:b/>
                <w:bCs/>
                <w:szCs w:val="22"/>
                <w:lang w:val="en-GB"/>
              </w:rPr>
            </w:pPr>
            <w:r w:rsidRPr="008C3388">
              <w:rPr>
                <w:rFonts w:cstheme="minorHAnsi"/>
                <w:b/>
                <w:bCs/>
                <w:szCs w:val="22"/>
                <w:lang w:val="en-GB"/>
              </w:rPr>
              <w:t>D.API_DATA</w:t>
            </w:r>
          </w:p>
        </w:tc>
        <w:tc>
          <w:tcPr>
            <w:tcW w:w="1418" w:type="dxa"/>
          </w:tcPr>
          <w:p w14:paraId="7C4A1248" w14:textId="77777777" w:rsidR="00BF1326" w:rsidRPr="008C3388" w:rsidRDefault="00BF1326" w:rsidP="00CC5F65">
            <w:pPr>
              <w:rPr>
                <w:rFonts w:cstheme="minorHAnsi"/>
                <w:szCs w:val="22"/>
                <w:lang w:val="en-GB"/>
              </w:rPr>
            </w:pPr>
          </w:p>
        </w:tc>
        <w:tc>
          <w:tcPr>
            <w:tcW w:w="3537" w:type="dxa"/>
          </w:tcPr>
          <w:p w14:paraId="40AC51F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73A1889" w14:textId="77777777" w:rsidTr="009520F5">
        <w:trPr>
          <w:trHeight w:val="249"/>
        </w:trPr>
        <w:tc>
          <w:tcPr>
            <w:tcW w:w="3539" w:type="dxa"/>
          </w:tcPr>
          <w:p w14:paraId="4B44587A" w14:textId="77777777" w:rsidR="00BF1326" w:rsidRPr="008C3388" w:rsidRDefault="00BF1326" w:rsidP="00CC5F65">
            <w:pPr>
              <w:rPr>
                <w:rFonts w:cstheme="minorHAnsi"/>
                <w:b/>
                <w:bCs/>
                <w:szCs w:val="22"/>
                <w:lang w:val="en-GB"/>
              </w:rPr>
            </w:pPr>
            <w:r w:rsidRPr="008C3388">
              <w:rPr>
                <w:rFonts w:cstheme="minorHAnsi"/>
                <w:b/>
                <w:bCs/>
                <w:szCs w:val="22"/>
                <w:lang w:val="en-GB"/>
              </w:rPr>
              <w:t>D.CRYPTO</w:t>
            </w:r>
          </w:p>
        </w:tc>
        <w:tc>
          <w:tcPr>
            <w:tcW w:w="1418" w:type="dxa"/>
          </w:tcPr>
          <w:p w14:paraId="180324CD" w14:textId="77777777" w:rsidR="00BF1326" w:rsidRPr="008C3388" w:rsidRDefault="00BF1326" w:rsidP="00CC5F65">
            <w:pPr>
              <w:rPr>
                <w:rFonts w:cstheme="minorHAnsi"/>
                <w:szCs w:val="22"/>
                <w:lang w:val="en-GB"/>
              </w:rPr>
            </w:pPr>
          </w:p>
        </w:tc>
        <w:tc>
          <w:tcPr>
            <w:tcW w:w="3537" w:type="dxa"/>
          </w:tcPr>
          <w:p w14:paraId="4BA7963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BE4FF6" w14:textId="77777777" w:rsidTr="009520F5">
        <w:trPr>
          <w:trHeight w:val="249"/>
        </w:trPr>
        <w:tc>
          <w:tcPr>
            <w:tcW w:w="3539" w:type="dxa"/>
          </w:tcPr>
          <w:p w14:paraId="0ACC4333" w14:textId="77777777" w:rsidR="00BF1326" w:rsidRPr="008C3388" w:rsidRDefault="00BF1326" w:rsidP="00CC5F65">
            <w:pPr>
              <w:rPr>
                <w:rFonts w:cstheme="minorHAnsi"/>
                <w:b/>
                <w:bCs/>
                <w:szCs w:val="22"/>
                <w:lang w:val="en-GB"/>
              </w:rPr>
            </w:pPr>
            <w:r w:rsidRPr="008C3388">
              <w:rPr>
                <w:rFonts w:cstheme="minorHAnsi"/>
                <w:b/>
                <w:bCs/>
                <w:szCs w:val="22"/>
                <w:lang w:val="en-GB"/>
              </w:rPr>
              <w:t>D.JCS_CODE</w:t>
            </w:r>
          </w:p>
        </w:tc>
        <w:tc>
          <w:tcPr>
            <w:tcW w:w="1418" w:type="dxa"/>
          </w:tcPr>
          <w:p w14:paraId="593A9FB7" w14:textId="77777777" w:rsidR="00BF1326" w:rsidRPr="008C3388" w:rsidRDefault="00BF1326" w:rsidP="00CC5F65">
            <w:pPr>
              <w:rPr>
                <w:rFonts w:cstheme="minorHAnsi"/>
                <w:szCs w:val="22"/>
                <w:lang w:val="en-GB"/>
              </w:rPr>
            </w:pPr>
          </w:p>
        </w:tc>
        <w:tc>
          <w:tcPr>
            <w:tcW w:w="3537" w:type="dxa"/>
          </w:tcPr>
          <w:p w14:paraId="390E256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ACFD6" w14:textId="77777777" w:rsidTr="009520F5">
        <w:trPr>
          <w:trHeight w:val="249"/>
        </w:trPr>
        <w:tc>
          <w:tcPr>
            <w:tcW w:w="3539" w:type="dxa"/>
          </w:tcPr>
          <w:p w14:paraId="160E8542" w14:textId="77777777" w:rsidR="00BF1326" w:rsidRPr="008C3388" w:rsidRDefault="00BF1326" w:rsidP="00CC5F65">
            <w:pPr>
              <w:rPr>
                <w:rFonts w:cstheme="minorHAnsi"/>
                <w:b/>
                <w:bCs/>
                <w:szCs w:val="22"/>
                <w:lang w:val="en-GB"/>
              </w:rPr>
            </w:pPr>
            <w:r w:rsidRPr="008C3388">
              <w:rPr>
                <w:rFonts w:cstheme="minorHAnsi"/>
                <w:b/>
                <w:bCs/>
                <w:szCs w:val="22"/>
                <w:lang w:val="en-GB"/>
              </w:rPr>
              <w:t>D.JCS_DATA</w:t>
            </w:r>
          </w:p>
        </w:tc>
        <w:tc>
          <w:tcPr>
            <w:tcW w:w="1418" w:type="dxa"/>
          </w:tcPr>
          <w:p w14:paraId="461AF63D" w14:textId="77777777" w:rsidR="00BF1326" w:rsidRPr="008C3388" w:rsidRDefault="00BF1326" w:rsidP="00CC5F65">
            <w:pPr>
              <w:rPr>
                <w:rFonts w:cstheme="minorHAnsi"/>
                <w:szCs w:val="22"/>
                <w:lang w:val="en-GB"/>
              </w:rPr>
            </w:pPr>
          </w:p>
        </w:tc>
        <w:tc>
          <w:tcPr>
            <w:tcW w:w="3537" w:type="dxa"/>
          </w:tcPr>
          <w:p w14:paraId="1365640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C8017FF" w14:textId="77777777" w:rsidTr="009520F5">
        <w:trPr>
          <w:trHeight w:val="249"/>
        </w:trPr>
        <w:tc>
          <w:tcPr>
            <w:tcW w:w="3539" w:type="dxa"/>
          </w:tcPr>
          <w:p w14:paraId="20C40B2D" w14:textId="77777777" w:rsidR="00BF1326" w:rsidRPr="008C3388" w:rsidRDefault="00BF1326" w:rsidP="00CC5F65">
            <w:pPr>
              <w:rPr>
                <w:rFonts w:cstheme="minorHAnsi"/>
                <w:b/>
                <w:bCs/>
                <w:szCs w:val="22"/>
                <w:lang w:val="en-GB"/>
              </w:rPr>
            </w:pPr>
            <w:r w:rsidRPr="008C3388">
              <w:rPr>
                <w:rFonts w:cstheme="minorHAnsi"/>
                <w:b/>
                <w:bCs/>
                <w:szCs w:val="22"/>
                <w:lang w:val="en-GB"/>
              </w:rPr>
              <w:t>D.SEC_DATA</w:t>
            </w:r>
          </w:p>
        </w:tc>
        <w:tc>
          <w:tcPr>
            <w:tcW w:w="1418" w:type="dxa"/>
          </w:tcPr>
          <w:p w14:paraId="1BED8D4C" w14:textId="77777777" w:rsidR="00BF1326" w:rsidRPr="008C3388" w:rsidRDefault="00BF1326" w:rsidP="00CC5F65">
            <w:pPr>
              <w:rPr>
                <w:rFonts w:cstheme="minorHAnsi"/>
                <w:szCs w:val="22"/>
                <w:lang w:val="en-GB"/>
              </w:rPr>
            </w:pPr>
          </w:p>
        </w:tc>
        <w:tc>
          <w:tcPr>
            <w:tcW w:w="3537" w:type="dxa"/>
          </w:tcPr>
          <w:p w14:paraId="03526F2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3E6F9D7D" w14:textId="356DE1DC" w:rsidR="00F55B07" w:rsidRPr="006A1AC1" w:rsidRDefault="00BF1326" w:rsidP="00F55B07">
      <w:pPr>
        <w:pStyle w:val="TableCaption"/>
      </w:pPr>
      <w:r w:rsidRPr="008C3388">
        <w:t xml:space="preserve"> Assets Consistency table</w:t>
      </w:r>
    </w:p>
    <w:p w14:paraId="34C0BE9C" w14:textId="77777777" w:rsidR="00F55B07" w:rsidRPr="00F55B07" w:rsidRDefault="00F55B07" w:rsidP="00F55B07">
      <w:pPr>
        <w:rPr>
          <w:rFonts w:cs="Calibri"/>
        </w:rPr>
      </w:pPr>
      <w:bookmarkStart w:id="68" w:name="_Ref102898441"/>
      <w:r w:rsidRPr="00F55B07">
        <w:rPr>
          <w:rFonts w:cs="Calibri"/>
        </w:rPr>
        <w:t xml:space="preserve">All Assets defined in LPAe PP-module from [PP-eUICC] are relevant for the TOE of this Security Target. </w:t>
      </w:r>
    </w:p>
    <w:p w14:paraId="615D327F" w14:textId="77777777" w:rsidR="00F55B07" w:rsidRPr="00F55B07" w:rsidRDefault="00F55B07" w:rsidP="006A1AC1">
      <w:pPr>
        <w:spacing w:before="0" w:after="200" w:line="276" w:lineRule="auto"/>
        <w:jc w:val="left"/>
        <w:rPr>
          <w:szCs w:val="22"/>
          <w:lang w:eastAsia="de-DE" w:bidi="ar-SA"/>
        </w:rPr>
      </w:pPr>
    </w:p>
    <w:tbl>
      <w:tblPr>
        <w:tblStyle w:val="TableGrid"/>
        <w:tblW w:w="0" w:type="auto"/>
        <w:tblLook w:val="04A0" w:firstRow="1" w:lastRow="0" w:firstColumn="1" w:lastColumn="0" w:noHBand="0" w:noVBand="1"/>
      </w:tblPr>
      <w:tblGrid>
        <w:gridCol w:w="5230"/>
        <w:gridCol w:w="1258"/>
        <w:gridCol w:w="2528"/>
      </w:tblGrid>
      <w:tr w:rsidR="00F55B07" w:rsidRPr="00F55B07" w14:paraId="64CD5CA5" w14:textId="77777777" w:rsidTr="00695596">
        <w:trPr>
          <w:trHeight w:val="63"/>
        </w:trPr>
        <w:tc>
          <w:tcPr>
            <w:tcW w:w="5230" w:type="dxa"/>
            <w:shd w:val="clear" w:color="auto" w:fill="C00000"/>
          </w:tcPr>
          <w:p w14:paraId="4F672B72" w14:textId="77777777" w:rsidR="00F55B07" w:rsidRPr="00F55B07" w:rsidRDefault="00F55B07" w:rsidP="00F55B07">
            <w:pPr>
              <w:rPr>
                <w:rFonts w:cs="Calibri"/>
                <w:b/>
                <w:bCs/>
                <w:sz w:val="24"/>
                <w:lang w:eastAsia="en-US"/>
              </w:rPr>
            </w:pPr>
            <w:r w:rsidRPr="00F55B07">
              <w:rPr>
                <w:rFonts w:cs="Calibri"/>
                <w:b/>
                <w:bCs/>
                <w:sz w:val="24"/>
                <w:lang w:eastAsia="en-US"/>
              </w:rPr>
              <w:t>Assets</w:t>
            </w:r>
          </w:p>
        </w:tc>
        <w:tc>
          <w:tcPr>
            <w:tcW w:w="1258" w:type="dxa"/>
            <w:shd w:val="clear" w:color="auto" w:fill="C00000"/>
          </w:tcPr>
          <w:p w14:paraId="43FA912D" w14:textId="77777777" w:rsidR="00F55B07" w:rsidRPr="00F55B07" w:rsidRDefault="00F55B07" w:rsidP="00F55B07">
            <w:pPr>
              <w:rPr>
                <w:rFonts w:cs="Calibri"/>
                <w:b/>
                <w:bCs/>
                <w:sz w:val="24"/>
                <w:lang w:eastAsia="en-US"/>
              </w:rPr>
            </w:pPr>
            <w:r w:rsidRPr="00F55B07">
              <w:rPr>
                <w:rFonts w:cs="Calibri"/>
                <w:b/>
                <w:bCs/>
                <w:sz w:val="24"/>
                <w:lang w:eastAsia="en-US"/>
              </w:rPr>
              <w:t>LPAe PP-module</w:t>
            </w:r>
          </w:p>
        </w:tc>
        <w:tc>
          <w:tcPr>
            <w:tcW w:w="2528" w:type="dxa"/>
            <w:shd w:val="clear" w:color="auto" w:fill="C00000"/>
          </w:tcPr>
          <w:p w14:paraId="7EA0403D" w14:textId="77777777" w:rsidR="00F55B07" w:rsidRPr="00F55B07" w:rsidRDefault="00F55B07" w:rsidP="00F55B07">
            <w:pPr>
              <w:rPr>
                <w:rFonts w:cs="Calibri"/>
                <w:b/>
                <w:bCs/>
                <w:sz w:val="24"/>
                <w:lang w:eastAsia="en-US"/>
              </w:rPr>
            </w:pPr>
            <w:r w:rsidRPr="00F55B07">
              <w:rPr>
                <w:rFonts w:cs="Calibri"/>
                <w:b/>
                <w:bCs/>
                <w:sz w:val="24"/>
                <w:lang w:eastAsia="en-US"/>
              </w:rPr>
              <w:t>Security Target</w:t>
            </w:r>
          </w:p>
        </w:tc>
      </w:tr>
      <w:tr w:rsidR="00F55B07" w:rsidRPr="00F55B07" w14:paraId="56CE02B1" w14:textId="77777777" w:rsidTr="00695596">
        <w:trPr>
          <w:trHeight w:val="249"/>
        </w:trPr>
        <w:tc>
          <w:tcPr>
            <w:tcW w:w="5230" w:type="dxa"/>
          </w:tcPr>
          <w:p w14:paraId="356802C7" w14:textId="77777777" w:rsidR="00F55B07" w:rsidRPr="00F55B07" w:rsidRDefault="00F55B07" w:rsidP="00F55B07">
            <w:pPr>
              <w:rPr>
                <w:rFonts w:cs="Calibri"/>
                <w:b/>
                <w:bCs/>
                <w:sz w:val="24"/>
                <w:lang w:val="fr-FR" w:eastAsia="en-US"/>
              </w:rPr>
            </w:pPr>
            <w:r w:rsidRPr="00F55B07">
              <w:rPr>
                <w:rFonts w:cs="Calibri"/>
                <w:b/>
                <w:bCs/>
                <w:sz w:val="24"/>
                <w:lang w:val="fr-FR" w:eastAsia="en-US"/>
              </w:rPr>
              <w:t>D.LPAe_PROFILE_USER_CODES</w:t>
            </w:r>
          </w:p>
        </w:tc>
        <w:tc>
          <w:tcPr>
            <w:tcW w:w="1258" w:type="dxa"/>
          </w:tcPr>
          <w:p w14:paraId="723F6827"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2528" w:type="dxa"/>
          </w:tcPr>
          <w:p w14:paraId="058B9489" w14:textId="77777777" w:rsidR="00F55B07" w:rsidRPr="00F55B07" w:rsidRDefault="00F55B07" w:rsidP="00F55B07">
            <w:pPr>
              <w:rPr>
                <w:rFonts w:cs="Calibri"/>
                <w:sz w:val="24"/>
                <w:lang w:eastAsia="en-US"/>
              </w:rPr>
            </w:pPr>
            <w:r w:rsidRPr="00F55B07">
              <w:rPr>
                <w:rFonts w:cs="Calibri"/>
                <w:sz w:val="24"/>
                <w:lang w:eastAsia="en-US"/>
              </w:rPr>
              <w:t>(E)</w:t>
            </w:r>
          </w:p>
        </w:tc>
      </w:tr>
      <w:tr w:rsidR="00F55B07" w:rsidRPr="00F55B07" w14:paraId="007ABD1C" w14:textId="77777777" w:rsidTr="00695596">
        <w:trPr>
          <w:trHeight w:val="249"/>
        </w:trPr>
        <w:tc>
          <w:tcPr>
            <w:tcW w:w="5230" w:type="dxa"/>
          </w:tcPr>
          <w:p w14:paraId="384A1F9C" w14:textId="77777777" w:rsidR="00F55B07" w:rsidRPr="00F55B07" w:rsidRDefault="00F55B07" w:rsidP="00F55B07">
            <w:pPr>
              <w:rPr>
                <w:rFonts w:cs="Calibri"/>
                <w:b/>
                <w:bCs/>
                <w:sz w:val="24"/>
                <w:lang w:eastAsia="en-US"/>
              </w:rPr>
            </w:pPr>
            <w:r w:rsidRPr="00F55B07">
              <w:rPr>
                <w:rFonts w:cs="Calibri"/>
                <w:b/>
                <w:bCs/>
                <w:sz w:val="24"/>
                <w:lang w:eastAsia="en-US"/>
              </w:rPr>
              <w:t>D.LPAe_PROFILE_DISPLAYED_METADATA</w:t>
            </w:r>
          </w:p>
        </w:tc>
        <w:tc>
          <w:tcPr>
            <w:tcW w:w="1258" w:type="dxa"/>
          </w:tcPr>
          <w:p w14:paraId="0EAB7F50"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2528" w:type="dxa"/>
          </w:tcPr>
          <w:p w14:paraId="643FD928" w14:textId="77777777" w:rsidR="00F55B07" w:rsidRPr="00F55B07" w:rsidRDefault="00F55B07" w:rsidP="00F55B07">
            <w:pPr>
              <w:rPr>
                <w:rFonts w:cs="Calibri"/>
                <w:sz w:val="24"/>
                <w:lang w:eastAsia="en-US"/>
              </w:rPr>
            </w:pPr>
            <w:r w:rsidRPr="00F55B07">
              <w:rPr>
                <w:rFonts w:cs="Calibri"/>
                <w:sz w:val="24"/>
                <w:lang w:eastAsia="en-US"/>
              </w:rPr>
              <w:t>(E)</w:t>
            </w:r>
          </w:p>
        </w:tc>
      </w:tr>
      <w:tr w:rsidR="00F55B07" w:rsidRPr="00F55B07" w14:paraId="154B49C7" w14:textId="77777777" w:rsidTr="00695596">
        <w:trPr>
          <w:trHeight w:val="249"/>
        </w:trPr>
        <w:tc>
          <w:tcPr>
            <w:tcW w:w="5230" w:type="dxa"/>
          </w:tcPr>
          <w:p w14:paraId="7FB58C06" w14:textId="77777777" w:rsidR="00F55B07" w:rsidRPr="00F55B07" w:rsidRDefault="00F55B07" w:rsidP="00F55B07">
            <w:pPr>
              <w:rPr>
                <w:rFonts w:cs="Calibri"/>
                <w:b/>
                <w:bCs/>
                <w:sz w:val="24"/>
                <w:lang w:eastAsia="en-US"/>
              </w:rPr>
            </w:pPr>
            <w:r w:rsidRPr="00F55B07">
              <w:rPr>
                <w:rFonts w:cs="Calibri"/>
                <w:b/>
                <w:bCs/>
                <w:sz w:val="24"/>
                <w:lang w:eastAsia="en-US"/>
              </w:rPr>
              <w:t>D.LPAe_TSF_CODE</w:t>
            </w:r>
          </w:p>
        </w:tc>
        <w:tc>
          <w:tcPr>
            <w:tcW w:w="1258" w:type="dxa"/>
          </w:tcPr>
          <w:p w14:paraId="72C9AC80"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2528" w:type="dxa"/>
          </w:tcPr>
          <w:p w14:paraId="3DEBACA7" w14:textId="77777777" w:rsidR="00F55B07" w:rsidRPr="00F55B07" w:rsidRDefault="00F55B07" w:rsidP="00F55B07">
            <w:pPr>
              <w:rPr>
                <w:rFonts w:cs="Calibri"/>
                <w:sz w:val="24"/>
                <w:lang w:eastAsia="en-US"/>
              </w:rPr>
            </w:pPr>
            <w:r w:rsidRPr="00F55B07">
              <w:rPr>
                <w:rFonts w:cs="Calibri"/>
                <w:sz w:val="24"/>
                <w:lang w:eastAsia="en-US"/>
              </w:rPr>
              <w:t>(E)</w:t>
            </w:r>
          </w:p>
        </w:tc>
      </w:tr>
      <w:tr w:rsidR="00F55B07" w:rsidRPr="00F55B07" w14:paraId="5D40D095" w14:textId="77777777" w:rsidTr="00695596">
        <w:trPr>
          <w:trHeight w:val="249"/>
        </w:trPr>
        <w:tc>
          <w:tcPr>
            <w:tcW w:w="5230" w:type="dxa"/>
          </w:tcPr>
          <w:p w14:paraId="045A193C" w14:textId="77777777" w:rsidR="00F55B07" w:rsidRPr="00F55B07" w:rsidRDefault="00F55B07" w:rsidP="00F55B07">
            <w:pPr>
              <w:rPr>
                <w:rFonts w:cs="Calibri"/>
                <w:b/>
                <w:bCs/>
                <w:sz w:val="24"/>
                <w:lang w:eastAsia="en-US"/>
              </w:rPr>
            </w:pPr>
            <w:r w:rsidRPr="00F55B07">
              <w:rPr>
                <w:rFonts w:cs="Calibri"/>
                <w:b/>
                <w:bCs/>
                <w:sz w:val="24"/>
                <w:lang w:eastAsia="en-US"/>
              </w:rPr>
              <w:t>D.LPAe_DEVICE_INFO</w:t>
            </w:r>
          </w:p>
        </w:tc>
        <w:tc>
          <w:tcPr>
            <w:tcW w:w="1258" w:type="dxa"/>
          </w:tcPr>
          <w:p w14:paraId="0F86C048"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2528" w:type="dxa"/>
          </w:tcPr>
          <w:p w14:paraId="3F8B4773" w14:textId="77777777" w:rsidR="00F55B07" w:rsidRPr="00F55B07" w:rsidRDefault="00F55B07" w:rsidP="00F55B07">
            <w:pPr>
              <w:rPr>
                <w:rFonts w:cs="Calibri"/>
                <w:sz w:val="24"/>
                <w:lang w:eastAsia="en-US"/>
              </w:rPr>
            </w:pPr>
            <w:r w:rsidRPr="00F55B07">
              <w:rPr>
                <w:rFonts w:cs="Calibri"/>
                <w:sz w:val="24"/>
                <w:lang w:eastAsia="en-US"/>
              </w:rPr>
              <w:t>(E)</w:t>
            </w:r>
          </w:p>
        </w:tc>
      </w:tr>
      <w:tr w:rsidR="00F55B07" w:rsidRPr="00F55B07" w14:paraId="04F738E1" w14:textId="77777777" w:rsidTr="00695596">
        <w:trPr>
          <w:trHeight w:val="249"/>
        </w:trPr>
        <w:tc>
          <w:tcPr>
            <w:tcW w:w="5230" w:type="dxa"/>
          </w:tcPr>
          <w:p w14:paraId="1A8EBAC0" w14:textId="77777777" w:rsidR="00F55B07" w:rsidRPr="00F55B07" w:rsidRDefault="00F55B07" w:rsidP="00F55B07">
            <w:pPr>
              <w:rPr>
                <w:rFonts w:cs="Calibri"/>
                <w:b/>
                <w:bCs/>
                <w:sz w:val="24"/>
                <w:lang w:eastAsia="en-US"/>
              </w:rPr>
            </w:pPr>
            <w:r w:rsidRPr="00F55B07">
              <w:rPr>
                <w:rFonts w:cs="Calibri"/>
                <w:b/>
                <w:bCs/>
                <w:sz w:val="24"/>
                <w:lang w:eastAsia="en-US"/>
              </w:rPr>
              <w:t>D.LPAe_KEYS</w:t>
            </w:r>
          </w:p>
        </w:tc>
        <w:tc>
          <w:tcPr>
            <w:tcW w:w="1258" w:type="dxa"/>
          </w:tcPr>
          <w:p w14:paraId="709F0A53"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2528" w:type="dxa"/>
          </w:tcPr>
          <w:p w14:paraId="205C034C" w14:textId="77777777" w:rsidR="00F55B07" w:rsidRPr="00F55B07" w:rsidRDefault="00F55B07" w:rsidP="00F55B07">
            <w:pPr>
              <w:rPr>
                <w:rFonts w:cs="Calibri"/>
                <w:sz w:val="24"/>
                <w:lang w:eastAsia="en-US"/>
              </w:rPr>
            </w:pPr>
            <w:r w:rsidRPr="00F55B07">
              <w:rPr>
                <w:rFonts w:cs="Calibri"/>
                <w:sz w:val="24"/>
                <w:lang w:eastAsia="en-US"/>
              </w:rPr>
              <w:t>(E)</w:t>
            </w:r>
          </w:p>
        </w:tc>
      </w:tr>
    </w:tbl>
    <w:p w14:paraId="5FE93561" w14:textId="69D6D1F6" w:rsidR="00F55B07" w:rsidRDefault="00695596" w:rsidP="006A1AC1">
      <w:pPr>
        <w:pStyle w:val="TableCaption"/>
      </w:pPr>
      <w:r>
        <w:rPr>
          <w:rFonts w:cs="Calibri"/>
        </w:rPr>
        <w:t xml:space="preserve"> </w:t>
      </w:r>
      <w:r w:rsidRPr="00F55B07">
        <w:rPr>
          <w:rFonts w:cs="Calibri"/>
        </w:rPr>
        <w:t>Assets defined in LPAe PP-module</w:t>
      </w:r>
    </w:p>
    <w:p w14:paraId="1832172D" w14:textId="6A87342B" w:rsidR="00BF1326" w:rsidRPr="008C3388" w:rsidRDefault="00BF1326" w:rsidP="00DC1372">
      <w:pPr>
        <w:pStyle w:val="Heading4"/>
      </w:pPr>
      <w:r w:rsidRPr="008C3388">
        <w:t>Users and Subjects consistency</w:t>
      </w:r>
      <w:bookmarkEnd w:id="68"/>
    </w:p>
    <w:p w14:paraId="76C342B9" w14:textId="77777777" w:rsidR="00BF1326" w:rsidRPr="008C3388" w:rsidRDefault="00BF1326" w:rsidP="00BF1326">
      <w:pPr>
        <w:rPr>
          <w:rFonts w:cstheme="minorHAnsi"/>
          <w:lang w:eastAsia="en-GB"/>
        </w:rPr>
      </w:pPr>
      <w:r w:rsidRPr="008C3388">
        <w:rPr>
          <w:rFonts w:cstheme="minorHAnsi"/>
        </w:rPr>
        <w:t>All Users defined in [PP-eUICC] are relevant for the TOE of this Security Target. The table below indicates the Users’ consistency.</w:t>
      </w:r>
    </w:p>
    <w:tbl>
      <w:tblPr>
        <w:tblStyle w:val="TableGrid"/>
        <w:tblW w:w="0" w:type="auto"/>
        <w:tblLook w:val="04A0" w:firstRow="1" w:lastRow="0" w:firstColumn="1" w:lastColumn="0" w:noHBand="0" w:noVBand="1"/>
      </w:tblPr>
      <w:tblGrid>
        <w:gridCol w:w="3539"/>
        <w:gridCol w:w="1418"/>
        <w:gridCol w:w="3537"/>
      </w:tblGrid>
      <w:tr w:rsidR="00BF1326" w:rsidRPr="008C3388" w14:paraId="0BD5BCE5" w14:textId="77777777" w:rsidTr="009520F5">
        <w:trPr>
          <w:trHeight w:val="63"/>
        </w:trPr>
        <w:tc>
          <w:tcPr>
            <w:tcW w:w="3539" w:type="dxa"/>
            <w:shd w:val="clear" w:color="auto" w:fill="C00000"/>
          </w:tcPr>
          <w:p w14:paraId="284A019F" w14:textId="77777777" w:rsidR="00BF1326" w:rsidRPr="008C3388" w:rsidRDefault="00BF1326" w:rsidP="00CC5F65">
            <w:pPr>
              <w:rPr>
                <w:rFonts w:cstheme="minorHAnsi"/>
                <w:b/>
                <w:bCs/>
                <w:szCs w:val="22"/>
                <w:lang w:val="en-GB"/>
              </w:rPr>
            </w:pPr>
            <w:r w:rsidRPr="008C3388">
              <w:rPr>
                <w:rFonts w:cstheme="minorHAnsi"/>
                <w:b/>
                <w:bCs/>
                <w:szCs w:val="22"/>
                <w:lang w:val="en-GB"/>
              </w:rPr>
              <w:t>User</w:t>
            </w:r>
          </w:p>
        </w:tc>
        <w:tc>
          <w:tcPr>
            <w:tcW w:w="1418" w:type="dxa"/>
            <w:shd w:val="clear" w:color="auto" w:fill="C00000"/>
          </w:tcPr>
          <w:p w14:paraId="3A2CFC24"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6AD1C09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2335379" w14:textId="77777777" w:rsidTr="009520F5">
        <w:trPr>
          <w:trHeight w:val="249"/>
        </w:trPr>
        <w:tc>
          <w:tcPr>
            <w:tcW w:w="3539" w:type="dxa"/>
          </w:tcPr>
          <w:p w14:paraId="21BC497A" w14:textId="77777777" w:rsidR="00BF1326" w:rsidRPr="008C3388" w:rsidRDefault="00BF1326" w:rsidP="00CC5F65">
            <w:pPr>
              <w:rPr>
                <w:rFonts w:cstheme="minorHAnsi"/>
                <w:b/>
                <w:bCs/>
                <w:szCs w:val="22"/>
                <w:lang w:val="en-GB"/>
              </w:rPr>
            </w:pPr>
            <w:r w:rsidRPr="008C3388">
              <w:rPr>
                <w:rFonts w:cstheme="minorHAnsi"/>
                <w:b/>
                <w:bCs/>
                <w:szCs w:val="22"/>
                <w:lang w:val="en-GB"/>
              </w:rPr>
              <w:t>U.SM-DPplus</w:t>
            </w:r>
          </w:p>
        </w:tc>
        <w:tc>
          <w:tcPr>
            <w:tcW w:w="1418" w:type="dxa"/>
          </w:tcPr>
          <w:p w14:paraId="4F5B8E3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066B6CA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DE6B7E4" w14:textId="77777777" w:rsidTr="009520F5">
        <w:trPr>
          <w:trHeight w:val="249"/>
        </w:trPr>
        <w:tc>
          <w:tcPr>
            <w:tcW w:w="3539" w:type="dxa"/>
          </w:tcPr>
          <w:p w14:paraId="661633E1" w14:textId="77777777" w:rsidR="00BF1326" w:rsidRPr="008C3388" w:rsidRDefault="00BF1326" w:rsidP="00CC5F65">
            <w:pPr>
              <w:rPr>
                <w:rFonts w:cstheme="minorHAnsi"/>
                <w:b/>
                <w:bCs/>
                <w:szCs w:val="22"/>
                <w:lang w:val="en-GB"/>
              </w:rPr>
            </w:pPr>
            <w:r w:rsidRPr="008C3388">
              <w:rPr>
                <w:rFonts w:cstheme="minorHAnsi"/>
                <w:b/>
                <w:bCs/>
                <w:szCs w:val="22"/>
                <w:lang w:val="en-GB"/>
              </w:rPr>
              <w:t>U.MNO-OTA</w:t>
            </w:r>
          </w:p>
        </w:tc>
        <w:tc>
          <w:tcPr>
            <w:tcW w:w="1418" w:type="dxa"/>
          </w:tcPr>
          <w:p w14:paraId="7CD120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DD0CA1D"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4612642" w14:textId="77777777" w:rsidTr="009520F5">
        <w:trPr>
          <w:trHeight w:val="249"/>
        </w:trPr>
        <w:tc>
          <w:tcPr>
            <w:tcW w:w="3539" w:type="dxa"/>
          </w:tcPr>
          <w:p w14:paraId="27297B53" w14:textId="77777777" w:rsidR="00BF1326" w:rsidRPr="008C3388" w:rsidRDefault="00BF1326" w:rsidP="00CC5F65">
            <w:pPr>
              <w:rPr>
                <w:rFonts w:cstheme="minorHAnsi"/>
                <w:b/>
                <w:bCs/>
                <w:szCs w:val="22"/>
                <w:lang w:val="en-GB"/>
              </w:rPr>
            </w:pPr>
            <w:r w:rsidRPr="008C3388">
              <w:rPr>
                <w:rFonts w:cstheme="minorHAnsi"/>
                <w:b/>
                <w:bCs/>
                <w:szCs w:val="22"/>
                <w:lang w:val="en-GB"/>
              </w:rPr>
              <w:t>U.MNO-SD</w:t>
            </w:r>
          </w:p>
        </w:tc>
        <w:tc>
          <w:tcPr>
            <w:tcW w:w="1418" w:type="dxa"/>
          </w:tcPr>
          <w:p w14:paraId="7D6CDC4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44C0B7A"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1E056AC6" w14:textId="457C4E61" w:rsidR="00BF1326" w:rsidRPr="00301021" w:rsidRDefault="00301021" w:rsidP="00301021">
      <w:pPr>
        <w:pStyle w:val="TableCaption"/>
      </w:pPr>
      <w:r>
        <w:t xml:space="preserve"> </w:t>
      </w:r>
      <w:r w:rsidR="00BF1326" w:rsidRPr="008C3388">
        <w:t>User consistency table</w:t>
      </w:r>
    </w:p>
    <w:p w14:paraId="4D82E721" w14:textId="77777777" w:rsidR="00F55B07" w:rsidRPr="00A57550" w:rsidRDefault="00F55B07" w:rsidP="00F55B07">
      <w:pPr>
        <w:rPr>
          <w:rFonts w:cstheme="minorHAnsi"/>
        </w:rPr>
      </w:pPr>
      <w:r w:rsidRPr="00416AB0">
        <w:rPr>
          <w:rFonts w:cstheme="minorHAnsi"/>
        </w:rPr>
        <w:t>All Users defined in LPAe PP-module from [PP-eUICC] are relevant for the TOE of this Security Target.</w:t>
      </w:r>
      <w:r w:rsidRPr="00A57550">
        <w:rPr>
          <w:rFonts w:cstheme="minorHAnsi"/>
        </w:rPr>
        <w:t xml:space="preserve"> </w:t>
      </w:r>
    </w:p>
    <w:p w14:paraId="31E9C058" w14:textId="77777777" w:rsidR="00F55B07" w:rsidRPr="00A57550" w:rsidRDefault="00F55B07" w:rsidP="00F55B07">
      <w:pPr>
        <w:rPr>
          <w:rFonts w:cstheme="minorHAnsi"/>
        </w:rPr>
      </w:pPr>
    </w:p>
    <w:tbl>
      <w:tblPr>
        <w:tblStyle w:val="TableGrid"/>
        <w:tblW w:w="0" w:type="auto"/>
        <w:tblLook w:val="04A0" w:firstRow="1" w:lastRow="0" w:firstColumn="1" w:lastColumn="0" w:noHBand="0" w:noVBand="1"/>
      </w:tblPr>
      <w:tblGrid>
        <w:gridCol w:w="3539"/>
        <w:gridCol w:w="1418"/>
        <w:gridCol w:w="3537"/>
      </w:tblGrid>
      <w:tr w:rsidR="00F55B07" w:rsidRPr="00A57550" w14:paraId="56FCB5A3" w14:textId="77777777" w:rsidTr="009775DD">
        <w:trPr>
          <w:trHeight w:val="63"/>
        </w:trPr>
        <w:tc>
          <w:tcPr>
            <w:tcW w:w="3539" w:type="dxa"/>
            <w:shd w:val="clear" w:color="auto" w:fill="C00000"/>
          </w:tcPr>
          <w:p w14:paraId="6F84C443" w14:textId="77777777" w:rsidR="00F55B07" w:rsidRPr="00A57550" w:rsidRDefault="00F55B07" w:rsidP="009775DD">
            <w:pPr>
              <w:rPr>
                <w:rFonts w:cstheme="minorHAnsi"/>
                <w:b/>
                <w:bCs/>
                <w:szCs w:val="22"/>
              </w:rPr>
            </w:pPr>
            <w:r w:rsidRPr="00A57550">
              <w:rPr>
                <w:rFonts w:cstheme="minorHAnsi"/>
                <w:b/>
                <w:bCs/>
                <w:szCs w:val="22"/>
              </w:rPr>
              <w:t>User</w:t>
            </w:r>
          </w:p>
        </w:tc>
        <w:tc>
          <w:tcPr>
            <w:tcW w:w="1418" w:type="dxa"/>
            <w:shd w:val="clear" w:color="auto" w:fill="C00000"/>
          </w:tcPr>
          <w:p w14:paraId="536A2571" w14:textId="77777777" w:rsidR="00F55B07" w:rsidRPr="00A57550" w:rsidRDefault="00F55B07" w:rsidP="009775DD">
            <w:pPr>
              <w:rPr>
                <w:rFonts w:cstheme="minorHAnsi"/>
                <w:b/>
                <w:bCs/>
                <w:szCs w:val="22"/>
              </w:rPr>
            </w:pPr>
            <w:r w:rsidRPr="00A57550">
              <w:rPr>
                <w:rFonts w:cstheme="minorHAnsi"/>
                <w:b/>
                <w:bCs/>
                <w:szCs w:val="22"/>
              </w:rPr>
              <w:t>LPAe PP-module</w:t>
            </w:r>
          </w:p>
        </w:tc>
        <w:tc>
          <w:tcPr>
            <w:tcW w:w="3537" w:type="dxa"/>
            <w:shd w:val="clear" w:color="auto" w:fill="C00000"/>
          </w:tcPr>
          <w:p w14:paraId="2A2B377E" w14:textId="77777777" w:rsidR="00F55B07" w:rsidRPr="00A57550" w:rsidRDefault="00F55B07" w:rsidP="009775DD">
            <w:pPr>
              <w:rPr>
                <w:rFonts w:cstheme="minorHAnsi"/>
                <w:b/>
                <w:bCs/>
                <w:szCs w:val="22"/>
              </w:rPr>
            </w:pPr>
            <w:r w:rsidRPr="00A57550">
              <w:rPr>
                <w:rFonts w:cstheme="minorHAnsi"/>
                <w:b/>
                <w:bCs/>
                <w:szCs w:val="22"/>
              </w:rPr>
              <w:t>Security Target</w:t>
            </w:r>
          </w:p>
        </w:tc>
      </w:tr>
      <w:tr w:rsidR="00F55B07" w:rsidRPr="00A57550" w14:paraId="5613A027" w14:textId="77777777" w:rsidTr="009775DD">
        <w:trPr>
          <w:trHeight w:val="249"/>
        </w:trPr>
        <w:tc>
          <w:tcPr>
            <w:tcW w:w="3539" w:type="dxa"/>
          </w:tcPr>
          <w:p w14:paraId="37D11864" w14:textId="77777777" w:rsidR="00F55B07" w:rsidRPr="00A57550" w:rsidRDefault="00F55B07" w:rsidP="009775DD">
            <w:pPr>
              <w:rPr>
                <w:rFonts w:cstheme="minorHAnsi"/>
                <w:b/>
                <w:bCs/>
                <w:szCs w:val="22"/>
              </w:rPr>
            </w:pPr>
            <w:r w:rsidRPr="00A57550">
              <w:rPr>
                <w:rFonts w:cstheme="minorHAnsi"/>
                <w:b/>
                <w:bCs/>
                <w:szCs w:val="22"/>
              </w:rPr>
              <w:t>U.SM-DS</w:t>
            </w:r>
          </w:p>
        </w:tc>
        <w:tc>
          <w:tcPr>
            <w:tcW w:w="1418" w:type="dxa"/>
          </w:tcPr>
          <w:p w14:paraId="6BA17690" w14:textId="77777777" w:rsidR="00F55B07" w:rsidRPr="00A57550" w:rsidRDefault="00F55B07" w:rsidP="009775DD">
            <w:pPr>
              <w:jc w:val="center"/>
              <w:rPr>
                <w:rFonts w:cstheme="minorHAnsi"/>
                <w:szCs w:val="22"/>
              </w:rPr>
            </w:pPr>
            <w:r w:rsidRPr="00A57550">
              <w:rPr>
                <w:rFonts w:cstheme="minorHAnsi"/>
                <w:szCs w:val="22"/>
              </w:rPr>
              <w:t>X</w:t>
            </w:r>
          </w:p>
        </w:tc>
        <w:tc>
          <w:tcPr>
            <w:tcW w:w="3537" w:type="dxa"/>
          </w:tcPr>
          <w:p w14:paraId="2C4E6208" w14:textId="77777777" w:rsidR="00F55B07" w:rsidRPr="00A57550" w:rsidRDefault="00F55B07" w:rsidP="009775DD">
            <w:pPr>
              <w:rPr>
                <w:rFonts w:cstheme="minorHAnsi"/>
                <w:szCs w:val="22"/>
              </w:rPr>
            </w:pPr>
            <w:r w:rsidRPr="00A57550">
              <w:rPr>
                <w:rFonts w:cstheme="minorHAnsi"/>
                <w:szCs w:val="22"/>
              </w:rPr>
              <w:t>(E)</w:t>
            </w:r>
          </w:p>
        </w:tc>
      </w:tr>
    </w:tbl>
    <w:p w14:paraId="0C5CB569" w14:textId="581EF4A5" w:rsidR="00F55B07" w:rsidRDefault="00F55B07" w:rsidP="00BF1326">
      <w:pPr>
        <w:rPr>
          <w:rFonts w:cstheme="minorHAnsi"/>
        </w:rPr>
      </w:pPr>
      <w:r w:rsidRPr="00A57550">
        <w:t xml:space="preserve">Table </w:t>
      </w:r>
      <w:r w:rsidRPr="00A57550">
        <w:fldChar w:fldCharType="begin"/>
      </w:r>
      <w:r w:rsidRPr="00A57550">
        <w:instrText xml:space="preserve"> SEQ Table \* ARABIC </w:instrText>
      </w:r>
      <w:r w:rsidRPr="00A57550">
        <w:fldChar w:fldCharType="separate"/>
      </w:r>
      <w:r w:rsidR="00355C44">
        <w:rPr>
          <w:noProof/>
        </w:rPr>
        <w:t>1</w:t>
      </w:r>
      <w:r w:rsidRPr="00A57550">
        <w:fldChar w:fldCharType="end"/>
      </w:r>
      <w:r w:rsidRPr="00A57550">
        <w:t xml:space="preserve"> User consistency table -LPAe</w:t>
      </w:r>
    </w:p>
    <w:p w14:paraId="50DDFBA1" w14:textId="5D9A87E8" w:rsidR="00BF1326" w:rsidRPr="008C3388" w:rsidRDefault="00BF1326" w:rsidP="00BF1326">
      <w:pPr>
        <w:rPr>
          <w:rFonts w:cstheme="minorHAnsi"/>
        </w:rPr>
      </w:pPr>
      <w:r w:rsidRPr="008C3388">
        <w:rPr>
          <w:rFonts w:cstheme="minorHAnsi"/>
        </w:rPr>
        <w:t>All Subjects defined in [PP-eUICC] are relevant for the TOE of this Security Target. The table below indicates the Subjects’ consistency and the additions from [PP-JCS].</w:t>
      </w:r>
    </w:p>
    <w:tbl>
      <w:tblPr>
        <w:tblStyle w:val="TableGrid"/>
        <w:tblW w:w="0" w:type="auto"/>
        <w:tblLook w:val="04A0" w:firstRow="1" w:lastRow="0" w:firstColumn="1" w:lastColumn="0" w:noHBand="0" w:noVBand="1"/>
      </w:tblPr>
      <w:tblGrid>
        <w:gridCol w:w="3539"/>
        <w:gridCol w:w="1134"/>
        <w:gridCol w:w="3821"/>
      </w:tblGrid>
      <w:tr w:rsidR="00BF1326" w:rsidRPr="008C3388" w14:paraId="3313E595" w14:textId="77777777" w:rsidTr="009520F5">
        <w:trPr>
          <w:trHeight w:val="63"/>
        </w:trPr>
        <w:tc>
          <w:tcPr>
            <w:tcW w:w="3539" w:type="dxa"/>
            <w:shd w:val="clear" w:color="auto" w:fill="C00000"/>
          </w:tcPr>
          <w:p w14:paraId="1C511544" w14:textId="77777777" w:rsidR="00BF1326" w:rsidRPr="008C3388" w:rsidRDefault="00BF1326" w:rsidP="00CC5F65">
            <w:pPr>
              <w:rPr>
                <w:rFonts w:cstheme="minorHAnsi"/>
                <w:b/>
                <w:bCs/>
                <w:szCs w:val="22"/>
                <w:lang w:val="en-GB"/>
              </w:rPr>
            </w:pPr>
            <w:r w:rsidRPr="008C3388">
              <w:rPr>
                <w:rFonts w:cstheme="minorHAnsi"/>
                <w:b/>
                <w:bCs/>
                <w:szCs w:val="22"/>
                <w:lang w:val="en-GB"/>
              </w:rPr>
              <w:t>Subjects</w:t>
            </w:r>
          </w:p>
        </w:tc>
        <w:tc>
          <w:tcPr>
            <w:tcW w:w="1134" w:type="dxa"/>
            <w:shd w:val="clear" w:color="auto" w:fill="C00000"/>
          </w:tcPr>
          <w:p w14:paraId="6DA98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1C137FA0"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C9B21BE" w14:textId="77777777" w:rsidTr="00CC5F65">
        <w:trPr>
          <w:trHeight w:val="249"/>
        </w:trPr>
        <w:tc>
          <w:tcPr>
            <w:tcW w:w="3539" w:type="dxa"/>
          </w:tcPr>
          <w:p w14:paraId="1D5B5169" w14:textId="77777777" w:rsidR="00BF1326" w:rsidRPr="002660C2" w:rsidRDefault="00BF1326" w:rsidP="00CC5F65">
            <w:pPr>
              <w:rPr>
                <w:rFonts w:cs="Arial"/>
                <w:b/>
                <w:bCs/>
                <w:szCs w:val="22"/>
                <w:lang w:val="en-GB"/>
              </w:rPr>
            </w:pPr>
            <w:r w:rsidRPr="002660C2">
              <w:rPr>
                <w:rFonts w:cs="Arial"/>
                <w:b/>
                <w:bCs/>
                <w:szCs w:val="22"/>
                <w:lang w:val="en-GB"/>
              </w:rPr>
              <w:t>S.ISD-R</w:t>
            </w:r>
          </w:p>
        </w:tc>
        <w:tc>
          <w:tcPr>
            <w:tcW w:w="1134" w:type="dxa"/>
          </w:tcPr>
          <w:p w14:paraId="534ED92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2EE576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6A83CAC" w14:textId="77777777" w:rsidTr="00CC5F65">
        <w:trPr>
          <w:trHeight w:val="249"/>
        </w:trPr>
        <w:tc>
          <w:tcPr>
            <w:tcW w:w="3539" w:type="dxa"/>
          </w:tcPr>
          <w:p w14:paraId="466A5961" w14:textId="77777777" w:rsidR="00BF1326" w:rsidRPr="002660C2" w:rsidRDefault="00BF1326" w:rsidP="00CC5F65">
            <w:pPr>
              <w:rPr>
                <w:rFonts w:cs="Arial"/>
                <w:b/>
                <w:bCs/>
                <w:szCs w:val="22"/>
                <w:lang w:val="en-GB"/>
              </w:rPr>
            </w:pPr>
            <w:r w:rsidRPr="002660C2">
              <w:rPr>
                <w:rFonts w:cs="Arial"/>
                <w:b/>
                <w:bCs/>
                <w:szCs w:val="22"/>
                <w:lang w:val="en-GB"/>
              </w:rPr>
              <w:t>S.ISD-P</w:t>
            </w:r>
          </w:p>
        </w:tc>
        <w:tc>
          <w:tcPr>
            <w:tcW w:w="1134" w:type="dxa"/>
          </w:tcPr>
          <w:p w14:paraId="78F3B2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814F28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F94B6C4" w14:textId="77777777" w:rsidTr="00CC5F65">
        <w:trPr>
          <w:trHeight w:val="249"/>
        </w:trPr>
        <w:tc>
          <w:tcPr>
            <w:tcW w:w="3539" w:type="dxa"/>
          </w:tcPr>
          <w:p w14:paraId="4F2C44FC" w14:textId="77777777" w:rsidR="00BF1326" w:rsidRPr="002660C2" w:rsidRDefault="00BF1326" w:rsidP="00CC5F65">
            <w:pPr>
              <w:rPr>
                <w:rFonts w:cs="Arial"/>
                <w:b/>
                <w:bCs/>
                <w:szCs w:val="22"/>
                <w:lang w:val="en-GB"/>
              </w:rPr>
            </w:pPr>
            <w:r w:rsidRPr="002660C2">
              <w:rPr>
                <w:rFonts w:cs="Arial"/>
                <w:b/>
                <w:bCs/>
                <w:szCs w:val="22"/>
                <w:lang w:val="en-GB"/>
              </w:rPr>
              <w:t>S.ECASD</w:t>
            </w:r>
          </w:p>
        </w:tc>
        <w:tc>
          <w:tcPr>
            <w:tcW w:w="1134" w:type="dxa"/>
          </w:tcPr>
          <w:p w14:paraId="705F61B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634B87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E9E05E" w14:textId="77777777" w:rsidTr="00CC5F65">
        <w:trPr>
          <w:trHeight w:val="249"/>
        </w:trPr>
        <w:tc>
          <w:tcPr>
            <w:tcW w:w="3539" w:type="dxa"/>
          </w:tcPr>
          <w:p w14:paraId="073476BE" w14:textId="77777777" w:rsidR="00BF1326" w:rsidRPr="002660C2" w:rsidRDefault="00BF1326" w:rsidP="00CC5F65">
            <w:pPr>
              <w:rPr>
                <w:rFonts w:cs="Arial"/>
                <w:b/>
                <w:bCs/>
                <w:szCs w:val="22"/>
                <w:lang w:val="en-GB"/>
              </w:rPr>
            </w:pPr>
            <w:r w:rsidRPr="002660C2">
              <w:rPr>
                <w:rFonts w:cs="Arial"/>
                <w:b/>
                <w:bCs/>
                <w:szCs w:val="22"/>
                <w:lang w:val="en-GB"/>
              </w:rPr>
              <w:t>S.PPI</w:t>
            </w:r>
          </w:p>
        </w:tc>
        <w:tc>
          <w:tcPr>
            <w:tcW w:w="1134" w:type="dxa"/>
          </w:tcPr>
          <w:p w14:paraId="02BBFC1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0C3BB0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D37BD12" w14:textId="77777777" w:rsidTr="00CC5F65">
        <w:trPr>
          <w:trHeight w:val="130"/>
        </w:trPr>
        <w:tc>
          <w:tcPr>
            <w:tcW w:w="3539" w:type="dxa"/>
          </w:tcPr>
          <w:p w14:paraId="7A51602A" w14:textId="77777777" w:rsidR="00BF1326" w:rsidRPr="002660C2" w:rsidRDefault="00BF1326" w:rsidP="00CC5F65">
            <w:pPr>
              <w:rPr>
                <w:rFonts w:cs="Arial"/>
                <w:b/>
                <w:bCs/>
                <w:szCs w:val="22"/>
                <w:lang w:val="en-GB"/>
              </w:rPr>
            </w:pPr>
            <w:r w:rsidRPr="002660C2">
              <w:rPr>
                <w:rFonts w:cs="Arial"/>
                <w:b/>
                <w:bCs/>
                <w:szCs w:val="22"/>
                <w:lang w:val="en-GB"/>
              </w:rPr>
              <w:t>S.PPE</w:t>
            </w:r>
          </w:p>
        </w:tc>
        <w:tc>
          <w:tcPr>
            <w:tcW w:w="1134" w:type="dxa"/>
          </w:tcPr>
          <w:p w14:paraId="1EE3192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949BF2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85ADE1" w14:textId="77777777" w:rsidTr="00CC5F65">
        <w:trPr>
          <w:trHeight w:val="249"/>
        </w:trPr>
        <w:tc>
          <w:tcPr>
            <w:tcW w:w="3539" w:type="dxa"/>
          </w:tcPr>
          <w:p w14:paraId="0E5D3D53" w14:textId="77777777" w:rsidR="00BF1326" w:rsidRPr="002660C2" w:rsidRDefault="00BF1326" w:rsidP="00CC5F65">
            <w:pPr>
              <w:rPr>
                <w:rFonts w:cs="Arial"/>
                <w:b/>
                <w:bCs/>
                <w:szCs w:val="22"/>
                <w:lang w:val="en-GB"/>
              </w:rPr>
            </w:pPr>
            <w:r w:rsidRPr="002660C2">
              <w:rPr>
                <w:rFonts w:cs="Arial"/>
                <w:b/>
                <w:bCs/>
                <w:szCs w:val="22"/>
                <w:lang w:val="en-GB"/>
              </w:rPr>
              <w:t>S.TELECOM</w:t>
            </w:r>
          </w:p>
        </w:tc>
        <w:tc>
          <w:tcPr>
            <w:tcW w:w="1134" w:type="dxa"/>
          </w:tcPr>
          <w:p w14:paraId="2A064E4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4EF5CB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20D75F" w14:textId="77777777" w:rsidTr="00CC5F65">
        <w:trPr>
          <w:trHeight w:val="249"/>
        </w:trPr>
        <w:tc>
          <w:tcPr>
            <w:tcW w:w="3539" w:type="dxa"/>
          </w:tcPr>
          <w:p w14:paraId="116C6735" w14:textId="77777777" w:rsidR="00BF1326" w:rsidRPr="002660C2" w:rsidRDefault="00BF1326" w:rsidP="00CC5F65">
            <w:pPr>
              <w:rPr>
                <w:rFonts w:cs="Arial"/>
                <w:b/>
                <w:bCs/>
                <w:szCs w:val="22"/>
                <w:lang w:val="en-GB"/>
              </w:rPr>
            </w:pPr>
            <w:r w:rsidRPr="002660C2">
              <w:rPr>
                <w:rFonts w:cs="Arial"/>
                <w:b/>
                <w:bCs/>
                <w:szCs w:val="22"/>
                <w:lang w:val="en-GB"/>
              </w:rPr>
              <w:t xml:space="preserve">S.ADEL </w:t>
            </w:r>
          </w:p>
        </w:tc>
        <w:tc>
          <w:tcPr>
            <w:tcW w:w="1134" w:type="dxa"/>
          </w:tcPr>
          <w:p w14:paraId="06C02743" w14:textId="77777777" w:rsidR="00BF1326" w:rsidRPr="008C3388" w:rsidRDefault="00BF1326" w:rsidP="00CC5F65">
            <w:pPr>
              <w:jc w:val="center"/>
              <w:rPr>
                <w:rFonts w:cstheme="minorHAnsi"/>
                <w:szCs w:val="22"/>
                <w:lang w:val="en-GB"/>
              </w:rPr>
            </w:pPr>
          </w:p>
        </w:tc>
        <w:tc>
          <w:tcPr>
            <w:tcW w:w="3821" w:type="dxa"/>
          </w:tcPr>
          <w:p w14:paraId="14AEE2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8F73203" w14:textId="77777777" w:rsidTr="00CC5F65">
        <w:trPr>
          <w:trHeight w:val="249"/>
        </w:trPr>
        <w:tc>
          <w:tcPr>
            <w:tcW w:w="3539" w:type="dxa"/>
          </w:tcPr>
          <w:p w14:paraId="4AF301EC" w14:textId="77777777" w:rsidR="00BF1326" w:rsidRPr="002660C2" w:rsidRDefault="00BF1326" w:rsidP="00CC5F65">
            <w:pPr>
              <w:rPr>
                <w:rFonts w:cs="Arial"/>
                <w:b/>
                <w:bCs/>
                <w:szCs w:val="22"/>
                <w:lang w:val="en-GB"/>
              </w:rPr>
            </w:pPr>
            <w:r w:rsidRPr="002660C2">
              <w:rPr>
                <w:rFonts w:cs="Arial"/>
                <w:b/>
                <w:bCs/>
                <w:szCs w:val="22"/>
                <w:lang w:val="en-GB"/>
              </w:rPr>
              <w:t xml:space="preserve">S.APPLET </w:t>
            </w:r>
          </w:p>
        </w:tc>
        <w:tc>
          <w:tcPr>
            <w:tcW w:w="1134" w:type="dxa"/>
          </w:tcPr>
          <w:p w14:paraId="679D8D3A" w14:textId="77777777" w:rsidR="00BF1326" w:rsidRPr="008C3388" w:rsidRDefault="00BF1326" w:rsidP="00CC5F65">
            <w:pPr>
              <w:jc w:val="center"/>
              <w:rPr>
                <w:rFonts w:cstheme="minorHAnsi"/>
                <w:szCs w:val="22"/>
                <w:lang w:val="en-GB"/>
              </w:rPr>
            </w:pPr>
          </w:p>
        </w:tc>
        <w:tc>
          <w:tcPr>
            <w:tcW w:w="3821" w:type="dxa"/>
          </w:tcPr>
          <w:p w14:paraId="223FE9C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95B6B78" w14:textId="77777777" w:rsidTr="00CC5F65">
        <w:trPr>
          <w:trHeight w:val="249"/>
        </w:trPr>
        <w:tc>
          <w:tcPr>
            <w:tcW w:w="3539" w:type="dxa"/>
          </w:tcPr>
          <w:p w14:paraId="0E46469A" w14:textId="77777777" w:rsidR="00BF1326" w:rsidRPr="002660C2" w:rsidRDefault="00BF1326" w:rsidP="00CC5F65">
            <w:pPr>
              <w:rPr>
                <w:rFonts w:cs="Arial"/>
                <w:b/>
                <w:bCs/>
                <w:szCs w:val="22"/>
                <w:lang w:val="en-GB"/>
              </w:rPr>
            </w:pPr>
            <w:r w:rsidRPr="002660C2">
              <w:rPr>
                <w:rFonts w:cs="Arial"/>
                <w:b/>
                <w:bCs/>
                <w:szCs w:val="22"/>
                <w:lang w:val="en-GB"/>
              </w:rPr>
              <w:t xml:space="preserve">S.BCV </w:t>
            </w:r>
          </w:p>
        </w:tc>
        <w:tc>
          <w:tcPr>
            <w:tcW w:w="1134" w:type="dxa"/>
          </w:tcPr>
          <w:p w14:paraId="390F4D8C" w14:textId="77777777" w:rsidR="00BF1326" w:rsidRPr="008C3388" w:rsidRDefault="00BF1326" w:rsidP="00CC5F65">
            <w:pPr>
              <w:jc w:val="center"/>
              <w:rPr>
                <w:rFonts w:cstheme="minorHAnsi"/>
                <w:szCs w:val="22"/>
                <w:lang w:val="en-GB"/>
              </w:rPr>
            </w:pPr>
          </w:p>
        </w:tc>
        <w:tc>
          <w:tcPr>
            <w:tcW w:w="3821" w:type="dxa"/>
          </w:tcPr>
          <w:p w14:paraId="1B1ED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ECB187" w14:textId="77777777" w:rsidTr="00CC5F65">
        <w:trPr>
          <w:trHeight w:val="249"/>
        </w:trPr>
        <w:tc>
          <w:tcPr>
            <w:tcW w:w="3539" w:type="dxa"/>
          </w:tcPr>
          <w:p w14:paraId="13368801" w14:textId="77777777" w:rsidR="00BF1326" w:rsidRPr="002660C2" w:rsidRDefault="00BF1326" w:rsidP="00CC5F65">
            <w:pPr>
              <w:rPr>
                <w:rFonts w:cs="Arial"/>
                <w:b/>
                <w:bCs/>
                <w:szCs w:val="22"/>
                <w:lang w:val="en-GB"/>
              </w:rPr>
            </w:pPr>
            <w:r w:rsidRPr="002660C2">
              <w:rPr>
                <w:rFonts w:cs="Arial"/>
                <w:b/>
                <w:bCs/>
                <w:szCs w:val="22"/>
                <w:lang w:val="en-GB"/>
              </w:rPr>
              <w:t xml:space="preserve">S.CAD </w:t>
            </w:r>
          </w:p>
        </w:tc>
        <w:tc>
          <w:tcPr>
            <w:tcW w:w="1134" w:type="dxa"/>
          </w:tcPr>
          <w:p w14:paraId="2E0C44B0" w14:textId="77777777" w:rsidR="00BF1326" w:rsidRPr="008C3388" w:rsidRDefault="00BF1326" w:rsidP="00CC5F65">
            <w:pPr>
              <w:jc w:val="center"/>
              <w:rPr>
                <w:rFonts w:cstheme="minorHAnsi"/>
                <w:szCs w:val="22"/>
                <w:lang w:val="en-GB"/>
              </w:rPr>
            </w:pPr>
          </w:p>
        </w:tc>
        <w:tc>
          <w:tcPr>
            <w:tcW w:w="3821" w:type="dxa"/>
          </w:tcPr>
          <w:p w14:paraId="27B3E1D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4BAC1C" w14:textId="77777777" w:rsidTr="00CC5F65">
        <w:trPr>
          <w:trHeight w:val="249"/>
        </w:trPr>
        <w:tc>
          <w:tcPr>
            <w:tcW w:w="3539" w:type="dxa"/>
          </w:tcPr>
          <w:p w14:paraId="25636482" w14:textId="77777777" w:rsidR="00BF1326" w:rsidRPr="002660C2" w:rsidRDefault="00BF1326" w:rsidP="00CC5F65">
            <w:pPr>
              <w:rPr>
                <w:rFonts w:cs="Arial"/>
                <w:b/>
                <w:bCs/>
                <w:szCs w:val="22"/>
                <w:lang w:val="en-GB"/>
              </w:rPr>
            </w:pPr>
            <w:r w:rsidRPr="002660C2">
              <w:rPr>
                <w:rFonts w:cs="Arial"/>
                <w:b/>
                <w:bCs/>
                <w:szCs w:val="22"/>
                <w:lang w:val="en-GB"/>
              </w:rPr>
              <w:t xml:space="preserve">S.INSTALLER </w:t>
            </w:r>
          </w:p>
        </w:tc>
        <w:tc>
          <w:tcPr>
            <w:tcW w:w="1134" w:type="dxa"/>
          </w:tcPr>
          <w:p w14:paraId="7113883F" w14:textId="77777777" w:rsidR="00BF1326" w:rsidRPr="008C3388" w:rsidRDefault="00BF1326" w:rsidP="00CC5F65">
            <w:pPr>
              <w:jc w:val="center"/>
              <w:rPr>
                <w:rFonts w:cstheme="minorHAnsi"/>
                <w:szCs w:val="22"/>
                <w:lang w:val="en-GB"/>
              </w:rPr>
            </w:pPr>
          </w:p>
        </w:tc>
        <w:tc>
          <w:tcPr>
            <w:tcW w:w="3821" w:type="dxa"/>
          </w:tcPr>
          <w:p w14:paraId="155EBB7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8FD6B09" w14:textId="77777777" w:rsidTr="00CC5F65">
        <w:trPr>
          <w:trHeight w:val="249"/>
        </w:trPr>
        <w:tc>
          <w:tcPr>
            <w:tcW w:w="3539" w:type="dxa"/>
          </w:tcPr>
          <w:p w14:paraId="6816981E" w14:textId="77777777" w:rsidR="00BF1326" w:rsidRPr="002660C2" w:rsidRDefault="00BF1326" w:rsidP="00CC5F65">
            <w:pPr>
              <w:rPr>
                <w:rFonts w:cs="Arial"/>
                <w:b/>
                <w:bCs/>
                <w:szCs w:val="22"/>
                <w:lang w:val="en-GB"/>
              </w:rPr>
            </w:pPr>
            <w:r w:rsidRPr="002660C2">
              <w:rPr>
                <w:rFonts w:cs="Arial"/>
                <w:b/>
                <w:bCs/>
                <w:szCs w:val="22"/>
                <w:lang w:val="en-GB"/>
              </w:rPr>
              <w:t xml:space="preserve">S.JCRE </w:t>
            </w:r>
          </w:p>
        </w:tc>
        <w:tc>
          <w:tcPr>
            <w:tcW w:w="1134" w:type="dxa"/>
          </w:tcPr>
          <w:p w14:paraId="45D6B11B" w14:textId="77777777" w:rsidR="00BF1326" w:rsidRPr="008C3388" w:rsidRDefault="00BF1326" w:rsidP="00CC5F65">
            <w:pPr>
              <w:jc w:val="center"/>
              <w:rPr>
                <w:rFonts w:cstheme="minorHAnsi"/>
                <w:szCs w:val="22"/>
                <w:lang w:val="en-GB"/>
              </w:rPr>
            </w:pPr>
          </w:p>
        </w:tc>
        <w:tc>
          <w:tcPr>
            <w:tcW w:w="3821" w:type="dxa"/>
          </w:tcPr>
          <w:p w14:paraId="58553C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495FD6D" w14:textId="77777777" w:rsidTr="00CC5F65">
        <w:trPr>
          <w:trHeight w:val="249"/>
        </w:trPr>
        <w:tc>
          <w:tcPr>
            <w:tcW w:w="3539" w:type="dxa"/>
          </w:tcPr>
          <w:p w14:paraId="0D000EE4" w14:textId="77777777" w:rsidR="00BF1326" w:rsidRPr="002660C2" w:rsidRDefault="00BF1326" w:rsidP="00CC5F65">
            <w:pPr>
              <w:rPr>
                <w:rFonts w:cs="Arial"/>
                <w:b/>
                <w:bCs/>
                <w:szCs w:val="22"/>
                <w:lang w:val="en-GB"/>
              </w:rPr>
            </w:pPr>
            <w:r w:rsidRPr="002660C2">
              <w:rPr>
                <w:rFonts w:cs="Arial"/>
                <w:b/>
                <w:bCs/>
                <w:szCs w:val="22"/>
                <w:lang w:val="en-GB"/>
              </w:rPr>
              <w:t xml:space="preserve">S.JCVM </w:t>
            </w:r>
          </w:p>
        </w:tc>
        <w:tc>
          <w:tcPr>
            <w:tcW w:w="1134" w:type="dxa"/>
          </w:tcPr>
          <w:p w14:paraId="5647F367" w14:textId="77777777" w:rsidR="00BF1326" w:rsidRPr="008C3388" w:rsidRDefault="00BF1326" w:rsidP="00CC5F65">
            <w:pPr>
              <w:jc w:val="center"/>
              <w:rPr>
                <w:rFonts w:cstheme="minorHAnsi"/>
                <w:szCs w:val="22"/>
                <w:lang w:val="en-GB"/>
              </w:rPr>
            </w:pPr>
          </w:p>
        </w:tc>
        <w:tc>
          <w:tcPr>
            <w:tcW w:w="3821" w:type="dxa"/>
          </w:tcPr>
          <w:p w14:paraId="2151A79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EE64202" w14:textId="77777777" w:rsidTr="00CC5F65">
        <w:trPr>
          <w:trHeight w:val="249"/>
        </w:trPr>
        <w:tc>
          <w:tcPr>
            <w:tcW w:w="3539" w:type="dxa"/>
          </w:tcPr>
          <w:p w14:paraId="19282EB1" w14:textId="77777777" w:rsidR="00BF1326" w:rsidRPr="002660C2" w:rsidRDefault="00BF1326" w:rsidP="00CC5F65">
            <w:pPr>
              <w:rPr>
                <w:rFonts w:cs="Arial"/>
                <w:b/>
                <w:bCs/>
                <w:szCs w:val="22"/>
                <w:lang w:val="en-GB"/>
              </w:rPr>
            </w:pPr>
            <w:r w:rsidRPr="002660C2">
              <w:rPr>
                <w:rFonts w:cs="Arial"/>
                <w:b/>
                <w:bCs/>
                <w:szCs w:val="22"/>
                <w:lang w:val="en-GB"/>
              </w:rPr>
              <w:t xml:space="preserve">S.LOCAL </w:t>
            </w:r>
          </w:p>
        </w:tc>
        <w:tc>
          <w:tcPr>
            <w:tcW w:w="1134" w:type="dxa"/>
          </w:tcPr>
          <w:p w14:paraId="35940BF3" w14:textId="77777777" w:rsidR="00BF1326" w:rsidRPr="008C3388" w:rsidRDefault="00BF1326" w:rsidP="00CC5F65">
            <w:pPr>
              <w:jc w:val="center"/>
              <w:rPr>
                <w:rFonts w:cstheme="minorHAnsi"/>
                <w:szCs w:val="22"/>
                <w:lang w:val="en-GB"/>
              </w:rPr>
            </w:pPr>
          </w:p>
        </w:tc>
        <w:tc>
          <w:tcPr>
            <w:tcW w:w="3821" w:type="dxa"/>
          </w:tcPr>
          <w:p w14:paraId="0B9B465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F45CC2" w14:textId="77777777" w:rsidTr="00CC5F65">
        <w:trPr>
          <w:trHeight w:val="249"/>
        </w:trPr>
        <w:tc>
          <w:tcPr>
            <w:tcW w:w="3539" w:type="dxa"/>
          </w:tcPr>
          <w:p w14:paraId="427F2EBA" w14:textId="77777777" w:rsidR="00BF1326" w:rsidRPr="003F04F6" w:rsidRDefault="00BF1326"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 xml:space="preserve">S.MEMBER </w:t>
            </w:r>
          </w:p>
        </w:tc>
        <w:tc>
          <w:tcPr>
            <w:tcW w:w="1134" w:type="dxa"/>
          </w:tcPr>
          <w:p w14:paraId="243073E8" w14:textId="77777777" w:rsidR="00BF1326" w:rsidRPr="008C3388" w:rsidRDefault="00BF1326" w:rsidP="00CC5F65">
            <w:pPr>
              <w:jc w:val="center"/>
              <w:rPr>
                <w:rFonts w:cstheme="minorHAnsi"/>
                <w:szCs w:val="22"/>
                <w:lang w:val="en-GB"/>
              </w:rPr>
            </w:pPr>
          </w:p>
        </w:tc>
        <w:tc>
          <w:tcPr>
            <w:tcW w:w="3821" w:type="dxa"/>
          </w:tcPr>
          <w:p w14:paraId="71DB590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C992F7" w14:textId="77777777" w:rsidTr="00CC5F65">
        <w:trPr>
          <w:trHeight w:val="249"/>
        </w:trPr>
        <w:tc>
          <w:tcPr>
            <w:tcW w:w="3539" w:type="dxa"/>
          </w:tcPr>
          <w:p w14:paraId="67973CE4" w14:textId="0D2472E2" w:rsidR="00BF1326" w:rsidRPr="003F04F6" w:rsidRDefault="002660C2"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S.CAP_FILE</w:t>
            </w:r>
          </w:p>
        </w:tc>
        <w:tc>
          <w:tcPr>
            <w:tcW w:w="1134" w:type="dxa"/>
          </w:tcPr>
          <w:p w14:paraId="3007DC6F" w14:textId="77777777" w:rsidR="00BF1326" w:rsidRPr="008C3388" w:rsidRDefault="00BF1326" w:rsidP="00CC5F65">
            <w:pPr>
              <w:jc w:val="center"/>
              <w:rPr>
                <w:rFonts w:cstheme="minorHAnsi"/>
                <w:szCs w:val="22"/>
                <w:lang w:val="en-GB"/>
              </w:rPr>
            </w:pPr>
          </w:p>
        </w:tc>
        <w:tc>
          <w:tcPr>
            <w:tcW w:w="3821" w:type="dxa"/>
          </w:tcPr>
          <w:p w14:paraId="38A04D7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681816C6" w14:textId="6A428F1C" w:rsidR="00BF1326" w:rsidRPr="00301021" w:rsidRDefault="00301021" w:rsidP="00301021">
      <w:pPr>
        <w:pStyle w:val="TableCaption"/>
      </w:pPr>
      <w:r>
        <w:t xml:space="preserve"> </w:t>
      </w:r>
      <w:r w:rsidR="00BF1326" w:rsidRPr="008C3388">
        <w:t>Subjects Consistency table</w:t>
      </w:r>
    </w:p>
    <w:p w14:paraId="78F52030" w14:textId="77777777" w:rsidR="00F55B07" w:rsidRPr="00F55B07" w:rsidRDefault="00F55B07" w:rsidP="00F55B07">
      <w:pPr>
        <w:rPr>
          <w:rFonts w:cs="Calibri"/>
        </w:rPr>
      </w:pPr>
      <w:bookmarkStart w:id="69" w:name="_Ref102898508"/>
      <w:r w:rsidRPr="00F55B07">
        <w:rPr>
          <w:rFonts w:cs="Calibri"/>
        </w:rPr>
        <w:t xml:space="preserve">All Subjects defined in LPAe PP-module from [PP-eUICC] are relevant for the TOE of this Security Target. </w:t>
      </w:r>
    </w:p>
    <w:p w14:paraId="6EE0D71B" w14:textId="77777777" w:rsidR="00F55B07" w:rsidRPr="00F55B07" w:rsidRDefault="00F55B07" w:rsidP="006A1AC1">
      <w:pPr>
        <w:spacing w:before="0" w:after="200" w:line="276" w:lineRule="auto"/>
        <w:jc w:val="left"/>
        <w:rPr>
          <w:szCs w:val="22"/>
          <w:lang w:eastAsia="de-DE" w:bidi="ar-SA"/>
        </w:rPr>
      </w:pPr>
    </w:p>
    <w:tbl>
      <w:tblPr>
        <w:tblStyle w:val="TableGrid"/>
        <w:tblW w:w="0" w:type="auto"/>
        <w:tblLook w:val="04A0" w:firstRow="1" w:lastRow="0" w:firstColumn="1" w:lastColumn="0" w:noHBand="0" w:noVBand="1"/>
      </w:tblPr>
      <w:tblGrid>
        <w:gridCol w:w="3539"/>
        <w:gridCol w:w="1418"/>
        <w:gridCol w:w="3537"/>
      </w:tblGrid>
      <w:tr w:rsidR="00F55B07" w:rsidRPr="00F55B07" w14:paraId="52DC4591" w14:textId="77777777" w:rsidTr="009775DD">
        <w:trPr>
          <w:trHeight w:val="63"/>
        </w:trPr>
        <w:tc>
          <w:tcPr>
            <w:tcW w:w="3539" w:type="dxa"/>
            <w:shd w:val="clear" w:color="auto" w:fill="C00000"/>
          </w:tcPr>
          <w:p w14:paraId="42A928CF" w14:textId="77777777" w:rsidR="00F55B07" w:rsidRPr="00F55B07" w:rsidRDefault="00F55B07" w:rsidP="00F55B07">
            <w:pPr>
              <w:rPr>
                <w:rFonts w:cs="Calibri"/>
                <w:b/>
                <w:bCs/>
                <w:sz w:val="24"/>
                <w:lang w:eastAsia="en-US"/>
              </w:rPr>
            </w:pPr>
            <w:r w:rsidRPr="00F55B07">
              <w:rPr>
                <w:rFonts w:cs="Calibri"/>
                <w:b/>
                <w:bCs/>
                <w:sz w:val="24"/>
                <w:lang w:eastAsia="en-US"/>
              </w:rPr>
              <w:t>Subjects</w:t>
            </w:r>
          </w:p>
        </w:tc>
        <w:tc>
          <w:tcPr>
            <w:tcW w:w="1418" w:type="dxa"/>
            <w:shd w:val="clear" w:color="auto" w:fill="C00000"/>
          </w:tcPr>
          <w:p w14:paraId="6E8F6CBB" w14:textId="77777777" w:rsidR="00F55B07" w:rsidRPr="00F55B07" w:rsidRDefault="00F55B07" w:rsidP="00F55B07">
            <w:pPr>
              <w:rPr>
                <w:rFonts w:cs="Calibri"/>
                <w:b/>
                <w:bCs/>
                <w:sz w:val="24"/>
                <w:lang w:eastAsia="en-US"/>
              </w:rPr>
            </w:pPr>
            <w:r w:rsidRPr="00F55B07">
              <w:rPr>
                <w:rFonts w:cs="Calibri"/>
                <w:b/>
                <w:bCs/>
                <w:sz w:val="24"/>
                <w:lang w:eastAsia="en-US"/>
              </w:rPr>
              <w:t>LPAe PP-module</w:t>
            </w:r>
          </w:p>
        </w:tc>
        <w:tc>
          <w:tcPr>
            <w:tcW w:w="3537" w:type="dxa"/>
            <w:shd w:val="clear" w:color="auto" w:fill="C00000"/>
          </w:tcPr>
          <w:p w14:paraId="0F4B327B" w14:textId="77777777" w:rsidR="00F55B07" w:rsidRPr="00F55B07" w:rsidRDefault="00F55B07" w:rsidP="00F55B07">
            <w:pPr>
              <w:rPr>
                <w:rFonts w:cs="Calibri"/>
                <w:b/>
                <w:bCs/>
                <w:sz w:val="24"/>
                <w:lang w:eastAsia="en-US"/>
              </w:rPr>
            </w:pPr>
            <w:r w:rsidRPr="00F55B07">
              <w:rPr>
                <w:rFonts w:cs="Calibri"/>
                <w:b/>
                <w:bCs/>
                <w:sz w:val="24"/>
                <w:lang w:eastAsia="en-US"/>
              </w:rPr>
              <w:t>Security Target</w:t>
            </w:r>
          </w:p>
        </w:tc>
      </w:tr>
      <w:tr w:rsidR="00F55B07" w:rsidRPr="00F55B07" w14:paraId="1328F2B4" w14:textId="77777777" w:rsidTr="009775DD">
        <w:trPr>
          <w:trHeight w:val="249"/>
        </w:trPr>
        <w:tc>
          <w:tcPr>
            <w:tcW w:w="3539" w:type="dxa"/>
          </w:tcPr>
          <w:p w14:paraId="67659DF2" w14:textId="77777777" w:rsidR="00F55B07" w:rsidRPr="00F55B07" w:rsidRDefault="00F55B07" w:rsidP="00F55B07">
            <w:pPr>
              <w:rPr>
                <w:rFonts w:cs="Calibri"/>
                <w:b/>
                <w:bCs/>
                <w:sz w:val="24"/>
                <w:lang w:eastAsia="en-US"/>
              </w:rPr>
            </w:pPr>
            <w:r w:rsidRPr="00F55B07">
              <w:rPr>
                <w:rFonts w:cs="Calibri"/>
                <w:b/>
                <w:bCs/>
                <w:sz w:val="24"/>
                <w:lang w:eastAsia="en-US"/>
              </w:rPr>
              <w:t>S.LPAe</w:t>
            </w:r>
          </w:p>
        </w:tc>
        <w:tc>
          <w:tcPr>
            <w:tcW w:w="1418" w:type="dxa"/>
          </w:tcPr>
          <w:p w14:paraId="406937B0"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3537" w:type="dxa"/>
          </w:tcPr>
          <w:p w14:paraId="1F8A2E8F" w14:textId="77777777" w:rsidR="00F55B07" w:rsidRPr="00F55B07" w:rsidRDefault="00F55B07" w:rsidP="00F55B07">
            <w:pPr>
              <w:rPr>
                <w:rFonts w:cs="Calibri"/>
                <w:sz w:val="24"/>
                <w:lang w:eastAsia="en-US"/>
              </w:rPr>
            </w:pPr>
            <w:r w:rsidRPr="00F55B07">
              <w:rPr>
                <w:rFonts w:cs="Calibri"/>
                <w:sz w:val="24"/>
                <w:lang w:eastAsia="en-US"/>
              </w:rPr>
              <w:t>(E)</w:t>
            </w:r>
          </w:p>
        </w:tc>
      </w:tr>
    </w:tbl>
    <w:p w14:paraId="24F39332" w14:textId="1D39BFDB" w:rsidR="00F55B07" w:rsidRPr="00F55B07" w:rsidRDefault="00F55B07" w:rsidP="00F55B07">
      <w:pPr>
        <w:tabs>
          <w:tab w:val="left" w:pos="1009"/>
        </w:tabs>
        <w:spacing w:after="200" w:line="276" w:lineRule="auto"/>
        <w:jc w:val="center"/>
        <w:rPr>
          <w:rFonts w:cs="Arial"/>
          <w:b/>
          <w:lang w:eastAsia="de-DE" w:bidi="ar-SA"/>
        </w:rPr>
      </w:pPr>
      <w:r w:rsidRPr="00F55B07">
        <w:rPr>
          <w:rFonts w:cs="Arial"/>
          <w:b/>
          <w:lang w:eastAsia="de-DE" w:bidi="ar-SA"/>
        </w:rPr>
        <w:t xml:space="preserve">Table </w:t>
      </w:r>
      <w:r w:rsidRPr="00F55B07">
        <w:rPr>
          <w:rFonts w:cs="Arial"/>
          <w:b/>
          <w:lang w:eastAsia="de-DE" w:bidi="ar-SA"/>
        </w:rPr>
        <w:fldChar w:fldCharType="begin"/>
      </w:r>
      <w:r w:rsidRPr="00F55B07">
        <w:rPr>
          <w:rFonts w:cs="Arial"/>
          <w:b/>
          <w:lang w:eastAsia="de-DE" w:bidi="ar-SA"/>
        </w:rPr>
        <w:instrText xml:space="preserve"> SEQ Table \* ARABIC </w:instrText>
      </w:r>
      <w:r w:rsidRPr="00F55B07">
        <w:rPr>
          <w:rFonts w:cs="Arial"/>
          <w:b/>
          <w:lang w:eastAsia="de-DE" w:bidi="ar-SA"/>
        </w:rPr>
        <w:fldChar w:fldCharType="separate"/>
      </w:r>
      <w:r w:rsidR="00355C44">
        <w:rPr>
          <w:rFonts w:cs="Arial"/>
          <w:b/>
          <w:noProof/>
          <w:lang w:eastAsia="de-DE" w:bidi="ar-SA"/>
        </w:rPr>
        <w:t>2</w:t>
      </w:r>
      <w:r w:rsidRPr="00F55B07">
        <w:rPr>
          <w:rFonts w:cs="Arial"/>
          <w:b/>
          <w:lang w:eastAsia="de-DE" w:bidi="ar-SA"/>
        </w:rPr>
        <w:fldChar w:fldCharType="end"/>
      </w:r>
      <w:r w:rsidRPr="00F55B07">
        <w:rPr>
          <w:rFonts w:cs="Arial"/>
          <w:b/>
          <w:lang w:eastAsia="de-DE" w:bidi="ar-SA"/>
        </w:rPr>
        <w:t xml:space="preserve"> Subject consistency table -LPAe</w:t>
      </w:r>
    </w:p>
    <w:p w14:paraId="1008F6F2" w14:textId="77777777" w:rsidR="00F55B07" w:rsidRDefault="00F55B07" w:rsidP="006A1AC1"/>
    <w:p w14:paraId="7F2E8C4F" w14:textId="1D563A58" w:rsidR="00BF1326" w:rsidRPr="008C3388" w:rsidRDefault="00BF1326" w:rsidP="00DC1372">
      <w:pPr>
        <w:pStyle w:val="Heading4"/>
      </w:pPr>
      <w:r w:rsidRPr="00DC1372">
        <w:t>Threats</w:t>
      </w:r>
      <w:r w:rsidRPr="008C3388">
        <w:t xml:space="preserve"> consistency</w:t>
      </w:r>
      <w:bookmarkEnd w:id="69"/>
    </w:p>
    <w:p w14:paraId="4CF89B16" w14:textId="77777777" w:rsidR="00BF1326" w:rsidRPr="008C3388" w:rsidRDefault="00BF1326" w:rsidP="00BF1326">
      <w:pPr>
        <w:rPr>
          <w:rFonts w:cstheme="minorHAnsi"/>
          <w:lang w:eastAsia="en-GB"/>
        </w:rPr>
      </w:pPr>
      <w:r w:rsidRPr="008C3388">
        <w:rPr>
          <w:rFonts w:cstheme="minorHAnsi"/>
        </w:rPr>
        <w:t>All Threats defined in [PP-eUICC] are relevant for the TOE of this Security Target. The table below indicates the Threats’ 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6E2F128F" w14:textId="77777777" w:rsidTr="009520F5">
        <w:trPr>
          <w:trHeight w:val="63"/>
        </w:trPr>
        <w:tc>
          <w:tcPr>
            <w:tcW w:w="3539" w:type="dxa"/>
            <w:shd w:val="clear" w:color="auto" w:fill="C00000"/>
          </w:tcPr>
          <w:p w14:paraId="73120D98"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c>
          <w:tcPr>
            <w:tcW w:w="1276" w:type="dxa"/>
            <w:shd w:val="clear" w:color="auto" w:fill="C00000"/>
          </w:tcPr>
          <w:p w14:paraId="16A069C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2307680A"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2550F2" w14:textId="77777777" w:rsidTr="009520F5">
        <w:trPr>
          <w:trHeight w:val="249"/>
        </w:trPr>
        <w:tc>
          <w:tcPr>
            <w:tcW w:w="3539" w:type="dxa"/>
          </w:tcPr>
          <w:p w14:paraId="1EE7EA5E"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T.UNAUTHORIZED-PROFILE-MNG</w:t>
            </w:r>
          </w:p>
        </w:tc>
        <w:tc>
          <w:tcPr>
            <w:tcW w:w="1276" w:type="dxa"/>
          </w:tcPr>
          <w:p w14:paraId="4216D9B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1AAF27D"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14D0458" w14:textId="77777777" w:rsidTr="009520F5">
        <w:trPr>
          <w:trHeight w:val="249"/>
        </w:trPr>
        <w:tc>
          <w:tcPr>
            <w:tcW w:w="3539" w:type="dxa"/>
          </w:tcPr>
          <w:p w14:paraId="309F1BD9"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T.UNAUTHORIZED-PLATFORM-MNG</w:t>
            </w:r>
          </w:p>
        </w:tc>
        <w:tc>
          <w:tcPr>
            <w:tcW w:w="1276" w:type="dxa"/>
          </w:tcPr>
          <w:p w14:paraId="62FC2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4B92D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5DD7C09" w14:textId="77777777" w:rsidTr="009520F5">
        <w:trPr>
          <w:trHeight w:val="249"/>
        </w:trPr>
        <w:tc>
          <w:tcPr>
            <w:tcW w:w="3539" w:type="dxa"/>
          </w:tcPr>
          <w:p w14:paraId="52AC6D53" w14:textId="77777777" w:rsidR="00BF1326" w:rsidRPr="008C3388" w:rsidRDefault="00BF1326" w:rsidP="00CC5F65">
            <w:pPr>
              <w:rPr>
                <w:rFonts w:cstheme="minorHAnsi"/>
                <w:b/>
                <w:bCs/>
                <w:szCs w:val="22"/>
                <w:lang w:val="en-GB"/>
              </w:rPr>
            </w:pPr>
            <w:r w:rsidRPr="008C3388">
              <w:rPr>
                <w:rFonts w:cstheme="minorHAnsi"/>
                <w:b/>
                <w:bCs/>
                <w:szCs w:val="22"/>
                <w:lang w:val="en-GB"/>
              </w:rPr>
              <w:t>T.PROFILE-MNG-INTERCEPTION</w:t>
            </w:r>
          </w:p>
        </w:tc>
        <w:tc>
          <w:tcPr>
            <w:tcW w:w="1276" w:type="dxa"/>
          </w:tcPr>
          <w:p w14:paraId="3BEADC5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C13277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69F0C560" w14:textId="77777777" w:rsidTr="009520F5">
        <w:trPr>
          <w:trHeight w:val="249"/>
        </w:trPr>
        <w:tc>
          <w:tcPr>
            <w:tcW w:w="3539" w:type="dxa"/>
          </w:tcPr>
          <w:p w14:paraId="5CEC3883" w14:textId="77777777" w:rsidR="00BF1326" w:rsidRPr="008C3388" w:rsidRDefault="00BF1326" w:rsidP="00CC5F65">
            <w:pPr>
              <w:rPr>
                <w:rFonts w:cstheme="minorHAnsi"/>
                <w:b/>
                <w:bCs/>
                <w:szCs w:val="22"/>
                <w:lang w:val="en-GB"/>
              </w:rPr>
            </w:pPr>
            <w:r w:rsidRPr="008C3388">
              <w:rPr>
                <w:rFonts w:cstheme="minorHAnsi"/>
                <w:b/>
                <w:bCs/>
                <w:szCs w:val="22"/>
                <w:lang w:val="en-GB"/>
              </w:rPr>
              <w:t>T.PROFILE-MNG-ELIGIBILITY</w:t>
            </w:r>
          </w:p>
        </w:tc>
        <w:tc>
          <w:tcPr>
            <w:tcW w:w="1276" w:type="dxa"/>
          </w:tcPr>
          <w:p w14:paraId="6D40F2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F995F7A"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2754B51E" w14:textId="77777777" w:rsidTr="009520F5">
        <w:trPr>
          <w:trHeight w:val="249"/>
        </w:trPr>
        <w:tc>
          <w:tcPr>
            <w:tcW w:w="3539" w:type="dxa"/>
          </w:tcPr>
          <w:p w14:paraId="54D0F008" w14:textId="77777777" w:rsidR="00BF1326" w:rsidRPr="008C3388" w:rsidRDefault="00BF1326" w:rsidP="00CC5F65">
            <w:pPr>
              <w:rPr>
                <w:rFonts w:cstheme="minorHAnsi"/>
                <w:b/>
                <w:bCs/>
                <w:szCs w:val="22"/>
                <w:lang w:val="en-GB"/>
              </w:rPr>
            </w:pPr>
            <w:r w:rsidRPr="008C3388">
              <w:rPr>
                <w:rFonts w:cstheme="minorHAnsi"/>
                <w:b/>
                <w:bCs/>
                <w:szCs w:val="22"/>
                <w:lang w:val="en-GB"/>
              </w:rPr>
              <w:t>T.UNAUTHORIZED-IDENTITY-MNG</w:t>
            </w:r>
          </w:p>
        </w:tc>
        <w:tc>
          <w:tcPr>
            <w:tcW w:w="1276" w:type="dxa"/>
          </w:tcPr>
          <w:p w14:paraId="6E953B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E289E7B"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3D0ACC96" w14:textId="77777777" w:rsidTr="009520F5">
        <w:trPr>
          <w:trHeight w:val="249"/>
        </w:trPr>
        <w:tc>
          <w:tcPr>
            <w:tcW w:w="3539" w:type="dxa"/>
          </w:tcPr>
          <w:p w14:paraId="77B5110B" w14:textId="77777777" w:rsidR="00BF1326" w:rsidRPr="008C3388" w:rsidRDefault="00BF1326" w:rsidP="00CC5F65">
            <w:pPr>
              <w:rPr>
                <w:rFonts w:cstheme="minorHAnsi"/>
                <w:b/>
                <w:bCs/>
                <w:szCs w:val="22"/>
                <w:lang w:val="en-GB"/>
              </w:rPr>
            </w:pPr>
            <w:r w:rsidRPr="008C3388">
              <w:rPr>
                <w:rFonts w:cstheme="minorHAnsi"/>
                <w:b/>
                <w:bCs/>
                <w:szCs w:val="22"/>
                <w:lang w:val="en-GB"/>
              </w:rPr>
              <w:t>T.IDENTITY-INTERCEPTION</w:t>
            </w:r>
          </w:p>
        </w:tc>
        <w:tc>
          <w:tcPr>
            <w:tcW w:w="1276" w:type="dxa"/>
          </w:tcPr>
          <w:p w14:paraId="785BC85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15019"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9DBEF37" w14:textId="77777777" w:rsidTr="009520F5">
        <w:trPr>
          <w:trHeight w:val="249"/>
        </w:trPr>
        <w:tc>
          <w:tcPr>
            <w:tcW w:w="3539" w:type="dxa"/>
          </w:tcPr>
          <w:p w14:paraId="625779EC" w14:textId="77777777" w:rsidR="00BF1326" w:rsidRPr="008C3388" w:rsidRDefault="00BF1326" w:rsidP="00CC5F65">
            <w:pPr>
              <w:rPr>
                <w:rFonts w:cstheme="minorHAnsi"/>
                <w:b/>
                <w:bCs/>
                <w:szCs w:val="22"/>
                <w:lang w:val="en-GB"/>
              </w:rPr>
            </w:pPr>
            <w:r w:rsidRPr="008C3388">
              <w:rPr>
                <w:rFonts w:cstheme="minorHAnsi"/>
                <w:b/>
                <w:bCs/>
                <w:szCs w:val="22"/>
                <w:lang w:val="en-GB"/>
              </w:rPr>
              <w:t>T.UNAUTHORIZED-eUICC</w:t>
            </w:r>
          </w:p>
        </w:tc>
        <w:tc>
          <w:tcPr>
            <w:tcW w:w="1276" w:type="dxa"/>
          </w:tcPr>
          <w:p w14:paraId="50ED2DF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60A72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61D1589" w14:textId="77777777" w:rsidTr="009520F5">
        <w:trPr>
          <w:trHeight w:val="249"/>
        </w:trPr>
        <w:tc>
          <w:tcPr>
            <w:tcW w:w="3539" w:type="dxa"/>
          </w:tcPr>
          <w:p w14:paraId="1574E654" w14:textId="77777777" w:rsidR="00BF1326" w:rsidRPr="008C3388" w:rsidRDefault="00BF1326" w:rsidP="00CC5F65">
            <w:pPr>
              <w:rPr>
                <w:rFonts w:cstheme="minorHAnsi"/>
                <w:b/>
                <w:bCs/>
                <w:szCs w:val="22"/>
                <w:lang w:val="en-GB"/>
              </w:rPr>
            </w:pPr>
            <w:r w:rsidRPr="008C3388">
              <w:rPr>
                <w:rFonts w:cstheme="minorHAnsi"/>
                <w:b/>
                <w:bCs/>
                <w:szCs w:val="22"/>
                <w:lang w:val="en-GB"/>
              </w:rPr>
              <w:t>T.LPAd-INTERFACE-EXPLOIT</w:t>
            </w:r>
          </w:p>
        </w:tc>
        <w:tc>
          <w:tcPr>
            <w:tcW w:w="1276" w:type="dxa"/>
          </w:tcPr>
          <w:p w14:paraId="40B4D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B24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451B740" w14:textId="77777777" w:rsidTr="009520F5">
        <w:trPr>
          <w:trHeight w:val="249"/>
        </w:trPr>
        <w:tc>
          <w:tcPr>
            <w:tcW w:w="3539" w:type="dxa"/>
          </w:tcPr>
          <w:p w14:paraId="14D00802" w14:textId="77777777" w:rsidR="00BF1326" w:rsidRPr="008C3388" w:rsidRDefault="00BF1326" w:rsidP="00CC5F65">
            <w:pPr>
              <w:rPr>
                <w:rFonts w:cstheme="minorHAnsi"/>
                <w:b/>
                <w:bCs/>
                <w:szCs w:val="22"/>
                <w:lang w:val="en-GB"/>
              </w:rPr>
            </w:pPr>
            <w:r w:rsidRPr="008C3388">
              <w:rPr>
                <w:rFonts w:cstheme="minorHAnsi"/>
                <w:b/>
                <w:bCs/>
                <w:szCs w:val="22"/>
                <w:lang w:val="en-GB"/>
              </w:rPr>
              <w:t>T.UNAUTHORIZED-MOBILE-ACCESS</w:t>
            </w:r>
          </w:p>
        </w:tc>
        <w:tc>
          <w:tcPr>
            <w:tcW w:w="1276" w:type="dxa"/>
          </w:tcPr>
          <w:p w14:paraId="0BCFE30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458D7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63CEA69" w14:textId="77777777" w:rsidTr="009520F5">
        <w:trPr>
          <w:trHeight w:val="249"/>
        </w:trPr>
        <w:tc>
          <w:tcPr>
            <w:tcW w:w="3539" w:type="dxa"/>
          </w:tcPr>
          <w:p w14:paraId="6DEFC69F" w14:textId="77777777" w:rsidR="00BF1326" w:rsidRPr="008C3388" w:rsidRDefault="00BF1326" w:rsidP="00CC5F65">
            <w:pPr>
              <w:rPr>
                <w:rFonts w:cstheme="minorHAnsi"/>
                <w:b/>
                <w:bCs/>
                <w:szCs w:val="22"/>
                <w:lang w:val="en-GB"/>
              </w:rPr>
            </w:pPr>
            <w:r w:rsidRPr="008C3388">
              <w:rPr>
                <w:rFonts w:cstheme="minorHAnsi"/>
                <w:b/>
                <w:bCs/>
                <w:szCs w:val="22"/>
                <w:lang w:val="en-GB"/>
              </w:rPr>
              <w:t>T.LOGICAL-ATTACK</w:t>
            </w:r>
          </w:p>
        </w:tc>
        <w:tc>
          <w:tcPr>
            <w:tcW w:w="1276" w:type="dxa"/>
          </w:tcPr>
          <w:p w14:paraId="22A3C0B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2414BF"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FC10CF6" w14:textId="77777777" w:rsidTr="009520F5">
        <w:trPr>
          <w:trHeight w:val="249"/>
        </w:trPr>
        <w:tc>
          <w:tcPr>
            <w:tcW w:w="3539" w:type="dxa"/>
          </w:tcPr>
          <w:p w14:paraId="09F97DEA" w14:textId="77777777" w:rsidR="00BF1326" w:rsidRPr="008C3388" w:rsidRDefault="00BF1326" w:rsidP="00CC5F65">
            <w:pPr>
              <w:rPr>
                <w:rFonts w:cstheme="minorHAnsi"/>
                <w:b/>
                <w:bCs/>
                <w:szCs w:val="22"/>
                <w:lang w:val="en-GB"/>
              </w:rPr>
            </w:pPr>
            <w:r w:rsidRPr="008C3388">
              <w:rPr>
                <w:rFonts w:cstheme="minorHAnsi"/>
                <w:b/>
                <w:bCs/>
                <w:szCs w:val="22"/>
                <w:lang w:val="en-GB"/>
              </w:rPr>
              <w:t>T.PHYSICAL-ATTACK</w:t>
            </w:r>
          </w:p>
        </w:tc>
        <w:tc>
          <w:tcPr>
            <w:tcW w:w="1276" w:type="dxa"/>
          </w:tcPr>
          <w:p w14:paraId="43601D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FBC8"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4C1B0305" w14:textId="248B2629" w:rsidR="00BF1326" w:rsidRPr="00301021" w:rsidRDefault="00301021" w:rsidP="00301021">
      <w:pPr>
        <w:pStyle w:val="TableCaption"/>
      </w:pPr>
      <w:r>
        <w:t xml:space="preserve"> </w:t>
      </w:r>
      <w:r w:rsidR="00BF1326" w:rsidRPr="008C3388">
        <w:t>Threats Consistency table</w:t>
      </w:r>
    </w:p>
    <w:p w14:paraId="73546F43" w14:textId="77777777" w:rsidR="00F55B07" w:rsidRPr="00F55B07" w:rsidRDefault="00F55B07" w:rsidP="00F55B07">
      <w:pPr>
        <w:rPr>
          <w:rFonts w:cs="Calibri"/>
        </w:rPr>
      </w:pPr>
      <w:bookmarkStart w:id="70" w:name="_Ref102898545"/>
      <w:bookmarkStart w:id="71" w:name="_Ref103075360"/>
      <w:r w:rsidRPr="00F55B07">
        <w:rPr>
          <w:rFonts w:cs="Calibri"/>
        </w:rPr>
        <w:t xml:space="preserve">All Threats defined in LPAe PP-module from [PP-eUICC] are relevant for the TOE of this Security Target. </w:t>
      </w:r>
    </w:p>
    <w:p w14:paraId="093D5767" w14:textId="77777777" w:rsidR="00F55B07" w:rsidRPr="00F55B07" w:rsidRDefault="00F55B07" w:rsidP="006A1AC1">
      <w:pPr>
        <w:spacing w:before="0" w:after="200" w:line="276" w:lineRule="auto"/>
        <w:jc w:val="left"/>
        <w:rPr>
          <w:szCs w:val="22"/>
          <w:lang w:eastAsia="en-US"/>
        </w:rPr>
      </w:pPr>
    </w:p>
    <w:tbl>
      <w:tblPr>
        <w:tblStyle w:val="TableGrid"/>
        <w:tblW w:w="0" w:type="auto"/>
        <w:tblLook w:val="04A0" w:firstRow="1" w:lastRow="0" w:firstColumn="1" w:lastColumn="0" w:noHBand="0" w:noVBand="1"/>
      </w:tblPr>
      <w:tblGrid>
        <w:gridCol w:w="3539"/>
        <w:gridCol w:w="1418"/>
        <w:gridCol w:w="3537"/>
      </w:tblGrid>
      <w:tr w:rsidR="00F55B07" w:rsidRPr="00F55B07" w14:paraId="3EB7EE20" w14:textId="77777777" w:rsidTr="009775DD">
        <w:trPr>
          <w:trHeight w:val="63"/>
        </w:trPr>
        <w:tc>
          <w:tcPr>
            <w:tcW w:w="3539" w:type="dxa"/>
            <w:shd w:val="clear" w:color="auto" w:fill="C00000"/>
          </w:tcPr>
          <w:p w14:paraId="114EB9DA" w14:textId="77777777" w:rsidR="00F55B07" w:rsidRPr="00F55B07" w:rsidRDefault="00F55B07" w:rsidP="00F55B07">
            <w:pPr>
              <w:rPr>
                <w:rFonts w:cs="Calibri"/>
                <w:b/>
                <w:bCs/>
                <w:sz w:val="24"/>
                <w:lang w:eastAsia="en-US"/>
              </w:rPr>
            </w:pPr>
            <w:r w:rsidRPr="00F55B07">
              <w:rPr>
                <w:rFonts w:cs="Calibri"/>
                <w:b/>
                <w:bCs/>
                <w:sz w:val="24"/>
                <w:lang w:eastAsia="en-US"/>
              </w:rPr>
              <w:t>Threats</w:t>
            </w:r>
          </w:p>
        </w:tc>
        <w:tc>
          <w:tcPr>
            <w:tcW w:w="1418" w:type="dxa"/>
            <w:shd w:val="clear" w:color="auto" w:fill="C00000"/>
          </w:tcPr>
          <w:p w14:paraId="143C92DA" w14:textId="77777777" w:rsidR="00F55B07" w:rsidRPr="00F55B07" w:rsidRDefault="00F55B07" w:rsidP="00F55B07">
            <w:pPr>
              <w:rPr>
                <w:rFonts w:cs="Calibri"/>
                <w:b/>
                <w:bCs/>
                <w:sz w:val="24"/>
                <w:lang w:eastAsia="en-US"/>
              </w:rPr>
            </w:pPr>
            <w:r w:rsidRPr="00F55B07">
              <w:rPr>
                <w:rFonts w:cs="Calibri"/>
                <w:b/>
                <w:bCs/>
                <w:sz w:val="24"/>
                <w:lang w:eastAsia="en-US"/>
              </w:rPr>
              <w:t>LPAe PP-module</w:t>
            </w:r>
          </w:p>
        </w:tc>
        <w:tc>
          <w:tcPr>
            <w:tcW w:w="3537" w:type="dxa"/>
            <w:shd w:val="clear" w:color="auto" w:fill="C00000"/>
          </w:tcPr>
          <w:p w14:paraId="72DA6093" w14:textId="77777777" w:rsidR="00F55B07" w:rsidRPr="00F55B07" w:rsidRDefault="00F55B07" w:rsidP="00F55B07">
            <w:pPr>
              <w:rPr>
                <w:rFonts w:cs="Calibri"/>
                <w:b/>
                <w:bCs/>
                <w:sz w:val="24"/>
                <w:lang w:eastAsia="en-US"/>
              </w:rPr>
            </w:pPr>
            <w:r w:rsidRPr="00F55B07">
              <w:rPr>
                <w:rFonts w:cs="Calibri"/>
                <w:b/>
                <w:bCs/>
                <w:sz w:val="24"/>
                <w:lang w:eastAsia="en-US"/>
              </w:rPr>
              <w:t>Security Target</w:t>
            </w:r>
          </w:p>
        </w:tc>
      </w:tr>
      <w:tr w:rsidR="00F55B07" w:rsidRPr="00F55B07" w14:paraId="62C992BF" w14:textId="77777777" w:rsidTr="009775DD">
        <w:trPr>
          <w:trHeight w:val="249"/>
        </w:trPr>
        <w:tc>
          <w:tcPr>
            <w:tcW w:w="3539" w:type="dxa"/>
          </w:tcPr>
          <w:p w14:paraId="31370BE1" w14:textId="77777777" w:rsidR="00F55B07" w:rsidRPr="00F55B07" w:rsidRDefault="00F55B07" w:rsidP="00F55B07">
            <w:pPr>
              <w:rPr>
                <w:rFonts w:cs="Calibri"/>
                <w:b/>
                <w:bCs/>
                <w:sz w:val="24"/>
                <w:lang w:eastAsia="en-US"/>
              </w:rPr>
            </w:pPr>
            <w:r w:rsidRPr="00F55B07">
              <w:rPr>
                <w:b/>
                <w:bCs/>
                <w:sz w:val="24"/>
                <w:szCs w:val="20"/>
                <w:lang w:val="en-US" w:eastAsia="en-US"/>
              </w:rPr>
              <w:t>T.PLATFORM-MNG-INTERCEPTION-LPDe</w:t>
            </w:r>
          </w:p>
        </w:tc>
        <w:tc>
          <w:tcPr>
            <w:tcW w:w="1418" w:type="dxa"/>
          </w:tcPr>
          <w:p w14:paraId="27CF90CE"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3537" w:type="dxa"/>
          </w:tcPr>
          <w:p w14:paraId="60F2EF0C" w14:textId="77777777" w:rsidR="00F55B07" w:rsidRPr="00F55B07" w:rsidRDefault="00F55B07" w:rsidP="00F55B07">
            <w:pPr>
              <w:rPr>
                <w:rFonts w:cs="Calibri"/>
                <w:sz w:val="24"/>
                <w:lang w:eastAsia="en-US"/>
              </w:rPr>
            </w:pPr>
            <w:r w:rsidRPr="00F55B07">
              <w:rPr>
                <w:rFonts w:cs="Calibri"/>
                <w:sz w:val="24"/>
                <w:lang w:eastAsia="en-US"/>
              </w:rPr>
              <w:t>(E)</w:t>
            </w:r>
          </w:p>
        </w:tc>
      </w:tr>
      <w:tr w:rsidR="00F55B07" w:rsidRPr="00F55B07" w14:paraId="32B2A73D" w14:textId="77777777" w:rsidTr="009775DD">
        <w:trPr>
          <w:trHeight w:val="249"/>
        </w:trPr>
        <w:tc>
          <w:tcPr>
            <w:tcW w:w="3539" w:type="dxa"/>
          </w:tcPr>
          <w:p w14:paraId="6A0F9F19" w14:textId="77777777" w:rsidR="00F55B07" w:rsidRPr="00F55B07" w:rsidRDefault="00F55B07" w:rsidP="00F55B07">
            <w:pPr>
              <w:rPr>
                <w:b/>
                <w:bCs/>
                <w:sz w:val="24"/>
                <w:szCs w:val="20"/>
                <w:lang w:val="en-US" w:eastAsia="en-US"/>
              </w:rPr>
            </w:pPr>
            <w:r w:rsidRPr="00F55B07">
              <w:rPr>
                <w:b/>
                <w:bCs/>
                <w:sz w:val="24"/>
                <w:szCs w:val="20"/>
                <w:lang w:val="en-US" w:eastAsia="en-US"/>
              </w:rPr>
              <w:t>T.PLATFORM-MNG-INTERCEPTION-LDSe</w:t>
            </w:r>
          </w:p>
        </w:tc>
        <w:tc>
          <w:tcPr>
            <w:tcW w:w="1418" w:type="dxa"/>
          </w:tcPr>
          <w:p w14:paraId="745769A1" w14:textId="77777777" w:rsidR="00F55B07" w:rsidRPr="00F55B07" w:rsidRDefault="00F55B07" w:rsidP="00F55B07">
            <w:pPr>
              <w:jc w:val="center"/>
              <w:rPr>
                <w:rFonts w:cs="Calibri"/>
                <w:sz w:val="24"/>
                <w:lang w:val="en-US" w:eastAsia="en-US"/>
              </w:rPr>
            </w:pPr>
            <w:r w:rsidRPr="00F55B07">
              <w:rPr>
                <w:rFonts w:cs="Calibri"/>
                <w:sz w:val="24"/>
                <w:lang w:eastAsia="en-US"/>
              </w:rPr>
              <w:t>X</w:t>
            </w:r>
          </w:p>
        </w:tc>
        <w:tc>
          <w:tcPr>
            <w:tcW w:w="3537" w:type="dxa"/>
          </w:tcPr>
          <w:p w14:paraId="587C46BD" w14:textId="77777777" w:rsidR="00F55B07" w:rsidRPr="00F55B07" w:rsidRDefault="00F55B07" w:rsidP="00F55B07">
            <w:pPr>
              <w:rPr>
                <w:rFonts w:cs="Calibri"/>
                <w:sz w:val="24"/>
                <w:lang w:val="en-US" w:eastAsia="en-US"/>
              </w:rPr>
            </w:pPr>
            <w:r w:rsidRPr="00F55B07">
              <w:rPr>
                <w:rFonts w:cs="Calibri"/>
                <w:sz w:val="24"/>
                <w:lang w:eastAsia="en-US"/>
              </w:rPr>
              <w:t>(E)</w:t>
            </w:r>
          </w:p>
        </w:tc>
      </w:tr>
      <w:tr w:rsidR="00F55B07" w:rsidRPr="00F55B07" w14:paraId="571CF5ED" w14:textId="77777777" w:rsidTr="009775DD">
        <w:trPr>
          <w:trHeight w:val="249"/>
        </w:trPr>
        <w:tc>
          <w:tcPr>
            <w:tcW w:w="3539" w:type="dxa"/>
          </w:tcPr>
          <w:p w14:paraId="0AC69C31" w14:textId="77777777" w:rsidR="00F55B07" w:rsidRPr="00F55B07" w:rsidRDefault="00F55B07" w:rsidP="00F55B07">
            <w:pPr>
              <w:rPr>
                <w:b/>
                <w:bCs/>
                <w:sz w:val="24"/>
                <w:szCs w:val="20"/>
                <w:lang w:val="en-US" w:eastAsia="en-US"/>
              </w:rPr>
            </w:pPr>
            <w:r w:rsidRPr="00F55B07">
              <w:rPr>
                <w:b/>
                <w:bCs/>
                <w:sz w:val="24"/>
                <w:szCs w:val="20"/>
                <w:lang w:val="en-US" w:eastAsia="en-US"/>
              </w:rPr>
              <w:t>T.UNAUTHORIZED-PLATFORM-MNG-LPAe</w:t>
            </w:r>
          </w:p>
        </w:tc>
        <w:tc>
          <w:tcPr>
            <w:tcW w:w="1418" w:type="dxa"/>
          </w:tcPr>
          <w:p w14:paraId="0062ACCA" w14:textId="77777777" w:rsidR="00F55B07" w:rsidRPr="00F55B07" w:rsidRDefault="00F55B07" w:rsidP="00F55B07">
            <w:pPr>
              <w:jc w:val="center"/>
              <w:rPr>
                <w:rFonts w:cs="Calibri"/>
                <w:sz w:val="24"/>
                <w:lang w:val="en-US" w:eastAsia="en-US"/>
              </w:rPr>
            </w:pPr>
            <w:r w:rsidRPr="00F55B07">
              <w:rPr>
                <w:rFonts w:cs="Calibri"/>
                <w:sz w:val="24"/>
                <w:lang w:eastAsia="en-US"/>
              </w:rPr>
              <w:t>X</w:t>
            </w:r>
          </w:p>
        </w:tc>
        <w:tc>
          <w:tcPr>
            <w:tcW w:w="3537" w:type="dxa"/>
          </w:tcPr>
          <w:p w14:paraId="648B8292" w14:textId="77777777" w:rsidR="00F55B07" w:rsidRPr="00F55B07" w:rsidRDefault="00F55B07" w:rsidP="00F55B07">
            <w:pPr>
              <w:rPr>
                <w:rFonts w:cs="Calibri"/>
                <w:sz w:val="24"/>
                <w:lang w:val="en-US" w:eastAsia="en-US"/>
              </w:rPr>
            </w:pPr>
            <w:r w:rsidRPr="00F55B07">
              <w:rPr>
                <w:rFonts w:cs="Calibri"/>
                <w:sz w:val="24"/>
                <w:lang w:eastAsia="en-US"/>
              </w:rPr>
              <w:t>(E)</w:t>
            </w:r>
          </w:p>
        </w:tc>
      </w:tr>
      <w:tr w:rsidR="00F55B07" w:rsidRPr="00F55B07" w14:paraId="6026AF7C" w14:textId="77777777" w:rsidTr="009775DD">
        <w:trPr>
          <w:trHeight w:val="249"/>
        </w:trPr>
        <w:tc>
          <w:tcPr>
            <w:tcW w:w="3539" w:type="dxa"/>
          </w:tcPr>
          <w:p w14:paraId="0D1379FD" w14:textId="77777777" w:rsidR="00F55B07" w:rsidRPr="00F55B07" w:rsidRDefault="00F55B07" w:rsidP="00F55B07">
            <w:pPr>
              <w:rPr>
                <w:b/>
                <w:bCs/>
                <w:sz w:val="24"/>
                <w:szCs w:val="20"/>
                <w:lang w:val="en-US" w:eastAsia="en-US"/>
              </w:rPr>
            </w:pPr>
            <w:r w:rsidRPr="00F55B07">
              <w:rPr>
                <w:b/>
                <w:bCs/>
                <w:sz w:val="24"/>
                <w:szCs w:val="20"/>
                <w:lang w:val="en-US" w:eastAsia="en-US"/>
              </w:rPr>
              <w:t>T.PROFILE-MNG-ELIGIBILITY-LPAe</w:t>
            </w:r>
          </w:p>
        </w:tc>
        <w:tc>
          <w:tcPr>
            <w:tcW w:w="1418" w:type="dxa"/>
          </w:tcPr>
          <w:p w14:paraId="3F3BA02C" w14:textId="77777777" w:rsidR="00F55B07" w:rsidRPr="00F55B07" w:rsidRDefault="00F55B07" w:rsidP="00F55B07">
            <w:pPr>
              <w:jc w:val="center"/>
              <w:rPr>
                <w:rFonts w:cs="Calibri"/>
                <w:sz w:val="24"/>
                <w:lang w:val="en-US" w:eastAsia="en-US"/>
              </w:rPr>
            </w:pPr>
            <w:r w:rsidRPr="00F55B07">
              <w:rPr>
                <w:rFonts w:cs="Calibri"/>
                <w:sz w:val="24"/>
                <w:lang w:eastAsia="en-US"/>
              </w:rPr>
              <w:t>X</w:t>
            </w:r>
          </w:p>
        </w:tc>
        <w:tc>
          <w:tcPr>
            <w:tcW w:w="3537" w:type="dxa"/>
          </w:tcPr>
          <w:p w14:paraId="6D7C99D7" w14:textId="77777777" w:rsidR="00F55B07" w:rsidRPr="00F55B07" w:rsidRDefault="00F55B07" w:rsidP="00F55B07">
            <w:pPr>
              <w:rPr>
                <w:rFonts w:cs="Calibri"/>
                <w:sz w:val="24"/>
                <w:lang w:val="en-US" w:eastAsia="en-US"/>
              </w:rPr>
            </w:pPr>
            <w:r w:rsidRPr="00F55B07">
              <w:rPr>
                <w:rFonts w:cs="Calibri"/>
                <w:sz w:val="24"/>
                <w:lang w:eastAsia="en-US"/>
              </w:rPr>
              <w:t>(E)</w:t>
            </w:r>
          </w:p>
        </w:tc>
      </w:tr>
      <w:tr w:rsidR="00F55B07" w:rsidRPr="00F55B07" w14:paraId="2B3A308A" w14:textId="77777777" w:rsidTr="009775DD">
        <w:trPr>
          <w:trHeight w:val="249"/>
        </w:trPr>
        <w:tc>
          <w:tcPr>
            <w:tcW w:w="3539" w:type="dxa"/>
          </w:tcPr>
          <w:p w14:paraId="472714EB" w14:textId="77777777" w:rsidR="00F55B07" w:rsidRPr="00F55B07" w:rsidRDefault="00F55B07" w:rsidP="00F55B07">
            <w:pPr>
              <w:rPr>
                <w:b/>
                <w:bCs/>
                <w:sz w:val="24"/>
                <w:szCs w:val="20"/>
                <w:lang w:val="en-US" w:eastAsia="en-US"/>
              </w:rPr>
            </w:pPr>
            <w:r w:rsidRPr="00F55B07">
              <w:rPr>
                <w:b/>
                <w:bCs/>
                <w:sz w:val="24"/>
                <w:szCs w:val="20"/>
                <w:lang w:eastAsia="en-US"/>
              </w:rPr>
              <w:t>T.LOGICAL-ATTACK-LPAe</w:t>
            </w:r>
          </w:p>
        </w:tc>
        <w:tc>
          <w:tcPr>
            <w:tcW w:w="1418" w:type="dxa"/>
          </w:tcPr>
          <w:p w14:paraId="415A524A" w14:textId="77777777" w:rsidR="00F55B07" w:rsidRPr="00F55B07" w:rsidRDefault="00F55B07" w:rsidP="00F55B07">
            <w:pPr>
              <w:jc w:val="center"/>
              <w:rPr>
                <w:rFonts w:cs="Calibri"/>
                <w:sz w:val="24"/>
                <w:lang w:val="en-US" w:eastAsia="en-US"/>
              </w:rPr>
            </w:pPr>
            <w:r w:rsidRPr="00F55B07">
              <w:rPr>
                <w:rFonts w:cs="Calibri"/>
                <w:sz w:val="24"/>
                <w:lang w:eastAsia="en-US"/>
              </w:rPr>
              <w:t>X</w:t>
            </w:r>
          </w:p>
        </w:tc>
        <w:tc>
          <w:tcPr>
            <w:tcW w:w="3537" w:type="dxa"/>
          </w:tcPr>
          <w:p w14:paraId="4113AF55" w14:textId="77777777" w:rsidR="00F55B07" w:rsidRPr="00F55B07" w:rsidRDefault="00F55B07" w:rsidP="00F55B07">
            <w:pPr>
              <w:rPr>
                <w:rFonts w:cs="Calibri"/>
                <w:sz w:val="24"/>
                <w:lang w:val="en-US" w:eastAsia="en-US"/>
              </w:rPr>
            </w:pPr>
            <w:r w:rsidRPr="00F55B07">
              <w:rPr>
                <w:rFonts w:cs="Calibri"/>
                <w:sz w:val="24"/>
                <w:lang w:eastAsia="en-US"/>
              </w:rPr>
              <w:t>(E)</w:t>
            </w:r>
          </w:p>
        </w:tc>
      </w:tr>
      <w:tr w:rsidR="00F55B07" w:rsidRPr="00F55B07" w14:paraId="7FC5F47E" w14:textId="77777777" w:rsidTr="009775DD">
        <w:trPr>
          <w:trHeight w:val="249"/>
        </w:trPr>
        <w:tc>
          <w:tcPr>
            <w:tcW w:w="3539" w:type="dxa"/>
          </w:tcPr>
          <w:p w14:paraId="7264DDBF" w14:textId="77777777" w:rsidR="00F55B07" w:rsidRPr="00F55B07" w:rsidRDefault="00F55B07" w:rsidP="00F55B07">
            <w:pPr>
              <w:rPr>
                <w:b/>
                <w:bCs/>
                <w:sz w:val="24"/>
                <w:szCs w:val="20"/>
                <w:lang w:val="en-US" w:eastAsia="en-US"/>
              </w:rPr>
            </w:pPr>
            <w:r w:rsidRPr="00F55B07">
              <w:rPr>
                <w:b/>
                <w:bCs/>
                <w:sz w:val="24"/>
                <w:szCs w:val="20"/>
                <w:lang w:eastAsia="en-US"/>
              </w:rPr>
              <w:t>T.PHYSICAL-ATTACK-LPAe</w:t>
            </w:r>
          </w:p>
        </w:tc>
        <w:tc>
          <w:tcPr>
            <w:tcW w:w="1418" w:type="dxa"/>
          </w:tcPr>
          <w:p w14:paraId="229BCA65" w14:textId="77777777" w:rsidR="00F55B07" w:rsidRPr="00F55B07" w:rsidRDefault="00F55B07" w:rsidP="00F55B07">
            <w:pPr>
              <w:jc w:val="center"/>
              <w:rPr>
                <w:rFonts w:cs="Calibri"/>
                <w:sz w:val="24"/>
                <w:lang w:val="en-US" w:eastAsia="en-US"/>
              </w:rPr>
            </w:pPr>
            <w:r w:rsidRPr="00F55B07">
              <w:rPr>
                <w:rFonts w:cs="Calibri"/>
                <w:sz w:val="24"/>
                <w:lang w:eastAsia="en-US"/>
              </w:rPr>
              <w:t>X</w:t>
            </w:r>
          </w:p>
        </w:tc>
        <w:tc>
          <w:tcPr>
            <w:tcW w:w="3537" w:type="dxa"/>
          </w:tcPr>
          <w:p w14:paraId="4DB04EA5" w14:textId="77777777" w:rsidR="00F55B07" w:rsidRPr="00F55B07" w:rsidRDefault="00F55B07" w:rsidP="00F55B07">
            <w:pPr>
              <w:rPr>
                <w:rFonts w:cs="Calibri"/>
                <w:sz w:val="24"/>
                <w:lang w:val="en-US" w:eastAsia="en-US"/>
              </w:rPr>
            </w:pPr>
            <w:r w:rsidRPr="00F55B07">
              <w:rPr>
                <w:rFonts w:cs="Calibri"/>
                <w:sz w:val="24"/>
                <w:lang w:eastAsia="en-US"/>
              </w:rPr>
              <w:t>(E)</w:t>
            </w:r>
          </w:p>
        </w:tc>
      </w:tr>
    </w:tbl>
    <w:p w14:paraId="68417CD5" w14:textId="7C5553E2" w:rsidR="00F55B07" w:rsidRPr="00F55B07" w:rsidRDefault="00F55B07" w:rsidP="00F55B07">
      <w:pPr>
        <w:tabs>
          <w:tab w:val="left" w:pos="1009"/>
        </w:tabs>
        <w:spacing w:after="200" w:line="276" w:lineRule="auto"/>
        <w:jc w:val="center"/>
        <w:rPr>
          <w:rFonts w:cs="Arial"/>
          <w:b/>
          <w:lang w:eastAsia="de-DE" w:bidi="ar-SA"/>
        </w:rPr>
      </w:pPr>
      <w:r w:rsidRPr="00F55B07">
        <w:rPr>
          <w:rFonts w:cs="Arial"/>
          <w:b/>
          <w:lang w:eastAsia="de-DE" w:bidi="ar-SA"/>
        </w:rPr>
        <w:t xml:space="preserve">Table </w:t>
      </w:r>
      <w:r w:rsidRPr="00F55B07">
        <w:rPr>
          <w:rFonts w:cs="Arial"/>
          <w:b/>
          <w:lang w:eastAsia="de-DE" w:bidi="ar-SA"/>
        </w:rPr>
        <w:fldChar w:fldCharType="begin"/>
      </w:r>
      <w:r w:rsidRPr="00F55B07">
        <w:rPr>
          <w:rFonts w:cs="Arial"/>
          <w:b/>
          <w:lang w:eastAsia="de-DE" w:bidi="ar-SA"/>
        </w:rPr>
        <w:instrText xml:space="preserve"> SEQ Table \* ARABIC </w:instrText>
      </w:r>
      <w:r w:rsidRPr="00F55B07">
        <w:rPr>
          <w:rFonts w:cs="Arial"/>
          <w:b/>
          <w:lang w:eastAsia="de-DE" w:bidi="ar-SA"/>
        </w:rPr>
        <w:fldChar w:fldCharType="separate"/>
      </w:r>
      <w:r w:rsidR="00355C44">
        <w:rPr>
          <w:rFonts w:cs="Arial"/>
          <w:b/>
          <w:noProof/>
          <w:lang w:eastAsia="de-DE" w:bidi="ar-SA"/>
        </w:rPr>
        <w:t>3</w:t>
      </w:r>
      <w:r w:rsidRPr="00F55B07">
        <w:rPr>
          <w:rFonts w:cs="Arial"/>
          <w:b/>
          <w:lang w:eastAsia="de-DE" w:bidi="ar-SA"/>
        </w:rPr>
        <w:fldChar w:fldCharType="end"/>
      </w:r>
      <w:r w:rsidRPr="00F55B07">
        <w:rPr>
          <w:rFonts w:cs="Arial"/>
          <w:b/>
          <w:lang w:eastAsia="de-DE" w:bidi="ar-SA"/>
        </w:rPr>
        <w:t xml:space="preserve"> Threats consistency table -LPAe</w:t>
      </w:r>
    </w:p>
    <w:p w14:paraId="6669AF49" w14:textId="77777777" w:rsidR="00F55B07" w:rsidRDefault="00F55B07" w:rsidP="006A1AC1"/>
    <w:p w14:paraId="434FC5DC" w14:textId="1BE2C9F0" w:rsidR="00BF1326" w:rsidRPr="008C3388" w:rsidRDefault="00BF1326" w:rsidP="00DC1372">
      <w:pPr>
        <w:pStyle w:val="Heading4"/>
      </w:pPr>
      <w:r w:rsidRPr="00DC1372">
        <w:t>Organizational</w:t>
      </w:r>
      <w:r w:rsidRPr="008C3388">
        <w:t xml:space="preserve"> Security Policies consistency</w:t>
      </w:r>
      <w:bookmarkEnd w:id="70"/>
      <w:bookmarkEnd w:id="71"/>
    </w:p>
    <w:p w14:paraId="66666A1A" w14:textId="77777777" w:rsidR="00BF1326" w:rsidRPr="008C3388" w:rsidRDefault="00BF1326" w:rsidP="00BF1326">
      <w:pPr>
        <w:rPr>
          <w:rFonts w:cstheme="minorHAnsi"/>
          <w:lang w:eastAsia="en-GB"/>
        </w:rPr>
      </w:pPr>
      <w:r w:rsidRPr="008C3388">
        <w:rPr>
          <w:rFonts w:cstheme="minorHAnsi"/>
          <w:lang w:eastAsia="en-GB"/>
        </w:rPr>
        <w:t>All Organizational Security Policies defined in [PP-eUICC] are relevant for the TOE of this Security Target. The table below indicates the Organizational Security Policies’ consistency.</w:t>
      </w:r>
    </w:p>
    <w:tbl>
      <w:tblPr>
        <w:tblStyle w:val="TableGrid"/>
        <w:tblW w:w="0" w:type="auto"/>
        <w:tblLook w:val="04A0" w:firstRow="1" w:lastRow="0" w:firstColumn="1" w:lastColumn="0" w:noHBand="0" w:noVBand="1"/>
      </w:tblPr>
      <w:tblGrid>
        <w:gridCol w:w="3539"/>
        <w:gridCol w:w="1134"/>
        <w:gridCol w:w="284"/>
        <w:gridCol w:w="3537"/>
      </w:tblGrid>
      <w:tr w:rsidR="00BF1326" w:rsidRPr="008C3388" w14:paraId="38CE50B0" w14:textId="77777777" w:rsidTr="009520F5">
        <w:trPr>
          <w:trHeight w:val="63"/>
        </w:trPr>
        <w:tc>
          <w:tcPr>
            <w:tcW w:w="3539" w:type="dxa"/>
            <w:shd w:val="clear" w:color="auto" w:fill="C00000"/>
          </w:tcPr>
          <w:p w14:paraId="08939845" w14:textId="77777777" w:rsidR="00BF1326" w:rsidRPr="008C3388" w:rsidRDefault="00BF1326" w:rsidP="00CC5F65">
            <w:pPr>
              <w:rPr>
                <w:rFonts w:cstheme="minorHAnsi"/>
                <w:b/>
                <w:bCs/>
                <w:szCs w:val="22"/>
                <w:lang w:val="en-GB"/>
              </w:rPr>
            </w:pPr>
            <w:r w:rsidRPr="008C3388">
              <w:rPr>
                <w:rFonts w:cstheme="minorHAnsi"/>
                <w:b/>
                <w:bCs/>
                <w:szCs w:val="22"/>
                <w:lang w:val="en-GB"/>
              </w:rPr>
              <w:t>OSPs</w:t>
            </w:r>
          </w:p>
        </w:tc>
        <w:tc>
          <w:tcPr>
            <w:tcW w:w="1418" w:type="dxa"/>
            <w:gridSpan w:val="2"/>
            <w:shd w:val="clear" w:color="auto" w:fill="C00000"/>
          </w:tcPr>
          <w:p w14:paraId="2145354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7719EE0D"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3A95536B" w14:textId="77777777" w:rsidTr="00CC5F65">
        <w:trPr>
          <w:trHeight w:val="249"/>
        </w:trPr>
        <w:tc>
          <w:tcPr>
            <w:tcW w:w="3539" w:type="dxa"/>
          </w:tcPr>
          <w:p w14:paraId="5DFA37A4" w14:textId="77777777" w:rsidR="00BF1326" w:rsidRPr="008C3388" w:rsidRDefault="00BF1326" w:rsidP="00CC5F65">
            <w:pPr>
              <w:rPr>
                <w:rFonts w:cstheme="minorHAnsi"/>
                <w:b/>
                <w:bCs/>
                <w:szCs w:val="22"/>
                <w:lang w:val="en-GB"/>
              </w:rPr>
            </w:pPr>
            <w:r w:rsidRPr="008C3388">
              <w:rPr>
                <w:rFonts w:cstheme="minorHAnsi"/>
                <w:b/>
                <w:bCs/>
                <w:szCs w:val="22"/>
                <w:lang w:val="en-GB"/>
              </w:rPr>
              <w:t>OSP.LIFE-CYCLE</w:t>
            </w:r>
          </w:p>
        </w:tc>
        <w:tc>
          <w:tcPr>
            <w:tcW w:w="1134" w:type="dxa"/>
          </w:tcPr>
          <w:p w14:paraId="6335884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7B94B95"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0DAE03DE" w14:textId="0830A550" w:rsidR="00BF1326" w:rsidRPr="00301021" w:rsidRDefault="00BF1326" w:rsidP="00301021">
      <w:pPr>
        <w:pStyle w:val="TableCaption"/>
      </w:pPr>
      <w:r w:rsidRPr="008C3388">
        <w:t xml:space="preserve"> Organizational Security Policies Consistency table</w:t>
      </w:r>
    </w:p>
    <w:p w14:paraId="43FB474D" w14:textId="77777777" w:rsidR="00BF1326" w:rsidRPr="008C3388" w:rsidRDefault="00BF1326" w:rsidP="00DC1372">
      <w:pPr>
        <w:pStyle w:val="Heading4"/>
      </w:pPr>
      <w:r w:rsidRPr="00DC1372">
        <w:t>Assumptions</w:t>
      </w:r>
      <w:r w:rsidRPr="008C3388">
        <w:t xml:space="preserve"> consistency</w:t>
      </w:r>
    </w:p>
    <w:p w14:paraId="19EB2C57" w14:textId="77777777" w:rsidR="00BF1326" w:rsidRPr="008C3388" w:rsidRDefault="00BF1326" w:rsidP="00BF1326">
      <w:pPr>
        <w:rPr>
          <w:rFonts w:cstheme="minorHAnsi"/>
          <w:lang w:eastAsia="en-GB"/>
        </w:rPr>
      </w:pPr>
      <w:r w:rsidRPr="008C3388">
        <w:rPr>
          <w:rFonts w:cstheme="minorHAnsi"/>
          <w:lang w:eastAsia="en-GB"/>
        </w:rPr>
        <w:t>All Assumptions defined in [PP-eUICC] are relevant for the TOE of this Security Target. The table below indicates the Assumptions consistency.</w:t>
      </w:r>
    </w:p>
    <w:tbl>
      <w:tblPr>
        <w:tblStyle w:val="TableGrid"/>
        <w:tblW w:w="0" w:type="auto"/>
        <w:tblLook w:val="04A0" w:firstRow="1" w:lastRow="0" w:firstColumn="1" w:lastColumn="0" w:noHBand="0" w:noVBand="1"/>
      </w:tblPr>
      <w:tblGrid>
        <w:gridCol w:w="3539"/>
        <w:gridCol w:w="1134"/>
        <w:gridCol w:w="3821"/>
      </w:tblGrid>
      <w:tr w:rsidR="00BF1326" w:rsidRPr="008C3388" w14:paraId="5EA86BCE" w14:textId="77777777" w:rsidTr="009520F5">
        <w:trPr>
          <w:trHeight w:val="63"/>
        </w:trPr>
        <w:tc>
          <w:tcPr>
            <w:tcW w:w="3539" w:type="dxa"/>
            <w:shd w:val="clear" w:color="auto" w:fill="C00000"/>
          </w:tcPr>
          <w:p w14:paraId="172837CC" w14:textId="77777777" w:rsidR="00BF1326" w:rsidRPr="008C3388" w:rsidRDefault="00BF1326" w:rsidP="00CC5F65">
            <w:pPr>
              <w:rPr>
                <w:rFonts w:cstheme="minorHAnsi"/>
                <w:b/>
                <w:bCs/>
                <w:szCs w:val="22"/>
                <w:lang w:val="en-GB"/>
              </w:rPr>
            </w:pPr>
            <w:r w:rsidRPr="008C3388">
              <w:rPr>
                <w:rFonts w:cstheme="minorHAnsi"/>
                <w:b/>
                <w:bCs/>
                <w:szCs w:val="22"/>
                <w:lang w:val="en-GB"/>
              </w:rPr>
              <w:t>Assumptions</w:t>
            </w:r>
          </w:p>
        </w:tc>
        <w:tc>
          <w:tcPr>
            <w:tcW w:w="1134" w:type="dxa"/>
            <w:shd w:val="clear" w:color="auto" w:fill="C00000"/>
          </w:tcPr>
          <w:p w14:paraId="7CF14EF8"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506F7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69EE33B" w14:textId="77777777" w:rsidTr="00CC5F65">
        <w:trPr>
          <w:trHeight w:val="249"/>
        </w:trPr>
        <w:tc>
          <w:tcPr>
            <w:tcW w:w="3539" w:type="dxa"/>
          </w:tcPr>
          <w:p w14:paraId="7E3C9533" w14:textId="77777777" w:rsidR="00BF1326" w:rsidRPr="008C3388" w:rsidRDefault="00BF1326" w:rsidP="00CC5F65">
            <w:pPr>
              <w:rPr>
                <w:rFonts w:cstheme="minorHAnsi"/>
                <w:b/>
                <w:bCs/>
                <w:szCs w:val="22"/>
                <w:lang w:val="en-GB"/>
              </w:rPr>
            </w:pPr>
            <w:r w:rsidRPr="008C3388">
              <w:rPr>
                <w:rFonts w:cstheme="minorHAnsi"/>
                <w:b/>
                <w:bCs/>
                <w:szCs w:val="22"/>
                <w:lang w:val="en-GB"/>
              </w:rPr>
              <w:t>A.TRUSTED-PATHS-LPAd</w:t>
            </w:r>
          </w:p>
        </w:tc>
        <w:tc>
          <w:tcPr>
            <w:tcW w:w="1134" w:type="dxa"/>
          </w:tcPr>
          <w:p w14:paraId="7534BDC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361B66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538D16A" w14:textId="77777777" w:rsidTr="00CC5F65">
        <w:trPr>
          <w:trHeight w:val="249"/>
        </w:trPr>
        <w:tc>
          <w:tcPr>
            <w:tcW w:w="3539" w:type="dxa"/>
          </w:tcPr>
          <w:p w14:paraId="28804486" w14:textId="77777777" w:rsidR="00BF1326" w:rsidRPr="008C3388" w:rsidRDefault="00BF1326" w:rsidP="00CC5F65">
            <w:pPr>
              <w:rPr>
                <w:rFonts w:cstheme="minorHAnsi"/>
                <w:b/>
                <w:bCs/>
                <w:szCs w:val="22"/>
                <w:lang w:val="en-GB"/>
              </w:rPr>
            </w:pPr>
            <w:r w:rsidRPr="008C3388">
              <w:rPr>
                <w:rFonts w:cstheme="minorHAnsi"/>
                <w:b/>
                <w:bCs/>
                <w:szCs w:val="22"/>
                <w:lang w:val="en-GB"/>
              </w:rPr>
              <w:t>A.ACTORS</w:t>
            </w:r>
          </w:p>
        </w:tc>
        <w:tc>
          <w:tcPr>
            <w:tcW w:w="1134" w:type="dxa"/>
          </w:tcPr>
          <w:p w14:paraId="5BD1865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01BCA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BF6BD29" w14:textId="77777777" w:rsidTr="00CC5F65">
        <w:trPr>
          <w:trHeight w:val="249"/>
        </w:trPr>
        <w:tc>
          <w:tcPr>
            <w:tcW w:w="3539" w:type="dxa"/>
          </w:tcPr>
          <w:p w14:paraId="3FC683F5" w14:textId="77777777" w:rsidR="00BF1326" w:rsidRPr="008C3388" w:rsidRDefault="00BF1326" w:rsidP="00CC5F65">
            <w:pPr>
              <w:rPr>
                <w:rFonts w:cstheme="minorHAnsi"/>
                <w:b/>
                <w:bCs/>
                <w:szCs w:val="22"/>
                <w:lang w:val="en-GB"/>
              </w:rPr>
            </w:pPr>
            <w:r w:rsidRPr="008C3388">
              <w:rPr>
                <w:rFonts w:cstheme="minorHAnsi"/>
                <w:b/>
                <w:bCs/>
                <w:szCs w:val="22"/>
                <w:lang w:val="en-GB"/>
              </w:rPr>
              <w:t>A.APPLICATIONS</w:t>
            </w:r>
          </w:p>
        </w:tc>
        <w:tc>
          <w:tcPr>
            <w:tcW w:w="1134" w:type="dxa"/>
          </w:tcPr>
          <w:p w14:paraId="3DC12D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6FCD1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E39A6" w:rsidRPr="008C3388" w14:paraId="2096EFF1" w14:textId="77777777" w:rsidTr="00CC5F65">
        <w:trPr>
          <w:trHeight w:val="249"/>
        </w:trPr>
        <w:tc>
          <w:tcPr>
            <w:tcW w:w="3539" w:type="dxa"/>
          </w:tcPr>
          <w:p w14:paraId="60B4699E" w14:textId="26794217" w:rsidR="009E39A6" w:rsidRPr="008C3388" w:rsidRDefault="009E39A6" w:rsidP="009E39A6">
            <w:pPr>
              <w:rPr>
                <w:rFonts w:cstheme="minorHAnsi"/>
                <w:b/>
                <w:bCs/>
                <w:szCs w:val="22"/>
              </w:rPr>
            </w:pPr>
            <w:r>
              <w:rPr>
                <w:rFonts w:cstheme="minorHAnsi"/>
                <w:b/>
                <w:bCs/>
                <w:szCs w:val="22"/>
              </w:rPr>
              <w:t>A.CAP_FILE</w:t>
            </w:r>
          </w:p>
        </w:tc>
        <w:tc>
          <w:tcPr>
            <w:tcW w:w="1134" w:type="dxa"/>
          </w:tcPr>
          <w:p w14:paraId="0444C62B" w14:textId="77777777" w:rsidR="009E39A6" w:rsidRPr="008C3388" w:rsidRDefault="009E39A6" w:rsidP="009E39A6">
            <w:pPr>
              <w:jc w:val="center"/>
              <w:rPr>
                <w:rFonts w:cstheme="minorHAnsi"/>
                <w:szCs w:val="22"/>
              </w:rPr>
            </w:pPr>
          </w:p>
        </w:tc>
        <w:tc>
          <w:tcPr>
            <w:tcW w:w="3821" w:type="dxa"/>
          </w:tcPr>
          <w:p w14:paraId="5D730515" w14:textId="14E93869" w:rsidR="009E39A6" w:rsidRPr="006A1AC1" w:rsidRDefault="009E39A6" w:rsidP="009E39A6">
            <w:pPr>
              <w:rPr>
                <w:rFonts w:cstheme="minorHAnsi"/>
                <w:szCs w:val="22"/>
                <w:lang w:val="en-GB"/>
              </w:rPr>
            </w:pPr>
            <w:r w:rsidRPr="006A1AC1">
              <w:rPr>
                <w:rFonts w:cstheme="minorHAnsi"/>
                <w:szCs w:val="22"/>
                <w:lang w:val="en-GB"/>
              </w:rPr>
              <w:t>(A): Added from [PP-JCS].</w:t>
            </w:r>
          </w:p>
        </w:tc>
      </w:tr>
    </w:tbl>
    <w:p w14:paraId="63C3923A" w14:textId="2C041530" w:rsidR="00BF1326" w:rsidRPr="008C3388" w:rsidRDefault="00BF1326" w:rsidP="00301021">
      <w:pPr>
        <w:pStyle w:val="TableCaption"/>
      </w:pPr>
      <w:r w:rsidRPr="008C3388">
        <w:t xml:space="preserve"> Assumptions Consistency table</w:t>
      </w:r>
    </w:p>
    <w:p w14:paraId="1A77F59F" w14:textId="77777777" w:rsidR="00F55B07" w:rsidRPr="00F55B07" w:rsidRDefault="00F55B07" w:rsidP="00F55B07">
      <w:pPr>
        <w:rPr>
          <w:rFonts w:cs="Calibri"/>
        </w:rPr>
      </w:pPr>
      <w:bookmarkStart w:id="72" w:name="_Toc120551285"/>
      <w:bookmarkStart w:id="73" w:name="_Ref102899970"/>
      <w:r w:rsidRPr="00F55B07">
        <w:rPr>
          <w:rFonts w:cs="Calibri"/>
        </w:rPr>
        <w:t xml:space="preserve">All Assumptions  defined in LPAe PP-module from [PP-eUICC] are relevant for the TOE of this Security Target. </w:t>
      </w:r>
    </w:p>
    <w:p w14:paraId="0716992D" w14:textId="77777777" w:rsidR="00F55B07" w:rsidRPr="00F55B07" w:rsidRDefault="00F55B07" w:rsidP="006A1AC1">
      <w:pPr>
        <w:spacing w:before="0" w:after="200" w:line="276" w:lineRule="auto"/>
        <w:jc w:val="left"/>
        <w:rPr>
          <w:szCs w:val="22"/>
          <w:lang w:eastAsia="de-DE" w:bidi="ar-SA"/>
        </w:rPr>
      </w:pPr>
    </w:p>
    <w:tbl>
      <w:tblPr>
        <w:tblStyle w:val="TableGrid"/>
        <w:tblW w:w="0" w:type="auto"/>
        <w:tblLook w:val="04A0" w:firstRow="1" w:lastRow="0" w:firstColumn="1" w:lastColumn="0" w:noHBand="0" w:noVBand="1"/>
      </w:tblPr>
      <w:tblGrid>
        <w:gridCol w:w="3539"/>
        <w:gridCol w:w="1418"/>
        <w:gridCol w:w="3537"/>
      </w:tblGrid>
      <w:tr w:rsidR="00F55B07" w:rsidRPr="00F55B07" w14:paraId="32A834E5" w14:textId="77777777" w:rsidTr="009775DD">
        <w:trPr>
          <w:trHeight w:val="63"/>
        </w:trPr>
        <w:tc>
          <w:tcPr>
            <w:tcW w:w="3539" w:type="dxa"/>
            <w:shd w:val="clear" w:color="auto" w:fill="C00000"/>
          </w:tcPr>
          <w:p w14:paraId="08FF009C" w14:textId="77777777" w:rsidR="00F55B07" w:rsidRPr="00F55B07" w:rsidRDefault="00F55B07" w:rsidP="00F55B07">
            <w:pPr>
              <w:rPr>
                <w:rFonts w:cs="Calibri"/>
                <w:b/>
                <w:bCs/>
                <w:sz w:val="24"/>
                <w:lang w:eastAsia="en-US"/>
              </w:rPr>
            </w:pPr>
            <w:r w:rsidRPr="00F55B07">
              <w:rPr>
                <w:rFonts w:cs="Calibri"/>
                <w:b/>
                <w:bCs/>
                <w:sz w:val="24"/>
                <w:lang w:eastAsia="en-US"/>
              </w:rPr>
              <w:t>Assumptions</w:t>
            </w:r>
          </w:p>
        </w:tc>
        <w:tc>
          <w:tcPr>
            <w:tcW w:w="1418" w:type="dxa"/>
            <w:shd w:val="clear" w:color="auto" w:fill="C00000"/>
          </w:tcPr>
          <w:p w14:paraId="39C7090F" w14:textId="77777777" w:rsidR="00F55B07" w:rsidRPr="00F55B07" w:rsidRDefault="00F55B07" w:rsidP="00F55B07">
            <w:pPr>
              <w:rPr>
                <w:rFonts w:cs="Calibri"/>
                <w:b/>
                <w:bCs/>
                <w:sz w:val="24"/>
                <w:lang w:eastAsia="en-US"/>
              </w:rPr>
            </w:pPr>
            <w:r w:rsidRPr="00F55B07">
              <w:rPr>
                <w:rFonts w:cs="Calibri"/>
                <w:b/>
                <w:bCs/>
                <w:sz w:val="24"/>
                <w:lang w:eastAsia="en-US"/>
              </w:rPr>
              <w:t>LPAe PP-module</w:t>
            </w:r>
          </w:p>
        </w:tc>
        <w:tc>
          <w:tcPr>
            <w:tcW w:w="3537" w:type="dxa"/>
            <w:shd w:val="clear" w:color="auto" w:fill="C00000"/>
          </w:tcPr>
          <w:p w14:paraId="23B35A9E" w14:textId="77777777" w:rsidR="00F55B07" w:rsidRPr="00F55B07" w:rsidRDefault="00F55B07" w:rsidP="00F55B07">
            <w:pPr>
              <w:rPr>
                <w:rFonts w:cs="Calibri"/>
                <w:b/>
                <w:bCs/>
                <w:sz w:val="24"/>
                <w:lang w:eastAsia="en-US"/>
              </w:rPr>
            </w:pPr>
            <w:r w:rsidRPr="00F55B07">
              <w:rPr>
                <w:rFonts w:cs="Calibri"/>
                <w:b/>
                <w:bCs/>
                <w:sz w:val="24"/>
                <w:lang w:eastAsia="en-US"/>
              </w:rPr>
              <w:t>Security Target</w:t>
            </w:r>
          </w:p>
        </w:tc>
      </w:tr>
      <w:tr w:rsidR="00F55B07" w:rsidRPr="00F55B07" w14:paraId="2864A8F8" w14:textId="77777777" w:rsidTr="009775DD">
        <w:trPr>
          <w:trHeight w:val="249"/>
        </w:trPr>
        <w:tc>
          <w:tcPr>
            <w:tcW w:w="3539" w:type="dxa"/>
          </w:tcPr>
          <w:p w14:paraId="7A01F254" w14:textId="77777777" w:rsidR="00F55B07" w:rsidRPr="00F55B07" w:rsidRDefault="00F55B07" w:rsidP="00F55B07">
            <w:pPr>
              <w:rPr>
                <w:rFonts w:cs="Calibri"/>
                <w:b/>
                <w:bCs/>
                <w:sz w:val="24"/>
                <w:lang w:eastAsia="en-US"/>
              </w:rPr>
            </w:pPr>
            <w:r w:rsidRPr="00F55B07">
              <w:rPr>
                <w:sz w:val="24"/>
                <w:szCs w:val="20"/>
                <w:lang w:eastAsia="en-US"/>
              </w:rPr>
              <w:t>A.ACTORS-LPAe</w:t>
            </w:r>
          </w:p>
        </w:tc>
        <w:tc>
          <w:tcPr>
            <w:tcW w:w="1418" w:type="dxa"/>
          </w:tcPr>
          <w:p w14:paraId="37BA891C" w14:textId="77777777" w:rsidR="00F55B07" w:rsidRPr="00F55B07" w:rsidRDefault="00F55B07" w:rsidP="00F55B07">
            <w:pPr>
              <w:jc w:val="center"/>
              <w:rPr>
                <w:rFonts w:cs="Calibri"/>
                <w:sz w:val="24"/>
                <w:lang w:eastAsia="en-US"/>
              </w:rPr>
            </w:pPr>
            <w:r w:rsidRPr="00F55B07">
              <w:rPr>
                <w:rFonts w:cs="Calibri"/>
                <w:sz w:val="24"/>
                <w:lang w:eastAsia="en-US"/>
              </w:rPr>
              <w:t>X</w:t>
            </w:r>
          </w:p>
        </w:tc>
        <w:tc>
          <w:tcPr>
            <w:tcW w:w="3537" w:type="dxa"/>
          </w:tcPr>
          <w:p w14:paraId="0A2AD61C" w14:textId="77777777" w:rsidR="00F55B07" w:rsidRPr="00F55B07" w:rsidRDefault="00F55B07" w:rsidP="00F55B07">
            <w:pPr>
              <w:rPr>
                <w:rFonts w:cs="Calibri"/>
                <w:sz w:val="24"/>
                <w:lang w:eastAsia="en-US"/>
              </w:rPr>
            </w:pPr>
            <w:r w:rsidRPr="00F55B07">
              <w:rPr>
                <w:rFonts w:cs="Calibri"/>
                <w:sz w:val="24"/>
                <w:lang w:eastAsia="en-US"/>
              </w:rPr>
              <w:t>(E)</w:t>
            </w:r>
          </w:p>
        </w:tc>
      </w:tr>
    </w:tbl>
    <w:p w14:paraId="5E8BB0FC" w14:textId="186346C2" w:rsidR="00F55B07" w:rsidRPr="00F55B07" w:rsidRDefault="00F55B07" w:rsidP="006A1AC1">
      <w:pPr>
        <w:pStyle w:val="TableCaption"/>
      </w:pPr>
      <w:r>
        <w:t xml:space="preserve"> </w:t>
      </w:r>
      <w:r w:rsidRPr="00F55B07">
        <w:t>Assumptions Consistency table- LPAe</w:t>
      </w:r>
    </w:p>
    <w:p w14:paraId="4D9C54DD" w14:textId="7310975D" w:rsidR="00BF1326" w:rsidRDefault="00BF1326" w:rsidP="00DC1372">
      <w:pPr>
        <w:pStyle w:val="Heading3"/>
      </w:pPr>
      <w:bookmarkStart w:id="74" w:name="_Toc178223597"/>
      <w:r w:rsidRPr="00DC1372">
        <w:t>Security</w:t>
      </w:r>
      <w:r w:rsidRPr="008C3388">
        <w:t xml:space="preserve"> Objectives Consistency</w:t>
      </w:r>
      <w:bookmarkEnd w:id="72"/>
      <w:bookmarkEnd w:id="74"/>
      <w:r w:rsidRPr="008C3388">
        <w:t xml:space="preserve"> </w:t>
      </w:r>
    </w:p>
    <w:p w14:paraId="01707815" w14:textId="77777777" w:rsidR="00BF1326" w:rsidRDefault="00BF1326" w:rsidP="00BF1326">
      <w:pPr>
        <w:rPr>
          <w:rFonts w:cstheme="minorHAnsi"/>
          <w:color w:val="000000" w:themeColor="text1"/>
        </w:rPr>
      </w:pPr>
      <w:r>
        <w:rPr>
          <w:rFonts w:cstheme="minorHAnsi"/>
          <w:color w:val="000000" w:themeColor="text1"/>
        </w:rPr>
        <w:t>[</w:t>
      </w:r>
    </w:p>
    <w:p w14:paraId="52BB7048"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BCF4BE7" w14:textId="77777777" w:rsidR="00BF1326" w:rsidRDefault="00BF1326" w:rsidP="00BF1326">
      <w:pPr>
        <w:ind w:left="708"/>
        <w:rPr>
          <w:rFonts w:cstheme="minorHAnsi"/>
          <w:color w:val="000000" w:themeColor="text1"/>
        </w:rPr>
      </w:pPr>
    </w:p>
    <w:p w14:paraId="5A9FC8BD" w14:textId="77777777" w:rsidR="00BF1326"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objectives will also be added by the ST writer</w:t>
      </w:r>
      <w:r>
        <w:t xml:space="preserve">. </w:t>
      </w:r>
    </w:p>
    <w:p w14:paraId="3EE4E32F" w14:textId="77777777" w:rsidR="00BF1326" w:rsidRDefault="00BF1326" w:rsidP="00BF1326">
      <w:pPr>
        <w:ind w:left="708"/>
      </w:pPr>
    </w:p>
    <w:p w14:paraId="6DEC6AD2" w14:textId="77777777" w:rsidR="00BF1326" w:rsidRPr="00432641" w:rsidRDefault="00BF1326" w:rsidP="00BF1326">
      <w:pPr>
        <w:ind w:left="708"/>
        <w:rPr>
          <w:rFonts w:cstheme="minorHAnsi"/>
          <w:color w:val="000000" w:themeColor="text1"/>
        </w:rPr>
      </w:pPr>
      <w:r>
        <w:t>The ST writer has to keep (between scenario 1 and 3) the scenario adapted to the eUICC developed and remove the non selected one.</w:t>
      </w:r>
    </w:p>
    <w:p w14:paraId="21CAF7F2" w14:textId="77777777" w:rsidR="00BF1326" w:rsidRPr="00B71C96" w:rsidRDefault="00BF1326" w:rsidP="00BF1326">
      <w:pPr>
        <w:ind w:left="1416"/>
        <w:rPr>
          <w:rFonts w:cstheme="minorHAnsi"/>
        </w:rPr>
      </w:pPr>
    </w:p>
    <w:p w14:paraId="0296C9EC" w14:textId="77777777" w:rsidR="00BF1326" w:rsidRPr="008C3388" w:rsidRDefault="00BF1326" w:rsidP="00BF1326">
      <w:pPr>
        <w:rPr>
          <w:rFonts w:cstheme="minorHAnsi"/>
          <w:color w:val="000000" w:themeColor="text1"/>
        </w:rPr>
      </w:pPr>
      <w:r>
        <w:rPr>
          <w:rFonts w:cstheme="minorHAnsi"/>
          <w:color w:val="000000" w:themeColor="text1"/>
        </w:rPr>
        <w:t>]</w:t>
      </w:r>
    </w:p>
    <w:p w14:paraId="62834E39" w14:textId="77777777" w:rsidR="00BF1326" w:rsidRPr="008C3388" w:rsidRDefault="00BF1326" w:rsidP="00DC1372">
      <w:pPr>
        <w:pStyle w:val="Heading4"/>
      </w:pPr>
      <w:r w:rsidRPr="008C3388">
        <w:t xml:space="preserve">Objective </w:t>
      </w:r>
      <w:r w:rsidRPr="00DC1372">
        <w:t>for</w:t>
      </w:r>
      <w:r w:rsidRPr="008C3388">
        <w:t xml:space="preserve"> the TOE consistency</w:t>
      </w:r>
      <w:bookmarkEnd w:id="73"/>
    </w:p>
    <w:p w14:paraId="1DBA7883" w14:textId="77777777" w:rsidR="00BF1326" w:rsidRDefault="00BF1326" w:rsidP="00BF1326">
      <w:pPr>
        <w:rPr>
          <w:rFonts w:cstheme="minorHAnsi"/>
          <w:lang w:eastAsia="en-US"/>
        </w:rPr>
      </w:pPr>
      <w:r w:rsidRPr="008C3388">
        <w:rPr>
          <w:rFonts w:cstheme="minorHAnsi"/>
          <w:lang w:eastAsia="en-US"/>
        </w:rPr>
        <w:t>All Security Objectives defined in [PP-eUICC] are relevant for the TOE of this Security Target. The table below indicates the Security Objectives' consistency.</w:t>
      </w:r>
    </w:p>
    <w:p w14:paraId="4EC25BF2" w14:textId="77777777" w:rsidR="00BF1326" w:rsidRDefault="00BF1326" w:rsidP="00BF1326">
      <w:pPr>
        <w:rPr>
          <w:rFonts w:cstheme="minorHAnsi"/>
          <w:color w:val="000000" w:themeColor="text1"/>
        </w:rPr>
      </w:pPr>
      <w:r>
        <w:rPr>
          <w:rFonts w:cstheme="minorHAnsi"/>
          <w:color w:val="000000" w:themeColor="text1"/>
        </w:rPr>
        <w:t>[</w:t>
      </w:r>
    </w:p>
    <w:p w14:paraId="114E457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2CC4F1D" w14:textId="77777777" w:rsidR="00BF1326" w:rsidRDefault="00BF1326" w:rsidP="00BF1326">
      <w:pPr>
        <w:ind w:left="708"/>
        <w:rPr>
          <w:rFonts w:cstheme="minorHAnsi"/>
          <w:color w:val="000000" w:themeColor="text1"/>
        </w:rPr>
      </w:pPr>
    </w:p>
    <w:p w14:paraId="7303AD53" w14:textId="77777777" w:rsidR="00BF1326" w:rsidRDefault="00BF1326" w:rsidP="00BF1326">
      <w:pPr>
        <w:ind w:left="708"/>
      </w:pPr>
      <w:r>
        <w:t xml:space="preserve">The ST writer has to keep (between scenario 1 and 3) the scenario adapted to the developed eUICC and remove the non selected one. </w:t>
      </w:r>
    </w:p>
    <w:p w14:paraId="04A49BD9" w14:textId="77777777" w:rsidR="009E39A6" w:rsidRDefault="009E39A6" w:rsidP="009E39A6">
      <w:pPr>
        <w:ind w:left="708"/>
      </w:pPr>
    </w:p>
    <w:p w14:paraId="497BBE1F" w14:textId="3AD7D21E" w:rsidR="009E39A6" w:rsidRDefault="009E39A6" w:rsidP="009E39A6">
      <w:pPr>
        <w:ind w:left="708"/>
      </w:pPr>
      <w:r w:rsidRPr="00910763">
        <w:t>The translation of objectives for the environment OE.RE</w:t>
      </w:r>
      <w:r>
        <w:t>.</w:t>
      </w:r>
      <w:r w:rsidRPr="00910763">
        <w:t xml:space="preserve">* and OE.IC.* to the security objectives for the TOE are only applicable to the scenario 3. For the scenario 1, </w:t>
      </w:r>
      <w:r w:rsidRPr="00910763">
        <w:rPr>
          <w:rStyle w:val="ui-provider"/>
        </w:rPr>
        <w:t>these are applicable</w:t>
      </w:r>
      <w:r w:rsidRPr="00910763">
        <w:t>.</w:t>
      </w:r>
    </w:p>
    <w:p w14:paraId="5DFB458F" w14:textId="77777777" w:rsidR="00F55B07" w:rsidRPr="009775DD" w:rsidRDefault="00F55B07" w:rsidP="00F55B07">
      <w:pPr>
        <w:ind w:left="708"/>
      </w:pPr>
      <w:bookmarkStart w:id="75" w:name="_Hlk153477216"/>
      <w:r w:rsidRPr="009775DD">
        <w:t xml:space="preserve">The translation of objectives for the environment OE.RE.* and OE.IC.* to the security objectives for the TOE are only applicable to the scenario 3. For the scenario 1, </w:t>
      </w:r>
      <w:r w:rsidRPr="005B21BB">
        <w:rPr>
          <w:rStyle w:val="ui-provider"/>
        </w:rPr>
        <w:t>these are applicable</w:t>
      </w:r>
      <w:r w:rsidRPr="009775DD">
        <w:t>.</w:t>
      </w:r>
    </w:p>
    <w:bookmarkEnd w:id="75"/>
    <w:p w14:paraId="6F1D4648" w14:textId="77777777" w:rsidR="00BF1326" w:rsidRDefault="00BF1326" w:rsidP="00BF1326">
      <w:pPr>
        <w:ind w:left="708"/>
      </w:pPr>
    </w:p>
    <w:p w14:paraId="511E361C" w14:textId="77777777" w:rsidR="00BF1326" w:rsidRPr="00432641" w:rsidRDefault="00BF1326" w:rsidP="00BF1326">
      <w:pPr>
        <w:ind w:left="708"/>
        <w:rPr>
          <w:rFonts w:cstheme="minorHAnsi"/>
          <w:color w:val="000000" w:themeColor="text1"/>
        </w:rPr>
      </w:pPr>
      <w:r>
        <w:t>The current SFRs proposal include optional SFRs from [PP-GP] for assistance; but the ST writer can decide to use another selection of SFRs to cover the Security objectives of the TOE.</w:t>
      </w:r>
    </w:p>
    <w:p w14:paraId="0F0EB70D" w14:textId="77777777" w:rsidR="00BF1326" w:rsidRPr="00B71C96" w:rsidRDefault="00BF1326" w:rsidP="00BF1326">
      <w:pPr>
        <w:ind w:left="1416"/>
        <w:rPr>
          <w:rFonts w:cstheme="minorHAnsi"/>
        </w:rPr>
      </w:pPr>
    </w:p>
    <w:p w14:paraId="42913042" w14:textId="77777777" w:rsidR="00BF1326" w:rsidRPr="008C3388" w:rsidRDefault="00BF1326" w:rsidP="00BF1326">
      <w:pPr>
        <w:rPr>
          <w:rFonts w:cstheme="minorHAnsi"/>
          <w:color w:val="000000" w:themeColor="text1"/>
        </w:rPr>
      </w:pPr>
      <w:r>
        <w:rPr>
          <w:rFonts w:cstheme="minorHAnsi"/>
          <w:color w:val="000000" w:themeColor="text1"/>
        </w:rPr>
        <w:t>]</w:t>
      </w:r>
    </w:p>
    <w:p w14:paraId="56F53934" w14:textId="77777777" w:rsidR="00BF1326" w:rsidRPr="008C3388" w:rsidRDefault="00BF1326" w:rsidP="00BF1326">
      <w:pPr>
        <w:rPr>
          <w:rFonts w:cstheme="minorHAnsi"/>
          <w:lang w:eastAsia="en-US"/>
        </w:rPr>
      </w:pPr>
    </w:p>
    <w:p w14:paraId="18A068F1" w14:textId="77777777" w:rsidR="00BF1326" w:rsidRPr="008C3388" w:rsidRDefault="00BF1326" w:rsidP="00BF1326">
      <w:pPr>
        <w:rPr>
          <w:rFonts w:cstheme="minorHAnsi"/>
          <w:color w:val="000000" w:themeColor="text1"/>
        </w:rPr>
      </w:pPr>
      <w:r w:rsidRPr="00C871FD">
        <w:rPr>
          <w:rFonts w:cstheme="minorHAnsi"/>
        </w:rPr>
        <w:t xml:space="preserve">[Case: Scenario 1] </w:t>
      </w:r>
      <w:r w:rsidRPr="008C3388">
        <w:rPr>
          <w:rFonts w:cstheme="minorHAnsi"/>
          <w:color w:val="000000" w:themeColor="text1"/>
        </w:rPr>
        <w:t xml:space="preserve">Note that OE.RE* and OE.IC* from [PP-eUICC] become security objectives from the TOE in the present security target. However, a product certified against the [PP-JCS] already meets the security objectives OE.RE*. </w:t>
      </w:r>
    </w:p>
    <w:p w14:paraId="5CE6B25A" w14:textId="77777777" w:rsidR="00BF1326" w:rsidRPr="008C3388" w:rsidRDefault="00BF1326" w:rsidP="00BF1326">
      <w:pPr>
        <w:rPr>
          <w:rFonts w:cstheme="minorHAnsi"/>
          <w:color w:val="00B050"/>
        </w:rPr>
      </w:pPr>
      <w:r w:rsidRPr="008C3388">
        <w:rPr>
          <w:rFonts w:cstheme="minorHAnsi"/>
          <w:color w:val="00B050"/>
        </w:rPr>
        <w:t xml:space="preserve"> </w:t>
      </w:r>
    </w:p>
    <w:p w14:paraId="19550781" w14:textId="77777777" w:rsidR="00BF1326" w:rsidRPr="008C3388" w:rsidRDefault="00BF1326" w:rsidP="00BF1326">
      <w:pPr>
        <w:rPr>
          <w:rFonts w:cstheme="minorHAnsi"/>
          <w:color w:val="000000" w:themeColor="text1"/>
        </w:rPr>
      </w:pPr>
      <w:r w:rsidRPr="00C871FD">
        <w:rPr>
          <w:rFonts w:cstheme="minorHAnsi"/>
        </w:rPr>
        <w:t xml:space="preserve">[Case: Scenario 3] Note </w:t>
      </w:r>
      <w:r w:rsidRPr="008C3388">
        <w:rPr>
          <w:rFonts w:cstheme="minorHAnsi"/>
          <w:color w:val="000000" w:themeColor="text1"/>
        </w:rPr>
        <w:t xml:space="preserve">that OE.RE* and OE.IC* from [PP-eUICC] become security objectives from the TOE in the present security target. The [PP-eUICC] already provides the conversion of OE.RE* to objectives from the [PP-JCS] protection profile. </w:t>
      </w:r>
    </w:p>
    <w:tbl>
      <w:tblPr>
        <w:tblStyle w:val="TableGrid"/>
        <w:tblW w:w="0" w:type="auto"/>
        <w:tblLook w:val="04A0" w:firstRow="1" w:lastRow="0" w:firstColumn="1" w:lastColumn="0" w:noHBand="0" w:noVBand="1"/>
      </w:tblPr>
      <w:tblGrid>
        <w:gridCol w:w="3539"/>
        <w:gridCol w:w="1134"/>
        <w:gridCol w:w="142"/>
        <w:gridCol w:w="3679"/>
      </w:tblGrid>
      <w:tr w:rsidR="00BF1326" w:rsidRPr="008C3388" w14:paraId="65DED464" w14:textId="77777777" w:rsidTr="009520F5">
        <w:trPr>
          <w:trHeight w:val="63"/>
        </w:trPr>
        <w:tc>
          <w:tcPr>
            <w:tcW w:w="3539" w:type="dxa"/>
            <w:shd w:val="clear" w:color="auto" w:fill="C00000"/>
          </w:tcPr>
          <w:p w14:paraId="4CE56948" w14:textId="77777777" w:rsidR="00BF1326" w:rsidRPr="008C3388" w:rsidRDefault="00BF1326" w:rsidP="00CC5F65">
            <w:pPr>
              <w:rPr>
                <w:rFonts w:cstheme="minorHAnsi"/>
                <w:b/>
                <w:bCs/>
                <w:szCs w:val="22"/>
                <w:lang w:val="en-GB"/>
              </w:rPr>
            </w:pPr>
            <w:r w:rsidRPr="008C3388">
              <w:rPr>
                <w:rFonts w:cstheme="minorHAnsi"/>
                <w:b/>
                <w:bCs/>
                <w:szCs w:val="22"/>
                <w:lang w:val="en-GB"/>
              </w:rPr>
              <w:t>O.TOE</w:t>
            </w:r>
          </w:p>
        </w:tc>
        <w:tc>
          <w:tcPr>
            <w:tcW w:w="1276" w:type="dxa"/>
            <w:gridSpan w:val="2"/>
            <w:shd w:val="clear" w:color="auto" w:fill="C00000"/>
          </w:tcPr>
          <w:p w14:paraId="1804DA9B"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D4331EC"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04213D73" w14:textId="77777777" w:rsidTr="00CC5F65">
        <w:trPr>
          <w:trHeight w:val="249"/>
        </w:trPr>
        <w:tc>
          <w:tcPr>
            <w:tcW w:w="3539" w:type="dxa"/>
            <w:vAlign w:val="bottom"/>
          </w:tcPr>
          <w:p w14:paraId="3087003B" w14:textId="77777777" w:rsidR="00BF1326" w:rsidRPr="008C3388" w:rsidRDefault="00BF1326" w:rsidP="00CC5F65">
            <w:pPr>
              <w:rPr>
                <w:rFonts w:cstheme="minorHAnsi"/>
                <w:b/>
                <w:bCs/>
                <w:szCs w:val="22"/>
                <w:lang w:val="en-GB"/>
              </w:rPr>
            </w:pPr>
            <w:r w:rsidRPr="008C3388">
              <w:rPr>
                <w:rFonts w:cstheme="minorHAnsi"/>
                <w:b/>
                <w:bCs/>
                <w:szCs w:val="22"/>
                <w:lang w:val="en-GB"/>
              </w:rPr>
              <w:t>O.PPE-PPI</w:t>
            </w:r>
          </w:p>
        </w:tc>
        <w:tc>
          <w:tcPr>
            <w:tcW w:w="1134" w:type="dxa"/>
          </w:tcPr>
          <w:p w14:paraId="4620B3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F96B81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EE7CDE" w14:textId="77777777" w:rsidTr="00CC5F65">
        <w:trPr>
          <w:trHeight w:val="249"/>
        </w:trPr>
        <w:tc>
          <w:tcPr>
            <w:tcW w:w="3539" w:type="dxa"/>
            <w:vAlign w:val="bottom"/>
          </w:tcPr>
          <w:p w14:paraId="0A3F1842" w14:textId="77777777" w:rsidR="00BF1326" w:rsidRPr="008C3388" w:rsidRDefault="00BF1326" w:rsidP="00CC5F65">
            <w:pPr>
              <w:rPr>
                <w:rFonts w:cstheme="minorHAnsi"/>
                <w:b/>
                <w:bCs/>
                <w:szCs w:val="22"/>
                <w:lang w:val="en-GB"/>
              </w:rPr>
            </w:pPr>
            <w:r w:rsidRPr="008C3388">
              <w:rPr>
                <w:rFonts w:cstheme="minorHAnsi"/>
                <w:b/>
                <w:bCs/>
                <w:szCs w:val="22"/>
                <w:lang w:val="en-GB"/>
              </w:rPr>
              <w:t>O.eUICC-DOMAIN-RIGHTS</w:t>
            </w:r>
          </w:p>
        </w:tc>
        <w:tc>
          <w:tcPr>
            <w:tcW w:w="1134" w:type="dxa"/>
          </w:tcPr>
          <w:p w14:paraId="3192474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3C594E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31939BD" w14:textId="77777777" w:rsidTr="00CC5F65">
        <w:trPr>
          <w:trHeight w:val="249"/>
        </w:trPr>
        <w:tc>
          <w:tcPr>
            <w:tcW w:w="3539" w:type="dxa"/>
            <w:vAlign w:val="bottom"/>
          </w:tcPr>
          <w:p w14:paraId="213942C4" w14:textId="77777777" w:rsidR="00BF1326" w:rsidRPr="008C3388" w:rsidRDefault="00BF1326" w:rsidP="00CC5F65">
            <w:pPr>
              <w:rPr>
                <w:rFonts w:cstheme="minorHAnsi"/>
                <w:b/>
                <w:bCs/>
                <w:szCs w:val="22"/>
                <w:lang w:val="en-GB"/>
              </w:rPr>
            </w:pPr>
            <w:r w:rsidRPr="008C3388">
              <w:rPr>
                <w:rFonts w:cstheme="minorHAnsi"/>
                <w:b/>
                <w:bCs/>
                <w:szCs w:val="22"/>
                <w:lang w:val="en-GB"/>
              </w:rPr>
              <w:t>O.SECURE-CHANNELS</w:t>
            </w:r>
          </w:p>
        </w:tc>
        <w:tc>
          <w:tcPr>
            <w:tcW w:w="1134" w:type="dxa"/>
          </w:tcPr>
          <w:p w14:paraId="2CC3252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576369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B1417BE" w14:textId="77777777" w:rsidTr="00CC5F65">
        <w:trPr>
          <w:trHeight w:val="249"/>
        </w:trPr>
        <w:tc>
          <w:tcPr>
            <w:tcW w:w="3539" w:type="dxa"/>
            <w:vAlign w:val="bottom"/>
          </w:tcPr>
          <w:p w14:paraId="69C8DD4D" w14:textId="77777777" w:rsidR="00BF1326" w:rsidRPr="008C3388" w:rsidRDefault="00BF1326" w:rsidP="00CC5F65">
            <w:pPr>
              <w:rPr>
                <w:rFonts w:cstheme="minorHAnsi"/>
                <w:b/>
                <w:bCs/>
                <w:szCs w:val="22"/>
                <w:lang w:val="en-GB"/>
              </w:rPr>
            </w:pPr>
            <w:r w:rsidRPr="008C3388">
              <w:rPr>
                <w:rFonts w:cstheme="minorHAnsi"/>
                <w:b/>
                <w:bCs/>
                <w:szCs w:val="22"/>
                <w:lang w:val="en-GB"/>
              </w:rPr>
              <w:t>O.INTERNAL-SECURE-CHANNELS</w:t>
            </w:r>
          </w:p>
        </w:tc>
        <w:tc>
          <w:tcPr>
            <w:tcW w:w="1134" w:type="dxa"/>
          </w:tcPr>
          <w:p w14:paraId="59DEC46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221F07F"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7D9C31A" w14:textId="77777777" w:rsidTr="00CC5F65">
        <w:trPr>
          <w:trHeight w:val="130"/>
        </w:trPr>
        <w:tc>
          <w:tcPr>
            <w:tcW w:w="3539" w:type="dxa"/>
            <w:vAlign w:val="bottom"/>
          </w:tcPr>
          <w:p w14:paraId="4CDFCB89" w14:textId="77777777" w:rsidR="00BF1326" w:rsidRPr="008C3388" w:rsidRDefault="00BF1326" w:rsidP="00CC5F65">
            <w:pPr>
              <w:rPr>
                <w:rFonts w:cstheme="minorHAnsi"/>
                <w:b/>
                <w:bCs/>
                <w:szCs w:val="22"/>
                <w:lang w:val="en-GB"/>
              </w:rPr>
            </w:pPr>
            <w:r w:rsidRPr="008C3388">
              <w:rPr>
                <w:rFonts w:cstheme="minorHAnsi"/>
                <w:b/>
                <w:bCs/>
                <w:szCs w:val="22"/>
                <w:lang w:val="en-GB"/>
              </w:rPr>
              <w:t>O.PROOF_OF_IDENTITY</w:t>
            </w:r>
          </w:p>
        </w:tc>
        <w:tc>
          <w:tcPr>
            <w:tcW w:w="1134" w:type="dxa"/>
          </w:tcPr>
          <w:p w14:paraId="409015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2A1E4F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13171" w14:textId="77777777" w:rsidTr="00CC5F65">
        <w:trPr>
          <w:trHeight w:val="249"/>
        </w:trPr>
        <w:tc>
          <w:tcPr>
            <w:tcW w:w="3539" w:type="dxa"/>
            <w:vAlign w:val="bottom"/>
          </w:tcPr>
          <w:p w14:paraId="081EA187" w14:textId="77777777" w:rsidR="00BF1326" w:rsidRPr="008C3388" w:rsidRDefault="00BF1326" w:rsidP="00CC5F65">
            <w:pPr>
              <w:rPr>
                <w:rFonts w:cstheme="minorHAnsi"/>
                <w:b/>
                <w:bCs/>
                <w:szCs w:val="22"/>
                <w:lang w:val="en-GB"/>
              </w:rPr>
            </w:pPr>
            <w:r w:rsidRPr="008C3388">
              <w:rPr>
                <w:rFonts w:cstheme="minorHAnsi"/>
                <w:b/>
                <w:bCs/>
                <w:szCs w:val="22"/>
                <w:lang w:val="en-GB"/>
              </w:rPr>
              <w:t>O.OPERATE</w:t>
            </w:r>
          </w:p>
        </w:tc>
        <w:tc>
          <w:tcPr>
            <w:tcW w:w="1134" w:type="dxa"/>
          </w:tcPr>
          <w:p w14:paraId="1A276CC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5857CC9"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1AFB57" w14:textId="77777777" w:rsidTr="00CC5F65">
        <w:trPr>
          <w:trHeight w:val="249"/>
        </w:trPr>
        <w:tc>
          <w:tcPr>
            <w:tcW w:w="3539" w:type="dxa"/>
            <w:vAlign w:val="bottom"/>
          </w:tcPr>
          <w:p w14:paraId="37A290CC" w14:textId="77777777" w:rsidR="00BF1326" w:rsidRPr="008C3388" w:rsidRDefault="00BF1326" w:rsidP="00CC5F65">
            <w:pPr>
              <w:rPr>
                <w:rFonts w:cstheme="minorHAnsi"/>
                <w:b/>
                <w:bCs/>
                <w:szCs w:val="22"/>
                <w:lang w:val="en-GB"/>
              </w:rPr>
            </w:pPr>
            <w:r w:rsidRPr="008C3388">
              <w:rPr>
                <w:rFonts w:cstheme="minorHAnsi"/>
                <w:b/>
                <w:bCs/>
                <w:szCs w:val="22"/>
                <w:lang w:val="en-GB"/>
              </w:rPr>
              <w:t>O.API</w:t>
            </w:r>
          </w:p>
        </w:tc>
        <w:tc>
          <w:tcPr>
            <w:tcW w:w="1134" w:type="dxa"/>
          </w:tcPr>
          <w:p w14:paraId="7299A6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0B8D7054"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2FEBDB6" w14:textId="77777777" w:rsidTr="00CC5F65">
        <w:trPr>
          <w:trHeight w:val="249"/>
        </w:trPr>
        <w:tc>
          <w:tcPr>
            <w:tcW w:w="3539" w:type="dxa"/>
            <w:vAlign w:val="bottom"/>
          </w:tcPr>
          <w:p w14:paraId="4229149E" w14:textId="77777777" w:rsidR="00BF1326" w:rsidRPr="008C3388" w:rsidRDefault="00BF1326" w:rsidP="00CC5F65">
            <w:pPr>
              <w:rPr>
                <w:rFonts w:cstheme="minorHAnsi"/>
                <w:b/>
                <w:bCs/>
                <w:szCs w:val="22"/>
                <w:lang w:val="en-GB"/>
              </w:rPr>
            </w:pPr>
            <w:r w:rsidRPr="008C3388">
              <w:rPr>
                <w:rFonts w:cstheme="minorHAnsi"/>
                <w:b/>
                <w:bCs/>
                <w:szCs w:val="22"/>
                <w:lang w:val="en-GB"/>
              </w:rPr>
              <w:t>O.DATA-CONFIDENTIALITY</w:t>
            </w:r>
          </w:p>
        </w:tc>
        <w:tc>
          <w:tcPr>
            <w:tcW w:w="1134" w:type="dxa"/>
          </w:tcPr>
          <w:p w14:paraId="3D08CD5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5BA313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C675AD" w14:textId="77777777" w:rsidTr="00CC5F65">
        <w:trPr>
          <w:trHeight w:val="249"/>
        </w:trPr>
        <w:tc>
          <w:tcPr>
            <w:tcW w:w="3539" w:type="dxa"/>
            <w:vAlign w:val="bottom"/>
          </w:tcPr>
          <w:p w14:paraId="21C0A179" w14:textId="77777777" w:rsidR="00BF1326" w:rsidRPr="008C3388" w:rsidRDefault="00BF1326" w:rsidP="00CC5F65">
            <w:pPr>
              <w:rPr>
                <w:rFonts w:cstheme="minorHAnsi"/>
                <w:b/>
                <w:bCs/>
                <w:szCs w:val="22"/>
                <w:lang w:val="en-GB"/>
              </w:rPr>
            </w:pPr>
            <w:r w:rsidRPr="008C3388">
              <w:rPr>
                <w:rFonts w:cstheme="minorHAnsi"/>
                <w:b/>
                <w:bCs/>
                <w:szCs w:val="22"/>
                <w:lang w:val="en-GB"/>
              </w:rPr>
              <w:t>O.DATA-INTEGRITY</w:t>
            </w:r>
          </w:p>
        </w:tc>
        <w:tc>
          <w:tcPr>
            <w:tcW w:w="1134" w:type="dxa"/>
          </w:tcPr>
          <w:p w14:paraId="75FF54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F6639D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8CDCC8C" w14:textId="77777777" w:rsidTr="00CC5F65">
        <w:trPr>
          <w:trHeight w:val="249"/>
        </w:trPr>
        <w:tc>
          <w:tcPr>
            <w:tcW w:w="3539" w:type="dxa"/>
            <w:vAlign w:val="bottom"/>
          </w:tcPr>
          <w:p w14:paraId="2B9D5600" w14:textId="77777777" w:rsidR="00BF1326" w:rsidRPr="008C3388" w:rsidRDefault="00BF1326" w:rsidP="00CC5F65">
            <w:pPr>
              <w:rPr>
                <w:rFonts w:cstheme="minorHAnsi"/>
                <w:b/>
                <w:bCs/>
                <w:szCs w:val="22"/>
                <w:lang w:val="en-GB"/>
              </w:rPr>
            </w:pPr>
            <w:r w:rsidRPr="008C3388">
              <w:rPr>
                <w:rFonts w:cstheme="minorHAnsi"/>
                <w:b/>
                <w:bCs/>
                <w:szCs w:val="22"/>
                <w:lang w:val="en-GB"/>
              </w:rPr>
              <w:t>O.ALGORITHMS</w:t>
            </w:r>
          </w:p>
        </w:tc>
        <w:tc>
          <w:tcPr>
            <w:tcW w:w="1134" w:type="dxa"/>
          </w:tcPr>
          <w:p w14:paraId="4DF90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51D86E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E39A6" w:rsidRPr="008C3388" w14:paraId="6FCF847B" w14:textId="77777777" w:rsidTr="00CC5F65">
        <w:trPr>
          <w:trHeight w:val="249"/>
        </w:trPr>
        <w:tc>
          <w:tcPr>
            <w:tcW w:w="3539" w:type="dxa"/>
            <w:vAlign w:val="bottom"/>
          </w:tcPr>
          <w:p w14:paraId="5BF77881" w14:textId="56EE04D0" w:rsidR="009E39A6" w:rsidRPr="006A1AC1" w:rsidRDefault="009E39A6" w:rsidP="009E39A6">
            <w:pPr>
              <w:rPr>
                <w:rFonts w:cstheme="minorHAnsi"/>
                <w:b/>
                <w:bCs/>
                <w:szCs w:val="22"/>
                <w:lang w:val="en-GB"/>
              </w:rPr>
            </w:pPr>
            <w:r w:rsidRPr="006A1AC1">
              <w:rPr>
                <w:rFonts w:cstheme="minorHAnsi"/>
                <w:b/>
                <w:bCs/>
                <w:szCs w:val="22"/>
                <w:lang w:val="en-GB"/>
              </w:rPr>
              <w:t>O.IC.PROOF_OF_IDENTITY</w:t>
            </w:r>
          </w:p>
        </w:tc>
        <w:tc>
          <w:tcPr>
            <w:tcW w:w="1134" w:type="dxa"/>
          </w:tcPr>
          <w:p w14:paraId="3FD6C940" w14:textId="77777777" w:rsidR="009E39A6" w:rsidRPr="006A1AC1" w:rsidRDefault="009E39A6" w:rsidP="009E39A6">
            <w:pPr>
              <w:jc w:val="center"/>
              <w:rPr>
                <w:rFonts w:cstheme="minorHAnsi"/>
                <w:szCs w:val="22"/>
                <w:lang w:val="en-GB"/>
              </w:rPr>
            </w:pPr>
          </w:p>
        </w:tc>
        <w:tc>
          <w:tcPr>
            <w:tcW w:w="3821" w:type="dxa"/>
            <w:gridSpan w:val="2"/>
          </w:tcPr>
          <w:p w14:paraId="2DF374AB" w14:textId="043B8159" w:rsidR="009E39A6" w:rsidRPr="006A1AC1" w:rsidRDefault="009E39A6" w:rsidP="009E39A6">
            <w:pPr>
              <w:rPr>
                <w:rFonts w:cstheme="minorHAnsi"/>
                <w:szCs w:val="22"/>
                <w:lang w:val="en-GB"/>
              </w:rPr>
            </w:pPr>
            <w:r>
              <w:rPr>
                <w:rFonts w:cstheme="minorHAnsi"/>
                <w:szCs w:val="22"/>
                <w:lang w:val="en-US"/>
              </w:rPr>
              <w:t xml:space="preserve">(A): Added as Security Objective for the TOE instead of Security Objective for the Operational Environment. </w:t>
            </w:r>
          </w:p>
        </w:tc>
      </w:tr>
      <w:tr w:rsidR="009E39A6" w:rsidRPr="008C3388" w14:paraId="06A50B26" w14:textId="77777777" w:rsidTr="00CC5F65">
        <w:trPr>
          <w:trHeight w:val="249"/>
        </w:trPr>
        <w:tc>
          <w:tcPr>
            <w:tcW w:w="3539" w:type="dxa"/>
            <w:vAlign w:val="bottom"/>
          </w:tcPr>
          <w:p w14:paraId="4A319A8E" w14:textId="79DDE861" w:rsidR="009E39A6" w:rsidRPr="008C3388" w:rsidRDefault="009E39A6" w:rsidP="009E39A6">
            <w:pPr>
              <w:rPr>
                <w:rFonts w:cstheme="minorHAnsi"/>
                <w:b/>
                <w:bCs/>
                <w:szCs w:val="22"/>
              </w:rPr>
            </w:pPr>
            <w:r w:rsidRPr="008C3388">
              <w:rPr>
                <w:rFonts w:cstheme="minorHAnsi"/>
                <w:b/>
                <w:bCs/>
                <w:szCs w:val="22"/>
              </w:rPr>
              <w:t>O.IC.SUPPORT</w:t>
            </w:r>
          </w:p>
        </w:tc>
        <w:tc>
          <w:tcPr>
            <w:tcW w:w="1134" w:type="dxa"/>
          </w:tcPr>
          <w:p w14:paraId="6C031F56" w14:textId="77777777" w:rsidR="009E39A6" w:rsidRPr="008C3388" w:rsidRDefault="009E39A6" w:rsidP="009E39A6">
            <w:pPr>
              <w:jc w:val="center"/>
              <w:rPr>
                <w:rFonts w:cstheme="minorHAnsi"/>
                <w:szCs w:val="22"/>
              </w:rPr>
            </w:pPr>
          </w:p>
        </w:tc>
        <w:tc>
          <w:tcPr>
            <w:tcW w:w="3821" w:type="dxa"/>
            <w:gridSpan w:val="2"/>
          </w:tcPr>
          <w:p w14:paraId="4ED619B5" w14:textId="5128C228"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51C6A2FA" w14:textId="77777777" w:rsidTr="00CC5F65">
        <w:trPr>
          <w:trHeight w:val="249"/>
        </w:trPr>
        <w:tc>
          <w:tcPr>
            <w:tcW w:w="3539" w:type="dxa"/>
            <w:vAlign w:val="bottom"/>
          </w:tcPr>
          <w:p w14:paraId="63817201" w14:textId="23AD482F" w:rsidR="009E39A6" w:rsidRPr="008C3388" w:rsidRDefault="009E39A6" w:rsidP="009E39A6">
            <w:pPr>
              <w:rPr>
                <w:rFonts w:cstheme="minorHAnsi"/>
                <w:b/>
                <w:bCs/>
                <w:szCs w:val="22"/>
              </w:rPr>
            </w:pPr>
            <w:r w:rsidRPr="008C3388">
              <w:rPr>
                <w:rFonts w:cstheme="minorHAnsi"/>
                <w:b/>
                <w:bCs/>
                <w:szCs w:val="22"/>
              </w:rPr>
              <w:t>O.IC.RECOVERY</w:t>
            </w:r>
          </w:p>
        </w:tc>
        <w:tc>
          <w:tcPr>
            <w:tcW w:w="1134" w:type="dxa"/>
          </w:tcPr>
          <w:p w14:paraId="77FF6ACC" w14:textId="77777777" w:rsidR="009E39A6" w:rsidRPr="008C3388" w:rsidRDefault="009E39A6" w:rsidP="009E39A6">
            <w:pPr>
              <w:jc w:val="center"/>
              <w:rPr>
                <w:rFonts w:cstheme="minorHAnsi"/>
                <w:szCs w:val="22"/>
              </w:rPr>
            </w:pPr>
          </w:p>
        </w:tc>
        <w:tc>
          <w:tcPr>
            <w:tcW w:w="3821" w:type="dxa"/>
            <w:gridSpan w:val="2"/>
          </w:tcPr>
          <w:p w14:paraId="1CB11D88" w14:textId="49B6E9C6"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2184FFFA" w14:textId="77777777" w:rsidTr="00CC5F65">
        <w:trPr>
          <w:trHeight w:val="249"/>
        </w:trPr>
        <w:tc>
          <w:tcPr>
            <w:tcW w:w="3539" w:type="dxa"/>
            <w:vAlign w:val="bottom"/>
          </w:tcPr>
          <w:p w14:paraId="01C3544A" w14:textId="09331B56" w:rsidR="009E39A6" w:rsidRPr="008C3388" w:rsidRDefault="009E39A6" w:rsidP="009E39A6">
            <w:pPr>
              <w:rPr>
                <w:rFonts w:cstheme="minorHAnsi"/>
                <w:b/>
                <w:bCs/>
                <w:szCs w:val="22"/>
              </w:rPr>
            </w:pPr>
            <w:r w:rsidRPr="008C3388">
              <w:rPr>
                <w:rFonts w:cstheme="minorHAnsi"/>
                <w:b/>
                <w:bCs/>
                <w:szCs w:val="22"/>
              </w:rPr>
              <w:t>O.RE.PPE-PPI</w:t>
            </w:r>
          </w:p>
        </w:tc>
        <w:tc>
          <w:tcPr>
            <w:tcW w:w="1134" w:type="dxa"/>
          </w:tcPr>
          <w:p w14:paraId="3D8556AD" w14:textId="77777777" w:rsidR="009E39A6" w:rsidRPr="008C3388" w:rsidRDefault="009E39A6" w:rsidP="009E39A6">
            <w:pPr>
              <w:jc w:val="center"/>
              <w:rPr>
                <w:rFonts w:cstheme="minorHAnsi"/>
                <w:szCs w:val="22"/>
              </w:rPr>
            </w:pPr>
          </w:p>
        </w:tc>
        <w:tc>
          <w:tcPr>
            <w:tcW w:w="3821" w:type="dxa"/>
            <w:gridSpan w:val="2"/>
          </w:tcPr>
          <w:p w14:paraId="3F5B02BE" w14:textId="08AC73E2"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7DEFF9EC" w14:textId="77777777" w:rsidTr="00CC5F65">
        <w:trPr>
          <w:trHeight w:val="249"/>
        </w:trPr>
        <w:tc>
          <w:tcPr>
            <w:tcW w:w="3539" w:type="dxa"/>
            <w:vAlign w:val="bottom"/>
          </w:tcPr>
          <w:p w14:paraId="36C90733" w14:textId="5AE65D12" w:rsidR="009E39A6" w:rsidRPr="008C3388" w:rsidRDefault="009E39A6" w:rsidP="009E39A6">
            <w:pPr>
              <w:rPr>
                <w:rFonts w:cstheme="minorHAnsi"/>
                <w:b/>
                <w:bCs/>
                <w:szCs w:val="22"/>
              </w:rPr>
            </w:pPr>
            <w:r w:rsidRPr="008C3388">
              <w:rPr>
                <w:rFonts w:cstheme="minorHAnsi"/>
                <w:b/>
                <w:bCs/>
                <w:szCs w:val="22"/>
              </w:rPr>
              <w:t>O.RE.SECURE-COMM</w:t>
            </w:r>
          </w:p>
        </w:tc>
        <w:tc>
          <w:tcPr>
            <w:tcW w:w="1134" w:type="dxa"/>
          </w:tcPr>
          <w:p w14:paraId="592600F9" w14:textId="77777777" w:rsidR="009E39A6" w:rsidRPr="008C3388" w:rsidRDefault="009E39A6" w:rsidP="009E39A6">
            <w:pPr>
              <w:jc w:val="center"/>
              <w:rPr>
                <w:rFonts w:cstheme="minorHAnsi"/>
                <w:szCs w:val="22"/>
              </w:rPr>
            </w:pPr>
          </w:p>
        </w:tc>
        <w:tc>
          <w:tcPr>
            <w:tcW w:w="3821" w:type="dxa"/>
            <w:gridSpan w:val="2"/>
          </w:tcPr>
          <w:p w14:paraId="22003B4F" w14:textId="528D6FAD"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1ADAF5C1" w14:textId="77777777" w:rsidTr="00CC5F65">
        <w:trPr>
          <w:trHeight w:val="249"/>
        </w:trPr>
        <w:tc>
          <w:tcPr>
            <w:tcW w:w="3539" w:type="dxa"/>
            <w:vAlign w:val="bottom"/>
          </w:tcPr>
          <w:p w14:paraId="22DF705F" w14:textId="17022E85" w:rsidR="009E39A6" w:rsidRPr="008C3388" w:rsidRDefault="009E39A6" w:rsidP="009E39A6">
            <w:pPr>
              <w:rPr>
                <w:rFonts w:cstheme="minorHAnsi"/>
                <w:b/>
                <w:bCs/>
                <w:szCs w:val="22"/>
              </w:rPr>
            </w:pPr>
            <w:r w:rsidRPr="008C3388">
              <w:rPr>
                <w:rFonts w:cstheme="minorHAnsi"/>
                <w:b/>
                <w:bCs/>
                <w:szCs w:val="22"/>
              </w:rPr>
              <w:t>O.RE.API</w:t>
            </w:r>
          </w:p>
        </w:tc>
        <w:tc>
          <w:tcPr>
            <w:tcW w:w="1134" w:type="dxa"/>
          </w:tcPr>
          <w:p w14:paraId="70E6BC9B" w14:textId="77777777" w:rsidR="009E39A6" w:rsidRPr="008C3388" w:rsidRDefault="009E39A6" w:rsidP="009E39A6">
            <w:pPr>
              <w:jc w:val="center"/>
              <w:rPr>
                <w:rFonts w:cstheme="minorHAnsi"/>
                <w:szCs w:val="22"/>
              </w:rPr>
            </w:pPr>
          </w:p>
        </w:tc>
        <w:tc>
          <w:tcPr>
            <w:tcW w:w="3821" w:type="dxa"/>
            <w:gridSpan w:val="2"/>
          </w:tcPr>
          <w:p w14:paraId="5EDE8D2E" w14:textId="49BF62A8"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23ABA41A" w14:textId="77777777" w:rsidTr="00CC5F65">
        <w:trPr>
          <w:trHeight w:val="249"/>
        </w:trPr>
        <w:tc>
          <w:tcPr>
            <w:tcW w:w="3539" w:type="dxa"/>
            <w:vAlign w:val="bottom"/>
          </w:tcPr>
          <w:p w14:paraId="78EE089F" w14:textId="4E38A5AA" w:rsidR="009E39A6" w:rsidRPr="008C3388" w:rsidRDefault="009E39A6" w:rsidP="009E39A6">
            <w:pPr>
              <w:rPr>
                <w:rFonts w:cstheme="minorHAnsi"/>
                <w:b/>
                <w:bCs/>
                <w:szCs w:val="22"/>
              </w:rPr>
            </w:pPr>
            <w:r w:rsidRPr="008C3388">
              <w:rPr>
                <w:rFonts w:cstheme="minorHAnsi"/>
                <w:b/>
                <w:bCs/>
                <w:szCs w:val="22"/>
              </w:rPr>
              <w:t>O.RE.DATA-CONFIDENTIALITY</w:t>
            </w:r>
          </w:p>
        </w:tc>
        <w:tc>
          <w:tcPr>
            <w:tcW w:w="1134" w:type="dxa"/>
          </w:tcPr>
          <w:p w14:paraId="5ECDC062" w14:textId="77777777" w:rsidR="009E39A6" w:rsidRPr="008C3388" w:rsidRDefault="009E39A6" w:rsidP="009E39A6">
            <w:pPr>
              <w:jc w:val="center"/>
              <w:rPr>
                <w:rFonts w:cstheme="minorHAnsi"/>
                <w:szCs w:val="22"/>
              </w:rPr>
            </w:pPr>
          </w:p>
        </w:tc>
        <w:tc>
          <w:tcPr>
            <w:tcW w:w="3821" w:type="dxa"/>
            <w:gridSpan w:val="2"/>
          </w:tcPr>
          <w:p w14:paraId="165A5CED" w14:textId="6E385467"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367FF28C" w14:textId="77777777" w:rsidTr="00CC5F65">
        <w:trPr>
          <w:trHeight w:val="249"/>
        </w:trPr>
        <w:tc>
          <w:tcPr>
            <w:tcW w:w="3539" w:type="dxa"/>
            <w:vAlign w:val="bottom"/>
          </w:tcPr>
          <w:p w14:paraId="59244228" w14:textId="020AF7F8" w:rsidR="009E39A6" w:rsidRPr="008C3388" w:rsidRDefault="009E39A6" w:rsidP="009E39A6">
            <w:pPr>
              <w:rPr>
                <w:rFonts w:cstheme="minorHAnsi"/>
                <w:b/>
                <w:bCs/>
                <w:szCs w:val="22"/>
              </w:rPr>
            </w:pPr>
            <w:r w:rsidRPr="008C3388">
              <w:rPr>
                <w:rFonts w:cstheme="minorHAnsi"/>
                <w:b/>
                <w:bCs/>
                <w:szCs w:val="22"/>
              </w:rPr>
              <w:t>O.RE.DATA-INTEGRITY</w:t>
            </w:r>
          </w:p>
        </w:tc>
        <w:tc>
          <w:tcPr>
            <w:tcW w:w="1134" w:type="dxa"/>
          </w:tcPr>
          <w:p w14:paraId="5F0ADA89" w14:textId="77777777" w:rsidR="009E39A6" w:rsidRPr="008C3388" w:rsidRDefault="009E39A6" w:rsidP="009E39A6">
            <w:pPr>
              <w:jc w:val="center"/>
              <w:rPr>
                <w:rFonts w:cstheme="minorHAnsi"/>
                <w:szCs w:val="22"/>
              </w:rPr>
            </w:pPr>
          </w:p>
        </w:tc>
        <w:tc>
          <w:tcPr>
            <w:tcW w:w="3821" w:type="dxa"/>
            <w:gridSpan w:val="2"/>
          </w:tcPr>
          <w:p w14:paraId="3E6EAA16" w14:textId="79D7A501"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403A84E2" w14:textId="77777777" w:rsidTr="00CC5F65">
        <w:trPr>
          <w:trHeight w:val="249"/>
        </w:trPr>
        <w:tc>
          <w:tcPr>
            <w:tcW w:w="3539" w:type="dxa"/>
            <w:vAlign w:val="bottom"/>
          </w:tcPr>
          <w:p w14:paraId="25FF945C" w14:textId="60E2153E" w:rsidR="009E39A6" w:rsidRPr="008C3388" w:rsidRDefault="009E39A6" w:rsidP="009E39A6">
            <w:pPr>
              <w:rPr>
                <w:rFonts w:cstheme="minorHAnsi"/>
                <w:b/>
                <w:bCs/>
                <w:szCs w:val="22"/>
              </w:rPr>
            </w:pPr>
            <w:r w:rsidRPr="008C3388">
              <w:rPr>
                <w:rFonts w:cstheme="minorHAnsi"/>
                <w:b/>
                <w:bCs/>
                <w:szCs w:val="22"/>
              </w:rPr>
              <w:t>O.RE.IDENTITY</w:t>
            </w:r>
          </w:p>
        </w:tc>
        <w:tc>
          <w:tcPr>
            <w:tcW w:w="1134" w:type="dxa"/>
          </w:tcPr>
          <w:p w14:paraId="58EB60D1" w14:textId="77777777" w:rsidR="009E39A6" w:rsidRPr="008C3388" w:rsidRDefault="009E39A6" w:rsidP="009E39A6">
            <w:pPr>
              <w:jc w:val="center"/>
              <w:rPr>
                <w:rFonts w:cstheme="minorHAnsi"/>
                <w:szCs w:val="22"/>
              </w:rPr>
            </w:pPr>
          </w:p>
        </w:tc>
        <w:tc>
          <w:tcPr>
            <w:tcW w:w="3821" w:type="dxa"/>
            <w:gridSpan w:val="2"/>
          </w:tcPr>
          <w:p w14:paraId="58EE1222" w14:textId="5C55E26F"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74BBAFBA" w14:textId="77777777" w:rsidTr="00CC5F65">
        <w:trPr>
          <w:trHeight w:val="249"/>
        </w:trPr>
        <w:tc>
          <w:tcPr>
            <w:tcW w:w="3539" w:type="dxa"/>
            <w:vAlign w:val="bottom"/>
          </w:tcPr>
          <w:p w14:paraId="5E359FB3" w14:textId="65DCA047" w:rsidR="009E39A6" w:rsidRPr="008C3388" w:rsidRDefault="009E39A6" w:rsidP="009E39A6">
            <w:pPr>
              <w:rPr>
                <w:rFonts w:cstheme="minorHAnsi"/>
                <w:b/>
                <w:bCs/>
                <w:szCs w:val="22"/>
              </w:rPr>
            </w:pPr>
            <w:r w:rsidRPr="008C3388">
              <w:rPr>
                <w:rFonts w:cstheme="minorHAnsi"/>
                <w:b/>
                <w:bCs/>
                <w:szCs w:val="22"/>
              </w:rPr>
              <w:t>O.RE.CODE-EXE</w:t>
            </w:r>
          </w:p>
        </w:tc>
        <w:tc>
          <w:tcPr>
            <w:tcW w:w="1134" w:type="dxa"/>
          </w:tcPr>
          <w:p w14:paraId="4A3C7449" w14:textId="77777777" w:rsidR="009E39A6" w:rsidRPr="008C3388" w:rsidRDefault="009E39A6" w:rsidP="009E39A6">
            <w:pPr>
              <w:jc w:val="center"/>
              <w:rPr>
                <w:rFonts w:cstheme="minorHAnsi"/>
                <w:szCs w:val="22"/>
              </w:rPr>
            </w:pPr>
          </w:p>
        </w:tc>
        <w:tc>
          <w:tcPr>
            <w:tcW w:w="3821" w:type="dxa"/>
            <w:gridSpan w:val="2"/>
          </w:tcPr>
          <w:p w14:paraId="0C4601B2" w14:textId="5BFDA978" w:rsidR="009E39A6" w:rsidRPr="006A1AC1"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432E52DB" w14:textId="77777777" w:rsidTr="00CC5F65">
        <w:trPr>
          <w:trHeight w:val="249"/>
        </w:trPr>
        <w:tc>
          <w:tcPr>
            <w:tcW w:w="3539" w:type="dxa"/>
            <w:vAlign w:val="bottom"/>
          </w:tcPr>
          <w:p w14:paraId="1802F08E" w14:textId="2D5B4D17" w:rsidR="009E39A6" w:rsidRPr="006A1AC1" w:rsidRDefault="009E39A6" w:rsidP="009E39A6">
            <w:pPr>
              <w:rPr>
                <w:rFonts w:cstheme="minorHAnsi"/>
                <w:b/>
                <w:bCs/>
                <w:szCs w:val="22"/>
                <w:lang w:val="en-GB"/>
              </w:rPr>
            </w:pPr>
            <w:r w:rsidRPr="006A1AC1">
              <w:rPr>
                <w:rFonts w:cstheme="minorHAnsi"/>
                <w:b/>
                <w:bCs/>
                <w:szCs w:val="22"/>
                <w:lang w:val="en-GB"/>
              </w:rPr>
              <w:t>O.IC.PROOF_OF_IDENTITY</w:t>
            </w:r>
          </w:p>
        </w:tc>
        <w:tc>
          <w:tcPr>
            <w:tcW w:w="1134" w:type="dxa"/>
          </w:tcPr>
          <w:p w14:paraId="43D3254B" w14:textId="77777777" w:rsidR="009E39A6" w:rsidRPr="006A1AC1" w:rsidRDefault="009E39A6" w:rsidP="009E39A6">
            <w:pPr>
              <w:jc w:val="center"/>
              <w:rPr>
                <w:rFonts w:cstheme="minorHAnsi"/>
                <w:szCs w:val="22"/>
                <w:lang w:val="en-GB"/>
              </w:rPr>
            </w:pPr>
          </w:p>
        </w:tc>
        <w:tc>
          <w:tcPr>
            <w:tcW w:w="3821" w:type="dxa"/>
            <w:gridSpan w:val="2"/>
          </w:tcPr>
          <w:p w14:paraId="164A8072" w14:textId="22A945CC" w:rsidR="009E39A6" w:rsidRPr="006A1AC1" w:rsidRDefault="009E39A6" w:rsidP="009E39A6">
            <w:pPr>
              <w:rPr>
                <w:rFonts w:cstheme="minorHAnsi"/>
                <w:szCs w:val="22"/>
                <w:lang w:val="en-GB"/>
              </w:rPr>
            </w:pPr>
            <w:r>
              <w:rPr>
                <w:rFonts w:cstheme="minorHAnsi"/>
                <w:szCs w:val="22"/>
                <w:lang w:val="en-US"/>
              </w:rPr>
              <w:t xml:space="preserve">(A): Added as Security Objective for the TOE instead of Security Objective for the Operational Environment. </w:t>
            </w:r>
          </w:p>
        </w:tc>
      </w:tr>
    </w:tbl>
    <w:p w14:paraId="4A2CF545" w14:textId="2E37C163" w:rsidR="00BF1326" w:rsidRPr="00301021" w:rsidRDefault="00BF1326" w:rsidP="00301021">
      <w:pPr>
        <w:pStyle w:val="TableCaption"/>
      </w:pPr>
      <w:r w:rsidRPr="008C3388">
        <w:t xml:space="preserve"> Security objectives for the TOE consistency table</w:t>
      </w:r>
    </w:p>
    <w:p w14:paraId="18DC2FFB" w14:textId="77777777" w:rsidR="002B0F02" w:rsidRPr="002B0F02" w:rsidRDefault="002B0F02" w:rsidP="002B0F02">
      <w:pPr>
        <w:rPr>
          <w:rFonts w:cs="Calibri"/>
        </w:rPr>
      </w:pPr>
      <w:bookmarkStart w:id="76" w:name="_Ref102899982"/>
      <w:r w:rsidRPr="002B0F02">
        <w:rPr>
          <w:rFonts w:cs="Calibri"/>
        </w:rPr>
        <w:t xml:space="preserve">All Security Objectives for the TOE defined in LPAe PP-module from [PP-eUICC] are relevant for the TOE of this Security Target. </w:t>
      </w:r>
    </w:p>
    <w:p w14:paraId="5229739E" w14:textId="77777777" w:rsidR="002B0F02" w:rsidRPr="002B0F02" w:rsidRDefault="002B0F02" w:rsidP="006A1AC1">
      <w:pPr>
        <w:spacing w:before="0" w:after="200" w:line="276" w:lineRule="auto"/>
        <w:jc w:val="left"/>
        <w:rPr>
          <w:szCs w:val="22"/>
          <w:lang w:eastAsia="de-DE" w:bidi="ar-SA"/>
        </w:rPr>
      </w:pPr>
    </w:p>
    <w:tbl>
      <w:tblPr>
        <w:tblStyle w:val="TableGrid"/>
        <w:tblW w:w="0" w:type="auto"/>
        <w:tblLook w:val="04A0" w:firstRow="1" w:lastRow="0" w:firstColumn="1" w:lastColumn="0" w:noHBand="0" w:noVBand="1"/>
      </w:tblPr>
      <w:tblGrid>
        <w:gridCol w:w="3539"/>
        <w:gridCol w:w="1418"/>
        <w:gridCol w:w="3537"/>
      </w:tblGrid>
      <w:tr w:rsidR="002B0F02" w:rsidRPr="002B0F02" w14:paraId="00AADC45" w14:textId="77777777" w:rsidTr="009775DD">
        <w:trPr>
          <w:trHeight w:val="63"/>
        </w:trPr>
        <w:tc>
          <w:tcPr>
            <w:tcW w:w="3539" w:type="dxa"/>
            <w:shd w:val="clear" w:color="auto" w:fill="C00000"/>
          </w:tcPr>
          <w:p w14:paraId="1B456086" w14:textId="77777777" w:rsidR="002B0F02" w:rsidRPr="002B0F02" w:rsidRDefault="002B0F02" w:rsidP="002B0F02">
            <w:pPr>
              <w:rPr>
                <w:rFonts w:cs="Calibri"/>
                <w:b/>
                <w:bCs/>
                <w:sz w:val="24"/>
                <w:lang w:eastAsia="en-US"/>
              </w:rPr>
            </w:pPr>
            <w:r w:rsidRPr="002B0F02">
              <w:rPr>
                <w:rFonts w:cs="Calibri"/>
                <w:b/>
                <w:bCs/>
                <w:sz w:val="24"/>
                <w:lang w:eastAsia="en-US"/>
              </w:rPr>
              <w:t>O.TOE</w:t>
            </w:r>
          </w:p>
        </w:tc>
        <w:tc>
          <w:tcPr>
            <w:tcW w:w="1418" w:type="dxa"/>
            <w:shd w:val="clear" w:color="auto" w:fill="C00000"/>
          </w:tcPr>
          <w:p w14:paraId="4F94AC47" w14:textId="77777777" w:rsidR="002B0F02" w:rsidRPr="002B0F02" w:rsidRDefault="002B0F02" w:rsidP="002B0F02">
            <w:pPr>
              <w:rPr>
                <w:rFonts w:cs="Calibri"/>
                <w:b/>
                <w:bCs/>
                <w:sz w:val="24"/>
                <w:lang w:eastAsia="en-US"/>
              </w:rPr>
            </w:pPr>
            <w:r w:rsidRPr="002B0F02">
              <w:rPr>
                <w:rFonts w:cs="Calibri"/>
                <w:b/>
                <w:bCs/>
                <w:sz w:val="24"/>
                <w:lang w:eastAsia="en-US"/>
              </w:rPr>
              <w:t>LPAe PP-module</w:t>
            </w:r>
          </w:p>
        </w:tc>
        <w:tc>
          <w:tcPr>
            <w:tcW w:w="3537" w:type="dxa"/>
            <w:shd w:val="clear" w:color="auto" w:fill="C00000"/>
          </w:tcPr>
          <w:p w14:paraId="15A1F118" w14:textId="77777777" w:rsidR="002B0F02" w:rsidRPr="002B0F02" w:rsidRDefault="002B0F02" w:rsidP="002B0F02">
            <w:pPr>
              <w:rPr>
                <w:rFonts w:cs="Calibri"/>
                <w:b/>
                <w:bCs/>
                <w:sz w:val="24"/>
                <w:lang w:eastAsia="en-US"/>
              </w:rPr>
            </w:pPr>
            <w:r w:rsidRPr="002B0F02">
              <w:rPr>
                <w:rFonts w:cs="Calibri"/>
                <w:b/>
                <w:bCs/>
                <w:sz w:val="24"/>
                <w:lang w:eastAsia="en-US"/>
              </w:rPr>
              <w:t>Security Target</w:t>
            </w:r>
          </w:p>
        </w:tc>
      </w:tr>
      <w:tr w:rsidR="002B0F02" w:rsidRPr="002B0F02" w14:paraId="69ED08DC" w14:textId="77777777" w:rsidTr="009775DD">
        <w:trPr>
          <w:trHeight w:val="249"/>
        </w:trPr>
        <w:tc>
          <w:tcPr>
            <w:tcW w:w="3539" w:type="dxa"/>
          </w:tcPr>
          <w:p w14:paraId="35D0FF89" w14:textId="77777777" w:rsidR="002B0F02" w:rsidRPr="002B0F02" w:rsidRDefault="002B0F02" w:rsidP="002B0F02">
            <w:pPr>
              <w:rPr>
                <w:rFonts w:cs="Calibri"/>
                <w:b/>
                <w:bCs/>
                <w:sz w:val="24"/>
                <w:lang w:eastAsia="en-US"/>
              </w:rPr>
            </w:pPr>
            <w:r w:rsidRPr="002B0F02">
              <w:rPr>
                <w:rFonts w:cs="Calibri"/>
                <w:b/>
                <w:bCs/>
                <w:sz w:val="24"/>
                <w:lang w:eastAsia="en-US"/>
              </w:rPr>
              <w:t>O.SECURE-CHANNELS-LPAe</w:t>
            </w:r>
          </w:p>
        </w:tc>
        <w:tc>
          <w:tcPr>
            <w:tcW w:w="1418" w:type="dxa"/>
          </w:tcPr>
          <w:p w14:paraId="2DE7F4A7" w14:textId="77777777" w:rsidR="002B0F02" w:rsidRPr="002B0F02" w:rsidRDefault="002B0F02" w:rsidP="002B0F02">
            <w:pPr>
              <w:jc w:val="center"/>
              <w:rPr>
                <w:rFonts w:cs="Calibri"/>
                <w:sz w:val="24"/>
                <w:lang w:eastAsia="en-US"/>
              </w:rPr>
            </w:pPr>
            <w:r w:rsidRPr="002B0F02">
              <w:rPr>
                <w:rFonts w:cs="Calibri"/>
                <w:sz w:val="24"/>
                <w:lang w:eastAsia="en-US"/>
              </w:rPr>
              <w:t>X</w:t>
            </w:r>
          </w:p>
        </w:tc>
        <w:tc>
          <w:tcPr>
            <w:tcW w:w="3537" w:type="dxa"/>
          </w:tcPr>
          <w:p w14:paraId="36A16D5B" w14:textId="77777777" w:rsidR="002B0F02" w:rsidRPr="002B0F02" w:rsidRDefault="002B0F02" w:rsidP="002B0F02">
            <w:pPr>
              <w:rPr>
                <w:rFonts w:cs="Calibri"/>
                <w:sz w:val="24"/>
                <w:lang w:eastAsia="en-US"/>
              </w:rPr>
            </w:pPr>
            <w:r w:rsidRPr="002B0F02">
              <w:rPr>
                <w:rFonts w:cs="Calibri"/>
                <w:sz w:val="24"/>
                <w:lang w:eastAsia="en-US"/>
              </w:rPr>
              <w:t>(E)</w:t>
            </w:r>
          </w:p>
        </w:tc>
      </w:tr>
      <w:tr w:rsidR="002B0F02" w:rsidRPr="002B0F02" w14:paraId="3D20576B" w14:textId="77777777" w:rsidTr="009775DD">
        <w:trPr>
          <w:trHeight w:val="249"/>
        </w:trPr>
        <w:tc>
          <w:tcPr>
            <w:tcW w:w="3539" w:type="dxa"/>
          </w:tcPr>
          <w:p w14:paraId="4579C0BB" w14:textId="77777777" w:rsidR="002B0F02" w:rsidRPr="002B0F02" w:rsidRDefault="002B0F02" w:rsidP="002B0F02">
            <w:pPr>
              <w:rPr>
                <w:rFonts w:cs="Calibri"/>
                <w:b/>
                <w:bCs/>
                <w:sz w:val="24"/>
                <w:lang w:eastAsia="en-US"/>
              </w:rPr>
            </w:pPr>
            <w:r w:rsidRPr="002B0F02">
              <w:rPr>
                <w:rFonts w:cs="Calibri"/>
                <w:b/>
                <w:bCs/>
                <w:sz w:val="24"/>
                <w:lang w:eastAsia="en-US"/>
              </w:rPr>
              <w:t>O.INTERNAL-SECURE-CHANNELS-LPAe</w:t>
            </w:r>
          </w:p>
        </w:tc>
        <w:tc>
          <w:tcPr>
            <w:tcW w:w="1418" w:type="dxa"/>
          </w:tcPr>
          <w:p w14:paraId="6AE3937B" w14:textId="77777777" w:rsidR="002B0F02" w:rsidRPr="002B0F02" w:rsidRDefault="002B0F02" w:rsidP="002B0F02">
            <w:pPr>
              <w:jc w:val="center"/>
              <w:rPr>
                <w:rFonts w:cs="Calibri"/>
                <w:sz w:val="24"/>
                <w:lang w:val="en-US" w:eastAsia="en-US"/>
              </w:rPr>
            </w:pPr>
            <w:r w:rsidRPr="002B0F02">
              <w:rPr>
                <w:rFonts w:cs="Calibri"/>
                <w:sz w:val="24"/>
                <w:lang w:eastAsia="en-US"/>
              </w:rPr>
              <w:t>X</w:t>
            </w:r>
          </w:p>
        </w:tc>
        <w:tc>
          <w:tcPr>
            <w:tcW w:w="3537" w:type="dxa"/>
          </w:tcPr>
          <w:p w14:paraId="379DD5D0" w14:textId="77777777" w:rsidR="002B0F02" w:rsidRPr="002B0F02" w:rsidRDefault="002B0F02" w:rsidP="002B0F02">
            <w:pPr>
              <w:rPr>
                <w:rFonts w:cs="Calibri"/>
                <w:sz w:val="24"/>
                <w:lang w:val="en-US" w:eastAsia="en-US"/>
              </w:rPr>
            </w:pPr>
            <w:r w:rsidRPr="002B0F02">
              <w:rPr>
                <w:rFonts w:cs="Calibri"/>
                <w:sz w:val="24"/>
                <w:lang w:eastAsia="en-US"/>
              </w:rPr>
              <w:t>(E)</w:t>
            </w:r>
          </w:p>
        </w:tc>
      </w:tr>
      <w:tr w:rsidR="002B0F02" w:rsidRPr="002B0F02" w14:paraId="0BB317FF" w14:textId="77777777" w:rsidTr="009775DD">
        <w:trPr>
          <w:trHeight w:val="249"/>
        </w:trPr>
        <w:tc>
          <w:tcPr>
            <w:tcW w:w="3539" w:type="dxa"/>
          </w:tcPr>
          <w:p w14:paraId="1CC668F5" w14:textId="77777777" w:rsidR="002B0F02" w:rsidRPr="002B0F02" w:rsidRDefault="002B0F02" w:rsidP="002B0F02">
            <w:pPr>
              <w:rPr>
                <w:rFonts w:cs="Calibri"/>
                <w:b/>
                <w:bCs/>
                <w:sz w:val="24"/>
                <w:lang w:eastAsia="en-US"/>
              </w:rPr>
            </w:pPr>
            <w:r w:rsidRPr="002B0F02">
              <w:rPr>
                <w:rFonts w:cs="Calibri"/>
                <w:b/>
                <w:bCs/>
                <w:sz w:val="24"/>
                <w:lang w:eastAsia="en-US"/>
              </w:rPr>
              <w:t>O.DATA-CONFIDENTIALITY-LPAe</w:t>
            </w:r>
          </w:p>
        </w:tc>
        <w:tc>
          <w:tcPr>
            <w:tcW w:w="1418" w:type="dxa"/>
          </w:tcPr>
          <w:p w14:paraId="02B5449E" w14:textId="77777777" w:rsidR="002B0F02" w:rsidRPr="002B0F02" w:rsidRDefault="002B0F02" w:rsidP="002B0F02">
            <w:pPr>
              <w:jc w:val="center"/>
              <w:rPr>
                <w:rFonts w:cs="Calibri"/>
                <w:sz w:val="24"/>
                <w:lang w:eastAsia="en-US"/>
              </w:rPr>
            </w:pPr>
            <w:r w:rsidRPr="002B0F02">
              <w:rPr>
                <w:rFonts w:cs="Calibri"/>
                <w:sz w:val="24"/>
                <w:lang w:eastAsia="en-US"/>
              </w:rPr>
              <w:t>X</w:t>
            </w:r>
          </w:p>
        </w:tc>
        <w:tc>
          <w:tcPr>
            <w:tcW w:w="3537" w:type="dxa"/>
          </w:tcPr>
          <w:p w14:paraId="7F160B0E" w14:textId="77777777" w:rsidR="002B0F02" w:rsidRPr="002B0F02" w:rsidRDefault="002B0F02" w:rsidP="002B0F02">
            <w:pPr>
              <w:rPr>
                <w:rFonts w:cs="Calibri"/>
                <w:sz w:val="24"/>
                <w:lang w:eastAsia="en-US"/>
              </w:rPr>
            </w:pPr>
            <w:r w:rsidRPr="002B0F02">
              <w:rPr>
                <w:rFonts w:cs="Calibri"/>
                <w:sz w:val="24"/>
                <w:lang w:eastAsia="en-US"/>
              </w:rPr>
              <w:t>(E)</w:t>
            </w:r>
          </w:p>
        </w:tc>
      </w:tr>
      <w:tr w:rsidR="002B0F02" w:rsidRPr="002B0F02" w14:paraId="3491B9E3" w14:textId="77777777" w:rsidTr="009775DD">
        <w:trPr>
          <w:trHeight w:val="249"/>
        </w:trPr>
        <w:tc>
          <w:tcPr>
            <w:tcW w:w="3539" w:type="dxa"/>
          </w:tcPr>
          <w:p w14:paraId="70AC3813" w14:textId="77777777" w:rsidR="002B0F02" w:rsidRPr="002B0F02" w:rsidRDefault="002B0F02" w:rsidP="002B0F02">
            <w:pPr>
              <w:rPr>
                <w:rFonts w:cs="Calibri"/>
                <w:b/>
                <w:bCs/>
                <w:sz w:val="24"/>
                <w:lang w:eastAsia="en-US"/>
              </w:rPr>
            </w:pPr>
            <w:r w:rsidRPr="002B0F02">
              <w:rPr>
                <w:rFonts w:cs="Calibri"/>
                <w:b/>
                <w:bCs/>
                <w:sz w:val="24"/>
                <w:lang w:eastAsia="en-US"/>
              </w:rPr>
              <w:t>O.DATA-INTEGRITY-LPAe</w:t>
            </w:r>
          </w:p>
        </w:tc>
        <w:tc>
          <w:tcPr>
            <w:tcW w:w="1418" w:type="dxa"/>
          </w:tcPr>
          <w:p w14:paraId="19F011B6" w14:textId="77777777" w:rsidR="002B0F02" w:rsidRPr="002B0F02" w:rsidRDefault="002B0F02" w:rsidP="002B0F02">
            <w:pPr>
              <w:jc w:val="center"/>
              <w:rPr>
                <w:rFonts w:cs="Calibri"/>
                <w:sz w:val="24"/>
                <w:lang w:eastAsia="en-US"/>
              </w:rPr>
            </w:pPr>
            <w:r w:rsidRPr="002B0F02">
              <w:rPr>
                <w:rFonts w:cs="Calibri"/>
                <w:sz w:val="24"/>
                <w:lang w:eastAsia="en-US"/>
              </w:rPr>
              <w:t>X</w:t>
            </w:r>
          </w:p>
        </w:tc>
        <w:tc>
          <w:tcPr>
            <w:tcW w:w="3537" w:type="dxa"/>
          </w:tcPr>
          <w:p w14:paraId="29E440AB" w14:textId="77777777" w:rsidR="002B0F02" w:rsidRPr="002B0F02" w:rsidRDefault="002B0F02" w:rsidP="002B0F02">
            <w:pPr>
              <w:rPr>
                <w:rFonts w:cs="Calibri"/>
                <w:sz w:val="24"/>
                <w:lang w:eastAsia="en-US"/>
              </w:rPr>
            </w:pPr>
            <w:r w:rsidRPr="002B0F02">
              <w:rPr>
                <w:rFonts w:cs="Calibri"/>
                <w:sz w:val="24"/>
                <w:lang w:eastAsia="en-US"/>
              </w:rPr>
              <w:t>(E)</w:t>
            </w:r>
          </w:p>
        </w:tc>
      </w:tr>
    </w:tbl>
    <w:p w14:paraId="5595042B" w14:textId="6A80C5F2" w:rsidR="002B0F02" w:rsidRPr="002B0F02" w:rsidRDefault="002B0F02" w:rsidP="006A1AC1">
      <w:pPr>
        <w:pStyle w:val="TableCaption"/>
      </w:pPr>
      <w:r w:rsidRPr="002B0F02">
        <w:t xml:space="preserve"> Security objectives for the TOE consistency table -LPAe</w:t>
      </w:r>
    </w:p>
    <w:p w14:paraId="074645A1" w14:textId="77777777" w:rsidR="002B0F02" w:rsidRDefault="002B0F02" w:rsidP="006A1AC1"/>
    <w:p w14:paraId="39CA2CD0" w14:textId="7510241C" w:rsidR="00BF1326" w:rsidRPr="008C3388" w:rsidRDefault="00BF1326" w:rsidP="00DC1372">
      <w:pPr>
        <w:pStyle w:val="Heading4"/>
      </w:pPr>
      <w:r w:rsidRPr="008C3388">
        <w:t>Objective for Environment consistency</w:t>
      </w:r>
      <w:bookmarkEnd w:id="76"/>
    </w:p>
    <w:tbl>
      <w:tblPr>
        <w:tblStyle w:val="TableGrid"/>
        <w:tblW w:w="0" w:type="auto"/>
        <w:tblLook w:val="04A0" w:firstRow="1" w:lastRow="0" w:firstColumn="1" w:lastColumn="0" w:noHBand="0" w:noVBand="1"/>
      </w:tblPr>
      <w:tblGrid>
        <w:gridCol w:w="3539"/>
        <w:gridCol w:w="1276"/>
        <w:gridCol w:w="3679"/>
      </w:tblGrid>
      <w:tr w:rsidR="00BF1326" w:rsidRPr="008C3388" w14:paraId="72B8C325" w14:textId="77777777" w:rsidTr="009520F5">
        <w:trPr>
          <w:trHeight w:val="63"/>
        </w:trPr>
        <w:tc>
          <w:tcPr>
            <w:tcW w:w="3539" w:type="dxa"/>
            <w:shd w:val="clear" w:color="auto" w:fill="C00000"/>
          </w:tcPr>
          <w:p w14:paraId="75D1E376" w14:textId="77777777" w:rsidR="00BF1326" w:rsidRPr="008C3388" w:rsidRDefault="00BF1326" w:rsidP="00CC5F65">
            <w:pPr>
              <w:rPr>
                <w:rFonts w:cstheme="minorHAnsi"/>
                <w:b/>
                <w:bCs/>
                <w:szCs w:val="22"/>
                <w:lang w:val="en-GB"/>
              </w:rPr>
            </w:pPr>
            <w:r w:rsidRPr="008C3388">
              <w:rPr>
                <w:rFonts w:cstheme="minorHAnsi"/>
                <w:b/>
                <w:bCs/>
                <w:szCs w:val="22"/>
                <w:lang w:val="en-GB"/>
              </w:rPr>
              <w:t>O.ENV</w:t>
            </w:r>
          </w:p>
        </w:tc>
        <w:tc>
          <w:tcPr>
            <w:tcW w:w="1276" w:type="dxa"/>
            <w:shd w:val="clear" w:color="auto" w:fill="C00000"/>
          </w:tcPr>
          <w:p w14:paraId="1010275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56C2300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568C86" w14:textId="77777777" w:rsidTr="009520F5">
        <w:trPr>
          <w:trHeight w:val="249"/>
        </w:trPr>
        <w:tc>
          <w:tcPr>
            <w:tcW w:w="3539" w:type="dxa"/>
            <w:vAlign w:val="bottom"/>
          </w:tcPr>
          <w:p w14:paraId="35235D66" w14:textId="77777777" w:rsidR="00BF1326" w:rsidRPr="008C3388" w:rsidRDefault="00BF1326" w:rsidP="00CC5F65">
            <w:pPr>
              <w:rPr>
                <w:rFonts w:cstheme="minorHAnsi"/>
                <w:b/>
                <w:bCs/>
                <w:szCs w:val="22"/>
                <w:lang w:val="en-GB"/>
              </w:rPr>
            </w:pPr>
            <w:r w:rsidRPr="008C3388">
              <w:rPr>
                <w:rFonts w:cstheme="minorHAnsi"/>
                <w:b/>
                <w:bCs/>
                <w:szCs w:val="22"/>
                <w:lang w:val="en-GB"/>
              </w:rPr>
              <w:t>OE.CI</w:t>
            </w:r>
          </w:p>
        </w:tc>
        <w:tc>
          <w:tcPr>
            <w:tcW w:w="1276" w:type="dxa"/>
          </w:tcPr>
          <w:p w14:paraId="28C2EEB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BCF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593A77A" w14:textId="77777777" w:rsidTr="009520F5">
        <w:trPr>
          <w:trHeight w:val="249"/>
        </w:trPr>
        <w:tc>
          <w:tcPr>
            <w:tcW w:w="3539" w:type="dxa"/>
            <w:vAlign w:val="bottom"/>
          </w:tcPr>
          <w:p w14:paraId="1159A6C8" w14:textId="77777777" w:rsidR="00BF1326" w:rsidRPr="008C3388" w:rsidRDefault="00BF1326" w:rsidP="00CC5F65">
            <w:pPr>
              <w:rPr>
                <w:rFonts w:cstheme="minorHAnsi"/>
                <w:b/>
                <w:bCs/>
                <w:szCs w:val="22"/>
                <w:lang w:val="en-GB"/>
              </w:rPr>
            </w:pPr>
            <w:r w:rsidRPr="008C3388">
              <w:rPr>
                <w:rFonts w:cstheme="minorHAnsi"/>
                <w:b/>
                <w:bCs/>
                <w:szCs w:val="22"/>
                <w:lang w:val="en-GB"/>
              </w:rPr>
              <w:t>OE.SM-DPplus</w:t>
            </w:r>
          </w:p>
        </w:tc>
        <w:tc>
          <w:tcPr>
            <w:tcW w:w="1276" w:type="dxa"/>
          </w:tcPr>
          <w:p w14:paraId="375FFFA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E072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263F133" w14:textId="77777777" w:rsidTr="009520F5">
        <w:trPr>
          <w:trHeight w:val="249"/>
        </w:trPr>
        <w:tc>
          <w:tcPr>
            <w:tcW w:w="3539" w:type="dxa"/>
            <w:vAlign w:val="bottom"/>
          </w:tcPr>
          <w:p w14:paraId="1C8CDD59" w14:textId="77777777" w:rsidR="00BF1326" w:rsidRPr="008C3388" w:rsidRDefault="00BF1326" w:rsidP="00CC5F65">
            <w:pPr>
              <w:rPr>
                <w:rFonts w:cstheme="minorHAnsi"/>
                <w:b/>
                <w:bCs/>
                <w:szCs w:val="22"/>
                <w:lang w:val="en-GB"/>
              </w:rPr>
            </w:pPr>
            <w:r w:rsidRPr="008C3388">
              <w:rPr>
                <w:rFonts w:cstheme="minorHAnsi"/>
                <w:b/>
                <w:bCs/>
                <w:szCs w:val="22"/>
                <w:lang w:val="en-GB"/>
              </w:rPr>
              <w:t>OE.MNO</w:t>
            </w:r>
          </w:p>
        </w:tc>
        <w:tc>
          <w:tcPr>
            <w:tcW w:w="1276" w:type="dxa"/>
          </w:tcPr>
          <w:p w14:paraId="631453A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D93F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F869029" w14:textId="77777777" w:rsidTr="009520F5">
        <w:trPr>
          <w:trHeight w:val="249"/>
        </w:trPr>
        <w:tc>
          <w:tcPr>
            <w:tcW w:w="3539" w:type="dxa"/>
            <w:vAlign w:val="bottom"/>
          </w:tcPr>
          <w:p w14:paraId="3F2903E0" w14:textId="77777777" w:rsidR="00BF1326" w:rsidRPr="008C3388" w:rsidRDefault="00BF1326" w:rsidP="00CC5F65">
            <w:pPr>
              <w:rPr>
                <w:rFonts w:cstheme="minorHAnsi"/>
                <w:b/>
                <w:bCs/>
                <w:szCs w:val="22"/>
                <w:lang w:val="en-GB"/>
              </w:rPr>
            </w:pPr>
            <w:r w:rsidRPr="008C3388">
              <w:rPr>
                <w:rFonts w:cstheme="minorHAnsi"/>
                <w:b/>
                <w:bCs/>
                <w:szCs w:val="22"/>
                <w:lang w:val="en-GB"/>
              </w:rPr>
              <w:t>OE.TRUSTED-PATHS-LPAd</w:t>
            </w:r>
          </w:p>
        </w:tc>
        <w:tc>
          <w:tcPr>
            <w:tcW w:w="1276" w:type="dxa"/>
          </w:tcPr>
          <w:p w14:paraId="238673C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13829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B091CF" w14:textId="77777777" w:rsidTr="009520F5">
        <w:trPr>
          <w:trHeight w:val="130"/>
        </w:trPr>
        <w:tc>
          <w:tcPr>
            <w:tcW w:w="3539" w:type="dxa"/>
            <w:vAlign w:val="bottom"/>
          </w:tcPr>
          <w:p w14:paraId="0855478B" w14:textId="77777777" w:rsidR="00BF1326" w:rsidRPr="008C3388" w:rsidRDefault="00BF1326" w:rsidP="00CC5F65">
            <w:pPr>
              <w:rPr>
                <w:rFonts w:cstheme="minorHAnsi"/>
                <w:b/>
                <w:bCs/>
                <w:szCs w:val="22"/>
                <w:lang w:val="en-GB"/>
              </w:rPr>
            </w:pPr>
            <w:r w:rsidRPr="008C3388">
              <w:rPr>
                <w:rFonts w:cstheme="minorHAnsi"/>
                <w:b/>
                <w:bCs/>
                <w:szCs w:val="22"/>
                <w:lang w:val="en-GB"/>
              </w:rPr>
              <w:t>OE.APPLICATIONS</w:t>
            </w:r>
          </w:p>
        </w:tc>
        <w:tc>
          <w:tcPr>
            <w:tcW w:w="1276" w:type="dxa"/>
          </w:tcPr>
          <w:p w14:paraId="4AA6606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CC74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5ACE36" w14:textId="77777777" w:rsidTr="009520F5">
        <w:trPr>
          <w:trHeight w:val="130"/>
        </w:trPr>
        <w:tc>
          <w:tcPr>
            <w:tcW w:w="3539" w:type="dxa"/>
            <w:vAlign w:val="bottom"/>
          </w:tcPr>
          <w:p w14:paraId="19D676C3" w14:textId="77777777" w:rsidR="00BF1326" w:rsidRPr="008C3388" w:rsidRDefault="00BF1326" w:rsidP="00CC5F65">
            <w:pPr>
              <w:rPr>
                <w:rFonts w:cstheme="minorHAnsi"/>
                <w:b/>
                <w:bCs/>
                <w:szCs w:val="22"/>
                <w:lang w:val="en-GB"/>
              </w:rPr>
            </w:pPr>
            <w:r>
              <w:rPr>
                <w:rFonts w:cstheme="minorHAnsi"/>
                <w:b/>
                <w:bCs/>
                <w:szCs w:val="22"/>
                <w:lang w:val="en-GB"/>
              </w:rPr>
              <w:t>OE.CODE-EVIDENCE</w:t>
            </w:r>
          </w:p>
        </w:tc>
        <w:tc>
          <w:tcPr>
            <w:tcW w:w="1276" w:type="dxa"/>
          </w:tcPr>
          <w:p w14:paraId="5396D208" w14:textId="4A5801CC" w:rsidR="00BF1326" w:rsidRPr="008C3388" w:rsidRDefault="00BF1326" w:rsidP="00CC5F65">
            <w:pPr>
              <w:jc w:val="center"/>
              <w:rPr>
                <w:rFonts w:cstheme="minorHAnsi"/>
                <w:szCs w:val="22"/>
                <w:lang w:val="en-GB"/>
              </w:rPr>
            </w:pPr>
          </w:p>
        </w:tc>
        <w:tc>
          <w:tcPr>
            <w:tcW w:w="3679" w:type="dxa"/>
          </w:tcPr>
          <w:p w14:paraId="5C0469C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5CEA12" w14:textId="77777777" w:rsidTr="009520F5">
        <w:trPr>
          <w:trHeight w:val="249"/>
        </w:trPr>
        <w:tc>
          <w:tcPr>
            <w:tcW w:w="3539" w:type="dxa"/>
            <w:vAlign w:val="bottom"/>
          </w:tcPr>
          <w:p w14:paraId="26A5BC12" w14:textId="77777777" w:rsidR="00BF1326" w:rsidRPr="008C3388" w:rsidRDefault="00BF1326" w:rsidP="00CC5F65">
            <w:pPr>
              <w:rPr>
                <w:rFonts w:cstheme="minorHAnsi"/>
                <w:b/>
                <w:bCs/>
                <w:szCs w:val="22"/>
                <w:lang w:val="en-GB"/>
              </w:rPr>
            </w:pPr>
            <w:r w:rsidRPr="008C3388">
              <w:rPr>
                <w:rFonts w:cstheme="minorHAnsi"/>
                <w:b/>
                <w:bCs/>
                <w:szCs w:val="22"/>
                <w:lang w:val="en-GB"/>
              </w:rPr>
              <w:t>OE.MNO-SD</w:t>
            </w:r>
          </w:p>
        </w:tc>
        <w:tc>
          <w:tcPr>
            <w:tcW w:w="1276" w:type="dxa"/>
          </w:tcPr>
          <w:p w14:paraId="3F2CB8D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1BBA95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47F8B2" w14:textId="77777777" w:rsidTr="009520F5">
        <w:trPr>
          <w:trHeight w:val="249"/>
        </w:trPr>
        <w:tc>
          <w:tcPr>
            <w:tcW w:w="3539" w:type="dxa"/>
            <w:vAlign w:val="bottom"/>
          </w:tcPr>
          <w:p w14:paraId="128C5822" w14:textId="77777777" w:rsidR="00BF1326" w:rsidRPr="008C3388" w:rsidRDefault="00BF1326" w:rsidP="00CC5F65">
            <w:pPr>
              <w:rPr>
                <w:rFonts w:cstheme="minorHAnsi"/>
                <w:b/>
                <w:bCs/>
                <w:szCs w:val="22"/>
                <w:lang w:val="en-GB"/>
              </w:rPr>
            </w:pPr>
            <w:r w:rsidRPr="008C3388">
              <w:rPr>
                <w:rFonts w:cstheme="minorHAnsi"/>
                <w:b/>
                <w:bCs/>
                <w:szCs w:val="22"/>
                <w:lang w:val="en-GB"/>
              </w:rPr>
              <w:t>OE.IC.PROOF_OF_IDENTITY</w:t>
            </w:r>
          </w:p>
        </w:tc>
        <w:tc>
          <w:tcPr>
            <w:tcW w:w="1276" w:type="dxa"/>
            <w:vAlign w:val="center"/>
          </w:tcPr>
          <w:p w14:paraId="2D1DCE8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897B31" w14:textId="77777777" w:rsidR="00BF1326" w:rsidRPr="008C3388" w:rsidRDefault="00BF1326" w:rsidP="00CC5F65">
            <w:pPr>
              <w:rPr>
                <w:rFonts w:cstheme="minorHAnsi"/>
                <w:szCs w:val="22"/>
                <w:lang w:val="en-GB"/>
              </w:rPr>
            </w:pPr>
            <w:r w:rsidRPr="008C3388">
              <w:rPr>
                <w:rFonts w:cstheme="minorHAnsi"/>
                <w:szCs w:val="22"/>
                <w:lang w:val="en-GB"/>
              </w:rPr>
              <w:t>Removed and replaced by O.IC.PROOF_OF IDENTITY.</w:t>
            </w:r>
          </w:p>
        </w:tc>
      </w:tr>
      <w:tr w:rsidR="00BF1326" w:rsidRPr="008C3388" w14:paraId="3092BE0A" w14:textId="77777777" w:rsidTr="009520F5">
        <w:trPr>
          <w:trHeight w:val="249"/>
        </w:trPr>
        <w:tc>
          <w:tcPr>
            <w:tcW w:w="3539" w:type="dxa"/>
            <w:vAlign w:val="bottom"/>
          </w:tcPr>
          <w:p w14:paraId="281C7BBD" w14:textId="77777777" w:rsidR="00BF1326" w:rsidRPr="008C3388" w:rsidRDefault="00BF1326" w:rsidP="00CC5F65">
            <w:pPr>
              <w:rPr>
                <w:rFonts w:cstheme="minorHAnsi"/>
                <w:b/>
                <w:bCs/>
                <w:szCs w:val="22"/>
                <w:lang w:val="en-GB"/>
              </w:rPr>
            </w:pPr>
            <w:r w:rsidRPr="008C3388">
              <w:rPr>
                <w:rFonts w:cstheme="minorHAnsi"/>
                <w:b/>
                <w:bCs/>
                <w:szCs w:val="22"/>
                <w:lang w:val="en-GB"/>
              </w:rPr>
              <w:t>OE.IC.SUPPORT</w:t>
            </w:r>
          </w:p>
        </w:tc>
        <w:tc>
          <w:tcPr>
            <w:tcW w:w="1276" w:type="dxa"/>
            <w:vAlign w:val="center"/>
          </w:tcPr>
          <w:p w14:paraId="67C3C8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CF14FE4" w14:textId="77777777" w:rsidR="00BF1326" w:rsidRPr="008C3388" w:rsidRDefault="00BF1326" w:rsidP="00CC5F65">
            <w:pPr>
              <w:rPr>
                <w:rFonts w:cstheme="minorHAnsi"/>
                <w:szCs w:val="22"/>
                <w:lang w:val="en-GB"/>
              </w:rPr>
            </w:pPr>
            <w:r w:rsidRPr="008C3388">
              <w:rPr>
                <w:rFonts w:cstheme="minorHAnsi"/>
                <w:szCs w:val="22"/>
                <w:lang w:val="en-GB"/>
              </w:rPr>
              <w:t>Removed and replaced by O.IC.SUPPORT.</w:t>
            </w:r>
          </w:p>
        </w:tc>
      </w:tr>
      <w:tr w:rsidR="00BF1326" w:rsidRPr="008C3388" w14:paraId="564990AB" w14:textId="77777777" w:rsidTr="009520F5">
        <w:trPr>
          <w:trHeight w:val="249"/>
        </w:trPr>
        <w:tc>
          <w:tcPr>
            <w:tcW w:w="3539" w:type="dxa"/>
            <w:vAlign w:val="bottom"/>
          </w:tcPr>
          <w:p w14:paraId="089141CE" w14:textId="77777777" w:rsidR="00BF1326" w:rsidRPr="008C3388" w:rsidRDefault="00BF1326" w:rsidP="00CC5F65">
            <w:pPr>
              <w:rPr>
                <w:rFonts w:cstheme="minorHAnsi"/>
                <w:b/>
                <w:bCs/>
                <w:szCs w:val="22"/>
                <w:lang w:val="en-GB"/>
              </w:rPr>
            </w:pPr>
            <w:r w:rsidRPr="008C3388">
              <w:rPr>
                <w:rFonts w:cstheme="minorHAnsi"/>
                <w:b/>
                <w:bCs/>
                <w:szCs w:val="22"/>
                <w:lang w:val="en-GB"/>
              </w:rPr>
              <w:t>OE.IC.RECOVERY</w:t>
            </w:r>
          </w:p>
        </w:tc>
        <w:tc>
          <w:tcPr>
            <w:tcW w:w="1276" w:type="dxa"/>
            <w:vAlign w:val="center"/>
          </w:tcPr>
          <w:p w14:paraId="479629D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D00B2C" w14:textId="77777777" w:rsidR="00BF1326" w:rsidRPr="008C3388" w:rsidRDefault="00BF1326" w:rsidP="00CC5F65">
            <w:pPr>
              <w:rPr>
                <w:rFonts w:cstheme="minorHAnsi"/>
                <w:szCs w:val="22"/>
                <w:lang w:val="en-GB"/>
              </w:rPr>
            </w:pPr>
            <w:r w:rsidRPr="008C3388">
              <w:rPr>
                <w:rFonts w:cstheme="minorHAnsi"/>
                <w:szCs w:val="22"/>
                <w:lang w:val="en-GB"/>
              </w:rPr>
              <w:t>Removed and replaced by O.IC.RECOVERY.</w:t>
            </w:r>
          </w:p>
        </w:tc>
      </w:tr>
      <w:tr w:rsidR="00BF1326" w:rsidRPr="008C3388" w14:paraId="6B93DBC8" w14:textId="77777777" w:rsidTr="009520F5">
        <w:trPr>
          <w:trHeight w:val="249"/>
        </w:trPr>
        <w:tc>
          <w:tcPr>
            <w:tcW w:w="3539" w:type="dxa"/>
            <w:vAlign w:val="bottom"/>
          </w:tcPr>
          <w:p w14:paraId="5F3FC95C" w14:textId="77777777" w:rsidR="00BF1326" w:rsidRPr="008C3388" w:rsidRDefault="00BF1326" w:rsidP="00CC5F65">
            <w:pPr>
              <w:rPr>
                <w:rFonts w:cstheme="minorHAnsi"/>
                <w:b/>
                <w:bCs/>
                <w:szCs w:val="22"/>
                <w:lang w:val="en-GB"/>
              </w:rPr>
            </w:pPr>
            <w:r w:rsidRPr="008C3388">
              <w:rPr>
                <w:rFonts w:cstheme="minorHAnsi"/>
                <w:b/>
                <w:bCs/>
                <w:szCs w:val="22"/>
                <w:lang w:val="en-GB"/>
              </w:rPr>
              <w:t>OE.RE.PPE-PPI</w:t>
            </w:r>
          </w:p>
        </w:tc>
        <w:tc>
          <w:tcPr>
            <w:tcW w:w="1276" w:type="dxa"/>
            <w:vAlign w:val="center"/>
          </w:tcPr>
          <w:p w14:paraId="2D1CB51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5B6DE6" w14:textId="77777777" w:rsidR="00BF1326" w:rsidRPr="008C3388" w:rsidRDefault="00BF1326" w:rsidP="00CC5F65">
            <w:pPr>
              <w:rPr>
                <w:rFonts w:cstheme="minorHAnsi"/>
                <w:szCs w:val="22"/>
                <w:lang w:val="en-GB"/>
              </w:rPr>
            </w:pPr>
            <w:r w:rsidRPr="008C3388">
              <w:rPr>
                <w:rFonts w:cstheme="minorHAnsi"/>
                <w:szCs w:val="22"/>
                <w:lang w:val="en-GB"/>
              </w:rPr>
              <w:t>Removed and replaced by O.RE.PPE-PPI.</w:t>
            </w:r>
          </w:p>
        </w:tc>
      </w:tr>
      <w:tr w:rsidR="00BF1326" w:rsidRPr="008C3388" w14:paraId="5047AB17" w14:textId="77777777" w:rsidTr="009520F5">
        <w:trPr>
          <w:trHeight w:val="249"/>
        </w:trPr>
        <w:tc>
          <w:tcPr>
            <w:tcW w:w="3539" w:type="dxa"/>
            <w:vAlign w:val="bottom"/>
          </w:tcPr>
          <w:p w14:paraId="22636F95" w14:textId="77777777" w:rsidR="00BF1326" w:rsidRPr="008C3388" w:rsidRDefault="00BF1326" w:rsidP="00CC5F65">
            <w:pPr>
              <w:rPr>
                <w:rFonts w:cstheme="minorHAnsi"/>
                <w:b/>
                <w:bCs/>
                <w:szCs w:val="22"/>
                <w:lang w:val="en-GB"/>
              </w:rPr>
            </w:pPr>
            <w:r w:rsidRPr="008C3388">
              <w:rPr>
                <w:rFonts w:cstheme="minorHAnsi"/>
                <w:b/>
                <w:bCs/>
                <w:szCs w:val="22"/>
                <w:lang w:val="en-GB"/>
              </w:rPr>
              <w:t>OE.RE.SECURE-COMM</w:t>
            </w:r>
          </w:p>
        </w:tc>
        <w:tc>
          <w:tcPr>
            <w:tcW w:w="1276" w:type="dxa"/>
            <w:vAlign w:val="center"/>
          </w:tcPr>
          <w:p w14:paraId="5BBC7E9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9507FE7" w14:textId="77777777" w:rsidR="00BF1326" w:rsidRPr="008C3388" w:rsidRDefault="00BF1326" w:rsidP="00CC5F65">
            <w:pPr>
              <w:rPr>
                <w:rFonts w:cstheme="minorHAnsi"/>
                <w:szCs w:val="22"/>
                <w:lang w:val="en-GB"/>
              </w:rPr>
            </w:pPr>
            <w:r w:rsidRPr="008C3388">
              <w:rPr>
                <w:rFonts w:cstheme="minorHAnsi"/>
                <w:szCs w:val="22"/>
                <w:lang w:val="en-GB"/>
              </w:rPr>
              <w:t>Removed and replaced by O.RE.SECURE-COMM.</w:t>
            </w:r>
          </w:p>
        </w:tc>
      </w:tr>
      <w:tr w:rsidR="00BF1326" w:rsidRPr="008C3388" w14:paraId="08451B87" w14:textId="77777777" w:rsidTr="009520F5">
        <w:trPr>
          <w:trHeight w:val="249"/>
        </w:trPr>
        <w:tc>
          <w:tcPr>
            <w:tcW w:w="3539" w:type="dxa"/>
            <w:vAlign w:val="bottom"/>
          </w:tcPr>
          <w:p w14:paraId="687B79F4" w14:textId="77777777" w:rsidR="00BF1326" w:rsidRPr="008C3388" w:rsidRDefault="00BF1326" w:rsidP="00CC5F65">
            <w:pPr>
              <w:rPr>
                <w:rFonts w:cstheme="minorHAnsi"/>
                <w:b/>
                <w:bCs/>
                <w:szCs w:val="22"/>
                <w:lang w:val="en-GB"/>
              </w:rPr>
            </w:pPr>
            <w:r w:rsidRPr="008C3388">
              <w:rPr>
                <w:rFonts w:cstheme="minorHAnsi"/>
                <w:b/>
                <w:bCs/>
                <w:szCs w:val="22"/>
                <w:lang w:val="en-GB"/>
              </w:rPr>
              <w:t>OE.RE.API</w:t>
            </w:r>
          </w:p>
        </w:tc>
        <w:tc>
          <w:tcPr>
            <w:tcW w:w="1276" w:type="dxa"/>
            <w:vAlign w:val="center"/>
          </w:tcPr>
          <w:p w14:paraId="6402755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D5D1D97" w14:textId="77777777" w:rsidR="00BF1326" w:rsidRPr="008C3388" w:rsidRDefault="00BF1326" w:rsidP="00CC5F65">
            <w:pPr>
              <w:rPr>
                <w:rFonts w:cstheme="minorHAnsi"/>
                <w:szCs w:val="22"/>
                <w:lang w:val="en-GB"/>
              </w:rPr>
            </w:pPr>
            <w:r w:rsidRPr="008C3388">
              <w:rPr>
                <w:rFonts w:cstheme="minorHAnsi"/>
                <w:szCs w:val="22"/>
                <w:lang w:val="en-GB"/>
              </w:rPr>
              <w:t>Removed and replaced by O.RE.API.</w:t>
            </w:r>
          </w:p>
        </w:tc>
      </w:tr>
      <w:tr w:rsidR="00BF1326" w:rsidRPr="008C3388" w14:paraId="60347882" w14:textId="77777777" w:rsidTr="009520F5">
        <w:trPr>
          <w:trHeight w:val="249"/>
        </w:trPr>
        <w:tc>
          <w:tcPr>
            <w:tcW w:w="3539" w:type="dxa"/>
            <w:vAlign w:val="bottom"/>
          </w:tcPr>
          <w:p w14:paraId="5E3DAC35" w14:textId="77777777" w:rsidR="00BF1326" w:rsidRPr="008C3388" w:rsidRDefault="00BF1326" w:rsidP="00CC5F65">
            <w:pPr>
              <w:rPr>
                <w:rFonts w:cstheme="minorHAnsi"/>
                <w:b/>
                <w:bCs/>
                <w:szCs w:val="22"/>
                <w:lang w:val="en-GB"/>
              </w:rPr>
            </w:pPr>
            <w:r w:rsidRPr="008C3388">
              <w:rPr>
                <w:rFonts w:cstheme="minorHAnsi"/>
                <w:b/>
                <w:bCs/>
                <w:szCs w:val="22"/>
                <w:lang w:val="en-GB"/>
              </w:rPr>
              <w:t>OE.RE.DATA-CONFIDENTIALITY</w:t>
            </w:r>
          </w:p>
        </w:tc>
        <w:tc>
          <w:tcPr>
            <w:tcW w:w="1276" w:type="dxa"/>
            <w:vAlign w:val="center"/>
          </w:tcPr>
          <w:p w14:paraId="7F0466D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EAFE8E"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O.RE.DATA-CONFIDENTIALITY.</w:t>
            </w:r>
          </w:p>
        </w:tc>
      </w:tr>
      <w:tr w:rsidR="00BF1326" w:rsidRPr="008C3388" w14:paraId="041969D2" w14:textId="77777777" w:rsidTr="009520F5">
        <w:trPr>
          <w:trHeight w:val="249"/>
        </w:trPr>
        <w:tc>
          <w:tcPr>
            <w:tcW w:w="3539" w:type="dxa"/>
            <w:vAlign w:val="bottom"/>
          </w:tcPr>
          <w:p w14:paraId="57FFF4C8" w14:textId="77777777" w:rsidR="00BF1326" w:rsidRPr="008C3388" w:rsidRDefault="00BF1326" w:rsidP="00CC5F65">
            <w:pPr>
              <w:rPr>
                <w:rFonts w:cstheme="minorHAnsi"/>
                <w:b/>
                <w:bCs/>
                <w:szCs w:val="22"/>
                <w:lang w:val="en-GB"/>
              </w:rPr>
            </w:pPr>
            <w:r w:rsidRPr="008C3388">
              <w:rPr>
                <w:rFonts w:cstheme="minorHAnsi"/>
                <w:b/>
                <w:bCs/>
                <w:szCs w:val="22"/>
                <w:lang w:val="en-GB"/>
              </w:rPr>
              <w:t>OE.RE.DATA-INTEGRITY</w:t>
            </w:r>
          </w:p>
        </w:tc>
        <w:tc>
          <w:tcPr>
            <w:tcW w:w="1276" w:type="dxa"/>
            <w:vAlign w:val="center"/>
          </w:tcPr>
          <w:p w14:paraId="115E89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2CED6F5"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O.RE.DATA-INTEGRITY</w:t>
            </w:r>
          </w:p>
        </w:tc>
      </w:tr>
      <w:tr w:rsidR="00BF1326" w:rsidRPr="008C3388" w14:paraId="0431C216" w14:textId="77777777" w:rsidTr="009520F5">
        <w:trPr>
          <w:trHeight w:val="249"/>
        </w:trPr>
        <w:tc>
          <w:tcPr>
            <w:tcW w:w="3539" w:type="dxa"/>
            <w:vAlign w:val="bottom"/>
          </w:tcPr>
          <w:p w14:paraId="5DFD57A8" w14:textId="77777777" w:rsidR="00BF1326" w:rsidRPr="008C3388" w:rsidRDefault="00BF1326" w:rsidP="00CC5F65">
            <w:pPr>
              <w:rPr>
                <w:rFonts w:cstheme="minorHAnsi"/>
                <w:b/>
                <w:bCs/>
                <w:szCs w:val="22"/>
                <w:lang w:val="en-GB"/>
              </w:rPr>
            </w:pPr>
            <w:r w:rsidRPr="008C3388">
              <w:rPr>
                <w:rFonts w:cstheme="minorHAnsi"/>
                <w:b/>
                <w:bCs/>
                <w:szCs w:val="22"/>
                <w:lang w:val="en-GB"/>
              </w:rPr>
              <w:t>OE.RE.IDENTITY</w:t>
            </w:r>
          </w:p>
        </w:tc>
        <w:tc>
          <w:tcPr>
            <w:tcW w:w="1276" w:type="dxa"/>
            <w:vAlign w:val="center"/>
          </w:tcPr>
          <w:p w14:paraId="5B18B4F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DE3B8B4" w14:textId="77777777" w:rsidR="00BF1326" w:rsidRPr="008C3388" w:rsidRDefault="00BF1326" w:rsidP="00CC5F65">
            <w:pPr>
              <w:rPr>
                <w:rFonts w:cstheme="minorHAnsi"/>
                <w:szCs w:val="22"/>
                <w:lang w:val="en-GB"/>
              </w:rPr>
            </w:pPr>
            <w:r w:rsidRPr="008C3388">
              <w:rPr>
                <w:rFonts w:cstheme="minorHAnsi"/>
                <w:szCs w:val="22"/>
                <w:lang w:val="en-GB"/>
              </w:rPr>
              <w:t>Removed and replaced by O.RE.IDENTITY</w:t>
            </w:r>
          </w:p>
        </w:tc>
      </w:tr>
      <w:tr w:rsidR="00BF1326" w:rsidRPr="008C3388" w14:paraId="7B466E68" w14:textId="77777777" w:rsidTr="009520F5">
        <w:trPr>
          <w:trHeight w:val="249"/>
        </w:trPr>
        <w:tc>
          <w:tcPr>
            <w:tcW w:w="3539" w:type="dxa"/>
            <w:vAlign w:val="bottom"/>
          </w:tcPr>
          <w:p w14:paraId="03EF80AA" w14:textId="77777777" w:rsidR="00BF1326" w:rsidRPr="008C3388" w:rsidRDefault="00BF1326" w:rsidP="00CC5F65">
            <w:pPr>
              <w:rPr>
                <w:rFonts w:cstheme="minorHAnsi"/>
                <w:b/>
                <w:bCs/>
                <w:szCs w:val="22"/>
                <w:lang w:val="en-GB"/>
              </w:rPr>
            </w:pPr>
            <w:r w:rsidRPr="008C3388">
              <w:rPr>
                <w:rFonts w:cstheme="minorHAnsi"/>
                <w:b/>
                <w:bCs/>
                <w:szCs w:val="22"/>
                <w:lang w:val="en-GB"/>
              </w:rPr>
              <w:t>OE.RE.CODE-EXE</w:t>
            </w:r>
          </w:p>
        </w:tc>
        <w:tc>
          <w:tcPr>
            <w:tcW w:w="1276" w:type="dxa"/>
            <w:vAlign w:val="center"/>
          </w:tcPr>
          <w:p w14:paraId="1627B5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78399A" w14:textId="77777777" w:rsidR="00BF1326" w:rsidRPr="008C3388" w:rsidRDefault="00BF1326" w:rsidP="00CC5F65">
            <w:pPr>
              <w:rPr>
                <w:rFonts w:cstheme="minorHAnsi"/>
                <w:szCs w:val="22"/>
                <w:lang w:val="en-GB"/>
              </w:rPr>
            </w:pPr>
            <w:r w:rsidRPr="008C3388">
              <w:rPr>
                <w:rFonts w:cstheme="minorHAnsi"/>
                <w:szCs w:val="22"/>
                <w:lang w:val="en-GB"/>
              </w:rPr>
              <w:t>Removed and replaced by O.RE.CODE-EXE</w:t>
            </w:r>
          </w:p>
        </w:tc>
      </w:tr>
    </w:tbl>
    <w:p w14:paraId="58068517" w14:textId="265C54C0" w:rsidR="00BF1326" w:rsidRPr="008C3388" w:rsidRDefault="00BF1326" w:rsidP="00301021">
      <w:pPr>
        <w:pStyle w:val="TableCaption"/>
      </w:pPr>
      <w:r w:rsidRPr="008C3388">
        <w:t xml:space="preserve"> Security objectives for the Operational Environment consistency table</w:t>
      </w:r>
    </w:p>
    <w:p w14:paraId="1D21E118" w14:textId="77777777" w:rsidR="002B0F02" w:rsidRPr="002B0F02" w:rsidRDefault="002B0F02" w:rsidP="002B0F02">
      <w:pPr>
        <w:rPr>
          <w:rFonts w:cs="Calibri"/>
        </w:rPr>
      </w:pPr>
      <w:bookmarkStart w:id="77" w:name="_Toc120551286"/>
      <w:r w:rsidRPr="002B0F02">
        <w:rPr>
          <w:rFonts w:cs="Calibri"/>
        </w:rPr>
        <w:t xml:space="preserve">All Security Objectives for the Environment defined in LPAe PP-module from [PP-eUICC] are relevant for the TOE of this Security Target. </w:t>
      </w:r>
    </w:p>
    <w:p w14:paraId="37C5242B" w14:textId="77777777" w:rsidR="002B0F02" w:rsidRPr="002B0F02" w:rsidRDefault="002B0F02" w:rsidP="006A1AC1">
      <w:pPr>
        <w:spacing w:before="0" w:after="200" w:line="276" w:lineRule="auto"/>
        <w:jc w:val="left"/>
        <w:rPr>
          <w:szCs w:val="22"/>
          <w:lang w:eastAsia="de-DE" w:bidi="ar-SA"/>
        </w:rPr>
      </w:pPr>
    </w:p>
    <w:tbl>
      <w:tblPr>
        <w:tblStyle w:val="TableGrid"/>
        <w:tblW w:w="0" w:type="auto"/>
        <w:tblLook w:val="04A0" w:firstRow="1" w:lastRow="0" w:firstColumn="1" w:lastColumn="0" w:noHBand="0" w:noVBand="1"/>
      </w:tblPr>
      <w:tblGrid>
        <w:gridCol w:w="3539"/>
        <w:gridCol w:w="1418"/>
        <w:gridCol w:w="3537"/>
      </w:tblGrid>
      <w:tr w:rsidR="002B0F02" w:rsidRPr="002B0F02" w14:paraId="3052CB5C" w14:textId="77777777" w:rsidTr="009775DD">
        <w:trPr>
          <w:trHeight w:val="63"/>
        </w:trPr>
        <w:tc>
          <w:tcPr>
            <w:tcW w:w="3539" w:type="dxa"/>
            <w:shd w:val="clear" w:color="auto" w:fill="C00000"/>
          </w:tcPr>
          <w:p w14:paraId="21096648" w14:textId="77777777" w:rsidR="002B0F02" w:rsidRPr="002B0F02" w:rsidRDefault="002B0F02" w:rsidP="002B0F02">
            <w:pPr>
              <w:rPr>
                <w:rFonts w:cs="Calibri"/>
                <w:b/>
                <w:bCs/>
                <w:sz w:val="24"/>
                <w:lang w:eastAsia="en-US"/>
              </w:rPr>
            </w:pPr>
            <w:r w:rsidRPr="002B0F02">
              <w:rPr>
                <w:rFonts w:cs="Calibri"/>
                <w:b/>
                <w:bCs/>
                <w:sz w:val="24"/>
                <w:lang w:eastAsia="en-US"/>
              </w:rPr>
              <w:t>O.ENV</w:t>
            </w:r>
          </w:p>
        </w:tc>
        <w:tc>
          <w:tcPr>
            <w:tcW w:w="1418" w:type="dxa"/>
            <w:shd w:val="clear" w:color="auto" w:fill="C00000"/>
          </w:tcPr>
          <w:p w14:paraId="00A597C6" w14:textId="77777777" w:rsidR="002B0F02" w:rsidRPr="002B0F02" w:rsidRDefault="002B0F02" w:rsidP="002B0F02">
            <w:pPr>
              <w:rPr>
                <w:rFonts w:cs="Calibri"/>
                <w:b/>
                <w:bCs/>
                <w:sz w:val="24"/>
                <w:lang w:eastAsia="en-US"/>
              </w:rPr>
            </w:pPr>
            <w:r w:rsidRPr="002B0F02">
              <w:rPr>
                <w:rFonts w:cs="Calibri"/>
                <w:b/>
                <w:bCs/>
                <w:sz w:val="24"/>
                <w:lang w:eastAsia="en-US"/>
              </w:rPr>
              <w:t>LPAe PP-module</w:t>
            </w:r>
          </w:p>
        </w:tc>
        <w:tc>
          <w:tcPr>
            <w:tcW w:w="3537" w:type="dxa"/>
            <w:shd w:val="clear" w:color="auto" w:fill="C00000"/>
          </w:tcPr>
          <w:p w14:paraId="6BBC4292" w14:textId="77777777" w:rsidR="002B0F02" w:rsidRPr="002B0F02" w:rsidRDefault="002B0F02" w:rsidP="002B0F02">
            <w:pPr>
              <w:rPr>
                <w:rFonts w:cs="Calibri"/>
                <w:b/>
                <w:bCs/>
                <w:sz w:val="24"/>
                <w:lang w:eastAsia="en-US"/>
              </w:rPr>
            </w:pPr>
            <w:r w:rsidRPr="002B0F02">
              <w:rPr>
                <w:rFonts w:cs="Calibri"/>
                <w:b/>
                <w:bCs/>
                <w:sz w:val="24"/>
                <w:lang w:eastAsia="en-US"/>
              </w:rPr>
              <w:t>Security Target</w:t>
            </w:r>
          </w:p>
        </w:tc>
      </w:tr>
      <w:tr w:rsidR="002B0F02" w:rsidRPr="002B0F02" w14:paraId="42F17397" w14:textId="77777777" w:rsidTr="009775DD">
        <w:trPr>
          <w:trHeight w:val="249"/>
        </w:trPr>
        <w:tc>
          <w:tcPr>
            <w:tcW w:w="3539" w:type="dxa"/>
          </w:tcPr>
          <w:p w14:paraId="73505239" w14:textId="77777777" w:rsidR="002B0F02" w:rsidRPr="002B0F02" w:rsidRDefault="002B0F02" w:rsidP="002B0F02">
            <w:pPr>
              <w:rPr>
                <w:rFonts w:cs="Calibri"/>
                <w:b/>
                <w:bCs/>
                <w:sz w:val="24"/>
                <w:lang w:eastAsia="en-US"/>
              </w:rPr>
            </w:pPr>
            <w:r w:rsidRPr="002B0F02">
              <w:rPr>
                <w:b/>
                <w:bCs/>
                <w:sz w:val="24"/>
                <w:szCs w:val="20"/>
                <w:lang w:eastAsia="en-US"/>
              </w:rPr>
              <w:t>OE.SM-DS</w:t>
            </w:r>
          </w:p>
        </w:tc>
        <w:tc>
          <w:tcPr>
            <w:tcW w:w="1418" w:type="dxa"/>
          </w:tcPr>
          <w:p w14:paraId="6B6F51AF" w14:textId="77777777" w:rsidR="002B0F02" w:rsidRPr="002B0F02" w:rsidRDefault="002B0F02" w:rsidP="002B0F02">
            <w:pPr>
              <w:jc w:val="center"/>
              <w:rPr>
                <w:rFonts w:cs="Calibri"/>
                <w:sz w:val="24"/>
                <w:lang w:eastAsia="en-US"/>
              </w:rPr>
            </w:pPr>
            <w:r w:rsidRPr="002B0F02">
              <w:rPr>
                <w:rFonts w:cs="Calibri"/>
                <w:sz w:val="24"/>
                <w:lang w:eastAsia="en-US"/>
              </w:rPr>
              <w:t>X</w:t>
            </w:r>
          </w:p>
        </w:tc>
        <w:tc>
          <w:tcPr>
            <w:tcW w:w="3537" w:type="dxa"/>
          </w:tcPr>
          <w:p w14:paraId="289DA5E1" w14:textId="77777777" w:rsidR="002B0F02" w:rsidRPr="002B0F02" w:rsidRDefault="002B0F02" w:rsidP="002B0F02">
            <w:pPr>
              <w:rPr>
                <w:rFonts w:cs="Calibri"/>
                <w:sz w:val="24"/>
                <w:lang w:eastAsia="en-US"/>
              </w:rPr>
            </w:pPr>
            <w:r w:rsidRPr="002B0F02">
              <w:rPr>
                <w:rFonts w:cs="Calibri"/>
                <w:sz w:val="24"/>
                <w:lang w:eastAsia="en-US"/>
              </w:rPr>
              <w:t>(E)</w:t>
            </w:r>
          </w:p>
        </w:tc>
      </w:tr>
    </w:tbl>
    <w:p w14:paraId="43EC534D" w14:textId="7634D38D" w:rsidR="002B0F02" w:rsidRPr="002B0F02" w:rsidRDefault="002B0F02" w:rsidP="006A1AC1">
      <w:pPr>
        <w:pStyle w:val="TableCaption"/>
      </w:pPr>
      <w:r w:rsidRPr="002B0F02">
        <w:t xml:space="preserve">  Security objectives for the Operational Environment consistency table -LPAe</w:t>
      </w:r>
    </w:p>
    <w:p w14:paraId="2485BA8F" w14:textId="77777777" w:rsidR="002B0F02" w:rsidRDefault="002B0F02" w:rsidP="006A1AC1"/>
    <w:p w14:paraId="040A53AB" w14:textId="474B082E" w:rsidR="00BF1326" w:rsidRPr="008C3388" w:rsidRDefault="00BF1326" w:rsidP="00DC1372">
      <w:pPr>
        <w:pStyle w:val="Heading3"/>
      </w:pPr>
      <w:bookmarkStart w:id="78" w:name="_Toc178223598"/>
      <w:r w:rsidRPr="00DC1372">
        <w:t>Conformity</w:t>
      </w:r>
      <w:r w:rsidRPr="008C3388">
        <w:t xml:space="preserve"> of the Requirement (SFR/SAR)</w:t>
      </w:r>
      <w:bookmarkEnd w:id="77"/>
      <w:bookmarkEnd w:id="78"/>
    </w:p>
    <w:p w14:paraId="5EFDE5B0" w14:textId="77777777" w:rsidR="00BF1326" w:rsidRPr="008C3388" w:rsidRDefault="00BF1326" w:rsidP="00DC1372">
      <w:pPr>
        <w:pStyle w:val="Heading4"/>
      </w:pPr>
      <w:r w:rsidRPr="008C3388">
        <w:t xml:space="preserve">SFR </w:t>
      </w:r>
      <w:r w:rsidRPr="00DC1372">
        <w:t>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5EA1B8C8" w14:textId="77777777" w:rsidTr="009520F5">
        <w:trPr>
          <w:trHeight w:val="63"/>
        </w:trPr>
        <w:tc>
          <w:tcPr>
            <w:tcW w:w="3539" w:type="dxa"/>
            <w:shd w:val="clear" w:color="auto" w:fill="C00000"/>
          </w:tcPr>
          <w:p w14:paraId="2D10A88E" w14:textId="77777777" w:rsidR="00BF1326" w:rsidRPr="008C3388" w:rsidRDefault="00BF1326" w:rsidP="00CC5F65">
            <w:pPr>
              <w:rPr>
                <w:rFonts w:cstheme="minorHAnsi"/>
                <w:b/>
                <w:bCs/>
                <w:szCs w:val="22"/>
                <w:lang w:val="en-GB"/>
              </w:rPr>
            </w:pPr>
            <w:r w:rsidRPr="008C3388">
              <w:rPr>
                <w:rFonts w:cstheme="minorHAnsi"/>
                <w:b/>
                <w:bCs/>
                <w:szCs w:val="22"/>
                <w:lang w:val="en-GB"/>
              </w:rPr>
              <w:t>SFR</w:t>
            </w:r>
          </w:p>
        </w:tc>
        <w:tc>
          <w:tcPr>
            <w:tcW w:w="1276" w:type="dxa"/>
            <w:shd w:val="clear" w:color="auto" w:fill="C00000"/>
          </w:tcPr>
          <w:p w14:paraId="731F084E"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88E856F"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B56BF7E" w14:textId="77777777" w:rsidTr="009520F5">
        <w:trPr>
          <w:trHeight w:val="249"/>
        </w:trPr>
        <w:tc>
          <w:tcPr>
            <w:tcW w:w="3539" w:type="dxa"/>
          </w:tcPr>
          <w:p w14:paraId="7D3AB91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FIA_UID.1/EXT</w:t>
            </w:r>
            <w:r w:rsidRPr="008C3388">
              <w:rPr>
                <w:rFonts w:cstheme="minorHAnsi"/>
                <w:color w:val="000000" w:themeColor="text1"/>
                <w:szCs w:val="22"/>
                <w:lang w:val="en-GB"/>
              </w:rPr>
              <w:t xml:space="preserve"> </w:t>
            </w:r>
          </w:p>
        </w:tc>
        <w:tc>
          <w:tcPr>
            <w:tcW w:w="1276" w:type="dxa"/>
          </w:tcPr>
          <w:p w14:paraId="50DC229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827D65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3455BC" w14:textId="77777777" w:rsidTr="009520F5">
        <w:trPr>
          <w:trHeight w:val="249"/>
        </w:trPr>
        <w:tc>
          <w:tcPr>
            <w:tcW w:w="3539" w:type="dxa"/>
          </w:tcPr>
          <w:p w14:paraId="69FD103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FIA_UAU.1/EXT</w:t>
            </w:r>
            <w:r w:rsidRPr="008C3388">
              <w:rPr>
                <w:rFonts w:cstheme="minorHAnsi"/>
                <w:color w:val="000000" w:themeColor="text1"/>
                <w:szCs w:val="22"/>
                <w:lang w:val="en-GB"/>
              </w:rPr>
              <w:t xml:space="preserve"> </w:t>
            </w:r>
          </w:p>
        </w:tc>
        <w:tc>
          <w:tcPr>
            <w:tcW w:w="1276" w:type="dxa"/>
          </w:tcPr>
          <w:p w14:paraId="2C6457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07F1423"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E4720C" w14:textId="77777777" w:rsidTr="009520F5">
        <w:trPr>
          <w:trHeight w:val="249"/>
        </w:trPr>
        <w:tc>
          <w:tcPr>
            <w:tcW w:w="3539" w:type="dxa"/>
          </w:tcPr>
          <w:p w14:paraId="60C9F1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FIA_USB.1/EXT</w:t>
            </w:r>
            <w:r w:rsidRPr="008C3388">
              <w:rPr>
                <w:rFonts w:cstheme="minorHAnsi"/>
                <w:color w:val="000000" w:themeColor="text1"/>
                <w:szCs w:val="22"/>
                <w:lang w:val="en-GB"/>
              </w:rPr>
              <w:t xml:space="preserve"> </w:t>
            </w:r>
          </w:p>
        </w:tc>
        <w:tc>
          <w:tcPr>
            <w:tcW w:w="1276" w:type="dxa"/>
          </w:tcPr>
          <w:p w14:paraId="3E306A5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26B77E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79691A20" w14:textId="77777777" w:rsidTr="009520F5">
        <w:trPr>
          <w:trHeight w:val="130"/>
        </w:trPr>
        <w:tc>
          <w:tcPr>
            <w:tcW w:w="3539" w:type="dxa"/>
          </w:tcPr>
          <w:p w14:paraId="09F823FC"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FIA_UAU.4/EXT</w:t>
            </w:r>
            <w:r w:rsidRPr="008C3388">
              <w:rPr>
                <w:rFonts w:cstheme="minorHAnsi"/>
                <w:color w:val="000000" w:themeColor="text1"/>
                <w:szCs w:val="22"/>
                <w:lang w:val="en-GB"/>
              </w:rPr>
              <w:t xml:space="preserve"> </w:t>
            </w:r>
          </w:p>
        </w:tc>
        <w:tc>
          <w:tcPr>
            <w:tcW w:w="1276" w:type="dxa"/>
          </w:tcPr>
          <w:p w14:paraId="0F892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B391F0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339FC2E" w14:textId="77777777" w:rsidTr="009520F5">
        <w:trPr>
          <w:trHeight w:val="249"/>
        </w:trPr>
        <w:tc>
          <w:tcPr>
            <w:tcW w:w="3539" w:type="dxa"/>
          </w:tcPr>
          <w:p w14:paraId="501C26C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FIA_UID.1/MNO-SD</w:t>
            </w:r>
            <w:r w:rsidRPr="008C3388">
              <w:rPr>
                <w:rFonts w:cstheme="minorHAnsi"/>
                <w:color w:val="000000" w:themeColor="text1"/>
                <w:szCs w:val="22"/>
                <w:lang w:val="en-GB"/>
              </w:rPr>
              <w:t xml:space="preserve"> </w:t>
            </w:r>
          </w:p>
        </w:tc>
        <w:tc>
          <w:tcPr>
            <w:tcW w:w="1276" w:type="dxa"/>
          </w:tcPr>
          <w:p w14:paraId="630767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E1E15E0"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D913F82" w14:textId="77777777" w:rsidTr="009520F5">
        <w:trPr>
          <w:trHeight w:val="249"/>
        </w:trPr>
        <w:tc>
          <w:tcPr>
            <w:tcW w:w="3539" w:type="dxa"/>
          </w:tcPr>
          <w:p w14:paraId="728C47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FIA_USB.1/MNO-SD</w:t>
            </w:r>
            <w:r w:rsidRPr="008C3388">
              <w:rPr>
                <w:rFonts w:cstheme="minorHAnsi"/>
                <w:color w:val="000000" w:themeColor="text1"/>
                <w:szCs w:val="22"/>
                <w:lang w:val="en-GB"/>
              </w:rPr>
              <w:t xml:space="preserve"> </w:t>
            </w:r>
          </w:p>
        </w:tc>
        <w:tc>
          <w:tcPr>
            <w:tcW w:w="1276" w:type="dxa"/>
          </w:tcPr>
          <w:p w14:paraId="0A993A7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364655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2B80530" w14:textId="77777777" w:rsidTr="009520F5">
        <w:trPr>
          <w:trHeight w:val="249"/>
        </w:trPr>
        <w:tc>
          <w:tcPr>
            <w:tcW w:w="3539" w:type="dxa"/>
          </w:tcPr>
          <w:p w14:paraId="383E23D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FIA_ATD.1</w:t>
            </w:r>
            <w:r w:rsidRPr="008C3388">
              <w:rPr>
                <w:rFonts w:cstheme="minorHAnsi"/>
                <w:color w:val="000000" w:themeColor="text1"/>
                <w:szCs w:val="22"/>
                <w:lang w:val="en-GB"/>
              </w:rPr>
              <w:t xml:space="preserve"> </w:t>
            </w:r>
          </w:p>
        </w:tc>
        <w:tc>
          <w:tcPr>
            <w:tcW w:w="1276" w:type="dxa"/>
          </w:tcPr>
          <w:p w14:paraId="42F198C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7E70B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14FA490" w14:textId="77777777" w:rsidTr="009520F5">
        <w:trPr>
          <w:trHeight w:val="249"/>
        </w:trPr>
        <w:tc>
          <w:tcPr>
            <w:tcW w:w="3539" w:type="dxa"/>
          </w:tcPr>
          <w:p w14:paraId="38ABC5F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FIA_API.1</w:t>
            </w:r>
            <w:r w:rsidRPr="008C3388">
              <w:rPr>
                <w:rFonts w:cstheme="minorHAnsi"/>
                <w:color w:val="000000" w:themeColor="text1"/>
                <w:szCs w:val="22"/>
                <w:lang w:val="en-GB"/>
              </w:rPr>
              <w:t xml:space="preserve"> </w:t>
            </w:r>
          </w:p>
        </w:tc>
        <w:tc>
          <w:tcPr>
            <w:tcW w:w="1276" w:type="dxa"/>
          </w:tcPr>
          <w:p w14:paraId="30D5C8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466A835"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B43DD26" w14:textId="77777777" w:rsidTr="009520F5">
        <w:trPr>
          <w:trHeight w:val="249"/>
        </w:trPr>
        <w:tc>
          <w:tcPr>
            <w:tcW w:w="3539" w:type="dxa"/>
          </w:tcPr>
          <w:p w14:paraId="276901B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FDP_IFC.1/SCP</w:t>
            </w:r>
            <w:r w:rsidRPr="008C3388">
              <w:rPr>
                <w:rFonts w:cstheme="minorHAnsi"/>
                <w:color w:val="000000" w:themeColor="text1"/>
                <w:szCs w:val="22"/>
                <w:lang w:val="en-GB"/>
              </w:rPr>
              <w:t xml:space="preserve"> </w:t>
            </w:r>
          </w:p>
        </w:tc>
        <w:tc>
          <w:tcPr>
            <w:tcW w:w="1276" w:type="dxa"/>
          </w:tcPr>
          <w:p w14:paraId="027324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6508D27"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01DD8452" w14:textId="77777777" w:rsidTr="009520F5">
        <w:trPr>
          <w:trHeight w:val="249"/>
        </w:trPr>
        <w:tc>
          <w:tcPr>
            <w:tcW w:w="3539" w:type="dxa"/>
          </w:tcPr>
          <w:p w14:paraId="6587CC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FDP_IFF.1/SCP</w:t>
            </w:r>
            <w:r w:rsidRPr="008C3388">
              <w:rPr>
                <w:rFonts w:cstheme="minorHAnsi"/>
                <w:color w:val="000000" w:themeColor="text1"/>
                <w:szCs w:val="22"/>
                <w:lang w:val="en-GB"/>
              </w:rPr>
              <w:t xml:space="preserve"> </w:t>
            </w:r>
          </w:p>
        </w:tc>
        <w:tc>
          <w:tcPr>
            <w:tcW w:w="1276" w:type="dxa"/>
          </w:tcPr>
          <w:p w14:paraId="25B67DF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50B698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DA07C6" w14:textId="77777777" w:rsidTr="009520F5">
        <w:trPr>
          <w:trHeight w:val="249"/>
        </w:trPr>
        <w:tc>
          <w:tcPr>
            <w:tcW w:w="3539" w:type="dxa"/>
          </w:tcPr>
          <w:p w14:paraId="2A29EA7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FTP_ITC.1/SCP</w:t>
            </w:r>
            <w:r w:rsidRPr="008C3388">
              <w:rPr>
                <w:rFonts w:cstheme="minorHAnsi"/>
                <w:color w:val="000000" w:themeColor="text1"/>
                <w:szCs w:val="22"/>
                <w:lang w:val="en-GB"/>
              </w:rPr>
              <w:t xml:space="preserve"> </w:t>
            </w:r>
          </w:p>
        </w:tc>
        <w:tc>
          <w:tcPr>
            <w:tcW w:w="1276" w:type="dxa"/>
          </w:tcPr>
          <w:p w14:paraId="2513FB2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A96A23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AEA77FF" w14:textId="77777777" w:rsidTr="009520F5">
        <w:trPr>
          <w:trHeight w:val="249"/>
        </w:trPr>
        <w:tc>
          <w:tcPr>
            <w:tcW w:w="3539" w:type="dxa"/>
          </w:tcPr>
          <w:p w14:paraId="7A691111"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FDP_ITC.2/SCP</w:t>
            </w:r>
            <w:r w:rsidRPr="008C3388">
              <w:rPr>
                <w:rFonts w:cstheme="minorHAnsi"/>
                <w:color w:val="000000" w:themeColor="text1"/>
                <w:szCs w:val="22"/>
                <w:lang w:val="en-GB"/>
              </w:rPr>
              <w:t xml:space="preserve"> </w:t>
            </w:r>
          </w:p>
        </w:tc>
        <w:tc>
          <w:tcPr>
            <w:tcW w:w="1276" w:type="dxa"/>
          </w:tcPr>
          <w:p w14:paraId="2BC0A6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8C8D04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B8CFBF6" w14:textId="77777777" w:rsidTr="009520F5">
        <w:trPr>
          <w:trHeight w:val="249"/>
        </w:trPr>
        <w:tc>
          <w:tcPr>
            <w:tcW w:w="3539" w:type="dxa"/>
          </w:tcPr>
          <w:p w14:paraId="400A73C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FPT_TDC.1/SCP</w:t>
            </w:r>
            <w:r w:rsidRPr="008C3388">
              <w:rPr>
                <w:rFonts w:cstheme="minorHAnsi"/>
                <w:color w:val="000000" w:themeColor="text1"/>
                <w:szCs w:val="22"/>
                <w:lang w:val="en-GB"/>
              </w:rPr>
              <w:t xml:space="preserve"> </w:t>
            </w:r>
          </w:p>
        </w:tc>
        <w:tc>
          <w:tcPr>
            <w:tcW w:w="1276" w:type="dxa"/>
          </w:tcPr>
          <w:p w14:paraId="6C08D37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9A64AB6"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A600FB" w14:textId="77777777" w:rsidTr="009520F5">
        <w:trPr>
          <w:trHeight w:val="249"/>
        </w:trPr>
        <w:tc>
          <w:tcPr>
            <w:tcW w:w="3539" w:type="dxa"/>
            <w:vAlign w:val="bottom"/>
          </w:tcPr>
          <w:p w14:paraId="1AAAF0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FDP_UCT.1/SCP</w:t>
            </w:r>
            <w:r w:rsidRPr="008C3388">
              <w:rPr>
                <w:rFonts w:cstheme="minorHAnsi"/>
                <w:color w:val="000000" w:themeColor="text1"/>
                <w:szCs w:val="22"/>
                <w:lang w:val="en-GB"/>
              </w:rPr>
              <w:t xml:space="preserve"> </w:t>
            </w:r>
          </w:p>
        </w:tc>
        <w:tc>
          <w:tcPr>
            <w:tcW w:w="1276" w:type="dxa"/>
          </w:tcPr>
          <w:p w14:paraId="2AC6E0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A915CE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DB147DC" w14:textId="77777777" w:rsidTr="009520F5">
        <w:trPr>
          <w:trHeight w:val="249"/>
        </w:trPr>
        <w:tc>
          <w:tcPr>
            <w:tcW w:w="3539" w:type="dxa"/>
          </w:tcPr>
          <w:p w14:paraId="6C8068B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FDP_UIT.1/SCP</w:t>
            </w:r>
            <w:r w:rsidRPr="008C3388">
              <w:rPr>
                <w:rFonts w:cstheme="minorHAnsi"/>
                <w:color w:val="000000" w:themeColor="text1"/>
                <w:szCs w:val="22"/>
                <w:lang w:val="en-GB"/>
              </w:rPr>
              <w:t xml:space="preserve"> </w:t>
            </w:r>
          </w:p>
        </w:tc>
        <w:tc>
          <w:tcPr>
            <w:tcW w:w="1276" w:type="dxa"/>
          </w:tcPr>
          <w:p w14:paraId="153DEB8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3826D8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E9097E" w14:textId="77777777" w:rsidTr="009520F5">
        <w:trPr>
          <w:trHeight w:val="249"/>
        </w:trPr>
        <w:tc>
          <w:tcPr>
            <w:tcW w:w="3539" w:type="dxa"/>
          </w:tcPr>
          <w:p w14:paraId="551E9F0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FCS_CKM.1/SCP-SM</w:t>
            </w:r>
            <w:r w:rsidRPr="008C3388">
              <w:rPr>
                <w:rFonts w:cstheme="minorHAnsi"/>
                <w:color w:val="000000" w:themeColor="text1"/>
                <w:szCs w:val="22"/>
                <w:lang w:val="en-GB"/>
              </w:rPr>
              <w:t xml:space="preserve"> </w:t>
            </w:r>
          </w:p>
        </w:tc>
        <w:tc>
          <w:tcPr>
            <w:tcW w:w="1276" w:type="dxa"/>
          </w:tcPr>
          <w:p w14:paraId="12C6F2A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55701B2"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6C7DA3E" w14:textId="77777777" w:rsidTr="009520F5">
        <w:trPr>
          <w:trHeight w:val="249"/>
        </w:trPr>
        <w:tc>
          <w:tcPr>
            <w:tcW w:w="3539" w:type="dxa"/>
          </w:tcPr>
          <w:p w14:paraId="781DFC1D"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FCS_CKM.2/SCP-MNO</w:t>
            </w:r>
            <w:r w:rsidRPr="008C3388">
              <w:rPr>
                <w:rFonts w:cstheme="minorHAnsi"/>
                <w:color w:val="000000" w:themeColor="text1"/>
                <w:szCs w:val="22"/>
                <w:lang w:val="en-GB"/>
              </w:rPr>
              <w:t xml:space="preserve"> </w:t>
            </w:r>
          </w:p>
        </w:tc>
        <w:tc>
          <w:tcPr>
            <w:tcW w:w="1276" w:type="dxa"/>
          </w:tcPr>
          <w:p w14:paraId="315DE07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9791FDA"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9CF4C31" w14:textId="77777777" w:rsidTr="009520F5">
        <w:trPr>
          <w:trHeight w:val="249"/>
        </w:trPr>
        <w:tc>
          <w:tcPr>
            <w:tcW w:w="3539" w:type="dxa"/>
          </w:tcPr>
          <w:p w14:paraId="2C0C53A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FCS_CKM.4/SCP-SM</w:t>
            </w:r>
            <w:r w:rsidRPr="008C3388">
              <w:rPr>
                <w:rFonts w:cstheme="minorHAnsi"/>
                <w:color w:val="000000" w:themeColor="text1"/>
                <w:szCs w:val="22"/>
                <w:lang w:val="en-GB"/>
              </w:rPr>
              <w:t xml:space="preserve"> </w:t>
            </w:r>
          </w:p>
        </w:tc>
        <w:tc>
          <w:tcPr>
            <w:tcW w:w="1276" w:type="dxa"/>
          </w:tcPr>
          <w:p w14:paraId="6FF2841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5C320D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1867C2C" w14:textId="77777777" w:rsidTr="009520F5">
        <w:trPr>
          <w:trHeight w:val="249"/>
        </w:trPr>
        <w:tc>
          <w:tcPr>
            <w:tcW w:w="3539" w:type="dxa"/>
          </w:tcPr>
          <w:p w14:paraId="50AAD23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FCS_CKM.4/SCP-MNO</w:t>
            </w:r>
            <w:r w:rsidRPr="008C3388">
              <w:rPr>
                <w:rFonts w:cstheme="minorHAnsi"/>
                <w:color w:val="000000" w:themeColor="text1"/>
                <w:szCs w:val="22"/>
                <w:lang w:val="en-GB"/>
              </w:rPr>
              <w:t xml:space="preserve"> </w:t>
            </w:r>
          </w:p>
        </w:tc>
        <w:tc>
          <w:tcPr>
            <w:tcW w:w="1276" w:type="dxa"/>
          </w:tcPr>
          <w:p w14:paraId="444F365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E551F9"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624DC2C" w14:textId="77777777" w:rsidTr="009520F5">
        <w:trPr>
          <w:trHeight w:val="249"/>
        </w:trPr>
        <w:tc>
          <w:tcPr>
            <w:tcW w:w="3539" w:type="dxa"/>
          </w:tcPr>
          <w:p w14:paraId="2F567F1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FDP_ACC.1/ISDR</w:t>
            </w:r>
            <w:r w:rsidRPr="008C3388">
              <w:rPr>
                <w:rFonts w:cstheme="minorHAnsi"/>
                <w:color w:val="000000" w:themeColor="text1"/>
                <w:szCs w:val="22"/>
                <w:lang w:val="en-GB"/>
              </w:rPr>
              <w:t xml:space="preserve"> </w:t>
            </w:r>
          </w:p>
        </w:tc>
        <w:tc>
          <w:tcPr>
            <w:tcW w:w="1276" w:type="dxa"/>
          </w:tcPr>
          <w:p w14:paraId="2456B72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BC26A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D69F848" w14:textId="77777777" w:rsidTr="009520F5">
        <w:trPr>
          <w:trHeight w:val="249"/>
        </w:trPr>
        <w:tc>
          <w:tcPr>
            <w:tcW w:w="3539" w:type="dxa"/>
          </w:tcPr>
          <w:p w14:paraId="6F1F3A3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FDP_ACF.1/ISDR</w:t>
            </w:r>
            <w:r w:rsidRPr="008C3388">
              <w:rPr>
                <w:rFonts w:cstheme="minorHAnsi"/>
                <w:color w:val="000000" w:themeColor="text1"/>
                <w:szCs w:val="22"/>
                <w:lang w:val="en-GB"/>
              </w:rPr>
              <w:t xml:space="preserve"> </w:t>
            </w:r>
          </w:p>
        </w:tc>
        <w:tc>
          <w:tcPr>
            <w:tcW w:w="1276" w:type="dxa"/>
          </w:tcPr>
          <w:p w14:paraId="1C09D6C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080848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C476525" w14:textId="77777777" w:rsidTr="009520F5">
        <w:trPr>
          <w:trHeight w:val="249"/>
        </w:trPr>
        <w:tc>
          <w:tcPr>
            <w:tcW w:w="3539" w:type="dxa"/>
          </w:tcPr>
          <w:p w14:paraId="05669A9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FDP_ACC.1/ECASD</w:t>
            </w:r>
            <w:r w:rsidRPr="008C3388">
              <w:rPr>
                <w:rFonts w:cstheme="minorHAnsi"/>
                <w:color w:val="000000" w:themeColor="text1"/>
                <w:szCs w:val="22"/>
                <w:lang w:val="en-GB"/>
              </w:rPr>
              <w:t xml:space="preserve"> </w:t>
            </w:r>
          </w:p>
        </w:tc>
        <w:tc>
          <w:tcPr>
            <w:tcW w:w="1276" w:type="dxa"/>
          </w:tcPr>
          <w:p w14:paraId="4C44F0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BDDEFDB"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092069F" w14:textId="77777777" w:rsidTr="009520F5">
        <w:trPr>
          <w:trHeight w:val="249"/>
        </w:trPr>
        <w:tc>
          <w:tcPr>
            <w:tcW w:w="3539" w:type="dxa"/>
          </w:tcPr>
          <w:p w14:paraId="3A002C4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FDP_ACF.1/ECASD</w:t>
            </w:r>
            <w:r w:rsidRPr="008C3388">
              <w:rPr>
                <w:rFonts w:cstheme="minorHAnsi"/>
                <w:color w:val="000000" w:themeColor="text1"/>
                <w:szCs w:val="22"/>
                <w:lang w:val="en-GB"/>
              </w:rPr>
              <w:t xml:space="preserve"> </w:t>
            </w:r>
          </w:p>
        </w:tc>
        <w:tc>
          <w:tcPr>
            <w:tcW w:w="1276" w:type="dxa"/>
          </w:tcPr>
          <w:p w14:paraId="33B0B3C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CEECF4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2D2D0B5" w14:textId="77777777" w:rsidTr="009520F5">
        <w:trPr>
          <w:trHeight w:val="249"/>
        </w:trPr>
        <w:tc>
          <w:tcPr>
            <w:tcW w:w="3539" w:type="dxa"/>
          </w:tcPr>
          <w:p w14:paraId="4D14CDF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FDP_IFC.1/Platform_services</w:t>
            </w:r>
            <w:r w:rsidRPr="008C3388">
              <w:rPr>
                <w:rFonts w:cstheme="minorHAnsi"/>
                <w:color w:val="000000" w:themeColor="text1"/>
                <w:szCs w:val="22"/>
                <w:lang w:val="en-GB"/>
              </w:rPr>
              <w:t xml:space="preserve"> </w:t>
            </w:r>
          </w:p>
        </w:tc>
        <w:tc>
          <w:tcPr>
            <w:tcW w:w="1276" w:type="dxa"/>
          </w:tcPr>
          <w:p w14:paraId="322E4C2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52C62B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9BB1F47" w14:textId="77777777" w:rsidTr="009520F5">
        <w:trPr>
          <w:trHeight w:val="249"/>
        </w:trPr>
        <w:tc>
          <w:tcPr>
            <w:tcW w:w="3539" w:type="dxa"/>
          </w:tcPr>
          <w:p w14:paraId="6C9D704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FDP_IFF.1/Platform_services</w:t>
            </w:r>
            <w:r w:rsidRPr="008C3388">
              <w:rPr>
                <w:rFonts w:cstheme="minorHAnsi"/>
                <w:color w:val="000000" w:themeColor="text1"/>
                <w:szCs w:val="22"/>
                <w:lang w:val="en-GB"/>
              </w:rPr>
              <w:t xml:space="preserve"> </w:t>
            </w:r>
          </w:p>
        </w:tc>
        <w:tc>
          <w:tcPr>
            <w:tcW w:w="1276" w:type="dxa"/>
          </w:tcPr>
          <w:p w14:paraId="6EE8C99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38B154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E95B5A0" w14:textId="77777777" w:rsidTr="009520F5">
        <w:trPr>
          <w:trHeight w:val="249"/>
        </w:trPr>
        <w:tc>
          <w:tcPr>
            <w:tcW w:w="3539" w:type="dxa"/>
          </w:tcPr>
          <w:p w14:paraId="5AABB75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FPT_FLS.1/Platform_services</w:t>
            </w:r>
            <w:r w:rsidRPr="008C3388">
              <w:rPr>
                <w:rFonts w:cstheme="minorHAnsi"/>
                <w:color w:val="000000" w:themeColor="text1"/>
                <w:szCs w:val="22"/>
                <w:lang w:val="en-GB"/>
              </w:rPr>
              <w:t xml:space="preserve"> </w:t>
            </w:r>
          </w:p>
        </w:tc>
        <w:tc>
          <w:tcPr>
            <w:tcW w:w="1276" w:type="dxa"/>
          </w:tcPr>
          <w:p w14:paraId="08A5689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CA91BA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1E1364E" w14:textId="77777777" w:rsidTr="009520F5">
        <w:trPr>
          <w:trHeight w:val="249"/>
        </w:trPr>
        <w:tc>
          <w:tcPr>
            <w:tcW w:w="3539" w:type="dxa"/>
          </w:tcPr>
          <w:p w14:paraId="20656F3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FCS_RNG.1</w:t>
            </w:r>
            <w:r w:rsidRPr="008C3388">
              <w:rPr>
                <w:rFonts w:cstheme="minorHAnsi"/>
                <w:color w:val="000000" w:themeColor="text1"/>
                <w:szCs w:val="22"/>
                <w:lang w:val="en-GB"/>
              </w:rPr>
              <w:t xml:space="preserve"> </w:t>
            </w:r>
          </w:p>
        </w:tc>
        <w:tc>
          <w:tcPr>
            <w:tcW w:w="1276" w:type="dxa"/>
          </w:tcPr>
          <w:p w14:paraId="6E67DA9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13964EA"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58204CB" w14:textId="77777777" w:rsidTr="009520F5">
        <w:trPr>
          <w:trHeight w:val="249"/>
        </w:trPr>
        <w:tc>
          <w:tcPr>
            <w:tcW w:w="3539" w:type="dxa"/>
          </w:tcPr>
          <w:p w14:paraId="27ED2B4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FPT_EMS.1</w:t>
            </w:r>
            <w:r w:rsidRPr="008C3388">
              <w:rPr>
                <w:rFonts w:cstheme="minorHAnsi"/>
                <w:color w:val="000000" w:themeColor="text1"/>
                <w:szCs w:val="22"/>
                <w:lang w:val="en-GB"/>
              </w:rPr>
              <w:t xml:space="preserve"> </w:t>
            </w:r>
          </w:p>
        </w:tc>
        <w:tc>
          <w:tcPr>
            <w:tcW w:w="1276" w:type="dxa"/>
          </w:tcPr>
          <w:p w14:paraId="50A0F2B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8C46B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CD0DF2" w14:textId="77777777" w:rsidTr="009520F5">
        <w:trPr>
          <w:trHeight w:val="249"/>
        </w:trPr>
        <w:tc>
          <w:tcPr>
            <w:tcW w:w="3539" w:type="dxa"/>
          </w:tcPr>
          <w:p w14:paraId="07FEB49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FDP_SDI.1</w:t>
            </w:r>
            <w:r w:rsidRPr="008C3388">
              <w:rPr>
                <w:rFonts w:cstheme="minorHAnsi"/>
                <w:color w:val="000000" w:themeColor="text1"/>
                <w:szCs w:val="22"/>
                <w:lang w:val="en-GB"/>
              </w:rPr>
              <w:t xml:space="preserve"> </w:t>
            </w:r>
          </w:p>
        </w:tc>
        <w:tc>
          <w:tcPr>
            <w:tcW w:w="1276" w:type="dxa"/>
          </w:tcPr>
          <w:p w14:paraId="5161E9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4544AF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9034EBC" w14:textId="77777777" w:rsidTr="009520F5">
        <w:trPr>
          <w:trHeight w:val="249"/>
        </w:trPr>
        <w:tc>
          <w:tcPr>
            <w:tcW w:w="3539" w:type="dxa"/>
          </w:tcPr>
          <w:p w14:paraId="759CCE6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FDP_RIP.1</w:t>
            </w:r>
            <w:r w:rsidRPr="008C3388">
              <w:rPr>
                <w:rFonts w:cstheme="minorHAnsi"/>
                <w:color w:val="000000" w:themeColor="text1"/>
                <w:szCs w:val="22"/>
                <w:lang w:val="en-GB"/>
              </w:rPr>
              <w:t xml:space="preserve"> </w:t>
            </w:r>
          </w:p>
        </w:tc>
        <w:tc>
          <w:tcPr>
            <w:tcW w:w="1276" w:type="dxa"/>
          </w:tcPr>
          <w:p w14:paraId="1BA86A2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6FCBD9F"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6C2DA2AD" w14:textId="77777777" w:rsidTr="009520F5">
        <w:trPr>
          <w:trHeight w:val="249"/>
        </w:trPr>
        <w:tc>
          <w:tcPr>
            <w:tcW w:w="3539" w:type="dxa"/>
          </w:tcPr>
          <w:p w14:paraId="1EF0513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r w:rsidRPr="008C3388">
              <w:rPr>
                <w:rFonts w:cstheme="minorHAnsi"/>
                <w:color w:val="000000" w:themeColor="text1"/>
                <w:szCs w:val="22"/>
                <w:lang w:val="en-GB"/>
              </w:rPr>
              <w:t xml:space="preserve"> </w:t>
            </w:r>
          </w:p>
        </w:tc>
        <w:tc>
          <w:tcPr>
            <w:tcW w:w="1276" w:type="dxa"/>
          </w:tcPr>
          <w:p w14:paraId="0467CF4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875752"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BEC5465" w14:textId="77777777" w:rsidTr="009520F5">
        <w:trPr>
          <w:trHeight w:val="249"/>
        </w:trPr>
        <w:tc>
          <w:tcPr>
            <w:tcW w:w="3539" w:type="dxa"/>
          </w:tcPr>
          <w:p w14:paraId="2DC6C866"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FMT_MSA.1/PLATFORM_DATA</w:t>
            </w:r>
            <w:r w:rsidRPr="008C3388">
              <w:rPr>
                <w:rFonts w:cstheme="minorHAnsi"/>
                <w:color w:val="000000" w:themeColor="text1"/>
                <w:szCs w:val="22"/>
                <w:lang w:val="en-GB"/>
              </w:rPr>
              <w:t xml:space="preserve"> </w:t>
            </w:r>
          </w:p>
        </w:tc>
        <w:tc>
          <w:tcPr>
            <w:tcW w:w="1276" w:type="dxa"/>
          </w:tcPr>
          <w:p w14:paraId="3E02CD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84C0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05A6D3E" w14:textId="77777777" w:rsidTr="009520F5">
        <w:trPr>
          <w:trHeight w:val="249"/>
        </w:trPr>
        <w:tc>
          <w:tcPr>
            <w:tcW w:w="3539" w:type="dxa"/>
          </w:tcPr>
          <w:p w14:paraId="146E802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FMT_MSA.1/PPR</w:t>
            </w:r>
            <w:r w:rsidRPr="008C3388">
              <w:rPr>
                <w:rFonts w:cstheme="minorHAnsi"/>
                <w:color w:val="000000" w:themeColor="text1"/>
                <w:szCs w:val="22"/>
                <w:lang w:val="en-GB"/>
              </w:rPr>
              <w:t xml:space="preserve"> </w:t>
            </w:r>
          </w:p>
        </w:tc>
        <w:tc>
          <w:tcPr>
            <w:tcW w:w="1276" w:type="dxa"/>
          </w:tcPr>
          <w:p w14:paraId="6E375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B93CE3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55C4FF3" w14:textId="77777777" w:rsidTr="009520F5">
        <w:trPr>
          <w:trHeight w:val="249"/>
        </w:trPr>
        <w:tc>
          <w:tcPr>
            <w:tcW w:w="3539" w:type="dxa"/>
          </w:tcPr>
          <w:p w14:paraId="381DC0E3"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FMT_MSA.1/CERT_KEYS</w:t>
            </w:r>
            <w:r w:rsidRPr="008C3388">
              <w:rPr>
                <w:rFonts w:cstheme="minorHAnsi"/>
                <w:color w:val="000000" w:themeColor="text1"/>
                <w:szCs w:val="22"/>
                <w:lang w:val="en-GB"/>
              </w:rPr>
              <w:t xml:space="preserve"> </w:t>
            </w:r>
          </w:p>
        </w:tc>
        <w:tc>
          <w:tcPr>
            <w:tcW w:w="1276" w:type="dxa"/>
          </w:tcPr>
          <w:p w14:paraId="687D846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24C54C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7D31286B" w14:textId="77777777" w:rsidTr="009520F5">
        <w:trPr>
          <w:trHeight w:val="249"/>
        </w:trPr>
        <w:tc>
          <w:tcPr>
            <w:tcW w:w="3539" w:type="dxa"/>
          </w:tcPr>
          <w:p w14:paraId="3173DCF8"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FMT_SMF.1</w:t>
            </w:r>
            <w:r w:rsidRPr="008C3388">
              <w:rPr>
                <w:rFonts w:cstheme="minorHAnsi"/>
                <w:color w:val="000000" w:themeColor="text1"/>
                <w:szCs w:val="22"/>
                <w:lang w:val="en-GB"/>
              </w:rPr>
              <w:t xml:space="preserve"> </w:t>
            </w:r>
          </w:p>
        </w:tc>
        <w:tc>
          <w:tcPr>
            <w:tcW w:w="1276" w:type="dxa"/>
          </w:tcPr>
          <w:p w14:paraId="44F0D8B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B65D9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6E3CA7D" w14:textId="77777777" w:rsidTr="009520F5">
        <w:trPr>
          <w:trHeight w:val="249"/>
        </w:trPr>
        <w:tc>
          <w:tcPr>
            <w:tcW w:w="3539" w:type="dxa"/>
          </w:tcPr>
          <w:p w14:paraId="61E8846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FMT_SMR.1</w:t>
            </w:r>
            <w:r w:rsidRPr="008C3388">
              <w:rPr>
                <w:rFonts w:cstheme="minorHAnsi"/>
                <w:color w:val="000000" w:themeColor="text1"/>
                <w:szCs w:val="22"/>
                <w:lang w:val="en-GB"/>
              </w:rPr>
              <w:t xml:space="preserve"> </w:t>
            </w:r>
          </w:p>
        </w:tc>
        <w:tc>
          <w:tcPr>
            <w:tcW w:w="1276" w:type="dxa"/>
          </w:tcPr>
          <w:p w14:paraId="302C8D9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840540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419496C" w14:textId="77777777" w:rsidTr="009520F5">
        <w:trPr>
          <w:trHeight w:val="249"/>
        </w:trPr>
        <w:tc>
          <w:tcPr>
            <w:tcW w:w="3539" w:type="dxa"/>
          </w:tcPr>
          <w:p w14:paraId="3BDBD741"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FMT_MSA.1/RAT</w:t>
            </w:r>
            <w:r w:rsidRPr="008C3388">
              <w:rPr>
                <w:rFonts w:cstheme="minorHAnsi"/>
                <w:color w:val="000000" w:themeColor="text1"/>
                <w:szCs w:val="22"/>
                <w:lang w:val="en-GB"/>
              </w:rPr>
              <w:t xml:space="preserve"> </w:t>
            </w:r>
          </w:p>
        </w:tc>
        <w:tc>
          <w:tcPr>
            <w:tcW w:w="1276" w:type="dxa"/>
          </w:tcPr>
          <w:p w14:paraId="7BDDBB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4614ED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E675619" w14:textId="77777777" w:rsidTr="009520F5">
        <w:trPr>
          <w:trHeight w:val="249"/>
        </w:trPr>
        <w:tc>
          <w:tcPr>
            <w:tcW w:w="3539" w:type="dxa"/>
          </w:tcPr>
          <w:p w14:paraId="79226F20"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FMT_MSA.3</w:t>
            </w:r>
            <w:r w:rsidRPr="008C3388">
              <w:rPr>
                <w:rFonts w:cstheme="minorHAnsi"/>
                <w:color w:val="000000" w:themeColor="text1"/>
                <w:szCs w:val="22"/>
                <w:lang w:val="en-GB"/>
              </w:rPr>
              <w:t xml:space="preserve"> </w:t>
            </w:r>
          </w:p>
        </w:tc>
        <w:tc>
          <w:tcPr>
            <w:tcW w:w="1276" w:type="dxa"/>
          </w:tcPr>
          <w:p w14:paraId="390E15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C6E4C05"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839FBB4" w14:textId="77777777" w:rsidTr="009520F5">
        <w:trPr>
          <w:trHeight w:val="249"/>
        </w:trPr>
        <w:tc>
          <w:tcPr>
            <w:tcW w:w="3539" w:type="dxa"/>
          </w:tcPr>
          <w:p w14:paraId="3D5EE7B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FCS_COP.1/Mobile_network</w:t>
            </w:r>
            <w:r w:rsidRPr="008C3388">
              <w:rPr>
                <w:rFonts w:cstheme="minorHAnsi"/>
                <w:color w:val="000000" w:themeColor="text1"/>
                <w:szCs w:val="22"/>
                <w:lang w:val="en-GB"/>
              </w:rPr>
              <w:t xml:space="preserve"> </w:t>
            </w:r>
          </w:p>
        </w:tc>
        <w:tc>
          <w:tcPr>
            <w:tcW w:w="1276" w:type="dxa"/>
          </w:tcPr>
          <w:p w14:paraId="7CEBD06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DA82FA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AF191D" w14:textId="77777777" w:rsidTr="009520F5">
        <w:trPr>
          <w:trHeight w:val="249"/>
        </w:trPr>
        <w:tc>
          <w:tcPr>
            <w:tcW w:w="3539" w:type="dxa"/>
          </w:tcPr>
          <w:p w14:paraId="237A0BF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FCS_CKM.2/Mobile_network</w:t>
            </w:r>
            <w:r w:rsidRPr="008C3388">
              <w:rPr>
                <w:rFonts w:cstheme="minorHAnsi"/>
                <w:color w:val="000000" w:themeColor="text1"/>
                <w:szCs w:val="22"/>
                <w:lang w:val="en-GB"/>
              </w:rPr>
              <w:t xml:space="preserve"> </w:t>
            </w:r>
          </w:p>
        </w:tc>
        <w:tc>
          <w:tcPr>
            <w:tcW w:w="1276" w:type="dxa"/>
          </w:tcPr>
          <w:p w14:paraId="1C2A124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50CA1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8186140" w14:textId="77777777" w:rsidTr="009520F5">
        <w:trPr>
          <w:trHeight w:val="249"/>
        </w:trPr>
        <w:tc>
          <w:tcPr>
            <w:tcW w:w="3539" w:type="dxa"/>
          </w:tcPr>
          <w:p w14:paraId="78633BD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FCS_CKM.4/Mobile_network</w:t>
            </w:r>
            <w:r w:rsidRPr="008C3388">
              <w:rPr>
                <w:rFonts w:cstheme="minorHAnsi"/>
                <w:color w:val="000000" w:themeColor="text1"/>
                <w:szCs w:val="22"/>
                <w:lang w:val="en-GB"/>
              </w:rPr>
              <w:t xml:space="preserve"> </w:t>
            </w:r>
          </w:p>
        </w:tc>
        <w:tc>
          <w:tcPr>
            <w:tcW w:w="1276" w:type="dxa"/>
          </w:tcPr>
          <w:p w14:paraId="11FB537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1BDC41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C4C0245" w14:textId="77777777" w:rsidTr="009520F5">
        <w:trPr>
          <w:trHeight w:val="249"/>
        </w:trPr>
        <w:tc>
          <w:tcPr>
            <w:tcW w:w="3539" w:type="dxa"/>
          </w:tcPr>
          <w:p w14:paraId="7A57A56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FDP_ACC.2/FIREWALL </w:t>
            </w:r>
          </w:p>
        </w:tc>
        <w:tc>
          <w:tcPr>
            <w:tcW w:w="1276" w:type="dxa"/>
          </w:tcPr>
          <w:p w14:paraId="0F710908" w14:textId="77777777" w:rsidR="00BF1326" w:rsidRPr="008C3388" w:rsidRDefault="00BF1326" w:rsidP="00CC5F65">
            <w:pPr>
              <w:jc w:val="center"/>
              <w:rPr>
                <w:rFonts w:cstheme="minorHAnsi"/>
                <w:szCs w:val="22"/>
                <w:lang w:val="en-GB"/>
              </w:rPr>
            </w:pPr>
          </w:p>
        </w:tc>
        <w:tc>
          <w:tcPr>
            <w:tcW w:w="3679" w:type="dxa"/>
          </w:tcPr>
          <w:p w14:paraId="7E743CC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0A5596E" w14:textId="77777777" w:rsidTr="009520F5">
        <w:trPr>
          <w:trHeight w:val="249"/>
        </w:trPr>
        <w:tc>
          <w:tcPr>
            <w:tcW w:w="3539" w:type="dxa"/>
          </w:tcPr>
          <w:p w14:paraId="1AFFED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FDP_ACF.1/FIREWALL </w:t>
            </w:r>
          </w:p>
        </w:tc>
        <w:tc>
          <w:tcPr>
            <w:tcW w:w="1276" w:type="dxa"/>
          </w:tcPr>
          <w:p w14:paraId="674B134C" w14:textId="77777777" w:rsidR="00BF1326" w:rsidRPr="008C3388" w:rsidRDefault="00BF1326" w:rsidP="00CC5F65">
            <w:pPr>
              <w:jc w:val="center"/>
              <w:rPr>
                <w:rFonts w:cstheme="minorHAnsi"/>
                <w:szCs w:val="22"/>
                <w:lang w:val="en-GB"/>
              </w:rPr>
            </w:pPr>
          </w:p>
        </w:tc>
        <w:tc>
          <w:tcPr>
            <w:tcW w:w="3679" w:type="dxa"/>
          </w:tcPr>
          <w:p w14:paraId="4630291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4A05BAB" w14:textId="77777777" w:rsidTr="009520F5">
        <w:trPr>
          <w:trHeight w:val="249"/>
        </w:trPr>
        <w:tc>
          <w:tcPr>
            <w:tcW w:w="3539" w:type="dxa"/>
            <w:vAlign w:val="center"/>
          </w:tcPr>
          <w:p w14:paraId="2264B76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FDP_IFC.1/JCVM </w:t>
            </w:r>
          </w:p>
        </w:tc>
        <w:tc>
          <w:tcPr>
            <w:tcW w:w="1276" w:type="dxa"/>
          </w:tcPr>
          <w:p w14:paraId="0CDC366C" w14:textId="77777777" w:rsidR="00BF1326" w:rsidRPr="008C3388" w:rsidRDefault="00BF1326" w:rsidP="00CC5F65">
            <w:pPr>
              <w:jc w:val="center"/>
              <w:rPr>
                <w:rFonts w:cstheme="minorHAnsi"/>
                <w:szCs w:val="22"/>
                <w:lang w:val="en-GB"/>
              </w:rPr>
            </w:pPr>
          </w:p>
        </w:tc>
        <w:tc>
          <w:tcPr>
            <w:tcW w:w="3679" w:type="dxa"/>
          </w:tcPr>
          <w:p w14:paraId="77207E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B0EE4E" w14:textId="77777777" w:rsidTr="009520F5">
        <w:trPr>
          <w:trHeight w:val="249"/>
        </w:trPr>
        <w:tc>
          <w:tcPr>
            <w:tcW w:w="3539" w:type="dxa"/>
            <w:vAlign w:val="center"/>
          </w:tcPr>
          <w:p w14:paraId="06E991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FDP_IFF.1/JCVM </w:t>
            </w:r>
          </w:p>
        </w:tc>
        <w:tc>
          <w:tcPr>
            <w:tcW w:w="1276" w:type="dxa"/>
          </w:tcPr>
          <w:p w14:paraId="496E8912" w14:textId="77777777" w:rsidR="00BF1326" w:rsidRPr="008C3388" w:rsidRDefault="00BF1326" w:rsidP="00CC5F65">
            <w:pPr>
              <w:jc w:val="center"/>
              <w:rPr>
                <w:rFonts w:cstheme="minorHAnsi"/>
                <w:szCs w:val="22"/>
                <w:lang w:val="en-GB"/>
              </w:rPr>
            </w:pPr>
          </w:p>
        </w:tc>
        <w:tc>
          <w:tcPr>
            <w:tcW w:w="3679" w:type="dxa"/>
          </w:tcPr>
          <w:p w14:paraId="308D603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F94749" w14:textId="77777777" w:rsidTr="009520F5">
        <w:trPr>
          <w:trHeight w:val="249"/>
        </w:trPr>
        <w:tc>
          <w:tcPr>
            <w:tcW w:w="3539" w:type="dxa"/>
            <w:vAlign w:val="center"/>
          </w:tcPr>
          <w:p w14:paraId="30B2F56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FDP_RIP.1/OBJECTS </w:t>
            </w:r>
          </w:p>
        </w:tc>
        <w:tc>
          <w:tcPr>
            <w:tcW w:w="1276" w:type="dxa"/>
          </w:tcPr>
          <w:p w14:paraId="5C7CA2A4" w14:textId="77777777" w:rsidR="00BF1326" w:rsidRPr="008C3388" w:rsidRDefault="00BF1326" w:rsidP="00CC5F65">
            <w:pPr>
              <w:jc w:val="center"/>
              <w:rPr>
                <w:rFonts w:cstheme="minorHAnsi"/>
                <w:szCs w:val="22"/>
                <w:lang w:val="en-GB"/>
              </w:rPr>
            </w:pPr>
          </w:p>
        </w:tc>
        <w:tc>
          <w:tcPr>
            <w:tcW w:w="3679" w:type="dxa"/>
          </w:tcPr>
          <w:p w14:paraId="347858F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85BDAA3" w14:textId="77777777" w:rsidTr="009520F5">
        <w:trPr>
          <w:trHeight w:val="249"/>
        </w:trPr>
        <w:tc>
          <w:tcPr>
            <w:tcW w:w="3539" w:type="dxa"/>
          </w:tcPr>
          <w:p w14:paraId="0130694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FMT_MSA.1/JCRE </w:t>
            </w:r>
          </w:p>
        </w:tc>
        <w:tc>
          <w:tcPr>
            <w:tcW w:w="1276" w:type="dxa"/>
          </w:tcPr>
          <w:p w14:paraId="39448823" w14:textId="77777777" w:rsidR="00BF1326" w:rsidRPr="008C3388" w:rsidRDefault="00BF1326" w:rsidP="00CC5F65">
            <w:pPr>
              <w:jc w:val="center"/>
              <w:rPr>
                <w:rFonts w:cstheme="minorHAnsi"/>
                <w:szCs w:val="22"/>
                <w:lang w:val="en-GB"/>
              </w:rPr>
            </w:pPr>
          </w:p>
        </w:tc>
        <w:tc>
          <w:tcPr>
            <w:tcW w:w="3679" w:type="dxa"/>
          </w:tcPr>
          <w:p w14:paraId="1527866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9235A9F" w14:textId="77777777" w:rsidTr="009520F5">
        <w:trPr>
          <w:trHeight w:val="249"/>
        </w:trPr>
        <w:tc>
          <w:tcPr>
            <w:tcW w:w="3539" w:type="dxa"/>
          </w:tcPr>
          <w:p w14:paraId="66DF62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FMT_MSA.1/JCVM </w:t>
            </w:r>
          </w:p>
        </w:tc>
        <w:tc>
          <w:tcPr>
            <w:tcW w:w="1276" w:type="dxa"/>
          </w:tcPr>
          <w:p w14:paraId="22C16777" w14:textId="77777777" w:rsidR="00BF1326" w:rsidRPr="008C3388" w:rsidRDefault="00BF1326" w:rsidP="00CC5F65">
            <w:pPr>
              <w:jc w:val="center"/>
              <w:rPr>
                <w:rFonts w:cstheme="minorHAnsi"/>
                <w:szCs w:val="22"/>
                <w:lang w:val="en-GB"/>
              </w:rPr>
            </w:pPr>
          </w:p>
        </w:tc>
        <w:tc>
          <w:tcPr>
            <w:tcW w:w="3679" w:type="dxa"/>
          </w:tcPr>
          <w:p w14:paraId="70AAF26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205E5E" w14:textId="77777777" w:rsidTr="009520F5">
        <w:trPr>
          <w:trHeight w:val="249"/>
        </w:trPr>
        <w:tc>
          <w:tcPr>
            <w:tcW w:w="3539" w:type="dxa"/>
          </w:tcPr>
          <w:p w14:paraId="0C587EE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FMT_MSA.2/FIREWALL_JCVM </w:t>
            </w:r>
          </w:p>
        </w:tc>
        <w:tc>
          <w:tcPr>
            <w:tcW w:w="1276" w:type="dxa"/>
          </w:tcPr>
          <w:p w14:paraId="3A09F28F" w14:textId="77777777" w:rsidR="00BF1326" w:rsidRPr="008C3388" w:rsidRDefault="00BF1326" w:rsidP="00CC5F65">
            <w:pPr>
              <w:jc w:val="center"/>
              <w:rPr>
                <w:rFonts w:cstheme="minorHAnsi"/>
                <w:szCs w:val="22"/>
                <w:lang w:val="en-GB"/>
              </w:rPr>
            </w:pPr>
          </w:p>
        </w:tc>
        <w:tc>
          <w:tcPr>
            <w:tcW w:w="3679" w:type="dxa"/>
          </w:tcPr>
          <w:p w14:paraId="2AAB351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948E4F9" w14:textId="77777777" w:rsidTr="009520F5">
        <w:trPr>
          <w:trHeight w:val="249"/>
        </w:trPr>
        <w:tc>
          <w:tcPr>
            <w:tcW w:w="3539" w:type="dxa"/>
          </w:tcPr>
          <w:p w14:paraId="45D0F9A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FMT_MSA.3/FIREWALL </w:t>
            </w:r>
          </w:p>
        </w:tc>
        <w:tc>
          <w:tcPr>
            <w:tcW w:w="1276" w:type="dxa"/>
          </w:tcPr>
          <w:p w14:paraId="7D06CD77" w14:textId="77777777" w:rsidR="00BF1326" w:rsidRPr="008C3388" w:rsidRDefault="00BF1326" w:rsidP="00CC5F65">
            <w:pPr>
              <w:jc w:val="center"/>
              <w:rPr>
                <w:rFonts w:cstheme="minorHAnsi"/>
                <w:szCs w:val="22"/>
                <w:lang w:val="en-GB"/>
              </w:rPr>
            </w:pPr>
          </w:p>
        </w:tc>
        <w:tc>
          <w:tcPr>
            <w:tcW w:w="3679" w:type="dxa"/>
          </w:tcPr>
          <w:p w14:paraId="09053ED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EDE7077" w14:textId="77777777" w:rsidTr="009520F5">
        <w:trPr>
          <w:trHeight w:val="249"/>
        </w:trPr>
        <w:tc>
          <w:tcPr>
            <w:tcW w:w="3539" w:type="dxa"/>
          </w:tcPr>
          <w:p w14:paraId="6C84EBA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FMT_MSA.3/JCVM </w:t>
            </w:r>
          </w:p>
        </w:tc>
        <w:tc>
          <w:tcPr>
            <w:tcW w:w="1276" w:type="dxa"/>
          </w:tcPr>
          <w:p w14:paraId="4250BB7C" w14:textId="77777777" w:rsidR="00BF1326" w:rsidRPr="008C3388" w:rsidRDefault="00BF1326" w:rsidP="00CC5F65">
            <w:pPr>
              <w:jc w:val="center"/>
              <w:rPr>
                <w:rFonts w:cstheme="minorHAnsi"/>
                <w:szCs w:val="22"/>
                <w:lang w:val="en-GB"/>
              </w:rPr>
            </w:pPr>
          </w:p>
        </w:tc>
        <w:tc>
          <w:tcPr>
            <w:tcW w:w="3679" w:type="dxa"/>
          </w:tcPr>
          <w:p w14:paraId="2E3553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798EB1" w14:textId="77777777" w:rsidTr="009520F5">
        <w:trPr>
          <w:trHeight w:val="249"/>
        </w:trPr>
        <w:tc>
          <w:tcPr>
            <w:tcW w:w="3539" w:type="dxa"/>
          </w:tcPr>
          <w:p w14:paraId="468D6DC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w:t>
            </w:r>
            <w:r>
              <w:rPr>
                <w:rFonts w:cstheme="minorHAnsi"/>
                <w:color w:val="000000" w:themeColor="text1"/>
                <w:szCs w:val="22"/>
                <w:lang w:val="en-GB"/>
              </w:rPr>
              <w:t>F</w:t>
            </w:r>
            <w:r w:rsidRPr="008C3388">
              <w:rPr>
                <w:rFonts w:cstheme="minorHAnsi"/>
                <w:color w:val="000000" w:themeColor="text1"/>
                <w:szCs w:val="22"/>
                <w:lang w:val="en-GB"/>
              </w:rPr>
              <w:t xml:space="preserve">.1/JC </w:t>
            </w:r>
          </w:p>
        </w:tc>
        <w:tc>
          <w:tcPr>
            <w:tcW w:w="1276" w:type="dxa"/>
          </w:tcPr>
          <w:p w14:paraId="3AB86DDD" w14:textId="77777777" w:rsidR="00BF1326" w:rsidRPr="008C3388" w:rsidRDefault="00BF1326" w:rsidP="00CC5F65">
            <w:pPr>
              <w:jc w:val="center"/>
              <w:rPr>
                <w:rFonts w:cstheme="minorHAnsi"/>
                <w:szCs w:val="22"/>
                <w:lang w:val="en-GB"/>
              </w:rPr>
            </w:pPr>
          </w:p>
        </w:tc>
        <w:tc>
          <w:tcPr>
            <w:tcW w:w="3679" w:type="dxa"/>
          </w:tcPr>
          <w:p w14:paraId="505B8E93"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26DFECD0" w14:textId="77777777" w:rsidTr="009520F5">
        <w:trPr>
          <w:trHeight w:val="249"/>
        </w:trPr>
        <w:tc>
          <w:tcPr>
            <w:tcW w:w="3539" w:type="dxa"/>
          </w:tcPr>
          <w:p w14:paraId="49640EB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FMT_SMR.1/JC </w:t>
            </w:r>
          </w:p>
        </w:tc>
        <w:tc>
          <w:tcPr>
            <w:tcW w:w="1276" w:type="dxa"/>
          </w:tcPr>
          <w:p w14:paraId="1E956A55" w14:textId="77777777" w:rsidR="00BF1326" w:rsidRPr="008C3388" w:rsidRDefault="00BF1326" w:rsidP="00CC5F65">
            <w:pPr>
              <w:jc w:val="center"/>
              <w:rPr>
                <w:rFonts w:cstheme="minorHAnsi"/>
                <w:szCs w:val="22"/>
                <w:lang w:val="en-GB"/>
              </w:rPr>
            </w:pPr>
          </w:p>
        </w:tc>
        <w:tc>
          <w:tcPr>
            <w:tcW w:w="3679" w:type="dxa"/>
          </w:tcPr>
          <w:p w14:paraId="651D0F46"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3A33C8F4" w14:textId="77777777" w:rsidTr="009520F5">
        <w:trPr>
          <w:trHeight w:val="249"/>
        </w:trPr>
        <w:tc>
          <w:tcPr>
            <w:tcW w:w="3539" w:type="dxa"/>
          </w:tcPr>
          <w:p w14:paraId="778CAF1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FCS_CKM.1</w:t>
            </w:r>
          </w:p>
        </w:tc>
        <w:tc>
          <w:tcPr>
            <w:tcW w:w="1276" w:type="dxa"/>
          </w:tcPr>
          <w:p w14:paraId="6B26FDA5" w14:textId="77777777" w:rsidR="00BF1326" w:rsidRPr="008C3388" w:rsidRDefault="00BF1326" w:rsidP="00CC5F65">
            <w:pPr>
              <w:jc w:val="center"/>
              <w:rPr>
                <w:rFonts w:cstheme="minorHAnsi"/>
                <w:szCs w:val="22"/>
                <w:lang w:val="en-GB"/>
              </w:rPr>
            </w:pPr>
          </w:p>
        </w:tc>
        <w:tc>
          <w:tcPr>
            <w:tcW w:w="3679" w:type="dxa"/>
          </w:tcPr>
          <w:p w14:paraId="51DD8492"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72A3FBF" w14:textId="77777777" w:rsidTr="009520F5">
        <w:trPr>
          <w:trHeight w:val="249"/>
        </w:trPr>
        <w:tc>
          <w:tcPr>
            <w:tcW w:w="3539" w:type="dxa"/>
          </w:tcPr>
          <w:p w14:paraId="6FB1126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FCS_CKM.4 </w:t>
            </w:r>
          </w:p>
        </w:tc>
        <w:tc>
          <w:tcPr>
            <w:tcW w:w="1276" w:type="dxa"/>
          </w:tcPr>
          <w:p w14:paraId="771BEA7B" w14:textId="77777777" w:rsidR="00BF1326" w:rsidRPr="008C3388" w:rsidRDefault="00BF1326" w:rsidP="00CC5F65">
            <w:pPr>
              <w:jc w:val="center"/>
              <w:rPr>
                <w:rFonts w:cstheme="minorHAnsi"/>
                <w:szCs w:val="22"/>
                <w:lang w:val="en-GB"/>
              </w:rPr>
            </w:pPr>
          </w:p>
        </w:tc>
        <w:tc>
          <w:tcPr>
            <w:tcW w:w="3679" w:type="dxa"/>
          </w:tcPr>
          <w:p w14:paraId="04FF74A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CA213DA" w14:textId="77777777" w:rsidTr="009520F5">
        <w:trPr>
          <w:trHeight w:val="249"/>
        </w:trPr>
        <w:tc>
          <w:tcPr>
            <w:tcW w:w="3539" w:type="dxa"/>
          </w:tcPr>
          <w:p w14:paraId="0ADC548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FCS_COP.1 </w:t>
            </w:r>
          </w:p>
        </w:tc>
        <w:tc>
          <w:tcPr>
            <w:tcW w:w="1276" w:type="dxa"/>
          </w:tcPr>
          <w:p w14:paraId="41A2DC10" w14:textId="77777777" w:rsidR="00BF1326" w:rsidRPr="008C3388" w:rsidRDefault="00BF1326" w:rsidP="00CC5F65">
            <w:pPr>
              <w:jc w:val="center"/>
              <w:rPr>
                <w:rFonts w:cstheme="minorHAnsi"/>
                <w:szCs w:val="22"/>
                <w:lang w:val="en-GB"/>
              </w:rPr>
            </w:pPr>
          </w:p>
        </w:tc>
        <w:tc>
          <w:tcPr>
            <w:tcW w:w="3679" w:type="dxa"/>
          </w:tcPr>
          <w:p w14:paraId="1FE12DA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22B1115" w14:textId="77777777" w:rsidTr="009520F5">
        <w:trPr>
          <w:trHeight w:val="249"/>
        </w:trPr>
        <w:tc>
          <w:tcPr>
            <w:tcW w:w="3539" w:type="dxa"/>
            <w:vAlign w:val="center"/>
          </w:tcPr>
          <w:p w14:paraId="10E0490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FDP_RIP.1/ABORT </w:t>
            </w:r>
          </w:p>
        </w:tc>
        <w:tc>
          <w:tcPr>
            <w:tcW w:w="1276" w:type="dxa"/>
          </w:tcPr>
          <w:p w14:paraId="075F0357" w14:textId="77777777" w:rsidR="00BF1326" w:rsidRPr="008C3388" w:rsidRDefault="00BF1326" w:rsidP="00CC5F65">
            <w:pPr>
              <w:jc w:val="center"/>
              <w:rPr>
                <w:rFonts w:cstheme="minorHAnsi"/>
                <w:szCs w:val="22"/>
                <w:lang w:val="en-GB"/>
              </w:rPr>
            </w:pPr>
          </w:p>
        </w:tc>
        <w:tc>
          <w:tcPr>
            <w:tcW w:w="3679" w:type="dxa"/>
          </w:tcPr>
          <w:p w14:paraId="630FDA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9A3E01" w14:textId="77777777" w:rsidTr="009520F5">
        <w:trPr>
          <w:trHeight w:val="249"/>
        </w:trPr>
        <w:tc>
          <w:tcPr>
            <w:tcW w:w="3539" w:type="dxa"/>
            <w:vAlign w:val="center"/>
          </w:tcPr>
          <w:p w14:paraId="793B3FB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FDP_RIP.1/APDU </w:t>
            </w:r>
          </w:p>
        </w:tc>
        <w:tc>
          <w:tcPr>
            <w:tcW w:w="1276" w:type="dxa"/>
          </w:tcPr>
          <w:p w14:paraId="71088807" w14:textId="77777777" w:rsidR="00BF1326" w:rsidRPr="008C3388" w:rsidRDefault="00BF1326" w:rsidP="00CC5F65">
            <w:pPr>
              <w:jc w:val="center"/>
              <w:rPr>
                <w:rFonts w:cstheme="minorHAnsi"/>
                <w:szCs w:val="22"/>
                <w:lang w:val="en-GB"/>
              </w:rPr>
            </w:pPr>
          </w:p>
        </w:tc>
        <w:tc>
          <w:tcPr>
            <w:tcW w:w="3679" w:type="dxa"/>
          </w:tcPr>
          <w:p w14:paraId="6F575D1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F93DEF7" w14:textId="77777777" w:rsidTr="009520F5">
        <w:trPr>
          <w:trHeight w:val="249"/>
        </w:trPr>
        <w:tc>
          <w:tcPr>
            <w:tcW w:w="3539" w:type="dxa"/>
            <w:vAlign w:val="center"/>
          </w:tcPr>
          <w:p w14:paraId="0949645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FDP_RIP.1/bArray </w:t>
            </w:r>
          </w:p>
        </w:tc>
        <w:tc>
          <w:tcPr>
            <w:tcW w:w="1276" w:type="dxa"/>
          </w:tcPr>
          <w:p w14:paraId="5F9B0504" w14:textId="77777777" w:rsidR="00BF1326" w:rsidRPr="008C3388" w:rsidRDefault="00BF1326" w:rsidP="00CC5F65">
            <w:pPr>
              <w:jc w:val="center"/>
              <w:rPr>
                <w:rFonts w:cstheme="minorHAnsi"/>
                <w:szCs w:val="22"/>
                <w:lang w:val="en-GB"/>
              </w:rPr>
            </w:pPr>
          </w:p>
        </w:tc>
        <w:tc>
          <w:tcPr>
            <w:tcW w:w="3679" w:type="dxa"/>
          </w:tcPr>
          <w:p w14:paraId="591C591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4EA6E" w14:textId="77777777" w:rsidTr="009520F5">
        <w:trPr>
          <w:trHeight w:val="249"/>
        </w:trPr>
        <w:tc>
          <w:tcPr>
            <w:tcW w:w="3539" w:type="dxa"/>
            <w:vAlign w:val="center"/>
          </w:tcPr>
          <w:p w14:paraId="56DD885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FDP_RIP.1/GlobalArray </w:t>
            </w:r>
          </w:p>
        </w:tc>
        <w:tc>
          <w:tcPr>
            <w:tcW w:w="1276" w:type="dxa"/>
          </w:tcPr>
          <w:p w14:paraId="0BC54170" w14:textId="77777777" w:rsidR="00BF1326" w:rsidRPr="008C3388" w:rsidRDefault="00BF1326" w:rsidP="00CC5F65">
            <w:pPr>
              <w:jc w:val="center"/>
              <w:rPr>
                <w:rFonts w:cstheme="minorHAnsi"/>
                <w:szCs w:val="22"/>
                <w:lang w:val="en-GB"/>
              </w:rPr>
            </w:pPr>
          </w:p>
        </w:tc>
        <w:tc>
          <w:tcPr>
            <w:tcW w:w="3679" w:type="dxa"/>
          </w:tcPr>
          <w:p w14:paraId="296C1D8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A14176" w14:textId="77777777" w:rsidTr="009520F5">
        <w:trPr>
          <w:trHeight w:val="249"/>
        </w:trPr>
        <w:tc>
          <w:tcPr>
            <w:tcW w:w="3539" w:type="dxa"/>
            <w:vAlign w:val="center"/>
          </w:tcPr>
          <w:p w14:paraId="3E924E8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FDP_RIP.1/KEYS </w:t>
            </w:r>
          </w:p>
        </w:tc>
        <w:tc>
          <w:tcPr>
            <w:tcW w:w="1276" w:type="dxa"/>
          </w:tcPr>
          <w:p w14:paraId="0DDAB52F" w14:textId="77777777" w:rsidR="00BF1326" w:rsidRPr="008C3388" w:rsidRDefault="00BF1326" w:rsidP="00CC5F65">
            <w:pPr>
              <w:jc w:val="center"/>
              <w:rPr>
                <w:rFonts w:cstheme="minorHAnsi"/>
                <w:szCs w:val="22"/>
                <w:lang w:val="en-GB"/>
              </w:rPr>
            </w:pPr>
          </w:p>
        </w:tc>
        <w:tc>
          <w:tcPr>
            <w:tcW w:w="3679" w:type="dxa"/>
          </w:tcPr>
          <w:p w14:paraId="1A658B6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4F7A194" w14:textId="77777777" w:rsidTr="009520F5">
        <w:trPr>
          <w:trHeight w:val="249"/>
        </w:trPr>
        <w:tc>
          <w:tcPr>
            <w:tcW w:w="3539" w:type="dxa"/>
            <w:vAlign w:val="center"/>
          </w:tcPr>
          <w:p w14:paraId="7959264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FDP_RIP.1/TRANSIENT </w:t>
            </w:r>
          </w:p>
        </w:tc>
        <w:tc>
          <w:tcPr>
            <w:tcW w:w="1276" w:type="dxa"/>
          </w:tcPr>
          <w:p w14:paraId="6C1F6164" w14:textId="77777777" w:rsidR="00BF1326" w:rsidRPr="008C3388" w:rsidRDefault="00BF1326" w:rsidP="00CC5F65">
            <w:pPr>
              <w:jc w:val="center"/>
              <w:rPr>
                <w:rFonts w:cstheme="minorHAnsi"/>
                <w:szCs w:val="22"/>
                <w:lang w:val="en-GB"/>
              </w:rPr>
            </w:pPr>
          </w:p>
        </w:tc>
        <w:tc>
          <w:tcPr>
            <w:tcW w:w="3679" w:type="dxa"/>
          </w:tcPr>
          <w:p w14:paraId="0AE81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84DE4D3" w14:textId="77777777" w:rsidTr="009520F5">
        <w:trPr>
          <w:trHeight w:val="249"/>
        </w:trPr>
        <w:tc>
          <w:tcPr>
            <w:tcW w:w="3539" w:type="dxa"/>
            <w:vAlign w:val="center"/>
          </w:tcPr>
          <w:p w14:paraId="2AFE591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FDP_ROL.1/FIREWALL </w:t>
            </w:r>
          </w:p>
        </w:tc>
        <w:tc>
          <w:tcPr>
            <w:tcW w:w="1276" w:type="dxa"/>
          </w:tcPr>
          <w:p w14:paraId="7AABEB1E" w14:textId="77777777" w:rsidR="00BF1326" w:rsidRPr="008C3388" w:rsidRDefault="00BF1326" w:rsidP="00CC5F65">
            <w:pPr>
              <w:jc w:val="center"/>
              <w:rPr>
                <w:rFonts w:cstheme="minorHAnsi"/>
                <w:szCs w:val="22"/>
                <w:lang w:val="en-GB"/>
              </w:rPr>
            </w:pPr>
          </w:p>
        </w:tc>
        <w:tc>
          <w:tcPr>
            <w:tcW w:w="3679" w:type="dxa"/>
          </w:tcPr>
          <w:p w14:paraId="3067C7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1AC4EAB" w14:textId="77777777" w:rsidTr="009520F5">
        <w:trPr>
          <w:trHeight w:val="249"/>
        </w:trPr>
        <w:tc>
          <w:tcPr>
            <w:tcW w:w="3539" w:type="dxa"/>
          </w:tcPr>
          <w:p w14:paraId="7F5024D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FAU_ARP.1 </w:t>
            </w:r>
          </w:p>
        </w:tc>
        <w:tc>
          <w:tcPr>
            <w:tcW w:w="1276" w:type="dxa"/>
          </w:tcPr>
          <w:p w14:paraId="40A2B3DC" w14:textId="77777777" w:rsidR="00BF1326" w:rsidRPr="008C3388" w:rsidRDefault="00BF1326" w:rsidP="00CC5F65">
            <w:pPr>
              <w:jc w:val="center"/>
              <w:rPr>
                <w:rFonts w:cstheme="minorHAnsi"/>
                <w:szCs w:val="22"/>
                <w:lang w:val="en-GB"/>
              </w:rPr>
            </w:pPr>
          </w:p>
        </w:tc>
        <w:tc>
          <w:tcPr>
            <w:tcW w:w="3679" w:type="dxa"/>
          </w:tcPr>
          <w:p w14:paraId="3CDAD1B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234454" w14:textId="77777777" w:rsidTr="009520F5">
        <w:trPr>
          <w:trHeight w:val="249"/>
        </w:trPr>
        <w:tc>
          <w:tcPr>
            <w:tcW w:w="3539" w:type="dxa"/>
          </w:tcPr>
          <w:p w14:paraId="3A52D34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FDP_SDI.2/DATA </w:t>
            </w:r>
          </w:p>
        </w:tc>
        <w:tc>
          <w:tcPr>
            <w:tcW w:w="1276" w:type="dxa"/>
          </w:tcPr>
          <w:p w14:paraId="167F5C5A" w14:textId="77777777" w:rsidR="00BF1326" w:rsidRPr="008C3388" w:rsidRDefault="00BF1326" w:rsidP="00CC5F65">
            <w:pPr>
              <w:jc w:val="center"/>
              <w:rPr>
                <w:rFonts w:cstheme="minorHAnsi"/>
                <w:szCs w:val="22"/>
                <w:lang w:val="en-GB"/>
              </w:rPr>
            </w:pPr>
          </w:p>
        </w:tc>
        <w:tc>
          <w:tcPr>
            <w:tcW w:w="3679" w:type="dxa"/>
          </w:tcPr>
          <w:p w14:paraId="2F06A63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99DF46" w14:textId="77777777" w:rsidTr="009520F5">
        <w:trPr>
          <w:trHeight w:val="249"/>
        </w:trPr>
        <w:tc>
          <w:tcPr>
            <w:tcW w:w="3539" w:type="dxa"/>
          </w:tcPr>
          <w:p w14:paraId="3D0114C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FPR_UNO.1 </w:t>
            </w:r>
          </w:p>
        </w:tc>
        <w:tc>
          <w:tcPr>
            <w:tcW w:w="1276" w:type="dxa"/>
          </w:tcPr>
          <w:p w14:paraId="6D86A3A1" w14:textId="77777777" w:rsidR="00BF1326" w:rsidRPr="008C3388" w:rsidRDefault="00BF1326" w:rsidP="00CC5F65">
            <w:pPr>
              <w:jc w:val="center"/>
              <w:rPr>
                <w:rFonts w:cstheme="minorHAnsi"/>
                <w:szCs w:val="22"/>
                <w:lang w:val="en-GB"/>
              </w:rPr>
            </w:pPr>
          </w:p>
        </w:tc>
        <w:tc>
          <w:tcPr>
            <w:tcW w:w="3679" w:type="dxa"/>
          </w:tcPr>
          <w:p w14:paraId="61403E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FA4953B" w14:textId="77777777" w:rsidTr="009520F5">
        <w:trPr>
          <w:trHeight w:val="249"/>
        </w:trPr>
        <w:tc>
          <w:tcPr>
            <w:tcW w:w="3539" w:type="dxa"/>
          </w:tcPr>
          <w:p w14:paraId="42177D1C" w14:textId="13F32F57" w:rsidR="00BF1326" w:rsidRPr="008C3388" w:rsidRDefault="00BF1326" w:rsidP="00CC5F65">
            <w:pPr>
              <w:rPr>
                <w:rFonts w:cstheme="minorHAnsi"/>
                <w:color w:val="000000" w:themeColor="text1"/>
                <w:szCs w:val="22"/>
                <w:lang w:val="en-GB"/>
              </w:rPr>
            </w:pPr>
            <w:r w:rsidRPr="00695D71">
              <w:rPr>
                <w:rFonts w:cstheme="minorHAnsi"/>
                <w:color w:val="000000" w:themeColor="text1"/>
                <w:szCs w:val="22"/>
                <w:lang w:val="en-GB"/>
              </w:rPr>
              <w:t>FPT_FLS.1</w:t>
            </w:r>
            <w:r w:rsidR="00D96BAB">
              <w:rPr>
                <w:rFonts w:cstheme="minorHAnsi"/>
                <w:color w:val="000000" w:themeColor="text1"/>
                <w:szCs w:val="22"/>
                <w:lang w:val="en-GB"/>
              </w:rPr>
              <w:t>/JC</w:t>
            </w:r>
            <w:r w:rsidRPr="008C3388">
              <w:rPr>
                <w:rFonts w:cstheme="minorHAnsi"/>
                <w:color w:val="000000" w:themeColor="text1"/>
                <w:szCs w:val="22"/>
                <w:lang w:val="en-GB"/>
              </w:rPr>
              <w:t xml:space="preserve"> </w:t>
            </w:r>
          </w:p>
        </w:tc>
        <w:tc>
          <w:tcPr>
            <w:tcW w:w="1276" w:type="dxa"/>
          </w:tcPr>
          <w:p w14:paraId="1A277E9B" w14:textId="77777777" w:rsidR="00BF1326" w:rsidRPr="008C3388" w:rsidRDefault="00BF1326" w:rsidP="00CC5F65">
            <w:pPr>
              <w:jc w:val="center"/>
              <w:rPr>
                <w:rFonts w:cstheme="minorHAnsi"/>
                <w:szCs w:val="22"/>
                <w:lang w:val="en-GB"/>
              </w:rPr>
            </w:pPr>
          </w:p>
        </w:tc>
        <w:tc>
          <w:tcPr>
            <w:tcW w:w="3679" w:type="dxa"/>
          </w:tcPr>
          <w:p w14:paraId="7830B534" w14:textId="5629FDBD" w:rsidR="00BF1326" w:rsidRPr="008C3388" w:rsidRDefault="00BF1326" w:rsidP="00CC5F65">
            <w:pPr>
              <w:rPr>
                <w:rFonts w:cstheme="minorHAnsi"/>
                <w:szCs w:val="22"/>
                <w:lang w:val="en-GB"/>
              </w:rPr>
            </w:pPr>
            <w:r w:rsidRPr="008C3388">
              <w:rPr>
                <w:rFonts w:cstheme="minorHAnsi"/>
                <w:szCs w:val="22"/>
                <w:lang w:val="en-GB"/>
              </w:rPr>
              <w:t>(A): Added from [PP-JCS].</w:t>
            </w:r>
            <w:r w:rsidR="00D96BAB">
              <w:rPr>
                <w:rFonts w:cstheme="minorHAnsi"/>
                <w:szCs w:val="22"/>
                <w:lang w:val="en-GB"/>
              </w:rPr>
              <w:t xml:space="preserve"> </w:t>
            </w:r>
            <w:r w:rsidR="00D96BAB">
              <w:rPr>
                <w:rFonts w:cstheme="minorHAnsi"/>
                <w:szCs w:val="22"/>
              </w:rPr>
              <w:t>Refined with iteration.</w:t>
            </w:r>
          </w:p>
        </w:tc>
      </w:tr>
      <w:tr w:rsidR="00BF1326" w:rsidRPr="008C3388" w14:paraId="7341B366" w14:textId="77777777" w:rsidTr="009520F5">
        <w:trPr>
          <w:trHeight w:val="249"/>
        </w:trPr>
        <w:tc>
          <w:tcPr>
            <w:tcW w:w="3539" w:type="dxa"/>
          </w:tcPr>
          <w:p w14:paraId="67FDF6B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FPT_TDC.1 </w:t>
            </w:r>
          </w:p>
        </w:tc>
        <w:tc>
          <w:tcPr>
            <w:tcW w:w="1276" w:type="dxa"/>
          </w:tcPr>
          <w:p w14:paraId="14ED9A54" w14:textId="77777777" w:rsidR="00BF1326" w:rsidRPr="008C3388" w:rsidRDefault="00BF1326" w:rsidP="00CC5F65">
            <w:pPr>
              <w:jc w:val="center"/>
              <w:rPr>
                <w:rFonts w:cstheme="minorHAnsi"/>
                <w:szCs w:val="22"/>
                <w:lang w:val="en-GB"/>
              </w:rPr>
            </w:pPr>
          </w:p>
        </w:tc>
        <w:tc>
          <w:tcPr>
            <w:tcW w:w="3679" w:type="dxa"/>
          </w:tcPr>
          <w:p w14:paraId="7A463A9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B0FCA05" w14:textId="77777777" w:rsidTr="009520F5">
        <w:trPr>
          <w:trHeight w:val="249"/>
        </w:trPr>
        <w:tc>
          <w:tcPr>
            <w:tcW w:w="3539" w:type="dxa"/>
          </w:tcPr>
          <w:p w14:paraId="3A8C517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FIA_ATD.1/AID </w:t>
            </w:r>
          </w:p>
        </w:tc>
        <w:tc>
          <w:tcPr>
            <w:tcW w:w="1276" w:type="dxa"/>
          </w:tcPr>
          <w:p w14:paraId="341DC3A8" w14:textId="77777777" w:rsidR="00BF1326" w:rsidRPr="008C3388" w:rsidRDefault="00BF1326" w:rsidP="00CC5F65">
            <w:pPr>
              <w:jc w:val="center"/>
              <w:rPr>
                <w:rFonts w:cstheme="minorHAnsi"/>
                <w:szCs w:val="22"/>
                <w:lang w:val="en-GB"/>
              </w:rPr>
            </w:pPr>
          </w:p>
        </w:tc>
        <w:tc>
          <w:tcPr>
            <w:tcW w:w="3679" w:type="dxa"/>
          </w:tcPr>
          <w:p w14:paraId="74E7C8D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D969D6" w14:textId="77777777" w:rsidTr="009520F5">
        <w:trPr>
          <w:trHeight w:val="249"/>
        </w:trPr>
        <w:tc>
          <w:tcPr>
            <w:tcW w:w="3539" w:type="dxa"/>
          </w:tcPr>
          <w:p w14:paraId="27C628C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FIA_UID.2/AID </w:t>
            </w:r>
          </w:p>
        </w:tc>
        <w:tc>
          <w:tcPr>
            <w:tcW w:w="1276" w:type="dxa"/>
          </w:tcPr>
          <w:p w14:paraId="78169FEC" w14:textId="77777777" w:rsidR="00BF1326" w:rsidRPr="008C3388" w:rsidRDefault="00BF1326" w:rsidP="00CC5F65">
            <w:pPr>
              <w:jc w:val="center"/>
              <w:rPr>
                <w:rFonts w:cstheme="minorHAnsi"/>
                <w:szCs w:val="22"/>
                <w:lang w:val="en-GB"/>
              </w:rPr>
            </w:pPr>
          </w:p>
        </w:tc>
        <w:tc>
          <w:tcPr>
            <w:tcW w:w="3679" w:type="dxa"/>
          </w:tcPr>
          <w:p w14:paraId="17020DD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FC80E0C" w14:textId="77777777" w:rsidTr="009520F5">
        <w:trPr>
          <w:trHeight w:val="249"/>
        </w:trPr>
        <w:tc>
          <w:tcPr>
            <w:tcW w:w="3539" w:type="dxa"/>
          </w:tcPr>
          <w:p w14:paraId="63BE1F3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FIA_USB.1/AID </w:t>
            </w:r>
          </w:p>
        </w:tc>
        <w:tc>
          <w:tcPr>
            <w:tcW w:w="1276" w:type="dxa"/>
          </w:tcPr>
          <w:p w14:paraId="0FBF7C96" w14:textId="77777777" w:rsidR="00BF1326" w:rsidRPr="008C3388" w:rsidRDefault="00BF1326" w:rsidP="00CC5F65">
            <w:pPr>
              <w:jc w:val="center"/>
              <w:rPr>
                <w:rFonts w:cstheme="minorHAnsi"/>
                <w:szCs w:val="22"/>
                <w:lang w:val="en-GB"/>
              </w:rPr>
            </w:pPr>
          </w:p>
        </w:tc>
        <w:tc>
          <w:tcPr>
            <w:tcW w:w="3679" w:type="dxa"/>
          </w:tcPr>
          <w:p w14:paraId="401B3B8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0A3106A" w14:textId="77777777" w:rsidTr="009520F5">
        <w:trPr>
          <w:trHeight w:val="249"/>
        </w:trPr>
        <w:tc>
          <w:tcPr>
            <w:tcW w:w="3539" w:type="dxa"/>
          </w:tcPr>
          <w:p w14:paraId="68CFD84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FMT_MTD.1/JCRE </w:t>
            </w:r>
          </w:p>
        </w:tc>
        <w:tc>
          <w:tcPr>
            <w:tcW w:w="1276" w:type="dxa"/>
          </w:tcPr>
          <w:p w14:paraId="08A9B1DB" w14:textId="77777777" w:rsidR="00BF1326" w:rsidRPr="008C3388" w:rsidRDefault="00BF1326" w:rsidP="00CC5F65">
            <w:pPr>
              <w:jc w:val="center"/>
              <w:rPr>
                <w:rFonts w:cstheme="minorHAnsi"/>
                <w:szCs w:val="22"/>
                <w:lang w:val="en-GB"/>
              </w:rPr>
            </w:pPr>
          </w:p>
        </w:tc>
        <w:tc>
          <w:tcPr>
            <w:tcW w:w="3679" w:type="dxa"/>
          </w:tcPr>
          <w:p w14:paraId="7118D4A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FFA7957" w14:textId="77777777" w:rsidTr="009520F5">
        <w:trPr>
          <w:trHeight w:val="249"/>
        </w:trPr>
        <w:tc>
          <w:tcPr>
            <w:tcW w:w="3539" w:type="dxa"/>
          </w:tcPr>
          <w:p w14:paraId="6AB9953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FMT_MTD.3/JCRE </w:t>
            </w:r>
          </w:p>
        </w:tc>
        <w:tc>
          <w:tcPr>
            <w:tcW w:w="1276" w:type="dxa"/>
          </w:tcPr>
          <w:p w14:paraId="6C9D34BE" w14:textId="77777777" w:rsidR="00BF1326" w:rsidRPr="008C3388" w:rsidRDefault="00BF1326" w:rsidP="00CC5F65">
            <w:pPr>
              <w:jc w:val="center"/>
              <w:rPr>
                <w:rFonts w:cstheme="minorHAnsi"/>
                <w:szCs w:val="22"/>
                <w:lang w:val="en-GB"/>
              </w:rPr>
            </w:pPr>
          </w:p>
        </w:tc>
        <w:tc>
          <w:tcPr>
            <w:tcW w:w="3679" w:type="dxa"/>
          </w:tcPr>
          <w:p w14:paraId="65FD42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AD2B400" w14:textId="77777777" w:rsidTr="009520F5">
        <w:trPr>
          <w:trHeight w:val="249"/>
        </w:trPr>
        <w:tc>
          <w:tcPr>
            <w:tcW w:w="3539" w:type="dxa"/>
          </w:tcPr>
          <w:p w14:paraId="070DD7C6" w14:textId="62BEFC4F"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FDP_ITC.2/</w:t>
            </w:r>
            <w:r w:rsidR="00D96BAB">
              <w:rPr>
                <w:rFonts w:cstheme="minorHAnsi"/>
                <w:color w:val="000000" w:themeColor="text1"/>
                <w:szCs w:val="22"/>
              </w:rPr>
              <w:t>GP-ELF</w:t>
            </w:r>
          </w:p>
        </w:tc>
        <w:tc>
          <w:tcPr>
            <w:tcW w:w="1276" w:type="dxa"/>
          </w:tcPr>
          <w:p w14:paraId="391B8040" w14:textId="77777777" w:rsidR="00BF1326" w:rsidRPr="008C3388" w:rsidRDefault="00BF1326" w:rsidP="00CC5F65">
            <w:pPr>
              <w:jc w:val="center"/>
              <w:rPr>
                <w:rFonts w:cstheme="minorHAnsi"/>
                <w:szCs w:val="22"/>
                <w:lang w:val="en-GB"/>
              </w:rPr>
            </w:pPr>
          </w:p>
        </w:tc>
        <w:tc>
          <w:tcPr>
            <w:tcW w:w="3679" w:type="dxa"/>
          </w:tcPr>
          <w:p w14:paraId="6F13EF5D" w14:textId="53E2435B"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485A2960" w14:textId="77777777" w:rsidTr="009520F5">
        <w:trPr>
          <w:trHeight w:val="249"/>
        </w:trPr>
        <w:tc>
          <w:tcPr>
            <w:tcW w:w="3539" w:type="dxa"/>
          </w:tcPr>
          <w:p w14:paraId="48AB2783" w14:textId="2A3EE00A"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FPT_FLS.1/</w:t>
            </w:r>
            <w:r w:rsidR="00D96BAB">
              <w:rPr>
                <w:rFonts w:cstheme="minorHAnsi"/>
                <w:color w:val="000000" w:themeColor="text1"/>
                <w:szCs w:val="22"/>
                <w:lang w:val="en-GB"/>
              </w:rPr>
              <w:t>GP</w:t>
            </w:r>
            <w:r w:rsidR="00D96BAB" w:rsidRPr="008C3388">
              <w:rPr>
                <w:rFonts w:cstheme="minorHAnsi"/>
                <w:color w:val="000000" w:themeColor="text1"/>
                <w:szCs w:val="22"/>
                <w:lang w:val="en-GB"/>
              </w:rPr>
              <w:t xml:space="preserve"> </w:t>
            </w:r>
          </w:p>
        </w:tc>
        <w:tc>
          <w:tcPr>
            <w:tcW w:w="1276" w:type="dxa"/>
          </w:tcPr>
          <w:p w14:paraId="6917B56A" w14:textId="77777777" w:rsidR="00BF1326" w:rsidRPr="008C3388" w:rsidRDefault="00BF1326" w:rsidP="00CC5F65">
            <w:pPr>
              <w:jc w:val="center"/>
              <w:rPr>
                <w:rFonts w:cstheme="minorHAnsi"/>
                <w:szCs w:val="22"/>
                <w:lang w:val="en-GB"/>
              </w:rPr>
            </w:pPr>
          </w:p>
        </w:tc>
        <w:tc>
          <w:tcPr>
            <w:tcW w:w="3679" w:type="dxa"/>
          </w:tcPr>
          <w:p w14:paraId="4D9781C4" w14:textId="49259B47"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6DB7C807" w14:textId="77777777" w:rsidTr="009520F5">
        <w:trPr>
          <w:trHeight w:val="249"/>
        </w:trPr>
        <w:tc>
          <w:tcPr>
            <w:tcW w:w="3539" w:type="dxa"/>
          </w:tcPr>
          <w:p w14:paraId="45F2144D" w14:textId="42C2BCBF"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w:t>
            </w:r>
            <w:r w:rsidR="00D96BAB">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7301B24D" w14:textId="77777777" w:rsidR="00BF1326" w:rsidRPr="008C3388" w:rsidRDefault="00BF1326" w:rsidP="00CC5F65">
            <w:pPr>
              <w:jc w:val="center"/>
              <w:rPr>
                <w:rFonts w:cstheme="minorHAnsi"/>
                <w:szCs w:val="22"/>
                <w:lang w:val="en-GB"/>
              </w:rPr>
            </w:pPr>
          </w:p>
        </w:tc>
        <w:tc>
          <w:tcPr>
            <w:tcW w:w="3679" w:type="dxa"/>
          </w:tcPr>
          <w:p w14:paraId="23221621" w14:textId="43CFCFF1"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678D03B3" w14:textId="77777777" w:rsidTr="009520F5">
        <w:trPr>
          <w:trHeight w:val="249"/>
        </w:trPr>
        <w:tc>
          <w:tcPr>
            <w:tcW w:w="3539" w:type="dxa"/>
          </w:tcPr>
          <w:p w14:paraId="3E819EC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FDP_ACC.2/ADEL </w:t>
            </w:r>
          </w:p>
        </w:tc>
        <w:tc>
          <w:tcPr>
            <w:tcW w:w="1276" w:type="dxa"/>
          </w:tcPr>
          <w:p w14:paraId="0DB59B1B" w14:textId="77777777" w:rsidR="00BF1326" w:rsidRPr="008C3388" w:rsidRDefault="00BF1326" w:rsidP="00CC5F65">
            <w:pPr>
              <w:jc w:val="center"/>
              <w:rPr>
                <w:rFonts w:cstheme="minorHAnsi"/>
                <w:szCs w:val="22"/>
                <w:lang w:val="en-GB"/>
              </w:rPr>
            </w:pPr>
          </w:p>
        </w:tc>
        <w:tc>
          <w:tcPr>
            <w:tcW w:w="3679" w:type="dxa"/>
          </w:tcPr>
          <w:p w14:paraId="0B0C079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1387EB" w14:textId="77777777" w:rsidTr="009520F5">
        <w:trPr>
          <w:trHeight w:val="249"/>
        </w:trPr>
        <w:tc>
          <w:tcPr>
            <w:tcW w:w="3539" w:type="dxa"/>
          </w:tcPr>
          <w:p w14:paraId="27D3D8E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FDP_ACF.1/ADEL </w:t>
            </w:r>
          </w:p>
        </w:tc>
        <w:tc>
          <w:tcPr>
            <w:tcW w:w="1276" w:type="dxa"/>
          </w:tcPr>
          <w:p w14:paraId="0535A8FC" w14:textId="77777777" w:rsidR="00BF1326" w:rsidRPr="008C3388" w:rsidRDefault="00BF1326" w:rsidP="00CC5F65">
            <w:pPr>
              <w:jc w:val="center"/>
              <w:rPr>
                <w:rFonts w:cstheme="minorHAnsi"/>
                <w:szCs w:val="22"/>
                <w:lang w:val="en-GB"/>
              </w:rPr>
            </w:pPr>
          </w:p>
        </w:tc>
        <w:tc>
          <w:tcPr>
            <w:tcW w:w="3679" w:type="dxa"/>
          </w:tcPr>
          <w:p w14:paraId="76A0777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C41E036" w14:textId="77777777" w:rsidTr="009520F5">
        <w:trPr>
          <w:trHeight w:val="249"/>
        </w:trPr>
        <w:tc>
          <w:tcPr>
            <w:tcW w:w="3539" w:type="dxa"/>
            <w:vAlign w:val="center"/>
          </w:tcPr>
          <w:p w14:paraId="5951EFB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FDP_RIP.1/ADEL </w:t>
            </w:r>
          </w:p>
        </w:tc>
        <w:tc>
          <w:tcPr>
            <w:tcW w:w="1276" w:type="dxa"/>
          </w:tcPr>
          <w:p w14:paraId="3765A21C" w14:textId="77777777" w:rsidR="00BF1326" w:rsidRPr="008C3388" w:rsidRDefault="00BF1326" w:rsidP="00CC5F65">
            <w:pPr>
              <w:jc w:val="center"/>
              <w:rPr>
                <w:rFonts w:cstheme="minorHAnsi"/>
                <w:szCs w:val="22"/>
                <w:lang w:val="en-GB"/>
              </w:rPr>
            </w:pPr>
          </w:p>
        </w:tc>
        <w:tc>
          <w:tcPr>
            <w:tcW w:w="3679" w:type="dxa"/>
          </w:tcPr>
          <w:p w14:paraId="5108DE3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B01EB84" w14:textId="77777777" w:rsidTr="009520F5">
        <w:trPr>
          <w:trHeight w:val="249"/>
        </w:trPr>
        <w:tc>
          <w:tcPr>
            <w:tcW w:w="3539" w:type="dxa"/>
          </w:tcPr>
          <w:p w14:paraId="6643579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FMT_MSA.1/ADEL </w:t>
            </w:r>
          </w:p>
        </w:tc>
        <w:tc>
          <w:tcPr>
            <w:tcW w:w="1276" w:type="dxa"/>
          </w:tcPr>
          <w:p w14:paraId="40847C92" w14:textId="77777777" w:rsidR="00BF1326" w:rsidRPr="008C3388" w:rsidRDefault="00BF1326" w:rsidP="00CC5F65">
            <w:pPr>
              <w:jc w:val="center"/>
              <w:rPr>
                <w:rFonts w:cstheme="minorHAnsi"/>
                <w:szCs w:val="22"/>
                <w:lang w:val="en-GB"/>
              </w:rPr>
            </w:pPr>
          </w:p>
        </w:tc>
        <w:tc>
          <w:tcPr>
            <w:tcW w:w="3679" w:type="dxa"/>
          </w:tcPr>
          <w:p w14:paraId="35ABCDC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1E5AB4" w14:textId="77777777" w:rsidTr="009520F5">
        <w:trPr>
          <w:trHeight w:val="249"/>
        </w:trPr>
        <w:tc>
          <w:tcPr>
            <w:tcW w:w="3539" w:type="dxa"/>
          </w:tcPr>
          <w:p w14:paraId="33B4DE7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FMT_MSA.3/ADEL </w:t>
            </w:r>
            <w:r w:rsidRPr="008C3388">
              <w:rPr>
                <w:rFonts w:cstheme="minorHAnsi"/>
                <w:color w:val="000000" w:themeColor="text1"/>
                <w:szCs w:val="22"/>
                <w:lang w:val="en-GB"/>
              </w:rPr>
              <w:tab/>
            </w:r>
          </w:p>
        </w:tc>
        <w:tc>
          <w:tcPr>
            <w:tcW w:w="1276" w:type="dxa"/>
          </w:tcPr>
          <w:p w14:paraId="3CC7B8A6" w14:textId="77777777" w:rsidR="00BF1326" w:rsidRPr="008C3388" w:rsidRDefault="00BF1326" w:rsidP="00CC5F65">
            <w:pPr>
              <w:jc w:val="center"/>
              <w:rPr>
                <w:rFonts w:cstheme="minorHAnsi"/>
                <w:szCs w:val="22"/>
                <w:lang w:val="en-GB"/>
              </w:rPr>
            </w:pPr>
          </w:p>
        </w:tc>
        <w:tc>
          <w:tcPr>
            <w:tcW w:w="3679" w:type="dxa"/>
          </w:tcPr>
          <w:p w14:paraId="5503995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17C8448" w14:textId="77777777" w:rsidTr="009520F5">
        <w:trPr>
          <w:trHeight w:val="249"/>
        </w:trPr>
        <w:tc>
          <w:tcPr>
            <w:tcW w:w="3539" w:type="dxa"/>
          </w:tcPr>
          <w:p w14:paraId="558A526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FMT_SMF.1/ADEL </w:t>
            </w:r>
          </w:p>
        </w:tc>
        <w:tc>
          <w:tcPr>
            <w:tcW w:w="1276" w:type="dxa"/>
          </w:tcPr>
          <w:p w14:paraId="368911CA" w14:textId="77777777" w:rsidR="00BF1326" w:rsidRPr="008C3388" w:rsidRDefault="00BF1326" w:rsidP="00CC5F65">
            <w:pPr>
              <w:jc w:val="center"/>
              <w:rPr>
                <w:rFonts w:cstheme="minorHAnsi"/>
                <w:szCs w:val="22"/>
                <w:lang w:val="en-GB"/>
              </w:rPr>
            </w:pPr>
          </w:p>
        </w:tc>
        <w:tc>
          <w:tcPr>
            <w:tcW w:w="3679" w:type="dxa"/>
          </w:tcPr>
          <w:p w14:paraId="437C455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665661" w14:textId="77777777" w:rsidTr="009520F5">
        <w:trPr>
          <w:trHeight w:val="249"/>
        </w:trPr>
        <w:tc>
          <w:tcPr>
            <w:tcW w:w="3539" w:type="dxa"/>
          </w:tcPr>
          <w:p w14:paraId="70EB6CAF"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FMT_SMR.1/ADEL </w:t>
            </w:r>
          </w:p>
        </w:tc>
        <w:tc>
          <w:tcPr>
            <w:tcW w:w="1276" w:type="dxa"/>
          </w:tcPr>
          <w:p w14:paraId="12B56E10" w14:textId="77777777" w:rsidR="00BF1326" w:rsidRPr="008C3388" w:rsidRDefault="00BF1326" w:rsidP="00CC5F65">
            <w:pPr>
              <w:jc w:val="center"/>
              <w:rPr>
                <w:rFonts w:cstheme="minorHAnsi"/>
                <w:szCs w:val="22"/>
                <w:lang w:val="en-GB"/>
              </w:rPr>
            </w:pPr>
          </w:p>
        </w:tc>
        <w:tc>
          <w:tcPr>
            <w:tcW w:w="3679" w:type="dxa"/>
          </w:tcPr>
          <w:p w14:paraId="554C124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E46E8C6" w14:textId="77777777" w:rsidTr="009520F5">
        <w:trPr>
          <w:trHeight w:val="249"/>
        </w:trPr>
        <w:tc>
          <w:tcPr>
            <w:tcW w:w="3539" w:type="dxa"/>
          </w:tcPr>
          <w:p w14:paraId="0B0CBB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FPT_FLS.1/ADEL </w:t>
            </w:r>
          </w:p>
        </w:tc>
        <w:tc>
          <w:tcPr>
            <w:tcW w:w="1276" w:type="dxa"/>
          </w:tcPr>
          <w:p w14:paraId="0285E029" w14:textId="77777777" w:rsidR="00BF1326" w:rsidRPr="008C3388" w:rsidRDefault="00BF1326" w:rsidP="00CC5F65">
            <w:pPr>
              <w:jc w:val="center"/>
              <w:rPr>
                <w:rFonts w:cstheme="minorHAnsi"/>
                <w:szCs w:val="22"/>
                <w:lang w:val="en-GB"/>
              </w:rPr>
            </w:pPr>
          </w:p>
        </w:tc>
        <w:tc>
          <w:tcPr>
            <w:tcW w:w="3679" w:type="dxa"/>
          </w:tcPr>
          <w:p w14:paraId="64F536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5E2BCF2" w14:textId="77777777" w:rsidTr="009520F5">
        <w:trPr>
          <w:trHeight w:val="249"/>
        </w:trPr>
        <w:tc>
          <w:tcPr>
            <w:tcW w:w="3539" w:type="dxa"/>
            <w:vAlign w:val="center"/>
          </w:tcPr>
          <w:p w14:paraId="715CC3A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FDP_RIP.1/ODEL </w:t>
            </w:r>
          </w:p>
        </w:tc>
        <w:tc>
          <w:tcPr>
            <w:tcW w:w="1276" w:type="dxa"/>
          </w:tcPr>
          <w:p w14:paraId="0ECAC1B3" w14:textId="77777777" w:rsidR="00BF1326" w:rsidRPr="008C3388" w:rsidRDefault="00BF1326" w:rsidP="00CC5F65">
            <w:pPr>
              <w:jc w:val="center"/>
              <w:rPr>
                <w:rFonts w:cstheme="minorHAnsi"/>
                <w:szCs w:val="22"/>
                <w:lang w:val="en-GB"/>
              </w:rPr>
            </w:pPr>
          </w:p>
        </w:tc>
        <w:tc>
          <w:tcPr>
            <w:tcW w:w="3679" w:type="dxa"/>
          </w:tcPr>
          <w:p w14:paraId="1375B66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CAEEBDA" w14:textId="77777777" w:rsidTr="009520F5">
        <w:trPr>
          <w:trHeight w:val="249"/>
        </w:trPr>
        <w:tc>
          <w:tcPr>
            <w:tcW w:w="3539" w:type="dxa"/>
          </w:tcPr>
          <w:p w14:paraId="0677669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FPT_FLS.1/ODEL </w:t>
            </w:r>
          </w:p>
        </w:tc>
        <w:tc>
          <w:tcPr>
            <w:tcW w:w="1276" w:type="dxa"/>
          </w:tcPr>
          <w:p w14:paraId="2DA82838" w14:textId="77777777" w:rsidR="00BF1326" w:rsidRPr="008C3388" w:rsidRDefault="00BF1326" w:rsidP="00CC5F65">
            <w:pPr>
              <w:jc w:val="center"/>
              <w:rPr>
                <w:rFonts w:cstheme="minorHAnsi"/>
                <w:szCs w:val="22"/>
                <w:lang w:val="en-GB"/>
              </w:rPr>
            </w:pPr>
          </w:p>
        </w:tc>
        <w:tc>
          <w:tcPr>
            <w:tcW w:w="3679" w:type="dxa"/>
          </w:tcPr>
          <w:p w14:paraId="271BB30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292745C" w14:textId="77777777" w:rsidTr="009520F5">
        <w:trPr>
          <w:trHeight w:val="249"/>
        </w:trPr>
        <w:tc>
          <w:tcPr>
            <w:tcW w:w="3539" w:type="dxa"/>
          </w:tcPr>
          <w:p w14:paraId="0D9AF6C5" w14:textId="16692140"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FCO_NRO.2/</w:t>
            </w:r>
            <w:r w:rsidR="00D96BAB">
              <w:rPr>
                <w:rFonts w:cstheme="minorHAnsi"/>
                <w:color w:val="000000" w:themeColor="text1"/>
                <w:szCs w:val="22"/>
                <w:lang w:val="en-GB"/>
              </w:rPr>
              <w:t>GP</w:t>
            </w:r>
            <w:r w:rsidR="00D96BAB" w:rsidRPr="008C3388">
              <w:rPr>
                <w:rFonts w:cstheme="minorHAnsi"/>
                <w:color w:val="000000" w:themeColor="text1"/>
                <w:szCs w:val="22"/>
                <w:lang w:val="en-GB"/>
              </w:rPr>
              <w:t xml:space="preserve"> </w:t>
            </w:r>
          </w:p>
        </w:tc>
        <w:tc>
          <w:tcPr>
            <w:tcW w:w="1276" w:type="dxa"/>
          </w:tcPr>
          <w:p w14:paraId="0CF99EB0" w14:textId="77777777" w:rsidR="00BF1326" w:rsidRPr="008C3388" w:rsidRDefault="00BF1326" w:rsidP="00CC5F65">
            <w:pPr>
              <w:jc w:val="center"/>
              <w:rPr>
                <w:rFonts w:cstheme="minorHAnsi"/>
                <w:szCs w:val="22"/>
                <w:lang w:val="en-GB"/>
              </w:rPr>
            </w:pPr>
          </w:p>
        </w:tc>
        <w:tc>
          <w:tcPr>
            <w:tcW w:w="3679" w:type="dxa"/>
          </w:tcPr>
          <w:p w14:paraId="5F49857A" w14:textId="5A2D5FC7"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01E74814" w14:textId="77777777" w:rsidTr="009520F5">
        <w:trPr>
          <w:trHeight w:val="249"/>
        </w:trPr>
        <w:tc>
          <w:tcPr>
            <w:tcW w:w="3539" w:type="dxa"/>
          </w:tcPr>
          <w:p w14:paraId="6786BB7F" w14:textId="19C032BB"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FDP_IFC.2/</w:t>
            </w:r>
            <w:r w:rsidR="00D96BAB">
              <w:rPr>
                <w:rFonts w:cstheme="minorHAnsi"/>
                <w:szCs w:val="22"/>
                <w:lang w:val="en-GB"/>
              </w:rPr>
              <w:t>GP-ELF</w:t>
            </w:r>
            <w:r w:rsidRPr="008C3388">
              <w:rPr>
                <w:rFonts w:cstheme="minorHAnsi"/>
                <w:color w:val="000000" w:themeColor="text1"/>
                <w:szCs w:val="22"/>
                <w:lang w:val="en-GB"/>
              </w:rPr>
              <w:t xml:space="preserve"> </w:t>
            </w:r>
          </w:p>
        </w:tc>
        <w:tc>
          <w:tcPr>
            <w:tcW w:w="1276" w:type="dxa"/>
          </w:tcPr>
          <w:p w14:paraId="36D3DB51" w14:textId="77777777" w:rsidR="00BF1326" w:rsidRPr="008C3388" w:rsidRDefault="00BF1326" w:rsidP="00CC5F65">
            <w:pPr>
              <w:jc w:val="center"/>
              <w:rPr>
                <w:rFonts w:cstheme="minorHAnsi"/>
                <w:szCs w:val="22"/>
                <w:lang w:val="en-GB"/>
              </w:rPr>
            </w:pPr>
          </w:p>
        </w:tc>
        <w:tc>
          <w:tcPr>
            <w:tcW w:w="3679" w:type="dxa"/>
          </w:tcPr>
          <w:p w14:paraId="789186A4" w14:textId="7D66F6D0"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4A1DEE79" w14:textId="77777777" w:rsidTr="009520F5">
        <w:trPr>
          <w:trHeight w:val="249"/>
        </w:trPr>
        <w:tc>
          <w:tcPr>
            <w:tcW w:w="3539" w:type="dxa"/>
          </w:tcPr>
          <w:p w14:paraId="20C4DC8B" w14:textId="72178351"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FDP_IFF.1/</w:t>
            </w:r>
            <w:r w:rsidR="00D96BAB">
              <w:rPr>
                <w:rFonts w:cstheme="minorHAnsi"/>
                <w:szCs w:val="22"/>
                <w:lang w:val="en-GB"/>
              </w:rPr>
              <w:t>GP-ELF</w:t>
            </w:r>
            <w:r w:rsidRPr="008C3388">
              <w:rPr>
                <w:rFonts w:cstheme="minorHAnsi"/>
                <w:color w:val="000000" w:themeColor="text1"/>
                <w:szCs w:val="22"/>
                <w:lang w:val="en-GB"/>
              </w:rPr>
              <w:t xml:space="preserve"> </w:t>
            </w:r>
          </w:p>
        </w:tc>
        <w:tc>
          <w:tcPr>
            <w:tcW w:w="1276" w:type="dxa"/>
          </w:tcPr>
          <w:p w14:paraId="3B4D7998" w14:textId="77777777" w:rsidR="00BF1326" w:rsidRPr="008C3388" w:rsidRDefault="00BF1326" w:rsidP="00CC5F65">
            <w:pPr>
              <w:jc w:val="center"/>
              <w:rPr>
                <w:rFonts w:cstheme="minorHAnsi"/>
                <w:szCs w:val="22"/>
                <w:lang w:val="en-GB"/>
              </w:rPr>
            </w:pPr>
          </w:p>
        </w:tc>
        <w:tc>
          <w:tcPr>
            <w:tcW w:w="3679" w:type="dxa"/>
          </w:tcPr>
          <w:p w14:paraId="263E966F" w14:textId="0B15C113"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72B4135E" w14:textId="77777777" w:rsidTr="009520F5">
        <w:trPr>
          <w:trHeight w:val="249"/>
        </w:trPr>
        <w:tc>
          <w:tcPr>
            <w:tcW w:w="3539" w:type="dxa"/>
          </w:tcPr>
          <w:p w14:paraId="7952831A" w14:textId="5C9CB91D"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FDP_UIT.1/</w:t>
            </w:r>
            <w:r w:rsidR="00D96BAB">
              <w:rPr>
                <w:rFonts w:cstheme="minorHAnsi"/>
                <w:szCs w:val="22"/>
                <w:lang w:val="en-GB"/>
              </w:rPr>
              <w:t>GP</w:t>
            </w:r>
            <w:r w:rsidRPr="008C3388">
              <w:rPr>
                <w:rFonts w:cstheme="minorHAnsi"/>
                <w:color w:val="000000" w:themeColor="text1"/>
                <w:szCs w:val="22"/>
                <w:lang w:val="en-GB"/>
              </w:rPr>
              <w:t xml:space="preserve"> </w:t>
            </w:r>
          </w:p>
        </w:tc>
        <w:tc>
          <w:tcPr>
            <w:tcW w:w="1276" w:type="dxa"/>
          </w:tcPr>
          <w:p w14:paraId="6D7C72E8" w14:textId="77777777" w:rsidR="00BF1326" w:rsidRPr="008C3388" w:rsidRDefault="00BF1326" w:rsidP="00CC5F65">
            <w:pPr>
              <w:jc w:val="center"/>
              <w:rPr>
                <w:rFonts w:cstheme="minorHAnsi"/>
                <w:szCs w:val="22"/>
                <w:lang w:val="en-GB"/>
              </w:rPr>
            </w:pPr>
          </w:p>
        </w:tc>
        <w:tc>
          <w:tcPr>
            <w:tcW w:w="3679" w:type="dxa"/>
          </w:tcPr>
          <w:p w14:paraId="5A510EDD" w14:textId="037664C1"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5AFDA627" w14:textId="77777777" w:rsidTr="009520F5">
        <w:trPr>
          <w:trHeight w:val="249"/>
        </w:trPr>
        <w:tc>
          <w:tcPr>
            <w:tcW w:w="3539" w:type="dxa"/>
          </w:tcPr>
          <w:p w14:paraId="0157EA40" w14:textId="70040412"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FIA_UID.1/</w:t>
            </w:r>
            <w:r w:rsidR="00D96BAB">
              <w:rPr>
                <w:rFonts w:cstheme="minorHAnsi"/>
                <w:szCs w:val="22"/>
                <w:lang w:val="en-GB"/>
              </w:rPr>
              <w:t>GP</w:t>
            </w:r>
            <w:r w:rsidRPr="008C3388">
              <w:rPr>
                <w:rFonts w:cstheme="minorHAnsi"/>
                <w:color w:val="000000" w:themeColor="text1"/>
                <w:szCs w:val="22"/>
                <w:lang w:val="en-GB"/>
              </w:rPr>
              <w:t xml:space="preserve"> </w:t>
            </w:r>
          </w:p>
        </w:tc>
        <w:tc>
          <w:tcPr>
            <w:tcW w:w="1276" w:type="dxa"/>
          </w:tcPr>
          <w:p w14:paraId="24C23859" w14:textId="77777777" w:rsidR="00BF1326" w:rsidRPr="008C3388" w:rsidRDefault="00BF1326" w:rsidP="00CC5F65">
            <w:pPr>
              <w:jc w:val="center"/>
              <w:rPr>
                <w:rFonts w:cstheme="minorHAnsi"/>
                <w:szCs w:val="22"/>
                <w:lang w:val="en-GB"/>
              </w:rPr>
            </w:pPr>
          </w:p>
        </w:tc>
        <w:tc>
          <w:tcPr>
            <w:tcW w:w="3679" w:type="dxa"/>
          </w:tcPr>
          <w:p w14:paraId="49F8706B" w14:textId="651D1D13"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2AD0C7A4" w14:textId="77777777" w:rsidTr="009520F5">
        <w:trPr>
          <w:trHeight w:val="249"/>
        </w:trPr>
        <w:tc>
          <w:tcPr>
            <w:tcW w:w="3539" w:type="dxa"/>
          </w:tcPr>
          <w:p w14:paraId="4FDC1044" w14:textId="28F14988"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FMT_MSA.1/</w:t>
            </w:r>
            <w:r w:rsidR="00D96BAB">
              <w:rPr>
                <w:rFonts w:cstheme="minorHAnsi"/>
                <w:szCs w:val="22"/>
                <w:lang w:val="en-GB"/>
              </w:rPr>
              <w:t>GP</w:t>
            </w:r>
            <w:r w:rsidRPr="008C3388">
              <w:rPr>
                <w:rFonts w:cstheme="minorHAnsi"/>
                <w:color w:val="000000" w:themeColor="text1"/>
                <w:szCs w:val="22"/>
                <w:lang w:val="en-GB"/>
              </w:rPr>
              <w:t xml:space="preserve"> </w:t>
            </w:r>
          </w:p>
        </w:tc>
        <w:tc>
          <w:tcPr>
            <w:tcW w:w="1276" w:type="dxa"/>
          </w:tcPr>
          <w:p w14:paraId="4868E256" w14:textId="77777777" w:rsidR="00BF1326" w:rsidRPr="008C3388" w:rsidRDefault="00BF1326" w:rsidP="00CC5F65">
            <w:pPr>
              <w:jc w:val="center"/>
              <w:rPr>
                <w:rFonts w:cstheme="minorHAnsi"/>
                <w:szCs w:val="22"/>
                <w:lang w:val="en-GB"/>
              </w:rPr>
            </w:pPr>
          </w:p>
        </w:tc>
        <w:tc>
          <w:tcPr>
            <w:tcW w:w="3679" w:type="dxa"/>
          </w:tcPr>
          <w:p w14:paraId="7ABFCAB7" w14:textId="4B9EA1E6"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4192B016" w14:textId="77777777" w:rsidTr="009520F5">
        <w:trPr>
          <w:trHeight w:val="249"/>
        </w:trPr>
        <w:tc>
          <w:tcPr>
            <w:tcW w:w="3539" w:type="dxa"/>
          </w:tcPr>
          <w:p w14:paraId="2687AD7B" w14:textId="1FB5D6F0"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FMT_MSA.3/</w:t>
            </w:r>
            <w:r w:rsidR="00D96BAB">
              <w:rPr>
                <w:rFonts w:cstheme="minorHAnsi"/>
                <w:szCs w:val="22"/>
                <w:lang w:val="en-GB"/>
              </w:rPr>
              <w:t>GP</w:t>
            </w:r>
            <w:r w:rsidRPr="008C3388">
              <w:rPr>
                <w:rFonts w:cstheme="minorHAnsi"/>
                <w:color w:val="000000" w:themeColor="text1"/>
                <w:szCs w:val="22"/>
                <w:lang w:val="en-GB"/>
              </w:rPr>
              <w:t xml:space="preserve"> </w:t>
            </w:r>
          </w:p>
        </w:tc>
        <w:tc>
          <w:tcPr>
            <w:tcW w:w="1276" w:type="dxa"/>
          </w:tcPr>
          <w:p w14:paraId="3E17056D" w14:textId="77777777" w:rsidR="00BF1326" w:rsidRPr="008C3388" w:rsidRDefault="00BF1326" w:rsidP="00CC5F65">
            <w:pPr>
              <w:jc w:val="center"/>
              <w:rPr>
                <w:rFonts w:cstheme="minorHAnsi"/>
                <w:szCs w:val="22"/>
                <w:lang w:val="en-GB"/>
              </w:rPr>
            </w:pPr>
          </w:p>
        </w:tc>
        <w:tc>
          <w:tcPr>
            <w:tcW w:w="3679" w:type="dxa"/>
          </w:tcPr>
          <w:p w14:paraId="1437F3DA" w14:textId="1E037B9F"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BF1326" w:rsidRPr="008C3388" w14:paraId="6E8AB47C" w14:textId="77777777" w:rsidTr="009520F5">
        <w:trPr>
          <w:trHeight w:val="249"/>
        </w:trPr>
        <w:tc>
          <w:tcPr>
            <w:tcW w:w="3539" w:type="dxa"/>
          </w:tcPr>
          <w:p w14:paraId="337A172E" w14:textId="06AA52B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FMT_SMF.1/</w:t>
            </w:r>
            <w:r w:rsidR="00D96BAB">
              <w:rPr>
                <w:rFonts w:cstheme="minorHAnsi"/>
                <w:szCs w:val="22"/>
                <w:lang w:val="en-GB"/>
              </w:rPr>
              <w:t>GP</w:t>
            </w:r>
            <w:r w:rsidRPr="008C3388">
              <w:rPr>
                <w:rFonts w:cstheme="minorHAnsi"/>
                <w:color w:val="000000" w:themeColor="text1"/>
                <w:szCs w:val="22"/>
                <w:lang w:val="en-GB"/>
              </w:rPr>
              <w:t xml:space="preserve"> </w:t>
            </w:r>
          </w:p>
        </w:tc>
        <w:tc>
          <w:tcPr>
            <w:tcW w:w="1276" w:type="dxa"/>
          </w:tcPr>
          <w:p w14:paraId="6DD81BB8" w14:textId="77777777" w:rsidR="00BF1326" w:rsidRPr="008C3388" w:rsidRDefault="00BF1326" w:rsidP="00CC5F65">
            <w:pPr>
              <w:jc w:val="center"/>
              <w:rPr>
                <w:rFonts w:cstheme="minorHAnsi"/>
                <w:szCs w:val="22"/>
                <w:lang w:val="en-GB"/>
              </w:rPr>
            </w:pPr>
          </w:p>
        </w:tc>
        <w:tc>
          <w:tcPr>
            <w:tcW w:w="3679" w:type="dxa"/>
          </w:tcPr>
          <w:p w14:paraId="16AC6426" w14:textId="4F33E2B0" w:rsidR="00BF1326" w:rsidRPr="008C3388" w:rsidRDefault="00BF1326" w:rsidP="00CC5F65">
            <w:pPr>
              <w:rPr>
                <w:rFonts w:cstheme="minorHAnsi"/>
                <w:szCs w:val="22"/>
                <w:lang w:val="en-GB"/>
              </w:rPr>
            </w:pPr>
            <w:r w:rsidRPr="008C3388">
              <w:rPr>
                <w:rFonts w:cstheme="minorHAnsi"/>
                <w:szCs w:val="22"/>
                <w:lang w:val="en-GB"/>
              </w:rPr>
              <w:t>(A): Added from [PP-</w:t>
            </w:r>
            <w:r w:rsidR="00D96BAB">
              <w:rPr>
                <w:rFonts w:cstheme="minorHAnsi"/>
                <w:szCs w:val="22"/>
                <w:lang w:val="en-GB"/>
              </w:rPr>
              <w:t>GP</w:t>
            </w:r>
            <w:r w:rsidRPr="008C3388">
              <w:rPr>
                <w:rFonts w:cstheme="minorHAnsi"/>
                <w:szCs w:val="22"/>
                <w:lang w:val="en-GB"/>
              </w:rPr>
              <w:t>].</w:t>
            </w:r>
          </w:p>
        </w:tc>
      </w:tr>
      <w:tr w:rsidR="00C852E7" w:rsidRPr="008C3388" w14:paraId="13FF375D" w14:textId="77777777" w:rsidTr="009520F5">
        <w:trPr>
          <w:trHeight w:val="249"/>
        </w:trPr>
        <w:tc>
          <w:tcPr>
            <w:tcW w:w="3539" w:type="dxa"/>
          </w:tcPr>
          <w:p w14:paraId="5ED3AB44" w14:textId="148C5A39" w:rsidR="00C852E7" w:rsidRPr="008C3388" w:rsidRDefault="00D96BAB" w:rsidP="00C852E7">
            <w:pPr>
              <w:rPr>
                <w:rFonts w:cstheme="minorHAnsi"/>
                <w:color w:val="000000" w:themeColor="text1"/>
                <w:szCs w:val="22"/>
              </w:rPr>
            </w:pPr>
            <w:r>
              <w:rPr>
                <w:rFonts w:cstheme="minorHAnsi"/>
                <w:color w:val="000000" w:themeColor="text1"/>
                <w:szCs w:val="22"/>
              </w:rPr>
              <w:t>FDP_ROL.1/GP</w:t>
            </w:r>
          </w:p>
        </w:tc>
        <w:tc>
          <w:tcPr>
            <w:tcW w:w="1276" w:type="dxa"/>
          </w:tcPr>
          <w:p w14:paraId="795E3394" w14:textId="77777777" w:rsidR="00C852E7" w:rsidRPr="008C3388" w:rsidRDefault="00C852E7" w:rsidP="00C852E7">
            <w:pPr>
              <w:jc w:val="center"/>
              <w:rPr>
                <w:rFonts w:cstheme="minorHAnsi"/>
                <w:szCs w:val="22"/>
              </w:rPr>
            </w:pPr>
          </w:p>
        </w:tc>
        <w:tc>
          <w:tcPr>
            <w:tcW w:w="3679" w:type="dxa"/>
          </w:tcPr>
          <w:p w14:paraId="2DEDB9D7" w14:textId="676DFFD7" w:rsidR="00C852E7" w:rsidRPr="006A1AC1" w:rsidRDefault="00D96BAB" w:rsidP="00C852E7">
            <w:pPr>
              <w:rPr>
                <w:rFonts w:cstheme="minorHAnsi"/>
                <w:szCs w:val="22"/>
                <w:lang w:val="en-GB"/>
              </w:rPr>
            </w:pPr>
            <w:r w:rsidRPr="006A1AC1">
              <w:rPr>
                <w:rFonts w:cstheme="minorHAnsi"/>
                <w:szCs w:val="22"/>
                <w:lang w:val="en-GB"/>
              </w:rPr>
              <w:t>(A): Added from [PP-GP].</w:t>
            </w:r>
          </w:p>
        </w:tc>
      </w:tr>
      <w:tr w:rsidR="00BF1326" w:rsidRPr="008C3388" w14:paraId="717886A4" w14:textId="77777777" w:rsidTr="009520F5">
        <w:trPr>
          <w:trHeight w:val="249"/>
        </w:trPr>
        <w:tc>
          <w:tcPr>
            <w:tcW w:w="3539" w:type="dxa"/>
          </w:tcPr>
          <w:p w14:paraId="5A3AD91B" w14:textId="5B0647EC" w:rsidR="00BF1326" w:rsidRPr="008C3388" w:rsidRDefault="00BF1326" w:rsidP="00CC5F65">
            <w:pPr>
              <w:rPr>
                <w:rFonts w:cstheme="minorHAnsi"/>
                <w:color w:val="000000" w:themeColor="text1"/>
                <w:szCs w:val="22"/>
                <w:lang w:val="en-GB"/>
              </w:rPr>
            </w:pPr>
            <w:r w:rsidRPr="00866FC0">
              <w:rPr>
                <w:rFonts w:cstheme="minorHAnsi"/>
                <w:color w:val="000000" w:themeColor="text1"/>
                <w:szCs w:val="22"/>
                <w:lang w:val="en-GB"/>
              </w:rPr>
              <w:t>FTP_ITC.1/</w:t>
            </w:r>
            <w:r w:rsidR="00D96BAB">
              <w:rPr>
                <w:rFonts w:cstheme="minorHAnsi"/>
                <w:color w:val="000000" w:themeColor="text1"/>
                <w:szCs w:val="22"/>
                <w:lang w:val="en-GB"/>
              </w:rPr>
              <w:t>GP</w:t>
            </w:r>
          </w:p>
        </w:tc>
        <w:tc>
          <w:tcPr>
            <w:tcW w:w="1276" w:type="dxa"/>
          </w:tcPr>
          <w:p w14:paraId="1EA7B58E" w14:textId="77777777" w:rsidR="00BF1326" w:rsidRPr="00866FC0" w:rsidRDefault="00BF1326" w:rsidP="00CC5F65">
            <w:pPr>
              <w:jc w:val="center"/>
              <w:rPr>
                <w:rFonts w:cstheme="minorHAnsi"/>
                <w:color w:val="000000" w:themeColor="text1"/>
                <w:szCs w:val="22"/>
                <w:lang w:val="en-GB"/>
              </w:rPr>
            </w:pPr>
          </w:p>
        </w:tc>
        <w:tc>
          <w:tcPr>
            <w:tcW w:w="3679" w:type="dxa"/>
          </w:tcPr>
          <w:p w14:paraId="22ECCCC6" w14:textId="1B021EE7" w:rsidR="00BF1326" w:rsidRPr="00866FC0" w:rsidRDefault="00BF1326" w:rsidP="00CC5F65">
            <w:pPr>
              <w:rPr>
                <w:rFonts w:cstheme="minorHAnsi"/>
                <w:color w:val="000000" w:themeColor="text1"/>
                <w:szCs w:val="22"/>
                <w:lang w:val="en-GB"/>
              </w:rPr>
            </w:pPr>
            <w:r w:rsidRPr="00866FC0">
              <w:rPr>
                <w:rFonts w:cstheme="minorHAnsi"/>
                <w:color w:val="000000" w:themeColor="text1"/>
                <w:szCs w:val="22"/>
                <w:lang w:val="en-GB"/>
              </w:rPr>
              <w:t>(A): Added from [PP-</w:t>
            </w:r>
            <w:r w:rsidR="00D96BAB">
              <w:rPr>
                <w:rFonts w:cstheme="minorHAnsi"/>
                <w:color w:val="000000" w:themeColor="text1"/>
                <w:szCs w:val="22"/>
                <w:lang w:val="en-GB"/>
              </w:rPr>
              <w:t xml:space="preserve"> GP</w:t>
            </w:r>
            <w:r w:rsidRPr="00866FC0">
              <w:rPr>
                <w:rFonts w:cstheme="minorHAnsi"/>
                <w:color w:val="000000" w:themeColor="text1"/>
                <w:szCs w:val="22"/>
                <w:lang w:val="en-GB"/>
              </w:rPr>
              <w:t>].</w:t>
            </w:r>
          </w:p>
        </w:tc>
      </w:tr>
      <w:tr w:rsidR="00BF1326" w:rsidRPr="008C3388" w14:paraId="009617F5" w14:textId="77777777" w:rsidTr="009520F5">
        <w:trPr>
          <w:trHeight w:val="249"/>
        </w:trPr>
        <w:tc>
          <w:tcPr>
            <w:tcW w:w="3539" w:type="dxa"/>
          </w:tcPr>
          <w:p w14:paraId="37D243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FIA_AFL.1/GP</w:t>
            </w:r>
          </w:p>
        </w:tc>
        <w:tc>
          <w:tcPr>
            <w:tcW w:w="1276" w:type="dxa"/>
          </w:tcPr>
          <w:p w14:paraId="18634522" w14:textId="77777777" w:rsidR="00BF1326" w:rsidRPr="008C3388" w:rsidRDefault="00BF1326" w:rsidP="00CC5F65">
            <w:pPr>
              <w:jc w:val="center"/>
              <w:rPr>
                <w:rFonts w:cstheme="minorHAnsi"/>
                <w:szCs w:val="22"/>
                <w:lang w:val="en-GB"/>
              </w:rPr>
            </w:pPr>
          </w:p>
        </w:tc>
        <w:tc>
          <w:tcPr>
            <w:tcW w:w="3679" w:type="dxa"/>
          </w:tcPr>
          <w:p w14:paraId="335FE30C"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3A40029E" w14:textId="77777777" w:rsidTr="009520F5">
        <w:trPr>
          <w:trHeight w:val="249"/>
        </w:trPr>
        <w:tc>
          <w:tcPr>
            <w:tcW w:w="3539" w:type="dxa"/>
          </w:tcPr>
          <w:p w14:paraId="1921C84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FIA_UAU.1/GP</w:t>
            </w:r>
          </w:p>
        </w:tc>
        <w:tc>
          <w:tcPr>
            <w:tcW w:w="1276" w:type="dxa"/>
          </w:tcPr>
          <w:p w14:paraId="400C2C92" w14:textId="77777777" w:rsidR="00BF1326" w:rsidRPr="008C3388" w:rsidRDefault="00BF1326" w:rsidP="00CC5F65">
            <w:pPr>
              <w:jc w:val="center"/>
              <w:rPr>
                <w:rFonts w:cstheme="minorHAnsi"/>
                <w:szCs w:val="22"/>
                <w:lang w:val="en-GB"/>
              </w:rPr>
            </w:pPr>
          </w:p>
        </w:tc>
        <w:tc>
          <w:tcPr>
            <w:tcW w:w="3679" w:type="dxa"/>
          </w:tcPr>
          <w:p w14:paraId="2E16C2E8"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056B061C" w14:textId="77777777" w:rsidTr="009520F5">
        <w:trPr>
          <w:trHeight w:val="249"/>
        </w:trPr>
        <w:tc>
          <w:tcPr>
            <w:tcW w:w="3539" w:type="dxa"/>
          </w:tcPr>
          <w:p w14:paraId="44B134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FIA_UAU.4/GP</w:t>
            </w:r>
          </w:p>
        </w:tc>
        <w:tc>
          <w:tcPr>
            <w:tcW w:w="1276" w:type="dxa"/>
          </w:tcPr>
          <w:p w14:paraId="5D26A998" w14:textId="77777777" w:rsidR="00BF1326" w:rsidRPr="008C3388" w:rsidRDefault="00BF1326" w:rsidP="00CC5F65">
            <w:pPr>
              <w:jc w:val="center"/>
              <w:rPr>
                <w:rFonts w:cstheme="minorHAnsi"/>
                <w:szCs w:val="22"/>
                <w:lang w:val="en-GB"/>
              </w:rPr>
            </w:pPr>
          </w:p>
        </w:tc>
        <w:tc>
          <w:tcPr>
            <w:tcW w:w="3679" w:type="dxa"/>
          </w:tcPr>
          <w:p w14:paraId="2F450203"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52060008" w14:textId="77777777" w:rsidTr="009520F5">
        <w:trPr>
          <w:trHeight w:val="249"/>
        </w:trPr>
        <w:tc>
          <w:tcPr>
            <w:tcW w:w="3539" w:type="dxa"/>
          </w:tcPr>
          <w:p w14:paraId="5E741B2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FDP_UCT.1/GP</w:t>
            </w:r>
          </w:p>
        </w:tc>
        <w:tc>
          <w:tcPr>
            <w:tcW w:w="1276" w:type="dxa"/>
          </w:tcPr>
          <w:p w14:paraId="27427445" w14:textId="77777777" w:rsidR="00BF1326" w:rsidRPr="008C3388" w:rsidRDefault="00BF1326" w:rsidP="00CC5F65">
            <w:pPr>
              <w:jc w:val="center"/>
              <w:rPr>
                <w:rFonts w:cstheme="minorHAnsi"/>
                <w:szCs w:val="22"/>
                <w:lang w:val="en-GB"/>
              </w:rPr>
            </w:pPr>
          </w:p>
        </w:tc>
        <w:tc>
          <w:tcPr>
            <w:tcW w:w="3679" w:type="dxa"/>
          </w:tcPr>
          <w:p w14:paraId="3B735162"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C852E7" w:rsidRPr="008C3388" w14:paraId="011AA74A" w14:textId="77777777" w:rsidTr="009520F5">
        <w:trPr>
          <w:trHeight w:val="249"/>
        </w:trPr>
        <w:tc>
          <w:tcPr>
            <w:tcW w:w="3539" w:type="dxa"/>
          </w:tcPr>
          <w:p w14:paraId="4F5F5F18" w14:textId="3B683931" w:rsidR="00C852E7" w:rsidRPr="008C3388" w:rsidRDefault="00D96BAB" w:rsidP="00C852E7">
            <w:pPr>
              <w:rPr>
                <w:rFonts w:cstheme="minorHAnsi"/>
                <w:color w:val="000000" w:themeColor="text1"/>
                <w:szCs w:val="22"/>
              </w:rPr>
            </w:pPr>
            <w:r>
              <w:t>FPR_UNO.1/GP</w:t>
            </w:r>
            <w:r w:rsidR="00C852E7" w:rsidRPr="00A04E66">
              <w:t xml:space="preserve"> </w:t>
            </w:r>
          </w:p>
        </w:tc>
        <w:tc>
          <w:tcPr>
            <w:tcW w:w="1276" w:type="dxa"/>
          </w:tcPr>
          <w:p w14:paraId="18D0048C" w14:textId="77777777" w:rsidR="00C852E7" w:rsidRPr="008C3388" w:rsidRDefault="00C852E7" w:rsidP="00C852E7">
            <w:pPr>
              <w:jc w:val="center"/>
              <w:rPr>
                <w:rFonts w:cstheme="minorHAnsi"/>
                <w:szCs w:val="22"/>
              </w:rPr>
            </w:pPr>
          </w:p>
        </w:tc>
        <w:tc>
          <w:tcPr>
            <w:tcW w:w="3679" w:type="dxa"/>
          </w:tcPr>
          <w:p w14:paraId="7F4B26C1" w14:textId="2866EC43" w:rsidR="00C852E7" w:rsidRPr="006A1AC1" w:rsidRDefault="00D96BAB" w:rsidP="00C852E7">
            <w:pPr>
              <w:rPr>
                <w:rFonts w:cstheme="minorHAnsi"/>
                <w:szCs w:val="22"/>
                <w:lang w:val="en-GB"/>
              </w:rPr>
            </w:pPr>
            <w:r w:rsidRPr="006A1AC1">
              <w:rPr>
                <w:rFonts w:cstheme="minorHAnsi"/>
                <w:szCs w:val="22"/>
                <w:lang w:val="en-GB"/>
              </w:rPr>
              <w:t>(A): Added from [PP-GP].</w:t>
            </w:r>
          </w:p>
        </w:tc>
      </w:tr>
      <w:tr w:rsidR="00C852E7" w:rsidRPr="008C3388" w14:paraId="1332D2B1" w14:textId="77777777" w:rsidTr="009520F5">
        <w:trPr>
          <w:trHeight w:val="249"/>
        </w:trPr>
        <w:tc>
          <w:tcPr>
            <w:tcW w:w="3539" w:type="dxa"/>
          </w:tcPr>
          <w:p w14:paraId="7C2F0BA7" w14:textId="7BA8DC63" w:rsidR="00C852E7" w:rsidRPr="008C3388" w:rsidRDefault="00C852E7" w:rsidP="00C852E7">
            <w:pPr>
              <w:rPr>
                <w:rFonts w:cstheme="minorHAnsi"/>
                <w:color w:val="000000" w:themeColor="text1"/>
                <w:szCs w:val="22"/>
              </w:rPr>
            </w:pPr>
            <w:r>
              <w:t>FDP_IFC.2/GP-KL</w:t>
            </w:r>
          </w:p>
        </w:tc>
        <w:tc>
          <w:tcPr>
            <w:tcW w:w="1276" w:type="dxa"/>
          </w:tcPr>
          <w:p w14:paraId="33DF0532" w14:textId="77777777" w:rsidR="00C852E7" w:rsidRPr="008C3388" w:rsidRDefault="00C852E7" w:rsidP="00C852E7">
            <w:pPr>
              <w:jc w:val="center"/>
              <w:rPr>
                <w:rFonts w:cstheme="minorHAnsi"/>
                <w:szCs w:val="22"/>
              </w:rPr>
            </w:pPr>
          </w:p>
        </w:tc>
        <w:tc>
          <w:tcPr>
            <w:tcW w:w="3679" w:type="dxa"/>
          </w:tcPr>
          <w:p w14:paraId="0DD72F00" w14:textId="181BCE75" w:rsidR="00C852E7" w:rsidRPr="006A1AC1" w:rsidRDefault="00C852E7" w:rsidP="00C852E7">
            <w:pPr>
              <w:rPr>
                <w:rFonts w:cstheme="minorHAnsi"/>
                <w:szCs w:val="22"/>
                <w:lang w:val="en-GB"/>
              </w:rPr>
            </w:pPr>
            <w:r w:rsidRPr="006A1AC1">
              <w:rPr>
                <w:rFonts w:cstheme="minorHAnsi"/>
                <w:szCs w:val="22"/>
                <w:lang w:val="en-GB"/>
              </w:rPr>
              <w:t>(A): Added from [PP-GP].</w:t>
            </w:r>
          </w:p>
        </w:tc>
      </w:tr>
      <w:tr w:rsidR="00C852E7" w:rsidRPr="008C3388" w14:paraId="54D9D83E" w14:textId="77777777" w:rsidTr="009520F5">
        <w:trPr>
          <w:trHeight w:val="249"/>
        </w:trPr>
        <w:tc>
          <w:tcPr>
            <w:tcW w:w="3539" w:type="dxa"/>
          </w:tcPr>
          <w:p w14:paraId="33A46544" w14:textId="3A90D29F" w:rsidR="00C852E7" w:rsidRPr="008C3388" w:rsidRDefault="00C852E7" w:rsidP="00C852E7">
            <w:pPr>
              <w:rPr>
                <w:rFonts w:cstheme="minorHAnsi"/>
                <w:color w:val="000000" w:themeColor="text1"/>
                <w:szCs w:val="22"/>
              </w:rPr>
            </w:pPr>
            <w:r w:rsidRPr="00796FE8">
              <w:t>FMT_SMR.1/GP</w:t>
            </w:r>
          </w:p>
        </w:tc>
        <w:tc>
          <w:tcPr>
            <w:tcW w:w="1276" w:type="dxa"/>
          </w:tcPr>
          <w:p w14:paraId="44CDB745" w14:textId="77777777" w:rsidR="00C852E7" w:rsidRPr="008C3388" w:rsidRDefault="00C852E7" w:rsidP="00C852E7">
            <w:pPr>
              <w:jc w:val="center"/>
              <w:rPr>
                <w:rFonts w:cstheme="minorHAnsi"/>
                <w:szCs w:val="22"/>
              </w:rPr>
            </w:pPr>
          </w:p>
        </w:tc>
        <w:tc>
          <w:tcPr>
            <w:tcW w:w="3679" w:type="dxa"/>
          </w:tcPr>
          <w:p w14:paraId="22FCBC8B" w14:textId="60ECEB16" w:rsidR="00C852E7" w:rsidRPr="006A1AC1" w:rsidRDefault="00C852E7" w:rsidP="00C852E7">
            <w:pPr>
              <w:rPr>
                <w:rFonts w:cstheme="minorHAnsi"/>
                <w:szCs w:val="22"/>
                <w:lang w:val="en-GB"/>
              </w:rPr>
            </w:pPr>
            <w:r w:rsidRPr="006A1AC1">
              <w:rPr>
                <w:rFonts w:cstheme="minorHAnsi"/>
                <w:szCs w:val="22"/>
                <w:lang w:val="en-GB"/>
              </w:rPr>
              <w:t>(A): Added from [PP-GP].</w:t>
            </w:r>
          </w:p>
        </w:tc>
      </w:tr>
      <w:tr w:rsidR="00C852E7" w:rsidRPr="008C3388" w14:paraId="52282396" w14:textId="77777777" w:rsidTr="009520F5">
        <w:trPr>
          <w:trHeight w:val="249"/>
        </w:trPr>
        <w:tc>
          <w:tcPr>
            <w:tcW w:w="3539" w:type="dxa"/>
          </w:tcPr>
          <w:p w14:paraId="6885437C" w14:textId="7C039636" w:rsidR="00C852E7" w:rsidRPr="008C3388" w:rsidRDefault="00C852E7" w:rsidP="00C852E7">
            <w:pPr>
              <w:rPr>
                <w:rFonts w:cstheme="minorHAnsi"/>
                <w:color w:val="000000" w:themeColor="text1"/>
                <w:szCs w:val="22"/>
              </w:rPr>
            </w:pPr>
            <w:r w:rsidRPr="000179EF">
              <w:t xml:space="preserve">FDP_ITC.2/GP-KL </w:t>
            </w:r>
          </w:p>
        </w:tc>
        <w:tc>
          <w:tcPr>
            <w:tcW w:w="1276" w:type="dxa"/>
          </w:tcPr>
          <w:p w14:paraId="5B7AE3B5" w14:textId="77777777" w:rsidR="00C852E7" w:rsidRPr="008C3388" w:rsidRDefault="00C852E7" w:rsidP="00C852E7">
            <w:pPr>
              <w:jc w:val="center"/>
              <w:rPr>
                <w:rFonts w:cstheme="minorHAnsi"/>
                <w:szCs w:val="22"/>
              </w:rPr>
            </w:pPr>
          </w:p>
        </w:tc>
        <w:tc>
          <w:tcPr>
            <w:tcW w:w="3679" w:type="dxa"/>
          </w:tcPr>
          <w:p w14:paraId="147E73AB" w14:textId="30A6930C" w:rsidR="00C852E7" w:rsidRPr="006A1AC1" w:rsidRDefault="00C852E7" w:rsidP="00C852E7">
            <w:pPr>
              <w:rPr>
                <w:rFonts w:cstheme="minorHAnsi"/>
                <w:szCs w:val="22"/>
                <w:lang w:val="en-GB"/>
              </w:rPr>
            </w:pPr>
            <w:r w:rsidRPr="006A1AC1">
              <w:rPr>
                <w:rFonts w:cstheme="minorHAnsi"/>
                <w:szCs w:val="22"/>
                <w:lang w:val="en-GB"/>
              </w:rPr>
              <w:t>(A): Added from [PP-GP].</w:t>
            </w:r>
          </w:p>
        </w:tc>
      </w:tr>
      <w:tr w:rsidR="00C852E7" w:rsidRPr="008C3388" w14:paraId="3055280E" w14:textId="77777777" w:rsidTr="009520F5">
        <w:trPr>
          <w:trHeight w:val="249"/>
        </w:trPr>
        <w:tc>
          <w:tcPr>
            <w:tcW w:w="3539" w:type="dxa"/>
          </w:tcPr>
          <w:p w14:paraId="6DFDEF1C" w14:textId="01640FE6" w:rsidR="00C852E7" w:rsidRPr="008C3388" w:rsidRDefault="00C852E7" w:rsidP="00C852E7">
            <w:pPr>
              <w:rPr>
                <w:rFonts w:cstheme="minorHAnsi"/>
                <w:color w:val="000000" w:themeColor="text1"/>
                <w:szCs w:val="22"/>
              </w:rPr>
            </w:pPr>
            <w:r w:rsidRPr="00347F87">
              <w:t xml:space="preserve">FTP_ITC.1/GP </w:t>
            </w:r>
          </w:p>
        </w:tc>
        <w:tc>
          <w:tcPr>
            <w:tcW w:w="1276" w:type="dxa"/>
          </w:tcPr>
          <w:p w14:paraId="41CAFDE2" w14:textId="77777777" w:rsidR="00C852E7" w:rsidRPr="008C3388" w:rsidRDefault="00C852E7" w:rsidP="00C852E7">
            <w:pPr>
              <w:jc w:val="center"/>
              <w:rPr>
                <w:rFonts w:cstheme="minorHAnsi"/>
                <w:szCs w:val="22"/>
              </w:rPr>
            </w:pPr>
          </w:p>
        </w:tc>
        <w:tc>
          <w:tcPr>
            <w:tcW w:w="3679" w:type="dxa"/>
          </w:tcPr>
          <w:p w14:paraId="237A928E" w14:textId="76C2AA8A" w:rsidR="00C852E7" w:rsidRPr="006A1AC1" w:rsidRDefault="00C852E7" w:rsidP="00C852E7">
            <w:pPr>
              <w:rPr>
                <w:rFonts w:cstheme="minorHAnsi"/>
                <w:szCs w:val="22"/>
                <w:lang w:val="en-GB"/>
              </w:rPr>
            </w:pPr>
            <w:r w:rsidRPr="006A1AC1">
              <w:rPr>
                <w:rFonts w:cstheme="minorHAnsi"/>
                <w:szCs w:val="22"/>
                <w:lang w:val="en-GB"/>
              </w:rPr>
              <w:t>(A): Added from [PP-GP].</w:t>
            </w:r>
          </w:p>
        </w:tc>
      </w:tr>
      <w:tr w:rsidR="00C852E7" w:rsidRPr="008C3388" w14:paraId="47355541" w14:textId="77777777" w:rsidTr="009520F5">
        <w:trPr>
          <w:trHeight w:val="249"/>
        </w:trPr>
        <w:tc>
          <w:tcPr>
            <w:tcW w:w="3539" w:type="dxa"/>
          </w:tcPr>
          <w:p w14:paraId="1D831CFC" w14:textId="7C8E6F92" w:rsidR="00C852E7" w:rsidRPr="008C3388" w:rsidRDefault="00C852E7" w:rsidP="00C852E7">
            <w:pPr>
              <w:rPr>
                <w:rFonts w:cstheme="minorHAnsi"/>
                <w:color w:val="000000" w:themeColor="text1"/>
                <w:szCs w:val="22"/>
              </w:rPr>
            </w:pPr>
            <w:r w:rsidRPr="00D51EF0">
              <w:t xml:space="preserve">FDP_IFF.1/GP-KL </w:t>
            </w:r>
          </w:p>
        </w:tc>
        <w:tc>
          <w:tcPr>
            <w:tcW w:w="1276" w:type="dxa"/>
          </w:tcPr>
          <w:p w14:paraId="49FBBF58" w14:textId="77777777" w:rsidR="00C852E7" w:rsidRPr="008C3388" w:rsidRDefault="00C852E7" w:rsidP="00C852E7">
            <w:pPr>
              <w:jc w:val="center"/>
              <w:rPr>
                <w:rFonts w:cstheme="minorHAnsi"/>
                <w:szCs w:val="22"/>
              </w:rPr>
            </w:pPr>
          </w:p>
        </w:tc>
        <w:tc>
          <w:tcPr>
            <w:tcW w:w="3679" w:type="dxa"/>
          </w:tcPr>
          <w:p w14:paraId="59E87DF7" w14:textId="7F5B26E7" w:rsidR="00C852E7" w:rsidRPr="006A1AC1" w:rsidRDefault="00C852E7" w:rsidP="00C852E7">
            <w:pPr>
              <w:rPr>
                <w:rFonts w:cstheme="minorHAnsi"/>
                <w:szCs w:val="22"/>
                <w:lang w:val="en-GB"/>
              </w:rPr>
            </w:pPr>
            <w:r w:rsidRPr="006A1AC1">
              <w:rPr>
                <w:rFonts w:cstheme="minorHAnsi"/>
                <w:szCs w:val="22"/>
                <w:lang w:val="en-GB"/>
              </w:rPr>
              <w:t>(A): Added from [PP-GP].</w:t>
            </w:r>
          </w:p>
        </w:tc>
      </w:tr>
      <w:tr w:rsidR="00C852E7" w:rsidRPr="008C3388" w14:paraId="5F6F0997" w14:textId="77777777" w:rsidTr="009520F5">
        <w:trPr>
          <w:trHeight w:val="249"/>
        </w:trPr>
        <w:tc>
          <w:tcPr>
            <w:tcW w:w="3539" w:type="dxa"/>
          </w:tcPr>
          <w:p w14:paraId="07E5F26E" w14:textId="321F7CA1" w:rsidR="00C852E7" w:rsidRPr="008C3388" w:rsidRDefault="00C852E7" w:rsidP="00C852E7">
            <w:pPr>
              <w:rPr>
                <w:rFonts w:cstheme="minorHAnsi"/>
                <w:color w:val="000000" w:themeColor="text1"/>
                <w:szCs w:val="22"/>
              </w:rPr>
            </w:pPr>
            <w:r w:rsidRPr="00610808">
              <w:rPr>
                <w:lang w:val="en-US"/>
              </w:rPr>
              <w:t>FPT_TDC.1</w:t>
            </w:r>
            <w:r>
              <w:rPr>
                <w:lang w:val="en-US"/>
              </w:rPr>
              <w:t>/GP</w:t>
            </w:r>
          </w:p>
        </w:tc>
        <w:tc>
          <w:tcPr>
            <w:tcW w:w="1276" w:type="dxa"/>
          </w:tcPr>
          <w:p w14:paraId="1B921997" w14:textId="77777777" w:rsidR="00C852E7" w:rsidRPr="008C3388" w:rsidRDefault="00C852E7" w:rsidP="00C852E7">
            <w:pPr>
              <w:jc w:val="center"/>
              <w:rPr>
                <w:rFonts w:cstheme="minorHAnsi"/>
                <w:szCs w:val="22"/>
              </w:rPr>
            </w:pPr>
          </w:p>
        </w:tc>
        <w:tc>
          <w:tcPr>
            <w:tcW w:w="3679" w:type="dxa"/>
          </w:tcPr>
          <w:p w14:paraId="4EEC6F1A" w14:textId="7CFD0114" w:rsidR="00C852E7" w:rsidRPr="006A1AC1" w:rsidRDefault="00C852E7" w:rsidP="00C852E7">
            <w:pPr>
              <w:rPr>
                <w:rFonts w:cstheme="minorHAnsi"/>
                <w:szCs w:val="22"/>
                <w:lang w:val="en-GB"/>
              </w:rPr>
            </w:pPr>
            <w:r w:rsidRPr="006A1AC1">
              <w:rPr>
                <w:rFonts w:cstheme="minorHAnsi"/>
                <w:szCs w:val="22"/>
                <w:lang w:val="en-GB"/>
              </w:rPr>
              <w:t>(A): Added from [PP-GP].</w:t>
            </w:r>
          </w:p>
        </w:tc>
      </w:tr>
      <w:tr w:rsidR="00BF1326" w:rsidRPr="008C3388" w14:paraId="6C65A72E" w14:textId="77777777" w:rsidTr="009520F5">
        <w:trPr>
          <w:trHeight w:val="249"/>
        </w:trPr>
        <w:tc>
          <w:tcPr>
            <w:tcW w:w="3539" w:type="dxa"/>
          </w:tcPr>
          <w:p w14:paraId="4B3C0E2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FAU_SAS.1</w:t>
            </w:r>
          </w:p>
        </w:tc>
        <w:tc>
          <w:tcPr>
            <w:tcW w:w="1276" w:type="dxa"/>
          </w:tcPr>
          <w:p w14:paraId="59F86A9A" w14:textId="77777777" w:rsidR="00BF1326" w:rsidRPr="008C3388" w:rsidRDefault="00BF1326" w:rsidP="00CC5F65">
            <w:pPr>
              <w:jc w:val="center"/>
              <w:rPr>
                <w:rFonts w:cstheme="minorHAnsi"/>
                <w:szCs w:val="22"/>
                <w:lang w:val="en-GB"/>
              </w:rPr>
            </w:pPr>
          </w:p>
        </w:tc>
        <w:tc>
          <w:tcPr>
            <w:tcW w:w="3679" w:type="dxa"/>
          </w:tcPr>
          <w:p w14:paraId="2A1E6DC3" w14:textId="77777777" w:rsidR="00BF1326" w:rsidRPr="008C3388" w:rsidRDefault="00BF1326" w:rsidP="00CC5F65">
            <w:pPr>
              <w:rPr>
                <w:rFonts w:cstheme="minorHAnsi"/>
                <w:szCs w:val="22"/>
                <w:lang w:val="en-GB"/>
              </w:rPr>
            </w:pPr>
            <w:r w:rsidRPr="008C3388">
              <w:rPr>
                <w:rFonts w:cstheme="minorHAnsi"/>
                <w:szCs w:val="22"/>
                <w:lang w:val="en-GB"/>
              </w:rPr>
              <w:t>(A): Added to cover O.IC.PROOF_OF_IDENTITY.</w:t>
            </w:r>
          </w:p>
        </w:tc>
      </w:tr>
      <w:tr w:rsidR="00BF1326" w:rsidRPr="008C3388" w14:paraId="7302D364" w14:textId="77777777" w:rsidTr="009520F5">
        <w:trPr>
          <w:trHeight w:val="249"/>
        </w:trPr>
        <w:tc>
          <w:tcPr>
            <w:tcW w:w="3539" w:type="dxa"/>
          </w:tcPr>
          <w:p w14:paraId="12CB8BA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FPT_RCV.3/OS</w:t>
            </w:r>
            <w:r w:rsidRPr="008C3388">
              <w:rPr>
                <w:rFonts w:cstheme="minorHAnsi"/>
                <w:b/>
                <w:bCs/>
                <w:lang w:val="en-GB"/>
              </w:rPr>
              <w:t xml:space="preserve"> </w:t>
            </w:r>
          </w:p>
        </w:tc>
        <w:tc>
          <w:tcPr>
            <w:tcW w:w="1276" w:type="dxa"/>
          </w:tcPr>
          <w:p w14:paraId="25B8FD34" w14:textId="77777777" w:rsidR="00BF1326" w:rsidRPr="008C3388" w:rsidRDefault="00BF1326" w:rsidP="00CC5F65">
            <w:pPr>
              <w:jc w:val="center"/>
              <w:rPr>
                <w:rFonts w:cstheme="minorHAnsi"/>
                <w:szCs w:val="22"/>
                <w:lang w:val="en-GB"/>
              </w:rPr>
            </w:pPr>
          </w:p>
        </w:tc>
        <w:tc>
          <w:tcPr>
            <w:tcW w:w="3679" w:type="dxa"/>
          </w:tcPr>
          <w:p w14:paraId="44D67993" w14:textId="77777777" w:rsidR="00BF1326" w:rsidRPr="008C3388" w:rsidRDefault="00BF1326" w:rsidP="00CC5F65">
            <w:pPr>
              <w:rPr>
                <w:rFonts w:cstheme="minorHAnsi"/>
                <w:szCs w:val="22"/>
                <w:lang w:val="en-GB"/>
              </w:rPr>
            </w:pPr>
            <w:r w:rsidRPr="008C3388">
              <w:rPr>
                <w:rFonts w:cstheme="minorHAnsi"/>
                <w:szCs w:val="22"/>
                <w:lang w:val="en-GB"/>
              </w:rPr>
              <w:t>(A): Added to cover O.IC.RECOVERY.</w:t>
            </w:r>
          </w:p>
        </w:tc>
      </w:tr>
      <w:tr w:rsidR="00BF1326" w:rsidRPr="008C3388" w14:paraId="64B83171" w14:textId="77777777" w:rsidTr="009520F5">
        <w:trPr>
          <w:trHeight w:val="249"/>
        </w:trPr>
        <w:tc>
          <w:tcPr>
            <w:tcW w:w="3539" w:type="dxa"/>
          </w:tcPr>
          <w:p w14:paraId="4E749F1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FPT_RCV.4/OS</w:t>
            </w:r>
            <w:r w:rsidRPr="008C3388">
              <w:rPr>
                <w:rFonts w:cstheme="minorHAnsi"/>
                <w:b/>
                <w:bCs/>
                <w:lang w:val="en-GB"/>
              </w:rPr>
              <w:t xml:space="preserve"> </w:t>
            </w:r>
          </w:p>
        </w:tc>
        <w:tc>
          <w:tcPr>
            <w:tcW w:w="1276" w:type="dxa"/>
          </w:tcPr>
          <w:p w14:paraId="6B08D1B5" w14:textId="77777777" w:rsidR="00BF1326" w:rsidRPr="008C3388" w:rsidRDefault="00BF1326" w:rsidP="00CC5F65">
            <w:pPr>
              <w:jc w:val="center"/>
              <w:rPr>
                <w:rFonts w:cstheme="minorHAnsi"/>
                <w:szCs w:val="22"/>
                <w:lang w:val="en-GB"/>
              </w:rPr>
            </w:pPr>
          </w:p>
        </w:tc>
        <w:tc>
          <w:tcPr>
            <w:tcW w:w="3679" w:type="dxa"/>
          </w:tcPr>
          <w:p w14:paraId="4C61F31B" w14:textId="77777777" w:rsidR="00BF1326" w:rsidRPr="008C3388" w:rsidRDefault="00BF1326" w:rsidP="00CC5F65">
            <w:pPr>
              <w:rPr>
                <w:rFonts w:cstheme="minorHAnsi"/>
                <w:szCs w:val="22"/>
                <w:lang w:val="en-GB"/>
              </w:rPr>
            </w:pPr>
            <w:r w:rsidRPr="008C3388">
              <w:rPr>
                <w:rFonts w:cstheme="minorHAnsi"/>
                <w:szCs w:val="22"/>
                <w:lang w:val="en-GB"/>
              </w:rPr>
              <w:t>(A): Added to cover O.IC.SUPPORT.</w:t>
            </w:r>
          </w:p>
        </w:tc>
      </w:tr>
    </w:tbl>
    <w:p w14:paraId="094DA5B4" w14:textId="0A5E54C1" w:rsidR="00BF1326" w:rsidRPr="008C3388" w:rsidRDefault="00BF1326" w:rsidP="00301021">
      <w:pPr>
        <w:pStyle w:val="TableCaption"/>
      </w:pPr>
      <w:r w:rsidRPr="008C3388">
        <w:t xml:space="preserve"> Security Functional Requirement consistency table</w:t>
      </w:r>
    </w:p>
    <w:tbl>
      <w:tblPr>
        <w:tblStyle w:val="TableGrid"/>
        <w:tblW w:w="0" w:type="auto"/>
        <w:tblLook w:val="04A0" w:firstRow="1" w:lastRow="0" w:firstColumn="1" w:lastColumn="0" w:noHBand="0" w:noVBand="1"/>
      </w:tblPr>
      <w:tblGrid>
        <w:gridCol w:w="3539"/>
        <w:gridCol w:w="1418"/>
        <w:gridCol w:w="3537"/>
      </w:tblGrid>
      <w:tr w:rsidR="002B0F02" w:rsidRPr="00A57550" w14:paraId="4B15512B" w14:textId="77777777" w:rsidTr="009775DD">
        <w:trPr>
          <w:trHeight w:val="63"/>
        </w:trPr>
        <w:tc>
          <w:tcPr>
            <w:tcW w:w="3539" w:type="dxa"/>
            <w:shd w:val="clear" w:color="auto" w:fill="C00000"/>
          </w:tcPr>
          <w:p w14:paraId="5BE5CCA6" w14:textId="77777777" w:rsidR="002B0F02" w:rsidRPr="00A57550" w:rsidRDefault="002B0F02" w:rsidP="009775DD">
            <w:pPr>
              <w:rPr>
                <w:rFonts w:cstheme="minorHAnsi"/>
                <w:b/>
                <w:bCs/>
                <w:szCs w:val="22"/>
              </w:rPr>
            </w:pPr>
            <w:r w:rsidRPr="00A57550">
              <w:rPr>
                <w:rFonts w:cstheme="minorHAnsi"/>
                <w:b/>
                <w:bCs/>
                <w:szCs w:val="22"/>
              </w:rPr>
              <w:t>SFR</w:t>
            </w:r>
          </w:p>
        </w:tc>
        <w:tc>
          <w:tcPr>
            <w:tcW w:w="1418" w:type="dxa"/>
            <w:shd w:val="clear" w:color="auto" w:fill="C00000"/>
          </w:tcPr>
          <w:p w14:paraId="19E8E50F" w14:textId="77777777" w:rsidR="002B0F02" w:rsidRPr="00A57550" w:rsidRDefault="002B0F02" w:rsidP="009775DD">
            <w:pPr>
              <w:rPr>
                <w:rFonts w:cstheme="minorHAnsi"/>
                <w:b/>
                <w:bCs/>
                <w:szCs w:val="22"/>
              </w:rPr>
            </w:pPr>
            <w:r w:rsidRPr="00A57550">
              <w:rPr>
                <w:rFonts w:cstheme="minorHAnsi"/>
                <w:b/>
                <w:bCs/>
                <w:szCs w:val="22"/>
              </w:rPr>
              <w:t>LPAe PP-module</w:t>
            </w:r>
          </w:p>
        </w:tc>
        <w:tc>
          <w:tcPr>
            <w:tcW w:w="3537" w:type="dxa"/>
            <w:shd w:val="clear" w:color="auto" w:fill="C00000"/>
          </w:tcPr>
          <w:p w14:paraId="16A82161" w14:textId="77777777" w:rsidR="002B0F02" w:rsidRPr="00A57550" w:rsidRDefault="002B0F02" w:rsidP="009775DD">
            <w:pPr>
              <w:rPr>
                <w:rFonts w:cstheme="minorHAnsi"/>
                <w:b/>
                <w:bCs/>
                <w:szCs w:val="22"/>
              </w:rPr>
            </w:pPr>
            <w:r w:rsidRPr="00A57550">
              <w:rPr>
                <w:rFonts w:cstheme="minorHAnsi"/>
                <w:b/>
                <w:bCs/>
                <w:szCs w:val="22"/>
              </w:rPr>
              <w:t>Security Target</w:t>
            </w:r>
          </w:p>
        </w:tc>
      </w:tr>
      <w:tr w:rsidR="002B0F02" w:rsidRPr="00A57550" w14:paraId="4BE860AC" w14:textId="77777777" w:rsidTr="009775DD">
        <w:trPr>
          <w:trHeight w:val="212"/>
        </w:trPr>
        <w:tc>
          <w:tcPr>
            <w:tcW w:w="3539" w:type="dxa"/>
          </w:tcPr>
          <w:p w14:paraId="0BD7AAAD" w14:textId="77777777" w:rsidR="002B0F02" w:rsidRPr="00A57550" w:rsidRDefault="002B0F02" w:rsidP="009775DD">
            <w:pPr>
              <w:rPr>
                <w:rFonts w:cstheme="minorHAnsi"/>
                <w:b/>
                <w:bCs/>
                <w:szCs w:val="22"/>
              </w:rPr>
            </w:pPr>
            <w:r w:rsidRPr="00A57550">
              <w:rPr>
                <w:bCs/>
              </w:rPr>
              <w:t>FIA_UID.1/LPAe</w:t>
            </w:r>
          </w:p>
        </w:tc>
        <w:tc>
          <w:tcPr>
            <w:tcW w:w="1418" w:type="dxa"/>
          </w:tcPr>
          <w:p w14:paraId="6BBB7055"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10D163A5"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18EB46C2" w14:textId="77777777" w:rsidTr="009775DD">
        <w:trPr>
          <w:trHeight w:val="212"/>
        </w:trPr>
        <w:tc>
          <w:tcPr>
            <w:tcW w:w="3539" w:type="dxa"/>
          </w:tcPr>
          <w:p w14:paraId="2CD17503" w14:textId="77777777" w:rsidR="002B0F02" w:rsidRPr="00A57550" w:rsidRDefault="002B0F02" w:rsidP="009775DD">
            <w:pPr>
              <w:rPr>
                <w:rFonts w:cstheme="minorHAnsi"/>
                <w:b/>
                <w:bCs/>
                <w:szCs w:val="22"/>
              </w:rPr>
            </w:pPr>
            <w:r w:rsidRPr="00A57550">
              <w:rPr>
                <w:bCs/>
              </w:rPr>
              <w:t>FIA_UAU.1/LPAe</w:t>
            </w:r>
          </w:p>
        </w:tc>
        <w:tc>
          <w:tcPr>
            <w:tcW w:w="1418" w:type="dxa"/>
          </w:tcPr>
          <w:p w14:paraId="7A82B559"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03741F8E"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693C0090" w14:textId="77777777" w:rsidTr="009775DD">
        <w:trPr>
          <w:trHeight w:val="212"/>
        </w:trPr>
        <w:tc>
          <w:tcPr>
            <w:tcW w:w="3539" w:type="dxa"/>
          </w:tcPr>
          <w:p w14:paraId="15062E7C" w14:textId="77777777" w:rsidR="002B0F02" w:rsidRPr="00A57550" w:rsidRDefault="002B0F02" w:rsidP="009775DD">
            <w:pPr>
              <w:rPr>
                <w:rFonts w:cstheme="minorHAnsi"/>
                <w:b/>
                <w:bCs/>
                <w:szCs w:val="22"/>
              </w:rPr>
            </w:pPr>
            <w:r w:rsidRPr="00A57550">
              <w:rPr>
                <w:bCs/>
              </w:rPr>
              <w:t>FIA_USB.1/LPAe</w:t>
            </w:r>
          </w:p>
        </w:tc>
        <w:tc>
          <w:tcPr>
            <w:tcW w:w="1418" w:type="dxa"/>
          </w:tcPr>
          <w:p w14:paraId="293212C1"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01064970"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0C17B650" w14:textId="77777777" w:rsidTr="009775DD">
        <w:trPr>
          <w:trHeight w:val="212"/>
        </w:trPr>
        <w:tc>
          <w:tcPr>
            <w:tcW w:w="3539" w:type="dxa"/>
          </w:tcPr>
          <w:p w14:paraId="3DEE7AF7" w14:textId="77777777" w:rsidR="002B0F02" w:rsidRPr="00A57550" w:rsidRDefault="002B0F02" w:rsidP="009775DD">
            <w:pPr>
              <w:rPr>
                <w:rFonts w:cstheme="minorHAnsi"/>
                <w:b/>
                <w:bCs/>
                <w:szCs w:val="22"/>
              </w:rPr>
            </w:pPr>
            <w:r w:rsidRPr="00A57550">
              <w:rPr>
                <w:bCs/>
              </w:rPr>
              <w:t>FIA_UAU.4/LPAe</w:t>
            </w:r>
          </w:p>
        </w:tc>
        <w:tc>
          <w:tcPr>
            <w:tcW w:w="1418" w:type="dxa"/>
          </w:tcPr>
          <w:p w14:paraId="00F03531"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1A355C04"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421EB040" w14:textId="77777777" w:rsidTr="009775DD">
        <w:trPr>
          <w:trHeight w:val="212"/>
        </w:trPr>
        <w:tc>
          <w:tcPr>
            <w:tcW w:w="3539" w:type="dxa"/>
          </w:tcPr>
          <w:p w14:paraId="04B9C42A" w14:textId="77777777" w:rsidR="002B0F02" w:rsidRPr="00A57550" w:rsidRDefault="002B0F02" w:rsidP="009775DD">
            <w:pPr>
              <w:rPr>
                <w:rFonts w:cstheme="minorHAnsi"/>
                <w:b/>
                <w:bCs/>
                <w:szCs w:val="22"/>
              </w:rPr>
            </w:pPr>
            <w:r w:rsidRPr="00A57550">
              <w:rPr>
                <w:bCs/>
              </w:rPr>
              <w:t>FIA_ATD.1/LPAe</w:t>
            </w:r>
          </w:p>
        </w:tc>
        <w:tc>
          <w:tcPr>
            <w:tcW w:w="1418" w:type="dxa"/>
          </w:tcPr>
          <w:p w14:paraId="65A737B7"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5B114F5E"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1A401290" w14:textId="77777777" w:rsidTr="009775DD">
        <w:trPr>
          <w:trHeight w:val="212"/>
        </w:trPr>
        <w:tc>
          <w:tcPr>
            <w:tcW w:w="3539" w:type="dxa"/>
          </w:tcPr>
          <w:p w14:paraId="2E5C5EB1" w14:textId="77777777" w:rsidR="002B0F02" w:rsidRPr="00A57550" w:rsidRDefault="002B0F02" w:rsidP="009775DD">
            <w:pPr>
              <w:rPr>
                <w:rFonts w:cstheme="minorHAnsi"/>
                <w:b/>
                <w:bCs/>
                <w:szCs w:val="22"/>
              </w:rPr>
            </w:pPr>
            <w:r w:rsidRPr="00A57550">
              <w:rPr>
                <w:bCs/>
              </w:rPr>
              <w:t>FDP_IFC.1/LPAe</w:t>
            </w:r>
          </w:p>
        </w:tc>
        <w:tc>
          <w:tcPr>
            <w:tcW w:w="1418" w:type="dxa"/>
          </w:tcPr>
          <w:p w14:paraId="28A9852B"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0A66866F"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02049FC2" w14:textId="77777777" w:rsidTr="009775DD">
        <w:trPr>
          <w:trHeight w:val="212"/>
        </w:trPr>
        <w:tc>
          <w:tcPr>
            <w:tcW w:w="3539" w:type="dxa"/>
          </w:tcPr>
          <w:p w14:paraId="2714E7AB" w14:textId="77777777" w:rsidR="002B0F02" w:rsidRPr="00A57550" w:rsidRDefault="002B0F02" w:rsidP="009775DD">
            <w:pPr>
              <w:rPr>
                <w:rFonts w:cstheme="minorHAnsi"/>
                <w:b/>
                <w:bCs/>
                <w:szCs w:val="22"/>
              </w:rPr>
            </w:pPr>
            <w:r w:rsidRPr="00A57550">
              <w:rPr>
                <w:bCs/>
              </w:rPr>
              <w:t>FDP_IFF.1/LPAe</w:t>
            </w:r>
          </w:p>
        </w:tc>
        <w:tc>
          <w:tcPr>
            <w:tcW w:w="1418" w:type="dxa"/>
          </w:tcPr>
          <w:p w14:paraId="68085E4A"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24162E8D"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5BB612CE" w14:textId="77777777" w:rsidTr="009775DD">
        <w:trPr>
          <w:trHeight w:val="212"/>
        </w:trPr>
        <w:tc>
          <w:tcPr>
            <w:tcW w:w="3539" w:type="dxa"/>
          </w:tcPr>
          <w:p w14:paraId="0671825D" w14:textId="77777777" w:rsidR="002B0F02" w:rsidRPr="00A57550" w:rsidRDefault="002B0F02" w:rsidP="009775DD">
            <w:pPr>
              <w:rPr>
                <w:rFonts w:cstheme="minorHAnsi"/>
                <w:b/>
                <w:bCs/>
                <w:szCs w:val="22"/>
              </w:rPr>
            </w:pPr>
            <w:r w:rsidRPr="00A57550">
              <w:rPr>
                <w:bCs/>
              </w:rPr>
              <w:t>FTP_ITC.1/LPAe</w:t>
            </w:r>
          </w:p>
        </w:tc>
        <w:tc>
          <w:tcPr>
            <w:tcW w:w="1418" w:type="dxa"/>
          </w:tcPr>
          <w:p w14:paraId="4BA2D5B2"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40ECE911"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323C4736" w14:textId="77777777" w:rsidTr="009775DD">
        <w:trPr>
          <w:trHeight w:val="212"/>
        </w:trPr>
        <w:tc>
          <w:tcPr>
            <w:tcW w:w="3539" w:type="dxa"/>
          </w:tcPr>
          <w:p w14:paraId="72FC5CAC" w14:textId="77777777" w:rsidR="002B0F02" w:rsidRPr="00A57550" w:rsidRDefault="002B0F02" w:rsidP="009775DD">
            <w:pPr>
              <w:rPr>
                <w:rFonts w:cstheme="minorHAnsi"/>
                <w:b/>
                <w:bCs/>
                <w:szCs w:val="22"/>
              </w:rPr>
            </w:pPr>
            <w:r w:rsidRPr="00A57550">
              <w:rPr>
                <w:bCs/>
              </w:rPr>
              <w:t>FDP_ITC.2/LPAe</w:t>
            </w:r>
          </w:p>
        </w:tc>
        <w:tc>
          <w:tcPr>
            <w:tcW w:w="1418" w:type="dxa"/>
          </w:tcPr>
          <w:p w14:paraId="567C2BA4"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74A327D7"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335AAFE6" w14:textId="77777777" w:rsidTr="009775DD">
        <w:trPr>
          <w:trHeight w:val="212"/>
        </w:trPr>
        <w:tc>
          <w:tcPr>
            <w:tcW w:w="3539" w:type="dxa"/>
          </w:tcPr>
          <w:p w14:paraId="4D84AFDE" w14:textId="77777777" w:rsidR="002B0F02" w:rsidRPr="00A57550" w:rsidRDefault="002B0F02" w:rsidP="009775DD">
            <w:pPr>
              <w:rPr>
                <w:rFonts w:cstheme="minorHAnsi"/>
                <w:b/>
                <w:bCs/>
                <w:szCs w:val="22"/>
              </w:rPr>
            </w:pPr>
            <w:r w:rsidRPr="00A57550">
              <w:rPr>
                <w:bCs/>
              </w:rPr>
              <w:t>FPT_TDC.1/LPAe</w:t>
            </w:r>
          </w:p>
        </w:tc>
        <w:tc>
          <w:tcPr>
            <w:tcW w:w="1418" w:type="dxa"/>
          </w:tcPr>
          <w:p w14:paraId="765BBBE6"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3844681B"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67D31A4A" w14:textId="77777777" w:rsidTr="009775DD">
        <w:trPr>
          <w:trHeight w:val="212"/>
        </w:trPr>
        <w:tc>
          <w:tcPr>
            <w:tcW w:w="3539" w:type="dxa"/>
          </w:tcPr>
          <w:p w14:paraId="391AC719" w14:textId="77777777" w:rsidR="002B0F02" w:rsidRPr="00A57550" w:rsidRDefault="002B0F02" w:rsidP="009775DD">
            <w:pPr>
              <w:rPr>
                <w:rFonts w:cstheme="minorHAnsi"/>
                <w:b/>
                <w:bCs/>
                <w:szCs w:val="22"/>
              </w:rPr>
            </w:pPr>
            <w:r w:rsidRPr="00A57550">
              <w:rPr>
                <w:bCs/>
              </w:rPr>
              <w:t>FDP_UCT.1/LPAe</w:t>
            </w:r>
          </w:p>
        </w:tc>
        <w:tc>
          <w:tcPr>
            <w:tcW w:w="1418" w:type="dxa"/>
          </w:tcPr>
          <w:p w14:paraId="5354DAEE"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795FB5EC"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137B47F7" w14:textId="77777777" w:rsidTr="009775DD">
        <w:trPr>
          <w:trHeight w:val="212"/>
        </w:trPr>
        <w:tc>
          <w:tcPr>
            <w:tcW w:w="3539" w:type="dxa"/>
          </w:tcPr>
          <w:p w14:paraId="28A476F4" w14:textId="77777777" w:rsidR="002B0F02" w:rsidRPr="00A57550" w:rsidRDefault="002B0F02" w:rsidP="009775DD">
            <w:pPr>
              <w:rPr>
                <w:rFonts w:cstheme="minorHAnsi"/>
                <w:b/>
                <w:bCs/>
                <w:szCs w:val="22"/>
              </w:rPr>
            </w:pPr>
            <w:r w:rsidRPr="00A57550">
              <w:rPr>
                <w:bCs/>
              </w:rPr>
              <w:t>FDP_UIT.1/LPAe</w:t>
            </w:r>
          </w:p>
        </w:tc>
        <w:tc>
          <w:tcPr>
            <w:tcW w:w="1418" w:type="dxa"/>
          </w:tcPr>
          <w:p w14:paraId="487441F6"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2F13539C"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11EBBED3" w14:textId="77777777" w:rsidTr="009775DD">
        <w:trPr>
          <w:trHeight w:val="212"/>
        </w:trPr>
        <w:tc>
          <w:tcPr>
            <w:tcW w:w="3539" w:type="dxa"/>
          </w:tcPr>
          <w:p w14:paraId="7B847C5C" w14:textId="77777777" w:rsidR="002B0F02" w:rsidRPr="00A57550" w:rsidRDefault="002B0F02" w:rsidP="009775DD">
            <w:pPr>
              <w:rPr>
                <w:rFonts w:cstheme="minorHAnsi"/>
                <w:b/>
                <w:bCs/>
                <w:szCs w:val="22"/>
              </w:rPr>
            </w:pPr>
            <w:r w:rsidRPr="00A57550">
              <w:rPr>
                <w:bCs/>
              </w:rPr>
              <w:t>FCS_CKM.1/LPAe</w:t>
            </w:r>
          </w:p>
        </w:tc>
        <w:tc>
          <w:tcPr>
            <w:tcW w:w="1418" w:type="dxa"/>
          </w:tcPr>
          <w:p w14:paraId="24A3C704"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3A16A604"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18B686D4" w14:textId="77777777" w:rsidTr="009775DD">
        <w:trPr>
          <w:trHeight w:val="212"/>
        </w:trPr>
        <w:tc>
          <w:tcPr>
            <w:tcW w:w="3539" w:type="dxa"/>
          </w:tcPr>
          <w:p w14:paraId="1C045030" w14:textId="77777777" w:rsidR="002B0F02" w:rsidRPr="00A57550" w:rsidRDefault="002B0F02" w:rsidP="009775DD">
            <w:pPr>
              <w:rPr>
                <w:rFonts w:cstheme="minorHAnsi"/>
                <w:b/>
                <w:bCs/>
                <w:szCs w:val="22"/>
              </w:rPr>
            </w:pPr>
            <w:r w:rsidRPr="00A57550">
              <w:rPr>
                <w:bCs/>
              </w:rPr>
              <w:t>FCS_CKM.4/LPAe</w:t>
            </w:r>
          </w:p>
        </w:tc>
        <w:tc>
          <w:tcPr>
            <w:tcW w:w="1418" w:type="dxa"/>
          </w:tcPr>
          <w:p w14:paraId="6C85095E"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46C54360"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4920D4A2" w14:textId="77777777" w:rsidTr="009775DD">
        <w:trPr>
          <w:trHeight w:val="212"/>
        </w:trPr>
        <w:tc>
          <w:tcPr>
            <w:tcW w:w="3539" w:type="dxa"/>
          </w:tcPr>
          <w:p w14:paraId="2D5F3B66" w14:textId="77777777" w:rsidR="002B0F02" w:rsidRPr="00A57550" w:rsidRDefault="002B0F02" w:rsidP="009775DD">
            <w:pPr>
              <w:rPr>
                <w:rFonts w:cstheme="minorHAnsi"/>
                <w:b/>
                <w:bCs/>
                <w:szCs w:val="22"/>
              </w:rPr>
            </w:pPr>
            <w:r w:rsidRPr="00A57550">
              <w:rPr>
                <w:bCs/>
              </w:rPr>
              <w:t>FPT_EMS.1/LPAe</w:t>
            </w:r>
          </w:p>
        </w:tc>
        <w:tc>
          <w:tcPr>
            <w:tcW w:w="1418" w:type="dxa"/>
          </w:tcPr>
          <w:p w14:paraId="39767D5D"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11B4334D"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2AB4AD4A" w14:textId="77777777" w:rsidTr="009775DD">
        <w:trPr>
          <w:trHeight w:val="212"/>
        </w:trPr>
        <w:tc>
          <w:tcPr>
            <w:tcW w:w="3539" w:type="dxa"/>
          </w:tcPr>
          <w:p w14:paraId="0B8A2585" w14:textId="77777777" w:rsidR="002B0F02" w:rsidRPr="00A57550" w:rsidRDefault="002B0F02" w:rsidP="009775DD">
            <w:pPr>
              <w:rPr>
                <w:rFonts w:cstheme="minorHAnsi"/>
                <w:b/>
                <w:bCs/>
                <w:szCs w:val="22"/>
              </w:rPr>
            </w:pPr>
            <w:r w:rsidRPr="00A57550">
              <w:rPr>
                <w:bCs/>
              </w:rPr>
              <w:t>FDP_SDI.1/LPAe</w:t>
            </w:r>
          </w:p>
        </w:tc>
        <w:tc>
          <w:tcPr>
            <w:tcW w:w="1418" w:type="dxa"/>
          </w:tcPr>
          <w:p w14:paraId="4DCE0A8D"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747795A4"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5C164D19" w14:textId="77777777" w:rsidTr="009775DD">
        <w:trPr>
          <w:trHeight w:val="212"/>
        </w:trPr>
        <w:tc>
          <w:tcPr>
            <w:tcW w:w="3539" w:type="dxa"/>
          </w:tcPr>
          <w:p w14:paraId="7068BB55" w14:textId="77777777" w:rsidR="002B0F02" w:rsidRPr="00A57550" w:rsidRDefault="002B0F02" w:rsidP="009775DD">
            <w:pPr>
              <w:rPr>
                <w:rFonts w:cstheme="minorHAnsi"/>
                <w:b/>
                <w:bCs/>
                <w:szCs w:val="22"/>
              </w:rPr>
            </w:pPr>
            <w:r w:rsidRPr="00A57550">
              <w:rPr>
                <w:bCs/>
              </w:rPr>
              <w:t>FDP_RIP.1/LPAe</w:t>
            </w:r>
          </w:p>
        </w:tc>
        <w:tc>
          <w:tcPr>
            <w:tcW w:w="1418" w:type="dxa"/>
          </w:tcPr>
          <w:p w14:paraId="7CE7A8B5"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5E401945"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31F47C87" w14:textId="77777777" w:rsidTr="009775DD">
        <w:trPr>
          <w:trHeight w:val="212"/>
        </w:trPr>
        <w:tc>
          <w:tcPr>
            <w:tcW w:w="3539" w:type="dxa"/>
          </w:tcPr>
          <w:p w14:paraId="5E989A89" w14:textId="77777777" w:rsidR="002B0F02" w:rsidRPr="00A57550" w:rsidRDefault="002B0F02" w:rsidP="009775DD">
            <w:pPr>
              <w:rPr>
                <w:rFonts w:cstheme="minorHAnsi"/>
                <w:b/>
                <w:bCs/>
                <w:szCs w:val="22"/>
              </w:rPr>
            </w:pPr>
            <w:r w:rsidRPr="00A57550">
              <w:rPr>
                <w:bCs/>
              </w:rPr>
              <w:t>FMT_SMF.1/LPAe</w:t>
            </w:r>
          </w:p>
        </w:tc>
        <w:tc>
          <w:tcPr>
            <w:tcW w:w="1418" w:type="dxa"/>
          </w:tcPr>
          <w:p w14:paraId="1F6D6D89"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440FEC99" w14:textId="77777777" w:rsidR="002B0F02" w:rsidRPr="00A57550" w:rsidRDefault="002B0F02" w:rsidP="009775DD">
            <w:pPr>
              <w:rPr>
                <w:rFonts w:cstheme="minorHAnsi"/>
                <w:szCs w:val="22"/>
              </w:rPr>
            </w:pPr>
            <w:r w:rsidRPr="00A57550">
              <w:rPr>
                <w:rFonts w:cstheme="minorHAnsi"/>
                <w:szCs w:val="22"/>
              </w:rPr>
              <w:t>(E)</w:t>
            </w:r>
          </w:p>
        </w:tc>
      </w:tr>
      <w:tr w:rsidR="002B0F02" w:rsidRPr="00A57550" w14:paraId="2B86A7EC" w14:textId="77777777" w:rsidTr="009775DD">
        <w:trPr>
          <w:trHeight w:val="212"/>
        </w:trPr>
        <w:tc>
          <w:tcPr>
            <w:tcW w:w="3539" w:type="dxa"/>
          </w:tcPr>
          <w:p w14:paraId="0B5A23CF" w14:textId="77777777" w:rsidR="002B0F02" w:rsidRPr="00A57550" w:rsidRDefault="002B0F02" w:rsidP="009775DD">
            <w:pPr>
              <w:rPr>
                <w:rFonts w:cstheme="minorHAnsi"/>
                <w:b/>
                <w:bCs/>
                <w:szCs w:val="22"/>
              </w:rPr>
            </w:pPr>
            <w:r w:rsidRPr="00A57550">
              <w:rPr>
                <w:bCs/>
              </w:rPr>
              <w:t>FMT_SMR.1/LPAe</w:t>
            </w:r>
          </w:p>
        </w:tc>
        <w:tc>
          <w:tcPr>
            <w:tcW w:w="1418" w:type="dxa"/>
          </w:tcPr>
          <w:p w14:paraId="1C1C6ABB" w14:textId="77777777" w:rsidR="002B0F02" w:rsidRPr="00A57550" w:rsidRDefault="002B0F02" w:rsidP="009775DD">
            <w:pPr>
              <w:jc w:val="center"/>
              <w:rPr>
                <w:rFonts w:cstheme="minorHAnsi"/>
                <w:szCs w:val="22"/>
              </w:rPr>
            </w:pPr>
            <w:r w:rsidRPr="00A57550">
              <w:rPr>
                <w:rFonts w:cstheme="minorHAnsi"/>
                <w:szCs w:val="22"/>
              </w:rPr>
              <w:t>X</w:t>
            </w:r>
          </w:p>
        </w:tc>
        <w:tc>
          <w:tcPr>
            <w:tcW w:w="3537" w:type="dxa"/>
          </w:tcPr>
          <w:p w14:paraId="09375A0F" w14:textId="77777777" w:rsidR="002B0F02" w:rsidRPr="00A57550" w:rsidRDefault="002B0F02" w:rsidP="009775DD">
            <w:pPr>
              <w:rPr>
                <w:rFonts w:cstheme="minorHAnsi"/>
                <w:szCs w:val="22"/>
              </w:rPr>
            </w:pPr>
            <w:r w:rsidRPr="00A57550">
              <w:rPr>
                <w:rFonts w:cstheme="minorHAnsi"/>
                <w:szCs w:val="22"/>
              </w:rPr>
              <w:t>(E)</w:t>
            </w:r>
          </w:p>
        </w:tc>
      </w:tr>
    </w:tbl>
    <w:p w14:paraId="1A2C6852" w14:textId="0BF7E740" w:rsidR="002B0F02" w:rsidRPr="002B0F02" w:rsidRDefault="002B0F02" w:rsidP="006A1AC1">
      <w:pPr>
        <w:pStyle w:val="TableCaption"/>
      </w:pPr>
      <w:r w:rsidRPr="002B0F02">
        <w:fldChar w:fldCharType="begin"/>
      </w:r>
      <w:r w:rsidRPr="002B0F02">
        <w:instrText xml:space="preserve"> SEQ Table \* ARABIC </w:instrText>
      </w:r>
      <w:r w:rsidRPr="002B0F02">
        <w:fldChar w:fldCharType="separate"/>
      </w:r>
      <w:r w:rsidR="00355C44">
        <w:rPr>
          <w:noProof/>
        </w:rPr>
        <w:t>4</w:t>
      </w:r>
      <w:r w:rsidRPr="002B0F02">
        <w:fldChar w:fldCharType="end"/>
      </w:r>
      <w:r w:rsidRPr="002B0F02">
        <w:t xml:space="preserve">  Security Functional Requirement consistency table –LPAe</w:t>
      </w:r>
    </w:p>
    <w:p w14:paraId="417D4E4F" w14:textId="77777777" w:rsidR="002B0F02" w:rsidRDefault="002B0F02" w:rsidP="006A1AC1"/>
    <w:p w14:paraId="02DAA237" w14:textId="1CAD5AB3" w:rsidR="00BF1326" w:rsidRPr="008C3388" w:rsidRDefault="00BF1326" w:rsidP="00DC1372">
      <w:pPr>
        <w:pStyle w:val="Heading4"/>
      </w:pPr>
      <w:r w:rsidRPr="008C3388">
        <w:t>SAR consistency</w:t>
      </w:r>
    </w:p>
    <w:p w14:paraId="29CF062A" w14:textId="44E75C03" w:rsidR="002B0F02" w:rsidRPr="008C3388" w:rsidRDefault="002B0F02" w:rsidP="00BF1326">
      <w:pPr>
        <w:rPr>
          <w:rFonts w:cstheme="minorHAnsi"/>
          <w:lang w:eastAsia="en-US"/>
        </w:rPr>
      </w:pPr>
      <w:r w:rsidRPr="00416AB0">
        <w:rPr>
          <w:rFonts w:cstheme="minorHAnsi"/>
          <w:lang w:eastAsia="en-US"/>
        </w:rPr>
        <w:t xml:space="preserve">This ST claims the same evaluation assurance level as </w:t>
      </w:r>
      <w:r w:rsidRPr="00A57550">
        <w:rPr>
          <w:rFonts w:cstheme="minorHAnsi"/>
        </w:rPr>
        <w:t xml:space="preserve">LPAe PP-configuration from [PP-eUICC] section 8. </w:t>
      </w:r>
      <w:r w:rsidRPr="00416AB0">
        <w:rPr>
          <w:rFonts w:cstheme="minorHAnsi"/>
          <w:lang w:eastAsia="en-US"/>
        </w:rPr>
        <w:t>i.e., EAL4 augmented with ALC_DVS.2 and AVA_VAN.5.</w:t>
      </w:r>
    </w:p>
    <w:p w14:paraId="149D63D8" w14:textId="77777777" w:rsidR="00BF1326" w:rsidRPr="008C3388" w:rsidRDefault="00BF1326" w:rsidP="00BF1326">
      <w:pPr>
        <w:rPr>
          <w:rFonts w:cstheme="minorHAnsi"/>
          <w:lang w:eastAsia="en-US"/>
        </w:rPr>
      </w:pPr>
      <w:r w:rsidRPr="008C3388">
        <w:rPr>
          <w:rFonts w:cstheme="minorHAnsi"/>
          <w:lang w:eastAsia="en-US"/>
        </w:rPr>
        <w:br w:type="page"/>
      </w:r>
    </w:p>
    <w:p w14:paraId="750C03B2" w14:textId="77777777" w:rsidR="00BF1326" w:rsidRPr="00DC1372" w:rsidRDefault="00BF1326" w:rsidP="00DC1372">
      <w:pPr>
        <w:pStyle w:val="Heading1"/>
      </w:pPr>
      <w:bookmarkStart w:id="79" w:name="_Toc120551287"/>
      <w:bookmarkStart w:id="80" w:name="_Toc178223599"/>
      <w:r w:rsidRPr="00DC1372">
        <w:t>Security Problem definition</w:t>
      </w:r>
      <w:bookmarkEnd w:id="79"/>
      <w:bookmarkEnd w:id="80"/>
    </w:p>
    <w:p w14:paraId="5E2F4889" w14:textId="77777777" w:rsidR="00BF1326" w:rsidRDefault="00BF1326" w:rsidP="00BF1326">
      <w:pPr>
        <w:rPr>
          <w:rFonts w:cstheme="minorHAnsi"/>
          <w:color w:val="000000" w:themeColor="text1"/>
        </w:rPr>
      </w:pPr>
      <w:r>
        <w:rPr>
          <w:rFonts w:cstheme="minorHAnsi"/>
          <w:color w:val="000000" w:themeColor="text1"/>
        </w:rPr>
        <w:t>[</w:t>
      </w:r>
    </w:p>
    <w:p w14:paraId="56FE8A22"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E06166F" w14:textId="77777777" w:rsidR="00BF1326" w:rsidRDefault="00BF1326" w:rsidP="00BF1326">
      <w:pPr>
        <w:ind w:left="708"/>
        <w:rPr>
          <w:rFonts w:cstheme="minorHAnsi"/>
          <w:color w:val="000000" w:themeColor="text1"/>
        </w:rPr>
      </w:pPr>
    </w:p>
    <w:p w14:paraId="4A97A99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assets, users, subjects, SFR, threats, OSPs, or assumptions will also be added by the ST writer</w:t>
      </w:r>
      <w:r>
        <w:t xml:space="preserve">. </w:t>
      </w:r>
    </w:p>
    <w:p w14:paraId="3751FD11" w14:textId="77777777" w:rsidR="00BF1326" w:rsidRPr="00B71C96" w:rsidRDefault="00BF1326" w:rsidP="00BF1326">
      <w:pPr>
        <w:ind w:left="1416"/>
        <w:rPr>
          <w:rFonts w:cstheme="minorHAnsi"/>
        </w:rPr>
      </w:pPr>
    </w:p>
    <w:p w14:paraId="5F664EA3" w14:textId="77777777" w:rsidR="00BF1326" w:rsidRDefault="00BF1326" w:rsidP="00BF1326">
      <w:pPr>
        <w:rPr>
          <w:rFonts w:cstheme="minorHAnsi"/>
          <w:color w:val="000000" w:themeColor="text1"/>
        </w:rPr>
      </w:pPr>
      <w:r>
        <w:rPr>
          <w:rFonts w:cstheme="minorHAnsi"/>
          <w:color w:val="000000" w:themeColor="text1"/>
        </w:rPr>
        <w:t>]</w:t>
      </w:r>
    </w:p>
    <w:p w14:paraId="72E3BEC5" w14:textId="77777777" w:rsidR="00BF1326" w:rsidRDefault="00BF1326" w:rsidP="00BF1326">
      <w:pPr>
        <w:rPr>
          <w:rFonts w:cstheme="minorHAnsi"/>
        </w:rPr>
      </w:pPr>
    </w:p>
    <w:p w14:paraId="261A7990" w14:textId="77777777" w:rsidR="00BF1326" w:rsidRPr="008C3388" w:rsidRDefault="00BF1326" w:rsidP="00BF1326">
      <w:pPr>
        <w:rPr>
          <w:rFonts w:cstheme="minorHAnsi"/>
        </w:rPr>
      </w:pPr>
      <w:r w:rsidRPr="008C3388">
        <w:rPr>
          <w:rFonts w:cstheme="minorHAnsi"/>
        </w:rPr>
        <w:t>This chapter introduces the security problem addressed by the TOE and its operational environment. The security problem consists of the threats the TOE may face in the field, the assumptions on its operational environment, and the organizational policies that must be implemented by the TOE or within the operational environment.</w:t>
      </w:r>
    </w:p>
    <w:p w14:paraId="4E01381E" w14:textId="77777777" w:rsidR="00BF1326" w:rsidRPr="008C3388" w:rsidRDefault="00BF1326" w:rsidP="00DC1372">
      <w:pPr>
        <w:pStyle w:val="Heading2"/>
      </w:pPr>
      <w:bookmarkStart w:id="81" w:name="_Toc120551288"/>
      <w:bookmarkStart w:id="82" w:name="_Toc178223600"/>
      <w:r w:rsidRPr="00E50A61">
        <w:t>Assets</w:t>
      </w:r>
      <w:bookmarkEnd w:id="81"/>
      <w:bookmarkEnd w:id="82"/>
    </w:p>
    <w:p w14:paraId="72B03EDC" w14:textId="08BFCBF7" w:rsidR="00BF1326" w:rsidRPr="008C3388" w:rsidRDefault="00BF1326" w:rsidP="00BF1326">
      <w:pPr>
        <w:rPr>
          <w:rFonts w:cstheme="minorHAnsi"/>
        </w:rPr>
      </w:pPr>
      <w:r w:rsidRPr="008C3388">
        <w:rPr>
          <w:rFonts w:cstheme="minorHAnsi"/>
        </w:rPr>
        <w:t xml:space="preserve">The definition of the assets from [PP-eUICC] and [PP-JCS] is not repeated here. See section </w:t>
      </w:r>
      <w:r w:rsidRPr="008C3388">
        <w:rPr>
          <w:rFonts w:cstheme="minorHAnsi"/>
        </w:rPr>
        <w:fldChar w:fldCharType="begin"/>
      </w:r>
      <w:r w:rsidRPr="008C3388">
        <w:rPr>
          <w:rFonts w:cstheme="minorHAnsi"/>
        </w:rPr>
        <w:instrText xml:space="preserve"> REF _Ref103075307 \n \h  \* MERGEFORMAT </w:instrText>
      </w:r>
      <w:r w:rsidRPr="008C3388">
        <w:rPr>
          <w:rFonts w:cstheme="minorHAnsi"/>
        </w:rPr>
      </w:r>
      <w:r w:rsidRPr="008C3388">
        <w:rPr>
          <w:rFonts w:cstheme="minorHAnsi"/>
        </w:rPr>
        <w:fldChar w:fldCharType="separate"/>
      </w:r>
      <w:r w:rsidR="00355C44">
        <w:rPr>
          <w:rFonts w:cstheme="minorHAnsi"/>
        </w:rPr>
        <w:t>4.4.2.1</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assets.</w:t>
      </w:r>
    </w:p>
    <w:p w14:paraId="3AA15907" w14:textId="77777777" w:rsidR="00BF1326" w:rsidRPr="008C3388" w:rsidRDefault="00BF1326" w:rsidP="00DC1372">
      <w:pPr>
        <w:pStyle w:val="Heading2"/>
      </w:pPr>
      <w:bookmarkStart w:id="83" w:name="_Toc120551289"/>
      <w:bookmarkStart w:id="84" w:name="_Toc178223601"/>
      <w:r w:rsidRPr="008C3388">
        <w:t xml:space="preserve">Users </w:t>
      </w:r>
      <w:r w:rsidRPr="00DC1372">
        <w:t>and</w:t>
      </w:r>
      <w:r w:rsidRPr="008C3388">
        <w:t xml:space="preserve"> Subjects</w:t>
      </w:r>
      <w:bookmarkEnd w:id="83"/>
      <w:bookmarkEnd w:id="84"/>
    </w:p>
    <w:p w14:paraId="0B430C36" w14:textId="4ADD5440" w:rsidR="00BF1326" w:rsidRPr="008C3388" w:rsidRDefault="00BF1326" w:rsidP="00BF1326">
      <w:pPr>
        <w:rPr>
          <w:rFonts w:cstheme="minorHAnsi"/>
        </w:rPr>
      </w:pPr>
      <w:r w:rsidRPr="008C3388">
        <w:rPr>
          <w:rFonts w:cstheme="minorHAnsi"/>
        </w:rPr>
        <w:t xml:space="preserve">The definition of users and subjects from [PP-eUICC] and [PP-JCS] is not repeated here. See section </w:t>
      </w:r>
      <w:r w:rsidRPr="008C3388">
        <w:rPr>
          <w:rFonts w:cstheme="minorHAnsi"/>
        </w:rPr>
        <w:fldChar w:fldCharType="begin"/>
      </w:r>
      <w:r w:rsidRPr="008C3388">
        <w:rPr>
          <w:rFonts w:cstheme="minorHAnsi"/>
        </w:rPr>
        <w:instrText xml:space="preserve"> REF _Ref102898441 \n \h  \* MERGEFORMAT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users and subjects.</w:t>
      </w:r>
    </w:p>
    <w:p w14:paraId="545A48B7" w14:textId="77777777" w:rsidR="00BF1326" w:rsidRPr="008C3388" w:rsidRDefault="00BF1326" w:rsidP="00DC1372">
      <w:pPr>
        <w:pStyle w:val="Heading2"/>
      </w:pPr>
      <w:bookmarkStart w:id="85" w:name="_Toc120551290"/>
      <w:bookmarkStart w:id="86" w:name="_Toc178223602"/>
      <w:r w:rsidRPr="00DC1372">
        <w:t>Threats</w:t>
      </w:r>
      <w:bookmarkEnd w:id="85"/>
      <w:bookmarkEnd w:id="86"/>
    </w:p>
    <w:p w14:paraId="0FCF72F1" w14:textId="246EA682" w:rsidR="00BF1326" w:rsidRPr="008C3388" w:rsidRDefault="00BF1326" w:rsidP="00BF1326">
      <w:pPr>
        <w:rPr>
          <w:rFonts w:cstheme="minorHAnsi"/>
        </w:rPr>
      </w:pPr>
      <w:r w:rsidRPr="008C3388">
        <w:rPr>
          <w:rFonts w:cstheme="minorHAnsi"/>
        </w:rPr>
        <w:t xml:space="preserve">The definition of threats from [PP-eUICC] where no refinements are made is not repeated here. See section </w:t>
      </w:r>
      <w:r w:rsidRPr="008C3388">
        <w:rPr>
          <w:rFonts w:cstheme="minorHAnsi"/>
        </w:rPr>
        <w:fldChar w:fldCharType="begin"/>
      </w:r>
      <w:r w:rsidRPr="008C3388">
        <w:rPr>
          <w:rFonts w:cstheme="minorHAnsi"/>
        </w:rPr>
        <w:instrText xml:space="preserve"> REF _Ref102898508 \n \h  \* MERGEFORMAT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threats.</w:t>
      </w:r>
    </w:p>
    <w:p w14:paraId="24795375" w14:textId="77777777" w:rsidR="00BF1326" w:rsidRPr="008C3388" w:rsidRDefault="00BF1326" w:rsidP="00BF1326">
      <w:pPr>
        <w:rPr>
          <w:rFonts w:cstheme="minorHAnsi"/>
        </w:rPr>
      </w:pPr>
    </w:p>
    <w:p w14:paraId="5D83630E" w14:textId="43CC46AF" w:rsidR="00BF1326" w:rsidRPr="008C3388" w:rsidRDefault="00BF1326" w:rsidP="00BF1326">
      <w:pPr>
        <w:rPr>
          <w:rFonts w:cstheme="minorHAnsi"/>
        </w:rPr>
      </w:pPr>
      <w:r w:rsidRPr="008C3388">
        <w:rPr>
          <w:rFonts w:cstheme="minorHAnsi"/>
        </w:rPr>
        <w:t xml:space="preserve">Refined threats description </w:t>
      </w:r>
      <w:r w:rsidR="00C852E7">
        <w:rPr>
          <w:rFonts w:cstheme="minorHAnsi"/>
        </w:rPr>
        <w:t>is</w:t>
      </w:r>
      <w:r w:rsidR="00C852E7" w:rsidRPr="008C3388">
        <w:rPr>
          <w:rFonts w:cstheme="minorHAnsi"/>
        </w:rPr>
        <w:t xml:space="preserve"> </w:t>
      </w:r>
      <w:r w:rsidRPr="008C3388">
        <w:rPr>
          <w:rFonts w:cstheme="minorHAnsi"/>
        </w:rPr>
        <w:t>detailed below:</w:t>
      </w:r>
    </w:p>
    <w:p w14:paraId="147BE8BB" w14:textId="77777777" w:rsidR="00BF1326" w:rsidRPr="008C3388" w:rsidRDefault="00BF1326" w:rsidP="00BF1326">
      <w:pPr>
        <w:rPr>
          <w:rFonts w:cstheme="minorHAnsi"/>
        </w:rPr>
      </w:pPr>
    </w:p>
    <w:p w14:paraId="0DDC504C" w14:textId="46B79FB1" w:rsidR="00BF1326" w:rsidRPr="008C3388" w:rsidRDefault="00BF1326" w:rsidP="00BF1326">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C852E7" w:rsidRPr="00C852E7" w14:paraId="63575251" w14:textId="77777777" w:rsidTr="00062F6F">
        <w:trPr>
          <w:trHeight w:val="63"/>
        </w:trPr>
        <w:tc>
          <w:tcPr>
            <w:tcW w:w="3681" w:type="dxa"/>
            <w:shd w:val="clear" w:color="auto" w:fill="C00000"/>
          </w:tcPr>
          <w:p w14:paraId="53685D32" w14:textId="77777777" w:rsidR="00C852E7" w:rsidRPr="00C852E7" w:rsidRDefault="00C852E7" w:rsidP="00C852E7">
            <w:pPr>
              <w:rPr>
                <w:rFonts w:cs="Calibri"/>
                <w:b/>
                <w:bCs/>
                <w:szCs w:val="22"/>
              </w:rPr>
            </w:pPr>
            <w:r w:rsidRPr="00C852E7">
              <w:rPr>
                <w:rFonts w:cs="Calibri"/>
                <w:b/>
                <w:bCs/>
                <w:szCs w:val="22"/>
              </w:rPr>
              <w:t>Threat</w:t>
            </w:r>
          </w:p>
        </w:tc>
        <w:tc>
          <w:tcPr>
            <w:tcW w:w="5386" w:type="dxa"/>
            <w:shd w:val="clear" w:color="auto" w:fill="C00000"/>
          </w:tcPr>
          <w:p w14:paraId="65CC2293" w14:textId="77777777" w:rsidR="00C852E7" w:rsidRPr="00C852E7" w:rsidRDefault="00C852E7" w:rsidP="00C852E7">
            <w:pPr>
              <w:rPr>
                <w:rFonts w:cs="Calibri"/>
                <w:b/>
                <w:bCs/>
                <w:szCs w:val="22"/>
              </w:rPr>
            </w:pPr>
            <w:r w:rsidRPr="00C852E7">
              <w:rPr>
                <w:rFonts w:cs="Calibri"/>
                <w:b/>
                <w:bCs/>
                <w:szCs w:val="22"/>
              </w:rPr>
              <w:t>Refined description</w:t>
            </w:r>
          </w:p>
        </w:tc>
      </w:tr>
      <w:tr w:rsidR="00C852E7" w:rsidRPr="00C852E7" w14:paraId="473C37CF" w14:textId="77777777" w:rsidTr="00062F6F">
        <w:trPr>
          <w:trHeight w:val="249"/>
        </w:trPr>
        <w:tc>
          <w:tcPr>
            <w:tcW w:w="3681" w:type="dxa"/>
          </w:tcPr>
          <w:p w14:paraId="27FDE35D" w14:textId="77777777" w:rsidR="00C852E7" w:rsidRPr="00C852E7" w:rsidRDefault="00C852E7" w:rsidP="00C852E7">
            <w:pPr>
              <w:rPr>
                <w:rFonts w:cs="Calibri"/>
                <w:b/>
                <w:bCs/>
              </w:rPr>
            </w:pPr>
            <w:r w:rsidRPr="00C852E7">
              <w:rPr>
                <w:rFonts w:cs="Calibri"/>
                <w:b/>
                <w:bCs/>
              </w:rPr>
              <w:t xml:space="preserve">T.UNAUTHORIZED-PROFILE-MNG </w:t>
            </w:r>
          </w:p>
          <w:p w14:paraId="52083CE1" w14:textId="77777777" w:rsidR="00C852E7" w:rsidRPr="00C852E7" w:rsidRDefault="00C852E7" w:rsidP="00C852E7">
            <w:pPr>
              <w:rPr>
                <w:rFonts w:cs="Calibri"/>
                <w:b/>
                <w:bCs/>
                <w:szCs w:val="22"/>
              </w:rPr>
            </w:pPr>
          </w:p>
        </w:tc>
        <w:tc>
          <w:tcPr>
            <w:tcW w:w="5386" w:type="dxa"/>
          </w:tcPr>
          <w:p w14:paraId="21145244"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23A4BBF8" w14:textId="7AC1AF43" w:rsidR="00C852E7" w:rsidRPr="00C852E7" w:rsidRDefault="00C852E7" w:rsidP="00C852E7">
            <w:pPr>
              <w:rPr>
                <w:rFonts w:cs="Calibri"/>
                <w:lang w:val="en-US"/>
              </w:rPr>
            </w:pPr>
            <w:r w:rsidRPr="00C852E7">
              <w:rPr>
                <w:rFonts w:cs="Calibri"/>
                <w:lang w:val="en-US"/>
              </w:rPr>
              <w:t xml:space="preserve">Directly threatens the assets: D.MNO_KEYS, D.TSF_CODE (ISD-P), D.PROFILE_*, D.APP_C_DATA, D.APP_I_DATA, D.PIN, D.APP_KEYs and D.APP_CODE. </w:t>
            </w:r>
          </w:p>
          <w:p w14:paraId="01CBD497" w14:textId="77777777" w:rsidR="00C852E7" w:rsidRPr="00C852E7" w:rsidRDefault="00C852E7" w:rsidP="00C852E7">
            <w:pPr>
              <w:rPr>
                <w:rFonts w:cs="Calibri"/>
                <w:lang w:val="en-US"/>
              </w:rPr>
            </w:pPr>
          </w:p>
          <w:p w14:paraId="03A760E1" w14:textId="77777777" w:rsidR="00C852E7" w:rsidRPr="00C852E7" w:rsidRDefault="00C852E7" w:rsidP="00C852E7">
            <w:pPr>
              <w:rPr>
                <w:rFonts w:cs="Calibri"/>
                <w:szCs w:val="22"/>
              </w:rPr>
            </w:pPr>
          </w:p>
        </w:tc>
      </w:tr>
      <w:tr w:rsidR="00C852E7" w:rsidRPr="00C852E7" w14:paraId="2EDB9851" w14:textId="77777777" w:rsidTr="00062F6F">
        <w:trPr>
          <w:trHeight w:val="249"/>
        </w:trPr>
        <w:tc>
          <w:tcPr>
            <w:tcW w:w="3681" w:type="dxa"/>
          </w:tcPr>
          <w:p w14:paraId="6C35E724" w14:textId="77777777" w:rsidR="00C852E7" w:rsidRPr="00C852E7" w:rsidRDefault="00C852E7" w:rsidP="00C852E7">
            <w:pPr>
              <w:rPr>
                <w:rFonts w:cs="Calibri"/>
                <w:b/>
                <w:bCs/>
              </w:rPr>
            </w:pPr>
            <w:r w:rsidRPr="00C852E7">
              <w:rPr>
                <w:rFonts w:cs="Calibri"/>
                <w:b/>
                <w:bCs/>
              </w:rPr>
              <w:t xml:space="preserve">T.UNAUTHORIZED-PLATFORM-MNG </w:t>
            </w:r>
          </w:p>
          <w:p w14:paraId="6AF130A9" w14:textId="77777777" w:rsidR="00C852E7" w:rsidRPr="00C852E7" w:rsidRDefault="00C852E7" w:rsidP="00C852E7">
            <w:pPr>
              <w:rPr>
                <w:rFonts w:cs="Calibri"/>
                <w:b/>
                <w:bCs/>
                <w:szCs w:val="22"/>
              </w:rPr>
            </w:pPr>
          </w:p>
        </w:tc>
        <w:tc>
          <w:tcPr>
            <w:tcW w:w="5386" w:type="dxa"/>
          </w:tcPr>
          <w:p w14:paraId="41E4A27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7B3A0F7D" w14:textId="77777777" w:rsidR="00C852E7" w:rsidRPr="00C852E7" w:rsidRDefault="00C852E7" w:rsidP="00C852E7">
            <w:pPr>
              <w:rPr>
                <w:rFonts w:cs="Calibri"/>
                <w:lang w:val="en-US"/>
              </w:rPr>
            </w:pPr>
          </w:p>
          <w:p w14:paraId="7D712132" w14:textId="77777777" w:rsidR="00C852E7" w:rsidRPr="00C852E7" w:rsidRDefault="00C852E7" w:rsidP="00C852E7">
            <w:pPr>
              <w:rPr>
                <w:rFonts w:cs="Calibri"/>
                <w:lang w:val="en-US"/>
              </w:rPr>
            </w:pPr>
            <w:r w:rsidRPr="00C852E7">
              <w:rPr>
                <w:rFonts w:cs="Calibri"/>
                <w:lang w:val="en-US"/>
              </w:rPr>
              <w:t xml:space="preserve">Directly threatened assets are D.TSF_CODE, D.PLATFORM_DATA, D.PLATFORM_RAT.  By altering the behaviour of ISD-R or PPE, the attacker indirectly threatens the provisioning status of the eUICC, thus also threatens the same assets as T.UNAUTHORIZED-PROFILE-MNG. </w:t>
            </w:r>
          </w:p>
          <w:p w14:paraId="781385DA" w14:textId="77777777" w:rsidR="00C852E7" w:rsidRPr="00C852E7" w:rsidRDefault="00C852E7" w:rsidP="00C852E7">
            <w:pPr>
              <w:rPr>
                <w:rFonts w:cs="Calibri"/>
                <w:lang w:val="en-US"/>
              </w:rPr>
            </w:pPr>
          </w:p>
          <w:p w14:paraId="200304CB" w14:textId="77777777" w:rsidR="00C852E7" w:rsidRPr="00C852E7" w:rsidRDefault="00C852E7" w:rsidP="00C852E7">
            <w:pPr>
              <w:rPr>
                <w:rFonts w:cs="Calibri"/>
                <w:szCs w:val="22"/>
              </w:rPr>
            </w:pPr>
          </w:p>
        </w:tc>
      </w:tr>
      <w:tr w:rsidR="00C852E7" w:rsidRPr="00C852E7" w14:paraId="220BC6DB" w14:textId="77777777" w:rsidTr="00062F6F">
        <w:trPr>
          <w:trHeight w:val="249"/>
        </w:trPr>
        <w:tc>
          <w:tcPr>
            <w:tcW w:w="3681" w:type="dxa"/>
          </w:tcPr>
          <w:p w14:paraId="396F3A96" w14:textId="77777777" w:rsidR="00C852E7" w:rsidRPr="00C852E7" w:rsidRDefault="00C852E7" w:rsidP="00C852E7">
            <w:pPr>
              <w:rPr>
                <w:rFonts w:cs="Calibri"/>
                <w:b/>
                <w:bCs/>
              </w:rPr>
            </w:pPr>
            <w:r w:rsidRPr="00C852E7">
              <w:rPr>
                <w:rFonts w:cs="Calibri"/>
                <w:b/>
                <w:bCs/>
              </w:rPr>
              <w:t xml:space="preserve">T.PROFILE-MNG-INTERCEPTION </w:t>
            </w:r>
          </w:p>
          <w:p w14:paraId="7B275A31" w14:textId="77777777" w:rsidR="00C852E7" w:rsidRPr="00C852E7" w:rsidRDefault="00C852E7" w:rsidP="00C852E7">
            <w:pPr>
              <w:rPr>
                <w:rFonts w:cs="Calibri"/>
                <w:b/>
                <w:bCs/>
                <w:szCs w:val="22"/>
              </w:rPr>
            </w:pPr>
          </w:p>
        </w:tc>
        <w:tc>
          <w:tcPr>
            <w:tcW w:w="5386" w:type="dxa"/>
          </w:tcPr>
          <w:p w14:paraId="2FBBF181"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582CA453" w14:textId="77777777" w:rsidR="00C852E7" w:rsidRPr="00C852E7" w:rsidRDefault="00C852E7" w:rsidP="00C852E7">
            <w:pPr>
              <w:rPr>
                <w:rFonts w:cs="Calibri"/>
                <w:lang w:val="en-US"/>
              </w:rPr>
            </w:pPr>
          </w:p>
          <w:p w14:paraId="43A8E26A" w14:textId="77777777" w:rsidR="00C852E7" w:rsidRPr="00C852E7" w:rsidRDefault="00C852E7" w:rsidP="00C852E7">
            <w:pPr>
              <w:rPr>
                <w:rFonts w:cs="Calibri"/>
                <w:lang w:val="en-US"/>
              </w:rPr>
            </w:pPr>
            <w:r w:rsidRPr="00C852E7">
              <w:rPr>
                <w:rFonts w:cs="Calibri"/>
                <w:lang w:val="en-US"/>
              </w:rPr>
              <w:t>Directly threatens the assets: D.MNO_KEYS, D.TSF_CODE (ISD-P), D.PROFILE_*., D.APP_C_DATA, D.PIN and D.APP_KEYs.</w:t>
            </w:r>
          </w:p>
          <w:p w14:paraId="4102C351" w14:textId="77777777" w:rsidR="00C852E7" w:rsidRPr="00C852E7" w:rsidRDefault="00C852E7" w:rsidP="00C852E7">
            <w:pPr>
              <w:rPr>
                <w:rFonts w:cs="Calibri"/>
                <w:szCs w:val="22"/>
              </w:rPr>
            </w:pPr>
          </w:p>
        </w:tc>
      </w:tr>
      <w:tr w:rsidR="00C852E7" w:rsidRPr="00C852E7" w14:paraId="5573A9E6" w14:textId="77777777" w:rsidTr="00062F6F">
        <w:trPr>
          <w:trHeight w:val="249"/>
        </w:trPr>
        <w:tc>
          <w:tcPr>
            <w:tcW w:w="3681" w:type="dxa"/>
          </w:tcPr>
          <w:p w14:paraId="38D87D86" w14:textId="77777777" w:rsidR="00C852E7" w:rsidRPr="00C852E7" w:rsidRDefault="00C852E7" w:rsidP="00C852E7">
            <w:pPr>
              <w:rPr>
                <w:rFonts w:cs="Calibri"/>
                <w:b/>
                <w:bCs/>
              </w:rPr>
            </w:pPr>
            <w:r w:rsidRPr="00C852E7">
              <w:rPr>
                <w:rFonts w:cs="Calibri"/>
                <w:b/>
                <w:bCs/>
              </w:rPr>
              <w:t xml:space="preserve">T.PROFILE-MNG-ELIGIBILITY </w:t>
            </w:r>
          </w:p>
          <w:p w14:paraId="64545FD5" w14:textId="77777777" w:rsidR="00C852E7" w:rsidRPr="00C852E7" w:rsidRDefault="00C852E7" w:rsidP="00C852E7">
            <w:pPr>
              <w:rPr>
                <w:rFonts w:cs="Calibri"/>
                <w:b/>
                <w:bCs/>
                <w:szCs w:val="22"/>
              </w:rPr>
            </w:pPr>
          </w:p>
        </w:tc>
        <w:tc>
          <w:tcPr>
            <w:tcW w:w="5386" w:type="dxa"/>
          </w:tcPr>
          <w:p w14:paraId="13ED6CA3"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166D5F2B" w14:textId="77777777" w:rsidR="00C852E7" w:rsidRPr="00C852E7" w:rsidRDefault="00C852E7" w:rsidP="00C852E7">
            <w:pPr>
              <w:rPr>
                <w:rFonts w:cs="Calibri"/>
                <w:lang w:val="en-US"/>
              </w:rPr>
            </w:pPr>
          </w:p>
          <w:p w14:paraId="7CE89FB4" w14:textId="77777777" w:rsidR="00C852E7" w:rsidRPr="00C852E7" w:rsidRDefault="00C852E7" w:rsidP="00C852E7">
            <w:pPr>
              <w:rPr>
                <w:rFonts w:cs="Calibri"/>
                <w:lang w:val="en-US"/>
              </w:rPr>
            </w:pPr>
            <w:r w:rsidRPr="00C852E7">
              <w:rPr>
                <w:rFonts w:cs="Calibri"/>
                <w:lang w:val="en-US"/>
              </w:rPr>
              <w:t>Directly threatens the assets: D.TSF_CODE, D.DEVICE_INFO, D.EID, D.APP_C_DATA, D.PIN, D.APP_KEYs, D.APP_CODE and D.APP_I_DATA.</w:t>
            </w:r>
          </w:p>
          <w:p w14:paraId="0343A73E" w14:textId="77777777" w:rsidR="00C852E7" w:rsidRPr="00C852E7" w:rsidRDefault="00C852E7" w:rsidP="00C852E7">
            <w:pPr>
              <w:rPr>
                <w:rFonts w:cs="Calibri"/>
                <w:szCs w:val="22"/>
                <w:lang w:val="en-US"/>
              </w:rPr>
            </w:pPr>
          </w:p>
        </w:tc>
      </w:tr>
      <w:tr w:rsidR="00C852E7" w:rsidRPr="00C852E7" w14:paraId="419D426B" w14:textId="77777777" w:rsidTr="00062F6F">
        <w:trPr>
          <w:trHeight w:val="67"/>
        </w:trPr>
        <w:tc>
          <w:tcPr>
            <w:tcW w:w="3681" w:type="dxa"/>
          </w:tcPr>
          <w:p w14:paraId="5149B51F" w14:textId="77777777" w:rsidR="00C852E7" w:rsidRPr="00C852E7" w:rsidRDefault="00C852E7" w:rsidP="00C852E7">
            <w:pPr>
              <w:rPr>
                <w:rFonts w:cs="Calibri"/>
                <w:b/>
                <w:bCs/>
              </w:rPr>
            </w:pPr>
            <w:r w:rsidRPr="00C852E7">
              <w:rPr>
                <w:rFonts w:cs="Calibri"/>
                <w:b/>
                <w:bCs/>
              </w:rPr>
              <w:t xml:space="preserve">T.UNAUTHORIZED-IDENTITY-MNG </w:t>
            </w:r>
          </w:p>
          <w:p w14:paraId="13B64B91" w14:textId="77777777" w:rsidR="00C852E7" w:rsidRPr="00C852E7" w:rsidRDefault="00C852E7" w:rsidP="00C852E7">
            <w:pPr>
              <w:rPr>
                <w:rFonts w:cs="Calibri"/>
                <w:b/>
                <w:bCs/>
                <w:szCs w:val="22"/>
              </w:rPr>
            </w:pPr>
          </w:p>
        </w:tc>
        <w:tc>
          <w:tcPr>
            <w:tcW w:w="5386" w:type="dxa"/>
          </w:tcPr>
          <w:p w14:paraId="537DC354"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1ABB5C90" w14:textId="77777777" w:rsidR="00C852E7" w:rsidRPr="00C852E7" w:rsidRDefault="00C852E7" w:rsidP="00C852E7">
            <w:pPr>
              <w:rPr>
                <w:rFonts w:cs="Calibri"/>
                <w:lang w:val="en-US"/>
              </w:rPr>
            </w:pPr>
          </w:p>
          <w:p w14:paraId="20DABB22" w14:textId="77777777" w:rsidR="00C852E7" w:rsidRPr="00C852E7" w:rsidRDefault="00C852E7" w:rsidP="00C852E7">
            <w:pPr>
              <w:rPr>
                <w:rFonts w:cs="Calibri"/>
                <w:szCs w:val="22"/>
                <w:lang w:val="en-US"/>
              </w:rPr>
            </w:pPr>
            <w:r w:rsidRPr="00C852E7">
              <w:rPr>
                <w:rFonts w:cs="Calibri"/>
                <w:lang w:val="en-US"/>
              </w:rPr>
              <w:t>Directly threatens the assets: D.TSF_CODE, D.SK.EUICC.ECDSA, D.SECRETS, D.CERT.EUICC.ECDSA, D.PK.CI.ECDSA, D.EID, D.CERT.EUM.ECDSA, D.CRLs, D.APP_CODE, D.APP_I_DATA, D.PIN, D.APP_KEYs, D.APP_C_DATA and D.SEC_DATA.</w:t>
            </w:r>
          </w:p>
          <w:p w14:paraId="0249D163" w14:textId="77777777" w:rsidR="00C852E7" w:rsidRPr="00C852E7" w:rsidRDefault="00C852E7" w:rsidP="00C852E7">
            <w:pPr>
              <w:rPr>
                <w:rFonts w:cs="Calibri"/>
                <w:lang w:val="en-US"/>
              </w:rPr>
            </w:pPr>
          </w:p>
          <w:p w14:paraId="64F261C2" w14:textId="77777777" w:rsidR="00C852E7" w:rsidRPr="00C852E7" w:rsidRDefault="00C852E7" w:rsidP="00C852E7">
            <w:pPr>
              <w:rPr>
                <w:rFonts w:cs="Calibri"/>
                <w:szCs w:val="22"/>
                <w:lang w:val="en-US"/>
              </w:rPr>
            </w:pPr>
          </w:p>
        </w:tc>
      </w:tr>
      <w:tr w:rsidR="00C852E7" w:rsidRPr="00C852E7" w14:paraId="2B9C912D" w14:textId="77777777" w:rsidTr="00062F6F">
        <w:trPr>
          <w:trHeight w:val="67"/>
        </w:trPr>
        <w:tc>
          <w:tcPr>
            <w:tcW w:w="3681" w:type="dxa"/>
          </w:tcPr>
          <w:p w14:paraId="4909E5C7" w14:textId="77777777" w:rsidR="00C852E7" w:rsidRPr="00C852E7" w:rsidRDefault="00C852E7" w:rsidP="00C852E7">
            <w:pPr>
              <w:rPr>
                <w:rFonts w:cs="Calibri"/>
                <w:b/>
                <w:bCs/>
              </w:rPr>
            </w:pPr>
            <w:r w:rsidRPr="00C852E7">
              <w:rPr>
                <w:rFonts w:cs="Calibri"/>
                <w:b/>
                <w:bCs/>
              </w:rPr>
              <w:t xml:space="preserve">T.IDENTITY-INTERCEPTION </w:t>
            </w:r>
          </w:p>
          <w:p w14:paraId="1BC0D425" w14:textId="77777777" w:rsidR="00C852E7" w:rsidRPr="00C852E7" w:rsidRDefault="00C852E7" w:rsidP="00C852E7">
            <w:pPr>
              <w:rPr>
                <w:rFonts w:cs="Calibri"/>
                <w:b/>
                <w:bCs/>
              </w:rPr>
            </w:pPr>
          </w:p>
        </w:tc>
        <w:tc>
          <w:tcPr>
            <w:tcW w:w="5386" w:type="dxa"/>
          </w:tcPr>
          <w:p w14:paraId="4F97428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78E0A3B0" w14:textId="77777777" w:rsidR="00C852E7" w:rsidRPr="00C852E7" w:rsidRDefault="00C852E7" w:rsidP="00C852E7">
            <w:pPr>
              <w:rPr>
                <w:rFonts w:cs="Calibri"/>
                <w:lang w:val="en-US"/>
              </w:rPr>
            </w:pPr>
            <w:r w:rsidRPr="00C852E7">
              <w:rPr>
                <w:rFonts w:cs="Calibri"/>
                <w:lang w:val="en-US"/>
              </w:rPr>
              <w:t>Directly threatens the assets: D.SECRETS, D.EID, D.APP_C_DATA, D.PIN and D.APP_KEYs.</w:t>
            </w:r>
          </w:p>
          <w:p w14:paraId="5CF484EE" w14:textId="77777777" w:rsidR="00C852E7" w:rsidRPr="00C852E7" w:rsidRDefault="00C852E7" w:rsidP="00C852E7">
            <w:pPr>
              <w:rPr>
                <w:rFonts w:cs="Calibri"/>
                <w:szCs w:val="22"/>
                <w:lang w:val="en-US"/>
              </w:rPr>
            </w:pPr>
          </w:p>
        </w:tc>
      </w:tr>
      <w:tr w:rsidR="00C852E7" w:rsidRPr="00C852E7" w14:paraId="79007B14" w14:textId="77777777" w:rsidTr="00062F6F">
        <w:trPr>
          <w:trHeight w:val="67"/>
        </w:trPr>
        <w:tc>
          <w:tcPr>
            <w:tcW w:w="3681" w:type="dxa"/>
          </w:tcPr>
          <w:p w14:paraId="307A48B6" w14:textId="77777777" w:rsidR="00C852E7" w:rsidRPr="00C852E7" w:rsidRDefault="00C852E7" w:rsidP="00C852E7">
            <w:pPr>
              <w:rPr>
                <w:rFonts w:cs="Calibri"/>
                <w:b/>
                <w:bCs/>
              </w:rPr>
            </w:pPr>
            <w:r w:rsidRPr="00C852E7">
              <w:rPr>
                <w:rFonts w:cs="Calibri"/>
                <w:b/>
                <w:bCs/>
              </w:rPr>
              <w:t xml:space="preserve">T.LOGICAL-ATTACK </w:t>
            </w:r>
          </w:p>
          <w:p w14:paraId="5E442E08" w14:textId="77777777" w:rsidR="00C852E7" w:rsidRPr="00C852E7" w:rsidRDefault="00C852E7" w:rsidP="00C852E7">
            <w:pPr>
              <w:rPr>
                <w:rFonts w:cs="Calibri"/>
                <w:b/>
                <w:bCs/>
              </w:rPr>
            </w:pPr>
          </w:p>
        </w:tc>
        <w:tc>
          <w:tcPr>
            <w:tcW w:w="5386" w:type="dxa"/>
          </w:tcPr>
          <w:p w14:paraId="78A6C06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3030CF12" w14:textId="77777777" w:rsidR="00C852E7" w:rsidRPr="00C852E7" w:rsidRDefault="00C852E7" w:rsidP="00C852E7">
            <w:pPr>
              <w:rPr>
                <w:rFonts w:cs="Calibri"/>
                <w:lang w:val="en-US"/>
              </w:rPr>
            </w:pPr>
          </w:p>
          <w:p w14:paraId="5B84A54D" w14:textId="77777777" w:rsidR="00C852E7" w:rsidRPr="00C852E7" w:rsidRDefault="00C852E7" w:rsidP="00C852E7">
            <w:pPr>
              <w:rPr>
                <w:rFonts w:cs="Calibri"/>
                <w:lang w:val="en-US"/>
              </w:rPr>
            </w:pPr>
            <w:r w:rsidRPr="00C852E7">
              <w:rPr>
                <w:rFonts w:cs="Calibri"/>
                <w:lang w:val="en-US"/>
              </w:rPr>
              <w:t>Directly threatens the assets: D.TSF_CODE, D.PROFILE_NAA_PARAMS, D.PROFILE_POLICY_RULES, D.PLATFORM_DATA, D.PLATFORM_RAT, D.JCS_CODE, D.API_DATA, D.SEC_DATA, D.JCS_DATA, D.CRYPTO, D.APP_CODE, D.APP_I_DATA, D.PIN, D.APP_KEYs and D.APP_C_DATA.</w:t>
            </w:r>
          </w:p>
          <w:p w14:paraId="0AC66AEB" w14:textId="77777777" w:rsidR="00C852E7" w:rsidRPr="00C852E7" w:rsidRDefault="00C852E7" w:rsidP="00C852E7">
            <w:pPr>
              <w:rPr>
                <w:rFonts w:cs="Calibri"/>
                <w:szCs w:val="22"/>
                <w:lang w:val="en-US"/>
              </w:rPr>
            </w:pPr>
          </w:p>
        </w:tc>
      </w:tr>
    </w:tbl>
    <w:p w14:paraId="580138C4" w14:textId="3F843D21" w:rsidR="00BF1326" w:rsidRPr="008C3388" w:rsidRDefault="00C852E7" w:rsidP="00062F6F">
      <w:pPr>
        <w:pStyle w:val="TableCaption"/>
      </w:pPr>
      <w:r>
        <w:t xml:space="preserve"> </w:t>
      </w:r>
      <w:r w:rsidR="00695596" w:rsidRPr="008C3388">
        <w:rPr>
          <w:rFonts w:cstheme="minorHAnsi"/>
        </w:rPr>
        <w:t>Refined threats description</w:t>
      </w:r>
    </w:p>
    <w:p w14:paraId="7C64A921" w14:textId="74B2CB24" w:rsidR="002B0F02" w:rsidRPr="002B0F02" w:rsidRDefault="002B0F02" w:rsidP="006A1AC1">
      <w:pPr>
        <w:rPr>
          <w:rFonts w:cstheme="minorHAnsi"/>
        </w:rPr>
      </w:pPr>
      <w:bookmarkStart w:id="87" w:name="_Toc120551291"/>
      <w:r w:rsidRPr="002B0F02">
        <w:rPr>
          <w:rFonts w:cstheme="minorHAnsi"/>
        </w:rPr>
        <w:t xml:space="preserve">In addition to the Threats from base PP, [PP-eUICC] section </w:t>
      </w:r>
      <w:r w:rsidRPr="002B0F02">
        <w:rPr>
          <w:rFonts w:cstheme="minorHAnsi"/>
        </w:rPr>
        <w:fldChar w:fldCharType="begin"/>
      </w:r>
      <w:r w:rsidRPr="002B0F02">
        <w:rPr>
          <w:rFonts w:cstheme="minorHAnsi"/>
        </w:rPr>
        <w:instrText xml:space="preserve"> REF _Ref149312847 \r \h  \* MERGEFORMAT </w:instrText>
      </w:r>
      <w:r w:rsidRPr="002B0F02">
        <w:rPr>
          <w:rFonts w:cstheme="minorHAnsi"/>
        </w:rPr>
      </w:r>
      <w:r w:rsidRPr="002B0F02">
        <w:rPr>
          <w:rFonts w:cstheme="minorHAnsi"/>
        </w:rPr>
        <w:fldChar w:fldCharType="separate"/>
      </w:r>
      <w:r w:rsidR="00355C44">
        <w:rPr>
          <w:rFonts w:cstheme="minorHAnsi"/>
          <w:b/>
          <w:bCs/>
        </w:rPr>
        <w:t>Error! Reference source not found.</w:t>
      </w:r>
      <w:r w:rsidRPr="002B0F02">
        <w:rPr>
          <w:rFonts w:cstheme="minorHAnsi"/>
        </w:rPr>
        <w:fldChar w:fldCharType="end"/>
      </w:r>
      <w:r w:rsidRPr="002B0F02">
        <w:rPr>
          <w:rFonts w:cstheme="minorHAnsi"/>
        </w:rPr>
        <w:t xml:space="preserve">, the definition of threats from LPAe PP-module from [PP-eUICC] is not repeated here. See section </w:t>
      </w:r>
      <w:r w:rsidRPr="002B0F02">
        <w:rPr>
          <w:rFonts w:cstheme="minorHAnsi"/>
        </w:rPr>
        <w:fldChar w:fldCharType="begin"/>
      </w:r>
      <w:r w:rsidRPr="002B0F02">
        <w:rPr>
          <w:rFonts w:cstheme="minorHAnsi"/>
        </w:rPr>
        <w:instrText xml:space="preserve"> REF _Ref102898508 \n \h  \* MERGEFORMAT </w:instrText>
      </w:r>
      <w:r w:rsidRPr="002B0F02">
        <w:rPr>
          <w:rFonts w:cstheme="minorHAnsi"/>
        </w:rPr>
      </w:r>
      <w:r w:rsidRPr="002B0F02">
        <w:rPr>
          <w:rFonts w:cstheme="minorHAnsi"/>
        </w:rPr>
        <w:fldChar w:fldCharType="separate"/>
      </w:r>
      <w:r w:rsidR="00355C44">
        <w:rPr>
          <w:rFonts w:cstheme="minorHAnsi"/>
        </w:rPr>
        <w:t>0</w:t>
      </w:r>
      <w:r w:rsidRPr="002B0F02">
        <w:rPr>
          <w:rFonts w:cstheme="minorHAnsi"/>
        </w:rPr>
        <w:fldChar w:fldCharType="end"/>
      </w:r>
      <w:r w:rsidRPr="002B0F02">
        <w:rPr>
          <w:rFonts w:cstheme="minorHAnsi"/>
        </w:rPr>
        <w:t xml:space="preserve"> for the complete list of threats.</w:t>
      </w:r>
    </w:p>
    <w:p w14:paraId="18545F6C" w14:textId="77777777" w:rsidR="002B0F02" w:rsidRDefault="002B0F02" w:rsidP="006A1AC1"/>
    <w:p w14:paraId="41EBAA25" w14:textId="11DE4D9E" w:rsidR="00BF1326" w:rsidRPr="008C3388" w:rsidRDefault="00BF1326" w:rsidP="00DC1372">
      <w:pPr>
        <w:pStyle w:val="Heading2"/>
      </w:pPr>
      <w:bookmarkStart w:id="88" w:name="_Toc178223603"/>
      <w:r w:rsidRPr="00DC1372">
        <w:t>Organizational</w:t>
      </w:r>
      <w:r w:rsidRPr="008C3388">
        <w:t xml:space="preserve"> Security Policies</w:t>
      </w:r>
      <w:bookmarkEnd w:id="87"/>
      <w:bookmarkEnd w:id="88"/>
    </w:p>
    <w:p w14:paraId="3E381EE2" w14:textId="419A292E" w:rsidR="00BF1326" w:rsidRDefault="00BF1326" w:rsidP="00BF1326">
      <w:pPr>
        <w:rPr>
          <w:rFonts w:cstheme="minorHAnsi"/>
        </w:rPr>
      </w:pPr>
      <w:r w:rsidRPr="008C3388">
        <w:rPr>
          <w:rFonts w:cstheme="minorHAnsi"/>
        </w:rPr>
        <w:t xml:space="preserve">The definition of organizational security policies from [PP-eUICC] and [PP-JCS] is not repeated here. See section </w:t>
      </w:r>
      <w:r w:rsidRPr="008C3388">
        <w:rPr>
          <w:rFonts w:cstheme="minorHAnsi"/>
        </w:rPr>
        <w:fldChar w:fldCharType="begin"/>
      </w:r>
      <w:r w:rsidRPr="008C3388">
        <w:rPr>
          <w:rFonts w:cstheme="minorHAnsi"/>
        </w:rPr>
        <w:instrText xml:space="preserve"> REF _Ref103075360 \n \h  \* MERGEFORMAT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organizational security policies.</w:t>
      </w:r>
    </w:p>
    <w:p w14:paraId="53F8B0D4" w14:textId="77777777" w:rsidR="00014590" w:rsidRPr="00014590" w:rsidRDefault="00014590" w:rsidP="006A1AC1">
      <w:pPr>
        <w:pStyle w:val="Heading2"/>
      </w:pPr>
      <w:bookmarkStart w:id="89" w:name="_Toc178223604"/>
      <w:r w:rsidRPr="00014590">
        <w:t>Assumptions</w:t>
      </w:r>
      <w:bookmarkEnd w:id="89"/>
    </w:p>
    <w:p w14:paraId="06A4A63C" w14:textId="77777777" w:rsidR="00014590" w:rsidRPr="00014590" w:rsidRDefault="00014590" w:rsidP="00014590">
      <w:pPr>
        <w:spacing w:before="0" w:after="200" w:line="276" w:lineRule="auto"/>
        <w:rPr>
          <w:szCs w:val="22"/>
          <w:lang w:eastAsia="en-US"/>
        </w:rPr>
      </w:pPr>
      <w:r w:rsidRPr="00014590">
        <w:rPr>
          <w:szCs w:val="22"/>
          <w:lang w:eastAsia="en-US"/>
        </w:rPr>
        <w:t>The definition of assumptions from [PP-eUICC] and [PP-JCS] is not repeated here. See section 4.4.2.5 for complete list of assumptions.</w:t>
      </w:r>
    </w:p>
    <w:p w14:paraId="750C04E7" w14:textId="77777777" w:rsidR="00014590" w:rsidRPr="008C3388" w:rsidRDefault="00014590" w:rsidP="00BF1326">
      <w:pPr>
        <w:rPr>
          <w:rFonts w:eastAsiaTheme="majorEastAsia" w:cstheme="minorHAnsi"/>
          <w:b/>
          <w:bCs/>
          <w:color w:val="000000" w:themeColor="text1"/>
          <w:sz w:val="32"/>
          <w:szCs w:val="32"/>
          <w:lang w:eastAsia="en-US"/>
        </w:rPr>
      </w:pPr>
    </w:p>
    <w:p w14:paraId="0A059CBF" w14:textId="77777777" w:rsidR="00BF1326" w:rsidRDefault="00BF1326" w:rsidP="00BF1326">
      <w:pPr>
        <w:rPr>
          <w:rFonts w:eastAsiaTheme="majorEastAsia" w:cstheme="minorHAnsi"/>
          <w:b/>
          <w:bCs/>
          <w:color w:val="000000" w:themeColor="text1"/>
          <w:sz w:val="32"/>
          <w:szCs w:val="32"/>
          <w:lang w:eastAsia="en-US"/>
        </w:rPr>
      </w:pPr>
      <w:r>
        <w:rPr>
          <w:rFonts w:cstheme="minorHAnsi"/>
        </w:rPr>
        <w:br w:type="page"/>
      </w:r>
    </w:p>
    <w:p w14:paraId="145AFA4B" w14:textId="77777777" w:rsidR="00BF1326" w:rsidRPr="00DC1372" w:rsidRDefault="00BF1326" w:rsidP="00DC1372">
      <w:pPr>
        <w:pStyle w:val="Heading1"/>
      </w:pPr>
      <w:bookmarkStart w:id="90" w:name="_Toc120551292"/>
      <w:bookmarkStart w:id="91" w:name="_Toc178223605"/>
      <w:r w:rsidRPr="00DC1372">
        <w:t>Security Objectives</w:t>
      </w:r>
      <w:bookmarkEnd w:id="90"/>
      <w:bookmarkEnd w:id="91"/>
    </w:p>
    <w:p w14:paraId="308B9610" w14:textId="77777777" w:rsidR="00BF1326" w:rsidRDefault="00BF1326" w:rsidP="00BF1326">
      <w:pPr>
        <w:rPr>
          <w:rFonts w:cstheme="minorHAnsi"/>
          <w:color w:val="000000" w:themeColor="text1"/>
        </w:rPr>
      </w:pPr>
      <w:r>
        <w:rPr>
          <w:rFonts w:cstheme="minorHAnsi"/>
          <w:color w:val="000000" w:themeColor="text1"/>
        </w:rPr>
        <w:t>[</w:t>
      </w:r>
    </w:p>
    <w:p w14:paraId="7608C18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8F6061E" w14:textId="77777777" w:rsidR="00BF1326" w:rsidRDefault="00BF1326" w:rsidP="00BF1326">
      <w:pPr>
        <w:ind w:left="708"/>
        <w:rPr>
          <w:rFonts w:cstheme="minorHAnsi"/>
          <w:color w:val="000000" w:themeColor="text1"/>
        </w:rPr>
      </w:pPr>
    </w:p>
    <w:p w14:paraId="21557E7F"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objectives will also be added by the ST writer</w:t>
      </w:r>
      <w:r>
        <w:t xml:space="preserve">. </w:t>
      </w:r>
    </w:p>
    <w:p w14:paraId="67E2A08E" w14:textId="77777777" w:rsidR="00BF1326" w:rsidRPr="00B71C96" w:rsidRDefault="00BF1326" w:rsidP="00BF1326">
      <w:pPr>
        <w:ind w:left="1416"/>
        <w:rPr>
          <w:rFonts w:cstheme="minorHAnsi"/>
        </w:rPr>
      </w:pPr>
    </w:p>
    <w:p w14:paraId="7C36604B" w14:textId="77777777" w:rsidR="00BF1326" w:rsidRDefault="00BF1326" w:rsidP="00BF1326">
      <w:pPr>
        <w:rPr>
          <w:rFonts w:cstheme="minorHAnsi"/>
        </w:rPr>
      </w:pPr>
      <w:r>
        <w:rPr>
          <w:rFonts w:cstheme="minorHAnsi"/>
          <w:color w:val="000000" w:themeColor="text1"/>
        </w:rPr>
        <w:t>]</w:t>
      </w:r>
    </w:p>
    <w:p w14:paraId="4D190EFD" w14:textId="77777777" w:rsidR="00BF1326" w:rsidRPr="008C3388" w:rsidRDefault="00BF1326" w:rsidP="00BF1326"/>
    <w:p w14:paraId="5560CF8F" w14:textId="77777777" w:rsidR="00BF1326" w:rsidRPr="008C3388" w:rsidRDefault="00BF1326" w:rsidP="00BF1326">
      <w:pPr>
        <w:rPr>
          <w:rFonts w:cstheme="minorHAnsi"/>
        </w:rPr>
      </w:pPr>
      <w:r w:rsidRPr="008C3388">
        <w:rPr>
          <w:rFonts w:cstheme="minorHAnsi"/>
          <w:lang w:eastAsia="en-GB"/>
        </w:rPr>
        <w:t>This section introduces the security objectives for the TOE.</w:t>
      </w:r>
    </w:p>
    <w:p w14:paraId="007A037F" w14:textId="77777777" w:rsidR="00BF1326" w:rsidRPr="008C3388" w:rsidRDefault="00BF1326" w:rsidP="00DC1372">
      <w:pPr>
        <w:pStyle w:val="Heading2"/>
      </w:pPr>
      <w:bookmarkStart w:id="92" w:name="_Toc120551293"/>
      <w:bookmarkStart w:id="93" w:name="_Toc178223606"/>
      <w:r w:rsidRPr="00DC1372">
        <w:t>Security</w:t>
      </w:r>
      <w:r w:rsidRPr="008C3388">
        <w:t xml:space="preserve"> Objectives for the TOE</w:t>
      </w:r>
      <w:bookmarkEnd w:id="92"/>
      <w:bookmarkEnd w:id="93"/>
    </w:p>
    <w:p w14:paraId="5E92CA22" w14:textId="466CE571"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_Ref102899970 \n \h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Security Objectives for the TOE.</w:t>
      </w:r>
    </w:p>
    <w:p w14:paraId="406175D5" w14:textId="77777777" w:rsidR="00BF1326" w:rsidRPr="008C3388" w:rsidRDefault="00BF1326" w:rsidP="00BF1326">
      <w:pPr>
        <w:rPr>
          <w:rFonts w:cstheme="minorHAnsi"/>
        </w:rPr>
      </w:pPr>
    </w:p>
    <w:p w14:paraId="75F25367" w14:textId="6B80DA2A" w:rsidR="00BF1326" w:rsidRPr="008C3388" w:rsidRDefault="00BF1326" w:rsidP="00BF1326">
      <w:pPr>
        <w:rPr>
          <w:rFonts w:cstheme="minorHAnsi"/>
        </w:rPr>
      </w:pPr>
      <w:r w:rsidRPr="008C3388">
        <w:rPr>
          <w:rFonts w:cstheme="minorHAnsi"/>
        </w:rPr>
        <w:t xml:space="preserve">Some objectives from the environment have been converted to objectives of the TOE, specifically the ones from [PP-eUICC] related to OE.RE* and OE.IC*. The replaced objectives from </w:t>
      </w:r>
      <w:r w:rsidRPr="008C3388">
        <w:rPr>
          <w:rFonts w:cstheme="minorHAnsi"/>
        </w:rPr>
        <w:fldChar w:fldCharType="begin"/>
      </w:r>
      <w:r w:rsidRPr="008C3388">
        <w:rPr>
          <w:rFonts w:cstheme="minorHAnsi"/>
        </w:rPr>
        <w:instrText xml:space="preserve"> REF _Ref102899982 \r \h  \* MERGEFORMAT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and their description are listed next:</w:t>
      </w:r>
    </w:p>
    <w:tbl>
      <w:tblPr>
        <w:tblStyle w:val="TableGrid"/>
        <w:tblW w:w="8500" w:type="dxa"/>
        <w:tblLook w:val="04A0" w:firstRow="1" w:lastRow="0" w:firstColumn="1" w:lastColumn="0" w:noHBand="0" w:noVBand="1"/>
      </w:tblPr>
      <w:tblGrid>
        <w:gridCol w:w="3065"/>
        <w:gridCol w:w="5435"/>
      </w:tblGrid>
      <w:tr w:rsidR="00BF1326" w:rsidRPr="008C3388" w14:paraId="7383EF02" w14:textId="77777777" w:rsidTr="009520F5">
        <w:trPr>
          <w:trHeight w:val="63"/>
        </w:trPr>
        <w:tc>
          <w:tcPr>
            <w:tcW w:w="3065" w:type="dxa"/>
            <w:shd w:val="clear" w:color="auto" w:fill="C00000"/>
          </w:tcPr>
          <w:p w14:paraId="1B15D3C0" w14:textId="77777777" w:rsidR="00BF1326" w:rsidRPr="008C3388" w:rsidRDefault="00BF1326" w:rsidP="00CC5F65">
            <w:pPr>
              <w:rPr>
                <w:rFonts w:cstheme="minorHAnsi"/>
                <w:b/>
                <w:bCs/>
                <w:szCs w:val="22"/>
                <w:lang w:val="en-GB"/>
              </w:rPr>
            </w:pPr>
            <w:r w:rsidRPr="008C3388">
              <w:rPr>
                <w:rFonts w:cstheme="minorHAnsi"/>
                <w:b/>
                <w:bCs/>
                <w:szCs w:val="22"/>
                <w:lang w:val="en-GB"/>
              </w:rPr>
              <w:t>Sec. Objectives for the TOE</w:t>
            </w:r>
          </w:p>
        </w:tc>
        <w:tc>
          <w:tcPr>
            <w:tcW w:w="5435" w:type="dxa"/>
            <w:shd w:val="clear" w:color="auto" w:fill="C00000"/>
          </w:tcPr>
          <w:p w14:paraId="2F693E33" w14:textId="77777777" w:rsidR="00BF1326" w:rsidRPr="008C3388" w:rsidRDefault="00BF1326" w:rsidP="00CC5F65">
            <w:pPr>
              <w:rPr>
                <w:rFonts w:cstheme="minorHAnsi"/>
                <w:b/>
                <w:bCs/>
                <w:szCs w:val="22"/>
                <w:lang w:val="en-GB"/>
              </w:rPr>
            </w:pPr>
            <w:r w:rsidRPr="008C3388">
              <w:rPr>
                <w:rFonts w:cstheme="minorHAnsi"/>
                <w:b/>
                <w:bCs/>
                <w:szCs w:val="22"/>
                <w:lang w:val="en-GB"/>
              </w:rPr>
              <w:t>Description</w:t>
            </w:r>
          </w:p>
        </w:tc>
      </w:tr>
      <w:tr w:rsidR="00BF1326" w:rsidRPr="008C3388" w14:paraId="10B25786" w14:textId="77777777" w:rsidTr="009520F5">
        <w:trPr>
          <w:trHeight w:val="249"/>
        </w:trPr>
        <w:tc>
          <w:tcPr>
            <w:tcW w:w="3065" w:type="dxa"/>
            <w:vAlign w:val="bottom"/>
          </w:tcPr>
          <w:p w14:paraId="277520AE" w14:textId="77777777" w:rsidR="00BF1326" w:rsidRPr="008C3388" w:rsidRDefault="00BF1326" w:rsidP="00CC5F65">
            <w:pPr>
              <w:rPr>
                <w:rFonts w:cstheme="minorHAnsi"/>
                <w:b/>
                <w:bCs/>
                <w:szCs w:val="22"/>
                <w:lang w:val="en-GB"/>
              </w:rPr>
            </w:pPr>
            <w:r w:rsidRPr="008C3388">
              <w:rPr>
                <w:rFonts w:cstheme="minorHAnsi"/>
                <w:b/>
                <w:bCs/>
                <w:szCs w:val="22"/>
                <w:lang w:val="en-GB"/>
              </w:rPr>
              <w:t>O.IC.PROOF_OF_IDENTITY</w:t>
            </w:r>
          </w:p>
        </w:tc>
        <w:tc>
          <w:tcPr>
            <w:tcW w:w="5435" w:type="dxa"/>
          </w:tcPr>
          <w:p w14:paraId="53737DEA" w14:textId="77777777" w:rsidR="00BF1326" w:rsidRPr="008C3388" w:rsidRDefault="00BF1326" w:rsidP="00CC5F65">
            <w:pPr>
              <w:rPr>
                <w:rFonts w:cstheme="minorHAnsi"/>
                <w:szCs w:val="22"/>
                <w:lang w:val="en-GB"/>
              </w:rPr>
            </w:pPr>
            <w:r w:rsidRPr="008C3388">
              <w:rPr>
                <w:rFonts w:cstheme="minorHAnsi"/>
                <w:szCs w:val="22"/>
                <w:lang w:val="en-GB"/>
              </w:rPr>
              <w:t>The underlying IC used by the TOE is uniquely identified.</w:t>
            </w:r>
          </w:p>
        </w:tc>
      </w:tr>
      <w:tr w:rsidR="00BF1326" w:rsidRPr="008C3388" w14:paraId="340667B6" w14:textId="77777777" w:rsidTr="009520F5">
        <w:trPr>
          <w:trHeight w:val="249"/>
        </w:trPr>
        <w:tc>
          <w:tcPr>
            <w:tcW w:w="3065" w:type="dxa"/>
            <w:vAlign w:val="bottom"/>
          </w:tcPr>
          <w:p w14:paraId="24D4572B" w14:textId="77777777" w:rsidR="00BF1326" w:rsidRPr="008C3388" w:rsidRDefault="00BF1326" w:rsidP="00CC5F65">
            <w:pPr>
              <w:rPr>
                <w:rFonts w:cstheme="minorHAnsi"/>
                <w:b/>
                <w:bCs/>
                <w:szCs w:val="22"/>
                <w:lang w:val="en-GB"/>
              </w:rPr>
            </w:pPr>
            <w:r w:rsidRPr="008C3388">
              <w:rPr>
                <w:rFonts w:cstheme="minorHAnsi"/>
                <w:b/>
                <w:bCs/>
                <w:szCs w:val="22"/>
                <w:lang w:val="en-GB"/>
              </w:rPr>
              <w:t>O.IC.SUPPORT</w:t>
            </w:r>
          </w:p>
        </w:tc>
        <w:tc>
          <w:tcPr>
            <w:tcW w:w="5435" w:type="dxa"/>
          </w:tcPr>
          <w:p w14:paraId="0120DBE6" w14:textId="77777777" w:rsidR="00BF1326" w:rsidRPr="008C3388" w:rsidRDefault="00BF1326" w:rsidP="00CC5F65">
            <w:pPr>
              <w:rPr>
                <w:rFonts w:cstheme="minorHAnsi"/>
                <w:b/>
                <w:bCs/>
                <w:szCs w:val="22"/>
                <w:lang w:val="en-GB"/>
              </w:rPr>
            </w:pPr>
            <w:r w:rsidRPr="008C3388">
              <w:rPr>
                <w:rFonts w:cstheme="minorHAnsi"/>
                <w:szCs w:val="22"/>
                <w:lang w:val="en-GB"/>
              </w:rPr>
              <w:t xml:space="preserve">The IC embedded software shall support the following functionalities: </w:t>
            </w:r>
          </w:p>
          <w:p w14:paraId="64A0C0C6"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does not allow the TSFs to be bypassed or altered and does not allow access to low-level functions other than those made available by the packages of the API. That includes the protection of its private data and code (against disclosure or modification). </w:t>
            </w:r>
          </w:p>
          <w:p w14:paraId="06104AF2"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provides secure low-level cryptographic processing to Profile Policy Enabler, Profile Package Interpreter, and Telecom Framework (S.PPE, S.PPI, and S.TELECOM). </w:t>
            </w:r>
          </w:p>
          <w:p w14:paraId="3A17CAC8"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allows the S.PPE, S.PPI, and S.TELECOM to store data in "persistent technology memory" or in volatile memory, depending on its needs (for instance, transient objects must not be stored in non-volatile memory). The memory model is structured and allows for low-level control accesses (segmentation fault detection). </w:t>
            </w:r>
          </w:p>
          <w:p w14:paraId="3DCB1C38" w14:textId="77777777" w:rsidR="00BF1326" w:rsidRPr="008C3388" w:rsidRDefault="00BF1326">
            <w:pPr>
              <w:pStyle w:val="ListParagraph"/>
              <w:numPr>
                <w:ilvl w:val="0"/>
                <w:numId w:val="38"/>
              </w:numPr>
              <w:spacing w:after="0" w:line="240" w:lineRule="auto"/>
              <w:rPr>
                <w:rFonts w:cstheme="minorHAnsi"/>
                <w:szCs w:val="22"/>
                <w:lang w:val="en-GB"/>
              </w:rPr>
            </w:pPr>
            <w:r w:rsidRPr="008C3388">
              <w:rPr>
                <w:rFonts w:cstheme="minorHAnsi"/>
                <w:szCs w:val="22"/>
                <w:lang w:val="en-GB"/>
              </w:rPr>
              <w:t>It provides a means to perform memory operations atomically for S.PPE, S.PPI, and S.TELECOM.</w:t>
            </w:r>
          </w:p>
        </w:tc>
      </w:tr>
      <w:tr w:rsidR="00BF1326" w:rsidRPr="008C3388" w14:paraId="2928AFD4" w14:textId="77777777" w:rsidTr="009520F5">
        <w:trPr>
          <w:trHeight w:val="249"/>
        </w:trPr>
        <w:tc>
          <w:tcPr>
            <w:tcW w:w="3065" w:type="dxa"/>
            <w:vAlign w:val="bottom"/>
          </w:tcPr>
          <w:p w14:paraId="74C58303" w14:textId="77777777" w:rsidR="00BF1326" w:rsidRPr="008C3388" w:rsidRDefault="00BF1326" w:rsidP="00CC5F65">
            <w:pPr>
              <w:rPr>
                <w:rFonts w:cstheme="minorHAnsi"/>
                <w:b/>
                <w:bCs/>
                <w:szCs w:val="22"/>
                <w:lang w:val="en-GB"/>
              </w:rPr>
            </w:pPr>
            <w:r w:rsidRPr="008C3388">
              <w:rPr>
                <w:rFonts w:cstheme="minorHAnsi"/>
                <w:b/>
                <w:bCs/>
                <w:szCs w:val="22"/>
                <w:lang w:val="en-GB"/>
              </w:rPr>
              <w:t>O.IC.RECOVERY</w:t>
            </w:r>
          </w:p>
        </w:tc>
        <w:tc>
          <w:tcPr>
            <w:tcW w:w="5435" w:type="dxa"/>
          </w:tcPr>
          <w:p w14:paraId="583FF862" w14:textId="77777777" w:rsidR="00BF1326" w:rsidRPr="008C3388" w:rsidRDefault="00BF1326" w:rsidP="00CC5F65">
            <w:pPr>
              <w:rPr>
                <w:rFonts w:cstheme="minorHAnsi"/>
                <w:szCs w:val="22"/>
                <w:lang w:val="en-GB"/>
              </w:rPr>
            </w:pPr>
            <w:r w:rsidRPr="008C3388">
              <w:rPr>
                <w:rFonts w:cstheme="minorHAnsi"/>
                <w:szCs w:val="22"/>
                <w:lang w:val="en-GB"/>
              </w:rPr>
              <w:t>If there is a loss of power while an operation is in progress, the underlying IC must allow the TOE to eventually complete the interrupted operation successfully, or recover to a consistent and secure state.</w:t>
            </w:r>
          </w:p>
        </w:tc>
      </w:tr>
      <w:tr w:rsidR="00BF1326" w:rsidRPr="008C3388" w14:paraId="3777D1BD" w14:textId="77777777" w:rsidTr="009520F5">
        <w:trPr>
          <w:trHeight w:val="249"/>
        </w:trPr>
        <w:tc>
          <w:tcPr>
            <w:tcW w:w="3065" w:type="dxa"/>
            <w:vAlign w:val="bottom"/>
          </w:tcPr>
          <w:p w14:paraId="18EE24E5" w14:textId="77777777" w:rsidR="00BF1326" w:rsidRPr="008C3388" w:rsidRDefault="00BF1326" w:rsidP="00CC5F65">
            <w:pPr>
              <w:rPr>
                <w:rFonts w:cstheme="minorHAnsi"/>
                <w:b/>
                <w:bCs/>
                <w:szCs w:val="22"/>
                <w:lang w:val="en-GB"/>
              </w:rPr>
            </w:pPr>
            <w:r w:rsidRPr="008C3388">
              <w:rPr>
                <w:rFonts w:cstheme="minorHAnsi"/>
                <w:b/>
                <w:bCs/>
                <w:szCs w:val="22"/>
                <w:lang w:val="en-GB"/>
              </w:rPr>
              <w:t>O.RE.PPE-PPI</w:t>
            </w:r>
          </w:p>
        </w:tc>
        <w:tc>
          <w:tcPr>
            <w:tcW w:w="5435" w:type="dxa"/>
          </w:tcPr>
          <w:p w14:paraId="2C9E71FB" w14:textId="77777777" w:rsidR="00C35235" w:rsidRDefault="00BF1326" w:rsidP="00CC5F65">
            <w:pPr>
              <w:rPr>
                <w:rFonts w:cstheme="minorHAnsi"/>
                <w:szCs w:val="22"/>
                <w:lang w:val="en-GB"/>
              </w:rPr>
            </w:pPr>
            <w:r w:rsidRPr="008C3388">
              <w:rPr>
                <w:rFonts w:cstheme="minorHAnsi"/>
                <w:szCs w:val="22"/>
                <w:lang w:val="en-GB"/>
              </w:rPr>
              <w:t xml:space="preserve">The Runtime Environment shall provide secure means for card management activities, including: </w:t>
            </w:r>
          </w:p>
          <w:p w14:paraId="4679DE8C" w14:textId="7171439A"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load of a package file, o installation of a package file, </w:t>
            </w:r>
          </w:p>
          <w:p w14:paraId="6D0EB03B" w14:textId="03413F14"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extradition of a package file or an application, </w:t>
            </w:r>
          </w:p>
          <w:p w14:paraId="7643234E" w14:textId="559B670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personalization of an application or a Security Domain, </w:t>
            </w:r>
          </w:p>
          <w:p w14:paraId="27117C15" w14:textId="135DCFC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deletion of a package file or an application, </w:t>
            </w:r>
          </w:p>
          <w:p w14:paraId="690BEC65" w14:textId="5EF9E395"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privileges update of an application or a Security Domain, </w:t>
            </w:r>
          </w:p>
          <w:p w14:paraId="030A269C" w14:textId="64D20B64" w:rsidR="00BF1326"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o access to an application outside of its expected availability.</w:t>
            </w:r>
          </w:p>
        </w:tc>
      </w:tr>
      <w:tr w:rsidR="00BF1326" w:rsidRPr="008C3388" w14:paraId="72AE323B" w14:textId="77777777" w:rsidTr="009520F5">
        <w:trPr>
          <w:trHeight w:val="130"/>
        </w:trPr>
        <w:tc>
          <w:tcPr>
            <w:tcW w:w="3065" w:type="dxa"/>
            <w:vAlign w:val="bottom"/>
          </w:tcPr>
          <w:p w14:paraId="0AB619CE"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O.RE.SECURE-COMM </w:t>
            </w:r>
          </w:p>
        </w:tc>
        <w:tc>
          <w:tcPr>
            <w:tcW w:w="5435" w:type="dxa"/>
          </w:tcPr>
          <w:p w14:paraId="0708ABA9"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means to protect the confidentiality and integrity of applications communication.</w:t>
            </w:r>
          </w:p>
        </w:tc>
      </w:tr>
      <w:tr w:rsidR="00BF1326" w:rsidRPr="008C3388" w14:paraId="6C29C248" w14:textId="77777777" w:rsidTr="009520F5">
        <w:trPr>
          <w:trHeight w:val="249"/>
        </w:trPr>
        <w:tc>
          <w:tcPr>
            <w:tcW w:w="3065" w:type="dxa"/>
            <w:vAlign w:val="bottom"/>
          </w:tcPr>
          <w:p w14:paraId="1FC9F859" w14:textId="77777777" w:rsidR="00BF1326" w:rsidRPr="008C3388" w:rsidRDefault="00BF1326" w:rsidP="00CC5F65">
            <w:pPr>
              <w:rPr>
                <w:rFonts w:cstheme="minorHAnsi"/>
                <w:b/>
                <w:bCs/>
                <w:szCs w:val="22"/>
                <w:lang w:val="en-GB"/>
              </w:rPr>
            </w:pPr>
            <w:r w:rsidRPr="008C3388">
              <w:rPr>
                <w:rFonts w:cstheme="minorHAnsi"/>
                <w:b/>
                <w:bCs/>
                <w:szCs w:val="22"/>
                <w:lang w:val="en-GB"/>
              </w:rPr>
              <w:t>O.RE.API</w:t>
            </w:r>
          </w:p>
        </w:tc>
        <w:tc>
          <w:tcPr>
            <w:tcW w:w="5435" w:type="dxa"/>
          </w:tcPr>
          <w:p w14:paraId="22492C00"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that native code can be invoked only via an API.</w:t>
            </w:r>
          </w:p>
        </w:tc>
      </w:tr>
      <w:tr w:rsidR="00BF1326" w:rsidRPr="008C3388" w14:paraId="19787BC0" w14:textId="77777777" w:rsidTr="009520F5">
        <w:trPr>
          <w:trHeight w:val="249"/>
        </w:trPr>
        <w:tc>
          <w:tcPr>
            <w:tcW w:w="3065" w:type="dxa"/>
            <w:vAlign w:val="bottom"/>
          </w:tcPr>
          <w:p w14:paraId="190F2C89" w14:textId="77777777" w:rsidR="00BF1326" w:rsidRPr="008C3388" w:rsidRDefault="00BF1326" w:rsidP="00CC5F65">
            <w:pPr>
              <w:rPr>
                <w:rFonts w:cstheme="minorHAnsi"/>
                <w:b/>
                <w:bCs/>
                <w:szCs w:val="22"/>
                <w:lang w:val="en-GB"/>
              </w:rPr>
            </w:pPr>
            <w:r w:rsidRPr="008C3388">
              <w:rPr>
                <w:rFonts w:cstheme="minorHAnsi"/>
                <w:b/>
                <w:bCs/>
                <w:szCs w:val="22"/>
                <w:lang w:val="en-GB"/>
              </w:rPr>
              <w:t>O.RE.DATA-CONFIDENTIALITY</w:t>
            </w:r>
          </w:p>
        </w:tc>
        <w:tc>
          <w:tcPr>
            <w:tcW w:w="5435" w:type="dxa"/>
            <w:vAlign w:val="center"/>
          </w:tcPr>
          <w:p w14:paraId="762C384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confidentiality of the TOE sensitive data it processes.</w:t>
            </w:r>
          </w:p>
        </w:tc>
      </w:tr>
      <w:tr w:rsidR="00BF1326" w:rsidRPr="008C3388" w14:paraId="30D3894C" w14:textId="77777777" w:rsidTr="009520F5">
        <w:trPr>
          <w:trHeight w:val="249"/>
        </w:trPr>
        <w:tc>
          <w:tcPr>
            <w:tcW w:w="3065" w:type="dxa"/>
            <w:vAlign w:val="bottom"/>
          </w:tcPr>
          <w:p w14:paraId="3E303ACF" w14:textId="77777777" w:rsidR="00BF1326" w:rsidRPr="008C3388" w:rsidRDefault="00BF1326" w:rsidP="00CC5F65">
            <w:pPr>
              <w:rPr>
                <w:rFonts w:cstheme="minorHAnsi"/>
                <w:b/>
                <w:bCs/>
                <w:szCs w:val="22"/>
                <w:lang w:val="en-GB"/>
              </w:rPr>
            </w:pPr>
            <w:r w:rsidRPr="008C3388">
              <w:rPr>
                <w:rFonts w:cstheme="minorHAnsi"/>
                <w:b/>
                <w:bCs/>
                <w:szCs w:val="22"/>
                <w:lang w:val="en-GB"/>
              </w:rPr>
              <w:t>O.RE.DATA-INTEGRITY</w:t>
            </w:r>
          </w:p>
        </w:tc>
        <w:tc>
          <w:tcPr>
            <w:tcW w:w="5435" w:type="dxa"/>
            <w:vAlign w:val="center"/>
          </w:tcPr>
          <w:p w14:paraId="5B4CEAA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integrity of the TOE sensitive data it processes.</w:t>
            </w:r>
          </w:p>
        </w:tc>
      </w:tr>
      <w:tr w:rsidR="00BF1326" w:rsidRPr="008C3388" w14:paraId="01F89B80" w14:textId="77777777" w:rsidTr="009520F5">
        <w:trPr>
          <w:trHeight w:val="249"/>
        </w:trPr>
        <w:tc>
          <w:tcPr>
            <w:tcW w:w="3065" w:type="dxa"/>
            <w:vAlign w:val="bottom"/>
          </w:tcPr>
          <w:p w14:paraId="3E470705" w14:textId="77777777" w:rsidR="00BF1326" w:rsidRPr="008C3388" w:rsidRDefault="00BF1326" w:rsidP="00CC5F65">
            <w:pPr>
              <w:rPr>
                <w:rFonts w:cstheme="minorHAnsi"/>
                <w:b/>
                <w:bCs/>
                <w:szCs w:val="22"/>
                <w:lang w:val="en-GB"/>
              </w:rPr>
            </w:pPr>
            <w:r w:rsidRPr="008C3388">
              <w:rPr>
                <w:rFonts w:cstheme="minorHAnsi"/>
                <w:b/>
                <w:bCs/>
                <w:szCs w:val="22"/>
                <w:lang w:val="en-GB"/>
              </w:rPr>
              <w:t>O.RE.IDENTITY</w:t>
            </w:r>
          </w:p>
        </w:tc>
        <w:tc>
          <w:tcPr>
            <w:tcW w:w="5435" w:type="dxa"/>
            <w:vAlign w:val="center"/>
          </w:tcPr>
          <w:p w14:paraId="45E51F8F"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the secure identification of the applications it executes.</w:t>
            </w:r>
          </w:p>
        </w:tc>
      </w:tr>
      <w:tr w:rsidR="00BF1326" w:rsidRPr="008C3388" w14:paraId="486DB5C4" w14:textId="77777777" w:rsidTr="009520F5">
        <w:trPr>
          <w:trHeight w:val="249"/>
        </w:trPr>
        <w:tc>
          <w:tcPr>
            <w:tcW w:w="3065" w:type="dxa"/>
            <w:vAlign w:val="bottom"/>
          </w:tcPr>
          <w:p w14:paraId="39723C37" w14:textId="77777777" w:rsidR="00BF1326" w:rsidRPr="008C3388" w:rsidRDefault="00BF1326" w:rsidP="00CC5F65">
            <w:pPr>
              <w:rPr>
                <w:rFonts w:cstheme="minorHAnsi"/>
                <w:b/>
                <w:bCs/>
                <w:szCs w:val="22"/>
                <w:lang w:val="en-GB"/>
              </w:rPr>
            </w:pPr>
            <w:r w:rsidRPr="008C3388">
              <w:rPr>
                <w:rFonts w:cstheme="minorHAnsi"/>
                <w:b/>
                <w:bCs/>
                <w:szCs w:val="22"/>
                <w:lang w:val="en-GB"/>
              </w:rPr>
              <w:t>O.RE.CODE-EXE</w:t>
            </w:r>
          </w:p>
        </w:tc>
        <w:tc>
          <w:tcPr>
            <w:tcW w:w="5435" w:type="dxa"/>
            <w:vAlign w:val="center"/>
          </w:tcPr>
          <w:p w14:paraId="6E7CE518"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prevent unauthorized code execution by applications.</w:t>
            </w:r>
          </w:p>
        </w:tc>
      </w:tr>
    </w:tbl>
    <w:p w14:paraId="33E2F759" w14:textId="58A6FD93" w:rsidR="00BF1326" w:rsidRPr="008C3388" w:rsidRDefault="00C852E7" w:rsidP="00062F6F">
      <w:pPr>
        <w:pStyle w:val="TableCaption"/>
      </w:pPr>
      <w:r>
        <w:t xml:space="preserve"> Security Objectives for the TOE</w:t>
      </w:r>
    </w:p>
    <w:p w14:paraId="041FD7DA" w14:textId="78B13F9D" w:rsidR="002B0F02" w:rsidRPr="002B0F02" w:rsidRDefault="002B0F02" w:rsidP="006A1AC1">
      <w:pPr>
        <w:rPr>
          <w:rFonts w:cstheme="minorHAnsi"/>
        </w:rPr>
      </w:pPr>
      <w:bookmarkStart w:id="94" w:name="_Toc120551294"/>
      <w:r w:rsidRPr="002B0F02">
        <w:rPr>
          <w:rFonts w:cstheme="minorHAnsi"/>
        </w:rPr>
        <w:t>The list and definitions of the Security Objectives for the TOE</w:t>
      </w:r>
      <w:r w:rsidRPr="002B0F02" w:rsidDel="0099124A">
        <w:rPr>
          <w:rFonts w:cstheme="minorHAnsi"/>
        </w:rPr>
        <w:t xml:space="preserve"> </w:t>
      </w:r>
      <w:r w:rsidRPr="002B0F02">
        <w:rPr>
          <w:rFonts w:cstheme="minorHAnsi"/>
        </w:rPr>
        <w:t>including the LPAe PP-module</w:t>
      </w:r>
      <w:r w:rsidRPr="002B0F02" w:rsidDel="0099124A">
        <w:rPr>
          <w:rFonts w:cstheme="minorHAnsi"/>
        </w:rPr>
        <w:t xml:space="preserve"> </w:t>
      </w:r>
      <w:r w:rsidRPr="002B0F02">
        <w:rPr>
          <w:rFonts w:cstheme="minorHAnsi"/>
        </w:rPr>
        <w:t xml:space="preserve">from [PP-eUICC] is not repeated here. See section </w:t>
      </w:r>
      <w:r w:rsidRPr="002B0F02">
        <w:rPr>
          <w:rFonts w:cstheme="minorHAnsi"/>
        </w:rPr>
        <w:fldChar w:fldCharType="begin"/>
      </w:r>
      <w:r w:rsidRPr="002B0F02">
        <w:rPr>
          <w:rFonts w:cstheme="minorHAnsi"/>
        </w:rPr>
        <w:instrText xml:space="preserve"> REF _Ref102899970 \n \h  \* MERGEFORMAT </w:instrText>
      </w:r>
      <w:r w:rsidRPr="002B0F02">
        <w:rPr>
          <w:rFonts w:cstheme="minorHAnsi"/>
        </w:rPr>
      </w:r>
      <w:r w:rsidRPr="002B0F02">
        <w:rPr>
          <w:rFonts w:cstheme="minorHAnsi"/>
        </w:rPr>
        <w:fldChar w:fldCharType="separate"/>
      </w:r>
      <w:r w:rsidR="00355C44">
        <w:rPr>
          <w:rFonts w:cstheme="minorHAnsi"/>
        </w:rPr>
        <w:t>0</w:t>
      </w:r>
      <w:r w:rsidRPr="002B0F02">
        <w:rPr>
          <w:rFonts w:cstheme="minorHAnsi"/>
        </w:rPr>
        <w:fldChar w:fldCharType="end"/>
      </w:r>
      <w:r w:rsidRPr="002B0F02">
        <w:rPr>
          <w:rFonts w:cstheme="minorHAnsi"/>
        </w:rPr>
        <w:t xml:space="preserve"> for complete list of Security Objectives for the TOE.</w:t>
      </w:r>
    </w:p>
    <w:p w14:paraId="2325E274" w14:textId="77777777" w:rsidR="002B0F02" w:rsidRDefault="002B0F02" w:rsidP="006A1AC1"/>
    <w:p w14:paraId="2537CE53" w14:textId="67EA50AD" w:rsidR="00BF1326" w:rsidRPr="008C3388" w:rsidRDefault="00BF1326" w:rsidP="00DC1372">
      <w:pPr>
        <w:pStyle w:val="Heading2"/>
      </w:pPr>
      <w:bookmarkStart w:id="95" w:name="_Toc178223607"/>
      <w:r w:rsidRPr="008C3388">
        <w:t xml:space="preserve">Security Objectives for the Operational </w:t>
      </w:r>
      <w:r w:rsidRPr="00DC1372">
        <w:t>Environment</w:t>
      </w:r>
      <w:bookmarkEnd w:id="94"/>
      <w:bookmarkEnd w:id="95"/>
    </w:p>
    <w:p w14:paraId="514A6E84" w14:textId="03EA0E49" w:rsidR="00BF1326"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w:t>
      </w:r>
      <w:r w:rsidR="00014590">
        <w:rPr>
          <w:rFonts w:cstheme="minorHAnsi"/>
        </w:rPr>
        <w:t xml:space="preserve">and [PP-JCS] </w:t>
      </w:r>
      <w:r w:rsidRPr="008C3388">
        <w:rPr>
          <w:rFonts w:cstheme="minorHAnsi"/>
        </w:rPr>
        <w:t xml:space="preserve">are not repeated here. See section </w:t>
      </w:r>
      <w:r w:rsidRPr="008C3388">
        <w:rPr>
          <w:rFonts w:cstheme="minorHAnsi"/>
        </w:rPr>
        <w:fldChar w:fldCharType="begin"/>
      </w:r>
      <w:r w:rsidRPr="008C3388">
        <w:rPr>
          <w:rFonts w:cstheme="minorHAnsi"/>
        </w:rPr>
        <w:instrText xml:space="preserve"> REF _Ref102899982 \n \h </w:instrText>
      </w:r>
      <w:r w:rsidRPr="008C3388">
        <w:rPr>
          <w:rFonts w:cstheme="minorHAnsi"/>
        </w:rPr>
      </w:r>
      <w:r w:rsidRPr="008C3388">
        <w:rPr>
          <w:rFonts w:cstheme="minorHAnsi"/>
        </w:rPr>
        <w:fldChar w:fldCharType="separate"/>
      </w:r>
      <w:r w:rsidR="00355C44">
        <w:rPr>
          <w:rFonts w:cstheme="minorHAnsi"/>
        </w:rPr>
        <w:t>0</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Security Objectives for the Operational Environment.</w:t>
      </w:r>
    </w:p>
    <w:p w14:paraId="6B1FA4AD" w14:textId="47C849C8" w:rsidR="002B0F02" w:rsidRPr="00A57550" w:rsidRDefault="002B0F02" w:rsidP="002B0F02">
      <w:pPr>
        <w:rPr>
          <w:rFonts w:cstheme="minorHAnsi"/>
        </w:rPr>
      </w:pPr>
      <w:r w:rsidRPr="00A57550">
        <w:rPr>
          <w:rFonts w:cstheme="minorHAnsi"/>
        </w:rPr>
        <w:t>The list and definitions of the Security Objectives for the Environment including the LPAe PP-module</w:t>
      </w:r>
      <w:r w:rsidRPr="00A57550" w:rsidDel="0099124A">
        <w:rPr>
          <w:rFonts w:cstheme="minorHAnsi"/>
        </w:rPr>
        <w:t xml:space="preserve"> </w:t>
      </w:r>
      <w:r w:rsidRPr="00A57550">
        <w:rPr>
          <w:rFonts w:cstheme="minorHAnsi"/>
        </w:rPr>
        <w:t xml:space="preserve">from [PP-eUICC] are not repeated here. See section </w:t>
      </w:r>
      <w:r w:rsidRPr="00416AB0">
        <w:rPr>
          <w:rFonts w:cstheme="minorHAnsi"/>
        </w:rPr>
        <w:fldChar w:fldCharType="begin"/>
      </w:r>
      <w:r w:rsidRPr="00A57550">
        <w:rPr>
          <w:rFonts w:cstheme="minorHAnsi"/>
        </w:rPr>
        <w:instrText xml:space="preserve"> REF _Ref102899982 \n \h  \* MERGEFORMAT </w:instrText>
      </w:r>
      <w:r w:rsidRPr="00416AB0">
        <w:rPr>
          <w:rFonts w:cstheme="minorHAnsi"/>
        </w:rPr>
      </w:r>
      <w:r w:rsidRPr="00416AB0">
        <w:rPr>
          <w:rFonts w:cstheme="minorHAnsi"/>
        </w:rPr>
        <w:fldChar w:fldCharType="separate"/>
      </w:r>
      <w:r w:rsidR="00355C44">
        <w:rPr>
          <w:rFonts w:cstheme="minorHAnsi"/>
        </w:rPr>
        <w:t>0</w:t>
      </w:r>
      <w:r w:rsidRPr="00416AB0">
        <w:rPr>
          <w:rFonts w:cstheme="minorHAnsi"/>
        </w:rPr>
        <w:fldChar w:fldCharType="end"/>
      </w:r>
      <w:r w:rsidRPr="00A57550">
        <w:rPr>
          <w:rFonts w:cstheme="minorHAnsi"/>
        </w:rPr>
        <w:t xml:space="preserve"> for complete list of Security Objectives for the Operational Environment.</w:t>
      </w:r>
    </w:p>
    <w:p w14:paraId="26361C8F" w14:textId="77777777" w:rsidR="00BF1326" w:rsidRPr="008C3388" w:rsidRDefault="00BF1326" w:rsidP="00DC1372">
      <w:pPr>
        <w:pStyle w:val="Heading2"/>
      </w:pPr>
      <w:bookmarkStart w:id="96" w:name="_Toc120551295"/>
      <w:bookmarkStart w:id="97" w:name="_Toc178223608"/>
      <w:r w:rsidRPr="00DC1372">
        <w:t>Security</w:t>
      </w:r>
      <w:r w:rsidRPr="008C3388">
        <w:t xml:space="preserve"> Objectives Rationale</w:t>
      </w:r>
      <w:bookmarkEnd w:id="96"/>
      <w:bookmarkEnd w:id="97"/>
    </w:p>
    <w:p w14:paraId="6103C413" w14:textId="77777777" w:rsidR="00BF1326" w:rsidRPr="008C3388" w:rsidRDefault="00BF1326" w:rsidP="00DC1372">
      <w:pPr>
        <w:pStyle w:val="Heading3"/>
      </w:pPr>
      <w:bookmarkStart w:id="98" w:name="_Toc120551296"/>
      <w:bookmarkStart w:id="99" w:name="_Toc178223609"/>
      <w:r w:rsidRPr="00DC1372">
        <w:t>Threats</w:t>
      </w:r>
      <w:bookmarkEnd w:id="98"/>
      <w:bookmarkEnd w:id="99"/>
    </w:p>
    <w:p w14:paraId="773932EE" w14:textId="77777777" w:rsidR="00BF1326" w:rsidRPr="008C3388" w:rsidRDefault="00BF1326" w:rsidP="00DC1372">
      <w:pPr>
        <w:pStyle w:val="Heading4"/>
      </w:pPr>
      <w:bookmarkStart w:id="100" w:name="_Ref102917401"/>
      <w:r w:rsidRPr="00DC1372">
        <w:t>Unauthorized</w:t>
      </w:r>
      <w:r w:rsidRPr="008C3388">
        <w:t xml:space="preserve"> profile and platform management</w:t>
      </w:r>
      <w:bookmarkEnd w:id="100"/>
    </w:p>
    <w:p w14:paraId="6863C620" w14:textId="77777777" w:rsidR="00BF1326" w:rsidRPr="008C3388" w:rsidRDefault="00BF1326" w:rsidP="00BF1326">
      <w:pPr>
        <w:rPr>
          <w:rFonts w:cstheme="minorHAnsi"/>
          <w:lang w:eastAsia="en-US"/>
        </w:rPr>
      </w:pPr>
    </w:p>
    <w:p w14:paraId="56B4A898" w14:textId="77777777" w:rsidR="00BF1326" w:rsidRPr="008C3388" w:rsidRDefault="00BF1326" w:rsidP="00BF1326">
      <w:pPr>
        <w:rPr>
          <w:rFonts w:cstheme="minorHAnsi"/>
          <w:b/>
          <w:bCs/>
        </w:rPr>
      </w:pPr>
      <w:r w:rsidRPr="008C3388">
        <w:rPr>
          <w:rFonts w:cstheme="minorHAnsi"/>
          <w:b/>
          <w:bCs/>
        </w:rPr>
        <w:t>T.UNAUTHORIZED-PROFILE-MNG</w:t>
      </w:r>
    </w:p>
    <w:p w14:paraId="6BB4A96E"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0CD4D57A"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O.PPE-PPI and O.eUICC-DOMAIN-RIGHTS ensure that only authorized and authenticated actors (SM-DP+ and MNO OTA Platform) will access the Security Domains functions and content;</w:t>
      </w:r>
    </w:p>
    <w:p w14:paraId="5C0E6E2E"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OE.SM-DPplus and OE.MNO protect the corresponding credentials when used offcard. The on-card access control policy relies upon the underlying Runtime Environment, which ensures confidentiality and integrity of application data (O.RE.DATA-CONFIDENTIALITY and O.RE.DATA-INTEGRITY). The authentication is supported by corresponding secure channels: </w:t>
      </w:r>
    </w:p>
    <w:p w14:paraId="30A5B1C7"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O.SECURE-CHANNELS and O.INTERNAL-SECURE-CHANNELS provide a secure channel for communication with SM-DP+ and a secure channel for communication with MNO OTA Platform. These secure channels rely upon the underlying Runtime Environment, which protects the applications communications (O.RE.SECURE-COMM). </w:t>
      </w:r>
    </w:p>
    <w:p w14:paraId="5FA1FBAE" w14:textId="77777777" w:rsidR="00BF1326" w:rsidRPr="008C3388" w:rsidRDefault="00BF1326" w:rsidP="00BF1326">
      <w:pPr>
        <w:ind w:left="360"/>
        <w:rPr>
          <w:rFonts w:cstheme="minorHAnsi"/>
        </w:rPr>
      </w:pPr>
    </w:p>
    <w:p w14:paraId="64411AA0" w14:textId="77777777" w:rsidR="00BF1326" w:rsidRPr="008C3388" w:rsidRDefault="00BF1326" w:rsidP="00BF1326">
      <w:pPr>
        <w:ind w:left="360"/>
        <w:rPr>
          <w:rFonts w:cstheme="minorHAnsi"/>
        </w:rPr>
      </w:pPr>
      <w:r w:rsidRPr="008C3388">
        <w:rPr>
          <w:rFonts w:cstheme="minorHAnsi"/>
        </w:rPr>
        <w:t xml:space="preserve">Since the MNO-SD Security Domain is not part of the TOE, the operational environment has to guarantee that it will use securely the SCP80/81 secure channel provided by the TOE (OE.MNO-SD). In order to ensure the secure operation of the Application Firewall, the following objectives for the operational environment are also required: </w:t>
      </w:r>
    </w:p>
    <w:p w14:paraId="30A752DA"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1E225029" w14:textId="77777777" w:rsidR="00BF1326" w:rsidRPr="008C3388" w:rsidRDefault="00BF1326" w:rsidP="00BF1326">
      <w:pPr>
        <w:rPr>
          <w:rFonts w:cstheme="minorHAnsi"/>
          <w:lang w:eastAsia="en-US"/>
        </w:rPr>
      </w:pPr>
    </w:p>
    <w:p w14:paraId="2569FC01" w14:textId="77777777" w:rsidR="00BF1326" w:rsidRPr="008C3388" w:rsidRDefault="00BF1326" w:rsidP="00BF1326">
      <w:pPr>
        <w:rPr>
          <w:rFonts w:cstheme="minorHAnsi"/>
          <w:b/>
          <w:bCs/>
        </w:rPr>
      </w:pPr>
      <w:r w:rsidRPr="008C3388">
        <w:rPr>
          <w:rFonts w:cstheme="minorHAnsi"/>
          <w:b/>
          <w:bCs/>
        </w:rPr>
        <w:t>T.UNAUTHORIZED-PLATFORM-MNG</w:t>
      </w:r>
    </w:p>
    <w:p w14:paraId="6DF5744C" w14:textId="77777777" w:rsidR="00BF1326" w:rsidRPr="008C3388" w:rsidRDefault="00BF1326" w:rsidP="00BF1326">
      <w:pPr>
        <w:rPr>
          <w:rFonts w:cstheme="minorHAnsi"/>
          <w:b/>
          <w:bCs/>
        </w:rPr>
      </w:pPr>
    </w:p>
    <w:p w14:paraId="7C7B81D0"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293012A8"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O.PPE-PPI and O.eUICC-DOMAIN-RIGHTS ensure that only authorized and authenticated actors will access the Security Domains functions and content. </w:t>
      </w:r>
    </w:p>
    <w:p w14:paraId="344887E1" w14:textId="77777777" w:rsidR="00BF1326" w:rsidRPr="008C3388" w:rsidRDefault="00BF1326" w:rsidP="00BF1326">
      <w:pPr>
        <w:rPr>
          <w:rFonts w:cstheme="minorHAnsi"/>
        </w:rPr>
      </w:pPr>
    </w:p>
    <w:p w14:paraId="5D919C34"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36224C16" w14:textId="77777777" w:rsidR="00BF1326" w:rsidRPr="008C3388" w:rsidRDefault="00BF1326" w:rsidP="00BF1326">
      <w:pPr>
        <w:rPr>
          <w:rFonts w:cstheme="minorHAnsi"/>
        </w:rPr>
      </w:pPr>
    </w:p>
    <w:p w14:paraId="5CCDAF9F" w14:textId="77777777" w:rsidR="00BF1326" w:rsidRPr="008C3388" w:rsidRDefault="00BF1326" w:rsidP="00BF1326">
      <w:pPr>
        <w:rPr>
          <w:rFonts w:cstheme="minorHAnsi"/>
        </w:rPr>
      </w:pPr>
      <w:r w:rsidRPr="008C3388">
        <w:rPr>
          <w:rFonts w:cstheme="minorHAnsi"/>
        </w:rPr>
        <w:t>In order to ensure the secure operation of the Application Firewall, the following objectives for the operational environment are also required: o compliance to security guidelines for applications (OE.APPLICATIONS</w:t>
      </w:r>
      <w:r>
        <w:rPr>
          <w:rFonts w:cstheme="minorHAnsi"/>
        </w:rPr>
        <w:t xml:space="preserve"> and OE.CODE-EVIDENCE</w:t>
      </w:r>
      <w:r w:rsidRPr="008C3388">
        <w:rPr>
          <w:rFonts w:cstheme="minorHAnsi"/>
        </w:rPr>
        <w:t>).</w:t>
      </w:r>
    </w:p>
    <w:p w14:paraId="59D7597A" w14:textId="77777777" w:rsidR="00BF1326" w:rsidRPr="008C3388" w:rsidRDefault="00BF1326" w:rsidP="00BF1326">
      <w:pPr>
        <w:rPr>
          <w:rFonts w:cstheme="minorHAnsi"/>
          <w:lang w:eastAsia="en-US"/>
        </w:rPr>
      </w:pPr>
    </w:p>
    <w:p w14:paraId="35907AAF" w14:textId="77777777" w:rsidR="00BF1326" w:rsidRPr="008C3388" w:rsidRDefault="00BF1326" w:rsidP="00BF1326">
      <w:pPr>
        <w:rPr>
          <w:rFonts w:cstheme="minorHAnsi"/>
        </w:rPr>
      </w:pPr>
      <w:r w:rsidRPr="008C3388">
        <w:rPr>
          <w:rFonts w:cstheme="minorHAnsi"/>
          <w:b/>
          <w:bCs/>
        </w:rPr>
        <w:t>T.PROFILE-MNG-INTERCEPTION</w:t>
      </w:r>
      <w:r w:rsidRPr="008C3388">
        <w:rPr>
          <w:rFonts w:cstheme="minorHAnsi"/>
        </w:rPr>
        <w:t xml:space="preserve"> </w:t>
      </w:r>
    </w:p>
    <w:p w14:paraId="02BF4B7E" w14:textId="77777777" w:rsidR="00BF1326" w:rsidRPr="008C3388" w:rsidRDefault="00BF1326" w:rsidP="00BF1326">
      <w:pPr>
        <w:rPr>
          <w:rFonts w:cstheme="minorHAnsi"/>
        </w:rPr>
      </w:pPr>
    </w:p>
    <w:p w14:paraId="7FBFD1EC" w14:textId="77777777" w:rsidR="00BF1326" w:rsidRPr="008C3388" w:rsidRDefault="00BF1326" w:rsidP="00BF1326">
      <w:pPr>
        <w:rPr>
          <w:rFonts w:cstheme="minorHAnsi"/>
        </w:rPr>
      </w:pPr>
      <w:r w:rsidRPr="008C3388">
        <w:rPr>
          <w:rFonts w:cstheme="minorHAnsi"/>
        </w:rPr>
        <w:t xml:space="preserve">Commands and profiles are transmitted by the SM-DP+ to its on-card representative (ISD-P), while profile data (including meta-data such as PPRs) is also transmitted by the MNO OTA Platform to its on-card representative (MNO-SD). </w:t>
      </w:r>
    </w:p>
    <w:p w14:paraId="7CE550EE" w14:textId="77777777" w:rsidR="00BF1326" w:rsidRPr="008C3388" w:rsidRDefault="00BF1326" w:rsidP="00BF1326">
      <w:pPr>
        <w:rPr>
          <w:rFonts w:cstheme="minorHAnsi"/>
        </w:rPr>
      </w:pPr>
      <w:r w:rsidRPr="008C3388">
        <w:rPr>
          <w:rFonts w:cstheme="minorHAnsi"/>
        </w:rPr>
        <w:t>Consequently, the TSF ensures:</w:t>
      </w:r>
    </w:p>
    <w:p w14:paraId="045EB785"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Security of the transmission to the Security Domain (O.SECURE-CHANNELS and O.INTERNAL-SECURE-CHANNELS) by requiring authentication from SM-DP+ and MNO OTA Platforms, and protecting the transmission from unauthorized disclosure, modification and replay. These secure channels rely upon the underlying Runtime Environment, which protects the applications communications (O.RE.SECURE-COMM). </w:t>
      </w:r>
    </w:p>
    <w:p w14:paraId="40B322F0" w14:textId="77777777" w:rsidR="00BF1326" w:rsidRPr="008C3388" w:rsidRDefault="00BF1326" w:rsidP="00DC1372">
      <w:pPr>
        <w:pStyle w:val="ListParagraph"/>
        <w:numPr>
          <w:ilvl w:val="0"/>
          <w:numId w:val="0"/>
        </w:numPr>
        <w:ind w:left="680"/>
        <w:rPr>
          <w:rFonts w:cstheme="minorHAnsi"/>
        </w:rPr>
      </w:pPr>
    </w:p>
    <w:p w14:paraId="33501ED0" w14:textId="77777777" w:rsidR="00BF1326" w:rsidRPr="008C3388" w:rsidRDefault="00BF1326" w:rsidP="00BF1326">
      <w:pPr>
        <w:rPr>
          <w:rFonts w:cstheme="minorHAnsi"/>
        </w:rPr>
      </w:pPr>
      <w:r w:rsidRPr="008C3388">
        <w:rPr>
          <w:rFonts w:cstheme="minorHAnsi"/>
        </w:rPr>
        <w:t>Since the MNO-SD Security Domain is not part of the TOE, the operational environment has to guarantee that it will securely use the SCP80/81 secure channel provided by the TOE (OE.MNO-SD). OE.SM-DPplus and OE.MNO ensure that the credentials related to the secure channels will not be disclosed when used by off-card actors.</w:t>
      </w:r>
    </w:p>
    <w:p w14:paraId="23BAF24C" w14:textId="77777777" w:rsidR="00BF1326" w:rsidRPr="008C3388" w:rsidRDefault="00BF1326" w:rsidP="00BF1326">
      <w:pPr>
        <w:rPr>
          <w:rFonts w:cstheme="minorHAnsi"/>
          <w:lang w:eastAsia="en-US"/>
        </w:rPr>
      </w:pPr>
    </w:p>
    <w:p w14:paraId="55EE1431" w14:textId="77777777" w:rsidR="00BF1326" w:rsidRPr="008C3388" w:rsidRDefault="00BF1326" w:rsidP="00BF1326">
      <w:pPr>
        <w:rPr>
          <w:rFonts w:cstheme="minorHAnsi"/>
        </w:rPr>
      </w:pPr>
      <w:r w:rsidRPr="008C3388">
        <w:rPr>
          <w:rFonts w:cstheme="minorHAnsi"/>
          <w:b/>
          <w:bCs/>
        </w:rPr>
        <w:t>T.PROFILE-MNG-ELIGIBILITY</w:t>
      </w:r>
      <w:r w:rsidRPr="008C3388">
        <w:rPr>
          <w:rFonts w:cstheme="minorHAnsi"/>
        </w:rPr>
        <w:t xml:space="preserve"> </w:t>
      </w:r>
    </w:p>
    <w:p w14:paraId="298979B0" w14:textId="77777777" w:rsidR="00BF1326" w:rsidRPr="008C3388" w:rsidRDefault="00BF1326" w:rsidP="00BF1326">
      <w:pPr>
        <w:rPr>
          <w:rFonts w:cstheme="minorHAnsi"/>
        </w:rPr>
      </w:pPr>
      <w:r w:rsidRPr="008C3388">
        <w:rPr>
          <w:rFonts w:cstheme="minorHAnsi"/>
        </w:rPr>
        <w:t xml:space="preserve">Device Info and eUICCInfo2, transmitted by the eUICC to the SM-DP+, are used by the SM-DP+ to perform the Eligibility Check prior to allowing profile download onto the eUICC. </w:t>
      </w:r>
    </w:p>
    <w:p w14:paraId="1A0E1F45" w14:textId="77777777" w:rsidR="00BF1326" w:rsidRPr="008C3388" w:rsidRDefault="00BF1326" w:rsidP="00BF1326">
      <w:pPr>
        <w:rPr>
          <w:rFonts w:cstheme="minorHAnsi"/>
        </w:rPr>
      </w:pPr>
      <w:r w:rsidRPr="008C3388">
        <w:rPr>
          <w:rFonts w:cstheme="minorHAnsi"/>
        </w:rPr>
        <w:t>Consequently, the TSF ensures:</w:t>
      </w:r>
    </w:p>
    <w:p w14:paraId="2AD254B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Security of the transmission to the Security Domain (O.SECURE-CHANNELS and O.INTERNAL-SECURE-CHANNELS) by requiring authentication from SM-DP+, and protecting the transmission from unauthorized disclosure, modification and replay. These secure channels rely upon the underlying Runtime Environment, which protects the applications communications (O.RE.SECURE-COMM). </w:t>
      </w:r>
    </w:p>
    <w:p w14:paraId="620992C0" w14:textId="77777777" w:rsidR="00BF1326" w:rsidRPr="008C3388" w:rsidRDefault="00BF1326" w:rsidP="00BF1326">
      <w:pPr>
        <w:rPr>
          <w:rFonts w:cstheme="minorHAnsi"/>
        </w:rPr>
      </w:pPr>
    </w:p>
    <w:p w14:paraId="244FC384" w14:textId="77777777" w:rsidR="00BF1326" w:rsidRPr="008C3388" w:rsidRDefault="00BF1326" w:rsidP="00BF1326">
      <w:pPr>
        <w:rPr>
          <w:rFonts w:cstheme="minorHAnsi"/>
        </w:rPr>
      </w:pPr>
      <w:r w:rsidRPr="008C3388">
        <w:rPr>
          <w:rFonts w:cstheme="minorHAnsi"/>
        </w:rPr>
        <w:t>OE.SM-DPplus ensures that the credentials related to the secure channels will not be disclosed when used by off-card actors. O.DATA-INTEGRITY and O.RE.DATA-INTEGRITY ensure that the integrity of Device Info and eUICCInfo2 is protected at the eUICC level.</w:t>
      </w:r>
    </w:p>
    <w:p w14:paraId="230C6AC8" w14:textId="77777777" w:rsidR="00BF1326" w:rsidRPr="008C3388" w:rsidRDefault="00BF1326" w:rsidP="00DC1372">
      <w:pPr>
        <w:pStyle w:val="Heading4"/>
      </w:pPr>
      <w:bookmarkStart w:id="101" w:name="_Ref102917460"/>
      <w:r w:rsidRPr="00DC1372">
        <w:t>Identity</w:t>
      </w:r>
      <w:r w:rsidRPr="008C3388">
        <w:t xml:space="preserve"> Tampering</w:t>
      </w:r>
      <w:bookmarkEnd w:id="101"/>
    </w:p>
    <w:p w14:paraId="2E694D9A" w14:textId="77777777" w:rsidR="00BF1326" w:rsidRPr="008C3388" w:rsidRDefault="00BF1326" w:rsidP="00BF1326">
      <w:pPr>
        <w:rPr>
          <w:rFonts w:cstheme="minorHAnsi"/>
          <w:lang w:eastAsia="en-US"/>
        </w:rPr>
      </w:pPr>
    </w:p>
    <w:p w14:paraId="18D2E9B6" w14:textId="77777777" w:rsidR="00BF1326" w:rsidRPr="008C3388" w:rsidRDefault="00BF1326" w:rsidP="00BF1326">
      <w:pPr>
        <w:rPr>
          <w:rFonts w:cstheme="minorHAnsi"/>
          <w:b/>
          <w:bCs/>
        </w:rPr>
      </w:pPr>
      <w:r w:rsidRPr="008C3388">
        <w:rPr>
          <w:rFonts w:cstheme="minorHAnsi"/>
          <w:b/>
          <w:bCs/>
        </w:rPr>
        <w:t xml:space="preserve">T.UNAUTHORIZED-IDENTITY-MNG </w:t>
      </w:r>
    </w:p>
    <w:p w14:paraId="6E5C99A5" w14:textId="77777777" w:rsidR="00BF1326" w:rsidRPr="008C3388" w:rsidRDefault="00BF1326" w:rsidP="00BF1326">
      <w:pPr>
        <w:rPr>
          <w:rFonts w:cstheme="minorHAnsi"/>
        </w:rPr>
      </w:pPr>
      <w:r w:rsidRPr="008C3388">
        <w:rPr>
          <w:rFonts w:cstheme="minorHAnsi"/>
        </w:rPr>
        <w:t xml:space="preserve">O.PPE-PPI and O.eUICC-DOMAIN-RIGHTS covers this threat by providing an access control policy for ECASD content and functionality. </w:t>
      </w:r>
    </w:p>
    <w:p w14:paraId="717F476C" w14:textId="77777777" w:rsidR="00BF1326" w:rsidRPr="008C3388" w:rsidRDefault="00BF1326" w:rsidP="00BF1326">
      <w:pPr>
        <w:rPr>
          <w:rFonts w:cstheme="minorHAnsi"/>
        </w:rPr>
      </w:pPr>
    </w:p>
    <w:p w14:paraId="3AE3FD6F"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577E6743" w14:textId="77777777" w:rsidR="00BF1326" w:rsidRPr="008C3388" w:rsidRDefault="00BF1326" w:rsidP="00BF1326">
      <w:pPr>
        <w:rPr>
          <w:rFonts w:cstheme="minorHAnsi"/>
        </w:rPr>
      </w:pPr>
    </w:p>
    <w:p w14:paraId="274C4A4F" w14:textId="77777777" w:rsidR="00BF1326" w:rsidRPr="008C3388" w:rsidRDefault="00BF1326" w:rsidP="00BF1326">
      <w:pPr>
        <w:rPr>
          <w:rFonts w:cstheme="minorHAnsi"/>
        </w:rPr>
      </w:pPr>
      <w:r w:rsidRPr="008C3388">
        <w:rPr>
          <w:rFonts w:cstheme="minorHAnsi"/>
        </w:rPr>
        <w:t>O.RE.IDENTITY ensures that at the Java Card level, the applications cannot impersonate other actors or modify their privileges.</w:t>
      </w:r>
    </w:p>
    <w:p w14:paraId="34CB91CA" w14:textId="77777777" w:rsidR="00BF1326" w:rsidRPr="008C3388" w:rsidRDefault="00BF1326" w:rsidP="00BF1326">
      <w:pPr>
        <w:rPr>
          <w:rFonts w:cstheme="minorHAnsi"/>
        </w:rPr>
      </w:pPr>
    </w:p>
    <w:p w14:paraId="00A4CB1A" w14:textId="77777777" w:rsidR="00BF1326" w:rsidRPr="008C3388" w:rsidRDefault="00BF1326" w:rsidP="00BF1326">
      <w:pPr>
        <w:rPr>
          <w:rFonts w:cstheme="minorHAnsi"/>
          <w:b/>
          <w:bCs/>
        </w:rPr>
      </w:pPr>
      <w:r w:rsidRPr="008C3388">
        <w:rPr>
          <w:rFonts w:cstheme="minorHAnsi"/>
          <w:b/>
          <w:bCs/>
        </w:rPr>
        <w:t xml:space="preserve">T.IDENTITY-INTERCEPTION </w:t>
      </w:r>
    </w:p>
    <w:p w14:paraId="4D105A51" w14:textId="77777777" w:rsidR="00BF1326" w:rsidRPr="008C3388" w:rsidRDefault="00BF1326" w:rsidP="00BF1326">
      <w:pPr>
        <w:rPr>
          <w:rFonts w:cstheme="minorHAnsi"/>
        </w:rPr>
      </w:pPr>
      <w:r w:rsidRPr="008C3388">
        <w:rPr>
          <w:rFonts w:cstheme="minorHAnsi"/>
        </w:rPr>
        <w:t xml:space="preserve">O.INTERNAL-SECURE-CHANNELS ensures the secure transmission of the shared secrets from the ECASD to ISD-R and ISD-P. These secure channels rely upon the underlying Runtime Environment, which protects the applications communications (O.RE.SECURE-COMM). </w:t>
      </w:r>
    </w:p>
    <w:p w14:paraId="0765C646" w14:textId="77777777" w:rsidR="00BF1326" w:rsidRPr="008C3388" w:rsidRDefault="00BF1326" w:rsidP="00BF1326">
      <w:pPr>
        <w:rPr>
          <w:rFonts w:cstheme="minorHAnsi"/>
        </w:rPr>
      </w:pPr>
    </w:p>
    <w:p w14:paraId="66741922" w14:textId="77777777" w:rsidR="00BF1326" w:rsidRPr="008C3388" w:rsidRDefault="00BF1326" w:rsidP="00BF1326">
      <w:pPr>
        <w:rPr>
          <w:rFonts w:cstheme="minorHAnsi"/>
        </w:rPr>
      </w:pPr>
      <w:r w:rsidRPr="008C3388">
        <w:rPr>
          <w:rFonts w:cstheme="minorHAnsi"/>
        </w:rPr>
        <w:t>OE.CI ensures that the CI root will manage securely its credentials off-card.</w:t>
      </w:r>
    </w:p>
    <w:p w14:paraId="0EF525EA" w14:textId="77777777" w:rsidR="00BF1326" w:rsidRPr="008C3388" w:rsidRDefault="00BF1326" w:rsidP="00BF1326">
      <w:pPr>
        <w:rPr>
          <w:rFonts w:cstheme="minorHAnsi"/>
        </w:rPr>
      </w:pPr>
    </w:p>
    <w:p w14:paraId="6DBC3F72" w14:textId="77777777" w:rsidR="00BF1326" w:rsidRPr="008C3388" w:rsidRDefault="00BF1326" w:rsidP="00DC1372">
      <w:pPr>
        <w:pStyle w:val="Heading4"/>
      </w:pPr>
      <w:bookmarkStart w:id="102" w:name="_Ref102917509"/>
      <w:r w:rsidRPr="00DC1372">
        <w:t>eUICC</w:t>
      </w:r>
      <w:r w:rsidRPr="008C3388">
        <w:t xml:space="preserve"> cloning</w:t>
      </w:r>
      <w:bookmarkEnd w:id="102"/>
    </w:p>
    <w:p w14:paraId="69DAF684" w14:textId="77777777" w:rsidR="00BF1326" w:rsidRPr="008C3388" w:rsidRDefault="00BF1326" w:rsidP="00BF1326">
      <w:pPr>
        <w:rPr>
          <w:rFonts w:cstheme="minorHAnsi"/>
          <w:lang w:eastAsia="en-US"/>
        </w:rPr>
      </w:pPr>
    </w:p>
    <w:p w14:paraId="10301AC5" w14:textId="77777777" w:rsidR="00BF1326" w:rsidRPr="008C3388" w:rsidRDefault="00BF1326" w:rsidP="00BF1326">
      <w:pPr>
        <w:rPr>
          <w:rFonts w:cstheme="minorHAnsi"/>
          <w:b/>
          <w:bCs/>
        </w:rPr>
      </w:pPr>
      <w:r w:rsidRPr="008C3388">
        <w:rPr>
          <w:rFonts w:cstheme="minorHAnsi"/>
          <w:b/>
          <w:bCs/>
        </w:rPr>
        <w:t xml:space="preserve">T.UNAUTHORIZED-eUICC </w:t>
      </w:r>
    </w:p>
    <w:p w14:paraId="207FB1DD" w14:textId="77777777" w:rsidR="00BF1326" w:rsidRPr="008C3388" w:rsidRDefault="00BF1326" w:rsidP="00BF1326">
      <w:pPr>
        <w:rPr>
          <w:rFonts w:cstheme="minorHAnsi"/>
        </w:rPr>
      </w:pPr>
      <w:r w:rsidRPr="008C3388">
        <w:rPr>
          <w:rFonts w:cstheme="minorHAnsi"/>
        </w:rPr>
        <w:t>O.PROOF_OF_IDENTITY guarantees that the off-card actor can be provided with a cryptographic proof of identity based on an EID.</w:t>
      </w:r>
    </w:p>
    <w:p w14:paraId="5DD72AE6" w14:textId="77777777" w:rsidR="00BF1326" w:rsidRPr="008C3388" w:rsidRDefault="00BF1326" w:rsidP="00BF1326">
      <w:pPr>
        <w:rPr>
          <w:rFonts w:cstheme="minorHAnsi"/>
        </w:rPr>
      </w:pPr>
    </w:p>
    <w:p w14:paraId="22959B90" w14:textId="77777777" w:rsidR="00BF1326" w:rsidRPr="008C3388" w:rsidRDefault="00BF1326" w:rsidP="00BF1326">
      <w:pPr>
        <w:rPr>
          <w:rFonts w:cstheme="minorHAnsi"/>
        </w:rPr>
      </w:pPr>
      <w:r w:rsidRPr="008C3388">
        <w:rPr>
          <w:rFonts w:cstheme="minorHAnsi"/>
        </w:rPr>
        <w:t xml:space="preserve">O.PROOF_OF_IDENTITY guarantees this EID uniqueness by basing it on the eUICC hardware identification (which is unique due to O.IC.PROOF_OF_IDENTITY). </w:t>
      </w:r>
    </w:p>
    <w:p w14:paraId="607DAD44" w14:textId="77777777" w:rsidR="00BF1326" w:rsidRPr="008C3388" w:rsidRDefault="00BF1326" w:rsidP="00BF1326">
      <w:pPr>
        <w:rPr>
          <w:rFonts w:cstheme="minorHAnsi"/>
        </w:rPr>
      </w:pPr>
    </w:p>
    <w:p w14:paraId="506CEE42" w14:textId="77777777" w:rsidR="00BF1326" w:rsidRPr="008C3388" w:rsidRDefault="00BF1326" w:rsidP="00DC1372">
      <w:pPr>
        <w:pStyle w:val="Heading4"/>
      </w:pPr>
      <w:bookmarkStart w:id="103" w:name="_Ref102917540"/>
      <w:r w:rsidRPr="008C3388">
        <w:t xml:space="preserve">LPAd </w:t>
      </w:r>
      <w:r w:rsidRPr="00DC1372">
        <w:t>impersonation</w:t>
      </w:r>
      <w:bookmarkEnd w:id="103"/>
    </w:p>
    <w:p w14:paraId="7DFD2AAC" w14:textId="77777777" w:rsidR="00BF1326" w:rsidRPr="008C3388" w:rsidRDefault="00BF1326" w:rsidP="00BF1326">
      <w:pPr>
        <w:rPr>
          <w:rFonts w:cstheme="minorHAnsi"/>
        </w:rPr>
      </w:pPr>
    </w:p>
    <w:p w14:paraId="745AFA5F" w14:textId="77777777" w:rsidR="00BF1326" w:rsidRPr="008C3388" w:rsidRDefault="00BF1326" w:rsidP="00BF1326">
      <w:pPr>
        <w:rPr>
          <w:rFonts w:cstheme="minorHAnsi"/>
        </w:rPr>
      </w:pPr>
      <w:r w:rsidRPr="008C3388">
        <w:rPr>
          <w:rFonts w:cstheme="minorHAnsi"/>
          <w:b/>
          <w:bCs/>
        </w:rPr>
        <w:t>T.LPAd-INTERFACE-EXPLOIT</w:t>
      </w:r>
      <w:r w:rsidRPr="008C3388">
        <w:rPr>
          <w:rFonts w:cstheme="minorHAnsi"/>
        </w:rPr>
        <w:t xml:space="preserve"> </w:t>
      </w:r>
    </w:p>
    <w:p w14:paraId="6144124F" w14:textId="77777777" w:rsidR="00BF1326" w:rsidRPr="008C3388" w:rsidRDefault="00BF1326" w:rsidP="00BF1326">
      <w:pPr>
        <w:rPr>
          <w:rFonts w:cstheme="minorHAnsi"/>
        </w:rPr>
      </w:pPr>
      <w:r w:rsidRPr="008C3388">
        <w:rPr>
          <w:rFonts w:cstheme="minorHAnsi"/>
        </w:rPr>
        <w:t xml:space="preserve">OE.TRUSTED-PATHS-LPAd ensures that the interfaces ES10a, ES10b and ES10c are trusted paths to the LPAd. </w:t>
      </w:r>
    </w:p>
    <w:p w14:paraId="0B7F4E06" w14:textId="77777777" w:rsidR="00BF1326" w:rsidRPr="008C3388" w:rsidRDefault="00BF1326" w:rsidP="00BF1326">
      <w:pPr>
        <w:rPr>
          <w:rFonts w:cstheme="minorHAnsi"/>
        </w:rPr>
      </w:pPr>
    </w:p>
    <w:p w14:paraId="2DE0F02E" w14:textId="77777777" w:rsidR="00BF1326" w:rsidRPr="008C3388" w:rsidRDefault="00BF1326" w:rsidP="00DC1372">
      <w:pPr>
        <w:pStyle w:val="Heading4"/>
      </w:pPr>
      <w:bookmarkStart w:id="104" w:name="_Ref102917567"/>
      <w:r w:rsidRPr="00DC1372">
        <w:t>Unauthorized</w:t>
      </w:r>
      <w:r w:rsidRPr="008C3388">
        <w:t xml:space="preserve"> access to the mobile network</w:t>
      </w:r>
      <w:bookmarkEnd w:id="104"/>
      <w:r w:rsidRPr="008C3388">
        <w:t xml:space="preserve"> </w:t>
      </w:r>
    </w:p>
    <w:p w14:paraId="296AF0CD" w14:textId="77777777" w:rsidR="00BF1326" w:rsidRPr="008C3388" w:rsidRDefault="00BF1326" w:rsidP="00BF1326">
      <w:pPr>
        <w:rPr>
          <w:rFonts w:cstheme="minorHAnsi"/>
        </w:rPr>
      </w:pPr>
    </w:p>
    <w:p w14:paraId="06A4A505" w14:textId="77777777" w:rsidR="00BF1326" w:rsidRPr="008C3388" w:rsidRDefault="00BF1326" w:rsidP="00BF1326">
      <w:pPr>
        <w:rPr>
          <w:rFonts w:cstheme="minorHAnsi"/>
        </w:rPr>
      </w:pPr>
      <w:r w:rsidRPr="008C3388">
        <w:rPr>
          <w:rFonts w:cstheme="minorHAnsi"/>
          <w:b/>
          <w:bCs/>
        </w:rPr>
        <w:t>T.UNAUTHORIZED-MOBILE-ACCESS</w:t>
      </w:r>
      <w:r w:rsidRPr="008C3388">
        <w:rPr>
          <w:rFonts w:cstheme="minorHAnsi"/>
        </w:rPr>
        <w:t xml:space="preserve"> </w:t>
      </w:r>
    </w:p>
    <w:p w14:paraId="755B5B4C" w14:textId="77777777" w:rsidR="00BF1326" w:rsidRPr="008C3388" w:rsidRDefault="00BF1326" w:rsidP="00BF1326">
      <w:pPr>
        <w:rPr>
          <w:rFonts w:cstheme="minorHAnsi"/>
        </w:rPr>
      </w:pPr>
      <w:r w:rsidRPr="008C3388">
        <w:rPr>
          <w:rFonts w:cstheme="minorHAnsi"/>
        </w:rPr>
        <w:t>The objective O.ALGORITHMS ensures that a profile may only access the mobile network using a secure authentication method, which prevents impersonation by an attacker.</w:t>
      </w:r>
    </w:p>
    <w:p w14:paraId="4CCA7270" w14:textId="77777777" w:rsidR="00BF1326" w:rsidRPr="008C3388" w:rsidRDefault="00BF1326" w:rsidP="00BF1326">
      <w:pPr>
        <w:rPr>
          <w:rFonts w:cstheme="minorHAnsi"/>
        </w:rPr>
      </w:pPr>
    </w:p>
    <w:p w14:paraId="0D950809" w14:textId="77777777" w:rsidR="00BF1326" w:rsidRPr="008C3388" w:rsidRDefault="00BF1326" w:rsidP="00DC1372">
      <w:pPr>
        <w:pStyle w:val="Heading4"/>
      </w:pPr>
      <w:bookmarkStart w:id="105" w:name="_Ref103099307"/>
      <w:bookmarkStart w:id="106" w:name="_Ref102917580"/>
      <w:r w:rsidRPr="00DC1372">
        <w:t>Second</w:t>
      </w:r>
      <w:r w:rsidRPr="008C3388">
        <w:t xml:space="preserve"> Level Threats</w:t>
      </w:r>
      <w:bookmarkEnd w:id="105"/>
    </w:p>
    <w:bookmarkEnd w:id="106"/>
    <w:p w14:paraId="2961F07A" w14:textId="77777777" w:rsidR="00BF1326" w:rsidRPr="008C3388" w:rsidRDefault="00BF1326" w:rsidP="00BF1326">
      <w:pPr>
        <w:rPr>
          <w:rFonts w:cstheme="minorHAnsi"/>
        </w:rPr>
      </w:pPr>
    </w:p>
    <w:p w14:paraId="2D533C6E" w14:textId="77777777" w:rsidR="00BF1326" w:rsidRPr="008C3388" w:rsidRDefault="00BF1326" w:rsidP="00BF1326">
      <w:pPr>
        <w:rPr>
          <w:rFonts w:cstheme="minorHAnsi"/>
        </w:rPr>
      </w:pPr>
      <w:r w:rsidRPr="008C3388">
        <w:rPr>
          <w:rFonts w:cstheme="minorHAnsi"/>
          <w:b/>
          <w:bCs/>
        </w:rPr>
        <w:t>T.LOGICAL-ATTACK</w:t>
      </w:r>
      <w:r w:rsidRPr="008C3388">
        <w:rPr>
          <w:rFonts w:cstheme="minorHAnsi"/>
        </w:rPr>
        <w:t xml:space="preserve"> </w:t>
      </w:r>
    </w:p>
    <w:p w14:paraId="6D422612" w14:textId="77777777" w:rsidR="00BF1326" w:rsidRPr="008C3388" w:rsidRDefault="00BF1326" w:rsidP="00BF1326">
      <w:pPr>
        <w:rPr>
          <w:rFonts w:cstheme="minorHAnsi"/>
        </w:rPr>
      </w:pPr>
      <w:r w:rsidRPr="008C3388">
        <w:rPr>
          <w:rFonts w:cstheme="minorHAnsi"/>
        </w:rPr>
        <w:t>This threat is covered by controlling the information flow between Security Domains and the PPE, PPI, the Telecom Framework or any native/OS part of the TOE. As such it is covered:</w:t>
      </w:r>
    </w:p>
    <w:p w14:paraId="1DBB5FC6"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by the APIs provided by the Runtime Environment (O.RE.API); </w:t>
      </w:r>
    </w:p>
    <w:p w14:paraId="385603A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by the APIs of the TSF (O.API); the APIs of Telecom Framework, PPE and PPI shall ensure atomic transactions (O.IC.SUPPORT). </w:t>
      </w:r>
    </w:p>
    <w:p w14:paraId="56D7C808" w14:textId="77777777" w:rsidR="00BF1326" w:rsidRPr="008C3388" w:rsidRDefault="00BF1326" w:rsidP="00BF1326">
      <w:pPr>
        <w:rPr>
          <w:rFonts w:cstheme="minorHAnsi"/>
        </w:rPr>
      </w:pPr>
    </w:p>
    <w:p w14:paraId="2F21BFFC" w14:textId="77777777" w:rsidR="00BF1326" w:rsidRPr="008C3388" w:rsidRDefault="00BF1326" w:rsidP="00BF1326">
      <w:pPr>
        <w:rPr>
          <w:rFonts w:cstheme="minorHAnsi"/>
        </w:rPr>
      </w:pPr>
      <w:r w:rsidRPr="008C3388">
        <w:rPr>
          <w:rFonts w:cstheme="minorHAnsi"/>
        </w:rPr>
        <w:t>Whenever sensitive data of the TOE are processed by applications, confidentiality and integrity must be protected at all times by the Runtime Environment (O.RE.DATACONFIDENTIALITY, O.RE.DATA-INTEGRITY). However these sensitive data are also processed by the PPE, PPI and the Telecom Framework, which are not protected by these mechanisms. Consequently,</w:t>
      </w:r>
    </w:p>
    <w:p w14:paraId="3CCF01A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the TOE itself must ensure the correct operation of PPE, PPI and Telecom Framework (O.OPERATE), and</w:t>
      </w:r>
    </w:p>
    <w:p w14:paraId="6C7F8570"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PPE, PPI and Telecom Framework must protect the confidentiality and integrity of the sensitive data they process, while applications must use the protection mechanisms provided by the Runtime Environment (O.DATA-CONFIDENTIALITY, O.DATA-INTEGRITY). </w:t>
      </w:r>
    </w:p>
    <w:p w14:paraId="732EF9BE" w14:textId="77777777" w:rsidR="00BF1326" w:rsidRPr="008C3388" w:rsidRDefault="00BF1326" w:rsidP="00BF1326">
      <w:pPr>
        <w:rPr>
          <w:rFonts w:cstheme="minorHAnsi"/>
        </w:rPr>
      </w:pPr>
    </w:p>
    <w:p w14:paraId="443B16C5" w14:textId="77777777" w:rsidR="00F94441" w:rsidRPr="008C3388" w:rsidRDefault="00F94441" w:rsidP="00F94441">
      <w:pPr>
        <w:rPr>
          <w:rFonts w:cstheme="minorHAnsi"/>
        </w:rPr>
      </w:pPr>
      <w:r w:rsidRPr="008C3388">
        <w:rPr>
          <w:rFonts w:cstheme="minorHAnsi"/>
        </w:rPr>
        <w:t>Th</w:t>
      </w:r>
      <w:r>
        <w:rPr>
          <w:rFonts w:cstheme="minorHAnsi"/>
        </w:rPr>
        <w:t xml:space="preserve">is threat is covered by </w:t>
      </w:r>
      <w:r w:rsidRPr="008C3388">
        <w:rPr>
          <w:rFonts w:cstheme="minorHAnsi"/>
        </w:rPr>
        <w:t>prevention of unauthorized code execution by applications (O.RE.CODE-EXE),</w:t>
      </w:r>
    </w:p>
    <w:p w14:paraId="320DD692" w14:textId="77777777" w:rsidR="00F94441" w:rsidRDefault="00F94441" w:rsidP="00BF1326">
      <w:pPr>
        <w:rPr>
          <w:rFonts w:cstheme="minorHAnsi"/>
        </w:rPr>
      </w:pPr>
    </w:p>
    <w:p w14:paraId="6C2FE921" w14:textId="3613D637" w:rsidR="00BF1326" w:rsidRPr="008C3388" w:rsidRDefault="00BF1326" w:rsidP="00BF1326">
      <w:pPr>
        <w:rPr>
          <w:rFonts w:cstheme="minorHAnsi"/>
        </w:rPr>
      </w:pPr>
      <w:r w:rsidRPr="008C3388">
        <w:rPr>
          <w:rFonts w:cstheme="minorHAnsi"/>
        </w:rPr>
        <w:t xml:space="preserve">The following objectives for the operational environment are also required: </w:t>
      </w:r>
    </w:p>
    <w:p w14:paraId="050F819D" w14:textId="03DAFD1E" w:rsidR="00BF1326" w:rsidRPr="008C3388" w:rsidRDefault="00BF1326" w:rsidP="002D72DB">
      <w:pPr>
        <w:pStyle w:val="ListParagraph"/>
        <w:numPr>
          <w:ilvl w:val="0"/>
          <w:numId w:val="0"/>
        </w:numPr>
        <w:spacing w:after="0" w:line="240" w:lineRule="auto"/>
        <w:ind w:left="720"/>
        <w:rPr>
          <w:rFonts w:cstheme="minorHAnsi"/>
        </w:rPr>
      </w:pPr>
    </w:p>
    <w:p w14:paraId="3EEC29CB"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050C2EB6" w14:textId="77777777" w:rsidR="00BF1326" w:rsidRPr="008C3388" w:rsidRDefault="00BF1326" w:rsidP="00BF1326">
      <w:pPr>
        <w:rPr>
          <w:rFonts w:cstheme="minorHAnsi"/>
        </w:rPr>
      </w:pPr>
    </w:p>
    <w:p w14:paraId="3F68A70D" w14:textId="77777777" w:rsidR="00BF1326" w:rsidRPr="008C3388" w:rsidRDefault="00BF1326" w:rsidP="00BF1326">
      <w:pPr>
        <w:rPr>
          <w:rFonts w:cstheme="minorHAnsi"/>
        </w:rPr>
      </w:pPr>
      <w:r w:rsidRPr="008C3388">
        <w:rPr>
          <w:rFonts w:cstheme="minorHAnsi"/>
          <w:b/>
          <w:bCs/>
        </w:rPr>
        <w:t>T.PHYSICAL-ATTACK</w:t>
      </w:r>
      <w:r w:rsidRPr="008C3388">
        <w:rPr>
          <w:rFonts w:cstheme="minorHAnsi"/>
        </w:rPr>
        <w:t xml:space="preserve"> </w:t>
      </w:r>
    </w:p>
    <w:p w14:paraId="2CDD7AA3" w14:textId="77777777" w:rsidR="00BF1326" w:rsidRPr="008C3388" w:rsidRDefault="00BF1326" w:rsidP="00BF1326">
      <w:pPr>
        <w:rPr>
          <w:rFonts w:cstheme="minorHAnsi"/>
        </w:rPr>
      </w:pPr>
      <w:r w:rsidRPr="008C3388">
        <w:rPr>
          <w:rFonts w:cstheme="minorHAnsi"/>
        </w:rPr>
        <w:t xml:space="preserve">This threat is countered mainly by physical protections which rely on the underlying Platform and are therefore an environmental issue. </w:t>
      </w:r>
    </w:p>
    <w:p w14:paraId="47B67BAF" w14:textId="77777777" w:rsidR="00BF1326" w:rsidRPr="008C3388" w:rsidRDefault="00BF1326" w:rsidP="00BF1326">
      <w:pPr>
        <w:rPr>
          <w:rFonts w:cstheme="minorHAnsi"/>
        </w:rPr>
      </w:pPr>
    </w:p>
    <w:p w14:paraId="3EB3B274" w14:textId="77777777" w:rsidR="00BF1326" w:rsidRPr="008C3388" w:rsidRDefault="00BF1326" w:rsidP="00BF1326">
      <w:pPr>
        <w:rPr>
          <w:rFonts w:cstheme="minorHAnsi"/>
        </w:rPr>
      </w:pPr>
      <w:r w:rsidRPr="008C3388">
        <w:rPr>
          <w:rFonts w:cstheme="minorHAnsi"/>
        </w:rPr>
        <w:t xml:space="preserve">The security objectives O.IC.SUPPORT and O.IC.RECOVERY protect sensitive assets of the Platform against loss of integrity and confidentiality and especially ensure the TSFs cannot be bypassed or altered. </w:t>
      </w:r>
    </w:p>
    <w:p w14:paraId="0ED1E9BB" w14:textId="77777777" w:rsidR="00BF1326" w:rsidRPr="008C3388" w:rsidRDefault="00BF1326" w:rsidP="00BF1326">
      <w:pPr>
        <w:rPr>
          <w:rFonts w:cstheme="minorHAnsi"/>
        </w:rPr>
      </w:pPr>
    </w:p>
    <w:p w14:paraId="26005964" w14:textId="77777777" w:rsidR="00BF1326" w:rsidRPr="008C3388" w:rsidRDefault="00BF1326" w:rsidP="00BF1326">
      <w:pPr>
        <w:rPr>
          <w:rFonts w:cstheme="minorHAnsi"/>
        </w:rPr>
      </w:pPr>
      <w:r w:rsidRPr="008C3388">
        <w:rPr>
          <w:rFonts w:cstheme="minorHAnsi"/>
        </w:rPr>
        <w:t xml:space="preserve">In particular, the security objective O.IC.SUPPORT provides functionality to ensure atomicity of sensitive operations, secure low level access control and protection against bypassing of the security features of the TOE. In particular, it explicitly ensures the independent protection in integrity of the Platform data. </w:t>
      </w:r>
    </w:p>
    <w:p w14:paraId="76721C7A" w14:textId="77777777" w:rsidR="00BF1326" w:rsidRPr="008C3388" w:rsidRDefault="00BF1326" w:rsidP="00BF1326">
      <w:pPr>
        <w:rPr>
          <w:rFonts w:cstheme="minorHAnsi"/>
        </w:rPr>
      </w:pPr>
    </w:p>
    <w:p w14:paraId="12BB7BA5" w14:textId="77777777" w:rsidR="00BF1326" w:rsidRPr="008C3388" w:rsidRDefault="00BF1326" w:rsidP="00BF1326">
      <w:pPr>
        <w:rPr>
          <w:rFonts w:cstheme="minorHAnsi"/>
        </w:rPr>
      </w:pPr>
      <w:r w:rsidRPr="008C3388">
        <w:rPr>
          <w:rFonts w:cstheme="minorHAnsi"/>
        </w:rPr>
        <w:t>Since the TOE cannot only rely on the IC protection measures, the TOE shall enforce any necessary mechanism to ensure resistance against side channels (O.DATACONFIDENTIALITY). For the same reason, the Java Card Platform security architecture must cover side channels (O.RE.DATA-CONFIDENTIALITY).</w:t>
      </w:r>
    </w:p>
    <w:p w14:paraId="6A2B0370" w14:textId="77777777" w:rsidR="00BF1326" w:rsidRPr="008C3388" w:rsidRDefault="00BF1326" w:rsidP="00DC1372">
      <w:pPr>
        <w:pStyle w:val="Heading3"/>
      </w:pPr>
      <w:bookmarkStart w:id="107" w:name="_Ref102919237"/>
      <w:bookmarkStart w:id="108" w:name="_Toc120551297"/>
      <w:bookmarkStart w:id="109" w:name="_Toc178223610"/>
      <w:r w:rsidRPr="008C3388">
        <w:t>Organizational Security Policies</w:t>
      </w:r>
      <w:bookmarkEnd w:id="107"/>
      <w:bookmarkEnd w:id="108"/>
      <w:bookmarkEnd w:id="109"/>
    </w:p>
    <w:p w14:paraId="0F2FC944" w14:textId="77777777" w:rsidR="00BF1326" w:rsidRPr="008C3388" w:rsidRDefault="00BF1326" w:rsidP="00BF1326">
      <w:pPr>
        <w:rPr>
          <w:rFonts w:cstheme="minorHAnsi"/>
        </w:rPr>
      </w:pPr>
      <w:r w:rsidRPr="008C3388">
        <w:rPr>
          <w:rFonts w:cstheme="minorHAnsi"/>
        </w:rPr>
        <w:t>The OSP defined is OSP.LIFE-CYCLE as in [PP-eUICC] section 4.3.2.</w:t>
      </w:r>
    </w:p>
    <w:p w14:paraId="02C1BFEA" w14:textId="77777777" w:rsidR="00BF1326" w:rsidRPr="008C3388" w:rsidRDefault="00BF1326" w:rsidP="00DC1372">
      <w:pPr>
        <w:pStyle w:val="Heading3"/>
      </w:pPr>
      <w:bookmarkStart w:id="110" w:name="_Ref102919799"/>
      <w:bookmarkStart w:id="111" w:name="_Toc120551298"/>
      <w:bookmarkStart w:id="112" w:name="_Toc178223611"/>
      <w:r w:rsidRPr="00DC1372">
        <w:t>Assumptions</w:t>
      </w:r>
      <w:bookmarkEnd w:id="110"/>
      <w:bookmarkEnd w:id="111"/>
      <w:bookmarkEnd w:id="112"/>
    </w:p>
    <w:p w14:paraId="3CB85D93" w14:textId="77777777" w:rsidR="00C852E7" w:rsidRDefault="00BF1326" w:rsidP="00C852E7">
      <w:pPr>
        <w:rPr>
          <w:rFonts w:cstheme="minorHAnsi"/>
        </w:rPr>
      </w:pPr>
      <w:r w:rsidRPr="008C3388">
        <w:rPr>
          <w:rFonts w:cstheme="minorHAnsi"/>
        </w:rPr>
        <w:t>The assumptions A.TRUSTED-PATHS-LPAd, A.ACTORS and A.APPLICATIONS are defined as in [PP-eUICC].</w:t>
      </w:r>
      <w:r w:rsidR="00C852E7">
        <w:rPr>
          <w:rFonts w:cstheme="minorHAnsi"/>
        </w:rPr>
        <w:t xml:space="preserve"> A.CAP_FILE is defined as in [PP-JCS] section 5.4</w:t>
      </w:r>
      <w:r w:rsidR="00C852E7" w:rsidRPr="008C3388">
        <w:rPr>
          <w:rFonts w:cstheme="minorHAnsi"/>
        </w:rPr>
        <w:t>.</w:t>
      </w:r>
    </w:p>
    <w:p w14:paraId="4399C593" w14:textId="77777777" w:rsidR="00014590" w:rsidRDefault="00014590" w:rsidP="00014590">
      <w:pPr>
        <w:pStyle w:val="NormalParagraph"/>
        <w:jc w:val="both"/>
        <w:rPr>
          <w:lang w:eastAsia="de-DE"/>
        </w:rPr>
      </w:pPr>
    </w:p>
    <w:p w14:paraId="045DE637" w14:textId="66A0D860" w:rsidR="00014590" w:rsidRDefault="00014590" w:rsidP="00014590">
      <w:pPr>
        <w:pStyle w:val="NormalParagraph"/>
        <w:jc w:val="both"/>
        <w:rPr>
          <w:lang w:eastAsia="de-DE"/>
        </w:rPr>
      </w:pPr>
      <w:r>
        <w:rPr>
          <w:lang w:eastAsia="de-DE"/>
        </w:rPr>
        <w:t>A.APPLICATIONS is directly upheld by OE.APPLICATIONS (which implies verifying all the bytecodes at least once) and by OE.CODE-EVIDENCE (which ensures that the sequence of bytecodes has not changed after their verification).</w:t>
      </w:r>
    </w:p>
    <w:p w14:paraId="293E87A3" w14:textId="77777777" w:rsidR="00014590" w:rsidRDefault="00014590" w:rsidP="00C852E7">
      <w:pPr>
        <w:rPr>
          <w:rFonts w:cstheme="minorHAnsi"/>
        </w:rPr>
      </w:pPr>
    </w:p>
    <w:p w14:paraId="3D6ED457" w14:textId="77777777" w:rsidR="00BF1326" w:rsidRPr="008C3388" w:rsidRDefault="00BF1326" w:rsidP="00DC1372">
      <w:pPr>
        <w:pStyle w:val="Heading3"/>
      </w:pPr>
      <w:bookmarkStart w:id="113" w:name="_Toc120551299"/>
      <w:bookmarkStart w:id="114" w:name="_Toc178223612"/>
      <w:r w:rsidRPr="008C3388">
        <w:t xml:space="preserve">Rationale </w:t>
      </w:r>
      <w:r w:rsidRPr="00DC1372">
        <w:t>Tables</w:t>
      </w:r>
      <w:bookmarkEnd w:id="113"/>
      <w:bookmarkEnd w:id="114"/>
    </w:p>
    <w:p w14:paraId="06E7E4C5" w14:textId="77777777" w:rsidR="00BF1326" w:rsidRPr="008C3388" w:rsidRDefault="00BF1326" w:rsidP="00DC1372">
      <w:pPr>
        <w:pStyle w:val="Heading4"/>
      </w:pPr>
      <w:r w:rsidRPr="00DC1372">
        <w:t>Threats</w:t>
      </w:r>
      <w:r w:rsidRPr="008C3388">
        <w:t xml:space="preserve"> Rationale</w:t>
      </w:r>
    </w:p>
    <w:tbl>
      <w:tblPr>
        <w:tblStyle w:val="TableGrid"/>
        <w:tblW w:w="0" w:type="auto"/>
        <w:tblLook w:val="04A0" w:firstRow="1" w:lastRow="0" w:firstColumn="1" w:lastColumn="0" w:noHBand="0" w:noVBand="1"/>
      </w:tblPr>
      <w:tblGrid>
        <w:gridCol w:w="3431"/>
        <w:gridCol w:w="3947"/>
        <w:gridCol w:w="1442"/>
      </w:tblGrid>
      <w:tr w:rsidR="00BF1326" w:rsidRPr="008C3388" w14:paraId="1F435208" w14:textId="77777777" w:rsidTr="009520F5">
        <w:tc>
          <w:tcPr>
            <w:tcW w:w="3431" w:type="dxa"/>
            <w:shd w:val="clear" w:color="auto" w:fill="C00000"/>
          </w:tcPr>
          <w:p w14:paraId="78D115B5"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Threats </w:t>
            </w:r>
          </w:p>
        </w:tc>
        <w:tc>
          <w:tcPr>
            <w:tcW w:w="3947" w:type="dxa"/>
            <w:shd w:val="clear" w:color="auto" w:fill="C00000"/>
          </w:tcPr>
          <w:p w14:paraId="083AC7C7"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442" w:type="dxa"/>
            <w:shd w:val="clear" w:color="auto" w:fill="C00000"/>
          </w:tcPr>
          <w:p w14:paraId="520EDD0E"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1B6549DA" w14:textId="77777777" w:rsidTr="009520F5">
        <w:tc>
          <w:tcPr>
            <w:tcW w:w="3431" w:type="dxa"/>
          </w:tcPr>
          <w:p w14:paraId="74AEBE9E" w14:textId="77777777" w:rsidR="00BF1326" w:rsidRPr="008C3388" w:rsidRDefault="00BF1326" w:rsidP="00CC5F65">
            <w:pPr>
              <w:rPr>
                <w:rFonts w:cstheme="minorHAnsi"/>
                <w:szCs w:val="22"/>
                <w:lang w:val="en-GB"/>
              </w:rPr>
            </w:pPr>
            <w:r w:rsidRPr="008C3388">
              <w:rPr>
                <w:rFonts w:cstheme="minorHAnsi"/>
                <w:szCs w:val="22"/>
                <w:u w:color="0000FF"/>
                <w:lang w:val="en-GB"/>
              </w:rPr>
              <w:t>T.UNAUTHORIZEDPROFILE-MNG</w:t>
            </w:r>
          </w:p>
        </w:tc>
        <w:tc>
          <w:tcPr>
            <w:tcW w:w="3947" w:type="dxa"/>
          </w:tcPr>
          <w:p w14:paraId="6ED398B3" w14:textId="77777777" w:rsidR="00BF1326" w:rsidRPr="008C3388" w:rsidRDefault="00BF1326" w:rsidP="00CC5F65">
            <w:pPr>
              <w:rPr>
                <w:rFonts w:cstheme="minorHAnsi"/>
                <w:szCs w:val="22"/>
                <w:lang w:val="en-GB"/>
              </w:rPr>
            </w:pPr>
            <w:r w:rsidRPr="008C3388">
              <w:rPr>
                <w:rFonts w:cstheme="minorHAnsi"/>
                <w:szCs w:val="22"/>
                <w:u w:color="0000FF"/>
                <w:lang w:val="en-GB"/>
              </w:rPr>
              <w:t>O.eUICC-DOMAIN-RIGHTS</w:t>
            </w:r>
            <w:r w:rsidRPr="008C3388">
              <w:rPr>
                <w:rFonts w:cstheme="minorHAnsi"/>
                <w:szCs w:val="22"/>
                <w:lang w:val="en-GB"/>
              </w:rPr>
              <w:t xml:space="preserve">, </w:t>
            </w:r>
            <w:r w:rsidRPr="008C3388">
              <w:rPr>
                <w:rFonts w:cstheme="minorHAnsi"/>
                <w:szCs w:val="22"/>
                <w:u w:color="0000FF"/>
                <w:lang w:val="en-GB"/>
              </w:rPr>
              <w:t>OE.SM-DPplus</w:t>
            </w:r>
            <w:r w:rsidRPr="008C3388">
              <w:rPr>
                <w:rFonts w:cstheme="minorHAnsi"/>
                <w:szCs w:val="22"/>
                <w:lang w:val="en-GB"/>
              </w:rPr>
              <w:t xml:space="preserve">, </w:t>
            </w:r>
            <w:r w:rsidRPr="008C3388">
              <w:rPr>
                <w:rFonts w:cstheme="minorHAnsi"/>
                <w:szCs w:val="22"/>
                <w:u w:color="0000FF"/>
                <w:lang w:val="en-GB"/>
              </w:rPr>
              <w:t>OE.MNO</w:t>
            </w:r>
            <w:r w:rsidRPr="008C3388">
              <w:rPr>
                <w:rFonts w:cstheme="minorHAnsi"/>
                <w:szCs w:val="22"/>
                <w:lang w:val="en-GB"/>
              </w:rPr>
              <w:t>,</w:t>
            </w:r>
          </w:p>
          <w:p w14:paraId="4695FB0C" w14:textId="77777777" w:rsidR="00BF1326" w:rsidRPr="008C3388" w:rsidRDefault="00BF1326" w:rsidP="00CC5F65">
            <w:pPr>
              <w:rPr>
                <w:rFonts w:cstheme="minorHAnsi"/>
                <w:szCs w:val="22"/>
                <w:lang w:val="en-GB"/>
              </w:rPr>
            </w:pPr>
            <w:r w:rsidRPr="008C3388">
              <w:rPr>
                <w:rFonts w:cstheme="minorHAnsi"/>
                <w:szCs w:val="22"/>
                <w:u w:color="0000FF"/>
                <w:lang w:val="en-GB"/>
              </w:rPr>
              <w:t>O.PPE-PPI</w:t>
            </w:r>
            <w:r w:rsidRPr="008C3388">
              <w:rPr>
                <w:rFonts w:cstheme="minorHAnsi"/>
                <w:szCs w:val="22"/>
                <w:lang w:val="en-GB"/>
              </w:rPr>
              <w:t xml:space="preserve">, </w:t>
            </w:r>
            <w:r w:rsidRPr="008C3388">
              <w:rPr>
                <w:rFonts w:cstheme="minorHAnsi"/>
                <w:szCs w:val="22"/>
                <w:u w:color="0000FF"/>
                <w:lang w:val="en-GB"/>
              </w:rPr>
              <w:t>O.SECURE-CHANNELS</w:t>
            </w:r>
            <w:r w:rsidRPr="008C3388">
              <w:rPr>
                <w:rFonts w:cstheme="minorHAnsi"/>
                <w:szCs w:val="22"/>
                <w:lang w:val="en-GB"/>
              </w:rPr>
              <w:t>,</w:t>
            </w:r>
          </w:p>
          <w:p w14:paraId="02CCC41E" w14:textId="77777777" w:rsidR="00BF1326" w:rsidRPr="008C3388" w:rsidRDefault="00BF1326" w:rsidP="00CC5F65">
            <w:pPr>
              <w:rPr>
                <w:rFonts w:cstheme="minorHAnsi"/>
                <w:szCs w:val="22"/>
                <w:lang w:val="en-GB"/>
              </w:rPr>
            </w:pPr>
            <w:r w:rsidRPr="008C3388">
              <w:rPr>
                <w:rFonts w:cstheme="minorHAnsi"/>
                <w:szCs w:val="22"/>
                <w:u w:color="0000FF"/>
                <w:lang w:val="en-GB"/>
              </w:rPr>
              <w:t>OE.APPLICATIONS</w:t>
            </w:r>
            <w:r w:rsidRPr="008C3388">
              <w:rPr>
                <w:rFonts w:cstheme="minorHAnsi"/>
                <w:szCs w:val="22"/>
                <w:lang w:val="en-GB"/>
              </w:rPr>
              <w:t>,</w:t>
            </w:r>
            <w:r>
              <w:rPr>
                <w:rFonts w:cstheme="minorHAnsi"/>
                <w:szCs w:val="22"/>
                <w:lang w:val="en-GB"/>
              </w:rPr>
              <w:t xml:space="preserve"> </w:t>
            </w:r>
            <w:r w:rsidRPr="001C6525">
              <w:rPr>
                <w:rFonts w:cstheme="minorHAnsi"/>
                <w:lang w:val="en-GB"/>
              </w:rPr>
              <w:t>and OE.CODE-EVIDENCE,</w:t>
            </w:r>
            <w:r w:rsidRPr="008C3388">
              <w:rPr>
                <w:rFonts w:cstheme="minorHAnsi"/>
                <w:szCs w:val="22"/>
                <w:lang w:val="en-GB"/>
              </w:rPr>
              <w:t xml:space="preserve"> </w:t>
            </w:r>
            <w:r w:rsidRPr="008C3388">
              <w:rPr>
                <w:rFonts w:cstheme="minorHAnsi"/>
                <w:szCs w:val="22"/>
                <w:u w:color="0000FF"/>
                <w:lang w:val="en-GB"/>
              </w:rPr>
              <w:t>O.INTERNAL-SECURECHANNELS</w:t>
            </w:r>
            <w:r w:rsidRPr="008C3388">
              <w:rPr>
                <w:rFonts w:cstheme="minorHAnsi"/>
                <w:szCs w:val="22"/>
                <w:lang w:val="en-GB"/>
              </w:rPr>
              <w:t xml:space="preserve">, </w:t>
            </w:r>
            <w:r w:rsidRPr="008C3388">
              <w:rPr>
                <w:rFonts w:cstheme="minorHAnsi"/>
                <w:szCs w:val="22"/>
                <w:u w:color="0000FF"/>
                <w:lang w:val="en-GB"/>
              </w:rPr>
              <w:t>O.RE.SECURE-COMM</w:t>
            </w:r>
            <w:r w:rsidRPr="008C3388">
              <w:rPr>
                <w:rFonts w:cstheme="minorHAnsi"/>
                <w:szCs w:val="22"/>
                <w:lang w:val="en-GB"/>
              </w:rPr>
              <w:t xml:space="preserve">, </w:t>
            </w:r>
            <w:r w:rsidRPr="008C3388">
              <w:rPr>
                <w:rFonts w:cstheme="minorHAnsi"/>
                <w:szCs w:val="22"/>
                <w:u w:color="0000FF"/>
                <w:lang w:val="en-GB"/>
              </w:rPr>
              <w:t>O.RE.DATACONFIDENTIALITY</w:t>
            </w:r>
            <w:r w:rsidRPr="008C3388">
              <w:rPr>
                <w:rFonts w:cstheme="minorHAnsi"/>
                <w:szCs w:val="22"/>
                <w:lang w:val="en-GB"/>
              </w:rPr>
              <w:t xml:space="preserve">, </w:t>
            </w:r>
            <w:r w:rsidRPr="008C3388">
              <w:rPr>
                <w:rFonts w:cstheme="minorHAnsi"/>
                <w:szCs w:val="22"/>
                <w:u w:color="0000FF"/>
                <w:lang w:val="en-GB"/>
              </w:rPr>
              <w:t>O.RE.DATA-INTEGRITY</w:t>
            </w:r>
            <w:r w:rsidRPr="008C3388">
              <w:rPr>
                <w:rFonts w:cstheme="minorHAnsi"/>
                <w:szCs w:val="22"/>
                <w:lang w:val="en-GB"/>
              </w:rPr>
              <w:t xml:space="preserve">, </w:t>
            </w:r>
            <w:r w:rsidRPr="008C3388">
              <w:rPr>
                <w:rFonts w:cstheme="minorHAnsi"/>
                <w:szCs w:val="22"/>
                <w:u w:color="0000FF"/>
                <w:lang w:val="en-GB"/>
              </w:rPr>
              <w:t>OE.MNO-SD</w:t>
            </w:r>
          </w:p>
        </w:tc>
        <w:tc>
          <w:tcPr>
            <w:tcW w:w="1442" w:type="dxa"/>
          </w:tcPr>
          <w:p w14:paraId="048C74B0" w14:textId="04AA6434"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355C44">
              <w:rPr>
                <w:rFonts w:cstheme="minorHAnsi"/>
                <w:szCs w:val="22"/>
                <w:u w:color="0000FF"/>
                <w:lang w:val="en-GB"/>
              </w:rPr>
              <w:t>6.3.1.1</w:t>
            </w:r>
            <w:r w:rsidRPr="008C3388">
              <w:rPr>
                <w:rFonts w:cstheme="minorHAnsi"/>
                <w:szCs w:val="22"/>
                <w:u w:color="0000FF"/>
              </w:rPr>
              <w:fldChar w:fldCharType="end"/>
            </w:r>
          </w:p>
        </w:tc>
      </w:tr>
      <w:tr w:rsidR="00BF1326" w:rsidRPr="008C3388" w14:paraId="5F4DDB3E" w14:textId="77777777" w:rsidTr="009520F5">
        <w:tc>
          <w:tcPr>
            <w:tcW w:w="3431" w:type="dxa"/>
          </w:tcPr>
          <w:p w14:paraId="17CEE65D" w14:textId="77777777" w:rsidR="00BF1326" w:rsidRPr="008C3388" w:rsidRDefault="00BF1326" w:rsidP="00CC5F65">
            <w:pPr>
              <w:rPr>
                <w:rFonts w:cstheme="minorHAnsi"/>
                <w:szCs w:val="22"/>
                <w:lang w:val="en-GB"/>
              </w:rPr>
            </w:pPr>
            <w:r w:rsidRPr="008C3388">
              <w:rPr>
                <w:rFonts w:cstheme="minorHAnsi"/>
                <w:szCs w:val="22"/>
                <w:u w:color="0000FF"/>
                <w:lang w:val="en-GB"/>
              </w:rPr>
              <w:t>T.UNAUTHORIZEDPLATFORM-MNG</w:t>
            </w:r>
          </w:p>
        </w:tc>
        <w:tc>
          <w:tcPr>
            <w:tcW w:w="3947" w:type="dxa"/>
          </w:tcPr>
          <w:p w14:paraId="77682E86" w14:textId="77777777" w:rsidR="00BF1326" w:rsidRPr="008C3388" w:rsidRDefault="00BF1326" w:rsidP="00CC5F65">
            <w:pPr>
              <w:rPr>
                <w:rFonts w:cstheme="minorHAnsi"/>
                <w:szCs w:val="22"/>
                <w:lang w:val="en-GB"/>
              </w:rPr>
            </w:pPr>
            <w:r w:rsidRPr="008C3388">
              <w:rPr>
                <w:rFonts w:cstheme="minorHAnsi"/>
                <w:szCs w:val="22"/>
                <w:u w:color="0000FF"/>
                <w:lang w:val="en-GB"/>
              </w:rPr>
              <w:t>O.eUICC-DOMAIN-RIGHTS</w:t>
            </w:r>
            <w:r w:rsidRPr="008C3388">
              <w:rPr>
                <w:rFonts w:cstheme="minorHAnsi"/>
                <w:szCs w:val="22"/>
                <w:lang w:val="en-GB"/>
              </w:rPr>
              <w:t xml:space="preserve">, </w:t>
            </w:r>
            <w:r w:rsidRPr="008C3388">
              <w:rPr>
                <w:rFonts w:cstheme="minorHAnsi"/>
                <w:szCs w:val="22"/>
                <w:u w:color="0000FF"/>
                <w:lang w:val="en-GB"/>
              </w:rPr>
              <w:t>O.PPE-PPI</w:t>
            </w:r>
            <w:r w:rsidRPr="008C3388">
              <w:rPr>
                <w:rFonts w:cstheme="minorHAnsi"/>
                <w:szCs w:val="22"/>
                <w:lang w:val="en-GB"/>
              </w:rPr>
              <w:t>,</w:t>
            </w:r>
          </w:p>
          <w:p w14:paraId="72CDBDBB" w14:textId="77777777" w:rsidR="00BF1326" w:rsidRPr="008C3388" w:rsidRDefault="00BF1326" w:rsidP="00CC5F65">
            <w:pPr>
              <w:rPr>
                <w:rFonts w:cstheme="minorHAnsi"/>
                <w:szCs w:val="22"/>
                <w:lang w:val="en-GB"/>
              </w:rPr>
            </w:pPr>
            <w:r w:rsidRPr="008C3388">
              <w:rPr>
                <w:rFonts w:cstheme="minorHAnsi"/>
                <w:szCs w:val="22"/>
                <w:u w:color="0000FF"/>
                <w:lang w:val="en-GB"/>
              </w:rPr>
              <w:t>OE.APPLICATIONS</w:t>
            </w:r>
            <w:r w:rsidRPr="008C3388">
              <w:rPr>
                <w:rFonts w:cstheme="minorHAnsi"/>
                <w:szCs w:val="22"/>
                <w:lang w:val="en-GB"/>
              </w:rPr>
              <w:t xml:space="preserve">, </w:t>
            </w:r>
            <w:r w:rsidRPr="001C6525">
              <w:rPr>
                <w:rFonts w:cstheme="minorHAnsi"/>
                <w:szCs w:val="22"/>
                <w:lang w:val="en-GB"/>
              </w:rPr>
              <w:t>and OE.CODE-EVIDENCE</w:t>
            </w:r>
            <w:r w:rsidRPr="001C6525">
              <w:rPr>
                <w:rFonts w:cstheme="minorHAnsi"/>
                <w:szCs w:val="22"/>
                <w:u w:color="0000FF"/>
                <w:lang w:val="en-GB"/>
              </w:rPr>
              <w:t>,</w:t>
            </w:r>
            <w:r>
              <w:rPr>
                <w:rFonts w:cstheme="minorHAnsi"/>
                <w:szCs w:val="22"/>
                <w:u w:color="0000FF"/>
                <w:lang w:val="en-GB"/>
              </w:rPr>
              <w:t xml:space="preserve"> </w:t>
            </w:r>
            <w:r w:rsidRPr="008C3388">
              <w:rPr>
                <w:rFonts w:cstheme="minorHAnsi"/>
                <w:szCs w:val="22"/>
                <w:u w:color="0000FF"/>
                <w:lang w:val="en-GB"/>
              </w:rPr>
              <w:t>O.RE.DATA-</w:t>
            </w:r>
          </w:p>
          <w:p w14:paraId="59F49882" w14:textId="77777777" w:rsidR="00BF1326" w:rsidRPr="008C3388" w:rsidRDefault="00BF1326" w:rsidP="00CC5F65">
            <w:pPr>
              <w:rPr>
                <w:rFonts w:cstheme="minorHAnsi"/>
                <w:szCs w:val="22"/>
                <w:lang w:val="en-GB"/>
              </w:rPr>
            </w:pPr>
            <w:r w:rsidRPr="008C3388">
              <w:rPr>
                <w:rFonts w:cstheme="minorHAnsi"/>
                <w:szCs w:val="22"/>
                <w:u w:color="0000FF"/>
                <w:lang w:val="en-GB"/>
              </w:rPr>
              <w:t>CONFIDENTIALITY</w:t>
            </w:r>
            <w:r w:rsidRPr="008C3388">
              <w:rPr>
                <w:rFonts w:cstheme="minorHAnsi"/>
                <w:szCs w:val="22"/>
                <w:lang w:val="en-GB"/>
              </w:rPr>
              <w:t xml:space="preserve">, </w:t>
            </w:r>
            <w:r w:rsidRPr="008C3388">
              <w:rPr>
                <w:rFonts w:cstheme="minorHAnsi"/>
                <w:szCs w:val="22"/>
                <w:u w:color="0000FF"/>
                <w:lang w:val="en-GB"/>
              </w:rPr>
              <w:t>O.RE.DATA-INTEGRITY</w:t>
            </w:r>
          </w:p>
        </w:tc>
        <w:tc>
          <w:tcPr>
            <w:tcW w:w="1442" w:type="dxa"/>
          </w:tcPr>
          <w:p w14:paraId="178B8A85" w14:textId="0C8CE0F4"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355C44">
              <w:rPr>
                <w:rFonts w:cstheme="minorHAnsi"/>
                <w:szCs w:val="22"/>
                <w:u w:color="0000FF"/>
                <w:lang w:val="en-GB"/>
              </w:rPr>
              <w:t>6.3.1.1</w:t>
            </w:r>
            <w:r w:rsidRPr="008C3388">
              <w:rPr>
                <w:rFonts w:cstheme="minorHAnsi"/>
                <w:szCs w:val="22"/>
                <w:u w:color="0000FF"/>
              </w:rPr>
              <w:fldChar w:fldCharType="end"/>
            </w:r>
          </w:p>
        </w:tc>
      </w:tr>
      <w:tr w:rsidR="00BF1326" w:rsidRPr="008C3388" w14:paraId="3A1F2700" w14:textId="77777777" w:rsidTr="009520F5">
        <w:tc>
          <w:tcPr>
            <w:tcW w:w="3431" w:type="dxa"/>
          </w:tcPr>
          <w:p w14:paraId="48E0CBF0" w14:textId="77777777" w:rsidR="00BF1326" w:rsidRPr="008C3388" w:rsidRDefault="00BF1326" w:rsidP="00CC5F65">
            <w:pPr>
              <w:rPr>
                <w:rFonts w:cstheme="minorHAnsi"/>
                <w:szCs w:val="22"/>
                <w:lang w:val="en-GB"/>
              </w:rPr>
            </w:pPr>
            <w:r w:rsidRPr="008C3388">
              <w:rPr>
                <w:rFonts w:cstheme="minorHAnsi"/>
                <w:szCs w:val="22"/>
                <w:lang w:val="en-GB"/>
              </w:rPr>
              <w:t>T.PROFILE-MNG-INTERCEPTION</w:t>
            </w:r>
          </w:p>
        </w:tc>
        <w:tc>
          <w:tcPr>
            <w:tcW w:w="3947" w:type="dxa"/>
          </w:tcPr>
          <w:p w14:paraId="72FC9E09" w14:textId="77777777" w:rsidR="00BF1326" w:rsidRPr="008C3388" w:rsidRDefault="00BF1326" w:rsidP="00CC5F65">
            <w:pPr>
              <w:rPr>
                <w:rFonts w:cstheme="minorHAnsi"/>
                <w:szCs w:val="22"/>
                <w:lang w:val="en-GB"/>
              </w:rPr>
            </w:pPr>
            <w:r w:rsidRPr="008C3388">
              <w:rPr>
                <w:rFonts w:cstheme="minorHAnsi"/>
                <w:szCs w:val="22"/>
                <w:lang w:val="en-GB"/>
              </w:rPr>
              <w:t>OE.SM-DPplus, OE.MNO, O.SECURE-CHANNELS, O.INTERNAL-SECURE-CHANNELS, O.RE.SECURE-COMM, OE.MNO-SD</w:t>
            </w:r>
          </w:p>
        </w:tc>
        <w:tc>
          <w:tcPr>
            <w:tcW w:w="1442" w:type="dxa"/>
          </w:tcPr>
          <w:p w14:paraId="6047B607" w14:textId="4B3E1FB6"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355C44">
              <w:rPr>
                <w:rFonts w:cstheme="minorHAnsi"/>
                <w:szCs w:val="22"/>
                <w:u w:color="0000FF"/>
                <w:lang w:val="en-GB"/>
              </w:rPr>
              <w:t>6.3.1.1</w:t>
            </w:r>
            <w:r w:rsidRPr="008C3388">
              <w:rPr>
                <w:rFonts w:cstheme="minorHAnsi"/>
                <w:szCs w:val="22"/>
                <w:u w:color="0000FF"/>
              </w:rPr>
              <w:fldChar w:fldCharType="end"/>
            </w:r>
          </w:p>
        </w:tc>
      </w:tr>
      <w:tr w:rsidR="00BF1326" w:rsidRPr="008C3388" w14:paraId="71EEFD2E" w14:textId="77777777" w:rsidTr="009520F5">
        <w:tc>
          <w:tcPr>
            <w:tcW w:w="3431" w:type="dxa"/>
          </w:tcPr>
          <w:p w14:paraId="5827F986" w14:textId="77777777" w:rsidR="00BF1326" w:rsidRPr="008C3388" w:rsidRDefault="00BF1326" w:rsidP="00CC5F65">
            <w:pPr>
              <w:rPr>
                <w:rFonts w:cstheme="minorHAnsi"/>
                <w:szCs w:val="22"/>
                <w:lang w:val="en-GB"/>
              </w:rPr>
            </w:pPr>
            <w:r w:rsidRPr="008C3388">
              <w:rPr>
                <w:rFonts w:cstheme="minorHAnsi"/>
                <w:szCs w:val="22"/>
                <w:lang w:val="en-GB"/>
              </w:rPr>
              <w:t>T.PROFILE-MNG-ELIGIBILITY</w:t>
            </w:r>
          </w:p>
        </w:tc>
        <w:tc>
          <w:tcPr>
            <w:tcW w:w="3947" w:type="dxa"/>
          </w:tcPr>
          <w:p w14:paraId="109C714F" w14:textId="77777777" w:rsidR="00BF1326" w:rsidRPr="008C3388" w:rsidRDefault="00BF1326" w:rsidP="00CC5F65">
            <w:pPr>
              <w:rPr>
                <w:rFonts w:cstheme="minorHAnsi"/>
                <w:szCs w:val="22"/>
                <w:lang w:val="en-GB"/>
              </w:rPr>
            </w:pPr>
            <w:r w:rsidRPr="008C3388">
              <w:rPr>
                <w:rFonts w:cstheme="minorHAnsi"/>
                <w:szCs w:val="22"/>
                <w:lang w:val="en-GB"/>
              </w:rPr>
              <w:t>OE.SM-DPplus, OE.RE.SECURE-COMM, O.SECURE-CHANNELS, O.INTERNAL-SECURE-CHANNELS, O.RE.DATA-INTEGRITY, O.DATA-INTEGRITY</w:t>
            </w:r>
          </w:p>
        </w:tc>
        <w:tc>
          <w:tcPr>
            <w:tcW w:w="1442" w:type="dxa"/>
          </w:tcPr>
          <w:p w14:paraId="5CB39F31" w14:textId="012D29FB"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355C44">
              <w:rPr>
                <w:rFonts w:cstheme="minorHAnsi"/>
                <w:szCs w:val="22"/>
                <w:u w:color="0000FF"/>
                <w:lang w:val="en-GB"/>
              </w:rPr>
              <w:t>6.3.1.1</w:t>
            </w:r>
            <w:r w:rsidRPr="008C3388">
              <w:rPr>
                <w:rFonts w:cstheme="minorHAnsi"/>
                <w:szCs w:val="22"/>
                <w:u w:color="0000FF"/>
              </w:rPr>
              <w:fldChar w:fldCharType="end"/>
            </w:r>
          </w:p>
        </w:tc>
      </w:tr>
      <w:tr w:rsidR="00BF1326" w:rsidRPr="008C3388" w14:paraId="02FACC87" w14:textId="77777777" w:rsidTr="009520F5">
        <w:tc>
          <w:tcPr>
            <w:tcW w:w="3431" w:type="dxa"/>
          </w:tcPr>
          <w:p w14:paraId="7873BA81" w14:textId="77777777" w:rsidR="00BF1326" w:rsidRPr="008C3388" w:rsidRDefault="00BF1326" w:rsidP="00CC5F65">
            <w:pPr>
              <w:rPr>
                <w:rFonts w:cstheme="minorHAnsi"/>
                <w:szCs w:val="22"/>
                <w:lang w:val="en-GB"/>
              </w:rPr>
            </w:pPr>
            <w:r w:rsidRPr="008C3388">
              <w:rPr>
                <w:rFonts w:cstheme="minorHAnsi"/>
                <w:szCs w:val="22"/>
                <w:lang w:val="en-GB"/>
              </w:rPr>
              <w:t>T.UNAUTHORIZED-IDENTITY-MNG</w:t>
            </w:r>
          </w:p>
        </w:tc>
        <w:tc>
          <w:tcPr>
            <w:tcW w:w="3947" w:type="dxa"/>
          </w:tcPr>
          <w:p w14:paraId="0AC6DD2E" w14:textId="77777777" w:rsidR="00BF1326" w:rsidRPr="008C3388" w:rsidRDefault="00BF1326" w:rsidP="00CC5F65">
            <w:pPr>
              <w:rPr>
                <w:rFonts w:cstheme="minorHAnsi"/>
                <w:szCs w:val="22"/>
                <w:lang w:val="en-GB"/>
              </w:rPr>
            </w:pPr>
            <w:r w:rsidRPr="008C3388">
              <w:rPr>
                <w:rFonts w:cstheme="minorHAnsi"/>
                <w:szCs w:val="22"/>
                <w:lang w:val="en-GB"/>
              </w:rPr>
              <w:t>O.eUICC-DOMAIN-RIGHTS, O.PPE-PPI, O.RE.DATA-CONFIDENTIALITY, O.RE.DATA-INTEGRITY, O.RE.IDENTITY</w:t>
            </w:r>
          </w:p>
        </w:tc>
        <w:tc>
          <w:tcPr>
            <w:tcW w:w="1442" w:type="dxa"/>
          </w:tcPr>
          <w:p w14:paraId="0A1FD9FF" w14:textId="4BFC691D"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6.3.1.2</w:t>
            </w:r>
            <w:r w:rsidRPr="008C3388">
              <w:rPr>
                <w:rFonts w:cstheme="minorHAnsi"/>
                <w:szCs w:val="22"/>
              </w:rPr>
              <w:fldChar w:fldCharType="end"/>
            </w:r>
          </w:p>
        </w:tc>
      </w:tr>
      <w:tr w:rsidR="00BF1326" w:rsidRPr="008C3388" w14:paraId="41F80FB9" w14:textId="77777777" w:rsidTr="009520F5">
        <w:tc>
          <w:tcPr>
            <w:tcW w:w="3431" w:type="dxa"/>
          </w:tcPr>
          <w:p w14:paraId="6A85160E" w14:textId="77777777" w:rsidR="00BF1326" w:rsidRPr="008C3388" w:rsidRDefault="00BF1326" w:rsidP="00CC5F65">
            <w:pPr>
              <w:rPr>
                <w:rFonts w:cstheme="minorHAnsi"/>
                <w:szCs w:val="22"/>
                <w:lang w:val="en-GB"/>
              </w:rPr>
            </w:pPr>
            <w:r w:rsidRPr="008C3388">
              <w:rPr>
                <w:rFonts w:cstheme="minorHAnsi"/>
                <w:szCs w:val="22"/>
                <w:lang w:val="en-GB"/>
              </w:rPr>
              <w:t>T.IDENTITY-INTERCEPTION</w:t>
            </w:r>
          </w:p>
        </w:tc>
        <w:tc>
          <w:tcPr>
            <w:tcW w:w="3947" w:type="dxa"/>
          </w:tcPr>
          <w:p w14:paraId="0EAC0E14" w14:textId="77777777" w:rsidR="00BF1326" w:rsidRPr="008C3388" w:rsidRDefault="00BF1326" w:rsidP="00CC5F65">
            <w:pPr>
              <w:rPr>
                <w:rFonts w:cstheme="minorHAnsi"/>
                <w:szCs w:val="22"/>
                <w:lang w:val="en-GB"/>
              </w:rPr>
            </w:pPr>
            <w:r w:rsidRPr="008C3388">
              <w:rPr>
                <w:rFonts w:cstheme="minorHAnsi"/>
                <w:szCs w:val="22"/>
                <w:lang w:val="en-GB"/>
              </w:rPr>
              <w:t>OE.CI, O.INTERNAL-SECURE-CHANNELS, O.RE.SECURE-COMM</w:t>
            </w:r>
          </w:p>
        </w:tc>
        <w:tc>
          <w:tcPr>
            <w:tcW w:w="1442" w:type="dxa"/>
          </w:tcPr>
          <w:p w14:paraId="79A4CA76" w14:textId="59C4352A"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6.3.1.2</w:t>
            </w:r>
            <w:r w:rsidRPr="008C3388">
              <w:rPr>
                <w:rFonts w:cstheme="minorHAnsi"/>
                <w:szCs w:val="22"/>
              </w:rPr>
              <w:fldChar w:fldCharType="end"/>
            </w:r>
          </w:p>
        </w:tc>
      </w:tr>
      <w:tr w:rsidR="00BF1326" w:rsidRPr="008C3388" w14:paraId="31F5A7F5" w14:textId="77777777" w:rsidTr="009520F5">
        <w:tc>
          <w:tcPr>
            <w:tcW w:w="3431" w:type="dxa"/>
          </w:tcPr>
          <w:p w14:paraId="647FF39D" w14:textId="77777777" w:rsidR="00BF1326" w:rsidRPr="008C3388" w:rsidRDefault="00BF1326" w:rsidP="00CC5F65">
            <w:pPr>
              <w:rPr>
                <w:rFonts w:cstheme="minorHAnsi"/>
                <w:szCs w:val="22"/>
                <w:lang w:val="en-GB"/>
              </w:rPr>
            </w:pPr>
            <w:r w:rsidRPr="008C3388">
              <w:rPr>
                <w:rFonts w:cstheme="minorHAnsi"/>
                <w:szCs w:val="22"/>
                <w:lang w:val="en-GB"/>
              </w:rPr>
              <w:t>T.UNAUTHORIZED-eUICC</w:t>
            </w:r>
          </w:p>
        </w:tc>
        <w:tc>
          <w:tcPr>
            <w:tcW w:w="3947" w:type="dxa"/>
          </w:tcPr>
          <w:p w14:paraId="1BB1ABD9" w14:textId="77777777" w:rsidR="00BF1326" w:rsidRPr="008C3388" w:rsidRDefault="00BF1326" w:rsidP="00CC5F65">
            <w:pPr>
              <w:rPr>
                <w:rFonts w:cstheme="minorHAnsi"/>
                <w:szCs w:val="22"/>
                <w:lang w:val="en-GB"/>
              </w:rPr>
            </w:pPr>
            <w:r w:rsidRPr="008C3388">
              <w:rPr>
                <w:rFonts w:cstheme="minorHAnsi"/>
                <w:szCs w:val="22"/>
                <w:lang w:val="en-GB"/>
              </w:rPr>
              <w:t>O.PROOF_OF_IDENTITY, O.IC.PROOF_OF_IDENTITY</w:t>
            </w:r>
          </w:p>
        </w:tc>
        <w:tc>
          <w:tcPr>
            <w:tcW w:w="1442" w:type="dxa"/>
          </w:tcPr>
          <w:p w14:paraId="0A1A6732" w14:textId="2A1ED9D7"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_Ref102917509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6.3.1.3</w:t>
            </w:r>
            <w:r w:rsidRPr="008C3388">
              <w:rPr>
                <w:rFonts w:cstheme="minorHAnsi"/>
                <w:szCs w:val="22"/>
              </w:rPr>
              <w:fldChar w:fldCharType="end"/>
            </w:r>
          </w:p>
        </w:tc>
      </w:tr>
      <w:tr w:rsidR="00BF1326" w:rsidRPr="008C3388" w14:paraId="6B3E354F" w14:textId="77777777" w:rsidTr="009520F5">
        <w:tc>
          <w:tcPr>
            <w:tcW w:w="3431" w:type="dxa"/>
          </w:tcPr>
          <w:p w14:paraId="38391DB9" w14:textId="77777777" w:rsidR="00BF1326" w:rsidRPr="008C3388" w:rsidRDefault="00BF1326" w:rsidP="00CC5F65">
            <w:pPr>
              <w:rPr>
                <w:rFonts w:cstheme="minorHAnsi"/>
                <w:szCs w:val="22"/>
                <w:lang w:val="en-GB"/>
              </w:rPr>
            </w:pPr>
            <w:r w:rsidRPr="008C3388">
              <w:rPr>
                <w:rFonts w:cstheme="minorHAnsi"/>
                <w:szCs w:val="22"/>
                <w:lang w:val="en-GB"/>
              </w:rPr>
              <w:t>T.LPAd-INTERFACE-EXPLOIT</w:t>
            </w:r>
          </w:p>
        </w:tc>
        <w:tc>
          <w:tcPr>
            <w:tcW w:w="3947" w:type="dxa"/>
          </w:tcPr>
          <w:p w14:paraId="02361322" w14:textId="77777777" w:rsidR="00BF1326" w:rsidRPr="008C3388" w:rsidRDefault="00BF1326" w:rsidP="00CC5F65">
            <w:pPr>
              <w:rPr>
                <w:rFonts w:cstheme="minorHAnsi"/>
                <w:szCs w:val="22"/>
                <w:lang w:val="en-GB"/>
              </w:rPr>
            </w:pPr>
            <w:r w:rsidRPr="008C3388">
              <w:rPr>
                <w:rFonts w:cstheme="minorHAnsi"/>
                <w:szCs w:val="22"/>
                <w:lang w:val="en-GB"/>
              </w:rPr>
              <w:t>OE.TRUSTED-PATHS-LPAd</w:t>
            </w:r>
          </w:p>
        </w:tc>
        <w:tc>
          <w:tcPr>
            <w:tcW w:w="1442" w:type="dxa"/>
          </w:tcPr>
          <w:p w14:paraId="6F88B96B" w14:textId="69F9A9CB"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_Ref102917540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6.3.1.4</w:t>
            </w:r>
            <w:r w:rsidRPr="008C3388">
              <w:rPr>
                <w:rFonts w:cstheme="minorHAnsi"/>
                <w:szCs w:val="22"/>
              </w:rPr>
              <w:fldChar w:fldCharType="end"/>
            </w:r>
          </w:p>
        </w:tc>
      </w:tr>
      <w:tr w:rsidR="00BF1326" w:rsidRPr="008C3388" w14:paraId="2B931B62" w14:textId="77777777" w:rsidTr="009520F5">
        <w:tc>
          <w:tcPr>
            <w:tcW w:w="3431" w:type="dxa"/>
          </w:tcPr>
          <w:p w14:paraId="4C8FF6C8" w14:textId="77777777" w:rsidR="00BF1326" w:rsidRPr="008C3388" w:rsidRDefault="00BF1326" w:rsidP="00CC5F65">
            <w:pPr>
              <w:rPr>
                <w:rFonts w:cstheme="minorHAnsi"/>
                <w:szCs w:val="22"/>
                <w:lang w:val="en-GB"/>
              </w:rPr>
            </w:pPr>
            <w:r w:rsidRPr="008C3388">
              <w:rPr>
                <w:rFonts w:cstheme="minorHAnsi"/>
                <w:szCs w:val="22"/>
                <w:lang w:val="en-GB"/>
              </w:rPr>
              <w:t>T.UNAUTHORIZED-MOBILE-ACCESS</w:t>
            </w:r>
          </w:p>
        </w:tc>
        <w:tc>
          <w:tcPr>
            <w:tcW w:w="3947" w:type="dxa"/>
          </w:tcPr>
          <w:p w14:paraId="49FB43D4" w14:textId="77777777" w:rsidR="00BF1326" w:rsidRPr="008C3388" w:rsidRDefault="00BF1326" w:rsidP="00CC5F65">
            <w:pPr>
              <w:rPr>
                <w:rFonts w:cstheme="minorHAnsi"/>
                <w:szCs w:val="22"/>
                <w:lang w:val="en-GB"/>
              </w:rPr>
            </w:pPr>
            <w:r w:rsidRPr="008C3388">
              <w:rPr>
                <w:rFonts w:cstheme="minorHAnsi"/>
                <w:szCs w:val="22"/>
                <w:lang w:val="en-GB"/>
              </w:rPr>
              <w:t>O.ALGORITHMS</w:t>
            </w:r>
          </w:p>
        </w:tc>
        <w:tc>
          <w:tcPr>
            <w:tcW w:w="1442" w:type="dxa"/>
          </w:tcPr>
          <w:p w14:paraId="4765E871" w14:textId="04BE8457"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_Ref102917567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6.3.1.5</w:t>
            </w:r>
            <w:r w:rsidRPr="008C3388">
              <w:rPr>
                <w:rFonts w:cstheme="minorHAnsi"/>
                <w:szCs w:val="22"/>
              </w:rPr>
              <w:fldChar w:fldCharType="end"/>
            </w:r>
          </w:p>
        </w:tc>
      </w:tr>
      <w:tr w:rsidR="00BF1326" w:rsidRPr="008C3388" w14:paraId="6DA69C7F" w14:textId="77777777" w:rsidTr="009520F5">
        <w:tc>
          <w:tcPr>
            <w:tcW w:w="3431" w:type="dxa"/>
          </w:tcPr>
          <w:p w14:paraId="458E3A65" w14:textId="77777777" w:rsidR="00BF1326" w:rsidRPr="008C3388" w:rsidRDefault="00BF1326" w:rsidP="00CC5F65">
            <w:pPr>
              <w:rPr>
                <w:rFonts w:cstheme="minorHAnsi"/>
                <w:szCs w:val="22"/>
                <w:lang w:val="en-GB"/>
              </w:rPr>
            </w:pPr>
            <w:r w:rsidRPr="008C3388">
              <w:rPr>
                <w:rFonts w:cstheme="minorHAnsi"/>
                <w:szCs w:val="22"/>
                <w:lang w:val="en-GB"/>
              </w:rPr>
              <w:t>T.LOGICAL-ATTACK</w:t>
            </w:r>
          </w:p>
        </w:tc>
        <w:tc>
          <w:tcPr>
            <w:tcW w:w="3947" w:type="dxa"/>
          </w:tcPr>
          <w:p w14:paraId="7C630C94" w14:textId="77777777" w:rsidR="00BF1326" w:rsidRPr="008C3388" w:rsidRDefault="00BF1326" w:rsidP="00CC5F65">
            <w:pPr>
              <w:rPr>
                <w:rFonts w:cstheme="minorHAnsi"/>
                <w:szCs w:val="22"/>
                <w:lang w:val="en-GB"/>
              </w:rPr>
            </w:pPr>
            <w:r w:rsidRPr="008C3388">
              <w:rPr>
                <w:rFonts w:cstheme="minorHAnsi"/>
                <w:szCs w:val="22"/>
                <w:lang w:val="en-GB"/>
              </w:rPr>
              <w:t>O.DATA-CONFIDENTIALITY, O.DATA-INTEGRITY, O.API, OE.APPLICATIONS,</w:t>
            </w:r>
            <w:r>
              <w:rPr>
                <w:rFonts w:cstheme="minorHAnsi"/>
                <w:szCs w:val="22"/>
                <w:lang w:val="en-GB"/>
              </w:rPr>
              <w:t xml:space="preserve"> </w:t>
            </w:r>
            <w:r w:rsidRPr="001C6525">
              <w:rPr>
                <w:rFonts w:cstheme="minorHAnsi"/>
                <w:lang w:val="en-GB"/>
              </w:rPr>
              <w:t xml:space="preserve">and OE.CODE-EVIDENCE, </w:t>
            </w:r>
            <w:r w:rsidRPr="008C3388">
              <w:rPr>
                <w:rFonts w:cstheme="minorHAnsi"/>
                <w:szCs w:val="22"/>
                <w:lang w:val="en-GB"/>
              </w:rPr>
              <w:t>O.OPERATE, O.RE.API, O.RE.CODE-EXE, O.IC.SUPPORT, O.RE.DATA-CONFIDENTIALITY, O.RE.DATA-INTEGRITY</w:t>
            </w:r>
          </w:p>
        </w:tc>
        <w:tc>
          <w:tcPr>
            <w:tcW w:w="1442" w:type="dxa"/>
          </w:tcPr>
          <w:p w14:paraId="7EE68C70" w14:textId="217E8FF1"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355C44">
              <w:rPr>
                <w:rFonts w:cstheme="minorHAnsi"/>
                <w:szCs w:val="22"/>
                <w:lang w:val="en-GB"/>
              </w:rPr>
              <w:t>6.3.1.6</w:t>
            </w:r>
            <w:r w:rsidRPr="008C3388">
              <w:rPr>
                <w:rFonts w:cstheme="minorHAnsi"/>
                <w:szCs w:val="22"/>
              </w:rPr>
              <w:fldChar w:fldCharType="end"/>
            </w:r>
          </w:p>
        </w:tc>
      </w:tr>
      <w:tr w:rsidR="00BF1326" w:rsidRPr="008C3388" w14:paraId="2B6D299B" w14:textId="77777777" w:rsidTr="009520F5">
        <w:tc>
          <w:tcPr>
            <w:tcW w:w="3431" w:type="dxa"/>
          </w:tcPr>
          <w:p w14:paraId="2BCE9F10" w14:textId="77777777" w:rsidR="00BF1326" w:rsidRPr="008C3388" w:rsidRDefault="00BF1326" w:rsidP="00CC5F65">
            <w:pPr>
              <w:rPr>
                <w:rFonts w:cstheme="minorHAnsi"/>
                <w:szCs w:val="22"/>
                <w:lang w:val="en-GB"/>
              </w:rPr>
            </w:pPr>
            <w:r w:rsidRPr="008C3388">
              <w:rPr>
                <w:rFonts w:cstheme="minorHAnsi"/>
                <w:szCs w:val="22"/>
                <w:lang w:val="en-GB"/>
              </w:rPr>
              <w:t>T.PHYSICAL-ATTACK</w:t>
            </w:r>
          </w:p>
        </w:tc>
        <w:tc>
          <w:tcPr>
            <w:tcW w:w="3947" w:type="dxa"/>
          </w:tcPr>
          <w:p w14:paraId="30B8E415" w14:textId="77777777" w:rsidR="00BF1326" w:rsidRPr="008C3388" w:rsidRDefault="00BF1326" w:rsidP="00CC5F65">
            <w:pPr>
              <w:rPr>
                <w:rFonts w:cstheme="minorHAnsi"/>
                <w:szCs w:val="22"/>
                <w:lang w:val="en-GB"/>
              </w:rPr>
            </w:pPr>
            <w:r w:rsidRPr="008C3388">
              <w:rPr>
                <w:rFonts w:cstheme="minorHAnsi"/>
                <w:szCs w:val="22"/>
                <w:lang w:val="en-GB"/>
              </w:rPr>
              <w:t>O.IC.SUPPORT, O.IC.RECOVERY, O.DATA-CONFIDENTIALITY, O.RE.DATA-CONFIDENTIALITY</w:t>
            </w:r>
          </w:p>
        </w:tc>
        <w:tc>
          <w:tcPr>
            <w:tcW w:w="1442" w:type="dxa"/>
          </w:tcPr>
          <w:p w14:paraId="4012C71B" w14:textId="2B86E6C3"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355C44">
              <w:rPr>
                <w:rFonts w:cstheme="minorHAnsi"/>
                <w:szCs w:val="22"/>
                <w:lang w:val="en-GB"/>
              </w:rPr>
              <w:t>6.3.1.6</w:t>
            </w:r>
            <w:r w:rsidRPr="008C3388">
              <w:rPr>
                <w:rFonts w:cstheme="minorHAnsi"/>
                <w:szCs w:val="22"/>
              </w:rPr>
              <w:fldChar w:fldCharType="end"/>
            </w:r>
          </w:p>
        </w:tc>
      </w:tr>
    </w:tbl>
    <w:p w14:paraId="15E1EE23" w14:textId="7F7DC02C" w:rsidR="00BF1326" w:rsidRPr="008C3388" w:rsidRDefault="00BF1326" w:rsidP="00162746">
      <w:pPr>
        <w:pStyle w:val="TableCaption"/>
      </w:pPr>
      <w:r w:rsidRPr="008C3388">
        <w:t xml:space="preserve"> Threats and Security Objectives-  Coverage</w:t>
      </w:r>
    </w:p>
    <w:tbl>
      <w:tblPr>
        <w:tblStyle w:val="TableGrid"/>
        <w:tblW w:w="8500" w:type="dxa"/>
        <w:tblLook w:val="04A0" w:firstRow="1" w:lastRow="0" w:firstColumn="1" w:lastColumn="0" w:noHBand="0" w:noVBand="1"/>
      </w:tblPr>
      <w:tblGrid>
        <w:gridCol w:w="3131"/>
        <w:gridCol w:w="5369"/>
      </w:tblGrid>
      <w:tr w:rsidR="00BF1326" w:rsidRPr="008C3388" w14:paraId="7DA319EF" w14:textId="77777777" w:rsidTr="009520F5">
        <w:tc>
          <w:tcPr>
            <w:tcW w:w="3131" w:type="dxa"/>
            <w:shd w:val="clear" w:color="auto" w:fill="C00000"/>
          </w:tcPr>
          <w:p w14:paraId="0BBCBB8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6273557A"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r>
      <w:tr w:rsidR="00BF1326" w:rsidRPr="008C3388" w14:paraId="164450DC" w14:textId="77777777" w:rsidTr="00CC5F65">
        <w:tc>
          <w:tcPr>
            <w:tcW w:w="3131" w:type="dxa"/>
          </w:tcPr>
          <w:p w14:paraId="7526E640" w14:textId="77777777" w:rsidR="00BF1326" w:rsidRPr="008C3388" w:rsidRDefault="00BF1326" w:rsidP="00CC5F65">
            <w:pPr>
              <w:rPr>
                <w:rFonts w:cstheme="minorHAnsi"/>
                <w:szCs w:val="22"/>
                <w:lang w:val="en-GB"/>
              </w:rPr>
            </w:pPr>
            <w:r w:rsidRPr="008C3388">
              <w:rPr>
                <w:rFonts w:cstheme="minorHAnsi"/>
                <w:szCs w:val="22"/>
                <w:lang w:val="en-GB"/>
              </w:rPr>
              <w:t xml:space="preserve">O.PPE-PPI </w:t>
            </w:r>
          </w:p>
        </w:tc>
        <w:tc>
          <w:tcPr>
            <w:tcW w:w="5369" w:type="dxa"/>
          </w:tcPr>
          <w:p w14:paraId="705C0BF9"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5B153F09" w14:textId="77777777" w:rsidTr="00CC5F65">
        <w:tc>
          <w:tcPr>
            <w:tcW w:w="3131" w:type="dxa"/>
          </w:tcPr>
          <w:p w14:paraId="55DED612" w14:textId="77777777" w:rsidR="00BF1326" w:rsidRPr="008C3388" w:rsidRDefault="00BF1326" w:rsidP="00CC5F65">
            <w:pPr>
              <w:rPr>
                <w:rFonts w:cstheme="minorHAnsi"/>
                <w:szCs w:val="22"/>
                <w:lang w:val="en-GB"/>
              </w:rPr>
            </w:pPr>
            <w:r w:rsidRPr="008C3388">
              <w:rPr>
                <w:rFonts w:cstheme="minorHAnsi"/>
                <w:szCs w:val="22"/>
                <w:lang w:val="en-GB"/>
              </w:rPr>
              <w:t xml:space="preserve">O.eUICC-DOMAIN-RIGHTS </w:t>
            </w:r>
          </w:p>
        </w:tc>
        <w:tc>
          <w:tcPr>
            <w:tcW w:w="5369" w:type="dxa"/>
          </w:tcPr>
          <w:p w14:paraId="60C75BAF"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61B76520" w14:textId="77777777" w:rsidTr="00CC5F65">
        <w:tc>
          <w:tcPr>
            <w:tcW w:w="3131" w:type="dxa"/>
          </w:tcPr>
          <w:p w14:paraId="59201CC7"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3FFCD656"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w:t>
            </w:r>
          </w:p>
        </w:tc>
      </w:tr>
      <w:tr w:rsidR="00BF1326" w:rsidRPr="008C3388" w14:paraId="3EE23F9A" w14:textId="77777777" w:rsidTr="00CC5F65">
        <w:tc>
          <w:tcPr>
            <w:tcW w:w="3131" w:type="dxa"/>
          </w:tcPr>
          <w:p w14:paraId="53AF6C31" w14:textId="77777777" w:rsidR="00BF1326" w:rsidRPr="008C3388" w:rsidRDefault="00BF1326" w:rsidP="00CC5F65">
            <w:pPr>
              <w:rPr>
                <w:rFonts w:cstheme="minorHAnsi"/>
                <w:szCs w:val="22"/>
                <w:lang w:val="en-GB"/>
              </w:rPr>
            </w:pPr>
            <w:r w:rsidRPr="008C3388">
              <w:rPr>
                <w:rFonts w:cstheme="minorHAnsi"/>
                <w:szCs w:val="22"/>
                <w:lang w:val="en-GB"/>
              </w:rPr>
              <w:t xml:space="preserve">O.INTERNAL-SECURE-CHANNELS </w:t>
            </w:r>
          </w:p>
        </w:tc>
        <w:tc>
          <w:tcPr>
            <w:tcW w:w="5369" w:type="dxa"/>
          </w:tcPr>
          <w:p w14:paraId="0BD67F67"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T.IDENTITY-INTERCEPTION </w:t>
            </w:r>
          </w:p>
        </w:tc>
      </w:tr>
      <w:tr w:rsidR="00BF1326" w:rsidRPr="008C3388" w14:paraId="19E8300B" w14:textId="77777777" w:rsidTr="00CC5F65">
        <w:tc>
          <w:tcPr>
            <w:tcW w:w="3131" w:type="dxa"/>
          </w:tcPr>
          <w:p w14:paraId="08AEBEBB" w14:textId="77777777" w:rsidR="00BF1326" w:rsidRPr="008C3388" w:rsidRDefault="00BF1326" w:rsidP="00CC5F65">
            <w:pPr>
              <w:rPr>
                <w:rFonts w:cstheme="minorHAnsi"/>
                <w:szCs w:val="22"/>
                <w:lang w:val="en-GB"/>
              </w:rPr>
            </w:pPr>
            <w:r w:rsidRPr="008C3388">
              <w:rPr>
                <w:rFonts w:cstheme="minorHAnsi"/>
                <w:szCs w:val="22"/>
                <w:lang w:val="en-GB"/>
              </w:rPr>
              <w:t xml:space="preserve">O.PROOF_OF_IDENTITY </w:t>
            </w:r>
          </w:p>
        </w:tc>
        <w:tc>
          <w:tcPr>
            <w:tcW w:w="5369" w:type="dxa"/>
          </w:tcPr>
          <w:p w14:paraId="32D7BFDC"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T.UNAUTHORIZED-eUICC </w:t>
            </w:r>
          </w:p>
        </w:tc>
      </w:tr>
      <w:tr w:rsidR="00BF1326" w:rsidRPr="008C3388" w14:paraId="11DFDECA" w14:textId="77777777" w:rsidTr="00CC5F65">
        <w:tc>
          <w:tcPr>
            <w:tcW w:w="3131" w:type="dxa"/>
          </w:tcPr>
          <w:p w14:paraId="7B87D6A8"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2542E1DF"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682AF5F6" w14:textId="77777777" w:rsidTr="00CC5F65">
        <w:tc>
          <w:tcPr>
            <w:tcW w:w="3131" w:type="dxa"/>
          </w:tcPr>
          <w:p w14:paraId="54729664"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B005E35"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18870E40" w14:textId="77777777" w:rsidTr="00CC5F65">
        <w:tc>
          <w:tcPr>
            <w:tcW w:w="3131" w:type="dxa"/>
          </w:tcPr>
          <w:p w14:paraId="532ACEFC"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2C53739D"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T.PHYSICAL-ATTACK </w:t>
            </w:r>
          </w:p>
        </w:tc>
      </w:tr>
      <w:tr w:rsidR="00BF1326" w:rsidRPr="008C3388" w14:paraId="5DA4DDA1" w14:textId="77777777" w:rsidTr="00CC5F65">
        <w:tc>
          <w:tcPr>
            <w:tcW w:w="3131" w:type="dxa"/>
          </w:tcPr>
          <w:p w14:paraId="103A7A48"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2E71C525" w14:textId="77777777" w:rsidR="00BF1326" w:rsidRPr="008C3388" w:rsidRDefault="00BF1326" w:rsidP="00CC5F65">
            <w:pPr>
              <w:rPr>
                <w:rFonts w:cstheme="minorHAnsi"/>
                <w:szCs w:val="22"/>
                <w:lang w:val="en-GB"/>
              </w:rPr>
            </w:pPr>
            <w:r w:rsidRPr="008C3388">
              <w:rPr>
                <w:rFonts w:cstheme="minorHAnsi"/>
                <w:szCs w:val="22"/>
                <w:lang w:val="en-GB"/>
              </w:rPr>
              <w:t xml:space="preserve">T.PROFILE-MNG-ELIGIBILITY, T.LOGICAL-ATTACK </w:t>
            </w:r>
          </w:p>
        </w:tc>
      </w:tr>
      <w:tr w:rsidR="00BF1326" w:rsidRPr="008C3388" w14:paraId="2B13384C" w14:textId="77777777" w:rsidTr="00CC5F65">
        <w:tc>
          <w:tcPr>
            <w:tcW w:w="3131" w:type="dxa"/>
          </w:tcPr>
          <w:p w14:paraId="18D74461"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1566FD61"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T.UNAUTHORIZED-MOBILE-ACCESS </w:t>
            </w:r>
          </w:p>
        </w:tc>
      </w:tr>
      <w:tr w:rsidR="00BF1326" w:rsidRPr="008C3388" w14:paraId="7EC6A275" w14:textId="77777777" w:rsidTr="00CC5F65">
        <w:tc>
          <w:tcPr>
            <w:tcW w:w="3131" w:type="dxa"/>
          </w:tcPr>
          <w:p w14:paraId="1B638F15"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5574D971" w14:textId="77777777" w:rsidR="00BF1326" w:rsidRPr="008C3388" w:rsidRDefault="00BF1326" w:rsidP="00CC5F65">
            <w:pPr>
              <w:rPr>
                <w:rFonts w:cstheme="minorHAnsi"/>
                <w:szCs w:val="22"/>
                <w:lang w:val="en-GB"/>
              </w:rPr>
            </w:pPr>
            <w:r w:rsidRPr="008C3388">
              <w:rPr>
                <w:rFonts w:cstheme="minorHAnsi"/>
                <w:szCs w:val="22"/>
                <w:lang w:val="en-GB"/>
              </w:rPr>
              <w:t xml:space="preserve">T.IDENTITY-INTERCEPTION </w:t>
            </w:r>
          </w:p>
        </w:tc>
      </w:tr>
      <w:tr w:rsidR="00BF1326" w:rsidRPr="008C3388" w14:paraId="17866D4C" w14:textId="77777777" w:rsidTr="00CC5F65">
        <w:tc>
          <w:tcPr>
            <w:tcW w:w="3131" w:type="dxa"/>
          </w:tcPr>
          <w:p w14:paraId="25535D9D"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5369" w:type="dxa"/>
          </w:tcPr>
          <w:p w14:paraId="0A3B144C"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w:t>
            </w:r>
          </w:p>
        </w:tc>
      </w:tr>
      <w:tr w:rsidR="00BF1326" w:rsidRPr="008C3388" w14:paraId="7F88544C" w14:textId="77777777" w:rsidTr="00CC5F65">
        <w:tc>
          <w:tcPr>
            <w:tcW w:w="3131" w:type="dxa"/>
          </w:tcPr>
          <w:p w14:paraId="1B1BAD3E"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369" w:type="dxa"/>
          </w:tcPr>
          <w:p w14:paraId="0FD1D295"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w:t>
            </w:r>
          </w:p>
        </w:tc>
      </w:tr>
      <w:tr w:rsidR="00BF1326" w:rsidRPr="008C3388" w14:paraId="5119F2AB" w14:textId="77777777" w:rsidTr="00CC5F65">
        <w:tc>
          <w:tcPr>
            <w:tcW w:w="3131" w:type="dxa"/>
          </w:tcPr>
          <w:p w14:paraId="2C16F454"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07A7F2CA"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T.UNAUTHORIZED-eUICC </w:t>
            </w:r>
          </w:p>
        </w:tc>
      </w:tr>
      <w:tr w:rsidR="00BF1326" w:rsidRPr="008C3388" w14:paraId="2824A4AF" w14:textId="77777777" w:rsidTr="00CC5F65">
        <w:tc>
          <w:tcPr>
            <w:tcW w:w="3131" w:type="dxa"/>
          </w:tcPr>
          <w:p w14:paraId="6B7F684E"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11D15E8B"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T.PHYSICAL-ATTACK </w:t>
            </w:r>
          </w:p>
        </w:tc>
      </w:tr>
      <w:tr w:rsidR="00BF1326" w:rsidRPr="008C3388" w14:paraId="3E135052" w14:textId="77777777" w:rsidTr="00CC5F65">
        <w:tc>
          <w:tcPr>
            <w:tcW w:w="3131" w:type="dxa"/>
          </w:tcPr>
          <w:p w14:paraId="20CE8B2B"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2EBDAFF0" w14:textId="77777777" w:rsidR="00BF1326" w:rsidRPr="008C3388" w:rsidRDefault="00BF1326" w:rsidP="00CC5F65">
            <w:pPr>
              <w:rPr>
                <w:rFonts w:cstheme="minorHAnsi"/>
                <w:szCs w:val="22"/>
                <w:lang w:val="en-GB"/>
              </w:rPr>
            </w:pPr>
            <w:r w:rsidRPr="008C3388">
              <w:rPr>
                <w:rFonts w:cstheme="minorHAnsi"/>
                <w:szCs w:val="22"/>
                <w:lang w:val="en-GB"/>
              </w:rPr>
              <w:t xml:space="preserve">T.PHYSICAL-ATTACK </w:t>
            </w:r>
          </w:p>
        </w:tc>
      </w:tr>
      <w:tr w:rsidR="00BF1326" w:rsidRPr="008C3388" w14:paraId="1512426A" w14:textId="77777777" w:rsidTr="00CC5F65">
        <w:tc>
          <w:tcPr>
            <w:tcW w:w="3131" w:type="dxa"/>
          </w:tcPr>
          <w:p w14:paraId="05FD343B" w14:textId="77777777" w:rsidR="00BF1326" w:rsidRPr="008C3388" w:rsidRDefault="00BF1326" w:rsidP="00CC5F65">
            <w:pPr>
              <w:pStyle w:val="Default"/>
              <w:jc w:val="both"/>
              <w:rPr>
                <w:rFonts w:asciiTheme="minorHAnsi" w:eastAsia="Times New Roman" w:hAnsiTheme="minorHAnsi" w:cstheme="minorHAnsi"/>
                <w:color w:val="auto"/>
                <w:sz w:val="22"/>
                <w:szCs w:val="22"/>
                <w:lang w:val="en-GB" w:eastAsia="es-ES_tradnl"/>
              </w:rPr>
            </w:pPr>
            <w:r w:rsidRPr="008C3388">
              <w:rPr>
                <w:rFonts w:asciiTheme="minorHAnsi" w:eastAsia="Times New Roman" w:hAnsiTheme="minorHAnsi" w:cstheme="minorHAnsi"/>
                <w:color w:val="auto"/>
                <w:sz w:val="22"/>
                <w:szCs w:val="22"/>
                <w:lang w:val="en-GB" w:eastAsia="es-ES_tradnl"/>
              </w:rPr>
              <w:t xml:space="preserve">O.RE.PPE-PPI </w:t>
            </w:r>
          </w:p>
        </w:tc>
        <w:tc>
          <w:tcPr>
            <w:tcW w:w="5369" w:type="dxa"/>
          </w:tcPr>
          <w:p w14:paraId="5DC97820" w14:textId="77777777" w:rsidR="00BF1326" w:rsidRPr="008C3388" w:rsidRDefault="00BF1326" w:rsidP="00CC5F65">
            <w:pPr>
              <w:rPr>
                <w:rFonts w:cstheme="minorHAnsi"/>
                <w:szCs w:val="22"/>
                <w:lang w:val="en-GB"/>
              </w:rPr>
            </w:pPr>
          </w:p>
        </w:tc>
      </w:tr>
      <w:tr w:rsidR="00BF1326" w:rsidRPr="008C3388" w14:paraId="164F1462" w14:textId="77777777" w:rsidTr="00CC5F65">
        <w:tc>
          <w:tcPr>
            <w:tcW w:w="3131" w:type="dxa"/>
          </w:tcPr>
          <w:p w14:paraId="788A875D"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7577F717"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T.PROFILE-MNG-ELIGIBILITY, T.IDENTITY-INTERCEPTION </w:t>
            </w:r>
          </w:p>
        </w:tc>
      </w:tr>
      <w:tr w:rsidR="00BF1326" w:rsidRPr="008C3388" w14:paraId="7C4AFD4D" w14:textId="77777777" w:rsidTr="00CC5F65">
        <w:tc>
          <w:tcPr>
            <w:tcW w:w="3131" w:type="dxa"/>
          </w:tcPr>
          <w:p w14:paraId="72CDC42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5AEAC9C2"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11A61A5F" w14:textId="77777777" w:rsidTr="00CC5F65">
        <w:tc>
          <w:tcPr>
            <w:tcW w:w="3131" w:type="dxa"/>
          </w:tcPr>
          <w:p w14:paraId="63E46D67"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4D460121"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T.UNAUTHORIZED-IDENTITY-MNG, T.LOGICAL-ATTACK, T.PHYSICAL-ATTACK </w:t>
            </w:r>
          </w:p>
        </w:tc>
      </w:tr>
      <w:tr w:rsidR="00BF1326" w:rsidRPr="008C3388" w14:paraId="1885309C" w14:textId="77777777" w:rsidTr="00CC5F65">
        <w:tc>
          <w:tcPr>
            <w:tcW w:w="3131" w:type="dxa"/>
          </w:tcPr>
          <w:p w14:paraId="2C4E57A6"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54854A6E"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T.PROFILE-MNG-ELIGIBILITY, T.UNAUTHORIZED-IDENTITY-MNG, T.LOGICAL-ATTACK </w:t>
            </w:r>
          </w:p>
        </w:tc>
      </w:tr>
      <w:tr w:rsidR="00BF1326" w:rsidRPr="008C3388" w14:paraId="41B86724" w14:textId="77777777" w:rsidTr="00CC5F65">
        <w:tc>
          <w:tcPr>
            <w:tcW w:w="3131" w:type="dxa"/>
          </w:tcPr>
          <w:p w14:paraId="48A6918F"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392B0054"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T.UNAUTHORIZED-IDENTITY-MNG </w:t>
            </w:r>
          </w:p>
        </w:tc>
      </w:tr>
      <w:tr w:rsidR="00BF1326" w:rsidRPr="008C3388" w14:paraId="7FE4FC6F" w14:textId="77777777" w:rsidTr="00CC5F65">
        <w:tc>
          <w:tcPr>
            <w:tcW w:w="3131" w:type="dxa"/>
          </w:tcPr>
          <w:p w14:paraId="5A5994A3"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39A812C6" w14:textId="77777777" w:rsidR="00BF1326" w:rsidRPr="008C3388" w:rsidRDefault="00BF1326" w:rsidP="00CC5F65">
            <w:pPr>
              <w:rPr>
                <w:rFonts w:cstheme="minorHAnsi"/>
                <w:szCs w:val="22"/>
                <w:lang w:val="en-GB"/>
              </w:rPr>
            </w:pPr>
            <w:r w:rsidRPr="008C3388">
              <w:rPr>
                <w:rFonts w:cstheme="minorHAnsi"/>
                <w:szCs w:val="22"/>
                <w:lang w:val="en-GB"/>
              </w:rPr>
              <w:t xml:space="preserve">T.LOGICAL-ATTACK </w:t>
            </w:r>
          </w:p>
        </w:tc>
      </w:tr>
      <w:tr w:rsidR="00BF1326" w:rsidRPr="008C3388" w14:paraId="326E9E23" w14:textId="77777777" w:rsidTr="00CC5F65">
        <w:tc>
          <w:tcPr>
            <w:tcW w:w="3131" w:type="dxa"/>
          </w:tcPr>
          <w:p w14:paraId="0EB52B9C" w14:textId="77777777" w:rsidR="00BF1326" w:rsidRPr="008C3388" w:rsidRDefault="00BF1326" w:rsidP="00CC5F65">
            <w:pPr>
              <w:rPr>
                <w:rFonts w:cstheme="minorHAnsi"/>
                <w:szCs w:val="22"/>
                <w:lang w:val="en-GB"/>
              </w:rPr>
            </w:pPr>
            <w:r w:rsidRPr="008C3388">
              <w:rPr>
                <w:rFonts w:cstheme="minorHAnsi"/>
                <w:szCs w:val="22"/>
                <w:lang w:val="en-GB"/>
              </w:rPr>
              <w:t xml:space="preserve">OE.TRUSTED-PATHS-LPAd </w:t>
            </w:r>
          </w:p>
        </w:tc>
        <w:tc>
          <w:tcPr>
            <w:tcW w:w="5369" w:type="dxa"/>
          </w:tcPr>
          <w:p w14:paraId="5756A7C2" w14:textId="77777777" w:rsidR="00BF1326" w:rsidRPr="008C3388" w:rsidRDefault="00BF1326" w:rsidP="00CC5F65">
            <w:pPr>
              <w:rPr>
                <w:rFonts w:cstheme="minorHAnsi"/>
                <w:szCs w:val="22"/>
                <w:lang w:val="en-GB"/>
              </w:rPr>
            </w:pPr>
            <w:r w:rsidRPr="008C3388">
              <w:rPr>
                <w:rFonts w:cstheme="minorHAnsi"/>
                <w:szCs w:val="22"/>
                <w:lang w:val="en-GB"/>
              </w:rPr>
              <w:t xml:space="preserve">T.LPAd-INTERFACE-EXPLOIT </w:t>
            </w:r>
          </w:p>
        </w:tc>
      </w:tr>
      <w:tr w:rsidR="00BF1326" w:rsidRPr="008C3388" w14:paraId="6870FAA2" w14:textId="77777777" w:rsidTr="00CC5F65">
        <w:tc>
          <w:tcPr>
            <w:tcW w:w="3131" w:type="dxa"/>
          </w:tcPr>
          <w:p w14:paraId="58B56454"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41D6CC86"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T.UNAUTHORIZED-PLATFORM-MNG, T.LOGICAL-ATTACK </w:t>
            </w:r>
          </w:p>
        </w:tc>
      </w:tr>
      <w:tr w:rsidR="00F94441" w:rsidRPr="008C3388" w14:paraId="21BEEC3F" w14:textId="77777777" w:rsidTr="00CC5F65">
        <w:tc>
          <w:tcPr>
            <w:tcW w:w="3131" w:type="dxa"/>
          </w:tcPr>
          <w:p w14:paraId="41AEAA99" w14:textId="1421C837" w:rsidR="00F94441" w:rsidRPr="008C3388" w:rsidRDefault="00F94441" w:rsidP="00F94441">
            <w:pPr>
              <w:rPr>
                <w:rFonts w:cstheme="minorHAnsi"/>
                <w:szCs w:val="22"/>
              </w:rPr>
            </w:pPr>
            <w:r w:rsidRPr="008C3388">
              <w:rPr>
                <w:rFonts w:cstheme="minorHAnsi"/>
                <w:szCs w:val="22"/>
              </w:rPr>
              <w:t>OE.</w:t>
            </w:r>
            <w:r>
              <w:rPr>
                <w:rFonts w:cstheme="minorHAnsi"/>
                <w:szCs w:val="22"/>
              </w:rPr>
              <w:t>CODE-EVIDENCE</w:t>
            </w:r>
            <w:r w:rsidRPr="008C3388">
              <w:rPr>
                <w:rFonts w:cstheme="minorHAnsi"/>
                <w:szCs w:val="22"/>
              </w:rPr>
              <w:t xml:space="preserve"> </w:t>
            </w:r>
          </w:p>
        </w:tc>
        <w:tc>
          <w:tcPr>
            <w:tcW w:w="5369" w:type="dxa"/>
          </w:tcPr>
          <w:p w14:paraId="64D385BF" w14:textId="6F0A9E8C" w:rsidR="00F94441" w:rsidRPr="008B378E" w:rsidRDefault="00F94441" w:rsidP="00F94441">
            <w:pPr>
              <w:rPr>
                <w:rFonts w:cstheme="minorHAnsi"/>
                <w:szCs w:val="22"/>
                <w:lang w:val="en-GB"/>
              </w:rPr>
            </w:pPr>
            <w:r w:rsidRPr="008B378E">
              <w:rPr>
                <w:rFonts w:cstheme="minorHAnsi"/>
                <w:szCs w:val="22"/>
                <w:lang w:val="en-GB"/>
              </w:rPr>
              <w:t xml:space="preserve">T.UNAUTHORIZED-PROFILE-MNG, T.UNAUTHORIZED-PLATFORM-MNG, T.LOGICAL-ATTACK </w:t>
            </w:r>
          </w:p>
        </w:tc>
      </w:tr>
      <w:tr w:rsidR="00BF1326" w:rsidRPr="008C3388" w14:paraId="5D06ED36" w14:textId="77777777" w:rsidTr="00CC5F65">
        <w:tc>
          <w:tcPr>
            <w:tcW w:w="3131" w:type="dxa"/>
          </w:tcPr>
          <w:p w14:paraId="514BFD68" w14:textId="77777777" w:rsidR="00BF1326" w:rsidRPr="008C3388" w:rsidRDefault="00BF1326" w:rsidP="00CC5F65">
            <w:pPr>
              <w:rPr>
                <w:rFonts w:cstheme="minorHAnsi"/>
                <w:szCs w:val="22"/>
                <w:lang w:val="en-GB"/>
              </w:rPr>
            </w:pPr>
            <w:r w:rsidRPr="008C3388">
              <w:rPr>
                <w:rFonts w:cstheme="minorHAnsi"/>
                <w:szCs w:val="22"/>
                <w:lang w:val="en-GB"/>
              </w:rPr>
              <w:t xml:space="preserve">OE.MNO-SD </w:t>
            </w:r>
          </w:p>
        </w:tc>
        <w:tc>
          <w:tcPr>
            <w:tcW w:w="5369" w:type="dxa"/>
          </w:tcPr>
          <w:p w14:paraId="6B454F7A" w14:textId="77777777" w:rsidR="00BF1326" w:rsidRPr="008C3388" w:rsidRDefault="00BF1326" w:rsidP="00CC5F65">
            <w:pPr>
              <w:rPr>
                <w:rFonts w:cstheme="minorHAnsi"/>
                <w:szCs w:val="22"/>
                <w:lang w:val="en-GB"/>
              </w:rPr>
            </w:pPr>
            <w:r w:rsidRPr="008C3388">
              <w:rPr>
                <w:rFonts w:cstheme="minorHAnsi"/>
                <w:szCs w:val="22"/>
                <w:lang w:val="en-GB"/>
              </w:rPr>
              <w:t xml:space="preserve">T.UNAUTHORIZED-PROFILE-MNG, T.PROFILE-MNG-INTERCEPTION </w:t>
            </w:r>
          </w:p>
        </w:tc>
      </w:tr>
    </w:tbl>
    <w:p w14:paraId="6DC70E0D" w14:textId="63C5E907" w:rsidR="00BF1326" w:rsidRPr="008C3388" w:rsidRDefault="00BF1326" w:rsidP="00162746">
      <w:pPr>
        <w:pStyle w:val="TableCaption"/>
      </w:pPr>
      <w:r w:rsidRPr="008C3388">
        <w:t xml:space="preserve"> Security Objectives and threats</w:t>
      </w:r>
    </w:p>
    <w:p w14:paraId="0872F5F9" w14:textId="77777777" w:rsidR="00BF1326" w:rsidRPr="008C3388" w:rsidRDefault="00BF1326" w:rsidP="00DC1372">
      <w:pPr>
        <w:pStyle w:val="Heading4"/>
      </w:pPr>
      <w:r w:rsidRPr="00DC1372">
        <w:t>Organizational</w:t>
      </w:r>
      <w:r w:rsidRPr="008C3388">
        <w:t xml:space="preserve"> Security Policies Rationale</w:t>
      </w:r>
    </w:p>
    <w:tbl>
      <w:tblPr>
        <w:tblStyle w:val="TableGrid"/>
        <w:tblW w:w="0" w:type="auto"/>
        <w:tblLook w:val="04A0" w:firstRow="1" w:lastRow="0" w:firstColumn="1" w:lastColumn="0" w:noHBand="0" w:noVBand="1"/>
      </w:tblPr>
      <w:tblGrid>
        <w:gridCol w:w="3090"/>
        <w:gridCol w:w="4065"/>
        <w:gridCol w:w="1339"/>
      </w:tblGrid>
      <w:tr w:rsidR="00BF1326" w:rsidRPr="008C3388" w14:paraId="68B0D3D2" w14:textId="77777777" w:rsidTr="009520F5">
        <w:tc>
          <w:tcPr>
            <w:tcW w:w="3090" w:type="dxa"/>
            <w:shd w:val="clear" w:color="auto" w:fill="C00000"/>
          </w:tcPr>
          <w:p w14:paraId="33FFA15C"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c>
          <w:tcPr>
            <w:tcW w:w="4065" w:type="dxa"/>
            <w:shd w:val="clear" w:color="auto" w:fill="C00000"/>
          </w:tcPr>
          <w:p w14:paraId="70DE20B5"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339" w:type="dxa"/>
            <w:shd w:val="clear" w:color="auto" w:fill="C00000"/>
          </w:tcPr>
          <w:p w14:paraId="1499BB3D"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35061FB7" w14:textId="77777777" w:rsidTr="00CC5F65">
        <w:tc>
          <w:tcPr>
            <w:tcW w:w="3090" w:type="dxa"/>
          </w:tcPr>
          <w:p w14:paraId="62BB1620"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c>
          <w:tcPr>
            <w:tcW w:w="4065" w:type="dxa"/>
          </w:tcPr>
          <w:p w14:paraId="3E4CA69D" w14:textId="77777777" w:rsidR="00BF1326" w:rsidRPr="008C3388" w:rsidRDefault="00BF1326" w:rsidP="00CC5F65">
            <w:pPr>
              <w:rPr>
                <w:rFonts w:cstheme="minorHAnsi"/>
                <w:szCs w:val="22"/>
                <w:lang w:val="en-GB"/>
              </w:rPr>
            </w:pPr>
            <w:r w:rsidRPr="008C3388">
              <w:rPr>
                <w:rFonts w:cstheme="minorHAnsi"/>
                <w:szCs w:val="22"/>
                <w:lang w:val="en-GB"/>
              </w:rPr>
              <w:t xml:space="preserve">O.PPE-PPI, OE.RE.PPE-PPI, O.OPERATE </w:t>
            </w:r>
          </w:p>
        </w:tc>
        <w:tc>
          <w:tcPr>
            <w:tcW w:w="1339" w:type="dxa"/>
          </w:tcPr>
          <w:p w14:paraId="1DA09879" w14:textId="1638CBDF"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_Ref102919237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6.3.2</w:t>
            </w:r>
            <w:r w:rsidRPr="008C3388">
              <w:rPr>
                <w:rFonts w:cstheme="minorHAnsi"/>
                <w:szCs w:val="22"/>
              </w:rPr>
              <w:fldChar w:fldCharType="end"/>
            </w:r>
          </w:p>
        </w:tc>
      </w:tr>
    </w:tbl>
    <w:p w14:paraId="46FB8D71" w14:textId="7F11FFA5" w:rsidR="00BF1326" w:rsidRPr="008C3388" w:rsidRDefault="00BF1326" w:rsidP="00162746">
      <w:pPr>
        <w:pStyle w:val="TableCaption"/>
      </w:pPr>
      <w:r w:rsidRPr="008C3388">
        <w:t xml:space="preserve"> Organizational Security Policies and Security Objectives- Coverage</w:t>
      </w:r>
    </w:p>
    <w:p w14:paraId="0503A83F" w14:textId="77777777" w:rsidR="00BF1326" w:rsidRPr="008C3388" w:rsidRDefault="00BF1326" w:rsidP="00BF1326">
      <w:pPr>
        <w:rPr>
          <w:rFonts w:cstheme="minorHAnsi"/>
        </w:rPr>
      </w:pPr>
    </w:p>
    <w:tbl>
      <w:tblPr>
        <w:tblStyle w:val="TableGrid"/>
        <w:tblW w:w="8500" w:type="dxa"/>
        <w:tblLook w:val="04A0" w:firstRow="1" w:lastRow="0" w:firstColumn="1" w:lastColumn="0" w:noHBand="0" w:noVBand="1"/>
      </w:tblPr>
      <w:tblGrid>
        <w:gridCol w:w="3131"/>
        <w:gridCol w:w="5369"/>
      </w:tblGrid>
      <w:tr w:rsidR="00BF1326" w:rsidRPr="008C3388" w14:paraId="02C6ADED" w14:textId="77777777" w:rsidTr="009520F5">
        <w:tc>
          <w:tcPr>
            <w:tcW w:w="3131" w:type="dxa"/>
            <w:shd w:val="clear" w:color="auto" w:fill="C00000"/>
          </w:tcPr>
          <w:p w14:paraId="785A355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37BDADF0"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r>
      <w:tr w:rsidR="00BF1326" w:rsidRPr="008C3388" w14:paraId="3C296749" w14:textId="77777777" w:rsidTr="00CC5F65">
        <w:tc>
          <w:tcPr>
            <w:tcW w:w="3131" w:type="dxa"/>
          </w:tcPr>
          <w:p w14:paraId="1B0B197E" w14:textId="77777777" w:rsidR="00BF1326" w:rsidRPr="008C3388" w:rsidRDefault="00BF1326" w:rsidP="00CC5F65">
            <w:pPr>
              <w:rPr>
                <w:rFonts w:cstheme="minorHAnsi"/>
                <w:szCs w:val="22"/>
                <w:lang w:val="en-GB"/>
              </w:rPr>
            </w:pPr>
            <w:r w:rsidRPr="008C3388">
              <w:rPr>
                <w:rFonts w:cstheme="minorHAnsi"/>
                <w:szCs w:val="22"/>
                <w:lang w:val="en-GB"/>
              </w:rPr>
              <w:t xml:space="preserve">O.PPE-PPI </w:t>
            </w:r>
          </w:p>
        </w:tc>
        <w:tc>
          <w:tcPr>
            <w:tcW w:w="5369" w:type="dxa"/>
          </w:tcPr>
          <w:p w14:paraId="13DDB9B1"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39BD8936" w14:textId="77777777" w:rsidTr="00CC5F65">
        <w:tc>
          <w:tcPr>
            <w:tcW w:w="3131" w:type="dxa"/>
          </w:tcPr>
          <w:p w14:paraId="1B6C26E6" w14:textId="77777777" w:rsidR="00BF1326" w:rsidRPr="008C3388" w:rsidRDefault="00BF1326" w:rsidP="00CC5F65">
            <w:pPr>
              <w:rPr>
                <w:rFonts w:cstheme="minorHAnsi"/>
                <w:szCs w:val="22"/>
                <w:lang w:val="en-GB"/>
              </w:rPr>
            </w:pPr>
            <w:r w:rsidRPr="008C3388">
              <w:rPr>
                <w:rFonts w:cstheme="minorHAnsi"/>
                <w:szCs w:val="22"/>
                <w:lang w:val="en-GB"/>
              </w:rPr>
              <w:t xml:space="preserve">O.eUICC-DOMAIN-RIGHTS </w:t>
            </w:r>
          </w:p>
        </w:tc>
        <w:tc>
          <w:tcPr>
            <w:tcW w:w="5369" w:type="dxa"/>
          </w:tcPr>
          <w:p w14:paraId="1F1D150E" w14:textId="77777777" w:rsidR="00BF1326" w:rsidRPr="008C3388" w:rsidRDefault="00BF1326" w:rsidP="00CC5F65">
            <w:pPr>
              <w:rPr>
                <w:rFonts w:cstheme="minorHAnsi"/>
                <w:szCs w:val="22"/>
                <w:lang w:val="en-GB"/>
              </w:rPr>
            </w:pPr>
          </w:p>
        </w:tc>
      </w:tr>
      <w:tr w:rsidR="00BF1326" w:rsidRPr="008C3388" w14:paraId="43287A3C" w14:textId="77777777" w:rsidTr="00CC5F65">
        <w:tc>
          <w:tcPr>
            <w:tcW w:w="3131" w:type="dxa"/>
          </w:tcPr>
          <w:p w14:paraId="3745AF44"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07618498" w14:textId="77777777" w:rsidR="00BF1326" w:rsidRPr="008C3388" w:rsidRDefault="00BF1326" w:rsidP="00CC5F65">
            <w:pPr>
              <w:rPr>
                <w:rFonts w:cstheme="minorHAnsi"/>
                <w:szCs w:val="22"/>
                <w:lang w:val="en-GB"/>
              </w:rPr>
            </w:pPr>
          </w:p>
        </w:tc>
      </w:tr>
      <w:tr w:rsidR="00BF1326" w:rsidRPr="008C3388" w14:paraId="14E1F1D9" w14:textId="77777777" w:rsidTr="00CC5F65">
        <w:tc>
          <w:tcPr>
            <w:tcW w:w="3131" w:type="dxa"/>
          </w:tcPr>
          <w:p w14:paraId="02E6206C" w14:textId="77777777" w:rsidR="00BF1326" w:rsidRPr="008C3388" w:rsidRDefault="00BF1326" w:rsidP="00CC5F65">
            <w:pPr>
              <w:pStyle w:val="Default"/>
              <w:jc w:val="both"/>
              <w:rPr>
                <w:rFonts w:asciiTheme="minorHAnsi" w:hAnsiTheme="minorHAnsi" w:cstheme="minorHAnsi"/>
                <w:sz w:val="22"/>
                <w:szCs w:val="22"/>
                <w:lang w:val="en-GB"/>
              </w:rPr>
            </w:pPr>
            <w:r w:rsidRPr="008C3388">
              <w:rPr>
                <w:rFonts w:asciiTheme="minorHAnsi" w:hAnsiTheme="minorHAnsi" w:cstheme="minorHAnsi"/>
                <w:sz w:val="22"/>
                <w:szCs w:val="22"/>
                <w:lang w:val="en-GB"/>
              </w:rPr>
              <w:t xml:space="preserve">O.INTERNAL-SECURE-CHANNELS </w:t>
            </w:r>
          </w:p>
          <w:p w14:paraId="517693CB" w14:textId="77777777" w:rsidR="00BF1326" w:rsidRPr="008C3388" w:rsidRDefault="00BF1326" w:rsidP="00CC5F65">
            <w:pPr>
              <w:rPr>
                <w:rFonts w:cstheme="minorHAnsi"/>
                <w:szCs w:val="22"/>
                <w:lang w:val="en-GB"/>
              </w:rPr>
            </w:pPr>
          </w:p>
        </w:tc>
        <w:tc>
          <w:tcPr>
            <w:tcW w:w="5369" w:type="dxa"/>
          </w:tcPr>
          <w:p w14:paraId="4D10B44E" w14:textId="77777777" w:rsidR="00BF1326" w:rsidRPr="008C3388" w:rsidRDefault="00BF1326" w:rsidP="00CC5F65">
            <w:pPr>
              <w:rPr>
                <w:rFonts w:cstheme="minorHAnsi"/>
                <w:szCs w:val="22"/>
                <w:lang w:val="en-GB"/>
              </w:rPr>
            </w:pPr>
          </w:p>
        </w:tc>
      </w:tr>
      <w:tr w:rsidR="00BF1326" w:rsidRPr="008C3388" w14:paraId="6C851584" w14:textId="77777777" w:rsidTr="00CC5F65">
        <w:tc>
          <w:tcPr>
            <w:tcW w:w="3131" w:type="dxa"/>
          </w:tcPr>
          <w:p w14:paraId="3B07DFAF" w14:textId="77777777" w:rsidR="00BF1326" w:rsidRPr="008C3388" w:rsidRDefault="00BF1326" w:rsidP="00CC5F65">
            <w:pPr>
              <w:pStyle w:val="Default"/>
              <w:jc w:val="both"/>
              <w:rPr>
                <w:rFonts w:asciiTheme="minorHAnsi" w:hAnsiTheme="minorHAnsi" w:cstheme="minorHAnsi"/>
                <w:sz w:val="22"/>
                <w:szCs w:val="22"/>
                <w:lang w:val="en-GB"/>
              </w:rPr>
            </w:pPr>
            <w:r w:rsidRPr="008C3388">
              <w:rPr>
                <w:rFonts w:asciiTheme="minorHAnsi" w:hAnsiTheme="minorHAnsi" w:cstheme="minorHAnsi"/>
                <w:sz w:val="22"/>
                <w:szCs w:val="22"/>
                <w:lang w:val="en-GB"/>
              </w:rPr>
              <w:t xml:space="preserve">O.PROOF_OF_IDENTITY </w:t>
            </w:r>
          </w:p>
          <w:p w14:paraId="381D0BD9" w14:textId="77777777" w:rsidR="00BF1326" w:rsidRPr="008C3388" w:rsidRDefault="00BF1326" w:rsidP="00CC5F65">
            <w:pPr>
              <w:rPr>
                <w:rFonts w:cstheme="minorHAnsi"/>
                <w:szCs w:val="22"/>
                <w:lang w:val="en-GB"/>
              </w:rPr>
            </w:pPr>
          </w:p>
        </w:tc>
        <w:tc>
          <w:tcPr>
            <w:tcW w:w="5369" w:type="dxa"/>
          </w:tcPr>
          <w:p w14:paraId="4D5C646A" w14:textId="77777777" w:rsidR="00BF1326" w:rsidRPr="008C3388" w:rsidRDefault="00BF1326" w:rsidP="00CC5F65">
            <w:pPr>
              <w:rPr>
                <w:rFonts w:cstheme="minorHAnsi"/>
                <w:szCs w:val="22"/>
                <w:lang w:val="en-GB"/>
              </w:rPr>
            </w:pPr>
          </w:p>
        </w:tc>
      </w:tr>
      <w:tr w:rsidR="00BF1326" w:rsidRPr="008C3388" w14:paraId="727B9332" w14:textId="77777777" w:rsidTr="00CC5F65">
        <w:tc>
          <w:tcPr>
            <w:tcW w:w="3131" w:type="dxa"/>
          </w:tcPr>
          <w:p w14:paraId="48974F15"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6FC1A248"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5C1F469D" w14:textId="77777777" w:rsidTr="00CC5F65">
        <w:tc>
          <w:tcPr>
            <w:tcW w:w="3131" w:type="dxa"/>
          </w:tcPr>
          <w:p w14:paraId="09CAECDD"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8ED8BF6" w14:textId="77777777" w:rsidR="00BF1326" w:rsidRPr="008C3388" w:rsidRDefault="00BF1326" w:rsidP="00CC5F65">
            <w:pPr>
              <w:rPr>
                <w:rFonts w:cstheme="minorHAnsi"/>
                <w:szCs w:val="22"/>
                <w:lang w:val="en-GB"/>
              </w:rPr>
            </w:pPr>
          </w:p>
        </w:tc>
      </w:tr>
      <w:tr w:rsidR="00BF1326" w:rsidRPr="008C3388" w14:paraId="011A4F0C" w14:textId="77777777" w:rsidTr="00CC5F65">
        <w:tc>
          <w:tcPr>
            <w:tcW w:w="3131" w:type="dxa"/>
          </w:tcPr>
          <w:p w14:paraId="36E4E49B"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0622D38C" w14:textId="77777777" w:rsidR="00BF1326" w:rsidRPr="008C3388" w:rsidRDefault="00BF1326" w:rsidP="00CC5F65">
            <w:pPr>
              <w:rPr>
                <w:rFonts w:cstheme="minorHAnsi"/>
                <w:szCs w:val="22"/>
                <w:lang w:val="en-GB"/>
              </w:rPr>
            </w:pPr>
          </w:p>
        </w:tc>
      </w:tr>
      <w:tr w:rsidR="00BF1326" w:rsidRPr="008C3388" w14:paraId="3733D0B6" w14:textId="77777777" w:rsidTr="00CC5F65">
        <w:tc>
          <w:tcPr>
            <w:tcW w:w="3131" w:type="dxa"/>
          </w:tcPr>
          <w:p w14:paraId="695720C6"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4E914C95" w14:textId="77777777" w:rsidR="00BF1326" w:rsidRPr="008C3388" w:rsidRDefault="00BF1326" w:rsidP="00CC5F65">
            <w:pPr>
              <w:rPr>
                <w:rFonts w:cstheme="minorHAnsi"/>
                <w:szCs w:val="22"/>
                <w:lang w:val="en-GB"/>
              </w:rPr>
            </w:pPr>
          </w:p>
        </w:tc>
      </w:tr>
      <w:tr w:rsidR="00BF1326" w:rsidRPr="008C3388" w14:paraId="20361FB2" w14:textId="77777777" w:rsidTr="00CC5F65">
        <w:tc>
          <w:tcPr>
            <w:tcW w:w="3131" w:type="dxa"/>
          </w:tcPr>
          <w:p w14:paraId="59DAB520"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366372C1" w14:textId="77777777" w:rsidR="00BF1326" w:rsidRPr="008C3388" w:rsidRDefault="00BF1326" w:rsidP="00CC5F65">
            <w:pPr>
              <w:rPr>
                <w:rFonts w:cstheme="minorHAnsi"/>
                <w:szCs w:val="22"/>
                <w:lang w:val="en-GB"/>
              </w:rPr>
            </w:pPr>
          </w:p>
        </w:tc>
      </w:tr>
      <w:tr w:rsidR="00BF1326" w:rsidRPr="008C3388" w14:paraId="771ECF5D" w14:textId="77777777" w:rsidTr="00CC5F65">
        <w:tc>
          <w:tcPr>
            <w:tcW w:w="3131" w:type="dxa"/>
          </w:tcPr>
          <w:p w14:paraId="576AB16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3323952E" w14:textId="77777777" w:rsidR="00BF1326" w:rsidRPr="008C3388" w:rsidRDefault="00BF1326" w:rsidP="00CC5F65">
            <w:pPr>
              <w:rPr>
                <w:rFonts w:cstheme="minorHAnsi"/>
                <w:szCs w:val="22"/>
                <w:lang w:val="en-GB"/>
              </w:rPr>
            </w:pPr>
          </w:p>
        </w:tc>
      </w:tr>
      <w:tr w:rsidR="00BF1326" w:rsidRPr="008C3388" w14:paraId="5D46D55F" w14:textId="77777777" w:rsidTr="00CC5F65">
        <w:tc>
          <w:tcPr>
            <w:tcW w:w="3131" w:type="dxa"/>
          </w:tcPr>
          <w:p w14:paraId="740611D3"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5369" w:type="dxa"/>
          </w:tcPr>
          <w:p w14:paraId="27E6D359" w14:textId="77777777" w:rsidR="00BF1326" w:rsidRPr="008C3388" w:rsidRDefault="00BF1326" w:rsidP="00CC5F65">
            <w:pPr>
              <w:rPr>
                <w:rFonts w:cstheme="minorHAnsi"/>
                <w:szCs w:val="22"/>
                <w:lang w:val="en-GB"/>
              </w:rPr>
            </w:pPr>
          </w:p>
        </w:tc>
      </w:tr>
      <w:tr w:rsidR="00BF1326" w:rsidRPr="008C3388" w14:paraId="1AC64A99" w14:textId="77777777" w:rsidTr="00CC5F65">
        <w:tc>
          <w:tcPr>
            <w:tcW w:w="3131" w:type="dxa"/>
          </w:tcPr>
          <w:p w14:paraId="017487C4"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369" w:type="dxa"/>
          </w:tcPr>
          <w:p w14:paraId="6E890D0B" w14:textId="77777777" w:rsidR="00BF1326" w:rsidRPr="008C3388" w:rsidRDefault="00BF1326" w:rsidP="00CC5F65">
            <w:pPr>
              <w:rPr>
                <w:rFonts w:cstheme="minorHAnsi"/>
                <w:szCs w:val="22"/>
                <w:lang w:val="en-GB"/>
              </w:rPr>
            </w:pPr>
          </w:p>
        </w:tc>
      </w:tr>
      <w:tr w:rsidR="00BF1326" w:rsidRPr="008C3388" w14:paraId="7CD77AFF" w14:textId="77777777" w:rsidTr="00CC5F65">
        <w:tc>
          <w:tcPr>
            <w:tcW w:w="3131" w:type="dxa"/>
          </w:tcPr>
          <w:p w14:paraId="4428884E"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6201DF11" w14:textId="77777777" w:rsidR="00BF1326" w:rsidRPr="008C3388" w:rsidRDefault="00BF1326" w:rsidP="00CC5F65">
            <w:pPr>
              <w:rPr>
                <w:rFonts w:cstheme="minorHAnsi"/>
                <w:szCs w:val="22"/>
                <w:lang w:val="en-GB"/>
              </w:rPr>
            </w:pPr>
          </w:p>
        </w:tc>
      </w:tr>
      <w:tr w:rsidR="00BF1326" w:rsidRPr="008C3388" w14:paraId="664A5928" w14:textId="77777777" w:rsidTr="00CC5F65">
        <w:tc>
          <w:tcPr>
            <w:tcW w:w="3131" w:type="dxa"/>
          </w:tcPr>
          <w:p w14:paraId="71967116"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337D3AED" w14:textId="77777777" w:rsidR="00BF1326" w:rsidRPr="008C3388" w:rsidRDefault="00BF1326" w:rsidP="00CC5F65">
            <w:pPr>
              <w:rPr>
                <w:rFonts w:cstheme="minorHAnsi"/>
                <w:szCs w:val="22"/>
                <w:lang w:val="en-GB"/>
              </w:rPr>
            </w:pPr>
          </w:p>
        </w:tc>
      </w:tr>
      <w:tr w:rsidR="00BF1326" w:rsidRPr="008C3388" w14:paraId="1545ADA6" w14:textId="77777777" w:rsidTr="00CC5F65">
        <w:tc>
          <w:tcPr>
            <w:tcW w:w="3131" w:type="dxa"/>
          </w:tcPr>
          <w:p w14:paraId="4D4B432D"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5B5CE18C" w14:textId="77777777" w:rsidR="00BF1326" w:rsidRPr="008C3388" w:rsidRDefault="00BF1326" w:rsidP="00CC5F65">
            <w:pPr>
              <w:rPr>
                <w:rFonts w:cstheme="minorHAnsi"/>
                <w:szCs w:val="22"/>
                <w:lang w:val="en-GB"/>
              </w:rPr>
            </w:pPr>
          </w:p>
        </w:tc>
      </w:tr>
      <w:tr w:rsidR="00BF1326" w:rsidRPr="008C3388" w14:paraId="6316C7BA" w14:textId="77777777" w:rsidTr="00CC5F65">
        <w:tc>
          <w:tcPr>
            <w:tcW w:w="3131" w:type="dxa"/>
          </w:tcPr>
          <w:p w14:paraId="2D238176" w14:textId="77777777" w:rsidR="00BF1326" w:rsidRPr="008C3388" w:rsidRDefault="00BF1326" w:rsidP="00CC5F65">
            <w:pPr>
              <w:rPr>
                <w:rFonts w:cstheme="minorHAnsi"/>
                <w:szCs w:val="22"/>
                <w:lang w:val="en-GB"/>
              </w:rPr>
            </w:pPr>
            <w:r w:rsidRPr="008C3388">
              <w:rPr>
                <w:rFonts w:cstheme="minorHAnsi"/>
                <w:szCs w:val="22"/>
                <w:lang w:val="en-GB"/>
              </w:rPr>
              <w:t xml:space="preserve">O.RE.PPE-PPI </w:t>
            </w:r>
          </w:p>
        </w:tc>
        <w:tc>
          <w:tcPr>
            <w:tcW w:w="5369" w:type="dxa"/>
          </w:tcPr>
          <w:p w14:paraId="462A62A2"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713AAC69" w14:textId="77777777" w:rsidTr="00CC5F65">
        <w:tc>
          <w:tcPr>
            <w:tcW w:w="3131" w:type="dxa"/>
          </w:tcPr>
          <w:p w14:paraId="7BF91377"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1D6CC7D3" w14:textId="77777777" w:rsidR="00BF1326" w:rsidRPr="008C3388" w:rsidRDefault="00BF1326" w:rsidP="00CC5F65">
            <w:pPr>
              <w:rPr>
                <w:rFonts w:cstheme="minorHAnsi"/>
                <w:szCs w:val="22"/>
                <w:lang w:val="en-GB"/>
              </w:rPr>
            </w:pPr>
          </w:p>
        </w:tc>
      </w:tr>
      <w:tr w:rsidR="00BF1326" w:rsidRPr="008C3388" w14:paraId="061CBE6E" w14:textId="77777777" w:rsidTr="00CC5F65">
        <w:tc>
          <w:tcPr>
            <w:tcW w:w="3131" w:type="dxa"/>
          </w:tcPr>
          <w:p w14:paraId="72F5324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4396AAA1" w14:textId="77777777" w:rsidR="00BF1326" w:rsidRPr="008C3388" w:rsidRDefault="00BF1326" w:rsidP="00CC5F65">
            <w:pPr>
              <w:rPr>
                <w:rFonts w:cstheme="minorHAnsi"/>
                <w:szCs w:val="22"/>
                <w:lang w:val="en-GB"/>
              </w:rPr>
            </w:pPr>
          </w:p>
        </w:tc>
      </w:tr>
      <w:tr w:rsidR="00BF1326" w:rsidRPr="008C3388" w14:paraId="6D734EEA" w14:textId="77777777" w:rsidTr="00CC5F65">
        <w:tc>
          <w:tcPr>
            <w:tcW w:w="3131" w:type="dxa"/>
          </w:tcPr>
          <w:p w14:paraId="17C23092"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0FCE03C5" w14:textId="77777777" w:rsidR="00BF1326" w:rsidRPr="008C3388" w:rsidRDefault="00BF1326" w:rsidP="00CC5F65">
            <w:pPr>
              <w:rPr>
                <w:rFonts w:cstheme="minorHAnsi"/>
                <w:szCs w:val="22"/>
                <w:lang w:val="en-GB"/>
              </w:rPr>
            </w:pPr>
          </w:p>
        </w:tc>
      </w:tr>
      <w:tr w:rsidR="00BF1326" w:rsidRPr="008C3388" w14:paraId="5B9190B8" w14:textId="77777777" w:rsidTr="00CC5F65">
        <w:tc>
          <w:tcPr>
            <w:tcW w:w="3131" w:type="dxa"/>
          </w:tcPr>
          <w:p w14:paraId="7BA7699B"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608B5039" w14:textId="77777777" w:rsidR="00BF1326" w:rsidRPr="008C3388" w:rsidRDefault="00BF1326" w:rsidP="00CC5F65">
            <w:pPr>
              <w:rPr>
                <w:rFonts w:cstheme="minorHAnsi"/>
                <w:szCs w:val="22"/>
                <w:lang w:val="en-GB"/>
              </w:rPr>
            </w:pPr>
          </w:p>
        </w:tc>
      </w:tr>
      <w:tr w:rsidR="00BF1326" w:rsidRPr="008C3388" w14:paraId="3A8BAEA6" w14:textId="77777777" w:rsidTr="00CC5F65">
        <w:tc>
          <w:tcPr>
            <w:tcW w:w="3131" w:type="dxa"/>
          </w:tcPr>
          <w:p w14:paraId="7A69BFE7"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45F3F1AF" w14:textId="77777777" w:rsidR="00BF1326" w:rsidRPr="008C3388" w:rsidRDefault="00BF1326" w:rsidP="00CC5F65">
            <w:pPr>
              <w:rPr>
                <w:rFonts w:cstheme="minorHAnsi"/>
                <w:szCs w:val="22"/>
                <w:lang w:val="en-GB"/>
              </w:rPr>
            </w:pPr>
          </w:p>
        </w:tc>
      </w:tr>
      <w:tr w:rsidR="00BF1326" w:rsidRPr="008C3388" w14:paraId="323BB432" w14:textId="77777777" w:rsidTr="00CC5F65">
        <w:tc>
          <w:tcPr>
            <w:tcW w:w="3131" w:type="dxa"/>
          </w:tcPr>
          <w:p w14:paraId="1BB7FB9C"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7C3C5953" w14:textId="77777777" w:rsidR="00BF1326" w:rsidRPr="008C3388" w:rsidRDefault="00BF1326" w:rsidP="00CC5F65">
            <w:pPr>
              <w:rPr>
                <w:rFonts w:cstheme="minorHAnsi"/>
                <w:szCs w:val="22"/>
                <w:lang w:val="en-GB"/>
              </w:rPr>
            </w:pPr>
          </w:p>
        </w:tc>
      </w:tr>
      <w:tr w:rsidR="00BF1326" w:rsidRPr="008C3388" w14:paraId="5AD143B9" w14:textId="77777777" w:rsidTr="00CC5F65">
        <w:tc>
          <w:tcPr>
            <w:tcW w:w="3131" w:type="dxa"/>
          </w:tcPr>
          <w:p w14:paraId="377CC37F" w14:textId="77777777" w:rsidR="00BF1326" w:rsidRPr="008C3388" w:rsidRDefault="00BF1326" w:rsidP="00CC5F65">
            <w:pPr>
              <w:rPr>
                <w:rFonts w:cstheme="minorHAnsi"/>
                <w:szCs w:val="22"/>
                <w:lang w:val="en-GB"/>
              </w:rPr>
            </w:pPr>
            <w:r w:rsidRPr="008C3388">
              <w:rPr>
                <w:rFonts w:cstheme="minorHAnsi"/>
                <w:szCs w:val="22"/>
                <w:lang w:val="en-GB"/>
              </w:rPr>
              <w:t xml:space="preserve">OE.TRUSTED-PATHS-LPAd </w:t>
            </w:r>
          </w:p>
        </w:tc>
        <w:tc>
          <w:tcPr>
            <w:tcW w:w="5369" w:type="dxa"/>
          </w:tcPr>
          <w:p w14:paraId="4864B71A" w14:textId="77777777" w:rsidR="00BF1326" w:rsidRPr="008C3388" w:rsidRDefault="00BF1326" w:rsidP="00CC5F65">
            <w:pPr>
              <w:rPr>
                <w:rFonts w:cstheme="minorHAnsi"/>
                <w:szCs w:val="22"/>
                <w:lang w:val="en-GB"/>
              </w:rPr>
            </w:pPr>
          </w:p>
        </w:tc>
      </w:tr>
      <w:tr w:rsidR="00BF1326" w:rsidRPr="008C3388" w14:paraId="2786E094" w14:textId="77777777" w:rsidTr="00CC5F65">
        <w:tc>
          <w:tcPr>
            <w:tcW w:w="3131" w:type="dxa"/>
          </w:tcPr>
          <w:p w14:paraId="292003E6"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4C42536A" w14:textId="77777777" w:rsidR="00BF1326" w:rsidRPr="008C3388" w:rsidRDefault="00BF1326" w:rsidP="00CC5F65">
            <w:pPr>
              <w:rPr>
                <w:rFonts w:cstheme="minorHAnsi"/>
                <w:szCs w:val="22"/>
                <w:lang w:val="en-GB"/>
              </w:rPr>
            </w:pPr>
          </w:p>
        </w:tc>
      </w:tr>
      <w:tr w:rsidR="00BF1326" w:rsidRPr="008C3388" w14:paraId="11C09CD7" w14:textId="77777777" w:rsidTr="00CC5F65">
        <w:tc>
          <w:tcPr>
            <w:tcW w:w="3131" w:type="dxa"/>
          </w:tcPr>
          <w:p w14:paraId="7C6243C9" w14:textId="77777777" w:rsidR="00BF1326" w:rsidRPr="008C3388" w:rsidRDefault="00BF1326" w:rsidP="00CC5F65">
            <w:pPr>
              <w:rPr>
                <w:rFonts w:cstheme="minorHAnsi"/>
                <w:szCs w:val="22"/>
                <w:lang w:val="en-GB"/>
              </w:rPr>
            </w:pPr>
            <w:r>
              <w:rPr>
                <w:rFonts w:cstheme="minorHAnsi"/>
                <w:szCs w:val="22"/>
                <w:lang w:val="en-GB"/>
              </w:rPr>
              <w:t>OE.CODE-EVIDENCE</w:t>
            </w:r>
          </w:p>
        </w:tc>
        <w:tc>
          <w:tcPr>
            <w:tcW w:w="5369" w:type="dxa"/>
          </w:tcPr>
          <w:p w14:paraId="60CF74CC" w14:textId="6E8D7162" w:rsidR="00BF1326" w:rsidRPr="008C3388" w:rsidRDefault="00BF1326" w:rsidP="00CC5F65">
            <w:pPr>
              <w:rPr>
                <w:rFonts w:cstheme="minorHAnsi"/>
                <w:szCs w:val="22"/>
                <w:lang w:val="en-GB"/>
              </w:rPr>
            </w:pPr>
          </w:p>
        </w:tc>
      </w:tr>
      <w:tr w:rsidR="00BF1326" w:rsidRPr="008C3388" w14:paraId="5FF4C638" w14:textId="77777777" w:rsidTr="00CC5F65">
        <w:tc>
          <w:tcPr>
            <w:tcW w:w="3131" w:type="dxa"/>
          </w:tcPr>
          <w:p w14:paraId="254D98B5" w14:textId="77777777" w:rsidR="00BF1326" w:rsidRPr="008C3388" w:rsidRDefault="00BF1326" w:rsidP="00CC5F65">
            <w:pPr>
              <w:rPr>
                <w:rFonts w:cstheme="minorHAnsi"/>
                <w:szCs w:val="22"/>
                <w:lang w:val="en-GB"/>
              </w:rPr>
            </w:pPr>
            <w:r w:rsidRPr="008C3388">
              <w:rPr>
                <w:rFonts w:cstheme="minorHAnsi"/>
                <w:szCs w:val="22"/>
                <w:lang w:val="en-GB"/>
              </w:rPr>
              <w:t xml:space="preserve">OE.MNO-SD </w:t>
            </w:r>
          </w:p>
        </w:tc>
        <w:tc>
          <w:tcPr>
            <w:tcW w:w="5369" w:type="dxa"/>
          </w:tcPr>
          <w:p w14:paraId="2CE81EDD" w14:textId="77777777" w:rsidR="00BF1326" w:rsidRPr="008C3388" w:rsidRDefault="00BF1326" w:rsidP="00CC5F65">
            <w:pPr>
              <w:rPr>
                <w:rFonts w:cstheme="minorHAnsi"/>
                <w:szCs w:val="22"/>
                <w:lang w:val="en-GB"/>
              </w:rPr>
            </w:pPr>
          </w:p>
        </w:tc>
      </w:tr>
      <w:tr w:rsidR="00BF1326" w:rsidRPr="008C3388" w14:paraId="7BC6A18A" w14:textId="77777777" w:rsidTr="00CC5F65">
        <w:tc>
          <w:tcPr>
            <w:tcW w:w="3131" w:type="dxa"/>
          </w:tcPr>
          <w:p w14:paraId="4C654C8D" w14:textId="77777777" w:rsidR="00BF1326" w:rsidRPr="008C3388" w:rsidRDefault="00BF1326" w:rsidP="00CC5F65">
            <w:pPr>
              <w:rPr>
                <w:rFonts w:cstheme="minorHAnsi"/>
                <w:szCs w:val="22"/>
                <w:lang w:val="en-GB"/>
              </w:rPr>
            </w:pPr>
            <w:r w:rsidRPr="008C3388">
              <w:rPr>
                <w:rFonts w:cstheme="minorHAnsi"/>
                <w:szCs w:val="22"/>
                <w:lang w:val="en-GB"/>
              </w:rPr>
              <w:t xml:space="preserve">OE.SM-DS </w:t>
            </w:r>
          </w:p>
        </w:tc>
        <w:tc>
          <w:tcPr>
            <w:tcW w:w="5369" w:type="dxa"/>
          </w:tcPr>
          <w:p w14:paraId="6536A0E0" w14:textId="77777777" w:rsidR="00BF1326" w:rsidRPr="008C3388" w:rsidRDefault="00BF1326" w:rsidP="00CC5F65">
            <w:pPr>
              <w:rPr>
                <w:rFonts w:cstheme="minorHAnsi"/>
                <w:szCs w:val="22"/>
                <w:lang w:val="en-GB"/>
              </w:rPr>
            </w:pPr>
          </w:p>
        </w:tc>
      </w:tr>
      <w:tr w:rsidR="00C852E7" w:rsidRPr="008C3388" w14:paraId="4D2BCCB3" w14:textId="77777777" w:rsidTr="00CC5F65">
        <w:tc>
          <w:tcPr>
            <w:tcW w:w="3131" w:type="dxa"/>
          </w:tcPr>
          <w:p w14:paraId="3C0EC529" w14:textId="60F52748" w:rsidR="00C852E7" w:rsidRPr="008C3388" w:rsidRDefault="00C852E7" w:rsidP="00CC5F65">
            <w:pPr>
              <w:rPr>
                <w:rFonts w:cstheme="minorHAnsi"/>
                <w:szCs w:val="22"/>
              </w:rPr>
            </w:pPr>
            <w:r>
              <w:rPr>
                <w:rFonts w:cstheme="minorHAnsi"/>
                <w:szCs w:val="22"/>
              </w:rPr>
              <w:t>OE.CAP_FILE</w:t>
            </w:r>
          </w:p>
        </w:tc>
        <w:tc>
          <w:tcPr>
            <w:tcW w:w="5369" w:type="dxa"/>
          </w:tcPr>
          <w:p w14:paraId="1DAE9235" w14:textId="77777777" w:rsidR="00C852E7" w:rsidRPr="008C3388" w:rsidRDefault="00C852E7" w:rsidP="00CC5F65">
            <w:pPr>
              <w:rPr>
                <w:rFonts w:cstheme="minorHAnsi"/>
                <w:szCs w:val="22"/>
              </w:rPr>
            </w:pPr>
          </w:p>
        </w:tc>
      </w:tr>
    </w:tbl>
    <w:p w14:paraId="0E30281E" w14:textId="03745C7F" w:rsidR="00BF1326" w:rsidRPr="008C3388" w:rsidRDefault="00BF1326" w:rsidP="00162746">
      <w:pPr>
        <w:pStyle w:val="TableCaption"/>
      </w:pPr>
      <w:r w:rsidRPr="008C3388">
        <w:t xml:space="preserve"> Security Objectives and Organizational Security Policies</w:t>
      </w:r>
    </w:p>
    <w:p w14:paraId="06FB481A" w14:textId="77777777" w:rsidR="00BF1326" w:rsidRPr="008C3388" w:rsidRDefault="00BF1326" w:rsidP="00DC1372">
      <w:pPr>
        <w:pStyle w:val="Heading4"/>
      </w:pPr>
      <w:r w:rsidRPr="00DC1372">
        <w:t>Assumptions</w:t>
      </w:r>
      <w:r w:rsidRPr="008C3388">
        <w:t xml:space="preserve"> Rationale</w:t>
      </w:r>
    </w:p>
    <w:tbl>
      <w:tblPr>
        <w:tblStyle w:val="TableGrid"/>
        <w:tblW w:w="0" w:type="auto"/>
        <w:tblLook w:val="04A0" w:firstRow="1" w:lastRow="0" w:firstColumn="1" w:lastColumn="0" w:noHBand="0" w:noVBand="1"/>
      </w:tblPr>
      <w:tblGrid>
        <w:gridCol w:w="2972"/>
        <w:gridCol w:w="4183"/>
        <w:gridCol w:w="1339"/>
      </w:tblGrid>
      <w:tr w:rsidR="00BF1326" w:rsidRPr="008C3388" w14:paraId="36A139C5" w14:textId="77777777" w:rsidTr="009520F5">
        <w:tc>
          <w:tcPr>
            <w:tcW w:w="2972" w:type="dxa"/>
            <w:shd w:val="clear" w:color="auto" w:fill="C00000"/>
          </w:tcPr>
          <w:p w14:paraId="1FD31D0B" w14:textId="77777777" w:rsidR="00BF1326" w:rsidRPr="009520F5" w:rsidRDefault="00BF1326" w:rsidP="00CC5F65">
            <w:pPr>
              <w:rPr>
                <w:rFonts w:cs="Arial"/>
                <w:b/>
                <w:bCs/>
                <w:szCs w:val="22"/>
                <w:lang w:val="en-GB"/>
              </w:rPr>
            </w:pPr>
            <w:r w:rsidRPr="009520F5">
              <w:rPr>
                <w:rFonts w:cs="Arial"/>
                <w:b/>
                <w:bCs/>
                <w:szCs w:val="22"/>
                <w:lang w:val="en-GB"/>
              </w:rPr>
              <w:t>Assumptions</w:t>
            </w:r>
          </w:p>
        </w:tc>
        <w:tc>
          <w:tcPr>
            <w:tcW w:w="4183" w:type="dxa"/>
            <w:shd w:val="clear" w:color="auto" w:fill="C00000"/>
          </w:tcPr>
          <w:p w14:paraId="010DFEA6"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Security Objectives for the Operational Environment</w:t>
            </w:r>
            <w:r w:rsidRPr="009520F5">
              <w:rPr>
                <w:rFonts w:ascii="Arial" w:hAnsi="Arial" w:cs="Arial"/>
                <w:b/>
                <w:bCs/>
                <w:sz w:val="22"/>
                <w:szCs w:val="22"/>
                <w:lang w:val="en-GB"/>
              </w:rPr>
              <w:t xml:space="preserve"> </w:t>
            </w:r>
          </w:p>
        </w:tc>
        <w:tc>
          <w:tcPr>
            <w:tcW w:w="1339" w:type="dxa"/>
            <w:shd w:val="clear" w:color="auto" w:fill="C00000"/>
          </w:tcPr>
          <w:p w14:paraId="10EEDD01" w14:textId="77777777" w:rsidR="00BF1326" w:rsidRPr="009520F5" w:rsidRDefault="00BF1326" w:rsidP="00CC5F65">
            <w:pPr>
              <w:rPr>
                <w:rFonts w:cs="Arial"/>
                <w:b/>
                <w:bCs/>
                <w:szCs w:val="22"/>
                <w:lang w:val="en-GB"/>
              </w:rPr>
            </w:pPr>
            <w:r w:rsidRPr="009520F5">
              <w:rPr>
                <w:rFonts w:cs="Arial"/>
                <w:b/>
                <w:bCs/>
                <w:szCs w:val="22"/>
                <w:lang w:val="en-GB"/>
              </w:rPr>
              <w:t>Rationale</w:t>
            </w:r>
          </w:p>
        </w:tc>
      </w:tr>
      <w:tr w:rsidR="00BF1326" w:rsidRPr="008C3388" w14:paraId="6CA69251" w14:textId="77777777" w:rsidTr="00CC5F65">
        <w:tc>
          <w:tcPr>
            <w:tcW w:w="2972" w:type="dxa"/>
          </w:tcPr>
          <w:p w14:paraId="623207B4" w14:textId="77777777" w:rsidR="00BF1326" w:rsidRPr="008C3388" w:rsidRDefault="00BF1326" w:rsidP="00CC5F65">
            <w:pPr>
              <w:rPr>
                <w:rFonts w:cstheme="minorHAnsi"/>
                <w:szCs w:val="22"/>
                <w:lang w:val="en-GB"/>
              </w:rPr>
            </w:pPr>
            <w:r w:rsidRPr="008C3388">
              <w:rPr>
                <w:rFonts w:cstheme="minorHAnsi"/>
                <w:szCs w:val="22"/>
                <w:lang w:val="en-GB"/>
              </w:rPr>
              <w:t xml:space="preserve">A.TRUSTED-PATHS-LPAd </w:t>
            </w:r>
          </w:p>
        </w:tc>
        <w:tc>
          <w:tcPr>
            <w:tcW w:w="4183" w:type="dxa"/>
          </w:tcPr>
          <w:p w14:paraId="345E7156" w14:textId="77777777" w:rsidR="00BF1326" w:rsidRPr="008C3388" w:rsidRDefault="00BF1326" w:rsidP="00CC5F65">
            <w:pPr>
              <w:rPr>
                <w:rFonts w:cstheme="minorHAnsi"/>
                <w:szCs w:val="22"/>
                <w:lang w:val="en-GB"/>
              </w:rPr>
            </w:pPr>
            <w:r w:rsidRPr="008C3388">
              <w:rPr>
                <w:rFonts w:cstheme="minorHAnsi"/>
                <w:szCs w:val="22"/>
                <w:lang w:val="en-GB"/>
              </w:rPr>
              <w:t xml:space="preserve">OE.TRUSTED-PATHS-LPAd </w:t>
            </w:r>
          </w:p>
        </w:tc>
        <w:tc>
          <w:tcPr>
            <w:tcW w:w="1339" w:type="dxa"/>
          </w:tcPr>
          <w:p w14:paraId="262ECE21" w14:textId="2794640D"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6.3.3</w:t>
            </w:r>
            <w:r w:rsidRPr="008C3388">
              <w:rPr>
                <w:rFonts w:cstheme="minorHAnsi"/>
                <w:szCs w:val="22"/>
              </w:rPr>
              <w:fldChar w:fldCharType="end"/>
            </w:r>
          </w:p>
        </w:tc>
      </w:tr>
      <w:tr w:rsidR="00BF1326" w:rsidRPr="008C3388" w14:paraId="7632FD48" w14:textId="77777777" w:rsidTr="00CC5F65">
        <w:tc>
          <w:tcPr>
            <w:tcW w:w="2972" w:type="dxa"/>
          </w:tcPr>
          <w:p w14:paraId="4D480E75"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c>
          <w:tcPr>
            <w:tcW w:w="4183" w:type="dxa"/>
          </w:tcPr>
          <w:p w14:paraId="605F8108" w14:textId="77777777" w:rsidR="00BF1326" w:rsidRPr="008C3388" w:rsidRDefault="00BF1326" w:rsidP="00CC5F65">
            <w:pPr>
              <w:rPr>
                <w:rFonts w:cstheme="minorHAnsi"/>
                <w:szCs w:val="22"/>
                <w:lang w:val="en-GB"/>
              </w:rPr>
            </w:pPr>
            <w:r w:rsidRPr="008C3388">
              <w:rPr>
                <w:rFonts w:cstheme="minorHAnsi"/>
                <w:szCs w:val="22"/>
                <w:lang w:val="en-GB"/>
              </w:rPr>
              <w:t xml:space="preserve">OE.CI, OE.SM-DPplus, OE.MNO </w:t>
            </w:r>
          </w:p>
        </w:tc>
        <w:tc>
          <w:tcPr>
            <w:tcW w:w="1339" w:type="dxa"/>
          </w:tcPr>
          <w:p w14:paraId="4AE60AA3" w14:textId="5CC56124"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6.3.3</w:t>
            </w:r>
            <w:r w:rsidRPr="008C3388">
              <w:rPr>
                <w:rFonts w:cstheme="minorHAnsi"/>
                <w:szCs w:val="22"/>
              </w:rPr>
              <w:fldChar w:fldCharType="end"/>
            </w:r>
          </w:p>
        </w:tc>
      </w:tr>
      <w:tr w:rsidR="00BF1326" w:rsidRPr="008C3388" w14:paraId="120C5AC2" w14:textId="77777777" w:rsidTr="00CC5F65">
        <w:tc>
          <w:tcPr>
            <w:tcW w:w="2972" w:type="dxa"/>
          </w:tcPr>
          <w:p w14:paraId="1D2BACD8"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c>
          <w:tcPr>
            <w:tcW w:w="4183" w:type="dxa"/>
          </w:tcPr>
          <w:p w14:paraId="2F928D59" w14:textId="77777777" w:rsidR="00BF1326" w:rsidRPr="008C3388" w:rsidRDefault="00BF1326" w:rsidP="00CC5F65">
            <w:pPr>
              <w:rPr>
                <w:rFonts w:cstheme="minorHAnsi"/>
                <w:szCs w:val="22"/>
                <w:lang w:val="en-GB"/>
              </w:rPr>
            </w:pPr>
            <w:r w:rsidRPr="008C3388">
              <w:rPr>
                <w:rFonts w:cstheme="minorHAnsi"/>
                <w:szCs w:val="22"/>
                <w:lang w:val="en-GB"/>
              </w:rPr>
              <w:t>OE.APPLICATIONS</w:t>
            </w:r>
            <w:r>
              <w:rPr>
                <w:rFonts w:cstheme="minorHAnsi"/>
                <w:szCs w:val="22"/>
                <w:lang w:val="en-GB"/>
              </w:rPr>
              <w:t xml:space="preserve">, </w:t>
            </w:r>
            <w:r w:rsidRPr="008C3388">
              <w:rPr>
                <w:rFonts w:cstheme="minorHAnsi"/>
                <w:szCs w:val="22"/>
                <w:lang w:val="en-GB"/>
              </w:rPr>
              <w:t xml:space="preserve"> OE.</w:t>
            </w:r>
            <w:r>
              <w:rPr>
                <w:rFonts w:cstheme="minorHAnsi"/>
                <w:szCs w:val="22"/>
                <w:lang w:val="en-GB"/>
              </w:rPr>
              <w:t>CODE-EVIDENCE</w:t>
            </w:r>
          </w:p>
        </w:tc>
        <w:tc>
          <w:tcPr>
            <w:tcW w:w="1339" w:type="dxa"/>
          </w:tcPr>
          <w:p w14:paraId="24454F9F" w14:textId="17BFAAD6"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355C44">
              <w:rPr>
                <w:rFonts w:cstheme="minorHAnsi"/>
                <w:szCs w:val="22"/>
                <w:lang w:val="en-GB"/>
              </w:rPr>
              <w:t>6.3.3</w:t>
            </w:r>
            <w:r w:rsidRPr="008C3388">
              <w:rPr>
                <w:rFonts w:cstheme="minorHAnsi"/>
                <w:szCs w:val="22"/>
              </w:rPr>
              <w:fldChar w:fldCharType="end"/>
            </w:r>
          </w:p>
        </w:tc>
      </w:tr>
      <w:tr w:rsidR="00BC3DB4" w:rsidRPr="008C3388" w14:paraId="256FC3BA" w14:textId="77777777" w:rsidTr="00CC5F65">
        <w:tc>
          <w:tcPr>
            <w:tcW w:w="2972" w:type="dxa"/>
          </w:tcPr>
          <w:p w14:paraId="4D283432" w14:textId="63C8A86D" w:rsidR="00BC3DB4" w:rsidRPr="008C3388" w:rsidRDefault="00BC3DB4" w:rsidP="00BC3DB4">
            <w:pPr>
              <w:rPr>
                <w:rFonts w:cstheme="minorHAnsi"/>
                <w:szCs w:val="22"/>
              </w:rPr>
            </w:pPr>
            <w:r>
              <w:rPr>
                <w:rFonts w:cstheme="minorHAnsi"/>
                <w:szCs w:val="22"/>
              </w:rPr>
              <w:t>A.CAP_FILE</w:t>
            </w:r>
          </w:p>
        </w:tc>
        <w:tc>
          <w:tcPr>
            <w:tcW w:w="4183" w:type="dxa"/>
          </w:tcPr>
          <w:p w14:paraId="1A674380" w14:textId="23F25C9A" w:rsidR="00BC3DB4" w:rsidRPr="008C3388" w:rsidRDefault="00BC3DB4" w:rsidP="00BC3DB4">
            <w:pPr>
              <w:rPr>
                <w:rFonts w:cstheme="minorHAnsi"/>
                <w:szCs w:val="22"/>
              </w:rPr>
            </w:pPr>
            <w:r>
              <w:rPr>
                <w:rFonts w:cstheme="minorHAnsi"/>
                <w:szCs w:val="22"/>
              </w:rPr>
              <w:t>OE.CAP_FILE</w:t>
            </w:r>
          </w:p>
        </w:tc>
        <w:tc>
          <w:tcPr>
            <w:tcW w:w="1339" w:type="dxa"/>
          </w:tcPr>
          <w:p w14:paraId="0695371B" w14:textId="1F74F467" w:rsidR="00BC3DB4" w:rsidRPr="008C3388" w:rsidRDefault="00BC3DB4" w:rsidP="00BC3DB4">
            <w:pPr>
              <w:rPr>
                <w:rFonts w:cstheme="minorHAnsi"/>
                <w:szCs w:val="22"/>
              </w:rPr>
            </w:pPr>
            <w:r w:rsidRPr="008C3388">
              <w:rPr>
                <w:rFonts w:cstheme="minorHAnsi"/>
                <w:szCs w:val="22"/>
              </w:rPr>
              <w:t xml:space="preserve">Section </w:t>
            </w:r>
            <w:r w:rsidRPr="008C3388">
              <w:rPr>
                <w:rFonts w:cstheme="minorHAnsi"/>
                <w:szCs w:val="22"/>
              </w:rPr>
              <w:fldChar w:fldCharType="begin"/>
            </w:r>
            <w:r w:rsidRPr="008C3388">
              <w:rPr>
                <w:rFonts w:cstheme="minorHAnsi"/>
                <w:szCs w:val="22"/>
              </w:rPr>
              <w:instrText xml:space="preserve"> REF _Ref102919799 \r \h  \* MERGEFORMAT </w:instrText>
            </w:r>
            <w:r w:rsidRPr="008C3388">
              <w:rPr>
                <w:rFonts w:cstheme="minorHAnsi"/>
                <w:szCs w:val="22"/>
              </w:rPr>
            </w:r>
            <w:r w:rsidRPr="008C3388">
              <w:rPr>
                <w:rFonts w:cstheme="minorHAnsi"/>
                <w:szCs w:val="22"/>
              </w:rPr>
              <w:fldChar w:fldCharType="separate"/>
            </w:r>
            <w:r w:rsidR="00355C44">
              <w:rPr>
                <w:rFonts w:cstheme="minorHAnsi"/>
                <w:szCs w:val="22"/>
              </w:rPr>
              <w:t>6.3.3</w:t>
            </w:r>
            <w:r w:rsidRPr="008C3388">
              <w:rPr>
                <w:rFonts w:cstheme="minorHAnsi"/>
                <w:szCs w:val="22"/>
              </w:rPr>
              <w:fldChar w:fldCharType="end"/>
            </w:r>
          </w:p>
        </w:tc>
      </w:tr>
    </w:tbl>
    <w:p w14:paraId="204FD452" w14:textId="48AA2F13" w:rsidR="00BF1326" w:rsidRPr="00162746" w:rsidRDefault="00BF1326" w:rsidP="00BF1326">
      <w:pPr>
        <w:pStyle w:val="TableCaption"/>
        <w:ind w:left="360"/>
      </w:pPr>
      <w:r w:rsidRPr="008C3388">
        <w:t xml:space="preserve"> Assumptions and Security Objectives for the Operational Environment- Coverage</w:t>
      </w:r>
    </w:p>
    <w:tbl>
      <w:tblPr>
        <w:tblStyle w:val="TableGrid"/>
        <w:tblW w:w="8500" w:type="dxa"/>
        <w:tblLook w:val="04A0" w:firstRow="1" w:lastRow="0" w:firstColumn="1" w:lastColumn="0" w:noHBand="0" w:noVBand="1"/>
      </w:tblPr>
      <w:tblGrid>
        <w:gridCol w:w="3211"/>
        <w:gridCol w:w="5289"/>
      </w:tblGrid>
      <w:tr w:rsidR="00BF1326" w:rsidRPr="008C3388" w14:paraId="4B8C82C3" w14:textId="77777777" w:rsidTr="009520F5">
        <w:tc>
          <w:tcPr>
            <w:tcW w:w="3211" w:type="dxa"/>
            <w:shd w:val="clear" w:color="auto" w:fill="C00000"/>
          </w:tcPr>
          <w:p w14:paraId="3190FEDE" w14:textId="77777777" w:rsidR="00BF1326" w:rsidRPr="009520F5" w:rsidRDefault="00BF1326" w:rsidP="00CC5F65">
            <w:pPr>
              <w:rPr>
                <w:rFonts w:cs="Arial"/>
                <w:b/>
                <w:bCs/>
                <w:szCs w:val="22"/>
                <w:lang w:val="en-GB"/>
              </w:rPr>
            </w:pPr>
            <w:r w:rsidRPr="009520F5">
              <w:rPr>
                <w:rFonts w:cs="Arial"/>
                <w:b/>
                <w:bCs/>
                <w:szCs w:val="22"/>
                <w:lang w:val="en-GB"/>
              </w:rPr>
              <w:t>Security Objectives for the Operational Environment</w:t>
            </w:r>
          </w:p>
        </w:tc>
        <w:tc>
          <w:tcPr>
            <w:tcW w:w="5289" w:type="dxa"/>
            <w:shd w:val="clear" w:color="auto" w:fill="C00000"/>
          </w:tcPr>
          <w:p w14:paraId="228E6384"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Assumptions</w:t>
            </w:r>
          </w:p>
        </w:tc>
      </w:tr>
      <w:tr w:rsidR="00BF1326" w:rsidRPr="008C3388" w14:paraId="50F7B3F3" w14:textId="77777777" w:rsidTr="003F04F6">
        <w:tc>
          <w:tcPr>
            <w:tcW w:w="3211" w:type="dxa"/>
          </w:tcPr>
          <w:p w14:paraId="68815B7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289" w:type="dxa"/>
          </w:tcPr>
          <w:p w14:paraId="459DC76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145536AA" w14:textId="77777777" w:rsidTr="003F04F6">
        <w:tc>
          <w:tcPr>
            <w:tcW w:w="3211" w:type="dxa"/>
          </w:tcPr>
          <w:p w14:paraId="49BF62F1"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5289" w:type="dxa"/>
          </w:tcPr>
          <w:p w14:paraId="4E43A672"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3A09A407" w14:textId="77777777" w:rsidTr="003F04F6">
        <w:tc>
          <w:tcPr>
            <w:tcW w:w="3211" w:type="dxa"/>
          </w:tcPr>
          <w:p w14:paraId="241EC3AB"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289" w:type="dxa"/>
          </w:tcPr>
          <w:p w14:paraId="4B453B8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1E3B6E2C" w14:textId="77777777" w:rsidTr="003F04F6">
        <w:tc>
          <w:tcPr>
            <w:tcW w:w="3211" w:type="dxa"/>
          </w:tcPr>
          <w:p w14:paraId="5344319C" w14:textId="77777777" w:rsidR="00BF1326" w:rsidRPr="008C3388" w:rsidRDefault="00BF1326" w:rsidP="00CC5F65">
            <w:pPr>
              <w:rPr>
                <w:rFonts w:cstheme="minorHAnsi"/>
                <w:szCs w:val="22"/>
                <w:lang w:val="en-GB"/>
              </w:rPr>
            </w:pPr>
            <w:r w:rsidRPr="008C3388">
              <w:rPr>
                <w:rFonts w:cstheme="minorHAnsi"/>
                <w:szCs w:val="22"/>
                <w:lang w:val="en-GB"/>
              </w:rPr>
              <w:t xml:space="preserve">OE.TRUSTED-PATHS-LPAd </w:t>
            </w:r>
          </w:p>
        </w:tc>
        <w:tc>
          <w:tcPr>
            <w:tcW w:w="5289" w:type="dxa"/>
          </w:tcPr>
          <w:p w14:paraId="7A2FFE4B" w14:textId="77777777" w:rsidR="00BF1326" w:rsidRPr="008C3388" w:rsidRDefault="00BF1326" w:rsidP="00CC5F65">
            <w:pPr>
              <w:rPr>
                <w:rFonts w:cstheme="minorHAnsi"/>
                <w:szCs w:val="22"/>
                <w:lang w:val="en-GB"/>
              </w:rPr>
            </w:pPr>
            <w:r w:rsidRPr="008C3388">
              <w:rPr>
                <w:rFonts w:cstheme="minorHAnsi"/>
                <w:szCs w:val="22"/>
                <w:lang w:val="en-GB"/>
              </w:rPr>
              <w:t xml:space="preserve">A.TRUSTED-PATHS-LPAd </w:t>
            </w:r>
          </w:p>
        </w:tc>
      </w:tr>
      <w:tr w:rsidR="00BF1326" w:rsidRPr="008C3388" w14:paraId="6D6F1526" w14:textId="77777777" w:rsidTr="003F04F6">
        <w:tc>
          <w:tcPr>
            <w:tcW w:w="3211" w:type="dxa"/>
          </w:tcPr>
          <w:p w14:paraId="68FE4940"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289" w:type="dxa"/>
          </w:tcPr>
          <w:p w14:paraId="7E4D1016"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14D9AF48" w14:textId="77777777" w:rsidTr="003F04F6">
        <w:tc>
          <w:tcPr>
            <w:tcW w:w="3211" w:type="dxa"/>
          </w:tcPr>
          <w:p w14:paraId="598B4811" w14:textId="77777777" w:rsidR="00BF1326" w:rsidRPr="008C3388" w:rsidRDefault="00BF1326" w:rsidP="00CC5F65">
            <w:pPr>
              <w:rPr>
                <w:rFonts w:cstheme="minorHAnsi"/>
                <w:szCs w:val="22"/>
                <w:lang w:val="en-GB"/>
              </w:rPr>
            </w:pPr>
            <w:r w:rsidRPr="008C3388">
              <w:rPr>
                <w:rFonts w:cstheme="minorHAnsi"/>
                <w:szCs w:val="22"/>
                <w:lang w:val="en-GB"/>
              </w:rPr>
              <w:t>OE.</w:t>
            </w:r>
            <w:r>
              <w:rPr>
                <w:rFonts w:cstheme="minorHAnsi"/>
                <w:szCs w:val="22"/>
                <w:lang w:val="en-GB"/>
              </w:rPr>
              <w:t>CODE-EVIDENCE</w:t>
            </w:r>
            <w:r w:rsidRPr="008C3388">
              <w:rPr>
                <w:rFonts w:cstheme="minorHAnsi"/>
                <w:szCs w:val="22"/>
                <w:lang w:val="en-GB"/>
              </w:rPr>
              <w:t xml:space="preserve"> </w:t>
            </w:r>
          </w:p>
        </w:tc>
        <w:tc>
          <w:tcPr>
            <w:tcW w:w="5289" w:type="dxa"/>
          </w:tcPr>
          <w:p w14:paraId="4F58985B"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6C802F89" w14:textId="77777777" w:rsidTr="003F04F6">
        <w:tc>
          <w:tcPr>
            <w:tcW w:w="3211" w:type="dxa"/>
          </w:tcPr>
          <w:p w14:paraId="164A5DAA" w14:textId="4343B84F" w:rsidR="00BF1326" w:rsidRPr="008C3388" w:rsidRDefault="00BF1326" w:rsidP="00062F6F">
            <w:pPr>
              <w:pStyle w:val="Default"/>
              <w:jc w:val="both"/>
            </w:pPr>
            <w:r w:rsidRPr="008C3388">
              <w:rPr>
                <w:rFonts w:asciiTheme="minorHAnsi" w:eastAsia="Times New Roman" w:hAnsiTheme="minorHAnsi" w:cstheme="minorHAnsi"/>
                <w:color w:val="auto"/>
                <w:sz w:val="22"/>
                <w:szCs w:val="22"/>
                <w:lang w:val="en-GB" w:eastAsia="es-ES_tradnl"/>
              </w:rPr>
              <w:t xml:space="preserve">OE.MNO-SD </w:t>
            </w:r>
          </w:p>
        </w:tc>
        <w:tc>
          <w:tcPr>
            <w:tcW w:w="5289" w:type="dxa"/>
          </w:tcPr>
          <w:p w14:paraId="3DF7F509" w14:textId="77777777" w:rsidR="00BF1326" w:rsidRPr="008C3388" w:rsidRDefault="00BF1326" w:rsidP="00CC5F65">
            <w:pPr>
              <w:rPr>
                <w:rFonts w:cstheme="minorHAnsi"/>
                <w:szCs w:val="22"/>
                <w:lang w:val="en-GB"/>
              </w:rPr>
            </w:pPr>
          </w:p>
        </w:tc>
      </w:tr>
      <w:tr w:rsidR="00BC3DB4" w:rsidRPr="008C3388" w14:paraId="0124D0F4" w14:textId="77777777" w:rsidTr="003F04F6">
        <w:tc>
          <w:tcPr>
            <w:tcW w:w="3211" w:type="dxa"/>
          </w:tcPr>
          <w:p w14:paraId="4690EB6C" w14:textId="210E2E7A" w:rsidR="00BC3DB4" w:rsidRPr="008C3388" w:rsidRDefault="00BC3DB4" w:rsidP="00BC3DB4">
            <w:pPr>
              <w:pStyle w:val="Default"/>
              <w:jc w:val="both"/>
              <w:rPr>
                <w:rFonts w:asciiTheme="minorHAnsi" w:eastAsia="Times New Roman" w:hAnsiTheme="minorHAnsi" w:cstheme="minorHAnsi"/>
                <w:color w:val="auto"/>
                <w:sz w:val="22"/>
                <w:szCs w:val="22"/>
                <w:lang w:val="en-GB" w:eastAsia="es-ES_tradnl"/>
              </w:rPr>
            </w:pPr>
            <w:r>
              <w:rPr>
                <w:rFonts w:cstheme="minorHAnsi"/>
                <w:szCs w:val="22"/>
              </w:rPr>
              <w:t>OE.CAP_FILE</w:t>
            </w:r>
          </w:p>
        </w:tc>
        <w:tc>
          <w:tcPr>
            <w:tcW w:w="5289" w:type="dxa"/>
          </w:tcPr>
          <w:p w14:paraId="40A47B8E" w14:textId="3819B073" w:rsidR="00BC3DB4" w:rsidRPr="008C3388" w:rsidRDefault="00BC3DB4" w:rsidP="00BC3DB4">
            <w:pPr>
              <w:rPr>
                <w:rFonts w:cstheme="minorHAnsi"/>
                <w:szCs w:val="22"/>
              </w:rPr>
            </w:pPr>
            <w:r>
              <w:rPr>
                <w:rFonts w:cstheme="minorHAnsi"/>
                <w:szCs w:val="22"/>
              </w:rPr>
              <w:t>A.CAP_FILE</w:t>
            </w:r>
          </w:p>
        </w:tc>
      </w:tr>
    </w:tbl>
    <w:p w14:paraId="0CAC8FBC" w14:textId="18BC12A0" w:rsidR="00BF1326" w:rsidRPr="008C3388" w:rsidRDefault="00BF1326" w:rsidP="00162746">
      <w:pPr>
        <w:pStyle w:val="TableCaption"/>
        <w:ind w:left="360"/>
      </w:pPr>
      <w:r w:rsidRPr="008C3388">
        <w:t xml:space="preserve"> Assumptions and Security Objectives for the Operational Environment</w:t>
      </w:r>
    </w:p>
    <w:p w14:paraId="5312E79A" w14:textId="77777777" w:rsidR="00BF1326" w:rsidRPr="008C3388" w:rsidRDefault="00BF1326" w:rsidP="00BF1326">
      <w:pPr>
        <w:rPr>
          <w:rFonts w:cstheme="minorHAnsi"/>
        </w:rPr>
      </w:pPr>
      <w:r w:rsidRPr="008C3388">
        <w:rPr>
          <w:rFonts w:cstheme="minorHAnsi"/>
        </w:rPr>
        <w:br w:type="page"/>
      </w:r>
    </w:p>
    <w:p w14:paraId="556935F0" w14:textId="77777777" w:rsidR="00BF1326" w:rsidRPr="00DC1372" w:rsidRDefault="00BF1326" w:rsidP="00DC1372">
      <w:pPr>
        <w:pStyle w:val="Heading1"/>
      </w:pPr>
      <w:bookmarkStart w:id="115" w:name="_Toc120551300"/>
      <w:bookmarkStart w:id="116" w:name="_Toc178223613"/>
      <w:r w:rsidRPr="00DC1372">
        <w:t>Extended Components Definition</w:t>
      </w:r>
      <w:bookmarkEnd w:id="115"/>
      <w:bookmarkEnd w:id="116"/>
    </w:p>
    <w:p w14:paraId="03E9ECEE" w14:textId="77777777" w:rsidR="00BF1326" w:rsidRDefault="00BF1326" w:rsidP="00BF1326">
      <w:pPr>
        <w:rPr>
          <w:rFonts w:cstheme="minorHAnsi"/>
          <w:color w:val="000000" w:themeColor="text1"/>
        </w:rPr>
      </w:pPr>
      <w:r>
        <w:rPr>
          <w:rFonts w:cstheme="minorHAnsi"/>
          <w:color w:val="000000" w:themeColor="text1"/>
        </w:rPr>
        <w:t>[</w:t>
      </w:r>
    </w:p>
    <w:p w14:paraId="4033264D"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5512886" w14:textId="77777777" w:rsidR="00BF1326" w:rsidRDefault="00BF1326" w:rsidP="00BF1326">
      <w:pPr>
        <w:ind w:left="708"/>
        <w:rPr>
          <w:rFonts w:cstheme="minorHAnsi"/>
          <w:color w:val="000000" w:themeColor="text1"/>
        </w:rPr>
      </w:pPr>
    </w:p>
    <w:p w14:paraId="158C5A46"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extended components definition will also be added by the ST writer</w:t>
      </w:r>
      <w:r>
        <w:t xml:space="preserve">. </w:t>
      </w:r>
    </w:p>
    <w:p w14:paraId="446FEEBF" w14:textId="77777777" w:rsidR="00BF1326" w:rsidRPr="00B71C96" w:rsidRDefault="00BF1326" w:rsidP="00BF1326">
      <w:pPr>
        <w:ind w:left="1416"/>
        <w:rPr>
          <w:rFonts w:cstheme="minorHAnsi"/>
        </w:rPr>
      </w:pPr>
    </w:p>
    <w:p w14:paraId="1526DB86" w14:textId="77777777" w:rsidR="00BF1326" w:rsidRDefault="00BF1326" w:rsidP="00BF1326">
      <w:pPr>
        <w:rPr>
          <w:rFonts w:cstheme="minorHAnsi"/>
          <w:color w:val="000000" w:themeColor="text1"/>
        </w:rPr>
      </w:pPr>
      <w:r>
        <w:rPr>
          <w:rFonts w:cstheme="minorHAnsi"/>
          <w:color w:val="000000" w:themeColor="text1"/>
        </w:rPr>
        <w:t>]</w:t>
      </w:r>
    </w:p>
    <w:p w14:paraId="0EC057C2" w14:textId="77777777" w:rsidR="00BF1326" w:rsidRDefault="00BF1326" w:rsidP="00BF1326">
      <w:pPr>
        <w:rPr>
          <w:rFonts w:cstheme="minorHAnsi"/>
        </w:rPr>
      </w:pPr>
    </w:p>
    <w:p w14:paraId="03F36A2C" w14:textId="77777777" w:rsidR="00BF1326" w:rsidRPr="008C3388" w:rsidRDefault="00BF1326" w:rsidP="00BF1326">
      <w:pPr>
        <w:rPr>
          <w:rFonts w:cstheme="minorHAnsi"/>
        </w:rPr>
      </w:pPr>
      <w:r w:rsidRPr="008C3388">
        <w:rPr>
          <w:rFonts w:cstheme="minorHAnsi"/>
        </w:rPr>
        <w:t>The same extended component definition than [PP-eUICC] are defined in the current Security target:</w:t>
      </w:r>
    </w:p>
    <w:p w14:paraId="2C3CD268" w14:textId="77777777" w:rsidR="00BF1326" w:rsidRPr="008C3388" w:rsidRDefault="00BF1326" w:rsidP="00BF1326">
      <w:pPr>
        <w:rPr>
          <w:rFonts w:cstheme="minorHAnsi"/>
        </w:rPr>
      </w:pPr>
    </w:p>
    <w:p w14:paraId="3460B101"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FIA_API - Authentication Proof of Identity</w:t>
      </w:r>
    </w:p>
    <w:p w14:paraId="7C73494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FPT_EMS - TOE Emanation</w:t>
      </w:r>
    </w:p>
    <w:p w14:paraId="6DD01C4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FCS_RNG – Random number generation</w:t>
      </w:r>
    </w:p>
    <w:p w14:paraId="63DA0C8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Extended Family FAU_SAS – Audit Data Storage</w:t>
      </w:r>
    </w:p>
    <w:p w14:paraId="3F1FD2E3" w14:textId="77777777" w:rsidR="00BF1326" w:rsidRPr="008C3388" w:rsidRDefault="00BF1326" w:rsidP="00DC1372">
      <w:pPr>
        <w:pStyle w:val="ListParagraph"/>
        <w:numPr>
          <w:ilvl w:val="0"/>
          <w:numId w:val="0"/>
        </w:numPr>
        <w:ind w:left="680"/>
        <w:rPr>
          <w:rFonts w:cstheme="minorHAnsi"/>
        </w:rPr>
      </w:pPr>
    </w:p>
    <w:p w14:paraId="42EA369E" w14:textId="77777777" w:rsidR="00BF1326" w:rsidRPr="008C3388" w:rsidRDefault="00BF1326" w:rsidP="00BF1326">
      <w:pPr>
        <w:rPr>
          <w:rFonts w:cstheme="minorHAnsi"/>
        </w:rPr>
      </w:pPr>
    </w:p>
    <w:p w14:paraId="2E3E114F" w14:textId="77777777" w:rsidR="00BF1326" w:rsidRPr="008C3388" w:rsidRDefault="00BF1326" w:rsidP="00BF1326">
      <w:pPr>
        <w:rPr>
          <w:rFonts w:cstheme="minorHAnsi"/>
        </w:rPr>
      </w:pPr>
      <w:r w:rsidRPr="008C3388">
        <w:rPr>
          <w:rFonts w:cstheme="minorHAnsi"/>
        </w:rPr>
        <w:t>The extended components definition (FIA_API, FPT_EMS, FCS_RNG) from [PP-eUICC] is not repeated here. The same for FAU_SAS.1 which definition from [PP-84]</w:t>
      </w:r>
      <w:r>
        <w:rPr>
          <w:rFonts w:cstheme="minorHAnsi"/>
        </w:rPr>
        <w:t xml:space="preserve"> or [PP-117]</w:t>
      </w:r>
      <w:r w:rsidRPr="008C3388">
        <w:rPr>
          <w:rFonts w:cstheme="minorHAnsi"/>
        </w:rPr>
        <w:t>, section 5.3 have been taken with no modification.</w:t>
      </w:r>
    </w:p>
    <w:p w14:paraId="6A76CBDA" w14:textId="77777777" w:rsidR="00BF1326" w:rsidRPr="008C3388" w:rsidRDefault="00BF1326" w:rsidP="00BF1326">
      <w:pPr>
        <w:rPr>
          <w:rFonts w:cstheme="minorHAnsi"/>
        </w:rPr>
      </w:pPr>
    </w:p>
    <w:p w14:paraId="6A7747DA" w14:textId="77777777"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br w:type="page"/>
      </w:r>
    </w:p>
    <w:p w14:paraId="7D0C7858" w14:textId="77777777" w:rsidR="00BF1326" w:rsidRPr="00DC1372" w:rsidRDefault="00BF1326" w:rsidP="00DC1372">
      <w:pPr>
        <w:pStyle w:val="Heading1"/>
      </w:pPr>
      <w:bookmarkStart w:id="117" w:name="_Toc120551301"/>
      <w:bookmarkStart w:id="118" w:name="_Toc178223614"/>
      <w:r w:rsidRPr="00DC1372">
        <w:t>Security Functional requirements</w:t>
      </w:r>
      <w:bookmarkEnd w:id="117"/>
      <w:bookmarkEnd w:id="118"/>
    </w:p>
    <w:p w14:paraId="3F47921E" w14:textId="77777777" w:rsidR="00BF1326" w:rsidRDefault="00BF1326" w:rsidP="00BF1326">
      <w:r>
        <w:t>[</w:t>
      </w:r>
    </w:p>
    <w:p w14:paraId="37BD60DD" w14:textId="77777777" w:rsidR="00BF1326" w:rsidRDefault="00BF1326" w:rsidP="00BF1326">
      <w:pPr>
        <w:ind w:left="708"/>
      </w:pPr>
      <w:r>
        <w:t>Guideline to be deleted by ST writer</w:t>
      </w:r>
    </w:p>
    <w:p w14:paraId="7739E190" w14:textId="77777777" w:rsidR="00BF1326" w:rsidRDefault="00BF1326" w:rsidP="00BF1326">
      <w:pPr>
        <w:ind w:left="708"/>
      </w:pPr>
    </w:p>
    <w:p w14:paraId="028F4501" w14:textId="77777777" w:rsidR="00BF1326" w:rsidRDefault="00BF1326" w:rsidP="00BF1326">
      <w:pPr>
        <w:ind w:left="708"/>
      </w:pPr>
      <w:r>
        <w:t xml:space="preserve">The following subsections contains the list of applicable functional security requirements following </w:t>
      </w:r>
      <w:r w:rsidRPr="008C3388">
        <w:rPr>
          <w:rFonts w:cstheme="minorHAnsi"/>
          <w:lang w:eastAsia="en-US"/>
        </w:rPr>
        <w:t>[PP-eUICC]</w:t>
      </w:r>
      <w:r>
        <w:t xml:space="preserve">. </w:t>
      </w:r>
    </w:p>
    <w:p w14:paraId="4D56FC39" w14:textId="77777777" w:rsidR="00BF1326" w:rsidRDefault="00BF1326" w:rsidP="00BF1326">
      <w:pPr>
        <w:ind w:left="708"/>
      </w:pPr>
    </w:p>
    <w:p w14:paraId="1D16EDC7" w14:textId="77777777" w:rsidR="00BF1326" w:rsidRDefault="00BF1326" w:rsidP="00BF1326">
      <w:pPr>
        <w:ind w:left="708"/>
      </w:pPr>
      <w:r>
        <w:t xml:space="preserve">Some requirements require the ST writer to complete the definition of the requirement by filling in the pending operations. </w:t>
      </w:r>
    </w:p>
    <w:p w14:paraId="13ACB853" w14:textId="77777777" w:rsidR="00BF1326" w:rsidRDefault="00BF1326" w:rsidP="00BF1326">
      <w:pPr>
        <w:ind w:left="708"/>
      </w:pPr>
    </w:p>
    <w:p w14:paraId="6427F123" w14:textId="77777777" w:rsidR="00BF1326" w:rsidRDefault="00BF1326" w:rsidP="00BF1326">
      <w:pPr>
        <w:ind w:left="708"/>
      </w:pPr>
      <w:r>
        <w:t>The requirements with pending operations are identified by:</w:t>
      </w:r>
    </w:p>
    <w:p w14:paraId="6B5AB343" w14:textId="77777777" w:rsidR="00BF1326" w:rsidRDefault="00BF1326">
      <w:pPr>
        <w:pStyle w:val="ListParagraph"/>
        <w:numPr>
          <w:ilvl w:val="0"/>
          <w:numId w:val="57"/>
        </w:numPr>
        <w:spacing w:after="0" w:line="240" w:lineRule="auto"/>
        <w:ind w:left="1428"/>
        <w:jc w:val="left"/>
      </w:pPr>
      <w:r>
        <w:t>assignment:  the ST writer should choose a specific operation which can be “</w:t>
      </w:r>
      <w:r w:rsidRPr="00611180">
        <w:rPr>
          <w:i/>
          <w:iCs/>
        </w:rPr>
        <w:t>none</w:t>
      </w:r>
      <w:r>
        <w:t>”</w:t>
      </w:r>
    </w:p>
    <w:p w14:paraId="119C1298" w14:textId="77777777" w:rsidR="00BF1326" w:rsidRDefault="00BF1326">
      <w:pPr>
        <w:pStyle w:val="ListParagraph"/>
        <w:numPr>
          <w:ilvl w:val="0"/>
          <w:numId w:val="57"/>
        </w:numPr>
        <w:spacing w:after="0" w:line="240" w:lineRule="auto"/>
        <w:ind w:left="1428"/>
        <w:jc w:val="left"/>
      </w:pPr>
      <w:r>
        <w:t>selection: the ST writer must choose the applicable option from the ones listed and remove the others.</w:t>
      </w:r>
    </w:p>
    <w:p w14:paraId="2B82116F" w14:textId="77777777" w:rsidR="00BF1326" w:rsidRDefault="00BF1326" w:rsidP="00BF1326">
      <w:pPr>
        <w:ind w:left="708"/>
      </w:pPr>
    </w:p>
    <w:p w14:paraId="37E39C5A" w14:textId="77777777" w:rsidR="00BF1326" w:rsidRDefault="00BF1326" w:rsidP="00BF1326">
      <w:pPr>
        <w:ind w:left="708"/>
      </w:pPr>
      <w:r>
        <w:t>From Common Criteria, two additional operations can be defined:</w:t>
      </w:r>
    </w:p>
    <w:p w14:paraId="31F1F80C" w14:textId="77777777" w:rsidR="00BF1326" w:rsidRDefault="00BF1326">
      <w:pPr>
        <w:pStyle w:val="ListParagraph"/>
        <w:numPr>
          <w:ilvl w:val="0"/>
          <w:numId w:val="57"/>
        </w:numPr>
        <w:spacing w:after="0" w:line="240" w:lineRule="auto"/>
        <w:ind w:left="1428"/>
        <w:jc w:val="left"/>
      </w:pPr>
      <w:r>
        <w:t>iterations: the ST writer must iterate a specific requirement when two different SFR implementations apply (e.g. FCS_COP.1/TDES and FCS_COP.1/AES).</w:t>
      </w:r>
    </w:p>
    <w:p w14:paraId="2AC5A58C" w14:textId="77777777" w:rsidR="00BF1326" w:rsidRDefault="00BF1326">
      <w:pPr>
        <w:pStyle w:val="ListParagraph"/>
        <w:numPr>
          <w:ilvl w:val="0"/>
          <w:numId w:val="57"/>
        </w:numPr>
        <w:spacing w:after="0" w:line="240" w:lineRule="auto"/>
        <w:ind w:left="1428"/>
        <w:jc w:val="left"/>
      </w:pPr>
      <w:r>
        <w:t xml:space="preserve">refinement: the ST writer can change the definition of a SFR to be more precise if it does not reduce the level of security required. In these cases, refinements must be marked with </w:t>
      </w:r>
      <w:r>
        <w:rPr>
          <w:i/>
          <w:iCs/>
        </w:rPr>
        <w:t>italic</w:t>
      </w:r>
      <w:r w:rsidRPr="00611180">
        <w:rPr>
          <w:i/>
          <w:iCs/>
        </w:rPr>
        <w:t xml:space="preserve"> font</w:t>
      </w:r>
      <w:r>
        <w:t xml:space="preserve">.  </w:t>
      </w:r>
    </w:p>
    <w:p w14:paraId="7B6CC6BE" w14:textId="77777777" w:rsidR="00BF1326" w:rsidRDefault="00BF1326" w:rsidP="00BF1326"/>
    <w:p w14:paraId="171173E4" w14:textId="77777777" w:rsidR="00BF1326" w:rsidRDefault="00BF1326" w:rsidP="00BF1326">
      <w:pPr>
        <w:ind w:left="708"/>
      </w:pPr>
      <w:r>
        <w:t xml:space="preserve">For each requirement where an action is required, there is a specific Application Note that can be checked in </w:t>
      </w:r>
      <w:r w:rsidRPr="008C3388">
        <w:rPr>
          <w:rFonts w:cstheme="minorHAnsi"/>
          <w:lang w:eastAsia="en-US"/>
        </w:rPr>
        <w:t>[PP-eUICC]</w:t>
      </w:r>
      <w:r>
        <w:t xml:space="preserve"> to support the understanding of the requirements. An example is provided for the first requirement.</w:t>
      </w:r>
    </w:p>
    <w:p w14:paraId="1397B7E4" w14:textId="77777777" w:rsidR="00BF1326" w:rsidRDefault="00BF1326" w:rsidP="00BF1326">
      <w:pPr>
        <w:ind w:left="708"/>
      </w:pPr>
    </w:p>
    <w:p w14:paraId="3E7652EF" w14:textId="77777777" w:rsidR="00BF1326" w:rsidRDefault="00BF1326" w:rsidP="00BF1326">
      <w:pPr>
        <w:ind w:left="708"/>
      </w:pPr>
      <w:r>
        <w:t xml:space="preserve">The ST writer is allowed to additional Application Note after each SFR to support the understand of the SFR for the ST reader. </w:t>
      </w:r>
    </w:p>
    <w:p w14:paraId="5C588200" w14:textId="77777777" w:rsidR="00BF1326" w:rsidRDefault="00BF1326" w:rsidP="00BF1326">
      <w:pPr>
        <w:ind w:left="708"/>
      </w:pPr>
    </w:p>
    <w:p w14:paraId="4A801869" w14:textId="77777777" w:rsidR="00BF1326" w:rsidRDefault="00BF1326" w:rsidP="00BF1326">
      <w:pPr>
        <w:ind w:left="708"/>
      </w:pPr>
      <w:r>
        <w:t>Application Notes should be identified as:</w:t>
      </w:r>
    </w:p>
    <w:p w14:paraId="2F3548E4" w14:textId="77777777" w:rsidR="00BF1326" w:rsidRDefault="00BF1326" w:rsidP="00BF1326">
      <w:pPr>
        <w:ind w:left="708"/>
      </w:pPr>
    </w:p>
    <w:p w14:paraId="2A3A1704" w14:textId="77777777" w:rsidR="00BF1326" w:rsidRPr="00611180" w:rsidRDefault="00BF1326" w:rsidP="00BF1326">
      <w:pPr>
        <w:ind w:left="708" w:firstLine="708"/>
        <w:rPr>
          <w:i/>
          <w:iCs/>
        </w:rPr>
      </w:pPr>
      <w:r w:rsidRPr="00611180">
        <w:rPr>
          <w:i/>
          <w:iCs/>
        </w:rPr>
        <w:t>Application Note &lt;number&gt;: [text]</w:t>
      </w:r>
    </w:p>
    <w:p w14:paraId="1191B32C" w14:textId="77777777" w:rsidR="00BF1326" w:rsidRDefault="00BF1326" w:rsidP="00BF1326">
      <w:pPr>
        <w:ind w:left="708"/>
      </w:pPr>
    </w:p>
    <w:p w14:paraId="1D9353BC" w14:textId="77777777" w:rsidR="00BF1326" w:rsidRDefault="00BF1326" w:rsidP="00BF1326">
      <w:pPr>
        <w:ind w:left="708"/>
        <w:rPr>
          <w:rFonts w:cstheme="minorHAnsi"/>
          <w:lang w:eastAsia="en-US"/>
        </w:rPr>
      </w:pPr>
      <w:r>
        <w:rPr>
          <w:lang w:val="en-US"/>
        </w:rPr>
        <w:t xml:space="preserve">Details of the requirement are described in Application Note 24 from </w:t>
      </w:r>
      <w:r w:rsidRPr="008C3388">
        <w:rPr>
          <w:rFonts w:cstheme="minorHAnsi"/>
          <w:lang w:eastAsia="en-US"/>
        </w:rPr>
        <w:t>[PP-eUICC]</w:t>
      </w:r>
      <w:r>
        <w:rPr>
          <w:rFonts w:cstheme="minorHAnsi"/>
          <w:lang w:eastAsia="en-US"/>
        </w:rPr>
        <w:t xml:space="preserve">. An example of how to fill the operation is shown below and marked with </w:t>
      </w:r>
      <w:r w:rsidRPr="00B71C96">
        <w:rPr>
          <w:rFonts w:cstheme="minorHAnsi"/>
          <w:i/>
          <w:iCs/>
          <w:lang w:eastAsia="en-US"/>
        </w:rPr>
        <w:t>italic font</w:t>
      </w:r>
      <w:r>
        <w:rPr>
          <w:rFonts w:cstheme="minorHAnsi"/>
          <w:lang w:eastAsia="en-US"/>
        </w:rPr>
        <w:t>:</w:t>
      </w:r>
    </w:p>
    <w:p w14:paraId="38002857" w14:textId="77777777" w:rsidR="00BF1326" w:rsidRPr="00B71C96" w:rsidRDefault="00BF1326" w:rsidP="00BF1326">
      <w:pPr>
        <w:ind w:left="708"/>
        <w:rPr>
          <w:lang w:val="en-US"/>
        </w:rPr>
      </w:pPr>
    </w:p>
    <w:p w14:paraId="791871A9"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39CD5B5A"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6366862"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04F458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rFonts w:eastAsia="Tahoma" w:cstheme="minorHAnsi"/>
          <w:b/>
          <w:i/>
          <w:iCs/>
        </w:rPr>
        <w:t>none</w:t>
      </w:r>
      <w:r w:rsidRPr="008C3388">
        <w:rPr>
          <w:rFonts w:eastAsia="Tahoma" w:cstheme="minorHAnsi"/>
          <w:b/>
        </w:rPr>
        <w:t>].</w:t>
      </w:r>
      <w:r w:rsidRPr="008C3388">
        <w:rPr>
          <w:rFonts w:cstheme="minorHAnsi"/>
        </w:rPr>
        <w:t xml:space="preserve"> </w:t>
      </w:r>
    </w:p>
    <w:p w14:paraId="3C2B2249" w14:textId="77777777" w:rsidR="00BF1326" w:rsidRDefault="00BF1326" w:rsidP="00BF1326">
      <w:pPr>
        <w:ind w:left="1376" w:right="57"/>
        <w:rPr>
          <w:rFonts w:cstheme="minorHAnsi"/>
        </w:rPr>
      </w:pPr>
      <w:r w:rsidRPr="008C3388">
        <w:rPr>
          <w:rFonts w:cstheme="minorHAnsi"/>
        </w:rPr>
        <w:t xml:space="preserve">on behalf of the user to be performed before the user is identified. </w:t>
      </w:r>
    </w:p>
    <w:p w14:paraId="5DCF26FB" w14:textId="77777777" w:rsidR="00BF1326" w:rsidRDefault="00BF1326" w:rsidP="00BF1326">
      <w:pPr>
        <w:ind w:left="1068"/>
      </w:pPr>
    </w:p>
    <w:p w14:paraId="6F174A91" w14:textId="77777777" w:rsidR="00BF1326" w:rsidRPr="00611180" w:rsidRDefault="00BF1326" w:rsidP="00BF1326">
      <w:pPr>
        <w:ind w:left="1068"/>
        <w:rPr>
          <w:i/>
          <w:iCs/>
        </w:rPr>
      </w:pPr>
      <w:r w:rsidRPr="00611180">
        <w:rPr>
          <w:i/>
          <w:iCs/>
        </w:rPr>
        <w:t>Application Note 1: The TOE does not allow additional operations than the ones defined by [PP-eUICC].</w:t>
      </w:r>
    </w:p>
    <w:p w14:paraId="6B947F47" w14:textId="77777777" w:rsidR="00BF1326" w:rsidRPr="00B71C96" w:rsidRDefault="00BF1326" w:rsidP="00BF1326">
      <w:pPr>
        <w:ind w:left="708"/>
      </w:pPr>
    </w:p>
    <w:p w14:paraId="3AE3C87F" w14:textId="77777777" w:rsidR="00BF1326" w:rsidRPr="00B71C96" w:rsidRDefault="00BF1326" w:rsidP="00BF1326">
      <w:pPr>
        <w:ind w:left="708"/>
        <w:rPr>
          <w:lang w:val="en-US"/>
        </w:rPr>
      </w:pPr>
      <w:r w:rsidRPr="00B71C96">
        <w:rPr>
          <w:lang w:val="en-US"/>
        </w:rPr>
        <w:t xml:space="preserve">or </w:t>
      </w:r>
    </w:p>
    <w:p w14:paraId="4F8F73CC" w14:textId="77777777" w:rsidR="00BF1326" w:rsidRPr="00B71C96" w:rsidRDefault="00BF1326" w:rsidP="00BF1326">
      <w:pPr>
        <w:ind w:left="708"/>
        <w:rPr>
          <w:lang w:val="en-US"/>
        </w:rPr>
      </w:pPr>
    </w:p>
    <w:p w14:paraId="4D5A33C6"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18810488"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2897817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574E8493"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b/>
          <w:bCs/>
          <w:i/>
          <w:iCs/>
        </w:rPr>
        <w:t>requesting data that identifies the card or the Card Issuer</w:t>
      </w:r>
      <w:r w:rsidRPr="008C3388">
        <w:rPr>
          <w:rFonts w:eastAsia="Tahoma" w:cstheme="minorHAnsi"/>
          <w:b/>
        </w:rPr>
        <w:t>].</w:t>
      </w:r>
      <w:r w:rsidRPr="008C3388">
        <w:rPr>
          <w:rFonts w:cstheme="minorHAnsi"/>
        </w:rPr>
        <w:t xml:space="preserve"> </w:t>
      </w:r>
    </w:p>
    <w:p w14:paraId="7A40ED24" w14:textId="77777777" w:rsidR="00BF1326" w:rsidRPr="008C3388" w:rsidRDefault="00BF1326" w:rsidP="00BF1326">
      <w:pPr>
        <w:ind w:left="1376" w:right="57"/>
        <w:rPr>
          <w:rFonts w:cstheme="minorHAnsi"/>
        </w:rPr>
      </w:pPr>
      <w:r w:rsidRPr="008C3388">
        <w:rPr>
          <w:rFonts w:cstheme="minorHAnsi"/>
        </w:rPr>
        <w:t xml:space="preserve">on behalf of the user to be performed before the user is identified. </w:t>
      </w:r>
    </w:p>
    <w:p w14:paraId="27D673F1" w14:textId="77777777" w:rsidR="00BF1326" w:rsidRPr="008C3388" w:rsidRDefault="00BF1326" w:rsidP="00BF1326">
      <w:pPr>
        <w:rPr>
          <w:rFonts w:cstheme="minorHAnsi"/>
        </w:rPr>
      </w:pPr>
      <w:r w:rsidRPr="000950F9">
        <w:t>]</w:t>
      </w:r>
    </w:p>
    <w:p w14:paraId="263EA65E" w14:textId="77777777" w:rsidR="00BF1326" w:rsidRPr="008C3388" w:rsidRDefault="00BF1326" w:rsidP="00DC1372">
      <w:pPr>
        <w:pStyle w:val="Heading2"/>
      </w:pPr>
      <w:bookmarkStart w:id="119" w:name="_Toc120551302"/>
      <w:bookmarkStart w:id="120" w:name="_Toc178223615"/>
      <w:r w:rsidRPr="00DC1372">
        <w:t>eUICC</w:t>
      </w:r>
      <w:r w:rsidRPr="008C3388">
        <w:t xml:space="preserve"> Security Functional Requirements</w:t>
      </w:r>
      <w:bookmarkEnd w:id="119"/>
      <w:bookmarkEnd w:id="120"/>
    </w:p>
    <w:p w14:paraId="10D896C3" w14:textId="77777777" w:rsidR="00BF1326" w:rsidRPr="008C3388" w:rsidRDefault="00BF1326" w:rsidP="00BF1326">
      <w:pPr>
        <w:rPr>
          <w:rFonts w:cstheme="minorHAnsi"/>
          <w:lang w:eastAsia="en-US"/>
        </w:rPr>
      </w:pPr>
      <w:r w:rsidRPr="008C3388">
        <w:rPr>
          <w:rFonts w:cstheme="minorHAnsi"/>
          <w:lang w:eastAsia="en-US"/>
        </w:rPr>
        <w:t>The introduction and security attributes definition are present in [PP-eUICC] section 6.1 and are not repeated here.</w:t>
      </w:r>
    </w:p>
    <w:p w14:paraId="40FE8ADE" w14:textId="77777777" w:rsidR="00BF1326" w:rsidRPr="008C3388" w:rsidRDefault="00BF1326" w:rsidP="00DC1372">
      <w:pPr>
        <w:pStyle w:val="Heading3"/>
      </w:pPr>
      <w:bookmarkStart w:id="121" w:name="_Toc120551303"/>
      <w:bookmarkStart w:id="122" w:name="_Toc178223616"/>
      <w:r w:rsidRPr="008C3388">
        <w:t>Identification and authentication</w:t>
      </w:r>
      <w:bookmarkEnd w:id="121"/>
      <w:bookmarkEnd w:id="122"/>
      <w:r w:rsidRPr="008C3388">
        <w:t xml:space="preserve"> </w:t>
      </w:r>
    </w:p>
    <w:p w14:paraId="00224A15" w14:textId="77777777" w:rsidR="00BF1326" w:rsidRPr="008C3388" w:rsidRDefault="00BF1326" w:rsidP="00BF1326">
      <w:pPr>
        <w:rPr>
          <w:rFonts w:cstheme="minorHAnsi"/>
          <w:lang w:eastAsia="en-US"/>
        </w:rPr>
      </w:pPr>
    </w:p>
    <w:p w14:paraId="3E80BC8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FIA_UID.1/EXT Timing of identification </w:t>
      </w:r>
    </w:p>
    <w:p w14:paraId="6BCD6A06" w14:textId="77777777" w:rsidR="00BF1326" w:rsidRPr="008C3388" w:rsidRDefault="00BF1326" w:rsidP="00BF1326">
      <w:pPr>
        <w:spacing w:after="45"/>
        <w:ind w:left="10" w:right="57"/>
        <w:rPr>
          <w:rFonts w:eastAsia="Tahoma" w:cstheme="minorHAnsi"/>
          <w:b/>
        </w:rPr>
      </w:pPr>
    </w:p>
    <w:p w14:paraId="42694E62" w14:textId="77777777" w:rsidR="00BF1326" w:rsidRPr="008C3388" w:rsidRDefault="00BF1326" w:rsidP="00BF1326">
      <w:pPr>
        <w:spacing w:line="313" w:lineRule="auto"/>
        <w:ind w:left="708"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5CF0D626"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E5453C3"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241E1F28"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[assignment: 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TSF</w:t>
      </w:r>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29E07AA"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identified. </w:t>
      </w:r>
    </w:p>
    <w:p w14:paraId="7398DF32" w14:textId="77777777" w:rsidR="00BF1326" w:rsidRPr="008C3388" w:rsidRDefault="00BF1326" w:rsidP="00BF1326">
      <w:pPr>
        <w:ind w:right="57"/>
        <w:rPr>
          <w:rFonts w:cstheme="minorHAnsi"/>
        </w:rPr>
      </w:pPr>
    </w:p>
    <w:p w14:paraId="788C9746" w14:textId="77777777" w:rsidR="00BF1326" w:rsidRPr="008C3388" w:rsidRDefault="00BF1326" w:rsidP="00BF1326">
      <w:pPr>
        <w:ind w:left="308" w:right="57"/>
        <w:rPr>
          <w:rFonts w:cstheme="minorHAnsi"/>
        </w:rPr>
      </w:pPr>
    </w:p>
    <w:p w14:paraId="44945DF4" w14:textId="77777777" w:rsidR="00BF1326" w:rsidRPr="008C3388" w:rsidRDefault="00BF1326" w:rsidP="00BF1326">
      <w:pPr>
        <w:ind w:left="283" w:right="57" w:hanging="283"/>
        <w:rPr>
          <w:rFonts w:cstheme="minorHAnsi"/>
        </w:rPr>
      </w:pPr>
      <w:r w:rsidRPr="008C3388">
        <w:rPr>
          <w:rFonts w:eastAsia="Tahoma" w:cstheme="minorHAnsi"/>
          <w:b/>
        </w:rPr>
        <w:t>FIA_UID.1.2/EXT</w:t>
      </w:r>
      <w:r w:rsidRPr="008C3388">
        <w:rPr>
          <w:rFonts w:cstheme="minorHAnsi"/>
        </w:rPr>
        <w:t xml:space="preserve"> The TSF shall require each user to be successfully identified before allowing any other TSF-mediated actions on behalf of that user. </w:t>
      </w:r>
    </w:p>
    <w:p w14:paraId="0AE5277F" w14:textId="77777777" w:rsidR="00BF1326" w:rsidRPr="008C3388" w:rsidRDefault="00BF1326" w:rsidP="00BF1326">
      <w:pPr>
        <w:ind w:left="283" w:right="57" w:hanging="283"/>
        <w:rPr>
          <w:rFonts w:cstheme="minorHAnsi"/>
        </w:rPr>
      </w:pPr>
    </w:p>
    <w:p w14:paraId="1428DC0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FIA_UAU.1/EXT Timing of authentication </w:t>
      </w:r>
    </w:p>
    <w:p w14:paraId="7E8E98F0" w14:textId="77777777" w:rsidR="00BF1326" w:rsidRPr="008C3388" w:rsidRDefault="00BF1326" w:rsidP="00BF1326">
      <w:pPr>
        <w:spacing w:after="45"/>
        <w:ind w:left="10" w:right="57"/>
        <w:rPr>
          <w:rFonts w:eastAsia="Tahoma" w:cstheme="minorHAnsi"/>
          <w:b/>
        </w:rPr>
      </w:pPr>
    </w:p>
    <w:p w14:paraId="3F8E348F" w14:textId="77777777" w:rsidR="00BF1326" w:rsidRPr="008C3388" w:rsidRDefault="00BF1326" w:rsidP="00BF1326">
      <w:pPr>
        <w:spacing w:line="315" w:lineRule="auto"/>
        <w:ind w:left="708" w:right="2204" w:hanging="708"/>
        <w:rPr>
          <w:rFonts w:cstheme="minorHAnsi"/>
        </w:rPr>
      </w:pPr>
      <w:r w:rsidRPr="008C3388">
        <w:rPr>
          <w:rFonts w:eastAsia="Tahoma" w:cstheme="minorHAnsi"/>
          <w:b/>
        </w:rPr>
        <w:t>FIA_UAU.1.1/EXT</w:t>
      </w:r>
      <w:r w:rsidRPr="008C3388">
        <w:rPr>
          <w:rFonts w:cstheme="minorHAnsi"/>
        </w:rPr>
        <w:t xml:space="preserve"> The TSF shall allow </w:t>
      </w:r>
    </w:p>
    <w:p w14:paraId="4D833813"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3E0B20D8"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Arial" w:cstheme="minorHAnsi"/>
        </w:rPr>
        <w:t xml:space="preserve"> </w:t>
      </w: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BF7E68B"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user</w:t>
      </w:r>
      <w:r w:rsidRPr="008C3388">
        <w:rPr>
          <w:rFonts w:cstheme="minorHAnsi"/>
        </w:rPr>
        <w:t xml:space="preserve"> </w:t>
      </w:r>
      <w:r w:rsidRPr="008C3388">
        <w:rPr>
          <w:rFonts w:eastAsia="Tahoma" w:cstheme="minorHAnsi"/>
          <w:b/>
        </w:rPr>
        <w:t>identification</w:t>
      </w:r>
      <w:r w:rsidRPr="008C3388">
        <w:rPr>
          <w:rFonts w:cstheme="minorHAnsi"/>
        </w:rPr>
        <w:t xml:space="preserve"> </w:t>
      </w:r>
    </w:p>
    <w:p w14:paraId="005447CE"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TSF</w:t>
      </w:r>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C534D21"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authenticated. </w:t>
      </w:r>
    </w:p>
    <w:p w14:paraId="62C2B3AB" w14:textId="77777777" w:rsidR="00BF1326" w:rsidRPr="008C3388" w:rsidRDefault="00BF1326" w:rsidP="00BF1326">
      <w:pPr>
        <w:ind w:left="308" w:right="57"/>
        <w:rPr>
          <w:rFonts w:cstheme="minorHAnsi"/>
        </w:rPr>
      </w:pPr>
    </w:p>
    <w:p w14:paraId="627396B0" w14:textId="77777777" w:rsidR="00BF1326" w:rsidRPr="008C3388" w:rsidRDefault="00BF1326" w:rsidP="00BF1326">
      <w:pPr>
        <w:spacing w:after="268"/>
        <w:ind w:left="283" w:right="57" w:hanging="283"/>
        <w:rPr>
          <w:rFonts w:cstheme="minorHAnsi"/>
        </w:rPr>
      </w:pPr>
      <w:r w:rsidRPr="008C3388">
        <w:rPr>
          <w:rFonts w:eastAsia="Tahoma" w:cstheme="minorHAnsi"/>
          <w:b/>
        </w:rPr>
        <w:t>FIA_UAU.1.2/EXT</w:t>
      </w:r>
      <w:r w:rsidRPr="008C3388">
        <w:rPr>
          <w:rFonts w:cstheme="minorHAnsi"/>
        </w:rPr>
        <w:t xml:space="preserve"> The TSF shall require each user to be successfully authenticated before allowing any other TSF-mediated actions on behalf of that user. </w:t>
      </w:r>
    </w:p>
    <w:p w14:paraId="0768C98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FIA_USB.1/EXT User-subject binding </w:t>
      </w:r>
    </w:p>
    <w:p w14:paraId="5A086050" w14:textId="77777777" w:rsidR="00BF1326" w:rsidRPr="008C3388" w:rsidRDefault="00BF1326" w:rsidP="00BF1326">
      <w:pPr>
        <w:spacing w:after="45"/>
        <w:ind w:left="10" w:right="57"/>
        <w:rPr>
          <w:rFonts w:eastAsia="Tahoma" w:cstheme="minorHAnsi"/>
          <w:b/>
        </w:rPr>
      </w:pPr>
    </w:p>
    <w:p w14:paraId="0E63CB36" w14:textId="77777777" w:rsidR="00BF1326" w:rsidRDefault="00BF1326" w:rsidP="00BF1326">
      <w:r w:rsidRPr="00282FF6">
        <w:t>The definition of this SFR is present in [PP-eUICC] and it is unchanged within this ST.</w:t>
      </w:r>
    </w:p>
    <w:p w14:paraId="25778A8B" w14:textId="77777777" w:rsidR="00BF1326" w:rsidRPr="008C3388" w:rsidRDefault="00BF1326" w:rsidP="00BF1326"/>
    <w:p w14:paraId="760ACB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color w:val="000000" w:themeColor="text1"/>
        </w:rPr>
      </w:pPr>
      <w:r w:rsidRPr="008C3388">
        <w:rPr>
          <w:rFonts w:eastAsia="Tahoma" w:cstheme="minorHAnsi"/>
          <w:b/>
          <w:bCs/>
          <w:color w:val="000000" w:themeColor="text1"/>
        </w:rPr>
        <w:t xml:space="preserve">FIA_UAU.4/EXT Single-use authentication mechanisms </w:t>
      </w:r>
    </w:p>
    <w:p w14:paraId="17322D10" w14:textId="77777777" w:rsidR="00BF1326" w:rsidRPr="008C3388" w:rsidRDefault="00BF1326" w:rsidP="00BF1326">
      <w:pPr>
        <w:spacing w:after="45"/>
        <w:ind w:left="10" w:right="57"/>
        <w:rPr>
          <w:rFonts w:eastAsia="Tahoma" w:cstheme="minorHAnsi"/>
          <w:b/>
        </w:rPr>
      </w:pPr>
    </w:p>
    <w:p w14:paraId="7AF78F5B" w14:textId="77777777" w:rsidR="00BF1326" w:rsidRPr="008C3388" w:rsidRDefault="00BF1326" w:rsidP="00BF1326">
      <w:pPr>
        <w:spacing w:after="272" w:line="238" w:lineRule="auto"/>
        <w:ind w:left="293" w:right="52" w:hanging="293"/>
        <w:rPr>
          <w:rFonts w:cstheme="minorHAnsi"/>
        </w:rPr>
      </w:pPr>
      <w:r>
        <w:t>The definition of this SFR is present in [PP-eUICC] and it is unchanged within this ST.</w:t>
      </w:r>
      <w:r w:rsidRPr="008C3388">
        <w:rPr>
          <w:rFonts w:cstheme="minorHAnsi"/>
        </w:rPr>
        <w:t xml:space="preserve"> </w:t>
      </w:r>
    </w:p>
    <w:p w14:paraId="0643A06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FIA_UID.1/MNO-SD Timing of identification </w:t>
      </w:r>
    </w:p>
    <w:p w14:paraId="6B6C68B3" w14:textId="77777777" w:rsidR="00BF1326" w:rsidRPr="008C3388" w:rsidRDefault="00BF1326" w:rsidP="00BF1326">
      <w:pPr>
        <w:spacing w:after="45"/>
        <w:ind w:left="10" w:right="57"/>
        <w:rPr>
          <w:rFonts w:eastAsia="Tahoma" w:cstheme="minorHAnsi"/>
          <w:b/>
        </w:rPr>
      </w:pPr>
    </w:p>
    <w:p w14:paraId="38F99576" w14:textId="77777777" w:rsidR="00BF1326" w:rsidRPr="008C3388" w:rsidRDefault="00BF1326" w:rsidP="00BF1326">
      <w:pPr>
        <w:spacing w:after="45"/>
        <w:ind w:left="10" w:right="57"/>
        <w:rPr>
          <w:rFonts w:cstheme="minorHAnsi"/>
        </w:rPr>
      </w:pPr>
      <w:r w:rsidRPr="008C3388">
        <w:rPr>
          <w:rFonts w:eastAsia="Tahoma" w:cstheme="minorHAnsi"/>
          <w:b/>
        </w:rPr>
        <w:t>FIA_UID.1.1/MNO-SD</w:t>
      </w:r>
      <w:r w:rsidRPr="008C3388">
        <w:rPr>
          <w:rFonts w:cstheme="minorHAnsi"/>
        </w:rPr>
        <w:t xml:space="preserve"> The TSF shall allow </w:t>
      </w:r>
    </w:p>
    <w:p w14:paraId="59E7A236" w14:textId="77777777" w:rsidR="00BF1326" w:rsidRPr="008C3388" w:rsidRDefault="00BF1326" w:rsidP="00BF1326">
      <w:pPr>
        <w:ind w:left="308" w:right="57"/>
        <w:rPr>
          <w:rFonts w:cstheme="minorHAnsi"/>
        </w:rPr>
      </w:pPr>
      <w:r w:rsidRPr="008C3388">
        <w:rPr>
          <w:rFonts w:cstheme="minorHAnsi"/>
        </w:rPr>
        <w:t>[assignment: list of TSF-mediated actions]</w:t>
      </w:r>
      <w:r w:rsidRPr="008C3388">
        <w:rPr>
          <w:rFonts w:eastAsia="Tahoma" w:cstheme="minorHAnsi"/>
          <w:b/>
        </w:rPr>
        <w:t xml:space="preserve"> </w:t>
      </w:r>
      <w:r w:rsidRPr="008C3388">
        <w:rPr>
          <w:rFonts w:cstheme="minorHAnsi"/>
        </w:rPr>
        <w:t xml:space="preserve">on behalf of the user to be performed before the user is identified. </w:t>
      </w:r>
    </w:p>
    <w:p w14:paraId="2646E35C" w14:textId="77777777" w:rsidR="00BF1326" w:rsidRPr="008C3388" w:rsidRDefault="00BF1326" w:rsidP="00BF1326">
      <w:pPr>
        <w:ind w:left="308" w:right="57"/>
        <w:rPr>
          <w:rFonts w:cstheme="minorHAnsi"/>
        </w:rPr>
      </w:pPr>
    </w:p>
    <w:p w14:paraId="088D0FED" w14:textId="77777777" w:rsidR="00BF1326" w:rsidRPr="008C3388" w:rsidRDefault="00BF1326" w:rsidP="00BF1326">
      <w:pPr>
        <w:ind w:left="283" w:right="57" w:hanging="283"/>
        <w:rPr>
          <w:rFonts w:cstheme="minorHAnsi"/>
        </w:rPr>
      </w:pPr>
      <w:r w:rsidRPr="008C3388">
        <w:rPr>
          <w:rFonts w:eastAsia="Tahoma" w:cstheme="minorHAnsi"/>
          <w:b/>
        </w:rPr>
        <w:t>FIA_UID.1.2/MNO-SD</w:t>
      </w:r>
      <w:r w:rsidRPr="008C3388">
        <w:rPr>
          <w:rFonts w:cstheme="minorHAnsi"/>
        </w:rPr>
        <w:t xml:space="preserve"> The TSF shall require each user to be successfully identified before allowing any other TSF-mediated actions on behalf of that user. </w:t>
      </w:r>
    </w:p>
    <w:p w14:paraId="26A89FDC" w14:textId="77777777" w:rsidR="00BF1326" w:rsidRPr="008C3388" w:rsidRDefault="00BF1326" w:rsidP="00BF1326">
      <w:pPr>
        <w:ind w:left="283" w:right="57" w:hanging="283"/>
        <w:rPr>
          <w:rFonts w:cstheme="minorHAnsi"/>
        </w:rPr>
      </w:pPr>
    </w:p>
    <w:p w14:paraId="2E098D9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FIA_USB.1/MNO-SD User-subject binding </w:t>
      </w:r>
    </w:p>
    <w:p w14:paraId="3F88DAED" w14:textId="77777777" w:rsidR="00BF1326" w:rsidRPr="008C3388" w:rsidRDefault="00BF1326" w:rsidP="00BF1326">
      <w:pPr>
        <w:spacing w:after="45"/>
        <w:ind w:left="10" w:right="57"/>
        <w:rPr>
          <w:rFonts w:eastAsia="Tahoma" w:cstheme="minorHAnsi"/>
          <w:b/>
        </w:rPr>
      </w:pPr>
    </w:p>
    <w:p w14:paraId="00439B7B" w14:textId="77777777" w:rsidR="00BF1326" w:rsidRDefault="00BF1326" w:rsidP="00BF1326">
      <w:pPr>
        <w:spacing w:line="259" w:lineRule="auto"/>
        <w:ind w:left="15"/>
      </w:pPr>
      <w:r>
        <w:t>The definition of this SFR is present in [PP-eUICC] and it is unchanged within this ST.</w:t>
      </w:r>
    </w:p>
    <w:p w14:paraId="3CB067F2" w14:textId="77777777" w:rsidR="00BF1326" w:rsidRPr="008C3388" w:rsidRDefault="00BF1326" w:rsidP="00BF1326">
      <w:pPr>
        <w:spacing w:line="259" w:lineRule="auto"/>
        <w:ind w:left="15"/>
        <w:rPr>
          <w:rFonts w:cstheme="minorHAnsi"/>
        </w:rPr>
      </w:pPr>
    </w:p>
    <w:p w14:paraId="5690737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FIA_ATD.1 User attribute definition </w:t>
      </w:r>
    </w:p>
    <w:p w14:paraId="7EAAD8E5" w14:textId="77777777" w:rsidR="00BF1326" w:rsidRPr="008C3388" w:rsidRDefault="00BF1326" w:rsidP="00BF1326">
      <w:pPr>
        <w:spacing w:after="45"/>
        <w:ind w:left="10" w:right="57"/>
        <w:rPr>
          <w:rFonts w:eastAsia="Tahoma" w:cstheme="minorHAnsi"/>
          <w:b/>
        </w:rPr>
      </w:pPr>
    </w:p>
    <w:p w14:paraId="7B4FD7A0" w14:textId="77777777" w:rsidR="00BF1326" w:rsidRPr="008C3388" w:rsidRDefault="00BF1326" w:rsidP="00BF1326">
      <w:pPr>
        <w:spacing w:after="353" w:line="259" w:lineRule="auto"/>
        <w:ind w:left="15"/>
        <w:rPr>
          <w:rFonts w:cstheme="minorHAnsi"/>
        </w:rPr>
      </w:pPr>
      <w:r>
        <w:t>The definition of this SFR is present in [PP-eUICC] and it is unchanged within this ST.</w:t>
      </w:r>
      <w:r w:rsidRPr="008C3388">
        <w:rPr>
          <w:rFonts w:cstheme="minorHAnsi"/>
          <w:sz w:val="20"/>
        </w:rPr>
        <w:t xml:space="preserve"> </w:t>
      </w:r>
    </w:p>
    <w:p w14:paraId="411020D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FIA_API.1 Authentication Proof of Identity </w:t>
      </w:r>
    </w:p>
    <w:p w14:paraId="22C9B559" w14:textId="77777777" w:rsidR="00BF1326" w:rsidRPr="008C3388" w:rsidRDefault="00BF1326" w:rsidP="00BF1326">
      <w:pPr>
        <w:spacing w:after="45"/>
        <w:ind w:left="10" w:right="57"/>
        <w:rPr>
          <w:rFonts w:eastAsia="Tahoma" w:cstheme="minorHAnsi"/>
          <w:b/>
        </w:rPr>
      </w:pPr>
    </w:p>
    <w:p w14:paraId="2F3EE2DC"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1A91EF5C" w14:textId="77777777" w:rsidR="00BF1326" w:rsidRPr="008C3388" w:rsidRDefault="00BF1326" w:rsidP="00BF1326">
      <w:pPr>
        <w:ind w:left="283" w:right="57" w:hanging="283"/>
        <w:rPr>
          <w:rFonts w:cstheme="minorHAnsi"/>
        </w:rPr>
      </w:pPr>
    </w:p>
    <w:p w14:paraId="6B98634D" w14:textId="77777777" w:rsidR="00BF1326" w:rsidRPr="008C3388" w:rsidRDefault="00BF1326" w:rsidP="00DC1372">
      <w:pPr>
        <w:pStyle w:val="Heading3"/>
      </w:pPr>
      <w:bookmarkStart w:id="123" w:name="_Toc120551304"/>
      <w:bookmarkStart w:id="124" w:name="_Toc178223617"/>
      <w:bookmarkStart w:id="125" w:name="_Toc326632"/>
      <w:r w:rsidRPr="00DC1372">
        <w:t>Communication</w:t>
      </w:r>
      <w:bookmarkEnd w:id="123"/>
      <w:bookmarkEnd w:id="124"/>
      <w:r w:rsidRPr="008C3388">
        <w:t xml:space="preserve"> </w:t>
      </w:r>
      <w:bookmarkEnd w:id="125"/>
    </w:p>
    <w:p w14:paraId="50267ABB" w14:textId="77777777" w:rsidR="00BF1326" w:rsidRPr="008C3388" w:rsidRDefault="00BF1326" w:rsidP="00BF1326">
      <w:pPr>
        <w:spacing w:line="259" w:lineRule="auto"/>
        <w:ind w:left="15"/>
        <w:rPr>
          <w:rFonts w:cstheme="minorHAnsi"/>
        </w:rPr>
      </w:pPr>
    </w:p>
    <w:p w14:paraId="6F3F383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FDP_IFC.1/SCP Subset information flow control </w:t>
      </w:r>
    </w:p>
    <w:p w14:paraId="675C7F7A" w14:textId="77777777" w:rsidR="00BF1326" w:rsidRPr="008C3388" w:rsidRDefault="00BF1326" w:rsidP="00BF1326">
      <w:pPr>
        <w:spacing w:after="45"/>
        <w:ind w:left="10" w:right="57"/>
        <w:rPr>
          <w:rFonts w:eastAsia="Tahoma" w:cstheme="minorHAnsi"/>
          <w:b/>
        </w:rPr>
      </w:pPr>
    </w:p>
    <w:p w14:paraId="629361EE" w14:textId="77777777" w:rsidR="00BF1326" w:rsidRDefault="00BF1326" w:rsidP="00BF1326">
      <w:r w:rsidRPr="00282FF6">
        <w:t>The definition of this SFR is present in [PP-eUICC] and it is unchanged within this ST.</w:t>
      </w:r>
    </w:p>
    <w:p w14:paraId="4B20D5E8" w14:textId="77777777" w:rsidR="00BF1326" w:rsidRPr="008C3388" w:rsidRDefault="00BF1326" w:rsidP="00BF1326">
      <w:pPr>
        <w:rPr>
          <w:rFonts w:eastAsia="Tahoma"/>
          <w:b/>
        </w:rPr>
      </w:pPr>
    </w:p>
    <w:p w14:paraId="45BAF51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ind w:right="-1"/>
        <w:rPr>
          <w:rFonts w:cstheme="minorHAnsi"/>
          <w:b/>
          <w:bCs/>
        </w:rPr>
      </w:pPr>
      <w:r w:rsidRPr="008C3388">
        <w:rPr>
          <w:rFonts w:eastAsia="Tahoma" w:cstheme="minorHAnsi"/>
          <w:b/>
          <w:bCs/>
        </w:rPr>
        <w:t xml:space="preserve">FDP_IFF.1/SCP Simple security attributes </w:t>
      </w:r>
    </w:p>
    <w:p w14:paraId="3058EB44" w14:textId="77777777" w:rsidR="00BF1326" w:rsidRPr="008C3388" w:rsidRDefault="00BF1326" w:rsidP="00BF1326">
      <w:pPr>
        <w:spacing w:after="45"/>
        <w:ind w:left="10" w:right="57"/>
        <w:rPr>
          <w:rFonts w:eastAsia="Tahoma" w:cstheme="minorHAnsi"/>
          <w:b/>
        </w:rPr>
      </w:pPr>
    </w:p>
    <w:p w14:paraId="5E4651DD" w14:textId="77777777" w:rsidR="00BF1326" w:rsidRPr="008C3388" w:rsidRDefault="00BF1326" w:rsidP="00BF1326">
      <w:pPr>
        <w:spacing w:after="81"/>
        <w:ind w:left="283" w:right="-1" w:hanging="283"/>
        <w:rPr>
          <w:rFonts w:cstheme="minorHAnsi"/>
        </w:rPr>
      </w:pPr>
      <w:r w:rsidRPr="008C3388">
        <w:rPr>
          <w:rFonts w:eastAsia="Tahoma" w:cstheme="minorHAnsi"/>
          <w:b/>
        </w:rPr>
        <w:t>FDP_IFF.1.1/SCP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4ABF7409" w14:textId="77777777" w:rsidR="00BF1326" w:rsidRPr="008C3388" w:rsidRDefault="00BF1326">
      <w:pPr>
        <w:pStyle w:val="ListParagraph"/>
        <w:numPr>
          <w:ilvl w:val="0"/>
          <w:numId w:val="29"/>
        </w:numPr>
        <w:spacing w:after="212" w:line="318" w:lineRule="auto"/>
        <w:ind w:right="-1"/>
        <w:rPr>
          <w:rFonts w:eastAsia="Arial" w:cstheme="minorHAnsi"/>
          <w:b/>
          <w:bCs/>
        </w:rPr>
      </w:pPr>
      <w:r w:rsidRPr="008C3388">
        <w:rPr>
          <w:rFonts w:eastAsia="Arial" w:cstheme="minorHAnsi"/>
          <w:b/>
          <w:bCs/>
        </w:rPr>
        <w:t xml:space="preserve">users/subjects: </w:t>
      </w:r>
    </w:p>
    <w:p w14:paraId="2DD35490"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r w:rsidRPr="008C3388">
        <w:rPr>
          <w:rFonts w:eastAsia="Tahoma" w:cstheme="minorHAnsi"/>
          <w:b/>
        </w:rPr>
        <w:t xml:space="preserve">U.SM-DPplus and S.ISD-R, with security attribute D.SECRETS </w:t>
      </w:r>
    </w:p>
    <w:p w14:paraId="1F5FE33E"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r w:rsidRPr="008C3388">
        <w:rPr>
          <w:rFonts w:eastAsia="Tahoma" w:cstheme="minorHAnsi"/>
          <w:b/>
        </w:rPr>
        <w:t>U.MNO-OTA and U.MNO-SD, with security attribute D.MNO_KEYS</w:t>
      </w:r>
      <w:r w:rsidRPr="008C3388">
        <w:rPr>
          <w:rFonts w:cstheme="minorHAnsi"/>
        </w:rPr>
        <w:t xml:space="preserve"> </w:t>
      </w:r>
    </w:p>
    <w:p w14:paraId="3C9D8D94" w14:textId="77777777" w:rsidR="00BF1326" w:rsidRPr="008C3388" w:rsidRDefault="00BF1326">
      <w:pPr>
        <w:pStyle w:val="ListParagraph"/>
        <w:numPr>
          <w:ilvl w:val="0"/>
          <w:numId w:val="29"/>
        </w:numPr>
        <w:spacing w:after="212" w:line="318" w:lineRule="auto"/>
        <w:ind w:right="-1"/>
        <w:rPr>
          <w:rFonts w:cstheme="minorHAnsi"/>
        </w:rPr>
      </w:pPr>
      <w:r w:rsidRPr="008C3388">
        <w:rPr>
          <w:rFonts w:eastAsia="Arial"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transmission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commands</w:t>
      </w:r>
      <w:r w:rsidRPr="008C3388">
        <w:rPr>
          <w:rFonts w:cstheme="minorHAnsi"/>
        </w:rPr>
        <w:t xml:space="preserve">. </w:t>
      </w:r>
    </w:p>
    <w:p w14:paraId="034D2842" w14:textId="77777777" w:rsidR="00BF1326" w:rsidRPr="008C3388" w:rsidRDefault="00BF1326" w:rsidP="00BF1326">
      <w:pPr>
        <w:spacing w:after="80"/>
        <w:ind w:left="283" w:right="-1" w:hanging="283"/>
        <w:rPr>
          <w:rFonts w:cstheme="minorHAnsi"/>
        </w:rPr>
      </w:pPr>
      <w:r w:rsidRPr="008C3388">
        <w:rPr>
          <w:rFonts w:eastAsia="Tahoma" w:cstheme="minorHAnsi"/>
          <w:b/>
        </w:rPr>
        <w:t>FDP_IFF.1.2/SCP</w:t>
      </w:r>
      <w:r w:rsidRPr="008C3388">
        <w:rPr>
          <w:rFonts w:cstheme="minorHAnsi"/>
        </w:rPr>
        <w:t xml:space="preserve"> The TSF shall permit an information flow between a controlled subject and controlled information via a controlled operation if the following rules hold: </w:t>
      </w:r>
    </w:p>
    <w:p w14:paraId="420E1603" w14:textId="77777777" w:rsidR="00BF1326" w:rsidRPr="008C3388" w:rsidRDefault="00BF1326">
      <w:pPr>
        <w:numPr>
          <w:ilvl w:val="0"/>
          <w:numId w:val="28"/>
        </w:numPr>
        <w:spacing w:before="0" w:after="291" w:line="248" w:lineRule="auto"/>
        <w:ind w:right="-1"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permit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U.MNO-OTA</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U.MNOSD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SCP80</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SCP81</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316F471C" w14:textId="77777777" w:rsidR="00BF1326" w:rsidRPr="008C3388" w:rsidRDefault="00BF1326" w:rsidP="00BF1326">
      <w:pPr>
        <w:ind w:left="268" w:right="57" w:hanging="268"/>
        <w:rPr>
          <w:rFonts w:cstheme="minorHAnsi"/>
        </w:rPr>
      </w:pPr>
      <w:r w:rsidRPr="008C3388">
        <w:rPr>
          <w:rFonts w:eastAsia="Tahoma" w:cstheme="minorHAnsi"/>
          <w:b/>
        </w:rPr>
        <w:t>FDP_IFF.1.3/SCP</w:t>
      </w:r>
      <w:r w:rsidRPr="008C3388">
        <w:rPr>
          <w:rFonts w:cstheme="minorHAnsi"/>
        </w:rPr>
        <w:t xml:space="preserve"> The TSF shall enforce the [assignment: </w:t>
      </w:r>
      <w:r w:rsidRPr="008C3388">
        <w:rPr>
          <w:rFonts w:cstheme="minorHAnsi"/>
          <w:sz w:val="23"/>
        </w:rPr>
        <w:t>additional information flow control SFP rules</w:t>
      </w:r>
      <w:r w:rsidRPr="008C3388">
        <w:rPr>
          <w:rFonts w:cstheme="minorHAnsi"/>
        </w:rPr>
        <w:t xml:space="preserve">]. </w:t>
      </w:r>
    </w:p>
    <w:p w14:paraId="1507DBBC" w14:textId="77777777" w:rsidR="00BF1326" w:rsidRPr="008C3388" w:rsidRDefault="00BF1326" w:rsidP="00BF1326">
      <w:pPr>
        <w:ind w:left="268" w:right="57" w:hanging="268"/>
        <w:rPr>
          <w:rFonts w:cstheme="minorHAnsi"/>
        </w:rPr>
      </w:pPr>
    </w:p>
    <w:p w14:paraId="6985779D" w14:textId="77777777" w:rsidR="00BF1326" w:rsidRPr="008C3388" w:rsidRDefault="00BF1326" w:rsidP="00BF1326">
      <w:pPr>
        <w:ind w:left="283" w:right="57" w:hanging="283"/>
        <w:rPr>
          <w:rFonts w:cstheme="minorHAnsi"/>
        </w:rPr>
      </w:pPr>
      <w:r w:rsidRPr="008C3388">
        <w:rPr>
          <w:rFonts w:eastAsia="Tahoma" w:cstheme="minorHAnsi"/>
          <w:b/>
        </w:rPr>
        <w:t>FDP_IFF.1.4/SCP</w:t>
      </w:r>
      <w:r w:rsidRPr="008C3388">
        <w:rPr>
          <w:rFonts w:cstheme="minorHAnsi"/>
        </w:rPr>
        <w:t xml:space="preserve"> The TSF shall explicitly authorise an information flow based on the following rules: [assignment: </w:t>
      </w:r>
      <w:r w:rsidRPr="008C3388">
        <w:rPr>
          <w:rFonts w:cstheme="minorHAnsi"/>
          <w:sz w:val="23"/>
        </w:rPr>
        <w:t xml:space="preserve">rules, based on security attributes, that explicitly authorise </w:t>
      </w:r>
    </w:p>
    <w:p w14:paraId="404AA457" w14:textId="77777777" w:rsidR="00BF1326" w:rsidRPr="008C3388" w:rsidRDefault="00BF1326" w:rsidP="00BF1326">
      <w:pPr>
        <w:spacing w:after="239" w:line="259" w:lineRule="auto"/>
        <w:ind w:left="293"/>
        <w:rPr>
          <w:rFonts w:cstheme="minorHAnsi"/>
        </w:rPr>
      </w:pPr>
      <w:r w:rsidRPr="008C3388">
        <w:rPr>
          <w:rFonts w:cstheme="minorHAnsi"/>
          <w:sz w:val="23"/>
        </w:rPr>
        <w:t>information flows</w:t>
      </w:r>
      <w:r w:rsidRPr="008C3388">
        <w:rPr>
          <w:rFonts w:cstheme="minorHAnsi"/>
        </w:rPr>
        <w:t xml:space="preserve">]. </w:t>
      </w:r>
    </w:p>
    <w:p w14:paraId="0A8F8370" w14:textId="77777777" w:rsidR="00BF1326" w:rsidRPr="008C3388" w:rsidRDefault="00BF1326" w:rsidP="00BF1326">
      <w:pPr>
        <w:spacing w:after="80"/>
        <w:ind w:left="283" w:right="57" w:hanging="283"/>
        <w:rPr>
          <w:rFonts w:cstheme="minorHAnsi"/>
        </w:rPr>
      </w:pPr>
      <w:r w:rsidRPr="008C3388">
        <w:rPr>
          <w:rFonts w:eastAsia="Tahoma" w:cstheme="minorHAnsi"/>
          <w:b/>
        </w:rPr>
        <w:t>FDP_IFF.1.5/SCP</w:t>
      </w:r>
      <w:r w:rsidRPr="008C3388">
        <w:rPr>
          <w:rFonts w:cstheme="minorHAnsi"/>
        </w:rPr>
        <w:t xml:space="preserve"> The TSF shall explicitly deny an information flow based on the following rules: </w:t>
      </w:r>
    </w:p>
    <w:p w14:paraId="3EB20D65" w14:textId="77777777" w:rsidR="00BF1326" w:rsidRPr="008C3388" w:rsidRDefault="00BF1326">
      <w:pPr>
        <w:numPr>
          <w:ilvl w:val="0"/>
          <w:numId w:val="28"/>
        </w:numPr>
        <w:spacing w:before="0" w:after="267" w:line="248" w:lineRule="auto"/>
        <w:ind w:right="52"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reject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U.SM-DPplus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it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performed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SCP-SGP22</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4FB8AD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FTP_ITC.1/SCP Inter-TSF trusted channel </w:t>
      </w:r>
    </w:p>
    <w:p w14:paraId="7AF3C144" w14:textId="77777777" w:rsidR="00BF1326" w:rsidRPr="008C3388" w:rsidRDefault="00BF1326" w:rsidP="00BF1326">
      <w:pPr>
        <w:spacing w:after="45"/>
        <w:ind w:left="10" w:right="57"/>
        <w:rPr>
          <w:rFonts w:eastAsia="Tahoma" w:cstheme="minorHAnsi"/>
          <w:b/>
        </w:rPr>
      </w:pPr>
    </w:p>
    <w:p w14:paraId="744A4BCE" w14:textId="77777777" w:rsidR="00BF1326" w:rsidRPr="008C3388" w:rsidRDefault="00BF1326" w:rsidP="00BF1326">
      <w:pPr>
        <w:ind w:left="283" w:right="57" w:hanging="283"/>
        <w:rPr>
          <w:rFonts w:cstheme="minorHAnsi"/>
        </w:rPr>
      </w:pPr>
      <w:r w:rsidRPr="008C3388">
        <w:rPr>
          <w:rFonts w:eastAsia="Tahoma" w:cstheme="minorHAnsi"/>
          <w:b/>
        </w:rPr>
        <w:t>FTP_ITC.1.1/SCP</w:t>
      </w:r>
      <w:r w:rsidRPr="008C3388">
        <w:rPr>
          <w:rFonts w:cstheme="minorHAnsi"/>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614B12A6" w14:textId="77777777" w:rsidR="00BF1326" w:rsidRPr="008C3388" w:rsidRDefault="00BF1326" w:rsidP="00BF1326">
      <w:pPr>
        <w:ind w:left="283" w:right="57" w:hanging="283"/>
        <w:rPr>
          <w:rFonts w:cstheme="minorHAnsi"/>
        </w:rPr>
      </w:pPr>
    </w:p>
    <w:p w14:paraId="18174B0A" w14:textId="77777777" w:rsidR="00BF1326" w:rsidRPr="008C3388" w:rsidRDefault="00BF1326" w:rsidP="00BF1326">
      <w:pPr>
        <w:ind w:left="283" w:right="57" w:hanging="283"/>
        <w:rPr>
          <w:rFonts w:cstheme="minorHAnsi"/>
        </w:rPr>
      </w:pPr>
      <w:r w:rsidRPr="008C3388">
        <w:rPr>
          <w:rFonts w:eastAsia="Tahoma" w:cstheme="minorHAnsi"/>
          <w:b/>
        </w:rPr>
        <w:t>FTP_ITC.1.2/SCP</w:t>
      </w:r>
      <w:r w:rsidRPr="008C3388">
        <w:rPr>
          <w:rFonts w:cstheme="minorHAnsi"/>
        </w:rPr>
        <w:t xml:space="preserve"> The TSF shall permit </w:t>
      </w:r>
      <w:r w:rsidRPr="008C3388">
        <w:rPr>
          <w:rFonts w:cstheme="minorHAnsi"/>
          <w:u w:val="single" w:color="000000"/>
        </w:rPr>
        <w:t>another trusted IT product</w:t>
      </w:r>
      <w:r w:rsidRPr="008C3388">
        <w:rPr>
          <w:rFonts w:cstheme="minorHAnsi"/>
        </w:rPr>
        <w:t xml:space="preserve"> to initiate communication via the trusted channel. </w:t>
      </w:r>
    </w:p>
    <w:p w14:paraId="50A68537" w14:textId="77777777" w:rsidR="00BF1326" w:rsidRPr="008C3388" w:rsidRDefault="00BF1326" w:rsidP="00BF1326">
      <w:pPr>
        <w:ind w:left="283" w:right="57" w:hanging="283"/>
        <w:rPr>
          <w:rFonts w:cstheme="minorHAnsi"/>
        </w:rPr>
      </w:pPr>
    </w:p>
    <w:p w14:paraId="1F516CDE" w14:textId="77777777" w:rsidR="00BF1326" w:rsidRPr="008C3388" w:rsidRDefault="00BF1326" w:rsidP="00BF1326">
      <w:pPr>
        <w:spacing w:after="258"/>
        <w:ind w:left="283" w:right="57" w:hanging="283"/>
        <w:rPr>
          <w:rFonts w:cstheme="minorHAnsi"/>
        </w:rPr>
      </w:pPr>
      <w:r w:rsidRPr="008C3388">
        <w:rPr>
          <w:rFonts w:eastAsia="Tahoma" w:cstheme="minorHAnsi"/>
          <w:b/>
        </w:rPr>
        <w:t>FTP_ITC.1.3/SCP</w:t>
      </w:r>
      <w:r w:rsidRPr="008C3388">
        <w:rPr>
          <w:rFonts w:cstheme="minorHAnsi"/>
        </w:rPr>
        <w:t xml:space="preserve"> The TSF shall initiate communication via the trusted channel for [assignment: list of functions for which a trusted channel is required]. </w:t>
      </w:r>
    </w:p>
    <w:p w14:paraId="11CA4AF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FDP_ITC.2/SCP Import of user data with security attributes </w:t>
      </w:r>
    </w:p>
    <w:p w14:paraId="18AB39DB" w14:textId="77777777" w:rsidR="00BF1326" w:rsidRPr="008C3388" w:rsidRDefault="00BF1326" w:rsidP="00BF1326">
      <w:pPr>
        <w:spacing w:after="45"/>
        <w:ind w:left="10" w:right="57"/>
        <w:rPr>
          <w:rFonts w:eastAsia="Tahoma" w:cstheme="minorHAnsi"/>
          <w:b/>
        </w:rPr>
      </w:pPr>
    </w:p>
    <w:p w14:paraId="7BD742A6" w14:textId="77777777" w:rsidR="00BF1326" w:rsidRPr="008C3388" w:rsidRDefault="00BF1326" w:rsidP="00BF1326">
      <w:pPr>
        <w:ind w:left="283" w:right="57" w:hanging="283"/>
        <w:rPr>
          <w:rFonts w:cstheme="minorHAnsi"/>
        </w:rPr>
      </w:pPr>
      <w:r w:rsidRPr="008C3388">
        <w:rPr>
          <w:rFonts w:eastAsia="Tahoma" w:cstheme="minorHAnsi"/>
          <w:b/>
        </w:rPr>
        <w:t>FDP_ITC.2.1/SCP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when importing user data, controlled under the SFP, from outside of the TOE. </w:t>
      </w:r>
    </w:p>
    <w:p w14:paraId="0C24CE13" w14:textId="77777777" w:rsidR="00BF1326" w:rsidRPr="008C3388" w:rsidRDefault="00BF1326" w:rsidP="00BF1326">
      <w:pPr>
        <w:ind w:left="283" w:right="57" w:hanging="283"/>
        <w:rPr>
          <w:rFonts w:cstheme="minorHAnsi"/>
        </w:rPr>
      </w:pPr>
    </w:p>
    <w:p w14:paraId="7B025470" w14:textId="77777777" w:rsidR="00BF1326" w:rsidRPr="008C3388" w:rsidRDefault="00BF1326" w:rsidP="00BF1326">
      <w:pPr>
        <w:ind w:left="283" w:right="57" w:hanging="283"/>
        <w:rPr>
          <w:rFonts w:cstheme="minorHAnsi"/>
        </w:rPr>
      </w:pPr>
      <w:r w:rsidRPr="008C3388">
        <w:rPr>
          <w:rFonts w:eastAsia="Tahoma" w:cstheme="minorHAnsi"/>
          <w:b/>
        </w:rPr>
        <w:t>FDP_ITC.2.2/SCP</w:t>
      </w:r>
      <w:r w:rsidRPr="008C3388">
        <w:rPr>
          <w:rFonts w:cstheme="minorHAnsi"/>
        </w:rPr>
        <w:t xml:space="preserve"> The TSF shall use the security attributes associated with the imported user data. </w:t>
      </w:r>
    </w:p>
    <w:p w14:paraId="236E4CF8" w14:textId="77777777" w:rsidR="00BF1326" w:rsidRPr="008C3388" w:rsidRDefault="00BF1326" w:rsidP="00BF1326">
      <w:pPr>
        <w:ind w:left="283" w:right="57" w:hanging="283"/>
        <w:rPr>
          <w:rFonts w:cstheme="minorHAnsi"/>
        </w:rPr>
      </w:pPr>
    </w:p>
    <w:p w14:paraId="598B785F" w14:textId="77777777" w:rsidR="00BF1326" w:rsidRPr="008C3388" w:rsidRDefault="00BF1326" w:rsidP="00BF1326">
      <w:pPr>
        <w:ind w:left="283" w:right="57" w:hanging="283"/>
        <w:rPr>
          <w:rFonts w:cstheme="minorHAnsi"/>
        </w:rPr>
      </w:pPr>
      <w:r w:rsidRPr="008C3388">
        <w:rPr>
          <w:rFonts w:eastAsia="Tahoma" w:cstheme="minorHAnsi"/>
          <w:b/>
        </w:rPr>
        <w:t>FDP_ITC.2.3/SCP</w:t>
      </w:r>
      <w:r w:rsidRPr="008C3388">
        <w:rPr>
          <w:rFonts w:cstheme="minorHAnsi"/>
        </w:rPr>
        <w:t xml:space="preserve"> The TSF shall ensure that the protocol used provides for the unambiguous association between the security attributes and the user data received. </w:t>
      </w:r>
    </w:p>
    <w:p w14:paraId="5695A9C7" w14:textId="77777777" w:rsidR="00BF1326" w:rsidRPr="008C3388" w:rsidRDefault="00BF1326" w:rsidP="00BF1326">
      <w:pPr>
        <w:ind w:left="283" w:right="57" w:hanging="283"/>
        <w:rPr>
          <w:rFonts w:cstheme="minorHAnsi"/>
        </w:rPr>
      </w:pPr>
    </w:p>
    <w:p w14:paraId="469F2C42" w14:textId="77777777" w:rsidR="00BF1326" w:rsidRPr="008C3388" w:rsidRDefault="00BF1326" w:rsidP="00BF1326">
      <w:pPr>
        <w:ind w:left="283" w:right="57" w:hanging="283"/>
        <w:rPr>
          <w:rFonts w:cstheme="minorHAnsi"/>
        </w:rPr>
      </w:pPr>
      <w:r w:rsidRPr="008C3388">
        <w:rPr>
          <w:rFonts w:eastAsia="Tahoma" w:cstheme="minorHAnsi"/>
          <w:b/>
        </w:rPr>
        <w:t>FDP_ITC.2.4/SCP</w:t>
      </w:r>
      <w:r w:rsidRPr="008C3388">
        <w:rPr>
          <w:rFonts w:cstheme="minorHAnsi"/>
        </w:rPr>
        <w:t xml:space="preserve"> The TSF shall ensure that interpretation of the security attributes of the imported user data is as intended by the source of the user data. </w:t>
      </w:r>
    </w:p>
    <w:p w14:paraId="6371A835" w14:textId="77777777" w:rsidR="00BF1326" w:rsidRPr="008C3388" w:rsidRDefault="00BF1326" w:rsidP="00BF1326">
      <w:pPr>
        <w:ind w:left="283" w:right="57" w:hanging="283"/>
        <w:rPr>
          <w:rFonts w:cstheme="minorHAnsi"/>
        </w:rPr>
      </w:pPr>
    </w:p>
    <w:p w14:paraId="1A4ED6FE" w14:textId="77777777" w:rsidR="00BF1326" w:rsidRPr="008C3388" w:rsidRDefault="00BF1326" w:rsidP="00BF1326">
      <w:pPr>
        <w:ind w:left="283" w:right="57" w:hanging="283"/>
        <w:rPr>
          <w:rFonts w:cstheme="minorHAnsi"/>
        </w:rPr>
      </w:pPr>
      <w:r w:rsidRPr="008C3388">
        <w:rPr>
          <w:rFonts w:eastAsia="Tahoma" w:cstheme="minorHAnsi"/>
          <w:b/>
        </w:rPr>
        <w:t>FDP_ITC.2.5/SCP</w:t>
      </w:r>
      <w:r w:rsidRPr="008C3388">
        <w:rPr>
          <w:rFonts w:cstheme="minorHAnsi"/>
        </w:rPr>
        <w:t xml:space="preserve"> The TSF shall enforce the following rules when importing user data controlled under the SFP from outside the TOE: [assignment: additional importation control rules]. </w:t>
      </w:r>
    </w:p>
    <w:p w14:paraId="5D9A8AAA" w14:textId="77777777" w:rsidR="00BF1326" w:rsidRPr="008C3388" w:rsidRDefault="00BF1326" w:rsidP="00BF1326">
      <w:pPr>
        <w:ind w:left="283" w:right="57" w:hanging="283"/>
        <w:rPr>
          <w:rFonts w:cstheme="minorHAnsi"/>
        </w:rPr>
      </w:pPr>
    </w:p>
    <w:p w14:paraId="0CC6850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FPT_TDC.1/SCP Inter-TSF basic TSF data consistency </w:t>
      </w:r>
    </w:p>
    <w:p w14:paraId="000CAE20" w14:textId="77777777" w:rsidR="00CC3188" w:rsidRPr="00CC3188" w:rsidRDefault="00CC3188" w:rsidP="00CC3188">
      <w:pPr>
        <w:spacing w:before="101"/>
        <w:ind w:left="216"/>
      </w:pPr>
      <w:r w:rsidRPr="00CC3188">
        <w:rPr>
          <w:b/>
        </w:rPr>
        <w:t xml:space="preserve">FPT_TDC.1.1/SCP </w:t>
      </w:r>
      <w:r w:rsidRPr="00CC3188">
        <w:t>The TSF shall provide the capability to consistently interpret</w:t>
      </w:r>
    </w:p>
    <w:p w14:paraId="0180A7FE" w14:textId="77777777" w:rsidR="00CC3188" w:rsidRPr="00CC3188" w:rsidRDefault="00CC3188" w:rsidP="00CC3188">
      <w:pPr>
        <w:keepNext/>
        <w:keepLines/>
        <w:numPr>
          <w:ilvl w:val="1"/>
          <w:numId w:val="75"/>
        </w:numPr>
        <w:tabs>
          <w:tab w:val="num" w:pos="360"/>
          <w:tab w:val="left" w:pos="1284"/>
          <w:tab w:val="left" w:pos="1285"/>
        </w:tabs>
        <w:spacing w:before="61" w:after="60" w:line="276" w:lineRule="auto"/>
        <w:ind w:left="1079" w:firstLine="0"/>
        <w:jc w:val="left"/>
        <w:outlineLvl w:val="4"/>
        <w:rPr>
          <w:rFonts w:ascii="Arial Bold" w:eastAsia="Times New Roman" w:hAnsi="Arial Bold" w:cs="Arial"/>
          <w:b/>
          <w:bCs/>
          <w:szCs w:val="26"/>
          <w:lang w:val="en-US" w:eastAsia="en-US"/>
        </w:rPr>
      </w:pPr>
      <w:r w:rsidRPr="00CC3188">
        <w:rPr>
          <w:rFonts w:ascii="Arial Bold" w:eastAsia="Times New Roman" w:hAnsi="Arial Bold" w:cs="Arial"/>
          <w:b/>
          <w:bCs/>
          <w:szCs w:val="26"/>
          <w:lang w:val="en-US" w:eastAsia="en-US"/>
        </w:rPr>
        <w:t>Commands from U.SM-Dpplus and</w:t>
      </w:r>
      <w:r w:rsidRPr="00CC3188">
        <w:rPr>
          <w:rFonts w:ascii="Arial Bold" w:eastAsia="Times New Roman" w:hAnsi="Arial Bold" w:cs="Arial"/>
          <w:b/>
          <w:bCs/>
          <w:spacing w:val="15"/>
          <w:szCs w:val="26"/>
          <w:lang w:val="en-US" w:eastAsia="en-US"/>
        </w:rPr>
        <w:t xml:space="preserve"> </w:t>
      </w:r>
      <w:r w:rsidRPr="00CC3188">
        <w:rPr>
          <w:rFonts w:ascii="Arial Bold" w:eastAsia="Times New Roman" w:hAnsi="Arial Bold" w:cs="Arial"/>
          <w:b/>
          <w:bCs/>
          <w:szCs w:val="26"/>
          <w:lang w:val="en-US" w:eastAsia="en-US"/>
        </w:rPr>
        <w:t>U.MNO-OTA</w:t>
      </w:r>
    </w:p>
    <w:p w14:paraId="3FB96EC0" w14:textId="77777777" w:rsidR="00CC3188" w:rsidRPr="00CC3188" w:rsidRDefault="00CC3188" w:rsidP="00CC3188">
      <w:pPr>
        <w:widowControl w:val="0"/>
        <w:numPr>
          <w:ilvl w:val="1"/>
          <w:numId w:val="75"/>
        </w:numPr>
        <w:tabs>
          <w:tab w:val="left" w:pos="340"/>
          <w:tab w:val="left" w:pos="1284"/>
          <w:tab w:val="left" w:pos="1285"/>
        </w:tabs>
        <w:autoSpaceDE w:val="0"/>
        <w:autoSpaceDN w:val="0"/>
        <w:spacing w:before="58" w:after="200" w:line="276" w:lineRule="auto"/>
        <w:contextualSpacing/>
        <w:jc w:val="left"/>
        <w:rPr>
          <w:b/>
        </w:rPr>
      </w:pPr>
      <w:r w:rsidRPr="00CC3188">
        <w:rPr>
          <w:b/>
        </w:rPr>
        <w:t>Downloaded objects from U.SM-Dpplus and</w:t>
      </w:r>
      <w:r w:rsidRPr="00CC3188">
        <w:rPr>
          <w:b/>
          <w:spacing w:val="15"/>
        </w:rPr>
        <w:t xml:space="preserve"> </w:t>
      </w:r>
      <w:r w:rsidRPr="00CC3188">
        <w:rPr>
          <w:b/>
        </w:rPr>
        <w:t>U.MNO-OTA</w:t>
      </w:r>
    </w:p>
    <w:p w14:paraId="47DA9B14" w14:textId="77777777" w:rsidR="00CC3188" w:rsidRPr="00CC3188" w:rsidRDefault="00CC3188" w:rsidP="00CC3188">
      <w:pPr>
        <w:spacing w:before="61" w:after="120"/>
        <w:ind w:left="499"/>
      </w:pPr>
      <w:r w:rsidRPr="00CC3188">
        <w:t>when shared between the TSF and another trusted IT product.</w:t>
      </w:r>
    </w:p>
    <w:p w14:paraId="287C1693" w14:textId="77777777" w:rsidR="00CC3188" w:rsidRPr="00CC3188" w:rsidRDefault="00CC3188" w:rsidP="00CC3188">
      <w:pPr>
        <w:spacing w:before="8" w:after="120"/>
        <w:rPr>
          <w:sz w:val="24"/>
        </w:rPr>
      </w:pPr>
    </w:p>
    <w:p w14:paraId="3B7AC3BE" w14:textId="77777777" w:rsidR="00CC3188" w:rsidRPr="00CC3188" w:rsidRDefault="00CC3188" w:rsidP="00CC3188">
      <w:pPr>
        <w:spacing w:line="230" w:lineRule="auto"/>
        <w:ind w:left="499" w:right="215" w:hanging="284"/>
      </w:pPr>
      <w:r w:rsidRPr="00CC3188">
        <w:rPr>
          <w:b/>
        </w:rPr>
        <w:t xml:space="preserve">FPT_TDC.1.2/SCP </w:t>
      </w:r>
      <w:r w:rsidRPr="00CC3188">
        <w:t xml:space="preserve">The TSF shall use [assignment: </w:t>
      </w:r>
      <w:r w:rsidRPr="00CC3188">
        <w:rPr>
          <w:i/>
          <w:sz w:val="23"/>
        </w:rPr>
        <w:t>list of interpretation rules to be applied by the TSF</w:t>
      </w:r>
      <w:r w:rsidRPr="00CC3188">
        <w:t>] when interpreting the TSF data from another trusted IT product.</w:t>
      </w:r>
    </w:p>
    <w:p w14:paraId="36EA659D" w14:textId="77777777" w:rsidR="00BF1326" w:rsidRPr="008C3388" w:rsidRDefault="00BF1326" w:rsidP="00BF1326">
      <w:pPr>
        <w:spacing w:after="45"/>
        <w:ind w:left="10" w:right="57"/>
        <w:rPr>
          <w:rFonts w:eastAsia="Tahoma" w:cstheme="minorHAnsi"/>
          <w:b/>
        </w:rPr>
      </w:pPr>
    </w:p>
    <w:p w14:paraId="6270995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FDP_UCT.1/SCP Basic data exchange confidentiality </w:t>
      </w:r>
    </w:p>
    <w:p w14:paraId="14B82DA0" w14:textId="77777777" w:rsidR="00BF1326" w:rsidRPr="008C3388" w:rsidRDefault="00BF1326" w:rsidP="00BF1326">
      <w:pPr>
        <w:spacing w:after="45"/>
        <w:ind w:left="10" w:right="57"/>
        <w:rPr>
          <w:rFonts w:eastAsia="Tahoma" w:cstheme="minorHAnsi"/>
          <w:b/>
        </w:rPr>
      </w:pPr>
    </w:p>
    <w:p w14:paraId="78BB065F"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39F07401" w14:textId="77777777" w:rsidR="00BF1326" w:rsidRPr="008C3388" w:rsidRDefault="00BF1326" w:rsidP="00BF1326">
      <w:pPr>
        <w:ind w:left="283" w:right="57" w:hanging="283"/>
        <w:rPr>
          <w:rFonts w:cstheme="minorHAnsi"/>
        </w:rPr>
      </w:pPr>
    </w:p>
    <w:p w14:paraId="589F303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FDP_UIT.1/SCP Data exchange integrity </w:t>
      </w:r>
    </w:p>
    <w:p w14:paraId="6E089BDE" w14:textId="77777777" w:rsidR="00BF1326" w:rsidRPr="008C3388" w:rsidRDefault="00BF1326" w:rsidP="00BF1326">
      <w:pPr>
        <w:ind w:left="283" w:right="57" w:hanging="283"/>
        <w:rPr>
          <w:rFonts w:eastAsia="Tahoma" w:cstheme="minorHAnsi"/>
          <w:b/>
        </w:rPr>
      </w:pPr>
    </w:p>
    <w:p w14:paraId="5B508C35"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3C1FB122" w14:textId="77777777" w:rsidR="00BF1326" w:rsidRPr="008C3388" w:rsidRDefault="00BF1326" w:rsidP="00BF1326">
      <w:pPr>
        <w:ind w:left="283" w:right="57" w:hanging="283"/>
        <w:rPr>
          <w:rFonts w:cstheme="minorHAnsi"/>
        </w:rPr>
      </w:pPr>
    </w:p>
    <w:p w14:paraId="26DB441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FCS_CKM.1/SCP-SM Cryptographic key generation </w:t>
      </w:r>
    </w:p>
    <w:p w14:paraId="44CEE411" w14:textId="77777777" w:rsidR="00BF1326" w:rsidRPr="008C3388" w:rsidRDefault="00BF1326" w:rsidP="00BF1326">
      <w:pPr>
        <w:spacing w:after="82"/>
        <w:ind w:left="283" w:right="57" w:hanging="283"/>
        <w:rPr>
          <w:rFonts w:eastAsia="Tahoma" w:cstheme="minorHAnsi"/>
          <w:b/>
        </w:rPr>
      </w:pPr>
    </w:p>
    <w:p w14:paraId="50103A3D" w14:textId="77777777" w:rsidR="00BF1326" w:rsidRDefault="00BF1326" w:rsidP="00BF1326">
      <w:r w:rsidRPr="00FF47B0">
        <w:t>The definition of this SFR is present in [PP-eUICC] and it is unchanged within this ST.</w:t>
      </w:r>
      <w:r w:rsidRPr="008C3388">
        <w:t xml:space="preserve"> </w:t>
      </w:r>
    </w:p>
    <w:p w14:paraId="19971CBD" w14:textId="77777777" w:rsidR="00BF1326" w:rsidRPr="008C3388" w:rsidRDefault="00BF1326" w:rsidP="00BF1326"/>
    <w:p w14:paraId="55364B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FCS_CKM.2/SCP-MNO Cryptographic key distribution </w:t>
      </w:r>
    </w:p>
    <w:p w14:paraId="1F026E4A" w14:textId="77777777" w:rsidR="00BF1326" w:rsidRPr="008C3388" w:rsidRDefault="00BF1326" w:rsidP="00BF1326">
      <w:pPr>
        <w:ind w:left="283" w:right="57" w:hanging="283"/>
        <w:rPr>
          <w:rFonts w:eastAsia="Tahoma" w:cstheme="minorHAnsi"/>
          <w:b/>
        </w:rPr>
      </w:pPr>
    </w:p>
    <w:p w14:paraId="3B4DCE12" w14:textId="77777777" w:rsidR="00BF1326" w:rsidRPr="008C3388" w:rsidRDefault="00BF1326" w:rsidP="00BF1326">
      <w:pPr>
        <w:ind w:left="283" w:right="57" w:hanging="283"/>
        <w:rPr>
          <w:rFonts w:cstheme="minorHAnsi"/>
        </w:rPr>
      </w:pPr>
      <w:r w:rsidRPr="008C3388">
        <w:rPr>
          <w:rFonts w:eastAsia="Tahoma" w:cstheme="minorHAnsi"/>
          <w:b/>
        </w:rPr>
        <w:t>FCS_CKM.2.1/SCP-MNO</w:t>
      </w:r>
      <w:r w:rsidRPr="008C3388">
        <w:rPr>
          <w:rFonts w:cstheme="minorHAnsi"/>
        </w:rPr>
        <w:t xml:space="preserve"> The TSF shall distribute cryptographic keys in accordance with a specified cryptographic key distribution method [assignment: cryptographic key distribution method] that meets the following: [assignment: list of standards]. </w:t>
      </w:r>
    </w:p>
    <w:p w14:paraId="32E7636E" w14:textId="77777777" w:rsidR="00BF1326" w:rsidRPr="008C3388" w:rsidRDefault="00BF1326" w:rsidP="00BF1326">
      <w:pPr>
        <w:ind w:left="283" w:right="57" w:hanging="283"/>
        <w:rPr>
          <w:rFonts w:cstheme="minorHAnsi"/>
        </w:rPr>
      </w:pPr>
    </w:p>
    <w:p w14:paraId="71DE331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FCS_CKM.4/SCP-SM Cryptographic key destruction </w:t>
      </w:r>
    </w:p>
    <w:p w14:paraId="745B3280" w14:textId="77777777" w:rsidR="00BF1326" w:rsidRPr="008C3388" w:rsidRDefault="00BF1326" w:rsidP="00BF1326">
      <w:pPr>
        <w:ind w:left="283" w:right="57" w:hanging="283"/>
        <w:rPr>
          <w:rFonts w:eastAsia="Tahoma" w:cstheme="minorHAnsi"/>
          <w:b/>
        </w:rPr>
      </w:pPr>
    </w:p>
    <w:p w14:paraId="69AD5268" w14:textId="77777777" w:rsidR="00BF1326" w:rsidRPr="008C3388" w:rsidRDefault="00BF1326" w:rsidP="00BF1326">
      <w:pPr>
        <w:ind w:left="283" w:right="57" w:hanging="283"/>
        <w:rPr>
          <w:rFonts w:cstheme="minorHAnsi"/>
        </w:rPr>
      </w:pPr>
      <w:r w:rsidRPr="008C3388">
        <w:rPr>
          <w:rFonts w:eastAsia="Tahoma" w:cstheme="minorHAnsi"/>
          <w:b/>
        </w:rPr>
        <w:t>FCS_CKM.4.1/SCP-SM</w:t>
      </w:r>
      <w:r w:rsidRPr="008C3388">
        <w:rPr>
          <w:rFonts w:cstheme="minorHAnsi"/>
        </w:rPr>
        <w:t xml:space="preserve"> The TSF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393F4E00" w14:textId="77777777" w:rsidR="00BF1326" w:rsidRPr="008C3388" w:rsidRDefault="00BF1326" w:rsidP="00BF1326">
      <w:pPr>
        <w:ind w:left="283" w:right="57" w:hanging="283"/>
        <w:rPr>
          <w:rFonts w:cstheme="minorHAnsi"/>
        </w:rPr>
      </w:pPr>
    </w:p>
    <w:p w14:paraId="4CA0374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FCS_CKM.4/SCP-MNO Cryptographic key destruction </w:t>
      </w:r>
    </w:p>
    <w:p w14:paraId="3974AFFA" w14:textId="77777777" w:rsidR="00BF1326" w:rsidRPr="008C3388" w:rsidRDefault="00BF1326" w:rsidP="00BF1326">
      <w:pPr>
        <w:ind w:left="283" w:right="57" w:hanging="283"/>
        <w:rPr>
          <w:rFonts w:eastAsia="Tahoma" w:cstheme="minorHAnsi"/>
          <w:b/>
        </w:rPr>
      </w:pPr>
    </w:p>
    <w:p w14:paraId="4C8FCADC" w14:textId="77777777" w:rsidR="00BF1326" w:rsidRPr="008C3388" w:rsidRDefault="00BF1326" w:rsidP="00BF1326">
      <w:pPr>
        <w:ind w:left="283" w:right="57" w:hanging="283"/>
        <w:rPr>
          <w:rFonts w:cstheme="minorHAnsi"/>
        </w:rPr>
      </w:pPr>
      <w:r w:rsidRPr="008C3388">
        <w:rPr>
          <w:rFonts w:eastAsia="Tahoma" w:cstheme="minorHAnsi"/>
          <w:b/>
        </w:rPr>
        <w:t>FCS_CKM.4.1/SCP-MNO</w:t>
      </w:r>
      <w:r w:rsidRPr="008C3388">
        <w:rPr>
          <w:rFonts w:cstheme="minorHAnsi"/>
        </w:rPr>
        <w:t xml:space="preserve"> The TSF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436626E0" w14:textId="77777777" w:rsidR="00BF1326" w:rsidRPr="008C3388" w:rsidRDefault="00BF1326" w:rsidP="00BF1326">
      <w:pPr>
        <w:ind w:left="283" w:right="57" w:hanging="283"/>
        <w:rPr>
          <w:rFonts w:cstheme="minorHAnsi"/>
        </w:rPr>
      </w:pPr>
    </w:p>
    <w:p w14:paraId="40EE27C2" w14:textId="77777777" w:rsidR="00BF1326" w:rsidRPr="008C3388" w:rsidRDefault="00BF1326" w:rsidP="00DC1372">
      <w:pPr>
        <w:pStyle w:val="Heading3"/>
      </w:pPr>
      <w:bookmarkStart w:id="126" w:name="_Toc120551305"/>
      <w:bookmarkStart w:id="127" w:name="_Toc178223618"/>
      <w:r w:rsidRPr="008C3388">
        <w:t xml:space="preserve">Security </w:t>
      </w:r>
      <w:r w:rsidRPr="00DC1372">
        <w:t>Domains</w:t>
      </w:r>
      <w:bookmarkEnd w:id="126"/>
      <w:bookmarkEnd w:id="127"/>
      <w:r w:rsidRPr="008C3388">
        <w:t xml:space="preserve"> </w:t>
      </w:r>
    </w:p>
    <w:p w14:paraId="0B7802CA" w14:textId="77777777" w:rsidR="00BF1326" w:rsidRPr="008C3388" w:rsidRDefault="00BF1326" w:rsidP="00BF1326">
      <w:pPr>
        <w:rPr>
          <w:rFonts w:cstheme="minorHAnsi"/>
          <w:lang w:eastAsia="en-US"/>
        </w:rPr>
      </w:pPr>
    </w:p>
    <w:p w14:paraId="160FB38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FDP_ACC.1/ISDR Subset access control </w:t>
      </w:r>
    </w:p>
    <w:p w14:paraId="7367526D" w14:textId="77777777" w:rsidR="00BF1326" w:rsidRPr="008C3388" w:rsidRDefault="00BF1326" w:rsidP="00BF1326">
      <w:pPr>
        <w:spacing w:after="1" w:line="318" w:lineRule="auto"/>
        <w:ind w:left="708" w:right="1283" w:hanging="708"/>
        <w:rPr>
          <w:rFonts w:eastAsia="Tahoma" w:cstheme="minorHAnsi"/>
          <w:b/>
        </w:rPr>
      </w:pPr>
    </w:p>
    <w:p w14:paraId="5DD2209F" w14:textId="77777777" w:rsidR="00BF1326" w:rsidRDefault="00BF1326" w:rsidP="00BF1326">
      <w:pPr>
        <w:rPr>
          <w:rFonts w:cstheme="minorHAnsi"/>
        </w:rPr>
      </w:pPr>
      <w:r w:rsidRPr="00FF47B0">
        <w:t>The definition of this SFR is present in [PP-eUICC] and it is unchanged within this ST.</w:t>
      </w:r>
    </w:p>
    <w:p w14:paraId="613A6BDF" w14:textId="77777777" w:rsidR="00BF1326" w:rsidRPr="000D6AC7" w:rsidRDefault="00BF1326" w:rsidP="00BF1326">
      <w:pPr>
        <w:spacing w:after="76" w:line="248" w:lineRule="auto"/>
        <w:ind w:right="52"/>
        <w:rPr>
          <w:rFonts w:cstheme="minorHAnsi"/>
        </w:rPr>
      </w:pPr>
    </w:p>
    <w:p w14:paraId="19492A5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FDP_ACF.1/ISDR Security attribute based access control </w:t>
      </w:r>
    </w:p>
    <w:p w14:paraId="26EB489E" w14:textId="77777777" w:rsidR="00BF1326" w:rsidRPr="008C3388" w:rsidRDefault="00BF1326" w:rsidP="00BF1326">
      <w:pPr>
        <w:spacing w:after="14" w:line="307" w:lineRule="auto"/>
        <w:ind w:left="298" w:right="57" w:hanging="283"/>
        <w:rPr>
          <w:rFonts w:eastAsia="Tahoma" w:cstheme="minorHAnsi"/>
          <w:b/>
        </w:rPr>
      </w:pPr>
    </w:p>
    <w:p w14:paraId="2B4DA187" w14:textId="77777777" w:rsidR="00BF1326" w:rsidRDefault="00BF1326" w:rsidP="00BF1326">
      <w:pPr>
        <w:spacing w:after="14" w:line="307" w:lineRule="auto"/>
        <w:ind w:left="298" w:right="57" w:hanging="283"/>
        <w:rPr>
          <w:rFonts w:cstheme="minorHAnsi"/>
        </w:rPr>
      </w:pPr>
      <w:r w:rsidRPr="008C3388">
        <w:rPr>
          <w:rFonts w:eastAsia="Tahoma" w:cstheme="minorHAnsi"/>
          <w:b/>
        </w:rPr>
        <w:t>FDP_ACF.1.1/ISDR</w:t>
      </w:r>
      <w:r w:rsidRPr="008C3388">
        <w:rPr>
          <w:rFonts w:cstheme="minorHAnsi"/>
        </w:rPr>
        <w:t xml:space="preserve"> The TSF shall enforce the </w:t>
      </w:r>
      <w:r w:rsidRPr="008C3388">
        <w:rPr>
          <w:rFonts w:eastAsia="Tahoma" w:cstheme="minorHAnsi"/>
          <w:b/>
        </w:rPr>
        <w:t>ISD-R</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5C3A807F"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subjects:</w:t>
      </w:r>
      <w:r w:rsidRPr="000D6AC7">
        <w:rPr>
          <w:rFonts w:cstheme="minorHAnsi"/>
        </w:rPr>
        <w:t xml:space="preserve"> </w:t>
      </w:r>
      <w:r w:rsidRPr="001A2602">
        <w:rPr>
          <w:rFonts w:eastAsia="Tahoma" w:cstheme="minorHAnsi"/>
          <w:b/>
        </w:rPr>
        <w:t>S.ISD-R</w:t>
      </w:r>
      <w:r w:rsidRPr="000D6AC7">
        <w:rPr>
          <w:rFonts w:cstheme="minorHAnsi"/>
        </w:rPr>
        <w:t xml:space="preserve"> </w:t>
      </w:r>
    </w:p>
    <w:p w14:paraId="4B607AC7"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objects:</w:t>
      </w:r>
      <w:r w:rsidRPr="000D6AC7">
        <w:rPr>
          <w:rFonts w:cstheme="minorHAnsi"/>
        </w:rPr>
        <w:t xml:space="preserve"> </w:t>
      </w:r>
    </w:p>
    <w:p w14:paraId="4F52FAAF" w14:textId="77777777" w:rsidR="00BF1326" w:rsidRDefault="00BF1326">
      <w:pPr>
        <w:numPr>
          <w:ilvl w:val="1"/>
          <w:numId w:val="45"/>
        </w:numPr>
        <w:spacing w:before="0" w:after="3" w:line="317" w:lineRule="auto"/>
        <w:ind w:right="52"/>
        <w:rPr>
          <w:rFonts w:cstheme="minorHAnsi"/>
        </w:rPr>
      </w:pPr>
      <w:r w:rsidRPr="008C3388">
        <w:rPr>
          <w:rFonts w:eastAsia="Tahoma" w:cstheme="minorHAnsi"/>
          <w:b/>
        </w:rPr>
        <w:t>S.ISD-P</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"state" and</w:t>
      </w:r>
      <w:r w:rsidRPr="008C3388">
        <w:rPr>
          <w:rFonts w:cstheme="minorHAnsi"/>
        </w:rPr>
        <w:t xml:space="preserve"> </w:t>
      </w:r>
      <w:r w:rsidRPr="008C3388">
        <w:rPr>
          <w:rFonts w:eastAsia="Tahoma" w:cstheme="minorHAnsi"/>
          <w:b/>
        </w:rPr>
        <w:t>"PPR"</w:t>
      </w:r>
      <w:r w:rsidRPr="008C3388">
        <w:rPr>
          <w:rFonts w:cstheme="minorHAnsi"/>
        </w:rPr>
        <w:t xml:space="preserve"> </w:t>
      </w:r>
    </w:p>
    <w:p w14:paraId="3D67F5F9" w14:textId="77777777" w:rsidR="00BF1326" w:rsidRPr="00124AE4" w:rsidRDefault="00BF1326">
      <w:pPr>
        <w:pStyle w:val="ListParagraph"/>
        <w:numPr>
          <w:ilvl w:val="0"/>
          <w:numId w:val="45"/>
        </w:numPr>
        <w:spacing w:after="3" w:line="317" w:lineRule="auto"/>
        <w:ind w:right="52"/>
        <w:rPr>
          <w:rFonts w:cstheme="minorHAnsi"/>
        </w:rPr>
      </w:pPr>
      <w:r w:rsidRPr="001A2602">
        <w:rPr>
          <w:rFonts w:eastAsia="Tahoma" w:cstheme="minorHAnsi"/>
          <w:b/>
        </w:rPr>
        <w:t>operations:</w:t>
      </w:r>
      <w:r w:rsidRPr="000D6AC7">
        <w:rPr>
          <w:rFonts w:cstheme="minorHAnsi"/>
        </w:rPr>
        <w:t xml:space="preserve"> </w:t>
      </w:r>
    </w:p>
    <w:p w14:paraId="58542899" w14:textId="77777777" w:rsidR="00BF1326" w:rsidRPr="00124AE4" w:rsidRDefault="00BF1326">
      <w:pPr>
        <w:pStyle w:val="ListParagraph"/>
        <w:numPr>
          <w:ilvl w:val="1"/>
          <w:numId w:val="45"/>
        </w:numPr>
        <w:tabs>
          <w:tab w:val="clear" w:pos="340"/>
        </w:tabs>
        <w:spacing w:after="78" w:line="248" w:lineRule="auto"/>
        <w:ind w:right="52"/>
        <w:rPr>
          <w:rFonts w:cstheme="minorHAnsi"/>
        </w:rPr>
      </w:pPr>
      <w:r w:rsidRPr="001A2602">
        <w:rPr>
          <w:rFonts w:eastAsia="Tahoma" w:cstheme="minorHAnsi"/>
          <w:b/>
        </w:rPr>
        <w:t>Create</w:t>
      </w:r>
      <w:r w:rsidRPr="000D6AC7">
        <w:rPr>
          <w:rFonts w:cstheme="minorHAnsi"/>
        </w:rPr>
        <w:t xml:space="preserve"> </w:t>
      </w:r>
      <w:r w:rsidRPr="001A2602">
        <w:rPr>
          <w:rFonts w:eastAsia="Tahoma" w:cstheme="minorHAnsi"/>
          <w:b/>
        </w:rPr>
        <w:t>and</w:t>
      </w:r>
      <w:r w:rsidRPr="000D6AC7">
        <w:rPr>
          <w:rFonts w:cstheme="minorHAnsi"/>
        </w:rPr>
        <w:t xml:space="preserve"> </w:t>
      </w:r>
      <w:r w:rsidRPr="001A2602">
        <w:rPr>
          <w:rFonts w:eastAsia="Tahoma" w:cstheme="minorHAnsi"/>
          <w:b/>
        </w:rPr>
        <w:t>configure</w:t>
      </w:r>
      <w:r w:rsidRPr="000D6AC7">
        <w:rPr>
          <w:rFonts w:cstheme="minorHAnsi"/>
        </w:rPr>
        <w:t xml:space="preserve"> </w:t>
      </w:r>
      <w:r w:rsidRPr="001A2602">
        <w:rPr>
          <w:rFonts w:eastAsia="Tahoma" w:cstheme="minorHAnsi"/>
          <w:b/>
        </w:rPr>
        <w:t>profile</w:t>
      </w:r>
      <w:r w:rsidRPr="000D6AC7">
        <w:rPr>
          <w:rFonts w:cstheme="minorHAnsi"/>
        </w:rPr>
        <w:t xml:space="preserve"> </w:t>
      </w:r>
    </w:p>
    <w:p w14:paraId="2FA658F0"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Store</w:t>
      </w:r>
      <w:r w:rsidRPr="000D6AC7">
        <w:rPr>
          <w:rFonts w:cstheme="minorHAnsi"/>
        </w:rPr>
        <w:t xml:space="preserve"> </w:t>
      </w:r>
      <w:r w:rsidRPr="001A2602">
        <w:rPr>
          <w:rFonts w:eastAsia="Tahoma" w:cstheme="minorHAnsi"/>
          <w:b/>
        </w:rPr>
        <w:t>profile</w:t>
      </w:r>
      <w:r w:rsidRPr="000D6AC7">
        <w:rPr>
          <w:rFonts w:cstheme="minorHAnsi"/>
        </w:rPr>
        <w:t xml:space="preserve"> </w:t>
      </w:r>
      <w:r w:rsidRPr="001A2602">
        <w:rPr>
          <w:rFonts w:eastAsia="Tahoma" w:cstheme="minorHAnsi"/>
          <w:b/>
        </w:rPr>
        <w:t>metadata</w:t>
      </w:r>
      <w:r w:rsidRPr="000D6AC7">
        <w:rPr>
          <w:rFonts w:cstheme="minorHAnsi"/>
        </w:rPr>
        <w:t xml:space="preserve"> </w:t>
      </w:r>
    </w:p>
    <w:p w14:paraId="1BAEC37C"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Enable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1A8E2CCA"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Disable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5B58F276"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Delete</w:t>
      </w:r>
      <w:r w:rsidRPr="000D6AC7">
        <w:rPr>
          <w:rFonts w:cstheme="minorHAnsi"/>
        </w:rPr>
        <w:t xml:space="preserve"> </w:t>
      </w:r>
      <w:r w:rsidRPr="001A2602">
        <w:rPr>
          <w:rFonts w:eastAsia="Tahoma" w:cstheme="minorHAnsi"/>
          <w:b/>
        </w:rPr>
        <w:t>profile</w:t>
      </w:r>
      <w:r w:rsidRPr="000D6AC7">
        <w:rPr>
          <w:rFonts w:cstheme="minorHAnsi"/>
        </w:rPr>
        <w:t xml:space="preserve"> </w:t>
      </w:r>
    </w:p>
    <w:p w14:paraId="7E5A71BB" w14:textId="77777777" w:rsidR="00BF1326" w:rsidRPr="00124AE4" w:rsidRDefault="00BF1326">
      <w:pPr>
        <w:pStyle w:val="ListParagraph"/>
        <w:numPr>
          <w:ilvl w:val="1"/>
          <w:numId w:val="45"/>
        </w:numPr>
        <w:tabs>
          <w:tab w:val="clear" w:pos="340"/>
        </w:tabs>
        <w:spacing w:after="288" w:line="248" w:lineRule="auto"/>
        <w:ind w:right="52"/>
        <w:rPr>
          <w:rFonts w:cstheme="minorHAnsi"/>
        </w:rPr>
      </w:pPr>
      <w:r w:rsidRPr="001A2602">
        <w:rPr>
          <w:rFonts w:eastAsia="Tahoma" w:cstheme="minorHAnsi"/>
          <w:b/>
        </w:rPr>
        <w:t>Perform</w:t>
      </w:r>
      <w:r w:rsidRPr="000D6AC7">
        <w:rPr>
          <w:rFonts w:cstheme="minorHAnsi"/>
        </w:rPr>
        <w:t xml:space="preserve"> </w:t>
      </w:r>
      <w:r w:rsidRPr="001A2602">
        <w:rPr>
          <w:rFonts w:eastAsia="Tahoma" w:cstheme="minorHAnsi"/>
          <w:b/>
        </w:rPr>
        <w:t>a</w:t>
      </w:r>
      <w:r w:rsidRPr="000D6AC7">
        <w:rPr>
          <w:rFonts w:cstheme="minorHAnsi"/>
        </w:rPr>
        <w:t xml:space="preserve"> </w:t>
      </w:r>
      <w:r w:rsidRPr="001A2602">
        <w:rPr>
          <w:rFonts w:eastAsia="Tahoma" w:cstheme="minorHAnsi"/>
          <w:b/>
        </w:rPr>
        <w:t>Memory reset</w:t>
      </w:r>
      <w:r w:rsidRPr="000D6AC7">
        <w:rPr>
          <w:rFonts w:cstheme="minorHAnsi"/>
        </w:rPr>
        <w:t xml:space="preserve">. </w:t>
      </w:r>
    </w:p>
    <w:p w14:paraId="6EC9FD1B" w14:textId="77777777" w:rsidR="00BF1326" w:rsidRPr="008C3388" w:rsidRDefault="00BF1326" w:rsidP="00BF1326">
      <w:pPr>
        <w:spacing w:after="80"/>
        <w:ind w:left="283" w:right="57" w:hanging="283"/>
        <w:rPr>
          <w:rFonts w:cstheme="minorHAnsi"/>
        </w:rPr>
      </w:pPr>
      <w:r w:rsidRPr="008C3388">
        <w:rPr>
          <w:rFonts w:eastAsia="Tahoma" w:cstheme="minorHAnsi"/>
          <w:b/>
        </w:rPr>
        <w:t>FDP_ACF.1.2/ISDR</w:t>
      </w:r>
      <w:r w:rsidRPr="008C3388">
        <w:rPr>
          <w:rFonts w:cstheme="minorHAnsi"/>
        </w:rPr>
        <w:t xml:space="preserve"> The TSF shall enforce the following rules to determine if an operation among controlled subjects and controlled objects is allowed: </w:t>
      </w:r>
      <w:r w:rsidRPr="008C3388">
        <w:rPr>
          <w:rFonts w:eastAsia="Tahoma" w:cstheme="minorHAnsi"/>
          <w:b/>
        </w:rPr>
        <w:t>Authorized</w:t>
      </w:r>
      <w:r w:rsidRPr="008C3388">
        <w:rPr>
          <w:rFonts w:cstheme="minorHAnsi"/>
        </w:rPr>
        <w:t xml:space="preserve"> </w:t>
      </w:r>
      <w:r w:rsidRPr="008C3388">
        <w:rPr>
          <w:rFonts w:eastAsia="Tahoma" w:cstheme="minorHAnsi"/>
          <w:b/>
        </w:rPr>
        <w:t>states:</w:t>
      </w:r>
      <w:r w:rsidRPr="008C3388">
        <w:rPr>
          <w:rFonts w:cstheme="minorHAnsi"/>
        </w:rPr>
        <w:t xml:space="preserve"> </w:t>
      </w:r>
    </w:p>
    <w:p w14:paraId="55FFDD7B" w14:textId="77777777" w:rsidR="00BF1326" w:rsidRPr="001A2602" w:rsidRDefault="00BF1326">
      <w:pPr>
        <w:numPr>
          <w:ilvl w:val="0"/>
          <w:numId w:val="34"/>
        </w:numPr>
        <w:spacing w:before="0" w:after="78" w:line="248" w:lineRule="auto"/>
        <w:ind w:right="52"/>
        <w:rPr>
          <w:rFonts w:cstheme="minorHAnsi"/>
        </w:rPr>
      </w:pPr>
      <w:r w:rsidRPr="008C3388">
        <w:rPr>
          <w:rFonts w:eastAsia="Tahoma" w:cstheme="minorHAnsi"/>
          <w:b/>
        </w:rPr>
        <w:t>Enabling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p>
    <w:p w14:paraId="53E0AE72" w14:textId="77777777" w:rsidR="00BF1326" w:rsidRDefault="00BF1326">
      <w:pPr>
        <w:pStyle w:val="ListParagraph"/>
        <w:numPr>
          <w:ilvl w:val="2"/>
          <w:numId w:val="47"/>
        </w:numPr>
        <w:tabs>
          <w:tab w:val="clear" w:pos="340"/>
        </w:tabs>
        <w:spacing w:after="0" w:line="240" w:lineRule="auto"/>
        <w:jc w:val="left"/>
      </w:pPr>
      <w:r w:rsidRPr="001A2602">
        <w:rPr>
          <w:rFonts w:eastAsia="Tahoma"/>
          <w:b/>
        </w:rPr>
        <w:t>the</w:t>
      </w:r>
      <w:r w:rsidRPr="000D6AC7">
        <w:t xml:space="preserve"> </w:t>
      </w:r>
      <w:r w:rsidRPr="001A2602">
        <w:rPr>
          <w:rFonts w:eastAsia="Tahoma"/>
          <w:b/>
        </w:rPr>
        <w:t>corresponding</w:t>
      </w:r>
      <w:r w:rsidRPr="000D6AC7">
        <w:t xml:space="preserve"> </w:t>
      </w:r>
      <w:r w:rsidRPr="001A2602">
        <w:rPr>
          <w:rFonts w:eastAsia="Tahoma"/>
          <w:b/>
        </w:rPr>
        <w:t>S.ISD-P</w:t>
      </w:r>
      <w:r w:rsidRPr="000D6AC7">
        <w:t xml:space="preserve"> </w:t>
      </w:r>
      <w:r w:rsidRPr="001A2602">
        <w:rPr>
          <w:rFonts w:eastAsia="Tahoma"/>
          <w:b/>
        </w:rPr>
        <w:t>is</w:t>
      </w:r>
      <w:r w:rsidRPr="000D6AC7">
        <w:t xml:space="preserve"> </w:t>
      </w:r>
      <w:r w:rsidRPr="001A2602">
        <w:rPr>
          <w:rFonts w:eastAsia="Tahoma"/>
          <w:b/>
        </w:rPr>
        <w:t>in</w:t>
      </w:r>
      <w:r w:rsidRPr="000D6AC7">
        <w:t xml:space="preserve"> </w:t>
      </w:r>
      <w:r w:rsidRPr="001A2602">
        <w:rPr>
          <w:rFonts w:eastAsia="Tahoma"/>
          <w:b/>
        </w:rPr>
        <w:t>the</w:t>
      </w:r>
      <w:r w:rsidRPr="000D6AC7">
        <w:t xml:space="preserve"> </w:t>
      </w:r>
      <w:r w:rsidRPr="001A2602">
        <w:rPr>
          <w:rFonts w:eastAsia="Tahoma"/>
          <w:b/>
        </w:rPr>
        <w:t>state</w:t>
      </w:r>
      <w:r w:rsidRPr="000D6AC7">
        <w:t xml:space="preserve"> </w:t>
      </w:r>
      <w:r w:rsidRPr="001A2602">
        <w:rPr>
          <w:rFonts w:eastAsia="Tahoma"/>
          <w:b/>
        </w:rPr>
        <w:t>"DISABLED"</w:t>
      </w:r>
      <w:r w:rsidRPr="000D6AC7">
        <w:t xml:space="preserve"> </w:t>
      </w:r>
      <w:r w:rsidRPr="001A2602">
        <w:rPr>
          <w:rFonts w:eastAsia="Tahoma"/>
          <w:b/>
        </w:rPr>
        <w:t>and</w:t>
      </w:r>
      <w:r w:rsidRPr="000D6AC7">
        <w:t xml:space="preserve"> </w:t>
      </w:r>
    </w:p>
    <w:p w14:paraId="6D91216E" w14:textId="77777777" w:rsidR="00BF1326" w:rsidRPr="00124AE4" w:rsidRDefault="00BF1326">
      <w:pPr>
        <w:pStyle w:val="ListParagraph"/>
        <w:numPr>
          <w:ilvl w:val="2"/>
          <w:numId w:val="47"/>
        </w:numPr>
        <w:tabs>
          <w:tab w:val="clear" w:pos="340"/>
        </w:tabs>
        <w:spacing w:after="0" w:line="240" w:lineRule="auto"/>
        <w:jc w:val="left"/>
      </w:pPr>
      <w:r w:rsidRPr="001A2602">
        <w:rPr>
          <w:rFonts w:eastAsia="Tahoma" w:cstheme="minorHAnsi"/>
          <w:b/>
        </w:rPr>
        <w:t>the currently enabled S.ISD-P's PPR data allows its disabling.</w:t>
      </w:r>
      <w:r w:rsidRPr="000D6AC7">
        <w:rPr>
          <w:rFonts w:cstheme="minorHAnsi"/>
        </w:rPr>
        <w:t xml:space="preserve"> </w:t>
      </w:r>
    </w:p>
    <w:p w14:paraId="73BC66E1" w14:textId="77777777" w:rsidR="00BF1326" w:rsidRPr="008C3388" w:rsidRDefault="00BF1326">
      <w:pPr>
        <w:pStyle w:val="ListParagraph"/>
        <w:numPr>
          <w:ilvl w:val="0"/>
          <w:numId w:val="34"/>
        </w:numPr>
        <w:spacing w:after="76" w:line="248" w:lineRule="auto"/>
        <w:ind w:right="888"/>
        <w:rPr>
          <w:rFonts w:cstheme="minorHAnsi"/>
        </w:rPr>
      </w:pPr>
      <w:r w:rsidRPr="008C3388">
        <w:rPr>
          <w:rFonts w:eastAsia="Tahoma" w:cstheme="minorHAnsi"/>
          <w:b/>
        </w:rPr>
        <w:t>Disabling a S.ISD-P is authorized only if</w:t>
      </w:r>
      <w:r w:rsidRPr="008C3388">
        <w:rPr>
          <w:rFonts w:cstheme="minorHAnsi"/>
        </w:rPr>
        <w:t xml:space="preserve"> </w:t>
      </w:r>
    </w:p>
    <w:p w14:paraId="1DC3B190"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r w:rsidRPr="001A2602">
        <w:rPr>
          <w:rFonts w:eastAsia="Tahoma" w:cstheme="minorHAnsi"/>
          <w:b/>
        </w:rPr>
        <w:t>S.ISD-P</w:t>
      </w:r>
      <w:r w:rsidRPr="000D6AC7">
        <w:rPr>
          <w:rFonts w:cstheme="minorHAnsi"/>
        </w:rPr>
        <w:t xml:space="preserve"> </w:t>
      </w:r>
      <w:r w:rsidRPr="001A2602">
        <w:rPr>
          <w:rFonts w:eastAsia="Tahoma" w:cstheme="minorHAnsi"/>
          <w:b/>
        </w:rPr>
        <w:t>is</w:t>
      </w:r>
      <w:r w:rsidRPr="000D6AC7">
        <w:rPr>
          <w:rFonts w:cstheme="minorHAnsi"/>
        </w:rPr>
        <w:t xml:space="preserve"> </w:t>
      </w:r>
      <w:r w:rsidRPr="001A2602">
        <w:rPr>
          <w:rFonts w:eastAsia="Tahoma" w:cstheme="minorHAnsi"/>
          <w:b/>
        </w:rPr>
        <w:t>in</w:t>
      </w:r>
      <w:r w:rsidRPr="000D6AC7">
        <w:rPr>
          <w:rFonts w:cstheme="minorHAnsi"/>
        </w:rPr>
        <w:t xml:space="preserve"> </w:t>
      </w:r>
      <w:r w:rsidRPr="001A2602">
        <w:rPr>
          <w:rFonts w:eastAsia="Tahoma" w:cstheme="minorHAnsi"/>
          <w:b/>
        </w:rPr>
        <w:t>the</w:t>
      </w:r>
      <w:r w:rsidRPr="000D6AC7">
        <w:rPr>
          <w:rFonts w:cstheme="minorHAnsi"/>
        </w:rPr>
        <w:t xml:space="preserve"> </w:t>
      </w:r>
      <w:r w:rsidRPr="001A2602">
        <w:rPr>
          <w:rFonts w:eastAsia="Tahoma" w:cstheme="minorHAnsi"/>
          <w:b/>
        </w:rPr>
        <w:t>state</w:t>
      </w:r>
      <w:r w:rsidRPr="000D6AC7">
        <w:rPr>
          <w:rFonts w:cstheme="minorHAnsi"/>
        </w:rPr>
        <w:t xml:space="preserve"> </w:t>
      </w:r>
      <w:r w:rsidRPr="001A2602">
        <w:rPr>
          <w:rFonts w:eastAsia="Tahoma" w:cstheme="minorHAnsi"/>
          <w:b/>
        </w:rPr>
        <w:t>"ENABLED"</w:t>
      </w:r>
      <w:r w:rsidRPr="000D6AC7">
        <w:rPr>
          <w:rFonts w:cstheme="minorHAnsi"/>
        </w:rPr>
        <w:t xml:space="preserve"> </w:t>
      </w:r>
      <w:r w:rsidRPr="001A2602">
        <w:rPr>
          <w:rFonts w:eastAsia="Tahoma" w:cstheme="minorHAnsi"/>
          <w:b/>
        </w:rPr>
        <w:t>and</w:t>
      </w:r>
      <w:r w:rsidRPr="000D6AC7">
        <w:rPr>
          <w:rFonts w:cstheme="minorHAnsi"/>
        </w:rPr>
        <w:t xml:space="preserve"> </w:t>
      </w:r>
    </w:p>
    <w:p w14:paraId="777FA379"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r w:rsidRPr="001A2602">
        <w:rPr>
          <w:rFonts w:eastAsia="Tahoma" w:cstheme="minorHAnsi"/>
          <w:b/>
        </w:rPr>
        <w:t>S.ISD-P's</w:t>
      </w:r>
      <w:r w:rsidRPr="000D6AC7">
        <w:rPr>
          <w:rFonts w:cstheme="minorHAnsi"/>
        </w:rPr>
        <w:t xml:space="preserve"> </w:t>
      </w:r>
      <w:r w:rsidRPr="001A2602">
        <w:rPr>
          <w:rFonts w:eastAsia="Tahoma" w:cstheme="minorHAnsi"/>
          <w:b/>
        </w:rPr>
        <w:t>PPR</w:t>
      </w:r>
      <w:r w:rsidRPr="000D6AC7">
        <w:rPr>
          <w:rFonts w:cstheme="minorHAnsi"/>
        </w:rPr>
        <w:t xml:space="preserve"> </w:t>
      </w:r>
      <w:r w:rsidRPr="001A2602">
        <w:rPr>
          <w:rFonts w:eastAsia="Tahoma" w:cstheme="minorHAnsi"/>
          <w:b/>
        </w:rPr>
        <w:t>data</w:t>
      </w:r>
      <w:r w:rsidRPr="000D6AC7">
        <w:rPr>
          <w:rFonts w:cstheme="minorHAnsi"/>
        </w:rPr>
        <w:t xml:space="preserve"> </w:t>
      </w:r>
      <w:r w:rsidRPr="001A2602">
        <w:rPr>
          <w:rFonts w:eastAsia="Tahoma" w:cstheme="minorHAnsi"/>
          <w:b/>
        </w:rPr>
        <w:t>allows</w:t>
      </w:r>
      <w:r w:rsidRPr="000D6AC7">
        <w:rPr>
          <w:rFonts w:cstheme="minorHAnsi"/>
        </w:rPr>
        <w:t xml:space="preserve"> </w:t>
      </w:r>
      <w:r w:rsidRPr="001A2602">
        <w:rPr>
          <w:rFonts w:eastAsia="Tahoma" w:cstheme="minorHAnsi"/>
          <w:b/>
        </w:rPr>
        <w:t>its</w:t>
      </w:r>
      <w:r w:rsidRPr="000D6AC7">
        <w:rPr>
          <w:rFonts w:cstheme="minorHAnsi"/>
        </w:rPr>
        <w:t xml:space="preserve"> </w:t>
      </w:r>
      <w:r w:rsidRPr="001A2602">
        <w:rPr>
          <w:rFonts w:eastAsia="Tahoma" w:cstheme="minorHAnsi"/>
          <w:b/>
        </w:rPr>
        <w:t>disabling.</w:t>
      </w:r>
      <w:r w:rsidRPr="000D6AC7">
        <w:rPr>
          <w:rFonts w:eastAsia="Arial" w:cstheme="minorHAnsi"/>
        </w:rPr>
        <w:t xml:space="preserve"> </w:t>
      </w:r>
    </w:p>
    <w:p w14:paraId="76AF41B4" w14:textId="77777777" w:rsidR="00BF1326" w:rsidRPr="008C3388" w:rsidRDefault="00BF1326">
      <w:pPr>
        <w:pStyle w:val="ListParagraph"/>
        <w:numPr>
          <w:ilvl w:val="1"/>
          <w:numId w:val="30"/>
        </w:numPr>
        <w:tabs>
          <w:tab w:val="clear" w:pos="340"/>
        </w:tabs>
        <w:spacing w:after="0" w:line="320" w:lineRule="auto"/>
        <w:ind w:right="888"/>
        <w:rPr>
          <w:rFonts w:cstheme="minorHAnsi"/>
        </w:rPr>
      </w:pPr>
      <w:r w:rsidRPr="008C3388">
        <w:rPr>
          <w:rFonts w:eastAsia="Tahoma" w:cstheme="minorHAnsi"/>
          <w:b/>
        </w:rPr>
        <w:t>Deleting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p>
    <w:p w14:paraId="3C789432" w14:textId="77777777" w:rsidR="00BF1326" w:rsidRPr="001A2602" w:rsidRDefault="00BF1326">
      <w:pPr>
        <w:pStyle w:val="ListParagraph"/>
        <w:numPr>
          <w:ilvl w:val="0"/>
          <w:numId w:val="48"/>
        </w:numPr>
        <w:spacing w:after="0" w:line="240" w:lineRule="auto"/>
        <w:jc w:val="left"/>
        <w:rPr>
          <w:rFonts w:eastAsia="Tahoma"/>
          <w:b/>
        </w:rPr>
      </w:pPr>
      <w:r w:rsidRPr="001A2602">
        <w:rPr>
          <w:rFonts w:eastAsia="Tahoma" w:cstheme="minorHAnsi"/>
          <w:b/>
        </w:rPr>
        <w:t xml:space="preserve">the corresponding S.ISD-P is not in the state "ENABLED" and </w:t>
      </w:r>
      <w:r w:rsidRPr="000D6AC7">
        <w:rPr>
          <w:rFonts w:eastAsia="Tahoma" w:cstheme="minorHAnsi"/>
          <w:b/>
        </w:rPr>
        <w:t xml:space="preserve"> </w:t>
      </w:r>
      <w:r w:rsidRPr="001A2602">
        <w:rPr>
          <w:rFonts w:eastAsia="Tahoma" w:cstheme="minorHAnsi"/>
          <w:b/>
        </w:rPr>
        <w:t>the</w:t>
      </w:r>
      <w:r>
        <w:rPr>
          <w:rFonts w:eastAsia="Tahoma" w:cstheme="minorHAnsi"/>
          <w:b/>
        </w:rPr>
        <w:t xml:space="preserve"> </w:t>
      </w:r>
      <w:r w:rsidRPr="001A2602">
        <w:rPr>
          <w:rFonts w:eastAsia="Tahoma"/>
          <w:b/>
        </w:rPr>
        <w:t xml:space="preserve">corresponding S.ISD-P's PPR data allows its deletion. </w:t>
      </w:r>
    </w:p>
    <w:p w14:paraId="78DA1B1A" w14:textId="77777777" w:rsidR="00BF1326" w:rsidRPr="008C3388" w:rsidRDefault="00BF1326">
      <w:pPr>
        <w:numPr>
          <w:ilvl w:val="0"/>
          <w:numId w:val="30"/>
        </w:numPr>
        <w:spacing w:before="0" w:after="288" w:line="248" w:lineRule="auto"/>
        <w:ind w:right="52"/>
        <w:rPr>
          <w:rFonts w:cstheme="minorHAnsi"/>
        </w:rPr>
      </w:pPr>
      <w:r w:rsidRPr="008C3388">
        <w:rPr>
          <w:rFonts w:eastAsia="Tahoma" w:cstheme="minorHAnsi"/>
          <w:b/>
        </w:rPr>
        <w:t>Performing</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S.ISD-P</w:t>
      </w:r>
      <w:r w:rsidRPr="008C3388">
        <w:rPr>
          <w:rFonts w:cstheme="minorHAnsi"/>
        </w:rPr>
        <w:t xml:space="preserve"> </w:t>
      </w:r>
      <w:r w:rsidRPr="008C3388">
        <w:rPr>
          <w:rFonts w:eastAsia="Tahoma" w:cstheme="minorHAnsi"/>
          <w:b/>
        </w:rPr>
        <w:t>Memory reset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involved</w:t>
      </w:r>
      <w:r w:rsidRPr="008C3388">
        <w:rPr>
          <w:rFonts w:cstheme="minorHAnsi"/>
        </w:rPr>
        <w:t xml:space="preserve"> </w:t>
      </w:r>
      <w:r w:rsidRPr="008C3388">
        <w:rPr>
          <w:rFonts w:eastAsia="Tahoma" w:cstheme="minorHAnsi"/>
          <w:b/>
        </w:rPr>
        <w:t>S.ISD-P's</w:t>
      </w:r>
      <w:r w:rsidRPr="008C3388">
        <w:rPr>
          <w:rFonts w:cstheme="minorHAnsi"/>
        </w:rPr>
        <w:t xml:space="preserve"> </w:t>
      </w:r>
      <w:r w:rsidRPr="008C3388">
        <w:rPr>
          <w:rFonts w:eastAsia="Tahoma" w:cstheme="minorHAnsi"/>
          <w:b/>
        </w:rPr>
        <w:t>state</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attribute</w:t>
      </w:r>
      <w:r w:rsidRPr="008C3388">
        <w:rPr>
          <w:rFonts w:cstheme="minorHAnsi"/>
        </w:rPr>
        <w:t xml:space="preserve">. </w:t>
      </w:r>
    </w:p>
    <w:p w14:paraId="624EA596" w14:textId="77777777" w:rsidR="00BF1326" w:rsidRPr="008C3388" w:rsidRDefault="00BF1326" w:rsidP="00BF1326">
      <w:pPr>
        <w:ind w:left="283" w:right="57" w:hanging="283"/>
        <w:rPr>
          <w:rFonts w:cstheme="minorHAnsi"/>
        </w:rPr>
      </w:pPr>
      <w:r w:rsidRPr="008C3388">
        <w:rPr>
          <w:rFonts w:eastAsia="Tahoma" w:cstheme="minorHAnsi"/>
          <w:b/>
        </w:rPr>
        <w:t>FDP_ACF.1.3/ISDR</w:t>
      </w:r>
      <w:r w:rsidRPr="008C3388">
        <w:rPr>
          <w:rFonts w:cstheme="minorHAnsi"/>
        </w:rPr>
        <w:t xml:space="preserve"> The TSF shall explicitly authorise access of subjects to objects based on the following additional rules: [assignment: </w:t>
      </w:r>
      <w:r w:rsidRPr="008C3388">
        <w:rPr>
          <w:rFonts w:cstheme="minorHAnsi"/>
          <w:sz w:val="23"/>
        </w:rPr>
        <w:t>rules, based on security attributes, that explicitly authorise access of subjects to objects</w:t>
      </w:r>
      <w:r w:rsidRPr="008C3388">
        <w:rPr>
          <w:rFonts w:cstheme="minorHAnsi"/>
        </w:rPr>
        <w:t xml:space="preserve">]. </w:t>
      </w:r>
    </w:p>
    <w:p w14:paraId="7E33501E" w14:textId="77777777" w:rsidR="00BF1326" w:rsidRPr="008C3388" w:rsidRDefault="00BF1326" w:rsidP="00BF1326">
      <w:pPr>
        <w:ind w:left="283" w:right="57" w:hanging="283"/>
        <w:rPr>
          <w:rFonts w:cstheme="minorHAnsi"/>
        </w:rPr>
      </w:pPr>
    </w:p>
    <w:p w14:paraId="11958CEE" w14:textId="77777777" w:rsidR="00BF1326" w:rsidRPr="008C3388" w:rsidRDefault="00BF1326" w:rsidP="00BF1326">
      <w:pPr>
        <w:ind w:left="283" w:right="57" w:hanging="283"/>
        <w:rPr>
          <w:rFonts w:cstheme="minorHAnsi"/>
        </w:rPr>
      </w:pPr>
      <w:r w:rsidRPr="008C3388">
        <w:rPr>
          <w:rFonts w:eastAsia="Tahoma" w:cstheme="minorHAnsi"/>
          <w:b/>
        </w:rPr>
        <w:t>FDP_ACF.1.4/ISDR</w:t>
      </w:r>
      <w:r w:rsidRPr="008C3388">
        <w:rPr>
          <w:rFonts w:cstheme="minorHAnsi"/>
        </w:rPr>
        <w:t xml:space="preserve"> The TSF shall explicitly deny access of subjects to objects based on the following additional rules: [assignment: </w:t>
      </w:r>
      <w:r w:rsidRPr="008C3388">
        <w:rPr>
          <w:rFonts w:cstheme="minorHAnsi"/>
          <w:sz w:val="23"/>
        </w:rPr>
        <w:t>rules, based on security attributes, that explicitly deny access of subjects to objects</w:t>
      </w:r>
      <w:r w:rsidRPr="008C3388">
        <w:rPr>
          <w:rFonts w:cstheme="minorHAnsi"/>
        </w:rPr>
        <w:t xml:space="preserve">]. </w:t>
      </w:r>
    </w:p>
    <w:p w14:paraId="314C4E05" w14:textId="77777777" w:rsidR="00BF1326" w:rsidRPr="008C3388" w:rsidRDefault="00BF1326" w:rsidP="00BF1326">
      <w:pPr>
        <w:spacing w:line="259" w:lineRule="auto"/>
        <w:ind w:left="15"/>
        <w:rPr>
          <w:rFonts w:cstheme="minorHAnsi"/>
        </w:rPr>
      </w:pPr>
    </w:p>
    <w:p w14:paraId="5759DB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FDP_ACC.1/ECASD Subset access control </w:t>
      </w:r>
    </w:p>
    <w:p w14:paraId="2D3B1503" w14:textId="77777777" w:rsidR="00BF1326" w:rsidRPr="008C3388" w:rsidRDefault="00BF1326" w:rsidP="00BF1326">
      <w:pPr>
        <w:spacing w:after="14" w:line="307" w:lineRule="auto"/>
        <w:ind w:left="298" w:right="57" w:hanging="283"/>
        <w:rPr>
          <w:rFonts w:eastAsia="Tahoma" w:cstheme="minorHAnsi"/>
          <w:b/>
        </w:rPr>
      </w:pPr>
    </w:p>
    <w:p w14:paraId="4EA1D3A1" w14:textId="77777777" w:rsidR="00BF1326" w:rsidRPr="008C3388" w:rsidRDefault="00BF1326" w:rsidP="00BF1326">
      <w:pPr>
        <w:spacing w:after="320"/>
        <w:ind w:left="10" w:right="52"/>
        <w:rPr>
          <w:rFonts w:cstheme="minorHAnsi"/>
        </w:rPr>
      </w:pPr>
      <w:r w:rsidRPr="008C3388">
        <w:rPr>
          <w:rFonts w:eastAsia="Tahoma" w:cstheme="minorHAnsi"/>
          <w:b/>
        </w:rPr>
        <w:t>FDP_ACC.1.1/ECASD</w:t>
      </w:r>
      <w:r w:rsidRPr="008C3388">
        <w:rPr>
          <w:rFonts w:cstheme="minorHAnsi"/>
        </w:rPr>
        <w:t xml:space="preserve"> The TSF shall enforce the </w:t>
      </w:r>
      <w:r w:rsidRPr="008C3388">
        <w:rPr>
          <w:rFonts w:eastAsia="Tahoma" w:cstheme="minorHAnsi"/>
          <w:b/>
        </w:rPr>
        <w:t>ECASD</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on  </w:t>
      </w:r>
    </w:p>
    <w:p w14:paraId="3140A287" w14:textId="77777777" w:rsidR="00BF1326" w:rsidRPr="001A2602" w:rsidRDefault="00BF1326">
      <w:pPr>
        <w:pStyle w:val="ListParagraph"/>
        <w:numPr>
          <w:ilvl w:val="0"/>
          <w:numId w:val="32"/>
        </w:numPr>
        <w:spacing w:after="81" w:line="248" w:lineRule="auto"/>
        <w:ind w:right="-1"/>
        <w:rPr>
          <w:rFonts w:cstheme="minorHAnsi"/>
        </w:rPr>
      </w:pPr>
      <w:r w:rsidRPr="008C3388">
        <w:rPr>
          <w:rFonts w:eastAsia="Tahoma" w:cstheme="minorHAnsi"/>
          <w:b/>
        </w:rPr>
        <w:t>subjects:</w:t>
      </w:r>
      <w:r w:rsidRPr="008C3388">
        <w:rPr>
          <w:rFonts w:cstheme="minorHAnsi"/>
        </w:rPr>
        <w:t xml:space="preserve"> </w:t>
      </w:r>
      <w:r w:rsidRPr="008C3388">
        <w:rPr>
          <w:rFonts w:eastAsia="Tahoma" w:cstheme="minorHAnsi"/>
          <w:b/>
        </w:rPr>
        <w:t xml:space="preserve">S.ISD-R,  </w:t>
      </w:r>
    </w:p>
    <w:p w14:paraId="17A7E31F" w14:textId="77777777" w:rsidR="00BF1326" w:rsidRPr="001A2602" w:rsidRDefault="00BF1326" w:rsidP="00BF1326">
      <w:pPr>
        <w:pStyle w:val="ListParagraph"/>
        <w:spacing w:after="81" w:line="248" w:lineRule="auto"/>
        <w:ind w:left="1095" w:right="-1"/>
        <w:rPr>
          <w:rFonts w:cstheme="minorHAnsi"/>
        </w:rPr>
      </w:pPr>
      <w:r w:rsidRPr="008C3388">
        <w:rPr>
          <w:rFonts w:eastAsia="Tahoma" w:cstheme="minorHAnsi"/>
          <w:b/>
        </w:rPr>
        <w:t>objects:</w:t>
      </w:r>
      <w:r w:rsidRPr="008C3388">
        <w:rPr>
          <w:rFonts w:cstheme="minorHAnsi"/>
        </w:rPr>
        <w:t xml:space="preserve"> </w:t>
      </w:r>
      <w:r w:rsidRPr="008C3388">
        <w:rPr>
          <w:rFonts w:eastAsia="Tahoma" w:cstheme="minorHAnsi"/>
          <w:b/>
        </w:rPr>
        <w:t xml:space="preserve">S.ECASD, </w:t>
      </w:r>
    </w:p>
    <w:p w14:paraId="1EC0DA14" w14:textId="77777777" w:rsidR="00BF1326" w:rsidRPr="008C3388" w:rsidRDefault="00BF1326" w:rsidP="00BF1326">
      <w:pPr>
        <w:pStyle w:val="ListParagraph"/>
        <w:spacing w:after="81" w:line="248" w:lineRule="auto"/>
        <w:ind w:left="1095" w:right="-1"/>
        <w:rPr>
          <w:rFonts w:cstheme="minorHAnsi"/>
        </w:rPr>
      </w:pPr>
      <w:r w:rsidRPr="008C3388">
        <w:rPr>
          <w:rFonts w:eastAsia="Tahoma" w:cstheme="minorHAnsi"/>
          <w:b/>
        </w:rPr>
        <w:t>operations:</w:t>
      </w:r>
      <w:r w:rsidRPr="008C3388">
        <w:rPr>
          <w:rFonts w:cstheme="minorHAnsi"/>
        </w:rPr>
        <w:t xml:space="preserve"> </w:t>
      </w:r>
    </w:p>
    <w:p w14:paraId="677B057C"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ECASD</w:t>
      </w:r>
      <w:r w:rsidRPr="008C3388">
        <w:rPr>
          <w:rFonts w:cstheme="minorHAnsi"/>
        </w:rPr>
        <w:t xml:space="preserve"> </w:t>
      </w:r>
      <w:r w:rsidRPr="008C3388">
        <w:rPr>
          <w:rFonts w:eastAsia="Tahoma" w:cstheme="minorHAnsi"/>
          <w:b/>
        </w:rPr>
        <w:t>function</w:t>
      </w:r>
    </w:p>
    <w:p w14:paraId="758E462D"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6E272E45" w14:textId="77777777" w:rsidR="00BF1326" w:rsidRPr="008C3388" w:rsidRDefault="00BF1326">
      <w:pPr>
        <w:pStyle w:val="ListParagraph"/>
        <w:numPr>
          <w:ilvl w:val="0"/>
          <w:numId w:val="32"/>
        </w:numPr>
        <w:spacing w:after="349" w:line="228" w:lineRule="auto"/>
        <w:ind w:right="-1"/>
        <w:rPr>
          <w:rFonts w:cstheme="minorHAnsi"/>
        </w:rPr>
      </w:pPr>
      <w:r w:rsidRPr="008C3388">
        <w:rPr>
          <w:rFonts w:eastAsia="Tahoma" w:cstheme="minorHAnsi"/>
          <w:b/>
        </w:rPr>
        <w:t xml:space="preserve">[assignment: </w:t>
      </w:r>
      <w:r w:rsidRPr="008C3388">
        <w:rPr>
          <w:rFonts w:eastAsia="Tahoma" w:cstheme="minorHAnsi"/>
          <w:b/>
          <w:sz w:val="23"/>
        </w:rPr>
        <w:t>additional list of subjects, objects, and operations between subjects and objects covered by the SFP</w:t>
      </w:r>
      <w:r w:rsidRPr="008C3388">
        <w:rPr>
          <w:rFonts w:eastAsia="Tahoma" w:cstheme="minorHAnsi"/>
          <w:b/>
        </w:rPr>
        <w:t>].</w:t>
      </w:r>
      <w:r w:rsidRPr="008C3388">
        <w:rPr>
          <w:rFonts w:cstheme="minorHAnsi"/>
        </w:rPr>
        <w:t xml:space="preserve"> </w:t>
      </w:r>
    </w:p>
    <w:p w14:paraId="70270C1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FDP_ACF.1/ECASD Security attribute based access control </w:t>
      </w:r>
    </w:p>
    <w:p w14:paraId="2506E3E2" w14:textId="77777777" w:rsidR="00BF1326" w:rsidRPr="008C3388" w:rsidRDefault="00BF1326" w:rsidP="00BF1326">
      <w:pPr>
        <w:spacing w:after="14" w:line="307" w:lineRule="auto"/>
        <w:ind w:left="298" w:right="57" w:hanging="283"/>
        <w:rPr>
          <w:rFonts w:eastAsia="Tahoma" w:cstheme="minorHAnsi"/>
          <w:b/>
        </w:rPr>
      </w:pPr>
    </w:p>
    <w:p w14:paraId="14612ABF" w14:textId="77777777" w:rsidR="00BF1326" w:rsidRPr="008C3388" w:rsidRDefault="00BF1326" w:rsidP="00BF1326">
      <w:pPr>
        <w:spacing w:after="325"/>
        <w:ind w:left="10" w:right="57"/>
        <w:rPr>
          <w:rFonts w:cstheme="minorHAnsi"/>
        </w:rPr>
      </w:pPr>
      <w:r w:rsidRPr="008C3388">
        <w:rPr>
          <w:rFonts w:eastAsia="Tahoma" w:cstheme="minorHAnsi"/>
          <w:b/>
        </w:rPr>
        <w:t>FDP_ACF.1.1/ECASD</w:t>
      </w:r>
      <w:r w:rsidRPr="008C3388">
        <w:rPr>
          <w:rFonts w:cstheme="minorHAnsi"/>
        </w:rPr>
        <w:t xml:space="preserve"> The TSF shall enforce the </w:t>
      </w:r>
      <w:r w:rsidRPr="008C3388">
        <w:rPr>
          <w:rFonts w:eastAsia="Tahoma" w:cstheme="minorHAnsi"/>
          <w:b/>
        </w:rPr>
        <w:t>ECASD</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6EB1AC76" w14:textId="77777777" w:rsidR="00BF1326" w:rsidRPr="008C3388" w:rsidRDefault="00BF1326">
      <w:pPr>
        <w:pStyle w:val="ListParagraph"/>
        <w:numPr>
          <w:ilvl w:val="0"/>
          <w:numId w:val="36"/>
        </w:numPr>
        <w:spacing w:after="91" w:line="238" w:lineRule="auto"/>
        <w:ind w:right="1578"/>
        <w:rPr>
          <w:rFonts w:cstheme="minorHAnsi"/>
        </w:rPr>
      </w:pPr>
      <w:r w:rsidRPr="008C3388">
        <w:rPr>
          <w:rFonts w:eastAsia="Tahoma" w:cstheme="minorHAnsi"/>
          <w:b/>
        </w:rPr>
        <w:t>subjects:</w:t>
      </w:r>
      <w:r w:rsidRPr="008C3388">
        <w:rPr>
          <w:rFonts w:cstheme="minorHAnsi"/>
        </w:rPr>
        <w:t xml:space="preserve"> </w:t>
      </w:r>
      <w:r w:rsidRPr="008C3388">
        <w:rPr>
          <w:rFonts w:eastAsia="Tahoma" w:cstheme="minorHAnsi"/>
          <w:b/>
        </w:rPr>
        <w:t xml:space="preserve">S.ISD-R, with security attribute “AID” </w:t>
      </w:r>
    </w:p>
    <w:p w14:paraId="31322B38" w14:textId="77777777" w:rsidR="00BF1326" w:rsidRPr="001A2602" w:rsidRDefault="00BF1326" w:rsidP="00BF1326">
      <w:pPr>
        <w:pStyle w:val="ListParagraph"/>
        <w:spacing w:after="91" w:line="238" w:lineRule="auto"/>
        <w:ind w:left="1455" w:right="1578"/>
        <w:rPr>
          <w:rFonts w:eastAsia="Tahoma" w:cstheme="minorHAnsi"/>
          <w:b/>
        </w:rPr>
      </w:pPr>
      <w:r w:rsidRPr="001A2602">
        <w:rPr>
          <w:rFonts w:eastAsia="Tahoma" w:cstheme="minorHAnsi"/>
          <w:b/>
        </w:rPr>
        <w:t>objects:</w:t>
      </w:r>
      <w:r w:rsidRPr="000D6AC7">
        <w:rPr>
          <w:rFonts w:cstheme="minorHAnsi"/>
        </w:rPr>
        <w:t xml:space="preserve"> </w:t>
      </w:r>
      <w:r w:rsidRPr="001A2602">
        <w:rPr>
          <w:rFonts w:eastAsia="Tahoma" w:cstheme="minorHAnsi"/>
          <w:b/>
        </w:rPr>
        <w:t xml:space="preserve">S.ECASD </w:t>
      </w:r>
    </w:p>
    <w:p w14:paraId="6CB0E306" w14:textId="77777777" w:rsidR="00BF1326" w:rsidRPr="00124AE4" w:rsidRDefault="00BF1326" w:rsidP="00BF1326">
      <w:pPr>
        <w:pStyle w:val="ListParagraph"/>
        <w:spacing w:after="91" w:line="238" w:lineRule="auto"/>
        <w:ind w:left="1455" w:right="1578"/>
        <w:rPr>
          <w:rFonts w:cstheme="minorHAnsi"/>
        </w:rPr>
      </w:pPr>
      <w:r w:rsidRPr="001A2602">
        <w:rPr>
          <w:rFonts w:eastAsia="Tahoma" w:cstheme="minorHAnsi"/>
          <w:b/>
        </w:rPr>
        <w:t>operations:</w:t>
      </w:r>
      <w:r w:rsidRPr="000D6AC7">
        <w:rPr>
          <w:rFonts w:cstheme="minorHAnsi"/>
        </w:rPr>
        <w:t xml:space="preserve"> </w:t>
      </w:r>
    </w:p>
    <w:p w14:paraId="59025BA8" w14:textId="77777777" w:rsidR="00BF1326" w:rsidRPr="008C3388" w:rsidRDefault="00BF1326">
      <w:pPr>
        <w:numPr>
          <w:ilvl w:val="1"/>
          <w:numId w:val="31"/>
        </w:numPr>
        <w:spacing w:before="0" w:after="78" w:line="248" w:lineRule="auto"/>
        <w:ind w:right="52"/>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ECASD</w:t>
      </w:r>
      <w:r w:rsidRPr="008C3388">
        <w:rPr>
          <w:rFonts w:cstheme="minorHAnsi"/>
        </w:rPr>
        <w:t xml:space="preserve"> </w:t>
      </w:r>
      <w:r w:rsidRPr="008C3388">
        <w:rPr>
          <w:rFonts w:eastAsia="Tahoma" w:cstheme="minorHAnsi"/>
          <w:b/>
        </w:rPr>
        <w:t>function</w:t>
      </w:r>
      <w:r w:rsidRPr="008C3388">
        <w:rPr>
          <w:rFonts w:cstheme="minorHAnsi"/>
        </w:rPr>
        <w:t xml:space="preserve"> </w:t>
      </w:r>
    </w:p>
    <w:p w14:paraId="4A832D3F"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Verification of the off-card entities Certificates (SM-DP+, SM-DS), provided by an ISD-R, with the CI public key (PK.CI.ECDSA) </w:t>
      </w:r>
    </w:p>
    <w:p w14:paraId="256BB556"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Creation of an eUICC signature on material provided by an ISD-R. </w:t>
      </w:r>
    </w:p>
    <w:p w14:paraId="301869DA" w14:textId="77777777" w:rsidR="00BF1326" w:rsidRPr="008C3388" w:rsidRDefault="00BF1326">
      <w:pPr>
        <w:pStyle w:val="ListParagraph"/>
        <w:numPr>
          <w:ilvl w:val="0"/>
          <w:numId w:val="35"/>
        </w:numPr>
        <w:spacing w:after="240" w:line="320" w:lineRule="auto"/>
        <w:ind w:right="52"/>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33A1A038" w14:textId="77777777" w:rsidR="00BF1326" w:rsidRPr="008C3388" w:rsidRDefault="00BF1326">
      <w:pPr>
        <w:pStyle w:val="ListParagraph"/>
        <w:numPr>
          <w:ilvl w:val="0"/>
          <w:numId w:val="36"/>
        </w:numPr>
        <w:spacing w:after="297" w:line="228" w:lineRule="auto"/>
        <w:ind w:right="-1"/>
        <w:rPr>
          <w:rFonts w:eastAsia="Tahoma" w:cstheme="minorHAnsi"/>
          <w:b/>
        </w:rPr>
      </w:pPr>
      <w:r w:rsidRPr="008C3388">
        <w:rPr>
          <w:rFonts w:eastAsia="Tahoma" w:cstheme="minorHAnsi"/>
          <w:b/>
        </w:rPr>
        <w:t xml:space="preserve">[assignment: additional list of subjects and objects controlled under the indicated SFP, and for each, the SFP-relevant security attributes, or named groups of SFP-relevant security attributes].  </w:t>
      </w:r>
    </w:p>
    <w:p w14:paraId="5A8C5DE2" w14:textId="77777777" w:rsidR="00BF1326" w:rsidRPr="008C3388" w:rsidRDefault="00BF1326" w:rsidP="00BF1326">
      <w:pPr>
        <w:spacing w:after="82"/>
        <w:ind w:left="283" w:right="57" w:hanging="283"/>
        <w:rPr>
          <w:rFonts w:cstheme="minorHAnsi"/>
        </w:rPr>
      </w:pPr>
      <w:r w:rsidRPr="008C3388">
        <w:rPr>
          <w:rFonts w:eastAsia="Tahoma" w:cstheme="minorHAnsi"/>
          <w:b/>
        </w:rPr>
        <w:t>FDP_ACF.1.2/ECASD</w:t>
      </w:r>
      <w:r w:rsidRPr="008C3388">
        <w:rPr>
          <w:rFonts w:cstheme="minorHAnsi"/>
        </w:rPr>
        <w:t xml:space="preserve"> The TSF shall enforce the following rules to determine if an operation among controlled subjects and controlled objects is allowed: </w:t>
      </w:r>
    </w:p>
    <w:p w14:paraId="55FA8343" w14:textId="77777777" w:rsidR="00BF1326" w:rsidRPr="008C3388" w:rsidRDefault="00BF1326">
      <w:pPr>
        <w:pStyle w:val="ListParagraph"/>
        <w:numPr>
          <w:ilvl w:val="0"/>
          <w:numId w:val="35"/>
        </w:numPr>
        <w:spacing w:after="79" w:line="248" w:lineRule="auto"/>
        <w:ind w:left="1068" w:right="52"/>
        <w:rPr>
          <w:rFonts w:cstheme="minorHAnsi"/>
        </w:rPr>
      </w:pPr>
      <w:r w:rsidRPr="008C3388">
        <w:rPr>
          <w:rFonts w:eastAsia="Tahoma" w:cstheme="minorHAnsi"/>
          <w:b/>
        </w:rPr>
        <w:t>Authorized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S.ISD-R, identified by its AID,</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S.ECASD</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068A8B38" w14:textId="77777777" w:rsidR="00BF1326" w:rsidRPr="008C3388" w:rsidRDefault="00BF1326">
      <w:pPr>
        <w:numPr>
          <w:ilvl w:val="3"/>
          <w:numId w:val="50"/>
        </w:numPr>
        <w:spacing w:before="0" w:after="88" w:line="238" w:lineRule="auto"/>
        <w:ind w:left="1358" w:right="52" w:hanging="286"/>
        <w:rPr>
          <w:rFonts w:cstheme="minorHAnsi"/>
        </w:rPr>
      </w:pPr>
      <w:r w:rsidRPr="008C3388">
        <w:rPr>
          <w:rFonts w:eastAsia="Tahoma" w:cstheme="minorHAnsi"/>
          <w:b/>
        </w:rPr>
        <w:t>Verification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certificate</w:t>
      </w:r>
      <w:r w:rsidRPr="008C3388">
        <w:rPr>
          <w:rFonts w:cstheme="minorHAnsi"/>
        </w:rPr>
        <w:t xml:space="preserve"> </w:t>
      </w:r>
      <w:r w:rsidRPr="008C3388">
        <w:rPr>
          <w:rFonts w:eastAsia="Tahoma" w:cstheme="minorHAnsi"/>
          <w:b/>
        </w:rPr>
        <w:t>CERT.DPauth.ECDSA,</w:t>
      </w:r>
      <w:r w:rsidRPr="008C3388">
        <w:rPr>
          <w:rFonts w:cstheme="minorHAnsi"/>
        </w:rPr>
        <w:t xml:space="preserve"> </w:t>
      </w:r>
      <w:r w:rsidRPr="008C3388">
        <w:rPr>
          <w:rFonts w:eastAsia="Tahoma" w:cstheme="minorHAnsi"/>
          <w:b/>
        </w:rPr>
        <w:t>CERT.DPpb.ECDSA,</w:t>
      </w:r>
      <w:r w:rsidRPr="008C3388">
        <w:rPr>
          <w:rFonts w:cstheme="minorHAnsi"/>
        </w:rPr>
        <w:t xml:space="preserve"> </w:t>
      </w:r>
      <w:r w:rsidRPr="008C3388">
        <w:rPr>
          <w:rFonts w:eastAsia="Tahoma" w:cstheme="minorHAnsi"/>
          <w:b/>
        </w:rPr>
        <w:t>CERT.DP.TLS,</w:t>
      </w:r>
      <w:r w:rsidRPr="008C3388">
        <w:rPr>
          <w:rFonts w:cstheme="minorHAnsi"/>
        </w:rPr>
        <w:t xml:space="preserve"> </w:t>
      </w:r>
      <w:r w:rsidRPr="008C3388">
        <w:rPr>
          <w:rFonts w:eastAsia="Tahoma" w:cstheme="minorHAnsi"/>
          <w:b/>
        </w:rPr>
        <w:t>CERT.DSauth.ECDSA,</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CERT.DS.TLS,</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ISD-R,</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CI</w:t>
      </w:r>
      <w:r w:rsidRPr="008C3388">
        <w:rPr>
          <w:rFonts w:cstheme="minorHAnsi"/>
        </w:rPr>
        <w:t xml:space="preserve"> </w:t>
      </w:r>
      <w:r w:rsidRPr="008C3388">
        <w:rPr>
          <w:rFonts w:eastAsia="Tahoma" w:cstheme="minorHAnsi"/>
          <w:b/>
        </w:rPr>
        <w:t>public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(PK.CI.ECDSA)</w:t>
      </w:r>
      <w:r w:rsidRPr="008C3388">
        <w:rPr>
          <w:rFonts w:cstheme="minorHAnsi"/>
        </w:rPr>
        <w:t xml:space="preserve"> </w:t>
      </w:r>
    </w:p>
    <w:p w14:paraId="0C0B89B6" w14:textId="77777777" w:rsidR="00BF1326" w:rsidRPr="008C3388" w:rsidRDefault="00BF1326">
      <w:pPr>
        <w:numPr>
          <w:ilvl w:val="3"/>
          <w:numId w:val="50"/>
        </w:numPr>
        <w:spacing w:before="0" w:after="81" w:line="248" w:lineRule="auto"/>
        <w:ind w:left="1358" w:right="52" w:hanging="286"/>
        <w:rPr>
          <w:rFonts w:cstheme="minorHAnsi"/>
        </w:rPr>
      </w:pPr>
      <w:r w:rsidRPr="008C3388">
        <w:rPr>
          <w:rFonts w:eastAsia="Tahoma" w:cstheme="minorHAnsi"/>
          <w:b/>
        </w:rPr>
        <w:t>Creation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an eUICC</w:t>
      </w:r>
      <w:r w:rsidRPr="008C3388">
        <w:rPr>
          <w:rFonts w:cstheme="minorHAnsi"/>
        </w:rPr>
        <w:t xml:space="preserve"> </w:t>
      </w:r>
      <w:r w:rsidRPr="008C3388">
        <w:rPr>
          <w:rFonts w:eastAsia="Tahoma" w:cstheme="minorHAnsi"/>
          <w:b/>
        </w:rPr>
        <w:t>signature,</w:t>
      </w:r>
      <w:r w:rsidRPr="008C3388">
        <w:rPr>
          <w:rFonts w:cstheme="minorHAnsi"/>
        </w:rPr>
        <w:t xml:space="preserve"> </w:t>
      </w:r>
      <w:r w:rsidRPr="008C3388">
        <w:rPr>
          <w:rFonts w:eastAsia="Tahoma" w:cstheme="minorHAnsi"/>
          <w:b/>
        </w:rPr>
        <w:t>using</w:t>
      </w:r>
      <w:r w:rsidRPr="008C3388">
        <w:rPr>
          <w:rFonts w:cstheme="minorHAnsi"/>
        </w:rPr>
        <w:t xml:space="preserve"> </w:t>
      </w:r>
      <w:r w:rsidRPr="008C3388">
        <w:rPr>
          <w:rFonts w:eastAsia="Tahoma" w:cstheme="minorHAnsi"/>
          <w:b/>
        </w:rPr>
        <w:t>D.SK.EUICC.ECDSA,</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material</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ISD-R</w:t>
      </w:r>
      <w:r w:rsidRPr="008C3388">
        <w:rPr>
          <w:rFonts w:cstheme="minorHAnsi"/>
        </w:rPr>
        <w:t xml:space="preserve">. </w:t>
      </w:r>
    </w:p>
    <w:p w14:paraId="31AEBE98" w14:textId="77777777" w:rsidR="00BF1326" w:rsidRPr="008C3388" w:rsidRDefault="00BF1326">
      <w:pPr>
        <w:numPr>
          <w:ilvl w:val="1"/>
          <w:numId w:val="31"/>
        </w:numPr>
        <w:spacing w:before="0" w:after="271" w:line="228" w:lineRule="auto"/>
        <w:ind w:left="1102" w:right="52"/>
        <w:rPr>
          <w:rFonts w:cstheme="minorHAnsi"/>
        </w:rPr>
      </w:pPr>
      <w:r w:rsidRPr="008C3388">
        <w:rPr>
          <w:rFonts w:eastAsia="Tahoma" w:cstheme="minorHAnsi"/>
          <w:b/>
        </w:rPr>
        <w:t xml:space="preserve">[assignment: </w:t>
      </w:r>
      <w:r w:rsidRPr="008C3388">
        <w:rPr>
          <w:rFonts w:eastAsia="Tahoma" w:cstheme="minorHAnsi"/>
          <w:b/>
          <w:sz w:val="23"/>
        </w:rPr>
        <w:t>additional rules governing access among controlled subjects and controlled objects using controlled operations on controlled objects</w:t>
      </w:r>
      <w:r w:rsidRPr="008C3388">
        <w:rPr>
          <w:rFonts w:eastAsia="Tahoma" w:cstheme="minorHAnsi"/>
          <w:b/>
        </w:rPr>
        <w:t xml:space="preserve">]. </w:t>
      </w:r>
      <w:r w:rsidRPr="008C3388">
        <w:rPr>
          <w:rFonts w:cstheme="minorHAnsi"/>
        </w:rPr>
        <w:t xml:space="preserve"> </w:t>
      </w:r>
    </w:p>
    <w:p w14:paraId="17D29EE5" w14:textId="77777777" w:rsidR="00BF1326" w:rsidRPr="008C3388" w:rsidRDefault="00BF1326" w:rsidP="00BF1326">
      <w:pPr>
        <w:spacing w:after="283" w:line="238" w:lineRule="auto"/>
        <w:ind w:left="10"/>
        <w:rPr>
          <w:rFonts w:cstheme="minorHAnsi"/>
        </w:rPr>
      </w:pPr>
      <w:r w:rsidRPr="008C3388">
        <w:rPr>
          <w:rFonts w:cstheme="minorHAnsi"/>
          <w:b/>
        </w:rPr>
        <w:t>FDP_ACF.1.3/ECASD</w:t>
      </w:r>
      <w:r w:rsidRPr="008C3388">
        <w:rPr>
          <w:rFonts w:cstheme="minorHAnsi"/>
        </w:rPr>
        <w:t xml:space="preserve"> The TSF shall explicitly authorise access of subjects to objects based on the following additional rules: [assignment: </w:t>
      </w:r>
      <w:r w:rsidRPr="008C3388">
        <w:rPr>
          <w:rFonts w:cstheme="minorHAnsi"/>
          <w:i/>
        </w:rPr>
        <w:t>rules, based on security attributes, that explicitly authorise access of subjects to objects</w:t>
      </w:r>
      <w:r w:rsidRPr="008C3388">
        <w:rPr>
          <w:rFonts w:cstheme="minorHAnsi"/>
        </w:rPr>
        <w:t xml:space="preserve">]. </w:t>
      </w:r>
    </w:p>
    <w:p w14:paraId="06266A39" w14:textId="77777777" w:rsidR="00BF1326" w:rsidRPr="008C3388" w:rsidRDefault="00BF1326" w:rsidP="00BF1326">
      <w:pPr>
        <w:spacing w:after="283" w:line="238" w:lineRule="auto"/>
        <w:ind w:left="10"/>
        <w:rPr>
          <w:rFonts w:cstheme="minorHAnsi"/>
        </w:rPr>
      </w:pPr>
      <w:r w:rsidRPr="008C3388">
        <w:rPr>
          <w:rFonts w:cstheme="minorHAnsi"/>
          <w:b/>
        </w:rPr>
        <w:t>FDP_ACF.1.4/ECASD</w:t>
      </w:r>
      <w:r w:rsidRPr="008C3388">
        <w:rPr>
          <w:rFonts w:cstheme="minorHAnsi"/>
        </w:rPr>
        <w:t xml:space="preserve"> The TSF shall explicitly deny access of subjects to objects based on the following additional rules: [assignment: </w:t>
      </w:r>
      <w:r w:rsidRPr="008C3388">
        <w:rPr>
          <w:rFonts w:cstheme="minorHAnsi"/>
          <w:i/>
        </w:rPr>
        <w:t>rules, based on security attributes, that explicitly deny access of subjects to objects</w:t>
      </w:r>
      <w:r w:rsidRPr="008C3388">
        <w:rPr>
          <w:rFonts w:cstheme="minorHAnsi"/>
        </w:rPr>
        <w:t xml:space="preserve">]. </w:t>
      </w:r>
    </w:p>
    <w:p w14:paraId="0AC5B493" w14:textId="77777777" w:rsidR="00BF1326" w:rsidRPr="008C3388" w:rsidRDefault="00BF1326" w:rsidP="00BF1326">
      <w:pPr>
        <w:rPr>
          <w:rFonts w:cstheme="minorHAnsi"/>
        </w:rPr>
      </w:pPr>
    </w:p>
    <w:p w14:paraId="5DAD10CA" w14:textId="77777777" w:rsidR="00BF1326" w:rsidRPr="008C3388" w:rsidRDefault="00BF1326" w:rsidP="00DC1372">
      <w:pPr>
        <w:pStyle w:val="Heading3"/>
      </w:pPr>
      <w:bookmarkStart w:id="128" w:name="_Toc120551306"/>
      <w:bookmarkStart w:id="129" w:name="_Toc178223619"/>
      <w:r w:rsidRPr="00DC1372">
        <w:t>Platform</w:t>
      </w:r>
      <w:r w:rsidRPr="008C3388">
        <w:t xml:space="preserve"> Services</w:t>
      </w:r>
      <w:bookmarkEnd w:id="128"/>
      <w:bookmarkEnd w:id="129"/>
      <w:r w:rsidRPr="008C3388">
        <w:t xml:space="preserve"> </w:t>
      </w:r>
    </w:p>
    <w:p w14:paraId="536A07B9" w14:textId="77777777" w:rsidR="00BF1326" w:rsidRPr="008C3388" w:rsidRDefault="00BF1326" w:rsidP="00BF1326">
      <w:pPr>
        <w:rPr>
          <w:rFonts w:cstheme="minorHAnsi"/>
        </w:rPr>
      </w:pPr>
    </w:p>
    <w:p w14:paraId="25B7251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FDP_IFC.1/Platform_services Subset information flow control</w:t>
      </w:r>
    </w:p>
    <w:p w14:paraId="7E16B7DF" w14:textId="77777777" w:rsidR="00BF1326" w:rsidRPr="008C3388" w:rsidRDefault="00BF1326" w:rsidP="00BF1326">
      <w:pPr>
        <w:rPr>
          <w:rFonts w:eastAsia="Tahoma" w:cstheme="minorHAnsi"/>
          <w:b/>
          <w:bCs/>
        </w:rPr>
      </w:pPr>
    </w:p>
    <w:p w14:paraId="4898E205" w14:textId="77777777" w:rsidR="00BF1326" w:rsidRPr="00CC5F65" w:rsidRDefault="00BF1326" w:rsidP="00BF1326">
      <w:pPr>
        <w:pStyle w:val="Default"/>
        <w:spacing w:after="81"/>
        <w:jc w:val="both"/>
        <w:rPr>
          <w:rFonts w:asciiTheme="minorHAnsi" w:hAnsiTheme="minorHAnsi" w:cstheme="minorHAnsi"/>
          <w:lang w:val="en-GB"/>
        </w:rPr>
      </w:pPr>
      <w:r w:rsidRPr="00CC5F65">
        <w:rPr>
          <w:rFonts w:asciiTheme="minorHAnsi" w:hAnsiTheme="minorHAnsi" w:cstheme="minorHAnsi"/>
          <w:lang w:val="en-GB"/>
        </w:rPr>
        <w:t xml:space="preserve">The definition of this SFR is present in [PP-eUICC] and it is unchanged within this ST. </w:t>
      </w:r>
    </w:p>
    <w:p w14:paraId="2C23A4F9" w14:textId="77777777" w:rsidR="00BF1326" w:rsidRPr="008C3388" w:rsidRDefault="00BF1326" w:rsidP="00BF1326">
      <w:pPr>
        <w:pStyle w:val="Default"/>
        <w:jc w:val="both"/>
        <w:rPr>
          <w:rFonts w:asciiTheme="minorHAnsi" w:hAnsiTheme="minorHAnsi" w:cstheme="minorHAnsi"/>
          <w:sz w:val="22"/>
          <w:szCs w:val="22"/>
          <w:lang w:val="en-GB"/>
        </w:rPr>
      </w:pPr>
    </w:p>
    <w:p w14:paraId="6E7C9F0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FDP_IFF.1/Platform_services Simple security attributes</w:t>
      </w:r>
    </w:p>
    <w:p w14:paraId="3DEE9136" w14:textId="77777777" w:rsidR="00BF1326" w:rsidRPr="008C3388" w:rsidRDefault="00BF1326" w:rsidP="00BF1326">
      <w:pPr>
        <w:rPr>
          <w:rFonts w:eastAsia="Tahoma" w:cstheme="minorHAnsi"/>
          <w:b/>
          <w:bCs/>
        </w:rPr>
      </w:pPr>
    </w:p>
    <w:p w14:paraId="0445963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FDP_IFF.1.1/Platform_services </w:t>
      </w:r>
      <w:r w:rsidRPr="008C3388">
        <w:rPr>
          <w:rFonts w:asciiTheme="minorHAnsi" w:hAnsiTheme="minorHAnsi" w:cstheme="minorHAnsi"/>
          <w:lang w:val="en-GB"/>
        </w:rPr>
        <w:t xml:space="preserve">The TSF shall enforce the </w:t>
      </w:r>
      <w:r w:rsidRPr="008C3388">
        <w:rPr>
          <w:rFonts w:asciiTheme="minorHAnsi" w:hAnsiTheme="minorHAnsi" w:cstheme="minorHAnsi"/>
          <w:b/>
          <w:bCs/>
          <w:lang w:val="en-GB"/>
        </w:rPr>
        <w:t xml:space="preserve">Platform services information flow control SFP </w:t>
      </w:r>
      <w:r w:rsidRPr="008C3388">
        <w:rPr>
          <w:rFonts w:asciiTheme="minorHAnsi" w:hAnsiTheme="minorHAnsi" w:cstheme="minorHAnsi"/>
          <w:lang w:val="en-GB"/>
        </w:rPr>
        <w:t xml:space="preserve">based on the following types of subject and information security attributes: </w:t>
      </w:r>
    </w:p>
    <w:p w14:paraId="7CA08E66" w14:textId="77777777" w:rsidR="00BF1326" w:rsidRPr="008C3388" w:rsidRDefault="00BF1326" w:rsidP="00BF1326">
      <w:pPr>
        <w:pStyle w:val="Default"/>
        <w:jc w:val="both"/>
        <w:rPr>
          <w:rFonts w:asciiTheme="minorHAnsi" w:hAnsiTheme="minorHAnsi" w:cstheme="minorHAnsi"/>
          <w:b/>
          <w:bCs/>
          <w:lang w:val="en-GB"/>
        </w:rPr>
      </w:pPr>
    </w:p>
    <w:p w14:paraId="3683D7C4"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users/subjects: </w:t>
      </w:r>
    </w:p>
    <w:p w14:paraId="7AF945A7" w14:textId="77777777" w:rsidR="00BF1326" w:rsidRPr="008C3388" w:rsidRDefault="00BF1326">
      <w:pPr>
        <w:pStyle w:val="Default"/>
        <w:numPr>
          <w:ilvl w:val="0"/>
          <w:numId w:val="41"/>
        </w:numPr>
        <w:spacing w:after="81"/>
        <w:jc w:val="both"/>
        <w:rPr>
          <w:rFonts w:asciiTheme="minorHAnsi" w:hAnsiTheme="minorHAnsi" w:cstheme="minorHAnsi"/>
          <w:b/>
          <w:bCs/>
          <w:lang w:val="en-GB"/>
        </w:rPr>
      </w:pPr>
      <w:r w:rsidRPr="008C3388">
        <w:rPr>
          <w:rFonts w:asciiTheme="minorHAnsi" w:hAnsiTheme="minorHAnsi" w:cstheme="minorHAnsi"/>
          <w:b/>
          <w:bCs/>
          <w:lang w:val="en-GB"/>
        </w:rPr>
        <w:t xml:space="preserve">S.ISD-R, S.ISD-P, U.MNO-SD, with security attribute "application identifier (AID)" </w:t>
      </w:r>
    </w:p>
    <w:p w14:paraId="47F21480" w14:textId="77777777" w:rsidR="00BF1326" w:rsidRPr="008C3388" w:rsidRDefault="00BF1326" w:rsidP="00BF1326">
      <w:pPr>
        <w:pStyle w:val="Default"/>
        <w:jc w:val="both"/>
        <w:rPr>
          <w:rFonts w:asciiTheme="minorHAnsi" w:hAnsiTheme="minorHAnsi" w:cstheme="minorHAnsi"/>
          <w:lang w:val="en-GB"/>
        </w:rPr>
      </w:pPr>
    </w:p>
    <w:p w14:paraId="2D093DA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information: </w:t>
      </w:r>
    </w:p>
    <w:p w14:paraId="568F10A0"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D.PROFILE_NAA_PARAMS </w:t>
      </w:r>
    </w:p>
    <w:p w14:paraId="497DA59D"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D.PROFILE_POLICY_RULES </w:t>
      </w:r>
    </w:p>
    <w:p w14:paraId="7447498E"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D.PLATFORM_RAT </w:t>
      </w:r>
    </w:p>
    <w:p w14:paraId="6DDDBE66" w14:textId="77777777" w:rsidR="00BF1326" w:rsidRPr="008C3388" w:rsidRDefault="00BF1326" w:rsidP="00BF1326">
      <w:pPr>
        <w:pStyle w:val="Default"/>
        <w:jc w:val="both"/>
        <w:rPr>
          <w:rFonts w:asciiTheme="minorHAnsi" w:hAnsiTheme="minorHAnsi" w:cstheme="minorHAnsi"/>
          <w:lang w:val="en-GB"/>
        </w:rPr>
      </w:pPr>
    </w:p>
    <w:p w14:paraId="6EDE4BF5"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operations: </w:t>
      </w:r>
    </w:p>
    <w:p w14:paraId="6114EE69"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installation of a profile </w:t>
      </w:r>
    </w:p>
    <w:p w14:paraId="7B0B2E73"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PPR and RAT enforcement </w:t>
      </w:r>
    </w:p>
    <w:p w14:paraId="7701D8BA"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 network authentication. </w:t>
      </w:r>
    </w:p>
    <w:p w14:paraId="1CE44797" w14:textId="77777777" w:rsidR="00BF1326" w:rsidRPr="008C3388" w:rsidRDefault="00BF1326" w:rsidP="00BF1326">
      <w:pPr>
        <w:pStyle w:val="Default"/>
        <w:jc w:val="both"/>
        <w:rPr>
          <w:rFonts w:asciiTheme="minorHAnsi" w:hAnsiTheme="minorHAnsi" w:cstheme="minorHAnsi"/>
          <w:lang w:val="en-GB"/>
        </w:rPr>
      </w:pPr>
    </w:p>
    <w:p w14:paraId="7C9B349C" w14:textId="77777777" w:rsidR="00BF1326" w:rsidRDefault="00BF1326" w:rsidP="00BF1326">
      <w:pPr>
        <w:spacing w:after="77"/>
        <w:ind w:left="283" w:right="57" w:hanging="283"/>
        <w:rPr>
          <w:rFonts w:cstheme="minorHAnsi"/>
        </w:rPr>
      </w:pPr>
      <w:r w:rsidRPr="008C3388">
        <w:rPr>
          <w:rFonts w:eastAsia="Tahoma" w:cstheme="minorHAnsi"/>
          <w:b/>
        </w:rPr>
        <w:t>FDP_IFF.1.2/Platform_services</w:t>
      </w:r>
      <w:r w:rsidRPr="008C3388">
        <w:rPr>
          <w:rFonts w:cstheme="minorHAnsi"/>
        </w:rPr>
        <w:t xml:space="preserve"> The TSF shall permit an information flow between a controlled subject and controlled information via a controlled operation if the following rules hold: </w:t>
      </w:r>
    </w:p>
    <w:p w14:paraId="693E2CD2" w14:textId="77777777" w:rsidR="00BF1326" w:rsidRPr="00124AE4" w:rsidRDefault="00BF1326">
      <w:pPr>
        <w:pStyle w:val="ListParagraph"/>
        <w:numPr>
          <w:ilvl w:val="0"/>
          <w:numId w:val="52"/>
        </w:numPr>
        <w:spacing w:after="77" w:line="240" w:lineRule="auto"/>
        <w:ind w:right="57"/>
        <w:rPr>
          <w:rFonts w:cstheme="minorHAnsi"/>
        </w:rPr>
      </w:pPr>
      <w:r w:rsidRPr="001A2602">
        <w:rPr>
          <w:rFonts w:eastAsia="Tahoma" w:cstheme="minorHAnsi"/>
          <w:b/>
        </w:rPr>
        <w:t>D.PROFILE_NAA_PARAMS</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114A60B7" w14:textId="77777777" w:rsidR="00BF1326" w:rsidRPr="008C3388" w:rsidRDefault="00BF1326">
      <w:pPr>
        <w:numPr>
          <w:ilvl w:val="1"/>
          <w:numId w:val="53"/>
        </w:numPr>
        <w:spacing w:before="0" w:after="79" w:line="24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U.MNO-SD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S.TELECOM</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6D6CF996" w14:textId="77777777" w:rsidR="00BF1326" w:rsidRDefault="00BF1326">
      <w:pPr>
        <w:numPr>
          <w:ilvl w:val="1"/>
          <w:numId w:val="53"/>
        </w:numPr>
        <w:spacing w:before="0" w:line="320"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S.PPI</w:t>
      </w:r>
      <w:r w:rsidRPr="008C3388">
        <w:rPr>
          <w:rFonts w:cstheme="minorHAnsi"/>
        </w:rPr>
        <w:t xml:space="preserve"> </w:t>
      </w:r>
      <w:r w:rsidRPr="008C3388">
        <w:rPr>
          <w:rFonts w:eastAsia="Tahoma" w:cstheme="minorHAnsi"/>
          <w:b/>
        </w:rPr>
        <w:t>using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profile</w:t>
      </w:r>
      <w:r w:rsidRPr="008C3388">
        <w:rPr>
          <w:rFonts w:cstheme="minorHAnsi"/>
        </w:rPr>
        <w:t xml:space="preserve"> </w:t>
      </w:r>
      <w:r w:rsidRPr="008C3388">
        <w:rPr>
          <w:rFonts w:eastAsia="Tahoma" w:cstheme="minorHAnsi"/>
          <w:b/>
        </w:rPr>
        <w:t>installation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08AFD6AC" w14:textId="77777777" w:rsidR="00BF1326" w:rsidRPr="00124AE4" w:rsidRDefault="00BF1326">
      <w:pPr>
        <w:pStyle w:val="ListParagraph"/>
        <w:numPr>
          <w:ilvl w:val="0"/>
          <w:numId w:val="52"/>
        </w:numPr>
        <w:spacing w:after="0" w:line="320" w:lineRule="auto"/>
        <w:ind w:right="52"/>
        <w:rPr>
          <w:rFonts w:cstheme="minorHAnsi"/>
        </w:rPr>
      </w:pPr>
      <w:r w:rsidRPr="001A2602">
        <w:rPr>
          <w:rFonts w:eastAsia="Tahoma" w:cstheme="minorHAnsi"/>
          <w:b/>
        </w:rPr>
        <w:t>D.PROFILE_POLICY_RULES</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5CCB3C9B" w14:textId="77777777" w:rsidR="00BF1326" w:rsidRDefault="00BF1326">
      <w:pPr>
        <w:numPr>
          <w:ilvl w:val="1"/>
          <w:numId w:val="52"/>
        </w:numPr>
        <w:spacing w:before="0" w:after="2" w:line="31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7BE0E204" w14:textId="77777777" w:rsidR="00BF1326" w:rsidRPr="00124AE4" w:rsidRDefault="00BF1326">
      <w:pPr>
        <w:pStyle w:val="ListParagraph"/>
        <w:numPr>
          <w:ilvl w:val="0"/>
          <w:numId w:val="52"/>
        </w:numPr>
        <w:spacing w:after="2" w:line="318" w:lineRule="auto"/>
        <w:ind w:right="52"/>
        <w:rPr>
          <w:rFonts w:cstheme="minorHAnsi"/>
        </w:rPr>
      </w:pPr>
      <w:r w:rsidRPr="001A2602">
        <w:rPr>
          <w:rFonts w:eastAsia="Tahoma" w:cstheme="minorHAnsi"/>
          <w:b/>
        </w:rPr>
        <w:t>D.PLATFORM_RAT</w:t>
      </w:r>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7D4BC03D" w14:textId="77777777" w:rsidR="00BF1326" w:rsidRPr="008C3388" w:rsidRDefault="00BF1326">
      <w:pPr>
        <w:numPr>
          <w:ilvl w:val="1"/>
          <w:numId w:val="51"/>
        </w:numPr>
        <w:spacing w:before="0" w:after="285" w:line="248" w:lineRule="auto"/>
        <w:ind w:right="52"/>
        <w:rPr>
          <w:rFonts w:cstheme="minorHAnsi"/>
        </w:rPr>
      </w:pPr>
      <w:r w:rsidRPr="008C3388">
        <w:rPr>
          <w:rFonts w:eastAsia="Tahoma" w:cstheme="minorHAnsi"/>
          <w:b/>
        </w:rPr>
        <w:t>by</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5E1AF00D" w14:textId="77777777" w:rsidR="00BF1326" w:rsidRPr="008C3388" w:rsidRDefault="00BF1326" w:rsidP="00BF1326">
      <w:pPr>
        <w:ind w:left="268" w:right="57" w:hanging="268"/>
        <w:rPr>
          <w:rFonts w:cstheme="minorHAnsi"/>
        </w:rPr>
      </w:pPr>
      <w:r w:rsidRPr="008C3388">
        <w:rPr>
          <w:rFonts w:eastAsia="Tahoma" w:cstheme="minorHAnsi"/>
          <w:b/>
        </w:rPr>
        <w:t>FDP_IFF.1.3/Platform_services</w:t>
      </w:r>
      <w:r w:rsidRPr="008C3388">
        <w:rPr>
          <w:rFonts w:cstheme="minorHAnsi"/>
        </w:rPr>
        <w:t xml:space="preserve"> The TSF shall enforce the [assignment: additional information flow control SFP rules]. </w:t>
      </w:r>
    </w:p>
    <w:p w14:paraId="4A78015B" w14:textId="77777777" w:rsidR="00BF1326" w:rsidRPr="008C3388" w:rsidRDefault="00BF1326" w:rsidP="00BF1326">
      <w:pPr>
        <w:ind w:left="268" w:right="57" w:hanging="268"/>
        <w:rPr>
          <w:rFonts w:cstheme="minorHAnsi"/>
        </w:rPr>
      </w:pPr>
    </w:p>
    <w:p w14:paraId="78D8E9B4" w14:textId="77777777" w:rsidR="00BF1326" w:rsidRPr="008C3388" w:rsidRDefault="00BF1326" w:rsidP="00BF1326">
      <w:pPr>
        <w:ind w:left="283" w:right="57" w:hanging="283"/>
        <w:rPr>
          <w:rFonts w:cstheme="minorHAnsi"/>
        </w:rPr>
      </w:pPr>
      <w:r w:rsidRPr="008C3388">
        <w:rPr>
          <w:rFonts w:eastAsia="Tahoma" w:cstheme="minorHAnsi"/>
          <w:b/>
        </w:rPr>
        <w:t>FDP_IFF.1.4/Platform_services</w:t>
      </w:r>
      <w:r w:rsidRPr="008C3388">
        <w:rPr>
          <w:rFonts w:cstheme="minorHAnsi"/>
        </w:rPr>
        <w:t xml:space="preserve"> The TSF shall explicitly authorise an information flow based on the following rules: [assignment: rules, based on security attributes, that explicitly authorise information flows]. </w:t>
      </w:r>
    </w:p>
    <w:p w14:paraId="348AA2F1" w14:textId="77777777" w:rsidR="00BF1326" w:rsidRPr="008C3388" w:rsidRDefault="00BF1326" w:rsidP="00BF1326">
      <w:pPr>
        <w:ind w:left="283" w:right="57" w:hanging="283"/>
        <w:rPr>
          <w:rFonts w:cstheme="minorHAnsi"/>
        </w:rPr>
      </w:pPr>
    </w:p>
    <w:p w14:paraId="4599B777" w14:textId="77777777" w:rsidR="00BF1326" w:rsidRPr="008C3388" w:rsidRDefault="00BF1326" w:rsidP="00BF1326">
      <w:pPr>
        <w:ind w:left="283" w:right="57" w:hanging="283"/>
        <w:rPr>
          <w:rFonts w:cstheme="minorHAnsi"/>
        </w:rPr>
      </w:pPr>
      <w:r w:rsidRPr="008C3388">
        <w:rPr>
          <w:rFonts w:eastAsia="Tahoma" w:cstheme="minorHAnsi"/>
          <w:b/>
        </w:rPr>
        <w:t>FDP_IFF.1.5/Platform_services</w:t>
      </w:r>
      <w:r w:rsidRPr="008C3388">
        <w:rPr>
          <w:rFonts w:cstheme="minorHAnsi"/>
        </w:rPr>
        <w:t xml:space="preserve"> The TSF shall explicitly deny an information flow based on the following rules: [assignment: rules, based on security attributes, that explicitly deny </w:t>
      </w:r>
      <w:r w:rsidRPr="008C3388">
        <w:rPr>
          <w:rFonts w:cstheme="minorHAnsi"/>
          <w:sz w:val="23"/>
        </w:rPr>
        <w:t>information flows</w:t>
      </w:r>
      <w:r w:rsidRPr="008C3388">
        <w:rPr>
          <w:rFonts w:cstheme="minorHAnsi"/>
        </w:rPr>
        <w:t xml:space="preserve">]. </w:t>
      </w:r>
    </w:p>
    <w:p w14:paraId="352027BF" w14:textId="77777777" w:rsidR="00BF1326" w:rsidRPr="008C3388" w:rsidRDefault="00BF1326" w:rsidP="00BF1326">
      <w:pPr>
        <w:ind w:left="283" w:right="57" w:hanging="283"/>
        <w:rPr>
          <w:rFonts w:cstheme="minorHAnsi"/>
        </w:rPr>
      </w:pPr>
    </w:p>
    <w:p w14:paraId="2DA1AA3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FPT_FLS.1/Platform_services Failure with preservation of secure state </w:t>
      </w:r>
    </w:p>
    <w:p w14:paraId="2E0C0C66" w14:textId="77777777" w:rsidR="00BF1326" w:rsidRPr="008C3388" w:rsidRDefault="00BF1326" w:rsidP="00BF1326">
      <w:pPr>
        <w:spacing w:after="80"/>
        <w:ind w:left="283" w:right="57" w:hanging="283"/>
        <w:rPr>
          <w:rFonts w:eastAsia="Tahoma" w:cstheme="minorHAnsi"/>
          <w:b/>
        </w:rPr>
      </w:pPr>
    </w:p>
    <w:p w14:paraId="1F4467AB" w14:textId="77777777" w:rsidR="00BF1326" w:rsidRPr="008C3388" w:rsidRDefault="00BF1326" w:rsidP="00BF1326">
      <w:pPr>
        <w:spacing w:after="80"/>
        <w:ind w:left="283" w:right="57" w:hanging="283"/>
        <w:rPr>
          <w:rFonts w:cstheme="minorHAnsi"/>
        </w:rPr>
      </w:pPr>
      <w:r w:rsidRPr="008C3388">
        <w:rPr>
          <w:rFonts w:eastAsia="Tahoma" w:cstheme="minorHAnsi"/>
          <w:b/>
        </w:rPr>
        <w:t>FPT_FLS.1.1/Platform_services</w:t>
      </w:r>
      <w:r w:rsidRPr="008C3388">
        <w:rPr>
          <w:rFonts w:cstheme="minorHAnsi"/>
        </w:rPr>
        <w:t xml:space="preserve"> The TSF shall preserve a secure state when the following types of failures occur: </w:t>
      </w:r>
    </w:p>
    <w:p w14:paraId="1E49D0F5" w14:textId="77777777" w:rsidR="00BF1326" w:rsidRPr="008C3388" w:rsidRDefault="00BF1326">
      <w:pPr>
        <w:pStyle w:val="ListParagraph"/>
        <w:numPr>
          <w:ilvl w:val="0"/>
          <w:numId w:val="40"/>
        </w:numPr>
        <w:spacing w:after="81" w:line="248" w:lineRule="auto"/>
        <w:ind w:right="26"/>
        <w:rPr>
          <w:rFonts w:cstheme="minorHAnsi"/>
        </w:rPr>
      </w:pPr>
      <w:r w:rsidRPr="008C3388">
        <w:rPr>
          <w:rFonts w:eastAsia="Tahoma" w:cstheme="minorHAnsi"/>
          <w:b/>
        </w:rPr>
        <w:t>failure</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lead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potential</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violation</w:t>
      </w:r>
      <w:r w:rsidRPr="008C3388">
        <w:rPr>
          <w:rFonts w:cstheme="minorHAnsi"/>
        </w:rPr>
        <w:t xml:space="preserve"> </w:t>
      </w:r>
      <w:r w:rsidRPr="008C3388">
        <w:rPr>
          <w:rFonts w:eastAsia="Tahoma" w:cstheme="minorHAnsi"/>
          <w:b/>
        </w:rPr>
        <w:t>during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processing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S.PPE,</w:t>
      </w:r>
      <w:r w:rsidRPr="008C3388">
        <w:rPr>
          <w:rFonts w:cstheme="minorHAnsi"/>
        </w:rPr>
        <w:t xml:space="preserve"> </w:t>
      </w:r>
      <w:r w:rsidRPr="008C3388">
        <w:rPr>
          <w:rFonts w:eastAsia="Tahoma" w:cstheme="minorHAnsi"/>
          <w:b/>
        </w:rPr>
        <w:t>S.PPI</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S.TELECOM</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specific</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10E20592" w14:textId="77777777" w:rsidR="00BF1326" w:rsidRPr="008C3388" w:rsidRDefault="00BF1326">
      <w:pPr>
        <w:numPr>
          <w:ilvl w:val="1"/>
          <w:numId w:val="33"/>
        </w:numPr>
        <w:spacing w:before="0" w:after="76" w:line="248" w:lineRule="auto"/>
        <w:ind w:right="52" w:hanging="360"/>
        <w:rPr>
          <w:rFonts w:cstheme="minorHAnsi"/>
        </w:rPr>
      </w:pPr>
      <w:r w:rsidRPr="008C3388">
        <w:rPr>
          <w:rFonts w:eastAsia="Tahoma" w:cstheme="minorHAnsi"/>
          <w:b/>
        </w:rPr>
        <w:t>Installation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profile</w:t>
      </w:r>
      <w:r w:rsidRPr="008C3388">
        <w:rPr>
          <w:rFonts w:cstheme="minorHAnsi"/>
        </w:rPr>
        <w:t xml:space="preserve"> </w:t>
      </w:r>
    </w:p>
    <w:p w14:paraId="49FC7F37" w14:textId="77777777" w:rsidR="00BF1326" w:rsidRPr="008C3388" w:rsidRDefault="00BF1326">
      <w:pPr>
        <w:numPr>
          <w:ilvl w:val="1"/>
          <w:numId w:val="33"/>
        </w:numPr>
        <w:spacing w:before="0" w:after="78" w:line="248" w:lineRule="auto"/>
        <w:ind w:right="52" w:hanging="360"/>
        <w:rPr>
          <w:rFonts w:cstheme="minorHAnsi"/>
        </w:rPr>
      </w:pPr>
      <w:r w:rsidRPr="008C3388">
        <w:rPr>
          <w:rFonts w:eastAsia="Tahoma" w:cstheme="minorHAnsi"/>
          <w:b/>
        </w:rPr>
        <w:t>PPR</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p>
    <w:p w14:paraId="76A93E43" w14:textId="77777777" w:rsidR="00BF1326" w:rsidRPr="008C3388" w:rsidRDefault="00BF1326">
      <w:pPr>
        <w:numPr>
          <w:ilvl w:val="1"/>
          <w:numId w:val="33"/>
        </w:numPr>
        <w:spacing w:before="0" w:after="47" w:line="248" w:lineRule="auto"/>
        <w:ind w:right="52" w:hanging="360"/>
        <w:rPr>
          <w:rFonts w:cstheme="minorHAnsi"/>
        </w:rPr>
      </w:pP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p>
    <w:p w14:paraId="55C69603" w14:textId="77777777" w:rsidR="00BF1326" w:rsidRPr="008C3388" w:rsidRDefault="00BF1326">
      <w:pPr>
        <w:numPr>
          <w:ilvl w:val="0"/>
          <w:numId w:val="33"/>
        </w:numPr>
        <w:spacing w:before="0" w:after="271" w:line="228" w:lineRule="auto"/>
        <w:ind w:right="26"/>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type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failure]</w:t>
      </w:r>
      <w:r w:rsidRPr="008C3388">
        <w:rPr>
          <w:rFonts w:cstheme="minorHAnsi"/>
        </w:rPr>
        <w:t xml:space="preserve">. </w:t>
      </w:r>
    </w:p>
    <w:p w14:paraId="3E75CCBA" w14:textId="77777777" w:rsidR="00BF1326" w:rsidRPr="008C3388" w:rsidRDefault="00BF1326" w:rsidP="00DC1372">
      <w:pPr>
        <w:pStyle w:val="Heading3"/>
      </w:pPr>
      <w:bookmarkStart w:id="130" w:name="_Toc120551307"/>
      <w:bookmarkStart w:id="131" w:name="_Toc178223620"/>
      <w:r w:rsidRPr="008C3388">
        <w:t xml:space="preserve">Security </w:t>
      </w:r>
      <w:r w:rsidRPr="00DC1372">
        <w:t>management</w:t>
      </w:r>
      <w:bookmarkEnd w:id="130"/>
      <w:bookmarkEnd w:id="131"/>
      <w:r w:rsidRPr="008C3388">
        <w:t xml:space="preserve"> </w:t>
      </w:r>
    </w:p>
    <w:p w14:paraId="483BDB07" w14:textId="77777777" w:rsidR="00BF1326" w:rsidRPr="008C3388" w:rsidRDefault="00BF1326" w:rsidP="00BF1326">
      <w:pPr>
        <w:rPr>
          <w:rFonts w:cstheme="minorHAnsi"/>
          <w:lang w:eastAsia="en-US"/>
        </w:rPr>
      </w:pPr>
    </w:p>
    <w:p w14:paraId="3B4E851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FCS_RNG.1 Random number generation </w:t>
      </w:r>
    </w:p>
    <w:p w14:paraId="4E55A71D" w14:textId="77777777" w:rsidR="00BF1326" w:rsidRPr="008C3388" w:rsidRDefault="00BF1326" w:rsidP="00BF1326">
      <w:pPr>
        <w:spacing w:after="80"/>
        <w:ind w:left="283" w:right="57" w:hanging="283"/>
        <w:rPr>
          <w:rFonts w:eastAsia="Tahoma" w:cstheme="minorHAnsi"/>
          <w:b/>
        </w:rPr>
      </w:pPr>
    </w:p>
    <w:p w14:paraId="46F8EDDC" w14:textId="77777777" w:rsidR="00BF1326" w:rsidRPr="008C3388" w:rsidRDefault="00BF1326" w:rsidP="00BF1326">
      <w:pPr>
        <w:spacing w:after="268" w:line="259" w:lineRule="auto"/>
        <w:ind w:left="268" w:hanging="268"/>
        <w:rPr>
          <w:rFonts w:cstheme="minorHAnsi"/>
        </w:rPr>
      </w:pPr>
      <w:r w:rsidRPr="008C3388">
        <w:rPr>
          <w:rFonts w:eastAsia="Tahoma" w:cstheme="minorHAnsi"/>
          <w:b/>
        </w:rPr>
        <w:t>FCS_RNG.1.1</w:t>
      </w:r>
      <w:r w:rsidRPr="008C3388">
        <w:rPr>
          <w:rFonts w:cstheme="minorHAnsi"/>
        </w:rPr>
        <w:t xml:space="preserve"> The TSF shall provide a [selection: deterministic, hybrid deterministic, physical, hybrid physical] random number generator [selection: DRG.2, DRG.3, DRG.4, PTG.2, PTG.3] that implements: [assignment: list of security capabilities of the selected RNG class]. </w:t>
      </w:r>
    </w:p>
    <w:p w14:paraId="56C9E118" w14:textId="77777777" w:rsidR="00BF1326" w:rsidRPr="008C3388" w:rsidRDefault="00BF1326" w:rsidP="00BF1326">
      <w:pPr>
        <w:spacing w:after="333"/>
        <w:ind w:left="268" w:right="57" w:hanging="268"/>
        <w:rPr>
          <w:rFonts w:cstheme="minorHAnsi"/>
        </w:rPr>
      </w:pPr>
      <w:r w:rsidRPr="008C3388">
        <w:rPr>
          <w:rFonts w:eastAsia="Tahoma" w:cstheme="minorHAnsi"/>
          <w:b/>
        </w:rPr>
        <w:t>FCS_RNG.1.2</w:t>
      </w:r>
      <w:r w:rsidRPr="008C3388">
        <w:rPr>
          <w:rFonts w:cstheme="minorHAnsi"/>
        </w:rPr>
        <w:t xml:space="preserve"> The TSF shall provide random numbers that meet [assignment: a defined quality metric of the selected RNG class]. </w:t>
      </w:r>
    </w:p>
    <w:p w14:paraId="19CD3D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FPT_EMS.1 TOE Emanation </w:t>
      </w:r>
    </w:p>
    <w:p w14:paraId="71B17B15" w14:textId="77777777" w:rsidR="00BF1326" w:rsidRPr="008C3388" w:rsidRDefault="00BF1326" w:rsidP="00BF1326">
      <w:pPr>
        <w:spacing w:after="11"/>
        <w:ind w:left="10" w:right="57"/>
        <w:rPr>
          <w:rFonts w:eastAsia="Tahoma" w:cstheme="minorHAnsi"/>
          <w:b/>
        </w:rPr>
      </w:pPr>
    </w:p>
    <w:p w14:paraId="40CBBF41" w14:textId="77777777" w:rsidR="00BF1326" w:rsidRPr="008C3388" w:rsidRDefault="00BF1326" w:rsidP="00BF1326">
      <w:pPr>
        <w:spacing w:after="11"/>
        <w:ind w:left="10" w:right="57"/>
        <w:rPr>
          <w:rFonts w:cstheme="minorHAnsi"/>
        </w:rPr>
      </w:pPr>
      <w:r w:rsidRPr="008C3388">
        <w:rPr>
          <w:rFonts w:eastAsia="Tahoma" w:cstheme="minorHAnsi"/>
          <w:b/>
        </w:rPr>
        <w:t>FPT_EMS.1.1</w:t>
      </w:r>
      <w:r w:rsidRPr="008C3388">
        <w:rPr>
          <w:rFonts w:cstheme="minorHAnsi"/>
        </w:rPr>
        <w:t xml:space="preserve"> The TOE shall not emit [assignment: types of emissions] in excess of </w:t>
      </w:r>
    </w:p>
    <w:p w14:paraId="6374E65F" w14:textId="77777777" w:rsidR="00BF1326" w:rsidRPr="008C3388" w:rsidRDefault="00BF1326" w:rsidP="00BF1326">
      <w:pPr>
        <w:spacing w:after="47" w:line="313" w:lineRule="auto"/>
        <w:ind w:left="308" w:right="2260"/>
        <w:rPr>
          <w:rFonts w:cstheme="minorHAnsi"/>
        </w:rPr>
      </w:pPr>
      <w:r w:rsidRPr="008C3388">
        <w:rPr>
          <w:rFonts w:cstheme="minorHAnsi"/>
        </w:rPr>
        <w:t xml:space="preserve">[assignment: specified limits] enabling access to </w:t>
      </w:r>
    </w:p>
    <w:p w14:paraId="16B6A87A"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 D.SECRETS; </w:t>
      </w:r>
    </w:p>
    <w:p w14:paraId="7869FB40"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D.SK.EUICC.ECDSA </w:t>
      </w:r>
    </w:p>
    <w:p w14:paraId="14D8C987" w14:textId="77777777" w:rsidR="00BF1326" w:rsidRPr="008C3388" w:rsidRDefault="00BF1326" w:rsidP="00BF1326">
      <w:pPr>
        <w:spacing w:after="47" w:line="313" w:lineRule="auto"/>
        <w:ind w:left="708" w:right="-1"/>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5BB7FC82"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D.MNO_KEYS, </w:t>
      </w:r>
    </w:p>
    <w:p w14:paraId="3C5EF778"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D.PROFILE_NAA_PARAMS. </w:t>
      </w:r>
    </w:p>
    <w:p w14:paraId="2248942E" w14:textId="77777777" w:rsidR="00BF1326" w:rsidRPr="008C3388" w:rsidRDefault="00BF1326" w:rsidP="00BF1326">
      <w:pPr>
        <w:spacing w:after="47" w:line="313" w:lineRule="auto"/>
        <w:ind w:left="308" w:right="2260"/>
        <w:rPr>
          <w:rFonts w:cstheme="minorHAnsi"/>
        </w:rPr>
      </w:pPr>
    </w:p>
    <w:p w14:paraId="55697D87" w14:textId="77777777" w:rsidR="00BF1326" w:rsidRPr="008C3388" w:rsidRDefault="00BF1326" w:rsidP="00BF1326">
      <w:pPr>
        <w:spacing w:after="201" w:line="307" w:lineRule="auto"/>
        <w:ind w:left="298" w:right="57" w:hanging="283"/>
        <w:rPr>
          <w:rFonts w:cstheme="minorHAnsi"/>
        </w:rPr>
      </w:pPr>
      <w:r w:rsidRPr="008C3388">
        <w:rPr>
          <w:rFonts w:eastAsia="Tahoma" w:cstheme="minorHAnsi"/>
          <w:b/>
        </w:rPr>
        <w:t>FPT_EMS.1.2</w:t>
      </w:r>
      <w:r w:rsidRPr="008C3388">
        <w:rPr>
          <w:rFonts w:cstheme="minorHAnsi"/>
        </w:rPr>
        <w:t xml:space="preserve"> The TSF shall ensure [assignment: type of users] are unable to use the following interface [assignment: type of connection] to gain access to </w:t>
      </w:r>
    </w:p>
    <w:p w14:paraId="4B01958F"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D.SECRETS; </w:t>
      </w:r>
    </w:p>
    <w:p w14:paraId="16D36FE9"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D.SK.EUICC.ECDSA </w:t>
      </w:r>
    </w:p>
    <w:p w14:paraId="4878F2C5" w14:textId="77777777" w:rsidR="00BF1326" w:rsidRPr="008C3388" w:rsidRDefault="00BF1326" w:rsidP="00BF1326">
      <w:pPr>
        <w:spacing w:after="201" w:line="307" w:lineRule="auto"/>
        <w:ind w:left="298" w:right="57" w:hanging="283"/>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63064116"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D.MNO_KEYS, </w:t>
      </w:r>
    </w:p>
    <w:p w14:paraId="01FBDAD0"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D.PROFILE_NAA_PARAMS. </w:t>
      </w:r>
    </w:p>
    <w:p w14:paraId="36060DAB" w14:textId="77777777" w:rsidR="00BF1326" w:rsidRPr="008C3388" w:rsidRDefault="00BF1326" w:rsidP="00BF1326">
      <w:pPr>
        <w:spacing w:after="47" w:line="313" w:lineRule="auto"/>
        <w:ind w:left="708" w:right="2260"/>
        <w:rPr>
          <w:rFonts w:cstheme="minorHAnsi"/>
          <w:b/>
          <w:bCs/>
        </w:rPr>
      </w:pPr>
    </w:p>
    <w:p w14:paraId="2147242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FDP_SDI.1 Stored data integrity monitoring </w:t>
      </w:r>
    </w:p>
    <w:p w14:paraId="4141C9A6" w14:textId="77777777" w:rsidR="00BF1326" w:rsidRPr="008C3388" w:rsidRDefault="00BF1326" w:rsidP="00BF1326">
      <w:pPr>
        <w:spacing w:after="51"/>
        <w:ind w:left="283" w:right="57" w:hanging="283"/>
        <w:rPr>
          <w:rFonts w:eastAsia="Tahoma" w:cstheme="minorHAnsi"/>
          <w:b/>
        </w:rPr>
      </w:pPr>
    </w:p>
    <w:p w14:paraId="13E1BFF9" w14:textId="77777777" w:rsidR="00BF1326" w:rsidRPr="001A2602" w:rsidRDefault="00BF1326" w:rsidP="00BF1326">
      <w:r w:rsidRPr="005657A6">
        <w:rPr>
          <w:rFonts w:cstheme="minorHAnsi"/>
        </w:rPr>
        <w:t>The definition of this SFR is present in [PP-eUICC] and it is unchanged within this ST.</w:t>
      </w:r>
      <w:r w:rsidRPr="001A2602">
        <w:t xml:space="preserve"> </w:t>
      </w:r>
    </w:p>
    <w:p w14:paraId="568E5EB1" w14:textId="77777777" w:rsidR="00BF1326" w:rsidRPr="008C3388" w:rsidRDefault="00BF1326" w:rsidP="00BF1326">
      <w:pPr>
        <w:spacing w:line="319" w:lineRule="auto"/>
        <w:ind w:left="1289" w:right="57"/>
        <w:rPr>
          <w:rFonts w:cstheme="minorHAnsi"/>
        </w:rPr>
      </w:pPr>
    </w:p>
    <w:p w14:paraId="2ED37EB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 Subset residual information protection </w:t>
      </w:r>
    </w:p>
    <w:p w14:paraId="02B1518F" w14:textId="77777777" w:rsidR="00BF1326" w:rsidRPr="008C3388" w:rsidRDefault="00BF1326" w:rsidP="00BF1326">
      <w:pPr>
        <w:spacing w:after="51"/>
        <w:ind w:left="283" w:right="57" w:hanging="283"/>
        <w:rPr>
          <w:rFonts w:eastAsia="Tahoma" w:cstheme="minorHAnsi"/>
          <w:b/>
        </w:rPr>
      </w:pPr>
    </w:p>
    <w:p w14:paraId="67927FF6" w14:textId="77777777" w:rsidR="00BF1326" w:rsidRPr="008C3388" w:rsidRDefault="00BF1326" w:rsidP="00BF1326">
      <w:pPr>
        <w:spacing w:after="338"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43F63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 Failure with preservation of secure state </w:t>
      </w:r>
    </w:p>
    <w:p w14:paraId="1C4A1B90" w14:textId="77777777" w:rsidR="00BF1326" w:rsidRPr="008C3388" w:rsidRDefault="00BF1326" w:rsidP="00BF1326">
      <w:pPr>
        <w:ind w:left="283" w:right="52" w:hanging="283"/>
        <w:rPr>
          <w:rFonts w:eastAsia="Tahoma" w:cstheme="minorHAnsi"/>
          <w:b/>
        </w:rPr>
      </w:pPr>
    </w:p>
    <w:p w14:paraId="62102CF7"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2199EEC7" w14:textId="77777777" w:rsidR="00BF1326" w:rsidRPr="008C3388" w:rsidRDefault="00BF1326" w:rsidP="00BF1326">
      <w:pPr>
        <w:spacing w:after="14" w:line="307" w:lineRule="auto"/>
        <w:ind w:left="581" w:right="57" w:hanging="283"/>
        <w:rPr>
          <w:rFonts w:eastAsia="Tahoma" w:cstheme="minorHAnsi"/>
          <w:b/>
        </w:rPr>
      </w:pPr>
    </w:p>
    <w:p w14:paraId="296A031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FMT_MSA.1/PLATFORM_DATA Management of security attributes </w:t>
      </w:r>
    </w:p>
    <w:p w14:paraId="63063990" w14:textId="77777777" w:rsidR="00BF1326" w:rsidRPr="008C3388" w:rsidRDefault="00BF1326" w:rsidP="00BF1326">
      <w:pPr>
        <w:ind w:left="283" w:right="52" w:hanging="283"/>
        <w:rPr>
          <w:rFonts w:eastAsia="Tahoma" w:cstheme="minorHAnsi"/>
          <w:b/>
        </w:rPr>
      </w:pPr>
    </w:p>
    <w:p w14:paraId="00DB34D7" w14:textId="77777777" w:rsidR="00BF1326" w:rsidRPr="008C3388" w:rsidRDefault="00BF1326" w:rsidP="00BF1326">
      <w:pPr>
        <w:spacing w:after="264"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486C251" w14:textId="77777777" w:rsidR="00BF1326" w:rsidRPr="008C3388" w:rsidRDefault="00BF1326" w:rsidP="00BF1326">
      <w:pPr>
        <w:spacing w:line="259" w:lineRule="auto"/>
        <w:ind w:left="15"/>
        <w:rPr>
          <w:rFonts w:cstheme="minorHAnsi"/>
        </w:rPr>
      </w:pPr>
    </w:p>
    <w:p w14:paraId="70D98FB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FMT_MSA.1/PPR Management of security attributes </w:t>
      </w:r>
    </w:p>
    <w:p w14:paraId="656A5ED4" w14:textId="77777777" w:rsidR="00BF1326" w:rsidRPr="008C3388" w:rsidRDefault="00BF1326" w:rsidP="00BF1326">
      <w:pPr>
        <w:ind w:left="283" w:right="52" w:hanging="283"/>
        <w:rPr>
          <w:rFonts w:eastAsia="Tahoma" w:cstheme="minorHAnsi"/>
          <w:b/>
        </w:rPr>
      </w:pPr>
    </w:p>
    <w:p w14:paraId="3CC4C9A7"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p>
    <w:p w14:paraId="6478CEF4" w14:textId="77777777" w:rsidR="00BF1326" w:rsidRPr="008C3388" w:rsidRDefault="00BF1326" w:rsidP="00BF1326">
      <w:pPr>
        <w:spacing w:after="79" w:line="248" w:lineRule="auto"/>
        <w:ind w:left="1083" w:right="52"/>
        <w:rPr>
          <w:rFonts w:eastAsia="Tahoma" w:cstheme="minorHAnsi"/>
          <w:b/>
        </w:rPr>
      </w:pPr>
      <w:r w:rsidRPr="008C3388">
        <w:rPr>
          <w:rFonts w:eastAsia="Tahoma" w:cstheme="minorHAnsi"/>
          <w:b/>
        </w:rPr>
        <w:t xml:space="preserve"> </w:t>
      </w:r>
    </w:p>
    <w:p w14:paraId="09A844D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FMT_MSA.1/CERT_KEYS Management of security attributes </w:t>
      </w:r>
    </w:p>
    <w:p w14:paraId="176538DB" w14:textId="77777777" w:rsidR="00BF1326" w:rsidRPr="008C3388" w:rsidRDefault="00BF1326" w:rsidP="00BF1326">
      <w:pPr>
        <w:ind w:left="283" w:right="52" w:hanging="283"/>
        <w:rPr>
          <w:rFonts w:eastAsia="Tahoma" w:cstheme="minorHAnsi"/>
          <w:b/>
        </w:rPr>
      </w:pPr>
    </w:p>
    <w:p w14:paraId="2142FA1C" w14:textId="77777777" w:rsidR="00BF1326" w:rsidRPr="008C3388" w:rsidRDefault="00BF1326" w:rsidP="00BF1326">
      <w:pPr>
        <w:spacing w:after="79" w:line="248" w:lineRule="auto"/>
        <w:ind w:right="52"/>
        <w:rPr>
          <w:rFonts w:eastAsia="Tahoma" w:cstheme="minorHAnsi"/>
          <w:b/>
        </w:rPr>
      </w:pPr>
      <w:r w:rsidRPr="00EB7E0C">
        <w:rPr>
          <w:rFonts w:cstheme="minorHAnsi"/>
        </w:rPr>
        <w:t>The definition of this SFR is present in [PP-eUICC] and it is unchanged within this ST.</w:t>
      </w:r>
      <w:r w:rsidRPr="008C3388">
        <w:rPr>
          <w:rFonts w:eastAsia="Tahoma" w:cstheme="minorHAnsi"/>
          <w:b/>
        </w:rPr>
        <w:t xml:space="preserve"> </w:t>
      </w:r>
    </w:p>
    <w:p w14:paraId="2181C1C4" w14:textId="77777777" w:rsidR="00BF1326" w:rsidRPr="008C3388" w:rsidRDefault="00BF1326" w:rsidP="00BF1326">
      <w:pPr>
        <w:spacing w:after="79" w:line="248" w:lineRule="auto"/>
        <w:ind w:left="1083" w:right="52"/>
        <w:rPr>
          <w:rFonts w:eastAsia="Tahoma" w:cstheme="minorHAnsi"/>
          <w:b/>
        </w:rPr>
      </w:pPr>
    </w:p>
    <w:p w14:paraId="09F33B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FMT_SMF.1 Specification of Management Functions </w:t>
      </w:r>
    </w:p>
    <w:p w14:paraId="533F2373" w14:textId="77777777" w:rsidR="00BF1326" w:rsidRPr="008C3388" w:rsidRDefault="00BF1326" w:rsidP="00BF1326">
      <w:pPr>
        <w:ind w:left="283" w:right="52" w:hanging="283"/>
        <w:rPr>
          <w:rFonts w:eastAsia="Tahoma" w:cstheme="minorHAnsi"/>
          <w:b/>
        </w:rPr>
      </w:pPr>
    </w:p>
    <w:p w14:paraId="383FCD37" w14:textId="77777777" w:rsidR="00BF1326" w:rsidRPr="008C3388" w:rsidRDefault="00BF1326" w:rsidP="00BF1326">
      <w:pPr>
        <w:spacing w:after="333"/>
        <w:ind w:left="283" w:right="57" w:hanging="283"/>
        <w:rPr>
          <w:rFonts w:cstheme="minorHAnsi"/>
        </w:rPr>
      </w:pPr>
      <w:r w:rsidRPr="008C3388">
        <w:rPr>
          <w:rFonts w:eastAsia="Tahoma" w:cstheme="minorHAnsi"/>
          <w:b/>
        </w:rPr>
        <w:t>FMT_SMF.1.1</w:t>
      </w:r>
      <w:r w:rsidRPr="008C3388">
        <w:rPr>
          <w:rFonts w:cstheme="minorHAnsi"/>
        </w:rPr>
        <w:t xml:space="preserve"> The TSF shall be capable of performing the following management functions: [assignment: list of management functions to be provided by the TSF]. </w:t>
      </w:r>
    </w:p>
    <w:p w14:paraId="02B09A0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FMT_SMR.1 Security roles </w:t>
      </w:r>
    </w:p>
    <w:p w14:paraId="4C122A0E" w14:textId="77777777" w:rsidR="00BF1326" w:rsidRPr="008C3388" w:rsidRDefault="00BF1326" w:rsidP="00BF1326">
      <w:pPr>
        <w:ind w:left="283" w:right="52" w:hanging="283"/>
        <w:rPr>
          <w:rFonts w:eastAsia="Tahoma" w:cstheme="minorHAnsi"/>
          <w:b/>
        </w:rPr>
      </w:pPr>
    </w:p>
    <w:p w14:paraId="6FE42C4F" w14:textId="77777777" w:rsidR="00BF1326" w:rsidRPr="008C3388" w:rsidRDefault="00BF1326" w:rsidP="00BF1326">
      <w:pPr>
        <w:spacing w:after="263"/>
        <w:ind w:left="10" w:right="57"/>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1F84BFA6"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FMT_MSA.1/RAT Management of security attributes </w:t>
      </w:r>
    </w:p>
    <w:p w14:paraId="42B8FAFA" w14:textId="77777777" w:rsidR="00BF1326" w:rsidRPr="008C3388" w:rsidRDefault="00BF1326" w:rsidP="00BF1326">
      <w:pPr>
        <w:ind w:left="283" w:right="52" w:hanging="283"/>
        <w:rPr>
          <w:rFonts w:eastAsia="Tahoma" w:cstheme="minorHAnsi"/>
          <w:b/>
        </w:rPr>
      </w:pPr>
    </w:p>
    <w:p w14:paraId="4D812116"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6DDF21C8" w14:textId="77777777" w:rsidR="00BF1326" w:rsidRPr="008C3388" w:rsidRDefault="00BF1326" w:rsidP="00DC1372">
      <w:pPr>
        <w:pStyle w:val="ListParagraph"/>
        <w:numPr>
          <w:ilvl w:val="0"/>
          <w:numId w:val="0"/>
        </w:numPr>
        <w:spacing w:after="47"/>
        <w:ind w:left="680" w:right="52"/>
        <w:rPr>
          <w:rFonts w:eastAsia="Tahoma" w:cstheme="minorHAnsi"/>
          <w:b/>
        </w:rPr>
      </w:pPr>
    </w:p>
    <w:p w14:paraId="241FD8D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FMT_MSA.3 Static attribute initialisation </w:t>
      </w:r>
    </w:p>
    <w:p w14:paraId="74CF5CA4" w14:textId="77777777" w:rsidR="00BF1326" w:rsidRPr="008C3388" w:rsidRDefault="00BF1326" w:rsidP="00BF1326">
      <w:pPr>
        <w:ind w:left="283" w:right="52" w:hanging="283"/>
        <w:rPr>
          <w:rFonts w:eastAsia="Tahoma" w:cstheme="minorHAnsi"/>
          <w:b/>
        </w:rPr>
      </w:pPr>
    </w:p>
    <w:p w14:paraId="5221EEEC" w14:textId="77777777" w:rsidR="00BF1326" w:rsidRPr="008C3388" w:rsidRDefault="00BF1326" w:rsidP="00BF1326">
      <w:pPr>
        <w:spacing w:after="231"/>
        <w:ind w:left="283" w:right="57" w:hanging="283"/>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D7AA93" w14:textId="77777777" w:rsidR="00BF1326" w:rsidRPr="008C3388" w:rsidRDefault="00BF1326" w:rsidP="00DC1372">
      <w:pPr>
        <w:pStyle w:val="Heading3"/>
      </w:pPr>
      <w:bookmarkStart w:id="132" w:name="_Toc120551308"/>
      <w:bookmarkStart w:id="133" w:name="_Toc178223621"/>
      <w:r w:rsidRPr="008C3388">
        <w:t>Mobile Network authentication</w:t>
      </w:r>
      <w:bookmarkEnd w:id="132"/>
      <w:bookmarkEnd w:id="133"/>
    </w:p>
    <w:p w14:paraId="3EB7B73F" w14:textId="77777777" w:rsidR="00BF1326" w:rsidRPr="008C3388" w:rsidRDefault="00BF1326" w:rsidP="00BF1326">
      <w:pPr>
        <w:rPr>
          <w:rFonts w:cstheme="minorHAnsi"/>
          <w:lang w:eastAsia="en-US"/>
        </w:rPr>
      </w:pPr>
    </w:p>
    <w:p w14:paraId="28FDD0D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FCS_COP.1/Mobile_network Cryptographic operation</w:t>
      </w:r>
    </w:p>
    <w:p w14:paraId="2C40AF1A" w14:textId="77777777" w:rsidR="00BF1326" w:rsidRPr="008C3388" w:rsidRDefault="00BF1326" w:rsidP="00BF1326">
      <w:pPr>
        <w:rPr>
          <w:rFonts w:cstheme="minorHAnsi"/>
        </w:rPr>
      </w:pPr>
    </w:p>
    <w:p w14:paraId="488A55BB" w14:textId="77777777" w:rsidR="00BF1326" w:rsidRPr="008C3388" w:rsidRDefault="00BF1326" w:rsidP="00BF1326">
      <w:pPr>
        <w:spacing w:after="83"/>
        <w:ind w:left="268" w:right="57" w:hanging="268"/>
        <w:rPr>
          <w:rFonts w:cstheme="minorHAnsi"/>
        </w:rPr>
      </w:pPr>
      <w:r w:rsidRPr="008C3388">
        <w:rPr>
          <w:rFonts w:eastAsia="Tahoma" w:cstheme="minorHAnsi"/>
          <w:b/>
        </w:rPr>
        <w:t>FCS_COP.1.1/Mobile_network</w:t>
      </w:r>
      <w:r w:rsidRPr="008C3388">
        <w:rPr>
          <w:rFonts w:cstheme="minorHAnsi"/>
        </w:rPr>
        <w:t xml:space="preserve"> The TSF shall perform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in accordance with a specified cryptographic algorithm </w:t>
      </w:r>
      <w:r w:rsidRPr="008C3388">
        <w:rPr>
          <w:rFonts w:eastAsia="Tahoma" w:cstheme="minorHAnsi"/>
          <w:b/>
        </w:rPr>
        <w:t>MILENAGE,</w:t>
      </w:r>
      <w:r w:rsidRPr="008C3388">
        <w:rPr>
          <w:rFonts w:cstheme="minorHAnsi"/>
        </w:rPr>
        <w:t xml:space="preserve"> </w:t>
      </w:r>
      <w:r w:rsidRPr="008C3388">
        <w:rPr>
          <w:rFonts w:eastAsia="Tahoma" w:cstheme="minorHAnsi"/>
          <w:b/>
        </w:rPr>
        <w:t>Tuak,</w:t>
      </w:r>
      <w:r w:rsidRPr="008C3388">
        <w:rPr>
          <w:rFonts w:cstheme="minorHAnsi"/>
        </w:rPr>
        <w:t xml:space="preserve"> </w:t>
      </w:r>
      <w:r w:rsidRPr="008C3388">
        <w:rPr>
          <w:rFonts w:eastAsia="Tahoma" w:cstheme="minorHAnsi"/>
          <w:b/>
        </w:rPr>
        <w:t>[selection:</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w:t>
      </w:r>
      <w:r w:rsidRPr="008C3388">
        <w:rPr>
          <w:rFonts w:eastAsia="Tahoma" w:cstheme="minorHAnsi"/>
          <w:b/>
        </w:rPr>
        <w:t>no</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and cryptographic key sizes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corresponding</w:t>
      </w:r>
      <w:r w:rsidRPr="008C3388">
        <w:rPr>
          <w:rFonts w:cstheme="minorHAnsi"/>
        </w:rPr>
        <w:t xml:space="preserve"> </w:t>
      </w:r>
      <w:r w:rsidRPr="008C3388">
        <w:rPr>
          <w:rFonts w:eastAsia="Tahoma" w:cstheme="minorHAnsi"/>
          <w:b/>
        </w:rPr>
        <w:t>standard</w:t>
      </w:r>
      <w:r w:rsidRPr="008C3388">
        <w:rPr>
          <w:rFonts w:cstheme="minorHAnsi"/>
        </w:rPr>
        <w:t xml:space="preserve"> that meet the following: </w:t>
      </w:r>
    </w:p>
    <w:p w14:paraId="7E07C63D" w14:textId="18028458" w:rsidR="00BF1326" w:rsidRPr="008C3388" w:rsidRDefault="00BF1326">
      <w:pPr>
        <w:pStyle w:val="ListParagraph"/>
        <w:numPr>
          <w:ilvl w:val="0"/>
          <w:numId w:val="54"/>
        </w:numPr>
        <w:spacing w:after="47" w:line="248" w:lineRule="auto"/>
        <w:ind w:right="52"/>
        <w:rPr>
          <w:rFonts w:cstheme="minorHAnsi"/>
        </w:rPr>
      </w:pPr>
      <w:r w:rsidRPr="008C3388">
        <w:rPr>
          <w:rFonts w:eastAsia="Tahoma" w:cstheme="minorHAnsi"/>
          <w:b/>
        </w:rPr>
        <w:t>MILENAGE</w:t>
      </w:r>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BC3DB4">
        <w:rPr>
          <w:rFonts w:eastAsia="Tahoma" w:cstheme="minorHAnsi"/>
          <w:b/>
        </w:rPr>
        <w:t>3GPP-MIL</w:t>
      </w:r>
      <w:r w:rsidRPr="008C3388">
        <w:rPr>
          <w:rFonts w:eastAsia="Tahoma" w:cstheme="minorHAnsi"/>
          <w:b/>
        </w:rPr>
        <w:t>]</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0B4D142A" w14:textId="77777777"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Only</w:t>
      </w:r>
      <w:r w:rsidRPr="008C3388">
        <w:rPr>
          <w:rFonts w:cstheme="minorHAnsi"/>
        </w:rPr>
        <w:t xml:space="preserve"> </w:t>
      </w:r>
      <w:r w:rsidRPr="008C3388">
        <w:rPr>
          <w:rFonts w:eastAsia="Tahoma" w:cstheme="minorHAnsi"/>
          <w:b/>
        </w:rPr>
        <w:t>use</w:t>
      </w:r>
      <w:r w:rsidRPr="008C3388">
        <w:rPr>
          <w:rFonts w:cstheme="minorHAnsi"/>
        </w:rPr>
        <w:t xml:space="preserve"> </w:t>
      </w:r>
      <w:r w:rsidRPr="008C3388">
        <w:rPr>
          <w:rFonts w:eastAsia="Tahoma" w:cstheme="minorHAnsi"/>
          <w:b/>
        </w:rPr>
        <w:t>128-bit</w:t>
      </w:r>
      <w:r w:rsidRPr="008C3388">
        <w:rPr>
          <w:rFonts w:cstheme="minorHAnsi"/>
        </w:rPr>
        <w:t xml:space="preserve"> </w:t>
      </w:r>
      <w:r w:rsidRPr="008C3388">
        <w:rPr>
          <w:rFonts w:eastAsia="Tahoma" w:cstheme="minorHAnsi"/>
          <w:b/>
        </w:rPr>
        <w:t>AES</w:t>
      </w:r>
      <w:r w:rsidRPr="008C3388">
        <w:rPr>
          <w:rFonts w:cstheme="minorHAnsi"/>
        </w:rPr>
        <w:t xml:space="preserve"> </w:t>
      </w:r>
      <w:r w:rsidRPr="008C3388">
        <w:rPr>
          <w:rFonts w:eastAsia="Tahoma" w:cstheme="minorHAnsi"/>
          <w:b/>
        </w:rPr>
        <w:t>as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kernel</w:t>
      </w:r>
      <w:r w:rsidRPr="008C3388">
        <w:rPr>
          <w:rFonts w:cstheme="minorHAnsi"/>
        </w:rPr>
        <w:t xml:space="preserve"> </w:t>
      </w:r>
      <w:r w:rsidRPr="008C3388">
        <w:rPr>
          <w:rFonts w:eastAsia="Tahoma" w:cstheme="minorHAnsi"/>
          <w:b/>
        </w:rPr>
        <w:t>function?</w:t>
      </w:r>
      <w:r w:rsidRPr="008C3388">
        <w:rPr>
          <w:rFonts w:cstheme="minorHAnsi"/>
        </w:rPr>
        <w:t xml:space="preserve"> </w:t>
      </w:r>
      <w:r w:rsidRPr="008C3388">
        <w:rPr>
          <w:rFonts w:eastAsia="Tahoma" w:cstheme="minorHAnsi"/>
          <w:b/>
        </w:rPr>
        <w:t>do</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support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choices</w:t>
      </w:r>
      <w:r w:rsidRPr="008C3388">
        <w:rPr>
          <w:rFonts w:cstheme="minorHAnsi"/>
        </w:rPr>
        <w:t xml:space="preserve"> </w:t>
      </w:r>
    </w:p>
    <w:p w14:paraId="270B486E" w14:textId="77777777" w:rsidR="00BF1326" w:rsidRPr="008C3388" w:rsidRDefault="00BF1326">
      <w:pPr>
        <w:numPr>
          <w:ilvl w:val="1"/>
          <w:numId w:val="55"/>
        </w:numPr>
        <w:spacing w:before="0" w:after="78"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w:t>
      </w:r>
      <w:r w:rsidRPr="008C3388">
        <w:rPr>
          <w:rFonts w:cstheme="minorHAnsi"/>
        </w:rPr>
        <w:t xml:space="preserve"> </w:t>
      </w:r>
      <w:r w:rsidRPr="008C3388">
        <w:rPr>
          <w:rFonts w:eastAsia="Tahoma" w:cstheme="minorHAnsi"/>
          <w:b/>
        </w:rPr>
        <w:t>OP</w:t>
      </w:r>
      <w:r w:rsidRPr="008C3388">
        <w:rPr>
          <w:rFonts w:cstheme="minorHAnsi"/>
        </w:rPr>
        <w:t xml:space="preserve"> </w:t>
      </w:r>
    </w:p>
    <w:p w14:paraId="76E66E23" w14:textId="339BEF0C"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constants</w:t>
      </w:r>
      <w:r w:rsidRPr="008C3388">
        <w:rPr>
          <w:rFonts w:cstheme="minorHAnsi"/>
        </w:rPr>
        <w:t xml:space="preserve"> </w:t>
      </w:r>
      <w:r w:rsidRPr="008C3388">
        <w:rPr>
          <w:rFonts w:eastAsia="Tahoma" w:cstheme="minorHAnsi"/>
          <w:b/>
        </w:rPr>
        <w:t>C1-C5</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R1-R5,</w:t>
      </w:r>
      <w:r w:rsidRPr="008C3388">
        <w:rPr>
          <w:rFonts w:cstheme="minorHAnsi"/>
        </w:rPr>
        <w:t xml:space="preserve"> </w:t>
      </w:r>
      <w:r w:rsidRPr="008C3388">
        <w:rPr>
          <w:rFonts w:eastAsia="Tahoma" w:cstheme="minorHAnsi"/>
          <w:b/>
        </w:rPr>
        <w:t>subject</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recommendations</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section</w:t>
      </w:r>
      <w:r w:rsidRPr="008C3388">
        <w:rPr>
          <w:rFonts w:cstheme="minorHAnsi"/>
        </w:rPr>
        <w:t xml:space="preserve"> </w:t>
      </w:r>
      <w:r w:rsidRPr="008C3388">
        <w:rPr>
          <w:rFonts w:eastAsia="Tahoma" w:cstheme="minorHAnsi"/>
          <w:b/>
        </w:rPr>
        <w:t>5.3</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BC3DB4">
        <w:rPr>
          <w:rFonts w:eastAsia="Tahoma" w:cstheme="minorHAnsi"/>
          <w:b/>
        </w:rPr>
        <w:t>3GPP-MIL</w:t>
      </w:r>
      <w:r w:rsidRPr="008C3388">
        <w:rPr>
          <w:rFonts w:eastAsia="Tahoma" w:cstheme="minorHAnsi"/>
          <w:b/>
        </w:rPr>
        <w:t>]</w:t>
      </w:r>
      <w:r w:rsidRPr="008C3388">
        <w:rPr>
          <w:rFonts w:cstheme="minorHAnsi"/>
        </w:rPr>
        <w:t xml:space="preserve"> </w:t>
      </w:r>
    </w:p>
    <w:p w14:paraId="011C2E2E" w14:textId="002E795A" w:rsidR="00BF1326" w:rsidRPr="008C3388" w:rsidRDefault="00BF1326">
      <w:pPr>
        <w:pStyle w:val="ListParagraph"/>
        <w:numPr>
          <w:ilvl w:val="0"/>
          <w:numId w:val="54"/>
        </w:numPr>
        <w:spacing w:after="78" w:line="248" w:lineRule="auto"/>
        <w:ind w:right="52"/>
        <w:rPr>
          <w:rFonts w:cstheme="minorHAnsi"/>
        </w:rPr>
      </w:pPr>
      <w:r w:rsidRPr="008C3388">
        <w:rPr>
          <w:rFonts w:eastAsia="Tahoma" w:cstheme="minorHAnsi"/>
          <w:b/>
        </w:rPr>
        <w:t>Tuak</w:t>
      </w:r>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w:t>
      </w:r>
      <w:r w:rsidR="00BC3DB4">
        <w:rPr>
          <w:rFonts w:eastAsia="Tahoma" w:cstheme="minorHAnsi"/>
          <w:b/>
        </w:rPr>
        <w:t>3GPP-TUAK</w:t>
      </w:r>
      <w:r w:rsidRPr="008C3388">
        <w:rPr>
          <w:rFonts w:eastAsia="Tahoma" w:cstheme="minorHAnsi"/>
          <w:b/>
        </w:rPr>
        <w:t>]</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312438C2"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any value of TOP </w:t>
      </w:r>
    </w:p>
    <w:p w14:paraId="55A23E19"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multiple iterations of Keccak </w:t>
      </w:r>
    </w:p>
    <w:p w14:paraId="4C351F55"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Support 256-bit K as well as 128-bit </w:t>
      </w:r>
    </w:p>
    <w:p w14:paraId="2CFFE4BC"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To restrict supported sizes for RES, MAC, CK and IK to those currently supported in 3GPP standards. </w:t>
      </w:r>
    </w:p>
    <w:p w14:paraId="6FF6C681" w14:textId="77777777" w:rsidR="00BF1326" w:rsidRPr="008C3388" w:rsidRDefault="00BF1326" w:rsidP="00BF1326">
      <w:pPr>
        <w:spacing w:after="82" w:line="248" w:lineRule="auto"/>
        <w:ind w:left="2446" w:right="52"/>
        <w:rPr>
          <w:rFonts w:eastAsia="Tahoma" w:cstheme="minorHAnsi"/>
          <w:b/>
        </w:rPr>
      </w:pPr>
    </w:p>
    <w:p w14:paraId="692A244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FCS_CKM.2/Mobile_network Cryptographic key distribution </w:t>
      </w:r>
    </w:p>
    <w:p w14:paraId="10BE4A01" w14:textId="77777777" w:rsidR="00BF1326" w:rsidRPr="008C3388" w:rsidRDefault="00BF1326" w:rsidP="00BF1326">
      <w:pPr>
        <w:ind w:left="283" w:right="57" w:hanging="283"/>
        <w:rPr>
          <w:rFonts w:eastAsia="Tahoma" w:cstheme="minorHAnsi"/>
          <w:b/>
        </w:rPr>
      </w:pPr>
    </w:p>
    <w:p w14:paraId="6F29C128" w14:textId="77777777" w:rsidR="00BF1326" w:rsidRPr="008C3388" w:rsidRDefault="00BF1326" w:rsidP="00BF1326">
      <w:pPr>
        <w:ind w:left="567" w:right="57" w:hanging="283"/>
        <w:rPr>
          <w:rFonts w:cstheme="minorHAnsi"/>
        </w:rPr>
      </w:pPr>
      <w:r w:rsidRPr="008C3388">
        <w:rPr>
          <w:rFonts w:eastAsia="Tahoma" w:cstheme="minorHAnsi"/>
          <w:b/>
        </w:rPr>
        <w:t>FCS_CKM.2.1/Mobile_network</w:t>
      </w:r>
      <w:r w:rsidRPr="008C3388">
        <w:rPr>
          <w:rFonts w:cstheme="minorHAnsi"/>
        </w:rPr>
        <w:t xml:space="preserve"> The TSF shall distribute cryptographic keys in accordance with a specified cryptographic key distribution method [assignment: cryptographic key distribution method] that meets the following: [assignment: list of standards]. </w:t>
      </w:r>
    </w:p>
    <w:p w14:paraId="2FE40F99" w14:textId="77777777" w:rsidR="00BF1326" w:rsidRPr="008C3388" w:rsidRDefault="00BF1326" w:rsidP="00BF1326">
      <w:pPr>
        <w:ind w:left="283" w:right="57" w:hanging="283"/>
        <w:rPr>
          <w:rFonts w:cstheme="minorHAnsi"/>
        </w:rPr>
      </w:pPr>
    </w:p>
    <w:p w14:paraId="5B3721FE" w14:textId="77777777" w:rsidR="00BF1326" w:rsidRPr="008C3388" w:rsidRDefault="00BF1326" w:rsidP="00BF1326">
      <w:pPr>
        <w:pStyle w:val="Heading5"/>
        <w:numPr>
          <w:ilvl w:val="0"/>
          <w:numId w:val="0"/>
        </w:numPr>
        <w:pBdr>
          <w:top w:val="single" w:sz="4" w:space="0" w:color="000000"/>
          <w:left w:val="single" w:sz="4" w:space="0" w:color="000000"/>
          <w:bottom w:val="single" w:sz="4" w:space="0" w:color="000000"/>
          <w:right w:val="single" w:sz="4" w:space="0" w:color="000000"/>
        </w:pBdr>
        <w:shd w:val="clear" w:color="auto" w:fill="F3F3F3"/>
        <w:spacing w:after="323" w:line="260" w:lineRule="auto"/>
        <w:ind w:left="10"/>
        <w:jc w:val="both"/>
        <w:rPr>
          <w:rFonts w:asciiTheme="minorHAnsi" w:eastAsia="Tahoma" w:hAnsiTheme="minorHAnsi" w:cstheme="minorHAnsi"/>
          <w:b w:val="0"/>
          <w:bCs w:val="0"/>
          <w:lang w:val="en-GB"/>
        </w:rPr>
      </w:pPr>
      <w:r w:rsidRPr="008C3388">
        <w:rPr>
          <w:rFonts w:asciiTheme="minorHAnsi" w:eastAsia="Tahoma" w:hAnsiTheme="minorHAnsi" w:cstheme="minorHAnsi"/>
          <w:lang w:val="en-GB"/>
        </w:rPr>
        <w:t xml:space="preserve">FCS_CKM.4/Mobile_network Cryptographic key destruction </w:t>
      </w:r>
    </w:p>
    <w:p w14:paraId="6D1FFD10" w14:textId="77777777" w:rsidR="00BF1326" w:rsidRPr="008C3388" w:rsidRDefault="00BF1326" w:rsidP="00BF1326">
      <w:pPr>
        <w:ind w:left="567" w:right="57" w:hanging="283"/>
        <w:rPr>
          <w:rFonts w:cstheme="minorHAnsi"/>
        </w:rPr>
      </w:pPr>
      <w:r w:rsidRPr="008C3388">
        <w:rPr>
          <w:rFonts w:eastAsia="Tahoma" w:cstheme="minorHAnsi"/>
          <w:b/>
        </w:rPr>
        <w:t>FCS_CKM.4.1/Mobile_network</w:t>
      </w:r>
      <w:r w:rsidRPr="008C3388">
        <w:rPr>
          <w:rFonts w:cstheme="minorHAnsi"/>
        </w:rPr>
        <w:t xml:space="preserve"> The TSF shall destroy cryptographic keys in accordance with a specified cryptographic key destruction method [assignment: cryptographic key destruction method] that meets the following: [assignment: list of standards]. </w:t>
      </w:r>
    </w:p>
    <w:p w14:paraId="039D1287" w14:textId="77777777" w:rsidR="00BF1326" w:rsidRPr="008C3388" w:rsidRDefault="00BF1326" w:rsidP="00DC1372">
      <w:pPr>
        <w:pStyle w:val="Heading2"/>
      </w:pPr>
      <w:bookmarkStart w:id="134" w:name="_Toc120551309"/>
      <w:bookmarkStart w:id="135" w:name="_Toc178223622"/>
      <w:r w:rsidRPr="008C3388">
        <w:t xml:space="preserve">Runtime </w:t>
      </w:r>
      <w:r w:rsidRPr="00DC1372">
        <w:t>Environment</w:t>
      </w:r>
      <w:r w:rsidRPr="008C3388">
        <w:t xml:space="preserve"> Security Requirements</w:t>
      </w:r>
      <w:bookmarkEnd w:id="134"/>
      <w:bookmarkEnd w:id="135"/>
    </w:p>
    <w:p w14:paraId="3BDC7140" w14:textId="77777777" w:rsidR="00BF1326" w:rsidRPr="008C3388" w:rsidRDefault="00BF1326" w:rsidP="00BF1326"/>
    <w:p w14:paraId="12F18489" w14:textId="77777777" w:rsidR="00BF1326" w:rsidRPr="008C3388" w:rsidRDefault="00BF1326" w:rsidP="00BF1326">
      <w:pPr>
        <w:rPr>
          <w:rFonts w:cstheme="minorHAnsi"/>
        </w:rPr>
      </w:pPr>
      <w:r w:rsidRPr="008C3388">
        <w:rPr>
          <w:rFonts w:cstheme="minorHAnsi"/>
        </w:rPr>
        <w:t>The Subjects (prefixed with an "S"), the Objects (prefixed with an "O"), Information (prefixed with an "I") are defined and described in [PP-JCS] section 7.1. Security attributes linked to these subjects, objects and information are also defined in [PP-JCS] section 7.1. Finally, Operations (prefixed with "OP") definition and description are present in [PP-JCS] section 7.1.</w:t>
      </w:r>
    </w:p>
    <w:p w14:paraId="56763EE7" w14:textId="77777777" w:rsidR="00BF1326" w:rsidRPr="008C3388" w:rsidRDefault="00BF1326" w:rsidP="00BF1326"/>
    <w:p w14:paraId="11581A88" w14:textId="77777777" w:rsidR="00BF1326" w:rsidRPr="008C3388" w:rsidRDefault="00BF1326" w:rsidP="00DC1372">
      <w:pPr>
        <w:pStyle w:val="Heading3"/>
      </w:pPr>
      <w:bookmarkStart w:id="136" w:name="_Toc120551310"/>
      <w:bookmarkStart w:id="137" w:name="_Toc178223623"/>
      <w:r w:rsidRPr="008C3388">
        <w:t>CoreLG Security Functional requirements</w:t>
      </w:r>
      <w:bookmarkEnd w:id="136"/>
      <w:bookmarkEnd w:id="137"/>
    </w:p>
    <w:p w14:paraId="7BFE9B7C" w14:textId="77777777" w:rsidR="00BF1326" w:rsidRPr="008C3388" w:rsidRDefault="00BF1326" w:rsidP="00DC1372">
      <w:pPr>
        <w:pStyle w:val="Heading4"/>
      </w:pPr>
      <w:r w:rsidRPr="008C3388">
        <w:t xml:space="preserve">Firewall </w:t>
      </w:r>
      <w:r w:rsidRPr="00DC1372">
        <w:t>Policy</w:t>
      </w:r>
    </w:p>
    <w:p w14:paraId="719FDA35" w14:textId="77777777" w:rsidR="00BF1326" w:rsidRPr="008C3388" w:rsidRDefault="00BF1326" w:rsidP="00BF1326">
      <w:pPr>
        <w:rPr>
          <w:rFonts w:cstheme="minorHAnsi"/>
          <w:lang w:eastAsia="en-US"/>
        </w:rPr>
      </w:pPr>
    </w:p>
    <w:p w14:paraId="1C830E54"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FDP_ACC.2/FIREWALL Complete access control </w:t>
      </w:r>
    </w:p>
    <w:p w14:paraId="6AC975B8" w14:textId="77777777" w:rsidR="00BF1326" w:rsidRPr="008C3388" w:rsidRDefault="00BF1326" w:rsidP="00BF1326">
      <w:pPr>
        <w:pStyle w:val="Default"/>
        <w:jc w:val="both"/>
        <w:rPr>
          <w:rFonts w:asciiTheme="minorHAnsi" w:hAnsiTheme="minorHAnsi" w:cstheme="minorHAnsi"/>
          <w:b/>
          <w:bCs/>
          <w:lang w:val="en-GB"/>
        </w:rPr>
      </w:pPr>
    </w:p>
    <w:p w14:paraId="4DB5FF71" w14:textId="77777777" w:rsidR="00BF1326" w:rsidRPr="005B7EAD" w:rsidRDefault="00BF1326" w:rsidP="00BF1326">
      <w:pPr>
        <w:pStyle w:val="Default"/>
        <w:ind w:left="284" w:hanging="284"/>
        <w:jc w:val="both"/>
        <w:rPr>
          <w:rFonts w:asciiTheme="minorHAnsi" w:eastAsia="Times New Roman" w:hAnsiTheme="minorHAnsi" w:cstheme="minorHAnsi"/>
          <w:color w:val="auto"/>
          <w:lang w:val="en-GB" w:eastAsia="es-ES_tradnl"/>
        </w:rPr>
      </w:pPr>
      <w:r w:rsidRPr="005B7EAD">
        <w:rPr>
          <w:rFonts w:asciiTheme="minorHAnsi" w:eastAsia="Times New Roman" w:hAnsiTheme="minorHAnsi" w:cstheme="minorHAnsi"/>
          <w:color w:val="auto"/>
          <w:lang w:val="en-GB" w:eastAsia="es-ES_tradnl"/>
        </w:rPr>
        <w:t>The definition of this SFR is present in [PP-</w:t>
      </w:r>
      <w:r>
        <w:rPr>
          <w:rFonts w:asciiTheme="minorHAnsi" w:eastAsia="Times New Roman" w:hAnsiTheme="minorHAnsi" w:cstheme="minorHAnsi"/>
          <w:color w:val="auto"/>
          <w:lang w:val="en-GB" w:eastAsia="es-ES_tradnl"/>
        </w:rPr>
        <w:t>JCS</w:t>
      </w:r>
      <w:r w:rsidRPr="005B7EAD">
        <w:rPr>
          <w:rFonts w:asciiTheme="minorHAnsi" w:eastAsia="Times New Roman" w:hAnsiTheme="minorHAnsi" w:cstheme="minorHAnsi"/>
          <w:color w:val="auto"/>
          <w:lang w:val="en-GB" w:eastAsia="es-ES_tradnl"/>
        </w:rPr>
        <w:t xml:space="preserve">] and it is unchanged within this ST. </w:t>
      </w:r>
    </w:p>
    <w:p w14:paraId="5A156598" w14:textId="77777777" w:rsidR="00BF1326" w:rsidRPr="008C3388" w:rsidRDefault="00BF1326" w:rsidP="00BF1326">
      <w:pPr>
        <w:pStyle w:val="Default"/>
        <w:jc w:val="both"/>
        <w:rPr>
          <w:rFonts w:asciiTheme="minorHAnsi" w:hAnsiTheme="minorHAnsi" w:cstheme="minorHAnsi"/>
          <w:lang w:val="en-GB"/>
        </w:rPr>
      </w:pPr>
    </w:p>
    <w:p w14:paraId="254ED813"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FDP_ACF.1/FIREWALL Security attribute based access control </w:t>
      </w:r>
    </w:p>
    <w:p w14:paraId="5CC42606" w14:textId="77777777" w:rsidR="00BF1326" w:rsidRPr="008C3388" w:rsidRDefault="00BF1326" w:rsidP="00BF1326">
      <w:pPr>
        <w:rPr>
          <w:rFonts w:cstheme="minorHAnsi"/>
          <w:b/>
          <w:bCs/>
        </w:rPr>
      </w:pPr>
    </w:p>
    <w:p w14:paraId="6BF38BD8" w14:textId="77777777" w:rsidR="00BF1326" w:rsidRPr="008C3388" w:rsidRDefault="00BF1326" w:rsidP="00BF1326">
      <w:pPr>
        <w:spacing w:after="265"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7948CB3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FDP_IFC.1/JCVM Subset information flow control </w:t>
      </w:r>
    </w:p>
    <w:p w14:paraId="78A9C10B" w14:textId="77777777" w:rsidR="00BF1326" w:rsidRPr="008C3388" w:rsidRDefault="00BF1326" w:rsidP="00BF1326">
      <w:pPr>
        <w:rPr>
          <w:rFonts w:eastAsia="Tahoma" w:cstheme="minorHAnsi"/>
          <w:b/>
        </w:rPr>
      </w:pPr>
    </w:p>
    <w:p w14:paraId="235FB3C4"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298027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FDP_IFF.1/JCVM Simple security attributes </w:t>
      </w:r>
    </w:p>
    <w:p w14:paraId="34882150" w14:textId="77777777" w:rsidR="00BF1326" w:rsidRPr="008C3388" w:rsidRDefault="00BF1326" w:rsidP="00BF1326">
      <w:pPr>
        <w:spacing w:after="11"/>
        <w:ind w:right="262"/>
        <w:rPr>
          <w:rFonts w:eastAsia="Tahoma" w:cstheme="minorHAnsi"/>
          <w:b/>
        </w:rPr>
      </w:pPr>
    </w:p>
    <w:p w14:paraId="6572C3B7" w14:textId="77777777" w:rsidR="00BF1326" w:rsidRPr="008C3388" w:rsidRDefault="00BF1326" w:rsidP="00BF1326">
      <w:pPr>
        <w:spacing w:after="11"/>
        <w:ind w:left="426" w:right="262" w:hanging="142"/>
        <w:rPr>
          <w:rFonts w:cstheme="minorHAnsi"/>
        </w:rPr>
      </w:pPr>
      <w:r w:rsidRPr="008C3388">
        <w:rPr>
          <w:rFonts w:eastAsia="Tahoma" w:cstheme="minorHAnsi"/>
          <w:b/>
        </w:rPr>
        <w:t>FDP_IFF.1.1/JCVM</w:t>
      </w:r>
      <w:r w:rsidRPr="008C3388">
        <w:rPr>
          <w:rFonts w:cstheme="minorHAnsi"/>
        </w:rPr>
        <w:t xml:space="preserve"> The TSF shall enforce the </w:t>
      </w:r>
      <w:r w:rsidRPr="008C3388">
        <w:rPr>
          <w:rFonts w:eastAsia="Tahoma" w:cstheme="minorHAnsi"/>
          <w:b/>
        </w:rPr>
        <w:t>JCVM</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7ECB3285" w14:textId="77777777" w:rsidR="00BF1326" w:rsidRPr="008C3388" w:rsidRDefault="00BF1326" w:rsidP="00BF1326">
      <w:pPr>
        <w:spacing w:after="11"/>
        <w:ind w:left="648" w:right="262" w:hanging="283"/>
        <w:rPr>
          <w:rFonts w:cstheme="minorHAnsi"/>
        </w:rPr>
      </w:pPr>
    </w:p>
    <w:tbl>
      <w:tblPr>
        <w:tblStyle w:val="TableGrid"/>
        <w:tblW w:w="8320" w:type="dxa"/>
        <w:tblInd w:w="704" w:type="dxa"/>
        <w:tblLook w:val="04A0" w:firstRow="1" w:lastRow="0" w:firstColumn="1" w:lastColumn="0" w:noHBand="0" w:noVBand="1"/>
      </w:tblPr>
      <w:tblGrid>
        <w:gridCol w:w="1893"/>
        <w:gridCol w:w="6427"/>
      </w:tblGrid>
      <w:tr w:rsidR="00BF1326" w:rsidRPr="008C3388" w14:paraId="27026775" w14:textId="77777777" w:rsidTr="00162746">
        <w:trPr>
          <w:trHeight w:val="364"/>
        </w:trPr>
        <w:tc>
          <w:tcPr>
            <w:tcW w:w="1893" w:type="dxa"/>
            <w:shd w:val="clear" w:color="auto" w:fill="C00000"/>
          </w:tcPr>
          <w:p w14:paraId="545E1FDC"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Subjects </w:t>
            </w:r>
          </w:p>
        </w:tc>
        <w:tc>
          <w:tcPr>
            <w:tcW w:w="6427" w:type="dxa"/>
            <w:shd w:val="clear" w:color="auto" w:fill="C00000"/>
          </w:tcPr>
          <w:p w14:paraId="39F92B64" w14:textId="77777777" w:rsidR="00BF1326" w:rsidRPr="008C3388" w:rsidRDefault="00BF1326" w:rsidP="00CC5F65">
            <w:pPr>
              <w:ind w:left="5"/>
              <w:rPr>
                <w:rFonts w:cstheme="minorHAnsi"/>
                <w:b/>
                <w:bCs/>
                <w:szCs w:val="22"/>
                <w:lang w:val="en-GB"/>
              </w:rPr>
            </w:pPr>
            <w:r w:rsidRPr="008C3388">
              <w:rPr>
                <w:rFonts w:cstheme="minorHAnsi"/>
                <w:b/>
                <w:bCs/>
                <w:szCs w:val="22"/>
                <w:lang w:val="en-GB"/>
              </w:rPr>
              <w:t xml:space="preserve">Security attributes </w:t>
            </w:r>
          </w:p>
        </w:tc>
      </w:tr>
      <w:tr w:rsidR="00BF1326" w:rsidRPr="008C3388" w14:paraId="3FA6C856" w14:textId="77777777" w:rsidTr="00CC5F65">
        <w:trPr>
          <w:trHeight w:val="364"/>
        </w:trPr>
        <w:tc>
          <w:tcPr>
            <w:tcW w:w="1893" w:type="dxa"/>
          </w:tcPr>
          <w:p w14:paraId="2247BBF6" w14:textId="77777777" w:rsidR="00BF1326" w:rsidRPr="008C3388" w:rsidRDefault="00BF1326" w:rsidP="00CC5F65">
            <w:pPr>
              <w:rPr>
                <w:rFonts w:cstheme="minorHAnsi"/>
                <w:szCs w:val="22"/>
                <w:lang w:val="en-GB"/>
              </w:rPr>
            </w:pPr>
            <w:r w:rsidRPr="008C3388">
              <w:rPr>
                <w:rFonts w:cstheme="minorHAnsi"/>
                <w:szCs w:val="22"/>
                <w:lang w:val="en-GB"/>
              </w:rPr>
              <w:t xml:space="preserve">S.JCVM </w:t>
            </w:r>
          </w:p>
        </w:tc>
        <w:tc>
          <w:tcPr>
            <w:tcW w:w="6427" w:type="dxa"/>
          </w:tcPr>
          <w:p w14:paraId="350298A5" w14:textId="77777777" w:rsidR="00BF1326" w:rsidRPr="008C3388" w:rsidRDefault="00BF1326" w:rsidP="00CC5F65">
            <w:pPr>
              <w:ind w:left="5"/>
              <w:rPr>
                <w:rFonts w:cstheme="minorHAnsi"/>
                <w:szCs w:val="22"/>
                <w:lang w:val="en-GB"/>
              </w:rPr>
            </w:pPr>
            <w:r w:rsidRPr="008C3388">
              <w:rPr>
                <w:rFonts w:cstheme="minorHAnsi"/>
                <w:szCs w:val="22"/>
                <w:lang w:val="en-GB"/>
              </w:rPr>
              <w:t xml:space="preserve">Currently Active Context </w:t>
            </w:r>
          </w:p>
        </w:tc>
      </w:tr>
    </w:tbl>
    <w:p w14:paraId="7C604F46" w14:textId="77777777" w:rsidR="00BF1326" w:rsidRPr="008C3388" w:rsidRDefault="00BF1326" w:rsidP="00BF1326">
      <w:pPr>
        <w:spacing w:after="276" w:line="259" w:lineRule="auto"/>
        <w:ind w:left="663"/>
        <w:rPr>
          <w:rFonts w:cstheme="minorHAnsi"/>
        </w:rPr>
      </w:pPr>
      <w:r w:rsidRPr="008C3388">
        <w:rPr>
          <w:rFonts w:cstheme="minorHAnsi"/>
        </w:rPr>
        <w:t xml:space="preserve"> </w:t>
      </w:r>
    </w:p>
    <w:p w14:paraId="15CE2DF0" w14:textId="77777777" w:rsidR="00BF1326" w:rsidRPr="008C3388" w:rsidRDefault="00BF1326" w:rsidP="00BF1326">
      <w:pPr>
        <w:spacing w:after="83"/>
        <w:ind w:left="426" w:right="262" w:hanging="142"/>
        <w:rPr>
          <w:rFonts w:cstheme="minorHAnsi"/>
        </w:rPr>
      </w:pPr>
      <w:r w:rsidRPr="008C3388">
        <w:rPr>
          <w:rFonts w:eastAsia="Tahoma" w:cstheme="minorHAnsi"/>
          <w:b/>
        </w:rPr>
        <w:t>FDP_IFF.1.2/JCVM</w:t>
      </w:r>
      <w:r w:rsidRPr="008C3388">
        <w:rPr>
          <w:rFonts w:cstheme="minorHAnsi"/>
        </w:rPr>
        <w:t xml:space="preserve"> The TSF shall permit an information flow between a controlled subject and controlled information via a controlled operation if the following rules hold: </w:t>
      </w:r>
    </w:p>
    <w:p w14:paraId="21C50D42" w14:textId="77777777" w:rsidR="00BF1326" w:rsidRPr="008C3388" w:rsidRDefault="00BF1326">
      <w:pPr>
        <w:numPr>
          <w:ilvl w:val="0"/>
          <w:numId w:val="37"/>
        </w:numPr>
        <w:spacing w:before="0" w:after="76" w:line="248" w:lineRule="auto"/>
        <w:ind w:right="259"/>
        <w:rPr>
          <w:rFonts w:cstheme="minorHAnsi"/>
        </w:rPr>
      </w:pPr>
      <w:r w:rsidRPr="008C3388">
        <w:rPr>
          <w:rFonts w:eastAsia="Tahoma" w:cstheme="minorHAnsi"/>
          <w:b/>
        </w:rPr>
        <w:t>An</w:t>
      </w:r>
      <w:r w:rsidRPr="008C3388">
        <w:rPr>
          <w:rFonts w:cstheme="minorHAnsi"/>
        </w:rPr>
        <w:t xml:space="preserve"> </w:t>
      </w:r>
      <w:r w:rsidRPr="008C3388">
        <w:rPr>
          <w:rFonts w:eastAsia="Tahoma" w:cstheme="minorHAnsi"/>
          <w:b/>
        </w:rPr>
        <w:t>operation</w:t>
      </w:r>
      <w:r w:rsidRPr="008C3388">
        <w:rPr>
          <w:rFonts w:cstheme="minorHAnsi"/>
        </w:rPr>
        <w:t xml:space="preserve"> </w:t>
      </w:r>
      <w:r w:rsidRPr="008C3388">
        <w:rPr>
          <w:rFonts w:eastAsia="Tahoma" w:cstheme="minorHAnsi"/>
          <w:b/>
        </w:rPr>
        <w:t>OP.PUT(S1,</w:t>
      </w:r>
      <w:r w:rsidRPr="008C3388">
        <w:rPr>
          <w:rFonts w:cstheme="minorHAnsi"/>
        </w:rPr>
        <w:t xml:space="preserve"> </w:t>
      </w:r>
      <w:r w:rsidRPr="008C3388">
        <w:rPr>
          <w:rFonts w:eastAsia="Tahoma" w:cstheme="minorHAnsi"/>
          <w:b/>
        </w:rPr>
        <w:t>S.MEMBER,</w:t>
      </w:r>
      <w:r w:rsidRPr="008C3388">
        <w:rPr>
          <w:rFonts w:cstheme="minorHAnsi"/>
        </w:rPr>
        <w:t xml:space="preserve"> </w:t>
      </w:r>
      <w:r w:rsidRPr="008C3388">
        <w:rPr>
          <w:rFonts w:eastAsia="Tahoma" w:cstheme="minorHAnsi"/>
          <w:b/>
        </w:rPr>
        <w:t>I.DATA)</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RE";</w:t>
      </w:r>
      <w:r w:rsidRPr="008C3388">
        <w:rPr>
          <w:rFonts w:cstheme="minorHAnsi"/>
        </w:rPr>
        <w:t xml:space="preserve"> </w:t>
      </w:r>
    </w:p>
    <w:p w14:paraId="1F9A51E1" w14:textId="77777777" w:rsidR="00BF1326" w:rsidRPr="008C3388" w:rsidRDefault="00BF1326">
      <w:pPr>
        <w:numPr>
          <w:ilvl w:val="0"/>
          <w:numId w:val="37"/>
        </w:numPr>
        <w:spacing w:before="0" w:after="288" w:line="248" w:lineRule="auto"/>
        <w:ind w:right="259"/>
        <w:rPr>
          <w:rFonts w:cstheme="minorHAnsi"/>
        </w:rPr>
      </w:pPr>
      <w:r w:rsidRPr="008C3388">
        <w:rPr>
          <w:rFonts w:eastAsia="Tahoma" w:cstheme="minorHAnsi"/>
          <w:b/>
        </w:rPr>
        <w:t>other</w:t>
      </w:r>
      <w:r w:rsidRPr="008C3388">
        <w:rPr>
          <w:rFonts w:cstheme="minorHAnsi"/>
        </w:rPr>
        <w:t xml:space="preserve"> </w:t>
      </w:r>
      <w:r w:rsidRPr="008C3388">
        <w:rPr>
          <w:rFonts w:eastAsia="Tahoma" w:cstheme="minorHAnsi"/>
          <w:b/>
        </w:rPr>
        <w:t>OP.PUT</w:t>
      </w:r>
      <w:r w:rsidRPr="008C3388">
        <w:rPr>
          <w:rFonts w:cstheme="minorHAnsi"/>
        </w:rPr>
        <w:t xml:space="preserve"> </w:t>
      </w:r>
      <w:r w:rsidRPr="008C3388">
        <w:rPr>
          <w:rFonts w:eastAsia="Tahoma" w:cstheme="minorHAnsi"/>
          <w:b/>
        </w:rPr>
        <w:t>operations</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Context's</w:t>
      </w:r>
      <w:r w:rsidRPr="008C3388">
        <w:rPr>
          <w:rFonts w:cstheme="minorHAnsi"/>
        </w:rPr>
        <w:t xml:space="preserve"> </w:t>
      </w:r>
      <w:r w:rsidRPr="008C3388">
        <w:rPr>
          <w:rFonts w:eastAsia="Tahoma" w:cstheme="minorHAnsi"/>
          <w:b/>
        </w:rPr>
        <w:t>value</w:t>
      </w:r>
      <w:r w:rsidRPr="008C3388">
        <w:rPr>
          <w:rFonts w:cstheme="minorHAnsi"/>
        </w:rPr>
        <w:t xml:space="preserve">. </w:t>
      </w:r>
    </w:p>
    <w:p w14:paraId="7E43E15A" w14:textId="77777777" w:rsidR="00BF1326" w:rsidRPr="008C3388" w:rsidRDefault="00BF1326" w:rsidP="00BF1326">
      <w:pPr>
        <w:spacing w:after="292" w:line="248" w:lineRule="auto"/>
        <w:ind w:left="426" w:right="259" w:hanging="142"/>
        <w:rPr>
          <w:rFonts w:cstheme="minorHAnsi"/>
        </w:rPr>
      </w:pPr>
      <w:r w:rsidRPr="008C3388">
        <w:rPr>
          <w:rFonts w:eastAsia="Tahoma" w:cstheme="minorHAnsi"/>
          <w:b/>
        </w:rPr>
        <w:t>FDP_IFF.1.3/JCVM</w:t>
      </w:r>
      <w:r w:rsidRPr="008C3388">
        <w:rPr>
          <w:rFonts w:cstheme="minorHAnsi"/>
        </w:rPr>
        <w:t xml:space="preserve"> The TSF shall enforce the </w:t>
      </w:r>
      <w:r w:rsidRPr="008C3388">
        <w:rPr>
          <w:rFonts w:eastAsia="Tahoma" w:cstheme="minorHAnsi"/>
          <w:b/>
        </w:rPr>
        <w:t>[assignment:</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rules]</w:t>
      </w:r>
      <w:r w:rsidRPr="008C3388">
        <w:rPr>
          <w:rFonts w:cstheme="minorHAnsi"/>
        </w:rPr>
        <w:t xml:space="preserve">. </w:t>
      </w:r>
    </w:p>
    <w:p w14:paraId="0D2937E1" w14:textId="77777777" w:rsidR="00BF1326" w:rsidRPr="008C3388" w:rsidRDefault="00BF1326" w:rsidP="00BF1326">
      <w:pPr>
        <w:spacing w:after="291" w:line="248" w:lineRule="auto"/>
        <w:ind w:left="567" w:right="259" w:hanging="283"/>
        <w:rPr>
          <w:rFonts w:cstheme="minorHAnsi"/>
        </w:rPr>
      </w:pPr>
      <w:r w:rsidRPr="008C3388">
        <w:rPr>
          <w:rFonts w:eastAsia="Tahoma" w:cstheme="minorHAnsi"/>
          <w:b/>
        </w:rPr>
        <w:t>FDP_IFF.1.4/JCVM</w:t>
      </w:r>
      <w:r w:rsidRPr="008C3388">
        <w:rPr>
          <w:rFonts w:cstheme="minorHAnsi"/>
        </w:rPr>
        <w:t xml:space="preserve"> The TSF shall explicitly authorise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authorise</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015161B9" w14:textId="77777777" w:rsidR="00BF1326" w:rsidRPr="008C3388" w:rsidRDefault="00BF1326" w:rsidP="00BF1326">
      <w:pPr>
        <w:spacing w:after="270" w:line="248" w:lineRule="auto"/>
        <w:ind w:left="567" w:right="259" w:hanging="283"/>
        <w:rPr>
          <w:rFonts w:cstheme="minorHAnsi"/>
        </w:rPr>
      </w:pPr>
      <w:r w:rsidRPr="008C3388">
        <w:rPr>
          <w:rFonts w:eastAsia="Tahoma" w:cstheme="minorHAnsi"/>
          <w:b/>
        </w:rPr>
        <w:t>FDP_IFF.1.5/JCVM</w:t>
      </w:r>
      <w:r w:rsidRPr="008C3388">
        <w:rPr>
          <w:rFonts w:cstheme="minorHAnsi"/>
        </w:rPr>
        <w:t xml:space="preserve"> The TSF shall explicitly deny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deny</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2A1EA56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FDP_RIP.1/OBJECTS Subset residual information protection </w:t>
      </w:r>
    </w:p>
    <w:p w14:paraId="74BC979E" w14:textId="77777777" w:rsidR="00BF1326" w:rsidRPr="008C3388" w:rsidRDefault="00BF1326" w:rsidP="00BF1326">
      <w:pPr>
        <w:spacing w:after="11"/>
        <w:ind w:right="262"/>
        <w:rPr>
          <w:rFonts w:eastAsia="Tahoma" w:cstheme="minorHAnsi"/>
          <w:b/>
        </w:rPr>
      </w:pPr>
    </w:p>
    <w:p w14:paraId="02117204" w14:textId="77777777" w:rsidR="00BF1326" w:rsidRPr="008C3388" w:rsidRDefault="00BF1326" w:rsidP="00BF1326">
      <w:pPr>
        <w:spacing w:after="268"/>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24FA4A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FMT_MSA.1/JCRE Management of security attributes </w:t>
      </w:r>
    </w:p>
    <w:p w14:paraId="746C39B0" w14:textId="77777777" w:rsidR="00BF1326" w:rsidRPr="008C3388" w:rsidRDefault="00BF1326" w:rsidP="00BF1326">
      <w:pPr>
        <w:spacing w:after="11"/>
        <w:ind w:right="262"/>
        <w:rPr>
          <w:rFonts w:eastAsia="Tahoma" w:cstheme="minorHAnsi"/>
          <w:b/>
        </w:rPr>
      </w:pPr>
    </w:p>
    <w:p w14:paraId="76EE0D7E"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588A50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FMT_MSA.1/JCVM Management of security attributes </w:t>
      </w:r>
    </w:p>
    <w:p w14:paraId="062F693E" w14:textId="77777777" w:rsidR="00BF1326" w:rsidRPr="008C3388" w:rsidRDefault="00BF1326" w:rsidP="00BF1326">
      <w:pPr>
        <w:spacing w:after="11"/>
        <w:ind w:right="262"/>
        <w:rPr>
          <w:rFonts w:eastAsia="Tahoma" w:cstheme="minorHAnsi"/>
          <w:b/>
        </w:rPr>
      </w:pPr>
    </w:p>
    <w:p w14:paraId="63E51A61"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31F78B" w14:textId="77777777" w:rsidR="00BF1326" w:rsidRPr="008C3388" w:rsidRDefault="00BF1326" w:rsidP="00BF1326">
      <w:pPr>
        <w:spacing w:line="259" w:lineRule="auto"/>
        <w:ind w:left="380"/>
        <w:rPr>
          <w:rFonts w:cstheme="minorHAnsi"/>
        </w:rPr>
      </w:pPr>
    </w:p>
    <w:p w14:paraId="02F2767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FMT_MSA.2/FIREWALL_JCVM Secure security attributes </w:t>
      </w:r>
    </w:p>
    <w:p w14:paraId="2AB6E349" w14:textId="77777777" w:rsidR="00BF1326" w:rsidRPr="008C3388" w:rsidRDefault="00BF1326" w:rsidP="00BF1326">
      <w:pPr>
        <w:spacing w:after="11"/>
        <w:ind w:right="262"/>
        <w:rPr>
          <w:rFonts w:eastAsia="Tahoma" w:cstheme="minorHAnsi"/>
          <w:b/>
        </w:rPr>
      </w:pPr>
    </w:p>
    <w:p w14:paraId="453A2244" w14:textId="77777777" w:rsidR="00BF1326" w:rsidRPr="008C3388" w:rsidRDefault="00BF1326" w:rsidP="00BF1326">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624164C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FMT_MSA.3/FIREWALL Static attribute initialisation </w:t>
      </w:r>
    </w:p>
    <w:p w14:paraId="01C399C9" w14:textId="77777777" w:rsidR="00BF1326" w:rsidRPr="008C3388" w:rsidRDefault="00BF1326" w:rsidP="00BF1326">
      <w:pPr>
        <w:spacing w:after="11"/>
        <w:ind w:right="262"/>
        <w:rPr>
          <w:rFonts w:eastAsia="Tahoma" w:cstheme="minorHAnsi"/>
          <w:b/>
        </w:rPr>
      </w:pPr>
    </w:p>
    <w:p w14:paraId="47EF5AAF" w14:textId="77777777" w:rsidR="00BF1326" w:rsidRPr="008C3388" w:rsidRDefault="00BF1326" w:rsidP="00BF1326">
      <w:pPr>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4476BAED" w14:textId="77777777" w:rsidR="00BF1326" w:rsidRPr="008C3388" w:rsidRDefault="00BF1326" w:rsidP="00BF1326">
      <w:pPr>
        <w:ind w:left="567" w:hanging="283"/>
        <w:rPr>
          <w:rFonts w:cstheme="minorHAnsi"/>
        </w:rPr>
      </w:pPr>
    </w:p>
    <w:p w14:paraId="19EDEE4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FMT_MSA.3/JCVM Static attribute initialisation </w:t>
      </w:r>
    </w:p>
    <w:p w14:paraId="57DB5EB4" w14:textId="77777777" w:rsidR="00BF1326" w:rsidRPr="008C3388" w:rsidRDefault="00BF1326" w:rsidP="00BF1326">
      <w:pPr>
        <w:spacing w:after="11"/>
        <w:ind w:right="262"/>
        <w:rPr>
          <w:rFonts w:eastAsia="Tahoma" w:cstheme="minorHAnsi"/>
          <w:b/>
        </w:rPr>
      </w:pPr>
    </w:p>
    <w:p w14:paraId="15CD06B8" w14:textId="77777777" w:rsidR="00BF1326"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58786D3" w14:textId="77777777" w:rsidR="00BF1326" w:rsidRDefault="00BF1326" w:rsidP="00BF1326">
      <w:pPr>
        <w:ind w:right="262"/>
        <w:rPr>
          <w:rFonts w:cstheme="minorHAnsi"/>
        </w:rPr>
      </w:pPr>
    </w:p>
    <w:p w14:paraId="6B4C3F8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FMT_SM</w:t>
      </w:r>
      <w:r>
        <w:rPr>
          <w:rFonts w:cstheme="minorHAnsi"/>
          <w:b/>
          <w:bCs/>
        </w:rPr>
        <w:t>F</w:t>
      </w:r>
      <w:r w:rsidRPr="008C3388">
        <w:rPr>
          <w:rFonts w:cstheme="minorHAnsi"/>
          <w:b/>
          <w:bCs/>
        </w:rPr>
        <w:t xml:space="preserve">.1/JC </w:t>
      </w:r>
      <w:r>
        <w:rPr>
          <w:rFonts w:cstheme="minorHAnsi"/>
          <w:b/>
          <w:bCs/>
        </w:rPr>
        <w:t>Specification of Management Functions</w:t>
      </w:r>
      <w:r w:rsidRPr="008C3388">
        <w:rPr>
          <w:rFonts w:cstheme="minorHAnsi"/>
          <w:b/>
          <w:bCs/>
        </w:rPr>
        <w:t xml:space="preserve"> </w:t>
      </w:r>
    </w:p>
    <w:p w14:paraId="672D9653" w14:textId="77777777" w:rsidR="00BF1326" w:rsidRPr="008C3388" w:rsidRDefault="00BF1326" w:rsidP="00BF1326">
      <w:pPr>
        <w:spacing w:line="248" w:lineRule="auto"/>
        <w:ind w:right="259"/>
        <w:rPr>
          <w:rFonts w:eastAsia="Tahoma" w:cstheme="minorHAnsi"/>
          <w:b/>
        </w:rPr>
      </w:pPr>
    </w:p>
    <w:p w14:paraId="5AECD33B"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w:t>
      </w:r>
      <w:r>
        <w:rPr>
          <w:rFonts w:cstheme="minorHAnsi"/>
        </w:rPr>
        <w:t xml:space="preserve"> ST.</w:t>
      </w:r>
    </w:p>
    <w:p w14:paraId="4A70598C" w14:textId="77777777" w:rsidR="00BF1326" w:rsidRPr="008C3388" w:rsidRDefault="00BF1326" w:rsidP="00BF1326">
      <w:pPr>
        <w:ind w:left="567" w:right="262" w:hanging="283"/>
        <w:rPr>
          <w:rFonts w:cstheme="minorHAnsi"/>
        </w:rPr>
      </w:pPr>
    </w:p>
    <w:p w14:paraId="532824E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FMT_SMR.1/JC Security roles </w:t>
      </w:r>
    </w:p>
    <w:p w14:paraId="461C91FA" w14:textId="77777777" w:rsidR="00BF1326" w:rsidRPr="008C3388" w:rsidRDefault="00BF1326" w:rsidP="00BF1326">
      <w:pPr>
        <w:spacing w:line="248" w:lineRule="auto"/>
        <w:ind w:right="259"/>
        <w:rPr>
          <w:rFonts w:eastAsia="Tahoma" w:cstheme="minorHAnsi"/>
          <w:b/>
        </w:rPr>
      </w:pPr>
    </w:p>
    <w:p w14:paraId="5118F86A" w14:textId="77777777" w:rsidR="00BF1326" w:rsidRPr="008C3388" w:rsidRDefault="00BF1326" w:rsidP="00BF1326">
      <w:pPr>
        <w:spacing w:after="28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FED71F" w14:textId="77777777" w:rsidR="00BF1326" w:rsidRPr="008C3388" w:rsidRDefault="00BF1326" w:rsidP="00DC1372">
      <w:pPr>
        <w:pStyle w:val="Heading4"/>
      </w:pPr>
      <w:r w:rsidRPr="008C3388">
        <w:t xml:space="preserve">Application </w:t>
      </w:r>
      <w:r w:rsidRPr="00DC1372">
        <w:t>Programming</w:t>
      </w:r>
      <w:r w:rsidRPr="008C3388">
        <w:t xml:space="preserve"> Interface</w:t>
      </w:r>
    </w:p>
    <w:p w14:paraId="5C8F8738" w14:textId="77777777" w:rsidR="00BF1326" w:rsidRPr="008C3388" w:rsidRDefault="00BF1326" w:rsidP="00BF1326">
      <w:pPr>
        <w:rPr>
          <w:rFonts w:cstheme="minorHAnsi"/>
          <w:lang w:eastAsia="en-US"/>
        </w:rPr>
      </w:pPr>
    </w:p>
    <w:p w14:paraId="094349B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FCS_CKM.1 Cryptographic key generation </w:t>
      </w:r>
    </w:p>
    <w:p w14:paraId="756F80D6" w14:textId="77777777" w:rsidR="00BF1326" w:rsidRPr="008C3388" w:rsidRDefault="00BF1326" w:rsidP="00BF1326">
      <w:pPr>
        <w:spacing w:line="248" w:lineRule="auto"/>
        <w:ind w:right="259"/>
        <w:rPr>
          <w:rFonts w:eastAsia="Tahoma" w:cstheme="minorHAnsi"/>
          <w:b/>
        </w:rPr>
      </w:pPr>
    </w:p>
    <w:p w14:paraId="51AE9B03" w14:textId="77777777" w:rsidR="00BF1326" w:rsidRPr="008C3388" w:rsidRDefault="00BF1326" w:rsidP="00BF1326">
      <w:pPr>
        <w:spacing w:after="268"/>
        <w:ind w:left="567" w:right="262" w:hanging="283"/>
        <w:rPr>
          <w:rFonts w:cstheme="minorHAnsi"/>
        </w:rPr>
      </w:pPr>
      <w:r w:rsidRPr="008C3388">
        <w:rPr>
          <w:rFonts w:eastAsia="Tahoma" w:cstheme="minorHAnsi"/>
          <w:b/>
        </w:rPr>
        <w:t>FCS_CKM.1.1</w:t>
      </w:r>
      <w:r w:rsidRPr="008C3388">
        <w:rPr>
          <w:rFonts w:cstheme="minorHAnsi"/>
        </w:rPr>
        <w:t xml:space="preserve"> The TSF shall generate cryptographic keys in accordance with a specified cryptographic key generation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generation</w:t>
      </w:r>
      <w:r w:rsidRPr="008C3388">
        <w:rPr>
          <w:rFonts w:cstheme="minorHAnsi"/>
        </w:rPr>
        <w:t xml:space="preserve"> </w:t>
      </w:r>
      <w:r w:rsidRPr="008C3388">
        <w:rPr>
          <w:rFonts w:eastAsia="Tahoma" w:cstheme="minorHAnsi"/>
          <w:b/>
        </w:rPr>
        <w:t>algorithm]</w:t>
      </w:r>
      <w:r w:rsidRPr="008C3388">
        <w:rPr>
          <w:rFonts w:cstheme="minorHAnsi"/>
        </w:rPr>
        <w:t xml:space="preserve"> and specified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327D92F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FCS_CKM.4 Cryptographic key destruction </w:t>
      </w:r>
    </w:p>
    <w:p w14:paraId="167ADAA8" w14:textId="77777777" w:rsidR="00BF1326" w:rsidRPr="008C3388" w:rsidRDefault="00BF1326" w:rsidP="00BF1326">
      <w:pPr>
        <w:spacing w:line="248" w:lineRule="auto"/>
        <w:ind w:right="259"/>
        <w:rPr>
          <w:rFonts w:eastAsia="Tahoma" w:cstheme="minorHAnsi"/>
          <w:b/>
        </w:rPr>
      </w:pPr>
    </w:p>
    <w:p w14:paraId="02230DDE" w14:textId="77777777" w:rsidR="00BF1326" w:rsidRPr="008C3388" w:rsidRDefault="00BF1326" w:rsidP="00BF1326">
      <w:pPr>
        <w:spacing w:after="270"/>
        <w:ind w:left="567" w:right="262" w:hanging="283"/>
        <w:rPr>
          <w:rFonts w:cstheme="minorHAnsi"/>
        </w:rPr>
      </w:pPr>
      <w:r w:rsidRPr="008C3388">
        <w:rPr>
          <w:rFonts w:eastAsia="Tahoma" w:cstheme="minorHAnsi"/>
          <w:b/>
        </w:rPr>
        <w:t>FCS_CKM.4.1</w:t>
      </w:r>
      <w:r w:rsidRPr="008C3388">
        <w:rPr>
          <w:rFonts w:cstheme="minorHAnsi"/>
        </w:rPr>
        <w:t xml:space="preserve"> The TSF shall destroy cryptographic keys in accordance with a specified cryptographic key destruction method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destruction</w:t>
      </w:r>
      <w:r w:rsidRPr="008C3388">
        <w:rPr>
          <w:rFonts w:cstheme="minorHAnsi"/>
        </w:rPr>
        <w:t xml:space="preserve"> </w:t>
      </w:r>
      <w:r w:rsidRPr="008C3388">
        <w:rPr>
          <w:rFonts w:eastAsia="Tahoma" w:cstheme="minorHAnsi"/>
          <w:b/>
        </w:rPr>
        <w:t>method]</w:t>
      </w:r>
      <w:r w:rsidRPr="008C3388">
        <w:rPr>
          <w:rFonts w:cstheme="minorHAnsi"/>
        </w:rPr>
        <w:t xml:space="preserve"> that meets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15D79E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FCS_COP.1 Cryptographic operation </w:t>
      </w:r>
    </w:p>
    <w:p w14:paraId="0BF869BB" w14:textId="77777777" w:rsidR="00BF1326" w:rsidRPr="008C3388" w:rsidRDefault="00BF1326" w:rsidP="00BF1326">
      <w:pPr>
        <w:spacing w:line="248" w:lineRule="auto"/>
        <w:ind w:right="259"/>
        <w:rPr>
          <w:rFonts w:eastAsia="Tahoma" w:cstheme="minorHAnsi"/>
          <w:b/>
        </w:rPr>
      </w:pPr>
    </w:p>
    <w:p w14:paraId="53FCD292" w14:textId="77777777" w:rsidR="00BF1326" w:rsidRPr="008C3388" w:rsidRDefault="00BF1326" w:rsidP="00BF1326">
      <w:pPr>
        <w:spacing w:after="267" w:line="248" w:lineRule="auto"/>
        <w:ind w:left="567" w:right="259" w:hanging="283"/>
        <w:rPr>
          <w:rFonts w:cstheme="minorHAnsi"/>
        </w:rPr>
      </w:pPr>
      <w:r w:rsidRPr="008C3388">
        <w:rPr>
          <w:rFonts w:eastAsia="Tahoma" w:cstheme="minorHAnsi"/>
          <w:b/>
        </w:rPr>
        <w:t>FCS_COP.1.1</w:t>
      </w:r>
      <w:r w:rsidRPr="008C3388">
        <w:rPr>
          <w:rFonts w:cstheme="minorHAnsi"/>
        </w:rPr>
        <w:t xml:space="preserve"> The TSF shall perform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operations]</w:t>
      </w:r>
      <w:r w:rsidRPr="008C3388">
        <w:rPr>
          <w:rFonts w:cstheme="minorHAnsi"/>
        </w:rPr>
        <w:t xml:space="preserve"> in accordance with a specified cryptographic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algorithm]</w:t>
      </w:r>
      <w:r w:rsidRPr="008C3388">
        <w:rPr>
          <w:rFonts w:cstheme="minorHAnsi"/>
        </w:rPr>
        <w:t xml:space="preserve"> and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25270840" w14:textId="77777777" w:rsidR="00BF1326" w:rsidRDefault="00BF1326" w:rsidP="00BF1326">
      <w:pPr>
        <w:spacing w:line="259" w:lineRule="auto"/>
        <w:rPr>
          <w:rFonts w:cstheme="minorHAnsi"/>
        </w:rPr>
      </w:pPr>
    </w:p>
    <w:p w14:paraId="319D351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FDP_RIP.1/ABORT Subset residual information protection </w:t>
      </w:r>
    </w:p>
    <w:p w14:paraId="770BACFE" w14:textId="77777777" w:rsidR="00BF1326" w:rsidRPr="008C3388" w:rsidRDefault="00BF1326" w:rsidP="00BF1326">
      <w:pPr>
        <w:spacing w:line="248" w:lineRule="auto"/>
        <w:ind w:right="259"/>
        <w:rPr>
          <w:rFonts w:eastAsia="Tahoma" w:cstheme="minorHAnsi"/>
          <w:b/>
        </w:rPr>
      </w:pPr>
    </w:p>
    <w:p w14:paraId="15F87819" w14:textId="77777777" w:rsidR="00BF1326" w:rsidRPr="008C3388" w:rsidRDefault="00BF1326" w:rsidP="00BF1326">
      <w:pPr>
        <w:spacing w:after="270"/>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824193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FDP_RIP.1/APDU Subset residual information protection </w:t>
      </w:r>
    </w:p>
    <w:p w14:paraId="1BE94847" w14:textId="77777777" w:rsidR="00BF1326" w:rsidRPr="008C3388" w:rsidRDefault="00BF1326" w:rsidP="00BF1326">
      <w:pPr>
        <w:spacing w:line="248" w:lineRule="auto"/>
        <w:ind w:right="259"/>
        <w:rPr>
          <w:rFonts w:eastAsia="Tahoma" w:cstheme="minorHAnsi"/>
          <w:b/>
        </w:rPr>
      </w:pPr>
    </w:p>
    <w:p w14:paraId="5F867CDF" w14:textId="77777777" w:rsidR="00BF1326" w:rsidRPr="008C3388" w:rsidRDefault="00BF1326" w:rsidP="00BF1326">
      <w:pPr>
        <w:spacing w:after="270"/>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714FE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FDP_RIP.1/bArray Subset residual information protection </w:t>
      </w:r>
    </w:p>
    <w:p w14:paraId="27122E8D" w14:textId="77777777" w:rsidR="00BF1326" w:rsidRPr="008C3388" w:rsidRDefault="00BF1326" w:rsidP="00BF1326">
      <w:pPr>
        <w:spacing w:line="248" w:lineRule="auto"/>
        <w:ind w:right="259"/>
        <w:rPr>
          <w:rFonts w:eastAsia="Tahoma" w:cstheme="minorHAnsi"/>
          <w:b/>
        </w:rPr>
      </w:pPr>
    </w:p>
    <w:p w14:paraId="7F909975" w14:textId="77777777" w:rsidR="00BF1326" w:rsidRDefault="00BF1326" w:rsidP="00BF1326">
      <w:pPr>
        <w:spacing w:after="268"/>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5C0D38" w14:textId="77777777" w:rsidR="00BF1326" w:rsidRPr="00F628E3"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F628E3">
        <w:rPr>
          <w:rFonts w:cstheme="minorHAnsi"/>
          <w:b/>
          <w:bCs/>
        </w:rPr>
        <w:t>FDP_RIP.1/GlobalArray</w:t>
      </w:r>
      <w:r w:rsidRPr="00F628E3">
        <w:rPr>
          <w:rFonts w:cstheme="minorHAnsi"/>
          <w:b/>
          <w:bCs/>
        </w:rPr>
        <w:tab/>
        <w:t xml:space="preserve">Subset residual information protection </w:t>
      </w:r>
    </w:p>
    <w:p w14:paraId="0B7416F5" w14:textId="77777777" w:rsidR="00BF1326" w:rsidRDefault="00BF1326" w:rsidP="00BF1326">
      <w:pPr>
        <w:pStyle w:val="Default"/>
        <w:rPr>
          <w:b/>
          <w:bCs/>
          <w:sz w:val="20"/>
          <w:szCs w:val="20"/>
          <w:lang w:val="en-US"/>
        </w:rPr>
      </w:pPr>
    </w:p>
    <w:p w14:paraId="7FA160E9" w14:textId="77777777" w:rsidR="00BF1326" w:rsidRPr="001A2602" w:rsidRDefault="00BF1326" w:rsidP="00BF1326">
      <w:pPr>
        <w:pStyle w:val="Default"/>
        <w:jc w:val="both"/>
        <w:rPr>
          <w:rFonts w:asciiTheme="minorHAnsi" w:hAnsiTheme="minorHAnsi" w:cstheme="minorHAnsi"/>
          <w:lang w:val="en-US"/>
        </w:rPr>
      </w:pPr>
      <w:r w:rsidRPr="00EB7E0C">
        <w:rPr>
          <w:rFonts w:asciiTheme="minorHAnsi" w:eastAsia="Times New Roman" w:hAnsiTheme="minorHAnsi" w:cstheme="minorHAnsi"/>
          <w:color w:val="auto"/>
          <w:lang w:val="en-GB" w:eastAsia="es-ES_tradnl"/>
        </w:rPr>
        <w:t>The definition of this SFR is present in [PP-</w:t>
      </w:r>
      <w:r>
        <w:rPr>
          <w:rFonts w:asciiTheme="minorHAnsi" w:eastAsia="Times New Roman" w:hAnsiTheme="minorHAnsi" w:cstheme="minorHAnsi"/>
          <w:color w:val="auto"/>
          <w:lang w:val="en-GB" w:eastAsia="es-ES_tradnl"/>
        </w:rPr>
        <w:t>JCS</w:t>
      </w:r>
      <w:r w:rsidRPr="00EB7E0C">
        <w:rPr>
          <w:rFonts w:asciiTheme="minorHAnsi" w:eastAsia="Times New Roman" w:hAnsiTheme="minorHAnsi" w:cstheme="minorHAnsi"/>
          <w:color w:val="auto"/>
          <w:lang w:val="en-GB" w:eastAsia="es-ES_tradnl"/>
        </w:rPr>
        <w:t>] and it is unchanged within this ST.</w:t>
      </w:r>
    </w:p>
    <w:p w14:paraId="6D0FB56A" w14:textId="77777777" w:rsidR="00BF1326" w:rsidRPr="008B378E" w:rsidRDefault="00BF1326" w:rsidP="00BF1326">
      <w:pPr>
        <w:pStyle w:val="Default"/>
        <w:jc w:val="both"/>
        <w:rPr>
          <w:lang w:val="en-GB"/>
        </w:rPr>
      </w:pPr>
    </w:p>
    <w:p w14:paraId="0EAF9D92"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FDP_RIP.1/KEYS Subset residual information protection </w:t>
      </w:r>
    </w:p>
    <w:p w14:paraId="023C9979" w14:textId="77777777" w:rsidR="00BF1326" w:rsidRPr="008C3388" w:rsidRDefault="00BF1326" w:rsidP="00BF1326">
      <w:pPr>
        <w:spacing w:line="248" w:lineRule="auto"/>
        <w:ind w:right="259"/>
        <w:rPr>
          <w:rFonts w:eastAsia="Tahoma" w:cstheme="minorHAnsi"/>
          <w:b/>
        </w:rPr>
      </w:pPr>
    </w:p>
    <w:p w14:paraId="69D8699B"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E58576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FDP_RIP.1/TRANSIENT Subset residual information protection </w:t>
      </w:r>
    </w:p>
    <w:p w14:paraId="0E1E9B3C" w14:textId="77777777" w:rsidR="00BF1326" w:rsidRPr="008C3388" w:rsidRDefault="00BF1326" w:rsidP="00BF1326">
      <w:pPr>
        <w:spacing w:line="248" w:lineRule="auto"/>
        <w:ind w:right="259"/>
        <w:rPr>
          <w:rFonts w:eastAsia="Tahoma" w:cstheme="minorHAnsi"/>
          <w:b/>
        </w:rPr>
      </w:pPr>
    </w:p>
    <w:p w14:paraId="47360DD6"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FBD97B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FDP_ROL.1/FIREWALL Basic rollback </w:t>
      </w:r>
    </w:p>
    <w:p w14:paraId="2771500C" w14:textId="77777777" w:rsidR="00BF1326" w:rsidRPr="008C3388" w:rsidRDefault="00BF1326" w:rsidP="00BF1326">
      <w:pPr>
        <w:spacing w:line="248" w:lineRule="auto"/>
        <w:ind w:right="259"/>
        <w:rPr>
          <w:rFonts w:eastAsia="Tahoma" w:cstheme="minorHAnsi"/>
          <w:b/>
        </w:rPr>
      </w:pPr>
    </w:p>
    <w:p w14:paraId="4118A1D1" w14:textId="77777777" w:rsidR="00BF1326" w:rsidRPr="008C3388" w:rsidRDefault="00BF1326" w:rsidP="00BF1326">
      <w:pPr>
        <w:spacing w:after="267"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04B760" w14:textId="77777777" w:rsidR="00BF1326" w:rsidRPr="008C3388" w:rsidRDefault="00BF1326" w:rsidP="00DC1372">
      <w:pPr>
        <w:pStyle w:val="Heading4"/>
      </w:pPr>
      <w:r w:rsidRPr="008C3388">
        <w:t xml:space="preserve">Card Security </w:t>
      </w:r>
      <w:r w:rsidRPr="00DC1372">
        <w:t>Management</w:t>
      </w:r>
    </w:p>
    <w:p w14:paraId="74FBBFA7" w14:textId="77777777" w:rsidR="00BF1326" w:rsidRPr="008C3388" w:rsidRDefault="00BF1326" w:rsidP="00BF1326">
      <w:pPr>
        <w:rPr>
          <w:rFonts w:cstheme="minorHAnsi"/>
          <w:lang w:eastAsia="en-US"/>
        </w:rPr>
      </w:pPr>
    </w:p>
    <w:p w14:paraId="78F46B7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FAU_ARP.1 Security alarms </w:t>
      </w:r>
    </w:p>
    <w:p w14:paraId="53CABEF8" w14:textId="77777777" w:rsidR="00BF1326" w:rsidRPr="008C3388" w:rsidRDefault="00BF1326" w:rsidP="00BF1326">
      <w:pPr>
        <w:spacing w:line="248" w:lineRule="auto"/>
        <w:ind w:right="259"/>
        <w:rPr>
          <w:rFonts w:eastAsia="Tahoma" w:cstheme="minorHAnsi"/>
          <w:b/>
        </w:rPr>
      </w:pPr>
    </w:p>
    <w:p w14:paraId="240CFFBF" w14:textId="77777777" w:rsidR="00BF1326" w:rsidRPr="008C3388" w:rsidRDefault="00BF1326" w:rsidP="00BF1326">
      <w:pPr>
        <w:spacing w:after="79" w:line="248" w:lineRule="auto"/>
        <w:ind w:right="259"/>
        <w:rPr>
          <w:rFonts w:cstheme="minorHAnsi"/>
        </w:rPr>
      </w:pPr>
      <w:r w:rsidRPr="008C3388">
        <w:rPr>
          <w:rFonts w:eastAsia="Tahoma" w:cstheme="minorHAnsi"/>
          <w:b/>
        </w:rPr>
        <w:t>FAU_ARP.1.1</w:t>
      </w:r>
      <w:r w:rsidRPr="008C3388">
        <w:rPr>
          <w:rFonts w:cstheme="minorHAnsi"/>
        </w:rPr>
        <w:t xml:space="preserve"> The TSF shall take </w:t>
      </w:r>
      <w:r w:rsidRPr="008C3388">
        <w:rPr>
          <w:rFonts w:eastAsia="Tahoma" w:cstheme="minorHAnsi"/>
          <w:b/>
        </w:rPr>
        <w:t>one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actions:</w:t>
      </w:r>
      <w:r w:rsidRPr="008C3388">
        <w:rPr>
          <w:rFonts w:cstheme="minorHAnsi"/>
        </w:rPr>
        <w:t xml:space="preserve"> </w:t>
      </w:r>
    </w:p>
    <w:p w14:paraId="21BBF916" w14:textId="77777777" w:rsidR="00BF1326" w:rsidRPr="008C3388" w:rsidRDefault="00BF1326">
      <w:pPr>
        <w:pStyle w:val="ListParagraph"/>
        <w:numPr>
          <w:ilvl w:val="1"/>
          <w:numId w:val="25"/>
        </w:numPr>
        <w:tabs>
          <w:tab w:val="clear" w:pos="340"/>
        </w:tabs>
        <w:spacing w:after="173" w:line="330" w:lineRule="auto"/>
        <w:ind w:right="3685"/>
        <w:rPr>
          <w:rFonts w:cstheme="minorHAnsi"/>
        </w:rPr>
      </w:pPr>
      <w:r w:rsidRPr="008C3388">
        <w:rPr>
          <w:rFonts w:eastAsia="Tahoma" w:cstheme="minorHAnsi"/>
          <w:b/>
        </w:rPr>
        <w:t>throw</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exception,</w:t>
      </w:r>
    </w:p>
    <w:p w14:paraId="434F8B65" w14:textId="77777777" w:rsidR="00BF1326" w:rsidRPr="008C3388" w:rsidRDefault="00BF1326">
      <w:pPr>
        <w:pStyle w:val="ListParagraph"/>
        <w:numPr>
          <w:ilvl w:val="1"/>
          <w:numId w:val="25"/>
        </w:numPr>
        <w:tabs>
          <w:tab w:val="clear" w:pos="340"/>
        </w:tabs>
        <w:spacing w:after="173" w:line="330" w:lineRule="auto"/>
        <w:ind w:right="566"/>
        <w:rPr>
          <w:rFonts w:cstheme="minorHAnsi"/>
        </w:rPr>
      </w:pPr>
      <w:r w:rsidRPr="008C3388">
        <w:rPr>
          <w:rFonts w:eastAsia="Tahoma" w:cstheme="minorHAnsi"/>
          <w:b/>
        </w:rPr>
        <w:t>lock</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session,</w:t>
      </w:r>
      <w:r w:rsidRPr="008C3388">
        <w:rPr>
          <w:rFonts w:cstheme="minorHAnsi"/>
        </w:rPr>
        <w:t xml:space="preserve"> </w:t>
      </w:r>
    </w:p>
    <w:p w14:paraId="5DA389B1" w14:textId="77777777" w:rsidR="00BF1326" w:rsidRPr="008C3388" w:rsidRDefault="00BF1326">
      <w:pPr>
        <w:pStyle w:val="ListParagraph"/>
        <w:numPr>
          <w:ilvl w:val="1"/>
          <w:numId w:val="25"/>
        </w:numPr>
        <w:tabs>
          <w:tab w:val="clear" w:pos="340"/>
        </w:tabs>
        <w:spacing w:after="173" w:line="330" w:lineRule="auto"/>
        <w:ind w:right="2267"/>
        <w:rPr>
          <w:rFonts w:cstheme="minorHAnsi"/>
        </w:rPr>
      </w:pPr>
      <w:r w:rsidRPr="008C3388">
        <w:rPr>
          <w:rFonts w:eastAsia="Tahoma" w:cstheme="minorHAnsi"/>
          <w:b/>
        </w:rPr>
        <w:t>reinitialize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System</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p>
    <w:p w14:paraId="65E629A2" w14:textId="77777777" w:rsidR="00BF1326" w:rsidRPr="008C3388" w:rsidRDefault="00BF1326">
      <w:pPr>
        <w:pStyle w:val="ListParagraph"/>
        <w:numPr>
          <w:ilvl w:val="1"/>
          <w:numId w:val="25"/>
        </w:numPr>
        <w:tabs>
          <w:tab w:val="clear" w:pos="340"/>
        </w:tabs>
        <w:spacing w:after="173" w:line="330" w:lineRule="auto"/>
        <w:ind w:right="282"/>
        <w:rPr>
          <w:rFonts w:cstheme="minorHAnsi"/>
        </w:rPr>
      </w:pPr>
      <w:r w:rsidRPr="008C3388">
        <w:rPr>
          <w:rFonts w:eastAsia="Tahoma" w:cstheme="minorHAnsi"/>
          <w:b/>
        </w:rPr>
        <w:t xml:space="preserve"> [assignment: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actions]</w:t>
      </w:r>
      <w:r w:rsidRPr="008C3388">
        <w:rPr>
          <w:rFonts w:cstheme="minorHAnsi"/>
        </w:rPr>
        <w:t xml:space="preserve"> upon detection of a potential security violation. </w:t>
      </w:r>
    </w:p>
    <w:p w14:paraId="49D81FFD" w14:textId="77777777" w:rsidR="00BF1326" w:rsidRPr="008C3388" w:rsidRDefault="00BF1326" w:rsidP="00BF1326">
      <w:pPr>
        <w:spacing w:after="253" w:line="248" w:lineRule="auto"/>
        <w:rPr>
          <w:rFonts w:cstheme="minorHAnsi"/>
        </w:rPr>
      </w:pPr>
      <w:r w:rsidRPr="008C3388">
        <w:rPr>
          <w:rFonts w:cstheme="minorHAnsi"/>
          <w:b/>
          <w:bCs/>
        </w:rPr>
        <w:t>Refinement</w:t>
      </w:r>
      <w:r w:rsidRPr="008C3388">
        <w:rPr>
          <w:rFonts w:cstheme="minorHAnsi"/>
        </w:rPr>
        <w:t xml:space="preserve">: </w:t>
      </w:r>
    </w:p>
    <w:p w14:paraId="03501B95" w14:textId="77777777" w:rsidR="00BF1326" w:rsidRPr="008C3388" w:rsidRDefault="00BF1326" w:rsidP="00BF1326">
      <w:pPr>
        <w:spacing w:after="270"/>
        <w:ind w:right="262"/>
        <w:rPr>
          <w:rFonts w:cstheme="minorHAnsi"/>
        </w:rPr>
      </w:pPr>
      <w:r w:rsidRPr="008C3388">
        <w:rPr>
          <w:rFonts w:cstheme="minorHAnsi"/>
        </w:rPr>
        <w:t xml:space="preserve">The "potential security violation" stands for one of the following events: </w:t>
      </w:r>
    </w:p>
    <w:p w14:paraId="333EE178"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CAP file inconsistency, </w:t>
      </w:r>
    </w:p>
    <w:p w14:paraId="0E5C973C"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typing error in the operands of a bytecode, </w:t>
      </w:r>
    </w:p>
    <w:p w14:paraId="11228CBA"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applet life cycle inconsistency, </w:t>
      </w:r>
    </w:p>
    <w:p w14:paraId="757D6A5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card tearing (unexpected removal of the Card out of the CAD) and power failure, abort of a transaction in an unexpected context, (see abortTransaction(), [JCAPI3] and ([JCRE3], §7.6.2) </w:t>
      </w:r>
    </w:p>
    <w:p w14:paraId="6764D92D"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violation of the Firewall or JCVM SFPs,</w:t>
      </w:r>
    </w:p>
    <w:p w14:paraId="22EC8A4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 unavailability of resources, </w:t>
      </w:r>
    </w:p>
    <w:p w14:paraId="6780E9EE"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array overflow [</w:t>
      </w:r>
      <w:r w:rsidRPr="008C3388">
        <w:rPr>
          <w:rFonts w:cstheme="minorHAnsi"/>
          <w:b/>
          <w:bCs/>
        </w:rPr>
        <w:t>assignment: list of other runtime errors].</w:t>
      </w:r>
      <w:r w:rsidRPr="008C3388">
        <w:rPr>
          <w:rFonts w:cstheme="minorHAnsi"/>
        </w:rPr>
        <w:t xml:space="preserve"> </w:t>
      </w:r>
    </w:p>
    <w:p w14:paraId="579B3523" w14:textId="77777777" w:rsidR="00BF1326" w:rsidRPr="008C3388" w:rsidRDefault="00BF1326" w:rsidP="00BF1326">
      <w:pPr>
        <w:spacing w:after="327" w:line="259" w:lineRule="auto"/>
        <w:rPr>
          <w:rFonts w:cstheme="minorHAnsi"/>
        </w:rPr>
      </w:pPr>
    </w:p>
    <w:p w14:paraId="78526C3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FDP_SDI.2 Stored data integrity monitoring and action </w:t>
      </w:r>
    </w:p>
    <w:p w14:paraId="0D0E2E0F" w14:textId="77777777" w:rsidR="00BF1326" w:rsidRPr="008C3388" w:rsidRDefault="00BF1326" w:rsidP="00BF1326">
      <w:pPr>
        <w:spacing w:line="248" w:lineRule="auto"/>
        <w:ind w:right="259"/>
        <w:rPr>
          <w:rFonts w:eastAsia="Tahoma" w:cstheme="minorHAnsi"/>
          <w:b/>
        </w:rPr>
      </w:pPr>
    </w:p>
    <w:p w14:paraId="7409B237" w14:textId="77777777" w:rsidR="00BF1326" w:rsidRPr="008C3388" w:rsidRDefault="00BF1326" w:rsidP="00BF1326">
      <w:pPr>
        <w:spacing w:after="292"/>
        <w:ind w:left="567" w:right="262" w:hanging="283"/>
        <w:rPr>
          <w:rFonts w:cstheme="minorHAnsi"/>
        </w:rPr>
      </w:pPr>
      <w:r w:rsidRPr="008C3388">
        <w:rPr>
          <w:rFonts w:eastAsia="Tahoma" w:cstheme="minorHAnsi"/>
          <w:b/>
        </w:rPr>
        <w:t>FDP_SDI.2.1</w:t>
      </w:r>
      <w:r w:rsidRPr="008C3388">
        <w:rPr>
          <w:rFonts w:cstheme="minorHAnsi"/>
        </w:rPr>
        <w:t xml:space="preserve"> The TSF shall monitor user data stored in containers controlled by the TSF for </w:t>
      </w:r>
      <w:r w:rsidRPr="008C3388">
        <w:rPr>
          <w:rFonts w:eastAsia="Tahoma" w:cstheme="minorHAnsi"/>
          <w:b/>
        </w:rPr>
        <w:t>[assignment:</w:t>
      </w:r>
      <w:r w:rsidRPr="008C3388">
        <w:rPr>
          <w:rFonts w:cstheme="minorHAnsi"/>
        </w:rPr>
        <w:t xml:space="preserve"> </w:t>
      </w:r>
      <w:r w:rsidRPr="008C3388">
        <w:rPr>
          <w:rFonts w:eastAsia="Tahoma" w:cstheme="minorHAnsi"/>
          <w:b/>
        </w:rPr>
        <w:t>integrity</w:t>
      </w:r>
      <w:r w:rsidRPr="008C3388">
        <w:rPr>
          <w:rFonts w:cstheme="minorHAnsi"/>
        </w:rPr>
        <w:t xml:space="preserve"> </w:t>
      </w:r>
      <w:r w:rsidRPr="008C3388">
        <w:rPr>
          <w:rFonts w:eastAsia="Tahoma" w:cstheme="minorHAnsi"/>
          <w:b/>
        </w:rPr>
        <w:t>errors]</w:t>
      </w:r>
      <w:r w:rsidRPr="008C3388">
        <w:rPr>
          <w:rFonts w:cstheme="minorHAnsi"/>
        </w:rPr>
        <w:t xml:space="preserve"> on all objects, based on the following attributes: </w:t>
      </w:r>
      <w:r w:rsidRPr="008C3388">
        <w:rPr>
          <w:rFonts w:eastAsia="Tahoma" w:cstheme="minorHAnsi"/>
          <w:b/>
        </w:rPr>
        <w:t>[assignment:</w:t>
      </w:r>
      <w:r w:rsidRPr="008C3388">
        <w:rPr>
          <w:rFonts w:cstheme="minorHAnsi"/>
        </w:rPr>
        <w:t xml:space="preserve"> </w:t>
      </w:r>
      <w:r w:rsidRPr="008C3388">
        <w:rPr>
          <w:rFonts w:eastAsia="Tahoma" w:cstheme="minorHAnsi"/>
          <w:b/>
        </w:rPr>
        <w:t>user</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3306CDBC" w14:textId="77777777" w:rsidR="00BF1326" w:rsidRPr="008C3388" w:rsidRDefault="00BF1326" w:rsidP="00BF1326">
      <w:pPr>
        <w:spacing w:after="270"/>
        <w:ind w:left="567" w:right="262" w:hanging="283"/>
        <w:rPr>
          <w:rFonts w:cstheme="minorHAnsi"/>
        </w:rPr>
      </w:pPr>
      <w:r w:rsidRPr="008C3388">
        <w:rPr>
          <w:rFonts w:eastAsia="Tahoma" w:cstheme="minorHAnsi"/>
          <w:b/>
        </w:rPr>
        <w:t>FDP_SDI.2.2</w:t>
      </w:r>
      <w:r w:rsidRPr="008C3388">
        <w:rPr>
          <w:rFonts w:cstheme="minorHAnsi"/>
        </w:rPr>
        <w:t xml:space="preserve"> Upon detection of a data integrity error, the TSF shall </w:t>
      </w:r>
      <w:r w:rsidRPr="008C3388">
        <w:rPr>
          <w:rFonts w:eastAsia="Tahoma" w:cstheme="minorHAnsi"/>
          <w:b/>
        </w:rPr>
        <w:t>[assignment:</w:t>
      </w:r>
      <w:r w:rsidRPr="008C3388">
        <w:rPr>
          <w:rFonts w:cstheme="minorHAnsi"/>
        </w:rPr>
        <w:t xml:space="preserve"> </w:t>
      </w:r>
      <w:r w:rsidRPr="008C3388">
        <w:rPr>
          <w:rFonts w:eastAsia="Tahoma" w:cstheme="minorHAnsi"/>
          <w:b/>
        </w:rPr>
        <w:t>action</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taken]</w:t>
      </w:r>
      <w:r w:rsidRPr="008C3388">
        <w:rPr>
          <w:rFonts w:cstheme="minorHAnsi"/>
        </w:rPr>
        <w:t xml:space="preserve">. </w:t>
      </w:r>
    </w:p>
    <w:p w14:paraId="270F728D" w14:textId="77777777" w:rsidR="00BF1326" w:rsidRPr="008C3388" w:rsidRDefault="00BF1326" w:rsidP="00BF1326">
      <w:pPr>
        <w:spacing w:line="259" w:lineRule="auto"/>
        <w:ind w:left="380"/>
        <w:rPr>
          <w:rFonts w:cstheme="minorHAnsi"/>
        </w:rPr>
      </w:pPr>
    </w:p>
    <w:p w14:paraId="16AA491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FPR_UNO.1 Unobservability </w:t>
      </w:r>
    </w:p>
    <w:p w14:paraId="1DC3B8BA" w14:textId="77777777" w:rsidR="00BF1326" w:rsidRPr="008C3388" w:rsidRDefault="00BF1326" w:rsidP="00BF1326">
      <w:pPr>
        <w:spacing w:line="248" w:lineRule="auto"/>
        <w:ind w:right="259"/>
        <w:rPr>
          <w:rFonts w:eastAsia="Tahoma" w:cstheme="minorHAnsi"/>
          <w:b/>
        </w:rPr>
      </w:pPr>
    </w:p>
    <w:p w14:paraId="78926D37" w14:textId="77777777" w:rsidR="00BF1326" w:rsidRDefault="00BF1326" w:rsidP="00BF1326">
      <w:pPr>
        <w:spacing w:after="267" w:line="248" w:lineRule="auto"/>
        <w:ind w:left="567" w:right="259" w:hanging="283"/>
        <w:rPr>
          <w:rFonts w:cstheme="minorHAnsi"/>
        </w:rPr>
      </w:pPr>
      <w:r w:rsidRPr="008C3388">
        <w:rPr>
          <w:rFonts w:eastAsia="Tahoma" w:cstheme="minorHAnsi"/>
          <w:b/>
        </w:rPr>
        <w:t>FPR_UNO.1.1</w:t>
      </w:r>
      <w:r w:rsidRPr="008C3388">
        <w:rPr>
          <w:rFonts w:cstheme="minorHAnsi"/>
        </w:rPr>
        <w:t xml:space="preserve"> The TSF shall ensure that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are unable to observe the operation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operations]</w:t>
      </w:r>
      <w:r w:rsidRPr="008C3388">
        <w:rPr>
          <w:rFonts w:cstheme="minorHAnsi"/>
        </w:rPr>
        <w:t xml:space="preserve"> 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objects]</w:t>
      </w:r>
      <w:r w:rsidRPr="008C3388">
        <w:rPr>
          <w:rFonts w:cstheme="minorHAnsi"/>
        </w:rPr>
        <w:t xml:space="preserve"> by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protected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w:t>
      </w:r>
    </w:p>
    <w:p w14:paraId="2474D948" w14:textId="78402496"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w:t>
      </w:r>
      <w:r>
        <w:rPr>
          <w:rFonts w:cstheme="minorHAnsi"/>
          <w:b/>
          <w:bCs/>
        </w:rPr>
        <w:t>PT</w:t>
      </w:r>
      <w:r w:rsidRPr="008C3388">
        <w:rPr>
          <w:rFonts w:cstheme="minorHAnsi"/>
          <w:b/>
          <w:bCs/>
        </w:rPr>
        <w:t>_</w:t>
      </w:r>
      <w:r>
        <w:rPr>
          <w:rFonts w:cstheme="minorHAnsi"/>
          <w:b/>
          <w:bCs/>
        </w:rPr>
        <w:t>FLS</w:t>
      </w:r>
      <w:r w:rsidRPr="008C3388">
        <w:rPr>
          <w:rFonts w:cstheme="minorHAnsi"/>
          <w:b/>
          <w:bCs/>
        </w:rPr>
        <w:t>.1</w:t>
      </w:r>
      <w:r w:rsidR="00CC3188">
        <w:rPr>
          <w:rFonts w:cstheme="minorHAnsi"/>
          <w:b/>
          <w:bCs/>
        </w:rPr>
        <w:t>/JC</w:t>
      </w:r>
      <w:r>
        <w:rPr>
          <w:rFonts w:cstheme="minorHAnsi"/>
          <w:b/>
          <w:bCs/>
        </w:rPr>
        <w:t xml:space="preserve"> Failure with preservation of secure state</w:t>
      </w:r>
      <w:r w:rsidRPr="008C3388">
        <w:rPr>
          <w:rFonts w:cstheme="minorHAnsi"/>
          <w:b/>
          <w:bCs/>
        </w:rPr>
        <w:t xml:space="preserve"> </w:t>
      </w:r>
    </w:p>
    <w:p w14:paraId="31C07433" w14:textId="77777777" w:rsidR="00BF1326" w:rsidRPr="008C3388" w:rsidRDefault="00BF1326" w:rsidP="00BF1326">
      <w:pPr>
        <w:spacing w:line="248" w:lineRule="auto"/>
        <w:ind w:right="259"/>
        <w:rPr>
          <w:rFonts w:eastAsia="Tahoma" w:cstheme="minorHAnsi"/>
          <w:b/>
        </w:rPr>
      </w:pPr>
    </w:p>
    <w:p w14:paraId="3F36A896" w14:textId="5DFFA1DE" w:rsidR="00BF1326" w:rsidRPr="008C3388" w:rsidRDefault="00CC3188" w:rsidP="00BF1326">
      <w:pPr>
        <w:spacing w:after="267" w:line="248" w:lineRule="auto"/>
        <w:ind w:left="567" w:right="259" w:hanging="283"/>
        <w:rPr>
          <w:rFonts w:cstheme="minorHAnsi"/>
        </w:rPr>
      </w:pPr>
      <w:r>
        <w:rPr>
          <w:rFonts w:cstheme="minorHAnsi"/>
        </w:rPr>
        <w:t xml:space="preserve">This SFR is iterated to FPT_FLS.1/JC from FPT_FLS.1 defined in [PP-JCS]. </w:t>
      </w:r>
      <w:r w:rsidR="00BF1326" w:rsidRPr="00EB7E0C">
        <w:rPr>
          <w:rFonts w:cstheme="minorHAnsi"/>
        </w:rPr>
        <w:t xml:space="preserve">The definition of this SFR </w:t>
      </w:r>
      <w:r>
        <w:rPr>
          <w:rFonts w:cstheme="minorHAnsi"/>
        </w:rPr>
        <w:t>(FPT_FLS.1)</w:t>
      </w:r>
      <w:r w:rsidRPr="00EB7E0C">
        <w:rPr>
          <w:rFonts w:cstheme="minorHAnsi"/>
        </w:rPr>
        <w:t xml:space="preserve"> </w:t>
      </w:r>
      <w:r w:rsidR="00BF1326" w:rsidRPr="00EB7E0C">
        <w:rPr>
          <w:rFonts w:cstheme="minorHAnsi"/>
        </w:rPr>
        <w:t>is present in [PP-</w:t>
      </w:r>
      <w:r w:rsidR="00BF1326">
        <w:rPr>
          <w:rFonts w:cstheme="minorHAnsi"/>
        </w:rPr>
        <w:t>JCS</w:t>
      </w:r>
      <w:r w:rsidR="00BF1326" w:rsidRPr="00EB7E0C">
        <w:rPr>
          <w:rFonts w:cstheme="minorHAnsi"/>
        </w:rPr>
        <w:t>] and it is unchanged within this ST.</w:t>
      </w:r>
    </w:p>
    <w:p w14:paraId="2EEE571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FPT_TDC.1 Inter-TSF basic TSF data consistency </w:t>
      </w:r>
    </w:p>
    <w:p w14:paraId="088FC39B" w14:textId="77777777" w:rsidR="00BF1326" w:rsidRPr="008C3388" w:rsidRDefault="00BF1326" w:rsidP="00BF1326">
      <w:pPr>
        <w:spacing w:line="248" w:lineRule="auto"/>
        <w:ind w:right="259"/>
        <w:rPr>
          <w:rFonts w:eastAsia="Tahoma" w:cstheme="minorHAnsi"/>
          <w:b/>
        </w:rPr>
      </w:pPr>
    </w:p>
    <w:p w14:paraId="0E4FD845" w14:textId="77777777" w:rsidR="00BF1326" w:rsidRPr="008C3388" w:rsidRDefault="00BF1326" w:rsidP="00BF1326">
      <w:pPr>
        <w:spacing w:after="292"/>
        <w:ind w:left="567" w:right="262" w:hanging="283"/>
        <w:rPr>
          <w:rFonts w:cstheme="minorHAnsi"/>
        </w:rPr>
      </w:pPr>
      <w:r w:rsidRPr="008C3388">
        <w:rPr>
          <w:rFonts w:eastAsia="Tahoma" w:cstheme="minorHAnsi"/>
          <w:b/>
        </w:rPr>
        <w:t>FPT_TDC.1.1</w:t>
      </w:r>
      <w:r w:rsidRPr="008C3388">
        <w:rPr>
          <w:rFonts w:cstheme="minorHAnsi"/>
        </w:rPr>
        <w:t xml:space="preserve"> The TSF shall provide the capability to consistently interpret </w:t>
      </w:r>
      <w:r w:rsidRPr="008C3388">
        <w:rPr>
          <w:rFonts w:eastAsia="Tahoma" w:cstheme="minorHAnsi"/>
          <w:b/>
        </w:rPr>
        <w:t>the</w:t>
      </w:r>
      <w:r w:rsidRPr="008C3388">
        <w:rPr>
          <w:rFonts w:cstheme="minorHAnsi"/>
        </w:rPr>
        <w:t xml:space="preserve"> </w:t>
      </w:r>
      <w:r w:rsidRPr="008C3388">
        <w:rPr>
          <w:rFonts w:eastAsia="Tahoma" w:cstheme="minorHAnsi"/>
          <w:b/>
        </w:rPr>
        <w:t>CAP</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bytecode</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arguments</w:t>
      </w:r>
      <w:r w:rsidRPr="008C3388">
        <w:rPr>
          <w:rFonts w:cstheme="minorHAnsi"/>
        </w:rPr>
        <w:t xml:space="preserve"> when shared between the TSF and another trusted IT product. </w:t>
      </w:r>
    </w:p>
    <w:p w14:paraId="28288312" w14:textId="77777777" w:rsidR="00BF1326" w:rsidRPr="008C3388" w:rsidRDefault="00BF1326" w:rsidP="00BF1326">
      <w:pPr>
        <w:spacing w:after="18" w:line="320" w:lineRule="auto"/>
        <w:ind w:left="567" w:right="3928" w:hanging="283"/>
        <w:rPr>
          <w:rFonts w:cstheme="minorHAnsi"/>
        </w:rPr>
      </w:pPr>
      <w:r w:rsidRPr="008C3388">
        <w:rPr>
          <w:rFonts w:eastAsia="Tahoma" w:cstheme="minorHAnsi"/>
          <w:b/>
        </w:rPr>
        <w:t>FPT_TDC.1.2</w:t>
      </w:r>
      <w:r w:rsidRPr="008C3388">
        <w:rPr>
          <w:rFonts w:cstheme="minorHAnsi"/>
        </w:rPr>
        <w:t xml:space="preserve"> The TSF shall use </w:t>
      </w:r>
    </w:p>
    <w:p w14:paraId="3538FF43" w14:textId="77777777" w:rsidR="00BF1326" w:rsidRPr="008C3388" w:rsidRDefault="00BF1326">
      <w:pPr>
        <w:pStyle w:val="ListParagraph"/>
        <w:numPr>
          <w:ilvl w:val="0"/>
          <w:numId w:val="42"/>
        </w:numPr>
        <w:spacing w:after="18" w:line="320" w:lineRule="auto"/>
        <w:ind w:right="707"/>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[JCVM3]</w:t>
      </w:r>
      <w:r w:rsidRPr="008C3388">
        <w:rPr>
          <w:rFonts w:cstheme="minorHAnsi"/>
        </w:rPr>
        <w:t xml:space="preserve"> </w:t>
      </w:r>
      <w:r w:rsidRPr="008C3388">
        <w:rPr>
          <w:rFonts w:eastAsia="Tahoma" w:cstheme="minorHAnsi"/>
          <w:b/>
        </w:rPr>
        <w:t>specification,</w:t>
      </w:r>
      <w:r w:rsidRPr="008C3388">
        <w:rPr>
          <w:rFonts w:cstheme="minorHAnsi"/>
        </w:rPr>
        <w:t xml:space="preserve"> </w:t>
      </w:r>
    </w:p>
    <w:p w14:paraId="66A5903E"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tokens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export</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reference</w:t>
      </w:r>
      <w:r w:rsidRPr="008C3388">
        <w:rPr>
          <w:rFonts w:cstheme="minorHAnsi"/>
        </w:rPr>
        <w:t xml:space="preserve"> </w:t>
      </w:r>
      <w:r w:rsidRPr="008C3388">
        <w:rPr>
          <w:rFonts w:eastAsia="Tahoma" w:cstheme="minorHAnsi"/>
          <w:b/>
        </w:rPr>
        <w:t>implementation,</w:t>
      </w:r>
    </w:p>
    <w:p w14:paraId="789B91BB"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interpretation</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applied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TSF]</w:t>
      </w:r>
      <w:r w:rsidRPr="008C3388">
        <w:rPr>
          <w:rFonts w:cstheme="minorHAnsi"/>
        </w:rPr>
        <w:t xml:space="preserve"> when interpreting the TSF data from another trusted IT product. </w:t>
      </w:r>
    </w:p>
    <w:p w14:paraId="0332B2C4" w14:textId="77777777" w:rsidR="00BF1326" w:rsidRPr="008C3388" w:rsidRDefault="00BF1326" w:rsidP="00DC1372">
      <w:pPr>
        <w:pStyle w:val="Heading4"/>
        <w:rPr>
          <w:rFonts w:eastAsia="Century Schoolbook"/>
        </w:rPr>
      </w:pPr>
      <w:r w:rsidRPr="008C3388">
        <w:rPr>
          <w:rFonts w:eastAsia="Century Schoolbook"/>
        </w:rPr>
        <w:t xml:space="preserve">AID </w:t>
      </w:r>
      <w:r w:rsidRPr="00DC1372">
        <w:rPr>
          <w:rFonts w:eastAsia="Century Schoolbook"/>
        </w:rPr>
        <w:t>Management</w:t>
      </w:r>
    </w:p>
    <w:p w14:paraId="4B00B82F" w14:textId="77777777" w:rsidR="00BF1326" w:rsidRPr="008C3388" w:rsidRDefault="00BF1326" w:rsidP="00BF1326">
      <w:pPr>
        <w:rPr>
          <w:rFonts w:cstheme="minorHAnsi"/>
          <w:lang w:eastAsia="en-US"/>
        </w:rPr>
      </w:pPr>
    </w:p>
    <w:p w14:paraId="75A6B8A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FIA_ATD.1/AID User attribute definition </w:t>
      </w:r>
    </w:p>
    <w:p w14:paraId="18066D0F" w14:textId="77777777" w:rsidR="00BF1326" w:rsidRPr="008C3388" w:rsidRDefault="00BF1326" w:rsidP="00BF1326">
      <w:pPr>
        <w:spacing w:after="81"/>
        <w:ind w:right="262"/>
        <w:rPr>
          <w:rFonts w:eastAsia="Tahoma" w:cstheme="minorHAnsi"/>
          <w:b/>
        </w:rPr>
      </w:pPr>
    </w:p>
    <w:p w14:paraId="49928721"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556DD0D"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406AE9F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FIA_UID.2/AID User identification before any action </w:t>
      </w:r>
    </w:p>
    <w:p w14:paraId="609E1240" w14:textId="77777777" w:rsidR="00BF1326" w:rsidRPr="008C3388" w:rsidRDefault="00BF1326" w:rsidP="00BF1326">
      <w:pPr>
        <w:spacing w:after="81"/>
        <w:ind w:right="262"/>
        <w:rPr>
          <w:rFonts w:eastAsia="Tahoma" w:cstheme="minorHAnsi"/>
          <w:b/>
        </w:rPr>
      </w:pPr>
    </w:p>
    <w:p w14:paraId="2B2F0E92" w14:textId="77777777" w:rsidR="00BF1326" w:rsidRPr="008C3388" w:rsidRDefault="00BF1326" w:rsidP="00BF1326">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74ED167" w14:textId="77777777" w:rsidR="00BF1326" w:rsidRPr="008C3388" w:rsidRDefault="00BF1326" w:rsidP="00BF1326">
      <w:pPr>
        <w:spacing w:line="259" w:lineRule="auto"/>
        <w:ind w:left="380"/>
        <w:rPr>
          <w:rFonts w:cstheme="minorHAnsi"/>
        </w:rPr>
      </w:pPr>
    </w:p>
    <w:p w14:paraId="35C4388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FIA_USB.1/AID User-subject binding </w:t>
      </w:r>
    </w:p>
    <w:p w14:paraId="43B88FC5" w14:textId="77777777" w:rsidR="00BF1326" w:rsidRPr="008C3388" w:rsidRDefault="00BF1326" w:rsidP="00BF1326">
      <w:pPr>
        <w:spacing w:after="81"/>
        <w:ind w:right="262"/>
        <w:rPr>
          <w:rFonts w:eastAsia="Tahoma" w:cstheme="minorHAnsi"/>
          <w:b/>
        </w:rPr>
      </w:pPr>
    </w:p>
    <w:p w14:paraId="1A70496B" w14:textId="77777777" w:rsidR="00BF1326" w:rsidRPr="008C3388" w:rsidRDefault="00BF1326" w:rsidP="00BF1326">
      <w:pPr>
        <w:spacing w:after="291"/>
        <w:ind w:left="567" w:right="262" w:hanging="283"/>
        <w:rPr>
          <w:rFonts w:cstheme="minorHAnsi"/>
        </w:rPr>
      </w:pPr>
      <w:r w:rsidRPr="008C3388">
        <w:rPr>
          <w:rFonts w:eastAsia="Tahoma" w:cstheme="minorHAnsi"/>
          <w:b/>
        </w:rPr>
        <w:t>FIA_USB.1.1/AID</w:t>
      </w:r>
      <w:r w:rsidRPr="008C3388">
        <w:rPr>
          <w:rFonts w:cstheme="minorHAnsi"/>
        </w:rPr>
        <w:t xml:space="preserve"> The TSF shall associate the following user security attributes with subjects acting on the behalf of that user: </w:t>
      </w:r>
      <w:r w:rsidRPr="008C3388">
        <w:rPr>
          <w:rFonts w:eastAsia="Tahoma" w:cstheme="minorHAnsi"/>
          <w:b/>
        </w:rPr>
        <w:t>Package</w:t>
      </w:r>
      <w:r w:rsidRPr="008C3388">
        <w:rPr>
          <w:rFonts w:cstheme="minorHAnsi"/>
        </w:rPr>
        <w:t xml:space="preserve"> </w:t>
      </w:r>
      <w:r w:rsidRPr="008C3388">
        <w:rPr>
          <w:rFonts w:eastAsia="Tahoma" w:cstheme="minorHAnsi"/>
          <w:b/>
        </w:rPr>
        <w:t>AID</w:t>
      </w:r>
      <w:r w:rsidRPr="008C3388">
        <w:rPr>
          <w:rFonts w:cstheme="minorHAnsi"/>
        </w:rPr>
        <w:t xml:space="preserve">. </w:t>
      </w:r>
    </w:p>
    <w:p w14:paraId="60BD40F8" w14:textId="77777777" w:rsidR="00BF1326" w:rsidRPr="008C3388" w:rsidRDefault="00BF1326" w:rsidP="00BF1326">
      <w:pPr>
        <w:spacing w:after="289"/>
        <w:ind w:left="567" w:right="262" w:hanging="283"/>
        <w:rPr>
          <w:rFonts w:cstheme="minorHAnsi"/>
        </w:rPr>
      </w:pPr>
      <w:r w:rsidRPr="008C3388">
        <w:rPr>
          <w:rFonts w:eastAsia="Tahoma" w:cstheme="minorHAnsi"/>
          <w:b/>
        </w:rPr>
        <w:t>FIA_USB.1.2/AID</w:t>
      </w:r>
      <w:r w:rsidRPr="008C3388">
        <w:rPr>
          <w:rFonts w:cstheme="minorHAnsi"/>
        </w:rPr>
        <w:t xml:space="preserve"> The TSF shall enforce the following rules on the initial association of user security attributes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initial</w:t>
      </w:r>
      <w:r w:rsidRPr="008C3388">
        <w:rPr>
          <w:rFonts w:cstheme="minorHAnsi"/>
        </w:rPr>
        <w:t xml:space="preserve"> </w:t>
      </w:r>
      <w:r w:rsidRPr="008C3388">
        <w:rPr>
          <w:rFonts w:eastAsia="Tahoma" w:cstheme="minorHAnsi"/>
          <w:b/>
        </w:rPr>
        <w:t>association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77265A6" w14:textId="77777777" w:rsidR="00BF1326" w:rsidRPr="008C3388" w:rsidRDefault="00BF1326" w:rsidP="00BF1326">
      <w:pPr>
        <w:spacing w:after="267"/>
        <w:ind w:left="567" w:right="262" w:hanging="283"/>
        <w:rPr>
          <w:rFonts w:cstheme="minorHAnsi"/>
        </w:rPr>
      </w:pPr>
      <w:r w:rsidRPr="008C3388">
        <w:rPr>
          <w:rFonts w:eastAsia="Tahoma" w:cstheme="minorHAnsi"/>
          <w:b/>
        </w:rPr>
        <w:t>FIA_USB.1.3/AID</w:t>
      </w:r>
      <w:r w:rsidRPr="008C3388">
        <w:rPr>
          <w:rFonts w:cstheme="minorHAnsi"/>
        </w:rPr>
        <w:t xml:space="preserve"> The TSF shall enforce the following rules governing changes to the user security attributes associated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changing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AB27F4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FMT_MTD.1/JCRE Management of TSF data </w:t>
      </w:r>
    </w:p>
    <w:p w14:paraId="0CCA7954" w14:textId="77777777" w:rsidR="00BF1326" w:rsidRPr="008C3388" w:rsidRDefault="00BF1326" w:rsidP="00BF1326">
      <w:pPr>
        <w:spacing w:after="81"/>
        <w:ind w:right="262"/>
        <w:rPr>
          <w:rFonts w:eastAsia="Tahoma" w:cstheme="minorHAnsi"/>
          <w:b/>
        </w:rPr>
      </w:pPr>
    </w:p>
    <w:p w14:paraId="4E9D4283"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20D81D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FMT_MTD.3/JCRE Secure TSF data </w:t>
      </w:r>
    </w:p>
    <w:p w14:paraId="5B3BF92A" w14:textId="77777777" w:rsidR="00BF1326" w:rsidRPr="008C3388" w:rsidRDefault="00BF1326" w:rsidP="00BF1326">
      <w:pPr>
        <w:spacing w:after="81"/>
        <w:ind w:right="262"/>
        <w:rPr>
          <w:rFonts w:eastAsia="Tahoma" w:cstheme="minorHAnsi"/>
          <w:b/>
        </w:rPr>
      </w:pPr>
    </w:p>
    <w:p w14:paraId="26D2A018" w14:textId="77777777" w:rsidR="00BF1326" w:rsidRPr="008C3388" w:rsidRDefault="00BF1326" w:rsidP="00BF1326">
      <w:pPr>
        <w:spacing w:after="285"/>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9548F68" w14:textId="77777777" w:rsidR="00BF1326" w:rsidRPr="008C3388" w:rsidRDefault="00BF1326" w:rsidP="00DC1372">
      <w:pPr>
        <w:pStyle w:val="Heading3"/>
      </w:pPr>
      <w:bookmarkStart w:id="138" w:name="_Toc120551311"/>
      <w:bookmarkStart w:id="139" w:name="_Toc178223624"/>
      <w:r w:rsidRPr="008C3388">
        <w:t xml:space="preserve">INSTG Security </w:t>
      </w:r>
      <w:r w:rsidRPr="00DC1372">
        <w:t>Functional</w:t>
      </w:r>
      <w:r w:rsidRPr="008C3388">
        <w:t xml:space="preserve"> requirements</w:t>
      </w:r>
      <w:bookmarkEnd w:id="138"/>
      <w:bookmarkEnd w:id="139"/>
    </w:p>
    <w:p w14:paraId="3C0E8F0E" w14:textId="77777777" w:rsidR="00BF1326" w:rsidRPr="008C3388" w:rsidRDefault="00BF1326" w:rsidP="00BF1326">
      <w:pPr>
        <w:rPr>
          <w:rFonts w:cstheme="minorHAnsi"/>
          <w:lang w:eastAsia="en-US"/>
        </w:rPr>
      </w:pPr>
    </w:p>
    <w:p w14:paraId="1592D2BF" w14:textId="77777777" w:rsidR="00BF1326" w:rsidRPr="008C3388" w:rsidRDefault="00BF1326" w:rsidP="00BF1326">
      <w:pPr>
        <w:spacing w:after="345"/>
        <w:ind w:left="375" w:right="262"/>
        <w:rPr>
          <w:rFonts w:cstheme="minorHAnsi"/>
        </w:rPr>
      </w:pPr>
      <w:r w:rsidRPr="008C3388">
        <w:rPr>
          <w:rFonts w:cstheme="minorHAnsi"/>
        </w:rPr>
        <w:t xml:space="preserve">This group consists of the SFRs related to the installation of the applets, which addresses security aspects outside the runtime. The installation of applets is a critical phase, which lies partially out of the boundaries of the firewall, and therefore requires specific treatment. In this PP, loading a package or installing an applet modeled as importation of user data (that is, user application's data) with its security attributes (such as the parameters of the applet used in the firewall rules). </w:t>
      </w:r>
    </w:p>
    <w:p w14:paraId="3CABA7E1" w14:textId="7F283E09"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FDP_ITC.2/</w:t>
      </w:r>
      <w:r w:rsidR="00D96BAB">
        <w:rPr>
          <w:rFonts w:cstheme="minorHAnsi"/>
          <w:b/>
          <w:bCs/>
        </w:rPr>
        <w:t>GF-ELF</w:t>
      </w:r>
      <w:r w:rsidRPr="008C3388">
        <w:rPr>
          <w:rFonts w:cstheme="minorHAnsi"/>
          <w:b/>
          <w:bCs/>
        </w:rPr>
        <w:t xml:space="preserve"> Import of user data with security attributes </w:t>
      </w:r>
    </w:p>
    <w:p w14:paraId="205428F3" w14:textId="77777777" w:rsidR="00BF1326" w:rsidRPr="008C3388" w:rsidRDefault="00BF1326" w:rsidP="00BF1326">
      <w:pPr>
        <w:spacing w:after="81"/>
        <w:ind w:right="262"/>
        <w:rPr>
          <w:rFonts w:eastAsia="Tahoma" w:cstheme="minorHAnsi"/>
          <w:b/>
        </w:rPr>
      </w:pPr>
    </w:p>
    <w:p w14:paraId="784D7E7D" w14:textId="77777777" w:rsidR="00D96BAB" w:rsidRPr="008C3388" w:rsidRDefault="00D96BAB" w:rsidP="00D96BAB">
      <w:pPr>
        <w:spacing w:after="289"/>
        <w:ind w:left="567" w:right="262" w:hanging="283"/>
        <w:rPr>
          <w:rFonts w:cstheme="minorHAnsi"/>
        </w:rPr>
      </w:pPr>
      <w:r w:rsidRPr="008C3388">
        <w:rPr>
          <w:rFonts w:eastAsia="Tahoma" w:cstheme="minorHAnsi"/>
          <w:b/>
        </w:rPr>
        <w:t>F</w:t>
      </w:r>
      <w:r>
        <w:rPr>
          <w:rFonts w:eastAsia="Tahoma" w:cstheme="minorHAnsi"/>
          <w:b/>
        </w:rPr>
        <w:t>DP_ITC.2.1/GP-ELF</w:t>
      </w:r>
      <w:r w:rsidRPr="008C3388">
        <w:rPr>
          <w:rFonts w:cstheme="minorHAnsi"/>
        </w:rPr>
        <w:t xml:space="preserve"> </w:t>
      </w:r>
      <w:r>
        <w:t xml:space="preserve">The TSF shall enforce the </w:t>
      </w:r>
      <w:r w:rsidRPr="006A1AC1">
        <w:rPr>
          <w:b/>
          <w:bCs/>
        </w:rPr>
        <w:t>ELF Loading information flow control SFP</w:t>
      </w:r>
      <w:r>
        <w:t xml:space="preserve"> when importing user data, controlled under the SFP, from outside of the TOE.</w:t>
      </w:r>
      <w:r w:rsidRPr="008C3388">
        <w:rPr>
          <w:rFonts w:cstheme="minorHAnsi"/>
        </w:rPr>
        <w:t xml:space="preserve"> </w:t>
      </w:r>
    </w:p>
    <w:p w14:paraId="4FFA6D4E" w14:textId="77777777" w:rsidR="00D96BAB" w:rsidRDefault="00D96BAB" w:rsidP="00D96BAB">
      <w:pPr>
        <w:spacing w:after="289"/>
        <w:ind w:left="567" w:right="262" w:hanging="283"/>
      </w:pPr>
      <w:r w:rsidRPr="008C3388">
        <w:rPr>
          <w:rFonts w:eastAsia="Tahoma" w:cstheme="minorHAnsi"/>
          <w:b/>
        </w:rPr>
        <w:t>F</w:t>
      </w:r>
      <w:r>
        <w:rPr>
          <w:rFonts w:eastAsia="Tahoma" w:cstheme="minorHAnsi"/>
          <w:b/>
        </w:rPr>
        <w:t>DP_ITC.2.2/GP-ELF</w:t>
      </w:r>
      <w:r w:rsidRPr="008C3388">
        <w:rPr>
          <w:rFonts w:cstheme="minorHAnsi"/>
        </w:rPr>
        <w:t xml:space="preserve"> </w:t>
      </w:r>
      <w:r>
        <w:t>The TSF shall use the security attributes associated with the imported user data.</w:t>
      </w:r>
    </w:p>
    <w:p w14:paraId="554038C1" w14:textId="77777777" w:rsidR="00D96BAB" w:rsidRPr="008C3388" w:rsidRDefault="00D96BAB" w:rsidP="00D96BAB">
      <w:pPr>
        <w:spacing w:after="289"/>
        <w:ind w:left="567" w:right="262" w:hanging="283"/>
        <w:rPr>
          <w:rFonts w:cstheme="minorHAnsi"/>
        </w:rPr>
      </w:pPr>
      <w:r w:rsidRPr="008C3388">
        <w:rPr>
          <w:rFonts w:eastAsia="Tahoma" w:cstheme="minorHAnsi"/>
          <w:b/>
        </w:rPr>
        <w:t>F</w:t>
      </w:r>
      <w:r>
        <w:rPr>
          <w:rFonts w:eastAsia="Tahoma" w:cstheme="minorHAnsi"/>
          <w:b/>
        </w:rPr>
        <w:t>DP_ITC.2.3/GP-ELF</w:t>
      </w:r>
      <w:r w:rsidRPr="008C3388">
        <w:rPr>
          <w:rFonts w:cstheme="minorHAnsi"/>
        </w:rPr>
        <w:t xml:space="preserve"> </w:t>
      </w:r>
      <w:r>
        <w:t>The TSF shall ensure that the protocol used provides for the unambiguous association between the security attributes and the user data received.</w:t>
      </w:r>
    </w:p>
    <w:p w14:paraId="1BCE21C7" w14:textId="77777777" w:rsidR="00D96BAB" w:rsidRPr="008C3388" w:rsidRDefault="00D96BAB" w:rsidP="00D96BAB">
      <w:pPr>
        <w:spacing w:after="289"/>
        <w:ind w:left="567" w:right="262" w:hanging="283"/>
        <w:rPr>
          <w:rFonts w:cstheme="minorHAnsi"/>
        </w:rPr>
      </w:pPr>
      <w:r w:rsidRPr="008C3388">
        <w:rPr>
          <w:rFonts w:eastAsia="Tahoma" w:cstheme="minorHAnsi"/>
          <w:b/>
        </w:rPr>
        <w:t>F</w:t>
      </w:r>
      <w:r>
        <w:rPr>
          <w:rFonts w:eastAsia="Tahoma" w:cstheme="minorHAnsi"/>
          <w:b/>
        </w:rPr>
        <w:t>DP_ITC.2.4/GP-ELF</w:t>
      </w:r>
      <w:r w:rsidRPr="008C3388">
        <w:rPr>
          <w:rFonts w:cstheme="minorHAnsi"/>
        </w:rPr>
        <w:t xml:space="preserve"> </w:t>
      </w:r>
      <w:r>
        <w:t>The TSF shall ensure that interpretation of the security attributes of the imported user data is as intended by the source of the user data.</w:t>
      </w:r>
    </w:p>
    <w:p w14:paraId="4DF284B7" w14:textId="77777777" w:rsidR="00D96BAB" w:rsidRDefault="00D96BAB" w:rsidP="00D96BAB">
      <w:pPr>
        <w:spacing w:after="289"/>
        <w:ind w:left="567" w:right="262" w:hanging="283"/>
      </w:pPr>
      <w:r w:rsidRPr="008C3388">
        <w:rPr>
          <w:rFonts w:eastAsia="Tahoma" w:cstheme="minorHAnsi"/>
          <w:b/>
        </w:rPr>
        <w:t>F</w:t>
      </w:r>
      <w:r>
        <w:rPr>
          <w:rFonts w:eastAsia="Tahoma" w:cstheme="minorHAnsi"/>
          <w:b/>
        </w:rPr>
        <w:t>DP_ITC.2.5/GP-ELF</w:t>
      </w:r>
      <w:r w:rsidRPr="008C3388">
        <w:rPr>
          <w:rFonts w:cstheme="minorHAnsi"/>
        </w:rPr>
        <w:t xml:space="preserve"> </w:t>
      </w:r>
      <w:r>
        <w:t>The TSF shall enforce the following rules when importing user data controlled under the SFP from outside the TOE:</w:t>
      </w:r>
    </w:p>
    <w:p w14:paraId="6BDA4DE0" w14:textId="77777777" w:rsidR="00D96BAB" w:rsidRPr="006A1AC1" w:rsidRDefault="00D96BAB" w:rsidP="00D96BAB">
      <w:pPr>
        <w:pStyle w:val="ListParagraph"/>
        <w:numPr>
          <w:ilvl w:val="0"/>
          <w:numId w:val="76"/>
        </w:numPr>
        <w:spacing w:after="289"/>
        <w:ind w:right="262"/>
        <w:rPr>
          <w:rFonts w:cstheme="minorHAnsi"/>
          <w:b/>
          <w:bCs/>
        </w:rPr>
      </w:pPr>
      <w:r w:rsidRPr="006A1AC1">
        <w:rPr>
          <w:b/>
          <w:bCs/>
        </w:rPr>
        <w:t>Referring to Java Card rules defined in [JCVM] and [JCRE]: ELF loading is allowed only if, for each dependent ELF, its AID attribute is equal to a resident ELF AID attribute, and the major (minor) Version attribute associated with the dependent ELF is less than or equal to the major (minor) Version attribute associated with the resident ELF</w:t>
      </w:r>
    </w:p>
    <w:p w14:paraId="30EA6BB5" w14:textId="77777777" w:rsidR="00D96BAB" w:rsidRPr="006A1AC1" w:rsidRDefault="00D96BAB" w:rsidP="006A1AC1">
      <w:pPr>
        <w:pStyle w:val="ListParagraph"/>
        <w:numPr>
          <w:ilvl w:val="0"/>
          <w:numId w:val="76"/>
        </w:numPr>
        <w:spacing w:after="289"/>
        <w:ind w:right="262"/>
        <w:rPr>
          <w:rFonts w:cstheme="minorHAnsi"/>
          <w:b/>
          <w:bCs/>
        </w:rPr>
      </w:pPr>
      <w:r w:rsidRPr="006A1AC1">
        <w:rPr>
          <w:b/>
          <w:bCs/>
        </w:rPr>
        <w:t>[assignment: additional importation control rules].</w:t>
      </w:r>
    </w:p>
    <w:p w14:paraId="57B3AD52"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07F55E" w14:textId="77777777" w:rsidR="00BF1326" w:rsidRPr="008C3388" w:rsidRDefault="00BF1326" w:rsidP="00BF1326">
      <w:pPr>
        <w:spacing w:after="81"/>
        <w:ind w:right="262"/>
        <w:rPr>
          <w:rFonts w:eastAsia="Tahoma" w:cstheme="minorHAnsi"/>
          <w:b/>
        </w:rPr>
      </w:pPr>
    </w:p>
    <w:p w14:paraId="5D5CE4D9" w14:textId="2F52193F" w:rsidR="00BF1326" w:rsidRPr="008C3388" w:rsidRDefault="00BF1326" w:rsidP="00BF1326">
      <w:pPr>
        <w:ind w:right="262"/>
        <w:rPr>
          <w:rFonts w:cstheme="minorHAnsi"/>
        </w:rPr>
      </w:pPr>
    </w:p>
    <w:p w14:paraId="4FC44088" w14:textId="3FEF6762" w:rsidR="00BF1326" w:rsidRPr="008C3388" w:rsidRDefault="00BF1326" w:rsidP="00BF1326">
      <w:pPr>
        <w:spacing w:after="329" w:line="259" w:lineRule="auto"/>
        <w:ind w:left="380"/>
        <w:rPr>
          <w:rFonts w:cstheme="minorHAnsi"/>
        </w:rPr>
      </w:pPr>
      <w:r w:rsidRPr="008C3388">
        <w:rPr>
          <w:rFonts w:cstheme="minorHAnsi"/>
        </w:rPr>
        <w:t xml:space="preserve"> </w:t>
      </w:r>
    </w:p>
    <w:p w14:paraId="36EC8A3B" w14:textId="7B9F54A2"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FPT_FLS.1/</w:t>
      </w:r>
      <w:r w:rsidR="00D96BAB">
        <w:rPr>
          <w:rFonts w:cstheme="minorHAnsi"/>
          <w:b/>
          <w:bCs/>
        </w:rPr>
        <w:t>GP</w:t>
      </w:r>
      <w:r w:rsidRPr="008C3388">
        <w:rPr>
          <w:rFonts w:cstheme="minorHAnsi"/>
          <w:b/>
          <w:bCs/>
        </w:rPr>
        <w:t xml:space="preserve"> Failure with preservation of secure state </w:t>
      </w:r>
    </w:p>
    <w:p w14:paraId="2B7FD7B2" w14:textId="7B9BF106" w:rsidR="00BF1326" w:rsidRPr="008C3388" w:rsidRDefault="00BF1326" w:rsidP="00BF1326">
      <w:pPr>
        <w:spacing w:after="81"/>
        <w:ind w:right="262"/>
        <w:rPr>
          <w:rFonts w:eastAsia="Tahoma" w:cstheme="minorHAnsi"/>
          <w:b/>
        </w:rPr>
      </w:pPr>
    </w:p>
    <w:p w14:paraId="774BACB3" w14:textId="7948CBF6" w:rsidR="00D96BAB" w:rsidRDefault="00D96BAB" w:rsidP="00D96BAB">
      <w:pPr>
        <w:spacing w:after="289"/>
        <w:ind w:left="567" w:right="262" w:hanging="283"/>
        <w:rPr>
          <w:rFonts w:cstheme="minorHAnsi"/>
        </w:rPr>
      </w:pPr>
      <w:r w:rsidRPr="006A1AC1">
        <w:rPr>
          <w:rFonts w:cstheme="minorHAnsi"/>
          <w:b/>
          <w:bCs/>
        </w:rPr>
        <w:t>FPT_FLS.1.1/GP</w:t>
      </w:r>
      <w:r w:rsidR="00BF1326" w:rsidRPr="008C3388">
        <w:rPr>
          <w:rFonts w:cstheme="minorHAnsi"/>
        </w:rPr>
        <w:t xml:space="preserve"> </w:t>
      </w:r>
      <w:r>
        <w:t>The TSF shall preserve a secure state when the following types of failures occur:</w:t>
      </w:r>
    </w:p>
    <w:p w14:paraId="2D2D35E8" w14:textId="77777777" w:rsidR="00D96BAB" w:rsidRPr="006A1AC1" w:rsidRDefault="00D96BAB" w:rsidP="00D96BAB">
      <w:pPr>
        <w:pStyle w:val="ListParagraph"/>
        <w:numPr>
          <w:ilvl w:val="0"/>
          <w:numId w:val="77"/>
        </w:numPr>
        <w:spacing w:after="289"/>
        <w:ind w:right="262"/>
        <w:rPr>
          <w:rFonts w:cstheme="minorHAnsi"/>
          <w:b/>
          <w:bCs/>
        </w:rPr>
      </w:pPr>
      <w:r w:rsidRPr="006A1AC1">
        <w:rPr>
          <w:b/>
          <w:bCs/>
        </w:rPr>
        <w:t>S.OPEN fails to load/install an Executable Load File / Application instance.</w:t>
      </w:r>
    </w:p>
    <w:p w14:paraId="3A79C7E5" w14:textId="77777777" w:rsidR="00D96BAB" w:rsidRPr="006A1AC1" w:rsidRDefault="00D96BAB" w:rsidP="00D96BAB">
      <w:pPr>
        <w:pStyle w:val="ListParagraph"/>
        <w:numPr>
          <w:ilvl w:val="0"/>
          <w:numId w:val="77"/>
        </w:numPr>
        <w:spacing w:after="289"/>
        <w:ind w:right="262"/>
        <w:rPr>
          <w:rFonts w:cstheme="minorHAnsi"/>
          <w:b/>
          <w:bCs/>
        </w:rPr>
      </w:pPr>
      <w:r w:rsidRPr="006A1AC1">
        <w:rPr>
          <w:b/>
          <w:bCs/>
        </w:rPr>
        <w:t>S.SD fails to load SD/Application data and keys.</w:t>
      </w:r>
    </w:p>
    <w:p w14:paraId="6CF66206" w14:textId="77777777" w:rsidR="00D96BAB" w:rsidRPr="006A1AC1" w:rsidRDefault="00D96BAB" w:rsidP="00D96BAB">
      <w:pPr>
        <w:pStyle w:val="ListParagraph"/>
        <w:numPr>
          <w:ilvl w:val="0"/>
          <w:numId w:val="77"/>
        </w:numPr>
        <w:spacing w:after="289"/>
        <w:ind w:right="262"/>
        <w:rPr>
          <w:rFonts w:cstheme="minorHAnsi"/>
          <w:b/>
          <w:bCs/>
        </w:rPr>
      </w:pPr>
      <w:r w:rsidRPr="006A1AC1">
        <w:rPr>
          <w:b/>
          <w:bCs/>
        </w:rPr>
        <w:t>S.OPEN fails to verify/change the Card Life Cycle, Application and SD Life Cycle states.</w:t>
      </w:r>
    </w:p>
    <w:p w14:paraId="431B651C" w14:textId="77777777" w:rsidR="00D96BAB" w:rsidRPr="006A1AC1" w:rsidRDefault="00D96BAB" w:rsidP="00D96BAB">
      <w:pPr>
        <w:pStyle w:val="ListParagraph"/>
        <w:numPr>
          <w:ilvl w:val="0"/>
          <w:numId w:val="77"/>
        </w:numPr>
        <w:spacing w:after="289"/>
        <w:ind w:right="262"/>
        <w:rPr>
          <w:rFonts w:cstheme="minorHAnsi"/>
          <w:b/>
          <w:bCs/>
        </w:rPr>
      </w:pPr>
      <w:r w:rsidRPr="006A1AC1">
        <w:rPr>
          <w:b/>
          <w:bCs/>
        </w:rPr>
        <w:t>S.OPEN fails to verify the privileges belonging to an SD or an Application.</w:t>
      </w:r>
    </w:p>
    <w:p w14:paraId="0D02B06D" w14:textId="77777777" w:rsidR="00D96BAB" w:rsidRPr="006A1AC1" w:rsidRDefault="00D96BAB" w:rsidP="00D96BAB">
      <w:pPr>
        <w:pStyle w:val="ListParagraph"/>
        <w:numPr>
          <w:ilvl w:val="0"/>
          <w:numId w:val="77"/>
        </w:numPr>
        <w:spacing w:after="289"/>
        <w:ind w:right="262"/>
        <w:rPr>
          <w:rFonts w:cstheme="minorHAnsi"/>
          <w:b/>
          <w:bCs/>
        </w:rPr>
      </w:pPr>
      <w:r w:rsidRPr="006A1AC1">
        <w:rPr>
          <w:b/>
          <w:bCs/>
        </w:rPr>
        <w:t>S.SD fails to verify the security level applied to protect APDU commands.</w:t>
      </w:r>
    </w:p>
    <w:p w14:paraId="3B37037D" w14:textId="77777777" w:rsidR="00D96BAB" w:rsidRPr="006A1AC1" w:rsidRDefault="00D96BAB" w:rsidP="006A1AC1">
      <w:pPr>
        <w:pStyle w:val="ListParagraph"/>
        <w:numPr>
          <w:ilvl w:val="0"/>
          <w:numId w:val="77"/>
        </w:numPr>
        <w:spacing w:after="289"/>
        <w:ind w:right="262"/>
        <w:rPr>
          <w:rFonts w:cstheme="minorHAnsi"/>
          <w:b/>
          <w:bCs/>
        </w:rPr>
      </w:pPr>
      <w:r w:rsidRPr="006A1AC1">
        <w:rPr>
          <w:b/>
          <w:bCs/>
        </w:rPr>
        <w:t>[assignment: list of additional types of failures].</w:t>
      </w:r>
      <w:r w:rsidRPr="006A1AC1">
        <w:rPr>
          <w:rFonts w:cstheme="minorHAnsi"/>
          <w:b/>
          <w:bCs/>
        </w:rPr>
        <w:t xml:space="preserve"> </w:t>
      </w:r>
    </w:p>
    <w:p w14:paraId="488DAD99" w14:textId="77777777" w:rsidR="00D96BAB" w:rsidRDefault="00D96BAB" w:rsidP="00D96BAB">
      <w:pPr>
        <w:spacing w:after="270" w:line="248" w:lineRule="auto"/>
        <w:ind w:left="567" w:right="259" w:hanging="425"/>
        <w:rPr>
          <w:rFonts w:cstheme="minorHAnsi"/>
        </w:rPr>
      </w:pPr>
    </w:p>
    <w:p w14:paraId="7E49A297" w14:textId="77777777" w:rsidR="00D96BAB" w:rsidRPr="008C3388" w:rsidRDefault="00D96BAB" w:rsidP="00D96BAB">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Pr>
          <w:rFonts w:cstheme="minorHAnsi"/>
          <w:b/>
          <w:bCs/>
        </w:rPr>
        <w:t>FPR_UNO.1/GP Unobservability</w:t>
      </w:r>
    </w:p>
    <w:p w14:paraId="69EF7D27" w14:textId="77777777" w:rsidR="00D96BAB" w:rsidRDefault="00D96BAB" w:rsidP="00D96BAB">
      <w:pPr>
        <w:spacing w:after="270" w:line="248" w:lineRule="auto"/>
        <w:ind w:left="567" w:right="259" w:hanging="425"/>
        <w:rPr>
          <w:b/>
          <w:bCs/>
        </w:rPr>
      </w:pPr>
      <w:r w:rsidRPr="006A1AC1">
        <w:rPr>
          <w:b/>
          <w:bCs/>
        </w:rPr>
        <w:t>FPR_UNO.1.1/GP</w:t>
      </w:r>
      <w:r>
        <w:t xml:space="preserve"> The TSF shall ensure that </w:t>
      </w:r>
      <w:r w:rsidRPr="006A1AC1">
        <w:rPr>
          <w:b/>
          <w:bCs/>
        </w:rPr>
        <w:t>SDs and Applications</w:t>
      </w:r>
      <w:r>
        <w:t xml:space="preserve"> are unable to observe the operation: </w:t>
      </w:r>
      <w:r w:rsidRPr="006A1AC1">
        <w:rPr>
          <w:b/>
          <w:bCs/>
        </w:rPr>
        <w:t xml:space="preserve">keys or data import (PUT KEY or STORE DATA), encryption, decryption, signature generation and verification, [assignment: list of operations] </w:t>
      </w:r>
      <w:r w:rsidRPr="00E2662B">
        <w:t>on</w:t>
      </w:r>
      <w:r w:rsidRPr="006A1AC1">
        <w:rPr>
          <w:b/>
          <w:bCs/>
        </w:rPr>
        <w:t xml:space="preserve"> keys and data </w:t>
      </w:r>
      <w:r w:rsidRPr="00E2662B">
        <w:t>by</w:t>
      </w:r>
      <w:r w:rsidRPr="006A1AC1">
        <w:rPr>
          <w:b/>
          <w:bCs/>
        </w:rPr>
        <w:t xml:space="preserve"> the OPEN or any other SD or Application.</w:t>
      </w:r>
    </w:p>
    <w:p w14:paraId="62828E78" w14:textId="23A13C94" w:rsidR="00BF1326" w:rsidRPr="008C3388" w:rsidRDefault="00BF1326" w:rsidP="00BF1326">
      <w:pPr>
        <w:spacing w:after="270" w:line="248" w:lineRule="auto"/>
        <w:ind w:left="567" w:right="259" w:hanging="425"/>
        <w:rPr>
          <w:rFonts w:cstheme="minorHAnsi"/>
        </w:rPr>
      </w:pPr>
    </w:p>
    <w:p w14:paraId="2E70A985" w14:textId="25EEC52A" w:rsidR="00BF1326" w:rsidRPr="008C3388" w:rsidRDefault="00BF1326" w:rsidP="00BF1326">
      <w:pPr>
        <w:spacing w:after="267"/>
        <w:ind w:left="567" w:right="262" w:hanging="283"/>
        <w:rPr>
          <w:rFonts w:cstheme="minorHAnsi"/>
        </w:rPr>
      </w:pPr>
      <w:r w:rsidRPr="008C3388">
        <w:rPr>
          <w:rFonts w:cstheme="minorHAnsi"/>
        </w:rPr>
        <w:t xml:space="preserve"> </w:t>
      </w:r>
    </w:p>
    <w:p w14:paraId="33242DE8" w14:textId="77777777" w:rsidR="00BF1326" w:rsidRPr="008C3388" w:rsidRDefault="00BF1326" w:rsidP="00DC1372">
      <w:pPr>
        <w:pStyle w:val="Heading3"/>
      </w:pPr>
      <w:bookmarkStart w:id="140" w:name="_Toc103096964"/>
      <w:bookmarkStart w:id="141" w:name="_Toc103096965"/>
      <w:bookmarkStart w:id="142" w:name="_Toc103096966"/>
      <w:bookmarkStart w:id="143" w:name="_Toc103096967"/>
      <w:bookmarkStart w:id="144" w:name="_Toc103096968"/>
      <w:bookmarkStart w:id="145" w:name="_Toc103096969"/>
      <w:bookmarkStart w:id="146" w:name="_Toc103096970"/>
      <w:bookmarkStart w:id="147" w:name="_Toc103096971"/>
      <w:bookmarkStart w:id="148" w:name="_Toc120551312"/>
      <w:bookmarkStart w:id="149" w:name="_Toc178223625"/>
      <w:bookmarkEnd w:id="140"/>
      <w:bookmarkEnd w:id="141"/>
      <w:bookmarkEnd w:id="142"/>
      <w:bookmarkEnd w:id="143"/>
      <w:bookmarkEnd w:id="144"/>
      <w:bookmarkEnd w:id="145"/>
      <w:bookmarkEnd w:id="146"/>
      <w:bookmarkEnd w:id="147"/>
      <w:r w:rsidRPr="00DC1372">
        <w:t>ADELG</w:t>
      </w:r>
      <w:r w:rsidRPr="008C3388">
        <w:t xml:space="preserve"> Security Functional Requirements</w:t>
      </w:r>
      <w:bookmarkEnd w:id="148"/>
      <w:bookmarkEnd w:id="149"/>
    </w:p>
    <w:p w14:paraId="0E01FEEB" w14:textId="77777777" w:rsidR="00BF1326" w:rsidRPr="008C3388" w:rsidRDefault="00BF1326" w:rsidP="00BF1326">
      <w:pPr>
        <w:spacing w:after="342"/>
        <w:ind w:left="375" w:right="262"/>
        <w:rPr>
          <w:rFonts w:cstheme="minorHAnsi"/>
        </w:rPr>
      </w:pPr>
      <w:r w:rsidRPr="008C3388">
        <w:rPr>
          <w:rFonts w:cstheme="minorHAnsi"/>
        </w:rPr>
        <w:t xml:space="preserve">This group consists of the SFRs related to the deletion of applets and/or packages, enforcing the applet deletion manager (ADEL) policy on security aspects outside the runtime. Deletion is a critical operation and therefore requires specific treatment. This policy is better thought as a frame to be filled by ST implementers. </w:t>
      </w:r>
    </w:p>
    <w:p w14:paraId="7D9D247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FDP_ACC.2/ADEL Complete access control </w:t>
      </w:r>
    </w:p>
    <w:p w14:paraId="108D7BD9" w14:textId="77777777" w:rsidR="00BF1326" w:rsidRPr="008C3388" w:rsidRDefault="00BF1326" w:rsidP="00BF1326">
      <w:pPr>
        <w:ind w:left="567" w:right="262" w:hanging="283"/>
        <w:rPr>
          <w:rFonts w:eastAsia="Tahoma" w:cstheme="minorHAnsi"/>
          <w:b/>
        </w:rPr>
      </w:pPr>
    </w:p>
    <w:p w14:paraId="1ED4DC5F"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16E640"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748C18DD"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FDP_ACF.1/ADEL Security attribute based access control </w:t>
      </w:r>
    </w:p>
    <w:p w14:paraId="3DA2BA8A" w14:textId="77777777" w:rsidR="00BF1326" w:rsidRPr="008C3388" w:rsidRDefault="00BF1326" w:rsidP="00BF1326">
      <w:pPr>
        <w:spacing w:after="11"/>
        <w:ind w:right="262"/>
        <w:rPr>
          <w:rFonts w:eastAsia="Tahoma" w:cstheme="minorHAnsi"/>
          <w:b/>
        </w:rPr>
      </w:pPr>
    </w:p>
    <w:p w14:paraId="26DB1B79" w14:textId="77777777" w:rsidR="00BF1326" w:rsidRDefault="00BF1326" w:rsidP="00BF1326">
      <w:pPr>
        <w:spacing w:after="267" w:line="248" w:lineRule="auto"/>
        <w:ind w:right="259"/>
        <w:rPr>
          <w:rFonts w:eastAsia="Tahoma" w:cstheme="minorHAnsi"/>
          <w:b/>
          <w:color w:val="000000" w:themeColor="text1"/>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3EB9B48B" w14:textId="77777777" w:rsidR="00BF1326" w:rsidRDefault="00BF1326" w:rsidP="00BF1326">
      <w:pPr>
        <w:spacing w:after="267" w:line="248" w:lineRule="auto"/>
        <w:ind w:right="259"/>
        <w:rPr>
          <w:rFonts w:cstheme="minorHAnsi"/>
        </w:rPr>
      </w:pPr>
    </w:p>
    <w:p w14:paraId="75500C30" w14:textId="77777777" w:rsidR="00BF1326" w:rsidRPr="008C3388" w:rsidRDefault="00BF1326" w:rsidP="00BF1326">
      <w:pPr>
        <w:spacing w:after="267" w:line="248" w:lineRule="auto"/>
        <w:ind w:right="259"/>
        <w:rPr>
          <w:rFonts w:cstheme="minorHAnsi"/>
        </w:rPr>
      </w:pPr>
    </w:p>
    <w:p w14:paraId="1AF089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FDP_RIP.1/ADEL Subset residual information protection </w:t>
      </w:r>
    </w:p>
    <w:p w14:paraId="18D8855E" w14:textId="77777777" w:rsidR="00BF1326" w:rsidRPr="008C3388" w:rsidRDefault="00BF1326" w:rsidP="00BF1326">
      <w:pPr>
        <w:spacing w:after="11"/>
        <w:ind w:right="262"/>
        <w:rPr>
          <w:rFonts w:eastAsia="Tahoma" w:cstheme="minorHAnsi"/>
          <w:b/>
        </w:rPr>
      </w:pPr>
    </w:p>
    <w:p w14:paraId="458116A7"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44EE4A8" w14:textId="77777777" w:rsidR="00BF1326" w:rsidRPr="008C3388" w:rsidRDefault="00BF1326" w:rsidP="00BF1326">
      <w:pPr>
        <w:spacing w:line="259" w:lineRule="auto"/>
        <w:ind w:left="380"/>
        <w:rPr>
          <w:rFonts w:cstheme="minorHAnsi"/>
        </w:rPr>
      </w:pPr>
    </w:p>
    <w:p w14:paraId="61A6A84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FMT_MSA.1/ADEL Management of security attributes </w:t>
      </w:r>
    </w:p>
    <w:p w14:paraId="519325FA" w14:textId="77777777" w:rsidR="00BF1326" w:rsidRPr="008C3388" w:rsidRDefault="00BF1326" w:rsidP="00BF1326">
      <w:pPr>
        <w:spacing w:line="248" w:lineRule="auto"/>
        <w:ind w:right="259"/>
        <w:rPr>
          <w:rFonts w:eastAsia="Tahoma" w:cstheme="minorHAnsi"/>
          <w:b/>
        </w:rPr>
      </w:pPr>
    </w:p>
    <w:p w14:paraId="1524D4C5" w14:textId="77777777" w:rsidR="00BF1326" w:rsidRPr="008C3388" w:rsidRDefault="00BF1326" w:rsidP="00BF1326">
      <w:pPr>
        <w:spacing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1034117"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34E4D9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FMT_MSA.3/ADEL Static attribute initialisation </w:t>
      </w:r>
    </w:p>
    <w:p w14:paraId="4A7FEF9B" w14:textId="77777777" w:rsidR="00BF1326" w:rsidRPr="008C3388" w:rsidRDefault="00BF1326" w:rsidP="00BF1326">
      <w:pPr>
        <w:spacing w:line="248" w:lineRule="auto"/>
        <w:ind w:right="259"/>
        <w:rPr>
          <w:rFonts w:eastAsia="Tahoma" w:cstheme="minorHAnsi"/>
          <w:b/>
        </w:rPr>
      </w:pPr>
    </w:p>
    <w:p w14:paraId="2917EFC4"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655FF9B" w14:textId="77777777" w:rsidR="00BF1326" w:rsidRDefault="00BF1326" w:rsidP="00BF1326">
      <w:pPr>
        <w:spacing w:after="327" w:line="259" w:lineRule="auto"/>
        <w:rPr>
          <w:rFonts w:cstheme="minorHAnsi"/>
        </w:rPr>
      </w:pPr>
    </w:p>
    <w:p w14:paraId="7C3BA922" w14:textId="77777777" w:rsidR="00BF1326" w:rsidRPr="00F628E3"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F628E3">
        <w:rPr>
          <w:rFonts w:cstheme="minorHAnsi"/>
          <w:b/>
          <w:bCs/>
        </w:rPr>
        <w:t>FMT_SMF.1/ADEL</w:t>
      </w:r>
      <w:r w:rsidRPr="00F628E3">
        <w:rPr>
          <w:rFonts w:cstheme="minorHAnsi"/>
          <w:b/>
          <w:bCs/>
        </w:rPr>
        <w:tab/>
        <w:t xml:space="preserve">Specification of Management Functions </w:t>
      </w:r>
    </w:p>
    <w:p w14:paraId="17D476AA" w14:textId="77777777" w:rsidR="00BF1326" w:rsidRDefault="00BF1326" w:rsidP="00BF1326">
      <w:pPr>
        <w:pStyle w:val="Default"/>
        <w:rPr>
          <w:b/>
          <w:bCs/>
          <w:sz w:val="20"/>
          <w:szCs w:val="20"/>
          <w:lang w:val="en-US"/>
        </w:rPr>
      </w:pPr>
    </w:p>
    <w:p w14:paraId="4CD90E3B" w14:textId="77777777" w:rsidR="00BF1326" w:rsidRPr="001A2602" w:rsidRDefault="00BF1326" w:rsidP="00BF1326">
      <w:pPr>
        <w:spacing w:after="285" w:line="248" w:lineRule="auto"/>
        <w:ind w:right="259"/>
        <w:rPr>
          <w:rFonts w:eastAsia="Tahoma" w:cstheme="minorHAnsi"/>
          <w:b/>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1A2602">
        <w:rPr>
          <w:rFonts w:eastAsia="Tahoma" w:cstheme="minorHAnsi"/>
          <w:b/>
        </w:rPr>
        <w:t xml:space="preserve"> </w:t>
      </w:r>
    </w:p>
    <w:p w14:paraId="3E03C94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FMT_SMR.1/ADEL Security roles </w:t>
      </w:r>
    </w:p>
    <w:p w14:paraId="324E369C" w14:textId="77777777" w:rsidR="00BF1326" w:rsidRPr="008C3388" w:rsidRDefault="00BF1326" w:rsidP="00BF1326">
      <w:pPr>
        <w:ind w:right="262"/>
        <w:rPr>
          <w:rFonts w:eastAsia="Tahoma" w:cstheme="minorHAnsi"/>
          <w:b/>
        </w:rPr>
      </w:pPr>
    </w:p>
    <w:p w14:paraId="7D91DBE1" w14:textId="77777777" w:rsidR="00BF1326" w:rsidRPr="008C3388" w:rsidRDefault="00BF1326" w:rsidP="00BF1326">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FAD4571" w14:textId="77777777" w:rsidR="00BF1326" w:rsidRPr="008C3388" w:rsidRDefault="00BF1326" w:rsidP="00BF1326">
      <w:pPr>
        <w:spacing w:after="327" w:line="259" w:lineRule="auto"/>
        <w:ind w:left="380"/>
        <w:rPr>
          <w:rFonts w:cstheme="minorHAnsi"/>
        </w:rPr>
      </w:pPr>
      <w:r w:rsidRPr="008C3388">
        <w:rPr>
          <w:rFonts w:cstheme="minorHAnsi"/>
        </w:rPr>
        <w:t xml:space="preserve"> </w:t>
      </w:r>
    </w:p>
    <w:p w14:paraId="154DDF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FPT_FLS.1/ADEL Failure with preservation of secure state </w:t>
      </w:r>
    </w:p>
    <w:p w14:paraId="6792C727" w14:textId="77777777" w:rsidR="00BF1326" w:rsidRPr="008C3388" w:rsidRDefault="00BF1326" w:rsidP="00BF1326">
      <w:pPr>
        <w:ind w:right="262"/>
        <w:rPr>
          <w:rFonts w:eastAsia="Tahoma" w:cstheme="minorHAnsi"/>
          <w:b/>
        </w:rPr>
      </w:pPr>
    </w:p>
    <w:p w14:paraId="04EF0C25" w14:textId="77777777" w:rsidR="00BF1326"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1B1AD46" w14:textId="77777777" w:rsidR="00BF1326" w:rsidRPr="008C3388" w:rsidRDefault="00BF1326" w:rsidP="00DC1372">
      <w:pPr>
        <w:pStyle w:val="Heading3"/>
      </w:pPr>
      <w:bookmarkStart w:id="150" w:name="_Toc120551313"/>
      <w:bookmarkStart w:id="151" w:name="_Toc178223626"/>
      <w:r w:rsidRPr="008C3388">
        <w:t xml:space="preserve">RMIG </w:t>
      </w:r>
      <w:r w:rsidRPr="00DC1372">
        <w:t>Security</w:t>
      </w:r>
      <w:r w:rsidRPr="008C3388">
        <w:t xml:space="preserve"> Functional Requirements</w:t>
      </w:r>
      <w:bookmarkEnd w:id="150"/>
      <w:bookmarkEnd w:id="151"/>
      <w:r w:rsidRPr="008C3388">
        <w:t xml:space="preserve"> </w:t>
      </w:r>
    </w:p>
    <w:p w14:paraId="78513B5B" w14:textId="77777777" w:rsidR="00BF1326" w:rsidRPr="008C3388" w:rsidRDefault="00BF1326" w:rsidP="00BF1326">
      <w:pPr>
        <w:rPr>
          <w:rFonts w:cstheme="minorHAnsi"/>
          <w:lang w:eastAsia="en-US"/>
        </w:rPr>
      </w:pPr>
    </w:p>
    <w:p w14:paraId="5F5F0599" w14:textId="77777777" w:rsidR="00BF1326" w:rsidRPr="008C3388" w:rsidRDefault="00BF1326" w:rsidP="00BF1326">
      <w:pPr>
        <w:rPr>
          <w:rFonts w:cstheme="minorHAnsi"/>
          <w:lang w:eastAsia="en-US"/>
        </w:rPr>
      </w:pPr>
      <w:r w:rsidRPr="008C3388">
        <w:rPr>
          <w:rFonts w:cstheme="minorHAnsi"/>
          <w:lang w:eastAsia="en-US"/>
        </w:rPr>
        <w:t>It is assumed the product does not support RMI features. If the product was supporting RMI functionality, the ST writer should include the SFRs from [PP-JC</w:t>
      </w:r>
      <w:r>
        <w:rPr>
          <w:rFonts w:cstheme="minorHAnsi"/>
          <w:lang w:eastAsia="en-US"/>
        </w:rPr>
        <w:t>S</w:t>
      </w:r>
      <w:r w:rsidRPr="008C3388">
        <w:rPr>
          <w:rFonts w:cstheme="minorHAnsi"/>
          <w:lang w:eastAsia="en-US"/>
        </w:rPr>
        <w:t>].</w:t>
      </w:r>
    </w:p>
    <w:p w14:paraId="5B669C04" w14:textId="77777777" w:rsidR="00BF1326" w:rsidRPr="008C3388" w:rsidRDefault="00BF1326" w:rsidP="00BF1326">
      <w:pPr>
        <w:rPr>
          <w:rFonts w:cstheme="minorHAnsi"/>
          <w:lang w:eastAsia="en-US"/>
        </w:rPr>
      </w:pPr>
    </w:p>
    <w:p w14:paraId="0A7C32B4" w14:textId="77777777" w:rsidR="00BF1326" w:rsidRPr="008C3388" w:rsidRDefault="00BF1326" w:rsidP="00DC1372">
      <w:pPr>
        <w:pStyle w:val="Heading3"/>
      </w:pPr>
      <w:bookmarkStart w:id="152" w:name="_Toc120551314"/>
      <w:bookmarkStart w:id="153" w:name="_Toc178223627"/>
      <w:r w:rsidRPr="008C3388">
        <w:rPr>
          <w:sz w:val="22"/>
        </w:rPr>
        <w:t>ODELG</w:t>
      </w:r>
      <w:r w:rsidRPr="008C3388">
        <w:t xml:space="preserve"> Security Functional Requirements</w:t>
      </w:r>
      <w:bookmarkEnd w:id="152"/>
      <w:bookmarkEnd w:id="153"/>
      <w:r w:rsidRPr="008C3388">
        <w:t xml:space="preserve"> </w:t>
      </w:r>
    </w:p>
    <w:p w14:paraId="59B1D06C" w14:textId="77777777" w:rsidR="00BF1326" w:rsidRPr="008C3388" w:rsidRDefault="00BF1326" w:rsidP="00BF1326">
      <w:pPr>
        <w:rPr>
          <w:rFonts w:cstheme="minorHAnsi"/>
          <w:lang w:eastAsia="en-US"/>
        </w:rPr>
      </w:pPr>
    </w:p>
    <w:p w14:paraId="15959F72" w14:textId="77777777" w:rsidR="00BF1326" w:rsidRPr="008C3388" w:rsidRDefault="00BF1326" w:rsidP="00BF1326">
      <w:pPr>
        <w:ind w:left="25"/>
        <w:rPr>
          <w:rFonts w:cstheme="minorHAnsi"/>
        </w:rPr>
      </w:pPr>
      <w:r w:rsidRPr="008C3388">
        <w:rPr>
          <w:rFonts w:cstheme="minorHAnsi"/>
        </w:rPr>
        <w:t xml:space="preserve">The following requirements concern the object deletion mechanism. This mechanism is triggered by the applet that owns the deleted objects by invoking a specific API method. </w:t>
      </w:r>
    </w:p>
    <w:p w14:paraId="28129495" w14:textId="77777777" w:rsidR="00BF1326" w:rsidRPr="008C3388" w:rsidRDefault="00BF1326" w:rsidP="00BF1326">
      <w:pPr>
        <w:ind w:left="25"/>
        <w:rPr>
          <w:rFonts w:cstheme="minorHAnsi"/>
        </w:rPr>
      </w:pPr>
    </w:p>
    <w:p w14:paraId="6BDAEC7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FDP_RIP.1/ODEL Subset residual information protection </w:t>
      </w:r>
    </w:p>
    <w:p w14:paraId="48AFB235" w14:textId="77777777" w:rsidR="00BF1326" w:rsidRPr="008C3388" w:rsidRDefault="00BF1326" w:rsidP="00BF1326">
      <w:pPr>
        <w:ind w:right="262"/>
        <w:rPr>
          <w:rFonts w:eastAsia="Tahoma" w:cstheme="minorHAnsi"/>
          <w:b/>
        </w:rPr>
      </w:pPr>
    </w:p>
    <w:p w14:paraId="17546EA7" w14:textId="77777777" w:rsidR="00BF1326" w:rsidRPr="008C3388" w:rsidRDefault="00BF1326" w:rsidP="00BF1326">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D25B68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FPT_FLS.1/ODEL Failure with preservation of secure state </w:t>
      </w:r>
    </w:p>
    <w:p w14:paraId="4AD7A21F" w14:textId="77777777" w:rsidR="00BF1326" w:rsidRPr="008C3388" w:rsidRDefault="00BF1326" w:rsidP="00BF1326">
      <w:pPr>
        <w:ind w:right="262"/>
        <w:rPr>
          <w:rFonts w:eastAsia="Tahoma" w:cstheme="minorHAnsi"/>
          <w:b/>
        </w:rPr>
      </w:pPr>
    </w:p>
    <w:p w14:paraId="4D7353A1" w14:textId="77777777" w:rsidR="00BF1326" w:rsidRPr="008C3388" w:rsidRDefault="00BF1326" w:rsidP="00BF1326">
      <w:pPr>
        <w:spacing w:after="270" w:line="248" w:lineRule="auto"/>
        <w:ind w:right="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C5C358E" w14:textId="77777777" w:rsidR="00BF1326" w:rsidRPr="008C3388" w:rsidRDefault="00BF1326" w:rsidP="00DC1372">
      <w:pPr>
        <w:pStyle w:val="Heading3"/>
      </w:pPr>
      <w:bookmarkStart w:id="154" w:name="_Toc120551315"/>
      <w:bookmarkStart w:id="155" w:name="_Toc178223628"/>
      <w:r w:rsidRPr="008C3388">
        <w:t xml:space="preserve">CARG Security </w:t>
      </w:r>
      <w:r w:rsidRPr="00DC1372">
        <w:t>Functional</w:t>
      </w:r>
      <w:r w:rsidRPr="008C3388">
        <w:t xml:space="preserve"> Requirements</w:t>
      </w:r>
      <w:bookmarkEnd w:id="154"/>
      <w:bookmarkEnd w:id="155"/>
    </w:p>
    <w:p w14:paraId="46F4556D" w14:textId="77777777" w:rsidR="003366D0" w:rsidRDefault="003366D0" w:rsidP="003366D0">
      <w:pPr>
        <w:rPr>
          <w:rFonts w:cstheme="minorHAnsi"/>
          <w:lang w:eastAsia="en-US"/>
        </w:rPr>
      </w:pPr>
    </w:p>
    <w:p w14:paraId="267DFE28" w14:textId="77777777" w:rsidR="003366D0" w:rsidRPr="008C3388" w:rsidRDefault="003366D0" w:rsidP="003366D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w:t>
      </w:r>
      <w:r>
        <w:rPr>
          <w:rFonts w:eastAsia="Tahoma" w:cstheme="minorHAnsi"/>
          <w:b/>
          <w:bCs/>
        </w:rPr>
        <w:t>DP_ROL.1/GP Basic rollback</w:t>
      </w:r>
    </w:p>
    <w:p w14:paraId="4A8C09EA" w14:textId="77777777" w:rsidR="003366D0" w:rsidRDefault="003366D0" w:rsidP="006A1AC1">
      <w:pPr>
        <w:spacing w:after="267"/>
        <w:ind w:right="7"/>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587F8245" w14:textId="77777777" w:rsidR="00BF1326" w:rsidRPr="008C3388" w:rsidRDefault="00BF1326" w:rsidP="00BF1326">
      <w:pPr>
        <w:rPr>
          <w:rFonts w:cstheme="minorHAnsi"/>
          <w:lang w:eastAsia="en-US"/>
        </w:rPr>
      </w:pPr>
    </w:p>
    <w:p w14:paraId="2EB56A4F" w14:textId="540EB57F"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FCO_NRO.2/</w:t>
      </w:r>
      <w:r w:rsidR="003366D0">
        <w:rPr>
          <w:rFonts w:eastAsia="Tahoma" w:cstheme="minorHAnsi"/>
          <w:b/>
          <w:bCs/>
        </w:rPr>
        <w:t>GP</w:t>
      </w:r>
      <w:r w:rsidRPr="008C3388">
        <w:rPr>
          <w:rFonts w:eastAsia="Tahoma" w:cstheme="minorHAnsi"/>
          <w:b/>
          <w:bCs/>
        </w:rPr>
        <w:t xml:space="preserve"> Enforced proof of origin </w:t>
      </w:r>
    </w:p>
    <w:p w14:paraId="00BC18FE" w14:textId="77777777" w:rsidR="00BF1326" w:rsidRPr="008C3388" w:rsidRDefault="00BF1326" w:rsidP="00BF1326">
      <w:pPr>
        <w:ind w:right="262"/>
        <w:rPr>
          <w:rFonts w:eastAsia="Tahoma" w:cstheme="minorHAnsi"/>
          <w:b/>
        </w:rPr>
      </w:pPr>
    </w:p>
    <w:p w14:paraId="4B1775E8" w14:textId="5780CEE6" w:rsidR="00BF1326" w:rsidRDefault="00BF1326" w:rsidP="00BF1326">
      <w:pPr>
        <w:spacing w:after="291"/>
        <w:ind w:left="567" w:hanging="283"/>
        <w:rPr>
          <w:rFonts w:cstheme="minorHAnsi"/>
        </w:rPr>
      </w:pPr>
      <w:r w:rsidRPr="008C3388">
        <w:rPr>
          <w:rFonts w:eastAsia="Tahoma" w:cstheme="minorHAnsi"/>
          <w:b/>
        </w:rPr>
        <w:t>FCO_NRO.2.1/</w:t>
      </w:r>
      <w:r w:rsidR="003366D0">
        <w:rPr>
          <w:rFonts w:eastAsia="Tahoma" w:cstheme="minorHAnsi"/>
          <w:b/>
        </w:rPr>
        <w:t>GP</w:t>
      </w:r>
      <w:r w:rsidRPr="008C3388">
        <w:rPr>
          <w:rFonts w:cstheme="minorHAnsi"/>
        </w:rPr>
        <w:t xml:space="preserve"> The TSF shall enforce the generation of evidence of origin for transmitted </w:t>
      </w:r>
      <w:r w:rsidR="003366D0" w:rsidRPr="006A1AC1">
        <w:rPr>
          <w:rFonts w:cstheme="minorHAnsi"/>
          <w:b/>
          <w:bCs/>
        </w:rPr>
        <w:t>[assignment: list of information type]</w:t>
      </w:r>
      <w:r w:rsidR="003366D0">
        <w:rPr>
          <w:rFonts w:cstheme="minorHAnsi"/>
          <w:b/>
          <w:bCs/>
        </w:rPr>
        <w:t xml:space="preserve"> </w:t>
      </w:r>
      <w:r w:rsidRPr="008C3388">
        <w:rPr>
          <w:rFonts w:cstheme="minorHAnsi"/>
        </w:rPr>
        <w:t xml:space="preserve">at all times. </w:t>
      </w:r>
    </w:p>
    <w:p w14:paraId="118CF991" w14:textId="77777777" w:rsidR="003366D0" w:rsidRPr="006A1AC1" w:rsidRDefault="003366D0" w:rsidP="003366D0">
      <w:pPr>
        <w:spacing w:after="291"/>
        <w:ind w:left="567" w:hanging="283"/>
        <w:rPr>
          <w:b/>
          <w:bCs/>
        </w:rPr>
      </w:pPr>
      <w:r w:rsidRPr="006A1AC1">
        <w:rPr>
          <w:b/>
          <w:bCs/>
        </w:rPr>
        <w:t xml:space="preserve">Refinement </w:t>
      </w:r>
    </w:p>
    <w:p w14:paraId="684EED1D" w14:textId="77777777" w:rsidR="003366D0" w:rsidRPr="006A1AC1" w:rsidRDefault="003366D0" w:rsidP="003366D0">
      <w:pPr>
        <w:spacing w:after="291"/>
        <w:ind w:left="567" w:hanging="283"/>
        <w:rPr>
          <w:rFonts w:cstheme="minorHAnsi"/>
          <w:b/>
          <w:bCs/>
        </w:rPr>
      </w:pPr>
      <w:r w:rsidRPr="006A1AC1">
        <w:rPr>
          <w:b/>
          <w:bCs/>
        </w:rPr>
        <w:t>The TSF shall be able to generate an evidence of origin at all times for ‘Executable Load Files, SD/Application data and keys’ received from the off-card entity (originator of transmitted data) that communicates with the card</w:t>
      </w:r>
    </w:p>
    <w:p w14:paraId="3044D0C4" w14:textId="77777777" w:rsidR="003366D0" w:rsidRPr="008C3388" w:rsidRDefault="003366D0" w:rsidP="00BF1326">
      <w:pPr>
        <w:spacing w:after="291"/>
        <w:ind w:left="567" w:hanging="283"/>
        <w:rPr>
          <w:rFonts w:cstheme="minorHAnsi"/>
        </w:rPr>
      </w:pPr>
    </w:p>
    <w:p w14:paraId="5E131082" w14:textId="5584D31C" w:rsidR="00BF1326" w:rsidRDefault="00BF1326" w:rsidP="00BF1326">
      <w:pPr>
        <w:spacing w:after="289"/>
        <w:ind w:left="567" w:hanging="425"/>
        <w:rPr>
          <w:rFonts w:cstheme="minorHAnsi"/>
        </w:rPr>
      </w:pPr>
      <w:r w:rsidRPr="008C3388">
        <w:rPr>
          <w:rFonts w:eastAsia="Tahoma" w:cstheme="minorHAnsi"/>
          <w:b/>
        </w:rPr>
        <w:t>FCO_NRO.2.2/</w:t>
      </w:r>
      <w:r w:rsidR="003366D0">
        <w:rPr>
          <w:rFonts w:eastAsia="Tahoma" w:cstheme="minorHAnsi"/>
          <w:b/>
        </w:rPr>
        <w:t xml:space="preserve">GP </w:t>
      </w:r>
      <w:r w:rsidRPr="008C3388">
        <w:rPr>
          <w:rFonts w:cstheme="minorHAnsi"/>
        </w:rPr>
        <w:t xml:space="preserve"> The TSF shall be able to relate the </w:t>
      </w:r>
      <w:r w:rsidR="003366D0">
        <w:rPr>
          <w:rFonts w:eastAsia="Tahoma" w:cstheme="minorHAnsi"/>
          <w:b/>
        </w:rPr>
        <w:t>[assignment: list of attributes]</w:t>
      </w:r>
      <w:r w:rsidR="003366D0" w:rsidRPr="008C3388">
        <w:rPr>
          <w:rFonts w:cstheme="minorHAnsi"/>
        </w:rPr>
        <w:t xml:space="preserve"> </w:t>
      </w:r>
      <w:r w:rsidRPr="008C3388">
        <w:rPr>
          <w:rFonts w:cstheme="minorHAnsi"/>
        </w:rPr>
        <w:t xml:space="preserve">of the originator of the information, and the </w:t>
      </w:r>
      <w:r w:rsidR="003366D0">
        <w:rPr>
          <w:rFonts w:eastAsia="Tahoma" w:cstheme="minorHAnsi"/>
          <w:b/>
        </w:rPr>
        <w:t>[assignment: list of information]</w:t>
      </w:r>
      <w:r w:rsidR="003366D0" w:rsidRPr="008C3388">
        <w:rPr>
          <w:rFonts w:cstheme="minorHAnsi"/>
        </w:rPr>
        <w:t xml:space="preserve"> </w:t>
      </w:r>
      <w:r w:rsidRPr="008C3388">
        <w:rPr>
          <w:rFonts w:cstheme="minorHAnsi"/>
        </w:rPr>
        <w:t xml:space="preserve">the information to which the evidence applies. </w:t>
      </w:r>
    </w:p>
    <w:p w14:paraId="3FD421E9" w14:textId="77777777" w:rsidR="003366D0" w:rsidRPr="006A1AC1" w:rsidRDefault="003366D0" w:rsidP="003366D0">
      <w:pPr>
        <w:spacing w:after="289"/>
        <w:ind w:left="567" w:hanging="425"/>
        <w:rPr>
          <w:rFonts w:eastAsia="Tahoma" w:cstheme="minorHAnsi"/>
          <w:b/>
        </w:rPr>
      </w:pPr>
      <w:r w:rsidRPr="006A1AC1">
        <w:rPr>
          <w:rFonts w:eastAsia="Tahoma" w:cstheme="minorHAnsi"/>
          <w:b/>
        </w:rPr>
        <w:t>Refinement</w:t>
      </w:r>
    </w:p>
    <w:p w14:paraId="4825C1A2" w14:textId="77777777" w:rsidR="003366D0" w:rsidRPr="006A1AC1" w:rsidRDefault="003366D0" w:rsidP="003366D0">
      <w:pPr>
        <w:spacing w:after="289"/>
        <w:ind w:left="567" w:hanging="425"/>
        <w:rPr>
          <w:rFonts w:cstheme="minorHAnsi"/>
          <w:b/>
        </w:rPr>
      </w:pPr>
      <w:r w:rsidRPr="006A1AC1">
        <w:rPr>
          <w:b/>
        </w:rPr>
        <w:t>The TSF shall be able to load ‘Executable Load Files, SD/Application data and keys’ to the card with associated security attributes (the identity of the originator, the destination) such that the evidence of origin can be verified.</w:t>
      </w:r>
    </w:p>
    <w:p w14:paraId="7C1710F1" w14:textId="77777777" w:rsidR="003366D0" w:rsidRPr="003366D0" w:rsidRDefault="003366D0" w:rsidP="00BF1326">
      <w:pPr>
        <w:spacing w:after="289"/>
        <w:ind w:left="567" w:hanging="425"/>
        <w:rPr>
          <w:rFonts w:cstheme="minorHAnsi"/>
          <w:bCs/>
        </w:rPr>
      </w:pPr>
    </w:p>
    <w:p w14:paraId="1C6D3E9E" w14:textId="3779B78E" w:rsidR="00BF1326" w:rsidRPr="008C3388" w:rsidRDefault="00BF1326" w:rsidP="00BF1326">
      <w:pPr>
        <w:spacing w:after="270"/>
        <w:ind w:left="567" w:hanging="425"/>
        <w:rPr>
          <w:rFonts w:cstheme="minorHAnsi"/>
        </w:rPr>
      </w:pPr>
      <w:r w:rsidRPr="008C3388">
        <w:rPr>
          <w:rFonts w:eastAsia="Tahoma" w:cstheme="minorHAnsi"/>
          <w:b/>
        </w:rPr>
        <w:t>FCO_NRO.2.3/</w:t>
      </w:r>
      <w:r w:rsidR="003366D0">
        <w:rPr>
          <w:rFonts w:eastAsia="Tahoma" w:cstheme="minorHAnsi"/>
          <w:b/>
        </w:rPr>
        <w:t>GP</w:t>
      </w:r>
      <w:r w:rsidRPr="008C3388">
        <w:rPr>
          <w:rFonts w:cstheme="minorHAnsi"/>
        </w:rPr>
        <w:t xml:space="preserve"> The TSF shall provide a capability to verify the evidence of origin of information to </w:t>
      </w:r>
      <w:r w:rsidR="003366D0">
        <w:rPr>
          <w:rFonts w:eastAsia="Tahoma" w:cstheme="minorHAnsi"/>
          <w:b/>
        </w:rPr>
        <w:t>the off-card ent</w:t>
      </w:r>
      <w:r w:rsidR="003366D0" w:rsidRPr="004B2F43">
        <w:rPr>
          <w:rFonts w:eastAsia="Tahoma" w:cstheme="minorHAnsi"/>
          <w:b/>
        </w:rPr>
        <w:t>ity</w:t>
      </w:r>
      <w:r w:rsidR="003366D0" w:rsidRPr="006A1AC1">
        <w:rPr>
          <w:b/>
        </w:rPr>
        <w:t xml:space="preserve"> (recipient of the evidence of origin) who requested that verification</w:t>
      </w:r>
      <w:r w:rsidR="003366D0" w:rsidRPr="008C3388" w:rsidDel="003366D0">
        <w:rPr>
          <w:rFonts w:eastAsia="Tahoma" w:cstheme="minorHAnsi"/>
          <w:b/>
        </w:rPr>
        <w:t xml:space="preserve"> </w:t>
      </w:r>
      <w:r w:rsidRPr="008C3388">
        <w:rPr>
          <w:rFonts w:cstheme="minorHAnsi"/>
        </w:rPr>
        <w:t xml:space="preserve">given </w:t>
      </w:r>
      <w:r w:rsidRPr="008C3388">
        <w:rPr>
          <w:rFonts w:eastAsia="Tahoma" w:cstheme="minorHAnsi"/>
          <w:b/>
        </w:rPr>
        <w:t>[assignment:</w:t>
      </w:r>
      <w:r w:rsidRPr="008C3388">
        <w:rPr>
          <w:rFonts w:cstheme="minorHAnsi"/>
        </w:rPr>
        <w:t xml:space="preserve"> </w:t>
      </w:r>
      <w:r w:rsidRPr="008C3388">
        <w:rPr>
          <w:rFonts w:eastAsia="Tahoma" w:cstheme="minorHAnsi"/>
          <w:b/>
        </w:rPr>
        <w:t>limitations</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evidence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origin]</w:t>
      </w:r>
      <w:r w:rsidRPr="008C3388">
        <w:rPr>
          <w:rFonts w:cstheme="minorHAnsi"/>
        </w:rPr>
        <w:t xml:space="preserve">. </w:t>
      </w:r>
    </w:p>
    <w:p w14:paraId="0A5121F2" w14:textId="6CFFFC52" w:rsidR="00BF1326" w:rsidRPr="008C3388" w:rsidRDefault="00BF1326" w:rsidP="00BF1326">
      <w:pPr>
        <w:spacing w:after="267"/>
        <w:rPr>
          <w:rFonts w:cstheme="minorHAnsi"/>
        </w:rPr>
      </w:pPr>
      <w:r w:rsidRPr="008C3388">
        <w:rPr>
          <w:rFonts w:cstheme="minorHAnsi"/>
        </w:rPr>
        <w:t xml:space="preserve"> </w:t>
      </w:r>
    </w:p>
    <w:p w14:paraId="658FEEB1" w14:textId="77777777" w:rsidR="00BF1326" w:rsidRDefault="00BF1326" w:rsidP="00BF1326">
      <w:pPr>
        <w:rPr>
          <w:rFonts w:eastAsiaTheme="majorEastAsia" w:cstheme="minorHAnsi"/>
          <w:b/>
          <w:bCs/>
          <w:color w:val="000000" w:themeColor="text1"/>
          <w:lang w:eastAsia="en-US"/>
        </w:rPr>
      </w:pPr>
      <w:r>
        <w:rPr>
          <w:rFonts w:cstheme="minorHAnsi"/>
        </w:rPr>
        <w:br w:type="page"/>
      </w:r>
    </w:p>
    <w:p w14:paraId="5DC4FBD4" w14:textId="77777777" w:rsidR="00BF1326" w:rsidRDefault="00BF1326" w:rsidP="00DC1372">
      <w:pPr>
        <w:pStyle w:val="Heading3"/>
      </w:pPr>
      <w:bookmarkStart w:id="156" w:name="_Toc120551316"/>
      <w:bookmarkStart w:id="157" w:name="_Toc178223629"/>
      <w:r>
        <w:t>Card Content Management</w:t>
      </w:r>
      <w:r w:rsidRPr="008C3388">
        <w:t xml:space="preserve"> </w:t>
      </w:r>
      <w:r w:rsidRPr="00DC1372">
        <w:t>Security</w:t>
      </w:r>
      <w:r w:rsidRPr="008C3388">
        <w:t xml:space="preserve"> Functional requirements</w:t>
      </w:r>
      <w:bookmarkEnd w:id="156"/>
      <w:bookmarkEnd w:id="157"/>
    </w:p>
    <w:p w14:paraId="68FDD3B2" w14:textId="77777777" w:rsidR="00BF1326" w:rsidRDefault="00BF1326" w:rsidP="00BF1326">
      <w:pPr>
        <w:rPr>
          <w:rFonts w:cstheme="minorHAnsi"/>
          <w:color w:val="000000" w:themeColor="text1"/>
        </w:rPr>
      </w:pPr>
      <w:r>
        <w:rPr>
          <w:rFonts w:cstheme="minorHAnsi"/>
          <w:color w:val="000000" w:themeColor="text1"/>
        </w:rPr>
        <w:t>[</w:t>
      </w:r>
    </w:p>
    <w:p w14:paraId="6CAF5224"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CEF204C" w14:textId="77777777" w:rsidR="00BF1326" w:rsidRDefault="00BF1326" w:rsidP="00BF1326">
      <w:pPr>
        <w:ind w:left="708"/>
        <w:rPr>
          <w:rFonts w:cstheme="minorHAnsi"/>
          <w:color w:val="000000" w:themeColor="text1"/>
        </w:rPr>
      </w:pPr>
    </w:p>
    <w:p w14:paraId="1CB6C8C5" w14:textId="77777777" w:rsidR="00BF1326" w:rsidRDefault="00BF1326" w:rsidP="00BF1326">
      <w:pPr>
        <w:ind w:left="708"/>
      </w:pPr>
      <w:r>
        <w:t>The ST writer can decide to use another selection of these SFRs to cover the Security objectives of the TOE.</w:t>
      </w:r>
    </w:p>
    <w:p w14:paraId="5BA9015B" w14:textId="3CA4E737" w:rsidR="003366D0" w:rsidRPr="00432641" w:rsidRDefault="003366D0" w:rsidP="006A1AC1">
      <w:pPr>
        <w:rPr>
          <w:rFonts w:cstheme="minorHAnsi"/>
          <w:color w:val="000000" w:themeColor="text1"/>
        </w:rPr>
      </w:pPr>
      <w:r>
        <w:t>]</w:t>
      </w:r>
    </w:p>
    <w:p w14:paraId="2B40FA25" w14:textId="77777777" w:rsidR="00BF1326" w:rsidRPr="00B71C96" w:rsidRDefault="00BF1326" w:rsidP="00BF1326">
      <w:pPr>
        <w:ind w:left="1416"/>
        <w:rPr>
          <w:rFonts w:cstheme="minorHAnsi"/>
        </w:rPr>
      </w:pPr>
    </w:p>
    <w:p w14:paraId="2F302CB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FIA_AFL.1/GP Authentication failure handling </w:t>
      </w:r>
    </w:p>
    <w:p w14:paraId="66314A4A" w14:textId="77777777" w:rsidR="00BF1326" w:rsidRPr="008C3388" w:rsidRDefault="00BF1326" w:rsidP="00BF1326">
      <w:pPr>
        <w:ind w:right="45"/>
        <w:rPr>
          <w:rFonts w:eastAsia="Arial" w:cstheme="minorHAnsi"/>
          <w:b/>
        </w:rPr>
      </w:pPr>
    </w:p>
    <w:p w14:paraId="0BFBEDD9" w14:textId="77777777" w:rsidR="00BF1326" w:rsidRPr="008C3388" w:rsidRDefault="00BF1326" w:rsidP="00BF1326">
      <w:pPr>
        <w:spacing w:after="291"/>
        <w:ind w:left="293" w:hanging="288"/>
        <w:rPr>
          <w:rFonts w:cstheme="minorHAnsi"/>
        </w:rPr>
      </w:pPr>
      <w:r w:rsidRPr="008C3388">
        <w:rPr>
          <w:rFonts w:eastAsia="Arial" w:cstheme="minorHAnsi"/>
          <w:b/>
        </w:rPr>
        <w:t>FIA_AFL.1.1/GP</w:t>
      </w:r>
      <w:r w:rsidRPr="008C3388">
        <w:rPr>
          <w:rFonts w:cstheme="minorHAnsi"/>
        </w:rPr>
        <w:t xml:space="preserve"> The TSF shall detect when </w:t>
      </w:r>
      <w:r w:rsidRPr="008C3388">
        <w:rPr>
          <w:rFonts w:eastAsia="Arial" w:cstheme="minorHAnsi"/>
          <w:b/>
        </w:rPr>
        <w:t>[selection: [assignment: positive integer number], an administrator configurable positive integer within [assignment: range of acceptable values]]</w:t>
      </w:r>
      <w:r w:rsidRPr="008C3388">
        <w:rPr>
          <w:rFonts w:cstheme="minorHAnsi"/>
        </w:rPr>
        <w:t xml:space="preserve"> unsuccessful authentication attempts occur related to </w:t>
      </w:r>
      <w:r w:rsidRPr="008C3388">
        <w:rPr>
          <w:rFonts w:eastAsia="Arial" w:cstheme="minorHAnsi"/>
          <w:b/>
        </w:rPr>
        <w:t>the authentication of the origin of a card management operation command</w:t>
      </w:r>
      <w:r w:rsidRPr="008C3388">
        <w:rPr>
          <w:rFonts w:cstheme="minorHAnsi"/>
        </w:rPr>
        <w:t xml:space="preserve">. </w:t>
      </w:r>
    </w:p>
    <w:p w14:paraId="5AE06610" w14:textId="77777777" w:rsidR="00BF1326" w:rsidRDefault="00BF1326" w:rsidP="00BF1326">
      <w:pPr>
        <w:spacing w:after="511"/>
        <w:ind w:left="279" w:right="45" w:hanging="288"/>
        <w:rPr>
          <w:rFonts w:cstheme="minorHAnsi"/>
        </w:rPr>
      </w:pPr>
      <w:r w:rsidRPr="008C3388">
        <w:rPr>
          <w:rFonts w:eastAsia="Arial" w:cstheme="minorHAnsi"/>
          <w:b/>
        </w:rPr>
        <w:t>FIA_AFL.1.2/GP</w:t>
      </w:r>
      <w:r w:rsidRPr="008C3388">
        <w:rPr>
          <w:rFonts w:cstheme="minorHAnsi"/>
        </w:rPr>
        <w:t xml:space="preserve"> When the defined number of unsuccessful authentication attempts has been </w:t>
      </w:r>
      <w:r w:rsidRPr="008C3388">
        <w:rPr>
          <w:rFonts w:eastAsia="Arial" w:cstheme="minorHAnsi"/>
          <w:b/>
        </w:rPr>
        <w:t>met or surpassed</w:t>
      </w:r>
      <w:r w:rsidRPr="008C3388">
        <w:rPr>
          <w:rFonts w:cstheme="minorHAnsi"/>
        </w:rPr>
        <w:t xml:space="preserve">, the TSF shall </w:t>
      </w:r>
      <w:r w:rsidRPr="008C3388">
        <w:rPr>
          <w:rFonts w:eastAsia="Arial" w:cstheme="minorHAnsi"/>
          <w:b/>
        </w:rPr>
        <w:t>close the Secure Channel</w:t>
      </w:r>
      <w:r w:rsidRPr="008C3388">
        <w:rPr>
          <w:rFonts w:cstheme="minorHAnsi"/>
        </w:rPr>
        <w:t xml:space="preserve">. </w:t>
      </w:r>
    </w:p>
    <w:p w14:paraId="6DB8518C" w14:textId="77777777" w:rsidR="00BF1326" w:rsidRPr="008C3388" w:rsidRDefault="00BF1326" w:rsidP="00BF1326">
      <w:pPr>
        <w:spacing w:after="511"/>
        <w:ind w:left="279" w:right="45" w:hanging="288"/>
        <w:rPr>
          <w:rFonts w:cstheme="minorHAnsi"/>
        </w:rPr>
      </w:pPr>
    </w:p>
    <w:p w14:paraId="531D4A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FIA_UAU.1/GP Timing of authentication </w:t>
      </w:r>
    </w:p>
    <w:p w14:paraId="25C45276" w14:textId="77777777" w:rsidR="00BF1326" w:rsidRPr="008C3388" w:rsidRDefault="00BF1326" w:rsidP="00BF1326">
      <w:pPr>
        <w:ind w:right="45"/>
        <w:rPr>
          <w:rFonts w:eastAsia="Arial" w:cstheme="minorHAnsi"/>
          <w:b/>
        </w:rPr>
      </w:pPr>
    </w:p>
    <w:p w14:paraId="779C4225" w14:textId="77777777" w:rsidR="00BF1326" w:rsidRPr="008C3388" w:rsidRDefault="00BF1326" w:rsidP="00BF1326">
      <w:pPr>
        <w:spacing w:after="512"/>
        <w:ind w:left="279" w:right="45"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40A2780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FIA_UAU.4/GP Single-use authentication mechanisms </w:t>
      </w:r>
    </w:p>
    <w:p w14:paraId="33E2B43A" w14:textId="77777777" w:rsidR="00BF1326" w:rsidRPr="008C3388" w:rsidRDefault="00BF1326" w:rsidP="00BF1326">
      <w:pPr>
        <w:ind w:right="45"/>
        <w:rPr>
          <w:rFonts w:eastAsia="Arial" w:cstheme="minorHAnsi"/>
          <w:b/>
        </w:rPr>
      </w:pPr>
    </w:p>
    <w:p w14:paraId="1B28E432" w14:textId="77777777" w:rsidR="00BF1326" w:rsidRPr="008C3388" w:rsidRDefault="00BF1326" w:rsidP="00BF1326">
      <w:pPr>
        <w:spacing w:after="291"/>
        <w:ind w:left="293"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0AC724D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FDP_UIT.1/GP Basic data exchange integrity </w:t>
      </w:r>
    </w:p>
    <w:p w14:paraId="14DC0074" w14:textId="77777777" w:rsidR="00BF1326" w:rsidRPr="008C3388" w:rsidRDefault="00BF1326" w:rsidP="00BF1326">
      <w:pPr>
        <w:ind w:right="45"/>
        <w:rPr>
          <w:rFonts w:eastAsia="Arial" w:cstheme="minorHAnsi"/>
          <w:b/>
        </w:rPr>
      </w:pPr>
    </w:p>
    <w:p w14:paraId="570A2127" w14:textId="77777777" w:rsidR="00BF1326" w:rsidRPr="008C3388" w:rsidRDefault="00BF1326" w:rsidP="00BF1326">
      <w:pPr>
        <w:spacing w:after="291"/>
        <w:ind w:left="293" w:hanging="288"/>
        <w:rPr>
          <w:rFonts w:cstheme="minorHAnsi"/>
        </w:rPr>
      </w:pPr>
      <w:r w:rsidRPr="008C3388">
        <w:rPr>
          <w:rFonts w:eastAsia="Arial" w:cstheme="minorHAnsi"/>
          <w:b/>
        </w:rPr>
        <w:t>FDP_UIT.1.1/GP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w:t>
      </w:r>
      <w:r w:rsidRPr="008C3388">
        <w:rPr>
          <w:rFonts w:eastAsia="Arial" w:cstheme="minorHAnsi"/>
          <w:b/>
        </w:rPr>
        <w:t>modification, deletion, insertion, replay</w:t>
      </w:r>
      <w:r w:rsidRPr="008C3388">
        <w:rPr>
          <w:rFonts w:cstheme="minorHAnsi"/>
        </w:rPr>
        <w:t xml:space="preserve"> errors. </w:t>
      </w:r>
    </w:p>
    <w:p w14:paraId="3AA6CC28" w14:textId="77777777" w:rsidR="00BF1326" w:rsidRPr="008C3388" w:rsidRDefault="00BF1326" w:rsidP="00BF1326">
      <w:pPr>
        <w:spacing w:after="371"/>
        <w:ind w:left="279" w:right="45" w:hanging="288"/>
        <w:rPr>
          <w:rFonts w:cstheme="minorHAnsi"/>
        </w:rPr>
      </w:pPr>
      <w:r w:rsidRPr="008C3388">
        <w:rPr>
          <w:rFonts w:eastAsia="Arial" w:cstheme="minorHAnsi"/>
          <w:b/>
        </w:rPr>
        <w:t>FDP_UIT.1.2/GP</w:t>
      </w:r>
      <w:r w:rsidRPr="008C3388">
        <w:rPr>
          <w:rFonts w:cstheme="minorHAnsi"/>
        </w:rPr>
        <w:t xml:space="preserve"> The TSF shall be able to determine on receipt of user data, whether</w:t>
      </w:r>
      <w:r w:rsidRPr="008C3388">
        <w:rPr>
          <w:rFonts w:eastAsia="Arial" w:cstheme="minorHAnsi"/>
          <w:b/>
        </w:rPr>
        <w:t xml:space="preserve"> modification, deletion, insertion, replay</w:t>
      </w:r>
      <w:r w:rsidRPr="008C3388">
        <w:rPr>
          <w:rFonts w:cstheme="minorHAnsi"/>
        </w:rPr>
        <w:t xml:space="preserve"> has occurred. </w:t>
      </w:r>
    </w:p>
    <w:p w14:paraId="2BF2DF1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FDP_UCT.1/GP Basic data exchange confidentiality </w:t>
      </w:r>
    </w:p>
    <w:p w14:paraId="1F6556EA" w14:textId="77777777" w:rsidR="00BF1326" w:rsidRPr="008C3388" w:rsidRDefault="00BF1326" w:rsidP="00BF1326">
      <w:pPr>
        <w:ind w:right="45"/>
        <w:rPr>
          <w:rFonts w:eastAsia="Arial" w:cstheme="minorHAnsi"/>
          <w:b/>
        </w:rPr>
      </w:pPr>
    </w:p>
    <w:p w14:paraId="0DC41585" w14:textId="77777777" w:rsidR="00BF1326" w:rsidRDefault="00BF1326" w:rsidP="00BF1326">
      <w:pPr>
        <w:spacing w:after="371"/>
        <w:ind w:left="293" w:hanging="288"/>
        <w:rPr>
          <w:rFonts w:cstheme="minorHAnsi"/>
        </w:rPr>
      </w:pPr>
      <w:r w:rsidRPr="008C3388">
        <w:rPr>
          <w:rFonts w:eastAsia="Arial" w:cstheme="minorHAnsi"/>
          <w:b/>
        </w:rPr>
        <w:t>FDP_UCT.1.1/GP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unauthorised disclosure. </w:t>
      </w:r>
    </w:p>
    <w:p w14:paraId="37F07034" w14:textId="77777777" w:rsidR="00BC3DB4" w:rsidRPr="00BC3DB4" w:rsidRDefault="00BC3DB4" w:rsidP="00BC3DB4">
      <w:pPr>
        <w:spacing w:after="371"/>
        <w:ind w:left="293" w:hanging="288"/>
        <w:rPr>
          <w:rFonts w:cs="Calibri"/>
        </w:rPr>
      </w:pPr>
    </w:p>
    <w:p w14:paraId="1E0D39AF" w14:textId="77777777" w:rsidR="00BC3DB4" w:rsidRPr="00BC3DB4" w:rsidRDefault="00BC3DB4" w:rsidP="00BC3DB4">
      <w:pPr>
        <w:pBdr>
          <w:top w:val="single" w:sz="4" w:space="1" w:color="auto"/>
          <w:left w:val="single" w:sz="4" w:space="4" w:color="auto"/>
          <w:bottom w:val="single" w:sz="4" w:space="1" w:color="auto"/>
          <w:right w:val="single" w:sz="4" w:space="4" w:color="auto"/>
        </w:pBdr>
        <w:shd w:val="clear" w:color="auto" w:fill="E7E6E6"/>
        <w:spacing w:after="371"/>
        <w:ind w:left="293" w:hanging="288"/>
        <w:rPr>
          <w:rFonts w:cs="Calibri"/>
          <w:b/>
          <w:bCs/>
        </w:rPr>
      </w:pPr>
      <w:r w:rsidRPr="00BC3DB4">
        <w:rPr>
          <w:rFonts w:cs="Calibri"/>
          <w:b/>
          <w:bCs/>
        </w:rPr>
        <w:t>FDP_IFC.2/GP-ELF Complete information flow control</w:t>
      </w:r>
    </w:p>
    <w:p w14:paraId="7C6AAA4A" w14:textId="77777777" w:rsidR="00BC3DB4" w:rsidRPr="00BC3DB4" w:rsidRDefault="00BC3DB4" w:rsidP="00BC3DB4">
      <w:pPr>
        <w:spacing w:after="371"/>
        <w:ind w:left="293" w:hanging="288"/>
      </w:pPr>
      <w:r w:rsidRPr="00BC3DB4">
        <w:t xml:space="preserve"> </w:t>
      </w:r>
      <w:r w:rsidRPr="00BC3DB4">
        <w:rPr>
          <w:b/>
          <w:bCs/>
        </w:rPr>
        <w:t>FDP_IFC.2.1/GP-ELF</w:t>
      </w:r>
      <w:r w:rsidRPr="00BC3DB4">
        <w:t xml:space="preserve"> The TSF shall enforce the </w:t>
      </w:r>
      <w:r w:rsidRPr="00BC3DB4">
        <w:rPr>
          <w:b/>
          <w:bCs/>
        </w:rPr>
        <w:t>ELF Loading information flow control SFP</w:t>
      </w:r>
      <w:r w:rsidRPr="00BC3DB4">
        <w:t xml:space="preserve"> on</w:t>
      </w:r>
    </w:p>
    <w:p w14:paraId="2313D02C" w14:textId="77777777" w:rsidR="00BC3DB4" w:rsidRPr="00BC3DB4" w:rsidRDefault="00BC3DB4" w:rsidP="00BC3DB4">
      <w:pPr>
        <w:numPr>
          <w:ilvl w:val="0"/>
          <w:numId w:val="25"/>
        </w:numPr>
        <w:spacing w:before="0" w:after="371" w:line="276" w:lineRule="auto"/>
        <w:contextualSpacing/>
        <w:rPr>
          <w:rFonts w:cs="Calibri"/>
          <w:b/>
          <w:bCs/>
        </w:rPr>
      </w:pPr>
      <w:r w:rsidRPr="00BC3DB4">
        <w:rPr>
          <w:b/>
          <w:bCs/>
        </w:rPr>
        <w:t>Subjects: S.SD, S.CAD, S.OPEN</w:t>
      </w:r>
    </w:p>
    <w:p w14:paraId="4A25E20E" w14:textId="77777777" w:rsidR="00BC3DB4" w:rsidRPr="00BC3DB4" w:rsidRDefault="00BC3DB4" w:rsidP="00BC3DB4">
      <w:pPr>
        <w:numPr>
          <w:ilvl w:val="0"/>
          <w:numId w:val="25"/>
        </w:numPr>
        <w:spacing w:before="0" w:after="371" w:line="276" w:lineRule="auto"/>
        <w:contextualSpacing/>
        <w:rPr>
          <w:rFonts w:cs="Calibri"/>
          <w:b/>
          <w:bCs/>
        </w:rPr>
      </w:pPr>
      <w:r w:rsidRPr="00BC3DB4">
        <w:rPr>
          <w:b/>
          <w:bCs/>
        </w:rPr>
        <w:t xml:space="preserve">Information: APDU commands INSTALL and LOAD, GlobalPlatform APIs for loading and installing ELF </w:t>
      </w:r>
    </w:p>
    <w:p w14:paraId="2A5E0429" w14:textId="77777777" w:rsidR="00BC3DB4" w:rsidRPr="00BC3DB4" w:rsidRDefault="00BC3DB4" w:rsidP="00BC3DB4">
      <w:pPr>
        <w:spacing w:after="371"/>
        <w:ind w:left="360"/>
      </w:pPr>
      <w:r w:rsidRPr="00BC3DB4">
        <w:t xml:space="preserve">and all operations that cause that information to flow to and from subjects covered by the SFP. </w:t>
      </w:r>
    </w:p>
    <w:p w14:paraId="73D260E6" w14:textId="77777777" w:rsidR="00BC3DB4" w:rsidRPr="00BC3DB4" w:rsidRDefault="00BC3DB4" w:rsidP="00BC3DB4">
      <w:pPr>
        <w:spacing w:after="371"/>
      </w:pPr>
      <w:r w:rsidRPr="00BC3DB4">
        <w:rPr>
          <w:b/>
          <w:bCs/>
        </w:rPr>
        <w:t>FDP_IFC.2.2/GP-ELF</w:t>
      </w:r>
      <w:r w:rsidRPr="00BC3DB4">
        <w:t xml:space="preserve"> The TSF shall ensure that all operations that cause any information in the TOE to flow to and from any subject in the TOE are covered by an information flow control SFP.</w:t>
      </w:r>
    </w:p>
    <w:p w14:paraId="68DC46BF"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FDP_IFF.1/GP-ELF Complete information flow control </w:t>
      </w:r>
    </w:p>
    <w:p w14:paraId="6592FC81" w14:textId="77777777" w:rsidR="00BC3DB4" w:rsidRPr="00BC3DB4" w:rsidRDefault="00BC3DB4" w:rsidP="00BC3DB4">
      <w:pPr>
        <w:spacing w:after="291"/>
        <w:ind w:left="293" w:hanging="288"/>
        <w:rPr>
          <w:lang w:val="en-US"/>
        </w:rPr>
      </w:pPr>
      <w:r w:rsidRPr="00BC3DB4">
        <w:rPr>
          <w:b/>
          <w:lang w:val="en-US"/>
        </w:rPr>
        <w:t>FDP_IFF.1.1/GP-ELF</w:t>
      </w:r>
      <w:r w:rsidRPr="00BC3DB4">
        <w:rPr>
          <w:lang w:val="en-US"/>
        </w:rPr>
        <w:t xml:space="preserve"> The TSF shall enforce the </w:t>
      </w:r>
      <w:r w:rsidRPr="00BC3DB4">
        <w:rPr>
          <w:b/>
          <w:lang w:val="en-US"/>
        </w:rPr>
        <w:t>ELF Loading information flow control SFP</w:t>
      </w:r>
      <w:r w:rsidRPr="00BC3DB4">
        <w:rPr>
          <w:lang w:val="en-US"/>
        </w:rPr>
        <w:t xml:space="preserve"> based on the following types of subject and information security attributes: </w:t>
      </w:r>
      <w:r w:rsidRPr="00BC3DB4">
        <w:rPr>
          <w:b/>
          <w:lang w:val="en-US"/>
        </w:rPr>
        <w:t>[assignment: list of subjects and information controlled under the indicated SFP, and for each, the security attributes]</w:t>
      </w:r>
      <w:r w:rsidRPr="00BC3DB4">
        <w:rPr>
          <w:lang w:val="en-US"/>
        </w:rPr>
        <w:t xml:space="preserve">. </w:t>
      </w:r>
    </w:p>
    <w:p w14:paraId="52EDC903" w14:textId="77777777" w:rsidR="00BC3DB4" w:rsidRPr="00BC3DB4" w:rsidRDefault="00BC3DB4" w:rsidP="00BC3DB4">
      <w:pPr>
        <w:spacing w:after="273"/>
        <w:ind w:left="275" w:right="45" w:hanging="284"/>
        <w:rPr>
          <w:lang w:val="en-US"/>
        </w:rPr>
      </w:pPr>
      <w:r w:rsidRPr="00BC3DB4">
        <w:rPr>
          <w:b/>
          <w:lang w:val="en-US"/>
        </w:rPr>
        <w:t>FDP_IFF.1.2/GP-ELF</w:t>
      </w:r>
      <w:r w:rsidRPr="00BC3DB4">
        <w:rPr>
          <w:lang w:val="en-US"/>
        </w:rPr>
        <w:t xml:space="preserve"> The TSF shall permit an information flow between a controlled subject and controlled information via a controlled operation if the following rules hold: </w:t>
      </w:r>
    </w:p>
    <w:p w14:paraId="0745645D"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implements one or more Secure Channel Protocols, namely [selection: SCP02, SCP03, SCP10, SCP11, SCP21, SCP22, SCP80, SCP81], each with a complete Secure Channel Key Set. </w:t>
      </w:r>
      <w:r w:rsidRPr="00BC3DB4">
        <w:rPr>
          <w:rFonts w:ascii="Segoe UI Symbol" w:eastAsia="Segoe UI Symbol" w:hAnsi="Segoe UI Symbol" w:cs="Segoe UI Symbol"/>
          <w:lang w:val="en-US"/>
        </w:rPr>
        <w:t>•</w:t>
      </w:r>
      <w:r w:rsidRPr="00BC3DB4">
        <w:rPr>
          <w:lang w:val="en-US"/>
        </w:rPr>
        <w:t xml:space="preserve"> </w:t>
      </w:r>
      <w:r w:rsidRPr="00BC3DB4">
        <w:rPr>
          <w:b/>
          <w:lang w:val="en-US"/>
        </w:rPr>
        <w:t xml:space="preserve">S.SD has all of the cryptographic keys required by its privileges (e.g. CLFDB, DAP, DM). </w:t>
      </w:r>
    </w:p>
    <w:p w14:paraId="0C280952" w14:textId="77777777" w:rsidR="00BC3DB4" w:rsidRPr="00BC3DB4" w:rsidRDefault="00BC3DB4" w:rsidP="00BC3DB4">
      <w:pPr>
        <w:numPr>
          <w:ilvl w:val="0"/>
          <w:numId w:val="62"/>
        </w:numPr>
        <w:spacing w:before="0" w:after="25" w:line="261" w:lineRule="auto"/>
        <w:ind w:hanging="360"/>
        <w:rPr>
          <w:lang w:val="en-US"/>
        </w:rPr>
      </w:pPr>
      <w:r w:rsidRPr="00BC3DB4">
        <w:rPr>
          <w:b/>
          <w:lang w:val="en-US"/>
        </w:rPr>
        <w:t xml:space="preserve">On receipt of INSTALL or LOAD commands, S.OPEN checks that the card Life Cycle State is not CARD_LOCKED or TERMINATED. </w:t>
      </w:r>
    </w:p>
    <w:p w14:paraId="76FA57D7"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S.OPEN accepts an ELF only if its integrity and authenticity has been verified. </w:t>
      </w:r>
    </w:p>
    <w:p w14:paraId="7D08D720" w14:textId="77777777" w:rsidR="00BC3DB4" w:rsidRPr="00BC3DB4" w:rsidRDefault="00BC3DB4" w:rsidP="00BC3DB4">
      <w:pPr>
        <w:numPr>
          <w:ilvl w:val="0"/>
          <w:numId w:val="62"/>
        </w:numPr>
        <w:spacing w:before="0" w:after="291" w:line="261" w:lineRule="auto"/>
        <w:ind w:hanging="360"/>
        <w:rPr>
          <w:lang w:val="en-US"/>
        </w:rPr>
      </w:pPr>
      <w:r w:rsidRPr="00BC3DB4">
        <w:rPr>
          <w:b/>
          <w:lang w:val="en-US"/>
        </w:rPr>
        <w:t xml:space="preserve">[assignment: for each operation, the security attribute-based relationship that must hold between subject and information security attributes]. </w:t>
      </w:r>
    </w:p>
    <w:p w14:paraId="5731E8ED" w14:textId="77777777" w:rsidR="00BC3DB4" w:rsidRPr="00BC3DB4" w:rsidRDefault="00BC3DB4" w:rsidP="00BC3DB4">
      <w:pPr>
        <w:spacing w:after="291"/>
        <w:ind w:left="289" w:hanging="284"/>
        <w:rPr>
          <w:lang w:val="en-US"/>
        </w:rPr>
      </w:pPr>
      <w:r w:rsidRPr="00BC3DB4">
        <w:rPr>
          <w:b/>
          <w:lang w:val="en-US"/>
        </w:rPr>
        <w:t>FDP_IFF.1.3/GP-ELF</w:t>
      </w:r>
      <w:r w:rsidRPr="00BC3DB4">
        <w:rPr>
          <w:lang w:val="en-US"/>
        </w:rPr>
        <w:t xml:space="preserve"> The TSF shall enforce the</w:t>
      </w:r>
      <w:r w:rsidRPr="00BC3DB4">
        <w:rPr>
          <w:b/>
          <w:lang w:val="en-US"/>
        </w:rPr>
        <w:t xml:space="preserve"> [assignment: additional information flow control SFP rules].</w:t>
      </w:r>
      <w:r w:rsidRPr="00BC3DB4">
        <w:rPr>
          <w:lang w:val="en-US"/>
        </w:rPr>
        <w:t xml:space="preserve"> </w:t>
      </w:r>
    </w:p>
    <w:p w14:paraId="30C1A124" w14:textId="77777777" w:rsidR="00BC3DB4" w:rsidRPr="00BC3DB4" w:rsidRDefault="00BC3DB4" w:rsidP="00BC3DB4">
      <w:pPr>
        <w:spacing w:after="291"/>
        <w:ind w:left="289" w:hanging="284"/>
        <w:rPr>
          <w:lang w:val="en-US"/>
        </w:rPr>
      </w:pPr>
      <w:r w:rsidRPr="00BC3DB4">
        <w:rPr>
          <w:b/>
          <w:lang w:val="en-US"/>
        </w:rPr>
        <w:t>FDP_IFF.1.4/GP-ELF</w:t>
      </w:r>
      <w:r w:rsidRPr="00BC3DB4">
        <w:rPr>
          <w:lang w:val="en-US"/>
        </w:rPr>
        <w:t xml:space="preserve"> The TSF shall explicitly authorise an information flow based on the following rules: </w:t>
      </w:r>
      <w:r w:rsidRPr="00BC3DB4">
        <w:rPr>
          <w:b/>
          <w:lang w:val="en-US"/>
        </w:rPr>
        <w:t>[assignment: rules, based on security attributes, that explicitly authorise information flows]</w:t>
      </w:r>
      <w:r w:rsidRPr="00BC3DB4">
        <w:rPr>
          <w:lang w:val="en-US"/>
        </w:rPr>
        <w:t xml:space="preserve">. </w:t>
      </w:r>
    </w:p>
    <w:p w14:paraId="0F4FC224" w14:textId="77777777" w:rsidR="00BC3DB4" w:rsidRPr="00BC3DB4" w:rsidRDefault="00BC3DB4" w:rsidP="00BC3DB4">
      <w:pPr>
        <w:spacing w:after="288"/>
        <w:ind w:right="45"/>
        <w:rPr>
          <w:lang w:val="en-US"/>
        </w:rPr>
      </w:pPr>
      <w:r w:rsidRPr="00BC3DB4">
        <w:rPr>
          <w:b/>
          <w:lang w:val="en-US"/>
        </w:rPr>
        <w:t>FDP_IFF.1.5/GP-ELF</w:t>
      </w:r>
      <w:r w:rsidRPr="00BC3DB4">
        <w:rPr>
          <w:lang w:val="en-US"/>
        </w:rPr>
        <w:t xml:space="preserve"> The TSF shall explicitly deny an information flow based on the following rules: </w:t>
      </w:r>
    </w:p>
    <w:p w14:paraId="01D78D50"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S.OPEN fails to verify the integrity and request verification of the authenticity for ELFs </w:t>
      </w:r>
    </w:p>
    <w:p w14:paraId="4554EC50"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S.OPEN fails to verify the Card Life Cycle state </w:t>
      </w:r>
    </w:p>
    <w:p w14:paraId="65FA8005"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S.OPEN fails to verify the SD privileges. </w:t>
      </w:r>
    </w:p>
    <w:p w14:paraId="560E312F"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fails to verify the security level applied to protect INSTALL or LOAD commands. </w:t>
      </w:r>
    </w:p>
    <w:p w14:paraId="7981AB17" w14:textId="77777777" w:rsidR="00BC3DB4" w:rsidRPr="00BC3DB4" w:rsidRDefault="00BC3DB4" w:rsidP="00BC3DB4">
      <w:pPr>
        <w:numPr>
          <w:ilvl w:val="0"/>
          <w:numId w:val="62"/>
        </w:numPr>
        <w:spacing w:before="0" w:after="25" w:line="261" w:lineRule="auto"/>
        <w:ind w:hanging="360"/>
        <w:rPr>
          <w:lang w:val="en-US"/>
        </w:rPr>
      </w:pPr>
      <w:r w:rsidRPr="00BC3DB4">
        <w:rPr>
          <w:b/>
          <w:lang w:val="en-US"/>
        </w:rPr>
        <w:t xml:space="preserve">S.SD fails to set the security level (integrity and/or confidentiality), to apply to the next incoming command and/or next outgoing response. </w:t>
      </w:r>
    </w:p>
    <w:p w14:paraId="7E8D9B72"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fails to unwrap INSTALL or LOAD commands. </w:t>
      </w:r>
    </w:p>
    <w:p w14:paraId="19915BA1" w14:textId="77777777" w:rsidR="00BC3DB4" w:rsidRPr="00BC3DB4" w:rsidRDefault="00BC3DB4" w:rsidP="00BC3DB4">
      <w:pPr>
        <w:numPr>
          <w:ilvl w:val="0"/>
          <w:numId w:val="62"/>
        </w:numPr>
        <w:spacing w:before="0" w:after="337" w:line="261" w:lineRule="auto"/>
        <w:ind w:hanging="360"/>
        <w:rPr>
          <w:lang w:val="en-US"/>
        </w:rPr>
      </w:pPr>
      <w:r w:rsidRPr="00BC3DB4">
        <w:rPr>
          <w:b/>
          <w:lang w:val="en-US"/>
        </w:rPr>
        <w:t xml:space="preserve">[assignment: rules, based on security attributes, that explicitly deny information flows]. </w:t>
      </w:r>
    </w:p>
    <w:p w14:paraId="7874E2A9"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FDP_IFC.2/GP-KL Complete information flow control </w:t>
      </w:r>
    </w:p>
    <w:p w14:paraId="37286FEC" w14:textId="77777777" w:rsidR="00BC3DB4" w:rsidRPr="00BC3DB4" w:rsidRDefault="00BC3DB4" w:rsidP="00BC3DB4">
      <w:pPr>
        <w:spacing w:after="291"/>
        <w:ind w:left="15" w:hanging="10"/>
        <w:rPr>
          <w:lang w:val="en-US"/>
        </w:rPr>
      </w:pPr>
      <w:r w:rsidRPr="00BC3DB4">
        <w:rPr>
          <w:b/>
          <w:lang w:val="en-US"/>
        </w:rPr>
        <w:t>FDP_IFC.2.1/GP-KL</w:t>
      </w:r>
      <w:r w:rsidRPr="00BC3DB4">
        <w:rPr>
          <w:lang w:val="en-US"/>
        </w:rPr>
        <w:t xml:space="preserve"> The TSF shall enforce the </w:t>
      </w:r>
      <w:r w:rsidRPr="00BC3DB4">
        <w:rPr>
          <w:b/>
          <w:lang w:val="en-US"/>
        </w:rPr>
        <w:t>Data &amp; Key Loading information flow control SFP</w:t>
      </w:r>
      <w:r w:rsidRPr="00BC3DB4">
        <w:rPr>
          <w:lang w:val="en-US"/>
        </w:rPr>
        <w:t xml:space="preserve"> on </w:t>
      </w:r>
    </w:p>
    <w:p w14:paraId="255A7466" w14:textId="77777777" w:rsidR="00BC3DB4" w:rsidRPr="00BC3DB4" w:rsidRDefault="00BC3DB4" w:rsidP="00BC3DB4">
      <w:pPr>
        <w:numPr>
          <w:ilvl w:val="0"/>
          <w:numId w:val="63"/>
        </w:numPr>
        <w:spacing w:before="0" w:after="261" w:line="261" w:lineRule="auto"/>
        <w:rPr>
          <w:lang w:val="en-US"/>
        </w:rPr>
      </w:pPr>
      <w:r w:rsidRPr="00BC3DB4">
        <w:rPr>
          <w:b/>
          <w:lang w:val="en-US"/>
        </w:rPr>
        <w:t>Subjects: S.SD, S.CAD, S.OPEN, Application</w:t>
      </w:r>
      <w:r w:rsidRPr="00BC3DB4">
        <w:rPr>
          <w:lang w:val="en-US"/>
        </w:rPr>
        <w:t xml:space="preserve"> </w:t>
      </w:r>
    </w:p>
    <w:p w14:paraId="1A30215B" w14:textId="77777777" w:rsidR="00BC3DB4" w:rsidRPr="00BC3DB4" w:rsidRDefault="00BC3DB4" w:rsidP="00BC3DB4">
      <w:pPr>
        <w:numPr>
          <w:ilvl w:val="0"/>
          <w:numId w:val="63"/>
        </w:numPr>
        <w:spacing w:before="0" w:after="149" w:line="407" w:lineRule="auto"/>
        <w:rPr>
          <w:lang w:val="en-US"/>
        </w:rPr>
      </w:pPr>
      <w:r w:rsidRPr="00BC3DB4">
        <w:rPr>
          <w:b/>
          <w:lang w:val="en-US"/>
        </w:rPr>
        <w:t xml:space="preserve">Information: GlobalPlatform APDU commands STORE DATA and PUT KEY, GlobalPlatform APIs for loading and storing data and keys </w:t>
      </w:r>
      <w:r w:rsidRPr="00BC3DB4">
        <w:rPr>
          <w:lang w:val="en-US"/>
        </w:rPr>
        <w:t xml:space="preserve">and all operations that cause that information to flow to and from subjects covered by the SFP. </w:t>
      </w:r>
    </w:p>
    <w:p w14:paraId="437C71A8" w14:textId="77777777" w:rsidR="00BC3DB4" w:rsidRPr="00BC3DB4" w:rsidRDefault="00BC3DB4" w:rsidP="00BC3DB4">
      <w:pPr>
        <w:spacing w:after="371"/>
        <w:ind w:left="279" w:right="45" w:hanging="288"/>
        <w:rPr>
          <w:lang w:val="en-US"/>
        </w:rPr>
      </w:pPr>
      <w:r w:rsidRPr="00BC3DB4">
        <w:rPr>
          <w:b/>
          <w:lang w:val="en-US"/>
        </w:rPr>
        <w:t>FDP_IFC.2.2/GP-KL</w:t>
      </w:r>
      <w:r w:rsidRPr="00BC3DB4">
        <w:rPr>
          <w:lang w:val="en-US"/>
        </w:rPr>
        <w:t xml:space="preserve"> The TSF shall ensure that all operations that cause any information in the TOE to flow to and from any subject in the TOE are covered by an information flow control SFP. </w:t>
      </w:r>
    </w:p>
    <w:p w14:paraId="18210C75"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FMT_MSA.3/GP Security attribute initialization </w:t>
      </w:r>
    </w:p>
    <w:p w14:paraId="46E7907D" w14:textId="77777777" w:rsidR="00BC3DB4" w:rsidRPr="00BC3DB4" w:rsidRDefault="00BC3DB4" w:rsidP="00BC3DB4">
      <w:pPr>
        <w:spacing w:after="291"/>
        <w:ind w:left="293" w:hanging="288"/>
        <w:rPr>
          <w:lang w:val="en-US"/>
        </w:rPr>
      </w:pPr>
      <w:r w:rsidRPr="00BC3DB4">
        <w:rPr>
          <w:b/>
          <w:lang w:val="en-US"/>
        </w:rPr>
        <w:t>FMT_MSA.3.1/GP</w:t>
      </w:r>
      <w:r w:rsidRPr="00BC3DB4">
        <w:rPr>
          <w:lang w:val="en-US"/>
        </w:rPr>
        <w:t xml:space="preserve"> The TSF shall enforce the </w:t>
      </w:r>
      <w:r w:rsidRPr="00BC3DB4">
        <w:rPr>
          <w:b/>
          <w:lang w:val="en-US"/>
        </w:rPr>
        <w:t>ELF Loading information flow control SFP and Data &amp; Key Loading information flow control SFP</w:t>
      </w:r>
      <w:r w:rsidRPr="00BC3DB4">
        <w:rPr>
          <w:lang w:val="en-US"/>
        </w:rPr>
        <w:t xml:space="preserve"> to provide </w:t>
      </w:r>
      <w:r w:rsidRPr="00BC3DB4">
        <w:rPr>
          <w:b/>
          <w:lang w:val="en-US"/>
        </w:rPr>
        <w:t>restrictive</w:t>
      </w:r>
      <w:r w:rsidRPr="00BC3DB4">
        <w:rPr>
          <w:lang w:val="en-US"/>
        </w:rPr>
        <w:t xml:space="preserve"> default values for security attributes that are used to enforce the SFP. </w:t>
      </w:r>
    </w:p>
    <w:p w14:paraId="3C9ED6CA" w14:textId="77777777" w:rsidR="00BC3DB4" w:rsidRDefault="00BC3DB4" w:rsidP="00BC3DB4">
      <w:pPr>
        <w:spacing w:after="371"/>
        <w:ind w:left="279" w:right="45" w:hanging="288"/>
        <w:rPr>
          <w:b/>
          <w:lang w:val="en-US"/>
        </w:rPr>
      </w:pPr>
      <w:r w:rsidRPr="00BC3DB4">
        <w:rPr>
          <w:b/>
          <w:lang w:val="en-US"/>
        </w:rPr>
        <w:t>FMT_MSA.3.2/GP</w:t>
      </w:r>
      <w:r w:rsidRPr="00BC3DB4">
        <w:rPr>
          <w:lang w:val="en-US"/>
        </w:rPr>
        <w:t xml:space="preserve"> The TSF shall allow the </w:t>
      </w:r>
      <w:r w:rsidRPr="00BC3DB4">
        <w:rPr>
          <w:b/>
          <w:lang w:val="en-US"/>
        </w:rPr>
        <w:t xml:space="preserve">[assignment: authorised identified roles] </w:t>
      </w:r>
      <w:r w:rsidRPr="00BC3DB4">
        <w:rPr>
          <w:lang w:val="en-US"/>
        </w:rPr>
        <w:t xml:space="preserve">to specify alternative initial values to override the default values when an object or information is created. </w:t>
      </w:r>
      <w:r w:rsidRPr="00BC3DB4">
        <w:rPr>
          <w:b/>
          <w:lang w:val="en-US"/>
        </w:rPr>
        <w:t xml:space="preserve"> </w:t>
      </w:r>
    </w:p>
    <w:p w14:paraId="1AE899C4" w14:textId="77777777" w:rsidR="006464E6" w:rsidRPr="006A1AC1" w:rsidRDefault="006464E6" w:rsidP="006464E6">
      <w:pPr>
        <w:rPr>
          <w:bCs/>
          <w:lang w:val="en-US"/>
        </w:rPr>
      </w:pPr>
      <w:r w:rsidRPr="006A1AC1">
        <w:rPr>
          <w:bCs/>
          <w:lang w:val="en-US"/>
        </w:rPr>
        <w:t>[</w:t>
      </w:r>
    </w:p>
    <w:p w14:paraId="685FC07A" w14:textId="77777777" w:rsidR="006464E6" w:rsidRPr="00801399" w:rsidRDefault="006464E6" w:rsidP="006A1AC1">
      <w:pPr>
        <w:ind w:firstLine="708"/>
        <w:rPr>
          <w:rFonts w:cstheme="minorHAnsi"/>
          <w:bCs/>
          <w:color w:val="000000" w:themeColor="text1"/>
        </w:rPr>
      </w:pPr>
      <w:r w:rsidRPr="00801399">
        <w:rPr>
          <w:rFonts w:cstheme="minorHAnsi"/>
          <w:bCs/>
          <w:color w:val="000000" w:themeColor="text1"/>
        </w:rPr>
        <w:t>Guideline to be deleted by ST writer</w:t>
      </w:r>
    </w:p>
    <w:p w14:paraId="3C680514" w14:textId="77777777" w:rsidR="006464E6" w:rsidRPr="00801399" w:rsidRDefault="006464E6" w:rsidP="006464E6">
      <w:pPr>
        <w:rPr>
          <w:rFonts w:cstheme="minorHAnsi"/>
          <w:bCs/>
          <w:color w:val="000000" w:themeColor="text1"/>
        </w:rPr>
      </w:pPr>
    </w:p>
    <w:p w14:paraId="7D97944C" w14:textId="77777777" w:rsidR="006464E6" w:rsidRPr="00801399" w:rsidRDefault="006464E6" w:rsidP="006A1AC1">
      <w:pPr>
        <w:ind w:left="708"/>
        <w:rPr>
          <w:rFonts w:cstheme="minorHAnsi"/>
          <w:bCs/>
          <w:color w:val="000000" w:themeColor="text1"/>
        </w:rPr>
      </w:pPr>
      <w:r w:rsidRPr="00801399">
        <w:rPr>
          <w:bCs/>
        </w:rPr>
        <w:t>The ST writer shall keep only the tables related to FMT_MSA.1/GP that are applicable to their TOE.</w:t>
      </w:r>
    </w:p>
    <w:p w14:paraId="3B21251D" w14:textId="77777777" w:rsidR="006464E6" w:rsidRPr="00801399" w:rsidRDefault="006464E6" w:rsidP="006464E6">
      <w:pPr>
        <w:spacing w:after="371"/>
        <w:ind w:left="279" w:right="45" w:hanging="288"/>
        <w:rPr>
          <w:bCs/>
          <w:lang w:val="en-US"/>
        </w:rPr>
      </w:pPr>
      <w:r w:rsidRPr="006A1AC1">
        <w:rPr>
          <w:bCs/>
          <w:lang w:val="en-US"/>
        </w:rPr>
        <w:t>]</w:t>
      </w:r>
    </w:p>
    <w:p w14:paraId="7A63AD01" w14:textId="77777777" w:rsidR="006464E6" w:rsidRPr="00BC3DB4" w:rsidRDefault="006464E6" w:rsidP="00BC3DB4">
      <w:pPr>
        <w:spacing w:after="371"/>
        <w:ind w:left="279" w:right="45" w:hanging="288"/>
        <w:rPr>
          <w:lang w:val="en-US"/>
        </w:rPr>
      </w:pPr>
    </w:p>
    <w:p w14:paraId="34A2D2E2"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FMT_MSA.1/GP Management of security attributes </w:t>
      </w:r>
    </w:p>
    <w:p w14:paraId="6580F739" w14:textId="77777777" w:rsidR="00BC3DB4" w:rsidRPr="00BC3DB4" w:rsidRDefault="00BC3DB4" w:rsidP="00BC3DB4">
      <w:pPr>
        <w:spacing w:after="221"/>
        <w:ind w:left="293" w:hanging="288"/>
        <w:rPr>
          <w:lang w:val="en-US"/>
        </w:rPr>
      </w:pPr>
      <w:r w:rsidRPr="00BC3DB4">
        <w:rPr>
          <w:b/>
          <w:lang w:val="en-US"/>
        </w:rPr>
        <w:t>FMT_MSA.1.1/GP</w:t>
      </w:r>
      <w:r w:rsidRPr="00BC3DB4">
        <w:rPr>
          <w:lang w:val="en-US"/>
        </w:rPr>
        <w:t xml:space="preserve"> The TSF shall enforce the </w:t>
      </w:r>
      <w:r w:rsidRPr="00BC3DB4">
        <w:rPr>
          <w:b/>
          <w:lang w:val="en-US"/>
        </w:rPr>
        <w:t>ELF Loading information flow control SFP and Data &amp; Key Loading information flow control SFP</w:t>
      </w:r>
      <w:r w:rsidRPr="00BC3DB4">
        <w:rPr>
          <w:lang w:val="en-US"/>
        </w:rPr>
        <w:t xml:space="preserve"> to restrict the ability to </w:t>
      </w:r>
      <w:r w:rsidRPr="00BC3DB4">
        <w:rPr>
          <w:b/>
          <w:lang w:val="en-US"/>
        </w:rPr>
        <w:t xml:space="preserve">[selection: change_default, query, modify, delete, [assignment: other operations]] </w:t>
      </w:r>
      <w:r w:rsidRPr="00BC3DB4">
        <w:rPr>
          <w:lang w:val="en-US"/>
        </w:rPr>
        <w:t>the security attributes</w:t>
      </w:r>
      <w:r w:rsidRPr="00BC3DB4">
        <w:rPr>
          <w:b/>
          <w:lang w:val="en-US"/>
        </w:rPr>
        <w:t xml:space="preserve"> [assignment: list of security attributes] </w:t>
      </w:r>
      <w:r w:rsidRPr="00BC3DB4">
        <w:rPr>
          <w:lang w:val="en-US"/>
        </w:rPr>
        <w:t>to</w:t>
      </w:r>
      <w:r w:rsidRPr="00BC3DB4">
        <w:rPr>
          <w:b/>
          <w:lang w:val="en-US"/>
        </w:rPr>
        <w:t xml:space="preserve"> [assignment: the authorised identified roles]. </w:t>
      </w:r>
    </w:p>
    <w:p w14:paraId="1F993EB8" w14:textId="77777777" w:rsidR="00BC3DB4" w:rsidRPr="00BC3DB4" w:rsidRDefault="00BC3DB4" w:rsidP="00062F6F">
      <w:pPr>
        <w:spacing w:before="0" w:after="200" w:line="276" w:lineRule="auto"/>
        <w:jc w:val="left"/>
        <w:rPr>
          <w:szCs w:val="22"/>
          <w:lang w:val="en-US" w:eastAsia="en-GB" w:bidi="ar-SA"/>
        </w:rPr>
      </w:pPr>
    </w:p>
    <w:tbl>
      <w:tblPr>
        <w:tblStyle w:val="TableGrid0"/>
        <w:tblW w:w="9640" w:type="dxa"/>
        <w:tblInd w:w="24" w:type="dxa"/>
        <w:tblCellMar>
          <w:top w:w="71" w:type="dxa"/>
          <w:left w:w="111" w:type="dxa"/>
          <w:right w:w="70" w:type="dxa"/>
        </w:tblCellMar>
        <w:tblLook w:val="04A0" w:firstRow="1" w:lastRow="0" w:firstColumn="1" w:lastColumn="0" w:noHBand="0" w:noVBand="1"/>
      </w:tblPr>
      <w:tblGrid>
        <w:gridCol w:w="2705"/>
        <w:gridCol w:w="4388"/>
        <w:gridCol w:w="2547"/>
      </w:tblGrid>
      <w:tr w:rsidR="00BC3DB4" w:rsidRPr="00BC3DB4" w14:paraId="5F6E340C" w14:textId="77777777" w:rsidTr="009775DD">
        <w:trPr>
          <w:trHeight w:val="543"/>
        </w:trPr>
        <w:tc>
          <w:tcPr>
            <w:tcW w:w="2705" w:type="dxa"/>
            <w:tcBorders>
              <w:top w:val="single" w:sz="12" w:space="0" w:color="000000"/>
              <w:left w:val="single" w:sz="12" w:space="0" w:color="000000"/>
              <w:bottom w:val="single" w:sz="12" w:space="0" w:color="000000"/>
              <w:right w:val="single" w:sz="6" w:space="0" w:color="000000"/>
            </w:tcBorders>
            <w:shd w:val="clear" w:color="auto" w:fill="DFDFDF"/>
          </w:tcPr>
          <w:p w14:paraId="5507D9BB"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2938C050"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(APDUs or APIs) </w:t>
            </w:r>
          </w:p>
        </w:tc>
        <w:tc>
          <w:tcPr>
            <w:tcW w:w="4388" w:type="dxa"/>
            <w:tcBorders>
              <w:top w:val="single" w:sz="12" w:space="0" w:color="000000"/>
              <w:left w:val="single" w:sz="6" w:space="0" w:color="000000"/>
              <w:bottom w:val="single" w:sz="12" w:space="0" w:color="000000"/>
              <w:right w:val="single" w:sz="6" w:space="0" w:color="000000"/>
            </w:tcBorders>
            <w:shd w:val="clear" w:color="auto" w:fill="DFDFDF"/>
          </w:tcPr>
          <w:p w14:paraId="01368DB1"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24E65D8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47" w:type="dxa"/>
            <w:tcBorders>
              <w:top w:val="single" w:sz="12" w:space="0" w:color="000000"/>
              <w:left w:val="single" w:sz="6" w:space="0" w:color="000000"/>
              <w:bottom w:val="single" w:sz="12" w:space="0" w:color="000000"/>
              <w:right w:val="single" w:sz="12" w:space="0" w:color="000000"/>
            </w:tcBorders>
            <w:shd w:val="clear" w:color="auto" w:fill="DFDFDF"/>
          </w:tcPr>
          <w:p w14:paraId="349DB2B2"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20DD28A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6A1AC1" w14:paraId="1B884CCE" w14:textId="77777777" w:rsidTr="009775DD">
        <w:trPr>
          <w:trHeight w:val="666"/>
        </w:trPr>
        <w:tc>
          <w:tcPr>
            <w:tcW w:w="2705" w:type="dxa"/>
            <w:tcBorders>
              <w:top w:val="single" w:sz="12" w:space="0" w:color="000000"/>
              <w:left w:val="single" w:sz="12" w:space="0" w:color="000000"/>
              <w:bottom w:val="single" w:sz="6" w:space="0" w:color="000000"/>
              <w:right w:val="single" w:sz="6" w:space="0" w:color="000000"/>
            </w:tcBorders>
          </w:tcPr>
          <w:p w14:paraId="21CFA596" w14:textId="77777777" w:rsidR="00BC3DB4" w:rsidRPr="00BC3DB4" w:rsidRDefault="00BC3DB4" w:rsidP="00BC3DB4">
            <w:pPr>
              <w:spacing w:after="10" w:line="259" w:lineRule="auto"/>
              <w:jc w:val="left"/>
              <w:rPr>
                <w:sz w:val="24"/>
                <w:szCs w:val="20"/>
                <w:lang w:eastAsia="es-ES_tradnl"/>
              </w:rPr>
            </w:pPr>
            <w:r w:rsidRPr="00BC3DB4">
              <w:rPr>
                <w:sz w:val="24"/>
                <w:szCs w:val="20"/>
                <w:lang w:eastAsia="es-ES_tradnl"/>
              </w:rPr>
              <w:t xml:space="preserve">DELETE Executable Load </w:t>
            </w:r>
          </w:p>
          <w:p w14:paraId="361038F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File </w:t>
            </w:r>
          </w:p>
        </w:tc>
        <w:tc>
          <w:tcPr>
            <w:tcW w:w="4388" w:type="dxa"/>
            <w:tcBorders>
              <w:top w:val="single" w:sz="12" w:space="0" w:color="000000"/>
              <w:left w:val="single" w:sz="6" w:space="0" w:color="000000"/>
              <w:bottom w:val="single" w:sz="6" w:space="0" w:color="000000"/>
              <w:right w:val="single" w:sz="6" w:space="0" w:color="000000"/>
            </w:tcBorders>
            <w:vAlign w:val="center"/>
          </w:tcPr>
          <w:p w14:paraId="276654E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12" w:space="0" w:color="000000"/>
              <w:left w:val="single" w:sz="6" w:space="0" w:color="000000"/>
              <w:bottom w:val="single" w:sz="6" w:space="0" w:color="000000"/>
              <w:right w:val="single" w:sz="12" w:space="0" w:color="000000"/>
            </w:tcBorders>
            <w:vAlign w:val="center"/>
          </w:tcPr>
          <w:p w14:paraId="1BD37DA8"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w:t>
            </w:r>
          </w:p>
        </w:tc>
      </w:tr>
      <w:tr w:rsidR="00BC3DB4" w:rsidRPr="006A1AC1" w14:paraId="07F6DCBE" w14:textId="77777777" w:rsidTr="009775DD">
        <w:trPr>
          <w:trHeight w:val="914"/>
        </w:trPr>
        <w:tc>
          <w:tcPr>
            <w:tcW w:w="2705" w:type="dxa"/>
            <w:tcBorders>
              <w:top w:val="single" w:sz="6" w:space="0" w:color="000000"/>
              <w:left w:val="single" w:sz="12" w:space="0" w:color="000000"/>
              <w:bottom w:val="single" w:sz="6" w:space="0" w:color="000000"/>
              <w:right w:val="single" w:sz="6" w:space="0" w:color="000000"/>
            </w:tcBorders>
          </w:tcPr>
          <w:p w14:paraId="56F74C35"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DELETE Executable Load </w:t>
            </w:r>
          </w:p>
          <w:p w14:paraId="68337122"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File and related </w:t>
            </w:r>
          </w:p>
          <w:p w14:paraId="18880410"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Application(s) </w:t>
            </w:r>
          </w:p>
        </w:tc>
        <w:tc>
          <w:tcPr>
            <w:tcW w:w="4388" w:type="dxa"/>
            <w:tcBorders>
              <w:top w:val="single" w:sz="6" w:space="0" w:color="000000"/>
              <w:left w:val="single" w:sz="6" w:space="0" w:color="000000"/>
              <w:bottom w:val="single" w:sz="6" w:space="0" w:color="000000"/>
              <w:right w:val="single" w:sz="6" w:space="0" w:color="000000"/>
            </w:tcBorders>
            <w:vAlign w:val="center"/>
          </w:tcPr>
          <w:p w14:paraId="3510A41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5A72FA3D"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w:t>
            </w:r>
          </w:p>
        </w:tc>
      </w:tr>
      <w:tr w:rsidR="00BC3DB4" w:rsidRPr="006A1AC1" w14:paraId="5553236D" w14:textId="77777777" w:rsidTr="009775DD">
        <w:trPr>
          <w:trHeight w:val="396"/>
        </w:trPr>
        <w:tc>
          <w:tcPr>
            <w:tcW w:w="2705" w:type="dxa"/>
            <w:tcBorders>
              <w:top w:val="single" w:sz="6" w:space="0" w:color="000000"/>
              <w:left w:val="single" w:sz="12" w:space="0" w:color="000000"/>
              <w:bottom w:val="single" w:sz="6" w:space="0" w:color="000000"/>
              <w:right w:val="single" w:sz="6" w:space="0" w:color="000000"/>
            </w:tcBorders>
          </w:tcPr>
          <w:p w14:paraId="247F0BB0"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DELETE Application </w:t>
            </w:r>
          </w:p>
        </w:tc>
        <w:tc>
          <w:tcPr>
            <w:tcW w:w="4388" w:type="dxa"/>
            <w:tcBorders>
              <w:top w:val="single" w:sz="6" w:space="0" w:color="000000"/>
              <w:left w:val="single" w:sz="6" w:space="0" w:color="000000"/>
              <w:bottom w:val="single" w:sz="6" w:space="0" w:color="000000"/>
              <w:right w:val="single" w:sz="6" w:space="0" w:color="000000"/>
            </w:tcBorders>
          </w:tcPr>
          <w:p w14:paraId="38F02E4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12C8E11"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w:t>
            </w:r>
          </w:p>
        </w:tc>
      </w:tr>
      <w:tr w:rsidR="00BC3DB4" w:rsidRPr="006A1AC1" w14:paraId="30C07E42"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182F32C"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DELETE Key </w:t>
            </w:r>
          </w:p>
        </w:tc>
        <w:tc>
          <w:tcPr>
            <w:tcW w:w="4388" w:type="dxa"/>
            <w:tcBorders>
              <w:top w:val="single" w:sz="6" w:space="0" w:color="000000"/>
              <w:left w:val="single" w:sz="6" w:space="0" w:color="000000"/>
              <w:bottom w:val="single" w:sz="6" w:space="0" w:color="000000"/>
              <w:right w:val="single" w:sz="6" w:space="0" w:color="000000"/>
            </w:tcBorders>
          </w:tcPr>
          <w:p w14:paraId="47B7D26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20E7C39"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r w:rsidR="00BC3DB4" w:rsidRPr="006A1AC1" w14:paraId="15CB19EE"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63B88503"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INSTALL </w:t>
            </w:r>
          </w:p>
        </w:tc>
        <w:tc>
          <w:tcPr>
            <w:tcW w:w="4388" w:type="dxa"/>
            <w:tcBorders>
              <w:top w:val="single" w:sz="6" w:space="0" w:color="000000"/>
              <w:left w:val="single" w:sz="6" w:space="0" w:color="000000"/>
              <w:bottom w:val="single" w:sz="6" w:space="0" w:color="000000"/>
              <w:right w:val="single" w:sz="6" w:space="0" w:color="000000"/>
            </w:tcBorders>
          </w:tcPr>
          <w:p w14:paraId="38D3B88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2D5AF739"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w:t>
            </w:r>
          </w:p>
        </w:tc>
      </w:tr>
      <w:tr w:rsidR="00BC3DB4" w:rsidRPr="006A1AC1" w14:paraId="0B3B4B53" w14:textId="77777777" w:rsidTr="009775DD">
        <w:trPr>
          <w:trHeight w:val="655"/>
        </w:trPr>
        <w:tc>
          <w:tcPr>
            <w:tcW w:w="2705" w:type="dxa"/>
            <w:tcBorders>
              <w:top w:val="single" w:sz="6" w:space="0" w:color="000000"/>
              <w:left w:val="single" w:sz="12" w:space="0" w:color="000000"/>
              <w:bottom w:val="single" w:sz="6" w:space="0" w:color="000000"/>
              <w:right w:val="single" w:sz="6" w:space="0" w:color="000000"/>
            </w:tcBorders>
          </w:tcPr>
          <w:p w14:paraId="2BAE793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INSTALL [for personalisation] </w:t>
            </w:r>
          </w:p>
        </w:tc>
        <w:tc>
          <w:tcPr>
            <w:tcW w:w="4388" w:type="dxa"/>
            <w:tcBorders>
              <w:top w:val="single" w:sz="6" w:space="0" w:color="000000"/>
              <w:left w:val="single" w:sz="6" w:space="0" w:color="000000"/>
              <w:bottom w:val="single" w:sz="6" w:space="0" w:color="000000"/>
              <w:right w:val="single" w:sz="6" w:space="0" w:color="000000"/>
            </w:tcBorders>
            <w:vAlign w:val="center"/>
          </w:tcPr>
          <w:p w14:paraId="5F6DA7FF"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0CD2BA21"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r w:rsidR="00BC3DB4" w:rsidRPr="006A1AC1" w14:paraId="4DE22860"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CC55FA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LOAD </w:t>
            </w:r>
          </w:p>
        </w:tc>
        <w:tc>
          <w:tcPr>
            <w:tcW w:w="4388" w:type="dxa"/>
            <w:tcBorders>
              <w:top w:val="single" w:sz="6" w:space="0" w:color="000000"/>
              <w:left w:val="single" w:sz="6" w:space="0" w:color="000000"/>
              <w:bottom w:val="single" w:sz="6" w:space="0" w:color="000000"/>
              <w:right w:val="single" w:sz="6" w:space="0" w:color="000000"/>
            </w:tcBorders>
          </w:tcPr>
          <w:p w14:paraId="3AF2915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06BE4ED0"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w:t>
            </w:r>
          </w:p>
        </w:tc>
      </w:tr>
      <w:tr w:rsidR="00BC3DB4" w:rsidRPr="006A1AC1" w14:paraId="6F6A7493"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833C82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PUT KEY </w:t>
            </w:r>
          </w:p>
        </w:tc>
        <w:tc>
          <w:tcPr>
            <w:tcW w:w="4388" w:type="dxa"/>
            <w:tcBorders>
              <w:top w:val="single" w:sz="6" w:space="0" w:color="000000"/>
              <w:left w:val="single" w:sz="6" w:space="0" w:color="000000"/>
              <w:bottom w:val="single" w:sz="6" w:space="0" w:color="000000"/>
              <w:right w:val="single" w:sz="6" w:space="0" w:color="000000"/>
            </w:tcBorders>
          </w:tcPr>
          <w:p w14:paraId="7592AC33"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16E52288"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r w:rsidR="00BC3DB4" w:rsidRPr="00BC3DB4" w14:paraId="522436CB" w14:textId="77777777" w:rsidTr="009775DD">
        <w:trPr>
          <w:trHeight w:val="916"/>
        </w:trPr>
        <w:tc>
          <w:tcPr>
            <w:tcW w:w="2705" w:type="dxa"/>
            <w:tcBorders>
              <w:top w:val="single" w:sz="6" w:space="0" w:color="000000"/>
              <w:left w:val="single" w:sz="12" w:space="0" w:color="000000"/>
              <w:bottom w:val="single" w:sz="6" w:space="0" w:color="000000"/>
              <w:right w:val="single" w:sz="6" w:space="0" w:color="000000"/>
            </w:tcBorders>
            <w:vAlign w:val="center"/>
          </w:tcPr>
          <w:p w14:paraId="62071BF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SELECT </w:t>
            </w:r>
          </w:p>
        </w:tc>
        <w:tc>
          <w:tcPr>
            <w:tcW w:w="4388" w:type="dxa"/>
            <w:tcBorders>
              <w:top w:val="single" w:sz="6" w:space="0" w:color="000000"/>
              <w:left w:val="single" w:sz="6" w:space="0" w:color="000000"/>
              <w:bottom w:val="single" w:sz="6" w:space="0" w:color="000000"/>
              <w:right w:val="single" w:sz="6" w:space="0" w:color="000000"/>
            </w:tcBorders>
          </w:tcPr>
          <w:p w14:paraId="45C7E629"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OP_READY, INITIALIZED, SECURED, or </w:t>
            </w:r>
          </w:p>
          <w:p w14:paraId="20D5852B"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CARD_LOCKED (If an SD does have the Final </w:t>
            </w:r>
          </w:p>
          <w:p w14:paraId="3A628708"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Application privilege) </w:t>
            </w:r>
          </w:p>
        </w:tc>
        <w:tc>
          <w:tcPr>
            <w:tcW w:w="2547" w:type="dxa"/>
            <w:tcBorders>
              <w:top w:val="single" w:sz="6" w:space="0" w:color="000000"/>
              <w:left w:val="single" w:sz="6" w:space="0" w:color="000000"/>
              <w:bottom w:val="single" w:sz="6" w:space="0" w:color="000000"/>
              <w:right w:val="single" w:sz="12" w:space="0" w:color="000000"/>
            </w:tcBorders>
          </w:tcPr>
          <w:p w14:paraId="70E3118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ISD, AM SD, DM SD, SD with Final Application privilege </w:t>
            </w:r>
          </w:p>
        </w:tc>
      </w:tr>
      <w:tr w:rsidR="00BC3DB4" w:rsidRPr="006A1AC1" w14:paraId="5E6D1472" w14:textId="77777777" w:rsidTr="009775DD">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5256DFFD"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SET STATUS </w:t>
            </w:r>
          </w:p>
        </w:tc>
        <w:tc>
          <w:tcPr>
            <w:tcW w:w="4388" w:type="dxa"/>
            <w:tcBorders>
              <w:top w:val="single" w:sz="6" w:space="0" w:color="000000"/>
              <w:left w:val="single" w:sz="6" w:space="0" w:color="000000"/>
              <w:bottom w:val="single" w:sz="6" w:space="0" w:color="000000"/>
              <w:right w:val="single" w:sz="6" w:space="0" w:color="000000"/>
            </w:tcBorders>
          </w:tcPr>
          <w:p w14:paraId="69DBC95F"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OP_READY, INITIALIZED, SECURED, or </w:t>
            </w:r>
          </w:p>
          <w:p w14:paraId="2FC920E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51FFD3CC"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r w:rsidR="00BC3DB4" w:rsidRPr="006A1AC1" w14:paraId="3E715F77" w14:textId="77777777" w:rsidTr="009775DD">
        <w:trPr>
          <w:trHeight w:val="396"/>
        </w:trPr>
        <w:tc>
          <w:tcPr>
            <w:tcW w:w="2705" w:type="dxa"/>
            <w:tcBorders>
              <w:top w:val="single" w:sz="6" w:space="0" w:color="000000"/>
              <w:left w:val="single" w:sz="12" w:space="0" w:color="000000"/>
              <w:bottom w:val="single" w:sz="6" w:space="0" w:color="000000"/>
              <w:right w:val="single" w:sz="6" w:space="0" w:color="000000"/>
            </w:tcBorders>
          </w:tcPr>
          <w:p w14:paraId="19B6435E"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4388" w:type="dxa"/>
            <w:tcBorders>
              <w:top w:val="single" w:sz="6" w:space="0" w:color="000000"/>
              <w:left w:val="single" w:sz="6" w:space="0" w:color="000000"/>
              <w:bottom w:val="single" w:sz="6" w:space="0" w:color="000000"/>
              <w:right w:val="single" w:sz="6" w:space="0" w:color="000000"/>
            </w:tcBorders>
          </w:tcPr>
          <w:p w14:paraId="00431A7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295BB667"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r w:rsidR="00BC3DB4" w:rsidRPr="006A1AC1" w14:paraId="741F5DAE" w14:textId="77777777" w:rsidTr="009775DD">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1E683C7D"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GET DATA </w:t>
            </w:r>
          </w:p>
        </w:tc>
        <w:tc>
          <w:tcPr>
            <w:tcW w:w="4388" w:type="dxa"/>
            <w:tcBorders>
              <w:top w:val="single" w:sz="6" w:space="0" w:color="000000"/>
              <w:left w:val="single" w:sz="6" w:space="0" w:color="000000"/>
              <w:bottom w:val="single" w:sz="6" w:space="0" w:color="000000"/>
              <w:right w:val="single" w:sz="6" w:space="0" w:color="000000"/>
            </w:tcBorders>
          </w:tcPr>
          <w:p w14:paraId="1FE53C3D"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OP_READY, INITIALIZED, SECURED, </w:t>
            </w:r>
          </w:p>
          <w:p w14:paraId="3844A5CF"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or TERMINATED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3C99D223" w14:textId="77777777" w:rsidR="00BC3DB4" w:rsidRPr="006A1AC1" w:rsidRDefault="00BC3DB4" w:rsidP="00BC3DB4">
            <w:pPr>
              <w:spacing w:line="259" w:lineRule="auto"/>
              <w:ind w:left="5"/>
              <w:jc w:val="left"/>
              <w:rPr>
                <w:sz w:val="24"/>
                <w:szCs w:val="20"/>
                <w:lang w:val="de-DE" w:eastAsia="es-ES_tradnl"/>
              </w:rPr>
            </w:pPr>
            <w:r w:rsidRPr="006A1AC1">
              <w:rPr>
                <w:sz w:val="24"/>
                <w:szCs w:val="20"/>
                <w:lang w:val="de-DE" w:eastAsia="es-ES_tradnl"/>
              </w:rPr>
              <w:t xml:space="preserve">ISD, AM SD, DM SD, SD </w:t>
            </w:r>
          </w:p>
        </w:tc>
      </w:tr>
      <w:tr w:rsidR="00BC3DB4" w:rsidRPr="006A1AC1" w14:paraId="04ED1784" w14:textId="77777777" w:rsidTr="009775DD">
        <w:trPr>
          <w:trHeight w:val="662"/>
        </w:trPr>
        <w:tc>
          <w:tcPr>
            <w:tcW w:w="2705" w:type="dxa"/>
            <w:tcBorders>
              <w:top w:val="single" w:sz="6" w:space="0" w:color="000000"/>
              <w:left w:val="single" w:sz="12" w:space="0" w:color="000000"/>
              <w:bottom w:val="single" w:sz="12" w:space="0" w:color="000000"/>
              <w:right w:val="single" w:sz="6" w:space="0" w:color="000000"/>
            </w:tcBorders>
            <w:vAlign w:val="center"/>
          </w:tcPr>
          <w:p w14:paraId="7259DBA9"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GET STATUS </w:t>
            </w:r>
          </w:p>
        </w:tc>
        <w:tc>
          <w:tcPr>
            <w:tcW w:w="4388" w:type="dxa"/>
            <w:tcBorders>
              <w:top w:val="single" w:sz="6" w:space="0" w:color="000000"/>
              <w:left w:val="single" w:sz="6" w:space="0" w:color="000000"/>
              <w:bottom w:val="single" w:sz="12" w:space="0" w:color="000000"/>
              <w:right w:val="single" w:sz="6" w:space="0" w:color="000000"/>
            </w:tcBorders>
          </w:tcPr>
          <w:p w14:paraId="7C4CE18B"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OP_READY, INITIALIZED, SECURED, or </w:t>
            </w:r>
          </w:p>
          <w:p w14:paraId="2C759B2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w:t>
            </w:r>
          </w:p>
        </w:tc>
        <w:tc>
          <w:tcPr>
            <w:tcW w:w="2547" w:type="dxa"/>
            <w:tcBorders>
              <w:top w:val="single" w:sz="6" w:space="0" w:color="000000"/>
              <w:left w:val="single" w:sz="6" w:space="0" w:color="000000"/>
              <w:bottom w:val="single" w:sz="12" w:space="0" w:color="000000"/>
              <w:right w:val="single" w:sz="12" w:space="0" w:color="000000"/>
            </w:tcBorders>
            <w:vAlign w:val="center"/>
          </w:tcPr>
          <w:p w14:paraId="36CD817B"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ISD, AM SD, DM SD, SD </w:t>
            </w:r>
          </w:p>
        </w:tc>
      </w:tr>
    </w:tbl>
    <w:p w14:paraId="16ABCF8A" w14:textId="0C1E855B" w:rsidR="00BC3DB4" w:rsidRPr="00BC3DB4" w:rsidRDefault="00BC3DB4" w:rsidP="00062F6F">
      <w:pPr>
        <w:pStyle w:val="TableCaption"/>
      </w:pPr>
      <w:r w:rsidRPr="006A1AC1">
        <w:rPr>
          <w:lang w:val="de-DE"/>
        </w:rPr>
        <w:t xml:space="preserve"> </w:t>
      </w:r>
      <w:r w:rsidRPr="00BC3DB4">
        <w:t>GlobalPlatform Common Operations, Security Attributes, and Roles</w:t>
      </w:r>
    </w:p>
    <w:p w14:paraId="58459788" w14:textId="77777777" w:rsidR="00BC3DB4" w:rsidRPr="00BC3DB4" w:rsidRDefault="00BC3DB4" w:rsidP="00BC3DB4">
      <w:pPr>
        <w:rPr>
          <w:lang w:val="en-US"/>
        </w:rPr>
      </w:pPr>
    </w:p>
    <w:p w14:paraId="00D3114E" w14:textId="77777777" w:rsidR="00BC3DB4" w:rsidRPr="00BC3DB4" w:rsidRDefault="00BC3DB4" w:rsidP="00BC3DB4">
      <w:pPr>
        <w:spacing w:line="259" w:lineRule="auto"/>
        <w:ind w:left="10" w:right="2009" w:hanging="10"/>
        <w:jc w:val="right"/>
        <w:rPr>
          <w:b/>
          <w:bCs/>
          <w:lang w:val="en-US"/>
        </w:rPr>
      </w:pPr>
    </w:p>
    <w:tbl>
      <w:tblPr>
        <w:tblStyle w:val="TableGrid0"/>
        <w:tblW w:w="9640" w:type="dxa"/>
        <w:tblInd w:w="24" w:type="dxa"/>
        <w:tblCellMar>
          <w:top w:w="72" w:type="dxa"/>
          <w:left w:w="111" w:type="dxa"/>
          <w:right w:w="115" w:type="dxa"/>
        </w:tblCellMar>
        <w:tblLook w:val="04A0" w:firstRow="1" w:lastRow="0" w:firstColumn="1" w:lastColumn="0" w:noHBand="0" w:noVBand="1"/>
      </w:tblPr>
      <w:tblGrid>
        <w:gridCol w:w="2690"/>
        <w:gridCol w:w="2395"/>
        <w:gridCol w:w="2151"/>
        <w:gridCol w:w="2404"/>
      </w:tblGrid>
      <w:tr w:rsidR="00BC3DB4" w:rsidRPr="00BC3DB4" w14:paraId="78F3E7C6" w14:textId="77777777" w:rsidTr="009775DD">
        <w:trPr>
          <w:trHeight w:val="753"/>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3C4B8918"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38D73A8F"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SCP02 Commands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33EE40EA"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563D16F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00A7DAC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280C93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61B4941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67A2B38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67CE85E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DAAF7F6" w14:textId="77777777" w:rsidTr="009775DD">
        <w:trPr>
          <w:trHeight w:val="406"/>
        </w:trPr>
        <w:tc>
          <w:tcPr>
            <w:tcW w:w="2690" w:type="dxa"/>
            <w:tcBorders>
              <w:top w:val="single" w:sz="12" w:space="0" w:color="000000"/>
              <w:left w:val="single" w:sz="12" w:space="0" w:color="000000"/>
              <w:bottom w:val="single" w:sz="6" w:space="0" w:color="000000"/>
              <w:right w:val="single" w:sz="6" w:space="0" w:color="000000"/>
            </w:tcBorders>
          </w:tcPr>
          <w:p w14:paraId="400F969C"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INITIALIZE UPDATE </w:t>
            </w:r>
          </w:p>
        </w:tc>
        <w:tc>
          <w:tcPr>
            <w:tcW w:w="2395" w:type="dxa"/>
            <w:vMerge w:val="restart"/>
            <w:tcBorders>
              <w:top w:val="single" w:sz="12" w:space="0" w:color="000000"/>
              <w:left w:val="single" w:sz="6" w:space="0" w:color="000000"/>
              <w:bottom w:val="single" w:sz="12" w:space="0" w:color="000000"/>
              <w:right w:val="single" w:sz="6" w:space="0" w:color="000000"/>
            </w:tcBorders>
          </w:tcPr>
          <w:p w14:paraId="3111A5EE"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OP_READY, </w:t>
            </w:r>
          </w:p>
          <w:p w14:paraId="0D176B57"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567D8DD8"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SECURED, or </w:t>
            </w:r>
          </w:p>
          <w:p w14:paraId="29B77BE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w:t>
            </w:r>
          </w:p>
        </w:tc>
        <w:tc>
          <w:tcPr>
            <w:tcW w:w="2151" w:type="dxa"/>
            <w:tcBorders>
              <w:top w:val="single" w:sz="12" w:space="0" w:color="000000"/>
              <w:left w:val="single" w:sz="6" w:space="0" w:color="000000"/>
              <w:bottom w:val="single" w:sz="6" w:space="0" w:color="000000"/>
              <w:right w:val="single" w:sz="6" w:space="0" w:color="000000"/>
            </w:tcBorders>
          </w:tcPr>
          <w:p w14:paraId="7F180322"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404" w:type="dxa"/>
            <w:vMerge w:val="restart"/>
            <w:tcBorders>
              <w:top w:val="single" w:sz="12" w:space="0" w:color="000000"/>
              <w:left w:val="single" w:sz="6" w:space="0" w:color="000000"/>
              <w:bottom w:val="single" w:sz="12" w:space="0" w:color="000000"/>
              <w:right w:val="single" w:sz="12" w:space="0" w:color="000000"/>
            </w:tcBorders>
            <w:vAlign w:val="center"/>
          </w:tcPr>
          <w:p w14:paraId="573D297C"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606D56E2"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52F1D62" w14:textId="77777777" w:rsidTr="009775DD">
        <w:trPr>
          <w:trHeight w:val="787"/>
        </w:trPr>
        <w:tc>
          <w:tcPr>
            <w:tcW w:w="2690" w:type="dxa"/>
            <w:tcBorders>
              <w:top w:val="single" w:sz="6" w:space="0" w:color="000000"/>
              <w:left w:val="single" w:sz="12" w:space="0" w:color="000000"/>
              <w:bottom w:val="single" w:sz="12" w:space="0" w:color="000000"/>
              <w:right w:val="single" w:sz="6" w:space="0" w:color="000000"/>
            </w:tcBorders>
            <w:vAlign w:val="center"/>
          </w:tcPr>
          <w:p w14:paraId="02F78CBC"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EXTERNAL </w:t>
            </w:r>
          </w:p>
          <w:p w14:paraId="6DDEBF24"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0" w:type="auto"/>
            <w:vMerge/>
            <w:tcBorders>
              <w:top w:val="nil"/>
              <w:left w:val="single" w:sz="6" w:space="0" w:color="000000"/>
              <w:bottom w:val="single" w:sz="12" w:space="0" w:color="000000"/>
              <w:right w:val="single" w:sz="6" w:space="0" w:color="000000"/>
            </w:tcBorders>
          </w:tcPr>
          <w:p w14:paraId="1557C6CA" w14:textId="77777777" w:rsidR="00BC3DB4" w:rsidRPr="00BC3DB4" w:rsidRDefault="00BC3DB4" w:rsidP="00BC3DB4">
            <w:pPr>
              <w:spacing w:after="160" w:line="259" w:lineRule="auto"/>
              <w:jc w:val="left"/>
              <w:rPr>
                <w:sz w:val="24"/>
                <w:szCs w:val="20"/>
                <w:lang w:eastAsia="es-ES_tradnl"/>
              </w:rPr>
            </w:pPr>
          </w:p>
        </w:tc>
        <w:tc>
          <w:tcPr>
            <w:tcW w:w="2151" w:type="dxa"/>
            <w:tcBorders>
              <w:top w:val="single" w:sz="6" w:space="0" w:color="000000"/>
              <w:left w:val="single" w:sz="6" w:space="0" w:color="000000"/>
              <w:bottom w:val="single" w:sz="12" w:space="0" w:color="000000"/>
              <w:right w:val="single" w:sz="6" w:space="0" w:color="000000"/>
            </w:tcBorders>
            <w:vAlign w:val="center"/>
          </w:tcPr>
          <w:p w14:paraId="6371DD6A"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C-MAC </w:t>
            </w:r>
          </w:p>
        </w:tc>
        <w:tc>
          <w:tcPr>
            <w:tcW w:w="0" w:type="auto"/>
            <w:vMerge/>
            <w:tcBorders>
              <w:top w:val="nil"/>
              <w:left w:val="single" w:sz="6" w:space="0" w:color="000000"/>
              <w:bottom w:val="single" w:sz="12" w:space="0" w:color="000000"/>
              <w:right w:val="single" w:sz="12" w:space="0" w:color="000000"/>
            </w:tcBorders>
          </w:tcPr>
          <w:p w14:paraId="224827E4" w14:textId="77777777" w:rsidR="00BC3DB4" w:rsidRPr="00BC3DB4" w:rsidRDefault="00BC3DB4" w:rsidP="00BC3DB4">
            <w:pPr>
              <w:spacing w:after="160" w:line="259" w:lineRule="auto"/>
              <w:jc w:val="left"/>
              <w:rPr>
                <w:sz w:val="24"/>
                <w:szCs w:val="20"/>
                <w:lang w:eastAsia="es-ES_tradnl"/>
              </w:rPr>
            </w:pPr>
          </w:p>
        </w:tc>
      </w:tr>
    </w:tbl>
    <w:p w14:paraId="3B872459" w14:textId="246C89EF" w:rsidR="00BC3DB4" w:rsidRPr="00BC3DB4" w:rsidRDefault="00BC3DB4" w:rsidP="00062F6F">
      <w:pPr>
        <w:pStyle w:val="TableCaption"/>
      </w:pPr>
      <w:r>
        <w:t xml:space="preserve"> </w:t>
      </w:r>
      <w:r w:rsidRPr="00BC3DB4">
        <w:t>SCP02 Operations, Security Attributes, and Roles</w:t>
      </w:r>
    </w:p>
    <w:p w14:paraId="4A8A4BD0" w14:textId="77777777" w:rsidR="00BC3DB4" w:rsidRPr="00BC3DB4" w:rsidRDefault="00BC3DB4" w:rsidP="00BC3DB4">
      <w:pPr>
        <w:spacing w:line="259" w:lineRule="auto"/>
        <w:ind w:left="10" w:right="2009" w:hanging="10"/>
        <w:jc w:val="right"/>
        <w:rPr>
          <w:lang w:val="en-US"/>
        </w:rPr>
      </w:pPr>
    </w:p>
    <w:tbl>
      <w:tblPr>
        <w:tblStyle w:val="TableGrid0"/>
        <w:tblW w:w="9640" w:type="dxa"/>
        <w:tblInd w:w="24" w:type="dxa"/>
        <w:tblCellMar>
          <w:top w:w="72" w:type="dxa"/>
          <w:left w:w="111" w:type="dxa"/>
          <w:right w:w="104" w:type="dxa"/>
        </w:tblCellMar>
        <w:tblLook w:val="04A0" w:firstRow="1" w:lastRow="0" w:firstColumn="1" w:lastColumn="0" w:noHBand="0" w:noVBand="1"/>
      </w:tblPr>
      <w:tblGrid>
        <w:gridCol w:w="2662"/>
        <w:gridCol w:w="2442"/>
        <w:gridCol w:w="2131"/>
        <w:gridCol w:w="2405"/>
      </w:tblGrid>
      <w:tr w:rsidR="00BC3DB4" w:rsidRPr="00BC3DB4" w14:paraId="3AA47B83" w14:textId="77777777" w:rsidTr="009775DD">
        <w:trPr>
          <w:trHeight w:val="752"/>
        </w:trPr>
        <w:tc>
          <w:tcPr>
            <w:tcW w:w="266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368B5077"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199AC04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SCP10 Commands </w:t>
            </w:r>
          </w:p>
        </w:tc>
        <w:tc>
          <w:tcPr>
            <w:tcW w:w="2442"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60CEE52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C397A4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31" w:type="dxa"/>
            <w:tcBorders>
              <w:top w:val="single" w:sz="12" w:space="0" w:color="000000"/>
              <w:left w:val="single" w:sz="6" w:space="0" w:color="000000"/>
              <w:bottom w:val="single" w:sz="12" w:space="0" w:color="000000"/>
              <w:right w:val="single" w:sz="6" w:space="0" w:color="000000"/>
            </w:tcBorders>
            <w:shd w:val="clear" w:color="auto" w:fill="DFDFDF"/>
          </w:tcPr>
          <w:p w14:paraId="44140A32"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FD8004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2C903F2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5"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34D4537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509336A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795AABE8" w14:textId="77777777" w:rsidTr="009775DD">
        <w:trPr>
          <w:trHeight w:val="666"/>
        </w:trPr>
        <w:tc>
          <w:tcPr>
            <w:tcW w:w="2662" w:type="dxa"/>
            <w:tcBorders>
              <w:top w:val="single" w:sz="12" w:space="0" w:color="000000"/>
              <w:left w:val="single" w:sz="12" w:space="0" w:color="000000"/>
              <w:bottom w:val="single" w:sz="6" w:space="0" w:color="000000"/>
              <w:right w:val="single" w:sz="6" w:space="0" w:color="000000"/>
            </w:tcBorders>
          </w:tcPr>
          <w:p w14:paraId="53231812"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EXTERNAL </w:t>
            </w:r>
          </w:p>
          <w:p w14:paraId="045F4F52"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2442" w:type="dxa"/>
            <w:vMerge w:val="restart"/>
            <w:tcBorders>
              <w:top w:val="single" w:sz="12" w:space="0" w:color="000000"/>
              <w:left w:val="single" w:sz="6" w:space="0" w:color="000000"/>
              <w:bottom w:val="single" w:sz="12" w:space="0" w:color="000000"/>
              <w:right w:val="single" w:sz="6" w:space="0" w:color="000000"/>
            </w:tcBorders>
            <w:vAlign w:val="center"/>
          </w:tcPr>
          <w:p w14:paraId="5772BC07"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OP_READY, </w:t>
            </w:r>
          </w:p>
          <w:p w14:paraId="67A43E12"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22EE171A"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SECURED, or </w:t>
            </w:r>
          </w:p>
          <w:p w14:paraId="22F8FCC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w:t>
            </w:r>
          </w:p>
        </w:tc>
        <w:tc>
          <w:tcPr>
            <w:tcW w:w="2131" w:type="dxa"/>
            <w:vMerge w:val="restart"/>
            <w:tcBorders>
              <w:top w:val="single" w:sz="12" w:space="0" w:color="000000"/>
              <w:left w:val="single" w:sz="6" w:space="0" w:color="000000"/>
              <w:bottom w:val="single" w:sz="12" w:space="0" w:color="000000"/>
              <w:right w:val="single" w:sz="6" w:space="0" w:color="000000"/>
            </w:tcBorders>
            <w:vAlign w:val="center"/>
          </w:tcPr>
          <w:p w14:paraId="4505A72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[GPCS] Table F-14 </w:t>
            </w:r>
          </w:p>
        </w:tc>
        <w:tc>
          <w:tcPr>
            <w:tcW w:w="2405" w:type="dxa"/>
            <w:vMerge w:val="restart"/>
            <w:tcBorders>
              <w:top w:val="single" w:sz="12" w:space="0" w:color="000000"/>
              <w:left w:val="single" w:sz="6" w:space="0" w:color="000000"/>
              <w:bottom w:val="single" w:sz="12" w:space="0" w:color="000000"/>
              <w:right w:val="single" w:sz="12" w:space="0" w:color="000000"/>
            </w:tcBorders>
            <w:vAlign w:val="center"/>
          </w:tcPr>
          <w:p w14:paraId="04EA1C46"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244B5723"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11F5CF03" w14:textId="77777777" w:rsidTr="009775DD">
        <w:trPr>
          <w:trHeight w:val="395"/>
        </w:trPr>
        <w:tc>
          <w:tcPr>
            <w:tcW w:w="2662" w:type="dxa"/>
            <w:tcBorders>
              <w:top w:val="single" w:sz="6" w:space="0" w:color="000000"/>
              <w:left w:val="single" w:sz="12" w:space="0" w:color="000000"/>
              <w:bottom w:val="single" w:sz="6" w:space="0" w:color="000000"/>
              <w:right w:val="single" w:sz="6" w:space="0" w:color="000000"/>
            </w:tcBorders>
          </w:tcPr>
          <w:p w14:paraId="2681ED73"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GET CHALLENGE </w:t>
            </w:r>
          </w:p>
        </w:tc>
        <w:tc>
          <w:tcPr>
            <w:tcW w:w="0" w:type="auto"/>
            <w:vMerge/>
            <w:tcBorders>
              <w:top w:val="nil"/>
              <w:left w:val="single" w:sz="6" w:space="0" w:color="000000"/>
              <w:bottom w:val="nil"/>
              <w:right w:val="single" w:sz="6" w:space="0" w:color="000000"/>
            </w:tcBorders>
          </w:tcPr>
          <w:p w14:paraId="617F2C84"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66DBB8B0"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164937FE" w14:textId="77777777" w:rsidR="00BC3DB4" w:rsidRPr="00BC3DB4" w:rsidRDefault="00BC3DB4" w:rsidP="00BC3DB4">
            <w:pPr>
              <w:spacing w:after="160" w:line="259" w:lineRule="auto"/>
              <w:jc w:val="left"/>
              <w:rPr>
                <w:sz w:val="24"/>
                <w:szCs w:val="20"/>
                <w:lang w:eastAsia="es-ES_tradnl"/>
              </w:rPr>
            </w:pPr>
          </w:p>
        </w:tc>
      </w:tr>
      <w:tr w:rsidR="00BC3DB4" w:rsidRPr="00BC3DB4" w14:paraId="3B214374" w14:textId="77777777" w:rsidTr="009775DD">
        <w:trPr>
          <w:trHeight w:val="396"/>
        </w:trPr>
        <w:tc>
          <w:tcPr>
            <w:tcW w:w="2662" w:type="dxa"/>
            <w:tcBorders>
              <w:top w:val="single" w:sz="6" w:space="0" w:color="000000"/>
              <w:left w:val="single" w:sz="12" w:space="0" w:color="000000"/>
              <w:bottom w:val="single" w:sz="6" w:space="0" w:color="000000"/>
              <w:right w:val="single" w:sz="6" w:space="0" w:color="000000"/>
            </w:tcBorders>
          </w:tcPr>
          <w:p w14:paraId="1E13615C"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GET DATA [certificate] </w:t>
            </w:r>
          </w:p>
        </w:tc>
        <w:tc>
          <w:tcPr>
            <w:tcW w:w="0" w:type="auto"/>
            <w:vMerge/>
            <w:tcBorders>
              <w:top w:val="nil"/>
              <w:left w:val="single" w:sz="6" w:space="0" w:color="000000"/>
              <w:bottom w:val="nil"/>
              <w:right w:val="single" w:sz="6" w:space="0" w:color="000000"/>
            </w:tcBorders>
          </w:tcPr>
          <w:p w14:paraId="688AD3E5"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30EFF15A"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000AD886" w14:textId="77777777" w:rsidR="00BC3DB4" w:rsidRPr="00BC3DB4" w:rsidRDefault="00BC3DB4" w:rsidP="00BC3DB4">
            <w:pPr>
              <w:spacing w:after="160" w:line="259" w:lineRule="auto"/>
              <w:jc w:val="left"/>
              <w:rPr>
                <w:sz w:val="24"/>
                <w:szCs w:val="20"/>
                <w:lang w:eastAsia="es-ES_tradnl"/>
              </w:rPr>
            </w:pPr>
          </w:p>
        </w:tc>
      </w:tr>
      <w:tr w:rsidR="00BC3DB4" w:rsidRPr="00BC3DB4" w14:paraId="08E4F01C" w14:textId="77777777" w:rsidTr="009775DD">
        <w:trPr>
          <w:trHeight w:val="654"/>
        </w:trPr>
        <w:tc>
          <w:tcPr>
            <w:tcW w:w="2662" w:type="dxa"/>
            <w:tcBorders>
              <w:top w:val="single" w:sz="6" w:space="0" w:color="000000"/>
              <w:left w:val="single" w:sz="12" w:space="0" w:color="000000"/>
              <w:bottom w:val="single" w:sz="6" w:space="0" w:color="000000"/>
              <w:right w:val="single" w:sz="6" w:space="0" w:color="000000"/>
            </w:tcBorders>
          </w:tcPr>
          <w:p w14:paraId="06258A85"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INTERNAL </w:t>
            </w:r>
          </w:p>
          <w:p w14:paraId="693FB51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0" w:type="auto"/>
            <w:vMerge/>
            <w:tcBorders>
              <w:top w:val="nil"/>
              <w:left w:val="single" w:sz="6" w:space="0" w:color="000000"/>
              <w:bottom w:val="nil"/>
              <w:right w:val="single" w:sz="6" w:space="0" w:color="000000"/>
            </w:tcBorders>
          </w:tcPr>
          <w:p w14:paraId="4C13ADC4"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29FE13B1"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13463ED3" w14:textId="77777777" w:rsidR="00BC3DB4" w:rsidRPr="00BC3DB4" w:rsidRDefault="00BC3DB4" w:rsidP="00BC3DB4">
            <w:pPr>
              <w:spacing w:after="160" w:line="259" w:lineRule="auto"/>
              <w:jc w:val="left"/>
              <w:rPr>
                <w:sz w:val="24"/>
                <w:szCs w:val="20"/>
                <w:lang w:eastAsia="es-ES_tradnl"/>
              </w:rPr>
            </w:pPr>
          </w:p>
        </w:tc>
      </w:tr>
      <w:tr w:rsidR="00BC3DB4" w:rsidRPr="00BC3DB4" w14:paraId="6C4E9D44" w14:textId="77777777" w:rsidTr="009775DD">
        <w:trPr>
          <w:trHeight w:val="655"/>
        </w:trPr>
        <w:tc>
          <w:tcPr>
            <w:tcW w:w="2662" w:type="dxa"/>
            <w:tcBorders>
              <w:top w:val="single" w:sz="6" w:space="0" w:color="000000"/>
              <w:left w:val="single" w:sz="12" w:space="0" w:color="000000"/>
              <w:bottom w:val="single" w:sz="6" w:space="0" w:color="000000"/>
              <w:right w:val="single" w:sz="6" w:space="0" w:color="000000"/>
            </w:tcBorders>
          </w:tcPr>
          <w:p w14:paraId="51DC1246"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MANAGE SECURITY </w:t>
            </w:r>
          </w:p>
          <w:p w14:paraId="02B5F8CD"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ENVIRONMENT </w:t>
            </w:r>
          </w:p>
        </w:tc>
        <w:tc>
          <w:tcPr>
            <w:tcW w:w="0" w:type="auto"/>
            <w:vMerge/>
            <w:tcBorders>
              <w:top w:val="nil"/>
              <w:left w:val="single" w:sz="6" w:space="0" w:color="000000"/>
              <w:bottom w:val="nil"/>
              <w:right w:val="single" w:sz="6" w:space="0" w:color="000000"/>
            </w:tcBorders>
          </w:tcPr>
          <w:p w14:paraId="1A167D22"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6BCB3EB8"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6F32009E" w14:textId="77777777" w:rsidR="00BC3DB4" w:rsidRPr="00BC3DB4" w:rsidRDefault="00BC3DB4" w:rsidP="00BC3DB4">
            <w:pPr>
              <w:spacing w:after="160" w:line="259" w:lineRule="auto"/>
              <w:jc w:val="left"/>
              <w:rPr>
                <w:sz w:val="24"/>
                <w:szCs w:val="20"/>
                <w:lang w:eastAsia="es-ES_tradnl"/>
              </w:rPr>
            </w:pPr>
          </w:p>
        </w:tc>
      </w:tr>
      <w:tr w:rsidR="00BC3DB4" w:rsidRPr="00BC3DB4" w14:paraId="14EC950B" w14:textId="77777777" w:rsidTr="009775DD">
        <w:trPr>
          <w:trHeight w:val="655"/>
        </w:trPr>
        <w:tc>
          <w:tcPr>
            <w:tcW w:w="2662" w:type="dxa"/>
            <w:tcBorders>
              <w:top w:val="single" w:sz="6" w:space="0" w:color="000000"/>
              <w:left w:val="single" w:sz="12" w:space="0" w:color="000000"/>
              <w:bottom w:val="single" w:sz="6" w:space="0" w:color="000000"/>
              <w:right w:val="single" w:sz="6" w:space="0" w:color="000000"/>
            </w:tcBorders>
          </w:tcPr>
          <w:p w14:paraId="1EF41AE3" w14:textId="77777777" w:rsidR="00BC3DB4" w:rsidRPr="00BC3DB4" w:rsidRDefault="00BC3DB4" w:rsidP="00BC3DB4">
            <w:pPr>
              <w:spacing w:after="10" w:line="259" w:lineRule="auto"/>
              <w:jc w:val="left"/>
              <w:rPr>
                <w:sz w:val="24"/>
                <w:szCs w:val="20"/>
                <w:lang w:eastAsia="es-ES_tradnl"/>
              </w:rPr>
            </w:pPr>
            <w:r w:rsidRPr="00BC3DB4">
              <w:rPr>
                <w:sz w:val="24"/>
                <w:szCs w:val="20"/>
                <w:lang w:eastAsia="es-ES_tradnl"/>
              </w:rPr>
              <w:t xml:space="preserve">PERFORM SECURITY </w:t>
            </w:r>
          </w:p>
          <w:p w14:paraId="15B84092"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OPERATION [decipher] </w:t>
            </w:r>
          </w:p>
        </w:tc>
        <w:tc>
          <w:tcPr>
            <w:tcW w:w="0" w:type="auto"/>
            <w:vMerge/>
            <w:tcBorders>
              <w:top w:val="nil"/>
              <w:left w:val="single" w:sz="6" w:space="0" w:color="000000"/>
              <w:bottom w:val="nil"/>
              <w:right w:val="single" w:sz="6" w:space="0" w:color="000000"/>
            </w:tcBorders>
          </w:tcPr>
          <w:p w14:paraId="5891ED2A"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71445313"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6533F28A" w14:textId="77777777" w:rsidR="00BC3DB4" w:rsidRPr="00BC3DB4" w:rsidRDefault="00BC3DB4" w:rsidP="00BC3DB4">
            <w:pPr>
              <w:spacing w:after="160" w:line="259" w:lineRule="auto"/>
              <w:jc w:val="left"/>
              <w:rPr>
                <w:sz w:val="24"/>
                <w:szCs w:val="20"/>
                <w:lang w:eastAsia="es-ES_tradnl"/>
              </w:rPr>
            </w:pPr>
          </w:p>
        </w:tc>
      </w:tr>
      <w:tr w:rsidR="00BC3DB4" w:rsidRPr="00BC3DB4" w14:paraId="77D0C1D8" w14:textId="77777777" w:rsidTr="009775DD">
        <w:trPr>
          <w:trHeight w:val="923"/>
        </w:trPr>
        <w:tc>
          <w:tcPr>
            <w:tcW w:w="2662" w:type="dxa"/>
            <w:tcBorders>
              <w:top w:val="single" w:sz="6" w:space="0" w:color="000000"/>
              <w:left w:val="single" w:sz="12" w:space="0" w:color="000000"/>
              <w:bottom w:val="single" w:sz="12" w:space="0" w:color="000000"/>
              <w:right w:val="single" w:sz="6" w:space="0" w:color="000000"/>
            </w:tcBorders>
          </w:tcPr>
          <w:p w14:paraId="531E729B" w14:textId="77777777" w:rsidR="00BC3DB4" w:rsidRPr="00BC3DB4" w:rsidRDefault="00BC3DB4" w:rsidP="00BC3DB4">
            <w:pPr>
              <w:spacing w:after="1" w:line="270" w:lineRule="auto"/>
              <w:jc w:val="left"/>
              <w:rPr>
                <w:sz w:val="24"/>
                <w:szCs w:val="20"/>
                <w:lang w:val="en-US" w:eastAsia="es-ES_tradnl"/>
              </w:rPr>
            </w:pPr>
            <w:r w:rsidRPr="00BC3DB4">
              <w:rPr>
                <w:sz w:val="24"/>
                <w:szCs w:val="20"/>
                <w:lang w:val="en-US" w:eastAsia="es-ES_tradnl"/>
              </w:rPr>
              <w:t xml:space="preserve">PERFORM SECURITY OPERATION [verify </w:t>
            </w:r>
          </w:p>
          <w:p w14:paraId="521F7335"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certificate] </w:t>
            </w:r>
          </w:p>
        </w:tc>
        <w:tc>
          <w:tcPr>
            <w:tcW w:w="0" w:type="auto"/>
            <w:vMerge/>
            <w:tcBorders>
              <w:top w:val="nil"/>
              <w:left w:val="single" w:sz="6" w:space="0" w:color="000000"/>
              <w:bottom w:val="single" w:sz="12" w:space="0" w:color="000000"/>
              <w:right w:val="single" w:sz="6" w:space="0" w:color="000000"/>
            </w:tcBorders>
          </w:tcPr>
          <w:p w14:paraId="1B939C5C" w14:textId="77777777" w:rsidR="00BC3DB4" w:rsidRPr="00BC3DB4" w:rsidRDefault="00BC3DB4" w:rsidP="00BC3DB4">
            <w:pPr>
              <w:spacing w:after="160" w:line="259" w:lineRule="auto"/>
              <w:jc w:val="left"/>
              <w:rPr>
                <w:sz w:val="24"/>
                <w:szCs w:val="20"/>
                <w:lang w:val="en-US" w:eastAsia="es-ES_tradnl"/>
              </w:rPr>
            </w:pPr>
          </w:p>
        </w:tc>
        <w:tc>
          <w:tcPr>
            <w:tcW w:w="0" w:type="auto"/>
            <w:vMerge/>
            <w:tcBorders>
              <w:top w:val="nil"/>
              <w:left w:val="single" w:sz="6" w:space="0" w:color="000000"/>
              <w:bottom w:val="single" w:sz="12" w:space="0" w:color="000000"/>
              <w:right w:val="single" w:sz="6" w:space="0" w:color="000000"/>
            </w:tcBorders>
          </w:tcPr>
          <w:p w14:paraId="08E242AD" w14:textId="77777777" w:rsidR="00BC3DB4" w:rsidRPr="00BC3DB4" w:rsidRDefault="00BC3DB4" w:rsidP="00BC3DB4">
            <w:pPr>
              <w:spacing w:after="160" w:line="259" w:lineRule="auto"/>
              <w:jc w:val="left"/>
              <w:rPr>
                <w:sz w:val="24"/>
                <w:szCs w:val="20"/>
                <w:lang w:val="en-US" w:eastAsia="es-ES_tradnl"/>
              </w:rPr>
            </w:pPr>
          </w:p>
        </w:tc>
        <w:tc>
          <w:tcPr>
            <w:tcW w:w="0" w:type="auto"/>
            <w:vMerge/>
            <w:tcBorders>
              <w:top w:val="nil"/>
              <w:left w:val="single" w:sz="6" w:space="0" w:color="000000"/>
              <w:bottom w:val="single" w:sz="12" w:space="0" w:color="000000"/>
              <w:right w:val="single" w:sz="12" w:space="0" w:color="000000"/>
            </w:tcBorders>
          </w:tcPr>
          <w:p w14:paraId="6B24A4BC" w14:textId="77777777" w:rsidR="00BC3DB4" w:rsidRPr="00BC3DB4" w:rsidRDefault="00BC3DB4" w:rsidP="00BC3DB4">
            <w:pPr>
              <w:spacing w:after="160" w:line="259" w:lineRule="auto"/>
              <w:jc w:val="left"/>
              <w:rPr>
                <w:sz w:val="24"/>
                <w:szCs w:val="20"/>
                <w:lang w:val="en-US" w:eastAsia="es-ES_tradnl"/>
              </w:rPr>
            </w:pPr>
          </w:p>
        </w:tc>
      </w:tr>
    </w:tbl>
    <w:p w14:paraId="1EA97DEC" w14:textId="32C7B027" w:rsidR="00BC3DB4" w:rsidRPr="00BC3DB4" w:rsidRDefault="00BC3DB4" w:rsidP="00062F6F">
      <w:pPr>
        <w:pStyle w:val="TableCaption"/>
      </w:pPr>
      <w:r w:rsidRPr="00BC3DB4">
        <w:t xml:space="preserve"> SCP10 Operations, Security Attributes, and Roles</w:t>
      </w:r>
    </w:p>
    <w:p w14:paraId="67508359" w14:textId="77777777" w:rsidR="00BC3DB4" w:rsidRPr="00BC3DB4" w:rsidRDefault="00BC3DB4" w:rsidP="00BC3DB4">
      <w:pPr>
        <w:spacing w:line="259" w:lineRule="auto"/>
        <w:ind w:left="10" w:right="2009" w:hanging="10"/>
        <w:jc w:val="right"/>
        <w:rPr>
          <w:lang w:val="en-US"/>
        </w:rPr>
      </w:pPr>
    </w:p>
    <w:tbl>
      <w:tblPr>
        <w:tblStyle w:val="TableGrid0"/>
        <w:tblW w:w="9602" w:type="dxa"/>
        <w:tblInd w:w="24" w:type="dxa"/>
        <w:tblCellMar>
          <w:top w:w="72" w:type="dxa"/>
          <w:left w:w="111" w:type="dxa"/>
          <w:right w:w="61" w:type="dxa"/>
        </w:tblCellMar>
        <w:tblLook w:val="04A0" w:firstRow="1" w:lastRow="0" w:firstColumn="1" w:lastColumn="0" w:noHBand="0" w:noVBand="1"/>
      </w:tblPr>
      <w:tblGrid>
        <w:gridCol w:w="2171"/>
        <w:gridCol w:w="1121"/>
        <w:gridCol w:w="2069"/>
        <w:gridCol w:w="2817"/>
        <w:gridCol w:w="1424"/>
      </w:tblGrid>
      <w:tr w:rsidR="00BC3DB4" w:rsidRPr="00BC3DB4" w14:paraId="18D2DFEF" w14:textId="77777777" w:rsidTr="009775DD">
        <w:trPr>
          <w:trHeight w:val="983"/>
        </w:trPr>
        <w:tc>
          <w:tcPr>
            <w:tcW w:w="232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16CBEB84"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2816D5EF"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SCP11 Commands </w:t>
            </w:r>
          </w:p>
        </w:tc>
        <w:tc>
          <w:tcPr>
            <w:tcW w:w="117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F1A076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Used by </w:t>
            </w:r>
          </w:p>
        </w:tc>
        <w:tc>
          <w:tcPr>
            <w:tcW w:w="2158"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749A71CC"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640CA39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w:t>
            </w:r>
          </w:p>
          <w:p w14:paraId="53EC6A5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State </w:t>
            </w:r>
          </w:p>
        </w:tc>
        <w:tc>
          <w:tcPr>
            <w:tcW w:w="2431"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FB9467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71D0B3B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6E8B830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1520" w:type="dxa"/>
            <w:tcBorders>
              <w:top w:val="single" w:sz="12" w:space="0" w:color="000000"/>
              <w:left w:val="single" w:sz="6" w:space="0" w:color="000000"/>
              <w:bottom w:val="single" w:sz="12" w:space="0" w:color="000000"/>
              <w:right w:val="single" w:sz="12" w:space="0" w:color="000000"/>
            </w:tcBorders>
            <w:shd w:val="clear" w:color="auto" w:fill="DFDFDF"/>
          </w:tcPr>
          <w:p w14:paraId="792F17B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w:t>
            </w:r>
          </w:p>
          <w:p w14:paraId="1EAE5FF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Identified </w:t>
            </w:r>
          </w:p>
          <w:p w14:paraId="22A34F8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w:t>
            </w:r>
          </w:p>
          <w:p w14:paraId="6E2EE9F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Privileges </w:t>
            </w:r>
          </w:p>
        </w:tc>
      </w:tr>
      <w:tr w:rsidR="00BC3DB4" w:rsidRPr="006A1AC1" w14:paraId="28900AC7" w14:textId="77777777" w:rsidTr="009775DD">
        <w:trPr>
          <w:trHeight w:val="667"/>
        </w:trPr>
        <w:tc>
          <w:tcPr>
            <w:tcW w:w="2322" w:type="dxa"/>
            <w:tcBorders>
              <w:top w:val="single" w:sz="12" w:space="0" w:color="000000"/>
              <w:left w:val="single" w:sz="12" w:space="0" w:color="000000"/>
              <w:bottom w:val="single" w:sz="6" w:space="0" w:color="000000"/>
              <w:right w:val="single" w:sz="6" w:space="0" w:color="000000"/>
            </w:tcBorders>
          </w:tcPr>
          <w:p w14:paraId="6CE58BA5"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GET DATA (ECKA </w:t>
            </w:r>
          </w:p>
          <w:p w14:paraId="3D2B1F2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Certificate) </w:t>
            </w:r>
          </w:p>
        </w:tc>
        <w:tc>
          <w:tcPr>
            <w:tcW w:w="1170" w:type="dxa"/>
            <w:tcBorders>
              <w:top w:val="single" w:sz="12" w:space="0" w:color="000000"/>
              <w:left w:val="single" w:sz="6" w:space="0" w:color="000000"/>
              <w:bottom w:val="single" w:sz="6" w:space="0" w:color="000000"/>
              <w:right w:val="single" w:sz="6" w:space="0" w:color="000000"/>
            </w:tcBorders>
          </w:tcPr>
          <w:p w14:paraId="3A569EF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and b </w:t>
            </w:r>
          </w:p>
        </w:tc>
        <w:tc>
          <w:tcPr>
            <w:tcW w:w="2158" w:type="dxa"/>
            <w:vMerge w:val="restart"/>
            <w:tcBorders>
              <w:top w:val="single" w:sz="12" w:space="0" w:color="000000"/>
              <w:left w:val="single" w:sz="6" w:space="0" w:color="000000"/>
              <w:bottom w:val="single" w:sz="12" w:space="0" w:color="000000"/>
              <w:right w:val="single" w:sz="6" w:space="0" w:color="000000"/>
            </w:tcBorders>
            <w:vAlign w:val="center"/>
          </w:tcPr>
          <w:p w14:paraId="281E33DE"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OP_READY, </w:t>
            </w:r>
          </w:p>
          <w:p w14:paraId="29B88AF7"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27B7EBDD"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SECURED, or </w:t>
            </w:r>
          </w:p>
          <w:p w14:paraId="55E057B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CARD_LOCKED </w:t>
            </w:r>
          </w:p>
        </w:tc>
        <w:tc>
          <w:tcPr>
            <w:tcW w:w="2431" w:type="dxa"/>
            <w:tcBorders>
              <w:top w:val="single" w:sz="12" w:space="0" w:color="000000"/>
              <w:left w:val="single" w:sz="6" w:space="0" w:color="000000"/>
              <w:bottom w:val="single" w:sz="6" w:space="0" w:color="000000"/>
              <w:right w:val="single" w:sz="6" w:space="0" w:color="000000"/>
            </w:tcBorders>
            <w:vAlign w:val="center"/>
          </w:tcPr>
          <w:p w14:paraId="1A923744"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1520" w:type="dxa"/>
            <w:vMerge w:val="restart"/>
            <w:tcBorders>
              <w:top w:val="single" w:sz="12" w:space="0" w:color="000000"/>
              <w:left w:val="single" w:sz="6" w:space="0" w:color="000000"/>
              <w:bottom w:val="single" w:sz="12" w:space="0" w:color="000000"/>
              <w:right w:val="single" w:sz="12" w:space="0" w:color="000000"/>
            </w:tcBorders>
            <w:vAlign w:val="center"/>
          </w:tcPr>
          <w:p w14:paraId="765EE41F"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w:t>
            </w:r>
          </w:p>
          <w:p w14:paraId="316270D9" w14:textId="77777777" w:rsidR="00BC3DB4" w:rsidRPr="006A1AC1" w:rsidRDefault="00BC3DB4" w:rsidP="00BC3DB4">
            <w:pPr>
              <w:spacing w:line="259" w:lineRule="auto"/>
              <w:ind w:left="4"/>
              <w:jc w:val="left"/>
              <w:rPr>
                <w:sz w:val="24"/>
                <w:szCs w:val="20"/>
                <w:lang w:val="de-DE" w:eastAsia="es-ES_tradnl"/>
              </w:rPr>
            </w:pPr>
            <w:r w:rsidRPr="006A1AC1">
              <w:rPr>
                <w:sz w:val="24"/>
                <w:szCs w:val="20"/>
                <w:lang w:val="de-DE" w:eastAsia="es-ES_tradnl"/>
              </w:rPr>
              <w:t xml:space="preserve">DM SD, SD </w:t>
            </w:r>
          </w:p>
        </w:tc>
      </w:tr>
      <w:tr w:rsidR="00BC3DB4" w:rsidRPr="00BC3DB4" w14:paraId="45195584" w14:textId="77777777" w:rsidTr="009775DD">
        <w:trPr>
          <w:trHeight w:val="654"/>
        </w:trPr>
        <w:tc>
          <w:tcPr>
            <w:tcW w:w="2322" w:type="dxa"/>
            <w:tcBorders>
              <w:top w:val="single" w:sz="6" w:space="0" w:color="000000"/>
              <w:left w:val="single" w:sz="12" w:space="0" w:color="000000"/>
              <w:bottom w:val="single" w:sz="6" w:space="0" w:color="000000"/>
              <w:right w:val="single" w:sz="6" w:space="0" w:color="000000"/>
            </w:tcBorders>
          </w:tcPr>
          <w:p w14:paraId="38FA34E2" w14:textId="77777777" w:rsidR="00BC3DB4" w:rsidRPr="00BC3DB4" w:rsidRDefault="00BC3DB4" w:rsidP="00BC3DB4">
            <w:pPr>
              <w:spacing w:after="11" w:line="259" w:lineRule="auto"/>
              <w:rPr>
                <w:sz w:val="24"/>
                <w:szCs w:val="20"/>
                <w:lang w:eastAsia="es-ES_tradnl"/>
              </w:rPr>
            </w:pPr>
            <w:r w:rsidRPr="00BC3DB4">
              <w:rPr>
                <w:sz w:val="24"/>
                <w:szCs w:val="20"/>
                <w:lang w:eastAsia="es-ES_tradnl"/>
              </w:rPr>
              <w:t xml:space="preserve">PERFORM SECURITY </w:t>
            </w:r>
          </w:p>
          <w:p w14:paraId="71CB8B9A"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OPERATION  </w:t>
            </w:r>
          </w:p>
        </w:tc>
        <w:tc>
          <w:tcPr>
            <w:tcW w:w="1170" w:type="dxa"/>
            <w:tcBorders>
              <w:top w:val="single" w:sz="6" w:space="0" w:color="000000"/>
              <w:left w:val="single" w:sz="6" w:space="0" w:color="000000"/>
              <w:bottom w:val="single" w:sz="6" w:space="0" w:color="000000"/>
              <w:right w:val="single" w:sz="6" w:space="0" w:color="000000"/>
            </w:tcBorders>
            <w:vAlign w:val="center"/>
          </w:tcPr>
          <w:p w14:paraId="28B79A6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w:t>
            </w:r>
          </w:p>
        </w:tc>
        <w:tc>
          <w:tcPr>
            <w:tcW w:w="0" w:type="auto"/>
            <w:vMerge/>
            <w:tcBorders>
              <w:top w:val="nil"/>
              <w:left w:val="single" w:sz="6" w:space="0" w:color="000000"/>
              <w:bottom w:val="nil"/>
              <w:right w:val="single" w:sz="6" w:space="0" w:color="000000"/>
            </w:tcBorders>
          </w:tcPr>
          <w:p w14:paraId="26ABBDEF"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25A2431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0" w:type="auto"/>
            <w:vMerge/>
            <w:tcBorders>
              <w:top w:val="nil"/>
              <w:left w:val="single" w:sz="6" w:space="0" w:color="000000"/>
              <w:bottom w:val="nil"/>
              <w:right w:val="single" w:sz="12" w:space="0" w:color="000000"/>
            </w:tcBorders>
          </w:tcPr>
          <w:p w14:paraId="5CF52F02" w14:textId="77777777" w:rsidR="00BC3DB4" w:rsidRPr="00BC3DB4" w:rsidRDefault="00BC3DB4" w:rsidP="00BC3DB4">
            <w:pPr>
              <w:spacing w:after="160" w:line="259" w:lineRule="auto"/>
              <w:jc w:val="left"/>
              <w:rPr>
                <w:sz w:val="24"/>
                <w:szCs w:val="20"/>
                <w:lang w:eastAsia="es-ES_tradnl"/>
              </w:rPr>
            </w:pPr>
          </w:p>
        </w:tc>
      </w:tr>
      <w:tr w:rsidR="00BC3DB4" w:rsidRPr="00BC3DB4" w14:paraId="42E9B351"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77F2711B"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MUTUAL </w:t>
            </w:r>
          </w:p>
          <w:p w14:paraId="2AEA15F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1170" w:type="dxa"/>
            <w:tcBorders>
              <w:top w:val="single" w:sz="6" w:space="0" w:color="000000"/>
              <w:left w:val="single" w:sz="6" w:space="0" w:color="000000"/>
              <w:bottom w:val="single" w:sz="6" w:space="0" w:color="000000"/>
              <w:right w:val="single" w:sz="6" w:space="0" w:color="000000"/>
            </w:tcBorders>
            <w:vAlign w:val="center"/>
          </w:tcPr>
          <w:p w14:paraId="71587F3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w:t>
            </w:r>
          </w:p>
        </w:tc>
        <w:tc>
          <w:tcPr>
            <w:tcW w:w="0" w:type="auto"/>
            <w:vMerge/>
            <w:tcBorders>
              <w:top w:val="nil"/>
              <w:left w:val="single" w:sz="6" w:space="0" w:color="000000"/>
              <w:bottom w:val="nil"/>
              <w:right w:val="single" w:sz="6" w:space="0" w:color="000000"/>
            </w:tcBorders>
          </w:tcPr>
          <w:p w14:paraId="6B153173"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tcPr>
          <w:p w14:paraId="27170C47"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AUTHENTICATED or </w:t>
            </w:r>
          </w:p>
          <w:p w14:paraId="3A3ED13E" w14:textId="77777777" w:rsidR="00BC3DB4" w:rsidRPr="00BC3DB4" w:rsidRDefault="00BC3DB4" w:rsidP="00BC3DB4">
            <w:pPr>
              <w:spacing w:line="259" w:lineRule="auto"/>
              <w:ind w:left="4"/>
              <w:rPr>
                <w:sz w:val="24"/>
                <w:szCs w:val="20"/>
                <w:lang w:eastAsia="es-ES_tradnl"/>
              </w:rPr>
            </w:pPr>
            <w:r w:rsidRPr="00BC3DB4">
              <w:rPr>
                <w:sz w:val="24"/>
                <w:szCs w:val="20"/>
                <w:lang w:eastAsia="es-ES_tradnl"/>
              </w:rPr>
              <w:t xml:space="preserve">ANY_AUTHENTICATED </w:t>
            </w:r>
          </w:p>
        </w:tc>
        <w:tc>
          <w:tcPr>
            <w:tcW w:w="0" w:type="auto"/>
            <w:vMerge/>
            <w:tcBorders>
              <w:top w:val="nil"/>
              <w:left w:val="single" w:sz="6" w:space="0" w:color="000000"/>
              <w:bottom w:val="nil"/>
              <w:right w:val="single" w:sz="12" w:space="0" w:color="000000"/>
            </w:tcBorders>
          </w:tcPr>
          <w:p w14:paraId="16EDFC03" w14:textId="77777777" w:rsidR="00BC3DB4" w:rsidRPr="00BC3DB4" w:rsidRDefault="00BC3DB4" w:rsidP="00BC3DB4">
            <w:pPr>
              <w:spacing w:after="160" w:line="259" w:lineRule="auto"/>
              <w:jc w:val="left"/>
              <w:rPr>
                <w:sz w:val="24"/>
                <w:szCs w:val="20"/>
                <w:lang w:eastAsia="es-ES_tradnl"/>
              </w:rPr>
            </w:pPr>
          </w:p>
        </w:tc>
      </w:tr>
      <w:tr w:rsidR="00BC3DB4" w:rsidRPr="00BC3DB4" w14:paraId="48BB4377"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1A90F50F" w14:textId="77777777" w:rsidR="00BC3DB4" w:rsidRPr="00BC3DB4" w:rsidRDefault="00BC3DB4" w:rsidP="00BC3DB4">
            <w:pPr>
              <w:spacing w:after="10" w:line="259" w:lineRule="auto"/>
              <w:jc w:val="left"/>
              <w:rPr>
                <w:sz w:val="24"/>
                <w:szCs w:val="20"/>
                <w:lang w:eastAsia="es-ES_tradnl"/>
              </w:rPr>
            </w:pPr>
            <w:r w:rsidRPr="00BC3DB4">
              <w:rPr>
                <w:sz w:val="24"/>
                <w:szCs w:val="20"/>
                <w:lang w:eastAsia="es-ES_tradnl"/>
              </w:rPr>
              <w:t xml:space="preserve">INTERNAL </w:t>
            </w:r>
          </w:p>
          <w:p w14:paraId="4615F0A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1170" w:type="dxa"/>
            <w:tcBorders>
              <w:top w:val="single" w:sz="6" w:space="0" w:color="000000"/>
              <w:left w:val="single" w:sz="6" w:space="0" w:color="000000"/>
              <w:bottom w:val="single" w:sz="6" w:space="0" w:color="000000"/>
              <w:right w:val="single" w:sz="6" w:space="0" w:color="000000"/>
            </w:tcBorders>
            <w:vAlign w:val="center"/>
          </w:tcPr>
          <w:p w14:paraId="52BD227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SCP11b </w:t>
            </w:r>
          </w:p>
        </w:tc>
        <w:tc>
          <w:tcPr>
            <w:tcW w:w="0" w:type="auto"/>
            <w:vMerge/>
            <w:tcBorders>
              <w:top w:val="nil"/>
              <w:left w:val="single" w:sz="6" w:space="0" w:color="000000"/>
              <w:bottom w:val="nil"/>
              <w:right w:val="single" w:sz="6" w:space="0" w:color="000000"/>
            </w:tcBorders>
          </w:tcPr>
          <w:p w14:paraId="3CDFD7C4"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tcPr>
          <w:p w14:paraId="72655E4E" w14:textId="77777777" w:rsidR="00BC3DB4" w:rsidRPr="00BC3DB4" w:rsidRDefault="00BC3DB4" w:rsidP="00BC3DB4">
            <w:pPr>
              <w:spacing w:after="10" w:line="259" w:lineRule="auto"/>
              <w:ind w:left="4"/>
              <w:jc w:val="left"/>
              <w:rPr>
                <w:sz w:val="24"/>
                <w:szCs w:val="20"/>
                <w:lang w:eastAsia="es-ES_tradnl"/>
              </w:rPr>
            </w:pPr>
            <w:r w:rsidRPr="00BC3DB4">
              <w:rPr>
                <w:sz w:val="24"/>
                <w:szCs w:val="20"/>
                <w:lang w:eastAsia="es-ES_tradnl"/>
              </w:rPr>
              <w:t xml:space="preserve">AUTHENTICATED or </w:t>
            </w:r>
          </w:p>
          <w:p w14:paraId="35DFC9F4" w14:textId="77777777" w:rsidR="00BC3DB4" w:rsidRPr="00BC3DB4" w:rsidRDefault="00BC3DB4" w:rsidP="00BC3DB4">
            <w:pPr>
              <w:spacing w:line="259" w:lineRule="auto"/>
              <w:ind w:left="4"/>
              <w:rPr>
                <w:sz w:val="24"/>
                <w:szCs w:val="20"/>
                <w:lang w:eastAsia="es-ES_tradnl"/>
              </w:rPr>
            </w:pPr>
            <w:r w:rsidRPr="00BC3DB4">
              <w:rPr>
                <w:sz w:val="24"/>
                <w:szCs w:val="20"/>
                <w:lang w:eastAsia="es-ES_tradnl"/>
              </w:rPr>
              <w:t xml:space="preserve">ANY_AUTHENTICATED </w:t>
            </w:r>
          </w:p>
        </w:tc>
        <w:tc>
          <w:tcPr>
            <w:tcW w:w="0" w:type="auto"/>
            <w:vMerge/>
            <w:tcBorders>
              <w:top w:val="nil"/>
              <w:left w:val="single" w:sz="6" w:space="0" w:color="000000"/>
              <w:bottom w:val="nil"/>
              <w:right w:val="single" w:sz="12" w:space="0" w:color="000000"/>
            </w:tcBorders>
          </w:tcPr>
          <w:p w14:paraId="6553539B" w14:textId="77777777" w:rsidR="00BC3DB4" w:rsidRPr="00BC3DB4" w:rsidRDefault="00BC3DB4" w:rsidP="00BC3DB4">
            <w:pPr>
              <w:spacing w:after="160" w:line="259" w:lineRule="auto"/>
              <w:jc w:val="left"/>
              <w:rPr>
                <w:sz w:val="24"/>
                <w:szCs w:val="20"/>
                <w:lang w:eastAsia="es-ES_tradnl"/>
              </w:rPr>
            </w:pPr>
          </w:p>
        </w:tc>
      </w:tr>
      <w:tr w:rsidR="00BC3DB4" w:rsidRPr="00BC3DB4" w14:paraId="29E58FEC"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5318041F" w14:textId="77777777" w:rsidR="00BC3DB4" w:rsidRPr="00BC3DB4" w:rsidRDefault="00BC3DB4" w:rsidP="00BC3DB4">
            <w:pPr>
              <w:spacing w:after="10" w:line="259" w:lineRule="auto"/>
              <w:jc w:val="left"/>
              <w:rPr>
                <w:sz w:val="24"/>
                <w:szCs w:val="20"/>
                <w:lang w:eastAsia="es-ES_tradnl"/>
              </w:rPr>
            </w:pPr>
            <w:r w:rsidRPr="00BC3DB4">
              <w:rPr>
                <w:sz w:val="24"/>
                <w:szCs w:val="20"/>
                <w:lang w:eastAsia="es-ES_tradnl"/>
              </w:rPr>
              <w:t xml:space="preserve">STORE DATA (ECKA </w:t>
            </w:r>
          </w:p>
          <w:p w14:paraId="5B62F592"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Certificate)  </w:t>
            </w:r>
          </w:p>
        </w:tc>
        <w:tc>
          <w:tcPr>
            <w:tcW w:w="1170" w:type="dxa"/>
            <w:tcBorders>
              <w:top w:val="single" w:sz="6" w:space="0" w:color="000000"/>
              <w:left w:val="single" w:sz="6" w:space="0" w:color="000000"/>
              <w:bottom w:val="single" w:sz="6" w:space="0" w:color="000000"/>
              <w:right w:val="single" w:sz="6" w:space="0" w:color="000000"/>
            </w:tcBorders>
          </w:tcPr>
          <w:p w14:paraId="7E73D9D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and b </w:t>
            </w:r>
          </w:p>
        </w:tc>
        <w:tc>
          <w:tcPr>
            <w:tcW w:w="0" w:type="auto"/>
            <w:vMerge/>
            <w:tcBorders>
              <w:top w:val="nil"/>
              <w:left w:val="single" w:sz="6" w:space="0" w:color="000000"/>
              <w:bottom w:val="nil"/>
              <w:right w:val="single" w:sz="6" w:space="0" w:color="000000"/>
            </w:tcBorders>
          </w:tcPr>
          <w:p w14:paraId="3D7944AE"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704CA1F2"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0" w:type="auto"/>
            <w:vMerge/>
            <w:tcBorders>
              <w:top w:val="nil"/>
              <w:left w:val="single" w:sz="6" w:space="0" w:color="000000"/>
              <w:bottom w:val="nil"/>
              <w:right w:val="single" w:sz="12" w:space="0" w:color="000000"/>
            </w:tcBorders>
          </w:tcPr>
          <w:p w14:paraId="46EDBFD8" w14:textId="77777777" w:rsidR="00BC3DB4" w:rsidRPr="00BC3DB4" w:rsidRDefault="00BC3DB4" w:rsidP="00BC3DB4">
            <w:pPr>
              <w:spacing w:after="160" w:line="259" w:lineRule="auto"/>
              <w:jc w:val="left"/>
              <w:rPr>
                <w:sz w:val="24"/>
                <w:szCs w:val="20"/>
                <w:lang w:eastAsia="es-ES_tradnl"/>
              </w:rPr>
            </w:pPr>
          </w:p>
        </w:tc>
      </w:tr>
      <w:tr w:rsidR="00BC3DB4" w:rsidRPr="00BC3DB4" w14:paraId="61E49F93"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66CF0B07"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STORE DATA </w:t>
            </w:r>
          </w:p>
          <w:p w14:paraId="2FE6F186"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(Whitelist)  </w:t>
            </w:r>
          </w:p>
        </w:tc>
        <w:tc>
          <w:tcPr>
            <w:tcW w:w="1170" w:type="dxa"/>
            <w:tcBorders>
              <w:top w:val="single" w:sz="6" w:space="0" w:color="000000"/>
              <w:left w:val="single" w:sz="6" w:space="0" w:color="000000"/>
              <w:bottom w:val="single" w:sz="6" w:space="0" w:color="000000"/>
              <w:right w:val="single" w:sz="6" w:space="0" w:color="000000"/>
            </w:tcBorders>
            <w:vAlign w:val="center"/>
          </w:tcPr>
          <w:p w14:paraId="49CC5D53"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w:t>
            </w:r>
          </w:p>
        </w:tc>
        <w:tc>
          <w:tcPr>
            <w:tcW w:w="0" w:type="auto"/>
            <w:vMerge/>
            <w:tcBorders>
              <w:top w:val="nil"/>
              <w:left w:val="single" w:sz="6" w:space="0" w:color="000000"/>
              <w:bottom w:val="nil"/>
              <w:right w:val="single" w:sz="6" w:space="0" w:color="000000"/>
            </w:tcBorders>
          </w:tcPr>
          <w:p w14:paraId="4025031B"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66F5075C"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0" w:type="auto"/>
            <w:vMerge/>
            <w:tcBorders>
              <w:top w:val="nil"/>
              <w:left w:val="single" w:sz="6" w:space="0" w:color="000000"/>
              <w:bottom w:val="nil"/>
              <w:right w:val="single" w:sz="12" w:space="0" w:color="000000"/>
            </w:tcBorders>
          </w:tcPr>
          <w:p w14:paraId="61284B7B" w14:textId="77777777" w:rsidR="00BC3DB4" w:rsidRPr="00BC3DB4" w:rsidRDefault="00BC3DB4" w:rsidP="00BC3DB4">
            <w:pPr>
              <w:spacing w:after="160" w:line="259" w:lineRule="auto"/>
              <w:jc w:val="left"/>
              <w:rPr>
                <w:sz w:val="24"/>
                <w:szCs w:val="20"/>
                <w:lang w:eastAsia="es-ES_tradnl"/>
              </w:rPr>
            </w:pPr>
          </w:p>
        </w:tc>
      </w:tr>
      <w:tr w:rsidR="00BC3DB4" w:rsidRPr="00BC3DB4" w14:paraId="5D2A7FCD" w14:textId="77777777" w:rsidTr="009775DD">
        <w:trPr>
          <w:trHeight w:val="402"/>
        </w:trPr>
        <w:tc>
          <w:tcPr>
            <w:tcW w:w="2322" w:type="dxa"/>
            <w:tcBorders>
              <w:top w:val="single" w:sz="6" w:space="0" w:color="000000"/>
              <w:left w:val="single" w:sz="12" w:space="0" w:color="000000"/>
              <w:bottom w:val="single" w:sz="12" w:space="0" w:color="000000"/>
              <w:right w:val="single" w:sz="6" w:space="0" w:color="000000"/>
            </w:tcBorders>
          </w:tcPr>
          <w:p w14:paraId="1ACAA7D7"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VERIFY PIN </w:t>
            </w:r>
          </w:p>
        </w:tc>
        <w:tc>
          <w:tcPr>
            <w:tcW w:w="1170" w:type="dxa"/>
            <w:tcBorders>
              <w:top w:val="single" w:sz="6" w:space="0" w:color="000000"/>
              <w:left w:val="single" w:sz="6" w:space="0" w:color="000000"/>
              <w:bottom w:val="single" w:sz="12" w:space="0" w:color="000000"/>
              <w:right w:val="single" w:sz="6" w:space="0" w:color="000000"/>
            </w:tcBorders>
          </w:tcPr>
          <w:p w14:paraId="6B95A9FC"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SCP11b </w:t>
            </w:r>
          </w:p>
        </w:tc>
        <w:tc>
          <w:tcPr>
            <w:tcW w:w="0" w:type="auto"/>
            <w:vMerge/>
            <w:tcBorders>
              <w:top w:val="nil"/>
              <w:left w:val="single" w:sz="6" w:space="0" w:color="000000"/>
              <w:bottom w:val="single" w:sz="12" w:space="0" w:color="000000"/>
              <w:right w:val="single" w:sz="6" w:space="0" w:color="000000"/>
            </w:tcBorders>
          </w:tcPr>
          <w:p w14:paraId="67A7224E"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12" w:space="0" w:color="000000"/>
              <w:right w:val="single" w:sz="6" w:space="0" w:color="000000"/>
            </w:tcBorders>
          </w:tcPr>
          <w:p w14:paraId="11DBEA9F"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0" w:type="auto"/>
            <w:vMerge/>
            <w:tcBorders>
              <w:top w:val="nil"/>
              <w:left w:val="single" w:sz="6" w:space="0" w:color="000000"/>
              <w:bottom w:val="single" w:sz="12" w:space="0" w:color="000000"/>
              <w:right w:val="single" w:sz="12" w:space="0" w:color="000000"/>
            </w:tcBorders>
          </w:tcPr>
          <w:p w14:paraId="3CC498E6" w14:textId="77777777" w:rsidR="00BC3DB4" w:rsidRPr="00BC3DB4" w:rsidRDefault="00BC3DB4" w:rsidP="00BC3DB4">
            <w:pPr>
              <w:spacing w:after="160" w:line="259" w:lineRule="auto"/>
              <w:jc w:val="left"/>
              <w:rPr>
                <w:sz w:val="24"/>
                <w:szCs w:val="20"/>
                <w:lang w:eastAsia="es-ES_tradnl"/>
              </w:rPr>
            </w:pPr>
          </w:p>
        </w:tc>
      </w:tr>
    </w:tbl>
    <w:p w14:paraId="4275C9EB" w14:textId="44F2D6AD" w:rsidR="00BC3DB4" w:rsidRPr="00BC3DB4" w:rsidRDefault="00BC3DB4" w:rsidP="00062F6F">
      <w:pPr>
        <w:pStyle w:val="TableCaption"/>
      </w:pPr>
      <w:r w:rsidRPr="00BC3DB4">
        <w:t xml:space="preserve"> SCP11 Operations, Security Attributes, and Roles</w:t>
      </w:r>
    </w:p>
    <w:p w14:paraId="3BD00C2C" w14:textId="77777777" w:rsidR="00BC3DB4" w:rsidRPr="00BC3DB4" w:rsidRDefault="00BC3DB4" w:rsidP="00BC3DB4">
      <w:pPr>
        <w:spacing w:line="259" w:lineRule="auto"/>
        <w:ind w:left="10" w:right="2009" w:hanging="10"/>
        <w:jc w:val="right"/>
        <w:rPr>
          <w:lang w:val="en-US"/>
        </w:rPr>
      </w:pPr>
    </w:p>
    <w:tbl>
      <w:tblPr>
        <w:tblStyle w:val="TableGrid0"/>
        <w:tblW w:w="9640" w:type="dxa"/>
        <w:tblInd w:w="24" w:type="dxa"/>
        <w:tblCellMar>
          <w:top w:w="71" w:type="dxa"/>
          <w:left w:w="111" w:type="dxa"/>
          <w:right w:w="108" w:type="dxa"/>
        </w:tblCellMar>
        <w:tblLook w:val="04A0" w:firstRow="1" w:lastRow="0" w:firstColumn="1" w:lastColumn="0" w:noHBand="0" w:noVBand="1"/>
      </w:tblPr>
      <w:tblGrid>
        <w:gridCol w:w="2051"/>
        <w:gridCol w:w="2430"/>
        <w:gridCol w:w="2880"/>
        <w:gridCol w:w="2279"/>
      </w:tblGrid>
      <w:tr w:rsidR="00BC3DB4" w:rsidRPr="00BC3DB4" w14:paraId="3BF49F61" w14:textId="77777777" w:rsidTr="009775DD">
        <w:trPr>
          <w:trHeight w:val="543"/>
        </w:trPr>
        <w:tc>
          <w:tcPr>
            <w:tcW w:w="2051" w:type="dxa"/>
            <w:tcBorders>
              <w:top w:val="single" w:sz="12" w:space="0" w:color="000000"/>
              <w:left w:val="single" w:sz="12" w:space="0" w:color="000000"/>
              <w:bottom w:val="single" w:sz="12" w:space="0" w:color="000000"/>
              <w:right w:val="single" w:sz="6" w:space="0" w:color="000000"/>
            </w:tcBorders>
            <w:shd w:val="clear" w:color="auto" w:fill="DFDFDF"/>
          </w:tcPr>
          <w:p w14:paraId="376FB89F"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540A6DEC"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SCP21 Command </w:t>
            </w:r>
          </w:p>
        </w:tc>
        <w:tc>
          <w:tcPr>
            <w:tcW w:w="2430" w:type="dxa"/>
            <w:tcBorders>
              <w:top w:val="single" w:sz="12" w:space="0" w:color="000000"/>
              <w:left w:val="single" w:sz="6" w:space="0" w:color="000000"/>
              <w:bottom w:val="single" w:sz="12" w:space="0" w:color="000000"/>
              <w:right w:val="single" w:sz="6" w:space="0" w:color="000000"/>
            </w:tcBorders>
            <w:shd w:val="clear" w:color="auto" w:fill="DFDFDF"/>
          </w:tcPr>
          <w:p w14:paraId="2F27DF7C"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27B56F5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880" w:type="dxa"/>
            <w:tcBorders>
              <w:top w:val="single" w:sz="12" w:space="0" w:color="000000"/>
              <w:left w:val="single" w:sz="6" w:space="0" w:color="000000"/>
              <w:bottom w:val="single" w:sz="12" w:space="0" w:color="000000"/>
              <w:right w:val="single" w:sz="6" w:space="0" w:color="000000"/>
            </w:tcBorders>
            <w:shd w:val="clear" w:color="auto" w:fill="DFDFDF"/>
          </w:tcPr>
          <w:p w14:paraId="767D278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3A627ED3"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tcPr>
          <w:p w14:paraId="6FA8263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20CEE35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6BFBDA78" w14:textId="77777777" w:rsidTr="009775DD">
        <w:trPr>
          <w:trHeight w:val="403"/>
        </w:trPr>
        <w:tc>
          <w:tcPr>
            <w:tcW w:w="2051" w:type="dxa"/>
            <w:tcBorders>
              <w:top w:val="single" w:sz="12" w:space="0" w:color="000000"/>
              <w:left w:val="single" w:sz="12" w:space="0" w:color="000000"/>
              <w:bottom w:val="single" w:sz="4" w:space="0" w:color="000000"/>
              <w:right w:val="single" w:sz="6" w:space="0" w:color="000000"/>
            </w:tcBorders>
          </w:tcPr>
          <w:p w14:paraId="3293221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PACE </w:t>
            </w:r>
          </w:p>
        </w:tc>
        <w:tc>
          <w:tcPr>
            <w:tcW w:w="5310" w:type="dxa"/>
            <w:gridSpan w:val="2"/>
            <w:tcBorders>
              <w:top w:val="single" w:sz="12" w:space="0" w:color="000000"/>
              <w:left w:val="single" w:sz="6" w:space="0" w:color="000000"/>
              <w:bottom w:val="single" w:sz="4" w:space="0" w:color="000000"/>
              <w:right w:val="single" w:sz="6" w:space="0" w:color="000000"/>
            </w:tcBorders>
          </w:tcPr>
          <w:p w14:paraId="519045C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[ICAO 9303] and [419 212] part 1 section 9 (see [PP-GP] references)</w:t>
            </w:r>
          </w:p>
        </w:tc>
        <w:tc>
          <w:tcPr>
            <w:tcW w:w="2279" w:type="dxa"/>
            <w:vMerge w:val="restart"/>
            <w:tcBorders>
              <w:top w:val="single" w:sz="12" w:space="0" w:color="000000"/>
              <w:left w:val="single" w:sz="6" w:space="0" w:color="000000"/>
              <w:bottom w:val="single" w:sz="12" w:space="0" w:color="000000"/>
              <w:right w:val="single" w:sz="12" w:space="0" w:color="000000"/>
            </w:tcBorders>
            <w:vAlign w:val="center"/>
          </w:tcPr>
          <w:p w14:paraId="26D24A60" w14:textId="77777777" w:rsidR="00BC3DB4" w:rsidRPr="006A1AC1" w:rsidRDefault="00BC3DB4" w:rsidP="00BC3DB4">
            <w:pPr>
              <w:spacing w:after="10" w:line="259" w:lineRule="auto"/>
              <w:ind w:left="4"/>
              <w:jc w:val="left"/>
              <w:rPr>
                <w:sz w:val="24"/>
                <w:szCs w:val="20"/>
                <w:lang w:val="de-DE" w:eastAsia="es-ES_tradnl"/>
              </w:rPr>
            </w:pPr>
            <w:r w:rsidRPr="006A1AC1">
              <w:rPr>
                <w:sz w:val="24"/>
                <w:szCs w:val="20"/>
                <w:lang w:val="de-DE" w:eastAsia="es-ES_tradnl"/>
              </w:rPr>
              <w:t xml:space="preserve">ISD, AM SD, DM SD, </w:t>
            </w:r>
          </w:p>
          <w:p w14:paraId="6C7BFF3E"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774E0E03" w14:textId="77777777" w:rsidTr="009775DD">
        <w:trPr>
          <w:trHeight w:val="395"/>
        </w:trPr>
        <w:tc>
          <w:tcPr>
            <w:tcW w:w="2051" w:type="dxa"/>
            <w:tcBorders>
              <w:top w:val="single" w:sz="4" w:space="0" w:color="000000"/>
              <w:left w:val="single" w:sz="12" w:space="0" w:color="000000"/>
              <w:bottom w:val="single" w:sz="4" w:space="0" w:color="000000"/>
              <w:right w:val="single" w:sz="6" w:space="0" w:color="000000"/>
            </w:tcBorders>
          </w:tcPr>
          <w:p w14:paraId="37F90BA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EAC V1  </w:t>
            </w:r>
          </w:p>
        </w:tc>
        <w:tc>
          <w:tcPr>
            <w:tcW w:w="5310" w:type="dxa"/>
            <w:gridSpan w:val="2"/>
            <w:tcBorders>
              <w:top w:val="single" w:sz="4" w:space="0" w:color="000000"/>
              <w:left w:val="single" w:sz="6" w:space="0" w:color="000000"/>
              <w:bottom w:val="single" w:sz="4" w:space="0" w:color="000000"/>
              <w:right w:val="single" w:sz="6" w:space="0" w:color="000000"/>
            </w:tcBorders>
          </w:tcPr>
          <w:p w14:paraId="683FF7D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[419 212] part 1 section 8.8 (see [PP-GP] references)</w:t>
            </w:r>
          </w:p>
        </w:tc>
        <w:tc>
          <w:tcPr>
            <w:tcW w:w="0" w:type="auto"/>
            <w:vMerge/>
            <w:tcBorders>
              <w:top w:val="nil"/>
              <w:left w:val="single" w:sz="6" w:space="0" w:color="000000"/>
              <w:bottom w:val="nil"/>
              <w:right w:val="single" w:sz="12" w:space="0" w:color="000000"/>
            </w:tcBorders>
          </w:tcPr>
          <w:p w14:paraId="79135FC5" w14:textId="77777777" w:rsidR="00BC3DB4" w:rsidRPr="00BC3DB4" w:rsidRDefault="00BC3DB4" w:rsidP="00BC3DB4">
            <w:pPr>
              <w:spacing w:after="160" w:line="259" w:lineRule="auto"/>
              <w:jc w:val="left"/>
              <w:rPr>
                <w:sz w:val="24"/>
                <w:szCs w:val="20"/>
                <w:lang w:val="en-US" w:eastAsia="es-ES_tradnl"/>
              </w:rPr>
            </w:pPr>
          </w:p>
        </w:tc>
      </w:tr>
      <w:tr w:rsidR="00BC3DB4" w:rsidRPr="00BC3DB4" w14:paraId="6FD4327A" w14:textId="77777777" w:rsidTr="009775DD">
        <w:trPr>
          <w:trHeight w:val="725"/>
        </w:trPr>
        <w:tc>
          <w:tcPr>
            <w:tcW w:w="2051" w:type="dxa"/>
            <w:tcBorders>
              <w:top w:val="single" w:sz="4" w:space="0" w:color="000000"/>
              <w:left w:val="single" w:sz="12" w:space="0" w:color="000000"/>
              <w:bottom w:val="single" w:sz="12" w:space="0" w:color="000000"/>
              <w:right w:val="single" w:sz="6" w:space="0" w:color="000000"/>
            </w:tcBorders>
          </w:tcPr>
          <w:p w14:paraId="087C7644" w14:textId="77777777" w:rsidR="00BC3DB4" w:rsidRPr="00BC3DB4" w:rsidRDefault="00BC3DB4" w:rsidP="00BC3DB4">
            <w:pPr>
              <w:spacing w:after="72" w:line="259" w:lineRule="auto"/>
              <w:jc w:val="left"/>
              <w:rPr>
                <w:sz w:val="24"/>
                <w:szCs w:val="20"/>
                <w:lang w:eastAsia="es-ES_tradnl"/>
              </w:rPr>
            </w:pPr>
            <w:r w:rsidRPr="00BC3DB4">
              <w:rPr>
                <w:sz w:val="24"/>
                <w:szCs w:val="20"/>
                <w:lang w:eastAsia="es-ES_tradnl"/>
              </w:rPr>
              <w:t xml:space="preserve">PACE + EAC V2 </w:t>
            </w:r>
          </w:p>
          <w:p w14:paraId="29D1B4D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 </w:t>
            </w:r>
          </w:p>
        </w:tc>
        <w:tc>
          <w:tcPr>
            <w:tcW w:w="5310" w:type="dxa"/>
            <w:gridSpan w:val="2"/>
            <w:tcBorders>
              <w:top w:val="single" w:sz="4" w:space="0" w:color="000000"/>
              <w:left w:val="single" w:sz="6" w:space="0" w:color="000000"/>
              <w:bottom w:val="single" w:sz="12" w:space="0" w:color="000000"/>
              <w:right w:val="single" w:sz="6" w:space="0" w:color="000000"/>
            </w:tcBorders>
            <w:vAlign w:val="center"/>
          </w:tcPr>
          <w:p w14:paraId="6D13876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[419 212] part 1 sections 8.8 and 9 (see [PP-GP] references)</w:t>
            </w:r>
          </w:p>
        </w:tc>
        <w:tc>
          <w:tcPr>
            <w:tcW w:w="0" w:type="auto"/>
            <w:vMerge/>
            <w:tcBorders>
              <w:top w:val="nil"/>
              <w:left w:val="single" w:sz="6" w:space="0" w:color="000000"/>
              <w:bottom w:val="single" w:sz="12" w:space="0" w:color="000000"/>
              <w:right w:val="single" w:sz="12" w:space="0" w:color="000000"/>
            </w:tcBorders>
          </w:tcPr>
          <w:p w14:paraId="213E5875" w14:textId="77777777" w:rsidR="00BC3DB4" w:rsidRPr="00BC3DB4" w:rsidRDefault="00BC3DB4" w:rsidP="00BC3DB4">
            <w:pPr>
              <w:spacing w:after="160" w:line="259" w:lineRule="auto"/>
              <w:jc w:val="left"/>
              <w:rPr>
                <w:sz w:val="24"/>
                <w:szCs w:val="20"/>
                <w:lang w:val="en-US" w:eastAsia="es-ES_tradnl"/>
              </w:rPr>
            </w:pPr>
          </w:p>
        </w:tc>
      </w:tr>
    </w:tbl>
    <w:p w14:paraId="3AA17871" w14:textId="2382CB8D" w:rsidR="00BC3DB4" w:rsidRPr="00BC3DB4" w:rsidRDefault="00BC3DB4" w:rsidP="00062F6F">
      <w:pPr>
        <w:pStyle w:val="TableCaption"/>
      </w:pPr>
      <w:r>
        <w:t xml:space="preserve"> </w:t>
      </w:r>
      <w:r w:rsidRPr="00BC3DB4">
        <w:t>SCP21 Operations, Security Attributes, and Roles</w:t>
      </w:r>
    </w:p>
    <w:p w14:paraId="5F966648" w14:textId="77777777" w:rsidR="00BC3DB4" w:rsidRPr="00BC3DB4" w:rsidRDefault="00BC3DB4" w:rsidP="00BC3DB4">
      <w:pPr>
        <w:spacing w:line="259" w:lineRule="auto"/>
        <w:ind w:left="10" w:right="1940" w:hanging="10"/>
        <w:jc w:val="right"/>
        <w:rPr>
          <w:lang w:val="en-US"/>
        </w:rPr>
      </w:pPr>
    </w:p>
    <w:tbl>
      <w:tblPr>
        <w:tblStyle w:val="TableGrid0"/>
        <w:tblW w:w="9640" w:type="dxa"/>
        <w:tblInd w:w="24" w:type="dxa"/>
        <w:tblCellMar>
          <w:top w:w="71" w:type="dxa"/>
          <w:left w:w="111" w:type="dxa"/>
          <w:right w:w="59" w:type="dxa"/>
        </w:tblCellMar>
        <w:tblLook w:val="04A0" w:firstRow="1" w:lastRow="0" w:firstColumn="1" w:lastColumn="0" w:noHBand="0" w:noVBand="1"/>
      </w:tblPr>
      <w:tblGrid>
        <w:gridCol w:w="2268"/>
        <w:gridCol w:w="2429"/>
        <w:gridCol w:w="2815"/>
        <w:gridCol w:w="2128"/>
      </w:tblGrid>
      <w:tr w:rsidR="00BC3DB4" w:rsidRPr="00BC3DB4" w14:paraId="594926A3" w14:textId="77777777" w:rsidTr="009775DD">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27DED331"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2A58BC0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SCP22 Command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2931CEA7"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6D1B76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6675E95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485C9C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2B9ADE5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6F4F890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3CFF53A" w14:textId="77777777" w:rsidTr="009775DD">
        <w:trPr>
          <w:trHeight w:val="924"/>
        </w:trPr>
        <w:tc>
          <w:tcPr>
            <w:tcW w:w="2305" w:type="dxa"/>
            <w:tcBorders>
              <w:top w:val="single" w:sz="12" w:space="0" w:color="000000"/>
              <w:left w:val="single" w:sz="12" w:space="0" w:color="000000"/>
              <w:bottom w:val="single" w:sz="4" w:space="0" w:color="000000"/>
              <w:right w:val="single" w:sz="6" w:space="0" w:color="000000"/>
            </w:tcBorders>
            <w:vAlign w:val="center"/>
          </w:tcPr>
          <w:p w14:paraId="665C2B8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SELECT MF </w:t>
            </w:r>
          </w:p>
        </w:tc>
        <w:tc>
          <w:tcPr>
            <w:tcW w:w="2495" w:type="dxa"/>
            <w:tcBorders>
              <w:top w:val="single" w:sz="12" w:space="0" w:color="000000"/>
              <w:left w:val="single" w:sz="6" w:space="0" w:color="000000"/>
              <w:bottom w:val="single" w:sz="4" w:space="0" w:color="000000"/>
              <w:right w:val="single" w:sz="6" w:space="0" w:color="000000"/>
            </w:tcBorders>
          </w:tcPr>
          <w:p w14:paraId="78FEE4F5"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OP_READY, </w:t>
            </w:r>
          </w:p>
          <w:p w14:paraId="65A2821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INITIALIZED, SECURED, or CARD_LOCKED </w:t>
            </w:r>
          </w:p>
        </w:tc>
        <w:tc>
          <w:tcPr>
            <w:tcW w:w="2595" w:type="dxa"/>
            <w:tcBorders>
              <w:top w:val="single" w:sz="12" w:space="0" w:color="000000"/>
              <w:left w:val="single" w:sz="6" w:space="0" w:color="000000"/>
              <w:bottom w:val="single" w:sz="4" w:space="0" w:color="000000"/>
              <w:right w:val="single" w:sz="6" w:space="0" w:color="000000"/>
            </w:tcBorders>
            <w:vAlign w:val="center"/>
          </w:tcPr>
          <w:p w14:paraId="266491C8"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45" w:type="dxa"/>
            <w:tcBorders>
              <w:top w:val="single" w:sz="12" w:space="0" w:color="000000"/>
              <w:left w:val="single" w:sz="6" w:space="0" w:color="000000"/>
              <w:bottom w:val="single" w:sz="4" w:space="0" w:color="000000"/>
              <w:right w:val="single" w:sz="12" w:space="0" w:color="000000"/>
            </w:tcBorders>
            <w:vAlign w:val="center"/>
          </w:tcPr>
          <w:p w14:paraId="7B3963B2"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63B28CC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56DB1A1" w14:textId="77777777" w:rsidTr="009775DD">
        <w:trPr>
          <w:trHeight w:val="910"/>
        </w:trPr>
        <w:tc>
          <w:tcPr>
            <w:tcW w:w="2305" w:type="dxa"/>
            <w:tcBorders>
              <w:top w:val="single" w:sz="4" w:space="0" w:color="000000"/>
              <w:left w:val="single" w:sz="12" w:space="0" w:color="000000"/>
              <w:bottom w:val="single" w:sz="4" w:space="0" w:color="000000"/>
              <w:right w:val="single" w:sz="6" w:space="0" w:color="000000"/>
            </w:tcBorders>
          </w:tcPr>
          <w:p w14:paraId="6BFF95B9"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SELECT FILE [by FID] </w:t>
            </w:r>
          </w:p>
          <w:p w14:paraId="471FCA60" w14:textId="77777777" w:rsidR="00BC3DB4" w:rsidRPr="00BC3DB4" w:rsidRDefault="00BC3DB4" w:rsidP="00BC3DB4">
            <w:pPr>
              <w:spacing w:after="10" w:line="259" w:lineRule="auto"/>
              <w:jc w:val="left"/>
              <w:rPr>
                <w:sz w:val="24"/>
                <w:szCs w:val="20"/>
                <w:lang w:val="en-US" w:eastAsia="es-ES_tradnl"/>
              </w:rPr>
            </w:pPr>
            <w:r w:rsidRPr="00BC3DB4">
              <w:rPr>
                <w:sz w:val="24"/>
                <w:szCs w:val="20"/>
                <w:lang w:val="en-US" w:eastAsia="es-ES_tradnl"/>
              </w:rPr>
              <w:t xml:space="preserve">(other than </w:t>
            </w:r>
          </w:p>
          <w:p w14:paraId="29A39B92"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SELECT MF)  </w:t>
            </w:r>
          </w:p>
        </w:tc>
        <w:tc>
          <w:tcPr>
            <w:tcW w:w="2495" w:type="dxa"/>
            <w:tcBorders>
              <w:top w:val="single" w:sz="4" w:space="0" w:color="000000"/>
              <w:left w:val="single" w:sz="6" w:space="0" w:color="000000"/>
              <w:bottom w:val="single" w:sz="4" w:space="0" w:color="000000"/>
              <w:right w:val="single" w:sz="6" w:space="0" w:color="000000"/>
            </w:tcBorders>
            <w:vAlign w:val="center"/>
          </w:tcPr>
          <w:p w14:paraId="0493E997"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OP_READY, </w:t>
            </w:r>
          </w:p>
          <w:p w14:paraId="3974E62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54AE24A8"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45" w:type="dxa"/>
            <w:tcBorders>
              <w:top w:val="single" w:sz="4" w:space="0" w:color="000000"/>
              <w:left w:val="single" w:sz="6" w:space="0" w:color="000000"/>
              <w:bottom w:val="single" w:sz="4" w:space="0" w:color="000000"/>
              <w:right w:val="single" w:sz="12" w:space="0" w:color="000000"/>
            </w:tcBorders>
            <w:vAlign w:val="center"/>
          </w:tcPr>
          <w:p w14:paraId="37C12D9A"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08FF4E5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84886D9" w14:textId="77777777" w:rsidTr="009775DD">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1C444CA6"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READ BINARY </w:t>
            </w:r>
          </w:p>
        </w:tc>
        <w:tc>
          <w:tcPr>
            <w:tcW w:w="2495" w:type="dxa"/>
            <w:tcBorders>
              <w:top w:val="single" w:sz="4" w:space="0" w:color="000000"/>
              <w:left w:val="single" w:sz="6" w:space="0" w:color="000000"/>
              <w:bottom w:val="single" w:sz="4" w:space="0" w:color="000000"/>
              <w:right w:val="single" w:sz="6" w:space="0" w:color="000000"/>
            </w:tcBorders>
          </w:tcPr>
          <w:p w14:paraId="033D4A02"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OP_READY, </w:t>
            </w:r>
          </w:p>
          <w:p w14:paraId="614CF010"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5FA27EA3"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45" w:type="dxa"/>
            <w:tcBorders>
              <w:top w:val="single" w:sz="4" w:space="0" w:color="000000"/>
              <w:left w:val="single" w:sz="6" w:space="0" w:color="000000"/>
              <w:bottom w:val="single" w:sz="4" w:space="0" w:color="000000"/>
              <w:right w:val="single" w:sz="12" w:space="0" w:color="000000"/>
            </w:tcBorders>
          </w:tcPr>
          <w:p w14:paraId="77E12879"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13DAB46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131A5A84" w14:textId="77777777" w:rsidTr="009775DD">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216A1717"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READ RECORD </w:t>
            </w:r>
          </w:p>
        </w:tc>
        <w:tc>
          <w:tcPr>
            <w:tcW w:w="2495" w:type="dxa"/>
            <w:tcBorders>
              <w:top w:val="single" w:sz="4" w:space="0" w:color="000000"/>
              <w:left w:val="single" w:sz="6" w:space="0" w:color="000000"/>
              <w:bottom w:val="single" w:sz="4" w:space="0" w:color="000000"/>
              <w:right w:val="single" w:sz="6" w:space="0" w:color="000000"/>
            </w:tcBorders>
          </w:tcPr>
          <w:p w14:paraId="7E04822D"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OP_READY, </w:t>
            </w:r>
          </w:p>
          <w:p w14:paraId="0E02FABA"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2359672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45" w:type="dxa"/>
            <w:tcBorders>
              <w:top w:val="single" w:sz="4" w:space="0" w:color="000000"/>
              <w:left w:val="single" w:sz="6" w:space="0" w:color="000000"/>
              <w:bottom w:val="single" w:sz="4" w:space="0" w:color="000000"/>
              <w:right w:val="single" w:sz="12" w:space="0" w:color="000000"/>
            </w:tcBorders>
          </w:tcPr>
          <w:p w14:paraId="37D6CB69"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4646543C"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7D3BB0A5" w14:textId="77777777" w:rsidTr="009775DD">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750F2FD3"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62AAA27E"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SCP22 Command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4728AAE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E30D4F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3267671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3EAC95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213A6B8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593C66A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1856EB05" w14:textId="77777777" w:rsidTr="009775DD">
        <w:trPr>
          <w:trHeight w:val="654"/>
        </w:trPr>
        <w:tc>
          <w:tcPr>
            <w:tcW w:w="2305" w:type="dxa"/>
            <w:tcBorders>
              <w:top w:val="single" w:sz="12" w:space="0" w:color="000000"/>
              <w:left w:val="single" w:sz="12" w:space="0" w:color="000000"/>
              <w:bottom w:val="single" w:sz="12" w:space="0" w:color="000000"/>
              <w:right w:val="single" w:sz="6" w:space="0" w:color="000000"/>
            </w:tcBorders>
          </w:tcPr>
          <w:p w14:paraId="75F493D0"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GENERAL </w:t>
            </w:r>
          </w:p>
          <w:p w14:paraId="42D785BA"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AUTHENTICATE </w:t>
            </w:r>
          </w:p>
        </w:tc>
        <w:tc>
          <w:tcPr>
            <w:tcW w:w="2495" w:type="dxa"/>
            <w:tcBorders>
              <w:top w:val="single" w:sz="12" w:space="0" w:color="000000"/>
              <w:left w:val="single" w:sz="6" w:space="0" w:color="000000"/>
              <w:bottom w:val="single" w:sz="12" w:space="0" w:color="000000"/>
              <w:right w:val="single" w:sz="6" w:space="0" w:color="000000"/>
            </w:tcBorders>
          </w:tcPr>
          <w:p w14:paraId="61321173"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OP_READY, </w:t>
            </w:r>
          </w:p>
          <w:p w14:paraId="58D463A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INITIALIZED, SECURED </w:t>
            </w:r>
          </w:p>
        </w:tc>
        <w:tc>
          <w:tcPr>
            <w:tcW w:w="2595" w:type="dxa"/>
            <w:tcBorders>
              <w:top w:val="single" w:sz="12" w:space="0" w:color="000000"/>
              <w:left w:val="single" w:sz="6" w:space="0" w:color="000000"/>
              <w:bottom w:val="single" w:sz="12" w:space="0" w:color="000000"/>
              <w:right w:val="single" w:sz="6" w:space="0" w:color="000000"/>
            </w:tcBorders>
          </w:tcPr>
          <w:p w14:paraId="67002009"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AUTHENTICATED or </w:t>
            </w:r>
          </w:p>
          <w:p w14:paraId="0AD9EAB7"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ANY_AUTHENTICATED </w:t>
            </w:r>
          </w:p>
        </w:tc>
        <w:tc>
          <w:tcPr>
            <w:tcW w:w="2245" w:type="dxa"/>
            <w:tcBorders>
              <w:top w:val="single" w:sz="12" w:space="0" w:color="000000"/>
              <w:left w:val="single" w:sz="6" w:space="0" w:color="000000"/>
              <w:bottom w:val="single" w:sz="12" w:space="0" w:color="000000"/>
              <w:right w:val="single" w:sz="12" w:space="0" w:color="000000"/>
            </w:tcBorders>
          </w:tcPr>
          <w:p w14:paraId="650E221B"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6A3F456A"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bl>
    <w:p w14:paraId="5982EDCA" w14:textId="218E2CF6" w:rsidR="00BC3DB4" w:rsidRPr="00BC3DB4" w:rsidRDefault="00BC3DB4" w:rsidP="00062F6F">
      <w:pPr>
        <w:pStyle w:val="TableCaption"/>
      </w:pPr>
      <w:r w:rsidRPr="00BC3DB4">
        <w:t xml:space="preserve"> SCP22 Operations, Security Attributes, and Roles</w:t>
      </w:r>
    </w:p>
    <w:p w14:paraId="0EE94975" w14:textId="77777777" w:rsidR="00BC3DB4" w:rsidRPr="00BC3DB4" w:rsidRDefault="00BC3DB4" w:rsidP="00BC3DB4">
      <w:pPr>
        <w:spacing w:line="259" w:lineRule="auto"/>
        <w:ind w:left="10" w:right="1940" w:hanging="10"/>
        <w:jc w:val="right"/>
        <w:rPr>
          <w:lang w:val="en-US"/>
        </w:rPr>
      </w:pPr>
    </w:p>
    <w:tbl>
      <w:tblPr>
        <w:tblStyle w:val="TableGrid0"/>
        <w:tblW w:w="9640" w:type="dxa"/>
        <w:tblInd w:w="24" w:type="dxa"/>
        <w:tblCellMar>
          <w:top w:w="72" w:type="dxa"/>
          <w:left w:w="111" w:type="dxa"/>
          <w:right w:w="112" w:type="dxa"/>
        </w:tblCellMar>
        <w:tblLook w:val="04A0" w:firstRow="1" w:lastRow="0" w:firstColumn="1" w:lastColumn="0" w:noHBand="0" w:noVBand="1"/>
      </w:tblPr>
      <w:tblGrid>
        <w:gridCol w:w="2690"/>
        <w:gridCol w:w="2395"/>
        <w:gridCol w:w="2151"/>
        <w:gridCol w:w="2404"/>
      </w:tblGrid>
      <w:tr w:rsidR="00BC3DB4" w:rsidRPr="00BC3DB4" w14:paraId="33A36CA1" w14:textId="77777777" w:rsidTr="009775DD">
        <w:trPr>
          <w:trHeight w:val="752"/>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26B3D6A3"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5C3DE97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SCP80 Command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4E32EB59"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127BA31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2C2CFA42"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489795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3900BD6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6C6EADC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6D0D55D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068B9329" w14:textId="77777777" w:rsidTr="009775DD">
        <w:trPr>
          <w:trHeight w:val="6654"/>
        </w:trPr>
        <w:tc>
          <w:tcPr>
            <w:tcW w:w="2690" w:type="dxa"/>
            <w:tcBorders>
              <w:top w:val="single" w:sz="12" w:space="0" w:color="000000"/>
              <w:left w:val="single" w:sz="12" w:space="0" w:color="000000"/>
              <w:bottom w:val="single" w:sz="12" w:space="0" w:color="000000"/>
              <w:right w:val="single" w:sz="6" w:space="0" w:color="000000"/>
            </w:tcBorders>
          </w:tcPr>
          <w:p w14:paraId="1F8B2DA3"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Remote File Management </w:t>
            </w:r>
          </w:p>
          <w:p w14:paraId="39629531"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Commands </w:t>
            </w:r>
          </w:p>
          <w:p w14:paraId="16023D83"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SELECT  </w:t>
            </w:r>
          </w:p>
          <w:p w14:paraId="6EFE93B8"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UPDATE BINARY </w:t>
            </w:r>
          </w:p>
          <w:p w14:paraId="3775DE79"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UPDATE RECORD </w:t>
            </w:r>
          </w:p>
          <w:p w14:paraId="3FE49FB3"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SEARCH RECORD </w:t>
            </w:r>
          </w:p>
          <w:p w14:paraId="40CF646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INCREASE </w:t>
            </w:r>
          </w:p>
          <w:p w14:paraId="6F4B9D1B"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VERIFY PIN </w:t>
            </w:r>
          </w:p>
          <w:p w14:paraId="42D6FEE8"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CHANGE PIN </w:t>
            </w:r>
          </w:p>
          <w:p w14:paraId="4CFDEBEA"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DISABLE PIN </w:t>
            </w:r>
          </w:p>
          <w:p w14:paraId="44503D7C"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ENABLE PIN </w:t>
            </w:r>
          </w:p>
          <w:p w14:paraId="555390D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UNBLOCK PIN </w:t>
            </w:r>
          </w:p>
          <w:p w14:paraId="01E87D4C"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DEACTIVATE FILE </w:t>
            </w:r>
          </w:p>
          <w:p w14:paraId="4F1B8362"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ACTIVATE FILE </w:t>
            </w:r>
          </w:p>
          <w:p w14:paraId="6D8C17F9"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READ BINARY </w:t>
            </w:r>
          </w:p>
          <w:p w14:paraId="3280A65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READ RECORD </w:t>
            </w:r>
          </w:p>
          <w:p w14:paraId="0C7A2D41"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CREATE FILE </w:t>
            </w:r>
          </w:p>
          <w:p w14:paraId="4626BB54"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DELETE FILE </w:t>
            </w:r>
          </w:p>
          <w:p w14:paraId="56ED5F81"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RESIZE FILE </w:t>
            </w:r>
          </w:p>
          <w:p w14:paraId="6B75B778"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SET DATA </w:t>
            </w:r>
          </w:p>
          <w:p w14:paraId="1E0C6E1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RETRIEVE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5DE8D0DB"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See [TS 102 225] and </w:t>
            </w:r>
          </w:p>
          <w:p w14:paraId="47A1539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[TS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1310FFF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See [TS 102 225] and [TS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0E3818A6"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See [TS 102 225] and </w:t>
            </w:r>
          </w:p>
          <w:p w14:paraId="19164617"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[TS 102 226] </w:t>
            </w:r>
          </w:p>
        </w:tc>
      </w:tr>
      <w:tr w:rsidR="00BC3DB4" w:rsidRPr="00BC3DB4" w14:paraId="2A214C2A" w14:textId="77777777" w:rsidTr="009775DD">
        <w:trPr>
          <w:trHeight w:val="3130"/>
        </w:trPr>
        <w:tc>
          <w:tcPr>
            <w:tcW w:w="2690" w:type="dxa"/>
            <w:tcBorders>
              <w:top w:val="single" w:sz="12" w:space="0" w:color="000000"/>
              <w:left w:val="single" w:sz="12" w:space="0" w:color="000000"/>
              <w:bottom w:val="single" w:sz="12" w:space="0" w:color="000000"/>
              <w:right w:val="single" w:sz="6" w:space="0" w:color="000000"/>
            </w:tcBorders>
          </w:tcPr>
          <w:p w14:paraId="33994537"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Remote Applet </w:t>
            </w:r>
          </w:p>
          <w:p w14:paraId="1A012719"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Management Commands </w:t>
            </w:r>
          </w:p>
          <w:p w14:paraId="3945B4F0"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DELETE </w:t>
            </w:r>
          </w:p>
          <w:p w14:paraId="423B2046"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SET STATUS </w:t>
            </w:r>
          </w:p>
          <w:p w14:paraId="7151E309" w14:textId="77777777" w:rsidR="00BC3DB4" w:rsidRPr="00BC3DB4" w:rsidRDefault="00BC3DB4" w:rsidP="00BC3DB4">
            <w:pPr>
              <w:spacing w:line="334" w:lineRule="auto"/>
              <w:ind w:right="1054"/>
              <w:jc w:val="left"/>
              <w:rPr>
                <w:sz w:val="24"/>
                <w:szCs w:val="20"/>
                <w:lang w:val="en-US" w:eastAsia="es-ES_tradnl"/>
              </w:rPr>
            </w:pPr>
            <w:r w:rsidRPr="00BC3DB4">
              <w:rPr>
                <w:sz w:val="24"/>
                <w:szCs w:val="20"/>
                <w:lang w:val="en-US" w:eastAsia="es-ES_tradnl"/>
              </w:rPr>
              <w:t xml:space="preserve">INSTALL LOAD </w:t>
            </w:r>
          </w:p>
          <w:p w14:paraId="6D7FC6A7"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PUT KEY </w:t>
            </w:r>
          </w:p>
          <w:p w14:paraId="59F4F492"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GET STATUS </w:t>
            </w:r>
          </w:p>
          <w:p w14:paraId="25576147" w14:textId="77777777" w:rsidR="00BC3DB4" w:rsidRPr="006A1AC1" w:rsidRDefault="00BC3DB4" w:rsidP="00BC3DB4">
            <w:pPr>
              <w:spacing w:after="72" w:line="259" w:lineRule="auto"/>
              <w:jc w:val="left"/>
              <w:rPr>
                <w:sz w:val="24"/>
                <w:szCs w:val="20"/>
                <w:lang w:val="en-GB" w:eastAsia="es-ES_tradnl"/>
              </w:rPr>
            </w:pPr>
            <w:r w:rsidRPr="006A1AC1">
              <w:rPr>
                <w:sz w:val="24"/>
                <w:szCs w:val="20"/>
                <w:lang w:val="en-GB" w:eastAsia="es-ES_tradnl"/>
              </w:rPr>
              <w:t xml:space="preserve">GET DATA </w:t>
            </w:r>
          </w:p>
          <w:p w14:paraId="243BAB46"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2026650A"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See [TS 102 225] and </w:t>
            </w:r>
          </w:p>
          <w:p w14:paraId="7BFEE47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[TS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7C903732"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See [TS 102 225] and [TS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43A26463"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See [TS 102 225] and </w:t>
            </w:r>
          </w:p>
          <w:p w14:paraId="47F2011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[TS 102 226] </w:t>
            </w:r>
          </w:p>
        </w:tc>
      </w:tr>
    </w:tbl>
    <w:p w14:paraId="5A73BB8D" w14:textId="7BE159B4" w:rsidR="00BC3DB4" w:rsidRPr="00BC3DB4" w:rsidRDefault="00BC3DB4" w:rsidP="00062F6F">
      <w:pPr>
        <w:pStyle w:val="TableCaption"/>
      </w:pPr>
      <w:r w:rsidRPr="00BC3DB4">
        <w:t xml:space="preserve">  SCP80 Operations, Security Attributes, and Roles</w:t>
      </w:r>
    </w:p>
    <w:tbl>
      <w:tblPr>
        <w:tblStyle w:val="TableGrid0"/>
        <w:tblW w:w="9640" w:type="dxa"/>
        <w:tblInd w:w="24" w:type="dxa"/>
        <w:tblCellMar>
          <w:top w:w="72" w:type="dxa"/>
          <w:left w:w="111" w:type="dxa"/>
          <w:right w:w="108" w:type="dxa"/>
        </w:tblCellMar>
        <w:tblLook w:val="04A0" w:firstRow="1" w:lastRow="0" w:firstColumn="1" w:lastColumn="0" w:noHBand="0" w:noVBand="1"/>
      </w:tblPr>
      <w:tblGrid>
        <w:gridCol w:w="1961"/>
        <w:gridCol w:w="3240"/>
        <w:gridCol w:w="2160"/>
        <w:gridCol w:w="2279"/>
      </w:tblGrid>
      <w:tr w:rsidR="00BC3DB4" w:rsidRPr="00BC3DB4" w14:paraId="64EE5F68" w14:textId="77777777" w:rsidTr="009775DD">
        <w:trPr>
          <w:trHeight w:val="753"/>
        </w:trPr>
        <w:tc>
          <w:tcPr>
            <w:tcW w:w="1961"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7E930297" w14:textId="77777777" w:rsidR="00BC3DB4" w:rsidRPr="00BC3DB4" w:rsidRDefault="00BC3DB4" w:rsidP="00BC3DB4">
            <w:pPr>
              <w:spacing w:after="2" w:line="259" w:lineRule="auto"/>
              <w:jc w:val="left"/>
              <w:rPr>
                <w:sz w:val="24"/>
                <w:szCs w:val="20"/>
                <w:lang w:eastAsia="es-ES_tradnl"/>
              </w:rPr>
            </w:pPr>
            <w:r w:rsidRPr="00BC3DB4">
              <w:rPr>
                <w:sz w:val="24"/>
                <w:szCs w:val="20"/>
                <w:lang w:eastAsia="es-ES_tradnl"/>
              </w:rPr>
              <w:t xml:space="preserve">Operations: </w:t>
            </w:r>
          </w:p>
          <w:p w14:paraId="68D75A1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SCP81 Command </w:t>
            </w:r>
          </w:p>
        </w:tc>
        <w:tc>
          <w:tcPr>
            <w:tcW w:w="324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8A7C1F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46C87DD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60" w:type="dxa"/>
            <w:tcBorders>
              <w:top w:val="single" w:sz="12" w:space="0" w:color="000000"/>
              <w:left w:val="single" w:sz="6" w:space="0" w:color="000000"/>
              <w:bottom w:val="single" w:sz="12" w:space="0" w:color="000000"/>
              <w:right w:val="single" w:sz="6" w:space="0" w:color="000000"/>
            </w:tcBorders>
            <w:shd w:val="clear" w:color="auto" w:fill="DFDFDF"/>
          </w:tcPr>
          <w:p w14:paraId="148F7C0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F965F8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26DC8ED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7660E083"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Authorised Identified </w:t>
            </w:r>
          </w:p>
          <w:p w14:paraId="7D91FEF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1DB51A2" w14:textId="77777777" w:rsidTr="009775DD">
        <w:trPr>
          <w:trHeight w:val="663"/>
        </w:trPr>
        <w:tc>
          <w:tcPr>
            <w:tcW w:w="1961" w:type="dxa"/>
            <w:tcBorders>
              <w:top w:val="single" w:sz="12" w:space="0" w:color="000000"/>
              <w:left w:val="single" w:sz="12" w:space="0" w:color="000000"/>
              <w:bottom w:val="single" w:sz="4" w:space="0" w:color="000000"/>
              <w:right w:val="single" w:sz="6" w:space="0" w:color="000000"/>
            </w:tcBorders>
            <w:vAlign w:val="center"/>
          </w:tcPr>
          <w:p w14:paraId="27CEFC5D"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PUT KEY </w:t>
            </w:r>
          </w:p>
        </w:tc>
        <w:tc>
          <w:tcPr>
            <w:tcW w:w="3240" w:type="dxa"/>
            <w:tcBorders>
              <w:top w:val="single" w:sz="12" w:space="0" w:color="000000"/>
              <w:left w:val="single" w:sz="6" w:space="0" w:color="000000"/>
              <w:bottom w:val="single" w:sz="4" w:space="0" w:color="000000"/>
              <w:right w:val="single" w:sz="6" w:space="0" w:color="000000"/>
            </w:tcBorders>
          </w:tcPr>
          <w:p w14:paraId="4AB43E9F" w14:textId="77777777" w:rsidR="00BC3DB4" w:rsidRPr="00BC3DB4" w:rsidRDefault="00BC3DB4" w:rsidP="00BC3DB4">
            <w:pPr>
              <w:spacing w:after="10" w:line="259" w:lineRule="auto"/>
              <w:ind w:left="4"/>
              <w:jc w:val="left"/>
              <w:rPr>
                <w:sz w:val="24"/>
                <w:szCs w:val="20"/>
                <w:lang w:eastAsia="es-ES_tradnl"/>
              </w:rPr>
            </w:pPr>
            <w:r w:rsidRPr="00BC3DB4">
              <w:rPr>
                <w:sz w:val="24"/>
                <w:szCs w:val="20"/>
                <w:lang w:eastAsia="es-ES_tradnl"/>
              </w:rPr>
              <w:t xml:space="preserve">OP_READY, INITIALIZED, </w:t>
            </w:r>
          </w:p>
          <w:p w14:paraId="7FD3347F"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SECURED </w:t>
            </w:r>
          </w:p>
        </w:tc>
        <w:tc>
          <w:tcPr>
            <w:tcW w:w="2160" w:type="dxa"/>
            <w:tcBorders>
              <w:top w:val="single" w:sz="12" w:space="0" w:color="000000"/>
              <w:left w:val="single" w:sz="6" w:space="0" w:color="000000"/>
              <w:bottom w:val="single" w:sz="4" w:space="0" w:color="000000"/>
              <w:right w:val="single" w:sz="6" w:space="0" w:color="000000"/>
            </w:tcBorders>
            <w:vAlign w:val="center"/>
          </w:tcPr>
          <w:p w14:paraId="6491EB10"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79" w:type="dxa"/>
            <w:tcBorders>
              <w:top w:val="single" w:sz="12" w:space="0" w:color="000000"/>
              <w:left w:val="single" w:sz="6" w:space="0" w:color="000000"/>
              <w:bottom w:val="single" w:sz="4" w:space="0" w:color="000000"/>
              <w:right w:val="single" w:sz="12" w:space="0" w:color="000000"/>
            </w:tcBorders>
          </w:tcPr>
          <w:p w14:paraId="4CF3B9A0" w14:textId="77777777" w:rsidR="00BC3DB4" w:rsidRPr="006A1AC1" w:rsidRDefault="00BC3DB4" w:rsidP="00BC3DB4">
            <w:pPr>
              <w:spacing w:after="10" w:line="259" w:lineRule="auto"/>
              <w:ind w:left="4"/>
              <w:jc w:val="left"/>
              <w:rPr>
                <w:sz w:val="24"/>
                <w:szCs w:val="20"/>
                <w:lang w:val="de-DE" w:eastAsia="es-ES_tradnl"/>
              </w:rPr>
            </w:pPr>
            <w:r w:rsidRPr="006A1AC1">
              <w:rPr>
                <w:sz w:val="24"/>
                <w:szCs w:val="20"/>
                <w:lang w:val="de-DE" w:eastAsia="es-ES_tradnl"/>
              </w:rPr>
              <w:t xml:space="preserve">ISD, AM SD, DM SD, </w:t>
            </w:r>
          </w:p>
          <w:p w14:paraId="3D250FC8"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51CA7F71" w14:textId="77777777" w:rsidTr="009775DD">
        <w:trPr>
          <w:trHeight w:val="650"/>
        </w:trPr>
        <w:tc>
          <w:tcPr>
            <w:tcW w:w="1961" w:type="dxa"/>
            <w:tcBorders>
              <w:top w:val="single" w:sz="4" w:space="0" w:color="000000"/>
              <w:left w:val="single" w:sz="12" w:space="0" w:color="000000"/>
              <w:bottom w:val="single" w:sz="4" w:space="0" w:color="000000"/>
              <w:right w:val="single" w:sz="6" w:space="0" w:color="000000"/>
            </w:tcBorders>
            <w:vAlign w:val="center"/>
          </w:tcPr>
          <w:p w14:paraId="65D795D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3240" w:type="dxa"/>
            <w:tcBorders>
              <w:top w:val="single" w:sz="4" w:space="0" w:color="000000"/>
              <w:left w:val="single" w:sz="6" w:space="0" w:color="000000"/>
              <w:bottom w:val="single" w:sz="4" w:space="0" w:color="000000"/>
              <w:right w:val="single" w:sz="6" w:space="0" w:color="000000"/>
            </w:tcBorders>
          </w:tcPr>
          <w:p w14:paraId="1A9CE2E1" w14:textId="77777777" w:rsidR="00BC3DB4" w:rsidRPr="00BC3DB4" w:rsidRDefault="00BC3DB4" w:rsidP="00BC3DB4">
            <w:pPr>
              <w:spacing w:after="11" w:line="259" w:lineRule="auto"/>
              <w:ind w:left="4"/>
              <w:jc w:val="left"/>
              <w:rPr>
                <w:sz w:val="24"/>
                <w:szCs w:val="20"/>
                <w:lang w:eastAsia="es-ES_tradnl"/>
              </w:rPr>
            </w:pPr>
            <w:r w:rsidRPr="00BC3DB4">
              <w:rPr>
                <w:sz w:val="24"/>
                <w:szCs w:val="20"/>
                <w:lang w:eastAsia="es-ES_tradnl"/>
              </w:rPr>
              <w:t xml:space="preserve">OP_READY, INITIALIZED, </w:t>
            </w:r>
          </w:p>
          <w:p w14:paraId="0FB88FEF"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SECURED </w:t>
            </w:r>
          </w:p>
        </w:tc>
        <w:tc>
          <w:tcPr>
            <w:tcW w:w="2160" w:type="dxa"/>
            <w:tcBorders>
              <w:top w:val="single" w:sz="4" w:space="0" w:color="000000"/>
              <w:left w:val="single" w:sz="6" w:space="0" w:color="000000"/>
              <w:bottom w:val="single" w:sz="4" w:space="0" w:color="000000"/>
              <w:right w:val="single" w:sz="6" w:space="0" w:color="000000"/>
            </w:tcBorders>
            <w:vAlign w:val="center"/>
          </w:tcPr>
          <w:p w14:paraId="36766E2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79" w:type="dxa"/>
            <w:tcBorders>
              <w:top w:val="single" w:sz="4" w:space="0" w:color="000000"/>
              <w:left w:val="single" w:sz="6" w:space="0" w:color="000000"/>
              <w:bottom w:val="single" w:sz="4" w:space="0" w:color="000000"/>
              <w:right w:val="single" w:sz="12" w:space="0" w:color="000000"/>
            </w:tcBorders>
          </w:tcPr>
          <w:p w14:paraId="786CE66B" w14:textId="77777777" w:rsidR="00BC3DB4" w:rsidRPr="006A1AC1" w:rsidRDefault="00BC3DB4" w:rsidP="00BC3DB4">
            <w:pPr>
              <w:spacing w:after="11" w:line="259" w:lineRule="auto"/>
              <w:ind w:left="4"/>
              <w:jc w:val="left"/>
              <w:rPr>
                <w:sz w:val="24"/>
                <w:szCs w:val="20"/>
                <w:lang w:val="de-DE" w:eastAsia="es-ES_tradnl"/>
              </w:rPr>
            </w:pPr>
            <w:r w:rsidRPr="006A1AC1">
              <w:rPr>
                <w:sz w:val="24"/>
                <w:szCs w:val="20"/>
                <w:lang w:val="de-DE" w:eastAsia="es-ES_tradnl"/>
              </w:rPr>
              <w:t xml:space="preserve">ISD, AM SD, DM SD, </w:t>
            </w:r>
          </w:p>
          <w:p w14:paraId="04D09AA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21FD9EC5" w14:textId="77777777" w:rsidTr="009775DD">
        <w:trPr>
          <w:trHeight w:val="1180"/>
        </w:trPr>
        <w:tc>
          <w:tcPr>
            <w:tcW w:w="1961" w:type="dxa"/>
            <w:tcBorders>
              <w:top w:val="single" w:sz="4" w:space="0" w:color="000000"/>
              <w:left w:val="single" w:sz="12" w:space="0" w:color="000000"/>
              <w:bottom w:val="single" w:sz="12" w:space="0" w:color="000000"/>
              <w:right w:val="single" w:sz="6" w:space="0" w:color="000000"/>
            </w:tcBorders>
            <w:vAlign w:val="center"/>
          </w:tcPr>
          <w:p w14:paraId="6087EC6A"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GET DATA </w:t>
            </w:r>
          </w:p>
        </w:tc>
        <w:tc>
          <w:tcPr>
            <w:tcW w:w="3240" w:type="dxa"/>
            <w:tcBorders>
              <w:top w:val="single" w:sz="4" w:space="0" w:color="000000"/>
              <w:left w:val="single" w:sz="6" w:space="0" w:color="000000"/>
              <w:bottom w:val="single" w:sz="12" w:space="0" w:color="000000"/>
              <w:right w:val="single" w:sz="6" w:space="0" w:color="000000"/>
            </w:tcBorders>
          </w:tcPr>
          <w:p w14:paraId="59857A98"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OP_READY, INITIALIZED, </w:t>
            </w:r>
          </w:p>
          <w:p w14:paraId="70BCFC1F"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SECURED, CARD_LOCKED, or </w:t>
            </w:r>
          </w:p>
          <w:p w14:paraId="1D21287A"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TERMINATED ISD, AM SD, </w:t>
            </w:r>
          </w:p>
          <w:p w14:paraId="1C1A838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DM SD, SD </w:t>
            </w:r>
          </w:p>
        </w:tc>
        <w:tc>
          <w:tcPr>
            <w:tcW w:w="2160" w:type="dxa"/>
            <w:tcBorders>
              <w:top w:val="single" w:sz="4" w:space="0" w:color="000000"/>
              <w:left w:val="single" w:sz="6" w:space="0" w:color="000000"/>
              <w:bottom w:val="single" w:sz="12" w:space="0" w:color="000000"/>
              <w:right w:val="single" w:sz="6" w:space="0" w:color="000000"/>
            </w:tcBorders>
            <w:vAlign w:val="center"/>
          </w:tcPr>
          <w:p w14:paraId="40337B4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None </w:t>
            </w:r>
          </w:p>
        </w:tc>
        <w:tc>
          <w:tcPr>
            <w:tcW w:w="2279" w:type="dxa"/>
            <w:tcBorders>
              <w:top w:val="single" w:sz="4" w:space="0" w:color="000000"/>
              <w:left w:val="single" w:sz="6" w:space="0" w:color="000000"/>
              <w:bottom w:val="single" w:sz="12" w:space="0" w:color="000000"/>
              <w:right w:val="single" w:sz="12" w:space="0" w:color="000000"/>
            </w:tcBorders>
            <w:vAlign w:val="center"/>
          </w:tcPr>
          <w:p w14:paraId="120DFC7C" w14:textId="77777777" w:rsidR="00BC3DB4" w:rsidRPr="006A1AC1" w:rsidRDefault="00BC3DB4" w:rsidP="00BC3DB4">
            <w:pPr>
              <w:spacing w:after="10" w:line="259" w:lineRule="auto"/>
              <w:ind w:left="4"/>
              <w:jc w:val="left"/>
              <w:rPr>
                <w:sz w:val="24"/>
                <w:szCs w:val="20"/>
                <w:lang w:val="de-DE" w:eastAsia="es-ES_tradnl"/>
              </w:rPr>
            </w:pPr>
            <w:r w:rsidRPr="006A1AC1">
              <w:rPr>
                <w:sz w:val="24"/>
                <w:szCs w:val="20"/>
                <w:lang w:val="de-DE" w:eastAsia="es-ES_tradnl"/>
              </w:rPr>
              <w:t xml:space="preserve">ISD, AM SD, DM SD, </w:t>
            </w:r>
          </w:p>
          <w:p w14:paraId="3D9BEDC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bl>
    <w:p w14:paraId="19C0BD3E" w14:textId="1FD43AF9" w:rsidR="00BC3DB4" w:rsidRPr="00BC3DB4" w:rsidRDefault="00BC3DB4" w:rsidP="00062F6F">
      <w:pPr>
        <w:pStyle w:val="TableCaption"/>
      </w:pPr>
      <w:r w:rsidRPr="00BC3DB4">
        <w:t xml:space="preserve"> </w:t>
      </w:r>
      <w:r w:rsidRPr="00BC3DB4">
        <w:rPr>
          <w:lang w:val="en-US"/>
        </w:rPr>
        <w:t>SCP81 Operations, Security Attributes, and Roles</w:t>
      </w:r>
    </w:p>
    <w:p w14:paraId="1228A68D" w14:textId="77777777" w:rsidR="00BC3DB4" w:rsidRPr="00BC3DB4" w:rsidRDefault="00BC3DB4" w:rsidP="00BC3DB4">
      <w:pPr>
        <w:spacing w:after="182" w:line="259" w:lineRule="auto"/>
        <w:ind w:right="1430"/>
      </w:pPr>
      <w:r w:rsidRPr="00BC3DB4">
        <w:rPr>
          <w:sz w:val="16"/>
        </w:rPr>
        <w:t xml:space="preserve">Legend: </w:t>
      </w:r>
    </w:p>
    <w:p w14:paraId="3C8A3D73" w14:textId="77777777" w:rsidR="00BC3DB4" w:rsidRPr="00BC3DB4" w:rsidRDefault="00BC3DB4" w:rsidP="00BC3DB4">
      <w:pPr>
        <w:spacing w:after="182" w:line="259" w:lineRule="auto"/>
      </w:pPr>
      <w:r w:rsidRPr="00BC3DB4">
        <w:rPr>
          <w:sz w:val="16"/>
        </w:rPr>
        <w:t xml:space="preserve">ISD: Issuer Security Domain </w:t>
      </w:r>
    </w:p>
    <w:p w14:paraId="1E643088" w14:textId="77777777" w:rsidR="00BC3DB4" w:rsidRPr="00BC3DB4" w:rsidRDefault="00BC3DB4" w:rsidP="00BC3DB4">
      <w:pPr>
        <w:spacing w:after="181" w:line="259" w:lineRule="auto"/>
        <w:ind w:right="128"/>
        <w:rPr>
          <w:lang w:val="en-US"/>
        </w:rPr>
      </w:pPr>
      <w:r w:rsidRPr="00BC3DB4">
        <w:rPr>
          <w:sz w:val="16"/>
          <w:lang w:val="en-US"/>
        </w:rPr>
        <w:t xml:space="preserve"> AM SD: Security Domain with Authorised Management privilege </w:t>
      </w:r>
    </w:p>
    <w:p w14:paraId="04A69D63" w14:textId="77777777" w:rsidR="00BC3DB4" w:rsidRPr="00BC3DB4" w:rsidRDefault="00BC3DB4" w:rsidP="00BC3DB4">
      <w:pPr>
        <w:spacing w:after="181" w:line="259" w:lineRule="auto"/>
        <w:ind w:right="128"/>
        <w:rPr>
          <w:sz w:val="16"/>
          <w:lang w:val="en-US"/>
        </w:rPr>
      </w:pPr>
      <w:r w:rsidRPr="00BC3DB4">
        <w:rPr>
          <w:sz w:val="16"/>
          <w:lang w:val="en-US"/>
        </w:rPr>
        <w:t xml:space="preserve">DM SD: Security Domain with Delegated Management privilege </w:t>
      </w:r>
    </w:p>
    <w:p w14:paraId="06F0997D" w14:textId="77777777" w:rsidR="00BC3DB4" w:rsidRPr="00BC3DB4" w:rsidRDefault="00BC3DB4" w:rsidP="00BC3DB4">
      <w:pPr>
        <w:spacing w:after="181" w:line="259" w:lineRule="auto"/>
        <w:ind w:right="128"/>
        <w:rPr>
          <w:lang w:val="en-US"/>
        </w:rPr>
      </w:pPr>
      <w:r w:rsidRPr="00BC3DB4">
        <w:rPr>
          <w:sz w:val="16"/>
          <w:lang w:val="en-US"/>
        </w:rPr>
        <w:t xml:space="preserve">SD: Other Security Domain </w:t>
      </w:r>
    </w:p>
    <w:p w14:paraId="573CFE91" w14:textId="77777777" w:rsidR="00BC3DB4" w:rsidRPr="00BC3DB4" w:rsidRDefault="00BC3DB4" w:rsidP="00BC3DB4">
      <w:pPr>
        <w:rPr>
          <w:rFonts w:cs="Calibri"/>
          <w:lang w:eastAsia="en-US"/>
        </w:rPr>
      </w:pPr>
    </w:p>
    <w:p w14:paraId="59FED651"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FMT_SMR.1/GP Security roles </w:t>
      </w:r>
    </w:p>
    <w:p w14:paraId="2070D2DF" w14:textId="77777777" w:rsidR="00BC3DB4" w:rsidRPr="00BC3DB4" w:rsidRDefault="00BC3DB4" w:rsidP="00BC3DB4">
      <w:pPr>
        <w:spacing w:after="311"/>
        <w:ind w:right="45"/>
        <w:rPr>
          <w:lang w:val="en-US"/>
        </w:rPr>
      </w:pPr>
      <w:r w:rsidRPr="00BC3DB4">
        <w:rPr>
          <w:b/>
          <w:lang w:val="en-US"/>
        </w:rPr>
        <w:t>FMT_SMR.1.1/GP</w:t>
      </w:r>
      <w:r w:rsidRPr="00BC3DB4">
        <w:rPr>
          <w:lang w:val="en-US"/>
        </w:rPr>
        <w:t xml:space="preserve"> The TSF shall maintain the roles: </w:t>
      </w:r>
    </w:p>
    <w:p w14:paraId="235668A4" w14:textId="77777777" w:rsidR="00BC3DB4" w:rsidRPr="00BC3DB4" w:rsidRDefault="00BC3DB4" w:rsidP="00BC3DB4">
      <w:pPr>
        <w:numPr>
          <w:ilvl w:val="0"/>
          <w:numId w:val="64"/>
        </w:numPr>
        <w:spacing w:before="0" w:after="291" w:line="261" w:lineRule="auto"/>
        <w:rPr>
          <w:lang w:val="en-US"/>
        </w:rPr>
      </w:pPr>
      <w:r w:rsidRPr="00BC3DB4">
        <w:rPr>
          <w:b/>
          <w:lang w:val="en-US"/>
        </w:rPr>
        <w:t xml:space="preserve">On-card: S.OPEN, S.SD (e.g. ISD, APSD, CASD), Application </w:t>
      </w:r>
    </w:p>
    <w:p w14:paraId="44F914D3" w14:textId="77777777" w:rsidR="00BC3DB4" w:rsidRPr="00BC3DB4" w:rsidRDefault="00BC3DB4" w:rsidP="00BC3DB4">
      <w:pPr>
        <w:numPr>
          <w:ilvl w:val="0"/>
          <w:numId w:val="64"/>
        </w:numPr>
        <w:spacing w:before="0" w:after="257" w:line="261" w:lineRule="auto"/>
        <w:rPr>
          <w:lang w:val="en-US"/>
        </w:rPr>
      </w:pPr>
      <w:r w:rsidRPr="00BC3DB4">
        <w:rPr>
          <w:b/>
          <w:lang w:val="en-US"/>
        </w:rPr>
        <w:t xml:space="preserve">Off-card: Issuer, Users (e.g. VA, AP, CA) owning SDs. </w:t>
      </w:r>
    </w:p>
    <w:p w14:paraId="22A0B3CD" w14:textId="77777777" w:rsidR="00BC3DB4" w:rsidRPr="00BC3DB4" w:rsidRDefault="00BC3DB4" w:rsidP="00BC3DB4">
      <w:pPr>
        <w:spacing w:after="370"/>
        <w:ind w:right="45"/>
        <w:rPr>
          <w:lang w:val="en-US"/>
        </w:rPr>
      </w:pPr>
      <w:r w:rsidRPr="00BC3DB4">
        <w:rPr>
          <w:b/>
          <w:lang w:val="en-US"/>
        </w:rPr>
        <w:t>FMT_SMR.1.2/GP</w:t>
      </w:r>
      <w:r w:rsidRPr="00BC3DB4">
        <w:rPr>
          <w:lang w:val="en-US"/>
        </w:rPr>
        <w:t xml:space="preserve"> The TSF shall be able to associate users with roles. </w:t>
      </w:r>
    </w:p>
    <w:p w14:paraId="0A1E8E73"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FDP_ITC.2/GP-KL Import of user data with security attributes </w:t>
      </w:r>
    </w:p>
    <w:p w14:paraId="514B967C" w14:textId="77777777" w:rsidR="00BC3DB4" w:rsidRPr="00BC3DB4" w:rsidRDefault="00BC3DB4" w:rsidP="00BC3DB4">
      <w:pPr>
        <w:spacing w:after="291"/>
        <w:ind w:left="279" w:right="45" w:hanging="288"/>
        <w:rPr>
          <w:lang w:val="en-US"/>
        </w:rPr>
      </w:pPr>
      <w:r w:rsidRPr="00BC3DB4">
        <w:rPr>
          <w:b/>
          <w:lang w:val="en-US"/>
        </w:rPr>
        <w:t>FDP_ITC.2.1/GP-KL</w:t>
      </w:r>
      <w:r w:rsidRPr="00BC3DB4">
        <w:rPr>
          <w:lang w:val="en-US"/>
        </w:rPr>
        <w:t xml:space="preserve"> The TSF shall enforce the </w:t>
      </w:r>
      <w:r w:rsidRPr="00BC3DB4">
        <w:rPr>
          <w:b/>
          <w:lang w:val="en-US"/>
        </w:rPr>
        <w:t>Data &amp; Key Loading information flow control SFP</w:t>
      </w:r>
      <w:r w:rsidRPr="00BC3DB4">
        <w:rPr>
          <w:lang w:val="en-US"/>
        </w:rPr>
        <w:t xml:space="preserve"> when importing user data, controlled under the SFP, from outside of the TOE. </w:t>
      </w:r>
    </w:p>
    <w:p w14:paraId="5BD9028A" w14:textId="77777777" w:rsidR="00BC3DB4" w:rsidRPr="00BC3DB4" w:rsidRDefault="00BC3DB4" w:rsidP="00BC3DB4">
      <w:pPr>
        <w:spacing w:after="290"/>
        <w:ind w:right="45"/>
        <w:rPr>
          <w:lang w:val="en-US"/>
        </w:rPr>
      </w:pPr>
      <w:r w:rsidRPr="00BC3DB4">
        <w:rPr>
          <w:b/>
          <w:lang w:val="en-US"/>
        </w:rPr>
        <w:t>FDP_ITC.2.2/GP-KL</w:t>
      </w:r>
      <w:r w:rsidRPr="00BC3DB4">
        <w:rPr>
          <w:lang w:val="en-US"/>
        </w:rPr>
        <w:t xml:space="preserve"> The TSF shall use the security attributes associated with the imported user data. </w:t>
      </w:r>
    </w:p>
    <w:p w14:paraId="2F434CC3" w14:textId="77777777" w:rsidR="00BC3DB4" w:rsidRPr="00BC3DB4" w:rsidRDefault="00BC3DB4" w:rsidP="00BC3DB4">
      <w:pPr>
        <w:spacing w:after="291"/>
        <w:ind w:left="279" w:right="45" w:hanging="288"/>
        <w:rPr>
          <w:lang w:val="en-US"/>
        </w:rPr>
      </w:pPr>
      <w:r w:rsidRPr="00BC3DB4">
        <w:rPr>
          <w:b/>
          <w:lang w:val="en-US"/>
        </w:rPr>
        <w:t>FDP_ITC.2.3/GP-KL</w:t>
      </w:r>
      <w:r w:rsidRPr="00BC3DB4">
        <w:rPr>
          <w:lang w:val="en-US"/>
        </w:rPr>
        <w:t xml:space="preserve"> The TSF shall ensure that the protocol used provides for the unambiguous association between the security attributes and the user data received. </w:t>
      </w:r>
    </w:p>
    <w:p w14:paraId="43E4AC82" w14:textId="77777777" w:rsidR="00BC3DB4" w:rsidRPr="00BC3DB4" w:rsidRDefault="00BC3DB4" w:rsidP="00BC3DB4">
      <w:pPr>
        <w:spacing w:after="291"/>
        <w:ind w:left="279" w:right="45" w:hanging="288"/>
        <w:rPr>
          <w:lang w:val="en-US"/>
        </w:rPr>
      </w:pPr>
      <w:r w:rsidRPr="00BC3DB4">
        <w:rPr>
          <w:b/>
          <w:lang w:val="en-US"/>
        </w:rPr>
        <w:t>FDP_ITC.2.4/GP-KL</w:t>
      </w:r>
      <w:r w:rsidRPr="00BC3DB4">
        <w:rPr>
          <w:lang w:val="en-US"/>
        </w:rPr>
        <w:t xml:space="preserve"> The TSF shall ensure that interpretation of the security attributes of the imported user data is as intended by the source of the user data. </w:t>
      </w:r>
    </w:p>
    <w:p w14:paraId="36BABEA2" w14:textId="77777777" w:rsidR="00BC3DB4" w:rsidRPr="00BC3DB4" w:rsidRDefault="00BC3DB4" w:rsidP="00BC3DB4">
      <w:pPr>
        <w:spacing w:after="312"/>
        <w:ind w:left="279" w:right="45" w:hanging="288"/>
        <w:rPr>
          <w:lang w:val="en-US"/>
        </w:rPr>
      </w:pPr>
      <w:r w:rsidRPr="00BC3DB4">
        <w:rPr>
          <w:b/>
          <w:lang w:val="en-US"/>
        </w:rPr>
        <w:t>FDP_ITC.2.5/GP-KL</w:t>
      </w:r>
      <w:r w:rsidRPr="00BC3DB4">
        <w:rPr>
          <w:lang w:val="en-US"/>
        </w:rPr>
        <w:t xml:space="preserve"> The TSF shall enforce the following rules when importing user data controlled under the SFP from outside the TOE: </w:t>
      </w:r>
    </w:p>
    <w:p w14:paraId="35302AAA" w14:textId="77777777" w:rsidR="00BC3DB4" w:rsidRPr="00BC3DB4" w:rsidRDefault="00BC3DB4" w:rsidP="00BC3DB4">
      <w:pPr>
        <w:numPr>
          <w:ilvl w:val="0"/>
          <w:numId w:val="65"/>
        </w:numPr>
        <w:spacing w:before="0" w:after="291" w:line="261" w:lineRule="auto"/>
        <w:rPr>
          <w:lang w:val="en-US"/>
        </w:rPr>
      </w:pPr>
      <w:r w:rsidRPr="00BC3DB4">
        <w:rPr>
          <w:b/>
          <w:lang w:val="en-US"/>
        </w:rPr>
        <w:t xml:space="preserve">The algorithms and key sizes of the imported keys shall be supported by the SE </w:t>
      </w:r>
    </w:p>
    <w:p w14:paraId="13E17F1F" w14:textId="77777777" w:rsidR="00BC3DB4" w:rsidRPr="00BC3DB4" w:rsidRDefault="00BC3DB4" w:rsidP="00BC3DB4">
      <w:pPr>
        <w:numPr>
          <w:ilvl w:val="0"/>
          <w:numId w:val="65"/>
        </w:numPr>
        <w:spacing w:before="0" w:after="336" w:line="261" w:lineRule="auto"/>
        <w:rPr>
          <w:lang w:val="en-US"/>
        </w:rPr>
      </w:pPr>
      <w:r w:rsidRPr="00BC3DB4">
        <w:rPr>
          <w:b/>
          <w:lang w:val="en-US"/>
        </w:rPr>
        <w:t xml:space="preserve">[assignment: additional importation control rules]. </w:t>
      </w:r>
    </w:p>
    <w:p w14:paraId="4CD6870D"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FTP_ITC.1/GP Inter-TSF trusted channel </w:t>
      </w:r>
    </w:p>
    <w:p w14:paraId="5D07DFCD" w14:textId="77777777" w:rsidR="00BC3DB4" w:rsidRPr="00BC3DB4" w:rsidRDefault="00BC3DB4" w:rsidP="00BC3DB4">
      <w:pPr>
        <w:spacing w:after="291"/>
        <w:ind w:left="279" w:right="45" w:hanging="288"/>
        <w:rPr>
          <w:lang w:val="en-US"/>
        </w:rPr>
      </w:pPr>
      <w:r w:rsidRPr="00BC3DB4">
        <w:rPr>
          <w:b/>
          <w:lang w:val="en-US"/>
        </w:rPr>
        <w:t>FTP_ITC.1.1/GP</w:t>
      </w:r>
      <w:r w:rsidRPr="00BC3DB4">
        <w:rPr>
          <w:lang w:val="en-US"/>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1221B2C3" w14:textId="77777777" w:rsidR="00BC3DB4" w:rsidRPr="00BC3DB4" w:rsidRDefault="00BC3DB4" w:rsidP="00BC3DB4">
      <w:pPr>
        <w:spacing w:after="291"/>
        <w:ind w:left="279" w:right="45" w:hanging="288"/>
        <w:rPr>
          <w:lang w:val="en-US"/>
        </w:rPr>
      </w:pPr>
      <w:r w:rsidRPr="00BC3DB4">
        <w:rPr>
          <w:b/>
          <w:lang w:val="en-US"/>
        </w:rPr>
        <w:t>FTP_ITC.1.2/GP</w:t>
      </w:r>
      <w:r w:rsidRPr="00BC3DB4">
        <w:rPr>
          <w:lang w:val="en-US"/>
        </w:rPr>
        <w:t xml:space="preserve"> The TSF shall permit </w:t>
      </w:r>
      <w:r w:rsidRPr="00BC3DB4">
        <w:rPr>
          <w:b/>
          <w:lang w:val="en-US"/>
        </w:rPr>
        <w:t>another trusted IT product</w:t>
      </w:r>
      <w:r w:rsidRPr="00BC3DB4">
        <w:rPr>
          <w:lang w:val="en-US"/>
        </w:rPr>
        <w:t xml:space="preserve"> to initiate communication via the trusted channel. </w:t>
      </w:r>
    </w:p>
    <w:p w14:paraId="31D39CE9" w14:textId="77777777" w:rsidR="00BC3DB4" w:rsidRPr="00BC3DB4" w:rsidRDefault="00BC3DB4" w:rsidP="00BC3DB4">
      <w:pPr>
        <w:spacing w:after="311"/>
        <w:ind w:right="45"/>
        <w:rPr>
          <w:lang w:val="en-US"/>
        </w:rPr>
      </w:pPr>
      <w:r w:rsidRPr="00BC3DB4">
        <w:rPr>
          <w:b/>
          <w:lang w:val="en-US"/>
        </w:rPr>
        <w:t>FTP_ITC.1.3/GP</w:t>
      </w:r>
      <w:r w:rsidRPr="00BC3DB4">
        <w:rPr>
          <w:lang w:val="en-US"/>
        </w:rPr>
        <w:t xml:space="preserve"> The TSF shall initiate communication via the trusted channel for: </w:t>
      </w:r>
    </w:p>
    <w:p w14:paraId="1E3767B8" w14:textId="77777777" w:rsidR="00BC3DB4" w:rsidRPr="00BC3DB4" w:rsidRDefault="00BC3DB4" w:rsidP="00BC3DB4">
      <w:pPr>
        <w:numPr>
          <w:ilvl w:val="0"/>
          <w:numId w:val="66"/>
        </w:numPr>
        <w:spacing w:before="0" w:after="291" w:line="261" w:lineRule="auto"/>
        <w:rPr>
          <w:lang w:val="en-US"/>
        </w:rPr>
      </w:pPr>
      <w:r w:rsidRPr="00BC3DB4">
        <w:rPr>
          <w:b/>
          <w:lang w:val="en-US"/>
        </w:rPr>
        <w:t xml:space="preserve">APDU commands sent to the card within a Secure Channel Session </w:t>
      </w:r>
    </w:p>
    <w:p w14:paraId="4E92C5D9" w14:textId="77777777" w:rsidR="00BC3DB4" w:rsidRPr="00BC3DB4" w:rsidRDefault="00BC3DB4" w:rsidP="00BC3DB4">
      <w:pPr>
        <w:numPr>
          <w:ilvl w:val="0"/>
          <w:numId w:val="66"/>
        </w:numPr>
        <w:spacing w:before="0" w:after="261" w:line="261" w:lineRule="auto"/>
        <w:rPr>
          <w:lang w:val="en-US"/>
        </w:rPr>
      </w:pPr>
      <w:r w:rsidRPr="00BC3DB4">
        <w:rPr>
          <w:b/>
          <w:lang w:val="en-US"/>
        </w:rPr>
        <w:t xml:space="preserve">When loading/installing a new ELF on the card </w:t>
      </w:r>
    </w:p>
    <w:p w14:paraId="6FBD0506" w14:textId="77777777" w:rsidR="00BC3DB4" w:rsidRPr="00BC3DB4" w:rsidRDefault="00BC3DB4" w:rsidP="00BC3DB4">
      <w:pPr>
        <w:numPr>
          <w:ilvl w:val="0"/>
          <w:numId w:val="66"/>
        </w:numPr>
        <w:spacing w:before="0" w:after="291" w:line="261" w:lineRule="auto"/>
        <w:rPr>
          <w:lang w:val="en-US"/>
        </w:rPr>
      </w:pPr>
      <w:r w:rsidRPr="00BC3DB4">
        <w:rPr>
          <w:b/>
          <w:lang w:val="en-US"/>
        </w:rPr>
        <w:t xml:space="preserve">When transmitting and loading sensitive data to the card using STORE DATA or PUT KEY commands </w:t>
      </w:r>
    </w:p>
    <w:p w14:paraId="4176A64C" w14:textId="77777777" w:rsidR="00BC3DB4" w:rsidRPr="00BC3DB4" w:rsidRDefault="00BC3DB4" w:rsidP="00BC3DB4">
      <w:pPr>
        <w:numPr>
          <w:ilvl w:val="0"/>
          <w:numId w:val="66"/>
        </w:numPr>
        <w:spacing w:before="0" w:after="291" w:line="261" w:lineRule="auto"/>
        <w:rPr>
          <w:lang w:val="en-US"/>
        </w:rPr>
      </w:pPr>
      <w:r w:rsidRPr="00BC3DB4">
        <w:rPr>
          <w:b/>
          <w:lang w:val="en-US"/>
        </w:rPr>
        <w:t xml:space="preserve">When deleting ELFs, Applications, or Keys </w:t>
      </w:r>
    </w:p>
    <w:p w14:paraId="7FD699D5" w14:textId="77777777" w:rsidR="00BC3DB4" w:rsidRPr="00BC3DB4" w:rsidRDefault="00BC3DB4" w:rsidP="00BC3DB4">
      <w:pPr>
        <w:numPr>
          <w:ilvl w:val="0"/>
          <w:numId w:val="66"/>
        </w:numPr>
        <w:spacing w:before="0" w:after="336" w:line="261" w:lineRule="auto"/>
        <w:rPr>
          <w:lang w:val="en-US"/>
        </w:rPr>
      </w:pPr>
      <w:r w:rsidRPr="00BC3DB4">
        <w:rPr>
          <w:b/>
          <w:lang w:val="en-US"/>
        </w:rPr>
        <w:t xml:space="preserve">[assignment: list of functions for which a trusted channel is required]. </w:t>
      </w:r>
    </w:p>
    <w:p w14:paraId="4C06F873" w14:textId="5B2D83DC" w:rsidR="00BC3DB4" w:rsidRPr="00BC3DB4" w:rsidRDefault="00BC3DB4" w:rsidP="00BC3DB4">
      <w:pPr>
        <w:numPr>
          <w:ilvl w:val="0"/>
          <w:numId w:val="62"/>
        </w:numPr>
        <w:spacing w:before="0" w:after="337" w:line="261" w:lineRule="auto"/>
        <w:ind w:hanging="360"/>
        <w:rPr>
          <w:lang w:val="en-US"/>
        </w:rPr>
      </w:pPr>
      <w:r w:rsidRPr="00BC3DB4">
        <w:rPr>
          <w:b/>
          <w:lang w:val="en-US"/>
        </w:rPr>
        <w:t xml:space="preserve"> </w:t>
      </w:r>
    </w:p>
    <w:p w14:paraId="42762CCB"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FDP_IFF.1/GP-KL Complete information flow control </w:t>
      </w:r>
    </w:p>
    <w:p w14:paraId="4AA1397E" w14:textId="77777777" w:rsidR="00BC3DB4" w:rsidRPr="00BC3DB4" w:rsidRDefault="00BC3DB4" w:rsidP="00BC3DB4">
      <w:pPr>
        <w:spacing w:after="291"/>
        <w:ind w:left="293" w:hanging="288"/>
        <w:rPr>
          <w:lang w:val="en-US"/>
        </w:rPr>
      </w:pPr>
      <w:r w:rsidRPr="00BC3DB4">
        <w:rPr>
          <w:b/>
          <w:lang w:val="en-US"/>
        </w:rPr>
        <w:t>FDP_IFF.1.1/GP-KL</w:t>
      </w:r>
      <w:r w:rsidRPr="00BC3DB4">
        <w:rPr>
          <w:lang w:val="en-US"/>
        </w:rPr>
        <w:t xml:space="preserve"> The TSF shall enforce the </w:t>
      </w:r>
      <w:r w:rsidRPr="00BC3DB4">
        <w:rPr>
          <w:b/>
          <w:lang w:val="en-US"/>
        </w:rPr>
        <w:t>Data &amp; Key Loading information flow control SFP</w:t>
      </w:r>
      <w:r w:rsidRPr="00BC3DB4">
        <w:rPr>
          <w:lang w:val="en-US"/>
        </w:rPr>
        <w:t xml:space="preserve"> based on the following types of subject and information security attributes: </w:t>
      </w:r>
      <w:r w:rsidRPr="00BC3DB4">
        <w:rPr>
          <w:b/>
          <w:lang w:val="en-US"/>
        </w:rPr>
        <w:t>[assignment: list of subjects and information controlled under the indicated SFP, and for each, the security attributes]</w:t>
      </w:r>
      <w:r w:rsidRPr="00BC3DB4">
        <w:rPr>
          <w:lang w:val="en-US"/>
        </w:rPr>
        <w:t xml:space="preserve">. </w:t>
      </w:r>
    </w:p>
    <w:p w14:paraId="26277722" w14:textId="77777777" w:rsidR="00BC3DB4" w:rsidRPr="00BC3DB4" w:rsidRDefault="00BC3DB4" w:rsidP="00BC3DB4">
      <w:pPr>
        <w:ind w:left="275" w:right="45" w:hanging="284"/>
        <w:rPr>
          <w:lang w:val="en-US"/>
        </w:rPr>
      </w:pPr>
      <w:r w:rsidRPr="00BC3DB4">
        <w:rPr>
          <w:b/>
          <w:lang w:val="en-US"/>
        </w:rPr>
        <w:t>FDP_IFF.1.2/GP-KL</w:t>
      </w:r>
      <w:r w:rsidRPr="00BC3DB4">
        <w:rPr>
          <w:lang w:val="en-US"/>
        </w:rPr>
        <w:t xml:space="preserve"> The TSF shall permit an information flow between a controlled subject and controlled information via a controlled operation if the following rules hold: </w:t>
      </w:r>
    </w:p>
    <w:p w14:paraId="53121D74" w14:textId="77777777" w:rsidR="00BC3DB4" w:rsidRPr="00BC3DB4" w:rsidRDefault="00BC3DB4" w:rsidP="00BC3DB4">
      <w:pPr>
        <w:numPr>
          <w:ilvl w:val="0"/>
          <w:numId w:val="67"/>
        </w:numPr>
        <w:spacing w:before="0" w:after="26" w:line="261" w:lineRule="auto"/>
        <w:rPr>
          <w:lang w:val="en-US"/>
        </w:rPr>
      </w:pPr>
      <w:r w:rsidRPr="00BC3DB4">
        <w:rPr>
          <w:b/>
          <w:lang w:val="en-US"/>
        </w:rPr>
        <w:t xml:space="preserve">S.SD implements one or more Secure Channel Protocols, namely [selection: SCP02, SCP03, SCP10, SCP11, SCP21, SCP22, SCP80, SCP81], each equipped with a complete Secure Channel Key Set. </w:t>
      </w:r>
    </w:p>
    <w:p w14:paraId="7900DDA1" w14:textId="77777777" w:rsidR="00BC3DB4" w:rsidRPr="00BC3DB4" w:rsidRDefault="00BC3DB4" w:rsidP="00BC3DB4">
      <w:pPr>
        <w:numPr>
          <w:ilvl w:val="0"/>
          <w:numId w:val="67"/>
        </w:numPr>
        <w:spacing w:before="0" w:line="261" w:lineRule="auto"/>
        <w:rPr>
          <w:lang w:val="en-US"/>
        </w:rPr>
      </w:pPr>
      <w:r w:rsidRPr="00BC3DB4">
        <w:rPr>
          <w:b/>
          <w:lang w:val="en-US"/>
        </w:rPr>
        <w:t xml:space="preserve">S.SD has all of the cryptographic keys required by its privileges (e.g. CLFDB, DAP, DM). </w:t>
      </w:r>
    </w:p>
    <w:p w14:paraId="3143584F" w14:textId="77777777" w:rsidR="00BC3DB4" w:rsidRPr="00BC3DB4" w:rsidRDefault="00BC3DB4" w:rsidP="00BC3DB4">
      <w:pPr>
        <w:numPr>
          <w:ilvl w:val="0"/>
          <w:numId w:val="67"/>
        </w:numPr>
        <w:spacing w:before="0" w:line="261" w:lineRule="auto"/>
        <w:rPr>
          <w:lang w:val="en-US"/>
        </w:rPr>
      </w:pPr>
      <w:r w:rsidRPr="00BC3DB4">
        <w:rPr>
          <w:b/>
          <w:lang w:val="en-US"/>
        </w:rPr>
        <w:t xml:space="preserve">An Application accepts a message only if it comes from the S.SD it belongs to. </w:t>
      </w:r>
    </w:p>
    <w:p w14:paraId="7F9F9B0C" w14:textId="77777777" w:rsidR="00BC3DB4" w:rsidRPr="00BC3DB4" w:rsidRDefault="00BC3DB4" w:rsidP="00BC3DB4">
      <w:pPr>
        <w:numPr>
          <w:ilvl w:val="0"/>
          <w:numId w:val="67"/>
        </w:numPr>
        <w:spacing w:before="0" w:line="261" w:lineRule="auto"/>
        <w:rPr>
          <w:lang w:val="en-US"/>
        </w:rPr>
      </w:pPr>
      <w:r w:rsidRPr="00BC3DB4">
        <w:rPr>
          <w:b/>
          <w:lang w:val="en-US"/>
        </w:rPr>
        <w:t xml:space="preserve">On receipt of a request to forward STORE DATA or PUT KEY commands to an Application, </w:t>
      </w:r>
    </w:p>
    <w:p w14:paraId="290C1F16" w14:textId="77777777" w:rsidR="00BC3DB4" w:rsidRPr="00BC3DB4" w:rsidRDefault="00BC3DB4" w:rsidP="00BC3DB4">
      <w:pPr>
        <w:spacing w:line="265" w:lineRule="auto"/>
        <w:ind w:left="10" w:right="105" w:hanging="10"/>
        <w:jc w:val="center"/>
        <w:rPr>
          <w:lang w:val="en-US"/>
        </w:rPr>
      </w:pPr>
      <w:r w:rsidRPr="00BC3DB4">
        <w:rPr>
          <w:b/>
          <w:lang w:val="en-US"/>
        </w:rPr>
        <w:t xml:space="preserve">S.OPEN checks that the card Life Cycle State is not CARD_LOCKED or TERMINATED. </w:t>
      </w:r>
    </w:p>
    <w:p w14:paraId="51114F0E" w14:textId="77777777" w:rsidR="00BC3DB4" w:rsidRPr="00BC3DB4" w:rsidRDefault="00BC3DB4" w:rsidP="00BC3DB4">
      <w:pPr>
        <w:numPr>
          <w:ilvl w:val="0"/>
          <w:numId w:val="67"/>
        </w:numPr>
        <w:spacing w:before="0" w:line="261" w:lineRule="auto"/>
        <w:rPr>
          <w:lang w:val="en-US"/>
        </w:rPr>
      </w:pPr>
      <w:r w:rsidRPr="00BC3DB4">
        <w:rPr>
          <w:b/>
          <w:lang w:val="en-US"/>
        </w:rPr>
        <w:t xml:space="preserve">On receipt of a request to forward STORE DATA or PUT KEY commands to an Application, the </w:t>
      </w:r>
    </w:p>
    <w:p w14:paraId="2012B18B" w14:textId="77777777" w:rsidR="00BC3DB4" w:rsidRPr="00BC3DB4" w:rsidRDefault="00BC3DB4" w:rsidP="00BC3DB4">
      <w:pPr>
        <w:spacing w:after="10"/>
        <w:ind w:left="734" w:hanging="10"/>
        <w:rPr>
          <w:lang w:val="en-US"/>
        </w:rPr>
      </w:pPr>
      <w:r w:rsidRPr="00BC3DB4">
        <w:rPr>
          <w:b/>
          <w:lang w:val="en-US"/>
        </w:rPr>
        <w:t xml:space="preserve">S.OPEN checks that the requesting S.SD has no restrictions for personalisation. </w:t>
      </w:r>
    </w:p>
    <w:p w14:paraId="0831D2BA" w14:textId="77777777" w:rsidR="00BC3DB4" w:rsidRPr="00BC3DB4" w:rsidRDefault="00BC3DB4" w:rsidP="00BC3DB4">
      <w:pPr>
        <w:numPr>
          <w:ilvl w:val="0"/>
          <w:numId w:val="67"/>
        </w:numPr>
        <w:spacing w:before="0" w:after="9" w:line="261" w:lineRule="auto"/>
        <w:rPr>
          <w:lang w:val="en-US"/>
        </w:rPr>
      </w:pPr>
      <w:r w:rsidRPr="00BC3DB4">
        <w:rPr>
          <w:b/>
          <w:lang w:val="en-US"/>
        </w:rPr>
        <w:t xml:space="preserve">S.SD unwraps STORE DATA or PUT KEY according to the Current Security Level of the current Secure Channel Session and prior to the command forwarding to the targeted Application or SD. </w:t>
      </w:r>
    </w:p>
    <w:p w14:paraId="7A6DEA01" w14:textId="77777777" w:rsidR="00BC3DB4" w:rsidRPr="00BC3DB4" w:rsidRDefault="00BC3DB4" w:rsidP="00BC3DB4">
      <w:pPr>
        <w:numPr>
          <w:ilvl w:val="0"/>
          <w:numId w:val="67"/>
        </w:numPr>
        <w:spacing w:before="0" w:after="291" w:line="261" w:lineRule="auto"/>
        <w:rPr>
          <w:lang w:val="en-US"/>
        </w:rPr>
      </w:pPr>
      <w:r w:rsidRPr="00BC3DB4">
        <w:rPr>
          <w:b/>
          <w:lang w:val="en-US"/>
        </w:rPr>
        <w:t xml:space="preserve">[assignment: for each operation, the security attribute-based relationship that must hold between subject and information security attributes]. </w:t>
      </w:r>
    </w:p>
    <w:p w14:paraId="65B730A8" w14:textId="77777777" w:rsidR="00BC3DB4" w:rsidRPr="00BC3DB4" w:rsidRDefault="00BC3DB4" w:rsidP="00BC3DB4">
      <w:pPr>
        <w:spacing w:after="291"/>
        <w:ind w:left="288" w:hanging="284"/>
        <w:rPr>
          <w:lang w:val="en-US"/>
        </w:rPr>
      </w:pPr>
      <w:r w:rsidRPr="00BC3DB4">
        <w:rPr>
          <w:b/>
          <w:lang w:val="en-US"/>
        </w:rPr>
        <w:t>FDP_IFF.1.3/GP-KL</w:t>
      </w:r>
      <w:r w:rsidRPr="00BC3DB4">
        <w:rPr>
          <w:lang w:val="en-US"/>
        </w:rPr>
        <w:t xml:space="preserve"> The TSF shall enforce the</w:t>
      </w:r>
      <w:r w:rsidRPr="00BC3DB4">
        <w:rPr>
          <w:b/>
          <w:lang w:val="en-US"/>
        </w:rPr>
        <w:t xml:space="preserve"> [assignment: additional information flow control SFP rules]</w:t>
      </w:r>
      <w:r w:rsidRPr="00BC3DB4">
        <w:rPr>
          <w:lang w:val="en-US"/>
        </w:rPr>
        <w:t xml:space="preserve">. </w:t>
      </w:r>
    </w:p>
    <w:p w14:paraId="3FD28675" w14:textId="77777777" w:rsidR="00BC3DB4" w:rsidRPr="00BC3DB4" w:rsidRDefault="00BC3DB4" w:rsidP="00BC3DB4">
      <w:pPr>
        <w:spacing w:after="291"/>
        <w:ind w:left="288" w:hanging="284"/>
        <w:rPr>
          <w:lang w:val="en-US"/>
        </w:rPr>
      </w:pPr>
      <w:r w:rsidRPr="00BC3DB4">
        <w:rPr>
          <w:b/>
          <w:lang w:val="en-US"/>
        </w:rPr>
        <w:t>FDP_IFF.1.4/GP-KL</w:t>
      </w:r>
      <w:r w:rsidRPr="00BC3DB4">
        <w:rPr>
          <w:lang w:val="en-US"/>
        </w:rPr>
        <w:t xml:space="preserve"> The TSF shall explicitly authorise an information flow based on the following rules: </w:t>
      </w:r>
      <w:r w:rsidRPr="00BC3DB4">
        <w:rPr>
          <w:b/>
          <w:lang w:val="en-US"/>
        </w:rPr>
        <w:t>[assignment: rules, based on security attributes, that explicitly authorise information flows]</w:t>
      </w:r>
      <w:r w:rsidRPr="00BC3DB4">
        <w:rPr>
          <w:lang w:val="en-US"/>
        </w:rPr>
        <w:t xml:space="preserve">. </w:t>
      </w:r>
    </w:p>
    <w:p w14:paraId="0A7CFFCA" w14:textId="77777777" w:rsidR="00BC3DB4" w:rsidRPr="00BC3DB4" w:rsidRDefault="00BC3DB4" w:rsidP="00BC3DB4">
      <w:pPr>
        <w:spacing w:after="288"/>
        <w:ind w:right="45"/>
        <w:rPr>
          <w:lang w:val="en-US"/>
        </w:rPr>
      </w:pPr>
      <w:r w:rsidRPr="00BC3DB4">
        <w:rPr>
          <w:b/>
          <w:lang w:val="en-US"/>
        </w:rPr>
        <w:t>FDP_IFF.1.5/GP-KL</w:t>
      </w:r>
      <w:r w:rsidRPr="00BC3DB4">
        <w:rPr>
          <w:lang w:val="en-US"/>
        </w:rPr>
        <w:t xml:space="preserve"> The TSF shall explicitly deny an information flow based on the following rules: </w:t>
      </w:r>
    </w:p>
    <w:p w14:paraId="786D8E38" w14:textId="77777777" w:rsidR="00BC3DB4" w:rsidRPr="00BC3DB4" w:rsidRDefault="00BC3DB4" w:rsidP="00BC3DB4">
      <w:pPr>
        <w:numPr>
          <w:ilvl w:val="0"/>
          <w:numId w:val="67"/>
        </w:numPr>
        <w:spacing w:before="0" w:line="261" w:lineRule="auto"/>
        <w:rPr>
          <w:lang w:val="en-US"/>
        </w:rPr>
      </w:pPr>
      <w:r w:rsidRPr="00BC3DB4">
        <w:rPr>
          <w:b/>
          <w:lang w:val="en-US"/>
        </w:rPr>
        <w:t xml:space="preserve">S.OPEN fails to verify the Card Life Cycle, Application and SD Life Cycle states. </w:t>
      </w:r>
    </w:p>
    <w:p w14:paraId="1DF5F022" w14:textId="77777777" w:rsidR="00BC3DB4" w:rsidRPr="00BC3DB4" w:rsidRDefault="00BC3DB4" w:rsidP="00BC3DB4">
      <w:pPr>
        <w:numPr>
          <w:ilvl w:val="0"/>
          <w:numId w:val="67"/>
        </w:numPr>
        <w:spacing w:before="0" w:line="261" w:lineRule="auto"/>
        <w:rPr>
          <w:lang w:val="en-US"/>
        </w:rPr>
      </w:pPr>
      <w:r w:rsidRPr="00BC3DB4">
        <w:rPr>
          <w:b/>
          <w:lang w:val="en-US"/>
        </w:rPr>
        <w:t xml:space="preserve">S.OPEN fails to verify the privileges belonging to an SD or an Application. </w:t>
      </w:r>
    </w:p>
    <w:p w14:paraId="7F0A1081" w14:textId="77777777" w:rsidR="00BC3DB4" w:rsidRPr="00BC3DB4" w:rsidRDefault="00BC3DB4" w:rsidP="00BC3DB4">
      <w:pPr>
        <w:numPr>
          <w:ilvl w:val="0"/>
          <w:numId w:val="67"/>
        </w:numPr>
        <w:spacing w:before="0" w:line="261" w:lineRule="auto"/>
        <w:rPr>
          <w:lang w:val="en-US"/>
        </w:rPr>
      </w:pPr>
      <w:r w:rsidRPr="00BC3DB4">
        <w:rPr>
          <w:b/>
          <w:lang w:val="en-US"/>
        </w:rPr>
        <w:t xml:space="preserve">S.SD fails to unwrap STORE DATA or PUT KEY. </w:t>
      </w:r>
    </w:p>
    <w:p w14:paraId="402821FE" w14:textId="77777777" w:rsidR="00BC3DB4" w:rsidRPr="00BC3DB4" w:rsidRDefault="00BC3DB4" w:rsidP="00BC3DB4">
      <w:pPr>
        <w:numPr>
          <w:ilvl w:val="0"/>
          <w:numId w:val="67"/>
        </w:numPr>
        <w:spacing w:before="0" w:line="261" w:lineRule="auto"/>
        <w:rPr>
          <w:lang w:val="en-US"/>
        </w:rPr>
      </w:pPr>
      <w:r w:rsidRPr="00BC3DB4">
        <w:rPr>
          <w:b/>
          <w:lang w:val="en-US"/>
        </w:rPr>
        <w:t xml:space="preserve">S.SD fails to verify the security level applied to protect APDU commands. </w:t>
      </w:r>
    </w:p>
    <w:p w14:paraId="5EACF44C" w14:textId="77777777" w:rsidR="00BC3DB4" w:rsidRPr="00BC3DB4" w:rsidRDefault="00BC3DB4" w:rsidP="00BC3DB4">
      <w:pPr>
        <w:numPr>
          <w:ilvl w:val="0"/>
          <w:numId w:val="67"/>
        </w:numPr>
        <w:spacing w:before="0" w:after="26" w:line="261" w:lineRule="auto"/>
        <w:rPr>
          <w:lang w:val="en-US"/>
        </w:rPr>
      </w:pPr>
      <w:r w:rsidRPr="00BC3DB4">
        <w:rPr>
          <w:b/>
          <w:lang w:val="en-US"/>
        </w:rPr>
        <w:t xml:space="preserve">S.SD fails to set the security level (integrity and/or confidentiality), to apply to the next incoming command and/or next outgoing response. </w:t>
      </w:r>
    </w:p>
    <w:p w14:paraId="2C24FE72" w14:textId="77777777" w:rsidR="00BC3DB4" w:rsidRPr="00BC3DB4" w:rsidRDefault="00BC3DB4" w:rsidP="00BC3DB4">
      <w:pPr>
        <w:numPr>
          <w:ilvl w:val="0"/>
          <w:numId w:val="67"/>
        </w:numPr>
        <w:spacing w:before="0" w:after="336" w:line="261" w:lineRule="auto"/>
        <w:rPr>
          <w:lang w:val="en-US"/>
        </w:rPr>
      </w:pPr>
      <w:r w:rsidRPr="00BC3DB4">
        <w:rPr>
          <w:b/>
          <w:lang w:val="en-US"/>
        </w:rPr>
        <w:t xml:space="preserve">[assignment: rules, based on security attributes, that explicitly deny information flows]. </w:t>
      </w:r>
    </w:p>
    <w:p w14:paraId="22423867"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FMT_SMF.1/GP Specification of Management Functions </w:t>
      </w:r>
    </w:p>
    <w:p w14:paraId="617A8ADA" w14:textId="77777777" w:rsidR="00BC3DB4" w:rsidRPr="00BC3DB4" w:rsidRDefault="00BC3DB4" w:rsidP="00BC3DB4">
      <w:pPr>
        <w:spacing w:after="293"/>
        <w:ind w:left="279" w:right="45" w:hanging="288"/>
        <w:rPr>
          <w:lang w:val="en-US"/>
        </w:rPr>
      </w:pPr>
      <w:r w:rsidRPr="00BC3DB4">
        <w:rPr>
          <w:b/>
          <w:lang w:val="en-US"/>
        </w:rPr>
        <w:t>FMT_SMF.1.1/GP</w:t>
      </w:r>
      <w:r w:rsidRPr="00BC3DB4">
        <w:rPr>
          <w:lang w:val="en-US"/>
        </w:rPr>
        <w:t xml:space="preserve"> The TSF shall be capable of performing the following management functions </w:t>
      </w:r>
      <w:r w:rsidRPr="00BC3DB4">
        <w:rPr>
          <w:b/>
          <w:lang w:val="en-US"/>
        </w:rPr>
        <w:t>specified in [GPCS]:</w:t>
      </w:r>
      <w:r w:rsidRPr="00BC3DB4">
        <w:rPr>
          <w:lang w:val="en-US"/>
        </w:rPr>
        <w:t xml:space="preserve"> </w:t>
      </w:r>
    </w:p>
    <w:p w14:paraId="352DB951" w14:textId="77777777" w:rsidR="00BC3DB4" w:rsidRPr="00BC3DB4" w:rsidRDefault="00BC3DB4" w:rsidP="00BC3DB4">
      <w:pPr>
        <w:numPr>
          <w:ilvl w:val="0"/>
          <w:numId w:val="68"/>
        </w:numPr>
        <w:spacing w:before="0" w:after="291" w:line="261" w:lineRule="auto"/>
        <w:rPr>
          <w:lang w:val="en-US"/>
        </w:rPr>
      </w:pPr>
      <w:r w:rsidRPr="00BC3DB4">
        <w:rPr>
          <w:b/>
          <w:lang w:val="en-US"/>
        </w:rPr>
        <w:t xml:space="preserve">Card and Application Security Management as defined in [GPCS]: Life Cycle, Privileges, Application/SD Locking and Unlocking, Card Locking and Unlocking, Card Termination, Application Status interrogation, Card Status Interrogation, command dispatch, Operational Velocity Checking, and Tracing and Event Logging. </w:t>
      </w:r>
    </w:p>
    <w:p w14:paraId="362B3663" w14:textId="77777777" w:rsidR="00BC3DB4" w:rsidRPr="00BC3DB4" w:rsidRDefault="00BC3DB4" w:rsidP="00BC3DB4">
      <w:pPr>
        <w:numPr>
          <w:ilvl w:val="0"/>
          <w:numId w:val="68"/>
        </w:numPr>
        <w:spacing w:before="0" w:after="370" w:line="261" w:lineRule="auto"/>
        <w:rPr>
          <w:lang w:val="en-US"/>
        </w:rPr>
      </w:pPr>
      <w:r w:rsidRPr="00BC3DB4">
        <w:rPr>
          <w:b/>
          <w:lang w:val="en-US"/>
        </w:rPr>
        <w:t xml:space="preserve">Management functions (Secure Channel Initiation/Operation/Termination) related to SCPs as defined in [GPCS]. </w:t>
      </w:r>
    </w:p>
    <w:p w14:paraId="32D24543" w14:textId="77777777" w:rsidR="00BC3DB4" w:rsidRPr="00BC3DB4" w:rsidRDefault="00BC3DB4" w:rsidP="00062F6F">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FIA_UID.1/GP Timing of identification </w:t>
      </w:r>
    </w:p>
    <w:p w14:paraId="47B7F840" w14:textId="77777777" w:rsidR="00BC3DB4" w:rsidRPr="00BC3DB4" w:rsidRDefault="00BC3DB4" w:rsidP="00BC3DB4">
      <w:pPr>
        <w:spacing w:after="291"/>
        <w:ind w:left="279" w:right="45" w:hanging="288"/>
        <w:rPr>
          <w:lang w:val="en-US"/>
        </w:rPr>
      </w:pPr>
      <w:r w:rsidRPr="00BC3DB4">
        <w:rPr>
          <w:b/>
          <w:lang w:val="en-US"/>
        </w:rPr>
        <w:t>FIA_UID.1.1/GP</w:t>
      </w:r>
      <w:r w:rsidRPr="00BC3DB4">
        <w:rPr>
          <w:lang w:val="en-US"/>
        </w:rPr>
        <w:t xml:space="preserve"> The TSF shall allow </w:t>
      </w:r>
      <w:r w:rsidRPr="00BC3DB4">
        <w:rPr>
          <w:b/>
          <w:lang w:val="en-US"/>
        </w:rPr>
        <w:t xml:space="preserve">[assignment: list of TSF-mediated actions] </w:t>
      </w:r>
      <w:r w:rsidRPr="00BC3DB4">
        <w:rPr>
          <w:lang w:val="en-US"/>
        </w:rPr>
        <w:t xml:space="preserve">on behalf of the user to be performed before the user is identified. </w:t>
      </w:r>
    </w:p>
    <w:p w14:paraId="77BB9214" w14:textId="77777777" w:rsidR="00BC3DB4" w:rsidRPr="00BC3DB4" w:rsidRDefault="00BC3DB4" w:rsidP="00BC3DB4">
      <w:pPr>
        <w:spacing w:after="371"/>
        <w:ind w:left="279" w:right="45" w:hanging="288"/>
        <w:rPr>
          <w:lang w:val="en-US"/>
        </w:rPr>
      </w:pPr>
      <w:r w:rsidRPr="00BC3DB4">
        <w:rPr>
          <w:b/>
          <w:lang w:val="en-US"/>
        </w:rPr>
        <w:t>FIA_UID.1.2/GP</w:t>
      </w:r>
      <w:r w:rsidRPr="00BC3DB4">
        <w:rPr>
          <w:lang w:val="en-US"/>
        </w:rPr>
        <w:t xml:space="preserve"> The TSF shall require each user to be successfully identified before allowing any other TSF-mediated actions on behalf of that user. </w:t>
      </w:r>
    </w:p>
    <w:p w14:paraId="71DFF981" w14:textId="77777777" w:rsidR="00BC3DB4" w:rsidRPr="00BC3DB4" w:rsidRDefault="00BC3DB4" w:rsidP="00BC3DB4">
      <w:pPr>
        <w:pBdr>
          <w:top w:val="single" w:sz="4" w:space="1" w:color="auto"/>
          <w:left w:val="single" w:sz="4" w:space="4" w:color="auto"/>
          <w:bottom w:val="single" w:sz="4" w:space="1" w:color="auto"/>
          <w:right w:val="single" w:sz="4" w:space="4" w:color="auto"/>
        </w:pBdr>
        <w:shd w:val="clear" w:color="auto" w:fill="E7E6E6"/>
        <w:spacing w:after="371"/>
        <w:ind w:left="279" w:right="45" w:hanging="288"/>
        <w:rPr>
          <w:b/>
        </w:rPr>
      </w:pPr>
      <w:r w:rsidRPr="00BC3DB4">
        <w:rPr>
          <w:b/>
        </w:rPr>
        <w:t xml:space="preserve">FPT_TDC.1/GP Inter-TSF basic TSF data consistency </w:t>
      </w:r>
    </w:p>
    <w:p w14:paraId="3873CDF6" w14:textId="77777777" w:rsidR="00BC3DB4" w:rsidRPr="00BC3DB4" w:rsidRDefault="00BC3DB4" w:rsidP="00BC3DB4">
      <w:pPr>
        <w:spacing w:after="371"/>
        <w:ind w:left="279" w:right="45" w:hanging="288"/>
      </w:pPr>
      <w:r w:rsidRPr="00BC3DB4">
        <w:rPr>
          <w:b/>
        </w:rPr>
        <w:t>FPT_TDC.1.1/GP</w:t>
      </w:r>
      <w:r w:rsidRPr="00BC3DB4">
        <w:t xml:space="preserve"> The TSF shall provide the capability to consistently interpret </w:t>
      </w:r>
      <w:r w:rsidRPr="006A1AC1">
        <w:rPr>
          <w:b/>
          <w:bCs/>
        </w:rPr>
        <w:t>ELFs, SD/Application data and keys, data used to implement a Secure Channel, [assignment: list of TSF data types]</w:t>
      </w:r>
      <w:r w:rsidRPr="00BC3DB4">
        <w:t xml:space="preserve"> when shared between the TSF and another trusted IT product. </w:t>
      </w:r>
    </w:p>
    <w:p w14:paraId="4DB13932" w14:textId="77777777" w:rsidR="00BC3DB4" w:rsidRPr="00BC3DB4" w:rsidRDefault="00BC3DB4" w:rsidP="00BC3DB4">
      <w:pPr>
        <w:spacing w:after="371"/>
        <w:ind w:left="279" w:right="45" w:hanging="288"/>
      </w:pPr>
      <w:r w:rsidRPr="00BC3DB4">
        <w:rPr>
          <w:b/>
        </w:rPr>
        <w:t>FPT_TDC.1.2/GP</w:t>
      </w:r>
      <w:r w:rsidRPr="00BC3DB4">
        <w:t xml:space="preserve"> The TSF shall use </w:t>
      </w:r>
      <w:r w:rsidRPr="006A1AC1">
        <w:rPr>
          <w:b/>
          <w:bCs/>
        </w:rPr>
        <w:t>the list of interpretation rules to be applied by the TSF when processing the INSTALL, LOAD, PUT KEY, and STORE DATA commands sent to the card, [assignment: list of interpretation rules to be applied by the TSF]</w:t>
      </w:r>
      <w:r w:rsidRPr="00BC3DB4">
        <w:t xml:space="preserve"> when interpreting the TSF data from another trusted IT product.</w:t>
      </w:r>
    </w:p>
    <w:p w14:paraId="30F8D6BA" w14:textId="77777777" w:rsidR="006464E6" w:rsidRPr="00BC3DB4" w:rsidRDefault="006464E6" w:rsidP="006464E6">
      <w:pPr>
        <w:spacing w:after="371"/>
        <w:ind w:left="279" w:right="45" w:hanging="288"/>
      </w:pPr>
    </w:p>
    <w:p w14:paraId="55527D8D" w14:textId="77777777" w:rsidR="006464E6" w:rsidRPr="00BC3DB4" w:rsidRDefault="006464E6" w:rsidP="006464E6">
      <w:pPr>
        <w:pBdr>
          <w:top w:val="single" w:sz="4" w:space="1" w:color="auto"/>
          <w:left w:val="single" w:sz="4" w:space="4" w:color="auto"/>
          <w:bottom w:val="single" w:sz="4" w:space="1" w:color="auto"/>
          <w:right w:val="single" w:sz="4" w:space="4" w:color="auto"/>
        </w:pBdr>
        <w:shd w:val="clear" w:color="auto" w:fill="E7E6E6"/>
        <w:spacing w:after="371"/>
        <w:ind w:left="279" w:right="45" w:hanging="288"/>
        <w:rPr>
          <w:b/>
        </w:rPr>
      </w:pPr>
      <w:r w:rsidRPr="00BC3DB4">
        <w:rPr>
          <w:b/>
        </w:rPr>
        <w:t>FPT_</w:t>
      </w:r>
      <w:r>
        <w:rPr>
          <w:b/>
        </w:rPr>
        <w:t>RCV</w:t>
      </w:r>
      <w:r w:rsidRPr="00BC3DB4">
        <w:rPr>
          <w:b/>
        </w:rPr>
        <w:t>.</w:t>
      </w:r>
      <w:r>
        <w:rPr>
          <w:b/>
        </w:rPr>
        <w:t>3</w:t>
      </w:r>
      <w:r w:rsidRPr="00BC3DB4">
        <w:rPr>
          <w:b/>
        </w:rPr>
        <w:t xml:space="preserve">/GP </w:t>
      </w:r>
      <w:r>
        <w:rPr>
          <w:b/>
        </w:rPr>
        <w:t>Automated recovery without undue loss</w:t>
      </w:r>
    </w:p>
    <w:p w14:paraId="58A77E36" w14:textId="77777777" w:rsidR="006464E6" w:rsidRDefault="006464E6" w:rsidP="006A1AC1">
      <w:pPr>
        <w:ind w:left="284" w:hanging="284"/>
      </w:pPr>
      <w:r w:rsidRPr="006A1AC1">
        <w:rPr>
          <w:b/>
          <w:bCs/>
        </w:rPr>
        <w:t>FPT_RCV.3.1/GP</w:t>
      </w:r>
      <w:r>
        <w:t xml:space="preserve"> When automated recovery from </w:t>
      </w:r>
      <w:r w:rsidRPr="006A1AC1">
        <w:rPr>
          <w:b/>
          <w:bCs/>
        </w:rPr>
        <w:t>[assignment: list of failures/service discontinuities during card content management operations]</w:t>
      </w:r>
      <w:r>
        <w:t xml:space="preserve"> is not possible, the TSF shall enter a maintenance mode where the ability to return to a secure state is provided. </w:t>
      </w:r>
    </w:p>
    <w:p w14:paraId="2CA1BE5A" w14:textId="77777777" w:rsidR="006464E6" w:rsidRDefault="006464E6" w:rsidP="006A1AC1">
      <w:pPr>
        <w:ind w:left="284" w:hanging="284"/>
      </w:pPr>
      <w:r w:rsidRPr="006A1AC1">
        <w:rPr>
          <w:b/>
          <w:bCs/>
        </w:rPr>
        <w:t>FPT_RCV.3.2/GP</w:t>
      </w:r>
      <w:r>
        <w:t xml:space="preserve"> For </w:t>
      </w:r>
      <w:r w:rsidRPr="006A1AC1">
        <w:rPr>
          <w:b/>
          <w:bCs/>
        </w:rPr>
        <w:t>[assignment: list of failures/service discontinuities during card content management operations]</w:t>
      </w:r>
      <w:r>
        <w:t xml:space="preserve"> the TSF shall ensure the return of the TOE to a secure state using automated procedures. </w:t>
      </w:r>
    </w:p>
    <w:p w14:paraId="54104947" w14:textId="77777777" w:rsidR="006464E6" w:rsidRDefault="006464E6" w:rsidP="006A1AC1">
      <w:pPr>
        <w:ind w:left="284" w:hanging="284"/>
      </w:pPr>
      <w:r w:rsidRPr="006A1AC1">
        <w:rPr>
          <w:b/>
          <w:bCs/>
        </w:rPr>
        <w:t>FPT_RCV.3.3/GP</w:t>
      </w:r>
      <w:r>
        <w:t xml:space="preserve"> The functions provided by the TSF to recover from failure or service discontinuity shall ensure that the secure initial state is restored without exceeding </w:t>
      </w:r>
      <w:r w:rsidRPr="006A1AC1">
        <w:rPr>
          <w:b/>
          <w:bCs/>
        </w:rPr>
        <w:t>[assignment: quantification]</w:t>
      </w:r>
      <w:r>
        <w:t xml:space="preserve"> for loss of TSF data or objects under the control of the TSF. </w:t>
      </w:r>
    </w:p>
    <w:p w14:paraId="0FD806AE" w14:textId="77777777" w:rsidR="006464E6" w:rsidRDefault="006464E6" w:rsidP="006A1AC1">
      <w:pPr>
        <w:ind w:left="284" w:hanging="284"/>
        <w:rPr>
          <w:rFonts w:cstheme="minorHAnsi"/>
          <w:lang w:eastAsia="en-US"/>
        </w:rPr>
      </w:pPr>
      <w:r w:rsidRPr="006A1AC1">
        <w:rPr>
          <w:b/>
          <w:bCs/>
        </w:rPr>
        <w:t>FPT_RCV.3.4/GP</w:t>
      </w:r>
      <w:r>
        <w:t xml:space="preserve"> The TSF shall provide the capability to determine the objects that were or were not capable of being recovered.</w:t>
      </w:r>
    </w:p>
    <w:p w14:paraId="6D850B8A" w14:textId="77777777" w:rsidR="006464E6" w:rsidRPr="008C3388" w:rsidRDefault="006464E6" w:rsidP="006464E6">
      <w:pPr>
        <w:rPr>
          <w:rFonts w:cstheme="minorHAnsi"/>
          <w:lang w:eastAsia="en-US"/>
        </w:rPr>
      </w:pPr>
    </w:p>
    <w:p w14:paraId="367A3FDF" w14:textId="77777777" w:rsidR="00BF1326" w:rsidRPr="008C3388" w:rsidRDefault="00BF1326" w:rsidP="00BF1326">
      <w:pPr>
        <w:rPr>
          <w:rFonts w:cstheme="minorHAnsi"/>
          <w:lang w:eastAsia="en-US"/>
        </w:rPr>
      </w:pPr>
    </w:p>
    <w:p w14:paraId="0AF11C77" w14:textId="77777777" w:rsidR="00BF1326" w:rsidRPr="008C3388" w:rsidRDefault="00BF1326" w:rsidP="00DC1372">
      <w:pPr>
        <w:pStyle w:val="Heading3"/>
      </w:pPr>
      <w:bookmarkStart w:id="158" w:name="_Toc120551317"/>
      <w:bookmarkStart w:id="159" w:name="_Toc178223630"/>
      <w:r w:rsidRPr="008C3388">
        <w:t xml:space="preserve">Underlying </w:t>
      </w:r>
      <w:r w:rsidRPr="00DC1372">
        <w:t>platform</w:t>
      </w:r>
      <w:r w:rsidRPr="008C3388">
        <w:t xml:space="preserve"> IC Security Functional Requirements</w:t>
      </w:r>
      <w:bookmarkEnd w:id="158"/>
      <w:bookmarkEnd w:id="159"/>
    </w:p>
    <w:p w14:paraId="5EDDBB86" w14:textId="77777777" w:rsidR="00BF1326" w:rsidRPr="008C3388" w:rsidRDefault="00BF1326" w:rsidP="00BF1326">
      <w:pPr>
        <w:rPr>
          <w:lang w:eastAsia="en-US"/>
        </w:rPr>
      </w:pPr>
    </w:p>
    <w:p w14:paraId="7B6FE9A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FAU_SAS.1 Audit Storage</w:t>
      </w:r>
    </w:p>
    <w:p w14:paraId="0F63B40A" w14:textId="77777777" w:rsidR="00BF1326" w:rsidRPr="008C3388" w:rsidRDefault="00BF1326" w:rsidP="00BF1326">
      <w:pPr>
        <w:rPr>
          <w:rFonts w:cstheme="minorHAnsi"/>
          <w:lang w:eastAsia="en-US"/>
        </w:rPr>
      </w:pPr>
    </w:p>
    <w:p w14:paraId="7EFEAD95" w14:textId="77777777" w:rsidR="00BF1326" w:rsidRPr="008C3388" w:rsidRDefault="00BF1326" w:rsidP="00BF1326">
      <w:pPr>
        <w:ind w:left="567" w:hanging="283"/>
      </w:pPr>
      <w:r w:rsidRPr="008C3388">
        <w:rPr>
          <w:rFonts w:eastAsia="Arial" w:cstheme="minorHAnsi"/>
          <w:b/>
        </w:rPr>
        <w:t>FAU_SAS.1.1</w:t>
      </w:r>
      <w:r w:rsidRPr="008C3388">
        <w:rPr>
          <w:rFonts w:cstheme="minorHAnsi"/>
        </w:rPr>
        <w:t xml:space="preserve"> </w:t>
      </w:r>
      <w:r w:rsidRPr="008C3388">
        <w:t xml:space="preserve">The TSF shall provide </w:t>
      </w:r>
      <w:r w:rsidRPr="006A1AC1">
        <w:rPr>
          <w:b/>
          <w:bCs/>
        </w:rPr>
        <w:t>the test process before TOE Delivery</w:t>
      </w:r>
      <w:r w:rsidRPr="008C3388">
        <w:t xml:space="preserve"> with the capability to store </w:t>
      </w:r>
      <w:r w:rsidRPr="008C3388">
        <w:rPr>
          <w:b/>
          <w:bCs/>
        </w:rPr>
        <w:t>[selection: the Initialisation Data, Pre-personalisation Data, [assignment: other data]]</w:t>
      </w:r>
      <w:r w:rsidRPr="008C3388">
        <w:t xml:space="preserve"> in the </w:t>
      </w:r>
      <w:r w:rsidRPr="008C3388">
        <w:rPr>
          <w:b/>
          <w:bCs/>
        </w:rPr>
        <w:t>[assignment: type of persistent memory]</w:t>
      </w:r>
      <w:r w:rsidRPr="008C3388">
        <w:t>.</w:t>
      </w:r>
    </w:p>
    <w:p w14:paraId="05B0F536" w14:textId="77777777" w:rsidR="00BF1326" w:rsidRPr="008C3388" w:rsidRDefault="00BF1326" w:rsidP="00BF1326">
      <w:pPr>
        <w:rPr>
          <w:rFonts w:cstheme="minorHAnsi"/>
          <w:lang w:eastAsia="en-US"/>
        </w:rPr>
      </w:pPr>
    </w:p>
    <w:p w14:paraId="70BBCBB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 xml:space="preserve">FPT_RCV.3/OS Automated recovery without undue loss </w:t>
      </w:r>
    </w:p>
    <w:p w14:paraId="6F832709" w14:textId="77777777" w:rsidR="00BF1326" w:rsidRPr="008C3388" w:rsidRDefault="00BF1326" w:rsidP="00BF1326">
      <w:pPr>
        <w:autoSpaceDE w:val="0"/>
        <w:autoSpaceDN w:val="0"/>
        <w:adjustRightInd w:val="0"/>
        <w:ind w:left="567" w:hanging="283"/>
        <w:rPr>
          <w:rFonts w:eastAsiaTheme="minorHAnsi" w:cstheme="minorHAnsi"/>
          <w:b/>
          <w:bCs/>
          <w:color w:val="000000"/>
          <w:lang w:eastAsia="en-US"/>
        </w:rPr>
      </w:pPr>
    </w:p>
    <w:p w14:paraId="157D7258"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FPT_RCV.3.1/OS </w:t>
      </w:r>
      <w:r w:rsidRPr="008C3388">
        <w:rPr>
          <w:rFonts w:eastAsiaTheme="minorHAnsi" w:cstheme="minorHAnsi"/>
          <w:color w:val="000000"/>
          <w:lang w:eastAsia="en-US"/>
        </w:rPr>
        <w:t xml:space="preserve">When automated recovery from </w:t>
      </w:r>
      <w:r w:rsidRPr="008C3388">
        <w:rPr>
          <w:rFonts w:eastAsiaTheme="minorHAnsi" w:cstheme="minorHAnsi"/>
          <w:b/>
          <w:bCs/>
          <w:color w:val="000000"/>
          <w:lang w:eastAsia="en-US"/>
        </w:rPr>
        <w:t xml:space="preserve">none, </w:t>
      </w:r>
      <w:r w:rsidRPr="008C3388">
        <w:rPr>
          <w:rFonts w:eastAsiaTheme="minorHAnsi" w:cstheme="minorHAnsi"/>
          <w:color w:val="000000"/>
          <w:lang w:eastAsia="en-US"/>
        </w:rPr>
        <w:t xml:space="preserve">is not possible, the TSF shall enter a maintenance mode where the ability to return to a secure state is provided. </w:t>
      </w:r>
    </w:p>
    <w:p w14:paraId="08984701" w14:textId="77777777" w:rsidR="00BF1326" w:rsidRPr="008C3388" w:rsidRDefault="00BF1326" w:rsidP="00BF1326">
      <w:pPr>
        <w:autoSpaceDE w:val="0"/>
        <w:autoSpaceDN w:val="0"/>
        <w:adjustRightInd w:val="0"/>
        <w:rPr>
          <w:rFonts w:eastAsiaTheme="minorHAnsi" w:cstheme="minorHAnsi"/>
          <w:color w:val="000000"/>
          <w:lang w:eastAsia="en-US"/>
        </w:rPr>
      </w:pPr>
    </w:p>
    <w:p w14:paraId="54E8AB35" w14:textId="2D49C3B4"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FPT_RCV.3.2/OS </w:t>
      </w:r>
      <w:r w:rsidRPr="008C3388">
        <w:rPr>
          <w:rFonts w:eastAsiaTheme="minorHAnsi" w:cstheme="minorHAnsi"/>
          <w:color w:val="000000"/>
          <w:lang w:eastAsia="en-US"/>
        </w:rPr>
        <w:t xml:space="preserve">For </w:t>
      </w:r>
      <w:r w:rsidRPr="008C3388">
        <w:rPr>
          <w:rFonts w:eastAsiaTheme="minorHAnsi" w:cstheme="minorHAnsi"/>
          <w:b/>
          <w:bCs/>
          <w:color w:val="000000"/>
          <w:lang w:eastAsia="en-US"/>
        </w:rPr>
        <w:t xml:space="preserve">execution access to a memory zone reserved for TSF data, writing access to a memory zone reserved for TSF’s code, and any segmentation fault performed by a Java Card applet </w:t>
      </w:r>
      <w:r w:rsidRPr="008C3388">
        <w:rPr>
          <w:rFonts w:eastAsiaTheme="minorHAnsi" w:cstheme="minorHAnsi"/>
          <w:color w:val="000000"/>
          <w:lang w:eastAsia="en-US"/>
        </w:rPr>
        <w:t xml:space="preserve">the TSF shall ensure the return of the TOE to a secure state using automated procedures. </w:t>
      </w:r>
    </w:p>
    <w:p w14:paraId="7CFCF2C8"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0EFADD64"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FPT_RCV.3.3/OS </w:t>
      </w:r>
      <w:r w:rsidRPr="008C3388">
        <w:rPr>
          <w:rFonts w:eastAsiaTheme="minorHAnsi" w:cstheme="minorHAnsi"/>
          <w:color w:val="000000"/>
          <w:lang w:eastAsia="en-US"/>
        </w:rPr>
        <w:t xml:space="preserve">The functions provided by the TSF to recover from failure or service discontinuity shall ensure that the secure initial state is restored without exceeding </w:t>
      </w:r>
    </w:p>
    <w:p w14:paraId="490C0D2F"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static fields, instance fields, and array positions that fall under the scope of an open transaction; </w:t>
      </w:r>
    </w:p>
    <w:p w14:paraId="6E62A554"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Java Card objects that were allocated into the scope of an open transaction; </w:t>
      </w:r>
    </w:p>
    <w:p w14:paraId="596D7EE0"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transient objects; </w:t>
      </w:r>
    </w:p>
    <w:p w14:paraId="58A93EDA" w14:textId="77777777" w:rsidR="00BF1326" w:rsidRPr="008C3388" w:rsidRDefault="00BF1326">
      <w:pPr>
        <w:pStyle w:val="ListParagraph"/>
        <w:numPr>
          <w:ilvl w:val="0"/>
          <w:numId w:val="43"/>
        </w:numPr>
        <w:autoSpaceDE w:val="0"/>
        <w:autoSpaceDN w:val="0"/>
        <w:adjustRightInd w:val="0"/>
        <w:spacing w:after="0" w:line="240" w:lineRule="auto"/>
        <w:rPr>
          <w:rFonts w:eastAsiaTheme="minorHAnsi" w:cstheme="minorHAnsi"/>
          <w:color w:val="000000"/>
          <w:lang w:eastAsia="en-US"/>
        </w:rPr>
      </w:pPr>
      <w:r w:rsidRPr="008C3388">
        <w:rPr>
          <w:rFonts w:eastAsiaTheme="minorHAnsi" w:cstheme="minorHAnsi"/>
          <w:b/>
          <w:bCs/>
          <w:color w:val="000000"/>
          <w:lang w:eastAsia="en-US"/>
        </w:rPr>
        <w:t>any possible Executable Load File being loaded when the failure occurred</w:t>
      </w:r>
    </w:p>
    <w:p w14:paraId="6FDD051D" w14:textId="77777777" w:rsidR="00BF1326" w:rsidRPr="008C3388" w:rsidRDefault="00BF1326" w:rsidP="00BF1326">
      <w:pPr>
        <w:autoSpaceDE w:val="0"/>
        <w:autoSpaceDN w:val="0"/>
        <w:adjustRightInd w:val="0"/>
        <w:rPr>
          <w:rFonts w:eastAsiaTheme="minorHAnsi" w:cstheme="minorHAnsi"/>
          <w:color w:val="000000"/>
          <w:lang w:eastAsia="en-US"/>
        </w:rPr>
      </w:pPr>
    </w:p>
    <w:p w14:paraId="0D1A142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color w:val="000000"/>
          <w:lang w:eastAsia="en-US"/>
        </w:rPr>
        <w:t xml:space="preserve">for loss of TSF data or objects under the control of the TSF. </w:t>
      </w:r>
    </w:p>
    <w:p w14:paraId="3C842EA7" w14:textId="77777777" w:rsidR="00BF1326" w:rsidRPr="008C3388" w:rsidRDefault="00BF1326" w:rsidP="00BF1326">
      <w:pPr>
        <w:autoSpaceDE w:val="0"/>
        <w:autoSpaceDN w:val="0"/>
        <w:adjustRightInd w:val="0"/>
        <w:rPr>
          <w:rFonts w:eastAsiaTheme="minorHAnsi" w:cstheme="minorHAnsi"/>
          <w:color w:val="000000"/>
          <w:lang w:eastAsia="en-US"/>
        </w:rPr>
      </w:pPr>
    </w:p>
    <w:p w14:paraId="35FE9AA1"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FPT_RCV.3.4/OS </w:t>
      </w:r>
      <w:r w:rsidRPr="008C3388">
        <w:rPr>
          <w:rFonts w:eastAsiaTheme="minorHAnsi" w:cstheme="minorHAnsi"/>
          <w:color w:val="000000"/>
          <w:lang w:eastAsia="en-US"/>
        </w:rPr>
        <w:t xml:space="preserve">The TSF shall provide the capability to determine the objects that were or were not capable of being recovered. </w:t>
      </w:r>
    </w:p>
    <w:p w14:paraId="037EE3CA"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p>
    <w:p w14:paraId="35F572EE" w14:textId="4B374757" w:rsidR="00BF1326" w:rsidRPr="008C3388" w:rsidRDefault="00BF1326" w:rsidP="00BF1326">
      <w:pPr>
        <w:rPr>
          <w:rFonts w:eastAsiaTheme="minorHAnsi" w:cstheme="minorHAnsi"/>
          <w:color w:val="000000"/>
          <w:lang w:eastAsia="en-US"/>
        </w:rPr>
      </w:pPr>
      <w:r w:rsidRPr="008C3388">
        <w:rPr>
          <w:rFonts w:eastAsiaTheme="minorHAnsi" w:cstheme="minorHAnsi"/>
          <w:color w:val="000000"/>
          <w:lang w:eastAsia="en-US"/>
        </w:rPr>
        <w:t xml:space="preserve">Application </w:t>
      </w:r>
      <w:r w:rsidR="00615CE1">
        <w:rPr>
          <w:rFonts w:eastAsiaTheme="minorHAnsi" w:cstheme="minorHAnsi"/>
          <w:color w:val="000000"/>
          <w:lang w:eastAsia="en-US"/>
        </w:rPr>
        <w:t>N</w:t>
      </w:r>
      <w:r w:rsidRPr="008C3388">
        <w:rPr>
          <w:rFonts w:eastAsiaTheme="minorHAnsi" w:cstheme="minorHAnsi"/>
          <w:color w:val="000000"/>
          <w:lang w:eastAsia="en-US"/>
        </w:rPr>
        <w:t xml:space="preserve">ote: there is no maintenance mode implemented within the TOE. Recovery is always enforced automatically as stated in FPT_RCV.3.2/OS. </w:t>
      </w:r>
    </w:p>
    <w:p w14:paraId="2446F74B" w14:textId="77777777" w:rsidR="00BF1326" w:rsidRPr="008C3388" w:rsidRDefault="00BF1326" w:rsidP="00BF1326">
      <w:pPr>
        <w:rPr>
          <w:rFonts w:eastAsiaTheme="minorHAnsi" w:cstheme="minorHAnsi"/>
          <w:color w:val="000000"/>
          <w:lang w:eastAsia="en-US"/>
        </w:rPr>
      </w:pPr>
    </w:p>
    <w:p w14:paraId="5189C22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FPT_RCV.4/OS Function recovery </w:t>
      </w:r>
    </w:p>
    <w:p w14:paraId="2CE92336" w14:textId="77777777" w:rsidR="00BF1326" w:rsidRPr="008C3388" w:rsidRDefault="00BF1326" w:rsidP="00BF1326">
      <w:pPr>
        <w:rPr>
          <w:rFonts w:eastAsiaTheme="minorHAnsi" w:cstheme="minorHAnsi"/>
          <w:b/>
          <w:bCs/>
          <w:color w:val="000000"/>
          <w:lang w:eastAsia="en-US"/>
        </w:rPr>
      </w:pPr>
    </w:p>
    <w:p w14:paraId="06F8A371" w14:textId="01E5AD02" w:rsidR="00BF1326" w:rsidRPr="008C3388" w:rsidRDefault="00BF1326" w:rsidP="00BF1326">
      <w:pPr>
        <w:ind w:left="567" w:hanging="283"/>
        <w:rPr>
          <w:rFonts w:cstheme="minorHAnsi"/>
        </w:rPr>
      </w:pPr>
      <w:r w:rsidRPr="008C3388">
        <w:rPr>
          <w:rFonts w:eastAsiaTheme="minorHAnsi" w:cstheme="minorHAnsi"/>
          <w:b/>
          <w:bCs/>
          <w:color w:val="000000"/>
          <w:lang w:eastAsia="en-US"/>
        </w:rPr>
        <w:t xml:space="preserve">FPT_RCV.4.1/OS </w:t>
      </w:r>
      <w:r w:rsidRPr="008C3388">
        <w:rPr>
          <w:rFonts w:eastAsiaTheme="minorHAnsi" w:cstheme="minorHAnsi"/>
          <w:color w:val="000000"/>
          <w:lang w:eastAsia="en-US"/>
        </w:rPr>
        <w:t xml:space="preserve">The TSF shall ensure that </w:t>
      </w:r>
      <w:r w:rsidRPr="008C3388">
        <w:rPr>
          <w:rFonts w:eastAsiaTheme="minorHAnsi" w:cstheme="minorHAnsi"/>
          <w:b/>
          <w:bCs/>
          <w:color w:val="000000"/>
          <w:lang w:eastAsia="en-US"/>
        </w:rPr>
        <w:t xml:space="preserve">reading from and writing to static and objects' fields interrupted by power loss </w:t>
      </w:r>
      <w:r w:rsidRPr="008C3388">
        <w:rPr>
          <w:rFonts w:eastAsiaTheme="minorHAnsi" w:cstheme="minorHAnsi"/>
          <w:color w:val="000000"/>
          <w:lang w:eastAsia="en-US"/>
        </w:rPr>
        <w:t>have the property that the function either completes successfully, or for the indicated failure scenarios, recovers to a consistent and secure state.</w:t>
      </w:r>
    </w:p>
    <w:p w14:paraId="7F4C7B0F" w14:textId="77777777" w:rsidR="00BF1326" w:rsidRPr="008C3388" w:rsidRDefault="00BF1326" w:rsidP="00BF1326">
      <w:pPr>
        <w:rPr>
          <w:rFonts w:cstheme="minorHAnsi"/>
          <w:lang w:eastAsia="en-US"/>
        </w:rPr>
      </w:pPr>
    </w:p>
    <w:p w14:paraId="3419F04D" w14:textId="77777777" w:rsidR="00BF1326" w:rsidRPr="008C3388" w:rsidRDefault="00BF1326" w:rsidP="00DC1372">
      <w:pPr>
        <w:pStyle w:val="Heading2"/>
      </w:pPr>
      <w:bookmarkStart w:id="160" w:name="_Toc120551318"/>
      <w:bookmarkStart w:id="161" w:name="_Toc178223631"/>
      <w:r w:rsidRPr="008C3388">
        <w:t xml:space="preserve">Security </w:t>
      </w:r>
      <w:r w:rsidRPr="00DC1372">
        <w:t>Functional</w:t>
      </w:r>
      <w:r w:rsidRPr="008C3388">
        <w:t xml:space="preserve"> Requirements Rationale</w:t>
      </w:r>
      <w:bookmarkEnd w:id="160"/>
      <w:bookmarkEnd w:id="161"/>
    </w:p>
    <w:p w14:paraId="62248B91" w14:textId="77777777" w:rsidR="00BF1326" w:rsidRPr="008C3388" w:rsidRDefault="00BF1326" w:rsidP="00BF1326">
      <w:pPr>
        <w:rPr>
          <w:lang w:eastAsia="en-US"/>
        </w:rPr>
      </w:pPr>
    </w:p>
    <w:p w14:paraId="2F0B3276" w14:textId="77777777" w:rsidR="00BF1326" w:rsidRPr="008C3388" w:rsidRDefault="00BF1326" w:rsidP="00DC1372">
      <w:pPr>
        <w:pStyle w:val="Heading3"/>
      </w:pPr>
      <w:bookmarkStart w:id="162" w:name="_Toc120551319"/>
      <w:bookmarkStart w:id="163" w:name="_Toc178223632"/>
      <w:r w:rsidRPr="008C3388">
        <w:t xml:space="preserve">SFRs </w:t>
      </w:r>
      <w:r w:rsidRPr="00E50A61">
        <w:t>for</w:t>
      </w:r>
      <w:r w:rsidRPr="008C3388">
        <w:t xml:space="preserve"> eUICC rationale</w:t>
      </w:r>
      <w:bookmarkEnd w:id="162"/>
      <w:bookmarkEnd w:id="163"/>
    </w:p>
    <w:p w14:paraId="5B9BAB36" w14:textId="77777777" w:rsidR="00BF1326" w:rsidRPr="008C3388" w:rsidRDefault="00BF1326" w:rsidP="00BF1326">
      <w:pPr>
        <w:rPr>
          <w:rFonts w:cstheme="minorHAnsi"/>
        </w:rPr>
      </w:pPr>
    </w:p>
    <w:p w14:paraId="7E04285B" w14:textId="77777777" w:rsidR="00BF1326" w:rsidRPr="008C3388" w:rsidRDefault="00BF1326" w:rsidP="00BF1326">
      <w:pPr>
        <w:rPr>
          <w:rFonts w:cstheme="minorHAnsi"/>
        </w:rPr>
      </w:pPr>
      <w:r w:rsidRPr="008C3388">
        <w:rPr>
          <w:rFonts w:cstheme="minorHAnsi"/>
        </w:rPr>
        <w:t>The security functional requirements rationale is the same than the ones present in section 6.3 from [PP-eUICC].</w:t>
      </w:r>
    </w:p>
    <w:p w14:paraId="008D20ED" w14:textId="77777777" w:rsidR="00BF1326" w:rsidRPr="008C3388" w:rsidRDefault="00BF1326" w:rsidP="00BF1326">
      <w:pPr>
        <w:rPr>
          <w:rFonts w:cstheme="minorHAnsi"/>
        </w:rPr>
      </w:pPr>
    </w:p>
    <w:p w14:paraId="4134CCEF" w14:textId="77777777" w:rsidR="00BF1326" w:rsidRDefault="00BF1326" w:rsidP="00DC1372">
      <w:pPr>
        <w:pStyle w:val="Heading3"/>
      </w:pPr>
      <w:bookmarkStart w:id="164" w:name="_Toc120551320"/>
      <w:bookmarkStart w:id="165" w:name="_Toc178223633"/>
      <w:r w:rsidRPr="008C3388">
        <w:t xml:space="preserve">SFRs for </w:t>
      </w:r>
      <w:r w:rsidRPr="00E50A61">
        <w:t>Runtime</w:t>
      </w:r>
      <w:r w:rsidRPr="008C3388">
        <w:t xml:space="preserve"> Environment rationale</w:t>
      </w:r>
      <w:bookmarkEnd w:id="164"/>
      <w:bookmarkEnd w:id="165"/>
    </w:p>
    <w:p w14:paraId="1617A549" w14:textId="77777777" w:rsidR="00BF1326" w:rsidRDefault="00BF1326" w:rsidP="00BF1326">
      <w:pPr>
        <w:rPr>
          <w:rFonts w:cstheme="minorHAnsi"/>
          <w:color w:val="000000" w:themeColor="text1"/>
        </w:rPr>
      </w:pPr>
      <w:r>
        <w:rPr>
          <w:rFonts w:cstheme="minorHAnsi"/>
          <w:color w:val="000000" w:themeColor="text1"/>
        </w:rPr>
        <w:t>[</w:t>
      </w:r>
    </w:p>
    <w:p w14:paraId="242C98E5"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5DF24595" w14:textId="77777777" w:rsidR="00BF1326" w:rsidRDefault="00BF1326" w:rsidP="00BF1326">
      <w:pPr>
        <w:ind w:left="708"/>
        <w:rPr>
          <w:rFonts w:cstheme="minorHAnsi"/>
          <w:color w:val="000000" w:themeColor="text1"/>
        </w:rPr>
      </w:pPr>
    </w:p>
    <w:p w14:paraId="32644E68" w14:textId="77777777" w:rsidR="00BF1326" w:rsidRPr="00432641" w:rsidRDefault="00BF1326" w:rsidP="00BF1326">
      <w:pPr>
        <w:ind w:left="708"/>
        <w:rPr>
          <w:rFonts w:cstheme="minorHAnsi"/>
          <w:color w:val="000000" w:themeColor="text1"/>
        </w:rPr>
      </w:pPr>
      <w:r w:rsidRPr="004D09EE">
        <w:rPr>
          <w:rFonts w:cstheme="minorHAnsi"/>
          <w:iCs/>
        </w:rPr>
        <w:t>The security functional requirements rationale for objectives O.RE* can be extracted from [PP-JCS] and adapted depending on the implementation and the included SFRs and its iterations.</w:t>
      </w:r>
    </w:p>
    <w:p w14:paraId="4D20A720" w14:textId="77777777" w:rsidR="00BF1326" w:rsidRPr="004D09EE" w:rsidRDefault="00BF1326" w:rsidP="00BF1326">
      <w:pPr>
        <w:rPr>
          <w:rFonts w:cstheme="minorHAnsi"/>
          <w:color w:val="000000" w:themeColor="text1"/>
        </w:rPr>
      </w:pPr>
      <w:r>
        <w:rPr>
          <w:rFonts w:cstheme="minorHAnsi"/>
          <w:color w:val="000000" w:themeColor="text1"/>
        </w:rPr>
        <w:t>]</w:t>
      </w:r>
    </w:p>
    <w:p w14:paraId="78B84B11" w14:textId="77777777" w:rsidR="00BF1326" w:rsidRDefault="00BF1326" w:rsidP="00BF1326">
      <w:pPr>
        <w:rPr>
          <w:rFonts w:cstheme="minorHAnsi"/>
          <w:iCs/>
        </w:rPr>
      </w:pPr>
    </w:p>
    <w:p w14:paraId="5124C037" w14:textId="77777777" w:rsidR="00BF1326" w:rsidRPr="004D09EE" w:rsidRDefault="00BF1326" w:rsidP="00BF1326">
      <w:pPr>
        <w:rPr>
          <w:rFonts w:cstheme="minorHAnsi"/>
          <w:iCs/>
        </w:rPr>
      </w:pPr>
      <w:r w:rsidRPr="004D09EE">
        <w:rPr>
          <w:rFonts w:cstheme="minorHAnsi"/>
          <w:iCs/>
        </w:rPr>
        <w:t>The next table shows the objectives related to [PP-eUICC] runtime environment and its translation according to [PP-eUICC] application notes for OE.RE* objectives. The security functional requirements rationale of O.RE* will be the same than the rationale for the objectives translated from JavaCard PP [PP-JCS] and are not repeated here.</w:t>
      </w:r>
      <w:r w:rsidRPr="008C3388">
        <w:rPr>
          <w:rFonts w:cstheme="minorHAnsi"/>
          <w:i/>
          <w:iCs/>
        </w:rPr>
        <w:t xml:space="preserve"> </w:t>
      </w:r>
      <w:r w:rsidRPr="004D09EE">
        <w:rPr>
          <w:rFonts w:cstheme="minorHAnsi"/>
          <w:iCs/>
        </w:rPr>
        <w:t xml:space="preserve">In case of O.CARD-MANAGEMENT, the Security Functional Requirements rationale should be extracted from [PP-GP]. </w:t>
      </w:r>
    </w:p>
    <w:p w14:paraId="2947F711" w14:textId="77777777" w:rsidR="00BF1326" w:rsidRPr="008C3388" w:rsidRDefault="00BF1326" w:rsidP="00BF1326">
      <w:pPr>
        <w:rPr>
          <w:rFonts w:cstheme="minorHAnsi"/>
        </w:rPr>
      </w:pPr>
    </w:p>
    <w:tbl>
      <w:tblPr>
        <w:tblStyle w:val="TableGrid"/>
        <w:tblW w:w="0" w:type="auto"/>
        <w:tblLook w:val="04A0" w:firstRow="1" w:lastRow="0" w:firstColumn="1" w:lastColumn="0" w:noHBand="0" w:noVBand="1"/>
      </w:tblPr>
      <w:tblGrid>
        <w:gridCol w:w="2831"/>
        <w:gridCol w:w="5528"/>
      </w:tblGrid>
      <w:tr w:rsidR="00BF1326" w:rsidRPr="008C3388" w14:paraId="4872377C" w14:textId="77777777" w:rsidTr="009520F5">
        <w:tc>
          <w:tcPr>
            <w:tcW w:w="2831" w:type="dxa"/>
            <w:shd w:val="clear" w:color="auto" w:fill="C00000"/>
          </w:tcPr>
          <w:p w14:paraId="48DE2210" w14:textId="77777777" w:rsidR="00BF1326" w:rsidRPr="008C3388" w:rsidRDefault="00BF1326" w:rsidP="00CC5F65">
            <w:pPr>
              <w:rPr>
                <w:rFonts w:cstheme="minorHAnsi"/>
                <w:b/>
                <w:bCs/>
                <w:lang w:val="en-GB"/>
              </w:rPr>
            </w:pPr>
            <w:r w:rsidRPr="008C3388">
              <w:rPr>
                <w:rFonts w:cstheme="minorHAnsi"/>
                <w:b/>
                <w:bCs/>
                <w:lang w:val="en-GB"/>
              </w:rPr>
              <w:t>RE objectives</w:t>
            </w:r>
          </w:p>
        </w:tc>
        <w:tc>
          <w:tcPr>
            <w:tcW w:w="5528" w:type="dxa"/>
            <w:shd w:val="clear" w:color="auto" w:fill="C00000"/>
          </w:tcPr>
          <w:p w14:paraId="0CCDA651" w14:textId="77777777" w:rsidR="00BF1326" w:rsidRPr="008C3388" w:rsidRDefault="00BF1326" w:rsidP="00CC5F65">
            <w:pPr>
              <w:rPr>
                <w:rFonts w:cstheme="minorHAnsi"/>
                <w:b/>
                <w:bCs/>
                <w:lang w:val="en-GB"/>
              </w:rPr>
            </w:pPr>
            <w:r w:rsidRPr="008C3388">
              <w:rPr>
                <w:rFonts w:cstheme="minorHAnsi"/>
                <w:b/>
                <w:bCs/>
                <w:lang w:val="en-GB"/>
              </w:rPr>
              <w:t>Translation from JavaCard PP</w:t>
            </w:r>
          </w:p>
        </w:tc>
      </w:tr>
      <w:tr w:rsidR="00BF1326" w:rsidRPr="008C3388" w14:paraId="5D8F1E65" w14:textId="77777777" w:rsidTr="00CC5F65">
        <w:tc>
          <w:tcPr>
            <w:tcW w:w="2831" w:type="dxa"/>
            <w:vAlign w:val="bottom"/>
          </w:tcPr>
          <w:p w14:paraId="60C76384" w14:textId="77777777" w:rsidR="00BF1326" w:rsidRPr="008C3388" w:rsidRDefault="00BF1326" w:rsidP="00CC5F65">
            <w:pPr>
              <w:rPr>
                <w:rFonts w:cstheme="minorHAnsi"/>
                <w:lang w:val="en-GB"/>
              </w:rPr>
            </w:pPr>
            <w:r w:rsidRPr="008C3388">
              <w:rPr>
                <w:rFonts w:cstheme="minorHAnsi"/>
                <w:color w:val="000000"/>
                <w:lang w:val="en-GB"/>
              </w:rPr>
              <w:t>O.RE.PPE-PPI</w:t>
            </w:r>
          </w:p>
        </w:tc>
        <w:tc>
          <w:tcPr>
            <w:tcW w:w="5528" w:type="dxa"/>
            <w:vAlign w:val="bottom"/>
          </w:tcPr>
          <w:p w14:paraId="5C41A621" w14:textId="77777777" w:rsidR="00BF1326" w:rsidRPr="008C3388" w:rsidRDefault="00BF1326" w:rsidP="00CC5F65">
            <w:pPr>
              <w:rPr>
                <w:rFonts w:cstheme="minorHAnsi"/>
                <w:lang w:val="en-GB"/>
              </w:rPr>
            </w:pPr>
            <w:r w:rsidRPr="008C3388">
              <w:rPr>
                <w:rFonts w:cstheme="minorHAnsi"/>
                <w:color w:val="000000"/>
                <w:lang w:val="en-GB"/>
              </w:rPr>
              <w:t>O.INSTALL, O.DELETION, O.LOAD, O.CARD-MANAGEMENT</w:t>
            </w:r>
          </w:p>
        </w:tc>
      </w:tr>
      <w:tr w:rsidR="00BF1326" w:rsidRPr="008C3388" w14:paraId="7911791B" w14:textId="77777777" w:rsidTr="00CC5F65">
        <w:tc>
          <w:tcPr>
            <w:tcW w:w="2831" w:type="dxa"/>
            <w:vAlign w:val="bottom"/>
          </w:tcPr>
          <w:p w14:paraId="568E03CC" w14:textId="77777777" w:rsidR="00BF1326" w:rsidRPr="008C3388" w:rsidRDefault="00BF1326" w:rsidP="00CC5F65">
            <w:pPr>
              <w:rPr>
                <w:rFonts w:cstheme="minorHAnsi"/>
                <w:lang w:val="en-GB"/>
              </w:rPr>
            </w:pPr>
            <w:r w:rsidRPr="008C3388">
              <w:rPr>
                <w:rFonts w:cstheme="minorHAnsi"/>
                <w:color w:val="000000"/>
                <w:lang w:val="en-GB"/>
              </w:rPr>
              <w:t>O.RE.SECURE-COMM</w:t>
            </w:r>
          </w:p>
        </w:tc>
        <w:tc>
          <w:tcPr>
            <w:tcW w:w="5528" w:type="dxa"/>
            <w:vAlign w:val="bottom"/>
          </w:tcPr>
          <w:p w14:paraId="213493A9" w14:textId="41386428" w:rsidR="00BF1326" w:rsidRPr="008C3388" w:rsidRDefault="00BF1326" w:rsidP="00CC5F65">
            <w:pPr>
              <w:rPr>
                <w:rFonts w:cstheme="minorHAnsi"/>
                <w:lang w:val="en-GB"/>
              </w:rPr>
            </w:pPr>
            <w:r w:rsidRPr="008C3388">
              <w:rPr>
                <w:rFonts w:cstheme="minorHAnsi"/>
                <w:color w:val="000000"/>
                <w:lang w:val="en-GB"/>
              </w:rPr>
              <w:t>O.SCP.RECOVERY, OE.SCP.SUPPORT, O.CARD-MANAGEMENT,  O.SID, O.OPERATE, O.FIREWALL, O.GLOBAL_ARRAYS_CONFID,  O.GLOBAL_ARRAYS_INTEG, O.ALARM, O.TRANSACTION, O.CIPHER, O.RNG, O.PIN-MNGT, O.KEY-MNGT, O.REALLOCATION</w:t>
            </w:r>
            <w:r w:rsidR="00DE7C87" w:rsidRPr="006A1AC1">
              <w:rPr>
                <w:rFonts w:cstheme="minorHAnsi"/>
                <w:color w:val="000000"/>
                <w:lang w:val="en-GB"/>
              </w:rPr>
              <w:t>, O.ARRAY_VIEWS_CONFID, OE.VERIFICATION, O.ARRAY_VIEWS_INTEG, OE.CODE_EVIDENCE</w:t>
            </w:r>
          </w:p>
        </w:tc>
      </w:tr>
      <w:tr w:rsidR="00BF1326" w:rsidRPr="008C3388" w14:paraId="42DE975F" w14:textId="77777777" w:rsidTr="00CC5F65">
        <w:tc>
          <w:tcPr>
            <w:tcW w:w="2831" w:type="dxa"/>
            <w:vAlign w:val="bottom"/>
          </w:tcPr>
          <w:p w14:paraId="2E600249" w14:textId="77777777" w:rsidR="00BF1326" w:rsidRPr="008C3388" w:rsidRDefault="00BF1326" w:rsidP="00CC5F65">
            <w:pPr>
              <w:rPr>
                <w:rFonts w:cstheme="minorHAnsi"/>
                <w:lang w:val="en-GB"/>
              </w:rPr>
            </w:pPr>
            <w:r w:rsidRPr="008C3388">
              <w:rPr>
                <w:rFonts w:cstheme="minorHAnsi"/>
                <w:color w:val="000000"/>
                <w:lang w:val="en-GB"/>
              </w:rPr>
              <w:t>O.RE.API</w:t>
            </w:r>
          </w:p>
        </w:tc>
        <w:tc>
          <w:tcPr>
            <w:tcW w:w="5528" w:type="dxa"/>
            <w:vAlign w:val="bottom"/>
          </w:tcPr>
          <w:p w14:paraId="34447F90" w14:textId="007960A0" w:rsidR="00BF1326" w:rsidRPr="008C3388" w:rsidRDefault="00BF1326" w:rsidP="00CC5F65">
            <w:pPr>
              <w:rPr>
                <w:rFonts w:cstheme="minorHAnsi"/>
                <w:lang w:val="en-GB"/>
              </w:rPr>
            </w:pPr>
            <w:r w:rsidRPr="008C3388">
              <w:rPr>
                <w:rFonts w:cstheme="minorHAnsi"/>
                <w:color w:val="000000"/>
                <w:lang w:val="en-GB"/>
              </w:rPr>
              <w:t>O.CARD-MANAGEMENT, O.NATIVE,  OE.SCP.RECOVERY, OE.SCP.SUPPORT, O.SID, O.OPERATE, O.FIREWALL, O.ALARM</w:t>
            </w:r>
            <w:r w:rsidR="00DE7C87" w:rsidRPr="006A1AC1">
              <w:rPr>
                <w:rFonts w:cstheme="minorHAnsi"/>
                <w:color w:val="000000"/>
                <w:lang w:val="en-GB"/>
              </w:rPr>
              <w:t>, OE.VERIFICATION, OE.CODE_EVIDENCE</w:t>
            </w:r>
          </w:p>
        </w:tc>
      </w:tr>
      <w:tr w:rsidR="00BF1326" w:rsidRPr="008C3388" w14:paraId="0ECF8A32" w14:textId="77777777" w:rsidTr="00CC5F65">
        <w:tc>
          <w:tcPr>
            <w:tcW w:w="2831" w:type="dxa"/>
            <w:vAlign w:val="bottom"/>
          </w:tcPr>
          <w:p w14:paraId="7061EC1A" w14:textId="77777777" w:rsidR="00BF1326" w:rsidRPr="008C3388" w:rsidRDefault="00BF1326" w:rsidP="00CC5F65">
            <w:pPr>
              <w:rPr>
                <w:rFonts w:cstheme="minorHAnsi"/>
                <w:lang w:val="en-GB"/>
              </w:rPr>
            </w:pPr>
            <w:r w:rsidRPr="008C3388">
              <w:rPr>
                <w:rFonts w:cstheme="minorHAnsi"/>
                <w:color w:val="000000"/>
                <w:lang w:val="en-GB"/>
              </w:rPr>
              <w:t>O.RE.DATA-CONFIDENTIALITY</w:t>
            </w:r>
          </w:p>
        </w:tc>
        <w:tc>
          <w:tcPr>
            <w:tcW w:w="5528" w:type="dxa"/>
            <w:vAlign w:val="bottom"/>
          </w:tcPr>
          <w:p w14:paraId="77ABA46B" w14:textId="434F093F" w:rsidR="00BF1326" w:rsidRPr="008C3388" w:rsidRDefault="00BF1326" w:rsidP="00CC5F65">
            <w:pPr>
              <w:rPr>
                <w:rFonts w:cstheme="minorHAnsi"/>
                <w:lang w:val="en-GB"/>
              </w:rPr>
            </w:pPr>
            <w:r w:rsidRPr="008C3388">
              <w:rPr>
                <w:rFonts w:cstheme="minorHAnsi"/>
                <w:color w:val="000000" w:themeColor="text1"/>
                <w:lang w:val="en-GB"/>
              </w:rPr>
              <w:t>OE.SCP.RECOVERY, OE.SCP.SUPPORT, O.CARD-MANAGEMENT,  O.SID, O.OPERATE, O.FIREWALL, O.GLOBAL_ARRAYS_CONFID, O.ALARM, O.TRANSACTION, O.CIPHER, O.RNG, O.PIN-MNGT, O.KEY-MNGT, O.REALLOCATION</w:t>
            </w:r>
            <w:r w:rsidR="00DE7C87" w:rsidRPr="006A1AC1">
              <w:rPr>
                <w:rFonts w:cstheme="minorHAnsi"/>
                <w:color w:val="000000" w:themeColor="text1"/>
                <w:lang w:val="en-GB"/>
              </w:rPr>
              <w:t xml:space="preserve">, </w:t>
            </w:r>
            <w:r w:rsidR="00DE7C87" w:rsidRPr="006A1AC1">
              <w:rPr>
                <w:rFonts w:cs="Arial"/>
                <w:color w:val="000000" w:themeColor="text1"/>
                <w:lang w:val="en-GB"/>
              </w:rPr>
              <w:t xml:space="preserve">O.ARRAY_VIEWS_CONFID, OE.VERIFICATION, </w:t>
            </w:r>
            <w:r w:rsidR="00DE7C87" w:rsidRPr="006A1AC1">
              <w:rPr>
                <w:rFonts w:cstheme="minorHAnsi"/>
                <w:color w:val="000000" w:themeColor="text1"/>
                <w:lang w:val="en-GB"/>
              </w:rPr>
              <w:t xml:space="preserve">Note: </w:t>
            </w:r>
            <w:r w:rsidR="00DE7C87" w:rsidRPr="009775DD">
              <w:rPr>
                <w:rFonts w:cstheme="minorHAnsi"/>
                <w:color w:val="000000" w:themeColor="text1"/>
                <w:szCs w:val="20"/>
                <w:lang w:val="en-GB"/>
              </w:rPr>
              <w:t>ADV_ARC "non-bypassability” refinement</w:t>
            </w:r>
            <w:r w:rsidR="00DE7C87" w:rsidRPr="006A1AC1">
              <w:rPr>
                <w:rFonts w:cstheme="minorHAnsi"/>
                <w:color w:val="000000" w:themeColor="text1"/>
                <w:szCs w:val="20"/>
                <w:lang w:val="en-GB"/>
              </w:rPr>
              <w:t xml:space="preserve"> is applicable</w:t>
            </w:r>
            <w:r w:rsidR="00DE7C87" w:rsidRPr="009775DD">
              <w:rPr>
                <w:rFonts w:cstheme="minorHAnsi"/>
                <w:color w:val="000000" w:themeColor="text1"/>
                <w:szCs w:val="20"/>
                <w:lang w:val="en-GB"/>
              </w:rPr>
              <w:t>.</w:t>
            </w:r>
          </w:p>
        </w:tc>
      </w:tr>
      <w:tr w:rsidR="00BF1326" w:rsidRPr="008C3388" w14:paraId="5CC29BC3" w14:textId="77777777" w:rsidTr="00CC5F65">
        <w:tc>
          <w:tcPr>
            <w:tcW w:w="2831" w:type="dxa"/>
            <w:vAlign w:val="bottom"/>
          </w:tcPr>
          <w:p w14:paraId="4AF5543D" w14:textId="77777777" w:rsidR="00BF1326" w:rsidRPr="008C3388" w:rsidRDefault="00BF1326" w:rsidP="00CC5F65">
            <w:pPr>
              <w:rPr>
                <w:rFonts w:cstheme="minorHAnsi"/>
                <w:color w:val="000000"/>
                <w:lang w:val="en-GB"/>
              </w:rPr>
            </w:pPr>
            <w:r w:rsidRPr="008C3388">
              <w:rPr>
                <w:rFonts w:cstheme="minorHAnsi"/>
                <w:color w:val="000000"/>
                <w:lang w:val="en-GB"/>
              </w:rPr>
              <w:t>O.RE.DATA-INTEGRITY</w:t>
            </w:r>
          </w:p>
        </w:tc>
        <w:tc>
          <w:tcPr>
            <w:tcW w:w="5528" w:type="dxa"/>
            <w:vAlign w:val="bottom"/>
          </w:tcPr>
          <w:p w14:paraId="40AD8B37" w14:textId="04A86BFA" w:rsidR="00BF1326" w:rsidRPr="008C3388" w:rsidRDefault="00BF1326" w:rsidP="00CC5F65">
            <w:pPr>
              <w:rPr>
                <w:rFonts w:cstheme="minorHAnsi"/>
                <w:color w:val="833C0C"/>
                <w:lang w:val="en-GB"/>
              </w:rPr>
            </w:pPr>
            <w:r w:rsidRPr="008C3388">
              <w:rPr>
                <w:rFonts w:cstheme="minorHAnsi"/>
                <w:color w:val="000000"/>
                <w:lang w:val="en-GB"/>
              </w:rPr>
              <w:t>OE.SCP.RECOVERY, OE.SCP.SUPPORT, O.CARD-MANAGEMENT, O.SID, O.OPERATE, O.FIREWALL, O.GLOBAL_ARRAYS_INTEG, O.ALARM, O.TRANSACTION, O.CIPHER, O.RNG, O.PIN-MNGT, O.KEY-MNGT, O.REALLOCATION, O.LOAD, O.NATIVE</w:t>
            </w:r>
            <w:r w:rsidR="00DE7C87" w:rsidRPr="006A1AC1">
              <w:rPr>
                <w:rFonts w:cstheme="minorHAnsi"/>
                <w:color w:val="000000"/>
                <w:lang w:val="en-GB"/>
              </w:rPr>
              <w:t>, O.ARRAY_VIEWS_INTEG, OE.CODE-EVIDENCE, OE.VERIFICATION</w:t>
            </w:r>
          </w:p>
        </w:tc>
      </w:tr>
      <w:tr w:rsidR="00BF1326" w:rsidRPr="008C3388" w14:paraId="2C90EB16" w14:textId="77777777" w:rsidTr="00CC5F65">
        <w:tc>
          <w:tcPr>
            <w:tcW w:w="2831" w:type="dxa"/>
            <w:vAlign w:val="bottom"/>
          </w:tcPr>
          <w:p w14:paraId="30DE7F6D" w14:textId="77777777" w:rsidR="00BF1326" w:rsidRPr="008C3388" w:rsidRDefault="00BF1326" w:rsidP="00CC5F65">
            <w:pPr>
              <w:rPr>
                <w:rFonts w:cstheme="minorHAnsi"/>
                <w:color w:val="000000"/>
                <w:lang w:val="en-GB"/>
              </w:rPr>
            </w:pPr>
            <w:r w:rsidRPr="008C3388">
              <w:rPr>
                <w:rFonts w:cstheme="minorHAnsi"/>
                <w:color w:val="000000"/>
                <w:lang w:val="en-GB"/>
              </w:rPr>
              <w:t>O.RE.IDENTITY</w:t>
            </w:r>
          </w:p>
        </w:tc>
        <w:tc>
          <w:tcPr>
            <w:tcW w:w="5528" w:type="dxa"/>
            <w:vAlign w:val="bottom"/>
          </w:tcPr>
          <w:p w14:paraId="62CB4E8A" w14:textId="77777777" w:rsidR="00BF1326" w:rsidRPr="008C3388" w:rsidRDefault="00BF1326" w:rsidP="00CC5F65">
            <w:pPr>
              <w:rPr>
                <w:rFonts w:cstheme="minorHAnsi"/>
                <w:color w:val="833C0C"/>
                <w:lang w:val="en-GB"/>
              </w:rPr>
            </w:pPr>
            <w:r w:rsidRPr="008C3388">
              <w:rPr>
                <w:rFonts w:cstheme="minorHAnsi"/>
                <w:color w:val="000000"/>
                <w:lang w:val="en-GB"/>
              </w:rPr>
              <w:t>OE.SCP.RECOVERY and OE.SCP.SUPPORT, O.FIREWALL, O.SID, O.INSTALL, O.OPERATE, O.GLOBAL_ARRAYS_CONFID, O.GLOBAL_ARRAYS_INTEG, O.CARD-MANAGEMENT</w:t>
            </w:r>
          </w:p>
        </w:tc>
      </w:tr>
      <w:tr w:rsidR="00BF1326" w:rsidRPr="008C3388" w14:paraId="43D1ECF3" w14:textId="77777777" w:rsidTr="00CC5F65">
        <w:tc>
          <w:tcPr>
            <w:tcW w:w="2831" w:type="dxa"/>
            <w:vAlign w:val="bottom"/>
          </w:tcPr>
          <w:p w14:paraId="4E97747F" w14:textId="77777777" w:rsidR="00BF1326" w:rsidRPr="008C3388" w:rsidRDefault="00BF1326" w:rsidP="00CC5F65">
            <w:pPr>
              <w:rPr>
                <w:rFonts w:cstheme="minorHAnsi"/>
                <w:color w:val="000000"/>
                <w:lang w:val="en-GB"/>
              </w:rPr>
            </w:pPr>
            <w:r w:rsidRPr="008C3388">
              <w:rPr>
                <w:rFonts w:cstheme="minorHAnsi"/>
                <w:color w:val="000000"/>
                <w:lang w:val="en-GB"/>
              </w:rPr>
              <w:t>O.RE.CODE-EXE</w:t>
            </w:r>
          </w:p>
        </w:tc>
        <w:tc>
          <w:tcPr>
            <w:tcW w:w="5528" w:type="dxa"/>
            <w:vAlign w:val="bottom"/>
          </w:tcPr>
          <w:p w14:paraId="235D0D3F" w14:textId="53EA8C5E" w:rsidR="00BF1326" w:rsidRPr="008C3388" w:rsidRDefault="00BF1326" w:rsidP="00CC5F65">
            <w:pPr>
              <w:rPr>
                <w:rFonts w:cstheme="minorHAnsi"/>
                <w:color w:val="833C0C"/>
                <w:lang w:val="en-GB"/>
              </w:rPr>
            </w:pPr>
            <w:r w:rsidRPr="008C3388">
              <w:rPr>
                <w:rFonts w:cstheme="minorHAnsi"/>
                <w:color w:val="000000"/>
                <w:lang w:val="en-GB"/>
              </w:rPr>
              <w:t>O.FIREWALL, O.REMOTE, O.NATIVE</w:t>
            </w:r>
            <w:r w:rsidR="00DE7C87" w:rsidRPr="006A1AC1">
              <w:rPr>
                <w:rFonts w:cstheme="minorHAnsi"/>
                <w:color w:val="000000"/>
                <w:lang w:val="en-GB"/>
              </w:rPr>
              <w:t xml:space="preserve"> OE.VERIFICATION</w:t>
            </w:r>
          </w:p>
        </w:tc>
      </w:tr>
    </w:tbl>
    <w:p w14:paraId="18A20D27" w14:textId="2B633A67" w:rsidR="00BF1326" w:rsidRPr="008B378E" w:rsidRDefault="00162746" w:rsidP="00162746">
      <w:pPr>
        <w:pStyle w:val="TableCaption"/>
        <w:ind w:left="360"/>
        <w:rPr>
          <w:lang w:val="fr-FR"/>
        </w:rPr>
      </w:pPr>
      <w:r>
        <w:t xml:space="preserve"> </w:t>
      </w:r>
      <w:r w:rsidR="00BF1326" w:rsidRPr="008B378E">
        <w:rPr>
          <w:lang w:val="fr-FR"/>
        </w:rPr>
        <w:t>Runtime environment objectives conversion for SFR rationale.</w:t>
      </w:r>
    </w:p>
    <w:p w14:paraId="1BDF6098" w14:textId="77777777" w:rsidR="00BF1326" w:rsidRPr="004D09EE" w:rsidRDefault="00BF1326" w:rsidP="00DC1372">
      <w:pPr>
        <w:pStyle w:val="NOTE"/>
      </w:pPr>
      <w:r w:rsidRPr="004D09EE">
        <w:t>Note that OE.SCP.RECOVERY and OE.SCP.SUPPORT from [PP-JCS] are equivalent to OE.IC.RECOVERY and OE.IC.SUPPORT from [PP-eUICC] converted to O.IC.RECOVERY and O.IC.SUPPORT in current Security Target. See next section for the rationale.</w:t>
      </w:r>
    </w:p>
    <w:p w14:paraId="63896F5F" w14:textId="77777777" w:rsidR="00BF1326" w:rsidRPr="008C3388" w:rsidRDefault="00BF1326" w:rsidP="00BF1326">
      <w:pPr>
        <w:rPr>
          <w:rFonts w:cstheme="minorHAnsi"/>
          <w:i/>
          <w:iCs/>
          <w:color w:val="000000" w:themeColor="text1"/>
        </w:rPr>
      </w:pPr>
    </w:p>
    <w:p w14:paraId="2A828CA5" w14:textId="77777777" w:rsidR="00BF1326" w:rsidRPr="008C3388" w:rsidRDefault="00BF1326" w:rsidP="00DC1372">
      <w:pPr>
        <w:pStyle w:val="Heading3"/>
      </w:pPr>
      <w:bookmarkStart w:id="166" w:name="_Toc120551321"/>
      <w:bookmarkStart w:id="167" w:name="_Toc178223634"/>
      <w:r w:rsidRPr="008C3388">
        <w:t>SFRs for Underlying platform IC rationale</w:t>
      </w:r>
      <w:bookmarkEnd w:id="166"/>
      <w:bookmarkEnd w:id="167"/>
    </w:p>
    <w:p w14:paraId="6D5A5674" w14:textId="77777777" w:rsidR="00BF1326" w:rsidRPr="008C3388" w:rsidRDefault="00BF1326" w:rsidP="00BF1326">
      <w:pPr>
        <w:rPr>
          <w:rFonts w:cstheme="minorHAnsi"/>
          <w:i/>
          <w:iCs/>
          <w:color w:val="000000" w:themeColor="text1"/>
        </w:rPr>
      </w:pPr>
    </w:p>
    <w:p w14:paraId="3DB3890A" w14:textId="77777777" w:rsidR="00BF1326" w:rsidRPr="008C3388" w:rsidRDefault="00BF1326" w:rsidP="00BF1326">
      <w:pPr>
        <w:shd w:val="clear" w:color="auto" w:fill="FFFFFF" w:themeFill="background1"/>
        <w:rPr>
          <w:rFonts w:cstheme="minorHAnsi"/>
        </w:rPr>
      </w:pPr>
      <w:r w:rsidRPr="008C3388">
        <w:rPr>
          <w:rFonts w:eastAsiaTheme="minorHAnsi" w:cstheme="minorHAnsi"/>
          <w:b/>
          <w:bCs/>
          <w:color w:val="000000"/>
          <w:lang w:eastAsia="en-US"/>
        </w:rPr>
        <w:t xml:space="preserve">O.IC.PROOF_OF_IDENTITY </w:t>
      </w:r>
      <w:r w:rsidRPr="008C3388">
        <w:rPr>
          <w:rFonts w:eastAsiaTheme="minorHAnsi" w:cstheme="minorHAnsi"/>
          <w:color w:val="000000"/>
          <w:lang w:eastAsia="en-US"/>
        </w:rPr>
        <w:t>coverage: the IC is a part of the TOE supporting TSFs of the upper layer of the TOE, especially for identification data storage as dealt with FAU_SAS.1.</w:t>
      </w:r>
    </w:p>
    <w:p w14:paraId="2B9D29DD"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475BC5F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O.IC.RECOVERY </w:t>
      </w:r>
      <w:r w:rsidRPr="008C3388">
        <w:rPr>
          <w:rFonts w:eastAsiaTheme="minorHAnsi" w:cstheme="minorHAnsi"/>
          <w:color w:val="000000"/>
          <w:lang w:eastAsia="en-US"/>
        </w:rPr>
        <w:t xml:space="preserve">coverage: the IC is a part of the TOE supporting TSFs of the upper layer of the TOE, especially for recovery operations as dealt with in FPT_RCV.3/OS. </w:t>
      </w:r>
    </w:p>
    <w:p w14:paraId="26C6AE43" w14:textId="77777777" w:rsidR="00BF1326" w:rsidRPr="008C3388" w:rsidRDefault="00BF1326" w:rsidP="00BF1326">
      <w:pPr>
        <w:autoSpaceDE w:val="0"/>
        <w:autoSpaceDN w:val="0"/>
        <w:adjustRightInd w:val="0"/>
        <w:rPr>
          <w:rFonts w:eastAsiaTheme="minorHAnsi" w:cstheme="minorHAnsi"/>
          <w:color w:val="000000"/>
          <w:lang w:eastAsia="en-US"/>
        </w:rPr>
      </w:pPr>
    </w:p>
    <w:p w14:paraId="2F17FAC9" w14:textId="11F22AF2" w:rsidR="00BF1326" w:rsidRDefault="00BF1326" w:rsidP="00BF1326">
      <w:pPr>
        <w:rPr>
          <w:rFonts w:eastAsiaTheme="minorHAnsi" w:cstheme="minorHAnsi"/>
          <w:color w:val="000000"/>
          <w:lang w:eastAsia="en-US"/>
        </w:rPr>
      </w:pPr>
      <w:r w:rsidRPr="008C3388">
        <w:rPr>
          <w:rFonts w:eastAsiaTheme="minorHAnsi" w:cstheme="minorHAnsi"/>
          <w:b/>
          <w:bCs/>
          <w:color w:val="000000"/>
          <w:lang w:eastAsia="en-US"/>
        </w:rPr>
        <w:t xml:space="preserve">O.IC.SUPPORT </w:t>
      </w:r>
      <w:r w:rsidR="00DE7C87" w:rsidRPr="00DE7C87">
        <w:rPr>
          <w:lang w:eastAsia="en-GB"/>
        </w:rPr>
        <w:t>the IC is a part of the TOE supporting TSFs of the upper layer of the TOE, especially for  secure low-level cryptographic processing as in FCS_CKM.1, FCS_CKM.4 and FCS_COP.1.</w:t>
      </w:r>
    </w:p>
    <w:p w14:paraId="0C27C0CF" w14:textId="77777777" w:rsidR="00BF1326" w:rsidRPr="008C3388" w:rsidRDefault="00BF1326" w:rsidP="00BF1326">
      <w:pPr>
        <w:rPr>
          <w:rFonts w:cstheme="minorHAnsi"/>
        </w:rPr>
      </w:pPr>
    </w:p>
    <w:p w14:paraId="05C3A34D" w14:textId="77777777" w:rsidR="00DE7C87" w:rsidRPr="00062F6F" w:rsidRDefault="00DE7C87" w:rsidP="00062F6F">
      <w:pPr>
        <w:pStyle w:val="Heading3"/>
        <w:rPr>
          <w:b w:val="0"/>
        </w:rPr>
      </w:pPr>
      <w:bookmarkStart w:id="168" w:name="_Toc178223635"/>
      <w:r w:rsidRPr="00062F6F">
        <w:t>SFRs dependency rationale</w:t>
      </w:r>
      <w:bookmarkEnd w:id="168"/>
    </w:p>
    <w:tbl>
      <w:tblPr>
        <w:tblStyle w:val="TableGrid"/>
        <w:tblW w:w="0" w:type="auto"/>
        <w:tblLook w:val="04A0" w:firstRow="1" w:lastRow="0" w:firstColumn="1" w:lastColumn="0" w:noHBand="0" w:noVBand="1"/>
      </w:tblPr>
      <w:tblGrid>
        <w:gridCol w:w="3502"/>
        <w:gridCol w:w="1948"/>
        <w:gridCol w:w="3566"/>
      </w:tblGrid>
      <w:tr w:rsidR="00DE7C87" w:rsidRPr="00DE7C87" w14:paraId="7949EFB0" w14:textId="77777777" w:rsidTr="009775DD">
        <w:trPr>
          <w:trHeight w:val="63"/>
        </w:trPr>
        <w:tc>
          <w:tcPr>
            <w:tcW w:w="3398" w:type="dxa"/>
            <w:shd w:val="clear" w:color="auto" w:fill="C00000"/>
          </w:tcPr>
          <w:p w14:paraId="3D5C6AC8" w14:textId="77777777" w:rsidR="00DE7C87" w:rsidRPr="00DE7C87" w:rsidRDefault="00DE7C87" w:rsidP="00DE7C87">
            <w:pPr>
              <w:rPr>
                <w:rFonts w:cs="Calibri"/>
                <w:b/>
                <w:bCs/>
                <w:sz w:val="24"/>
                <w:lang w:eastAsia="en-US"/>
              </w:rPr>
            </w:pPr>
            <w:r w:rsidRPr="00DE7C87">
              <w:rPr>
                <w:rFonts w:cs="Calibri"/>
                <w:b/>
                <w:bCs/>
                <w:sz w:val="24"/>
                <w:lang w:eastAsia="en-US"/>
              </w:rPr>
              <w:t>SFR</w:t>
            </w:r>
          </w:p>
        </w:tc>
        <w:tc>
          <w:tcPr>
            <w:tcW w:w="2159" w:type="dxa"/>
            <w:shd w:val="clear" w:color="auto" w:fill="C00000"/>
          </w:tcPr>
          <w:p w14:paraId="1D796222" w14:textId="77777777" w:rsidR="00DE7C87" w:rsidRPr="00DE7C87" w:rsidRDefault="00DE7C87" w:rsidP="00DE7C87">
            <w:pPr>
              <w:rPr>
                <w:rFonts w:cs="Calibri"/>
                <w:b/>
                <w:bCs/>
                <w:sz w:val="24"/>
                <w:lang w:eastAsia="en-US"/>
              </w:rPr>
            </w:pPr>
            <w:r w:rsidRPr="00DE7C87">
              <w:rPr>
                <w:rFonts w:cs="Calibri"/>
                <w:b/>
                <w:bCs/>
                <w:sz w:val="24"/>
                <w:lang w:eastAsia="en-US"/>
              </w:rPr>
              <w:t>CC Dependencies</w:t>
            </w:r>
          </w:p>
        </w:tc>
        <w:tc>
          <w:tcPr>
            <w:tcW w:w="3459" w:type="dxa"/>
            <w:shd w:val="clear" w:color="auto" w:fill="C00000"/>
          </w:tcPr>
          <w:p w14:paraId="54B68645" w14:textId="77777777" w:rsidR="00DE7C87" w:rsidRPr="00DE7C87" w:rsidRDefault="00DE7C87" w:rsidP="00DE7C87">
            <w:pPr>
              <w:rPr>
                <w:rFonts w:cs="Calibri"/>
                <w:b/>
                <w:bCs/>
                <w:sz w:val="24"/>
                <w:lang w:eastAsia="en-US"/>
              </w:rPr>
            </w:pPr>
            <w:r w:rsidRPr="00DE7C87">
              <w:rPr>
                <w:rFonts w:cs="Calibri"/>
                <w:b/>
                <w:bCs/>
                <w:sz w:val="24"/>
                <w:lang w:eastAsia="en-US"/>
              </w:rPr>
              <w:t xml:space="preserve">Satisfied dependencies </w:t>
            </w:r>
          </w:p>
        </w:tc>
      </w:tr>
      <w:tr w:rsidR="00DE7C87" w:rsidRPr="00DE7C87" w14:paraId="189BE8B1" w14:textId="77777777" w:rsidTr="009775DD">
        <w:trPr>
          <w:trHeight w:val="249"/>
        </w:trPr>
        <w:tc>
          <w:tcPr>
            <w:tcW w:w="3398" w:type="dxa"/>
          </w:tcPr>
          <w:p w14:paraId="247D1EFC"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FIA_UID.1/EXT</w:t>
            </w:r>
            <w:r w:rsidRPr="00DE7C87">
              <w:rPr>
                <w:rFonts w:cs="Calibri"/>
                <w:color w:val="000000"/>
                <w:sz w:val="24"/>
                <w:lang w:eastAsia="en-US"/>
              </w:rPr>
              <w:t xml:space="preserve"> </w:t>
            </w:r>
          </w:p>
        </w:tc>
        <w:tc>
          <w:tcPr>
            <w:tcW w:w="2159" w:type="dxa"/>
          </w:tcPr>
          <w:p w14:paraId="6F1A80B0" w14:textId="77777777" w:rsidR="00DE7C87" w:rsidRPr="00DE7C87" w:rsidRDefault="00DE7C87" w:rsidP="00DE7C87">
            <w:pPr>
              <w:jc w:val="center"/>
              <w:rPr>
                <w:rFonts w:cs="Calibri"/>
                <w:sz w:val="24"/>
                <w:lang w:eastAsia="en-US"/>
              </w:rPr>
            </w:pPr>
            <w:r w:rsidRPr="00DE7C87">
              <w:rPr>
                <w:rFonts w:cs="Calibri"/>
                <w:sz w:val="24"/>
                <w:lang w:eastAsia="en-US"/>
              </w:rPr>
              <w:t>No dependencies</w:t>
            </w:r>
          </w:p>
        </w:tc>
        <w:tc>
          <w:tcPr>
            <w:tcW w:w="3459" w:type="dxa"/>
          </w:tcPr>
          <w:p w14:paraId="66C7C34A" w14:textId="77777777" w:rsidR="00DE7C87" w:rsidRPr="00DE7C87" w:rsidRDefault="00DE7C87" w:rsidP="00DE7C87">
            <w:pPr>
              <w:rPr>
                <w:rFonts w:cs="Arial"/>
                <w:sz w:val="24"/>
                <w:lang w:eastAsia="en-US"/>
              </w:rPr>
            </w:pPr>
          </w:p>
        </w:tc>
      </w:tr>
      <w:tr w:rsidR="00DE7C87" w:rsidRPr="00DE7C87" w14:paraId="74EFF617" w14:textId="77777777" w:rsidTr="009775DD">
        <w:trPr>
          <w:trHeight w:val="249"/>
        </w:trPr>
        <w:tc>
          <w:tcPr>
            <w:tcW w:w="3398" w:type="dxa"/>
          </w:tcPr>
          <w:p w14:paraId="303A9CFA"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FIA_UAU.1/EXT</w:t>
            </w:r>
            <w:r w:rsidRPr="00DE7C87">
              <w:rPr>
                <w:rFonts w:cs="Calibri"/>
                <w:color w:val="000000"/>
                <w:sz w:val="24"/>
                <w:lang w:eastAsia="en-US"/>
              </w:rPr>
              <w:t xml:space="preserve"> </w:t>
            </w:r>
          </w:p>
        </w:tc>
        <w:tc>
          <w:tcPr>
            <w:tcW w:w="2159" w:type="dxa"/>
          </w:tcPr>
          <w:p w14:paraId="53A4F205"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59" w:type="dxa"/>
          </w:tcPr>
          <w:p w14:paraId="79E5836D"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FIA_UID.1/EXT</w:t>
            </w:r>
          </w:p>
        </w:tc>
      </w:tr>
      <w:tr w:rsidR="00DE7C87" w:rsidRPr="00DE7C87" w14:paraId="001628EA" w14:textId="77777777" w:rsidTr="009775DD">
        <w:trPr>
          <w:trHeight w:val="249"/>
        </w:trPr>
        <w:tc>
          <w:tcPr>
            <w:tcW w:w="3398" w:type="dxa"/>
          </w:tcPr>
          <w:p w14:paraId="34C0B62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FIA_USB.1/EXT</w:t>
            </w:r>
            <w:r w:rsidRPr="00DE7C87">
              <w:rPr>
                <w:rFonts w:cs="Calibri"/>
                <w:color w:val="000000"/>
                <w:sz w:val="24"/>
                <w:lang w:eastAsia="en-US"/>
              </w:rPr>
              <w:t xml:space="preserve"> </w:t>
            </w:r>
          </w:p>
        </w:tc>
        <w:tc>
          <w:tcPr>
            <w:tcW w:w="2159" w:type="dxa"/>
          </w:tcPr>
          <w:p w14:paraId="6019FD38" w14:textId="77777777" w:rsidR="00DE7C87" w:rsidRPr="00DE7C87" w:rsidRDefault="00DE7C87" w:rsidP="00DE7C87">
            <w:pPr>
              <w:jc w:val="center"/>
              <w:rPr>
                <w:rFonts w:cs="Calibri"/>
                <w:sz w:val="24"/>
                <w:lang w:eastAsia="en-US"/>
              </w:rPr>
            </w:pPr>
            <w:r w:rsidRPr="00DE7C87">
              <w:rPr>
                <w:sz w:val="24"/>
                <w:szCs w:val="20"/>
                <w:lang w:eastAsia="en-US"/>
              </w:rPr>
              <w:t>(FIA_ATD.1)</w:t>
            </w:r>
          </w:p>
        </w:tc>
        <w:tc>
          <w:tcPr>
            <w:tcW w:w="3459" w:type="dxa"/>
          </w:tcPr>
          <w:p w14:paraId="60142682"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FIA_ATD.1</w:t>
            </w:r>
          </w:p>
        </w:tc>
      </w:tr>
      <w:tr w:rsidR="00DE7C87" w:rsidRPr="00DE7C87" w14:paraId="24326DB2" w14:textId="77777777" w:rsidTr="009775DD">
        <w:trPr>
          <w:trHeight w:val="130"/>
        </w:trPr>
        <w:tc>
          <w:tcPr>
            <w:tcW w:w="3398" w:type="dxa"/>
          </w:tcPr>
          <w:p w14:paraId="6D2C4AC2"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FIA_UAU.4/EXT</w:t>
            </w:r>
            <w:r w:rsidRPr="00DE7C87">
              <w:rPr>
                <w:rFonts w:cs="Calibri"/>
                <w:color w:val="000000"/>
                <w:sz w:val="24"/>
                <w:lang w:eastAsia="en-US"/>
              </w:rPr>
              <w:t xml:space="preserve"> </w:t>
            </w:r>
          </w:p>
        </w:tc>
        <w:tc>
          <w:tcPr>
            <w:tcW w:w="2159" w:type="dxa"/>
          </w:tcPr>
          <w:p w14:paraId="573CE5B2"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5644B075" w14:textId="77777777" w:rsidR="00DE7C87" w:rsidRPr="00DE7C87" w:rsidRDefault="00DE7C87" w:rsidP="00DE7C87">
            <w:pPr>
              <w:rPr>
                <w:rFonts w:cs="Arial"/>
                <w:sz w:val="24"/>
                <w:lang w:eastAsia="en-US"/>
              </w:rPr>
            </w:pPr>
          </w:p>
        </w:tc>
      </w:tr>
      <w:tr w:rsidR="00DE7C87" w:rsidRPr="00DE7C87" w14:paraId="16DE023A" w14:textId="77777777" w:rsidTr="009775DD">
        <w:trPr>
          <w:trHeight w:val="249"/>
        </w:trPr>
        <w:tc>
          <w:tcPr>
            <w:tcW w:w="3398" w:type="dxa"/>
          </w:tcPr>
          <w:p w14:paraId="3DA6FC70"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FIA_UID.1/MNO-SD</w:t>
            </w:r>
            <w:r w:rsidRPr="00DE7C87">
              <w:rPr>
                <w:rFonts w:cs="Calibri"/>
                <w:color w:val="000000"/>
                <w:sz w:val="24"/>
                <w:lang w:eastAsia="en-US"/>
              </w:rPr>
              <w:t xml:space="preserve"> </w:t>
            </w:r>
          </w:p>
        </w:tc>
        <w:tc>
          <w:tcPr>
            <w:tcW w:w="2159" w:type="dxa"/>
          </w:tcPr>
          <w:p w14:paraId="4A2F260F"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DD3F155" w14:textId="77777777" w:rsidR="00DE7C87" w:rsidRPr="00DE7C87" w:rsidRDefault="00DE7C87" w:rsidP="00DE7C87">
            <w:pPr>
              <w:rPr>
                <w:rFonts w:cs="Arial"/>
                <w:color w:val="000000"/>
                <w:sz w:val="24"/>
                <w:u w:val="single" w:color="0000FF"/>
                <w:lang w:eastAsia="en-US"/>
              </w:rPr>
            </w:pPr>
          </w:p>
        </w:tc>
      </w:tr>
      <w:tr w:rsidR="00DE7C87" w:rsidRPr="00DE7C87" w14:paraId="2C36720D" w14:textId="77777777" w:rsidTr="009775DD">
        <w:trPr>
          <w:trHeight w:val="249"/>
        </w:trPr>
        <w:tc>
          <w:tcPr>
            <w:tcW w:w="3398" w:type="dxa"/>
          </w:tcPr>
          <w:p w14:paraId="5E083553"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FIA_USB.1/MNO-SD</w:t>
            </w:r>
            <w:r w:rsidRPr="00DE7C87">
              <w:rPr>
                <w:rFonts w:cs="Calibri"/>
                <w:color w:val="000000"/>
                <w:sz w:val="24"/>
                <w:lang w:eastAsia="en-US"/>
              </w:rPr>
              <w:t xml:space="preserve"> </w:t>
            </w:r>
          </w:p>
        </w:tc>
        <w:tc>
          <w:tcPr>
            <w:tcW w:w="2159" w:type="dxa"/>
          </w:tcPr>
          <w:p w14:paraId="7BF28B36" w14:textId="77777777" w:rsidR="00DE7C87" w:rsidRPr="00DE7C87" w:rsidRDefault="00DE7C87" w:rsidP="00DE7C87">
            <w:pPr>
              <w:jc w:val="center"/>
              <w:rPr>
                <w:rFonts w:cs="Calibri"/>
                <w:sz w:val="24"/>
                <w:lang w:eastAsia="en-US"/>
              </w:rPr>
            </w:pPr>
            <w:r w:rsidRPr="00DE7C87">
              <w:rPr>
                <w:sz w:val="24"/>
                <w:szCs w:val="20"/>
                <w:lang w:eastAsia="en-US"/>
              </w:rPr>
              <w:t xml:space="preserve">(FIA_ATD.1) </w:t>
            </w:r>
          </w:p>
        </w:tc>
        <w:tc>
          <w:tcPr>
            <w:tcW w:w="3459" w:type="dxa"/>
          </w:tcPr>
          <w:p w14:paraId="22D3A38F"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FIA_ATD.1</w:t>
            </w:r>
          </w:p>
        </w:tc>
      </w:tr>
      <w:tr w:rsidR="00DE7C87" w:rsidRPr="00DE7C87" w14:paraId="6D4612E1" w14:textId="77777777" w:rsidTr="009775DD">
        <w:trPr>
          <w:trHeight w:val="249"/>
        </w:trPr>
        <w:tc>
          <w:tcPr>
            <w:tcW w:w="3398" w:type="dxa"/>
          </w:tcPr>
          <w:p w14:paraId="3FC2330A"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FIA_ATD.1</w:t>
            </w:r>
            <w:r w:rsidRPr="00DE7C87">
              <w:rPr>
                <w:rFonts w:cs="Calibri"/>
                <w:color w:val="000000"/>
                <w:sz w:val="24"/>
                <w:lang w:eastAsia="en-US"/>
              </w:rPr>
              <w:t xml:space="preserve"> </w:t>
            </w:r>
          </w:p>
        </w:tc>
        <w:tc>
          <w:tcPr>
            <w:tcW w:w="2159" w:type="dxa"/>
          </w:tcPr>
          <w:p w14:paraId="182CEA11"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E1C4314" w14:textId="77777777" w:rsidR="00DE7C87" w:rsidRPr="00DE7C87" w:rsidRDefault="00DE7C87" w:rsidP="00DE7C87">
            <w:pPr>
              <w:rPr>
                <w:rFonts w:cs="Arial"/>
                <w:color w:val="000000"/>
                <w:sz w:val="24"/>
                <w:u w:val="single" w:color="0000FF"/>
                <w:lang w:eastAsia="en-US"/>
              </w:rPr>
            </w:pPr>
          </w:p>
        </w:tc>
      </w:tr>
      <w:tr w:rsidR="00DE7C87" w:rsidRPr="00DE7C87" w14:paraId="13D457D6" w14:textId="77777777" w:rsidTr="009775DD">
        <w:trPr>
          <w:trHeight w:val="249"/>
        </w:trPr>
        <w:tc>
          <w:tcPr>
            <w:tcW w:w="3398" w:type="dxa"/>
          </w:tcPr>
          <w:p w14:paraId="344F3FE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FIA_API.1</w:t>
            </w:r>
            <w:r w:rsidRPr="00DE7C87">
              <w:rPr>
                <w:rFonts w:cs="Calibri"/>
                <w:color w:val="000000"/>
                <w:sz w:val="24"/>
                <w:lang w:eastAsia="en-US"/>
              </w:rPr>
              <w:t xml:space="preserve"> </w:t>
            </w:r>
          </w:p>
        </w:tc>
        <w:tc>
          <w:tcPr>
            <w:tcW w:w="2159" w:type="dxa"/>
          </w:tcPr>
          <w:p w14:paraId="5F53EFB6"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220150D" w14:textId="77777777" w:rsidR="00DE7C87" w:rsidRPr="00DE7C87" w:rsidRDefault="00DE7C87" w:rsidP="00DE7C87">
            <w:pPr>
              <w:rPr>
                <w:rFonts w:cs="Arial"/>
                <w:color w:val="000000"/>
                <w:sz w:val="24"/>
                <w:u w:val="single" w:color="0000FF"/>
                <w:lang w:eastAsia="en-US"/>
              </w:rPr>
            </w:pPr>
          </w:p>
        </w:tc>
      </w:tr>
      <w:tr w:rsidR="00DE7C87" w:rsidRPr="00DE7C87" w14:paraId="40A2B840" w14:textId="77777777" w:rsidTr="009775DD">
        <w:trPr>
          <w:trHeight w:val="249"/>
        </w:trPr>
        <w:tc>
          <w:tcPr>
            <w:tcW w:w="3398" w:type="dxa"/>
          </w:tcPr>
          <w:p w14:paraId="543A647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FDP_IFC.1/SCP</w:t>
            </w:r>
            <w:r w:rsidRPr="00DE7C87">
              <w:rPr>
                <w:rFonts w:cs="Calibri"/>
                <w:color w:val="000000"/>
                <w:sz w:val="24"/>
                <w:lang w:eastAsia="en-US"/>
              </w:rPr>
              <w:t xml:space="preserve"> </w:t>
            </w:r>
          </w:p>
        </w:tc>
        <w:tc>
          <w:tcPr>
            <w:tcW w:w="2159" w:type="dxa"/>
          </w:tcPr>
          <w:p w14:paraId="5F2DEEA4" w14:textId="77777777" w:rsidR="00DE7C87" w:rsidRPr="00DE7C87" w:rsidRDefault="00DE7C87" w:rsidP="00DE7C87">
            <w:pPr>
              <w:jc w:val="center"/>
              <w:rPr>
                <w:rFonts w:cs="Calibri"/>
                <w:sz w:val="24"/>
                <w:lang w:eastAsia="en-US"/>
              </w:rPr>
            </w:pPr>
            <w:r w:rsidRPr="00DE7C87">
              <w:rPr>
                <w:sz w:val="24"/>
                <w:szCs w:val="20"/>
                <w:lang w:eastAsia="en-US"/>
              </w:rPr>
              <w:t>(FDP_IFF.1)</w:t>
            </w:r>
          </w:p>
        </w:tc>
        <w:tc>
          <w:tcPr>
            <w:tcW w:w="3459" w:type="dxa"/>
          </w:tcPr>
          <w:p w14:paraId="0029049D"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FDP_IFF.1/SCP</w:t>
            </w:r>
          </w:p>
        </w:tc>
      </w:tr>
      <w:tr w:rsidR="00DE7C87" w:rsidRPr="00DE7C87" w14:paraId="45B845C6" w14:textId="77777777" w:rsidTr="009775DD">
        <w:trPr>
          <w:trHeight w:val="249"/>
        </w:trPr>
        <w:tc>
          <w:tcPr>
            <w:tcW w:w="3398" w:type="dxa"/>
          </w:tcPr>
          <w:p w14:paraId="3D835874"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FDP_IFF.1/SCP</w:t>
            </w:r>
            <w:r w:rsidRPr="00DE7C87">
              <w:rPr>
                <w:rFonts w:cs="Calibri"/>
                <w:color w:val="000000"/>
                <w:sz w:val="24"/>
                <w:lang w:eastAsia="en-US"/>
              </w:rPr>
              <w:t xml:space="preserve"> </w:t>
            </w:r>
          </w:p>
        </w:tc>
        <w:tc>
          <w:tcPr>
            <w:tcW w:w="2159" w:type="dxa"/>
          </w:tcPr>
          <w:p w14:paraId="72E51CE6" w14:textId="77777777" w:rsidR="00DE7C87" w:rsidRPr="006A1AC1" w:rsidRDefault="00DE7C87" w:rsidP="00DE7C87">
            <w:pPr>
              <w:jc w:val="center"/>
              <w:rPr>
                <w:rFonts w:cs="Calibri"/>
                <w:sz w:val="24"/>
                <w:lang w:val="en-GB" w:eastAsia="en-US"/>
              </w:rPr>
            </w:pPr>
            <w:r w:rsidRPr="00DE7C87">
              <w:rPr>
                <w:sz w:val="24"/>
                <w:szCs w:val="20"/>
                <w:lang w:val="en-US" w:eastAsia="en-US"/>
              </w:rPr>
              <w:t>(FDP_IFC.1) and (FMT_MSA.3)</w:t>
            </w:r>
          </w:p>
        </w:tc>
        <w:tc>
          <w:tcPr>
            <w:tcW w:w="3459" w:type="dxa"/>
          </w:tcPr>
          <w:p w14:paraId="5A929DB0" w14:textId="77777777" w:rsidR="00DE7C87" w:rsidRPr="006A1AC1" w:rsidRDefault="00DE7C87" w:rsidP="00DE7C87">
            <w:pPr>
              <w:rPr>
                <w:rFonts w:cs="Arial"/>
                <w:color w:val="000000"/>
                <w:sz w:val="24"/>
                <w:u w:val="single" w:color="0000FF"/>
                <w:lang w:val="en-GB" w:eastAsia="en-US"/>
              </w:rPr>
            </w:pPr>
            <w:r w:rsidRPr="006A1AC1">
              <w:rPr>
                <w:rFonts w:cs="Arial"/>
                <w:color w:val="000000"/>
                <w:sz w:val="24"/>
                <w:u w:val="single" w:color="0000FF"/>
                <w:lang w:val="en-GB" w:eastAsia="en-US"/>
              </w:rPr>
              <w:t>FDP_IFC.1/SCP, FMT_MSA.3</w:t>
            </w:r>
          </w:p>
        </w:tc>
      </w:tr>
      <w:tr w:rsidR="00DE7C87" w:rsidRPr="00DE7C87" w14:paraId="1C228AED" w14:textId="77777777" w:rsidTr="009775DD">
        <w:trPr>
          <w:trHeight w:val="249"/>
        </w:trPr>
        <w:tc>
          <w:tcPr>
            <w:tcW w:w="3398" w:type="dxa"/>
          </w:tcPr>
          <w:p w14:paraId="495998C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FTP_ITC.1/SCP</w:t>
            </w:r>
            <w:r w:rsidRPr="00DE7C87">
              <w:rPr>
                <w:rFonts w:cs="Calibri"/>
                <w:color w:val="000000"/>
                <w:sz w:val="24"/>
                <w:lang w:eastAsia="en-US"/>
              </w:rPr>
              <w:t xml:space="preserve"> </w:t>
            </w:r>
          </w:p>
        </w:tc>
        <w:tc>
          <w:tcPr>
            <w:tcW w:w="2159" w:type="dxa"/>
          </w:tcPr>
          <w:p w14:paraId="0D4771C0"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8E3899A" w14:textId="77777777" w:rsidR="00DE7C87" w:rsidRPr="00DE7C87" w:rsidRDefault="00DE7C87" w:rsidP="00DE7C87">
            <w:pPr>
              <w:rPr>
                <w:rFonts w:cs="Arial"/>
                <w:color w:val="000000"/>
                <w:sz w:val="24"/>
                <w:u w:val="single" w:color="0000FF"/>
                <w:lang w:eastAsia="en-US"/>
              </w:rPr>
            </w:pPr>
          </w:p>
        </w:tc>
      </w:tr>
      <w:tr w:rsidR="00DE7C87" w:rsidRPr="00DE7C87" w14:paraId="5DFA735C" w14:textId="77777777" w:rsidTr="009775DD">
        <w:trPr>
          <w:trHeight w:val="249"/>
        </w:trPr>
        <w:tc>
          <w:tcPr>
            <w:tcW w:w="3398" w:type="dxa"/>
          </w:tcPr>
          <w:p w14:paraId="74385F7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FDP_ITC.2/SCP</w:t>
            </w:r>
            <w:r w:rsidRPr="00DE7C87">
              <w:rPr>
                <w:rFonts w:cs="Calibri"/>
                <w:color w:val="000000"/>
                <w:sz w:val="24"/>
                <w:lang w:eastAsia="en-US"/>
              </w:rPr>
              <w:t xml:space="preserve"> </w:t>
            </w:r>
          </w:p>
        </w:tc>
        <w:tc>
          <w:tcPr>
            <w:tcW w:w="2159" w:type="dxa"/>
          </w:tcPr>
          <w:p w14:paraId="31B443DC" w14:textId="77777777" w:rsidR="00DE7C87" w:rsidRPr="006A1AC1" w:rsidRDefault="00DE7C87" w:rsidP="00DE7C87">
            <w:pPr>
              <w:jc w:val="center"/>
              <w:rPr>
                <w:rFonts w:cs="Calibri"/>
                <w:sz w:val="24"/>
                <w:lang w:val="en-GB" w:eastAsia="en-US"/>
              </w:rPr>
            </w:pPr>
            <w:r w:rsidRPr="00DE7C87">
              <w:rPr>
                <w:sz w:val="24"/>
                <w:szCs w:val="20"/>
                <w:lang w:val="en-US" w:eastAsia="en-US"/>
              </w:rPr>
              <w:t>(FDP_ACC.1 or FDP_IFC.1) and (FPT_TDC.1) and (FTP_ITC.1 or FTP_TRP.1)</w:t>
            </w:r>
          </w:p>
        </w:tc>
        <w:tc>
          <w:tcPr>
            <w:tcW w:w="3459" w:type="dxa"/>
          </w:tcPr>
          <w:p w14:paraId="6B9C15BA" w14:textId="77777777" w:rsidR="00DE7C87" w:rsidRPr="006A1AC1" w:rsidRDefault="00DE7C87" w:rsidP="00DE7C87">
            <w:pPr>
              <w:rPr>
                <w:rFonts w:cs="Arial"/>
                <w:color w:val="000000"/>
                <w:sz w:val="24"/>
                <w:u w:val="single" w:color="0000FF"/>
                <w:lang w:val="en-GB" w:eastAsia="en-US"/>
              </w:rPr>
            </w:pPr>
            <w:r w:rsidRPr="006A1AC1">
              <w:rPr>
                <w:rFonts w:cs="Arial"/>
                <w:color w:val="000000"/>
                <w:sz w:val="24"/>
                <w:u w:val="single" w:color="0000FF"/>
                <w:lang w:val="en-GB" w:eastAsia="en-US"/>
              </w:rPr>
              <w:t>FDP_IFC.1/SCP, FTP_ITC.1/SCP, FPT_TDC.1/SCP</w:t>
            </w:r>
          </w:p>
        </w:tc>
      </w:tr>
      <w:tr w:rsidR="00DE7C87" w:rsidRPr="00DE7C87" w14:paraId="0CF6430A" w14:textId="77777777" w:rsidTr="009775DD">
        <w:trPr>
          <w:trHeight w:val="249"/>
        </w:trPr>
        <w:tc>
          <w:tcPr>
            <w:tcW w:w="3398" w:type="dxa"/>
          </w:tcPr>
          <w:p w14:paraId="6C2874C0"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FPT_TDC.1/SCP</w:t>
            </w:r>
            <w:r w:rsidRPr="00DE7C87">
              <w:rPr>
                <w:rFonts w:cs="Calibri"/>
                <w:color w:val="000000"/>
                <w:sz w:val="24"/>
                <w:lang w:eastAsia="en-US"/>
              </w:rPr>
              <w:t xml:space="preserve"> </w:t>
            </w:r>
          </w:p>
        </w:tc>
        <w:tc>
          <w:tcPr>
            <w:tcW w:w="2159" w:type="dxa"/>
          </w:tcPr>
          <w:p w14:paraId="6713CBE7"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7D825B52" w14:textId="77777777" w:rsidR="00DE7C87" w:rsidRPr="00DE7C87" w:rsidRDefault="00DE7C87" w:rsidP="00DE7C87">
            <w:pPr>
              <w:rPr>
                <w:rFonts w:cs="Arial"/>
                <w:sz w:val="24"/>
                <w:lang w:eastAsia="en-US"/>
              </w:rPr>
            </w:pPr>
          </w:p>
        </w:tc>
      </w:tr>
      <w:tr w:rsidR="00DE7C87" w:rsidRPr="00DE7C87" w14:paraId="3283495B" w14:textId="77777777" w:rsidTr="009775DD">
        <w:trPr>
          <w:trHeight w:val="249"/>
        </w:trPr>
        <w:tc>
          <w:tcPr>
            <w:tcW w:w="3398" w:type="dxa"/>
            <w:vAlign w:val="bottom"/>
          </w:tcPr>
          <w:p w14:paraId="5E769FFC"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FDP_UCT.1/SCP</w:t>
            </w:r>
            <w:r w:rsidRPr="00DE7C87">
              <w:rPr>
                <w:rFonts w:cs="Calibri"/>
                <w:color w:val="000000"/>
                <w:sz w:val="24"/>
                <w:lang w:eastAsia="en-US"/>
              </w:rPr>
              <w:t xml:space="preserve"> </w:t>
            </w:r>
          </w:p>
        </w:tc>
        <w:tc>
          <w:tcPr>
            <w:tcW w:w="2159" w:type="dxa"/>
          </w:tcPr>
          <w:p w14:paraId="07E48016" w14:textId="77777777" w:rsidR="00DE7C87" w:rsidRPr="006A1AC1" w:rsidRDefault="00DE7C87" w:rsidP="00DE7C87">
            <w:pPr>
              <w:jc w:val="center"/>
              <w:rPr>
                <w:rFonts w:cs="Calibri"/>
                <w:sz w:val="24"/>
                <w:lang w:val="en-GB" w:eastAsia="en-US"/>
              </w:rPr>
            </w:pPr>
            <w:r w:rsidRPr="00DE7C87">
              <w:rPr>
                <w:sz w:val="24"/>
                <w:szCs w:val="20"/>
                <w:lang w:val="en-US" w:eastAsia="en-US"/>
              </w:rPr>
              <w:t>(FDP_ACC.1 or FDP_IFC.1) and (FTP_ITC.1 or FTP_TRP.1)</w:t>
            </w:r>
          </w:p>
        </w:tc>
        <w:tc>
          <w:tcPr>
            <w:tcW w:w="3459" w:type="dxa"/>
          </w:tcPr>
          <w:p w14:paraId="641270EE" w14:textId="77777777" w:rsidR="00DE7C87" w:rsidRPr="006A1AC1" w:rsidRDefault="00DE7C87" w:rsidP="00DE7C87">
            <w:pPr>
              <w:rPr>
                <w:rFonts w:cs="Arial"/>
                <w:sz w:val="24"/>
                <w:lang w:val="en-GB" w:eastAsia="en-US"/>
              </w:rPr>
            </w:pPr>
            <w:r w:rsidRPr="00DE7C87">
              <w:rPr>
                <w:rFonts w:cs="Arial"/>
                <w:color w:val="000000"/>
                <w:sz w:val="24"/>
                <w:u w:val="single" w:color="0000FF"/>
                <w:lang w:val="en-US" w:eastAsia="en-US"/>
              </w:rPr>
              <w:t>FDP_IFC.1/SCP, FTP_ITC.1/SCP</w:t>
            </w:r>
          </w:p>
        </w:tc>
      </w:tr>
      <w:tr w:rsidR="00DE7C87" w:rsidRPr="00DE7C87" w14:paraId="562F2310" w14:textId="77777777" w:rsidTr="009775DD">
        <w:trPr>
          <w:trHeight w:val="249"/>
        </w:trPr>
        <w:tc>
          <w:tcPr>
            <w:tcW w:w="3398" w:type="dxa"/>
          </w:tcPr>
          <w:p w14:paraId="71A1FB4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FDP_UIT.1/SCP</w:t>
            </w:r>
            <w:r w:rsidRPr="00DE7C87">
              <w:rPr>
                <w:rFonts w:cs="Calibri"/>
                <w:color w:val="000000"/>
                <w:sz w:val="24"/>
                <w:lang w:eastAsia="en-US"/>
              </w:rPr>
              <w:t xml:space="preserve"> </w:t>
            </w:r>
          </w:p>
        </w:tc>
        <w:tc>
          <w:tcPr>
            <w:tcW w:w="2159" w:type="dxa"/>
          </w:tcPr>
          <w:p w14:paraId="6E32B19B" w14:textId="77777777" w:rsidR="00DE7C87" w:rsidRPr="006A1AC1" w:rsidRDefault="00DE7C87" w:rsidP="00DE7C87">
            <w:pPr>
              <w:jc w:val="center"/>
              <w:rPr>
                <w:rFonts w:cs="Calibri"/>
                <w:sz w:val="24"/>
                <w:lang w:val="en-GB" w:eastAsia="en-US"/>
              </w:rPr>
            </w:pPr>
            <w:r w:rsidRPr="00DE7C87">
              <w:rPr>
                <w:sz w:val="24"/>
                <w:szCs w:val="20"/>
                <w:lang w:val="en-US" w:eastAsia="en-US"/>
              </w:rPr>
              <w:t>(FDP_ACC.1 or FDP_IFC.1) and (FTP_ITC.1 or FTP_TRP.1)</w:t>
            </w:r>
          </w:p>
        </w:tc>
        <w:tc>
          <w:tcPr>
            <w:tcW w:w="3459" w:type="dxa"/>
          </w:tcPr>
          <w:p w14:paraId="29D4723C" w14:textId="77777777" w:rsidR="00DE7C87" w:rsidRPr="006A1AC1" w:rsidRDefault="00DE7C87" w:rsidP="00DE7C87">
            <w:pPr>
              <w:rPr>
                <w:rFonts w:cs="Arial"/>
                <w:sz w:val="24"/>
                <w:lang w:val="en-GB" w:eastAsia="en-US"/>
              </w:rPr>
            </w:pPr>
            <w:r w:rsidRPr="00DE7C87">
              <w:rPr>
                <w:rFonts w:cs="Arial"/>
                <w:color w:val="000000"/>
                <w:sz w:val="24"/>
                <w:u w:val="single" w:color="0000FF"/>
                <w:lang w:val="en-US" w:eastAsia="en-US"/>
              </w:rPr>
              <w:t>FDP_IFC.1/SCP, FTP_ITC.1/SCP</w:t>
            </w:r>
          </w:p>
        </w:tc>
      </w:tr>
      <w:tr w:rsidR="00DE7C87" w:rsidRPr="00DE7C87" w14:paraId="781ECB27" w14:textId="77777777" w:rsidTr="009775DD">
        <w:trPr>
          <w:trHeight w:val="249"/>
        </w:trPr>
        <w:tc>
          <w:tcPr>
            <w:tcW w:w="3398" w:type="dxa"/>
          </w:tcPr>
          <w:p w14:paraId="696110A6"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FCS_CKM.1/SCP-SM</w:t>
            </w:r>
            <w:r w:rsidRPr="00DE7C87">
              <w:rPr>
                <w:rFonts w:cs="Calibri"/>
                <w:color w:val="000000"/>
                <w:sz w:val="24"/>
                <w:lang w:eastAsia="en-US"/>
              </w:rPr>
              <w:t xml:space="preserve"> </w:t>
            </w:r>
          </w:p>
        </w:tc>
        <w:tc>
          <w:tcPr>
            <w:tcW w:w="2159" w:type="dxa"/>
          </w:tcPr>
          <w:p w14:paraId="4BC8A977" w14:textId="77777777" w:rsidR="00DE7C87" w:rsidRPr="00DE7C87" w:rsidRDefault="00DE7C87" w:rsidP="00DE7C87">
            <w:pPr>
              <w:jc w:val="center"/>
              <w:rPr>
                <w:rFonts w:ascii="Tahoma" w:eastAsia="Tahoma" w:hAnsi="Tahoma" w:cs="Tahoma"/>
                <w:sz w:val="24"/>
                <w:lang w:val="en-US" w:eastAsia="en-US" w:bidi="en-US"/>
              </w:rPr>
            </w:pPr>
            <w:r w:rsidRPr="00DE7C87">
              <w:rPr>
                <w:rFonts w:ascii="Tahoma" w:eastAsia="Tahoma" w:hAnsi="Tahoma" w:cs="Tahoma"/>
                <w:sz w:val="24"/>
                <w:lang w:val="en-US" w:eastAsia="en-US" w:bidi="en-US"/>
              </w:rPr>
              <w:t>(FCS_CKM.2 or FCS_COP.1) and (FCS_CKM.4)</w:t>
            </w:r>
          </w:p>
        </w:tc>
        <w:tc>
          <w:tcPr>
            <w:tcW w:w="3459" w:type="dxa"/>
          </w:tcPr>
          <w:p w14:paraId="6C1A090D" w14:textId="77777777" w:rsidR="00DE7C87" w:rsidRPr="00DE7C87" w:rsidRDefault="00DE7C87" w:rsidP="00DE7C87">
            <w:pPr>
              <w:widowControl w:val="0"/>
              <w:autoSpaceDE w:val="0"/>
              <w:autoSpaceDN w:val="0"/>
              <w:spacing w:before="43"/>
              <w:ind w:left="29"/>
              <w:jc w:val="left"/>
              <w:rPr>
                <w:rFonts w:eastAsia="Tahoma" w:cs="Arial"/>
                <w:sz w:val="24"/>
                <w:lang w:val="en-US" w:eastAsia="en-US" w:bidi="en-US"/>
              </w:rPr>
            </w:pPr>
            <w:r w:rsidRPr="00DE7C87" w:rsidDel="00486545">
              <w:rPr>
                <w:rFonts w:eastAsia="Tahoma" w:cs="Arial"/>
                <w:sz w:val="24"/>
                <w:lang w:val="en-US" w:eastAsia="en-US" w:bidi="en-US"/>
              </w:rPr>
              <w:t>FCS_CKM.4/SCP-SM</w:t>
            </w:r>
          </w:p>
          <w:p w14:paraId="3DDA3B39" w14:textId="77777777" w:rsidR="00DE7C87" w:rsidRPr="00DE7C87" w:rsidRDefault="00DE7C87" w:rsidP="00DE7C87">
            <w:pPr>
              <w:ind w:left="29"/>
              <w:rPr>
                <w:rFonts w:cs="Arial"/>
                <w:sz w:val="24"/>
                <w:lang w:val="en-US" w:eastAsia="en-US"/>
              </w:rPr>
            </w:pPr>
            <w:r w:rsidRPr="00DE7C87">
              <w:rPr>
                <w:rFonts w:cs="Arial"/>
                <w:sz w:val="24"/>
                <w:lang w:val="en-US" w:eastAsia="en-US"/>
              </w:rPr>
              <w:t xml:space="preserve">FCS_COP.1 </w:t>
            </w:r>
          </w:p>
        </w:tc>
      </w:tr>
      <w:tr w:rsidR="00DE7C87" w:rsidRPr="00DE7C87" w14:paraId="664AF272" w14:textId="77777777" w:rsidTr="009775DD">
        <w:trPr>
          <w:trHeight w:val="249"/>
        </w:trPr>
        <w:tc>
          <w:tcPr>
            <w:tcW w:w="3398" w:type="dxa"/>
          </w:tcPr>
          <w:p w14:paraId="50648204"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FCS_CKM.2/SCP-MNO</w:t>
            </w:r>
            <w:r w:rsidRPr="00DE7C87">
              <w:rPr>
                <w:rFonts w:cs="Calibri"/>
                <w:color w:val="000000"/>
                <w:sz w:val="24"/>
                <w:lang w:eastAsia="en-US"/>
              </w:rPr>
              <w:t xml:space="preserve"> </w:t>
            </w:r>
          </w:p>
        </w:tc>
        <w:tc>
          <w:tcPr>
            <w:tcW w:w="2159" w:type="dxa"/>
          </w:tcPr>
          <w:p w14:paraId="3ADCAE31" w14:textId="77777777" w:rsidR="00DE7C87" w:rsidRPr="006A1AC1"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59" w:type="dxa"/>
          </w:tcPr>
          <w:p w14:paraId="3F13665E" w14:textId="77777777" w:rsidR="00DE7C87" w:rsidRPr="006A1AC1" w:rsidRDefault="00DE7C87" w:rsidP="00DE7C87">
            <w:pPr>
              <w:ind w:left="29"/>
              <w:rPr>
                <w:rFonts w:cs="Arial"/>
                <w:sz w:val="24"/>
                <w:szCs w:val="20"/>
                <w:lang w:val="en-GB" w:eastAsia="en-US"/>
              </w:rPr>
            </w:pPr>
            <w:r w:rsidRPr="00DE7C87">
              <w:rPr>
                <w:rFonts w:cs="Arial"/>
                <w:sz w:val="24"/>
                <w:lang w:val="en-US" w:eastAsia="en-US"/>
              </w:rPr>
              <w:t>FDP_ITC.2/SCP, FCS_CKM.4/SCP-MNO</w:t>
            </w:r>
          </w:p>
        </w:tc>
      </w:tr>
      <w:tr w:rsidR="00DE7C87" w:rsidRPr="00DE7C87" w14:paraId="74C0A4A2" w14:textId="77777777" w:rsidTr="009775DD">
        <w:trPr>
          <w:trHeight w:val="249"/>
        </w:trPr>
        <w:tc>
          <w:tcPr>
            <w:tcW w:w="3398" w:type="dxa"/>
          </w:tcPr>
          <w:p w14:paraId="6443F87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FCS_CKM.4/SCP-SM</w:t>
            </w:r>
            <w:r w:rsidRPr="00DE7C87">
              <w:rPr>
                <w:rFonts w:cs="Calibri"/>
                <w:color w:val="000000"/>
                <w:sz w:val="24"/>
                <w:lang w:eastAsia="en-US"/>
              </w:rPr>
              <w:t xml:space="preserve"> </w:t>
            </w:r>
          </w:p>
        </w:tc>
        <w:tc>
          <w:tcPr>
            <w:tcW w:w="2159" w:type="dxa"/>
          </w:tcPr>
          <w:p w14:paraId="1EA10E5C" w14:textId="77777777" w:rsidR="00DE7C87" w:rsidRPr="006A1AC1" w:rsidRDefault="00DE7C87" w:rsidP="00DE7C87">
            <w:pPr>
              <w:jc w:val="center"/>
              <w:rPr>
                <w:rFonts w:cs="Calibri"/>
                <w:sz w:val="24"/>
                <w:lang w:val="en-GB" w:eastAsia="en-US"/>
              </w:rPr>
            </w:pPr>
            <w:r w:rsidRPr="00DE7C87">
              <w:rPr>
                <w:sz w:val="24"/>
                <w:szCs w:val="20"/>
                <w:lang w:val="en-US" w:eastAsia="en-US"/>
              </w:rPr>
              <w:t>(FCS_CKM.1 or FDP_ITC.1 or FDP_ITC.2)</w:t>
            </w:r>
          </w:p>
        </w:tc>
        <w:tc>
          <w:tcPr>
            <w:tcW w:w="3459" w:type="dxa"/>
          </w:tcPr>
          <w:p w14:paraId="23B09A51" w14:textId="77777777" w:rsidR="00DE7C87" w:rsidRPr="00DE7C87" w:rsidRDefault="00DE7C87" w:rsidP="00DE7C87">
            <w:pPr>
              <w:widowControl w:val="0"/>
              <w:autoSpaceDE w:val="0"/>
              <w:autoSpaceDN w:val="0"/>
              <w:spacing w:before="43"/>
              <w:ind w:left="29"/>
              <w:jc w:val="left"/>
              <w:rPr>
                <w:rFonts w:eastAsia="Tahoma" w:cs="Arial"/>
                <w:sz w:val="24"/>
                <w:lang w:val="en-US" w:eastAsia="en-US" w:bidi="en-US"/>
              </w:rPr>
            </w:pPr>
            <w:r w:rsidRPr="00DE7C87">
              <w:rPr>
                <w:rFonts w:eastAsia="Tahoma" w:cs="Arial"/>
                <w:sz w:val="24"/>
                <w:lang w:val="en-US" w:eastAsia="en-US" w:bidi="en-US"/>
              </w:rPr>
              <w:t>FDP_ITC.2/SCP</w:t>
            </w:r>
            <w:r w:rsidRPr="00DE7C87" w:rsidDel="00486545">
              <w:rPr>
                <w:rFonts w:eastAsia="Tahoma" w:cs="Arial"/>
                <w:sz w:val="24"/>
                <w:lang w:val="en-US" w:eastAsia="en-US" w:bidi="en-US"/>
              </w:rPr>
              <w:t>, FCS_CKM.1/SCP-SM</w:t>
            </w:r>
          </w:p>
          <w:p w14:paraId="491CE66C" w14:textId="77777777" w:rsidR="00DE7C87" w:rsidRPr="006A1AC1" w:rsidRDefault="00DE7C87" w:rsidP="00DE7C87">
            <w:pPr>
              <w:ind w:left="29"/>
              <w:rPr>
                <w:rFonts w:cs="Arial"/>
                <w:sz w:val="24"/>
                <w:szCs w:val="20"/>
                <w:lang w:val="en-GB" w:eastAsia="en-US"/>
              </w:rPr>
            </w:pPr>
          </w:p>
        </w:tc>
      </w:tr>
      <w:tr w:rsidR="00DE7C87" w:rsidRPr="00DE7C87" w14:paraId="4036F9E4" w14:textId="77777777" w:rsidTr="009775DD">
        <w:trPr>
          <w:trHeight w:val="249"/>
        </w:trPr>
        <w:tc>
          <w:tcPr>
            <w:tcW w:w="3398" w:type="dxa"/>
          </w:tcPr>
          <w:p w14:paraId="1D78CE2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FCS_CKM.4/SCP-MNO</w:t>
            </w:r>
            <w:r w:rsidRPr="00DE7C87">
              <w:rPr>
                <w:rFonts w:cs="Calibri"/>
                <w:color w:val="000000"/>
                <w:sz w:val="24"/>
                <w:lang w:eastAsia="en-US"/>
              </w:rPr>
              <w:t xml:space="preserve"> </w:t>
            </w:r>
          </w:p>
        </w:tc>
        <w:tc>
          <w:tcPr>
            <w:tcW w:w="2159" w:type="dxa"/>
          </w:tcPr>
          <w:p w14:paraId="3E8A1014" w14:textId="77777777" w:rsidR="00DE7C87" w:rsidRPr="006A1AC1" w:rsidRDefault="00DE7C87" w:rsidP="00DE7C87">
            <w:pPr>
              <w:jc w:val="center"/>
              <w:rPr>
                <w:rFonts w:cs="Calibri"/>
                <w:sz w:val="24"/>
                <w:lang w:val="en-GB" w:eastAsia="en-US"/>
              </w:rPr>
            </w:pPr>
            <w:r w:rsidRPr="00DE7C87">
              <w:rPr>
                <w:sz w:val="24"/>
                <w:szCs w:val="20"/>
                <w:lang w:val="en-US" w:eastAsia="en-US"/>
              </w:rPr>
              <w:t>(FCS_CKM.1 or FDP_ITC.1 or FDP_ITC.2)</w:t>
            </w:r>
          </w:p>
        </w:tc>
        <w:tc>
          <w:tcPr>
            <w:tcW w:w="3459" w:type="dxa"/>
          </w:tcPr>
          <w:p w14:paraId="51979B8B" w14:textId="77777777" w:rsidR="00DE7C87" w:rsidRPr="006A1AC1" w:rsidRDefault="00DE7C87" w:rsidP="00DE7C87">
            <w:pPr>
              <w:rPr>
                <w:rFonts w:cs="Arial"/>
                <w:sz w:val="24"/>
                <w:lang w:val="en-GB" w:eastAsia="en-US"/>
              </w:rPr>
            </w:pPr>
            <w:r w:rsidRPr="00DE7C87">
              <w:rPr>
                <w:rFonts w:eastAsia="Tahoma" w:cs="Arial"/>
                <w:sz w:val="24"/>
                <w:lang w:val="en-US" w:eastAsia="en-US" w:bidi="en-US"/>
              </w:rPr>
              <w:t xml:space="preserve">FDP_ITC.2/SCP, </w:t>
            </w:r>
            <w:r w:rsidRPr="00DE7C87" w:rsidDel="00486545">
              <w:rPr>
                <w:rFonts w:eastAsia="Tahoma" w:cs="Arial"/>
                <w:sz w:val="24"/>
                <w:lang w:val="en-US" w:eastAsia="en-US" w:bidi="en-US"/>
              </w:rPr>
              <w:t>FCS_CKM.1/SCP-SM</w:t>
            </w:r>
          </w:p>
        </w:tc>
      </w:tr>
      <w:tr w:rsidR="00DE7C87" w:rsidRPr="00DE7C87" w14:paraId="620008EF" w14:textId="77777777" w:rsidTr="009775DD">
        <w:trPr>
          <w:trHeight w:val="249"/>
        </w:trPr>
        <w:tc>
          <w:tcPr>
            <w:tcW w:w="3398" w:type="dxa"/>
          </w:tcPr>
          <w:p w14:paraId="181D63DE"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FDP_ACC.1/ISDR</w:t>
            </w:r>
            <w:r w:rsidRPr="00DE7C87">
              <w:rPr>
                <w:rFonts w:cs="Calibri"/>
                <w:color w:val="000000"/>
                <w:sz w:val="24"/>
                <w:lang w:eastAsia="en-US"/>
              </w:rPr>
              <w:t xml:space="preserve"> </w:t>
            </w:r>
          </w:p>
        </w:tc>
        <w:tc>
          <w:tcPr>
            <w:tcW w:w="2159" w:type="dxa"/>
          </w:tcPr>
          <w:p w14:paraId="3A8CEC6D"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59" w:type="dxa"/>
          </w:tcPr>
          <w:p w14:paraId="4B56F4F4" w14:textId="77777777" w:rsidR="00DE7C87" w:rsidRPr="00DE7C87" w:rsidRDefault="00DE7C87" w:rsidP="00DE7C87">
            <w:pPr>
              <w:rPr>
                <w:rFonts w:eastAsia="Tahoma" w:cs="Arial"/>
                <w:sz w:val="24"/>
                <w:lang w:val="en-US" w:eastAsia="en-US" w:bidi="en-US"/>
              </w:rPr>
            </w:pPr>
            <w:r w:rsidRPr="00DE7C87">
              <w:rPr>
                <w:rFonts w:eastAsia="Tahoma" w:cs="Arial"/>
                <w:sz w:val="24"/>
                <w:lang w:val="en-US" w:eastAsia="en-US" w:bidi="en-US"/>
              </w:rPr>
              <w:t>FDP_ACF.1/ISDR</w:t>
            </w:r>
          </w:p>
        </w:tc>
      </w:tr>
      <w:tr w:rsidR="00DE7C87" w:rsidRPr="00DE7C87" w14:paraId="52955CCF" w14:textId="77777777" w:rsidTr="009775DD">
        <w:trPr>
          <w:trHeight w:val="249"/>
        </w:trPr>
        <w:tc>
          <w:tcPr>
            <w:tcW w:w="3398" w:type="dxa"/>
          </w:tcPr>
          <w:p w14:paraId="36639FE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FDP_ACF.1/ISDR</w:t>
            </w:r>
            <w:r w:rsidRPr="00DE7C87">
              <w:rPr>
                <w:rFonts w:cs="Calibri"/>
                <w:color w:val="000000"/>
                <w:sz w:val="24"/>
                <w:lang w:eastAsia="en-US"/>
              </w:rPr>
              <w:t xml:space="preserve"> </w:t>
            </w:r>
          </w:p>
        </w:tc>
        <w:tc>
          <w:tcPr>
            <w:tcW w:w="2159" w:type="dxa"/>
          </w:tcPr>
          <w:p w14:paraId="26FB1E8A" w14:textId="77777777" w:rsidR="00DE7C87" w:rsidRPr="00DE7C87" w:rsidRDefault="00DE7C87" w:rsidP="00DE7C87">
            <w:pPr>
              <w:jc w:val="center"/>
              <w:rPr>
                <w:rFonts w:cs="Calibri"/>
                <w:sz w:val="24"/>
                <w:lang w:val="en-US" w:eastAsia="en-US"/>
              </w:rPr>
            </w:pPr>
            <w:r w:rsidRPr="00DE7C87">
              <w:rPr>
                <w:sz w:val="24"/>
                <w:szCs w:val="20"/>
                <w:lang w:val="en-US" w:eastAsia="en-US"/>
              </w:rPr>
              <w:t>(FDP_ACC.1) and (FMT_MSA.3)</w:t>
            </w:r>
          </w:p>
        </w:tc>
        <w:tc>
          <w:tcPr>
            <w:tcW w:w="3459" w:type="dxa"/>
          </w:tcPr>
          <w:p w14:paraId="0ACF6D00" w14:textId="77777777" w:rsidR="00DE7C87" w:rsidRPr="00DE7C87" w:rsidRDefault="00DE7C87" w:rsidP="00DE7C87">
            <w:pPr>
              <w:rPr>
                <w:rFonts w:cs="Arial"/>
                <w:sz w:val="24"/>
                <w:lang w:eastAsia="en-US"/>
              </w:rPr>
            </w:pPr>
            <w:r w:rsidRPr="00DE7C87">
              <w:rPr>
                <w:rFonts w:cs="Arial"/>
                <w:sz w:val="24"/>
                <w:szCs w:val="20"/>
                <w:lang w:val="en-US" w:eastAsia="en-US"/>
              </w:rPr>
              <w:t>FDP_ACC.1/ISDR, FMT_MSA.3</w:t>
            </w:r>
          </w:p>
        </w:tc>
      </w:tr>
      <w:tr w:rsidR="00DE7C87" w:rsidRPr="00DE7C87" w14:paraId="7F343ABD" w14:textId="77777777" w:rsidTr="009775DD">
        <w:trPr>
          <w:trHeight w:val="249"/>
        </w:trPr>
        <w:tc>
          <w:tcPr>
            <w:tcW w:w="3398" w:type="dxa"/>
          </w:tcPr>
          <w:p w14:paraId="471659C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FDP_ACC.1/ECASD</w:t>
            </w:r>
            <w:r w:rsidRPr="00DE7C87">
              <w:rPr>
                <w:rFonts w:cs="Calibri"/>
                <w:color w:val="000000"/>
                <w:sz w:val="24"/>
                <w:lang w:eastAsia="en-US"/>
              </w:rPr>
              <w:t xml:space="preserve"> </w:t>
            </w:r>
          </w:p>
        </w:tc>
        <w:tc>
          <w:tcPr>
            <w:tcW w:w="2159" w:type="dxa"/>
          </w:tcPr>
          <w:p w14:paraId="3F7FD6D4"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59" w:type="dxa"/>
          </w:tcPr>
          <w:p w14:paraId="26615630" w14:textId="77777777" w:rsidR="00DE7C87" w:rsidRPr="00DE7C87" w:rsidRDefault="00DE7C87" w:rsidP="00DE7C87">
            <w:pPr>
              <w:rPr>
                <w:rFonts w:cs="Arial"/>
                <w:sz w:val="24"/>
                <w:lang w:eastAsia="en-US"/>
              </w:rPr>
            </w:pPr>
            <w:r w:rsidRPr="00DE7C87">
              <w:rPr>
                <w:rFonts w:cs="Arial"/>
                <w:sz w:val="24"/>
                <w:szCs w:val="20"/>
                <w:lang w:eastAsia="en-US"/>
              </w:rPr>
              <w:t>FDP_ACF.1/ECASD</w:t>
            </w:r>
          </w:p>
        </w:tc>
      </w:tr>
      <w:tr w:rsidR="00DE7C87" w:rsidRPr="00DE7C87" w14:paraId="71FC7D13" w14:textId="77777777" w:rsidTr="009775DD">
        <w:trPr>
          <w:trHeight w:val="249"/>
        </w:trPr>
        <w:tc>
          <w:tcPr>
            <w:tcW w:w="3398" w:type="dxa"/>
          </w:tcPr>
          <w:p w14:paraId="11BE538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FDP_ACF.1/ECASD</w:t>
            </w:r>
            <w:r w:rsidRPr="00DE7C87">
              <w:rPr>
                <w:rFonts w:cs="Calibri"/>
                <w:color w:val="000000"/>
                <w:sz w:val="24"/>
                <w:lang w:eastAsia="en-US"/>
              </w:rPr>
              <w:t xml:space="preserve"> </w:t>
            </w:r>
          </w:p>
        </w:tc>
        <w:tc>
          <w:tcPr>
            <w:tcW w:w="2159" w:type="dxa"/>
          </w:tcPr>
          <w:p w14:paraId="4D9841D5" w14:textId="77777777" w:rsidR="00DE7C87" w:rsidRPr="006A1AC1" w:rsidRDefault="00DE7C87" w:rsidP="00DE7C87">
            <w:pPr>
              <w:jc w:val="center"/>
              <w:rPr>
                <w:rFonts w:cs="Calibri"/>
                <w:sz w:val="24"/>
                <w:lang w:val="en-GB" w:eastAsia="en-US"/>
              </w:rPr>
            </w:pPr>
            <w:r w:rsidRPr="00DE7C87">
              <w:rPr>
                <w:sz w:val="24"/>
                <w:szCs w:val="20"/>
                <w:lang w:val="en-US" w:eastAsia="en-US"/>
              </w:rPr>
              <w:t>(FDP_ACC.1) and (FMT_MSA.3)</w:t>
            </w:r>
          </w:p>
        </w:tc>
        <w:tc>
          <w:tcPr>
            <w:tcW w:w="3459" w:type="dxa"/>
          </w:tcPr>
          <w:p w14:paraId="65225AA6" w14:textId="77777777" w:rsidR="00DE7C87" w:rsidRPr="006A1AC1" w:rsidRDefault="00DE7C87" w:rsidP="00DE7C87">
            <w:pPr>
              <w:rPr>
                <w:rFonts w:cs="Arial"/>
                <w:sz w:val="24"/>
                <w:lang w:val="en-GB" w:eastAsia="en-US"/>
              </w:rPr>
            </w:pPr>
            <w:r w:rsidRPr="00DE7C87">
              <w:rPr>
                <w:rFonts w:cs="Arial"/>
                <w:sz w:val="24"/>
                <w:szCs w:val="20"/>
                <w:lang w:val="en-US" w:eastAsia="en-US"/>
              </w:rPr>
              <w:t>FDP_ACC.1/ECASD, FMT_MSA.3</w:t>
            </w:r>
          </w:p>
        </w:tc>
      </w:tr>
      <w:tr w:rsidR="00DE7C87" w:rsidRPr="00DE7C87" w14:paraId="280C7D3F" w14:textId="77777777" w:rsidTr="009775DD">
        <w:trPr>
          <w:trHeight w:val="249"/>
        </w:trPr>
        <w:tc>
          <w:tcPr>
            <w:tcW w:w="3398" w:type="dxa"/>
          </w:tcPr>
          <w:p w14:paraId="7E573BE2"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FDP_IFC.1/Platform_services</w:t>
            </w:r>
            <w:r w:rsidRPr="00DE7C87">
              <w:rPr>
                <w:rFonts w:cs="Calibri"/>
                <w:color w:val="000000"/>
                <w:sz w:val="24"/>
                <w:lang w:eastAsia="en-US"/>
              </w:rPr>
              <w:t xml:space="preserve"> </w:t>
            </w:r>
          </w:p>
        </w:tc>
        <w:tc>
          <w:tcPr>
            <w:tcW w:w="2159" w:type="dxa"/>
          </w:tcPr>
          <w:p w14:paraId="73A14236" w14:textId="77777777" w:rsidR="00DE7C87" w:rsidRPr="00DE7C87" w:rsidRDefault="00DE7C87" w:rsidP="00DE7C87">
            <w:pPr>
              <w:jc w:val="center"/>
              <w:rPr>
                <w:rFonts w:cs="Calibri"/>
                <w:sz w:val="24"/>
                <w:lang w:eastAsia="en-US"/>
              </w:rPr>
            </w:pPr>
            <w:r w:rsidRPr="00DE7C87">
              <w:rPr>
                <w:sz w:val="24"/>
                <w:szCs w:val="20"/>
                <w:lang w:eastAsia="en-US"/>
              </w:rPr>
              <w:t>(FDP_IFF.1)</w:t>
            </w:r>
          </w:p>
        </w:tc>
        <w:tc>
          <w:tcPr>
            <w:tcW w:w="3459" w:type="dxa"/>
          </w:tcPr>
          <w:p w14:paraId="0C760E3A" w14:textId="77777777" w:rsidR="00DE7C87" w:rsidRPr="00DE7C87" w:rsidRDefault="00DE7C87" w:rsidP="00DE7C87">
            <w:pPr>
              <w:rPr>
                <w:rFonts w:cs="Arial"/>
                <w:sz w:val="24"/>
                <w:lang w:eastAsia="en-US"/>
              </w:rPr>
            </w:pPr>
            <w:r w:rsidRPr="00DE7C87">
              <w:rPr>
                <w:rFonts w:cs="Arial"/>
                <w:sz w:val="24"/>
                <w:szCs w:val="20"/>
                <w:lang w:eastAsia="en-US"/>
              </w:rPr>
              <w:t>FDP_IFF.1/Platform_services</w:t>
            </w:r>
          </w:p>
        </w:tc>
      </w:tr>
      <w:tr w:rsidR="00DE7C87" w:rsidRPr="00DE7C87" w14:paraId="7DF10F47" w14:textId="77777777" w:rsidTr="009775DD">
        <w:trPr>
          <w:trHeight w:val="249"/>
        </w:trPr>
        <w:tc>
          <w:tcPr>
            <w:tcW w:w="3398" w:type="dxa"/>
          </w:tcPr>
          <w:p w14:paraId="022D99E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FDP_IFF.1/Platform_services</w:t>
            </w:r>
            <w:r w:rsidRPr="00DE7C87">
              <w:rPr>
                <w:rFonts w:cs="Calibri"/>
                <w:color w:val="000000"/>
                <w:sz w:val="24"/>
                <w:lang w:eastAsia="en-US"/>
              </w:rPr>
              <w:t xml:space="preserve"> </w:t>
            </w:r>
          </w:p>
        </w:tc>
        <w:tc>
          <w:tcPr>
            <w:tcW w:w="2159" w:type="dxa"/>
          </w:tcPr>
          <w:p w14:paraId="2A7504DC" w14:textId="77777777" w:rsidR="00DE7C87" w:rsidRPr="006A1AC1" w:rsidRDefault="00DE7C87" w:rsidP="00DE7C87">
            <w:pPr>
              <w:jc w:val="center"/>
              <w:rPr>
                <w:rFonts w:cs="Calibri"/>
                <w:sz w:val="24"/>
                <w:lang w:val="en-GB" w:eastAsia="en-US"/>
              </w:rPr>
            </w:pPr>
            <w:r w:rsidRPr="00DE7C87">
              <w:rPr>
                <w:sz w:val="24"/>
                <w:szCs w:val="20"/>
                <w:lang w:val="en-US" w:eastAsia="en-US"/>
              </w:rPr>
              <w:t>(FDP_IFC.1) and (FMT_MSA.3)</w:t>
            </w:r>
          </w:p>
        </w:tc>
        <w:tc>
          <w:tcPr>
            <w:tcW w:w="3459" w:type="dxa"/>
          </w:tcPr>
          <w:p w14:paraId="664847A2" w14:textId="77777777" w:rsidR="00DE7C87" w:rsidRPr="006A1AC1" w:rsidRDefault="00DE7C87" w:rsidP="00DE7C87">
            <w:pPr>
              <w:rPr>
                <w:rFonts w:cs="Arial"/>
                <w:sz w:val="24"/>
                <w:lang w:val="en-GB" w:eastAsia="en-US"/>
              </w:rPr>
            </w:pPr>
            <w:r w:rsidRPr="00DE7C87">
              <w:rPr>
                <w:rFonts w:cs="Arial"/>
                <w:sz w:val="24"/>
                <w:szCs w:val="20"/>
                <w:lang w:val="en-US" w:eastAsia="en-US"/>
              </w:rPr>
              <w:t>FDP_IFC.1/Platform_services, FMT_MSA.3</w:t>
            </w:r>
          </w:p>
        </w:tc>
      </w:tr>
      <w:tr w:rsidR="00DE7C87" w:rsidRPr="00DE7C87" w14:paraId="022EF75F" w14:textId="77777777" w:rsidTr="009775DD">
        <w:trPr>
          <w:trHeight w:val="249"/>
        </w:trPr>
        <w:tc>
          <w:tcPr>
            <w:tcW w:w="3398" w:type="dxa"/>
          </w:tcPr>
          <w:p w14:paraId="23E4198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FPT_FLS.1/Platform_services</w:t>
            </w:r>
            <w:r w:rsidRPr="00DE7C87">
              <w:rPr>
                <w:rFonts w:cs="Calibri"/>
                <w:color w:val="000000"/>
                <w:sz w:val="24"/>
                <w:lang w:eastAsia="en-US"/>
              </w:rPr>
              <w:t xml:space="preserve"> </w:t>
            </w:r>
          </w:p>
        </w:tc>
        <w:tc>
          <w:tcPr>
            <w:tcW w:w="2159" w:type="dxa"/>
          </w:tcPr>
          <w:p w14:paraId="00B4C1FE"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182CE3E" w14:textId="77777777" w:rsidR="00DE7C87" w:rsidRPr="00DE7C87" w:rsidRDefault="00DE7C87" w:rsidP="00DE7C87">
            <w:pPr>
              <w:rPr>
                <w:rFonts w:cs="Calibri"/>
                <w:sz w:val="24"/>
                <w:lang w:eastAsia="en-US"/>
              </w:rPr>
            </w:pPr>
          </w:p>
        </w:tc>
      </w:tr>
      <w:tr w:rsidR="00DE7C87" w:rsidRPr="00DE7C87" w14:paraId="361B985A" w14:textId="77777777" w:rsidTr="009775DD">
        <w:trPr>
          <w:trHeight w:val="249"/>
        </w:trPr>
        <w:tc>
          <w:tcPr>
            <w:tcW w:w="3398" w:type="dxa"/>
          </w:tcPr>
          <w:p w14:paraId="5ED4A42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FCS_RNG.1</w:t>
            </w:r>
            <w:r w:rsidRPr="00DE7C87">
              <w:rPr>
                <w:rFonts w:cs="Calibri"/>
                <w:color w:val="000000"/>
                <w:sz w:val="24"/>
                <w:lang w:eastAsia="en-US"/>
              </w:rPr>
              <w:t xml:space="preserve"> </w:t>
            </w:r>
          </w:p>
        </w:tc>
        <w:tc>
          <w:tcPr>
            <w:tcW w:w="2159" w:type="dxa"/>
          </w:tcPr>
          <w:p w14:paraId="1EA9796C"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6A3D47C" w14:textId="77777777" w:rsidR="00DE7C87" w:rsidRPr="00DE7C87" w:rsidRDefault="00DE7C87" w:rsidP="00DE7C87">
            <w:pPr>
              <w:rPr>
                <w:rFonts w:cs="Calibri"/>
                <w:sz w:val="24"/>
                <w:lang w:eastAsia="en-US"/>
              </w:rPr>
            </w:pPr>
          </w:p>
        </w:tc>
      </w:tr>
      <w:tr w:rsidR="00DE7C87" w:rsidRPr="00DE7C87" w14:paraId="5FFB1385" w14:textId="77777777" w:rsidTr="009775DD">
        <w:trPr>
          <w:trHeight w:val="249"/>
        </w:trPr>
        <w:tc>
          <w:tcPr>
            <w:tcW w:w="3398" w:type="dxa"/>
          </w:tcPr>
          <w:p w14:paraId="5BB07F79"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FPT_EMS.1</w:t>
            </w:r>
            <w:r w:rsidRPr="00DE7C87">
              <w:rPr>
                <w:rFonts w:cs="Calibri"/>
                <w:color w:val="000000"/>
                <w:sz w:val="24"/>
                <w:lang w:eastAsia="en-US"/>
              </w:rPr>
              <w:t xml:space="preserve"> </w:t>
            </w:r>
          </w:p>
        </w:tc>
        <w:tc>
          <w:tcPr>
            <w:tcW w:w="2159" w:type="dxa"/>
          </w:tcPr>
          <w:p w14:paraId="1D172970"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1C9D776B" w14:textId="77777777" w:rsidR="00DE7C87" w:rsidRPr="00DE7C87" w:rsidRDefault="00DE7C87" w:rsidP="00DE7C87">
            <w:pPr>
              <w:rPr>
                <w:rFonts w:cs="Calibri"/>
                <w:sz w:val="24"/>
                <w:lang w:eastAsia="en-US"/>
              </w:rPr>
            </w:pPr>
          </w:p>
        </w:tc>
      </w:tr>
      <w:tr w:rsidR="00DE7C87" w:rsidRPr="00DE7C87" w14:paraId="2199601A" w14:textId="77777777" w:rsidTr="009775DD">
        <w:trPr>
          <w:trHeight w:val="249"/>
        </w:trPr>
        <w:tc>
          <w:tcPr>
            <w:tcW w:w="3398" w:type="dxa"/>
          </w:tcPr>
          <w:p w14:paraId="3E28B26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FDP_SDI.1</w:t>
            </w:r>
            <w:r w:rsidRPr="00DE7C87">
              <w:rPr>
                <w:rFonts w:cs="Calibri"/>
                <w:color w:val="000000"/>
                <w:sz w:val="24"/>
                <w:lang w:eastAsia="en-US"/>
              </w:rPr>
              <w:t xml:space="preserve"> </w:t>
            </w:r>
          </w:p>
        </w:tc>
        <w:tc>
          <w:tcPr>
            <w:tcW w:w="2159" w:type="dxa"/>
          </w:tcPr>
          <w:p w14:paraId="3A4FFDA5"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29C26495" w14:textId="77777777" w:rsidR="00DE7C87" w:rsidRPr="00DE7C87" w:rsidRDefault="00DE7C87" w:rsidP="00DE7C87">
            <w:pPr>
              <w:rPr>
                <w:rFonts w:cs="Calibri"/>
                <w:sz w:val="24"/>
                <w:lang w:eastAsia="en-US"/>
              </w:rPr>
            </w:pPr>
          </w:p>
        </w:tc>
      </w:tr>
      <w:tr w:rsidR="00DE7C87" w:rsidRPr="00DE7C87" w14:paraId="18F5EF62" w14:textId="77777777" w:rsidTr="009775DD">
        <w:trPr>
          <w:trHeight w:val="249"/>
        </w:trPr>
        <w:tc>
          <w:tcPr>
            <w:tcW w:w="3398" w:type="dxa"/>
          </w:tcPr>
          <w:p w14:paraId="14089339"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FDP_RIP.1</w:t>
            </w:r>
            <w:r w:rsidRPr="00DE7C87">
              <w:rPr>
                <w:rFonts w:cs="Calibri"/>
                <w:color w:val="000000"/>
                <w:sz w:val="24"/>
                <w:lang w:eastAsia="en-US"/>
              </w:rPr>
              <w:t xml:space="preserve"> </w:t>
            </w:r>
          </w:p>
        </w:tc>
        <w:tc>
          <w:tcPr>
            <w:tcW w:w="2159" w:type="dxa"/>
          </w:tcPr>
          <w:p w14:paraId="2804BA04"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5860E9CB" w14:textId="77777777" w:rsidR="00DE7C87" w:rsidRPr="00DE7C87" w:rsidRDefault="00DE7C87" w:rsidP="00DE7C87">
            <w:pPr>
              <w:rPr>
                <w:rFonts w:cs="Calibri"/>
                <w:sz w:val="24"/>
                <w:lang w:eastAsia="en-US"/>
              </w:rPr>
            </w:pPr>
          </w:p>
        </w:tc>
      </w:tr>
      <w:tr w:rsidR="00DE7C87" w:rsidRPr="00DE7C87" w14:paraId="487104C7" w14:textId="77777777" w:rsidTr="009775DD">
        <w:trPr>
          <w:trHeight w:val="249"/>
        </w:trPr>
        <w:tc>
          <w:tcPr>
            <w:tcW w:w="3398" w:type="dxa"/>
          </w:tcPr>
          <w:p w14:paraId="2DED45E3"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FPT_FLS.1</w:t>
            </w:r>
            <w:r w:rsidRPr="00DE7C87">
              <w:rPr>
                <w:rFonts w:cs="Calibri"/>
                <w:color w:val="000000"/>
                <w:sz w:val="24"/>
                <w:lang w:eastAsia="en-US"/>
              </w:rPr>
              <w:t xml:space="preserve"> </w:t>
            </w:r>
          </w:p>
        </w:tc>
        <w:tc>
          <w:tcPr>
            <w:tcW w:w="2159" w:type="dxa"/>
          </w:tcPr>
          <w:p w14:paraId="029EF3A7"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26F60D82" w14:textId="77777777" w:rsidR="00DE7C87" w:rsidRPr="00DE7C87" w:rsidRDefault="00DE7C87" w:rsidP="00DE7C87">
            <w:pPr>
              <w:rPr>
                <w:rFonts w:cs="Calibri"/>
                <w:sz w:val="24"/>
                <w:lang w:eastAsia="en-US"/>
              </w:rPr>
            </w:pPr>
          </w:p>
        </w:tc>
      </w:tr>
      <w:tr w:rsidR="00DE7C87" w:rsidRPr="00DE7C87" w14:paraId="62857E12" w14:textId="77777777" w:rsidTr="009775DD">
        <w:trPr>
          <w:trHeight w:val="249"/>
        </w:trPr>
        <w:tc>
          <w:tcPr>
            <w:tcW w:w="3398" w:type="dxa"/>
          </w:tcPr>
          <w:p w14:paraId="32D11AE3"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FMT_MSA.1/PLATFORM_DATA</w:t>
            </w:r>
            <w:r w:rsidRPr="00DE7C87">
              <w:rPr>
                <w:rFonts w:cs="Calibri"/>
                <w:color w:val="000000"/>
                <w:sz w:val="24"/>
                <w:lang w:eastAsia="en-US"/>
              </w:rPr>
              <w:t xml:space="preserve"> </w:t>
            </w:r>
          </w:p>
        </w:tc>
        <w:tc>
          <w:tcPr>
            <w:tcW w:w="2159" w:type="dxa"/>
          </w:tcPr>
          <w:p w14:paraId="1B015314" w14:textId="77777777" w:rsidR="00DE7C87" w:rsidRPr="00DE7C87" w:rsidRDefault="00DE7C87" w:rsidP="00DE7C87">
            <w:pPr>
              <w:jc w:val="center"/>
              <w:rPr>
                <w:rFonts w:cs="Calibri"/>
                <w:sz w:val="24"/>
                <w:lang w:val="en-US" w:eastAsia="en-US"/>
              </w:rPr>
            </w:pPr>
            <w:r w:rsidRPr="00DE7C87">
              <w:rPr>
                <w:sz w:val="24"/>
                <w:szCs w:val="20"/>
                <w:lang w:val="en-US" w:eastAsia="en-US"/>
              </w:rPr>
              <w:t>(FDP_ACC.1 or FDP_IFC.1) and (FMT_SMF.1) and (FMT_SMR.1)</w:t>
            </w:r>
          </w:p>
        </w:tc>
        <w:tc>
          <w:tcPr>
            <w:tcW w:w="3459" w:type="dxa"/>
          </w:tcPr>
          <w:p w14:paraId="1CDCED3A" w14:textId="77777777" w:rsidR="00DE7C87" w:rsidRPr="006A1AC1" w:rsidRDefault="00DE7C87" w:rsidP="00DE7C87">
            <w:pPr>
              <w:rPr>
                <w:rFonts w:cs="Calibri"/>
                <w:sz w:val="24"/>
                <w:lang w:val="en-US" w:eastAsia="en-US"/>
              </w:rPr>
            </w:pPr>
            <w:r w:rsidRPr="00DE7C87">
              <w:rPr>
                <w:sz w:val="24"/>
                <w:szCs w:val="20"/>
                <w:lang w:val="en-US" w:eastAsia="en-US"/>
              </w:rPr>
              <w:t>FDP_ACC.1/ISDR, FMT_SMF.1, FMT_SMR.1</w:t>
            </w:r>
          </w:p>
        </w:tc>
      </w:tr>
      <w:tr w:rsidR="00DE7C87" w:rsidRPr="00DE7C87" w14:paraId="0AB90595" w14:textId="77777777" w:rsidTr="009775DD">
        <w:trPr>
          <w:trHeight w:val="249"/>
        </w:trPr>
        <w:tc>
          <w:tcPr>
            <w:tcW w:w="3398" w:type="dxa"/>
          </w:tcPr>
          <w:p w14:paraId="364254A0"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FMT_MSA.1/PPR</w:t>
            </w:r>
            <w:r w:rsidRPr="00DE7C87">
              <w:rPr>
                <w:rFonts w:cs="Calibri"/>
                <w:color w:val="000000"/>
                <w:sz w:val="24"/>
                <w:lang w:eastAsia="en-US"/>
              </w:rPr>
              <w:t xml:space="preserve"> </w:t>
            </w:r>
          </w:p>
        </w:tc>
        <w:tc>
          <w:tcPr>
            <w:tcW w:w="2159" w:type="dxa"/>
          </w:tcPr>
          <w:p w14:paraId="29B56108" w14:textId="77777777" w:rsidR="00DE7C87" w:rsidRPr="00DE7C87" w:rsidRDefault="00DE7C87" w:rsidP="00DE7C87">
            <w:pPr>
              <w:jc w:val="center"/>
              <w:rPr>
                <w:rFonts w:cs="Calibri"/>
                <w:sz w:val="24"/>
                <w:lang w:val="en-US" w:eastAsia="en-US"/>
              </w:rPr>
            </w:pPr>
            <w:r w:rsidRPr="00DE7C87">
              <w:rPr>
                <w:sz w:val="24"/>
                <w:szCs w:val="20"/>
                <w:lang w:val="en-US" w:eastAsia="en-US"/>
              </w:rPr>
              <w:t>(FDP_ACC.1 or FDP_IFC.1) and (FMT_SMF.1) and (FMT_SMR.1)</w:t>
            </w:r>
          </w:p>
        </w:tc>
        <w:tc>
          <w:tcPr>
            <w:tcW w:w="3459" w:type="dxa"/>
          </w:tcPr>
          <w:p w14:paraId="2E5840C1" w14:textId="77777777" w:rsidR="00DE7C87" w:rsidRPr="006A1AC1" w:rsidRDefault="00DE7C87" w:rsidP="00DE7C87">
            <w:pPr>
              <w:rPr>
                <w:rFonts w:cs="Calibri"/>
                <w:sz w:val="24"/>
                <w:lang w:val="en-US" w:eastAsia="en-US"/>
              </w:rPr>
            </w:pPr>
            <w:r w:rsidRPr="00DE7C87">
              <w:rPr>
                <w:sz w:val="24"/>
                <w:szCs w:val="20"/>
                <w:lang w:val="en-US" w:eastAsia="en-US"/>
              </w:rPr>
              <w:t>FDP_ACC.1/ISDR, FMT_SMF.1, FMT_SMR.1</w:t>
            </w:r>
          </w:p>
        </w:tc>
      </w:tr>
      <w:tr w:rsidR="00DE7C87" w:rsidRPr="00DE7C87" w14:paraId="4A23220E" w14:textId="77777777" w:rsidTr="009775DD">
        <w:trPr>
          <w:trHeight w:val="249"/>
        </w:trPr>
        <w:tc>
          <w:tcPr>
            <w:tcW w:w="3398" w:type="dxa"/>
          </w:tcPr>
          <w:p w14:paraId="7717D3F5"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FMT_MSA.1/CERT_KEYS</w:t>
            </w:r>
            <w:r w:rsidRPr="00DE7C87">
              <w:rPr>
                <w:rFonts w:cs="Calibri"/>
                <w:color w:val="000000"/>
                <w:sz w:val="24"/>
                <w:lang w:eastAsia="en-US"/>
              </w:rPr>
              <w:t xml:space="preserve"> </w:t>
            </w:r>
          </w:p>
        </w:tc>
        <w:tc>
          <w:tcPr>
            <w:tcW w:w="2159" w:type="dxa"/>
          </w:tcPr>
          <w:p w14:paraId="682B4BFF" w14:textId="77777777" w:rsidR="00DE7C87" w:rsidRPr="006A1AC1" w:rsidRDefault="00DE7C87" w:rsidP="00DE7C87">
            <w:pPr>
              <w:jc w:val="center"/>
              <w:rPr>
                <w:rFonts w:cs="Calibri"/>
                <w:sz w:val="24"/>
                <w:lang w:val="en-GB" w:eastAsia="en-US"/>
              </w:rPr>
            </w:pPr>
            <w:r w:rsidRPr="00DE7C87">
              <w:rPr>
                <w:sz w:val="24"/>
                <w:szCs w:val="20"/>
                <w:lang w:val="en-US" w:eastAsia="en-US"/>
              </w:rPr>
              <w:t>(FDP_ACC.1 or FDP_IFC.1) and (FMT_SMF.1) and (FMT_SMR.1)</w:t>
            </w:r>
          </w:p>
        </w:tc>
        <w:tc>
          <w:tcPr>
            <w:tcW w:w="3459" w:type="dxa"/>
          </w:tcPr>
          <w:p w14:paraId="600F685A" w14:textId="77777777" w:rsidR="00DE7C87" w:rsidRPr="006A1AC1" w:rsidRDefault="00DE7C87" w:rsidP="00DE7C87">
            <w:pPr>
              <w:rPr>
                <w:rFonts w:cs="Calibri"/>
                <w:sz w:val="24"/>
                <w:lang w:val="en-GB" w:eastAsia="en-US"/>
              </w:rPr>
            </w:pPr>
            <w:r w:rsidRPr="006A1AC1">
              <w:rPr>
                <w:sz w:val="24"/>
                <w:szCs w:val="20"/>
                <w:lang w:val="en-GB" w:eastAsia="en-US"/>
              </w:rPr>
              <w:t>FDP_ACC.1/ISDR, FMT_SMF.1, FMT_SMR.1</w:t>
            </w:r>
          </w:p>
        </w:tc>
      </w:tr>
      <w:tr w:rsidR="00DE7C87" w:rsidRPr="00DE7C87" w14:paraId="6D70E5E3" w14:textId="77777777" w:rsidTr="009775DD">
        <w:trPr>
          <w:trHeight w:val="249"/>
        </w:trPr>
        <w:tc>
          <w:tcPr>
            <w:tcW w:w="3398" w:type="dxa"/>
          </w:tcPr>
          <w:p w14:paraId="40DE595D"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FMT_SMF.1</w:t>
            </w:r>
            <w:r w:rsidRPr="00DE7C87">
              <w:rPr>
                <w:rFonts w:cs="Calibri"/>
                <w:color w:val="000000"/>
                <w:sz w:val="24"/>
                <w:lang w:eastAsia="en-US"/>
              </w:rPr>
              <w:t xml:space="preserve"> </w:t>
            </w:r>
          </w:p>
        </w:tc>
        <w:tc>
          <w:tcPr>
            <w:tcW w:w="2159" w:type="dxa"/>
          </w:tcPr>
          <w:p w14:paraId="2D171C4E"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AA595CE" w14:textId="77777777" w:rsidR="00DE7C87" w:rsidRPr="00DE7C87" w:rsidRDefault="00DE7C87" w:rsidP="00DE7C87">
            <w:pPr>
              <w:rPr>
                <w:rFonts w:cs="Calibri"/>
                <w:sz w:val="24"/>
                <w:lang w:eastAsia="en-US"/>
              </w:rPr>
            </w:pPr>
          </w:p>
        </w:tc>
      </w:tr>
      <w:tr w:rsidR="00DE7C87" w:rsidRPr="00DE7C87" w14:paraId="4BDA2AF9" w14:textId="77777777" w:rsidTr="009775DD">
        <w:trPr>
          <w:trHeight w:val="249"/>
        </w:trPr>
        <w:tc>
          <w:tcPr>
            <w:tcW w:w="3398" w:type="dxa"/>
          </w:tcPr>
          <w:p w14:paraId="1F301E71"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FMT_SMR.1</w:t>
            </w:r>
            <w:r w:rsidRPr="00DE7C87">
              <w:rPr>
                <w:rFonts w:cs="Calibri"/>
                <w:color w:val="000000"/>
                <w:sz w:val="24"/>
                <w:lang w:eastAsia="en-US"/>
              </w:rPr>
              <w:t xml:space="preserve"> </w:t>
            </w:r>
          </w:p>
        </w:tc>
        <w:tc>
          <w:tcPr>
            <w:tcW w:w="2159" w:type="dxa"/>
          </w:tcPr>
          <w:p w14:paraId="140C9AF6"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59" w:type="dxa"/>
          </w:tcPr>
          <w:p w14:paraId="42A194E7" w14:textId="77777777" w:rsidR="00DE7C87" w:rsidRPr="00DE7C87" w:rsidRDefault="00DE7C87" w:rsidP="00DE7C87">
            <w:pPr>
              <w:rPr>
                <w:rFonts w:cs="Calibri"/>
                <w:sz w:val="24"/>
                <w:lang w:eastAsia="en-US"/>
              </w:rPr>
            </w:pPr>
            <w:r w:rsidRPr="00DE7C87">
              <w:rPr>
                <w:sz w:val="24"/>
                <w:szCs w:val="20"/>
                <w:lang w:eastAsia="en-US"/>
              </w:rPr>
              <w:t>FIA_UID.1/EXT, FIA_UID.1/MNO-SD</w:t>
            </w:r>
          </w:p>
        </w:tc>
      </w:tr>
      <w:tr w:rsidR="00DE7C87" w:rsidRPr="00DE7C87" w14:paraId="180DB36E" w14:textId="77777777" w:rsidTr="009775DD">
        <w:trPr>
          <w:trHeight w:val="249"/>
        </w:trPr>
        <w:tc>
          <w:tcPr>
            <w:tcW w:w="3398" w:type="dxa"/>
          </w:tcPr>
          <w:p w14:paraId="0BAF701F"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FMT_MSA.1/RAT</w:t>
            </w:r>
            <w:r w:rsidRPr="00DE7C87">
              <w:rPr>
                <w:rFonts w:cs="Calibri"/>
                <w:color w:val="000000"/>
                <w:sz w:val="24"/>
                <w:lang w:eastAsia="en-US"/>
              </w:rPr>
              <w:t xml:space="preserve"> </w:t>
            </w:r>
          </w:p>
        </w:tc>
        <w:tc>
          <w:tcPr>
            <w:tcW w:w="2159" w:type="dxa"/>
          </w:tcPr>
          <w:p w14:paraId="646D0AAF" w14:textId="77777777" w:rsidR="00DE7C87" w:rsidRPr="006A1AC1" w:rsidRDefault="00DE7C87" w:rsidP="00DE7C87">
            <w:pPr>
              <w:jc w:val="center"/>
              <w:rPr>
                <w:rFonts w:cs="Calibri"/>
                <w:sz w:val="24"/>
                <w:lang w:val="en-GB" w:eastAsia="en-US"/>
              </w:rPr>
            </w:pPr>
            <w:r w:rsidRPr="00DE7C87">
              <w:rPr>
                <w:sz w:val="24"/>
                <w:szCs w:val="20"/>
                <w:lang w:val="en-US" w:eastAsia="en-US"/>
              </w:rPr>
              <w:t>(FDP_ACC.1 or FDP_IFC.1) and (FMT_SMF.1) and (FMT_SMR.1)</w:t>
            </w:r>
          </w:p>
        </w:tc>
        <w:tc>
          <w:tcPr>
            <w:tcW w:w="3459" w:type="dxa"/>
          </w:tcPr>
          <w:p w14:paraId="463FC8F8" w14:textId="77777777" w:rsidR="00DE7C87" w:rsidRPr="006A1AC1" w:rsidRDefault="00DE7C87" w:rsidP="00DE7C87">
            <w:pPr>
              <w:rPr>
                <w:rFonts w:cs="Calibri"/>
                <w:sz w:val="24"/>
                <w:lang w:val="en-GB" w:eastAsia="en-US"/>
              </w:rPr>
            </w:pPr>
            <w:r w:rsidRPr="006A1AC1">
              <w:rPr>
                <w:sz w:val="24"/>
                <w:szCs w:val="20"/>
                <w:lang w:val="en-GB" w:eastAsia="en-US"/>
              </w:rPr>
              <w:t>FDP_ACC.1/ISDR, FMT_SMF.1, FMT_SMR.1</w:t>
            </w:r>
          </w:p>
        </w:tc>
      </w:tr>
      <w:tr w:rsidR="00DE7C87" w:rsidRPr="00DE7C87" w14:paraId="37DEF6B8" w14:textId="77777777" w:rsidTr="009775DD">
        <w:trPr>
          <w:trHeight w:val="249"/>
        </w:trPr>
        <w:tc>
          <w:tcPr>
            <w:tcW w:w="3398" w:type="dxa"/>
          </w:tcPr>
          <w:p w14:paraId="60A93490"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FMT_MSA.3</w:t>
            </w:r>
            <w:r w:rsidRPr="00DE7C87">
              <w:rPr>
                <w:rFonts w:cs="Calibri"/>
                <w:color w:val="000000"/>
                <w:sz w:val="24"/>
                <w:lang w:eastAsia="en-US"/>
              </w:rPr>
              <w:t xml:space="preserve"> </w:t>
            </w:r>
          </w:p>
        </w:tc>
        <w:tc>
          <w:tcPr>
            <w:tcW w:w="2159" w:type="dxa"/>
          </w:tcPr>
          <w:p w14:paraId="56525B97" w14:textId="77777777" w:rsidR="00DE7C87" w:rsidRPr="006A1AC1" w:rsidRDefault="00DE7C87" w:rsidP="00DE7C87">
            <w:pPr>
              <w:jc w:val="center"/>
              <w:rPr>
                <w:rFonts w:cs="Calibri"/>
                <w:sz w:val="24"/>
                <w:lang w:val="en-GB" w:eastAsia="en-US"/>
              </w:rPr>
            </w:pPr>
            <w:r w:rsidRPr="00DE7C87">
              <w:rPr>
                <w:sz w:val="24"/>
                <w:szCs w:val="20"/>
                <w:lang w:val="en-US" w:eastAsia="en-US"/>
              </w:rPr>
              <w:t>(FMT_MSA.1) and (FMT_SMR.1)</w:t>
            </w:r>
          </w:p>
        </w:tc>
        <w:tc>
          <w:tcPr>
            <w:tcW w:w="3459" w:type="dxa"/>
          </w:tcPr>
          <w:p w14:paraId="3090A38C" w14:textId="77777777" w:rsidR="00DE7C87" w:rsidRPr="006A1AC1" w:rsidRDefault="00DE7C87" w:rsidP="00DE7C87">
            <w:pPr>
              <w:rPr>
                <w:rFonts w:cs="Calibri"/>
                <w:sz w:val="24"/>
                <w:lang w:val="en-GB" w:eastAsia="en-US"/>
              </w:rPr>
            </w:pPr>
            <w:r w:rsidRPr="006A1AC1">
              <w:rPr>
                <w:sz w:val="24"/>
                <w:szCs w:val="20"/>
                <w:lang w:val="en-GB" w:eastAsia="en-US"/>
              </w:rPr>
              <w:t>FMT_MSA.1/PLATFORM_DATA, FMT_MSA.1/PPR, FMT_MSA.1/CERT_KEYS, FMT_SMR.1, FMT_MSA.1/RAT</w:t>
            </w:r>
          </w:p>
        </w:tc>
      </w:tr>
      <w:tr w:rsidR="00DE7C87" w:rsidRPr="00DE7C87" w14:paraId="53193176" w14:textId="77777777" w:rsidTr="009775DD">
        <w:trPr>
          <w:trHeight w:val="249"/>
        </w:trPr>
        <w:tc>
          <w:tcPr>
            <w:tcW w:w="3398" w:type="dxa"/>
          </w:tcPr>
          <w:p w14:paraId="7FABC7E8"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FCS_COP.1/Mobile_network</w:t>
            </w:r>
            <w:r w:rsidRPr="00DE7C87">
              <w:rPr>
                <w:rFonts w:cs="Calibri"/>
                <w:color w:val="000000"/>
                <w:sz w:val="24"/>
                <w:lang w:eastAsia="en-US"/>
              </w:rPr>
              <w:t xml:space="preserve"> </w:t>
            </w:r>
          </w:p>
        </w:tc>
        <w:tc>
          <w:tcPr>
            <w:tcW w:w="2159" w:type="dxa"/>
          </w:tcPr>
          <w:p w14:paraId="7C211207" w14:textId="77777777" w:rsidR="00DE7C87" w:rsidRPr="006A1AC1"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59" w:type="dxa"/>
          </w:tcPr>
          <w:p w14:paraId="1BBD9566" w14:textId="77777777" w:rsidR="00DE7C87" w:rsidRPr="006A1AC1" w:rsidRDefault="00DE7C87" w:rsidP="00DE7C87">
            <w:pPr>
              <w:rPr>
                <w:rFonts w:cs="Calibri"/>
                <w:sz w:val="24"/>
                <w:lang w:val="en-GB" w:eastAsia="en-US"/>
              </w:rPr>
            </w:pPr>
            <w:r w:rsidRPr="00DE7C87">
              <w:rPr>
                <w:sz w:val="24"/>
                <w:szCs w:val="20"/>
                <w:lang w:val="en-US" w:eastAsia="en-US"/>
              </w:rPr>
              <w:t>FDP_ITC.2/SCP, FCS_CKM.4/Mobile_network</w:t>
            </w:r>
          </w:p>
        </w:tc>
      </w:tr>
      <w:tr w:rsidR="00DE7C87" w:rsidRPr="00DE7C87" w14:paraId="2AD6EAE2" w14:textId="77777777" w:rsidTr="009775DD">
        <w:trPr>
          <w:trHeight w:val="249"/>
        </w:trPr>
        <w:tc>
          <w:tcPr>
            <w:tcW w:w="3398" w:type="dxa"/>
          </w:tcPr>
          <w:p w14:paraId="088B59AE"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FCS_CKM.2/Mobile_network</w:t>
            </w:r>
            <w:r w:rsidRPr="00DE7C87">
              <w:rPr>
                <w:rFonts w:cs="Calibri"/>
                <w:color w:val="000000"/>
                <w:sz w:val="24"/>
                <w:lang w:eastAsia="en-US"/>
              </w:rPr>
              <w:t xml:space="preserve"> </w:t>
            </w:r>
          </w:p>
        </w:tc>
        <w:tc>
          <w:tcPr>
            <w:tcW w:w="2159" w:type="dxa"/>
          </w:tcPr>
          <w:p w14:paraId="64FC2B92" w14:textId="77777777" w:rsidR="00DE7C87" w:rsidRPr="006A1AC1"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59" w:type="dxa"/>
          </w:tcPr>
          <w:p w14:paraId="39206531" w14:textId="77777777" w:rsidR="00DE7C87" w:rsidRPr="006A1AC1" w:rsidRDefault="00DE7C87" w:rsidP="00DE7C87">
            <w:pPr>
              <w:rPr>
                <w:rFonts w:cs="Calibri"/>
                <w:sz w:val="24"/>
                <w:lang w:val="en-GB" w:eastAsia="en-US"/>
              </w:rPr>
            </w:pPr>
            <w:r w:rsidRPr="006A1AC1">
              <w:rPr>
                <w:sz w:val="24"/>
                <w:szCs w:val="20"/>
                <w:lang w:val="en-GB" w:eastAsia="en-US"/>
              </w:rPr>
              <w:t>FDP_ITC.2/SCP, FCS_CKM.4/SCPMNO</w:t>
            </w:r>
          </w:p>
        </w:tc>
      </w:tr>
      <w:tr w:rsidR="00DE7C87" w:rsidRPr="00DE7C87" w14:paraId="6E8FDD2D" w14:textId="77777777" w:rsidTr="009775DD">
        <w:trPr>
          <w:trHeight w:val="249"/>
        </w:trPr>
        <w:tc>
          <w:tcPr>
            <w:tcW w:w="3398" w:type="dxa"/>
          </w:tcPr>
          <w:p w14:paraId="11FDB107"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FCS_CKM.4/Mobile_network</w:t>
            </w:r>
            <w:r w:rsidRPr="00DE7C87">
              <w:rPr>
                <w:rFonts w:cs="Calibri"/>
                <w:color w:val="000000"/>
                <w:sz w:val="24"/>
                <w:lang w:eastAsia="en-US"/>
              </w:rPr>
              <w:t xml:space="preserve"> </w:t>
            </w:r>
          </w:p>
        </w:tc>
        <w:tc>
          <w:tcPr>
            <w:tcW w:w="2159" w:type="dxa"/>
          </w:tcPr>
          <w:p w14:paraId="4C7D139D" w14:textId="77777777" w:rsidR="00DE7C87" w:rsidRPr="00DE7C87" w:rsidRDefault="00DE7C87" w:rsidP="00DE7C87">
            <w:pPr>
              <w:jc w:val="center"/>
              <w:rPr>
                <w:rFonts w:cs="Calibri"/>
                <w:sz w:val="24"/>
                <w:lang w:val="en-US" w:eastAsia="en-US"/>
              </w:rPr>
            </w:pPr>
            <w:r w:rsidRPr="00DE7C87">
              <w:rPr>
                <w:sz w:val="24"/>
                <w:szCs w:val="20"/>
                <w:lang w:val="en-US" w:eastAsia="en-US"/>
              </w:rPr>
              <w:t>(FCS_CKM.1 or FDP_ITC.1 or FDP_ITC.2)</w:t>
            </w:r>
          </w:p>
        </w:tc>
        <w:tc>
          <w:tcPr>
            <w:tcW w:w="3459" w:type="dxa"/>
          </w:tcPr>
          <w:p w14:paraId="75663F1B" w14:textId="77777777" w:rsidR="00DE7C87" w:rsidRPr="00DE7C87" w:rsidRDefault="00DE7C87" w:rsidP="00DE7C87">
            <w:pPr>
              <w:rPr>
                <w:rFonts w:cs="Calibri"/>
                <w:sz w:val="24"/>
                <w:lang w:eastAsia="en-US"/>
              </w:rPr>
            </w:pPr>
            <w:r w:rsidRPr="00DE7C87">
              <w:rPr>
                <w:sz w:val="24"/>
                <w:szCs w:val="20"/>
                <w:lang w:val="en-US" w:eastAsia="en-US"/>
              </w:rPr>
              <w:t xml:space="preserve"> </w:t>
            </w:r>
            <w:r w:rsidRPr="00DE7C87">
              <w:rPr>
                <w:sz w:val="24"/>
                <w:szCs w:val="20"/>
                <w:lang w:eastAsia="en-US"/>
              </w:rPr>
              <w:t>FDP_ITC.2/SCP</w:t>
            </w:r>
          </w:p>
        </w:tc>
      </w:tr>
      <w:tr w:rsidR="00DE7C87" w:rsidRPr="00DE7C87" w14:paraId="3EEB256B" w14:textId="77777777" w:rsidTr="009775DD">
        <w:trPr>
          <w:trHeight w:val="249"/>
        </w:trPr>
        <w:tc>
          <w:tcPr>
            <w:tcW w:w="3398" w:type="dxa"/>
          </w:tcPr>
          <w:p w14:paraId="2024F69E"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FDP_ACC.2/FIREWALL </w:t>
            </w:r>
          </w:p>
        </w:tc>
        <w:tc>
          <w:tcPr>
            <w:tcW w:w="2159" w:type="dxa"/>
          </w:tcPr>
          <w:p w14:paraId="4515DB32"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59" w:type="dxa"/>
          </w:tcPr>
          <w:p w14:paraId="7286F829" w14:textId="77777777" w:rsidR="00DE7C87" w:rsidRPr="00DE7C87" w:rsidRDefault="00DE7C87" w:rsidP="00DE7C87">
            <w:pPr>
              <w:rPr>
                <w:rFonts w:cs="Calibri"/>
                <w:sz w:val="24"/>
                <w:lang w:eastAsia="en-US"/>
              </w:rPr>
            </w:pPr>
            <w:r w:rsidRPr="00DE7C87">
              <w:rPr>
                <w:sz w:val="24"/>
                <w:szCs w:val="20"/>
                <w:lang w:eastAsia="en-US"/>
              </w:rPr>
              <w:t>FDP_ACF.1/FIREWALL</w:t>
            </w:r>
          </w:p>
        </w:tc>
      </w:tr>
      <w:tr w:rsidR="00DE7C87" w:rsidRPr="00DE7C87" w14:paraId="0058B6B6" w14:textId="77777777" w:rsidTr="009775DD">
        <w:trPr>
          <w:trHeight w:val="249"/>
        </w:trPr>
        <w:tc>
          <w:tcPr>
            <w:tcW w:w="3398" w:type="dxa"/>
          </w:tcPr>
          <w:p w14:paraId="5E0762B2"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FDP_ACF.1/FIREWALL </w:t>
            </w:r>
          </w:p>
        </w:tc>
        <w:tc>
          <w:tcPr>
            <w:tcW w:w="2159" w:type="dxa"/>
          </w:tcPr>
          <w:p w14:paraId="5C6224EC"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and (FMT_MSA.3) </w:t>
            </w:r>
          </w:p>
        </w:tc>
        <w:tc>
          <w:tcPr>
            <w:tcW w:w="3459" w:type="dxa"/>
          </w:tcPr>
          <w:p w14:paraId="3C2F5EE8" w14:textId="77777777" w:rsidR="00DE7C87" w:rsidRPr="006A1AC1" w:rsidRDefault="00DE7C87" w:rsidP="00DE7C87">
            <w:pPr>
              <w:rPr>
                <w:rFonts w:cs="Calibri"/>
                <w:sz w:val="24"/>
                <w:lang w:val="en-GB" w:eastAsia="en-US"/>
              </w:rPr>
            </w:pPr>
            <w:r w:rsidRPr="00DE7C87">
              <w:rPr>
                <w:sz w:val="24"/>
                <w:szCs w:val="20"/>
                <w:lang w:val="en-US" w:eastAsia="en-US"/>
              </w:rPr>
              <w:t>FDP_ACC.2/FIREWALL, FMT_MSA.3/FIREWALL</w:t>
            </w:r>
          </w:p>
        </w:tc>
      </w:tr>
      <w:tr w:rsidR="00DE7C87" w:rsidRPr="00DE7C87" w14:paraId="7AC63533" w14:textId="77777777" w:rsidTr="009775DD">
        <w:trPr>
          <w:trHeight w:val="249"/>
        </w:trPr>
        <w:tc>
          <w:tcPr>
            <w:tcW w:w="3398" w:type="dxa"/>
            <w:vAlign w:val="center"/>
          </w:tcPr>
          <w:p w14:paraId="66662215"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FDP_IFC.1/JCVM </w:t>
            </w:r>
          </w:p>
        </w:tc>
        <w:tc>
          <w:tcPr>
            <w:tcW w:w="2159" w:type="dxa"/>
          </w:tcPr>
          <w:p w14:paraId="773661C9" w14:textId="77777777" w:rsidR="00DE7C87" w:rsidRPr="00DE7C87" w:rsidRDefault="00DE7C87" w:rsidP="00DE7C87">
            <w:pPr>
              <w:jc w:val="center"/>
              <w:rPr>
                <w:rFonts w:cs="Calibri"/>
                <w:sz w:val="24"/>
                <w:lang w:eastAsia="en-US"/>
              </w:rPr>
            </w:pPr>
            <w:r w:rsidRPr="00DE7C87">
              <w:rPr>
                <w:sz w:val="24"/>
                <w:szCs w:val="20"/>
                <w:lang w:eastAsia="en-US"/>
              </w:rPr>
              <w:t xml:space="preserve">(FDP_IFF.1) </w:t>
            </w:r>
          </w:p>
        </w:tc>
        <w:tc>
          <w:tcPr>
            <w:tcW w:w="3459" w:type="dxa"/>
          </w:tcPr>
          <w:p w14:paraId="7C52424B" w14:textId="77777777" w:rsidR="00DE7C87" w:rsidRPr="00DE7C87" w:rsidRDefault="00DE7C87" w:rsidP="00DE7C87">
            <w:pPr>
              <w:rPr>
                <w:rFonts w:cs="Calibri"/>
                <w:sz w:val="24"/>
                <w:lang w:eastAsia="en-US"/>
              </w:rPr>
            </w:pPr>
            <w:r w:rsidRPr="00DE7C87">
              <w:rPr>
                <w:sz w:val="24"/>
                <w:szCs w:val="20"/>
                <w:lang w:eastAsia="en-US"/>
              </w:rPr>
              <w:t>FDP_IFF.1/JCVM</w:t>
            </w:r>
          </w:p>
        </w:tc>
      </w:tr>
      <w:tr w:rsidR="00DE7C87" w:rsidRPr="00DE7C87" w14:paraId="3710559C" w14:textId="77777777" w:rsidTr="009775DD">
        <w:trPr>
          <w:trHeight w:val="249"/>
        </w:trPr>
        <w:tc>
          <w:tcPr>
            <w:tcW w:w="3398" w:type="dxa"/>
            <w:vAlign w:val="center"/>
          </w:tcPr>
          <w:p w14:paraId="20F3CC68"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FDP_IFF.1/JCVM </w:t>
            </w:r>
          </w:p>
        </w:tc>
        <w:tc>
          <w:tcPr>
            <w:tcW w:w="2159" w:type="dxa"/>
          </w:tcPr>
          <w:p w14:paraId="43F57465"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(FDP_IFC.1) and (FMT_MSA.3) </w:t>
            </w:r>
          </w:p>
        </w:tc>
        <w:tc>
          <w:tcPr>
            <w:tcW w:w="3459" w:type="dxa"/>
          </w:tcPr>
          <w:p w14:paraId="3A7F0C86" w14:textId="77777777" w:rsidR="00DE7C87" w:rsidRPr="006A1AC1" w:rsidRDefault="00DE7C87" w:rsidP="00DE7C87">
            <w:pPr>
              <w:rPr>
                <w:rFonts w:cs="Calibri"/>
                <w:sz w:val="24"/>
                <w:lang w:val="en-GB" w:eastAsia="en-US"/>
              </w:rPr>
            </w:pPr>
            <w:r w:rsidRPr="006A1AC1">
              <w:rPr>
                <w:sz w:val="24"/>
                <w:szCs w:val="20"/>
                <w:lang w:val="en-GB" w:eastAsia="en-US"/>
              </w:rPr>
              <w:t>FDP_IFC.1/JCVM, FMT_MSA.3/JCVM</w:t>
            </w:r>
          </w:p>
        </w:tc>
      </w:tr>
      <w:tr w:rsidR="00DE7C87" w:rsidRPr="00DE7C87" w14:paraId="02B92AE5" w14:textId="77777777" w:rsidTr="009775DD">
        <w:trPr>
          <w:trHeight w:val="249"/>
        </w:trPr>
        <w:tc>
          <w:tcPr>
            <w:tcW w:w="3398" w:type="dxa"/>
            <w:vAlign w:val="center"/>
          </w:tcPr>
          <w:p w14:paraId="08B10ED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FDP_RIP.1/OBJECTS </w:t>
            </w:r>
          </w:p>
        </w:tc>
        <w:tc>
          <w:tcPr>
            <w:tcW w:w="2159" w:type="dxa"/>
          </w:tcPr>
          <w:p w14:paraId="0B93781F"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373F635" w14:textId="77777777" w:rsidR="00DE7C87" w:rsidRPr="00DE7C87" w:rsidRDefault="00DE7C87" w:rsidP="00DE7C87">
            <w:pPr>
              <w:rPr>
                <w:rFonts w:cs="Calibri"/>
                <w:sz w:val="24"/>
                <w:lang w:eastAsia="en-US"/>
              </w:rPr>
            </w:pPr>
          </w:p>
        </w:tc>
      </w:tr>
      <w:tr w:rsidR="00DE7C87" w:rsidRPr="00DE7C87" w14:paraId="6A8E2C71" w14:textId="77777777" w:rsidTr="009775DD">
        <w:trPr>
          <w:trHeight w:val="249"/>
        </w:trPr>
        <w:tc>
          <w:tcPr>
            <w:tcW w:w="3398" w:type="dxa"/>
          </w:tcPr>
          <w:p w14:paraId="14AF4C4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FMT_MSA.1/JCRE </w:t>
            </w:r>
          </w:p>
        </w:tc>
        <w:tc>
          <w:tcPr>
            <w:tcW w:w="2159" w:type="dxa"/>
          </w:tcPr>
          <w:p w14:paraId="240E7619"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and (FMT_SMF.1) and (FMT_SMR.1) </w:t>
            </w:r>
          </w:p>
        </w:tc>
        <w:tc>
          <w:tcPr>
            <w:tcW w:w="3459" w:type="dxa"/>
          </w:tcPr>
          <w:p w14:paraId="59D564F0" w14:textId="77777777" w:rsidR="00DE7C87" w:rsidRPr="006A1AC1" w:rsidRDefault="00DE7C87" w:rsidP="00DE7C87">
            <w:pPr>
              <w:rPr>
                <w:rFonts w:cs="Calibri"/>
                <w:sz w:val="24"/>
                <w:lang w:val="en-GB" w:eastAsia="en-US"/>
              </w:rPr>
            </w:pPr>
            <w:r w:rsidRPr="00DE7C87">
              <w:rPr>
                <w:sz w:val="24"/>
                <w:szCs w:val="20"/>
                <w:lang w:val="en-US" w:eastAsia="en-US"/>
              </w:rPr>
              <w:t>FDP_ACC.2/FIREWALL, FMT_SMR.1</w:t>
            </w:r>
          </w:p>
        </w:tc>
      </w:tr>
      <w:tr w:rsidR="00DE7C87" w:rsidRPr="00DE7C87" w14:paraId="2BD9A3F2" w14:textId="77777777" w:rsidTr="009775DD">
        <w:trPr>
          <w:trHeight w:val="249"/>
        </w:trPr>
        <w:tc>
          <w:tcPr>
            <w:tcW w:w="3398" w:type="dxa"/>
          </w:tcPr>
          <w:p w14:paraId="6B4BE26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FMT_MSA.1/JCVM </w:t>
            </w:r>
          </w:p>
        </w:tc>
        <w:tc>
          <w:tcPr>
            <w:tcW w:w="2159" w:type="dxa"/>
          </w:tcPr>
          <w:p w14:paraId="5939BD8B"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and (FMT_SMF.1) and (FMT_SMR.1) </w:t>
            </w:r>
          </w:p>
        </w:tc>
        <w:tc>
          <w:tcPr>
            <w:tcW w:w="3459" w:type="dxa"/>
          </w:tcPr>
          <w:p w14:paraId="172970D0" w14:textId="77777777" w:rsidR="00DE7C87" w:rsidRPr="006A1AC1" w:rsidRDefault="00DE7C87" w:rsidP="00DE7C87">
            <w:pPr>
              <w:rPr>
                <w:rFonts w:cs="Calibri"/>
                <w:sz w:val="24"/>
                <w:lang w:val="en-GB" w:eastAsia="en-US"/>
              </w:rPr>
            </w:pPr>
            <w:r w:rsidRPr="006A1AC1">
              <w:rPr>
                <w:sz w:val="24"/>
                <w:szCs w:val="20"/>
                <w:lang w:val="en-GB" w:eastAsia="en-US"/>
              </w:rPr>
              <w:t>FDP_ACC.2/FIREWALL, FDP_IFC.1/JCVM, FMT_SMF.1, FMT_SMR.1</w:t>
            </w:r>
          </w:p>
        </w:tc>
      </w:tr>
      <w:tr w:rsidR="00DE7C87" w:rsidRPr="00DE7C87" w14:paraId="0509D3E4" w14:textId="77777777" w:rsidTr="009775DD">
        <w:trPr>
          <w:trHeight w:val="249"/>
        </w:trPr>
        <w:tc>
          <w:tcPr>
            <w:tcW w:w="3398" w:type="dxa"/>
          </w:tcPr>
          <w:p w14:paraId="5773403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FMT_MSA.2/FIREWALL_JCVM </w:t>
            </w:r>
          </w:p>
        </w:tc>
        <w:tc>
          <w:tcPr>
            <w:tcW w:w="2159" w:type="dxa"/>
          </w:tcPr>
          <w:p w14:paraId="7B73A538"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and (FMT_MSA.1) and (FMT_SMR.1) </w:t>
            </w:r>
          </w:p>
        </w:tc>
        <w:tc>
          <w:tcPr>
            <w:tcW w:w="3459" w:type="dxa"/>
          </w:tcPr>
          <w:p w14:paraId="1E963F5F" w14:textId="77777777" w:rsidR="00DE7C87" w:rsidRPr="006A1AC1" w:rsidRDefault="00DE7C87" w:rsidP="00DE7C87">
            <w:pPr>
              <w:rPr>
                <w:rFonts w:cs="Calibri"/>
                <w:sz w:val="24"/>
                <w:lang w:val="en-GB" w:eastAsia="en-US"/>
              </w:rPr>
            </w:pPr>
            <w:r w:rsidRPr="006A1AC1">
              <w:rPr>
                <w:sz w:val="24"/>
                <w:szCs w:val="20"/>
                <w:lang w:val="en-GB" w:eastAsia="en-US"/>
              </w:rPr>
              <w:t>FDP_IFC.1/JCVM, FMT_MSA.1/JCRE, FMT_MSA.1/JCVM, FMT_SMR.1</w:t>
            </w:r>
          </w:p>
        </w:tc>
      </w:tr>
      <w:tr w:rsidR="00DE7C87" w:rsidRPr="00DE7C87" w14:paraId="16E772AE" w14:textId="77777777" w:rsidTr="009775DD">
        <w:trPr>
          <w:trHeight w:val="249"/>
        </w:trPr>
        <w:tc>
          <w:tcPr>
            <w:tcW w:w="3398" w:type="dxa"/>
          </w:tcPr>
          <w:p w14:paraId="65128407"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FMT_MSA.3/FIREWALL </w:t>
            </w:r>
          </w:p>
        </w:tc>
        <w:tc>
          <w:tcPr>
            <w:tcW w:w="2159" w:type="dxa"/>
          </w:tcPr>
          <w:p w14:paraId="125FF536" w14:textId="7C28707A" w:rsidR="00DE7C87" w:rsidRPr="006A1AC1" w:rsidRDefault="00DE7C87" w:rsidP="00DE7C87">
            <w:pPr>
              <w:jc w:val="center"/>
              <w:rPr>
                <w:rFonts w:cs="Calibri"/>
                <w:sz w:val="24"/>
                <w:lang w:val="en-GB" w:eastAsia="en-US"/>
              </w:rPr>
            </w:pPr>
            <w:r w:rsidRPr="006A1AC1">
              <w:rPr>
                <w:sz w:val="24"/>
                <w:szCs w:val="20"/>
                <w:lang w:val="en-GB" w:eastAsia="en-US"/>
              </w:rPr>
              <w:t xml:space="preserve">(FMT_MSA.1) and (FMT_SMR.1) </w:t>
            </w:r>
          </w:p>
        </w:tc>
        <w:tc>
          <w:tcPr>
            <w:tcW w:w="3459" w:type="dxa"/>
          </w:tcPr>
          <w:p w14:paraId="064EC4FB" w14:textId="366FE531" w:rsidR="00DE7C87" w:rsidRPr="006A1AC1" w:rsidRDefault="00DE7C87" w:rsidP="00DE7C87">
            <w:pPr>
              <w:rPr>
                <w:rFonts w:cs="Calibri"/>
                <w:sz w:val="24"/>
                <w:lang w:val="en-GB" w:eastAsia="en-US"/>
              </w:rPr>
            </w:pPr>
            <w:r w:rsidRPr="006A1AC1">
              <w:rPr>
                <w:sz w:val="24"/>
                <w:szCs w:val="20"/>
                <w:lang w:val="en-GB" w:eastAsia="en-US"/>
              </w:rPr>
              <w:t>FMT_MSA.1/JCRE, FMT_MSA.1/JCVM, FMT_SMR.1</w:t>
            </w:r>
          </w:p>
        </w:tc>
      </w:tr>
      <w:tr w:rsidR="00DE7C87" w:rsidRPr="00DE7C87" w14:paraId="048DB31E" w14:textId="77777777" w:rsidTr="009775DD">
        <w:trPr>
          <w:trHeight w:val="249"/>
        </w:trPr>
        <w:tc>
          <w:tcPr>
            <w:tcW w:w="3398" w:type="dxa"/>
          </w:tcPr>
          <w:p w14:paraId="4827381B"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FMT_MSA.3/JCVM </w:t>
            </w:r>
          </w:p>
        </w:tc>
        <w:tc>
          <w:tcPr>
            <w:tcW w:w="2159" w:type="dxa"/>
          </w:tcPr>
          <w:p w14:paraId="23A034CF" w14:textId="7DB85FCA" w:rsidR="00DE7C87" w:rsidRPr="006A1AC1" w:rsidRDefault="00DE7C87" w:rsidP="00DE7C87">
            <w:pPr>
              <w:jc w:val="center"/>
              <w:rPr>
                <w:rFonts w:cs="Calibri"/>
                <w:sz w:val="24"/>
                <w:lang w:val="en-GB" w:eastAsia="en-US"/>
              </w:rPr>
            </w:pPr>
            <w:r w:rsidRPr="006A1AC1">
              <w:rPr>
                <w:sz w:val="24"/>
                <w:szCs w:val="20"/>
                <w:lang w:val="en-GB" w:eastAsia="en-US"/>
              </w:rPr>
              <w:t xml:space="preserve">FMT_MSA.1) and (FMT_SMR.1) </w:t>
            </w:r>
          </w:p>
        </w:tc>
        <w:tc>
          <w:tcPr>
            <w:tcW w:w="3459" w:type="dxa"/>
          </w:tcPr>
          <w:p w14:paraId="5416AA3C" w14:textId="253FC42B" w:rsidR="00DE7C87" w:rsidRPr="006A1AC1" w:rsidRDefault="00DE7C87" w:rsidP="00DE7C87">
            <w:pPr>
              <w:rPr>
                <w:rFonts w:cs="Calibri"/>
                <w:sz w:val="24"/>
                <w:lang w:val="en-GB" w:eastAsia="en-US"/>
              </w:rPr>
            </w:pPr>
            <w:r w:rsidRPr="006A1AC1">
              <w:rPr>
                <w:sz w:val="24"/>
                <w:szCs w:val="20"/>
                <w:lang w:val="en-GB" w:eastAsia="en-US"/>
              </w:rPr>
              <w:t>FMT_MSA.1/JCVM, FMT_SMR.1</w:t>
            </w:r>
          </w:p>
        </w:tc>
      </w:tr>
      <w:tr w:rsidR="00DE7C87" w:rsidRPr="00DE7C87" w14:paraId="6C3D5B3A" w14:textId="77777777" w:rsidTr="009775DD">
        <w:trPr>
          <w:trHeight w:val="249"/>
        </w:trPr>
        <w:tc>
          <w:tcPr>
            <w:tcW w:w="3398" w:type="dxa"/>
          </w:tcPr>
          <w:p w14:paraId="4B1D27E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FMT_SMF.1/JC </w:t>
            </w:r>
          </w:p>
        </w:tc>
        <w:tc>
          <w:tcPr>
            <w:tcW w:w="2159" w:type="dxa"/>
          </w:tcPr>
          <w:p w14:paraId="389127AE"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3AC18BA" w14:textId="77777777" w:rsidR="00DE7C87" w:rsidRPr="00DE7C87" w:rsidRDefault="00DE7C87" w:rsidP="00DE7C87">
            <w:pPr>
              <w:rPr>
                <w:rFonts w:cs="Calibri"/>
                <w:sz w:val="24"/>
                <w:lang w:eastAsia="en-US"/>
              </w:rPr>
            </w:pPr>
          </w:p>
        </w:tc>
      </w:tr>
      <w:tr w:rsidR="00DE7C87" w:rsidRPr="00DE7C87" w14:paraId="2352F2FB" w14:textId="77777777" w:rsidTr="009775DD">
        <w:trPr>
          <w:trHeight w:val="249"/>
        </w:trPr>
        <w:tc>
          <w:tcPr>
            <w:tcW w:w="3398" w:type="dxa"/>
          </w:tcPr>
          <w:p w14:paraId="08E1C11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FMT_SMR.1/JC </w:t>
            </w:r>
          </w:p>
        </w:tc>
        <w:tc>
          <w:tcPr>
            <w:tcW w:w="2159" w:type="dxa"/>
          </w:tcPr>
          <w:p w14:paraId="57B9ADD4"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59" w:type="dxa"/>
          </w:tcPr>
          <w:p w14:paraId="094E7E61" w14:textId="77777777" w:rsidR="00DE7C87" w:rsidRPr="00DE7C87" w:rsidRDefault="00DE7C87" w:rsidP="00DE7C87">
            <w:pPr>
              <w:rPr>
                <w:rFonts w:cs="Calibri"/>
                <w:sz w:val="24"/>
                <w:lang w:eastAsia="en-US"/>
              </w:rPr>
            </w:pPr>
            <w:r w:rsidRPr="00DE7C87">
              <w:rPr>
                <w:sz w:val="24"/>
                <w:szCs w:val="20"/>
                <w:lang w:eastAsia="en-US"/>
              </w:rPr>
              <w:t>FIA_UID.2/AID</w:t>
            </w:r>
          </w:p>
        </w:tc>
      </w:tr>
      <w:tr w:rsidR="00DE7C87" w:rsidRPr="00DE7C87" w14:paraId="47A07BC3" w14:textId="77777777" w:rsidTr="009775DD">
        <w:trPr>
          <w:trHeight w:val="249"/>
        </w:trPr>
        <w:tc>
          <w:tcPr>
            <w:tcW w:w="3398" w:type="dxa"/>
          </w:tcPr>
          <w:p w14:paraId="40405350" w14:textId="77777777" w:rsidR="00DE7C87" w:rsidRPr="00DE7C87" w:rsidRDefault="00DE7C87" w:rsidP="00DE7C87">
            <w:pPr>
              <w:rPr>
                <w:rFonts w:cs="Calibri"/>
                <w:color w:val="000000"/>
                <w:sz w:val="24"/>
                <w:lang w:eastAsia="en-US"/>
              </w:rPr>
            </w:pPr>
            <w:r w:rsidRPr="00DE7C87">
              <w:rPr>
                <w:rFonts w:cs="Calibri"/>
                <w:color w:val="000000"/>
                <w:sz w:val="24"/>
                <w:lang w:eastAsia="en-US"/>
              </w:rPr>
              <w:t>FCS_CKM.1</w:t>
            </w:r>
          </w:p>
        </w:tc>
        <w:tc>
          <w:tcPr>
            <w:tcW w:w="2159" w:type="dxa"/>
          </w:tcPr>
          <w:p w14:paraId="7EC8EC84"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(FCS_CKM.2 or FCS_COP.1) and (FCS_CKM.4) </w:t>
            </w:r>
          </w:p>
        </w:tc>
        <w:tc>
          <w:tcPr>
            <w:tcW w:w="3459" w:type="dxa"/>
          </w:tcPr>
          <w:p w14:paraId="7D267697" w14:textId="77777777" w:rsidR="00DE7C87" w:rsidRPr="00DE7C87" w:rsidRDefault="00DE7C87" w:rsidP="00DE7C87">
            <w:pPr>
              <w:rPr>
                <w:rFonts w:cs="Calibri"/>
                <w:sz w:val="24"/>
                <w:lang w:eastAsia="en-US"/>
              </w:rPr>
            </w:pPr>
            <w:r w:rsidRPr="00DE7C87">
              <w:rPr>
                <w:sz w:val="24"/>
                <w:szCs w:val="20"/>
                <w:lang w:eastAsia="en-US"/>
              </w:rPr>
              <w:t>FCS_COP.1, FCS_CKM.4</w:t>
            </w:r>
          </w:p>
        </w:tc>
      </w:tr>
      <w:tr w:rsidR="00DE7C87" w:rsidRPr="00DE7C87" w14:paraId="5E881EA7" w14:textId="77777777" w:rsidTr="009775DD">
        <w:trPr>
          <w:trHeight w:val="249"/>
        </w:trPr>
        <w:tc>
          <w:tcPr>
            <w:tcW w:w="3398" w:type="dxa"/>
          </w:tcPr>
          <w:p w14:paraId="72B8B9E2"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FCS_CKM.4 </w:t>
            </w:r>
          </w:p>
        </w:tc>
        <w:tc>
          <w:tcPr>
            <w:tcW w:w="2159" w:type="dxa"/>
          </w:tcPr>
          <w:p w14:paraId="33C00F55"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(FCS_CKM.1 or FDP_ITC.1 or FDP_ITC.2) </w:t>
            </w:r>
          </w:p>
        </w:tc>
        <w:tc>
          <w:tcPr>
            <w:tcW w:w="3459" w:type="dxa"/>
          </w:tcPr>
          <w:p w14:paraId="6A191002" w14:textId="77777777" w:rsidR="00DE7C87" w:rsidRPr="00DE7C87" w:rsidRDefault="00DE7C87" w:rsidP="00DE7C87">
            <w:pPr>
              <w:rPr>
                <w:rFonts w:cs="Calibri"/>
                <w:sz w:val="24"/>
                <w:lang w:eastAsia="en-US"/>
              </w:rPr>
            </w:pPr>
            <w:r w:rsidRPr="00DE7C87">
              <w:rPr>
                <w:sz w:val="24"/>
                <w:szCs w:val="20"/>
                <w:lang w:eastAsia="en-US"/>
              </w:rPr>
              <w:t>FCS_CKM.1</w:t>
            </w:r>
          </w:p>
        </w:tc>
      </w:tr>
      <w:tr w:rsidR="00DE7C87" w:rsidRPr="00DE7C87" w14:paraId="0E4B087E" w14:textId="77777777" w:rsidTr="009775DD">
        <w:trPr>
          <w:trHeight w:val="249"/>
        </w:trPr>
        <w:tc>
          <w:tcPr>
            <w:tcW w:w="3398" w:type="dxa"/>
          </w:tcPr>
          <w:p w14:paraId="270CC52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FCS_COP.1 </w:t>
            </w:r>
          </w:p>
        </w:tc>
        <w:tc>
          <w:tcPr>
            <w:tcW w:w="2159" w:type="dxa"/>
          </w:tcPr>
          <w:p w14:paraId="2FF47D3A"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(FCS_CKM.1 or FDP_ITC.1 or FDP_ITC.2) and (FCS_CKM.4) </w:t>
            </w:r>
          </w:p>
        </w:tc>
        <w:tc>
          <w:tcPr>
            <w:tcW w:w="3459" w:type="dxa"/>
          </w:tcPr>
          <w:p w14:paraId="5174F0E9" w14:textId="77777777" w:rsidR="00DE7C87" w:rsidRPr="00DE7C87" w:rsidRDefault="00DE7C87" w:rsidP="00DE7C87">
            <w:pPr>
              <w:rPr>
                <w:rFonts w:cs="Calibri"/>
                <w:sz w:val="24"/>
                <w:lang w:eastAsia="en-US"/>
              </w:rPr>
            </w:pPr>
            <w:r w:rsidRPr="00DE7C87">
              <w:rPr>
                <w:sz w:val="24"/>
                <w:szCs w:val="20"/>
                <w:lang w:eastAsia="en-US"/>
              </w:rPr>
              <w:t>FCS_CKM.1, FCS_CKM.4</w:t>
            </w:r>
          </w:p>
        </w:tc>
      </w:tr>
      <w:tr w:rsidR="00DE7C87" w:rsidRPr="00DE7C87" w14:paraId="4B246B74" w14:textId="77777777" w:rsidTr="009775DD">
        <w:trPr>
          <w:trHeight w:val="249"/>
        </w:trPr>
        <w:tc>
          <w:tcPr>
            <w:tcW w:w="3398" w:type="dxa"/>
            <w:vAlign w:val="center"/>
          </w:tcPr>
          <w:p w14:paraId="6F918830"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FDP_RIP.1/ABORT </w:t>
            </w:r>
          </w:p>
        </w:tc>
        <w:tc>
          <w:tcPr>
            <w:tcW w:w="2159" w:type="dxa"/>
          </w:tcPr>
          <w:p w14:paraId="3D227F0A"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F708828" w14:textId="77777777" w:rsidR="00DE7C87" w:rsidRPr="00DE7C87" w:rsidRDefault="00DE7C87" w:rsidP="00DE7C87">
            <w:pPr>
              <w:rPr>
                <w:rFonts w:cs="Calibri"/>
                <w:sz w:val="24"/>
                <w:lang w:eastAsia="en-US"/>
              </w:rPr>
            </w:pPr>
          </w:p>
        </w:tc>
      </w:tr>
      <w:tr w:rsidR="00DE7C87" w:rsidRPr="00DE7C87" w14:paraId="1C0F72D6" w14:textId="77777777" w:rsidTr="009775DD">
        <w:trPr>
          <w:trHeight w:val="249"/>
        </w:trPr>
        <w:tc>
          <w:tcPr>
            <w:tcW w:w="3398" w:type="dxa"/>
            <w:vAlign w:val="center"/>
          </w:tcPr>
          <w:p w14:paraId="4F3B23F8"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FDP_RIP.1/APDU </w:t>
            </w:r>
          </w:p>
        </w:tc>
        <w:tc>
          <w:tcPr>
            <w:tcW w:w="2159" w:type="dxa"/>
          </w:tcPr>
          <w:p w14:paraId="2ADFD157"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76EADD3" w14:textId="77777777" w:rsidR="00DE7C87" w:rsidRPr="00DE7C87" w:rsidRDefault="00DE7C87" w:rsidP="00DE7C87">
            <w:pPr>
              <w:rPr>
                <w:rFonts w:cs="Calibri"/>
                <w:sz w:val="24"/>
                <w:lang w:eastAsia="en-US"/>
              </w:rPr>
            </w:pPr>
          </w:p>
        </w:tc>
      </w:tr>
      <w:tr w:rsidR="00DE7C87" w:rsidRPr="00DE7C87" w14:paraId="76F5E7C4" w14:textId="77777777" w:rsidTr="009775DD">
        <w:trPr>
          <w:trHeight w:val="249"/>
        </w:trPr>
        <w:tc>
          <w:tcPr>
            <w:tcW w:w="3398" w:type="dxa"/>
            <w:vAlign w:val="center"/>
          </w:tcPr>
          <w:p w14:paraId="17B546E6"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FDP_RIP.1/bArray </w:t>
            </w:r>
          </w:p>
        </w:tc>
        <w:tc>
          <w:tcPr>
            <w:tcW w:w="2159" w:type="dxa"/>
          </w:tcPr>
          <w:p w14:paraId="206DA027"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28A5AD4B" w14:textId="77777777" w:rsidR="00DE7C87" w:rsidRPr="00DE7C87" w:rsidRDefault="00DE7C87" w:rsidP="00DE7C87">
            <w:pPr>
              <w:rPr>
                <w:rFonts w:cs="Calibri"/>
                <w:sz w:val="24"/>
                <w:lang w:eastAsia="en-US"/>
              </w:rPr>
            </w:pPr>
          </w:p>
        </w:tc>
      </w:tr>
      <w:tr w:rsidR="00DE7C87" w:rsidRPr="00DE7C87" w14:paraId="5EFF3297" w14:textId="77777777" w:rsidTr="009775DD">
        <w:trPr>
          <w:trHeight w:val="249"/>
        </w:trPr>
        <w:tc>
          <w:tcPr>
            <w:tcW w:w="3398" w:type="dxa"/>
            <w:vAlign w:val="center"/>
          </w:tcPr>
          <w:p w14:paraId="52C93C05"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FDP_RIP.1/GlobalArray </w:t>
            </w:r>
          </w:p>
        </w:tc>
        <w:tc>
          <w:tcPr>
            <w:tcW w:w="2159" w:type="dxa"/>
          </w:tcPr>
          <w:p w14:paraId="0D10625D"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489A3565" w14:textId="77777777" w:rsidR="00DE7C87" w:rsidRPr="00DE7C87" w:rsidRDefault="00DE7C87" w:rsidP="00DE7C87">
            <w:pPr>
              <w:rPr>
                <w:rFonts w:cs="Calibri"/>
                <w:sz w:val="24"/>
                <w:lang w:eastAsia="en-US"/>
              </w:rPr>
            </w:pPr>
          </w:p>
        </w:tc>
      </w:tr>
      <w:tr w:rsidR="00DE7C87" w:rsidRPr="00DE7C87" w14:paraId="4DBF4EBA" w14:textId="77777777" w:rsidTr="009775DD">
        <w:trPr>
          <w:trHeight w:val="249"/>
        </w:trPr>
        <w:tc>
          <w:tcPr>
            <w:tcW w:w="3398" w:type="dxa"/>
            <w:vAlign w:val="center"/>
          </w:tcPr>
          <w:p w14:paraId="7F44AEF5"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FDP_RIP.1/KEYS </w:t>
            </w:r>
          </w:p>
        </w:tc>
        <w:tc>
          <w:tcPr>
            <w:tcW w:w="2159" w:type="dxa"/>
          </w:tcPr>
          <w:p w14:paraId="08F8E09F"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4ECDF1BA" w14:textId="77777777" w:rsidR="00DE7C87" w:rsidRPr="00DE7C87" w:rsidRDefault="00DE7C87" w:rsidP="00DE7C87">
            <w:pPr>
              <w:rPr>
                <w:rFonts w:cs="Calibri"/>
                <w:sz w:val="24"/>
                <w:lang w:eastAsia="en-US"/>
              </w:rPr>
            </w:pPr>
          </w:p>
        </w:tc>
      </w:tr>
      <w:tr w:rsidR="00DE7C87" w:rsidRPr="00DE7C87" w14:paraId="482E6B74" w14:textId="77777777" w:rsidTr="009775DD">
        <w:trPr>
          <w:trHeight w:val="249"/>
        </w:trPr>
        <w:tc>
          <w:tcPr>
            <w:tcW w:w="3398" w:type="dxa"/>
            <w:vAlign w:val="center"/>
          </w:tcPr>
          <w:p w14:paraId="3F3C0D76"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FDP_RIP.1/TRANSIENT </w:t>
            </w:r>
          </w:p>
        </w:tc>
        <w:tc>
          <w:tcPr>
            <w:tcW w:w="2159" w:type="dxa"/>
          </w:tcPr>
          <w:p w14:paraId="7DDD442D"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2C8D6A29" w14:textId="77777777" w:rsidR="00DE7C87" w:rsidRPr="00DE7C87" w:rsidRDefault="00DE7C87" w:rsidP="00DE7C87">
            <w:pPr>
              <w:rPr>
                <w:rFonts w:cs="Calibri"/>
                <w:sz w:val="24"/>
                <w:lang w:eastAsia="en-US"/>
              </w:rPr>
            </w:pPr>
          </w:p>
        </w:tc>
      </w:tr>
      <w:tr w:rsidR="00DE7C87" w:rsidRPr="00DE7C87" w14:paraId="7F281F62" w14:textId="77777777" w:rsidTr="009775DD">
        <w:trPr>
          <w:trHeight w:val="249"/>
        </w:trPr>
        <w:tc>
          <w:tcPr>
            <w:tcW w:w="3398" w:type="dxa"/>
            <w:vAlign w:val="center"/>
          </w:tcPr>
          <w:p w14:paraId="37DD22B3"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FDP_ROL.1/FIREWALL </w:t>
            </w:r>
          </w:p>
        </w:tc>
        <w:tc>
          <w:tcPr>
            <w:tcW w:w="2159" w:type="dxa"/>
          </w:tcPr>
          <w:p w14:paraId="3988F389"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w:t>
            </w:r>
          </w:p>
        </w:tc>
        <w:tc>
          <w:tcPr>
            <w:tcW w:w="3459" w:type="dxa"/>
          </w:tcPr>
          <w:p w14:paraId="55F3A5AF" w14:textId="77777777" w:rsidR="00DE7C87" w:rsidRPr="006A1AC1" w:rsidRDefault="00DE7C87" w:rsidP="00DE7C87">
            <w:pPr>
              <w:rPr>
                <w:rFonts w:cs="Calibri"/>
                <w:sz w:val="24"/>
                <w:lang w:val="en-GB" w:eastAsia="en-US"/>
              </w:rPr>
            </w:pPr>
            <w:r w:rsidRPr="00DE7C87">
              <w:rPr>
                <w:sz w:val="24"/>
                <w:szCs w:val="20"/>
                <w:lang w:val="en-US" w:eastAsia="en-US"/>
              </w:rPr>
              <w:t>FDP_ACC.2/FIREWALL, FDP_IFC.1/JCVM</w:t>
            </w:r>
          </w:p>
        </w:tc>
      </w:tr>
      <w:tr w:rsidR="00DE7C87" w:rsidRPr="00DE7C87" w14:paraId="6AC23FDB" w14:textId="77777777" w:rsidTr="009775DD">
        <w:trPr>
          <w:trHeight w:val="249"/>
        </w:trPr>
        <w:tc>
          <w:tcPr>
            <w:tcW w:w="3398" w:type="dxa"/>
          </w:tcPr>
          <w:p w14:paraId="4148F99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FAU_ARP.1 </w:t>
            </w:r>
          </w:p>
        </w:tc>
        <w:tc>
          <w:tcPr>
            <w:tcW w:w="2159" w:type="dxa"/>
          </w:tcPr>
          <w:p w14:paraId="279D2EE4" w14:textId="77777777" w:rsidR="00DE7C87" w:rsidRPr="00DE7C87" w:rsidRDefault="00DE7C87" w:rsidP="00DE7C87">
            <w:pPr>
              <w:jc w:val="center"/>
              <w:rPr>
                <w:rFonts w:cs="Calibri"/>
                <w:sz w:val="24"/>
                <w:lang w:eastAsia="en-US"/>
              </w:rPr>
            </w:pPr>
            <w:r w:rsidRPr="00DE7C87">
              <w:rPr>
                <w:sz w:val="24"/>
                <w:szCs w:val="20"/>
                <w:lang w:eastAsia="en-US"/>
              </w:rPr>
              <w:t>(FAU_SAA.1)</w:t>
            </w:r>
          </w:p>
        </w:tc>
        <w:tc>
          <w:tcPr>
            <w:tcW w:w="3459" w:type="dxa"/>
          </w:tcPr>
          <w:p w14:paraId="541CAA68" w14:textId="77777777" w:rsidR="00DE7C87" w:rsidRPr="00DE7C87" w:rsidRDefault="00DE7C87" w:rsidP="00DE7C87">
            <w:pPr>
              <w:rPr>
                <w:rFonts w:cs="Calibri"/>
                <w:sz w:val="24"/>
                <w:lang w:eastAsia="en-US"/>
              </w:rPr>
            </w:pPr>
          </w:p>
        </w:tc>
      </w:tr>
      <w:tr w:rsidR="00DE7C87" w:rsidRPr="00DE7C87" w14:paraId="4195A2C4" w14:textId="77777777" w:rsidTr="009775DD">
        <w:trPr>
          <w:trHeight w:val="249"/>
        </w:trPr>
        <w:tc>
          <w:tcPr>
            <w:tcW w:w="3398" w:type="dxa"/>
          </w:tcPr>
          <w:p w14:paraId="391899DD"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FDP_SDI.2/DATA </w:t>
            </w:r>
          </w:p>
        </w:tc>
        <w:tc>
          <w:tcPr>
            <w:tcW w:w="2159" w:type="dxa"/>
          </w:tcPr>
          <w:p w14:paraId="7FD37CF0"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F6CF23B" w14:textId="77777777" w:rsidR="00DE7C87" w:rsidRPr="00DE7C87" w:rsidRDefault="00DE7C87" w:rsidP="00DE7C87">
            <w:pPr>
              <w:rPr>
                <w:rFonts w:cs="Calibri"/>
                <w:sz w:val="24"/>
                <w:lang w:eastAsia="en-US"/>
              </w:rPr>
            </w:pPr>
          </w:p>
        </w:tc>
      </w:tr>
      <w:tr w:rsidR="00DE7C87" w:rsidRPr="00DE7C87" w14:paraId="12D1ADF4" w14:textId="77777777" w:rsidTr="009775DD">
        <w:trPr>
          <w:trHeight w:val="249"/>
        </w:trPr>
        <w:tc>
          <w:tcPr>
            <w:tcW w:w="3398" w:type="dxa"/>
          </w:tcPr>
          <w:p w14:paraId="2492113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FPR_UNO.1 </w:t>
            </w:r>
          </w:p>
        </w:tc>
        <w:tc>
          <w:tcPr>
            <w:tcW w:w="2159" w:type="dxa"/>
          </w:tcPr>
          <w:p w14:paraId="12AC61C6"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7A2FB222" w14:textId="77777777" w:rsidR="00DE7C87" w:rsidRPr="00DE7C87" w:rsidRDefault="00DE7C87" w:rsidP="00DE7C87">
            <w:pPr>
              <w:rPr>
                <w:rFonts w:cs="Calibri"/>
                <w:sz w:val="24"/>
                <w:lang w:eastAsia="en-US"/>
              </w:rPr>
            </w:pPr>
          </w:p>
        </w:tc>
      </w:tr>
      <w:tr w:rsidR="00DE7C87" w:rsidRPr="00DE7C87" w14:paraId="2CD3EC3B" w14:textId="77777777" w:rsidTr="009775DD">
        <w:trPr>
          <w:trHeight w:val="249"/>
        </w:trPr>
        <w:tc>
          <w:tcPr>
            <w:tcW w:w="3398" w:type="dxa"/>
          </w:tcPr>
          <w:p w14:paraId="110B16D3" w14:textId="74FCFB93" w:rsidR="00DE7C87" w:rsidRPr="00DE7C87" w:rsidRDefault="00DE7C87" w:rsidP="00DE7C87">
            <w:pPr>
              <w:rPr>
                <w:rFonts w:cs="Calibri"/>
                <w:color w:val="000000"/>
                <w:sz w:val="24"/>
                <w:lang w:eastAsia="en-US"/>
              </w:rPr>
            </w:pPr>
            <w:r w:rsidRPr="00DE7C87">
              <w:rPr>
                <w:rFonts w:cs="Calibri"/>
                <w:color w:val="000000"/>
                <w:sz w:val="24"/>
                <w:lang w:eastAsia="en-US"/>
              </w:rPr>
              <w:t>FPT_FLS.1</w:t>
            </w:r>
            <w:r w:rsidR="00014590">
              <w:rPr>
                <w:rFonts w:cs="Calibri"/>
                <w:color w:val="000000"/>
                <w:sz w:val="24"/>
                <w:lang w:eastAsia="en-US"/>
              </w:rPr>
              <w:t>/JC</w:t>
            </w:r>
            <w:r w:rsidRPr="00DE7C87">
              <w:rPr>
                <w:rFonts w:cs="Calibri"/>
                <w:color w:val="000000"/>
                <w:sz w:val="24"/>
                <w:lang w:eastAsia="en-US"/>
              </w:rPr>
              <w:t xml:space="preserve"> </w:t>
            </w:r>
          </w:p>
        </w:tc>
        <w:tc>
          <w:tcPr>
            <w:tcW w:w="2159" w:type="dxa"/>
          </w:tcPr>
          <w:p w14:paraId="7177646E"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C54D09E" w14:textId="211013A3" w:rsidR="00DE7C87" w:rsidRPr="00DE7C87" w:rsidRDefault="00014590" w:rsidP="00DE7C87">
            <w:pPr>
              <w:rPr>
                <w:rFonts w:cs="Calibri"/>
                <w:sz w:val="24"/>
                <w:lang w:eastAsia="en-US"/>
              </w:rPr>
            </w:pPr>
            <w:r w:rsidRPr="006A1AC1">
              <w:rPr>
                <w:rFonts w:cstheme="minorHAnsi"/>
                <w:szCs w:val="22"/>
                <w:lang w:val="en-GB"/>
              </w:rPr>
              <w:t xml:space="preserve">(A): Added from [PP-JCS]. </w:t>
            </w:r>
            <w:r>
              <w:rPr>
                <w:rFonts w:cstheme="minorHAnsi"/>
                <w:szCs w:val="22"/>
              </w:rPr>
              <w:t>Refined with iteration.</w:t>
            </w:r>
          </w:p>
        </w:tc>
      </w:tr>
      <w:tr w:rsidR="00DE7C87" w:rsidRPr="00DE7C87" w14:paraId="7051ECB1" w14:textId="77777777" w:rsidTr="009775DD">
        <w:trPr>
          <w:trHeight w:val="249"/>
        </w:trPr>
        <w:tc>
          <w:tcPr>
            <w:tcW w:w="3398" w:type="dxa"/>
          </w:tcPr>
          <w:p w14:paraId="591A5B10"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FPT_TDC.1 </w:t>
            </w:r>
          </w:p>
        </w:tc>
        <w:tc>
          <w:tcPr>
            <w:tcW w:w="2159" w:type="dxa"/>
          </w:tcPr>
          <w:p w14:paraId="63246787"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6A48368" w14:textId="77777777" w:rsidR="00DE7C87" w:rsidRPr="00DE7C87" w:rsidRDefault="00DE7C87" w:rsidP="00DE7C87">
            <w:pPr>
              <w:rPr>
                <w:rFonts w:cs="Calibri"/>
                <w:sz w:val="24"/>
                <w:lang w:eastAsia="en-US"/>
              </w:rPr>
            </w:pPr>
          </w:p>
        </w:tc>
      </w:tr>
      <w:tr w:rsidR="00DE7C87" w:rsidRPr="00DE7C87" w14:paraId="69F299D5" w14:textId="77777777" w:rsidTr="009775DD">
        <w:trPr>
          <w:trHeight w:val="249"/>
        </w:trPr>
        <w:tc>
          <w:tcPr>
            <w:tcW w:w="3398" w:type="dxa"/>
          </w:tcPr>
          <w:p w14:paraId="11F2402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FIA_ATD.1/AID </w:t>
            </w:r>
          </w:p>
        </w:tc>
        <w:tc>
          <w:tcPr>
            <w:tcW w:w="2159" w:type="dxa"/>
          </w:tcPr>
          <w:p w14:paraId="1595048C"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10DC2E8D" w14:textId="77777777" w:rsidR="00DE7C87" w:rsidRPr="00DE7C87" w:rsidRDefault="00DE7C87" w:rsidP="00DE7C87">
            <w:pPr>
              <w:rPr>
                <w:rFonts w:cs="Calibri"/>
                <w:sz w:val="24"/>
                <w:lang w:eastAsia="en-US"/>
              </w:rPr>
            </w:pPr>
          </w:p>
        </w:tc>
      </w:tr>
      <w:tr w:rsidR="00DE7C87" w:rsidRPr="00DE7C87" w14:paraId="67EF805F" w14:textId="77777777" w:rsidTr="009775DD">
        <w:trPr>
          <w:trHeight w:val="249"/>
        </w:trPr>
        <w:tc>
          <w:tcPr>
            <w:tcW w:w="3398" w:type="dxa"/>
          </w:tcPr>
          <w:p w14:paraId="1B046C94"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FIA_UID.2/AID </w:t>
            </w:r>
          </w:p>
        </w:tc>
        <w:tc>
          <w:tcPr>
            <w:tcW w:w="2159" w:type="dxa"/>
          </w:tcPr>
          <w:p w14:paraId="13C62855"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406120E" w14:textId="77777777" w:rsidR="00DE7C87" w:rsidRPr="00DE7C87" w:rsidRDefault="00DE7C87" w:rsidP="00DE7C87">
            <w:pPr>
              <w:rPr>
                <w:rFonts w:cs="Calibri"/>
                <w:sz w:val="24"/>
                <w:lang w:eastAsia="en-US"/>
              </w:rPr>
            </w:pPr>
          </w:p>
        </w:tc>
      </w:tr>
      <w:tr w:rsidR="00DE7C87" w:rsidRPr="00DE7C87" w14:paraId="53235A29" w14:textId="77777777" w:rsidTr="009775DD">
        <w:trPr>
          <w:trHeight w:val="249"/>
        </w:trPr>
        <w:tc>
          <w:tcPr>
            <w:tcW w:w="3398" w:type="dxa"/>
          </w:tcPr>
          <w:p w14:paraId="6A1C9BD1"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FIA_USB.1/AID </w:t>
            </w:r>
          </w:p>
        </w:tc>
        <w:tc>
          <w:tcPr>
            <w:tcW w:w="2159" w:type="dxa"/>
          </w:tcPr>
          <w:p w14:paraId="6692A2ED" w14:textId="77777777" w:rsidR="00DE7C87" w:rsidRPr="00DE7C87" w:rsidRDefault="00DE7C87" w:rsidP="00DE7C87">
            <w:pPr>
              <w:rPr>
                <w:sz w:val="24"/>
                <w:lang w:val="en-US" w:eastAsia="en-US"/>
              </w:rPr>
            </w:pPr>
            <w:r w:rsidRPr="00DE7C87">
              <w:rPr>
                <w:sz w:val="24"/>
                <w:szCs w:val="20"/>
                <w:lang w:val="en-US" w:eastAsia="en-US"/>
              </w:rPr>
              <w:t xml:space="preserve">(FIA_ATD.1) </w:t>
            </w:r>
          </w:p>
        </w:tc>
        <w:tc>
          <w:tcPr>
            <w:tcW w:w="3459" w:type="dxa"/>
          </w:tcPr>
          <w:p w14:paraId="22813D8F" w14:textId="77777777" w:rsidR="00DE7C87" w:rsidRPr="00DE7C87" w:rsidRDefault="00DE7C87" w:rsidP="00DE7C87">
            <w:pPr>
              <w:rPr>
                <w:sz w:val="24"/>
                <w:lang w:val="en-US" w:eastAsia="en-US"/>
              </w:rPr>
            </w:pPr>
            <w:r w:rsidRPr="00DE7C87">
              <w:rPr>
                <w:sz w:val="24"/>
                <w:szCs w:val="20"/>
                <w:lang w:val="en-US" w:eastAsia="en-US"/>
              </w:rPr>
              <w:t>FIA_ATD.1/AID</w:t>
            </w:r>
          </w:p>
        </w:tc>
      </w:tr>
      <w:tr w:rsidR="00DE7C87" w:rsidRPr="00DE7C87" w14:paraId="5F26982C" w14:textId="77777777" w:rsidTr="009775DD">
        <w:trPr>
          <w:trHeight w:val="249"/>
        </w:trPr>
        <w:tc>
          <w:tcPr>
            <w:tcW w:w="3398" w:type="dxa"/>
          </w:tcPr>
          <w:p w14:paraId="0E46AE1D"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FMT_MTD.1/JCRE </w:t>
            </w:r>
          </w:p>
        </w:tc>
        <w:tc>
          <w:tcPr>
            <w:tcW w:w="2159" w:type="dxa"/>
          </w:tcPr>
          <w:p w14:paraId="4892527F"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(FMT_SMF.1) and (FMT_SMR.1) </w:t>
            </w:r>
          </w:p>
        </w:tc>
        <w:tc>
          <w:tcPr>
            <w:tcW w:w="3459" w:type="dxa"/>
          </w:tcPr>
          <w:p w14:paraId="3073A250" w14:textId="77777777" w:rsidR="00DE7C87" w:rsidRPr="00DE7C87" w:rsidRDefault="00DE7C87" w:rsidP="00DE7C87">
            <w:pPr>
              <w:rPr>
                <w:rFonts w:cs="Calibri"/>
                <w:sz w:val="24"/>
                <w:lang w:eastAsia="en-US"/>
              </w:rPr>
            </w:pPr>
            <w:r w:rsidRPr="00DE7C87">
              <w:rPr>
                <w:sz w:val="24"/>
                <w:szCs w:val="20"/>
                <w:lang w:val="en-US" w:eastAsia="en-US"/>
              </w:rPr>
              <w:t>FMT_SMF.1, FMT_SMR.1</w:t>
            </w:r>
          </w:p>
        </w:tc>
      </w:tr>
      <w:tr w:rsidR="00DE7C87" w:rsidRPr="00DE7C87" w14:paraId="0D220CAC" w14:textId="77777777" w:rsidTr="009775DD">
        <w:trPr>
          <w:trHeight w:val="249"/>
        </w:trPr>
        <w:tc>
          <w:tcPr>
            <w:tcW w:w="3398" w:type="dxa"/>
          </w:tcPr>
          <w:p w14:paraId="66A8CA44"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FMT_MTD.3/JCRE </w:t>
            </w:r>
          </w:p>
        </w:tc>
        <w:tc>
          <w:tcPr>
            <w:tcW w:w="2159" w:type="dxa"/>
          </w:tcPr>
          <w:p w14:paraId="74647D53" w14:textId="77777777" w:rsidR="00DE7C87" w:rsidRPr="00DE7C87" w:rsidRDefault="00DE7C87" w:rsidP="00DE7C87">
            <w:pPr>
              <w:jc w:val="center"/>
              <w:rPr>
                <w:rFonts w:cs="Calibri"/>
                <w:sz w:val="24"/>
                <w:lang w:eastAsia="en-US"/>
              </w:rPr>
            </w:pPr>
            <w:r w:rsidRPr="00DE7C87">
              <w:rPr>
                <w:sz w:val="24"/>
                <w:szCs w:val="20"/>
                <w:lang w:eastAsia="en-US"/>
              </w:rPr>
              <w:t xml:space="preserve">(FMT_MTD.1) </w:t>
            </w:r>
          </w:p>
        </w:tc>
        <w:tc>
          <w:tcPr>
            <w:tcW w:w="3459" w:type="dxa"/>
          </w:tcPr>
          <w:p w14:paraId="4E28C533" w14:textId="77777777" w:rsidR="00DE7C87" w:rsidRPr="00DE7C87" w:rsidRDefault="00DE7C87" w:rsidP="00DE7C87">
            <w:pPr>
              <w:rPr>
                <w:rFonts w:cs="Calibri"/>
                <w:sz w:val="24"/>
                <w:lang w:eastAsia="en-US"/>
              </w:rPr>
            </w:pPr>
            <w:r w:rsidRPr="00DE7C87">
              <w:rPr>
                <w:sz w:val="24"/>
                <w:szCs w:val="20"/>
                <w:lang w:eastAsia="en-US"/>
              </w:rPr>
              <w:t>FMT_MTD.1/JCRE</w:t>
            </w:r>
          </w:p>
        </w:tc>
      </w:tr>
      <w:tr w:rsidR="00DE7C87" w:rsidRPr="00DE7C87" w14:paraId="09764308" w14:textId="77777777" w:rsidTr="009775DD">
        <w:trPr>
          <w:trHeight w:val="249"/>
        </w:trPr>
        <w:tc>
          <w:tcPr>
            <w:tcW w:w="3398" w:type="dxa"/>
          </w:tcPr>
          <w:p w14:paraId="6E4CDF79" w14:textId="1A555BCC" w:rsidR="00DE7C87" w:rsidRPr="00DE7C87" w:rsidRDefault="00DE7C87" w:rsidP="00DE7C87">
            <w:pPr>
              <w:rPr>
                <w:rFonts w:cs="Calibri"/>
                <w:color w:val="000000"/>
                <w:sz w:val="24"/>
                <w:lang w:eastAsia="en-US"/>
              </w:rPr>
            </w:pPr>
            <w:r w:rsidRPr="00DE7C87">
              <w:rPr>
                <w:rFonts w:cs="Calibri"/>
                <w:color w:val="000000"/>
                <w:sz w:val="24"/>
                <w:lang w:eastAsia="en-US"/>
              </w:rPr>
              <w:t>FDP_ITC.2/</w:t>
            </w:r>
            <w:r w:rsidR="006464E6">
              <w:rPr>
                <w:rFonts w:cs="Calibri"/>
                <w:color w:val="000000"/>
                <w:sz w:val="24"/>
                <w:lang w:eastAsia="en-US"/>
              </w:rPr>
              <w:t>GP-ELF</w:t>
            </w:r>
            <w:r w:rsidRPr="00DE7C87">
              <w:rPr>
                <w:rFonts w:cs="Calibri"/>
                <w:color w:val="000000"/>
                <w:sz w:val="24"/>
                <w:lang w:eastAsia="en-US"/>
              </w:rPr>
              <w:t xml:space="preserve"> </w:t>
            </w:r>
          </w:p>
        </w:tc>
        <w:tc>
          <w:tcPr>
            <w:tcW w:w="2159" w:type="dxa"/>
          </w:tcPr>
          <w:p w14:paraId="16261F9E" w14:textId="57AF6119"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and (FPT_TDC.1) and (FTP_ITC.1 or FTP_TRP.1) </w:t>
            </w:r>
          </w:p>
        </w:tc>
        <w:tc>
          <w:tcPr>
            <w:tcW w:w="3459" w:type="dxa"/>
          </w:tcPr>
          <w:p w14:paraId="4F97B136" w14:textId="6D196464" w:rsidR="00DE7C87" w:rsidRPr="006A1AC1" w:rsidRDefault="00DE7C87" w:rsidP="00DE7C87">
            <w:pPr>
              <w:rPr>
                <w:rFonts w:cs="Calibri"/>
                <w:sz w:val="24"/>
                <w:lang w:val="en-GB" w:eastAsia="en-US"/>
              </w:rPr>
            </w:pPr>
            <w:r w:rsidRPr="00DE7C87">
              <w:rPr>
                <w:sz w:val="24"/>
                <w:szCs w:val="20"/>
                <w:lang w:val="en-US" w:eastAsia="en-US"/>
              </w:rPr>
              <w:t>FDP_IFC.2/</w:t>
            </w:r>
            <w:r w:rsidR="006464E6">
              <w:rPr>
                <w:sz w:val="24"/>
                <w:szCs w:val="20"/>
                <w:lang w:val="en-US" w:eastAsia="en-US"/>
              </w:rPr>
              <w:t>GP-ELF</w:t>
            </w:r>
            <w:r w:rsidRPr="00DE7C87">
              <w:rPr>
                <w:sz w:val="24"/>
                <w:szCs w:val="20"/>
                <w:lang w:val="en-US" w:eastAsia="en-US"/>
              </w:rPr>
              <w:t>, FTP_ITC.1/</w:t>
            </w:r>
            <w:r w:rsidR="006464E6">
              <w:rPr>
                <w:sz w:val="24"/>
                <w:szCs w:val="20"/>
                <w:lang w:val="en-US" w:eastAsia="en-US"/>
              </w:rPr>
              <w:t>GP</w:t>
            </w:r>
            <w:r w:rsidRPr="00DE7C87">
              <w:rPr>
                <w:sz w:val="24"/>
                <w:szCs w:val="20"/>
                <w:lang w:val="en-US" w:eastAsia="en-US"/>
              </w:rPr>
              <w:t>, FPT_TDC.1</w:t>
            </w:r>
            <w:r w:rsidR="006464E6">
              <w:rPr>
                <w:sz w:val="24"/>
                <w:szCs w:val="20"/>
                <w:lang w:val="en-US" w:eastAsia="en-US"/>
              </w:rPr>
              <w:t>/GP</w:t>
            </w:r>
          </w:p>
        </w:tc>
      </w:tr>
      <w:tr w:rsidR="00DE7C87" w:rsidRPr="00DE7C87" w14:paraId="595CFDF8" w14:textId="77777777" w:rsidTr="009775DD">
        <w:trPr>
          <w:trHeight w:val="249"/>
        </w:trPr>
        <w:tc>
          <w:tcPr>
            <w:tcW w:w="3398" w:type="dxa"/>
          </w:tcPr>
          <w:p w14:paraId="5E95A49D" w14:textId="022D35C9" w:rsidR="00DE7C87" w:rsidRPr="00DE7C87" w:rsidRDefault="00DE7C87" w:rsidP="00DE7C87">
            <w:pPr>
              <w:rPr>
                <w:rFonts w:cs="Calibri"/>
                <w:color w:val="000000"/>
                <w:sz w:val="24"/>
                <w:lang w:eastAsia="en-US"/>
              </w:rPr>
            </w:pPr>
            <w:r w:rsidRPr="00DE7C87">
              <w:rPr>
                <w:rFonts w:cs="Calibri"/>
                <w:color w:val="000000"/>
                <w:sz w:val="24"/>
                <w:lang w:eastAsia="en-US"/>
              </w:rPr>
              <w:t>FPT_FLS.1/</w:t>
            </w:r>
            <w:r w:rsidR="006464E6">
              <w:rPr>
                <w:rFonts w:cs="Calibri"/>
                <w:color w:val="000000"/>
                <w:sz w:val="24"/>
                <w:lang w:eastAsia="en-US"/>
              </w:rPr>
              <w:t>GP</w:t>
            </w:r>
          </w:p>
        </w:tc>
        <w:tc>
          <w:tcPr>
            <w:tcW w:w="2159" w:type="dxa"/>
          </w:tcPr>
          <w:p w14:paraId="2DD8FB19"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7825B350" w14:textId="77777777" w:rsidR="00DE7C87" w:rsidRPr="00DE7C87" w:rsidRDefault="00DE7C87" w:rsidP="00DE7C87">
            <w:pPr>
              <w:rPr>
                <w:rFonts w:cs="Calibri"/>
                <w:sz w:val="24"/>
                <w:lang w:eastAsia="en-US"/>
              </w:rPr>
            </w:pPr>
          </w:p>
        </w:tc>
      </w:tr>
      <w:tr w:rsidR="00DE7C87" w:rsidRPr="00DE7C87" w14:paraId="6301CB7E" w14:textId="77777777" w:rsidTr="009775DD">
        <w:trPr>
          <w:trHeight w:val="249"/>
        </w:trPr>
        <w:tc>
          <w:tcPr>
            <w:tcW w:w="3398" w:type="dxa"/>
          </w:tcPr>
          <w:p w14:paraId="5F880150" w14:textId="1B751166" w:rsidR="00DE7C87" w:rsidRPr="00DE7C87" w:rsidRDefault="00DE7C87" w:rsidP="00DE7C87">
            <w:pPr>
              <w:rPr>
                <w:rFonts w:cs="Calibri"/>
                <w:color w:val="000000"/>
                <w:sz w:val="24"/>
                <w:lang w:eastAsia="en-US"/>
              </w:rPr>
            </w:pPr>
            <w:r w:rsidRPr="00DE7C87">
              <w:rPr>
                <w:rFonts w:cs="Calibri"/>
                <w:color w:val="000000"/>
                <w:sz w:val="24"/>
                <w:lang w:eastAsia="en-US"/>
              </w:rPr>
              <w:t>FPT_RCV.3/</w:t>
            </w:r>
            <w:r w:rsidR="006464E6">
              <w:rPr>
                <w:rFonts w:cs="Calibri"/>
                <w:color w:val="000000"/>
                <w:sz w:val="24"/>
                <w:lang w:eastAsia="en-US"/>
              </w:rPr>
              <w:t>GP</w:t>
            </w:r>
          </w:p>
        </w:tc>
        <w:tc>
          <w:tcPr>
            <w:tcW w:w="2159" w:type="dxa"/>
          </w:tcPr>
          <w:p w14:paraId="7FA73B51" w14:textId="77777777" w:rsidR="00DE7C87" w:rsidRPr="00DE7C87" w:rsidRDefault="00DE7C87" w:rsidP="00DE7C87">
            <w:pPr>
              <w:jc w:val="center"/>
              <w:rPr>
                <w:rFonts w:cs="Calibri"/>
                <w:sz w:val="24"/>
                <w:lang w:eastAsia="en-US"/>
              </w:rPr>
            </w:pPr>
            <w:r w:rsidRPr="00DE7C87">
              <w:rPr>
                <w:sz w:val="24"/>
                <w:szCs w:val="20"/>
                <w:lang w:eastAsia="en-US"/>
              </w:rPr>
              <w:t xml:space="preserve">(AGD_OPE.1) </w:t>
            </w:r>
          </w:p>
        </w:tc>
        <w:tc>
          <w:tcPr>
            <w:tcW w:w="3459" w:type="dxa"/>
          </w:tcPr>
          <w:p w14:paraId="4D9B89C9" w14:textId="77777777" w:rsidR="00DE7C87" w:rsidRPr="00DE7C87" w:rsidRDefault="00DE7C87" w:rsidP="00DE7C87">
            <w:pPr>
              <w:rPr>
                <w:rFonts w:cs="Calibri"/>
                <w:sz w:val="24"/>
                <w:lang w:eastAsia="en-US"/>
              </w:rPr>
            </w:pPr>
            <w:r w:rsidRPr="00DE7C87">
              <w:rPr>
                <w:sz w:val="24"/>
                <w:szCs w:val="20"/>
                <w:lang w:eastAsia="en-US"/>
              </w:rPr>
              <w:t>AGD_OPE.1</w:t>
            </w:r>
          </w:p>
        </w:tc>
      </w:tr>
      <w:tr w:rsidR="00DE7C87" w:rsidRPr="00DE7C87" w14:paraId="27FCF077" w14:textId="77777777" w:rsidTr="009775DD">
        <w:trPr>
          <w:trHeight w:val="249"/>
        </w:trPr>
        <w:tc>
          <w:tcPr>
            <w:tcW w:w="3398" w:type="dxa"/>
          </w:tcPr>
          <w:p w14:paraId="56E89B0E"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FDP_ACC.2/ADEL </w:t>
            </w:r>
          </w:p>
        </w:tc>
        <w:tc>
          <w:tcPr>
            <w:tcW w:w="2159" w:type="dxa"/>
          </w:tcPr>
          <w:p w14:paraId="349152B6" w14:textId="77777777" w:rsidR="00DE7C87" w:rsidRPr="00DE7C87" w:rsidRDefault="00DE7C87" w:rsidP="00DE7C87">
            <w:pPr>
              <w:jc w:val="center"/>
              <w:rPr>
                <w:rFonts w:cs="Calibri"/>
                <w:sz w:val="24"/>
                <w:lang w:eastAsia="en-US"/>
              </w:rPr>
            </w:pPr>
            <w:r w:rsidRPr="00DE7C87">
              <w:rPr>
                <w:sz w:val="24"/>
                <w:szCs w:val="20"/>
                <w:lang w:eastAsia="en-US"/>
              </w:rPr>
              <w:t xml:space="preserve">(FDP_ACF.1) </w:t>
            </w:r>
          </w:p>
        </w:tc>
        <w:tc>
          <w:tcPr>
            <w:tcW w:w="3459" w:type="dxa"/>
          </w:tcPr>
          <w:p w14:paraId="461ED5CD" w14:textId="77777777" w:rsidR="00DE7C87" w:rsidRPr="00DE7C87" w:rsidRDefault="00DE7C87" w:rsidP="00DE7C87">
            <w:pPr>
              <w:rPr>
                <w:rFonts w:cs="Calibri"/>
                <w:sz w:val="24"/>
                <w:lang w:eastAsia="en-US"/>
              </w:rPr>
            </w:pPr>
            <w:r w:rsidRPr="00DE7C87">
              <w:rPr>
                <w:sz w:val="24"/>
                <w:szCs w:val="20"/>
                <w:lang w:eastAsia="en-US"/>
              </w:rPr>
              <w:t>FDP_ACF.1/ADEL</w:t>
            </w:r>
          </w:p>
        </w:tc>
      </w:tr>
      <w:tr w:rsidR="00DE7C87" w:rsidRPr="00DE7C87" w14:paraId="21DC2AFE" w14:textId="77777777" w:rsidTr="009775DD">
        <w:trPr>
          <w:trHeight w:val="249"/>
        </w:trPr>
        <w:tc>
          <w:tcPr>
            <w:tcW w:w="3398" w:type="dxa"/>
          </w:tcPr>
          <w:p w14:paraId="2DA1DAA6"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FDP_ACF.1/ADEL </w:t>
            </w:r>
          </w:p>
        </w:tc>
        <w:tc>
          <w:tcPr>
            <w:tcW w:w="2159" w:type="dxa"/>
          </w:tcPr>
          <w:p w14:paraId="354DEED8" w14:textId="77777777" w:rsidR="00DE7C87" w:rsidRPr="006A1AC1" w:rsidRDefault="00DE7C87" w:rsidP="00DE7C87">
            <w:pPr>
              <w:rPr>
                <w:rFonts w:cs="Calibri"/>
                <w:sz w:val="24"/>
                <w:lang w:val="en-GB" w:eastAsia="en-US"/>
              </w:rPr>
            </w:pPr>
            <w:r w:rsidRPr="00DE7C87">
              <w:rPr>
                <w:sz w:val="24"/>
                <w:szCs w:val="20"/>
                <w:lang w:val="en-US" w:eastAsia="en-US"/>
              </w:rPr>
              <w:t xml:space="preserve">(FDP_ACC.1) and (FMT_MSA.3) </w:t>
            </w:r>
          </w:p>
        </w:tc>
        <w:tc>
          <w:tcPr>
            <w:tcW w:w="3459" w:type="dxa"/>
          </w:tcPr>
          <w:p w14:paraId="09D09476" w14:textId="77777777" w:rsidR="00DE7C87" w:rsidRPr="00DE7C87" w:rsidRDefault="00DE7C87" w:rsidP="00DE7C87">
            <w:pPr>
              <w:rPr>
                <w:rFonts w:cs="Calibri"/>
                <w:sz w:val="24"/>
                <w:lang w:eastAsia="en-US"/>
              </w:rPr>
            </w:pPr>
            <w:r w:rsidRPr="00DE7C87">
              <w:rPr>
                <w:sz w:val="24"/>
                <w:szCs w:val="20"/>
                <w:lang w:eastAsia="en-US"/>
              </w:rPr>
              <w:t>FDP_ACC.2/ADEL, FMT_MSA.3/ADEL</w:t>
            </w:r>
          </w:p>
        </w:tc>
      </w:tr>
      <w:tr w:rsidR="00DE7C87" w:rsidRPr="00DE7C87" w14:paraId="2A712D92" w14:textId="77777777" w:rsidTr="009775DD">
        <w:trPr>
          <w:trHeight w:val="249"/>
        </w:trPr>
        <w:tc>
          <w:tcPr>
            <w:tcW w:w="3398" w:type="dxa"/>
            <w:vAlign w:val="center"/>
          </w:tcPr>
          <w:p w14:paraId="166A07A0"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FDP_RIP.1/ADEL </w:t>
            </w:r>
          </w:p>
        </w:tc>
        <w:tc>
          <w:tcPr>
            <w:tcW w:w="2159" w:type="dxa"/>
          </w:tcPr>
          <w:p w14:paraId="7CB3452F"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47227E5" w14:textId="7529446E" w:rsidR="00DE7C87" w:rsidRPr="00DE7C87" w:rsidRDefault="00DE7C87" w:rsidP="00DE7C87">
            <w:pPr>
              <w:rPr>
                <w:rFonts w:cs="Calibri"/>
                <w:sz w:val="24"/>
                <w:lang w:eastAsia="en-US"/>
              </w:rPr>
            </w:pPr>
          </w:p>
        </w:tc>
      </w:tr>
      <w:tr w:rsidR="00DE7C87" w:rsidRPr="00DE7C87" w14:paraId="6A3277F8" w14:textId="77777777" w:rsidTr="009775DD">
        <w:trPr>
          <w:trHeight w:val="249"/>
        </w:trPr>
        <w:tc>
          <w:tcPr>
            <w:tcW w:w="3398" w:type="dxa"/>
          </w:tcPr>
          <w:p w14:paraId="52EE086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FMT_MSA.1/ADEL </w:t>
            </w:r>
          </w:p>
        </w:tc>
        <w:tc>
          <w:tcPr>
            <w:tcW w:w="2159" w:type="dxa"/>
          </w:tcPr>
          <w:p w14:paraId="10C5A433" w14:textId="4B3320A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and (FMT_SMF.1) and (FMT_SMR.1) </w:t>
            </w:r>
          </w:p>
        </w:tc>
        <w:tc>
          <w:tcPr>
            <w:tcW w:w="3459" w:type="dxa"/>
          </w:tcPr>
          <w:p w14:paraId="0938FC44" w14:textId="037887B4" w:rsidR="00DE7C87" w:rsidRPr="006A1AC1" w:rsidRDefault="00DE7C87" w:rsidP="00DE7C87">
            <w:pPr>
              <w:rPr>
                <w:rFonts w:cs="Calibri"/>
                <w:sz w:val="24"/>
                <w:lang w:val="en-GB" w:eastAsia="en-US"/>
              </w:rPr>
            </w:pPr>
            <w:r w:rsidRPr="00DE7C87">
              <w:rPr>
                <w:sz w:val="24"/>
                <w:szCs w:val="20"/>
                <w:lang w:val="en-US" w:eastAsia="en-US"/>
              </w:rPr>
              <w:t>FDP_ACC.2/ADEL, FMT_SMF.1/ADEL, FMT_SMR.1/ADEL</w:t>
            </w:r>
          </w:p>
        </w:tc>
      </w:tr>
      <w:tr w:rsidR="00DE7C87" w:rsidRPr="00DE7C87" w14:paraId="3CBBE4A1" w14:textId="77777777" w:rsidTr="009775DD">
        <w:trPr>
          <w:trHeight w:val="249"/>
        </w:trPr>
        <w:tc>
          <w:tcPr>
            <w:tcW w:w="3398" w:type="dxa"/>
          </w:tcPr>
          <w:p w14:paraId="2D3158E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FMT_MSA.3/ADEL </w:t>
            </w:r>
            <w:r w:rsidRPr="00DE7C87">
              <w:rPr>
                <w:rFonts w:cs="Calibri"/>
                <w:color w:val="000000"/>
                <w:sz w:val="24"/>
                <w:lang w:eastAsia="en-US"/>
              </w:rPr>
              <w:tab/>
            </w:r>
          </w:p>
        </w:tc>
        <w:tc>
          <w:tcPr>
            <w:tcW w:w="2159" w:type="dxa"/>
          </w:tcPr>
          <w:p w14:paraId="592D9B9E" w14:textId="41FAC07C" w:rsidR="00DE7C87" w:rsidRPr="00DE7C87" w:rsidRDefault="00DE7C87" w:rsidP="00DE7C87">
            <w:pPr>
              <w:rPr>
                <w:sz w:val="24"/>
                <w:lang w:val="en-US" w:eastAsia="en-US"/>
              </w:rPr>
            </w:pPr>
            <w:r w:rsidRPr="00DE7C87">
              <w:rPr>
                <w:sz w:val="24"/>
                <w:szCs w:val="20"/>
                <w:lang w:val="en-US" w:eastAsia="en-US"/>
              </w:rPr>
              <w:t xml:space="preserve">(FMT_MSA.1) and (FMT_SMR.1) </w:t>
            </w:r>
          </w:p>
        </w:tc>
        <w:tc>
          <w:tcPr>
            <w:tcW w:w="3459" w:type="dxa"/>
          </w:tcPr>
          <w:p w14:paraId="45B7F196" w14:textId="4BB72273" w:rsidR="00DE7C87" w:rsidRPr="00DE7C87" w:rsidRDefault="00DE7C87" w:rsidP="00DE7C87">
            <w:pPr>
              <w:rPr>
                <w:sz w:val="24"/>
                <w:lang w:val="en-US" w:eastAsia="en-US"/>
              </w:rPr>
            </w:pPr>
            <w:r w:rsidRPr="00DE7C87">
              <w:rPr>
                <w:sz w:val="24"/>
                <w:szCs w:val="20"/>
                <w:lang w:val="en-US" w:eastAsia="en-US"/>
              </w:rPr>
              <w:t>FMT_MSA.1/ADEL, FMT_SMR.1/ADEL</w:t>
            </w:r>
          </w:p>
        </w:tc>
      </w:tr>
      <w:tr w:rsidR="00DE7C87" w:rsidRPr="00DE7C87" w14:paraId="3E257C54" w14:textId="77777777" w:rsidTr="009775DD">
        <w:trPr>
          <w:trHeight w:val="249"/>
        </w:trPr>
        <w:tc>
          <w:tcPr>
            <w:tcW w:w="3398" w:type="dxa"/>
          </w:tcPr>
          <w:p w14:paraId="0F3EC5DD"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FMT_SMF.1/ADEL </w:t>
            </w:r>
          </w:p>
        </w:tc>
        <w:tc>
          <w:tcPr>
            <w:tcW w:w="2159" w:type="dxa"/>
          </w:tcPr>
          <w:p w14:paraId="76396CCC"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140FD32F" w14:textId="77777777" w:rsidR="00DE7C87" w:rsidRPr="00DE7C87" w:rsidRDefault="00DE7C87" w:rsidP="00DE7C87">
            <w:pPr>
              <w:rPr>
                <w:rFonts w:cs="Calibri"/>
                <w:sz w:val="24"/>
                <w:lang w:eastAsia="en-US"/>
              </w:rPr>
            </w:pPr>
          </w:p>
        </w:tc>
      </w:tr>
      <w:tr w:rsidR="00DE7C87" w:rsidRPr="00DE7C87" w14:paraId="77D7B1FC" w14:textId="77777777" w:rsidTr="009775DD">
        <w:trPr>
          <w:trHeight w:val="249"/>
        </w:trPr>
        <w:tc>
          <w:tcPr>
            <w:tcW w:w="3398" w:type="dxa"/>
          </w:tcPr>
          <w:p w14:paraId="3F1F7C94"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FMT_SMR.1/ADEL </w:t>
            </w:r>
          </w:p>
        </w:tc>
        <w:tc>
          <w:tcPr>
            <w:tcW w:w="2159" w:type="dxa"/>
          </w:tcPr>
          <w:p w14:paraId="35FB2058"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59" w:type="dxa"/>
          </w:tcPr>
          <w:p w14:paraId="7E149CFE" w14:textId="77777777" w:rsidR="00DE7C87" w:rsidRPr="00DE7C87" w:rsidRDefault="00DE7C87" w:rsidP="00DE7C87">
            <w:pPr>
              <w:rPr>
                <w:rFonts w:cs="Calibri"/>
                <w:sz w:val="24"/>
                <w:lang w:eastAsia="en-US"/>
              </w:rPr>
            </w:pPr>
          </w:p>
        </w:tc>
      </w:tr>
      <w:tr w:rsidR="00DE7C87" w:rsidRPr="00DE7C87" w14:paraId="522736BC" w14:textId="77777777" w:rsidTr="009775DD">
        <w:trPr>
          <w:trHeight w:val="249"/>
        </w:trPr>
        <w:tc>
          <w:tcPr>
            <w:tcW w:w="3398" w:type="dxa"/>
          </w:tcPr>
          <w:p w14:paraId="28D3F82D"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FPT_FLS.1/ADEL </w:t>
            </w:r>
          </w:p>
        </w:tc>
        <w:tc>
          <w:tcPr>
            <w:tcW w:w="2159" w:type="dxa"/>
          </w:tcPr>
          <w:p w14:paraId="66E491EA"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69BEA75B" w14:textId="77777777" w:rsidR="00DE7C87" w:rsidRPr="00DE7C87" w:rsidRDefault="00DE7C87" w:rsidP="00DE7C87">
            <w:pPr>
              <w:rPr>
                <w:rFonts w:cs="Calibri"/>
                <w:sz w:val="24"/>
                <w:lang w:eastAsia="en-US"/>
              </w:rPr>
            </w:pPr>
          </w:p>
        </w:tc>
      </w:tr>
      <w:tr w:rsidR="00DE7C87" w:rsidRPr="00DE7C87" w14:paraId="137FFE89" w14:textId="77777777" w:rsidTr="009775DD">
        <w:trPr>
          <w:trHeight w:val="249"/>
        </w:trPr>
        <w:tc>
          <w:tcPr>
            <w:tcW w:w="3398" w:type="dxa"/>
            <w:vAlign w:val="center"/>
          </w:tcPr>
          <w:p w14:paraId="456B9A9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FDP_RIP.1/ODEL </w:t>
            </w:r>
          </w:p>
        </w:tc>
        <w:tc>
          <w:tcPr>
            <w:tcW w:w="2159" w:type="dxa"/>
          </w:tcPr>
          <w:p w14:paraId="4C1794D0"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3FB4BB3E" w14:textId="77777777" w:rsidR="00DE7C87" w:rsidRPr="00DE7C87" w:rsidRDefault="00DE7C87" w:rsidP="00DE7C87">
            <w:pPr>
              <w:rPr>
                <w:rFonts w:cs="Calibri"/>
                <w:sz w:val="24"/>
                <w:lang w:eastAsia="en-US"/>
              </w:rPr>
            </w:pPr>
          </w:p>
        </w:tc>
      </w:tr>
      <w:tr w:rsidR="00DE7C87" w:rsidRPr="00DE7C87" w14:paraId="3324A80B" w14:textId="77777777" w:rsidTr="009775DD">
        <w:trPr>
          <w:trHeight w:val="249"/>
        </w:trPr>
        <w:tc>
          <w:tcPr>
            <w:tcW w:w="3398" w:type="dxa"/>
          </w:tcPr>
          <w:p w14:paraId="30548C6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FPT_FLS.1/ODEL </w:t>
            </w:r>
          </w:p>
        </w:tc>
        <w:tc>
          <w:tcPr>
            <w:tcW w:w="2159" w:type="dxa"/>
          </w:tcPr>
          <w:p w14:paraId="369B6C4A" w14:textId="77777777" w:rsidR="00DE7C87" w:rsidRPr="00DE7C87" w:rsidRDefault="00DE7C87" w:rsidP="00DE7C87">
            <w:pPr>
              <w:jc w:val="center"/>
              <w:rPr>
                <w:rFonts w:cs="Calibri"/>
                <w:sz w:val="24"/>
                <w:lang w:eastAsia="en-US"/>
              </w:rPr>
            </w:pPr>
            <w:r w:rsidRPr="00DE7C87">
              <w:rPr>
                <w:sz w:val="24"/>
                <w:szCs w:val="20"/>
                <w:lang w:eastAsia="en-US"/>
              </w:rPr>
              <w:t>No Dependencies</w:t>
            </w:r>
          </w:p>
        </w:tc>
        <w:tc>
          <w:tcPr>
            <w:tcW w:w="3459" w:type="dxa"/>
          </w:tcPr>
          <w:p w14:paraId="03962C0D" w14:textId="77777777" w:rsidR="00DE7C87" w:rsidRPr="00DE7C87" w:rsidRDefault="00DE7C87" w:rsidP="00DE7C87">
            <w:pPr>
              <w:rPr>
                <w:rFonts w:cs="Calibri"/>
                <w:sz w:val="24"/>
                <w:lang w:eastAsia="en-US"/>
              </w:rPr>
            </w:pPr>
          </w:p>
        </w:tc>
      </w:tr>
      <w:tr w:rsidR="00DE7C87" w:rsidRPr="00DE7C87" w14:paraId="4B60DE1E" w14:textId="77777777" w:rsidTr="009775DD">
        <w:trPr>
          <w:trHeight w:val="249"/>
        </w:trPr>
        <w:tc>
          <w:tcPr>
            <w:tcW w:w="3398" w:type="dxa"/>
          </w:tcPr>
          <w:p w14:paraId="204F861D" w14:textId="4BB1619B" w:rsidR="00DE7C87" w:rsidRPr="00DE7C87" w:rsidRDefault="00DE7C87" w:rsidP="00DE7C87">
            <w:pPr>
              <w:rPr>
                <w:rFonts w:cs="Calibri"/>
                <w:color w:val="000000"/>
                <w:sz w:val="24"/>
                <w:lang w:eastAsia="en-US"/>
              </w:rPr>
            </w:pPr>
            <w:r w:rsidRPr="00DE7C87">
              <w:rPr>
                <w:rFonts w:cs="Calibri"/>
                <w:color w:val="000000"/>
                <w:sz w:val="24"/>
                <w:lang w:eastAsia="en-US"/>
              </w:rPr>
              <w:t>FCO_NRO.2/</w:t>
            </w:r>
            <w:r w:rsidR="006464E6">
              <w:rPr>
                <w:rFonts w:cs="Calibri"/>
                <w:color w:val="000000"/>
                <w:sz w:val="24"/>
                <w:lang w:eastAsia="en-US"/>
              </w:rPr>
              <w:t>GP</w:t>
            </w:r>
            <w:r w:rsidRPr="00DE7C87">
              <w:rPr>
                <w:rFonts w:cs="Calibri"/>
                <w:color w:val="000000"/>
                <w:sz w:val="24"/>
                <w:lang w:eastAsia="en-US"/>
              </w:rPr>
              <w:t xml:space="preserve"> </w:t>
            </w:r>
          </w:p>
        </w:tc>
        <w:tc>
          <w:tcPr>
            <w:tcW w:w="2159" w:type="dxa"/>
          </w:tcPr>
          <w:p w14:paraId="25D8D164"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59" w:type="dxa"/>
          </w:tcPr>
          <w:p w14:paraId="09E5AE6A" w14:textId="6EFA4A40" w:rsidR="00DE7C87" w:rsidRPr="00DE7C87" w:rsidRDefault="00DE7C87" w:rsidP="00DE7C87">
            <w:pPr>
              <w:rPr>
                <w:rFonts w:cs="Calibri"/>
                <w:sz w:val="24"/>
                <w:lang w:eastAsia="en-US"/>
              </w:rPr>
            </w:pPr>
            <w:r w:rsidRPr="00DE7C87">
              <w:rPr>
                <w:sz w:val="24"/>
                <w:szCs w:val="20"/>
                <w:lang w:eastAsia="en-US"/>
              </w:rPr>
              <w:t>FIA_UID.1/</w:t>
            </w:r>
            <w:r w:rsidR="006464E6">
              <w:rPr>
                <w:sz w:val="24"/>
                <w:szCs w:val="20"/>
                <w:lang w:eastAsia="en-US"/>
              </w:rPr>
              <w:t>GP</w:t>
            </w:r>
          </w:p>
        </w:tc>
      </w:tr>
      <w:tr w:rsidR="00DE7C87" w:rsidRPr="00DE7C87" w14:paraId="697BC5AA" w14:textId="77777777" w:rsidTr="009775DD">
        <w:trPr>
          <w:trHeight w:val="249"/>
        </w:trPr>
        <w:tc>
          <w:tcPr>
            <w:tcW w:w="3398" w:type="dxa"/>
          </w:tcPr>
          <w:p w14:paraId="524998C7"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FIA_AFL.1/GP</w:t>
            </w:r>
          </w:p>
        </w:tc>
        <w:tc>
          <w:tcPr>
            <w:tcW w:w="2159" w:type="dxa"/>
          </w:tcPr>
          <w:p w14:paraId="6C76F49D" w14:textId="77777777" w:rsidR="00DE7C87" w:rsidRPr="00DE7C87" w:rsidRDefault="00DE7C87" w:rsidP="00DE7C87">
            <w:pPr>
              <w:jc w:val="center"/>
              <w:rPr>
                <w:rFonts w:cs="Calibri"/>
                <w:sz w:val="24"/>
                <w:lang w:eastAsia="en-US"/>
              </w:rPr>
            </w:pPr>
            <w:r w:rsidRPr="00DE7C87">
              <w:rPr>
                <w:sz w:val="24"/>
                <w:szCs w:val="20"/>
                <w:lang w:eastAsia="en-US"/>
              </w:rPr>
              <w:t>(FIA_UAU)</w:t>
            </w:r>
          </w:p>
        </w:tc>
        <w:tc>
          <w:tcPr>
            <w:tcW w:w="3459" w:type="dxa"/>
          </w:tcPr>
          <w:p w14:paraId="2A932193" w14:textId="77777777" w:rsidR="00DE7C87" w:rsidRPr="00DE7C87" w:rsidRDefault="00DE7C87" w:rsidP="00DE7C87">
            <w:pPr>
              <w:rPr>
                <w:rFonts w:cs="Calibri"/>
                <w:sz w:val="24"/>
                <w:lang w:eastAsia="en-US"/>
              </w:rPr>
            </w:pPr>
            <w:r w:rsidRPr="00DE7C87">
              <w:rPr>
                <w:sz w:val="24"/>
                <w:szCs w:val="20"/>
                <w:lang w:eastAsia="en-US"/>
              </w:rPr>
              <w:t>FIA_UAU.1/GP</w:t>
            </w:r>
          </w:p>
        </w:tc>
      </w:tr>
      <w:tr w:rsidR="00DE7C87" w:rsidRPr="00DE7C87" w14:paraId="4D8BC049" w14:textId="77777777" w:rsidTr="009775DD">
        <w:trPr>
          <w:trHeight w:val="249"/>
        </w:trPr>
        <w:tc>
          <w:tcPr>
            <w:tcW w:w="3398" w:type="dxa"/>
          </w:tcPr>
          <w:p w14:paraId="4C5AEC9D"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FIA_UAU.1/GP</w:t>
            </w:r>
          </w:p>
        </w:tc>
        <w:tc>
          <w:tcPr>
            <w:tcW w:w="2159" w:type="dxa"/>
          </w:tcPr>
          <w:p w14:paraId="5734256A"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59" w:type="dxa"/>
          </w:tcPr>
          <w:p w14:paraId="068C404F" w14:textId="77777777" w:rsidR="00DE7C87" w:rsidRPr="00DE7C87" w:rsidRDefault="00DE7C87" w:rsidP="00DE7C87">
            <w:pPr>
              <w:rPr>
                <w:rFonts w:cs="Calibri"/>
                <w:sz w:val="24"/>
                <w:lang w:eastAsia="en-US"/>
              </w:rPr>
            </w:pPr>
            <w:r w:rsidRPr="00DE7C87">
              <w:rPr>
                <w:sz w:val="24"/>
                <w:szCs w:val="20"/>
                <w:lang w:eastAsia="en-US"/>
              </w:rPr>
              <w:t>FIA_UID.1/GP</w:t>
            </w:r>
          </w:p>
        </w:tc>
      </w:tr>
      <w:tr w:rsidR="00DE7C87" w:rsidRPr="00DE7C87" w14:paraId="56FD6BBA" w14:textId="77777777" w:rsidTr="009775DD">
        <w:trPr>
          <w:trHeight w:val="249"/>
        </w:trPr>
        <w:tc>
          <w:tcPr>
            <w:tcW w:w="3398" w:type="dxa"/>
          </w:tcPr>
          <w:p w14:paraId="055C8318"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FIA_UAU.4/GP</w:t>
            </w:r>
          </w:p>
        </w:tc>
        <w:tc>
          <w:tcPr>
            <w:tcW w:w="2159" w:type="dxa"/>
          </w:tcPr>
          <w:p w14:paraId="491DE9A3" w14:textId="77777777" w:rsidR="00DE7C87" w:rsidRPr="00DE7C87" w:rsidRDefault="00DE7C87" w:rsidP="00DE7C87">
            <w:pPr>
              <w:jc w:val="center"/>
              <w:rPr>
                <w:rFonts w:cs="Calibri"/>
                <w:sz w:val="24"/>
                <w:lang w:eastAsia="en-US"/>
              </w:rPr>
            </w:pPr>
            <w:r w:rsidRPr="00DE7C87">
              <w:rPr>
                <w:sz w:val="24"/>
                <w:szCs w:val="20"/>
                <w:lang w:eastAsia="en-US"/>
              </w:rPr>
              <w:t xml:space="preserve">No Dependencies </w:t>
            </w:r>
          </w:p>
        </w:tc>
        <w:tc>
          <w:tcPr>
            <w:tcW w:w="3459" w:type="dxa"/>
          </w:tcPr>
          <w:p w14:paraId="1B98FBB7" w14:textId="77777777" w:rsidR="00DE7C87" w:rsidRPr="00DE7C87" w:rsidRDefault="00DE7C87" w:rsidP="00DE7C87">
            <w:pPr>
              <w:rPr>
                <w:rFonts w:cs="Calibri"/>
                <w:sz w:val="24"/>
                <w:lang w:eastAsia="en-US"/>
              </w:rPr>
            </w:pPr>
          </w:p>
        </w:tc>
      </w:tr>
      <w:tr w:rsidR="00DE7C87" w:rsidRPr="00DE7C87" w14:paraId="52496569" w14:textId="77777777" w:rsidTr="009775DD">
        <w:trPr>
          <w:trHeight w:val="249"/>
        </w:trPr>
        <w:tc>
          <w:tcPr>
            <w:tcW w:w="3398" w:type="dxa"/>
          </w:tcPr>
          <w:p w14:paraId="531AAD04"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FDP_UIT.1/GP</w:t>
            </w:r>
          </w:p>
        </w:tc>
        <w:tc>
          <w:tcPr>
            <w:tcW w:w="2159" w:type="dxa"/>
          </w:tcPr>
          <w:p w14:paraId="416C4241" w14:textId="77777777" w:rsidR="00DE7C87" w:rsidRPr="006A1AC1" w:rsidRDefault="00DE7C87" w:rsidP="00DE7C87">
            <w:pPr>
              <w:jc w:val="center"/>
              <w:rPr>
                <w:rFonts w:cs="Calibri"/>
                <w:sz w:val="24"/>
                <w:lang w:val="en-GB" w:eastAsia="en-US"/>
              </w:rPr>
            </w:pPr>
            <w:r w:rsidRPr="00DE7C87">
              <w:rPr>
                <w:sz w:val="24"/>
                <w:szCs w:val="20"/>
                <w:lang w:val="en-US" w:eastAsia="en-US"/>
              </w:rPr>
              <w:t xml:space="preserve">(FDP_ACC.1, or FDP_IFC.1) (FTP_ITC.1, or FTP_TRP.1) </w:t>
            </w:r>
          </w:p>
        </w:tc>
        <w:tc>
          <w:tcPr>
            <w:tcW w:w="3459" w:type="dxa"/>
          </w:tcPr>
          <w:p w14:paraId="71367C3F" w14:textId="77777777" w:rsidR="00DE7C87" w:rsidRPr="006A1AC1" w:rsidRDefault="00DE7C87" w:rsidP="00DE7C87">
            <w:pPr>
              <w:rPr>
                <w:rFonts w:cs="Calibri"/>
                <w:sz w:val="24"/>
                <w:lang w:val="en-GB" w:eastAsia="en-US"/>
              </w:rPr>
            </w:pPr>
            <w:r w:rsidRPr="006A1AC1">
              <w:rPr>
                <w:sz w:val="24"/>
                <w:szCs w:val="20"/>
                <w:lang w:val="en-GB" w:eastAsia="en-US"/>
              </w:rPr>
              <w:t>FDP_IFC.2/GP-ELF FDP_IFC.2/GP-KL FTP_ITC.1/GP</w:t>
            </w:r>
          </w:p>
        </w:tc>
      </w:tr>
      <w:tr w:rsidR="00DE7C87" w:rsidRPr="00DE7C87" w14:paraId="0ACA2714" w14:textId="77777777" w:rsidTr="009775DD">
        <w:trPr>
          <w:trHeight w:val="249"/>
        </w:trPr>
        <w:tc>
          <w:tcPr>
            <w:tcW w:w="3398" w:type="dxa"/>
          </w:tcPr>
          <w:p w14:paraId="64C455F8"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FDP_UCT.1/GP</w:t>
            </w:r>
          </w:p>
        </w:tc>
        <w:tc>
          <w:tcPr>
            <w:tcW w:w="2159" w:type="dxa"/>
          </w:tcPr>
          <w:p w14:paraId="5B22E95A" w14:textId="77777777" w:rsidR="00DE7C87" w:rsidRPr="00DE7C87" w:rsidRDefault="00DE7C87" w:rsidP="00DE7C87">
            <w:pPr>
              <w:jc w:val="center"/>
              <w:rPr>
                <w:rFonts w:cs="Calibri"/>
                <w:sz w:val="24"/>
                <w:lang w:val="en-US" w:eastAsia="en-US"/>
              </w:rPr>
            </w:pPr>
            <w:r w:rsidRPr="00DE7C87">
              <w:rPr>
                <w:sz w:val="24"/>
                <w:szCs w:val="20"/>
                <w:lang w:val="en-US" w:eastAsia="en-US"/>
              </w:rPr>
              <w:t xml:space="preserve">(FTP_ITC.1, or FTP_TRP) (FDP_ACC.1) </w:t>
            </w:r>
          </w:p>
        </w:tc>
        <w:tc>
          <w:tcPr>
            <w:tcW w:w="3459" w:type="dxa"/>
          </w:tcPr>
          <w:p w14:paraId="655F0EDD" w14:textId="77777777" w:rsidR="00DE7C87" w:rsidRPr="006A1AC1" w:rsidRDefault="00DE7C87" w:rsidP="00DE7C87">
            <w:pPr>
              <w:rPr>
                <w:rFonts w:cs="Calibri"/>
                <w:sz w:val="24"/>
                <w:lang w:val="en-US" w:eastAsia="en-US"/>
              </w:rPr>
            </w:pPr>
            <w:r w:rsidRPr="00DE7C87">
              <w:rPr>
                <w:sz w:val="24"/>
                <w:szCs w:val="20"/>
                <w:lang w:val="en-US" w:eastAsia="en-US"/>
              </w:rPr>
              <w:t>FDP_IFC.2/GP-ELF FDP_IFC.2/GP-KL FTP_ITC.1/GP</w:t>
            </w:r>
          </w:p>
        </w:tc>
      </w:tr>
      <w:tr w:rsidR="00DE7C87" w:rsidRPr="00DE7C87" w14:paraId="2E30DCB3" w14:textId="77777777" w:rsidTr="009775DD">
        <w:trPr>
          <w:trHeight w:val="249"/>
        </w:trPr>
        <w:tc>
          <w:tcPr>
            <w:tcW w:w="3398" w:type="dxa"/>
          </w:tcPr>
          <w:p w14:paraId="0849E83C" w14:textId="77777777" w:rsidR="00DE7C87" w:rsidRPr="00DE7C87" w:rsidRDefault="00DE7C87" w:rsidP="00DE7C87">
            <w:pPr>
              <w:rPr>
                <w:rFonts w:cs="Calibri"/>
                <w:color w:val="000000"/>
                <w:sz w:val="24"/>
                <w:lang w:eastAsia="en-US"/>
              </w:rPr>
            </w:pPr>
            <w:r w:rsidRPr="00DE7C87">
              <w:rPr>
                <w:sz w:val="24"/>
                <w:szCs w:val="20"/>
                <w:lang w:eastAsia="en-US"/>
              </w:rPr>
              <w:t xml:space="preserve">FDP_IFC.2/GP-ELF </w:t>
            </w:r>
          </w:p>
        </w:tc>
        <w:tc>
          <w:tcPr>
            <w:tcW w:w="2159" w:type="dxa"/>
          </w:tcPr>
          <w:p w14:paraId="165F0198" w14:textId="77777777" w:rsidR="00DE7C87" w:rsidRPr="00DE7C87" w:rsidRDefault="00DE7C87" w:rsidP="00DE7C87">
            <w:pPr>
              <w:jc w:val="center"/>
              <w:rPr>
                <w:sz w:val="24"/>
                <w:szCs w:val="20"/>
                <w:lang w:val="en-US" w:eastAsia="en-US"/>
              </w:rPr>
            </w:pPr>
            <w:r w:rsidRPr="00DE7C87">
              <w:rPr>
                <w:sz w:val="24"/>
                <w:szCs w:val="20"/>
                <w:lang w:eastAsia="en-US"/>
              </w:rPr>
              <w:t>(FDP_IFF.1)</w:t>
            </w:r>
          </w:p>
        </w:tc>
        <w:tc>
          <w:tcPr>
            <w:tcW w:w="3459" w:type="dxa"/>
          </w:tcPr>
          <w:p w14:paraId="55CCD5BF" w14:textId="77777777" w:rsidR="00DE7C87" w:rsidRPr="00DE7C87" w:rsidRDefault="00DE7C87" w:rsidP="00DE7C87">
            <w:pPr>
              <w:rPr>
                <w:sz w:val="24"/>
                <w:szCs w:val="20"/>
                <w:highlight w:val="yellow"/>
                <w:lang w:eastAsia="en-US"/>
              </w:rPr>
            </w:pPr>
            <w:r w:rsidRPr="00DE7C87">
              <w:rPr>
                <w:sz w:val="24"/>
                <w:szCs w:val="20"/>
                <w:lang w:eastAsia="en-US"/>
              </w:rPr>
              <w:t>FDP_IFF.1/GP-ELF</w:t>
            </w:r>
          </w:p>
        </w:tc>
      </w:tr>
      <w:tr w:rsidR="00DE7C87" w:rsidRPr="00DE7C87" w14:paraId="2CFF913A" w14:textId="77777777" w:rsidTr="009775DD">
        <w:trPr>
          <w:trHeight w:val="249"/>
        </w:trPr>
        <w:tc>
          <w:tcPr>
            <w:tcW w:w="3398" w:type="dxa"/>
          </w:tcPr>
          <w:p w14:paraId="238F907A" w14:textId="77777777" w:rsidR="00DE7C87" w:rsidRPr="00DE7C87" w:rsidRDefault="00DE7C87" w:rsidP="00DE7C87">
            <w:pPr>
              <w:rPr>
                <w:rFonts w:cs="Calibri"/>
                <w:color w:val="000000"/>
                <w:sz w:val="24"/>
                <w:lang w:eastAsia="en-US"/>
              </w:rPr>
            </w:pPr>
            <w:r w:rsidRPr="00DE7C87">
              <w:rPr>
                <w:sz w:val="24"/>
                <w:szCs w:val="20"/>
                <w:lang w:eastAsia="en-US"/>
              </w:rPr>
              <w:t xml:space="preserve">FDP_IFF.1/GP-ELF </w:t>
            </w:r>
          </w:p>
        </w:tc>
        <w:tc>
          <w:tcPr>
            <w:tcW w:w="2159" w:type="dxa"/>
          </w:tcPr>
          <w:p w14:paraId="55A65CCE"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(FDP_IFC.1) and (FMT_MSA.3) </w:t>
            </w:r>
          </w:p>
        </w:tc>
        <w:tc>
          <w:tcPr>
            <w:tcW w:w="3459" w:type="dxa"/>
          </w:tcPr>
          <w:p w14:paraId="6A43256C" w14:textId="77777777" w:rsidR="00DE7C87" w:rsidRPr="006A1AC1" w:rsidRDefault="00DE7C87" w:rsidP="00DE7C87">
            <w:pPr>
              <w:rPr>
                <w:sz w:val="24"/>
                <w:szCs w:val="20"/>
                <w:highlight w:val="yellow"/>
                <w:lang w:val="en-US" w:eastAsia="en-US"/>
              </w:rPr>
            </w:pPr>
            <w:r w:rsidRPr="00DE7C87">
              <w:rPr>
                <w:sz w:val="24"/>
                <w:szCs w:val="20"/>
                <w:lang w:val="en-US" w:eastAsia="en-US"/>
              </w:rPr>
              <w:t>FDP_IFC.2/GP-ELF FMT_MSA.3/GP</w:t>
            </w:r>
          </w:p>
        </w:tc>
      </w:tr>
      <w:tr w:rsidR="00DE7C87" w:rsidRPr="00DE7C87" w14:paraId="3B08923B" w14:textId="77777777" w:rsidTr="009775DD">
        <w:trPr>
          <w:trHeight w:val="249"/>
        </w:trPr>
        <w:tc>
          <w:tcPr>
            <w:tcW w:w="3398" w:type="dxa"/>
          </w:tcPr>
          <w:p w14:paraId="6373349C" w14:textId="77777777" w:rsidR="00DE7C87" w:rsidRPr="00DE7C87" w:rsidRDefault="00DE7C87" w:rsidP="00DE7C87">
            <w:pPr>
              <w:rPr>
                <w:sz w:val="24"/>
                <w:szCs w:val="20"/>
                <w:lang w:eastAsia="en-US"/>
              </w:rPr>
            </w:pPr>
            <w:r w:rsidRPr="00DE7C87">
              <w:rPr>
                <w:sz w:val="24"/>
                <w:szCs w:val="20"/>
                <w:lang w:eastAsia="en-US"/>
              </w:rPr>
              <w:t>FDP_IFC.2/GP-KL</w:t>
            </w:r>
          </w:p>
        </w:tc>
        <w:tc>
          <w:tcPr>
            <w:tcW w:w="2159" w:type="dxa"/>
          </w:tcPr>
          <w:p w14:paraId="55B63D01" w14:textId="77777777" w:rsidR="00DE7C87" w:rsidRPr="00DE7C87" w:rsidRDefault="00DE7C87" w:rsidP="00DE7C87">
            <w:pPr>
              <w:jc w:val="center"/>
              <w:rPr>
                <w:sz w:val="24"/>
                <w:szCs w:val="20"/>
                <w:lang w:eastAsia="en-US"/>
              </w:rPr>
            </w:pPr>
            <w:r w:rsidRPr="00DE7C87">
              <w:rPr>
                <w:sz w:val="24"/>
                <w:szCs w:val="20"/>
                <w:lang w:eastAsia="en-US"/>
              </w:rPr>
              <w:t>FDP_IFF.1</w:t>
            </w:r>
          </w:p>
        </w:tc>
        <w:tc>
          <w:tcPr>
            <w:tcW w:w="3459" w:type="dxa"/>
          </w:tcPr>
          <w:p w14:paraId="4B4F44A0" w14:textId="77777777" w:rsidR="00DE7C87" w:rsidRPr="00DE7C87" w:rsidRDefault="00DE7C87" w:rsidP="00DE7C87">
            <w:pPr>
              <w:rPr>
                <w:sz w:val="24"/>
                <w:szCs w:val="20"/>
                <w:lang w:eastAsia="en-US"/>
              </w:rPr>
            </w:pPr>
            <w:r w:rsidRPr="00DE7C87">
              <w:rPr>
                <w:sz w:val="24"/>
                <w:szCs w:val="20"/>
                <w:lang w:eastAsia="en-US"/>
              </w:rPr>
              <w:t>FDP_IFF.1/GP-KL</w:t>
            </w:r>
          </w:p>
        </w:tc>
      </w:tr>
      <w:tr w:rsidR="00DE7C87" w:rsidRPr="00DE7C87" w14:paraId="6F72F1E6" w14:textId="77777777" w:rsidTr="009775DD">
        <w:trPr>
          <w:trHeight w:val="249"/>
        </w:trPr>
        <w:tc>
          <w:tcPr>
            <w:tcW w:w="3398" w:type="dxa"/>
          </w:tcPr>
          <w:p w14:paraId="52DEAEAF" w14:textId="77777777" w:rsidR="00DE7C87" w:rsidRPr="00DE7C87" w:rsidRDefault="00DE7C87" w:rsidP="00DE7C87">
            <w:pPr>
              <w:rPr>
                <w:rFonts w:cs="Calibri"/>
                <w:color w:val="000000"/>
                <w:sz w:val="24"/>
                <w:lang w:eastAsia="en-US"/>
              </w:rPr>
            </w:pPr>
            <w:r w:rsidRPr="00DE7C87">
              <w:rPr>
                <w:sz w:val="24"/>
                <w:szCs w:val="20"/>
                <w:lang w:eastAsia="en-US"/>
              </w:rPr>
              <w:t xml:space="preserve">FMT_MSA.3/GP </w:t>
            </w:r>
          </w:p>
        </w:tc>
        <w:tc>
          <w:tcPr>
            <w:tcW w:w="2159" w:type="dxa"/>
          </w:tcPr>
          <w:p w14:paraId="43E053D4"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(FMT_MSA.1) and (FMT_SMR.1)</w:t>
            </w:r>
          </w:p>
        </w:tc>
        <w:tc>
          <w:tcPr>
            <w:tcW w:w="3459" w:type="dxa"/>
          </w:tcPr>
          <w:p w14:paraId="0FFCC735" w14:textId="77777777" w:rsidR="00DE7C87" w:rsidRPr="006A1AC1" w:rsidRDefault="00DE7C87" w:rsidP="00DE7C87">
            <w:pPr>
              <w:rPr>
                <w:sz w:val="24"/>
                <w:szCs w:val="20"/>
                <w:highlight w:val="yellow"/>
                <w:lang w:val="en-US" w:eastAsia="en-US"/>
              </w:rPr>
            </w:pPr>
            <w:r w:rsidRPr="00DE7C87">
              <w:rPr>
                <w:sz w:val="24"/>
                <w:szCs w:val="20"/>
                <w:lang w:val="en-US" w:eastAsia="en-US"/>
              </w:rPr>
              <w:t>FMT_MSA.1/GP FMT_SMR.1/GP</w:t>
            </w:r>
          </w:p>
        </w:tc>
      </w:tr>
      <w:tr w:rsidR="00DE7C87" w:rsidRPr="00DE7C87" w14:paraId="66FD12F5" w14:textId="77777777" w:rsidTr="009775DD">
        <w:trPr>
          <w:trHeight w:val="249"/>
        </w:trPr>
        <w:tc>
          <w:tcPr>
            <w:tcW w:w="3398" w:type="dxa"/>
          </w:tcPr>
          <w:p w14:paraId="27B706DB" w14:textId="77777777" w:rsidR="00DE7C87" w:rsidRPr="00DE7C87" w:rsidRDefault="00DE7C87" w:rsidP="00DE7C87">
            <w:pPr>
              <w:rPr>
                <w:sz w:val="24"/>
                <w:szCs w:val="20"/>
                <w:lang w:eastAsia="en-US"/>
              </w:rPr>
            </w:pPr>
            <w:r w:rsidRPr="00DE7C87">
              <w:rPr>
                <w:sz w:val="24"/>
                <w:szCs w:val="20"/>
                <w:lang w:eastAsia="en-US"/>
              </w:rPr>
              <w:t xml:space="preserve">FMT_MSA.1/GP </w:t>
            </w:r>
          </w:p>
        </w:tc>
        <w:tc>
          <w:tcPr>
            <w:tcW w:w="2159" w:type="dxa"/>
          </w:tcPr>
          <w:p w14:paraId="338ED49A"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(FDP_ACC.1 or FDP_IFC.1) and (FMT_SMF.1) and (FMT_SMR.1) </w:t>
            </w:r>
          </w:p>
        </w:tc>
        <w:tc>
          <w:tcPr>
            <w:tcW w:w="3459" w:type="dxa"/>
          </w:tcPr>
          <w:p w14:paraId="097EF802" w14:textId="77777777" w:rsidR="00DE7C87" w:rsidRPr="00DE7C87" w:rsidRDefault="00DE7C87" w:rsidP="00DE7C87">
            <w:pPr>
              <w:rPr>
                <w:sz w:val="24"/>
                <w:szCs w:val="20"/>
                <w:lang w:val="en-US" w:eastAsia="en-US"/>
              </w:rPr>
            </w:pPr>
            <w:r w:rsidRPr="00DE7C87">
              <w:rPr>
                <w:sz w:val="24"/>
                <w:szCs w:val="20"/>
                <w:lang w:val="en-US" w:eastAsia="en-US"/>
              </w:rPr>
              <w:t>FDP_IFC.2/GP-ELF FDP_IFC.2/GP-KL FMT_SMR.1/GP FMT_SMF.1/GP</w:t>
            </w:r>
          </w:p>
        </w:tc>
      </w:tr>
      <w:tr w:rsidR="00DE7C87" w:rsidRPr="00DE7C87" w14:paraId="3A371979" w14:textId="77777777" w:rsidTr="009775DD">
        <w:trPr>
          <w:trHeight w:val="249"/>
        </w:trPr>
        <w:tc>
          <w:tcPr>
            <w:tcW w:w="3398" w:type="dxa"/>
          </w:tcPr>
          <w:p w14:paraId="15CD1D9E" w14:textId="77777777" w:rsidR="00DE7C87" w:rsidRPr="00DE7C87" w:rsidRDefault="00DE7C87" w:rsidP="00DE7C87">
            <w:pPr>
              <w:rPr>
                <w:sz w:val="24"/>
                <w:szCs w:val="20"/>
                <w:lang w:val="en-US" w:eastAsia="en-US"/>
              </w:rPr>
            </w:pPr>
            <w:r w:rsidRPr="00DE7C87">
              <w:rPr>
                <w:sz w:val="24"/>
                <w:szCs w:val="20"/>
                <w:lang w:eastAsia="en-US"/>
              </w:rPr>
              <w:t>FMT_SMR.1/GP</w:t>
            </w:r>
          </w:p>
        </w:tc>
        <w:tc>
          <w:tcPr>
            <w:tcW w:w="2159" w:type="dxa"/>
          </w:tcPr>
          <w:p w14:paraId="78F5FD5A" w14:textId="77777777" w:rsidR="00DE7C87" w:rsidRPr="00DE7C87" w:rsidRDefault="00DE7C87" w:rsidP="00DE7C87">
            <w:pPr>
              <w:jc w:val="center"/>
              <w:rPr>
                <w:sz w:val="24"/>
                <w:szCs w:val="20"/>
                <w:lang w:val="en-US" w:eastAsia="en-US"/>
              </w:rPr>
            </w:pPr>
            <w:r w:rsidRPr="00DE7C87">
              <w:rPr>
                <w:sz w:val="24"/>
                <w:szCs w:val="20"/>
                <w:lang w:eastAsia="en-US"/>
              </w:rPr>
              <w:t xml:space="preserve"> (FIA_UID.1) </w:t>
            </w:r>
          </w:p>
        </w:tc>
        <w:tc>
          <w:tcPr>
            <w:tcW w:w="3459" w:type="dxa"/>
          </w:tcPr>
          <w:p w14:paraId="1005666D" w14:textId="77777777" w:rsidR="00DE7C87" w:rsidRPr="00DE7C87" w:rsidRDefault="00DE7C87" w:rsidP="00DE7C87">
            <w:pPr>
              <w:rPr>
                <w:sz w:val="24"/>
                <w:szCs w:val="20"/>
                <w:lang w:val="en-US" w:eastAsia="en-US"/>
              </w:rPr>
            </w:pPr>
            <w:r w:rsidRPr="00DE7C87">
              <w:rPr>
                <w:sz w:val="24"/>
                <w:szCs w:val="20"/>
                <w:lang w:eastAsia="en-US"/>
              </w:rPr>
              <w:t>FIA_UID.1/GP</w:t>
            </w:r>
          </w:p>
        </w:tc>
      </w:tr>
      <w:tr w:rsidR="00DE7C87" w:rsidRPr="00DE7C87" w14:paraId="34470C7E" w14:textId="77777777" w:rsidTr="009775DD">
        <w:trPr>
          <w:trHeight w:val="249"/>
        </w:trPr>
        <w:tc>
          <w:tcPr>
            <w:tcW w:w="3398" w:type="dxa"/>
          </w:tcPr>
          <w:p w14:paraId="6ED9016F" w14:textId="77777777" w:rsidR="00DE7C87" w:rsidRPr="00DE7C87" w:rsidRDefault="00DE7C87" w:rsidP="00DE7C87">
            <w:pPr>
              <w:rPr>
                <w:sz w:val="24"/>
                <w:szCs w:val="20"/>
                <w:lang w:eastAsia="en-US"/>
              </w:rPr>
            </w:pPr>
            <w:r w:rsidRPr="00DE7C87">
              <w:rPr>
                <w:sz w:val="24"/>
                <w:szCs w:val="20"/>
                <w:lang w:eastAsia="en-US"/>
              </w:rPr>
              <w:t xml:space="preserve">FDP_ITC.2/GP-KL </w:t>
            </w:r>
          </w:p>
        </w:tc>
        <w:tc>
          <w:tcPr>
            <w:tcW w:w="2159" w:type="dxa"/>
          </w:tcPr>
          <w:p w14:paraId="1618EE4C" w14:textId="77777777" w:rsidR="00DE7C87" w:rsidRPr="00DE7C87" w:rsidRDefault="00DE7C87" w:rsidP="00DE7C87">
            <w:pPr>
              <w:jc w:val="center"/>
              <w:rPr>
                <w:rFonts w:cs="Arial"/>
                <w:sz w:val="24"/>
                <w:szCs w:val="20"/>
                <w:lang w:val="en-US" w:eastAsia="en-US"/>
              </w:rPr>
            </w:pPr>
            <w:r w:rsidRPr="00DE7C87">
              <w:rPr>
                <w:rFonts w:cs="Arial"/>
                <w:sz w:val="24"/>
                <w:szCs w:val="20"/>
                <w:lang w:val="en-US" w:eastAsia="en-US"/>
              </w:rPr>
              <w:t xml:space="preserve"> (FDP_ACC.1 or FDP_IFC.1) and (FPT_TDC.1) and (FTP_ITC.1 or FTP_TRP.1) </w:t>
            </w:r>
          </w:p>
        </w:tc>
        <w:tc>
          <w:tcPr>
            <w:tcW w:w="3459" w:type="dxa"/>
          </w:tcPr>
          <w:p w14:paraId="557A8D89" w14:textId="77777777" w:rsidR="00DE7C87" w:rsidRPr="00DE7C87" w:rsidRDefault="00DE7C87" w:rsidP="00DE7C87">
            <w:pPr>
              <w:rPr>
                <w:rFonts w:cs="Arial"/>
                <w:sz w:val="24"/>
                <w:szCs w:val="20"/>
                <w:lang w:val="en-US" w:eastAsia="en-US"/>
              </w:rPr>
            </w:pPr>
            <w:r w:rsidRPr="00DE7C87">
              <w:rPr>
                <w:rFonts w:cs="Arial"/>
                <w:sz w:val="24"/>
                <w:szCs w:val="20"/>
                <w:lang w:val="en-US" w:eastAsia="en-US"/>
              </w:rPr>
              <w:t xml:space="preserve">FDP_IFC.2/GP-KL FPT_TDC.1/GP </w:t>
            </w:r>
          </w:p>
          <w:p w14:paraId="599495E3" w14:textId="77777777" w:rsidR="00DE7C87" w:rsidRPr="00DE7C87" w:rsidRDefault="00DE7C87" w:rsidP="00DE7C87">
            <w:pPr>
              <w:rPr>
                <w:rFonts w:cs="Arial"/>
                <w:sz w:val="24"/>
                <w:szCs w:val="20"/>
                <w:lang w:val="en-US" w:eastAsia="en-US"/>
              </w:rPr>
            </w:pPr>
            <w:r w:rsidRPr="00DE7C87">
              <w:rPr>
                <w:rFonts w:cs="Arial"/>
                <w:sz w:val="24"/>
                <w:szCs w:val="20"/>
                <w:lang w:val="en-US" w:eastAsia="en-US"/>
              </w:rPr>
              <w:t>FTP_ITC.1/GP</w:t>
            </w:r>
          </w:p>
        </w:tc>
      </w:tr>
      <w:tr w:rsidR="00DE7C87" w:rsidRPr="00DE7C87" w14:paraId="4E573052" w14:textId="77777777" w:rsidTr="009775DD">
        <w:trPr>
          <w:trHeight w:val="249"/>
        </w:trPr>
        <w:tc>
          <w:tcPr>
            <w:tcW w:w="3398" w:type="dxa"/>
          </w:tcPr>
          <w:p w14:paraId="24B70E40" w14:textId="77777777" w:rsidR="00DE7C87" w:rsidRPr="00DE7C87" w:rsidRDefault="00DE7C87" w:rsidP="00DE7C87">
            <w:pPr>
              <w:rPr>
                <w:sz w:val="24"/>
                <w:szCs w:val="20"/>
                <w:lang w:eastAsia="en-US"/>
              </w:rPr>
            </w:pPr>
            <w:r w:rsidRPr="00DE7C87">
              <w:rPr>
                <w:sz w:val="24"/>
                <w:szCs w:val="20"/>
                <w:lang w:eastAsia="en-US"/>
              </w:rPr>
              <w:t xml:space="preserve">FTP_ITC.1/GP </w:t>
            </w:r>
          </w:p>
        </w:tc>
        <w:tc>
          <w:tcPr>
            <w:tcW w:w="2159" w:type="dxa"/>
          </w:tcPr>
          <w:p w14:paraId="1DAA63E0" w14:textId="77777777" w:rsidR="00DE7C87" w:rsidRPr="00DE7C87" w:rsidRDefault="00DE7C87" w:rsidP="00DE7C87">
            <w:pPr>
              <w:jc w:val="center"/>
              <w:rPr>
                <w:rFonts w:cs="Arial"/>
                <w:sz w:val="24"/>
                <w:szCs w:val="20"/>
                <w:lang w:val="en-US" w:eastAsia="en-US"/>
              </w:rPr>
            </w:pPr>
            <w:r w:rsidRPr="00DE7C87">
              <w:rPr>
                <w:sz w:val="24"/>
                <w:szCs w:val="20"/>
                <w:lang w:eastAsia="en-US"/>
              </w:rPr>
              <w:t>No Dependencies</w:t>
            </w:r>
          </w:p>
        </w:tc>
        <w:tc>
          <w:tcPr>
            <w:tcW w:w="3459" w:type="dxa"/>
          </w:tcPr>
          <w:p w14:paraId="2CC64BD0" w14:textId="77777777" w:rsidR="00DE7C87" w:rsidRPr="00DE7C87" w:rsidRDefault="00DE7C87" w:rsidP="00DE7C87">
            <w:pPr>
              <w:rPr>
                <w:rFonts w:cs="Arial"/>
                <w:sz w:val="24"/>
                <w:szCs w:val="20"/>
                <w:lang w:val="en-US" w:eastAsia="en-US"/>
              </w:rPr>
            </w:pPr>
          </w:p>
        </w:tc>
      </w:tr>
      <w:tr w:rsidR="00DE7C87" w:rsidRPr="00DE7C87" w14:paraId="2A1737E7" w14:textId="77777777" w:rsidTr="009775DD">
        <w:trPr>
          <w:trHeight w:val="249"/>
        </w:trPr>
        <w:tc>
          <w:tcPr>
            <w:tcW w:w="3398" w:type="dxa"/>
          </w:tcPr>
          <w:p w14:paraId="01E597C1" w14:textId="77777777" w:rsidR="00DE7C87" w:rsidRPr="00DE7C87" w:rsidRDefault="00DE7C87" w:rsidP="00DE7C87">
            <w:pPr>
              <w:rPr>
                <w:sz w:val="24"/>
                <w:szCs w:val="20"/>
                <w:lang w:eastAsia="en-US"/>
              </w:rPr>
            </w:pPr>
            <w:r w:rsidRPr="00DE7C87">
              <w:rPr>
                <w:sz w:val="24"/>
                <w:szCs w:val="20"/>
                <w:lang w:eastAsia="en-US"/>
              </w:rPr>
              <w:t xml:space="preserve">FDP_IFF.1/GP-ELF </w:t>
            </w:r>
          </w:p>
        </w:tc>
        <w:tc>
          <w:tcPr>
            <w:tcW w:w="2159" w:type="dxa"/>
          </w:tcPr>
          <w:p w14:paraId="5FFB720C"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(FDP_IFC.1 and FMT_MSA.3/GP)</w:t>
            </w:r>
          </w:p>
        </w:tc>
        <w:tc>
          <w:tcPr>
            <w:tcW w:w="3459" w:type="dxa"/>
          </w:tcPr>
          <w:p w14:paraId="4C531346" w14:textId="77777777" w:rsidR="00DE7C87" w:rsidRPr="00DE7C87" w:rsidRDefault="00DE7C87" w:rsidP="00DE7C87">
            <w:pPr>
              <w:rPr>
                <w:sz w:val="24"/>
                <w:szCs w:val="20"/>
                <w:highlight w:val="green"/>
                <w:lang w:val="en-US" w:eastAsia="en-US"/>
              </w:rPr>
            </w:pPr>
            <w:r w:rsidRPr="00DE7C87">
              <w:rPr>
                <w:sz w:val="24"/>
                <w:szCs w:val="20"/>
                <w:lang w:val="en-US" w:eastAsia="en-US"/>
              </w:rPr>
              <w:t>FDP_IFC.2/GP-ELF FMT_MSA.3/GP</w:t>
            </w:r>
          </w:p>
        </w:tc>
      </w:tr>
      <w:tr w:rsidR="00DE7C87" w:rsidRPr="00DE7C87" w14:paraId="071465AB" w14:textId="77777777" w:rsidTr="009775DD">
        <w:trPr>
          <w:trHeight w:val="319"/>
        </w:trPr>
        <w:tc>
          <w:tcPr>
            <w:tcW w:w="3398" w:type="dxa"/>
          </w:tcPr>
          <w:p w14:paraId="57C859BB" w14:textId="77777777" w:rsidR="00DE7C87" w:rsidRPr="00DE7C87" w:rsidRDefault="00DE7C87" w:rsidP="00DE7C87">
            <w:pPr>
              <w:rPr>
                <w:sz w:val="24"/>
                <w:szCs w:val="20"/>
                <w:lang w:eastAsia="en-US"/>
              </w:rPr>
            </w:pPr>
            <w:r w:rsidRPr="00DE7C87">
              <w:rPr>
                <w:sz w:val="24"/>
                <w:szCs w:val="20"/>
                <w:lang w:eastAsia="en-US"/>
              </w:rPr>
              <w:t xml:space="preserve">FDP_IFF.1/GP-KL </w:t>
            </w:r>
          </w:p>
        </w:tc>
        <w:tc>
          <w:tcPr>
            <w:tcW w:w="2159" w:type="dxa"/>
          </w:tcPr>
          <w:p w14:paraId="3C273958" w14:textId="77777777" w:rsidR="00DE7C87" w:rsidRPr="00DE7C87" w:rsidRDefault="00DE7C87" w:rsidP="00DE7C87">
            <w:pPr>
              <w:jc w:val="center"/>
              <w:rPr>
                <w:sz w:val="24"/>
                <w:szCs w:val="20"/>
                <w:lang w:val="en-US" w:eastAsia="en-US"/>
              </w:rPr>
            </w:pPr>
            <w:r w:rsidRPr="00DE7C87">
              <w:rPr>
                <w:sz w:val="24"/>
                <w:szCs w:val="20"/>
                <w:lang w:val="en-US" w:eastAsia="en-US"/>
              </w:rPr>
              <w:t xml:space="preserve">(FDP_IFC.1  and FMT_MSA.3) </w:t>
            </w:r>
          </w:p>
        </w:tc>
        <w:tc>
          <w:tcPr>
            <w:tcW w:w="3459" w:type="dxa"/>
          </w:tcPr>
          <w:p w14:paraId="47CFB9B6" w14:textId="77777777" w:rsidR="00DE7C87" w:rsidRPr="00DE7C87" w:rsidRDefault="00DE7C87" w:rsidP="00DE7C87">
            <w:pPr>
              <w:rPr>
                <w:sz w:val="24"/>
                <w:szCs w:val="20"/>
                <w:highlight w:val="green"/>
                <w:lang w:val="en-US" w:eastAsia="en-US"/>
              </w:rPr>
            </w:pPr>
            <w:r w:rsidRPr="00DE7C87">
              <w:rPr>
                <w:sz w:val="24"/>
                <w:szCs w:val="20"/>
                <w:lang w:val="en-US" w:eastAsia="en-US"/>
              </w:rPr>
              <w:t>FDP_IFC.2/GP-KL FMT_MSA.3/GP</w:t>
            </w:r>
          </w:p>
        </w:tc>
      </w:tr>
      <w:tr w:rsidR="00DE7C87" w:rsidRPr="00DE7C87" w14:paraId="6D57D900" w14:textId="77777777" w:rsidTr="009775DD">
        <w:trPr>
          <w:trHeight w:val="249"/>
        </w:trPr>
        <w:tc>
          <w:tcPr>
            <w:tcW w:w="3398" w:type="dxa"/>
          </w:tcPr>
          <w:p w14:paraId="348D0FD6" w14:textId="77777777" w:rsidR="00DE7C87" w:rsidRPr="00DE7C87" w:rsidRDefault="00DE7C87" w:rsidP="00DE7C87">
            <w:pPr>
              <w:rPr>
                <w:sz w:val="24"/>
                <w:szCs w:val="20"/>
                <w:lang w:val="en-US" w:eastAsia="en-US"/>
              </w:rPr>
            </w:pPr>
            <w:r w:rsidRPr="00DE7C87">
              <w:rPr>
                <w:sz w:val="24"/>
                <w:szCs w:val="20"/>
                <w:lang w:eastAsia="en-US"/>
              </w:rPr>
              <w:t xml:space="preserve">FMT_SMF.1/GP </w:t>
            </w:r>
          </w:p>
        </w:tc>
        <w:tc>
          <w:tcPr>
            <w:tcW w:w="2159" w:type="dxa"/>
          </w:tcPr>
          <w:p w14:paraId="22A55FDB" w14:textId="77777777" w:rsidR="00DE7C87" w:rsidRPr="00DE7C87" w:rsidRDefault="00DE7C87" w:rsidP="00DE7C87">
            <w:pPr>
              <w:jc w:val="center"/>
              <w:rPr>
                <w:sz w:val="24"/>
                <w:szCs w:val="20"/>
                <w:lang w:val="en-US" w:eastAsia="en-US"/>
              </w:rPr>
            </w:pPr>
            <w:r w:rsidRPr="00DE7C87">
              <w:rPr>
                <w:sz w:val="24"/>
                <w:szCs w:val="20"/>
                <w:lang w:eastAsia="en-US"/>
              </w:rPr>
              <w:t>No Dependencies</w:t>
            </w:r>
          </w:p>
        </w:tc>
        <w:tc>
          <w:tcPr>
            <w:tcW w:w="3459" w:type="dxa"/>
          </w:tcPr>
          <w:p w14:paraId="3D5B299A" w14:textId="77777777" w:rsidR="00DE7C87" w:rsidRPr="00DE7C87" w:rsidRDefault="00DE7C87" w:rsidP="00DE7C87">
            <w:pPr>
              <w:rPr>
                <w:sz w:val="24"/>
                <w:szCs w:val="20"/>
                <w:lang w:val="en-US" w:eastAsia="en-US"/>
              </w:rPr>
            </w:pPr>
          </w:p>
        </w:tc>
      </w:tr>
      <w:tr w:rsidR="00DE7C87" w:rsidRPr="00DE7C87" w14:paraId="64E28150" w14:textId="77777777" w:rsidTr="009775DD">
        <w:trPr>
          <w:trHeight w:val="249"/>
        </w:trPr>
        <w:tc>
          <w:tcPr>
            <w:tcW w:w="3398" w:type="dxa"/>
          </w:tcPr>
          <w:p w14:paraId="5E2CCFF5" w14:textId="77777777" w:rsidR="00DE7C87" w:rsidRPr="00DE7C87" w:rsidRDefault="00DE7C87" w:rsidP="00DE7C87">
            <w:pPr>
              <w:rPr>
                <w:sz w:val="24"/>
                <w:szCs w:val="20"/>
                <w:lang w:val="en-US" w:eastAsia="en-US"/>
              </w:rPr>
            </w:pPr>
            <w:r w:rsidRPr="00DE7C87">
              <w:rPr>
                <w:sz w:val="24"/>
                <w:szCs w:val="20"/>
                <w:lang w:eastAsia="en-US"/>
              </w:rPr>
              <w:t>FIA_UID.1/GP</w:t>
            </w:r>
          </w:p>
        </w:tc>
        <w:tc>
          <w:tcPr>
            <w:tcW w:w="2159" w:type="dxa"/>
          </w:tcPr>
          <w:p w14:paraId="7832C6B0" w14:textId="77777777" w:rsidR="00DE7C87" w:rsidRPr="00DE7C87" w:rsidRDefault="00DE7C87" w:rsidP="00DE7C87">
            <w:pPr>
              <w:jc w:val="center"/>
              <w:rPr>
                <w:sz w:val="24"/>
                <w:szCs w:val="20"/>
                <w:lang w:val="en-US" w:eastAsia="en-US"/>
              </w:rPr>
            </w:pPr>
            <w:r w:rsidRPr="00DE7C87">
              <w:rPr>
                <w:sz w:val="24"/>
                <w:szCs w:val="20"/>
                <w:lang w:eastAsia="en-US"/>
              </w:rPr>
              <w:t>No Dependencies</w:t>
            </w:r>
          </w:p>
        </w:tc>
        <w:tc>
          <w:tcPr>
            <w:tcW w:w="3459" w:type="dxa"/>
          </w:tcPr>
          <w:p w14:paraId="4EFD423A" w14:textId="77777777" w:rsidR="00DE7C87" w:rsidRPr="00DE7C87" w:rsidRDefault="00DE7C87" w:rsidP="00DE7C87">
            <w:pPr>
              <w:rPr>
                <w:sz w:val="24"/>
                <w:szCs w:val="20"/>
                <w:lang w:val="en-US" w:eastAsia="en-US"/>
              </w:rPr>
            </w:pPr>
          </w:p>
        </w:tc>
      </w:tr>
      <w:tr w:rsidR="00DE7C87" w:rsidRPr="00DE7C87" w14:paraId="4C342E35" w14:textId="77777777" w:rsidTr="009775DD">
        <w:trPr>
          <w:trHeight w:val="249"/>
        </w:trPr>
        <w:tc>
          <w:tcPr>
            <w:tcW w:w="3398" w:type="dxa"/>
          </w:tcPr>
          <w:p w14:paraId="6087B686" w14:textId="77777777" w:rsidR="00DE7C87" w:rsidRPr="00DE7C87" w:rsidRDefault="00DE7C87" w:rsidP="00DE7C87">
            <w:pPr>
              <w:rPr>
                <w:sz w:val="24"/>
                <w:szCs w:val="20"/>
                <w:lang w:val="en-US" w:eastAsia="en-US"/>
              </w:rPr>
            </w:pPr>
            <w:r w:rsidRPr="00DE7C87">
              <w:rPr>
                <w:sz w:val="24"/>
                <w:szCs w:val="20"/>
                <w:lang w:eastAsia="en-US"/>
              </w:rPr>
              <w:t>FPT_TDC.1/GP</w:t>
            </w:r>
          </w:p>
        </w:tc>
        <w:tc>
          <w:tcPr>
            <w:tcW w:w="2159" w:type="dxa"/>
          </w:tcPr>
          <w:p w14:paraId="51721210" w14:textId="77777777" w:rsidR="00DE7C87" w:rsidRPr="00DE7C87" w:rsidRDefault="00DE7C87" w:rsidP="00DE7C87">
            <w:pPr>
              <w:jc w:val="center"/>
              <w:rPr>
                <w:sz w:val="24"/>
                <w:szCs w:val="20"/>
                <w:lang w:val="en-US" w:eastAsia="en-US"/>
              </w:rPr>
            </w:pPr>
            <w:r w:rsidRPr="00DE7C87">
              <w:rPr>
                <w:sz w:val="24"/>
                <w:szCs w:val="20"/>
                <w:lang w:eastAsia="en-US"/>
              </w:rPr>
              <w:t>No Dependencies</w:t>
            </w:r>
          </w:p>
        </w:tc>
        <w:tc>
          <w:tcPr>
            <w:tcW w:w="3459" w:type="dxa"/>
          </w:tcPr>
          <w:p w14:paraId="202BD26C" w14:textId="77777777" w:rsidR="00DE7C87" w:rsidRPr="00DE7C87" w:rsidRDefault="00DE7C87" w:rsidP="00DE7C87">
            <w:pPr>
              <w:rPr>
                <w:sz w:val="24"/>
                <w:szCs w:val="20"/>
                <w:lang w:val="en-US" w:eastAsia="en-US"/>
              </w:rPr>
            </w:pPr>
          </w:p>
        </w:tc>
      </w:tr>
      <w:tr w:rsidR="00571A65" w:rsidRPr="00DE7C87" w14:paraId="5B3ADCAA" w14:textId="77777777" w:rsidTr="009775DD">
        <w:trPr>
          <w:trHeight w:val="249"/>
        </w:trPr>
        <w:tc>
          <w:tcPr>
            <w:tcW w:w="3398" w:type="dxa"/>
          </w:tcPr>
          <w:p w14:paraId="08DD9135" w14:textId="77777777" w:rsidR="00571A65" w:rsidRPr="00DE7C87" w:rsidRDefault="00571A65" w:rsidP="00571A65">
            <w:pPr>
              <w:rPr>
                <w:rFonts w:cs="Calibri"/>
                <w:color w:val="000000"/>
                <w:sz w:val="24"/>
                <w:lang w:eastAsia="en-US"/>
              </w:rPr>
            </w:pPr>
            <w:r w:rsidRPr="00DE7C87">
              <w:rPr>
                <w:rFonts w:cs="Calibri"/>
                <w:color w:val="000000"/>
                <w:sz w:val="24"/>
                <w:lang w:eastAsia="en-US"/>
              </w:rPr>
              <w:t>FAU_SAS.1</w:t>
            </w:r>
          </w:p>
        </w:tc>
        <w:tc>
          <w:tcPr>
            <w:tcW w:w="2159" w:type="dxa"/>
          </w:tcPr>
          <w:p w14:paraId="37184B96" w14:textId="65317FB1" w:rsidR="00571A65" w:rsidRPr="00DE7C87" w:rsidRDefault="00571A65" w:rsidP="00571A65">
            <w:pPr>
              <w:jc w:val="center"/>
              <w:rPr>
                <w:rFonts w:cs="Calibri"/>
                <w:sz w:val="24"/>
                <w:lang w:eastAsia="en-US"/>
              </w:rPr>
            </w:pPr>
            <w:r w:rsidRPr="00CF4B7A">
              <w:t>No Dependencies</w:t>
            </w:r>
          </w:p>
        </w:tc>
        <w:tc>
          <w:tcPr>
            <w:tcW w:w="3459" w:type="dxa"/>
          </w:tcPr>
          <w:p w14:paraId="3A188F36" w14:textId="6E5343EB" w:rsidR="00571A65" w:rsidRPr="00DE7C87" w:rsidRDefault="00571A65" w:rsidP="00571A65">
            <w:pPr>
              <w:rPr>
                <w:rFonts w:cs="Calibri"/>
                <w:sz w:val="24"/>
                <w:lang w:eastAsia="en-US"/>
              </w:rPr>
            </w:pPr>
          </w:p>
        </w:tc>
      </w:tr>
      <w:tr w:rsidR="00571A65" w:rsidRPr="00DE7C87" w14:paraId="5D1F46B6" w14:textId="77777777" w:rsidTr="009775DD">
        <w:trPr>
          <w:trHeight w:val="249"/>
        </w:trPr>
        <w:tc>
          <w:tcPr>
            <w:tcW w:w="3398" w:type="dxa"/>
          </w:tcPr>
          <w:p w14:paraId="7C303B9F" w14:textId="77777777" w:rsidR="00571A65" w:rsidRPr="00DE7C87" w:rsidRDefault="00571A65" w:rsidP="00571A65">
            <w:pPr>
              <w:rPr>
                <w:rFonts w:cs="Calibri"/>
                <w:color w:val="000000"/>
                <w:sz w:val="24"/>
                <w:lang w:eastAsia="en-US"/>
              </w:rPr>
            </w:pPr>
            <w:r w:rsidRPr="00DE7C87">
              <w:rPr>
                <w:rFonts w:cs="Calibri"/>
                <w:color w:val="000000"/>
                <w:sz w:val="24"/>
                <w:lang w:eastAsia="en-US"/>
              </w:rPr>
              <w:t>FPT_RCV.3/OS</w:t>
            </w:r>
            <w:r w:rsidRPr="00DE7C87">
              <w:rPr>
                <w:rFonts w:cs="Calibri"/>
                <w:b/>
                <w:bCs/>
                <w:sz w:val="24"/>
                <w:szCs w:val="20"/>
                <w:lang w:eastAsia="en-US"/>
              </w:rPr>
              <w:t xml:space="preserve"> </w:t>
            </w:r>
          </w:p>
        </w:tc>
        <w:tc>
          <w:tcPr>
            <w:tcW w:w="2159" w:type="dxa"/>
          </w:tcPr>
          <w:p w14:paraId="616C491B" w14:textId="36FC8A8F" w:rsidR="00571A65" w:rsidRPr="00DE7C87" w:rsidRDefault="00571A65" w:rsidP="00571A65">
            <w:pPr>
              <w:jc w:val="center"/>
              <w:rPr>
                <w:rFonts w:cs="Calibri"/>
                <w:sz w:val="24"/>
                <w:lang w:eastAsia="en-US"/>
              </w:rPr>
            </w:pPr>
            <w:r w:rsidRPr="00CF4B7A">
              <w:t>No Dependencies</w:t>
            </w:r>
          </w:p>
        </w:tc>
        <w:tc>
          <w:tcPr>
            <w:tcW w:w="3459" w:type="dxa"/>
          </w:tcPr>
          <w:p w14:paraId="123D84E0" w14:textId="3E6351F0" w:rsidR="00571A65" w:rsidRPr="00DE7C87" w:rsidRDefault="00571A65" w:rsidP="00571A65">
            <w:pPr>
              <w:rPr>
                <w:rFonts w:cs="Calibri"/>
                <w:sz w:val="24"/>
                <w:lang w:eastAsia="en-US"/>
              </w:rPr>
            </w:pPr>
          </w:p>
        </w:tc>
      </w:tr>
      <w:tr w:rsidR="00571A65" w:rsidRPr="00DE7C87" w14:paraId="792D11EF" w14:textId="77777777" w:rsidTr="009775DD">
        <w:trPr>
          <w:trHeight w:val="249"/>
        </w:trPr>
        <w:tc>
          <w:tcPr>
            <w:tcW w:w="3398" w:type="dxa"/>
          </w:tcPr>
          <w:p w14:paraId="13E89CF2" w14:textId="77777777" w:rsidR="00571A65" w:rsidRPr="00DE7C87" w:rsidRDefault="00571A65" w:rsidP="00571A65">
            <w:pPr>
              <w:rPr>
                <w:rFonts w:cs="Calibri"/>
                <w:color w:val="000000"/>
                <w:sz w:val="24"/>
                <w:lang w:eastAsia="en-US"/>
              </w:rPr>
            </w:pPr>
            <w:r w:rsidRPr="00DE7C87">
              <w:rPr>
                <w:rFonts w:cs="Calibri"/>
                <w:color w:val="000000"/>
                <w:sz w:val="24"/>
                <w:lang w:eastAsia="en-US"/>
              </w:rPr>
              <w:t>FPT_RCV.4/OS</w:t>
            </w:r>
            <w:r w:rsidRPr="00DE7C87">
              <w:rPr>
                <w:rFonts w:cs="Calibri"/>
                <w:b/>
                <w:bCs/>
                <w:sz w:val="24"/>
                <w:szCs w:val="20"/>
                <w:lang w:eastAsia="en-US"/>
              </w:rPr>
              <w:t xml:space="preserve"> </w:t>
            </w:r>
          </w:p>
        </w:tc>
        <w:tc>
          <w:tcPr>
            <w:tcW w:w="2159" w:type="dxa"/>
          </w:tcPr>
          <w:p w14:paraId="5DD9A7CF" w14:textId="115C60F3" w:rsidR="00571A65" w:rsidRPr="00DE7C87" w:rsidRDefault="00571A65" w:rsidP="00571A65">
            <w:pPr>
              <w:jc w:val="center"/>
              <w:rPr>
                <w:rFonts w:cs="Calibri"/>
                <w:sz w:val="24"/>
                <w:lang w:eastAsia="en-US"/>
              </w:rPr>
            </w:pPr>
            <w:r w:rsidRPr="00CF4B7A">
              <w:t>No Dependencies</w:t>
            </w:r>
          </w:p>
        </w:tc>
        <w:tc>
          <w:tcPr>
            <w:tcW w:w="3459" w:type="dxa"/>
          </w:tcPr>
          <w:p w14:paraId="02079D60" w14:textId="034B4945" w:rsidR="00571A65" w:rsidRPr="00DE7C87" w:rsidRDefault="00571A65" w:rsidP="00571A65">
            <w:pPr>
              <w:rPr>
                <w:rFonts w:cs="Calibri"/>
                <w:sz w:val="24"/>
                <w:lang w:val="en-US" w:eastAsia="en-US"/>
              </w:rPr>
            </w:pPr>
          </w:p>
        </w:tc>
      </w:tr>
      <w:tr w:rsidR="006464E6" w:rsidRPr="00DE7C87" w14:paraId="25695813" w14:textId="77777777" w:rsidTr="009775DD">
        <w:trPr>
          <w:trHeight w:val="249"/>
        </w:trPr>
        <w:tc>
          <w:tcPr>
            <w:tcW w:w="3398" w:type="dxa"/>
          </w:tcPr>
          <w:p w14:paraId="77CBC8CD" w14:textId="5C19F1B4" w:rsidR="006464E6" w:rsidRPr="00DE7C87" w:rsidRDefault="006464E6" w:rsidP="006464E6">
            <w:pPr>
              <w:rPr>
                <w:rFonts w:cs="Calibri"/>
                <w:color w:val="000000"/>
                <w:sz w:val="24"/>
                <w:lang w:eastAsia="en-US"/>
              </w:rPr>
            </w:pPr>
            <w:r>
              <w:rPr>
                <w:rFonts w:cs="Calibri"/>
                <w:color w:val="000000"/>
                <w:sz w:val="24"/>
                <w:lang w:eastAsia="en-US"/>
              </w:rPr>
              <w:t>FDP_ROL.1/GP</w:t>
            </w:r>
          </w:p>
        </w:tc>
        <w:tc>
          <w:tcPr>
            <w:tcW w:w="2159" w:type="dxa"/>
          </w:tcPr>
          <w:p w14:paraId="5FE3597B" w14:textId="6A5A688B" w:rsidR="006464E6" w:rsidRPr="006A1AC1" w:rsidRDefault="006464E6" w:rsidP="006464E6">
            <w:pPr>
              <w:jc w:val="center"/>
              <w:rPr>
                <w:lang w:val="en-GB"/>
              </w:rPr>
            </w:pPr>
            <w:r w:rsidRPr="006A1AC1">
              <w:rPr>
                <w:sz w:val="24"/>
                <w:lang w:val="en-US" w:eastAsia="en-US"/>
              </w:rPr>
              <w:t>(FDP_ACC.1 or FDP_IFC.1)</w:t>
            </w:r>
          </w:p>
        </w:tc>
        <w:tc>
          <w:tcPr>
            <w:tcW w:w="3459" w:type="dxa"/>
          </w:tcPr>
          <w:p w14:paraId="2FECAB03" w14:textId="29699AC1" w:rsidR="006464E6" w:rsidRPr="006A1AC1" w:rsidDel="00571A65" w:rsidRDefault="006464E6" w:rsidP="006464E6">
            <w:pPr>
              <w:rPr>
                <w:rFonts w:cs="Calibri"/>
                <w:sz w:val="24"/>
                <w:lang w:val="en-GB" w:eastAsia="en-US"/>
              </w:rPr>
            </w:pPr>
            <w:r w:rsidRPr="006A1AC1">
              <w:rPr>
                <w:sz w:val="24"/>
                <w:lang w:val="en-US" w:eastAsia="en-US"/>
              </w:rPr>
              <w:t>FDP_IFC.2/GP-ELF FDP_IFC.2/GP-KL</w:t>
            </w:r>
          </w:p>
        </w:tc>
      </w:tr>
      <w:tr w:rsidR="006464E6" w:rsidRPr="00DE7C87" w14:paraId="60B29BF9" w14:textId="77777777" w:rsidTr="009775DD">
        <w:trPr>
          <w:trHeight w:val="249"/>
        </w:trPr>
        <w:tc>
          <w:tcPr>
            <w:tcW w:w="3398" w:type="dxa"/>
          </w:tcPr>
          <w:p w14:paraId="3A862BD4" w14:textId="53629410" w:rsidR="006464E6" w:rsidRPr="00DE7C87" w:rsidRDefault="006464E6" w:rsidP="006464E6">
            <w:pPr>
              <w:rPr>
                <w:rFonts w:cs="Calibri"/>
                <w:color w:val="000000"/>
                <w:sz w:val="24"/>
                <w:lang w:eastAsia="en-US"/>
              </w:rPr>
            </w:pPr>
            <w:r>
              <w:rPr>
                <w:rFonts w:cs="Calibri"/>
                <w:color w:val="000000"/>
                <w:sz w:val="24"/>
                <w:lang w:eastAsia="en-US"/>
              </w:rPr>
              <w:t>FPR_UNO.1/GP</w:t>
            </w:r>
          </w:p>
        </w:tc>
        <w:tc>
          <w:tcPr>
            <w:tcW w:w="2159" w:type="dxa"/>
          </w:tcPr>
          <w:p w14:paraId="484C3636" w14:textId="07D6FB43" w:rsidR="006464E6" w:rsidRPr="00CF4B7A" w:rsidRDefault="006464E6" w:rsidP="006464E6">
            <w:pPr>
              <w:jc w:val="center"/>
            </w:pPr>
            <w:r w:rsidRPr="006A1AC1">
              <w:rPr>
                <w:sz w:val="24"/>
                <w:lang w:eastAsia="en-US"/>
              </w:rPr>
              <w:t>No Dependencies</w:t>
            </w:r>
          </w:p>
        </w:tc>
        <w:tc>
          <w:tcPr>
            <w:tcW w:w="3459" w:type="dxa"/>
          </w:tcPr>
          <w:p w14:paraId="2EC8996C" w14:textId="77777777" w:rsidR="006464E6" w:rsidRPr="00DE7C87" w:rsidDel="00571A65" w:rsidRDefault="006464E6" w:rsidP="006464E6">
            <w:pPr>
              <w:rPr>
                <w:rFonts w:cs="Calibri"/>
                <w:sz w:val="24"/>
                <w:lang w:eastAsia="en-US"/>
              </w:rPr>
            </w:pPr>
          </w:p>
        </w:tc>
      </w:tr>
    </w:tbl>
    <w:p w14:paraId="51160885" w14:textId="77777777" w:rsidR="00DE7C87" w:rsidRPr="00DE7C87" w:rsidRDefault="00DE7C87" w:rsidP="00062F6F">
      <w:pPr>
        <w:spacing w:before="0" w:after="200" w:line="276" w:lineRule="auto"/>
        <w:jc w:val="left"/>
        <w:rPr>
          <w:b/>
          <w:szCs w:val="22"/>
          <w:lang w:eastAsia="en-GB" w:bidi="ar-SA"/>
        </w:rPr>
      </w:pPr>
    </w:p>
    <w:p w14:paraId="5551A91C" w14:textId="77777777" w:rsidR="00DE7C87" w:rsidRPr="00DE7C87" w:rsidRDefault="00DE7C87" w:rsidP="00062F6F">
      <w:pPr>
        <w:spacing w:before="0" w:after="200" w:line="276" w:lineRule="auto"/>
        <w:jc w:val="left"/>
        <w:rPr>
          <w:szCs w:val="22"/>
          <w:lang w:eastAsia="en-GB" w:bidi="ar-SA"/>
        </w:rPr>
      </w:pPr>
      <w:r w:rsidRPr="00DE7C87">
        <w:rPr>
          <w:szCs w:val="22"/>
          <w:lang w:eastAsia="en-GB" w:bidi="ar-SA"/>
        </w:rPr>
        <w:t>The rationale for exclusion of dependencies is present in [PP-JCS] section 7.4.3.1.</w:t>
      </w:r>
    </w:p>
    <w:p w14:paraId="6C1C6989" w14:textId="77777777" w:rsidR="00BF1326" w:rsidRDefault="00BF1326" w:rsidP="00BF1326">
      <w:pPr>
        <w:rPr>
          <w:rFonts w:asciiTheme="majorHAnsi" w:eastAsiaTheme="majorEastAsia" w:hAnsiTheme="majorHAnsi" w:cstheme="majorBidi"/>
          <w:b/>
          <w:bCs/>
          <w:color w:val="000000" w:themeColor="text1"/>
          <w:sz w:val="32"/>
          <w:szCs w:val="32"/>
          <w:lang w:val="en-US" w:eastAsia="en-US"/>
        </w:rPr>
      </w:pPr>
      <w:r>
        <w:br w:type="page"/>
      </w:r>
    </w:p>
    <w:p w14:paraId="4048D7A0" w14:textId="77777777" w:rsidR="00E53BF4" w:rsidRPr="00DE7C87" w:rsidRDefault="00E53BF4" w:rsidP="00E53BF4">
      <w:pPr>
        <w:pStyle w:val="Heading1"/>
      </w:pPr>
      <w:bookmarkStart w:id="169" w:name="_Toc178223636"/>
      <w:bookmarkStart w:id="170" w:name="_Toc120551322"/>
      <w:r w:rsidRPr="00DE7C87">
        <w:t>Security Assurance Requirements</w:t>
      </w:r>
      <w:bookmarkEnd w:id="169"/>
    </w:p>
    <w:p w14:paraId="4584F542" w14:textId="77777777" w:rsidR="00E53BF4" w:rsidRPr="00DE7C87" w:rsidRDefault="00E53BF4" w:rsidP="00E53BF4">
      <w:pPr>
        <w:spacing w:before="0" w:after="200" w:line="276" w:lineRule="auto"/>
        <w:jc w:val="left"/>
        <w:rPr>
          <w:szCs w:val="22"/>
          <w:lang w:eastAsia="en-US"/>
        </w:rPr>
      </w:pPr>
      <w:r w:rsidRPr="00DE7C87">
        <w:rPr>
          <w:szCs w:val="22"/>
          <w:lang w:eastAsia="en-US"/>
        </w:rPr>
        <w:t>The Security Assurance Requirements are the same than in [PP-eUICC], section 6.2. The same refinement for ADV_ARC applies.</w:t>
      </w:r>
    </w:p>
    <w:p w14:paraId="18C1C08B" w14:textId="77777777" w:rsidR="00E53BF4" w:rsidRPr="00DE7C87" w:rsidRDefault="00E53BF4" w:rsidP="00E53BF4">
      <w:pPr>
        <w:pStyle w:val="Heading2"/>
      </w:pPr>
      <w:bookmarkStart w:id="171" w:name="_Toc178223637"/>
      <w:r w:rsidRPr="00DE7C87">
        <w:t>SARs dependency rationale</w:t>
      </w:r>
      <w:bookmarkEnd w:id="171"/>
    </w:p>
    <w:p w14:paraId="5C04469F" w14:textId="77777777" w:rsidR="00E53BF4" w:rsidRPr="00DE7C87" w:rsidRDefault="00E53BF4" w:rsidP="00E53BF4">
      <w:pPr>
        <w:spacing w:before="0" w:after="200" w:line="276" w:lineRule="auto"/>
        <w:jc w:val="left"/>
        <w:rPr>
          <w:szCs w:val="22"/>
          <w:lang w:eastAsia="en-US"/>
        </w:rPr>
      </w:pPr>
      <w:r w:rsidRPr="00DE7C87">
        <w:rPr>
          <w:szCs w:val="22"/>
          <w:lang w:eastAsia="en-US"/>
        </w:rPr>
        <w:t xml:space="preserve">The Security Assurance Requirements dependency rationale is the same than in [PP-eUICC], section 6.3.3.2. </w:t>
      </w:r>
    </w:p>
    <w:p w14:paraId="1909B0A5" w14:textId="2F31F109" w:rsidR="00BF1326" w:rsidRDefault="00BF1326" w:rsidP="00DC1372">
      <w:pPr>
        <w:pStyle w:val="Heading1"/>
      </w:pPr>
      <w:bookmarkStart w:id="172" w:name="_Toc178223638"/>
      <w:r>
        <w:t>TOE Summary Specification</w:t>
      </w:r>
      <w:bookmarkEnd w:id="170"/>
      <w:bookmarkEnd w:id="172"/>
    </w:p>
    <w:p w14:paraId="29627606" w14:textId="77777777" w:rsidR="00BF1326" w:rsidRDefault="00BF1326" w:rsidP="00BF1326">
      <w:pPr>
        <w:rPr>
          <w:rFonts w:cstheme="minorHAnsi"/>
          <w:color w:val="000000" w:themeColor="text1"/>
        </w:rPr>
      </w:pPr>
      <w:r>
        <w:rPr>
          <w:rFonts w:cstheme="minorHAnsi"/>
          <w:color w:val="000000" w:themeColor="text1"/>
        </w:rPr>
        <w:t>[</w:t>
      </w:r>
    </w:p>
    <w:p w14:paraId="41567E66" w14:textId="77777777" w:rsidR="00BF1326" w:rsidRDefault="00BF1326" w:rsidP="00BF1326">
      <w:pPr>
        <w:ind w:left="708"/>
        <w:rPr>
          <w:rFonts w:cstheme="minorHAnsi"/>
          <w:color w:val="000000" w:themeColor="text1"/>
        </w:rPr>
      </w:pPr>
      <w:r w:rsidRPr="00653FE6">
        <w:rPr>
          <w:rFonts w:cstheme="minorHAnsi"/>
          <w:color w:val="000000" w:themeColor="text1"/>
        </w:rPr>
        <w:t xml:space="preserve">Guideline to </w:t>
      </w:r>
      <w:r>
        <w:rPr>
          <w:rFonts w:cstheme="minorHAnsi"/>
          <w:color w:val="000000" w:themeColor="text1"/>
        </w:rPr>
        <w:t>be deleted by ST writer</w:t>
      </w:r>
    </w:p>
    <w:p w14:paraId="2E3BEE11" w14:textId="77777777" w:rsidR="00BF1326" w:rsidRDefault="00BF1326" w:rsidP="00BF1326">
      <w:pPr>
        <w:ind w:left="708"/>
        <w:rPr>
          <w:rFonts w:cstheme="minorHAnsi"/>
          <w:color w:val="000000" w:themeColor="text1"/>
        </w:rPr>
      </w:pPr>
    </w:p>
    <w:p w14:paraId="4C28C1F0" w14:textId="77777777" w:rsidR="00BF1326" w:rsidRDefault="00BF1326" w:rsidP="00BF1326">
      <w:pPr>
        <w:ind w:left="708"/>
        <w:rPr>
          <w:rFonts w:cstheme="minorHAnsi"/>
          <w:color w:val="000000" w:themeColor="text1"/>
        </w:rPr>
      </w:pPr>
      <w:r>
        <w:rPr>
          <w:rFonts w:cstheme="minorHAnsi"/>
        </w:rPr>
        <w:t xml:space="preserve">In this section, the ST writer will map SFR defined in previous section into TOE features and provide rationale of how SFR are covered in the TOE. The TOE features are the high-level architecture definition of the eUICC product as described in TOE overview (TOE description and/or TOE logical scope). </w:t>
      </w:r>
    </w:p>
    <w:p w14:paraId="52A50421" w14:textId="77777777" w:rsidR="00BF1326" w:rsidRDefault="00BF1326" w:rsidP="00BF1326">
      <w:pPr>
        <w:ind w:left="708"/>
        <w:rPr>
          <w:rFonts w:cstheme="minorHAnsi"/>
          <w:color w:val="000000" w:themeColor="text1"/>
        </w:rPr>
      </w:pPr>
    </w:p>
    <w:p w14:paraId="1F9C4E11" w14:textId="77777777" w:rsidR="00BF1326" w:rsidRPr="004D09EE" w:rsidRDefault="00BF1326" w:rsidP="00BF1326">
      <w:pPr>
        <w:ind w:left="708"/>
        <w:rPr>
          <w:rFonts w:cstheme="minorHAnsi"/>
          <w:color w:val="000000" w:themeColor="text1"/>
        </w:rPr>
      </w:pPr>
      <w:r>
        <w:rPr>
          <w:rFonts w:cstheme="minorHAnsi"/>
        </w:rPr>
        <w:t>This template has prefilled the list of SFR into tables however, it is expected that additional SFR added by the ST writer will also be added into this section (i.e., SFR that has been iterated for example FCS_COP.1 or FCS_CKM.1)</w:t>
      </w:r>
    </w:p>
    <w:p w14:paraId="4A6BA11E" w14:textId="77777777" w:rsidR="00BF1326" w:rsidRPr="008C3388" w:rsidRDefault="00BF1326" w:rsidP="00BF1326">
      <w:pPr>
        <w:rPr>
          <w:rFonts w:cstheme="minorHAnsi"/>
          <w:color w:val="000000" w:themeColor="text1"/>
        </w:rPr>
      </w:pPr>
      <w:r>
        <w:rPr>
          <w:rFonts w:cstheme="minorHAnsi"/>
          <w:color w:val="000000" w:themeColor="text1"/>
        </w:rPr>
        <w:t>]</w:t>
      </w:r>
    </w:p>
    <w:p w14:paraId="1E10C58E" w14:textId="77777777" w:rsidR="00BF1326" w:rsidRDefault="00BF1326" w:rsidP="00BF1326"/>
    <w:p w14:paraId="0477A145" w14:textId="77777777" w:rsidR="00BF1326" w:rsidRDefault="00BF1326" w:rsidP="00BF1326">
      <w:r w:rsidRPr="00710B90">
        <w:t>The TOE implements the SFRs in accordance to the GSMA specifications, sufficiently hardened to counter attackers at AVA_VAN.5 level.</w:t>
      </w:r>
    </w:p>
    <w:p w14:paraId="7C728EE2" w14:textId="77777777" w:rsidR="00BF1326" w:rsidRDefault="00BF1326" w:rsidP="00BF1326">
      <w:r w:rsidRPr="00216655">
        <w:t>The TOE is equipped with following Security Features to meet the security functional requirements</w:t>
      </w:r>
      <w:r>
        <w:t>.</w:t>
      </w:r>
    </w:p>
    <w:p w14:paraId="51E0647E" w14:textId="77777777" w:rsidR="00BF1326" w:rsidRPr="00DE76E2" w:rsidRDefault="00BF1326" w:rsidP="00DC1372">
      <w:pPr>
        <w:pStyle w:val="Heading2"/>
      </w:pPr>
      <w:bookmarkStart w:id="173" w:name="_Toc105511875"/>
      <w:bookmarkStart w:id="174" w:name="_Toc120551323"/>
      <w:bookmarkStart w:id="175" w:name="_Toc178223639"/>
      <w:r>
        <w:t xml:space="preserve">eUICC </w:t>
      </w:r>
      <w:r w:rsidRPr="00E50A61">
        <w:t>security</w:t>
      </w:r>
      <w:r>
        <w:t xml:space="preserve"> functions</w:t>
      </w:r>
      <w:bookmarkEnd w:id="173"/>
      <w:bookmarkEnd w:id="174"/>
      <w:bookmarkEnd w:id="175"/>
      <w:r>
        <w:t xml:space="preserve"> </w:t>
      </w:r>
    </w:p>
    <w:p w14:paraId="287C214C" w14:textId="77777777" w:rsidR="00BF1326" w:rsidRPr="00DE76E2" w:rsidRDefault="00BF1326" w:rsidP="00DC1372">
      <w:pPr>
        <w:pStyle w:val="Heading2"/>
      </w:pPr>
      <w:bookmarkStart w:id="176" w:name="_Toc105511881"/>
      <w:bookmarkStart w:id="177" w:name="_Toc120551324"/>
      <w:bookmarkStart w:id="178" w:name="_Toc178223640"/>
      <w:r w:rsidRPr="00E50A61">
        <w:t>Runtime</w:t>
      </w:r>
      <w:r>
        <w:t xml:space="preserve"> Environment security functions</w:t>
      </w:r>
      <w:bookmarkEnd w:id="176"/>
      <w:bookmarkEnd w:id="177"/>
      <w:bookmarkEnd w:id="178"/>
      <w:r>
        <w:t xml:space="preserve"> </w:t>
      </w:r>
    </w:p>
    <w:p w14:paraId="3D162D30" w14:textId="77777777" w:rsidR="00BF1326" w:rsidRDefault="00BF1326" w:rsidP="00DC1372">
      <w:pPr>
        <w:pStyle w:val="Heading2"/>
      </w:pPr>
      <w:bookmarkStart w:id="179" w:name="_Toc87275295"/>
      <w:bookmarkStart w:id="180" w:name="_Toc105511903"/>
      <w:bookmarkStart w:id="181" w:name="_Toc120551325"/>
      <w:bookmarkStart w:id="182" w:name="_Toc178223641"/>
      <w:r>
        <w:t xml:space="preserve">TSS </w:t>
      </w:r>
      <w:r w:rsidRPr="00E50A61">
        <w:t>Rationale</w:t>
      </w:r>
      <w:bookmarkEnd w:id="179"/>
      <w:bookmarkEnd w:id="180"/>
      <w:bookmarkEnd w:id="181"/>
      <w:bookmarkEnd w:id="182"/>
    </w:p>
    <w:p w14:paraId="16D05658" w14:textId="77777777" w:rsidR="00BF1326" w:rsidRDefault="00BF1326" w:rsidP="00BF1326">
      <w:r w:rsidRPr="00E050A1">
        <w:t xml:space="preserve">The justification and overview of the mapping between security functional requirements (SFR) and the TOE’s security functionality (SF) is given in section above. </w:t>
      </w:r>
    </w:p>
    <w:p w14:paraId="518D2185" w14:textId="77777777" w:rsidR="00BF1326" w:rsidRDefault="00BF1326" w:rsidP="00DC1372">
      <w:pPr>
        <w:pStyle w:val="Heading3"/>
      </w:pPr>
      <w:bookmarkStart w:id="183" w:name="_Toc105511904"/>
      <w:bookmarkStart w:id="184" w:name="_Toc120551326"/>
      <w:bookmarkStart w:id="185" w:name="_Toc178223642"/>
      <w:r>
        <w:t>eUICC SFRs coverage</w:t>
      </w:r>
      <w:bookmarkEnd w:id="183"/>
      <w:bookmarkEnd w:id="184"/>
      <w:bookmarkEnd w:id="185"/>
    </w:p>
    <w:p w14:paraId="2E4BC3F5" w14:textId="77777777" w:rsidR="00BF1326" w:rsidRPr="006C1C86" w:rsidRDefault="00BF1326" w:rsidP="00BF1326">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5052"/>
      </w:tblGrid>
      <w:tr w:rsidR="00BF1326" w:rsidRPr="002A0EB0" w14:paraId="1AE25224" w14:textId="77777777" w:rsidTr="009520F5">
        <w:trPr>
          <w:tblHeader/>
        </w:trPr>
        <w:tc>
          <w:tcPr>
            <w:tcW w:w="3856" w:type="dxa"/>
            <w:shd w:val="clear" w:color="auto" w:fill="C00000"/>
            <w:tcMar>
              <w:top w:w="0" w:type="dxa"/>
              <w:left w:w="108" w:type="dxa"/>
              <w:bottom w:w="0" w:type="dxa"/>
              <w:right w:w="108" w:type="dxa"/>
            </w:tcMar>
            <w:vAlign w:val="center"/>
            <w:hideMark/>
          </w:tcPr>
          <w:p w14:paraId="2BA96346" w14:textId="29BE1BCC" w:rsidR="00BF1326" w:rsidRPr="00F628E3" w:rsidRDefault="00BF1326" w:rsidP="009520F5">
            <w:pPr>
              <w:jc w:val="left"/>
              <w:rPr>
                <w:rFonts w:cstheme="minorHAnsi"/>
                <w:b/>
                <w:bCs/>
              </w:rPr>
            </w:pPr>
            <w:r w:rsidRPr="00F628E3">
              <w:rPr>
                <w:rFonts w:cstheme="minorHAnsi"/>
                <w:b/>
                <w:bCs/>
              </w:rPr>
              <w:t>Security</w:t>
            </w:r>
            <w:r w:rsidR="009520F5">
              <w:rPr>
                <w:rFonts w:cstheme="minorHAnsi"/>
                <w:b/>
                <w:bCs/>
              </w:rPr>
              <w:t xml:space="preserve"> </w:t>
            </w:r>
            <w:r w:rsidRPr="00F628E3">
              <w:rPr>
                <w:rFonts w:cstheme="minorHAnsi"/>
                <w:b/>
                <w:bCs/>
              </w:rPr>
              <w:t>Functional Requirement</w:t>
            </w:r>
          </w:p>
        </w:tc>
        <w:tc>
          <w:tcPr>
            <w:tcW w:w="5052" w:type="dxa"/>
            <w:shd w:val="clear" w:color="auto" w:fill="C00000"/>
            <w:tcMar>
              <w:top w:w="0" w:type="dxa"/>
              <w:left w:w="108" w:type="dxa"/>
              <w:bottom w:w="0" w:type="dxa"/>
              <w:right w:w="108" w:type="dxa"/>
            </w:tcMar>
            <w:vAlign w:val="center"/>
            <w:hideMark/>
          </w:tcPr>
          <w:p w14:paraId="1C524308" w14:textId="77777777" w:rsidR="00BF1326" w:rsidRPr="00F628E3" w:rsidRDefault="00BF1326" w:rsidP="00CC5F65">
            <w:pPr>
              <w:rPr>
                <w:rFonts w:cstheme="minorHAnsi"/>
                <w:b/>
                <w:bCs/>
              </w:rPr>
            </w:pPr>
            <w:r w:rsidRPr="00F628E3">
              <w:rPr>
                <w:rFonts w:cstheme="minorHAnsi"/>
                <w:b/>
                <w:bCs/>
              </w:rPr>
              <w:t>Coverage by TSS Security Function(s)</w:t>
            </w:r>
          </w:p>
        </w:tc>
      </w:tr>
      <w:tr w:rsidR="00BF1326" w:rsidRPr="002A0EB0" w14:paraId="5DE5C6D4" w14:textId="77777777" w:rsidTr="009520F5">
        <w:tc>
          <w:tcPr>
            <w:tcW w:w="3856" w:type="dxa"/>
            <w:shd w:val="clear" w:color="auto" w:fill="auto"/>
            <w:tcMar>
              <w:top w:w="0" w:type="dxa"/>
              <w:left w:w="108" w:type="dxa"/>
              <w:bottom w:w="0" w:type="dxa"/>
              <w:right w:w="108" w:type="dxa"/>
            </w:tcMar>
            <w:vAlign w:val="center"/>
          </w:tcPr>
          <w:p w14:paraId="7775E672" w14:textId="77777777" w:rsidR="00BF1326" w:rsidRPr="00F628E3" w:rsidRDefault="00BF1326" w:rsidP="00CC5F65">
            <w:pPr>
              <w:rPr>
                <w:rFonts w:eastAsia="Calibri" w:cs="Tahoma"/>
                <w:b/>
              </w:rPr>
            </w:pPr>
            <w:r w:rsidRPr="00F628E3">
              <w:rPr>
                <w:rFonts w:eastAsia="Calibri" w:cs="Tahoma"/>
                <w:b/>
              </w:rPr>
              <w:t>FIA_UID.1/EXT</w:t>
            </w:r>
          </w:p>
        </w:tc>
        <w:tc>
          <w:tcPr>
            <w:tcW w:w="5052" w:type="dxa"/>
            <w:shd w:val="clear" w:color="auto" w:fill="auto"/>
            <w:tcMar>
              <w:top w:w="0" w:type="dxa"/>
              <w:left w:w="108" w:type="dxa"/>
              <w:bottom w:w="0" w:type="dxa"/>
              <w:right w:w="108" w:type="dxa"/>
            </w:tcMar>
          </w:tcPr>
          <w:p w14:paraId="0116AC89" w14:textId="77777777" w:rsidR="00BF1326" w:rsidRPr="00F628E3" w:rsidRDefault="00BF1326" w:rsidP="00CC5F65">
            <w:pPr>
              <w:rPr>
                <w:rFonts w:eastAsia="Calibri" w:cs="Tahoma"/>
              </w:rPr>
            </w:pPr>
          </w:p>
        </w:tc>
      </w:tr>
      <w:tr w:rsidR="00BF1326" w:rsidRPr="002A0EB0" w14:paraId="4F78FE38" w14:textId="77777777" w:rsidTr="009520F5">
        <w:tc>
          <w:tcPr>
            <w:tcW w:w="3856" w:type="dxa"/>
            <w:shd w:val="clear" w:color="auto" w:fill="auto"/>
            <w:tcMar>
              <w:top w:w="0" w:type="dxa"/>
              <w:left w:w="108" w:type="dxa"/>
              <w:bottom w:w="0" w:type="dxa"/>
              <w:right w:w="108" w:type="dxa"/>
            </w:tcMar>
            <w:vAlign w:val="center"/>
          </w:tcPr>
          <w:p w14:paraId="5309A2A9" w14:textId="77777777" w:rsidR="00BF1326" w:rsidRPr="00F628E3" w:rsidRDefault="00BF1326" w:rsidP="00CC5F65">
            <w:pPr>
              <w:rPr>
                <w:rFonts w:eastAsia="Calibri" w:cs="Tahoma"/>
                <w:b/>
              </w:rPr>
            </w:pPr>
            <w:r w:rsidRPr="00A74BB2">
              <w:rPr>
                <w:rFonts w:eastAsia="Tahoma" w:cs="Tahoma"/>
                <w:b/>
                <w:bCs/>
              </w:rPr>
              <w:t>FIA_UAU.1/EXT</w:t>
            </w:r>
          </w:p>
        </w:tc>
        <w:tc>
          <w:tcPr>
            <w:tcW w:w="5052" w:type="dxa"/>
            <w:shd w:val="clear" w:color="auto" w:fill="auto"/>
            <w:tcMar>
              <w:top w:w="0" w:type="dxa"/>
              <w:left w:w="108" w:type="dxa"/>
              <w:bottom w:w="0" w:type="dxa"/>
              <w:right w:w="108" w:type="dxa"/>
            </w:tcMar>
            <w:vAlign w:val="center"/>
          </w:tcPr>
          <w:p w14:paraId="33B20510" w14:textId="77777777" w:rsidR="00BF1326" w:rsidRPr="00F628E3" w:rsidRDefault="00BF1326" w:rsidP="00CC5F65">
            <w:pPr>
              <w:rPr>
                <w:rFonts w:eastAsia="Calibri" w:cs="Tahoma"/>
              </w:rPr>
            </w:pPr>
          </w:p>
        </w:tc>
      </w:tr>
      <w:tr w:rsidR="00BF1326" w:rsidRPr="002A0EB0" w14:paraId="5ADCF50E" w14:textId="77777777" w:rsidTr="009520F5">
        <w:tc>
          <w:tcPr>
            <w:tcW w:w="3856" w:type="dxa"/>
            <w:shd w:val="clear" w:color="auto" w:fill="auto"/>
            <w:tcMar>
              <w:top w:w="0" w:type="dxa"/>
              <w:left w:w="108" w:type="dxa"/>
              <w:bottom w:w="0" w:type="dxa"/>
              <w:right w:w="108" w:type="dxa"/>
            </w:tcMar>
            <w:vAlign w:val="center"/>
          </w:tcPr>
          <w:p w14:paraId="6FBD8827" w14:textId="77777777" w:rsidR="00BF1326" w:rsidRPr="00A74BB2" w:rsidRDefault="00BF1326" w:rsidP="00CC5F65">
            <w:pPr>
              <w:rPr>
                <w:rFonts w:eastAsia="Tahoma" w:cs="Tahoma"/>
                <w:b/>
                <w:bCs/>
              </w:rPr>
            </w:pPr>
            <w:r w:rsidRPr="00A74BB2">
              <w:rPr>
                <w:rFonts w:eastAsia="Tahoma" w:cs="Tahoma"/>
                <w:b/>
                <w:bCs/>
              </w:rPr>
              <w:t>FIA_USB.1/EXT</w:t>
            </w:r>
          </w:p>
        </w:tc>
        <w:tc>
          <w:tcPr>
            <w:tcW w:w="5052" w:type="dxa"/>
            <w:shd w:val="clear" w:color="auto" w:fill="auto"/>
            <w:tcMar>
              <w:top w:w="0" w:type="dxa"/>
              <w:left w:w="108" w:type="dxa"/>
              <w:bottom w:w="0" w:type="dxa"/>
              <w:right w:w="108" w:type="dxa"/>
            </w:tcMar>
            <w:vAlign w:val="center"/>
          </w:tcPr>
          <w:p w14:paraId="551D29E4" w14:textId="77777777" w:rsidR="00BF1326" w:rsidRPr="00F628E3" w:rsidRDefault="00BF1326" w:rsidP="00CC5F65">
            <w:pPr>
              <w:rPr>
                <w:rFonts w:eastAsia="Calibri" w:cs="Tahoma"/>
              </w:rPr>
            </w:pPr>
          </w:p>
        </w:tc>
      </w:tr>
      <w:tr w:rsidR="00BF1326" w:rsidRPr="002A0EB0" w14:paraId="444C02C3" w14:textId="77777777" w:rsidTr="009520F5">
        <w:tc>
          <w:tcPr>
            <w:tcW w:w="3856" w:type="dxa"/>
            <w:shd w:val="clear" w:color="auto" w:fill="auto"/>
            <w:tcMar>
              <w:top w:w="0" w:type="dxa"/>
              <w:left w:w="108" w:type="dxa"/>
              <w:bottom w:w="0" w:type="dxa"/>
              <w:right w:w="108" w:type="dxa"/>
            </w:tcMar>
            <w:vAlign w:val="center"/>
          </w:tcPr>
          <w:p w14:paraId="69B20322" w14:textId="77777777" w:rsidR="00BF1326" w:rsidRPr="00A74BB2" w:rsidRDefault="00BF1326" w:rsidP="00CC5F65">
            <w:pPr>
              <w:rPr>
                <w:rFonts w:eastAsia="Tahoma" w:cs="Tahoma"/>
                <w:b/>
                <w:bCs/>
              </w:rPr>
            </w:pPr>
            <w:r w:rsidRPr="00A74BB2">
              <w:rPr>
                <w:rFonts w:eastAsia="Tahoma" w:cs="Tahoma"/>
                <w:b/>
                <w:bCs/>
                <w:color w:val="000000" w:themeColor="text1"/>
              </w:rPr>
              <w:t>FIA_UAU.4/EXT</w:t>
            </w:r>
          </w:p>
        </w:tc>
        <w:tc>
          <w:tcPr>
            <w:tcW w:w="5052" w:type="dxa"/>
            <w:shd w:val="clear" w:color="auto" w:fill="auto"/>
            <w:tcMar>
              <w:top w:w="0" w:type="dxa"/>
              <w:left w:w="108" w:type="dxa"/>
              <w:bottom w:w="0" w:type="dxa"/>
              <w:right w:w="108" w:type="dxa"/>
            </w:tcMar>
            <w:vAlign w:val="center"/>
          </w:tcPr>
          <w:p w14:paraId="6D2F2284" w14:textId="77777777" w:rsidR="00BF1326" w:rsidRPr="00F628E3" w:rsidRDefault="00BF1326" w:rsidP="00CC5F65">
            <w:pPr>
              <w:rPr>
                <w:rFonts w:eastAsia="Calibri" w:cs="Tahoma"/>
              </w:rPr>
            </w:pPr>
          </w:p>
        </w:tc>
      </w:tr>
      <w:tr w:rsidR="00BF1326" w:rsidRPr="002A0EB0" w14:paraId="4769E16C" w14:textId="77777777" w:rsidTr="009520F5">
        <w:tc>
          <w:tcPr>
            <w:tcW w:w="3856" w:type="dxa"/>
            <w:shd w:val="clear" w:color="auto" w:fill="auto"/>
            <w:tcMar>
              <w:top w:w="0" w:type="dxa"/>
              <w:left w:w="108" w:type="dxa"/>
              <w:bottom w:w="0" w:type="dxa"/>
              <w:right w:w="108" w:type="dxa"/>
            </w:tcMar>
            <w:vAlign w:val="center"/>
          </w:tcPr>
          <w:p w14:paraId="3312C064" w14:textId="77777777" w:rsidR="00BF1326" w:rsidRPr="00A74BB2" w:rsidRDefault="00BF1326" w:rsidP="00CC5F65">
            <w:pPr>
              <w:rPr>
                <w:rFonts w:eastAsia="Tahoma" w:cs="Tahoma"/>
                <w:b/>
                <w:bCs/>
                <w:color w:val="000000" w:themeColor="text1"/>
              </w:rPr>
            </w:pPr>
            <w:r w:rsidRPr="00A74BB2">
              <w:rPr>
                <w:rFonts w:eastAsia="Tahoma" w:cs="Tahoma"/>
                <w:b/>
                <w:bCs/>
              </w:rPr>
              <w:t>FIA_UID.1/MNO-SD</w:t>
            </w:r>
          </w:p>
        </w:tc>
        <w:tc>
          <w:tcPr>
            <w:tcW w:w="5052" w:type="dxa"/>
            <w:shd w:val="clear" w:color="auto" w:fill="auto"/>
            <w:tcMar>
              <w:top w:w="0" w:type="dxa"/>
              <w:left w:w="108" w:type="dxa"/>
              <w:bottom w:w="0" w:type="dxa"/>
              <w:right w:w="108" w:type="dxa"/>
            </w:tcMar>
            <w:vAlign w:val="center"/>
          </w:tcPr>
          <w:p w14:paraId="716B9617" w14:textId="77777777" w:rsidR="00BF1326" w:rsidRPr="00F628E3" w:rsidRDefault="00BF1326" w:rsidP="00CC5F65">
            <w:pPr>
              <w:rPr>
                <w:rFonts w:eastAsia="Calibri" w:cs="Tahoma"/>
              </w:rPr>
            </w:pPr>
          </w:p>
        </w:tc>
      </w:tr>
      <w:tr w:rsidR="00BF1326" w:rsidRPr="002A0EB0" w14:paraId="4D1AC753" w14:textId="77777777" w:rsidTr="009520F5">
        <w:tc>
          <w:tcPr>
            <w:tcW w:w="3856" w:type="dxa"/>
            <w:shd w:val="clear" w:color="auto" w:fill="auto"/>
            <w:tcMar>
              <w:top w:w="0" w:type="dxa"/>
              <w:left w:w="108" w:type="dxa"/>
              <w:bottom w:w="0" w:type="dxa"/>
              <w:right w:w="108" w:type="dxa"/>
            </w:tcMar>
            <w:vAlign w:val="center"/>
          </w:tcPr>
          <w:p w14:paraId="43F9C9D2" w14:textId="77777777" w:rsidR="00BF1326" w:rsidRPr="00A74BB2" w:rsidRDefault="00BF1326" w:rsidP="00CC5F65">
            <w:pPr>
              <w:rPr>
                <w:rFonts w:eastAsia="Tahoma" w:cs="Tahoma"/>
                <w:b/>
                <w:bCs/>
              </w:rPr>
            </w:pPr>
            <w:r w:rsidRPr="00A74BB2">
              <w:rPr>
                <w:rFonts w:eastAsia="Tahoma" w:cs="Tahoma"/>
                <w:b/>
                <w:bCs/>
              </w:rPr>
              <w:t>FIA_USB.1/MNO-SD</w:t>
            </w:r>
          </w:p>
        </w:tc>
        <w:tc>
          <w:tcPr>
            <w:tcW w:w="5052" w:type="dxa"/>
            <w:shd w:val="clear" w:color="auto" w:fill="auto"/>
            <w:tcMar>
              <w:top w:w="0" w:type="dxa"/>
              <w:left w:w="108" w:type="dxa"/>
              <w:bottom w:w="0" w:type="dxa"/>
              <w:right w:w="108" w:type="dxa"/>
            </w:tcMar>
            <w:vAlign w:val="center"/>
          </w:tcPr>
          <w:p w14:paraId="60C0521B" w14:textId="77777777" w:rsidR="00BF1326" w:rsidRPr="00F628E3" w:rsidRDefault="00BF1326" w:rsidP="00CC5F65">
            <w:pPr>
              <w:rPr>
                <w:rFonts w:eastAsia="Calibri" w:cs="Tahoma"/>
              </w:rPr>
            </w:pPr>
          </w:p>
        </w:tc>
      </w:tr>
      <w:tr w:rsidR="00BF1326" w:rsidRPr="002A0EB0" w14:paraId="50F159EA" w14:textId="77777777" w:rsidTr="009520F5">
        <w:tc>
          <w:tcPr>
            <w:tcW w:w="3856" w:type="dxa"/>
            <w:shd w:val="clear" w:color="auto" w:fill="auto"/>
            <w:tcMar>
              <w:top w:w="0" w:type="dxa"/>
              <w:left w:w="108" w:type="dxa"/>
              <w:bottom w:w="0" w:type="dxa"/>
              <w:right w:w="108" w:type="dxa"/>
            </w:tcMar>
            <w:vAlign w:val="center"/>
          </w:tcPr>
          <w:p w14:paraId="175D9C1D" w14:textId="77777777" w:rsidR="00BF1326" w:rsidRPr="00A74BB2" w:rsidRDefault="00BF1326" w:rsidP="00CC5F65">
            <w:pPr>
              <w:rPr>
                <w:rFonts w:eastAsia="Tahoma" w:cs="Tahoma"/>
                <w:b/>
                <w:bCs/>
              </w:rPr>
            </w:pPr>
            <w:r w:rsidRPr="00A74BB2">
              <w:rPr>
                <w:rFonts w:eastAsia="Tahoma" w:cs="Tahoma"/>
                <w:b/>
                <w:bCs/>
              </w:rPr>
              <w:t>FIA_ATD.1</w:t>
            </w:r>
          </w:p>
        </w:tc>
        <w:tc>
          <w:tcPr>
            <w:tcW w:w="5052" w:type="dxa"/>
            <w:shd w:val="clear" w:color="auto" w:fill="auto"/>
            <w:tcMar>
              <w:top w:w="0" w:type="dxa"/>
              <w:left w:w="108" w:type="dxa"/>
              <w:bottom w:w="0" w:type="dxa"/>
              <w:right w:w="108" w:type="dxa"/>
            </w:tcMar>
            <w:vAlign w:val="center"/>
          </w:tcPr>
          <w:p w14:paraId="7D3AB9A8" w14:textId="77777777" w:rsidR="00BF1326" w:rsidRPr="00F628E3" w:rsidRDefault="00BF1326" w:rsidP="00CC5F65">
            <w:pPr>
              <w:rPr>
                <w:rFonts w:eastAsia="Calibri" w:cs="Tahoma"/>
              </w:rPr>
            </w:pPr>
          </w:p>
        </w:tc>
      </w:tr>
      <w:tr w:rsidR="00BF1326" w:rsidRPr="002A0EB0" w14:paraId="59004044" w14:textId="77777777" w:rsidTr="009520F5">
        <w:tc>
          <w:tcPr>
            <w:tcW w:w="3856" w:type="dxa"/>
            <w:shd w:val="clear" w:color="auto" w:fill="auto"/>
            <w:tcMar>
              <w:top w:w="0" w:type="dxa"/>
              <w:left w:w="108" w:type="dxa"/>
              <w:bottom w:w="0" w:type="dxa"/>
              <w:right w:w="108" w:type="dxa"/>
            </w:tcMar>
            <w:vAlign w:val="center"/>
          </w:tcPr>
          <w:p w14:paraId="561357D3" w14:textId="77777777" w:rsidR="00BF1326" w:rsidRPr="00A74BB2" w:rsidRDefault="00BF1326" w:rsidP="00CC5F65">
            <w:pPr>
              <w:rPr>
                <w:rFonts w:eastAsia="Tahoma" w:cs="Tahoma"/>
                <w:b/>
                <w:bCs/>
              </w:rPr>
            </w:pPr>
            <w:r w:rsidRPr="00A74BB2">
              <w:rPr>
                <w:rFonts w:eastAsia="Tahoma" w:cs="Tahoma"/>
                <w:b/>
              </w:rPr>
              <w:t>FIA_API.1.1</w:t>
            </w:r>
          </w:p>
        </w:tc>
        <w:tc>
          <w:tcPr>
            <w:tcW w:w="5052" w:type="dxa"/>
            <w:shd w:val="clear" w:color="auto" w:fill="auto"/>
            <w:tcMar>
              <w:top w:w="0" w:type="dxa"/>
              <w:left w:w="108" w:type="dxa"/>
              <w:bottom w:w="0" w:type="dxa"/>
              <w:right w:w="108" w:type="dxa"/>
            </w:tcMar>
            <w:vAlign w:val="center"/>
          </w:tcPr>
          <w:p w14:paraId="3F1D101F" w14:textId="77777777" w:rsidR="00BF1326" w:rsidRPr="00F628E3" w:rsidRDefault="00BF1326" w:rsidP="00CC5F65">
            <w:pPr>
              <w:rPr>
                <w:rFonts w:eastAsia="Calibri" w:cs="Tahoma"/>
              </w:rPr>
            </w:pPr>
          </w:p>
        </w:tc>
      </w:tr>
      <w:tr w:rsidR="00BF1326" w:rsidRPr="002A0EB0" w14:paraId="2E630F09" w14:textId="77777777" w:rsidTr="009520F5">
        <w:tc>
          <w:tcPr>
            <w:tcW w:w="3856" w:type="dxa"/>
            <w:shd w:val="clear" w:color="auto" w:fill="auto"/>
            <w:tcMar>
              <w:top w:w="0" w:type="dxa"/>
              <w:left w:w="108" w:type="dxa"/>
              <w:bottom w:w="0" w:type="dxa"/>
              <w:right w:w="108" w:type="dxa"/>
            </w:tcMar>
            <w:vAlign w:val="center"/>
          </w:tcPr>
          <w:p w14:paraId="79AE43B8" w14:textId="77777777" w:rsidR="00BF1326" w:rsidRPr="00A74BB2" w:rsidRDefault="00BF1326" w:rsidP="00CC5F65">
            <w:pPr>
              <w:rPr>
                <w:rFonts w:eastAsia="Tahoma" w:cs="Tahoma"/>
                <w:b/>
              </w:rPr>
            </w:pPr>
            <w:r w:rsidRPr="00A74BB2">
              <w:rPr>
                <w:rFonts w:eastAsia="Tahoma" w:cs="Tahoma"/>
                <w:b/>
                <w:bCs/>
              </w:rPr>
              <w:t>FDP_IFC.1/SCP</w:t>
            </w:r>
          </w:p>
        </w:tc>
        <w:tc>
          <w:tcPr>
            <w:tcW w:w="5052" w:type="dxa"/>
            <w:shd w:val="clear" w:color="auto" w:fill="auto"/>
            <w:tcMar>
              <w:top w:w="0" w:type="dxa"/>
              <w:left w:w="108" w:type="dxa"/>
              <w:bottom w:w="0" w:type="dxa"/>
              <w:right w:w="108" w:type="dxa"/>
            </w:tcMar>
            <w:vAlign w:val="center"/>
          </w:tcPr>
          <w:p w14:paraId="2D68F3F0" w14:textId="77777777" w:rsidR="00BF1326" w:rsidRPr="00F628E3" w:rsidRDefault="00BF1326" w:rsidP="00CC5F65">
            <w:pPr>
              <w:rPr>
                <w:rFonts w:eastAsia="Calibri" w:cs="Tahoma"/>
              </w:rPr>
            </w:pPr>
          </w:p>
        </w:tc>
      </w:tr>
      <w:tr w:rsidR="00BF1326" w:rsidRPr="002A0EB0" w14:paraId="3EE19368" w14:textId="77777777" w:rsidTr="009520F5">
        <w:tc>
          <w:tcPr>
            <w:tcW w:w="3856" w:type="dxa"/>
            <w:shd w:val="clear" w:color="auto" w:fill="auto"/>
            <w:tcMar>
              <w:top w:w="0" w:type="dxa"/>
              <w:left w:w="108" w:type="dxa"/>
              <w:bottom w:w="0" w:type="dxa"/>
              <w:right w:w="108" w:type="dxa"/>
            </w:tcMar>
            <w:vAlign w:val="center"/>
          </w:tcPr>
          <w:p w14:paraId="2944A5BC" w14:textId="77777777" w:rsidR="00BF1326" w:rsidRPr="00A74BB2" w:rsidRDefault="00BF1326" w:rsidP="00CC5F65">
            <w:pPr>
              <w:rPr>
                <w:rFonts w:eastAsia="Tahoma" w:cs="Tahoma"/>
                <w:b/>
                <w:bCs/>
              </w:rPr>
            </w:pPr>
            <w:r w:rsidRPr="00A74BB2">
              <w:rPr>
                <w:rFonts w:eastAsia="Tahoma" w:cs="Tahoma"/>
                <w:b/>
                <w:bCs/>
              </w:rPr>
              <w:t>FDP_IFF.1/SCP</w:t>
            </w:r>
          </w:p>
        </w:tc>
        <w:tc>
          <w:tcPr>
            <w:tcW w:w="5052" w:type="dxa"/>
            <w:shd w:val="clear" w:color="auto" w:fill="auto"/>
            <w:tcMar>
              <w:top w:w="0" w:type="dxa"/>
              <w:left w:w="108" w:type="dxa"/>
              <w:bottom w:w="0" w:type="dxa"/>
              <w:right w:w="108" w:type="dxa"/>
            </w:tcMar>
            <w:vAlign w:val="center"/>
          </w:tcPr>
          <w:p w14:paraId="4996F27D" w14:textId="77777777" w:rsidR="00BF1326" w:rsidRPr="00F628E3" w:rsidRDefault="00BF1326" w:rsidP="00CC5F65">
            <w:pPr>
              <w:rPr>
                <w:rFonts w:eastAsia="Calibri" w:cs="Tahoma"/>
              </w:rPr>
            </w:pPr>
          </w:p>
        </w:tc>
      </w:tr>
      <w:tr w:rsidR="00BF1326" w:rsidRPr="002A0EB0" w14:paraId="14EEFE8C" w14:textId="77777777" w:rsidTr="009520F5">
        <w:tc>
          <w:tcPr>
            <w:tcW w:w="3856" w:type="dxa"/>
            <w:shd w:val="clear" w:color="auto" w:fill="auto"/>
            <w:tcMar>
              <w:top w:w="0" w:type="dxa"/>
              <w:left w:w="108" w:type="dxa"/>
              <w:bottom w:w="0" w:type="dxa"/>
              <w:right w:w="108" w:type="dxa"/>
            </w:tcMar>
            <w:vAlign w:val="center"/>
          </w:tcPr>
          <w:p w14:paraId="6EE0C921" w14:textId="77777777" w:rsidR="00BF1326" w:rsidRPr="00A74BB2" w:rsidRDefault="00BF1326" w:rsidP="00CC5F65">
            <w:pPr>
              <w:rPr>
                <w:rFonts w:eastAsia="Tahoma" w:cs="Tahoma"/>
                <w:b/>
                <w:bCs/>
              </w:rPr>
            </w:pPr>
            <w:r w:rsidRPr="00A74BB2">
              <w:rPr>
                <w:rFonts w:eastAsia="Tahoma" w:cs="Tahoma"/>
                <w:b/>
                <w:bCs/>
              </w:rPr>
              <w:t>FTP_ITC.1/SCP</w:t>
            </w:r>
          </w:p>
        </w:tc>
        <w:tc>
          <w:tcPr>
            <w:tcW w:w="5052" w:type="dxa"/>
            <w:shd w:val="clear" w:color="auto" w:fill="auto"/>
            <w:tcMar>
              <w:top w:w="0" w:type="dxa"/>
              <w:left w:w="108" w:type="dxa"/>
              <w:bottom w:w="0" w:type="dxa"/>
              <w:right w:w="108" w:type="dxa"/>
            </w:tcMar>
            <w:vAlign w:val="center"/>
          </w:tcPr>
          <w:p w14:paraId="4090FAB6" w14:textId="77777777" w:rsidR="00BF1326" w:rsidRPr="00F628E3" w:rsidRDefault="00BF1326" w:rsidP="00CC5F65">
            <w:pPr>
              <w:rPr>
                <w:rFonts w:eastAsia="Calibri" w:cs="Tahoma"/>
              </w:rPr>
            </w:pPr>
          </w:p>
        </w:tc>
      </w:tr>
      <w:tr w:rsidR="00BF1326" w:rsidRPr="002A0EB0" w14:paraId="7EE2FF72" w14:textId="77777777" w:rsidTr="009520F5">
        <w:tc>
          <w:tcPr>
            <w:tcW w:w="3856" w:type="dxa"/>
            <w:shd w:val="clear" w:color="auto" w:fill="auto"/>
            <w:tcMar>
              <w:top w:w="0" w:type="dxa"/>
              <w:left w:w="108" w:type="dxa"/>
              <w:bottom w:w="0" w:type="dxa"/>
              <w:right w:w="108" w:type="dxa"/>
            </w:tcMar>
            <w:vAlign w:val="center"/>
          </w:tcPr>
          <w:p w14:paraId="2FA7FFF3" w14:textId="77777777" w:rsidR="00BF1326" w:rsidRPr="00A74BB2" w:rsidRDefault="00BF1326" w:rsidP="00CC5F65">
            <w:pPr>
              <w:rPr>
                <w:rFonts w:eastAsia="Tahoma" w:cs="Tahoma"/>
                <w:b/>
                <w:bCs/>
              </w:rPr>
            </w:pPr>
            <w:r w:rsidRPr="00A74BB2">
              <w:rPr>
                <w:rFonts w:eastAsia="Tahoma" w:cs="Tahoma"/>
                <w:b/>
                <w:bCs/>
              </w:rPr>
              <w:t>FDP_ITC.2/SCP</w:t>
            </w:r>
          </w:p>
        </w:tc>
        <w:tc>
          <w:tcPr>
            <w:tcW w:w="5052" w:type="dxa"/>
            <w:shd w:val="clear" w:color="auto" w:fill="auto"/>
            <w:tcMar>
              <w:top w:w="0" w:type="dxa"/>
              <w:left w:w="108" w:type="dxa"/>
              <w:bottom w:w="0" w:type="dxa"/>
              <w:right w:w="108" w:type="dxa"/>
            </w:tcMar>
            <w:vAlign w:val="center"/>
          </w:tcPr>
          <w:p w14:paraId="5B12E4DE" w14:textId="77777777" w:rsidR="00BF1326" w:rsidRPr="00F628E3" w:rsidRDefault="00BF1326" w:rsidP="00CC5F65">
            <w:pPr>
              <w:rPr>
                <w:rFonts w:eastAsia="Calibri" w:cs="Tahoma"/>
              </w:rPr>
            </w:pPr>
          </w:p>
        </w:tc>
      </w:tr>
      <w:tr w:rsidR="00BF1326" w:rsidRPr="002A0EB0" w14:paraId="11A9B2FE" w14:textId="77777777" w:rsidTr="009520F5">
        <w:tc>
          <w:tcPr>
            <w:tcW w:w="3856" w:type="dxa"/>
            <w:shd w:val="clear" w:color="auto" w:fill="auto"/>
            <w:tcMar>
              <w:top w:w="0" w:type="dxa"/>
              <w:left w:w="108" w:type="dxa"/>
              <w:bottom w:w="0" w:type="dxa"/>
              <w:right w:w="108" w:type="dxa"/>
            </w:tcMar>
            <w:vAlign w:val="center"/>
          </w:tcPr>
          <w:p w14:paraId="656EC0B5" w14:textId="77777777" w:rsidR="00BF1326" w:rsidRPr="00A74BB2" w:rsidRDefault="00BF1326" w:rsidP="00CC5F65">
            <w:pPr>
              <w:rPr>
                <w:rFonts w:eastAsia="Tahoma" w:cs="Tahoma"/>
                <w:b/>
                <w:bCs/>
              </w:rPr>
            </w:pPr>
            <w:r w:rsidRPr="00A74BB2">
              <w:rPr>
                <w:rFonts w:eastAsia="Tahoma" w:cs="Tahoma"/>
                <w:b/>
                <w:bCs/>
              </w:rPr>
              <w:t>FPT_TDC.1/SCP</w:t>
            </w:r>
          </w:p>
        </w:tc>
        <w:tc>
          <w:tcPr>
            <w:tcW w:w="5052" w:type="dxa"/>
            <w:shd w:val="clear" w:color="auto" w:fill="auto"/>
            <w:tcMar>
              <w:top w:w="0" w:type="dxa"/>
              <w:left w:w="108" w:type="dxa"/>
              <w:bottom w:w="0" w:type="dxa"/>
              <w:right w:w="108" w:type="dxa"/>
            </w:tcMar>
            <w:vAlign w:val="center"/>
          </w:tcPr>
          <w:p w14:paraId="64E3C92D" w14:textId="77777777" w:rsidR="00BF1326" w:rsidRPr="00F628E3" w:rsidRDefault="00BF1326" w:rsidP="00CC5F65">
            <w:pPr>
              <w:rPr>
                <w:rFonts w:eastAsia="Calibri" w:cs="Tahoma"/>
              </w:rPr>
            </w:pPr>
          </w:p>
        </w:tc>
      </w:tr>
      <w:tr w:rsidR="00BF1326" w:rsidRPr="002A0EB0" w14:paraId="3F99F88B" w14:textId="77777777" w:rsidTr="009520F5">
        <w:tc>
          <w:tcPr>
            <w:tcW w:w="3856" w:type="dxa"/>
            <w:shd w:val="clear" w:color="auto" w:fill="auto"/>
            <w:tcMar>
              <w:top w:w="0" w:type="dxa"/>
              <w:left w:w="108" w:type="dxa"/>
              <w:bottom w:w="0" w:type="dxa"/>
              <w:right w:w="108" w:type="dxa"/>
            </w:tcMar>
            <w:vAlign w:val="center"/>
          </w:tcPr>
          <w:p w14:paraId="3644867A" w14:textId="77777777" w:rsidR="00BF1326" w:rsidRPr="00A74BB2" w:rsidRDefault="00BF1326" w:rsidP="00CC5F65">
            <w:pPr>
              <w:rPr>
                <w:rFonts w:eastAsia="Tahoma" w:cs="Tahoma"/>
                <w:b/>
                <w:bCs/>
              </w:rPr>
            </w:pPr>
            <w:r w:rsidRPr="00A74BB2">
              <w:rPr>
                <w:rFonts w:eastAsia="Tahoma" w:cs="Tahoma"/>
                <w:b/>
                <w:bCs/>
              </w:rPr>
              <w:t>FDP_UCT.1/SCP</w:t>
            </w:r>
          </w:p>
        </w:tc>
        <w:tc>
          <w:tcPr>
            <w:tcW w:w="5052" w:type="dxa"/>
            <w:shd w:val="clear" w:color="auto" w:fill="auto"/>
            <w:tcMar>
              <w:top w:w="0" w:type="dxa"/>
              <w:left w:w="108" w:type="dxa"/>
              <w:bottom w:w="0" w:type="dxa"/>
              <w:right w:w="108" w:type="dxa"/>
            </w:tcMar>
            <w:vAlign w:val="center"/>
          </w:tcPr>
          <w:p w14:paraId="7DE7C5BE" w14:textId="77777777" w:rsidR="00BF1326" w:rsidRPr="00F628E3" w:rsidRDefault="00BF1326" w:rsidP="00CC5F65">
            <w:pPr>
              <w:rPr>
                <w:rFonts w:eastAsia="Calibri" w:cs="Tahoma"/>
              </w:rPr>
            </w:pPr>
          </w:p>
        </w:tc>
      </w:tr>
      <w:tr w:rsidR="00BF1326" w:rsidRPr="002A0EB0" w14:paraId="75E738C5" w14:textId="77777777" w:rsidTr="009520F5">
        <w:tc>
          <w:tcPr>
            <w:tcW w:w="3856" w:type="dxa"/>
            <w:shd w:val="clear" w:color="auto" w:fill="auto"/>
            <w:tcMar>
              <w:top w:w="0" w:type="dxa"/>
              <w:left w:w="108" w:type="dxa"/>
              <w:bottom w:w="0" w:type="dxa"/>
              <w:right w:w="108" w:type="dxa"/>
            </w:tcMar>
            <w:vAlign w:val="center"/>
          </w:tcPr>
          <w:p w14:paraId="10E0C357" w14:textId="77777777" w:rsidR="00BF1326" w:rsidRPr="00A74BB2" w:rsidRDefault="00BF1326" w:rsidP="00CC5F65">
            <w:pPr>
              <w:rPr>
                <w:rFonts w:eastAsia="Tahoma" w:cs="Tahoma"/>
                <w:b/>
                <w:bCs/>
              </w:rPr>
            </w:pPr>
            <w:r w:rsidRPr="00A74BB2">
              <w:rPr>
                <w:rFonts w:eastAsia="Tahoma" w:cs="Tahoma"/>
                <w:b/>
                <w:bCs/>
              </w:rPr>
              <w:t>FDP_UIT.1/SCP</w:t>
            </w:r>
          </w:p>
        </w:tc>
        <w:tc>
          <w:tcPr>
            <w:tcW w:w="5052" w:type="dxa"/>
            <w:shd w:val="clear" w:color="auto" w:fill="auto"/>
            <w:tcMar>
              <w:top w:w="0" w:type="dxa"/>
              <w:left w:w="108" w:type="dxa"/>
              <w:bottom w:w="0" w:type="dxa"/>
              <w:right w:w="108" w:type="dxa"/>
            </w:tcMar>
            <w:vAlign w:val="center"/>
          </w:tcPr>
          <w:p w14:paraId="19B2A817" w14:textId="77777777" w:rsidR="00BF1326" w:rsidRPr="00F628E3" w:rsidRDefault="00BF1326" w:rsidP="00CC5F65">
            <w:pPr>
              <w:rPr>
                <w:rFonts w:eastAsia="Calibri" w:cs="Tahoma"/>
              </w:rPr>
            </w:pPr>
          </w:p>
        </w:tc>
      </w:tr>
      <w:tr w:rsidR="00BF1326" w:rsidRPr="002A0EB0" w14:paraId="6394465D" w14:textId="77777777" w:rsidTr="009520F5">
        <w:tc>
          <w:tcPr>
            <w:tcW w:w="3856" w:type="dxa"/>
            <w:shd w:val="clear" w:color="auto" w:fill="auto"/>
            <w:tcMar>
              <w:top w:w="0" w:type="dxa"/>
              <w:left w:w="108" w:type="dxa"/>
              <w:bottom w:w="0" w:type="dxa"/>
              <w:right w:w="108" w:type="dxa"/>
            </w:tcMar>
            <w:vAlign w:val="center"/>
          </w:tcPr>
          <w:p w14:paraId="4279C32B" w14:textId="77777777" w:rsidR="00BF1326" w:rsidRPr="00A74BB2" w:rsidRDefault="00BF1326" w:rsidP="00CC5F65">
            <w:pPr>
              <w:rPr>
                <w:rFonts w:eastAsia="Tahoma" w:cs="Tahoma"/>
                <w:b/>
                <w:bCs/>
              </w:rPr>
            </w:pPr>
            <w:r w:rsidRPr="00A74BB2">
              <w:rPr>
                <w:rFonts w:eastAsia="Tahoma" w:cs="Tahoma"/>
                <w:b/>
                <w:bCs/>
              </w:rPr>
              <w:t>FCS_CKM.1/SCP-SM</w:t>
            </w:r>
          </w:p>
        </w:tc>
        <w:tc>
          <w:tcPr>
            <w:tcW w:w="5052" w:type="dxa"/>
            <w:shd w:val="clear" w:color="auto" w:fill="auto"/>
            <w:tcMar>
              <w:top w:w="0" w:type="dxa"/>
              <w:left w:w="108" w:type="dxa"/>
              <w:bottom w:w="0" w:type="dxa"/>
              <w:right w:w="108" w:type="dxa"/>
            </w:tcMar>
            <w:vAlign w:val="center"/>
          </w:tcPr>
          <w:p w14:paraId="54412E26" w14:textId="77777777" w:rsidR="00BF1326" w:rsidRPr="00F628E3" w:rsidRDefault="00BF1326" w:rsidP="00CC5F65">
            <w:pPr>
              <w:rPr>
                <w:rFonts w:eastAsia="Calibri" w:cs="Tahoma"/>
              </w:rPr>
            </w:pPr>
          </w:p>
        </w:tc>
      </w:tr>
      <w:tr w:rsidR="00BF1326" w:rsidRPr="002A0EB0" w14:paraId="42222899" w14:textId="77777777" w:rsidTr="009520F5">
        <w:tc>
          <w:tcPr>
            <w:tcW w:w="3856" w:type="dxa"/>
            <w:shd w:val="clear" w:color="auto" w:fill="auto"/>
            <w:tcMar>
              <w:top w:w="0" w:type="dxa"/>
              <w:left w:w="108" w:type="dxa"/>
              <w:bottom w:w="0" w:type="dxa"/>
              <w:right w:w="108" w:type="dxa"/>
            </w:tcMar>
            <w:vAlign w:val="center"/>
          </w:tcPr>
          <w:p w14:paraId="4A5C4077" w14:textId="77777777" w:rsidR="00BF1326" w:rsidRPr="00A74BB2" w:rsidRDefault="00BF1326" w:rsidP="00CC5F65">
            <w:pPr>
              <w:rPr>
                <w:rFonts w:eastAsia="Tahoma" w:cs="Tahoma"/>
                <w:b/>
                <w:bCs/>
              </w:rPr>
            </w:pPr>
            <w:r w:rsidRPr="00A74BB2">
              <w:rPr>
                <w:rFonts w:eastAsia="Tahoma" w:cs="Tahoma"/>
                <w:b/>
                <w:bCs/>
              </w:rPr>
              <w:t>FCS_CKM.2/SCP-MNO</w:t>
            </w:r>
          </w:p>
        </w:tc>
        <w:tc>
          <w:tcPr>
            <w:tcW w:w="5052" w:type="dxa"/>
            <w:shd w:val="clear" w:color="auto" w:fill="auto"/>
            <w:tcMar>
              <w:top w:w="0" w:type="dxa"/>
              <w:left w:w="108" w:type="dxa"/>
              <w:bottom w:w="0" w:type="dxa"/>
              <w:right w:w="108" w:type="dxa"/>
            </w:tcMar>
            <w:vAlign w:val="center"/>
          </w:tcPr>
          <w:p w14:paraId="5021F789" w14:textId="77777777" w:rsidR="00BF1326" w:rsidRPr="00F628E3" w:rsidRDefault="00BF1326" w:rsidP="00CC5F65">
            <w:pPr>
              <w:rPr>
                <w:rFonts w:eastAsia="Calibri" w:cs="Tahoma"/>
              </w:rPr>
            </w:pPr>
          </w:p>
        </w:tc>
      </w:tr>
      <w:tr w:rsidR="00BF1326" w:rsidRPr="002A0EB0" w14:paraId="3B77CB17" w14:textId="77777777" w:rsidTr="009520F5">
        <w:tc>
          <w:tcPr>
            <w:tcW w:w="3856" w:type="dxa"/>
            <w:shd w:val="clear" w:color="auto" w:fill="auto"/>
            <w:tcMar>
              <w:top w:w="0" w:type="dxa"/>
              <w:left w:w="108" w:type="dxa"/>
              <w:bottom w:w="0" w:type="dxa"/>
              <w:right w:w="108" w:type="dxa"/>
            </w:tcMar>
            <w:vAlign w:val="center"/>
          </w:tcPr>
          <w:p w14:paraId="337C49A7" w14:textId="77777777" w:rsidR="00BF1326" w:rsidRPr="00A74BB2" w:rsidRDefault="00BF1326" w:rsidP="00CC5F65">
            <w:pPr>
              <w:rPr>
                <w:rFonts w:eastAsia="Tahoma" w:cs="Tahoma"/>
                <w:b/>
                <w:bCs/>
              </w:rPr>
            </w:pPr>
            <w:r w:rsidRPr="00A74BB2">
              <w:rPr>
                <w:rFonts w:eastAsia="Tahoma" w:cs="Tahoma"/>
                <w:b/>
                <w:bCs/>
              </w:rPr>
              <w:t>FCS_CKM.4/SCP-SM</w:t>
            </w:r>
          </w:p>
        </w:tc>
        <w:tc>
          <w:tcPr>
            <w:tcW w:w="5052" w:type="dxa"/>
            <w:shd w:val="clear" w:color="auto" w:fill="auto"/>
            <w:tcMar>
              <w:top w:w="0" w:type="dxa"/>
              <w:left w:w="108" w:type="dxa"/>
              <w:bottom w:w="0" w:type="dxa"/>
              <w:right w:w="108" w:type="dxa"/>
            </w:tcMar>
            <w:vAlign w:val="center"/>
          </w:tcPr>
          <w:p w14:paraId="42225DDD" w14:textId="77777777" w:rsidR="00BF1326" w:rsidRPr="00F628E3" w:rsidRDefault="00BF1326" w:rsidP="00CC5F65">
            <w:pPr>
              <w:rPr>
                <w:rFonts w:eastAsia="Calibri" w:cs="Tahoma"/>
              </w:rPr>
            </w:pPr>
          </w:p>
        </w:tc>
      </w:tr>
      <w:tr w:rsidR="00BF1326" w:rsidRPr="002A0EB0" w14:paraId="726AAC57" w14:textId="77777777" w:rsidTr="009520F5">
        <w:tc>
          <w:tcPr>
            <w:tcW w:w="3856" w:type="dxa"/>
            <w:shd w:val="clear" w:color="auto" w:fill="auto"/>
            <w:tcMar>
              <w:top w:w="0" w:type="dxa"/>
              <w:left w:w="108" w:type="dxa"/>
              <w:bottom w:w="0" w:type="dxa"/>
              <w:right w:w="108" w:type="dxa"/>
            </w:tcMar>
            <w:vAlign w:val="center"/>
          </w:tcPr>
          <w:p w14:paraId="7DB70918" w14:textId="77777777" w:rsidR="00BF1326" w:rsidRPr="00A74BB2" w:rsidRDefault="00BF1326" w:rsidP="00CC5F65">
            <w:pPr>
              <w:rPr>
                <w:rFonts w:eastAsia="Tahoma" w:cs="Tahoma"/>
                <w:b/>
                <w:bCs/>
              </w:rPr>
            </w:pPr>
            <w:r w:rsidRPr="00A74BB2">
              <w:rPr>
                <w:rFonts w:eastAsia="Tahoma" w:cs="Tahoma"/>
                <w:b/>
                <w:bCs/>
              </w:rPr>
              <w:t>FCS_CKM.4/SCP-MNO</w:t>
            </w:r>
          </w:p>
        </w:tc>
        <w:tc>
          <w:tcPr>
            <w:tcW w:w="5052" w:type="dxa"/>
            <w:shd w:val="clear" w:color="auto" w:fill="auto"/>
            <w:tcMar>
              <w:top w:w="0" w:type="dxa"/>
              <w:left w:w="108" w:type="dxa"/>
              <w:bottom w:w="0" w:type="dxa"/>
              <w:right w:w="108" w:type="dxa"/>
            </w:tcMar>
            <w:vAlign w:val="center"/>
          </w:tcPr>
          <w:p w14:paraId="71E4D274" w14:textId="77777777" w:rsidR="00BF1326" w:rsidRPr="00F628E3" w:rsidRDefault="00BF1326" w:rsidP="00CC5F65">
            <w:pPr>
              <w:rPr>
                <w:rFonts w:eastAsia="Calibri" w:cs="Tahoma"/>
              </w:rPr>
            </w:pPr>
          </w:p>
        </w:tc>
      </w:tr>
      <w:tr w:rsidR="00BF1326" w:rsidRPr="002A0EB0" w14:paraId="03B8A316" w14:textId="77777777" w:rsidTr="009520F5">
        <w:tc>
          <w:tcPr>
            <w:tcW w:w="3856" w:type="dxa"/>
            <w:shd w:val="clear" w:color="auto" w:fill="auto"/>
            <w:tcMar>
              <w:top w:w="0" w:type="dxa"/>
              <w:left w:w="108" w:type="dxa"/>
              <w:bottom w:w="0" w:type="dxa"/>
              <w:right w:w="108" w:type="dxa"/>
            </w:tcMar>
            <w:vAlign w:val="center"/>
          </w:tcPr>
          <w:p w14:paraId="01627DB8" w14:textId="77777777" w:rsidR="00BF1326" w:rsidRPr="00A74BB2" w:rsidRDefault="00BF1326" w:rsidP="00CC5F65">
            <w:pPr>
              <w:rPr>
                <w:rFonts w:eastAsia="Tahoma" w:cs="Tahoma"/>
                <w:b/>
                <w:bCs/>
              </w:rPr>
            </w:pPr>
            <w:r w:rsidRPr="00A74BB2">
              <w:rPr>
                <w:rFonts w:eastAsia="Tahoma" w:cs="Tahoma"/>
                <w:b/>
                <w:bCs/>
              </w:rPr>
              <w:t>FDP_ACC.1/ISDR</w:t>
            </w:r>
          </w:p>
        </w:tc>
        <w:tc>
          <w:tcPr>
            <w:tcW w:w="5052" w:type="dxa"/>
            <w:shd w:val="clear" w:color="auto" w:fill="auto"/>
            <w:tcMar>
              <w:top w:w="0" w:type="dxa"/>
              <w:left w:w="108" w:type="dxa"/>
              <w:bottom w:w="0" w:type="dxa"/>
              <w:right w:w="108" w:type="dxa"/>
            </w:tcMar>
            <w:vAlign w:val="center"/>
          </w:tcPr>
          <w:p w14:paraId="3A7DB5EA" w14:textId="77777777" w:rsidR="00BF1326" w:rsidRPr="00F628E3" w:rsidRDefault="00BF1326" w:rsidP="00CC5F65">
            <w:pPr>
              <w:rPr>
                <w:rFonts w:eastAsia="Calibri" w:cs="Tahoma"/>
              </w:rPr>
            </w:pPr>
          </w:p>
        </w:tc>
      </w:tr>
      <w:tr w:rsidR="00BF1326" w:rsidRPr="002A0EB0" w14:paraId="6519C062" w14:textId="77777777" w:rsidTr="009520F5">
        <w:tc>
          <w:tcPr>
            <w:tcW w:w="3856" w:type="dxa"/>
            <w:shd w:val="clear" w:color="auto" w:fill="auto"/>
            <w:tcMar>
              <w:top w:w="0" w:type="dxa"/>
              <w:left w:w="108" w:type="dxa"/>
              <w:bottom w:w="0" w:type="dxa"/>
              <w:right w:w="108" w:type="dxa"/>
            </w:tcMar>
            <w:vAlign w:val="center"/>
          </w:tcPr>
          <w:p w14:paraId="5D553019" w14:textId="77777777" w:rsidR="00BF1326" w:rsidRPr="00A74BB2" w:rsidRDefault="00BF1326" w:rsidP="00CC5F65">
            <w:pPr>
              <w:rPr>
                <w:rFonts w:eastAsia="Tahoma" w:cs="Tahoma"/>
                <w:b/>
                <w:bCs/>
              </w:rPr>
            </w:pPr>
            <w:r w:rsidRPr="00A74BB2">
              <w:rPr>
                <w:rFonts w:eastAsia="Tahoma" w:cs="Tahoma"/>
                <w:b/>
                <w:bCs/>
              </w:rPr>
              <w:t>FDP_ACF.1/ISDR</w:t>
            </w:r>
          </w:p>
        </w:tc>
        <w:tc>
          <w:tcPr>
            <w:tcW w:w="5052" w:type="dxa"/>
            <w:shd w:val="clear" w:color="auto" w:fill="auto"/>
            <w:tcMar>
              <w:top w:w="0" w:type="dxa"/>
              <w:left w:w="108" w:type="dxa"/>
              <w:bottom w:w="0" w:type="dxa"/>
              <w:right w:w="108" w:type="dxa"/>
            </w:tcMar>
            <w:vAlign w:val="center"/>
          </w:tcPr>
          <w:p w14:paraId="28231643" w14:textId="77777777" w:rsidR="00BF1326" w:rsidRPr="00F628E3" w:rsidRDefault="00BF1326" w:rsidP="00CC5F65">
            <w:pPr>
              <w:rPr>
                <w:rFonts w:eastAsia="Calibri" w:cs="Tahoma"/>
              </w:rPr>
            </w:pPr>
          </w:p>
        </w:tc>
      </w:tr>
      <w:tr w:rsidR="00BF1326" w:rsidRPr="002A0EB0" w14:paraId="4CDB4B0D" w14:textId="77777777" w:rsidTr="009520F5">
        <w:tc>
          <w:tcPr>
            <w:tcW w:w="3856" w:type="dxa"/>
            <w:shd w:val="clear" w:color="auto" w:fill="auto"/>
            <w:tcMar>
              <w:top w:w="0" w:type="dxa"/>
              <w:left w:w="108" w:type="dxa"/>
              <w:bottom w:w="0" w:type="dxa"/>
              <w:right w:w="108" w:type="dxa"/>
            </w:tcMar>
            <w:vAlign w:val="center"/>
          </w:tcPr>
          <w:p w14:paraId="27F66AB6" w14:textId="77777777" w:rsidR="00BF1326" w:rsidRPr="00A74BB2" w:rsidRDefault="00BF1326" w:rsidP="00CC5F65">
            <w:pPr>
              <w:rPr>
                <w:rFonts w:eastAsia="Tahoma" w:cs="Tahoma"/>
                <w:b/>
                <w:bCs/>
              </w:rPr>
            </w:pPr>
            <w:r w:rsidRPr="00A74BB2">
              <w:rPr>
                <w:rFonts w:eastAsia="Tahoma" w:cs="Tahoma"/>
                <w:b/>
                <w:bCs/>
              </w:rPr>
              <w:t>FDP_ACC.1/ECASD</w:t>
            </w:r>
          </w:p>
        </w:tc>
        <w:tc>
          <w:tcPr>
            <w:tcW w:w="5052" w:type="dxa"/>
            <w:shd w:val="clear" w:color="auto" w:fill="auto"/>
            <w:tcMar>
              <w:top w:w="0" w:type="dxa"/>
              <w:left w:w="108" w:type="dxa"/>
              <w:bottom w:w="0" w:type="dxa"/>
              <w:right w:w="108" w:type="dxa"/>
            </w:tcMar>
            <w:vAlign w:val="center"/>
          </w:tcPr>
          <w:p w14:paraId="33688C4E" w14:textId="77777777" w:rsidR="00BF1326" w:rsidRPr="00F628E3" w:rsidRDefault="00BF1326" w:rsidP="00CC5F65">
            <w:pPr>
              <w:rPr>
                <w:rFonts w:eastAsia="Calibri" w:cs="Tahoma"/>
              </w:rPr>
            </w:pPr>
          </w:p>
        </w:tc>
      </w:tr>
      <w:tr w:rsidR="00BF1326" w:rsidRPr="002A0EB0" w14:paraId="6776F913" w14:textId="77777777" w:rsidTr="009520F5">
        <w:tc>
          <w:tcPr>
            <w:tcW w:w="3856" w:type="dxa"/>
            <w:shd w:val="clear" w:color="auto" w:fill="auto"/>
            <w:tcMar>
              <w:top w:w="0" w:type="dxa"/>
              <w:left w:w="108" w:type="dxa"/>
              <w:bottom w:w="0" w:type="dxa"/>
              <w:right w:w="108" w:type="dxa"/>
            </w:tcMar>
            <w:vAlign w:val="center"/>
          </w:tcPr>
          <w:p w14:paraId="13DB0CD7" w14:textId="77777777" w:rsidR="00BF1326" w:rsidRPr="00A74BB2" w:rsidRDefault="00BF1326" w:rsidP="00CC5F65">
            <w:pPr>
              <w:rPr>
                <w:rFonts w:eastAsia="Tahoma" w:cs="Tahoma"/>
                <w:b/>
                <w:bCs/>
              </w:rPr>
            </w:pPr>
            <w:r w:rsidRPr="00A74BB2">
              <w:rPr>
                <w:rFonts w:eastAsia="Tahoma" w:cs="Tahoma"/>
                <w:b/>
                <w:bCs/>
              </w:rPr>
              <w:t>FDP_ACF.1/ECASD</w:t>
            </w:r>
          </w:p>
        </w:tc>
        <w:tc>
          <w:tcPr>
            <w:tcW w:w="5052" w:type="dxa"/>
            <w:shd w:val="clear" w:color="auto" w:fill="auto"/>
            <w:tcMar>
              <w:top w:w="0" w:type="dxa"/>
              <w:left w:w="108" w:type="dxa"/>
              <w:bottom w:w="0" w:type="dxa"/>
              <w:right w:w="108" w:type="dxa"/>
            </w:tcMar>
            <w:vAlign w:val="center"/>
          </w:tcPr>
          <w:p w14:paraId="558842C9" w14:textId="77777777" w:rsidR="00BF1326" w:rsidRPr="00F628E3" w:rsidRDefault="00BF1326" w:rsidP="00CC5F65">
            <w:pPr>
              <w:rPr>
                <w:rFonts w:eastAsia="Calibri" w:cs="Tahoma"/>
              </w:rPr>
            </w:pPr>
          </w:p>
        </w:tc>
      </w:tr>
      <w:tr w:rsidR="00BF1326" w:rsidRPr="002A0EB0" w14:paraId="564DDABA" w14:textId="77777777" w:rsidTr="009520F5">
        <w:tc>
          <w:tcPr>
            <w:tcW w:w="3856" w:type="dxa"/>
            <w:shd w:val="clear" w:color="auto" w:fill="auto"/>
            <w:tcMar>
              <w:top w:w="0" w:type="dxa"/>
              <w:left w:w="108" w:type="dxa"/>
              <w:bottom w:w="0" w:type="dxa"/>
              <w:right w:w="108" w:type="dxa"/>
            </w:tcMar>
            <w:vAlign w:val="center"/>
          </w:tcPr>
          <w:p w14:paraId="5A3E48DC" w14:textId="77777777" w:rsidR="00BF1326" w:rsidRPr="00A74BB2" w:rsidRDefault="00BF1326" w:rsidP="00CC5F65">
            <w:pPr>
              <w:rPr>
                <w:rFonts w:eastAsia="Tahoma" w:cs="Tahoma"/>
                <w:b/>
                <w:bCs/>
              </w:rPr>
            </w:pPr>
            <w:r w:rsidRPr="00A74BB2">
              <w:rPr>
                <w:rFonts w:eastAsia="Tahoma" w:cs="Tahoma"/>
                <w:b/>
                <w:bCs/>
              </w:rPr>
              <w:t>FDP_IFC.1/Platform_services</w:t>
            </w:r>
          </w:p>
        </w:tc>
        <w:tc>
          <w:tcPr>
            <w:tcW w:w="5052" w:type="dxa"/>
            <w:shd w:val="clear" w:color="auto" w:fill="auto"/>
            <w:tcMar>
              <w:top w:w="0" w:type="dxa"/>
              <w:left w:w="108" w:type="dxa"/>
              <w:bottom w:w="0" w:type="dxa"/>
              <w:right w:w="108" w:type="dxa"/>
            </w:tcMar>
            <w:vAlign w:val="center"/>
          </w:tcPr>
          <w:p w14:paraId="227DFC89" w14:textId="77777777" w:rsidR="00BF1326" w:rsidRPr="00F628E3" w:rsidRDefault="00BF1326" w:rsidP="00CC5F65">
            <w:pPr>
              <w:rPr>
                <w:rFonts w:eastAsia="Calibri" w:cs="Tahoma"/>
              </w:rPr>
            </w:pPr>
          </w:p>
        </w:tc>
      </w:tr>
      <w:tr w:rsidR="00BF1326" w:rsidRPr="002A0EB0" w14:paraId="4FC9CC8D" w14:textId="77777777" w:rsidTr="009520F5">
        <w:tc>
          <w:tcPr>
            <w:tcW w:w="3856" w:type="dxa"/>
            <w:shd w:val="clear" w:color="auto" w:fill="auto"/>
            <w:tcMar>
              <w:top w:w="0" w:type="dxa"/>
              <w:left w:w="108" w:type="dxa"/>
              <w:bottom w:w="0" w:type="dxa"/>
              <w:right w:w="108" w:type="dxa"/>
            </w:tcMar>
            <w:vAlign w:val="center"/>
          </w:tcPr>
          <w:p w14:paraId="03CCEBF0" w14:textId="77777777" w:rsidR="00BF1326" w:rsidRPr="00A74BB2" w:rsidRDefault="00BF1326" w:rsidP="00CC5F65">
            <w:pPr>
              <w:rPr>
                <w:rFonts w:eastAsia="Tahoma" w:cs="Tahoma"/>
                <w:b/>
                <w:bCs/>
              </w:rPr>
            </w:pPr>
            <w:r w:rsidRPr="00A74BB2">
              <w:rPr>
                <w:rFonts w:eastAsia="Tahoma" w:cs="Tahoma"/>
                <w:b/>
                <w:bCs/>
              </w:rPr>
              <w:t>FDP_IFF.1/Platform_services</w:t>
            </w:r>
          </w:p>
        </w:tc>
        <w:tc>
          <w:tcPr>
            <w:tcW w:w="5052" w:type="dxa"/>
            <w:shd w:val="clear" w:color="auto" w:fill="auto"/>
            <w:tcMar>
              <w:top w:w="0" w:type="dxa"/>
              <w:left w:w="108" w:type="dxa"/>
              <w:bottom w:w="0" w:type="dxa"/>
              <w:right w:w="108" w:type="dxa"/>
            </w:tcMar>
            <w:vAlign w:val="center"/>
          </w:tcPr>
          <w:p w14:paraId="67840BE9" w14:textId="77777777" w:rsidR="00BF1326" w:rsidRPr="00F628E3" w:rsidRDefault="00BF1326" w:rsidP="00CC5F65">
            <w:pPr>
              <w:rPr>
                <w:rFonts w:eastAsia="Calibri" w:cs="Tahoma"/>
              </w:rPr>
            </w:pPr>
          </w:p>
        </w:tc>
      </w:tr>
      <w:tr w:rsidR="00BF1326" w:rsidRPr="002A0EB0" w14:paraId="041CD590" w14:textId="77777777" w:rsidTr="009520F5">
        <w:tc>
          <w:tcPr>
            <w:tcW w:w="3856" w:type="dxa"/>
            <w:shd w:val="clear" w:color="auto" w:fill="auto"/>
            <w:tcMar>
              <w:top w:w="0" w:type="dxa"/>
              <w:left w:w="108" w:type="dxa"/>
              <w:bottom w:w="0" w:type="dxa"/>
              <w:right w:w="108" w:type="dxa"/>
            </w:tcMar>
            <w:vAlign w:val="center"/>
          </w:tcPr>
          <w:p w14:paraId="0BB90E13" w14:textId="77777777" w:rsidR="00BF1326" w:rsidRPr="00A74BB2" w:rsidRDefault="00BF1326" w:rsidP="00CC5F65">
            <w:pPr>
              <w:rPr>
                <w:rFonts w:eastAsia="Tahoma" w:cs="Tahoma"/>
                <w:b/>
                <w:bCs/>
              </w:rPr>
            </w:pPr>
            <w:r w:rsidRPr="00A74BB2">
              <w:rPr>
                <w:rFonts w:eastAsia="Tahoma" w:cs="Tahoma"/>
                <w:b/>
                <w:bCs/>
              </w:rPr>
              <w:t>FPT_FLS.1/Platform_services</w:t>
            </w:r>
          </w:p>
        </w:tc>
        <w:tc>
          <w:tcPr>
            <w:tcW w:w="5052" w:type="dxa"/>
            <w:shd w:val="clear" w:color="auto" w:fill="auto"/>
            <w:tcMar>
              <w:top w:w="0" w:type="dxa"/>
              <w:left w:w="108" w:type="dxa"/>
              <w:bottom w:w="0" w:type="dxa"/>
              <w:right w:w="108" w:type="dxa"/>
            </w:tcMar>
            <w:vAlign w:val="center"/>
          </w:tcPr>
          <w:p w14:paraId="555DA201" w14:textId="77777777" w:rsidR="00BF1326" w:rsidRPr="00F628E3" w:rsidRDefault="00BF1326" w:rsidP="00CC5F65">
            <w:pPr>
              <w:rPr>
                <w:rFonts w:eastAsia="Calibri" w:cs="Tahoma"/>
              </w:rPr>
            </w:pPr>
          </w:p>
        </w:tc>
      </w:tr>
      <w:tr w:rsidR="00BF1326" w:rsidRPr="002A0EB0" w14:paraId="7196B20B" w14:textId="77777777" w:rsidTr="009520F5">
        <w:tc>
          <w:tcPr>
            <w:tcW w:w="3856" w:type="dxa"/>
            <w:shd w:val="clear" w:color="auto" w:fill="auto"/>
            <w:tcMar>
              <w:top w:w="0" w:type="dxa"/>
              <w:left w:w="108" w:type="dxa"/>
              <w:bottom w:w="0" w:type="dxa"/>
              <w:right w:w="108" w:type="dxa"/>
            </w:tcMar>
            <w:vAlign w:val="center"/>
          </w:tcPr>
          <w:p w14:paraId="61399694" w14:textId="77777777" w:rsidR="00BF1326" w:rsidRPr="00A74BB2" w:rsidRDefault="00BF1326" w:rsidP="00CC5F65">
            <w:pPr>
              <w:rPr>
                <w:rFonts w:eastAsia="Tahoma" w:cs="Tahoma"/>
                <w:b/>
                <w:bCs/>
              </w:rPr>
            </w:pPr>
            <w:r w:rsidRPr="00F56773">
              <w:rPr>
                <w:rFonts w:eastAsia="Calibri" w:cs="Tahoma"/>
                <w:b/>
              </w:rPr>
              <w:t>FCS_RNG.1</w:t>
            </w:r>
          </w:p>
        </w:tc>
        <w:tc>
          <w:tcPr>
            <w:tcW w:w="5052" w:type="dxa"/>
            <w:shd w:val="clear" w:color="auto" w:fill="auto"/>
            <w:tcMar>
              <w:top w:w="0" w:type="dxa"/>
              <w:left w:w="108" w:type="dxa"/>
              <w:bottom w:w="0" w:type="dxa"/>
              <w:right w:w="108" w:type="dxa"/>
            </w:tcMar>
            <w:vAlign w:val="center"/>
          </w:tcPr>
          <w:p w14:paraId="79529E7A" w14:textId="77777777" w:rsidR="00BF1326" w:rsidRPr="00F628E3" w:rsidRDefault="00BF1326" w:rsidP="00CC5F65">
            <w:pPr>
              <w:rPr>
                <w:rFonts w:eastAsia="Calibri" w:cs="Tahoma"/>
              </w:rPr>
            </w:pPr>
          </w:p>
        </w:tc>
      </w:tr>
      <w:tr w:rsidR="00BF1326" w:rsidRPr="002A0EB0" w14:paraId="5E7BC166" w14:textId="77777777" w:rsidTr="009520F5">
        <w:tc>
          <w:tcPr>
            <w:tcW w:w="3856" w:type="dxa"/>
            <w:shd w:val="clear" w:color="auto" w:fill="auto"/>
            <w:tcMar>
              <w:top w:w="0" w:type="dxa"/>
              <w:left w:w="108" w:type="dxa"/>
              <w:bottom w:w="0" w:type="dxa"/>
              <w:right w:w="108" w:type="dxa"/>
            </w:tcMar>
            <w:vAlign w:val="center"/>
          </w:tcPr>
          <w:p w14:paraId="3D39366C" w14:textId="77777777" w:rsidR="00BF1326" w:rsidRPr="00A74BB2" w:rsidRDefault="00BF1326" w:rsidP="00CC5F65">
            <w:pPr>
              <w:rPr>
                <w:rFonts w:eastAsia="Tahoma" w:cs="Tahoma"/>
                <w:b/>
                <w:bCs/>
              </w:rPr>
            </w:pPr>
            <w:r w:rsidRPr="00A74BB2">
              <w:rPr>
                <w:rFonts w:eastAsia="Tahoma" w:cs="Tahoma"/>
                <w:b/>
                <w:bCs/>
              </w:rPr>
              <w:t>FPT_EMS.1</w:t>
            </w:r>
          </w:p>
        </w:tc>
        <w:tc>
          <w:tcPr>
            <w:tcW w:w="5052" w:type="dxa"/>
            <w:shd w:val="clear" w:color="auto" w:fill="auto"/>
            <w:tcMar>
              <w:top w:w="0" w:type="dxa"/>
              <w:left w:w="108" w:type="dxa"/>
              <w:bottom w:w="0" w:type="dxa"/>
              <w:right w:w="108" w:type="dxa"/>
            </w:tcMar>
            <w:vAlign w:val="center"/>
          </w:tcPr>
          <w:p w14:paraId="56E9B2C3" w14:textId="77777777" w:rsidR="00BF1326" w:rsidRPr="00F628E3" w:rsidRDefault="00BF1326" w:rsidP="00CC5F65">
            <w:pPr>
              <w:rPr>
                <w:rFonts w:eastAsia="Calibri" w:cs="Tahoma"/>
              </w:rPr>
            </w:pPr>
          </w:p>
        </w:tc>
      </w:tr>
      <w:tr w:rsidR="00BF1326" w:rsidRPr="002A0EB0" w14:paraId="553197C6" w14:textId="77777777" w:rsidTr="009520F5">
        <w:tc>
          <w:tcPr>
            <w:tcW w:w="3856" w:type="dxa"/>
            <w:shd w:val="clear" w:color="auto" w:fill="auto"/>
            <w:tcMar>
              <w:top w:w="0" w:type="dxa"/>
              <w:left w:w="108" w:type="dxa"/>
              <w:bottom w:w="0" w:type="dxa"/>
              <w:right w:w="108" w:type="dxa"/>
            </w:tcMar>
            <w:vAlign w:val="center"/>
          </w:tcPr>
          <w:p w14:paraId="4CB748BC" w14:textId="77777777" w:rsidR="00BF1326" w:rsidRPr="00A74BB2" w:rsidRDefault="00BF1326" w:rsidP="00CC5F65">
            <w:pPr>
              <w:rPr>
                <w:rFonts w:eastAsia="Tahoma" w:cs="Tahoma"/>
                <w:b/>
                <w:bCs/>
              </w:rPr>
            </w:pPr>
            <w:r w:rsidRPr="00A74BB2">
              <w:rPr>
                <w:rFonts w:eastAsia="Tahoma" w:cs="Tahoma"/>
                <w:b/>
                <w:bCs/>
              </w:rPr>
              <w:t>FDP_SDI.1</w:t>
            </w:r>
          </w:p>
        </w:tc>
        <w:tc>
          <w:tcPr>
            <w:tcW w:w="5052" w:type="dxa"/>
            <w:shd w:val="clear" w:color="auto" w:fill="auto"/>
            <w:tcMar>
              <w:top w:w="0" w:type="dxa"/>
              <w:left w:w="108" w:type="dxa"/>
              <w:bottom w:w="0" w:type="dxa"/>
              <w:right w:w="108" w:type="dxa"/>
            </w:tcMar>
            <w:vAlign w:val="center"/>
          </w:tcPr>
          <w:p w14:paraId="2E6E369B" w14:textId="77777777" w:rsidR="00BF1326" w:rsidRPr="00F628E3" w:rsidRDefault="00BF1326" w:rsidP="00CC5F65">
            <w:pPr>
              <w:rPr>
                <w:rFonts w:eastAsia="Calibri" w:cs="Tahoma"/>
              </w:rPr>
            </w:pPr>
          </w:p>
        </w:tc>
      </w:tr>
      <w:tr w:rsidR="00BF1326" w:rsidRPr="002A0EB0" w14:paraId="67B71EF7" w14:textId="77777777" w:rsidTr="009520F5">
        <w:tc>
          <w:tcPr>
            <w:tcW w:w="3856" w:type="dxa"/>
            <w:shd w:val="clear" w:color="auto" w:fill="auto"/>
            <w:tcMar>
              <w:top w:w="0" w:type="dxa"/>
              <w:left w:w="108" w:type="dxa"/>
              <w:bottom w:w="0" w:type="dxa"/>
              <w:right w:w="108" w:type="dxa"/>
            </w:tcMar>
            <w:vAlign w:val="center"/>
          </w:tcPr>
          <w:p w14:paraId="6A985AFF" w14:textId="77777777" w:rsidR="00BF1326" w:rsidRPr="00A74BB2" w:rsidRDefault="00BF1326" w:rsidP="00CC5F65">
            <w:pPr>
              <w:rPr>
                <w:rFonts w:eastAsia="Tahoma" w:cs="Tahoma"/>
                <w:b/>
                <w:bCs/>
              </w:rPr>
            </w:pPr>
            <w:r w:rsidRPr="00A74BB2">
              <w:rPr>
                <w:rFonts w:eastAsia="Tahoma" w:cs="Tahoma"/>
                <w:b/>
                <w:bCs/>
              </w:rPr>
              <w:t>FDP_RIP.1</w:t>
            </w:r>
          </w:p>
        </w:tc>
        <w:tc>
          <w:tcPr>
            <w:tcW w:w="5052" w:type="dxa"/>
            <w:shd w:val="clear" w:color="auto" w:fill="auto"/>
            <w:tcMar>
              <w:top w:w="0" w:type="dxa"/>
              <w:left w:w="108" w:type="dxa"/>
              <w:bottom w:w="0" w:type="dxa"/>
              <w:right w:w="108" w:type="dxa"/>
            </w:tcMar>
            <w:vAlign w:val="center"/>
          </w:tcPr>
          <w:p w14:paraId="71E7E132" w14:textId="77777777" w:rsidR="00BF1326" w:rsidRPr="00F628E3" w:rsidRDefault="00BF1326" w:rsidP="00CC5F65">
            <w:pPr>
              <w:rPr>
                <w:rFonts w:eastAsia="Calibri" w:cs="Tahoma"/>
              </w:rPr>
            </w:pPr>
          </w:p>
        </w:tc>
      </w:tr>
      <w:tr w:rsidR="00BF1326" w:rsidRPr="002A0EB0" w14:paraId="77A217BC" w14:textId="77777777" w:rsidTr="009520F5">
        <w:tc>
          <w:tcPr>
            <w:tcW w:w="3856" w:type="dxa"/>
            <w:shd w:val="clear" w:color="auto" w:fill="auto"/>
            <w:tcMar>
              <w:top w:w="0" w:type="dxa"/>
              <w:left w:w="108" w:type="dxa"/>
              <w:bottom w:w="0" w:type="dxa"/>
              <w:right w:w="108" w:type="dxa"/>
            </w:tcMar>
            <w:vAlign w:val="center"/>
          </w:tcPr>
          <w:p w14:paraId="772BE7D5" w14:textId="77777777" w:rsidR="00BF1326" w:rsidRPr="00A74BB2" w:rsidRDefault="00BF1326" w:rsidP="00CC5F65">
            <w:pPr>
              <w:rPr>
                <w:rFonts w:eastAsia="Tahoma" w:cs="Tahoma"/>
                <w:b/>
                <w:bCs/>
              </w:rPr>
            </w:pPr>
            <w:r w:rsidRPr="00A74BB2">
              <w:rPr>
                <w:rFonts w:eastAsia="Tahoma" w:cs="Tahoma"/>
                <w:b/>
                <w:bCs/>
              </w:rPr>
              <w:t>FPT_FLS.1</w:t>
            </w:r>
          </w:p>
        </w:tc>
        <w:tc>
          <w:tcPr>
            <w:tcW w:w="5052" w:type="dxa"/>
            <w:shd w:val="clear" w:color="auto" w:fill="auto"/>
            <w:tcMar>
              <w:top w:w="0" w:type="dxa"/>
              <w:left w:w="108" w:type="dxa"/>
              <w:bottom w:w="0" w:type="dxa"/>
              <w:right w:w="108" w:type="dxa"/>
            </w:tcMar>
            <w:vAlign w:val="center"/>
          </w:tcPr>
          <w:p w14:paraId="6A69CB1D" w14:textId="77777777" w:rsidR="00BF1326" w:rsidRPr="00F628E3" w:rsidRDefault="00BF1326" w:rsidP="00CC5F65">
            <w:pPr>
              <w:rPr>
                <w:rFonts w:eastAsia="Calibri" w:cs="Tahoma"/>
              </w:rPr>
            </w:pPr>
          </w:p>
        </w:tc>
      </w:tr>
      <w:tr w:rsidR="00BF1326" w:rsidRPr="002A0EB0" w14:paraId="3BB01A09" w14:textId="77777777" w:rsidTr="009520F5">
        <w:tc>
          <w:tcPr>
            <w:tcW w:w="3856" w:type="dxa"/>
            <w:shd w:val="clear" w:color="auto" w:fill="auto"/>
            <w:tcMar>
              <w:top w:w="0" w:type="dxa"/>
              <w:left w:w="108" w:type="dxa"/>
              <w:bottom w:w="0" w:type="dxa"/>
              <w:right w:w="108" w:type="dxa"/>
            </w:tcMar>
            <w:vAlign w:val="center"/>
          </w:tcPr>
          <w:p w14:paraId="20757F56" w14:textId="77777777" w:rsidR="00BF1326" w:rsidRPr="00A74BB2" w:rsidRDefault="00BF1326" w:rsidP="00CC5F65">
            <w:pPr>
              <w:rPr>
                <w:rFonts w:eastAsia="Tahoma" w:cs="Tahoma"/>
                <w:b/>
                <w:bCs/>
              </w:rPr>
            </w:pPr>
            <w:r w:rsidRPr="00A74BB2">
              <w:rPr>
                <w:rFonts w:eastAsia="Tahoma" w:cs="Tahoma"/>
                <w:b/>
                <w:bCs/>
              </w:rPr>
              <w:t>FMT_MSA.1/PLATFORM_DATA</w:t>
            </w:r>
          </w:p>
        </w:tc>
        <w:tc>
          <w:tcPr>
            <w:tcW w:w="5052" w:type="dxa"/>
            <w:shd w:val="clear" w:color="auto" w:fill="auto"/>
            <w:tcMar>
              <w:top w:w="0" w:type="dxa"/>
              <w:left w:w="108" w:type="dxa"/>
              <w:bottom w:w="0" w:type="dxa"/>
              <w:right w:w="108" w:type="dxa"/>
            </w:tcMar>
            <w:vAlign w:val="center"/>
          </w:tcPr>
          <w:p w14:paraId="56A2B96B" w14:textId="77777777" w:rsidR="00BF1326" w:rsidRPr="00F628E3" w:rsidRDefault="00BF1326" w:rsidP="00CC5F65">
            <w:pPr>
              <w:rPr>
                <w:rFonts w:eastAsia="Calibri" w:cs="Tahoma"/>
              </w:rPr>
            </w:pPr>
          </w:p>
        </w:tc>
      </w:tr>
      <w:tr w:rsidR="00BF1326" w:rsidRPr="002A0EB0" w14:paraId="0C639872" w14:textId="77777777" w:rsidTr="009520F5">
        <w:tc>
          <w:tcPr>
            <w:tcW w:w="3856" w:type="dxa"/>
            <w:shd w:val="clear" w:color="auto" w:fill="auto"/>
            <w:tcMar>
              <w:top w:w="0" w:type="dxa"/>
              <w:left w:w="108" w:type="dxa"/>
              <w:bottom w:w="0" w:type="dxa"/>
              <w:right w:w="108" w:type="dxa"/>
            </w:tcMar>
            <w:vAlign w:val="center"/>
          </w:tcPr>
          <w:p w14:paraId="6DE38EC7" w14:textId="77777777" w:rsidR="00BF1326" w:rsidRPr="00A74BB2" w:rsidRDefault="00BF1326" w:rsidP="00CC5F65">
            <w:pPr>
              <w:rPr>
                <w:rFonts w:eastAsia="Tahoma" w:cs="Tahoma"/>
                <w:b/>
                <w:bCs/>
              </w:rPr>
            </w:pPr>
            <w:r w:rsidRPr="00A74BB2">
              <w:rPr>
                <w:rFonts w:eastAsia="Tahoma" w:cs="Tahoma"/>
                <w:b/>
                <w:bCs/>
              </w:rPr>
              <w:t>FMT_MSA.1/PPR</w:t>
            </w:r>
          </w:p>
        </w:tc>
        <w:tc>
          <w:tcPr>
            <w:tcW w:w="5052" w:type="dxa"/>
            <w:shd w:val="clear" w:color="auto" w:fill="auto"/>
            <w:tcMar>
              <w:top w:w="0" w:type="dxa"/>
              <w:left w:w="108" w:type="dxa"/>
              <w:bottom w:w="0" w:type="dxa"/>
              <w:right w:w="108" w:type="dxa"/>
            </w:tcMar>
            <w:vAlign w:val="center"/>
          </w:tcPr>
          <w:p w14:paraId="4DE95B62" w14:textId="77777777" w:rsidR="00BF1326" w:rsidRPr="00F628E3" w:rsidRDefault="00BF1326" w:rsidP="00CC5F65">
            <w:pPr>
              <w:rPr>
                <w:rFonts w:eastAsia="Calibri" w:cs="Tahoma"/>
              </w:rPr>
            </w:pPr>
          </w:p>
        </w:tc>
      </w:tr>
      <w:tr w:rsidR="00BF1326" w:rsidRPr="002A0EB0" w14:paraId="545A7DCE" w14:textId="77777777" w:rsidTr="009520F5">
        <w:tc>
          <w:tcPr>
            <w:tcW w:w="3856" w:type="dxa"/>
            <w:shd w:val="clear" w:color="auto" w:fill="auto"/>
            <w:tcMar>
              <w:top w:w="0" w:type="dxa"/>
              <w:left w:w="108" w:type="dxa"/>
              <w:bottom w:w="0" w:type="dxa"/>
              <w:right w:w="108" w:type="dxa"/>
            </w:tcMar>
            <w:vAlign w:val="center"/>
          </w:tcPr>
          <w:p w14:paraId="63DBF8B9" w14:textId="77777777" w:rsidR="00BF1326" w:rsidRPr="00A74BB2" w:rsidRDefault="00BF1326" w:rsidP="00CC5F65">
            <w:pPr>
              <w:rPr>
                <w:rFonts w:eastAsia="Tahoma" w:cs="Tahoma"/>
                <w:b/>
                <w:bCs/>
              </w:rPr>
            </w:pPr>
            <w:r w:rsidRPr="00A74BB2">
              <w:rPr>
                <w:rFonts w:eastAsia="Tahoma" w:cs="Tahoma"/>
                <w:b/>
                <w:bCs/>
              </w:rPr>
              <w:t>FMT_MSA.1/CERT_KEYS</w:t>
            </w:r>
          </w:p>
        </w:tc>
        <w:tc>
          <w:tcPr>
            <w:tcW w:w="5052" w:type="dxa"/>
            <w:shd w:val="clear" w:color="auto" w:fill="auto"/>
            <w:tcMar>
              <w:top w:w="0" w:type="dxa"/>
              <w:left w:w="108" w:type="dxa"/>
              <w:bottom w:w="0" w:type="dxa"/>
              <w:right w:w="108" w:type="dxa"/>
            </w:tcMar>
            <w:vAlign w:val="center"/>
          </w:tcPr>
          <w:p w14:paraId="08E1AA9A" w14:textId="77777777" w:rsidR="00BF1326" w:rsidRPr="00F628E3" w:rsidRDefault="00BF1326" w:rsidP="00CC5F65">
            <w:pPr>
              <w:rPr>
                <w:rFonts w:eastAsia="Calibri" w:cs="Tahoma"/>
              </w:rPr>
            </w:pPr>
          </w:p>
        </w:tc>
      </w:tr>
      <w:tr w:rsidR="00BF1326" w:rsidRPr="002A0EB0" w14:paraId="0C1DBB49" w14:textId="77777777" w:rsidTr="009520F5">
        <w:tc>
          <w:tcPr>
            <w:tcW w:w="3856" w:type="dxa"/>
            <w:shd w:val="clear" w:color="auto" w:fill="auto"/>
            <w:tcMar>
              <w:top w:w="0" w:type="dxa"/>
              <w:left w:w="108" w:type="dxa"/>
              <w:bottom w:w="0" w:type="dxa"/>
              <w:right w:w="108" w:type="dxa"/>
            </w:tcMar>
            <w:vAlign w:val="center"/>
          </w:tcPr>
          <w:p w14:paraId="2E9939F4" w14:textId="77777777" w:rsidR="00BF1326" w:rsidRPr="00A74BB2" w:rsidRDefault="00BF1326" w:rsidP="00CC5F65">
            <w:pPr>
              <w:rPr>
                <w:rFonts w:eastAsia="Tahoma" w:cs="Tahoma"/>
                <w:b/>
                <w:bCs/>
              </w:rPr>
            </w:pPr>
            <w:r w:rsidRPr="00A74BB2">
              <w:rPr>
                <w:rFonts w:eastAsia="Tahoma" w:cs="Tahoma"/>
                <w:b/>
                <w:bCs/>
              </w:rPr>
              <w:t>FMT_SMF.1</w:t>
            </w:r>
          </w:p>
        </w:tc>
        <w:tc>
          <w:tcPr>
            <w:tcW w:w="5052" w:type="dxa"/>
            <w:shd w:val="clear" w:color="auto" w:fill="auto"/>
            <w:tcMar>
              <w:top w:w="0" w:type="dxa"/>
              <w:left w:w="108" w:type="dxa"/>
              <w:bottom w:w="0" w:type="dxa"/>
              <w:right w:w="108" w:type="dxa"/>
            </w:tcMar>
            <w:vAlign w:val="center"/>
          </w:tcPr>
          <w:p w14:paraId="4751119E" w14:textId="77777777" w:rsidR="00BF1326" w:rsidRPr="00F628E3" w:rsidRDefault="00BF1326" w:rsidP="00CC5F65">
            <w:pPr>
              <w:rPr>
                <w:rFonts w:eastAsia="Calibri" w:cs="Tahoma"/>
              </w:rPr>
            </w:pPr>
          </w:p>
        </w:tc>
      </w:tr>
      <w:tr w:rsidR="00BF1326" w:rsidRPr="002A0EB0" w14:paraId="67DDDBED" w14:textId="77777777" w:rsidTr="009520F5">
        <w:tc>
          <w:tcPr>
            <w:tcW w:w="3856" w:type="dxa"/>
            <w:shd w:val="clear" w:color="auto" w:fill="auto"/>
            <w:tcMar>
              <w:top w:w="0" w:type="dxa"/>
              <w:left w:w="108" w:type="dxa"/>
              <w:bottom w:w="0" w:type="dxa"/>
              <w:right w:w="108" w:type="dxa"/>
            </w:tcMar>
            <w:vAlign w:val="center"/>
          </w:tcPr>
          <w:p w14:paraId="6BA68DAC" w14:textId="77777777" w:rsidR="00BF1326" w:rsidRPr="00A74BB2" w:rsidRDefault="00BF1326" w:rsidP="00CC5F65">
            <w:pPr>
              <w:rPr>
                <w:rFonts w:eastAsia="Tahoma" w:cs="Tahoma"/>
                <w:b/>
                <w:bCs/>
              </w:rPr>
            </w:pPr>
            <w:r w:rsidRPr="00A74BB2">
              <w:rPr>
                <w:rFonts w:eastAsia="Tahoma" w:cs="Tahoma"/>
                <w:b/>
                <w:bCs/>
              </w:rPr>
              <w:t>FMT_SMR.1</w:t>
            </w:r>
          </w:p>
        </w:tc>
        <w:tc>
          <w:tcPr>
            <w:tcW w:w="5052" w:type="dxa"/>
            <w:shd w:val="clear" w:color="auto" w:fill="auto"/>
            <w:tcMar>
              <w:top w:w="0" w:type="dxa"/>
              <w:left w:w="108" w:type="dxa"/>
              <w:bottom w:w="0" w:type="dxa"/>
              <w:right w:w="108" w:type="dxa"/>
            </w:tcMar>
            <w:vAlign w:val="center"/>
          </w:tcPr>
          <w:p w14:paraId="6F95FB7D" w14:textId="77777777" w:rsidR="00BF1326" w:rsidRPr="00F628E3" w:rsidRDefault="00BF1326" w:rsidP="00CC5F65">
            <w:pPr>
              <w:rPr>
                <w:rFonts w:eastAsia="Calibri" w:cs="Tahoma"/>
              </w:rPr>
            </w:pPr>
          </w:p>
        </w:tc>
      </w:tr>
      <w:tr w:rsidR="00BF1326" w:rsidRPr="002A0EB0" w14:paraId="600D7AD0" w14:textId="77777777" w:rsidTr="009520F5">
        <w:tc>
          <w:tcPr>
            <w:tcW w:w="3856" w:type="dxa"/>
            <w:shd w:val="clear" w:color="auto" w:fill="auto"/>
            <w:tcMar>
              <w:top w:w="0" w:type="dxa"/>
              <w:left w:w="108" w:type="dxa"/>
              <w:bottom w:w="0" w:type="dxa"/>
              <w:right w:w="108" w:type="dxa"/>
            </w:tcMar>
            <w:vAlign w:val="center"/>
          </w:tcPr>
          <w:p w14:paraId="454AF421" w14:textId="77777777" w:rsidR="00BF1326" w:rsidRPr="00A74BB2" w:rsidRDefault="00BF1326" w:rsidP="00CC5F65">
            <w:pPr>
              <w:rPr>
                <w:rFonts w:eastAsia="Tahoma" w:cs="Tahoma"/>
                <w:b/>
                <w:bCs/>
              </w:rPr>
            </w:pPr>
            <w:r w:rsidRPr="00A74BB2">
              <w:rPr>
                <w:rFonts w:eastAsia="Tahoma" w:cs="Tahoma"/>
                <w:b/>
                <w:bCs/>
              </w:rPr>
              <w:t>FMT_MSA.1/RAT</w:t>
            </w:r>
          </w:p>
        </w:tc>
        <w:tc>
          <w:tcPr>
            <w:tcW w:w="5052" w:type="dxa"/>
            <w:shd w:val="clear" w:color="auto" w:fill="auto"/>
            <w:tcMar>
              <w:top w:w="0" w:type="dxa"/>
              <w:left w:w="108" w:type="dxa"/>
              <w:bottom w:w="0" w:type="dxa"/>
              <w:right w:w="108" w:type="dxa"/>
            </w:tcMar>
            <w:vAlign w:val="center"/>
          </w:tcPr>
          <w:p w14:paraId="67847871" w14:textId="77777777" w:rsidR="00BF1326" w:rsidRPr="00F628E3" w:rsidRDefault="00BF1326" w:rsidP="00CC5F65">
            <w:pPr>
              <w:rPr>
                <w:rFonts w:eastAsia="Calibri" w:cs="Tahoma"/>
              </w:rPr>
            </w:pPr>
          </w:p>
        </w:tc>
      </w:tr>
      <w:tr w:rsidR="00BF1326" w:rsidRPr="002A0EB0" w14:paraId="2B32A637" w14:textId="77777777" w:rsidTr="009520F5">
        <w:tc>
          <w:tcPr>
            <w:tcW w:w="3856" w:type="dxa"/>
            <w:shd w:val="clear" w:color="auto" w:fill="auto"/>
            <w:tcMar>
              <w:top w:w="0" w:type="dxa"/>
              <w:left w:w="108" w:type="dxa"/>
              <w:bottom w:w="0" w:type="dxa"/>
              <w:right w:w="108" w:type="dxa"/>
            </w:tcMar>
            <w:vAlign w:val="center"/>
          </w:tcPr>
          <w:p w14:paraId="002D6FC2" w14:textId="77777777" w:rsidR="00BF1326" w:rsidRPr="00A74BB2" w:rsidRDefault="00BF1326" w:rsidP="00CC5F65">
            <w:pPr>
              <w:rPr>
                <w:rFonts w:eastAsia="Tahoma" w:cs="Tahoma"/>
                <w:b/>
                <w:bCs/>
              </w:rPr>
            </w:pPr>
            <w:r w:rsidRPr="00A74BB2">
              <w:rPr>
                <w:rFonts w:eastAsia="Tahoma" w:cs="Tahoma"/>
                <w:b/>
                <w:bCs/>
              </w:rPr>
              <w:t>FMT_MSA.3</w:t>
            </w:r>
          </w:p>
        </w:tc>
        <w:tc>
          <w:tcPr>
            <w:tcW w:w="5052" w:type="dxa"/>
            <w:shd w:val="clear" w:color="auto" w:fill="auto"/>
            <w:tcMar>
              <w:top w:w="0" w:type="dxa"/>
              <w:left w:w="108" w:type="dxa"/>
              <w:bottom w:w="0" w:type="dxa"/>
              <w:right w:w="108" w:type="dxa"/>
            </w:tcMar>
            <w:vAlign w:val="center"/>
          </w:tcPr>
          <w:p w14:paraId="6A25120F" w14:textId="77777777" w:rsidR="00BF1326" w:rsidRPr="00F628E3" w:rsidRDefault="00BF1326" w:rsidP="00CC5F65">
            <w:pPr>
              <w:rPr>
                <w:rFonts w:eastAsia="Calibri" w:cs="Tahoma"/>
              </w:rPr>
            </w:pPr>
          </w:p>
        </w:tc>
      </w:tr>
      <w:tr w:rsidR="00BF1326" w:rsidRPr="002A0EB0" w14:paraId="0129DEF7" w14:textId="77777777" w:rsidTr="009520F5">
        <w:tc>
          <w:tcPr>
            <w:tcW w:w="3856" w:type="dxa"/>
            <w:shd w:val="clear" w:color="auto" w:fill="auto"/>
            <w:tcMar>
              <w:top w:w="0" w:type="dxa"/>
              <w:left w:w="108" w:type="dxa"/>
              <w:bottom w:w="0" w:type="dxa"/>
              <w:right w:w="108" w:type="dxa"/>
            </w:tcMar>
            <w:vAlign w:val="center"/>
          </w:tcPr>
          <w:p w14:paraId="511F48E5" w14:textId="77777777" w:rsidR="00BF1326" w:rsidRPr="00A74BB2" w:rsidRDefault="00BF1326" w:rsidP="00CC5F65">
            <w:pPr>
              <w:rPr>
                <w:rFonts w:eastAsia="Tahoma" w:cs="Tahoma"/>
                <w:b/>
                <w:bCs/>
              </w:rPr>
            </w:pPr>
            <w:r w:rsidRPr="00A74BB2">
              <w:rPr>
                <w:rFonts w:eastAsia="Tahoma" w:cs="Tahoma"/>
                <w:b/>
                <w:bCs/>
              </w:rPr>
              <w:t>FCS_COP.1/Mobile_network</w:t>
            </w:r>
          </w:p>
        </w:tc>
        <w:tc>
          <w:tcPr>
            <w:tcW w:w="5052" w:type="dxa"/>
            <w:shd w:val="clear" w:color="auto" w:fill="auto"/>
            <w:tcMar>
              <w:top w:w="0" w:type="dxa"/>
              <w:left w:w="108" w:type="dxa"/>
              <w:bottom w:w="0" w:type="dxa"/>
              <w:right w:w="108" w:type="dxa"/>
            </w:tcMar>
            <w:vAlign w:val="center"/>
          </w:tcPr>
          <w:p w14:paraId="383C6CE2" w14:textId="77777777" w:rsidR="00BF1326" w:rsidRPr="00F628E3" w:rsidRDefault="00BF1326" w:rsidP="00CC5F65">
            <w:pPr>
              <w:rPr>
                <w:rFonts w:eastAsia="Calibri" w:cs="Tahoma"/>
              </w:rPr>
            </w:pPr>
          </w:p>
        </w:tc>
      </w:tr>
      <w:tr w:rsidR="00BF1326" w:rsidRPr="002A0EB0" w14:paraId="62BE99FF" w14:textId="77777777" w:rsidTr="009520F5">
        <w:tc>
          <w:tcPr>
            <w:tcW w:w="3856" w:type="dxa"/>
            <w:shd w:val="clear" w:color="auto" w:fill="auto"/>
            <w:tcMar>
              <w:top w:w="0" w:type="dxa"/>
              <w:left w:w="108" w:type="dxa"/>
              <w:bottom w:w="0" w:type="dxa"/>
              <w:right w:w="108" w:type="dxa"/>
            </w:tcMar>
            <w:vAlign w:val="center"/>
          </w:tcPr>
          <w:p w14:paraId="3E5B5A6F" w14:textId="77777777" w:rsidR="00BF1326" w:rsidRPr="00A74BB2" w:rsidRDefault="00BF1326" w:rsidP="00CC5F65">
            <w:pPr>
              <w:rPr>
                <w:rFonts w:eastAsia="Tahoma" w:cs="Tahoma"/>
                <w:b/>
                <w:bCs/>
              </w:rPr>
            </w:pPr>
            <w:r w:rsidRPr="00A74BB2">
              <w:rPr>
                <w:rFonts w:eastAsia="Tahoma" w:cs="Tahoma"/>
                <w:b/>
                <w:bCs/>
              </w:rPr>
              <w:t>FCS_CKM.2/Mobile_network</w:t>
            </w:r>
          </w:p>
        </w:tc>
        <w:tc>
          <w:tcPr>
            <w:tcW w:w="5052" w:type="dxa"/>
            <w:shd w:val="clear" w:color="auto" w:fill="auto"/>
            <w:tcMar>
              <w:top w:w="0" w:type="dxa"/>
              <w:left w:w="108" w:type="dxa"/>
              <w:bottom w:w="0" w:type="dxa"/>
              <w:right w:w="108" w:type="dxa"/>
            </w:tcMar>
            <w:vAlign w:val="center"/>
          </w:tcPr>
          <w:p w14:paraId="51A930B6" w14:textId="77777777" w:rsidR="00BF1326" w:rsidRPr="00F628E3" w:rsidRDefault="00BF1326" w:rsidP="00CC5F65">
            <w:pPr>
              <w:rPr>
                <w:rFonts w:eastAsia="Calibri" w:cs="Tahoma"/>
              </w:rPr>
            </w:pPr>
          </w:p>
        </w:tc>
      </w:tr>
      <w:tr w:rsidR="00BF1326" w:rsidRPr="002A0EB0" w14:paraId="013E6E8F" w14:textId="77777777" w:rsidTr="009520F5">
        <w:tc>
          <w:tcPr>
            <w:tcW w:w="3856" w:type="dxa"/>
            <w:shd w:val="clear" w:color="auto" w:fill="auto"/>
            <w:tcMar>
              <w:top w:w="0" w:type="dxa"/>
              <w:left w:w="108" w:type="dxa"/>
              <w:bottom w:w="0" w:type="dxa"/>
              <w:right w:w="108" w:type="dxa"/>
            </w:tcMar>
            <w:vAlign w:val="center"/>
          </w:tcPr>
          <w:p w14:paraId="4526AA59" w14:textId="77777777" w:rsidR="00BF1326" w:rsidRPr="00A74BB2" w:rsidRDefault="00BF1326" w:rsidP="00CC5F65">
            <w:pPr>
              <w:rPr>
                <w:rFonts w:eastAsia="Tahoma" w:cs="Tahoma"/>
                <w:b/>
                <w:bCs/>
              </w:rPr>
            </w:pPr>
            <w:r w:rsidRPr="00A74BB2">
              <w:rPr>
                <w:rFonts w:eastAsia="Tahoma" w:cs="Tahoma"/>
                <w:b/>
                <w:bCs/>
              </w:rPr>
              <w:t>FCS_CKM.4/Mobile_network</w:t>
            </w:r>
          </w:p>
        </w:tc>
        <w:tc>
          <w:tcPr>
            <w:tcW w:w="5052" w:type="dxa"/>
            <w:shd w:val="clear" w:color="auto" w:fill="auto"/>
            <w:tcMar>
              <w:top w:w="0" w:type="dxa"/>
              <w:left w:w="108" w:type="dxa"/>
              <w:bottom w:w="0" w:type="dxa"/>
              <w:right w:w="108" w:type="dxa"/>
            </w:tcMar>
            <w:vAlign w:val="center"/>
          </w:tcPr>
          <w:p w14:paraId="7761E295" w14:textId="77777777" w:rsidR="00BF1326" w:rsidRPr="00F628E3" w:rsidRDefault="00BF1326" w:rsidP="00CC5F65">
            <w:pPr>
              <w:rPr>
                <w:rFonts w:eastAsia="Calibri" w:cs="Tahoma"/>
              </w:rPr>
            </w:pPr>
          </w:p>
        </w:tc>
      </w:tr>
    </w:tbl>
    <w:p w14:paraId="2C91EC07" w14:textId="77777777" w:rsidR="00BF1326" w:rsidRPr="00923C30" w:rsidRDefault="00BF1326" w:rsidP="00DC1372">
      <w:pPr>
        <w:pStyle w:val="Heading3"/>
      </w:pPr>
      <w:bookmarkStart w:id="186" w:name="_Toc105511905"/>
      <w:bookmarkStart w:id="187" w:name="_Toc120551327"/>
      <w:bookmarkStart w:id="188" w:name="_Toc178223643"/>
      <w:r w:rsidRPr="00E50A61">
        <w:t>Runtime</w:t>
      </w:r>
      <w:r w:rsidRPr="00923C30">
        <w:t xml:space="preserve"> Environment SFRs coverage</w:t>
      </w:r>
      <w:bookmarkEnd w:id="186"/>
      <w:bookmarkEnd w:id="187"/>
      <w:bookmarkEnd w:id="1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4722"/>
      </w:tblGrid>
      <w:tr w:rsidR="00BF1326" w:rsidRPr="00C7435E" w14:paraId="3E7E4680" w14:textId="77777777" w:rsidTr="009520F5">
        <w:tc>
          <w:tcPr>
            <w:tcW w:w="385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hideMark/>
          </w:tcPr>
          <w:p w14:paraId="75189B1C" w14:textId="77777777" w:rsidR="00BF1326" w:rsidRPr="00213C91" w:rsidRDefault="00BF1326" w:rsidP="009520F5">
            <w:pPr>
              <w:jc w:val="left"/>
              <w:rPr>
                <w:rFonts w:eastAsia="Calibri" w:cs="Tahoma"/>
                <w:b/>
                <w:bCs/>
              </w:rPr>
            </w:pPr>
            <w:r w:rsidRPr="00D77AF6">
              <w:rPr>
                <w:rFonts w:eastAsia="Calibri" w:cs="Tahoma"/>
                <w:b/>
                <w:bCs/>
              </w:rPr>
              <w:t>Security Functional Requirement</w:t>
            </w:r>
          </w:p>
        </w:tc>
        <w:tc>
          <w:tcPr>
            <w:tcW w:w="4722"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tcPr>
          <w:p w14:paraId="4C0387D1" w14:textId="77777777" w:rsidR="00BF1326" w:rsidRPr="00F628E3" w:rsidRDefault="00BF1326" w:rsidP="009520F5">
            <w:pPr>
              <w:jc w:val="left"/>
              <w:rPr>
                <w:rFonts w:eastAsia="Calibri" w:cs="Tahoma"/>
                <w:b/>
                <w:bCs/>
              </w:rPr>
            </w:pPr>
            <w:r w:rsidRPr="00F628E3">
              <w:rPr>
                <w:rFonts w:eastAsia="Calibri" w:cs="Tahoma"/>
                <w:b/>
                <w:bCs/>
              </w:rPr>
              <w:t>Coverage by TSS Security Function(s)</w:t>
            </w:r>
          </w:p>
        </w:tc>
      </w:tr>
      <w:tr w:rsidR="00BF1326" w:rsidRPr="00F56773" w14:paraId="31933803" w14:textId="77777777" w:rsidTr="009520F5">
        <w:tc>
          <w:tcPr>
            <w:tcW w:w="3856" w:type="dxa"/>
            <w:shd w:val="clear" w:color="auto" w:fill="auto"/>
            <w:tcMar>
              <w:top w:w="0" w:type="dxa"/>
              <w:left w:w="108" w:type="dxa"/>
              <w:bottom w:w="0" w:type="dxa"/>
              <w:right w:w="108" w:type="dxa"/>
            </w:tcMar>
            <w:hideMark/>
          </w:tcPr>
          <w:p w14:paraId="0D6373B8" w14:textId="77777777" w:rsidR="00BF1326" w:rsidRPr="00F56773" w:rsidRDefault="00BF1326" w:rsidP="00CC5F65">
            <w:pPr>
              <w:rPr>
                <w:rFonts w:eastAsia="Calibri" w:cs="Tahoma"/>
                <w:b/>
              </w:rPr>
            </w:pPr>
            <w:r w:rsidRPr="00F56773">
              <w:rPr>
                <w:rFonts w:eastAsia="Calibri" w:cs="Tahoma"/>
                <w:b/>
              </w:rPr>
              <w:t>FDP_ACC.2/FIREWALL</w:t>
            </w:r>
          </w:p>
        </w:tc>
        <w:tc>
          <w:tcPr>
            <w:tcW w:w="4722" w:type="dxa"/>
            <w:shd w:val="clear" w:color="auto" w:fill="auto"/>
            <w:tcMar>
              <w:top w:w="0" w:type="dxa"/>
              <w:left w:w="108" w:type="dxa"/>
              <w:bottom w:w="0" w:type="dxa"/>
              <w:right w:w="108" w:type="dxa"/>
            </w:tcMar>
          </w:tcPr>
          <w:p w14:paraId="3B5B1DCE" w14:textId="77777777" w:rsidR="00BF1326" w:rsidRPr="00F56773" w:rsidRDefault="00BF1326" w:rsidP="00CC5F65">
            <w:pPr>
              <w:rPr>
                <w:rFonts w:eastAsia="Calibri" w:cs="Tahoma"/>
              </w:rPr>
            </w:pPr>
          </w:p>
        </w:tc>
      </w:tr>
      <w:tr w:rsidR="00BF1326" w:rsidRPr="00F56773" w14:paraId="6D7F41D2" w14:textId="77777777" w:rsidTr="009520F5">
        <w:tc>
          <w:tcPr>
            <w:tcW w:w="3856" w:type="dxa"/>
            <w:shd w:val="clear" w:color="auto" w:fill="auto"/>
            <w:tcMar>
              <w:top w:w="0" w:type="dxa"/>
              <w:left w:w="108" w:type="dxa"/>
              <w:bottom w:w="0" w:type="dxa"/>
              <w:right w:w="108" w:type="dxa"/>
            </w:tcMar>
          </w:tcPr>
          <w:p w14:paraId="77D88C33" w14:textId="77777777" w:rsidR="00BF1326" w:rsidRPr="00F56773" w:rsidRDefault="00BF1326" w:rsidP="00CC5F65">
            <w:pPr>
              <w:rPr>
                <w:rFonts w:eastAsia="Calibri" w:cs="Tahoma"/>
                <w:b/>
              </w:rPr>
            </w:pPr>
            <w:r w:rsidRPr="00F56773">
              <w:rPr>
                <w:rFonts w:eastAsia="Calibri" w:cs="Tahoma"/>
                <w:b/>
              </w:rPr>
              <w:t>FDP_ACF.1/FIREWALL</w:t>
            </w:r>
          </w:p>
        </w:tc>
        <w:tc>
          <w:tcPr>
            <w:tcW w:w="4722" w:type="dxa"/>
            <w:shd w:val="clear" w:color="auto" w:fill="auto"/>
            <w:tcMar>
              <w:top w:w="0" w:type="dxa"/>
              <w:left w:w="108" w:type="dxa"/>
              <w:bottom w:w="0" w:type="dxa"/>
              <w:right w:w="108" w:type="dxa"/>
            </w:tcMar>
          </w:tcPr>
          <w:p w14:paraId="49877ACF" w14:textId="77777777" w:rsidR="00BF1326" w:rsidRPr="00F56773" w:rsidRDefault="00BF1326" w:rsidP="00CC5F65">
            <w:pPr>
              <w:rPr>
                <w:rFonts w:eastAsia="Calibri" w:cs="Tahoma"/>
              </w:rPr>
            </w:pPr>
          </w:p>
        </w:tc>
      </w:tr>
      <w:tr w:rsidR="00BF1326" w:rsidRPr="00F56773" w14:paraId="1E02EDF5" w14:textId="77777777" w:rsidTr="009520F5">
        <w:tc>
          <w:tcPr>
            <w:tcW w:w="3856" w:type="dxa"/>
            <w:shd w:val="clear" w:color="auto" w:fill="auto"/>
            <w:tcMar>
              <w:top w:w="0" w:type="dxa"/>
              <w:left w:w="108" w:type="dxa"/>
              <w:bottom w:w="0" w:type="dxa"/>
              <w:right w:w="108" w:type="dxa"/>
            </w:tcMar>
            <w:vAlign w:val="center"/>
          </w:tcPr>
          <w:p w14:paraId="460D0156" w14:textId="77777777" w:rsidR="00BF1326" w:rsidRPr="00F56773" w:rsidRDefault="00BF1326" w:rsidP="00CC5F65">
            <w:pPr>
              <w:rPr>
                <w:rFonts w:eastAsia="Calibri" w:cs="Tahoma"/>
                <w:b/>
              </w:rPr>
            </w:pPr>
            <w:r w:rsidRPr="00F56773">
              <w:rPr>
                <w:rFonts w:eastAsia="Calibri" w:cs="Tahoma"/>
                <w:b/>
              </w:rPr>
              <w:t>FDP_IFC.1/JCVM</w:t>
            </w:r>
          </w:p>
        </w:tc>
        <w:tc>
          <w:tcPr>
            <w:tcW w:w="4722" w:type="dxa"/>
            <w:shd w:val="clear" w:color="auto" w:fill="auto"/>
            <w:tcMar>
              <w:top w:w="0" w:type="dxa"/>
              <w:left w:w="108" w:type="dxa"/>
              <w:bottom w:w="0" w:type="dxa"/>
              <w:right w:w="108" w:type="dxa"/>
            </w:tcMar>
            <w:vAlign w:val="center"/>
          </w:tcPr>
          <w:p w14:paraId="7BF91761" w14:textId="77777777" w:rsidR="00BF1326" w:rsidRPr="00F56773" w:rsidRDefault="00BF1326" w:rsidP="00CC5F65">
            <w:pPr>
              <w:rPr>
                <w:rFonts w:eastAsia="Calibri" w:cs="Tahoma"/>
              </w:rPr>
            </w:pPr>
          </w:p>
        </w:tc>
      </w:tr>
      <w:tr w:rsidR="00BF1326" w:rsidRPr="00F56773" w14:paraId="433F977D" w14:textId="77777777" w:rsidTr="009520F5">
        <w:tc>
          <w:tcPr>
            <w:tcW w:w="3856" w:type="dxa"/>
            <w:shd w:val="clear" w:color="auto" w:fill="auto"/>
            <w:tcMar>
              <w:top w:w="0" w:type="dxa"/>
              <w:left w:w="108" w:type="dxa"/>
              <w:bottom w:w="0" w:type="dxa"/>
              <w:right w:w="108" w:type="dxa"/>
            </w:tcMar>
            <w:vAlign w:val="center"/>
          </w:tcPr>
          <w:p w14:paraId="716FA472" w14:textId="77777777" w:rsidR="00BF1326" w:rsidRPr="00F56773" w:rsidRDefault="00BF1326" w:rsidP="00CC5F65">
            <w:pPr>
              <w:rPr>
                <w:rFonts w:eastAsia="Calibri" w:cs="Tahoma"/>
                <w:b/>
              </w:rPr>
            </w:pPr>
            <w:r w:rsidRPr="00F56773">
              <w:rPr>
                <w:rFonts w:eastAsia="Calibri" w:cs="Tahoma"/>
                <w:b/>
              </w:rPr>
              <w:t>FDP_IFF.1/JCVM</w:t>
            </w:r>
          </w:p>
        </w:tc>
        <w:tc>
          <w:tcPr>
            <w:tcW w:w="4722" w:type="dxa"/>
            <w:shd w:val="clear" w:color="auto" w:fill="auto"/>
            <w:tcMar>
              <w:top w:w="0" w:type="dxa"/>
              <w:left w:w="108" w:type="dxa"/>
              <w:bottom w:w="0" w:type="dxa"/>
              <w:right w:w="108" w:type="dxa"/>
            </w:tcMar>
            <w:vAlign w:val="center"/>
          </w:tcPr>
          <w:p w14:paraId="63049E73" w14:textId="77777777" w:rsidR="00BF1326" w:rsidRPr="00F56773" w:rsidRDefault="00BF1326" w:rsidP="00CC5F65">
            <w:pPr>
              <w:rPr>
                <w:rFonts w:eastAsia="Calibri" w:cs="Tahoma"/>
              </w:rPr>
            </w:pPr>
          </w:p>
        </w:tc>
      </w:tr>
      <w:tr w:rsidR="00BF1326" w:rsidRPr="00F56773" w14:paraId="551CA130" w14:textId="77777777" w:rsidTr="009520F5">
        <w:tc>
          <w:tcPr>
            <w:tcW w:w="3856" w:type="dxa"/>
            <w:shd w:val="clear" w:color="auto" w:fill="auto"/>
            <w:tcMar>
              <w:top w:w="0" w:type="dxa"/>
              <w:left w:w="108" w:type="dxa"/>
              <w:bottom w:w="0" w:type="dxa"/>
              <w:right w:w="108" w:type="dxa"/>
            </w:tcMar>
            <w:vAlign w:val="center"/>
          </w:tcPr>
          <w:p w14:paraId="79A37DF5" w14:textId="77777777" w:rsidR="00BF1326" w:rsidRPr="00F56773" w:rsidRDefault="00BF1326" w:rsidP="00CC5F65">
            <w:pPr>
              <w:rPr>
                <w:rFonts w:eastAsia="Calibri" w:cs="Tahoma"/>
                <w:b/>
              </w:rPr>
            </w:pPr>
            <w:r w:rsidRPr="00F56773">
              <w:rPr>
                <w:rFonts w:eastAsia="Calibri" w:cs="Tahoma"/>
                <w:b/>
              </w:rPr>
              <w:t>FDP_RIP.1/OBJECTS</w:t>
            </w:r>
          </w:p>
        </w:tc>
        <w:tc>
          <w:tcPr>
            <w:tcW w:w="4722" w:type="dxa"/>
            <w:shd w:val="clear" w:color="auto" w:fill="auto"/>
            <w:tcMar>
              <w:top w:w="0" w:type="dxa"/>
              <w:left w:w="108" w:type="dxa"/>
              <w:bottom w:w="0" w:type="dxa"/>
              <w:right w:w="108" w:type="dxa"/>
            </w:tcMar>
            <w:vAlign w:val="center"/>
          </w:tcPr>
          <w:p w14:paraId="10242142" w14:textId="77777777" w:rsidR="00BF1326" w:rsidRPr="00F56773" w:rsidRDefault="00BF1326" w:rsidP="00CC5F65">
            <w:pPr>
              <w:rPr>
                <w:rFonts w:eastAsia="Calibri" w:cs="Tahoma"/>
              </w:rPr>
            </w:pPr>
          </w:p>
        </w:tc>
      </w:tr>
      <w:tr w:rsidR="00BF1326" w:rsidRPr="00F56773" w14:paraId="50000456" w14:textId="77777777" w:rsidTr="009520F5">
        <w:tc>
          <w:tcPr>
            <w:tcW w:w="3856" w:type="dxa"/>
            <w:shd w:val="clear" w:color="auto" w:fill="auto"/>
            <w:tcMar>
              <w:top w:w="0" w:type="dxa"/>
              <w:left w:w="108" w:type="dxa"/>
              <w:bottom w:w="0" w:type="dxa"/>
              <w:right w:w="108" w:type="dxa"/>
            </w:tcMar>
            <w:vAlign w:val="center"/>
          </w:tcPr>
          <w:p w14:paraId="4660A1D4" w14:textId="77777777" w:rsidR="00BF1326" w:rsidRPr="00F56773" w:rsidRDefault="00BF1326" w:rsidP="00CC5F65">
            <w:pPr>
              <w:rPr>
                <w:rFonts w:eastAsia="Calibri" w:cs="Tahoma"/>
                <w:b/>
              </w:rPr>
            </w:pPr>
            <w:r w:rsidRPr="00F56773">
              <w:rPr>
                <w:rFonts w:eastAsia="Calibri" w:cs="Tahoma"/>
                <w:b/>
              </w:rPr>
              <w:t>FMT_MSA.1/JCRE</w:t>
            </w:r>
          </w:p>
        </w:tc>
        <w:tc>
          <w:tcPr>
            <w:tcW w:w="4722" w:type="dxa"/>
            <w:shd w:val="clear" w:color="auto" w:fill="auto"/>
            <w:tcMar>
              <w:top w:w="0" w:type="dxa"/>
              <w:left w:w="108" w:type="dxa"/>
              <w:bottom w:w="0" w:type="dxa"/>
              <w:right w:w="108" w:type="dxa"/>
            </w:tcMar>
            <w:vAlign w:val="center"/>
          </w:tcPr>
          <w:p w14:paraId="042D115E" w14:textId="77777777" w:rsidR="00BF1326" w:rsidRPr="00F56773" w:rsidRDefault="00BF1326" w:rsidP="00CC5F65">
            <w:pPr>
              <w:rPr>
                <w:rFonts w:eastAsia="Calibri" w:cs="Tahoma"/>
              </w:rPr>
            </w:pPr>
          </w:p>
        </w:tc>
      </w:tr>
      <w:tr w:rsidR="00BF1326" w:rsidRPr="00F56773" w14:paraId="004761D6" w14:textId="77777777" w:rsidTr="009520F5">
        <w:tc>
          <w:tcPr>
            <w:tcW w:w="3856" w:type="dxa"/>
            <w:shd w:val="clear" w:color="auto" w:fill="auto"/>
            <w:tcMar>
              <w:top w:w="0" w:type="dxa"/>
              <w:left w:w="108" w:type="dxa"/>
              <w:bottom w:w="0" w:type="dxa"/>
              <w:right w:w="108" w:type="dxa"/>
            </w:tcMar>
            <w:vAlign w:val="center"/>
          </w:tcPr>
          <w:p w14:paraId="2BB33222" w14:textId="77777777" w:rsidR="00BF1326" w:rsidRPr="00F56773" w:rsidRDefault="00BF1326" w:rsidP="00CC5F65">
            <w:pPr>
              <w:rPr>
                <w:rFonts w:eastAsia="Calibri" w:cs="Tahoma"/>
                <w:b/>
              </w:rPr>
            </w:pPr>
            <w:r w:rsidRPr="00F56773">
              <w:rPr>
                <w:rFonts w:eastAsia="Calibri" w:cs="Tahoma"/>
                <w:b/>
              </w:rPr>
              <w:t>FMT_MSA.1/JCVM</w:t>
            </w:r>
          </w:p>
        </w:tc>
        <w:tc>
          <w:tcPr>
            <w:tcW w:w="4722" w:type="dxa"/>
            <w:shd w:val="clear" w:color="auto" w:fill="auto"/>
            <w:tcMar>
              <w:top w:w="0" w:type="dxa"/>
              <w:left w:w="108" w:type="dxa"/>
              <w:bottom w:w="0" w:type="dxa"/>
              <w:right w:w="108" w:type="dxa"/>
            </w:tcMar>
            <w:vAlign w:val="center"/>
          </w:tcPr>
          <w:p w14:paraId="1497027E" w14:textId="77777777" w:rsidR="00BF1326" w:rsidRPr="00F56773" w:rsidRDefault="00BF1326" w:rsidP="00CC5F65">
            <w:pPr>
              <w:rPr>
                <w:rFonts w:eastAsia="Calibri" w:cs="Tahoma"/>
              </w:rPr>
            </w:pPr>
          </w:p>
        </w:tc>
      </w:tr>
      <w:tr w:rsidR="00BF1326" w:rsidRPr="00F56773" w14:paraId="11298887" w14:textId="77777777" w:rsidTr="009520F5">
        <w:tc>
          <w:tcPr>
            <w:tcW w:w="3856" w:type="dxa"/>
            <w:shd w:val="clear" w:color="auto" w:fill="auto"/>
            <w:tcMar>
              <w:top w:w="0" w:type="dxa"/>
              <w:left w:w="108" w:type="dxa"/>
              <w:bottom w:w="0" w:type="dxa"/>
              <w:right w:w="108" w:type="dxa"/>
            </w:tcMar>
          </w:tcPr>
          <w:p w14:paraId="4D80FBD9" w14:textId="77777777" w:rsidR="00BF1326" w:rsidRPr="00F56773" w:rsidRDefault="00BF1326" w:rsidP="00CC5F65">
            <w:pPr>
              <w:rPr>
                <w:rFonts w:eastAsia="Calibri" w:cs="Tahoma"/>
                <w:b/>
              </w:rPr>
            </w:pPr>
            <w:r w:rsidRPr="00F56773">
              <w:rPr>
                <w:rFonts w:eastAsia="Calibri" w:cs="Tahoma"/>
                <w:b/>
              </w:rPr>
              <w:t>FMT_MSA.2/FIREWALL_JCVM</w:t>
            </w:r>
          </w:p>
        </w:tc>
        <w:tc>
          <w:tcPr>
            <w:tcW w:w="4722" w:type="dxa"/>
            <w:shd w:val="clear" w:color="auto" w:fill="auto"/>
            <w:tcMar>
              <w:top w:w="0" w:type="dxa"/>
              <w:left w:w="108" w:type="dxa"/>
              <w:bottom w:w="0" w:type="dxa"/>
              <w:right w:w="108" w:type="dxa"/>
            </w:tcMar>
          </w:tcPr>
          <w:p w14:paraId="684A9B02" w14:textId="77777777" w:rsidR="00BF1326" w:rsidRPr="00F56773" w:rsidRDefault="00BF1326" w:rsidP="00CC5F65">
            <w:pPr>
              <w:rPr>
                <w:rFonts w:eastAsia="Calibri" w:cs="Tahoma"/>
              </w:rPr>
            </w:pPr>
          </w:p>
        </w:tc>
      </w:tr>
      <w:tr w:rsidR="00BF1326" w:rsidRPr="00F56773" w14:paraId="04C412BD" w14:textId="77777777" w:rsidTr="009520F5">
        <w:tc>
          <w:tcPr>
            <w:tcW w:w="3856" w:type="dxa"/>
            <w:shd w:val="clear" w:color="auto" w:fill="auto"/>
            <w:tcMar>
              <w:top w:w="0" w:type="dxa"/>
              <w:left w:w="108" w:type="dxa"/>
              <w:bottom w:w="0" w:type="dxa"/>
              <w:right w:w="108" w:type="dxa"/>
            </w:tcMar>
          </w:tcPr>
          <w:p w14:paraId="01674CA2" w14:textId="77777777" w:rsidR="00BF1326" w:rsidRPr="00F56773" w:rsidRDefault="00BF1326" w:rsidP="00CC5F65">
            <w:pPr>
              <w:rPr>
                <w:rFonts w:eastAsia="Calibri" w:cs="Tahoma"/>
                <w:b/>
              </w:rPr>
            </w:pPr>
            <w:r w:rsidRPr="00F56773">
              <w:rPr>
                <w:rFonts w:eastAsia="Calibri" w:cs="Tahoma"/>
                <w:b/>
              </w:rPr>
              <w:t>FMT_MSA.3/FIREWALL</w:t>
            </w:r>
          </w:p>
        </w:tc>
        <w:tc>
          <w:tcPr>
            <w:tcW w:w="4722" w:type="dxa"/>
            <w:shd w:val="clear" w:color="auto" w:fill="auto"/>
            <w:tcMar>
              <w:top w:w="0" w:type="dxa"/>
              <w:left w:w="108" w:type="dxa"/>
              <w:bottom w:w="0" w:type="dxa"/>
              <w:right w:w="108" w:type="dxa"/>
            </w:tcMar>
          </w:tcPr>
          <w:p w14:paraId="72F38F0E" w14:textId="77777777" w:rsidR="00BF1326" w:rsidRPr="00F56773" w:rsidRDefault="00BF1326" w:rsidP="00CC5F65">
            <w:pPr>
              <w:rPr>
                <w:rFonts w:eastAsia="Calibri" w:cs="Tahoma"/>
              </w:rPr>
            </w:pPr>
          </w:p>
        </w:tc>
      </w:tr>
      <w:tr w:rsidR="00BF1326" w:rsidRPr="00F56773" w14:paraId="10DE57B0" w14:textId="77777777" w:rsidTr="009520F5">
        <w:tc>
          <w:tcPr>
            <w:tcW w:w="3856" w:type="dxa"/>
            <w:shd w:val="clear" w:color="auto" w:fill="auto"/>
            <w:tcMar>
              <w:top w:w="0" w:type="dxa"/>
              <w:left w:w="108" w:type="dxa"/>
              <w:bottom w:w="0" w:type="dxa"/>
              <w:right w:w="108" w:type="dxa"/>
            </w:tcMar>
          </w:tcPr>
          <w:p w14:paraId="710F850B" w14:textId="77777777" w:rsidR="00BF1326" w:rsidRPr="00F56773" w:rsidRDefault="00BF1326" w:rsidP="00CC5F65">
            <w:pPr>
              <w:rPr>
                <w:rFonts w:eastAsia="Calibri" w:cs="Tahoma"/>
                <w:b/>
              </w:rPr>
            </w:pPr>
            <w:r w:rsidRPr="00F56773">
              <w:rPr>
                <w:rFonts w:eastAsia="Calibri" w:cs="Tahoma"/>
                <w:b/>
              </w:rPr>
              <w:t>FMT_MSA.3/JCVM</w:t>
            </w:r>
          </w:p>
        </w:tc>
        <w:tc>
          <w:tcPr>
            <w:tcW w:w="4722" w:type="dxa"/>
            <w:shd w:val="clear" w:color="auto" w:fill="auto"/>
            <w:tcMar>
              <w:top w:w="0" w:type="dxa"/>
              <w:left w:w="108" w:type="dxa"/>
              <w:bottom w:w="0" w:type="dxa"/>
              <w:right w:w="108" w:type="dxa"/>
            </w:tcMar>
          </w:tcPr>
          <w:p w14:paraId="7B6FF386" w14:textId="77777777" w:rsidR="00BF1326" w:rsidRPr="00F56773" w:rsidRDefault="00BF1326" w:rsidP="00CC5F65">
            <w:pPr>
              <w:rPr>
                <w:rFonts w:eastAsia="Calibri" w:cs="Tahoma"/>
              </w:rPr>
            </w:pPr>
          </w:p>
        </w:tc>
      </w:tr>
      <w:tr w:rsidR="00BF1326" w:rsidRPr="00F56773" w14:paraId="6B28758C" w14:textId="77777777" w:rsidTr="009520F5">
        <w:tc>
          <w:tcPr>
            <w:tcW w:w="3856" w:type="dxa"/>
            <w:shd w:val="clear" w:color="auto" w:fill="auto"/>
            <w:tcMar>
              <w:top w:w="0" w:type="dxa"/>
              <w:left w:w="108" w:type="dxa"/>
              <w:bottom w:w="0" w:type="dxa"/>
              <w:right w:w="108" w:type="dxa"/>
            </w:tcMar>
            <w:vAlign w:val="center"/>
          </w:tcPr>
          <w:p w14:paraId="3CD6C617" w14:textId="77777777" w:rsidR="00BF1326" w:rsidRPr="00F56773" w:rsidRDefault="00BF1326" w:rsidP="00CC5F65">
            <w:pPr>
              <w:rPr>
                <w:rFonts w:eastAsia="Calibri" w:cs="Tahoma"/>
                <w:b/>
              </w:rPr>
            </w:pPr>
            <w:r w:rsidRPr="00F56773">
              <w:rPr>
                <w:rFonts w:eastAsia="Calibri" w:cs="Tahoma"/>
                <w:b/>
              </w:rPr>
              <w:t>FMT_SMF.1</w:t>
            </w:r>
            <w:r>
              <w:rPr>
                <w:rFonts w:eastAsia="Calibri" w:cs="Tahoma"/>
                <w:b/>
              </w:rPr>
              <w:t>/JC</w:t>
            </w:r>
          </w:p>
        </w:tc>
        <w:tc>
          <w:tcPr>
            <w:tcW w:w="4722" w:type="dxa"/>
            <w:shd w:val="clear" w:color="auto" w:fill="auto"/>
            <w:tcMar>
              <w:top w:w="0" w:type="dxa"/>
              <w:left w:w="108" w:type="dxa"/>
              <w:bottom w:w="0" w:type="dxa"/>
              <w:right w:w="108" w:type="dxa"/>
            </w:tcMar>
          </w:tcPr>
          <w:p w14:paraId="167A4151" w14:textId="77777777" w:rsidR="00BF1326" w:rsidRPr="00F56773" w:rsidRDefault="00BF1326" w:rsidP="00CC5F65">
            <w:pPr>
              <w:rPr>
                <w:rFonts w:eastAsia="Calibri" w:cs="Tahoma"/>
              </w:rPr>
            </w:pPr>
          </w:p>
        </w:tc>
      </w:tr>
      <w:tr w:rsidR="00BF1326" w:rsidRPr="00F56773" w14:paraId="2C77DB93" w14:textId="77777777" w:rsidTr="009520F5">
        <w:tc>
          <w:tcPr>
            <w:tcW w:w="3856" w:type="dxa"/>
            <w:shd w:val="clear" w:color="auto" w:fill="auto"/>
            <w:tcMar>
              <w:top w:w="0" w:type="dxa"/>
              <w:left w:w="108" w:type="dxa"/>
              <w:bottom w:w="0" w:type="dxa"/>
              <w:right w:w="108" w:type="dxa"/>
            </w:tcMar>
            <w:vAlign w:val="center"/>
          </w:tcPr>
          <w:p w14:paraId="0A3273C0" w14:textId="77777777" w:rsidR="00BF1326" w:rsidRPr="00F56773" w:rsidRDefault="00BF1326" w:rsidP="00CC5F65">
            <w:pPr>
              <w:rPr>
                <w:rFonts w:eastAsia="Calibri" w:cs="Tahoma"/>
                <w:b/>
              </w:rPr>
            </w:pPr>
            <w:r w:rsidRPr="00F56773">
              <w:rPr>
                <w:rFonts w:eastAsia="Calibri" w:cs="Tahoma"/>
                <w:b/>
              </w:rPr>
              <w:t>FMT_SMR.1</w:t>
            </w:r>
            <w:r>
              <w:rPr>
                <w:rFonts w:eastAsia="Calibri" w:cs="Tahoma"/>
                <w:b/>
              </w:rPr>
              <w:t>/JC</w:t>
            </w:r>
          </w:p>
        </w:tc>
        <w:tc>
          <w:tcPr>
            <w:tcW w:w="4722" w:type="dxa"/>
            <w:shd w:val="clear" w:color="auto" w:fill="auto"/>
            <w:tcMar>
              <w:top w:w="0" w:type="dxa"/>
              <w:left w:w="108" w:type="dxa"/>
              <w:bottom w:w="0" w:type="dxa"/>
              <w:right w:w="108" w:type="dxa"/>
            </w:tcMar>
          </w:tcPr>
          <w:p w14:paraId="4C8F31D7" w14:textId="77777777" w:rsidR="00BF1326" w:rsidRPr="00F56773" w:rsidRDefault="00BF1326" w:rsidP="00CC5F65">
            <w:pPr>
              <w:rPr>
                <w:rFonts w:eastAsia="Calibri" w:cs="Tahoma"/>
              </w:rPr>
            </w:pPr>
          </w:p>
        </w:tc>
      </w:tr>
      <w:tr w:rsidR="00BF1326" w:rsidRPr="00F56773" w14:paraId="5FBD8D33" w14:textId="77777777" w:rsidTr="009520F5">
        <w:tc>
          <w:tcPr>
            <w:tcW w:w="3856" w:type="dxa"/>
            <w:shd w:val="clear" w:color="auto" w:fill="auto"/>
            <w:tcMar>
              <w:top w:w="0" w:type="dxa"/>
              <w:left w:w="108" w:type="dxa"/>
              <w:bottom w:w="0" w:type="dxa"/>
              <w:right w:w="108" w:type="dxa"/>
            </w:tcMar>
            <w:vAlign w:val="center"/>
          </w:tcPr>
          <w:p w14:paraId="0D2F6169" w14:textId="77777777" w:rsidR="00BF1326" w:rsidRPr="00F56773" w:rsidRDefault="00BF1326" w:rsidP="00CC5F65">
            <w:pPr>
              <w:rPr>
                <w:rFonts w:eastAsia="Calibri" w:cs="Tahoma"/>
                <w:b/>
              </w:rPr>
            </w:pPr>
            <w:r w:rsidRPr="00F56773">
              <w:rPr>
                <w:rFonts w:eastAsia="Calibri" w:cs="Tahoma"/>
                <w:b/>
              </w:rPr>
              <w:t>FCS_CKM.1</w:t>
            </w:r>
          </w:p>
        </w:tc>
        <w:tc>
          <w:tcPr>
            <w:tcW w:w="4722" w:type="dxa"/>
            <w:shd w:val="clear" w:color="auto" w:fill="auto"/>
            <w:tcMar>
              <w:top w:w="0" w:type="dxa"/>
              <w:left w:w="108" w:type="dxa"/>
              <w:bottom w:w="0" w:type="dxa"/>
              <w:right w:w="108" w:type="dxa"/>
            </w:tcMar>
          </w:tcPr>
          <w:p w14:paraId="6DB8A5CD" w14:textId="77777777" w:rsidR="00BF1326" w:rsidRPr="00F56773" w:rsidRDefault="00BF1326" w:rsidP="00CC5F65">
            <w:pPr>
              <w:rPr>
                <w:rFonts w:eastAsia="Calibri" w:cs="Tahoma"/>
              </w:rPr>
            </w:pPr>
          </w:p>
        </w:tc>
      </w:tr>
      <w:tr w:rsidR="00BF1326" w:rsidRPr="00F56773" w14:paraId="600710D1" w14:textId="77777777" w:rsidTr="009520F5">
        <w:tc>
          <w:tcPr>
            <w:tcW w:w="3856" w:type="dxa"/>
            <w:shd w:val="clear" w:color="auto" w:fill="auto"/>
            <w:tcMar>
              <w:top w:w="0" w:type="dxa"/>
              <w:left w:w="108" w:type="dxa"/>
              <w:bottom w:w="0" w:type="dxa"/>
              <w:right w:w="108" w:type="dxa"/>
            </w:tcMar>
          </w:tcPr>
          <w:p w14:paraId="05DED4BE" w14:textId="77777777" w:rsidR="00BF1326" w:rsidRPr="00F56773" w:rsidRDefault="00BF1326" w:rsidP="00CC5F65">
            <w:pPr>
              <w:rPr>
                <w:rFonts w:eastAsia="Calibri" w:cs="Tahoma"/>
                <w:b/>
              </w:rPr>
            </w:pPr>
            <w:r w:rsidRPr="00F56773">
              <w:rPr>
                <w:rFonts w:eastAsia="Calibri" w:cs="Tahoma"/>
                <w:b/>
              </w:rPr>
              <w:t>FCS_CKM.4</w:t>
            </w:r>
          </w:p>
        </w:tc>
        <w:tc>
          <w:tcPr>
            <w:tcW w:w="4722" w:type="dxa"/>
            <w:shd w:val="clear" w:color="auto" w:fill="auto"/>
            <w:tcMar>
              <w:top w:w="0" w:type="dxa"/>
              <w:left w:w="108" w:type="dxa"/>
              <w:bottom w:w="0" w:type="dxa"/>
              <w:right w:w="108" w:type="dxa"/>
            </w:tcMar>
          </w:tcPr>
          <w:p w14:paraId="50943020" w14:textId="77777777" w:rsidR="00BF1326" w:rsidRPr="00F56773" w:rsidRDefault="00BF1326" w:rsidP="00CC5F65">
            <w:pPr>
              <w:rPr>
                <w:rFonts w:eastAsia="Calibri" w:cs="Tahoma"/>
              </w:rPr>
            </w:pPr>
          </w:p>
        </w:tc>
      </w:tr>
      <w:tr w:rsidR="00BF1326" w:rsidRPr="00F56773" w14:paraId="37AF325B" w14:textId="77777777" w:rsidTr="009520F5">
        <w:tc>
          <w:tcPr>
            <w:tcW w:w="3856" w:type="dxa"/>
            <w:shd w:val="clear" w:color="auto" w:fill="auto"/>
            <w:tcMar>
              <w:top w:w="0" w:type="dxa"/>
              <w:left w:w="108" w:type="dxa"/>
              <w:bottom w:w="0" w:type="dxa"/>
              <w:right w:w="108" w:type="dxa"/>
            </w:tcMar>
            <w:vAlign w:val="center"/>
          </w:tcPr>
          <w:p w14:paraId="0A1D0FED" w14:textId="77777777" w:rsidR="00BF1326" w:rsidRPr="00F56773" w:rsidRDefault="00BF1326" w:rsidP="00CC5F65">
            <w:pPr>
              <w:rPr>
                <w:rFonts w:eastAsia="Calibri" w:cs="Tahoma"/>
                <w:b/>
              </w:rPr>
            </w:pPr>
            <w:r w:rsidRPr="00F56773">
              <w:rPr>
                <w:rFonts w:eastAsia="Calibri" w:cs="Tahoma"/>
                <w:b/>
              </w:rPr>
              <w:t>FCS_COP.1</w:t>
            </w:r>
          </w:p>
        </w:tc>
        <w:tc>
          <w:tcPr>
            <w:tcW w:w="4722" w:type="dxa"/>
            <w:shd w:val="clear" w:color="auto" w:fill="auto"/>
            <w:tcMar>
              <w:top w:w="0" w:type="dxa"/>
              <w:left w:w="108" w:type="dxa"/>
              <w:bottom w:w="0" w:type="dxa"/>
              <w:right w:w="108" w:type="dxa"/>
            </w:tcMar>
          </w:tcPr>
          <w:p w14:paraId="17F89D17" w14:textId="77777777" w:rsidR="00BF1326" w:rsidRPr="00F56773" w:rsidRDefault="00BF1326" w:rsidP="00CC5F65">
            <w:pPr>
              <w:rPr>
                <w:rFonts w:eastAsia="Calibri" w:cs="Tahoma"/>
              </w:rPr>
            </w:pPr>
          </w:p>
        </w:tc>
      </w:tr>
      <w:tr w:rsidR="00BF1326" w:rsidRPr="00F56773" w14:paraId="79C1474A" w14:textId="77777777" w:rsidTr="009520F5">
        <w:tc>
          <w:tcPr>
            <w:tcW w:w="3856" w:type="dxa"/>
            <w:shd w:val="clear" w:color="auto" w:fill="auto"/>
            <w:tcMar>
              <w:top w:w="0" w:type="dxa"/>
              <w:left w:w="108" w:type="dxa"/>
              <w:bottom w:w="0" w:type="dxa"/>
              <w:right w:w="108" w:type="dxa"/>
            </w:tcMar>
            <w:vAlign w:val="center"/>
          </w:tcPr>
          <w:p w14:paraId="572B8CF9" w14:textId="77777777" w:rsidR="00BF1326" w:rsidRPr="00F56773" w:rsidRDefault="00BF1326" w:rsidP="00CC5F65">
            <w:pPr>
              <w:rPr>
                <w:rFonts w:eastAsia="Calibri" w:cs="Tahoma"/>
                <w:b/>
              </w:rPr>
            </w:pPr>
            <w:r w:rsidRPr="00F56773">
              <w:rPr>
                <w:rFonts w:eastAsia="Calibri" w:cs="Tahoma"/>
                <w:b/>
              </w:rPr>
              <w:t>FDP_RIP.1/ABORT</w:t>
            </w:r>
          </w:p>
        </w:tc>
        <w:tc>
          <w:tcPr>
            <w:tcW w:w="4722" w:type="dxa"/>
            <w:shd w:val="clear" w:color="auto" w:fill="auto"/>
            <w:tcMar>
              <w:top w:w="0" w:type="dxa"/>
              <w:left w:w="108" w:type="dxa"/>
              <w:bottom w:w="0" w:type="dxa"/>
              <w:right w:w="108" w:type="dxa"/>
            </w:tcMar>
            <w:vAlign w:val="center"/>
          </w:tcPr>
          <w:p w14:paraId="3CCC03F9" w14:textId="77777777" w:rsidR="00BF1326" w:rsidRPr="00F56773" w:rsidRDefault="00BF1326" w:rsidP="00CC5F65">
            <w:pPr>
              <w:rPr>
                <w:rFonts w:eastAsia="Calibri" w:cs="Tahoma"/>
              </w:rPr>
            </w:pPr>
          </w:p>
        </w:tc>
      </w:tr>
      <w:tr w:rsidR="00BF1326" w:rsidRPr="00F56773" w14:paraId="1B79B20D" w14:textId="77777777" w:rsidTr="009520F5">
        <w:tc>
          <w:tcPr>
            <w:tcW w:w="3856" w:type="dxa"/>
            <w:shd w:val="clear" w:color="auto" w:fill="auto"/>
            <w:tcMar>
              <w:top w:w="0" w:type="dxa"/>
              <w:left w:w="108" w:type="dxa"/>
              <w:bottom w:w="0" w:type="dxa"/>
              <w:right w:w="108" w:type="dxa"/>
            </w:tcMar>
            <w:vAlign w:val="center"/>
          </w:tcPr>
          <w:p w14:paraId="06D8C7F0" w14:textId="77777777" w:rsidR="00BF1326" w:rsidRPr="00F56773" w:rsidRDefault="00BF1326" w:rsidP="00CC5F65">
            <w:pPr>
              <w:rPr>
                <w:rFonts w:eastAsia="Calibri" w:cs="Tahoma"/>
                <w:b/>
              </w:rPr>
            </w:pPr>
            <w:r w:rsidRPr="00F56773">
              <w:rPr>
                <w:rFonts w:eastAsia="Calibri" w:cs="Tahoma"/>
                <w:b/>
              </w:rPr>
              <w:t>FDP_RIP.1/APDU</w:t>
            </w:r>
          </w:p>
        </w:tc>
        <w:tc>
          <w:tcPr>
            <w:tcW w:w="4722" w:type="dxa"/>
            <w:shd w:val="clear" w:color="auto" w:fill="auto"/>
            <w:tcMar>
              <w:top w:w="0" w:type="dxa"/>
              <w:left w:w="108" w:type="dxa"/>
              <w:bottom w:w="0" w:type="dxa"/>
              <w:right w:w="108" w:type="dxa"/>
            </w:tcMar>
            <w:vAlign w:val="center"/>
          </w:tcPr>
          <w:p w14:paraId="457B04F3" w14:textId="77777777" w:rsidR="00BF1326" w:rsidRPr="00F56773" w:rsidRDefault="00BF1326" w:rsidP="00CC5F65">
            <w:pPr>
              <w:rPr>
                <w:rFonts w:eastAsia="Calibri" w:cs="Tahoma"/>
              </w:rPr>
            </w:pPr>
          </w:p>
        </w:tc>
      </w:tr>
      <w:tr w:rsidR="00BF1326" w:rsidRPr="00F56773" w14:paraId="14F9E3C4" w14:textId="77777777" w:rsidTr="009520F5">
        <w:tc>
          <w:tcPr>
            <w:tcW w:w="3856" w:type="dxa"/>
            <w:shd w:val="clear" w:color="auto" w:fill="auto"/>
            <w:tcMar>
              <w:top w:w="0" w:type="dxa"/>
              <w:left w:w="108" w:type="dxa"/>
              <w:bottom w:w="0" w:type="dxa"/>
              <w:right w:w="108" w:type="dxa"/>
            </w:tcMar>
            <w:vAlign w:val="center"/>
          </w:tcPr>
          <w:p w14:paraId="26B0530C" w14:textId="77777777" w:rsidR="00BF1326" w:rsidRPr="00F56773" w:rsidRDefault="00BF1326" w:rsidP="00CC5F65">
            <w:pPr>
              <w:rPr>
                <w:rFonts w:eastAsia="Calibri" w:cs="Tahoma"/>
                <w:b/>
              </w:rPr>
            </w:pPr>
            <w:r w:rsidRPr="00F56773">
              <w:rPr>
                <w:rFonts w:eastAsia="Calibri" w:cs="Tahoma"/>
                <w:b/>
              </w:rPr>
              <w:t>FDP_RIP.1/bArray</w:t>
            </w:r>
          </w:p>
        </w:tc>
        <w:tc>
          <w:tcPr>
            <w:tcW w:w="4722" w:type="dxa"/>
            <w:shd w:val="clear" w:color="auto" w:fill="auto"/>
            <w:tcMar>
              <w:top w:w="0" w:type="dxa"/>
              <w:left w:w="108" w:type="dxa"/>
              <w:bottom w:w="0" w:type="dxa"/>
              <w:right w:w="108" w:type="dxa"/>
            </w:tcMar>
            <w:vAlign w:val="center"/>
          </w:tcPr>
          <w:p w14:paraId="556EC149" w14:textId="77777777" w:rsidR="00BF1326" w:rsidRPr="00F56773" w:rsidRDefault="00BF1326" w:rsidP="00CC5F65">
            <w:pPr>
              <w:rPr>
                <w:rFonts w:eastAsia="Calibri" w:cs="Tahoma"/>
              </w:rPr>
            </w:pPr>
          </w:p>
        </w:tc>
      </w:tr>
      <w:tr w:rsidR="00BF1326" w:rsidRPr="00F56773" w14:paraId="5E5396AA" w14:textId="77777777" w:rsidTr="009520F5">
        <w:tc>
          <w:tcPr>
            <w:tcW w:w="3856" w:type="dxa"/>
            <w:shd w:val="clear" w:color="auto" w:fill="auto"/>
            <w:tcMar>
              <w:top w:w="0" w:type="dxa"/>
              <w:left w:w="108" w:type="dxa"/>
              <w:bottom w:w="0" w:type="dxa"/>
              <w:right w:w="108" w:type="dxa"/>
            </w:tcMar>
            <w:vAlign w:val="center"/>
          </w:tcPr>
          <w:p w14:paraId="51A38C4D" w14:textId="77777777" w:rsidR="00BF1326" w:rsidRPr="00F56773" w:rsidRDefault="00BF1326" w:rsidP="00CC5F65">
            <w:pPr>
              <w:rPr>
                <w:rFonts w:eastAsia="Calibri" w:cs="Tahoma"/>
                <w:b/>
              </w:rPr>
            </w:pPr>
            <w:r w:rsidRPr="00F56773">
              <w:rPr>
                <w:rFonts w:eastAsia="Calibri" w:cs="Tahoma"/>
                <w:b/>
              </w:rPr>
              <w:t>FDP_RIP.1/GlobalArray</w:t>
            </w:r>
          </w:p>
        </w:tc>
        <w:tc>
          <w:tcPr>
            <w:tcW w:w="4722" w:type="dxa"/>
            <w:shd w:val="clear" w:color="auto" w:fill="auto"/>
            <w:tcMar>
              <w:top w:w="0" w:type="dxa"/>
              <w:left w:w="108" w:type="dxa"/>
              <w:bottom w:w="0" w:type="dxa"/>
              <w:right w:w="108" w:type="dxa"/>
            </w:tcMar>
            <w:vAlign w:val="center"/>
          </w:tcPr>
          <w:p w14:paraId="0A4A455C" w14:textId="77777777" w:rsidR="00BF1326" w:rsidRPr="00F56773" w:rsidRDefault="00BF1326" w:rsidP="00CC5F65">
            <w:pPr>
              <w:rPr>
                <w:rFonts w:eastAsia="Calibri" w:cs="Tahoma"/>
              </w:rPr>
            </w:pPr>
          </w:p>
        </w:tc>
      </w:tr>
      <w:tr w:rsidR="00BF1326" w:rsidRPr="00F56773" w14:paraId="331D58D1" w14:textId="77777777" w:rsidTr="009520F5">
        <w:tc>
          <w:tcPr>
            <w:tcW w:w="3856" w:type="dxa"/>
            <w:shd w:val="clear" w:color="auto" w:fill="auto"/>
            <w:tcMar>
              <w:top w:w="0" w:type="dxa"/>
              <w:left w:w="108" w:type="dxa"/>
              <w:bottom w:w="0" w:type="dxa"/>
              <w:right w:w="108" w:type="dxa"/>
            </w:tcMar>
            <w:vAlign w:val="center"/>
          </w:tcPr>
          <w:p w14:paraId="47C7D318" w14:textId="77777777" w:rsidR="00BF1326" w:rsidRPr="00F56773" w:rsidRDefault="00BF1326" w:rsidP="00CC5F65">
            <w:pPr>
              <w:rPr>
                <w:rFonts w:eastAsia="Calibri" w:cs="Tahoma"/>
                <w:b/>
              </w:rPr>
            </w:pPr>
            <w:r w:rsidRPr="00F56773">
              <w:rPr>
                <w:rFonts w:eastAsia="Calibri" w:cs="Tahoma"/>
                <w:b/>
              </w:rPr>
              <w:t>FDP_RIP.1/KEYS</w:t>
            </w:r>
          </w:p>
        </w:tc>
        <w:tc>
          <w:tcPr>
            <w:tcW w:w="4722" w:type="dxa"/>
            <w:shd w:val="clear" w:color="auto" w:fill="auto"/>
            <w:tcMar>
              <w:top w:w="0" w:type="dxa"/>
              <w:left w:w="108" w:type="dxa"/>
              <w:bottom w:w="0" w:type="dxa"/>
              <w:right w:w="108" w:type="dxa"/>
            </w:tcMar>
            <w:vAlign w:val="center"/>
          </w:tcPr>
          <w:p w14:paraId="57FA29AB" w14:textId="77777777" w:rsidR="00BF1326" w:rsidRPr="00F56773" w:rsidRDefault="00BF1326" w:rsidP="00CC5F65">
            <w:pPr>
              <w:rPr>
                <w:rFonts w:eastAsia="Calibri" w:cs="Tahoma"/>
              </w:rPr>
            </w:pPr>
          </w:p>
        </w:tc>
      </w:tr>
      <w:tr w:rsidR="00BF1326" w:rsidRPr="00F56773" w14:paraId="064095C8" w14:textId="77777777" w:rsidTr="009520F5">
        <w:tc>
          <w:tcPr>
            <w:tcW w:w="3856" w:type="dxa"/>
            <w:shd w:val="clear" w:color="auto" w:fill="auto"/>
            <w:tcMar>
              <w:top w:w="0" w:type="dxa"/>
              <w:left w:w="108" w:type="dxa"/>
              <w:bottom w:w="0" w:type="dxa"/>
              <w:right w:w="108" w:type="dxa"/>
            </w:tcMar>
            <w:vAlign w:val="center"/>
          </w:tcPr>
          <w:p w14:paraId="07E51FA6" w14:textId="77777777" w:rsidR="00BF1326" w:rsidRPr="00F56773" w:rsidRDefault="00BF1326" w:rsidP="00CC5F65">
            <w:pPr>
              <w:rPr>
                <w:rFonts w:eastAsia="Calibri" w:cs="Tahoma"/>
                <w:b/>
              </w:rPr>
            </w:pPr>
            <w:r w:rsidRPr="00F56773">
              <w:rPr>
                <w:rFonts w:eastAsia="Calibri" w:cs="Tahoma"/>
                <w:b/>
              </w:rPr>
              <w:t>FDP_RIP.1/TRANSIENT</w:t>
            </w:r>
          </w:p>
        </w:tc>
        <w:tc>
          <w:tcPr>
            <w:tcW w:w="4722" w:type="dxa"/>
            <w:shd w:val="clear" w:color="auto" w:fill="auto"/>
            <w:tcMar>
              <w:top w:w="0" w:type="dxa"/>
              <w:left w:w="108" w:type="dxa"/>
              <w:bottom w:w="0" w:type="dxa"/>
              <w:right w:w="108" w:type="dxa"/>
            </w:tcMar>
            <w:vAlign w:val="center"/>
          </w:tcPr>
          <w:p w14:paraId="7BFBCEFC" w14:textId="77777777" w:rsidR="00BF1326" w:rsidRPr="00F56773" w:rsidRDefault="00BF1326" w:rsidP="00CC5F65">
            <w:pPr>
              <w:rPr>
                <w:rFonts w:eastAsia="Calibri" w:cs="Tahoma"/>
              </w:rPr>
            </w:pPr>
          </w:p>
        </w:tc>
      </w:tr>
      <w:tr w:rsidR="00BF1326" w:rsidRPr="00F56773" w14:paraId="548E7589" w14:textId="77777777" w:rsidTr="009520F5">
        <w:tc>
          <w:tcPr>
            <w:tcW w:w="3856" w:type="dxa"/>
            <w:shd w:val="clear" w:color="auto" w:fill="auto"/>
            <w:tcMar>
              <w:top w:w="0" w:type="dxa"/>
              <w:left w:w="108" w:type="dxa"/>
              <w:bottom w:w="0" w:type="dxa"/>
              <w:right w:w="108" w:type="dxa"/>
            </w:tcMar>
            <w:vAlign w:val="center"/>
          </w:tcPr>
          <w:p w14:paraId="76BED36C" w14:textId="77777777" w:rsidR="00BF1326" w:rsidRPr="00F56773" w:rsidRDefault="00BF1326" w:rsidP="00CC5F65">
            <w:pPr>
              <w:rPr>
                <w:rFonts w:eastAsia="Calibri" w:cs="Tahoma"/>
                <w:b/>
              </w:rPr>
            </w:pPr>
            <w:r w:rsidRPr="00F56773">
              <w:rPr>
                <w:rFonts w:eastAsia="Calibri" w:cs="Tahoma"/>
                <w:b/>
              </w:rPr>
              <w:t>FDP_ROL.1/FIREWALL</w:t>
            </w:r>
          </w:p>
        </w:tc>
        <w:tc>
          <w:tcPr>
            <w:tcW w:w="4722" w:type="dxa"/>
            <w:shd w:val="clear" w:color="auto" w:fill="auto"/>
            <w:tcMar>
              <w:top w:w="0" w:type="dxa"/>
              <w:left w:w="108" w:type="dxa"/>
              <w:bottom w:w="0" w:type="dxa"/>
              <w:right w:w="108" w:type="dxa"/>
            </w:tcMar>
            <w:vAlign w:val="center"/>
          </w:tcPr>
          <w:p w14:paraId="11C1D82A" w14:textId="77777777" w:rsidR="00BF1326" w:rsidRPr="00F56773" w:rsidRDefault="00BF1326" w:rsidP="00CC5F65">
            <w:pPr>
              <w:rPr>
                <w:rFonts w:eastAsia="Calibri" w:cs="Tahoma"/>
              </w:rPr>
            </w:pPr>
          </w:p>
        </w:tc>
      </w:tr>
      <w:tr w:rsidR="00BF1326" w:rsidRPr="00F56773" w14:paraId="41E76A1A" w14:textId="77777777" w:rsidTr="009520F5">
        <w:tc>
          <w:tcPr>
            <w:tcW w:w="3856" w:type="dxa"/>
            <w:shd w:val="clear" w:color="auto" w:fill="auto"/>
            <w:tcMar>
              <w:top w:w="0" w:type="dxa"/>
              <w:left w:w="108" w:type="dxa"/>
              <w:bottom w:w="0" w:type="dxa"/>
              <w:right w:w="108" w:type="dxa"/>
            </w:tcMar>
            <w:vAlign w:val="center"/>
          </w:tcPr>
          <w:p w14:paraId="783FDE09" w14:textId="77777777" w:rsidR="00BF1326" w:rsidRPr="00F56773" w:rsidRDefault="00BF1326" w:rsidP="00CC5F65">
            <w:pPr>
              <w:rPr>
                <w:rFonts w:eastAsia="Calibri" w:cs="Tahoma"/>
                <w:b/>
              </w:rPr>
            </w:pPr>
            <w:r w:rsidRPr="00F56773">
              <w:rPr>
                <w:rFonts w:eastAsia="Calibri" w:cs="Tahoma"/>
                <w:b/>
              </w:rPr>
              <w:t>FAU_ARP.1</w:t>
            </w:r>
          </w:p>
        </w:tc>
        <w:tc>
          <w:tcPr>
            <w:tcW w:w="4722" w:type="dxa"/>
            <w:shd w:val="clear" w:color="auto" w:fill="auto"/>
            <w:tcMar>
              <w:top w:w="0" w:type="dxa"/>
              <w:left w:w="108" w:type="dxa"/>
              <w:bottom w:w="0" w:type="dxa"/>
              <w:right w:w="108" w:type="dxa"/>
            </w:tcMar>
            <w:vAlign w:val="center"/>
          </w:tcPr>
          <w:p w14:paraId="4535F43C" w14:textId="77777777" w:rsidR="00BF1326" w:rsidRPr="00F56773" w:rsidRDefault="00BF1326" w:rsidP="00CC5F65">
            <w:pPr>
              <w:rPr>
                <w:rFonts w:eastAsia="Calibri" w:cs="Tahoma"/>
              </w:rPr>
            </w:pPr>
          </w:p>
        </w:tc>
      </w:tr>
      <w:tr w:rsidR="00BF1326" w:rsidRPr="00F56773" w14:paraId="7FE1AE55" w14:textId="77777777" w:rsidTr="009520F5">
        <w:tc>
          <w:tcPr>
            <w:tcW w:w="3856" w:type="dxa"/>
            <w:shd w:val="clear" w:color="auto" w:fill="auto"/>
            <w:tcMar>
              <w:top w:w="0" w:type="dxa"/>
              <w:left w:w="108" w:type="dxa"/>
              <w:bottom w:w="0" w:type="dxa"/>
              <w:right w:w="108" w:type="dxa"/>
            </w:tcMar>
            <w:vAlign w:val="center"/>
          </w:tcPr>
          <w:p w14:paraId="65DE4C26" w14:textId="77777777" w:rsidR="00BF1326" w:rsidRPr="00F56773" w:rsidRDefault="00BF1326" w:rsidP="00CC5F65">
            <w:pPr>
              <w:rPr>
                <w:rFonts w:eastAsia="Calibri" w:cs="Tahoma"/>
                <w:b/>
              </w:rPr>
            </w:pPr>
            <w:r w:rsidRPr="00F56773">
              <w:rPr>
                <w:rFonts w:eastAsia="Calibri" w:cs="Tahoma"/>
                <w:b/>
              </w:rPr>
              <w:t>FDP_SDI.2/DATA</w:t>
            </w:r>
          </w:p>
        </w:tc>
        <w:tc>
          <w:tcPr>
            <w:tcW w:w="4722" w:type="dxa"/>
            <w:shd w:val="clear" w:color="auto" w:fill="auto"/>
            <w:tcMar>
              <w:top w:w="0" w:type="dxa"/>
              <w:left w:w="108" w:type="dxa"/>
              <w:bottom w:w="0" w:type="dxa"/>
              <w:right w:w="108" w:type="dxa"/>
            </w:tcMar>
            <w:vAlign w:val="center"/>
          </w:tcPr>
          <w:p w14:paraId="1C1C2C71" w14:textId="77777777" w:rsidR="00BF1326" w:rsidRPr="00F56773" w:rsidRDefault="00BF1326" w:rsidP="00CC5F65">
            <w:pPr>
              <w:rPr>
                <w:rFonts w:eastAsia="Calibri" w:cs="Tahoma"/>
              </w:rPr>
            </w:pPr>
          </w:p>
        </w:tc>
      </w:tr>
      <w:tr w:rsidR="00BF1326" w:rsidRPr="00F56773" w14:paraId="4E9CC6E4" w14:textId="77777777" w:rsidTr="009520F5">
        <w:tc>
          <w:tcPr>
            <w:tcW w:w="3856" w:type="dxa"/>
            <w:shd w:val="clear" w:color="auto" w:fill="auto"/>
            <w:tcMar>
              <w:top w:w="0" w:type="dxa"/>
              <w:left w:w="108" w:type="dxa"/>
              <w:bottom w:w="0" w:type="dxa"/>
              <w:right w:w="108" w:type="dxa"/>
            </w:tcMar>
            <w:vAlign w:val="center"/>
          </w:tcPr>
          <w:p w14:paraId="0FE9F76E" w14:textId="77777777" w:rsidR="00BF1326" w:rsidRPr="00F56773" w:rsidRDefault="00BF1326" w:rsidP="00CC5F65">
            <w:pPr>
              <w:rPr>
                <w:rFonts w:eastAsia="Calibri" w:cs="Tahoma"/>
                <w:b/>
              </w:rPr>
            </w:pPr>
            <w:r w:rsidRPr="00F56773">
              <w:rPr>
                <w:rFonts w:eastAsia="Calibri" w:cs="Tahoma"/>
                <w:b/>
              </w:rPr>
              <w:t>FPR_UNO.1</w:t>
            </w:r>
          </w:p>
        </w:tc>
        <w:tc>
          <w:tcPr>
            <w:tcW w:w="4722" w:type="dxa"/>
            <w:shd w:val="clear" w:color="auto" w:fill="auto"/>
            <w:tcMar>
              <w:top w:w="0" w:type="dxa"/>
              <w:left w:w="108" w:type="dxa"/>
              <w:bottom w:w="0" w:type="dxa"/>
              <w:right w:w="108" w:type="dxa"/>
            </w:tcMar>
            <w:vAlign w:val="center"/>
          </w:tcPr>
          <w:p w14:paraId="1DC5F6E1" w14:textId="77777777" w:rsidR="00BF1326" w:rsidRPr="00F56773" w:rsidRDefault="00BF1326" w:rsidP="00CC5F65">
            <w:pPr>
              <w:rPr>
                <w:rFonts w:eastAsia="Calibri" w:cs="Tahoma"/>
              </w:rPr>
            </w:pPr>
          </w:p>
        </w:tc>
      </w:tr>
      <w:tr w:rsidR="00BF1326" w:rsidRPr="00F56773" w14:paraId="62876B89" w14:textId="77777777" w:rsidTr="009520F5">
        <w:tc>
          <w:tcPr>
            <w:tcW w:w="3856" w:type="dxa"/>
            <w:shd w:val="clear" w:color="auto" w:fill="auto"/>
            <w:tcMar>
              <w:top w:w="0" w:type="dxa"/>
              <w:left w:w="108" w:type="dxa"/>
              <w:bottom w:w="0" w:type="dxa"/>
              <w:right w:w="108" w:type="dxa"/>
            </w:tcMar>
            <w:vAlign w:val="center"/>
          </w:tcPr>
          <w:p w14:paraId="6F86F8A9" w14:textId="48CF96DE" w:rsidR="00BF1326" w:rsidRPr="00F56773" w:rsidRDefault="00BF1326" w:rsidP="00CC5F65">
            <w:pPr>
              <w:rPr>
                <w:rFonts w:eastAsia="Calibri" w:cs="Tahoma"/>
                <w:b/>
              </w:rPr>
            </w:pPr>
            <w:r w:rsidRPr="00F56773">
              <w:rPr>
                <w:rFonts w:eastAsia="Calibri" w:cs="Tahoma"/>
                <w:b/>
              </w:rPr>
              <w:t>FP</w:t>
            </w:r>
            <w:r>
              <w:rPr>
                <w:rFonts w:eastAsia="Calibri" w:cs="Tahoma"/>
                <w:b/>
              </w:rPr>
              <w:t>T</w:t>
            </w:r>
            <w:r w:rsidRPr="00F56773">
              <w:rPr>
                <w:rFonts w:eastAsia="Calibri" w:cs="Tahoma"/>
                <w:b/>
              </w:rPr>
              <w:t>_</w:t>
            </w:r>
            <w:r>
              <w:rPr>
                <w:rFonts w:eastAsia="Calibri" w:cs="Tahoma"/>
                <w:b/>
              </w:rPr>
              <w:t>FLS.1</w:t>
            </w:r>
            <w:r w:rsidR="00CC3188">
              <w:rPr>
                <w:rFonts w:eastAsia="Calibri" w:cs="Tahoma"/>
                <w:b/>
              </w:rPr>
              <w:t>/JC</w:t>
            </w:r>
          </w:p>
        </w:tc>
        <w:tc>
          <w:tcPr>
            <w:tcW w:w="4722" w:type="dxa"/>
            <w:shd w:val="clear" w:color="auto" w:fill="auto"/>
            <w:tcMar>
              <w:top w:w="0" w:type="dxa"/>
              <w:left w:w="108" w:type="dxa"/>
              <w:bottom w:w="0" w:type="dxa"/>
              <w:right w:w="108" w:type="dxa"/>
            </w:tcMar>
            <w:vAlign w:val="center"/>
          </w:tcPr>
          <w:p w14:paraId="27FE5173" w14:textId="77777777" w:rsidR="00BF1326" w:rsidRPr="00F56773" w:rsidRDefault="00BF1326" w:rsidP="00CC5F65">
            <w:pPr>
              <w:rPr>
                <w:rFonts w:eastAsia="Calibri" w:cs="Tahoma"/>
              </w:rPr>
            </w:pPr>
          </w:p>
        </w:tc>
      </w:tr>
      <w:tr w:rsidR="00BF1326" w:rsidRPr="00F56773" w14:paraId="3947BA3C" w14:textId="77777777" w:rsidTr="009520F5">
        <w:tc>
          <w:tcPr>
            <w:tcW w:w="3856" w:type="dxa"/>
            <w:shd w:val="clear" w:color="auto" w:fill="auto"/>
            <w:tcMar>
              <w:top w:w="0" w:type="dxa"/>
              <w:left w:w="108" w:type="dxa"/>
              <w:bottom w:w="0" w:type="dxa"/>
              <w:right w:w="108" w:type="dxa"/>
            </w:tcMar>
            <w:vAlign w:val="center"/>
          </w:tcPr>
          <w:p w14:paraId="003560E8" w14:textId="77777777" w:rsidR="00BF1326" w:rsidRPr="00F56773" w:rsidRDefault="00BF1326" w:rsidP="00CC5F65">
            <w:pPr>
              <w:rPr>
                <w:rFonts w:eastAsia="Calibri" w:cs="Tahoma"/>
                <w:b/>
              </w:rPr>
            </w:pPr>
            <w:r w:rsidRPr="00F56773">
              <w:rPr>
                <w:rFonts w:eastAsia="Calibri" w:cs="Tahoma"/>
                <w:b/>
              </w:rPr>
              <w:t>FPT_TDC.1</w:t>
            </w:r>
          </w:p>
        </w:tc>
        <w:tc>
          <w:tcPr>
            <w:tcW w:w="4722" w:type="dxa"/>
            <w:shd w:val="clear" w:color="auto" w:fill="auto"/>
            <w:tcMar>
              <w:top w:w="0" w:type="dxa"/>
              <w:left w:w="108" w:type="dxa"/>
              <w:bottom w:w="0" w:type="dxa"/>
              <w:right w:w="108" w:type="dxa"/>
            </w:tcMar>
            <w:vAlign w:val="center"/>
          </w:tcPr>
          <w:p w14:paraId="1AD35A9B" w14:textId="77777777" w:rsidR="00BF1326" w:rsidRPr="00F56773" w:rsidRDefault="00BF1326" w:rsidP="00CC5F65">
            <w:pPr>
              <w:rPr>
                <w:rFonts w:eastAsia="Calibri" w:cs="Tahoma"/>
              </w:rPr>
            </w:pPr>
          </w:p>
        </w:tc>
      </w:tr>
      <w:tr w:rsidR="00BF1326" w:rsidRPr="00F56773" w14:paraId="491D651C" w14:textId="77777777" w:rsidTr="009520F5">
        <w:tc>
          <w:tcPr>
            <w:tcW w:w="3856" w:type="dxa"/>
            <w:shd w:val="clear" w:color="auto" w:fill="auto"/>
            <w:tcMar>
              <w:top w:w="0" w:type="dxa"/>
              <w:left w:w="108" w:type="dxa"/>
              <w:bottom w:w="0" w:type="dxa"/>
              <w:right w:w="108" w:type="dxa"/>
            </w:tcMar>
            <w:vAlign w:val="center"/>
          </w:tcPr>
          <w:p w14:paraId="0FC0746E" w14:textId="77777777" w:rsidR="00BF1326" w:rsidRPr="00F56773" w:rsidRDefault="00BF1326" w:rsidP="00CC5F65">
            <w:pPr>
              <w:rPr>
                <w:rFonts w:eastAsia="Calibri" w:cs="Tahoma"/>
                <w:b/>
              </w:rPr>
            </w:pPr>
            <w:r w:rsidRPr="00F56773">
              <w:rPr>
                <w:rFonts w:eastAsia="Calibri" w:cs="Tahoma"/>
                <w:b/>
              </w:rPr>
              <w:t xml:space="preserve">FIA_ATD.1/AID   </w:t>
            </w:r>
          </w:p>
        </w:tc>
        <w:tc>
          <w:tcPr>
            <w:tcW w:w="4722" w:type="dxa"/>
            <w:shd w:val="clear" w:color="auto" w:fill="auto"/>
            <w:tcMar>
              <w:top w:w="0" w:type="dxa"/>
              <w:left w:w="108" w:type="dxa"/>
              <w:bottom w:w="0" w:type="dxa"/>
              <w:right w:w="108" w:type="dxa"/>
            </w:tcMar>
            <w:vAlign w:val="center"/>
          </w:tcPr>
          <w:p w14:paraId="653F5143" w14:textId="77777777" w:rsidR="00BF1326" w:rsidRPr="00F56773" w:rsidRDefault="00BF1326" w:rsidP="00CC5F65">
            <w:pPr>
              <w:rPr>
                <w:rFonts w:eastAsia="Calibri" w:cs="Tahoma"/>
              </w:rPr>
            </w:pPr>
          </w:p>
        </w:tc>
      </w:tr>
      <w:tr w:rsidR="00BF1326" w:rsidRPr="00F56773" w14:paraId="29611770" w14:textId="77777777" w:rsidTr="009520F5">
        <w:tc>
          <w:tcPr>
            <w:tcW w:w="3856" w:type="dxa"/>
            <w:shd w:val="clear" w:color="auto" w:fill="auto"/>
            <w:tcMar>
              <w:top w:w="0" w:type="dxa"/>
              <w:left w:w="108" w:type="dxa"/>
              <w:bottom w:w="0" w:type="dxa"/>
              <w:right w:w="108" w:type="dxa"/>
            </w:tcMar>
            <w:vAlign w:val="center"/>
          </w:tcPr>
          <w:p w14:paraId="07BCC0FC" w14:textId="77777777" w:rsidR="00BF1326" w:rsidRPr="00F56773" w:rsidRDefault="00BF1326" w:rsidP="00CC5F65">
            <w:pPr>
              <w:rPr>
                <w:rFonts w:eastAsia="Calibri" w:cs="Tahoma"/>
                <w:b/>
              </w:rPr>
            </w:pPr>
            <w:r w:rsidRPr="00F56773">
              <w:rPr>
                <w:rFonts w:eastAsia="Calibri" w:cs="Tahoma"/>
                <w:b/>
              </w:rPr>
              <w:t xml:space="preserve">FIA_UID.2/AID   </w:t>
            </w:r>
          </w:p>
        </w:tc>
        <w:tc>
          <w:tcPr>
            <w:tcW w:w="4722" w:type="dxa"/>
            <w:shd w:val="clear" w:color="auto" w:fill="auto"/>
            <w:tcMar>
              <w:top w:w="0" w:type="dxa"/>
              <w:left w:w="108" w:type="dxa"/>
              <w:bottom w:w="0" w:type="dxa"/>
              <w:right w:w="108" w:type="dxa"/>
            </w:tcMar>
            <w:vAlign w:val="center"/>
          </w:tcPr>
          <w:p w14:paraId="6F4446E8" w14:textId="77777777" w:rsidR="00BF1326" w:rsidRPr="00F56773" w:rsidRDefault="00BF1326" w:rsidP="00CC5F65">
            <w:pPr>
              <w:rPr>
                <w:rFonts w:eastAsia="Calibri" w:cs="Tahoma"/>
              </w:rPr>
            </w:pPr>
          </w:p>
        </w:tc>
      </w:tr>
      <w:tr w:rsidR="00BF1326" w:rsidRPr="00F56773" w14:paraId="36A7D29B" w14:textId="77777777" w:rsidTr="009520F5">
        <w:tc>
          <w:tcPr>
            <w:tcW w:w="3856" w:type="dxa"/>
            <w:shd w:val="clear" w:color="auto" w:fill="auto"/>
            <w:tcMar>
              <w:top w:w="0" w:type="dxa"/>
              <w:left w:w="108" w:type="dxa"/>
              <w:bottom w:w="0" w:type="dxa"/>
              <w:right w:w="108" w:type="dxa"/>
            </w:tcMar>
            <w:vAlign w:val="center"/>
          </w:tcPr>
          <w:p w14:paraId="0CCCDF8F" w14:textId="77777777" w:rsidR="00BF1326" w:rsidRPr="00F56773" w:rsidRDefault="00BF1326" w:rsidP="00CC5F65">
            <w:pPr>
              <w:rPr>
                <w:rFonts w:eastAsia="Calibri" w:cs="Tahoma"/>
                <w:b/>
              </w:rPr>
            </w:pPr>
            <w:r w:rsidRPr="00F56773">
              <w:rPr>
                <w:rFonts w:eastAsia="Calibri" w:cs="Tahoma"/>
                <w:b/>
              </w:rPr>
              <w:t>FIA_USB.1/AID</w:t>
            </w:r>
          </w:p>
        </w:tc>
        <w:tc>
          <w:tcPr>
            <w:tcW w:w="4722" w:type="dxa"/>
            <w:shd w:val="clear" w:color="auto" w:fill="auto"/>
            <w:tcMar>
              <w:top w:w="0" w:type="dxa"/>
              <w:left w:w="108" w:type="dxa"/>
              <w:bottom w:w="0" w:type="dxa"/>
              <w:right w:w="108" w:type="dxa"/>
            </w:tcMar>
            <w:vAlign w:val="center"/>
          </w:tcPr>
          <w:p w14:paraId="2AA92972" w14:textId="77777777" w:rsidR="00BF1326" w:rsidRPr="00F56773" w:rsidRDefault="00BF1326" w:rsidP="00CC5F65">
            <w:pPr>
              <w:rPr>
                <w:rFonts w:eastAsia="Calibri" w:cs="Tahoma"/>
              </w:rPr>
            </w:pPr>
          </w:p>
        </w:tc>
      </w:tr>
      <w:tr w:rsidR="00BF1326" w:rsidRPr="00F56773" w14:paraId="3A4B4469" w14:textId="77777777" w:rsidTr="009520F5">
        <w:tc>
          <w:tcPr>
            <w:tcW w:w="3856" w:type="dxa"/>
            <w:shd w:val="clear" w:color="auto" w:fill="auto"/>
            <w:tcMar>
              <w:top w:w="0" w:type="dxa"/>
              <w:left w:w="108" w:type="dxa"/>
              <w:bottom w:w="0" w:type="dxa"/>
              <w:right w:w="108" w:type="dxa"/>
            </w:tcMar>
            <w:vAlign w:val="center"/>
          </w:tcPr>
          <w:p w14:paraId="5F475621" w14:textId="77777777" w:rsidR="00BF1326" w:rsidRPr="00F56773" w:rsidRDefault="00BF1326" w:rsidP="00CC5F65">
            <w:pPr>
              <w:rPr>
                <w:rFonts w:eastAsia="Calibri" w:cs="Tahoma"/>
                <w:b/>
              </w:rPr>
            </w:pPr>
            <w:r w:rsidRPr="00F56773">
              <w:rPr>
                <w:rFonts w:eastAsia="Calibri" w:cs="Tahoma"/>
                <w:b/>
              </w:rPr>
              <w:t>FMT_MTD.1/JCRE</w:t>
            </w:r>
          </w:p>
        </w:tc>
        <w:tc>
          <w:tcPr>
            <w:tcW w:w="4722" w:type="dxa"/>
            <w:shd w:val="clear" w:color="auto" w:fill="auto"/>
            <w:tcMar>
              <w:top w:w="0" w:type="dxa"/>
              <w:left w:w="108" w:type="dxa"/>
              <w:bottom w:w="0" w:type="dxa"/>
              <w:right w:w="108" w:type="dxa"/>
            </w:tcMar>
            <w:vAlign w:val="center"/>
          </w:tcPr>
          <w:p w14:paraId="4EC01750" w14:textId="77777777" w:rsidR="00BF1326" w:rsidRPr="00F56773" w:rsidRDefault="00BF1326" w:rsidP="00CC5F65">
            <w:pPr>
              <w:rPr>
                <w:rFonts w:eastAsia="Calibri" w:cs="Tahoma"/>
              </w:rPr>
            </w:pPr>
          </w:p>
        </w:tc>
      </w:tr>
      <w:tr w:rsidR="00BF1326" w:rsidRPr="00F56773" w14:paraId="5CA80F32" w14:textId="77777777" w:rsidTr="009520F5">
        <w:tc>
          <w:tcPr>
            <w:tcW w:w="3856" w:type="dxa"/>
            <w:shd w:val="clear" w:color="auto" w:fill="auto"/>
            <w:tcMar>
              <w:top w:w="0" w:type="dxa"/>
              <w:left w:w="108" w:type="dxa"/>
              <w:bottom w:w="0" w:type="dxa"/>
              <w:right w:w="108" w:type="dxa"/>
            </w:tcMar>
            <w:vAlign w:val="center"/>
          </w:tcPr>
          <w:p w14:paraId="748C3CA5" w14:textId="77777777" w:rsidR="00BF1326" w:rsidRPr="00F56773" w:rsidRDefault="00BF1326" w:rsidP="00CC5F65">
            <w:pPr>
              <w:rPr>
                <w:rFonts w:eastAsia="Calibri" w:cs="Tahoma"/>
                <w:b/>
              </w:rPr>
            </w:pPr>
            <w:r w:rsidRPr="00F56773">
              <w:rPr>
                <w:rFonts w:eastAsia="Calibri" w:cs="Tahoma"/>
                <w:b/>
              </w:rPr>
              <w:t>FMT_MTD.3/JCRE</w:t>
            </w:r>
          </w:p>
        </w:tc>
        <w:tc>
          <w:tcPr>
            <w:tcW w:w="4722" w:type="dxa"/>
            <w:shd w:val="clear" w:color="auto" w:fill="auto"/>
            <w:tcMar>
              <w:top w:w="0" w:type="dxa"/>
              <w:left w:w="108" w:type="dxa"/>
              <w:bottom w:w="0" w:type="dxa"/>
              <w:right w:w="108" w:type="dxa"/>
            </w:tcMar>
            <w:vAlign w:val="center"/>
          </w:tcPr>
          <w:p w14:paraId="42FF713D" w14:textId="77777777" w:rsidR="00BF1326" w:rsidRPr="00F56773" w:rsidRDefault="00BF1326" w:rsidP="00CC5F65">
            <w:pPr>
              <w:rPr>
                <w:rFonts w:eastAsia="Calibri" w:cs="Tahoma"/>
              </w:rPr>
            </w:pPr>
          </w:p>
        </w:tc>
      </w:tr>
      <w:tr w:rsidR="00BF1326" w:rsidRPr="00F56773" w14:paraId="37BEFDF5" w14:textId="77777777" w:rsidTr="009520F5">
        <w:tc>
          <w:tcPr>
            <w:tcW w:w="3856" w:type="dxa"/>
            <w:shd w:val="clear" w:color="auto" w:fill="auto"/>
            <w:tcMar>
              <w:top w:w="0" w:type="dxa"/>
              <w:left w:w="108" w:type="dxa"/>
              <w:bottom w:w="0" w:type="dxa"/>
              <w:right w:w="108" w:type="dxa"/>
            </w:tcMar>
            <w:vAlign w:val="center"/>
          </w:tcPr>
          <w:p w14:paraId="365BC96E" w14:textId="7A4690D0" w:rsidR="00BF1326" w:rsidRPr="00F56773" w:rsidRDefault="00BF1326" w:rsidP="00CC5F65">
            <w:pPr>
              <w:rPr>
                <w:rFonts w:eastAsia="Calibri" w:cs="Tahoma"/>
                <w:b/>
              </w:rPr>
            </w:pPr>
            <w:r w:rsidRPr="005B7EAD">
              <w:rPr>
                <w:rFonts w:cstheme="minorHAnsi"/>
                <w:b/>
                <w:bCs/>
              </w:rPr>
              <w:t>FDP_ITC.2/</w:t>
            </w:r>
            <w:r w:rsidR="006464E6">
              <w:rPr>
                <w:rFonts w:cstheme="minorHAnsi"/>
                <w:b/>
                <w:bCs/>
              </w:rPr>
              <w:t>GP-ELF</w:t>
            </w:r>
          </w:p>
        </w:tc>
        <w:tc>
          <w:tcPr>
            <w:tcW w:w="4722" w:type="dxa"/>
            <w:shd w:val="clear" w:color="auto" w:fill="auto"/>
            <w:tcMar>
              <w:top w:w="0" w:type="dxa"/>
              <w:left w:w="108" w:type="dxa"/>
              <w:bottom w:w="0" w:type="dxa"/>
              <w:right w:w="108" w:type="dxa"/>
            </w:tcMar>
            <w:vAlign w:val="center"/>
          </w:tcPr>
          <w:p w14:paraId="7A4B59BF" w14:textId="77777777" w:rsidR="00BF1326" w:rsidRPr="00F56773" w:rsidRDefault="00BF1326" w:rsidP="00CC5F65">
            <w:pPr>
              <w:rPr>
                <w:rFonts w:eastAsia="Calibri" w:cs="Tahoma"/>
              </w:rPr>
            </w:pPr>
          </w:p>
        </w:tc>
      </w:tr>
      <w:tr w:rsidR="00BF1326" w:rsidRPr="00F56773" w14:paraId="43C86E4D" w14:textId="77777777" w:rsidTr="009520F5">
        <w:tc>
          <w:tcPr>
            <w:tcW w:w="3856" w:type="dxa"/>
            <w:shd w:val="clear" w:color="auto" w:fill="auto"/>
            <w:tcMar>
              <w:top w:w="0" w:type="dxa"/>
              <w:left w:w="108" w:type="dxa"/>
              <w:bottom w:w="0" w:type="dxa"/>
              <w:right w:w="108" w:type="dxa"/>
            </w:tcMar>
            <w:vAlign w:val="center"/>
          </w:tcPr>
          <w:p w14:paraId="3A8BE81A" w14:textId="77777777" w:rsidR="00BF1326" w:rsidRPr="00B46F00" w:rsidRDefault="00BF1326" w:rsidP="00CC5F65">
            <w:pPr>
              <w:rPr>
                <w:rFonts w:eastAsia="Tahoma" w:cstheme="minorHAnsi"/>
                <w:b/>
                <w:bCs/>
              </w:rPr>
            </w:pPr>
            <w:r w:rsidRPr="00B46F00">
              <w:rPr>
                <w:rFonts w:cstheme="minorHAnsi"/>
                <w:b/>
                <w:bCs/>
              </w:rPr>
              <w:t>FPT_FLS.1/Installer</w:t>
            </w:r>
          </w:p>
        </w:tc>
        <w:tc>
          <w:tcPr>
            <w:tcW w:w="4722" w:type="dxa"/>
            <w:shd w:val="clear" w:color="auto" w:fill="auto"/>
            <w:tcMar>
              <w:top w:w="0" w:type="dxa"/>
              <w:left w:w="108" w:type="dxa"/>
              <w:bottom w:w="0" w:type="dxa"/>
              <w:right w:w="108" w:type="dxa"/>
            </w:tcMar>
            <w:vAlign w:val="center"/>
          </w:tcPr>
          <w:p w14:paraId="2453F41B" w14:textId="77777777" w:rsidR="00BF1326" w:rsidRPr="00F56773" w:rsidRDefault="00BF1326" w:rsidP="00CC5F65">
            <w:pPr>
              <w:rPr>
                <w:rFonts w:eastAsia="Calibri" w:cs="Tahoma"/>
              </w:rPr>
            </w:pPr>
          </w:p>
        </w:tc>
      </w:tr>
      <w:tr w:rsidR="00BF1326" w:rsidRPr="00F56773" w14:paraId="5CA541D5" w14:textId="77777777" w:rsidTr="009520F5">
        <w:tc>
          <w:tcPr>
            <w:tcW w:w="3856" w:type="dxa"/>
            <w:shd w:val="clear" w:color="auto" w:fill="auto"/>
            <w:tcMar>
              <w:top w:w="0" w:type="dxa"/>
              <w:left w:w="108" w:type="dxa"/>
              <w:bottom w:w="0" w:type="dxa"/>
              <w:right w:w="108" w:type="dxa"/>
            </w:tcMar>
            <w:vAlign w:val="center"/>
          </w:tcPr>
          <w:p w14:paraId="7B3C462D" w14:textId="77777777" w:rsidR="00BF1326" w:rsidRPr="00B46F00" w:rsidRDefault="00BF1326" w:rsidP="00CC5F65">
            <w:pPr>
              <w:rPr>
                <w:rFonts w:cstheme="minorHAnsi"/>
                <w:b/>
                <w:bCs/>
              </w:rPr>
            </w:pPr>
            <w:r w:rsidRPr="00B46F00">
              <w:rPr>
                <w:rFonts w:eastAsia="Tahoma" w:cstheme="minorHAnsi"/>
                <w:b/>
              </w:rPr>
              <w:t>FPT_RCV.3.1/Installer</w:t>
            </w:r>
          </w:p>
        </w:tc>
        <w:tc>
          <w:tcPr>
            <w:tcW w:w="4722" w:type="dxa"/>
            <w:shd w:val="clear" w:color="auto" w:fill="auto"/>
            <w:tcMar>
              <w:top w:w="0" w:type="dxa"/>
              <w:left w:w="108" w:type="dxa"/>
              <w:bottom w:w="0" w:type="dxa"/>
              <w:right w:w="108" w:type="dxa"/>
            </w:tcMar>
            <w:vAlign w:val="center"/>
          </w:tcPr>
          <w:p w14:paraId="525D341E" w14:textId="77777777" w:rsidR="00BF1326" w:rsidRPr="00F56773" w:rsidRDefault="00BF1326" w:rsidP="00CC5F65">
            <w:pPr>
              <w:rPr>
                <w:rFonts w:eastAsia="Calibri" w:cs="Tahoma"/>
              </w:rPr>
            </w:pPr>
          </w:p>
        </w:tc>
      </w:tr>
      <w:tr w:rsidR="00BF1326" w:rsidRPr="00F56773" w14:paraId="08E76115" w14:textId="77777777" w:rsidTr="009520F5">
        <w:tc>
          <w:tcPr>
            <w:tcW w:w="3856" w:type="dxa"/>
            <w:shd w:val="clear" w:color="auto" w:fill="auto"/>
            <w:tcMar>
              <w:top w:w="0" w:type="dxa"/>
              <w:left w:w="108" w:type="dxa"/>
              <w:bottom w:w="0" w:type="dxa"/>
              <w:right w:w="108" w:type="dxa"/>
            </w:tcMar>
            <w:vAlign w:val="center"/>
          </w:tcPr>
          <w:p w14:paraId="4ADB678A" w14:textId="77777777" w:rsidR="00BF1326" w:rsidRPr="00B46F00" w:rsidRDefault="00BF1326" w:rsidP="00CC5F65">
            <w:pPr>
              <w:rPr>
                <w:rFonts w:eastAsia="Tahoma" w:cstheme="minorHAnsi"/>
                <w:b/>
              </w:rPr>
            </w:pPr>
            <w:r w:rsidRPr="00F56773">
              <w:rPr>
                <w:rFonts w:eastAsia="Calibri" w:cs="Tahoma"/>
                <w:b/>
              </w:rPr>
              <w:t>FDP_ACC.2/ADEL</w:t>
            </w:r>
          </w:p>
        </w:tc>
        <w:tc>
          <w:tcPr>
            <w:tcW w:w="4722" w:type="dxa"/>
            <w:shd w:val="clear" w:color="auto" w:fill="auto"/>
            <w:tcMar>
              <w:top w:w="0" w:type="dxa"/>
              <w:left w:w="108" w:type="dxa"/>
              <w:bottom w:w="0" w:type="dxa"/>
              <w:right w:w="108" w:type="dxa"/>
            </w:tcMar>
            <w:vAlign w:val="center"/>
          </w:tcPr>
          <w:p w14:paraId="5E1FE6D5" w14:textId="77777777" w:rsidR="00BF1326" w:rsidRPr="00F56773" w:rsidRDefault="00BF1326" w:rsidP="00CC5F65">
            <w:pPr>
              <w:rPr>
                <w:rFonts w:eastAsia="Calibri" w:cs="Tahoma"/>
              </w:rPr>
            </w:pPr>
          </w:p>
        </w:tc>
      </w:tr>
      <w:tr w:rsidR="00BF1326" w:rsidRPr="00F56773" w14:paraId="55039134" w14:textId="77777777" w:rsidTr="009520F5">
        <w:tc>
          <w:tcPr>
            <w:tcW w:w="3856" w:type="dxa"/>
            <w:shd w:val="clear" w:color="auto" w:fill="auto"/>
            <w:tcMar>
              <w:top w:w="0" w:type="dxa"/>
              <w:left w:w="108" w:type="dxa"/>
              <w:bottom w:w="0" w:type="dxa"/>
              <w:right w:w="108" w:type="dxa"/>
            </w:tcMar>
            <w:vAlign w:val="center"/>
          </w:tcPr>
          <w:p w14:paraId="2F842517" w14:textId="77777777" w:rsidR="00BF1326" w:rsidRPr="00F56773" w:rsidRDefault="00BF1326" w:rsidP="00CC5F65">
            <w:pPr>
              <w:rPr>
                <w:rFonts w:eastAsia="Calibri" w:cs="Tahoma"/>
                <w:b/>
              </w:rPr>
            </w:pPr>
            <w:r w:rsidRPr="00F56773">
              <w:rPr>
                <w:rFonts w:eastAsia="Calibri" w:cs="Tahoma"/>
                <w:b/>
              </w:rPr>
              <w:t>FDP_ACF.1/ADEL</w:t>
            </w:r>
          </w:p>
        </w:tc>
        <w:tc>
          <w:tcPr>
            <w:tcW w:w="4722" w:type="dxa"/>
            <w:shd w:val="clear" w:color="auto" w:fill="auto"/>
            <w:tcMar>
              <w:top w:w="0" w:type="dxa"/>
              <w:left w:w="108" w:type="dxa"/>
              <w:bottom w:w="0" w:type="dxa"/>
              <w:right w:w="108" w:type="dxa"/>
            </w:tcMar>
            <w:vAlign w:val="center"/>
          </w:tcPr>
          <w:p w14:paraId="7B8FC19D" w14:textId="77777777" w:rsidR="00BF1326" w:rsidRPr="00F56773" w:rsidRDefault="00BF1326" w:rsidP="00CC5F65">
            <w:pPr>
              <w:rPr>
                <w:rFonts w:eastAsia="Calibri" w:cs="Tahoma"/>
              </w:rPr>
            </w:pPr>
          </w:p>
        </w:tc>
      </w:tr>
      <w:tr w:rsidR="00BF1326" w:rsidRPr="00F56773" w14:paraId="3A64EF2E" w14:textId="77777777" w:rsidTr="009520F5">
        <w:tc>
          <w:tcPr>
            <w:tcW w:w="3856" w:type="dxa"/>
            <w:shd w:val="clear" w:color="auto" w:fill="auto"/>
            <w:tcMar>
              <w:top w:w="0" w:type="dxa"/>
              <w:left w:w="108" w:type="dxa"/>
              <w:bottom w:w="0" w:type="dxa"/>
              <w:right w:w="108" w:type="dxa"/>
            </w:tcMar>
            <w:vAlign w:val="center"/>
          </w:tcPr>
          <w:p w14:paraId="04E66AC2" w14:textId="77777777" w:rsidR="00BF1326" w:rsidRPr="00F56773" w:rsidRDefault="00BF1326" w:rsidP="00CC5F65">
            <w:pPr>
              <w:rPr>
                <w:rFonts w:eastAsia="Calibri" w:cs="Tahoma"/>
                <w:b/>
              </w:rPr>
            </w:pPr>
            <w:r w:rsidRPr="00F56773">
              <w:rPr>
                <w:rFonts w:eastAsia="Calibri" w:cs="Tahoma"/>
                <w:b/>
              </w:rPr>
              <w:t>FDP_RIP.1/ADEL</w:t>
            </w:r>
          </w:p>
        </w:tc>
        <w:tc>
          <w:tcPr>
            <w:tcW w:w="4722" w:type="dxa"/>
            <w:shd w:val="clear" w:color="auto" w:fill="auto"/>
            <w:tcMar>
              <w:top w:w="0" w:type="dxa"/>
              <w:left w:w="108" w:type="dxa"/>
              <w:bottom w:w="0" w:type="dxa"/>
              <w:right w:w="108" w:type="dxa"/>
            </w:tcMar>
            <w:vAlign w:val="center"/>
          </w:tcPr>
          <w:p w14:paraId="169A596A" w14:textId="77777777" w:rsidR="00BF1326" w:rsidRPr="00F56773" w:rsidRDefault="00BF1326" w:rsidP="00CC5F65">
            <w:pPr>
              <w:rPr>
                <w:rFonts w:eastAsia="Calibri" w:cs="Tahoma"/>
              </w:rPr>
            </w:pPr>
          </w:p>
        </w:tc>
      </w:tr>
      <w:tr w:rsidR="00BF1326" w:rsidRPr="00F56773" w14:paraId="08203DE1" w14:textId="77777777" w:rsidTr="009520F5">
        <w:tc>
          <w:tcPr>
            <w:tcW w:w="3856" w:type="dxa"/>
            <w:shd w:val="clear" w:color="auto" w:fill="auto"/>
            <w:tcMar>
              <w:top w:w="0" w:type="dxa"/>
              <w:left w:w="108" w:type="dxa"/>
              <w:bottom w:w="0" w:type="dxa"/>
              <w:right w:w="108" w:type="dxa"/>
            </w:tcMar>
            <w:vAlign w:val="center"/>
          </w:tcPr>
          <w:p w14:paraId="4D388FFA" w14:textId="77777777" w:rsidR="00BF1326" w:rsidRPr="00F56773" w:rsidRDefault="00BF1326" w:rsidP="00CC5F65">
            <w:pPr>
              <w:rPr>
                <w:rFonts w:eastAsia="Calibri" w:cs="Tahoma"/>
                <w:b/>
              </w:rPr>
            </w:pPr>
            <w:r w:rsidRPr="00F56773">
              <w:rPr>
                <w:rFonts w:eastAsia="Calibri" w:cs="Tahoma"/>
                <w:b/>
              </w:rPr>
              <w:t>FMT_MSA.1/ADEL</w:t>
            </w:r>
          </w:p>
        </w:tc>
        <w:tc>
          <w:tcPr>
            <w:tcW w:w="4722" w:type="dxa"/>
            <w:shd w:val="clear" w:color="auto" w:fill="auto"/>
            <w:tcMar>
              <w:top w:w="0" w:type="dxa"/>
              <w:left w:w="108" w:type="dxa"/>
              <w:bottom w:w="0" w:type="dxa"/>
              <w:right w:w="108" w:type="dxa"/>
            </w:tcMar>
            <w:vAlign w:val="center"/>
          </w:tcPr>
          <w:p w14:paraId="0DF8429D" w14:textId="77777777" w:rsidR="00BF1326" w:rsidRPr="00F56773" w:rsidRDefault="00BF1326" w:rsidP="00CC5F65">
            <w:pPr>
              <w:rPr>
                <w:rFonts w:eastAsia="Calibri" w:cs="Tahoma"/>
              </w:rPr>
            </w:pPr>
          </w:p>
        </w:tc>
      </w:tr>
      <w:tr w:rsidR="00BF1326" w:rsidRPr="00F56773" w14:paraId="3010C381" w14:textId="77777777" w:rsidTr="009520F5">
        <w:tc>
          <w:tcPr>
            <w:tcW w:w="3856" w:type="dxa"/>
            <w:shd w:val="clear" w:color="auto" w:fill="auto"/>
            <w:tcMar>
              <w:top w:w="0" w:type="dxa"/>
              <w:left w:w="108" w:type="dxa"/>
              <w:bottom w:w="0" w:type="dxa"/>
              <w:right w:w="108" w:type="dxa"/>
            </w:tcMar>
            <w:vAlign w:val="center"/>
          </w:tcPr>
          <w:p w14:paraId="57F2A718" w14:textId="77777777" w:rsidR="00BF1326" w:rsidRPr="00F56773" w:rsidRDefault="00BF1326" w:rsidP="00CC5F65">
            <w:pPr>
              <w:rPr>
                <w:rFonts w:eastAsia="Calibri" w:cs="Tahoma"/>
                <w:b/>
              </w:rPr>
            </w:pPr>
            <w:r w:rsidRPr="00F56773">
              <w:rPr>
                <w:rFonts w:eastAsia="Calibri" w:cs="Tahoma"/>
                <w:b/>
              </w:rPr>
              <w:t>FMT_MSA.3/ADEL</w:t>
            </w:r>
          </w:p>
        </w:tc>
        <w:tc>
          <w:tcPr>
            <w:tcW w:w="4722" w:type="dxa"/>
            <w:shd w:val="clear" w:color="auto" w:fill="auto"/>
            <w:tcMar>
              <w:top w:w="0" w:type="dxa"/>
              <w:left w:w="108" w:type="dxa"/>
              <w:bottom w:w="0" w:type="dxa"/>
              <w:right w:w="108" w:type="dxa"/>
            </w:tcMar>
            <w:vAlign w:val="center"/>
          </w:tcPr>
          <w:p w14:paraId="13013311" w14:textId="77777777" w:rsidR="00BF1326" w:rsidRPr="00F56773" w:rsidRDefault="00BF1326" w:rsidP="00CC5F65">
            <w:pPr>
              <w:rPr>
                <w:rFonts w:eastAsia="Calibri" w:cs="Tahoma"/>
              </w:rPr>
            </w:pPr>
          </w:p>
        </w:tc>
      </w:tr>
      <w:tr w:rsidR="00BF1326" w:rsidRPr="00F56773" w14:paraId="66D36C58" w14:textId="77777777" w:rsidTr="009520F5">
        <w:tc>
          <w:tcPr>
            <w:tcW w:w="3856" w:type="dxa"/>
            <w:shd w:val="clear" w:color="auto" w:fill="auto"/>
            <w:tcMar>
              <w:top w:w="0" w:type="dxa"/>
              <w:left w:w="108" w:type="dxa"/>
              <w:bottom w:w="0" w:type="dxa"/>
              <w:right w:w="108" w:type="dxa"/>
            </w:tcMar>
            <w:vAlign w:val="center"/>
          </w:tcPr>
          <w:p w14:paraId="0E290BC6" w14:textId="77777777" w:rsidR="00BF1326" w:rsidRPr="00F56773" w:rsidRDefault="00BF1326" w:rsidP="00CC5F65">
            <w:pPr>
              <w:rPr>
                <w:rFonts w:eastAsia="Calibri" w:cs="Tahoma"/>
                <w:b/>
              </w:rPr>
            </w:pPr>
            <w:r w:rsidRPr="00F56773">
              <w:rPr>
                <w:rFonts w:eastAsia="Calibri" w:cs="Tahoma"/>
                <w:b/>
              </w:rPr>
              <w:t>FMT_SMF.1/ADEL</w:t>
            </w:r>
          </w:p>
        </w:tc>
        <w:tc>
          <w:tcPr>
            <w:tcW w:w="4722" w:type="dxa"/>
            <w:shd w:val="clear" w:color="auto" w:fill="auto"/>
            <w:tcMar>
              <w:top w:w="0" w:type="dxa"/>
              <w:left w:w="108" w:type="dxa"/>
              <w:bottom w:w="0" w:type="dxa"/>
              <w:right w:w="108" w:type="dxa"/>
            </w:tcMar>
            <w:vAlign w:val="center"/>
          </w:tcPr>
          <w:p w14:paraId="57B57196" w14:textId="77777777" w:rsidR="00BF1326" w:rsidRPr="00F56773" w:rsidRDefault="00BF1326" w:rsidP="00CC5F65">
            <w:pPr>
              <w:rPr>
                <w:rFonts w:eastAsia="Calibri" w:cs="Tahoma"/>
              </w:rPr>
            </w:pPr>
          </w:p>
        </w:tc>
      </w:tr>
      <w:tr w:rsidR="00BF1326" w:rsidRPr="00F56773" w14:paraId="16399812" w14:textId="77777777" w:rsidTr="009520F5">
        <w:tc>
          <w:tcPr>
            <w:tcW w:w="3856" w:type="dxa"/>
            <w:shd w:val="clear" w:color="auto" w:fill="auto"/>
            <w:tcMar>
              <w:top w:w="0" w:type="dxa"/>
              <w:left w:w="108" w:type="dxa"/>
              <w:bottom w:w="0" w:type="dxa"/>
              <w:right w:w="108" w:type="dxa"/>
            </w:tcMar>
            <w:vAlign w:val="center"/>
          </w:tcPr>
          <w:p w14:paraId="57F0588A" w14:textId="77777777" w:rsidR="00BF1326" w:rsidRPr="00F56773" w:rsidRDefault="00BF1326" w:rsidP="00CC5F65">
            <w:pPr>
              <w:rPr>
                <w:rFonts w:eastAsia="Calibri" w:cs="Tahoma"/>
                <w:b/>
              </w:rPr>
            </w:pPr>
            <w:r w:rsidRPr="00F56773">
              <w:rPr>
                <w:rFonts w:eastAsia="Calibri" w:cs="Tahoma"/>
                <w:b/>
              </w:rPr>
              <w:t>FMT_SMR.1/ADEL</w:t>
            </w:r>
          </w:p>
        </w:tc>
        <w:tc>
          <w:tcPr>
            <w:tcW w:w="4722" w:type="dxa"/>
            <w:shd w:val="clear" w:color="auto" w:fill="auto"/>
            <w:tcMar>
              <w:top w:w="0" w:type="dxa"/>
              <w:left w:w="108" w:type="dxa"/>
              <w:bottom w:w="0" w:type="dxa"/>
              <w:right w:w="108" w:type="dxa"/>
            </w:tcMar>
            <w:vAlign w:val="center"/>
          </w:tcPr>
          <w:p w14:paraId="3A81878A" w14:textId="77777777" w:rsidR="00BF1326" w:rsidRPr="00F56773" w:rsidRDefault="00BF1326" w:rsidP="00CC5F65">
            <w:pPr>
              <w:rPr>
                <w:rFonts w:eastAsia="Calibri" w:cs="Tahoma"/>
              </w:rPr>
            </w:pPr>
          </w:p>
        </w:tc>
      </w:tr>
      <w:tr w:rsidR="00BF1326" w:rsidRPr="00F56773" w14:paraId="6F9FF040" w14:textId="77777777" w:rsidTr="009520F5">
        <w:tc>
          <w:tcPr>
            <w:tcW w:w="3856" w:type="dxa"/>
            <w:shd w:val="clear" w:color="auto" w:fill="auto"/>
            <w:tcMar>
              <w:top w:w="0" w:type="dxa"/>
              <w:left w:w="108" w:type="dxa"/>
              <w:bottom w:w="0" w:type="dxa"/>
              <w:right w:w="108" w:type="dxa"/>
            </w:tcMar>
            <w:vAlign w:val="center"/>
          </w:tcPr>
          <w:p w14:paraId="3A8BA356" w14:textId="77777777" w:rsidR="00BF1326" w:rsidRPr="00F56773" w:rsidRDefault="00BF1326" w:rsidP="00CC5F65">
            <w:pPr>
              <w:rPr>
                <w:rFonts w:eastAsia="Calibri" w:cs="Tahoma"/>
                <w:b/>
              </w:rPr>
            </w:pPr>
            <w:r w:rsidRPr="00F56773">
              <w:rPr>
                <w:rFonts w:eastAsia="Calibri" w:cs="Tahoma"/>
                <w:b/>
              </w:rPr>
              <w:t>FPT_FLS.1/ADEL</w:t>
            </w:r>
          </w:p>
        </w:tc>
        <w:tc>
          <w:tcPr>
            <w:tcW w:w="4722" w:type="dxa"/>
            <w:shd w:val="clear" w:color="auto" w:fill="auto"/>
            <w:tcMar>
              <w:top w:w="0" w:type="dxa"/>
              <w:left w:w="108" w:type="dxa"/>
              <w:bottom w:w="0" w:type="dxa"/>
              <w:right w:w="108" w:type="dxa"/>
            </w:tcMar>
            <w:vAlign w:val="center"/>
          </w:tcPr>
          <w:p w14:paraId="1A05E7F2" w14:textId="77777777" w:rsidR="00BF1326" w:rsidRPr="00F56773" w:rsidRDefault="00BF1326" w:rsidP="00CC5F65">
            <w:pPr>
              <w:rPr>
                <w:rFonts w:eastAsia="Calibri" w:cs="Tahoma"/>
              </w:rPr>
            </w:pPr>
          </w:p>
        </w:tc>
      </w:tr>
      <w:tr w:rsidR="00BF1326" w:rsidRPr="00F56773" w14:paraId="17BF9CF0" w14:textId="77777777" w:rsidTr="009520F5">
        <w:tc>
          <w:tcPr>
            <w:tcW w:w="3856" w:type="dxa"/>
            <w:shd w:val="clear" w:color="auto" w:fill="auto"/>
            <w:tcMar>
              <w:top w:w="0" w:type="dxa"/>
              <w:left w:w="108" w:type="dxa"/>
              <w:bottom w:w="0" w:type="dxa"/>
              <w:right w:w="108" w:type="dxa"/>
            </w:tcMar>
            <w:vAlign w:val="center"/>
          </w:tcPr>
          <w:p w14:paraId="65D0B013" w14:textId="77777777" w:rsidR="00BF1326" w:rsidRPr="00F56773" w:rsidRDefault="00BF1326" w:rsidP="00CC5F65">
            <w:pPr>
              <w:rPr>
                <w:rFonts w:eastAsia="Calibri" w:cs="Tahoma"/>
                <w:b/>
              </w:rPr>
            </w:pPr>
            <w:r w:rsidRPr="00F56773">
              <w:rPr>
                <w:rFonts w:eastAsia="Calibri" w:cs="Tahoma"/>
                <w:b/>
              </w:rPr>
              <w:t>FDP_RIP.1/ODEL</w:t>
            </w:r>
          </w:p>
        </w:tc>
        <w:tc>
          <w:tcPr>
            <w:tcW w:w="4722" w:type="dxa"/>
            <w:shd w:val="clear" w:color="auto" w:fill="auto"/>
            <w:tcMar>
              <w:top w:w="0" w:type="dxa"/>
              <w:left w:w="108" w:type="dxa"/>
              <w:bottom w:w="0" w:type="dxa"/>
              <w:right w:w="108" w:type="dxa"/>
            </w:tcMar>
            <w:vAlign w:val="center"/>
          </w:tcPr>
          <w:p w14:paraId="11FFA73D" w14:textId="77777777" w:rsidR="00BF1326" w:rsidRPr="00F56773" w:rsidRDefault="00BF1326" w:rsidP="00CC5F65">
            <w:pPr>
              <w:rPr>
                <w:rFonts w:eastAsia="Calibri" w:cs="Tahoma"/>
              </w:rPr>
            </w:pPr>
          </w:p>
        </w:tc>
      </w:tr>
      <w:tr w:rsidR="00BF1326" w:rsidRPr="00F56773" w14:paraId="40F517F4" w14:textId="77777777" w:rsidTr="009520F5">
        <w:tc>
          <w:tcPr>
            <w:tcW w:w="3856" w:type="dxa"/>
            <w:shd w:val="clear" w:color="auto" w:fill="auto"/>
            <w:tcMar>
              <w:top w:w="0" w:type="dxa"/>
              <w:left w:w="108" w:type="dxa"/>
              <w:bottom w:w="0" w:type="dxa"/>
              <w:right w:w="108" w:type="dxa"/>
            </w:tcMar>
            <w:vAlign w:val="center"/>
          </w:tcPr>
          <w:p w14:paraId="2CF46B7F" w14:textId="77777777" w:rsidR="00BF1326" w:rsidRPr="00F56773" w:rsidRDefault="00BF1326" w:rsidP="00CC5F65">
            <w:pPr>
              <w:rPr>
                <w:rFonts w:eastAsia="Calibri" w:cs="Tahoma"/>
                <w:b/>
              </w:rPr>
            </w:pPr>
            <w:r w:rsidRPr="00F56773">
              <w:rPr>
                <w:rFonts w:eastAsia="Calibri" w:cs="Tahoma"/>
                <w:b/>
              </w:rPr>
              <w:t>FPT_FLS.1/ODEL</w:t>
            </w:r>
          </w:p>
        </w:tc>
        <w:tc>
          <w:tcPr>
            <w:tcW w:w="4722" w:type="dxa"/>
            <w:shd w:val="clear" w:color="auto" w:fill="auto"/>
            <w:tcMar>
              <w:top w:w="0" w:type="dxa"/>
              <w:left w:w="108" w:type="dxa"/>
              <w:bottom w:w="0" w:type="dxa"/>
              <w:right w:w="108" w:type="dxa"/>
            </w:tcMar>
            <w:vAlign w:val="center"/>
          </w:tcPr>
          <w:p w14:paraId="37CCA57A" w14:textId="77777777" w:rsidR="00BF1326" w:rsidRPr="00F56773" w:rsidRDefault="00BF1326" w:rsidP="00CC5F65">
            <w:pPr>
              <w:rPr>
                <w:rFonts w:eastAsia="Calibri" w:cs="Tahoma"/>
              </w:rPr>
            </w:pPr>
          </w:p>
        </w:tc>
      </w:tr>
      <w:tr w:rsidR="00BF1326" w:rsidRPr="00F56773" w14:paraId="1BCDB061" w14:textId="77777777" w:rsidTr="009520F5">
        <w:tc>
          <w:tcPr>
            <w:tcW w:w="3856" w:type="dxa"/>
            <w:shd w:val="clear" w:color="auto" w:fill="auto"/>
            <w:tcMar>
              <w:top w:w="0" w:type="dxa"/>
              <w:left w:w="108" w:type="dxa"/>
              <w:bottom w:w="0" w:type="dxa"/>
              <w:right w:w="108" w:type="dxa"/>
            </w:tcMar>
            <w:vAlign w:val="center"/>
          </w:tcPr>
          <w:p w14:paraId="15A4D54B" w14:textId="002E76FA" w:rsidR="00BF1326" w:rsidRPr="00F56773" w:rsidRDefault="00BF1326" w:rsidP="00CC5F65">
            <w:pPr>
              <w:rPr>
                <w:rFonts w:eastAsia="Calibri" w:cs="Tahoma"/>
                <w:b/>
              </w:rPr>
            </w:pPr>
            <w:r w:rsidRPr="00B46F00">
              <w:rPr>
                <w:rFonts w:eastAsia="Tahoma" w:cstheme="minorHAnsi"/>
                <w:b/>
                <w:bCs/>
              </w:rPr>
              <w:t>FCO_NRO.2/</w:t>
            </w:r>
            <w:r w:rsidR="0068480D">
              <w:rPr>
                <w:rFonts w:eastAsia="Tahoma" w:cstheme="minorHAnsi"/>
                <w:b/>
                <w:bCs/>
              </w:rPr>
              <w:t>GP</w:t>
            </w:r>
          </w:p>
        </w:tc>
        <w:tc>
          <w:tcPr>
            <w:tcW w:w="4722" w:type="dxa"/>
            <w:shd w:val="clear" w:color="auto" w:fill="auto"/>
            <w:tcMar>
              <w:top w:w="0" w:type="dxa"/>
              <w:left w:w="108" w:type="dxa"/>
              <w:bottom w:w="0" w:type="dxa"/>
              <w:right w:w="108" w:type="dxa"/>
            </w:tcMar>
            <w:vAlign w:val="center"/>
          </w:tcPr>
          <w:p w14:paraId="6F975611" w14:textId="77777777" w:rsidR="00BF1326" w:rsidRPr="00F56773" w:rsidRDefault="00BF1326" w:rsidP="00CC5F65">
            <w:pPr>
              <w:rPr>
                <w:rFonts w:eastAsia="Calibri" w:cs="Tahoma"/>
              </w:rPr>
            </w:pPr>
          </w:p>
        </w:tc>
      </w:tr>
      <w:tr w:rsidR="00BF1326" w:rsidRPr="00F56773" w14:paraId="1EDA4085" w14:textId="77777777" w:rsidTr="009520F5">
        <w:tc>
          <w:tcPr>
            <w:tcW w:w="3856" w:type="dxa"/>
            <w:shd w:val="clear" w:color="auto" w:fill="auto"/>
            <w:tcMar>
              <w:top w:w="0" w:type="dxa"/>
              <w:left w:w="108" w:type="dxa"/>
              <w:bottom w:w="0" w:type="dxa"/>
              <w:right w:w="108" w:type="dxa"/>
            </w:tcMar>
          </w:tcPr>
          <w:p w14:paraId="6990CB71" w14:textId="77777777" w:rsidR="00BF1326" w:rsidRPr="00F56773" w:rsidRDefault="00BF1326" w:rsidP="00CC5F65">
            <w:pPr>
              <w:rPr>
                <w:rFonts w:eastAsia="Calibri" w:cs="Tahoma"/>
                <w:b/>
              </w:rPr>
            </w:pPr>
            <w:r w:rsidRPr="00F56773">
              <w:rPr>
                <w:rFonts w:eastAsia="Calibri" w:cs="Tahoma"/>
                <w:b/>
              </w:rPr>
              <w:t>FIA_AFL.1/GP</w:t>
            </w:r>
          </w:p>
        </w:tc>
        <w:tc>
          <w:tcPr>
            <w:tcW w:w="4722" w:type="dxa"/>
            <w:shd w:val="clear" w:color="auto" w:fill="auto"/>
            <w:tcMar>
              <w:top w:w="0" w:type="dxa"/>
              <w:left w:w="108" w:type="dxa"/>
              <w:bottom w:w="0" w:type="dxa"/>
              <w:right w:w="108" w:type="dxa"/>
            </w:tcMar>
          </w:tcPr>
          <w:p w14:paraId="72D98BEF" w14:textId="77777777" w:rsidR="00BF1326" w:rsidRPr="00F56773" w:rsidRDefault="00BF1326" w:rsidP="00CC5F65">
            <w:pPr>
              <w:rPr>
                <w:rFonts w:eastAsia="Calibri" w:cs="Tahoma"/>
              </w:rPr>
            </w:pPr>
          </w:p>
        </w:tc>
      </w:tr>
      <w:tr w:rsidR="00BF1326" w:rsidRPr="00F56773" w14:paraId="1E0669C4" w14:textId="77777777" w:rsidTr="009520F5">
        <w:tc>
          <w:tcPr>
            <w:tcW w:w="3856" w:type="dxa"/>
            <w:shd w:val="clear" w:color="auto" w:fill="auto"/>
            <w:tcMar>
              <w:top w:w="0" w:type="dxa"/>
              <w:left w:w="108" w:type="dxa"/>
              <w:bottom w:w="0" w:type="dxa"/>
              <w:right w:w="108" w:type="dxa"/>
            </w:tcMar>
            <w:vAlign w:val="center"/>
          </w:tcPr>
          <w:p w14:paraId="35E9E8FC" w14:textId="77777777" w:rsidR="00BF1326" w:rsidRPr="00F56773" w:rsidRDefault="00BF1326" w:rsidP="00CC5F65">
            <w:pPr>
              <w:rPr>
                <w:rFonts w:eastAsia="Calibri" w:cs="Tahoma"/>
                <w:b/>
              </w:rPr>
            </w:pPr>
            <w:r w:rsidRPr="00F56773">
              <w:rPr>
                <w:rFonts w:eastAsia="Calibri" w:cs="Tahoma"/>
                <w:b/>
              </w:rPr>
              <w:t>FIA_UAU.1/GP</w:t>
            </w:r>
          </w:p>
        </w:tc>
        <w:tc>
          <w:tcPr>
            <w:tcW w:w="4722" w:type="dxa"/>
            <w:shd w:val="clear" w:color="auto" w:fill="auto"/>
            <w:tcMar>
              <w:top w:w="0" w:type="dxa"/>
              <w:left w:w="108" w:type="dxa"/>
              <w:bottom w:w="0" w:type="dxa"/>
              <w:right w:w="108" w:type="dxa"/>
            </w:tcMar>
          </w:tcPr>
          <w:p w14:paraId="699BEE00" w14:textId="77777777" w:rsidR="00BF1326" w:rsidRPr="00F56773" w:rsidRDefault="00BF1326" w:rsidP="00CC5F65">
            <w:pPr>
              <w:rPr>
                <w:rFonts w:eastAsia="Calibri" w:cs="Tahoma"/>
              </w:rPr>
            </w:pPr>
          </w:p>
        </w:tc>
      </w:tr>
      <w:tr w:rsidR="00BF1326" w:rsidRPr="00F56773" w14:paraId="32062908" w14:textId="77777777" w:rsidTr="009520F5">
        <w:tc>
          <w:tcPr>
            <w:tcW w:w="3856" w:type="dxa"/>
            <w:shd w:val="clear" w:color="auto" w:fill="auto"/>
            <w:tcMar>
              <w:top w:w="0" w:type="dxa"/>
              <w:left w:w="108" w:type="dxa"/>
              <w:bottom w:w="0" w:type="dxa"/>
              <w:right w:w="108" w:type="dxa"/>
            </w:tcMar>
            <w:vAlign w:val="center"/>
          </w:tcPr>
          <w:p w14:paraId="77145007" w14:textId="77777777" w:rsidR="00BF1326" w:rsidRPr="00F56773" w:rsidRDefault="00BF1326" w:rsidP="00CC5F65">
            <w:pPr>
              <w:rPr>
                <w:rFonts w:eastAsia="Calibri" w:cs="Tahoma"/>
                <w:b/>
              </w:rPr>
            </w:pPr>
            <w:r w:rsidRPr="00F56773">
              <w:rPr>
                <w:rFonts w:eastAsia="Calibri" w:cs="Tahoma"/>
                <w:b/>
              </w:rPr>
              <w:t>FIA_UAU.4/GP</w:t>
            </w:r>
          </w:p>
        </w:tc>
        <w:tc>
          <w:tcPr>
            <w:tcW w:w="4722" w:type="dxa"/>
            <w:shd w:val="clear" w:color="auto" w:fill="auto"/>
            <w:tcMar>
              <w:top w:w="0" w:type="dxa"/>
              <w:left w:w="108" w:type="dxa"/>
              <w:bottom w:w="0" w:type="dxa"/>
              <w:right w:w="108" w:type="dxa"/>
            </w:tcMar>
          </w:tcPr>
          <w:p w14:paraId="614F15DA" w14:textId="77777777" w:rsidR="00BF1326" w:rsidRPr="00F56773" w:rsidRDefault="00BF1326" w:rsidP="00CC5F65">
            <w:pPr>
              <w:rPr>
                <w:rFonts w:eastAsia="Calibri" w:cs="Tahoma"/>
              </w:rPr>
            </w:pPr>
          </w:p>
        </w:tc>
      </w:tr>
      <w:tr w:rsidR="00BF1326" w:rsidRPr="00F56773" w14:paraId="675A89E2" w14:textId="77777777" w:rsidTr="009520F5">
        <w:tc>
          <w:tcPr>
            <w:tcW w:w="3856" w:type="dxa"/>
            <w:shd w:val="clear" w:color="auto" w:fill="auto"/>
            <w:tcMar>
              <w:top w:w="0" w:type="dxa"/>
              <w:left w:w="108" w:type="dxa"/>
              <w:bottom w:w="0" w:type="dxa"/>
              <w:right w:w="108" w:type="dxa"/>
            </w:tcMar>
            <w:vAlign w:val="center"/>
          </w:tcPr>
          <w:p w14:paraId="3160F3C5" w14:textId="77777777" w:rsidR="00BF1326" w:rsidRPr="00F56773" w:rsidRDefault="00BF1326" w:rsidP="00CC5F65">
            <w:pPr>
              <w:rPr>
                <w:rFonts w:eastAsia="Calibri" w:cs="Tahoma"/>
                <w:b/>
              </w:rPr>
            </w:pPr>
            <w:r w:rsidRPr="00F56773">
              <w:rPr>
                <w:rFonts w:eastAsia="Calibri" w:cs="Tahoma"/>
                <w:b/>
              </w:rPr>
              <w:t>FDP_UIT.1/GP</w:t>
            </w:r>
          </w:p>
        </w:tc>
        <w:tc>
          <w:tcPr>
            <w:tcW w:w="4722" w:type="dxa"/>
            <w:shd w:val="clear" w:color="auto" w:fill="auto"/>
            <w:tcMar>
              <w:top w:w="0" w:type="dxa"/>
              <w:left w:w="108" w:type="dxa"/>
              <w:bottom w:w="0" w:type="dxa"/>
              <w:right w:w="108" w:type="dxa"/>
            </w:tcMar>
          </w:tcPr>
          <w:p w14:paraId="6F749A90" w14:textId="77777777" w:rsidR="00BF1326" w:rsidRPr="00F56773" w:rsidRDefault="00BF1326" w:rsidP="00CC5F65">
            <w:pPr>
              <w:rPr>
                <w:rFonts w:eastAsia="Calibri" w:cs="Tahoma"/>
              </w:rPr>
            </w:pPr>
          </w:p>
        </w:tc>
      </w:tr>
      <w:tr w:rsidR="00BF1326" w:rsidRPr="00F56773" w14:paraId="373F154E" w14:textId="77777777" w:rsidTr="009520F5">
        <w:tc>
          <w:tcPr>
            <w:tcW w:w="3856" w:type="dxa"/>
            <w:shd w:val="clear" w:color="auto" w:fill="auto"/>
            <w:tcMar>
              <w:top w:w="0" w:type="dxa"/>
              <w:left w:w="108" w:type="dxa"/>
              <w:bottom w:w="0" w:type="dxa"/>
              <w:right w:w="108" w:type="dxa"/>
            </w:tcMar>
            <w:vAlign w:val="center"/>
          </w:tcPr>
          <w:p w14:paraId="1768A1CF" w14:textId="77777777" w:rsidR="00BF1326" w:rsidRPr="00F56773" w:rsidRDefault="00BF1326" w:rsidP="00CC5F65">
            <w:pPr>
              <w:rPr>
                <w:rFonts w:eastAsia="Calibri" w:cs="Tahoma"/>
                <w:b/>
              </w:rPr>
            </w:pPr>
            <w:r w:rsidRPr="00F56773">
              <w:rPr>
                <w:rFonts w:eastAsia="Calibri" w:cs="Tahoma"/>
                <w:b/>
              </w:rPr>
              <w:t>FDP_UCT.1/GP</w:t>
            </w:r>
          </w:p>
        </w:tc>
        <w:tc>
          <w:tcPr>
            <w:tcW w:w="4722" w:type="dxa"/>
            <w:shd w:val="clear" w:color="auto" w:fill="auto"/>
            <w:tcMar>
              <w:top w:w="0" w:type="dxa"/>
              <w:left w:w="108" w:type="dxa"/>
              <w:bottom w:w="0" w:type="dxa"/>
              <w:right w:w="108" w:type="dxa"/>
            </w:tcMar>
          </w:tcPr>
          <w:p w14:paraId="24143B99" w14:textId="77777777" w:rsidR="00BF1326" w:rsidRPr="00F56773" w:rsidRDefault="00BF1326" w:rsidP="00CC5F65">
            <w:pPr>
              <w:rPr>
                <w:rFonts w:eastAsia="Calibri" w:cs="Tahoma"/>
              </w:rPr>
            </w:pPr>
          </w:p>
        </w:tc>
      </w:tr>
      <w:tr w:rsidR="00DE7C87" w:rsidRPr="00F56773" w14:paraId="09E37278" w14:textId="77777777" w:rsidTr="00062F6F">
        <w:tc>
          <w:tcPr>
            <w:tcW w:w="3856" w:type="dxa"/>
            <w:shd w:val="clear" w:color="auto" w:fill="auto"/>
            <w:tcMar>
              <w:top w:w="0" w:type="dxa"/>
              <w:left w:w="108" w:type="dxa"/>
              <w:bottom w:w="0" w:type="dxa"/>
              <w:right w:w="108" w:type="dxa"/>
            </w:tcMar>
          </w:tcPr>
          <w:p w14:paraId="43068B44" w14:textId="656E8366" w:rsidR="00DE7C87" w:rsidRPr="00F56773" w:rsidRDefault="00DE7C87" w:rsidP="00DE7C87">
            <w:pPr>
              <w:rPr>
                <w:rFonts w:eastAsia="Calibri" w:cs="Tahoma"/>
                <w:b/>
              </w:rPr>
            </w:pPr>
            <w:r w:rsidRPr="009775DD">
              <w:rPr>
                <w:rFonts w:eastAsia="Tahoma" w:cstheme="minorHAnsi"/>
                <w:b/>
                <w:bCs/>
              </w:rPr>
              <w:t xml:space="preserve">FDP_IFC.2/GP-ELF </w:t>
            </w:r>
          </w:p>
        </w:tc>
        <w:tc>
          <w:tcPr>
            <w:tcW w:w="4722" w:type="dxa"/>
            <w:shd w:val="clear" w:color="auto" w:fill="auto"/>
            <w:tcMar>
              <w:top w:w="0" w:type="dxa"/>
              <w:left w:w="108" w:type="dxa"/>
              <w:bottom w:w="0" w:type="dxa"/>
              <w:right w:w="108" w:type="dxa"/>
            </w:tcMar>
          </w:tcPr>
          <w:p w14:paraId="6D1997DA" w14:textId="77777777" w:rsidR="00DE7C87" w:rsidRPr="00F56773" w:rsidRDefault="00DE7C87" w:rsidP="00DE7C87">
            <w:pPr>
              <w:rPr>
                <w:rFonts w:eastAsia="Calibri" w:cs="Tahoma"/>
              </w:rPr>
            </w:pPr>
          </w:p>
        </w:tc>
      </w:tr>
      <w:tr w:rsidR="00DE7C87" w:rsidRPr="00F56773" w14:paraId="517ED576" w14:textId="77777777" w:rsidTr="00062F6F">
        <w:tc>
          <w:tcPr>
            <w:tcW w:w="3856" w:type="dxa"/>
            <w:shd w:val="clear" w:color="auto" w:fill="auto"/>
            <w:tcMar>
              <w:top w:w="0" w:type="dxa"/>
              <w:left w:w="108" w:type="dxa"/>
              <w:bottom w:w="0" w:type="dxa"/>
              <w:right w:w="108" w:type="dxa"/>
            </w:tcMar>
          </w:tcPr>
          <w:p w14:paraId="39AFC1DC" w14:textId="5BB3C043" w:rsidR="00DE7C87" w:rsidRPr="00F56773" w:rsidRDefault="00DE7C87" w:rsidP="00DE7C87">
            <w:pPr>
              <w:rPr>
                <w:rFonts w:eastAsia="Calibri" w:cs="Tahoma"/>
                <w:b/>
              </w:rPr>
            </w:pPr>
            <w:r w:rsidRPr="009775DD">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26ACE2A0" w14:textId="77777777" w:rsidR="00DE7C87" w:rsidRPr="00F56773" w:rsidRDefault="00DE7C87" w:rsidP="00DE7C87">
            <w:pPr>
              <w:rPr>
                <w:rFonts w:eastAsia="Calibri" w:cs="Tahoma"/>
              </w:rPr>
            </w:pPr>
          </w:p>
        </w:tc>
      </w:tr>
      <w:tr w:rsidR="00DE7C87" w:rsidRPr="00F56773" w14:paraId="58BE107D" w14:textId="77777777" w:rsidTr="00062F6F">
        <w:tc>
          <w:tcPr>
            <w:tcW w:w="3856" w:type="dxa"/>
            <w:shd w:val="clear" w:color="auto" w:fill="auto"/>
            <w:tcMar>
              <w:top w:w="0" w:type="dxa"/>
              <w:left w:w="108" w:type="dxa"/>
              <w:bottom w:w="0" w:type="dxa"/>
              <w:right w:w="108" w:type="dxa"/>
            </w:tcMar>
          </w:tcPr>
          <w:p w14:paraId="1E6BB5F8" w14:textId="19E3ACE0" w:rsidR="00DE7C87" w:rsidRPr="00F56773" w:rsidRDefault="00DE7C87" w:rsidP="00DE7C87">
            <w:pPr>
              <w:rPr>
                <w:rFonts w:eastAsia="Calibri" w:cs="Tahoma"/>
                <w:b/>
              </w:rPr>
            </w:pPr>
            <w:r w:rsidRPr="009775DD">
              <w:rPr>
                <w:rFonts w:eastAsia="Tahoma" w:cstheme="minorHAnsi"/>
                <w:b/>
                <w:bCs/>
              </w:rPr>
              <w:t>FDP_IFC.2/GP-KL</w:t>
            </w:r>
          </w:p>
        </w:tc>
        <w:tc>
          <w:tcPr>
            <w:tcW w:w="4722" w:type="dxa"/>
            <w:shd w:val="clear" w:color="auto" w:fill="auto"/>
            <w:tcMar>
              <w:top w:w="0" w:type="dxa"/>
              <w:left w:w="108" w:type="dxa"/>
              <w:bottom w:w="0" w:type="dxa"/>
              <w:right w:w="108" w:type="dxa"/>
            </w:tcMar>
          </w:tcPr>
          <w:p w14:paraId="2530B5E0" w14:textId="77777777" w:rsidR="00DE7C87" w:rsidRPr="00F56773" w:rsidRDefault="00DE7C87" w:rsidP="00DE7C87">
            <w:pPr>
              <w:rPr>
                <w:rFonts w:eastAsia="Calibri" w:cs="Tahoma"/>
              </w:rPr>
            </w:pPr>
          </w:p>
        </w:tc>
      </w:tr>
      <w:tr w:rsidR="00DE7C87" w:rsidRPr="00F56773" w14:paraId="06805B1E" w14:textId="77777777" w:rsidTr="00062F6F">
        <w:tc>
          <w:tcPr>
            <w:tcW w:w="3856" w:type="dxa"/>
            <w:shd w:val="clear" w:color="auto" w:fill="auto"/>
            <w:tcMar>
              <w:top w:w="0" w:type="dxa"/>
              <w:left w:w="108" w:type="dxa"/>
              <w:bottom w:w="0" w:type="dxa"/>
              <w:right w:w="108" w:type="dxa"/>
            </w:tcMar>
          </w:tcPr>
          <w:p w14:paraId="5430DD32" w14:textId="4E6BBB61" w:rsidR="00DE7C87" w:rsidRPr="00F56773" w:rsidRDefault="00DE7C87" w:rsidP="00DE7C87">
            <w:pPr>
              <w:rPr>
                <w:rFonts w:eastAsia="Calibri" w:cs="Tahoma"/>
                <w:b/>
              </w:rPr>
            </w:pPr>
            <w:r w:rsidRPr="009775DD">
              <w:rPr>
                <w:rFonts w:eastAsia="Tahoma" w:cstheme="minorHAnsi"/>
                <w:b/>
                <w:bCs/>
              </w:rPr>
              <w:t xml:space="preserve">FMT_MSA.3/GP </w:t>
            </w:r>
          </w:p>
        </w:tc>
        <w:tc>
          <w:tcPr>
            <w:tcW w:w="4722" w:type="dxa"/>
            <w:shd w:val="clear" w:color="auto" w:fill="auto"/>
            <w:tcMar>
              <w:top w:w="0" w:type="dxa"/>
              <w:left w:w="108" w:type="dxa"/>
              <w:bottom w:w="0" w:type="dxa"/>
              <w:right w:w="108" w:type="dxa"/>
            </w:tcMar>
          </w:tcPr>
          <w:p w14:paraId="71A29D7B" w14:textId="77777777" w:rsidR="00DE7C87" w:rsidRPr="00F56773" w:rsidRDefault="00DE7C87" w:rsidP="00DE7C87">
            <w:pPr>
              <w:rPr>
                <w:rFonts w:eastAsia="Calibri" w:cs="Tahoma"/>
              </w:rPr>
            </w:pPr>
          </w:p>
        </w:tc>
      </w:tr>
      <w:tr w:rsidR="00DE7C87" w:rsidRPr="00F56773" w14:paraId="74E50FB8" w14:textId="77777777" w:rsidTr="00062F6F">
        <w:tc>
          <w:tcPr>
            <w:tcW w:w="3856" w:type="dxa"/>
            <w:shd w:val="clear" w:color="auto" w:fill="auto"/>
            <w:tcMar>
              <w:top w:w="0" w:type="dxa"/>
              <w:left w:w="108" w:type="dxa"/>
              <w:bottom w:w="0" w:type="dxa"/>
              <w:right w:w="108" w:type="dxa"/>
            </w:tcMar>
          </w:tcPr>
          <w:p w14:paraId="46EA1C36" w14:textId="16006650" w:rsidR="00DE7C87" w:rsidRPr="00F56773" w:rsidRDefault="00DE7C87" w:rsidP="00DE7C87">
            <w:pPr>
              <w:rPr>
                <w:rFonts w:eastAsia="Calibri" w:cs="Tahoma"/>
                <w:b/>
              </w:rPr>
            </w:pPr>
            <w:r w:rsidRPr="009775DD">
              <w:rPr>
                <w:rFonts w:eastAsia="Tahoma" w:cstheme="minorHAnsi"/>
                <w:b/>
                <w:bCs/>
              </w:rPr>
              <w:t xml:space="preserve">FMT_MSA.1/GP </w:t>
            </w:r>
          </w:p>
        </w:tc>
        <w:tc>
          <w:tcPr>
            <w:tcW w:w="4722" w:type="dxa"/>
            <w:shd w:val="clear" w:color="auto" w:fill="auto"/>
            <w:tcMar>
              <w:top w:w="0" w:type="dxa"/>
              <w:left w:w="108" w:type="dxa"/>
              <w:bottom w:w="0" w:type="dxa"/>
              <w:right w:w="108" w:type="dxa"/>
            </w:tcMar>
          </w:tcPr>
          <w:p w14:paraId="1E491631" w14:textId="77777777" w:rsidR="00DE7C87" w:rsidRPr="00F56773" w:rsidRDefault="00DE7C87" w:rsidP="00DE7C87">
            <w:pPr>
              <w:rPr>
                <w:rFonts w:eastAsia="Calibri" w:cs="Tahoma"/>
              </w:rPr>
            </w:pPr>
          </w:p>
        </w:tc>
      </w:tr>
      <w:tr w:rsidR="00DE7C87" w:rsidRPr="00F56773" w14:paraId="48C47740" w14:textId="77777777" w:rsidTr="00062F6F">
        <w:tc>
          <w:tcPr>
            <w:tcW w:w="3856" w:type="dxa"/>
            <w:shd w:val="clear" w:color="auto" w:fill="auto"/>
            <w:tcMar>
              <w:top w:w="0" w:type="dxa"/>
              <w:left w:w="108" w:type="dxa"/>
              <w:bottom w:w="0" w:type="dxa"/>
              <w:right w:w="108" w:type="dxa"/>
            </w:tcMar>
          </w:tcPr>
          <w:p w14:paraId="614468B1" w14:textId="2861B805" w:rsidR="00DE7C87" w:rsidRPr="00F56773" w:rsidRDefault="00DE7C87" w:rsidP="00DE7C87">
            <w:pPr>
              <w:rPr>
                <w:rFonts w:eastAsia="Calibri" w:cs="Tahoma"/>
                <w:b/>
              </w:rPr>
            </w:pPr>
            <w:r w:rsidRPr="009775DD">
              <w:rPr>
                <w:rFonts w:eastAsia="Tahoma" w:cstheme="minorHAnsi"/>
                <w:b/>
                <w:bCs/>
              </w:rPr>
              <w:t>FMT_SMR.1/GP</w:t>
            </w:r>
          </w:p>
        </w:tc>
        <w:tc>
          <w:tcPr>
            <w:tcW w:w="4722" w:type="dxa"/>
            <w:shd w:val="clear" w:color="auto" w:fill="auto"/>
            <w:tcMar>
              <w:top w:w="0" w:type="dxa"/>
              <w:left w:w="108" w:type="dxa"/>
              <w:bottom w:w="0" w:type="dxa"/>
              <w:right w:w="108" w:type="dxa"/>
            </w:tcMar>
          </w:tcPr>
          <w:p w14:paraId="18712C7D" w14:textId="77777777" w:rsidR="00DE7C87" w:rsidRPr="00F56773" w:rsidRDefault="00DE7C87" w:rsidP="00DE7C87">
            <w:pPr>
              <w:rPr>
                <w:rFonts w:eastAsia="Calibri" w:cs="Tahoma"/>
              </w:rPr>
            </w:pPr>
          </w:p>
        </w:tc>
      </w:tr>
      <w:tr w:rsidR="00DE7C87" w:rsidRPr="00F56773" w14:paraId="2D0118AE" w14:textId="77777777" w:rsidTr="00062F6F">
        <w:tc>
          <w:tcPr>
            <w:tcW w:w="3856" w:type="dxa"/>
            <w:shd w:val="clear" w:color="auto" w:fill="auto"/>
            <w:tcMar>
              <w:top w:w="0" w:type="dxa"/>
              <w:left w:w="108" w:type="dxa"/>
              <w:bottom w:w="0" w:type="dxa"/>
              <w:right w:w="108" w:type="dxa"/>
            </w:tcMar>
          </w:tcPr>
          <w:p w14:paraId="2056C8E6" w14:textId="47DD710E" w:rsidR="00DE7C87" w:rsidRPr="00F56773" w:rsidRDefault="00DE7C87" w:rsidP="00DE7C87">
            <w:pPr>
              <w:rPr>
                <w:rFonts w:eastAsia="Calibri" w:cs="Tahoma"/>
                <w:b/>
              </w:rPr>
            </w:pPr>
            <w:r w:rsidRPr="009775DD">
              <w:rPr>
                <w:rFonts w:eastAsia="Tahoma" w:cstheme="minorHAnsi"/>
                <w:b/>
                <w:bCs/>
              </w:rPr>
              <w:t xml:space="preserve">FDP_ITC.2/GP-KL </w:t>
            </w:r>
          </w:p>
        </w:tc>
        <w:tc>
          <w:tcPr>
            <w:tcW w:w="4722" w:type="dxa"/>
            <w:shd w:val="clear" w:color="auto" w:fill="auto"/>
            <w:tcMar>
              <w:top w:w="0" w:type="dxa"/>
              <w:left w:w="108" w:type="dxa"/>
              <w:bottom w:w="0" w:type="dxa"/>
              <w:right w:w="108" w:type="dxa"/>
            </w:tcMar>
          </w:tcPr>
          <w:p w14:paraId="3C65EB4F" w14:textId="77777777" w:rsidR="00DE7C87" w:rsidRPr="00F56773" w:rsidRDefault="00DE7C87" w:rsidP="00DE7C87">
            <w:pPr>
              <w:rPr>
                <w:rFonts w:eastAsia="Calibri" w:cs="Tahoma"/>
              </w:rPr>
            </w:pPr>
          </w:p>
        </w:tc>
      </w:tr>
      <w:tr w:rsidR="00DE7C87" w:rsidRPr="00F56773" w14:paraId="29640931" w14:textId="77777777" w:rsidTr="00062F6F">
        <w:tc>
          <w:tcPr>
            <w:tcW w:w="3856" w:type="dxa"/>
            <w:shd w:val="clear" w:color="auto" w:fill="auto"/>
            <w:tcMar>
              <w:top w:w="0" w:type="dxa"/>
              <w:left w:w="108" w:type="dxa"/>
              <w:bottom w:w="0" w:type="dxa"/>
              <w:right w:w="108" w:type="dxa"/>
            </w:tcMar>
          </w:tcPr>
          <w:p w14:paraId="0B98E386" w14:textId="15470CBE" w:rsidR="00DE7C87" w:rsidRPr="00F56773" w:rsidRDefault="00DE7C87" w:rsidP="00DE7C87">
            <w:pPr>
              <w:rPr>
                <w:rFonts w:eastAsia="Calibri" w:cs="Tahoma"/>
                <w:b/>
              </w:rPr>
            </w:pPr>
            <w:r w:rsidRPr="009775DD">
              <w:rPr>
                <w:rFonts w:eastAsia="Tahoma" w:cstheme="minorHAnsi"/>
                <w:b/>
                <w:bCs/>
              </w:rPr>
              <w:t xml:space="preserve">FTP_ITC.1/GP </w:t>
            </w:r>
          </w:p>
        </w:tc>
        <w:tc>
          <w:tcPr>
            <w:tcW w:w="4722" w:type="dxa"/>
            <w:shd w:val="clear" w:color="auto" w:fill="auto"/>
            <w:tcMar>
              <w:top w:w="0" w:type="dxa"/>
              <w:left w:w="108" w:type="dxa"/>
              <w:bottom w:w="0" w:type="dxa"/>
              <w:right w:w="108" w:type="dxa"/>
            </w:tcMar>
          </w:tcPr>
          <w:p w14:paraId="035D326C" w14:textId="77777777" w:rsidR="00DE7C87" w:rsidRPr="00F56773" w:rsidRDefault="00DE7C87" w:rsidP="00DE7C87">
            <w:pPr>
              <w:rPr>
                <w:rFonts w:eastAsia="Calibri" w:cs="Tahoma"/>
              </w:rPr>
            </w:pPr>
          </w:p>
        </w:tc>
      </w:tr>
      <w:tr w:rsidR="00DE7C87" w:rsidRPr="00F56773" w14:paraId="3BDD9726" w14:textId="77777777" w:rsidTr="00062F6F">
        <w:tc>
          <w:tcPr>
            <w:tcW w:w="3856" w:type="dxa"/>
            <w:shd w:val="clear" w:color="auto" w:fill="auto"/>
            <w:tcMar>
              <w:top w:w="0" w:type="dxa"/>
              <w:left w:w="108" w:type="dxa"/>
              <w:bottom w:w="0" w:type="dxa"/>
              <w:right w:w="108" w:type="dxa"/>
            </w:tcMar>
          </w:tcPr>
          <w:p w14:paraId="60DA2C56" w14:textId="61C082A7" w:rsidR="00DE7C87" w:rsidRPr="00F56773" w:rsidRDefault="00DE7C87" w:rsidP="00DE7C87">
            <w:pPr>
              <w:rPr>
                <w:rFonts w:eastAsia="Calibri" w:cs="Tahoma"/>
                <w:b/>
              </w:rPr>
            </w:pPr>
            <w:r w:rsidRPr="009775DD">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2CE3D7E1" w14:textId="77777777" w:rsidR="00DE7C87" w:rsidRPr="00F56773" w:rsidRDefault="00DE7C87" w:rsidP="00DE7C87">
            <w:pPr>
              <w:rPr>
                <w:rFonts w:eastAsia="Calibri" w:cs="Tahoma"/>
              </w:rPr>
            </w:pPr>
          </w:p>
        </w:tc>
      </w:tr>
      <w:tr w:rsidR="00DE7C87" w:rsidRPr="00F56773" w14:paraId="7341F8D0" w14:textId="77777777" w:rsidTr="00062F6F">
        <w:tc>
          <w:tcPr>
            <w:tcW w:w="3856" w:type="dxa"/>
            <w:shd w:val="clear" w:color="auto" w:fill="auto"/>
            <w:tcMar>
              <w:top w:w="0" w:type="dxa"/>
              <w:left w:w="108" w:type="dxa"/>
              <w:bottom w:w="0" w:type="dxa"/>
              <w:right w:w="108" w:type="dxa"/>
            </w:tcMar>
          </w:tcPr>
          <w:p w14:paraId="2D42B8E1" w14:textId="31613243" w:rsidR="00DE7C87" w:rsidRPr="00F56773" w:rsidRDefault="00DE7C87" w:rsidP="00DE7C87">
            <w:pPr>
              <w:rPr>
                <w:rFonts w:eastAsia="Calibri" w:cs="Tahoma"/>
                <w:b/>
              </w:rPr>
            </w:pPr>
            <w:r w:rsidRPr="009775DD">
              <w:rPr>
                <w:rFonts w:eastAsia="Tahoma" w:cstheme="minorHAnsi"/>
                <w:b/>
                <w:bCs/>
              </w:rPr>
              <w:t xml:space="preserve">FDP_IFF.1/GP-KL </w:t>
            </w:r>
          </w:p>
        </w:tc>
        <w:tc>
          <w:tcPr>
            <w:tcW w:w="4722" w:type="dxa"/>
            <w:shd w:val="clear" w:color="auto" w:fill="auto"/>
            <w:tcMar>
              <w:top w:w="0" w:type="dxa"/>
              <w:left w:w="108" w:type="dxa"/>
              <w:bottom w:w="0" w:type="dxa"/>
              <w:right w:w="108" w:type="dxa"/>
            </w:tcMar>
          </w:tcPr>
          <w:p w14:paraId="73BB4B3B" w14:textId="77777777" w:rsidR="00DE7C87" w:rsidRPr="00F56773" w:rsidRDefault="00DE7C87" w:rsidP="00DE7C87">
            <w:pPr>
              <w:rPr>
                <w:rFonts w:eastAsia="Calibri" w:cs="Tahoma"/>
              </w:rPr>
            </w:pPr>
          </w:p>
        </w:tc>
      </w:tr>
      <w:tr w:rsidR="00DE7C87" w:rsidRPr="00F56773" w14:paraId="1E79BFF7" w14:textId="77777777" w:rsidTr="00062F6F">
        <w:tc>
          <w:tcPr>
            <w:tcW w:w="3856" w:type="dxa"/>
            <w:shd w:val="clear" w:color="auto" w:fill="auto"/>
            <w:tcMar>
              <w:top w:w="0" w:type="dxa"/>
              <w:left w:w="108" w:type="dxa"/>
              <w:bottom w:w="0" w:type="dxa"/>
              <w:right w:w="108" w:type="dxa"/>
            </w:tcMar>
          </w:tcPr>
          <w:p w14:paraId="428534DB" w14:textId="78D1F5E6" w:rsidR="00DE7C87" w:rsidRPr="00F56773" w:rsidRDefault="00DE7C87" w:rsidP="00DE7C87">
            <w:pPr>
              <w:rPr>
                <w:rFonts w:eastAsia="Calibri" w:cs="Tahoma"/>
                <w:b/>
              </w:rPr>
            </w:pPr>
            <w:r w:rsidRPr="009775DD">
              <w:rPr>
                <w:rFonts w:eastAsia="Tahoma" w:cstheme="minorHAnsi"/>
                <w:b/>
                <w:bCs/>
              </w:rPr>
              <w:t xml:space="preserve">FMT_SMF.1/GP </w:t>
            </w:r>
          </w:p>
        </w:tc>
        <w:tc>
          <w:tcPr>
            <w:tcW w:w="4722" w:type="dxa"/>
            <w:shd w:val="clear" w:color="auto" w:fill="auto"/>
            <w:tcMar>
              <w:top w:w="0" w:type="dxa"/>
              <w:left w:w="108" w:type="dxa"/>
              <w:bottom w:w="0" w:type="dxa"/>
              <w:right w:w="108" w:type="dxa"/>
            </w:tcMar>
          </w:tcPr>
          <w:p w14:paraId="0B4984D6" w14:textId="77777777" w:rsidR="00DE7C87" w:rsidRPr="00F56773" w:rsidRDefault="00DE7C87" w:rsidP="00DE7C87">
            <w:pPr>
              <w:rPr>
                <w:rFonts w:eastAsia="Calibri" w:cs="Tahoma"/>
              </w:rPr>
            </w:pPr>
          </w:p>
        </w:tc>
      </w:tr>
      <w:tr w:rsidR="00DE7C87" w:rsidRPr="00F56773" w14:paraId="0C131912" w14:textId="77777777" w:rsidTr="00062F6F">
        <w:tc>
          <w:tcPr>
            <w:tcW w:w="3856" w:type="dxa"/>
            <w:shd w:val="clear" w:color="auto" w:fill="auto"/>
            <w:tcMar>
              <w:top w:w="0" w:type="dxa"/>
              <w:left w:w="108" w:type="dxa"/>
              <w:bottom w:w="0" w:type="dxa"/>
              <w:right w:w="108" w:type="dxa"/>
            </w:tcMar>
          </w:tcPr>
          <w:p w14:paraId="0A8DBCCA" w14:textId="29D37649" w:rsidR="00DE7C87" w:rsidRPr="00F56773" w:rsidRDefault="00DE7C87" w:rsidP="00DE7C87">
            <w:pPr>
              <w:rPr>
                <w:rFonts w:eastAsia="Calibri" w:cs="Tahoma"/>
                <w:b/>
              </w:rPr>
            </w:pPr>
            <w:r w:rsidRPr="009775DD">
              <w:rPr>
                <w:rFonts w:eastAsia="Tahoma" w:cstheme="minorHAnsi"/>
                <w:b/>
                <w:bCs/>
              </w:rPr>
              <w:t>FIA_UID.1/GP</w:t>
            </w:r>
          </w:p>
        </w:tc>
        <w:tc>
          <w:tcPr>
            <w:tcW w:w="4722" w:type="dxa"/>
            <w:shd w:val="clear" w:color="auto" w:fill="auto"/>
            <w:tcMar>
              <w:top w:w="0" w:type="dxa"/>
              <w:left w:w="108" w:type="dxa"/>
              <w:bottom w:w="0" w:type="dxa"/>
              <w:right w:w="108" w:type="dxa"/>
            </w:tcMar>
          </w:tcPr>
          <w:p w14:paraId="7A90477A" w14:textId="77777777" w:rsidR="00DE7C87" w:rsidRPr="00F56773" w:rsidRDefault="00DE7C87" w:rsidP="00DE7C87">
            <w:pPr>
              <w:rPr>
                <w:rFonts w:eastAsia="Calibri" w:cs="Tahoma"/>
              </w:rPr>
            </w:pPr>
          </w:p>
        </w:tc>
      </w:tr>
      <w:tr w:rsidR="00DE7C87" w:rsidRPr="00F56773" w14:paraId="31DC42F0" w14:textId="77777777" w:rsidTr="00062F6F">
        <w:tc>
          <w:tcPr>
            <w:tcW w:w="3856" w:type="dxa"/>
            <w:shd w:val="clear" w:color="auto" w:fill="auto"/>
            <w:tcMar>
              <w:top w:w="0" w:type="dxa"/>
              <w:left w:w="108" w:type="dxa"/>
              <w:bottom w:w="0" w:type="dxa"/>
              <w:right w:w="108" w:type="dxa"/>
            </w:tcMar>
          </w:tcPr>
          <w:p w14:paraId="79F13863" w14:textId="306DA091" w:rsidR="00DE7C87" w:rsidRPr="00F56773" w:rsidRDefault="00DE7C87" w:rsidP="00DE7C87">
            <w:pPr>
              <w:rPr>
                <w:rFonts w:eastAsia="Calibri" w:cs="Tahoma"/>
                <w:b/>
              </w:rPr>
            </w:pPr>
            <w:r w:rsidRPr="00610808">
              <w:rPr>
                <w:b/>
              </w:rPr>
              <w:t>FPT_TDC.1/GP</w:t>
            </w:r>
          </w:p>
        </w:tc>
        <w:tc>
          <w:tcPr>
            <w:tcW w:w="4722" w:type="dxa"/>
            <w:shd w:val="clear" w:color="auto" w:fill="auto"/>
            <w:tcMar>
              <w:top w:w="0" w:type="dxa"/>
              <w:left w:w="108" w:type="dxa"/>
              <w:bottom w:w="0" w:type="dxa"/>
              <w:right w:w="108" w:type="dxa"/>
            </w:tcMar>
          </w:tcPr>
          <w:p w14:paraId="360D28A0" w14:textId="77777777" w:rsidR="00DE7C87" w:rsidRPr="00F56773" w:rsidRDefault="00DE7C87" w:rsidP="00DE7C87">
            <w:pPr>
              <w:rPr>
                <w:rFonts w:eastAsia="Calibri" w:cs="Tahoma"/>
              </w:rPr>
            </w:pPr>
          </w:p>
        </w:tc>
      </w:tr>
      <w:tr w:rsidR="00BF1326" w:rsidRPr="00F56773" w14:paraId="062F3217" w14:textId="77777777" w:rsidTr="009520F5">
        <w:tc>
          <w:tcPr>
            <w:tcW w:w="3856" w:type="dxa"/>
            <w:shd w:val="clear" w:color="auto" w:fill="auto"/>
            <w:tcMar>
              <w:top w:w="0" w:type="dxa"/>
              <w:left w:w="108" w:type="dxa"/>
              <w:bottom w:w="0" w:type="dxa"/>
              <w:right w:w="108" w:type="dxa"/>
            </w:tcMar>
            <w:vAlign w:val="center"/>
          </w:tcPr>
          <w:p w14:paraId="0A211812" w14:textId="77777777" w:rsidR="00BF1326" w:rsidRPr="00F56773" w:rsidRDefault="00BF1326" w:rsidP="00CC5F65">
            <w:pPr>
              <w:rPr>
                <w:rFonts w:eastAsia="Calibri" w:cs="Tahoma"/>
                <w:b/>
              </w:rPr>
            </w:pPr>
            <w:r w:rsidRPr="001E1BE1">
              <w:rPr>
                <w:rFonts w:cstheme="minorHAnsi"/>
                <w:b/>
                <w:bCs/>
              </w:rPr>
              <w:t>FAU_SAS.1</w:t>
            </w:r>
          </w:p>
        </w:tc>
        <w:tc>
          <w:tcPr>
            <w:tcW w:w="4722" w:type="dxa"/>
            <w:shd w:val="clear" w:color="auto" w:fill="auto"/>
            <w:tcMar>
              <w:top w:w="0" w:type="dxa"/>
              <w:left w:w="108" w:type="dxa"/>
              <w:bottom w:w="0" w:type="dxa"/>
              <w:right w:w="108" w:type="dxa"/>
            </w:tcMar>
            <w:vAlign w:val="center"/>
          </w:tcPr>
          <w:p w14:paraId="32A53000" w14:textId="77777777" w:rsidR="00BF1326" w:rsidRPr="00F56773" w:rsidRDefault="00BF1326" w:rsidP="00CC5F65">
            <w:pPr>
              <w:rPr>
                <w:rFonts w:eastAsia="Calibri" w:cs="Tahoma"/>
              </w:rPr>
            </w:pPr>
          </w:p>
        </w:tc>
      </w:tr>
      <w:tr w:rsidR="00BF1326" w:rsidRPr="00F56773" w14:paraId="417F5486" w14:textId="77777777" w:rsidTr="009520F5">
        <w:tc>
          <w:tcPr>
            <w:tcW w:w="3856" w:type="dxa"/>
            <w:shd w:val="clear" w:color="auto" w:fill="auto"/>
            <w:tcMar>
              <w:top w:w="0" w:type="dxa"/>
              <w:left w:w="108" w:type="dxa"/>
              <w:bottom w:w="0" w:type="dxa"/>
              <w:right w:w="108" w:type="dxa"/>
            </w:tcMar>
            <w:vAlign w:val="center"/>
          </w:tcPr>
          <w:p w14:paraId="5BA157C6" w14:textId="77777777" w:rsidR="00BF1326" w:rsidRPr="001E1BE1" w:rsidRDefault="00BF1326" w:rsidP="00CC5F65">
            <w:pPr>
              <w:rPr>
                <w:rFonts w:cstheme="minorHAnsi"/>
                <w:b/>
                <w:bCs/>
              </w:rPr>
            </w:pPr>
            <w:r w:rsidRPr="007B04CD">
              <w:rPr>
                <w:rFonts w:cstheme="minorHAnsi"/>
                <w:b/>
                <w:bCs/>
              </w:rPr>
              <w:t>FPT_RCV.3/OS</w:t>
            </w:r>
          </w:p>
        </w:tc>
        <w:tc>
          <w:tcPr>
            <w:tcW w:w="4722" w:type="dxa"/>
            <w:shd w:val="clear" w:color="auto" w:fill="auto"/>
            <w:tcMar>
              <w:top w:w="0" w:type="dxa"/>
              <w:left w:w="108" w:type="dxa"/>
              <w:bottom w:w="0" w:type="dxa"/>
              <w:right w:w="108" w:type="dxa"/>
            </w:tcMar>
            <w:vAlign w:val="center"/>
          </w:tcPr>
          <w:p w14:paraId="57B12257" w14:textId="77777777" w:rsidR="00BF1326" w:rsidRPr="00F56773" w:rsidRDefault="00BF1326" w:rsidP="00CC5F65">
            <w:pPr>
              <w:rPr>
                <w:rFonts w:eastAsia="Calibri" w:cs="Tahoma"/>
              </w:rPr>
            </w:pPr>
          </w:p>
        </w:tc>
      </w:tr>
      <w:tr w:rsidR="00BF1326" w:rsidRPr="00F56773" w14:paraId="7A70FD47" w14:textId="77777777" w:rsidTr="009520F5">
        <w:tc>
          <w:tcPr>
            <w:tcW w:w="3856" w:type="dxa"/>
            <w:shd w:val="clear" w:color="auto" w:fill="auto"/>
            <w:tcMar>
              <w:top w:w="0" w:type="dxa"/>
              <w:left w:w="108" w:type="dxa"/>
              <w:bottom w:w="0" w:type="dxa"/>
              <w:right w:w="108" w:type="dxa"/>
            </w:tcMar>
            <w:vAlign w:val="center"/>
          </w:tcPr>
          <w:p w14:paraId="4CDA6841" w14:textId="77777777" w:rsidR="00BF1326" w:rsidRPr="007B04CD" w:rsidRDefault="00BF1326" w:rsidP="00CC5F65">
            <w:pPr>
              <w:rPr>
                <w:rFonts w:cstheme="minorHAnsi"/>
                <w:b/>
                <w:bCs/>
              </w:rPr>
            </w:pPr>
            <w:r w:rsidRPr="007B04CD">
              <w:rPr>
                <w:rFonts w:eastAsiaTheme="minorHAnsi" w:cstheme="minorHAnsi"/>
                <w:b/>
                <w:bCs/>
                <w:color w:val="000000"/>
              </w:rPr>
              <w:t>FPT_RCV.4/OS</w:t>
            </w:r>
          </w:p>
        </w:tc>
        <w:tc>
          <w:tcPr>
            <w:tcW w:w="4722" w:type="dxa"/>
            <w:shd w:val="clear" w:color="auto" w:fill="auto"/>
            <w:tcMar>
              <w:top w:w="0" w:type="dxa"/>
              <w:left w:w="108" w:type="dxa"/>
              <w:bottom w:w="0" w:type="dxa"/>
              <w:right w:w="108" w:type="dxa"/>
            </w:tcMar>
            <w:vAlign w:val="center"/>
          </w:tcPr>
          <w:p w14:paraId="71DE5BB4" w14:textId="77777777" w:rsidR="00BF1326" w:rsidRPr="00F56773" w:rsidRDefault="00BF1326" w:rsidP="00CC5F65">
            <w:pPr>
              <w:rPr>
                <w:rFonts w:eastAsia="Calibri" w:cs="Tahoma"/>
              </w:rPr>
            </w:pPr>
          </w:p>
        </w:tc>
      </w:tr>
      <w:tr w:rsidR="0068480D" w:rsidRPr="00F56773" w14:paraId="20FFF758" w14:textId="77777777" w:rsidTr="009520F5">
        <w:tc>
          <w:tcPr>
            <w:tcW w:w="3856" w:type="dxa"/>
            <w:shd w:val="clear" w:color="auto" w:fill="auto"/>
            <w:tcMar>
              <w:top w:w="0" w:type="dxa"/>
              <w:left w:w="108" w:type="dxa"/>
              <w:bottom w:w="0" w:type="dxa"/>
              <w:right w:w="108" w:type="dxa"/>
            </w:tcMar>
            <w:vAlign w:val="center"/>
          </w:tcPr>
          <w:p w14:paraId="6723B8B9" w14:textId="7B84249F" w:rsidR="0068480D" w:rsidRPr="007B04CD" w:rsidRDefault="0068480D" w:rsidP="0068480D">
            <w:pPr>
              <w:rPr>
                <w:rFonts w:eastAsiaTheme="minorHAnsi" w:cstheme="minorHAnsi"/>
                <w:b/>
                <w:bCs/>
                <w:color w:val="000000"/>
              </w:rPr>
            </w:pPr>
            <w:r w:rsidRPr="006A1AC1">
              <w:rPr>
                <w:rFonts w:cs="Calibri"/>
                <w:b/>
                <w:bCs/>
                <w:color w:val="000000"/>
                <w:sz w:val="24"/>
                <w:lang w:eastAsia="en-US"/>
              </w:rPr>
              <w:t>FDP_ROL.1/GP</w:t>
            </w:r>
          </w:p>
        </w:tc>
        <w:tc>
          <w:tcPr>
            <w:tcW w:w="4722" w:type="dxa"/>
            <w:shd w:val="clear" w:color="auto" w:fill="auto"/>
            <w:tcMar>
              <w:top w:w="0" w:type="dxa"/>
              <w:left w:w="108" w:type="dxa"/>
              <w:bottom w:w="0" w:type="dxa"/>
              <w:right w:w="108" w:type="dxa"/>
            </w:tcMar>
            <w:vAlign w:val="center"/>
          </w:tcPr>
          <w:p w14:paraId="60726E57" w14:textId="77777777" w:rsidR="0068480D" w:rsidRPr="00F56773" w:rsidRDefault="0068480D" w:rsidP="0068480D">
            <w:pPr>
              <w:rPr>
                <w:rFonts w:eastAsia="Calibri" w:cs="Tahoma"/>
              </w:rPr>
            </w:pPr>
          </w:p>
        </w:tc>
      </w:tr>
      <w:tr w:rsidR="0068480D" w:rsidRPr="00F56773" w14:paraId="096C6AED" w14:textId="77777777" w:rsidTr="009520F5">
        <w:tc>
          <w:tcPr>
            <w:tcW w:w="3856" w:type="dxa"/>
            <w:shd w:val="clear" w:color="auto" w:fill="auto"/>
            <w:tcMar>
              <w:top w:w="0" w:type="dxa"/>
              <w:left w:w="108" w:type="dxa"/>
              <w:bottom w:w="0" w:type="dxa"/>
              <w:right w:w="108" w:type="dxa"/>
            </w:tcMar>
            <w:vAlign w:val="center"/>
          </w:tcPr>
          <w:p w14:paraId="4AC1405D" w14:textId="177DE4AC" w:rsidR="0068480D" w:rsidRPr="007B04CD" w:rsidRDefault="0068480D" w:rsidP="0068480D">
            <w:pPr>
              <w:rPr>
                <w:rFonts w:eastAsiaTheme="minorHAnsi" w:cstheme="minorHAnsi"/>
                <w:b/>
                <w:bCs/>
                <w:color w:val="000000"/>
              </w:rPr>
            </w:pPr>
            <w:r>
              <w:rPr>
                <w:rFonts w:cs="Calibri"/>
                <w:b/>
                <w:bCs/>
                <w:color w:val="000000"/>
                <w:sz w:val="24"/>
                <w:lang w:eastAsia="en-US"/>
              </w:rPr>
              <w:t>FPT_FLS.1/GP</w:t>
            </w:r>
          </w:p>
        </w:tc>
        <w:tc>
          <w:tcPr>
            <w:tcW w:w="4722" w:type="dxa"/>
            <w:shd w:val="clear" w:color="auto" w:fill="auto"/>
            <w:tcMar>
              <w:top w:w="0" w:type="dxa"/>
              <w:left w:w="108" w:type="dxa"/>
              <w:bottom w:w="0" w:type="dxa"/>
              <w:right w:w="108" w:type="dxa"/>
            </w:tcMar>
            <w:vAlign w:val="center"/>
          </w:tcPr>
          <w:p w14:paraId="72CEFA7C" w14:textId="77777777" w:rsidR="0068480D" w:rsidRPr="00F56773" w:rsidRDefault="0068480D" w:rsidP="0068480D">
            <w:pPr>
              <w:rPr>
                <w:rFonts w:eastAsia="Calibri" w:cs="Tahoma"/>
              </w:rPr>
            </w:pPr>
          </w:p>
        </w:tc>
      </w:tr>
      <w:tr w:rsidR="0068480D" w:rsidRPr="00F56773" w14:paraId="30D01221" w14:textId="77777777" w:rsidTr="009520F5">
        <w:tc>
          <w:tcPr>
            <w:tcW w:w="3856" w:type="dxa"/>
            <w:shd w:val="clear" w:color="auto" w:fill="auto"/>
            <w:tcMar>
              <w:top w:w="0" w:type="dxa"/>
              <w:left w:w="108" w:type="dxa"/>
              <w:bottom w:w="0" w:type="dxa"/>
              <w:right w:w="108" w:type="dxa"/>
            </w:tcMar>
            <w:vAlign w:val="center"/>
          </w:tcPr>
          <w:p w14:paraId="7B9C3C1E" w14:textId="53BA462B" w:rsidR="0068480D" w:rsidRPr="007B04CD" w:rsidRDefault="0068480D" w:rsidP="0068480D">
            <w:pPr>
              <w:rPr>
                <w:rFonts w:eastAsiaTheme="minorHAnsi" w:cstheme="minorHAnsi"/>
                <w:b/>
                <w:bCs/>
                <w:color w:val="000000"/>
              </w:rPr>
            </w:pPr>
            <w:r>
              <w:rPr>
                <w:rFonts w:cs="Calibri"/>
                <w:b/>
                <w:bCs/>
                <w:color w:val="000000"/>
                <w:sz w:val="24"/>
                <w:lang w:eastAsia="en-US"/>
              </w:rPr>
              <w:t>FPR_UNO.1/GP</w:t>
            </w:r>
          </w:p>
        </w:tc>
        <w:tc>
          <w:tcPr>
            <w:tcW w:w="4722" w:type="dxa"/>
            <w:shd w:val="clear" w:color="auto" w:fill="auto"/>
            <w:tcMar>
              <w:top w:w="0" w:type="dxa"/>
              <w:left w:w="108" w:type="dxa"/>
              <w:bottom w:w="0" w:type="dxa"/>
              <w:right w:w="108" w:type="dxa"/>
            </w:tcMar>
            <w:vAlign w:val="center"/>
          </w:tcPr>
          <w:p w14:paraId="33BB3AEB" w14:textId="77777777" w:rsidR="0068480D" w:rsidRPr="00F56773" w:rsidRDefault="0068480D" w:rsidP="0068480D">
            <w:pPr>
              <w:rPr>
                <w:rFonts w:eastAsia="Calibri" w:cs="Tahoma"/>
              </w:rPr>
            </w:pPr>
          </w:p>
        </w:tc>
      </w:tr>
      <w:tr w:rsidR="0068480D" w:rsidRPr="00F56773" w14:paraId="787DE2BF" w14:textId="77777777" w:rsidTr="009520F5">
        <w:tc>
          <w:tcPr>
            <w:tcW w:w="3856" w:type="dxa"/>
            <w:shd w:val="clear" w:color="auto" w:fill="auto"/>
            <w:tcMar>
              <w:top w:w="0" w:type="dxa"/>
              <w:left w:w="108" w:type="dxa"/>
              <w:bottom w:w="0" w:type="dxa"/>
              <w:right w:w="108" w:type="dxa"/>
            </w:tcMar>
            <w:vAlign w:val="center"/>
          </w:tcPr>
          <w:p w14:paraId="7E1EA969" w14:textId="2C22B57E" w:rsidR="0068480D" w:rsidRPr="007B04CD" w:rsidRDefault="0068480D" w:rsidP="0068480D">
            <w:pPr>
              <w:rPr>
                <w:rFonts w:eastAsiaTheme="minorHAnsi" w:cstheme="minorHAnsi"/>
                <w:b/>
                <w:bCs/>
                <w:color w:val="000000"/>
              </w:rPr>
            </w:pPr>
            <w:r>
              <w:rPr>
                <w:rFonts w:cs="Calibri"/>
                <w:b/>
                <w:bCs/>
                <w:color w:val="000000"/>
                <w:sz w:val="24"/>
                <w:lang w:eastAsia="en-US"/>
              </w:rPr>
              <w:t>FPT_RCV.3/GP</w:t>
            </w:r>
          </w:p>
        </w:tc>
        <w:tc>
          <w:tcPr>
            <w:tcW w:w="4722" w:type="dxa"/>
            <w:shd w:val="clear" w:color="auto" w:fill="auto"/>
            <w:tcMar>
              <w:top w:w="0" w:type="dxa"/>
              <w:left w:w="108" w:type="dxa"/>
              <w:bottom w:w="0" w:type="dxa"/>
              <w:right w:w="108" w:type="dxa"/>
            </w:tcMar>
            <w:vAlign w:val="center"/>
          </w:tcPr>
          <w:p w14:paraId="795622B1" w14:textId="77777777" w:rsidR="0068480D" w:rsidRPr="00F56773" w:rsidRDefault="0068480D" w:rsidP="0068480D">
            <w:pPr>
              <w:rPr>
                <w:rFonts w:eastAsia="Calibri" w:cs="Tahoma"/>
              </w:rPr>
            </w:pPr>
          </w:p>
        </w:tc>
      </w:tr>
    </w:tbl>
    <w:p w14:paraId="4C60B7D2" w14:textId="444788E0" w:rsidR="00D458C3" w:rsidRDefault="00D458C3" w:rsidP="00DC1372">
      <w:pPr>
        <w:pStyle w:val="TableReferencenumber"/>
        <w:numPr>
          <w:ilvl w:val="0"/>
          <w:numId w:val="0"/>
        </w:numPr>
        <w:ind w:left="720" w:hanging="607"/>
      </w:pPr>
    </w:p>
    <w:p w14:paraId="075ACFB2" w14:textId="77777777" w:rsidR="00D458C3" w:rsidRDefault="00D458C3">
      <w:pPr>
        <w:spacing w:before="0"/>
        <w:jc w:val="left"/>
        <w:rPr>
          <w:sz w:val="20"/>
          <w:szCs w:val="22"/>
          <w:lang w:eastAsia="de-DE" w:bidi="ar-SA"/>
        </w:rPr>
      </w:pPr>
      <w:r>
        <w:br w:type="page"/>
      </w:r>
    </w:p>
    <w:p w14:paraId="2F556BE2" w14:textId="549E64BC" w:rsidR="00944378" w:rsidRPr="00A12C98" w:rsidRDefault="00944378">
      <w:pPr>
        <w:pStyle w:val="Annex"/>
        <w:numPr>
          <w:ilvl w:val="0"/>
          <w:numId w:val="17"/>
        </w:numPr>
      </w:pPr>
      <w:bookmarkStart w:id="189" w:name="_Toc178223644"/>
      <w:bookmarkEnd w:id="24"/>
      <w:bookmarkEnd w:id="25"/>
      <w:bookmarkEnd w:id="26"/>
      <w:bookmarkEnd w:id="27"/>
      <w:r w:rsidRPr="00A12C98">
        <w:t>Document Management</w:t>
      </w:r>
      <w:bookmarkEnd w:id="189"/>
    </w:p>
    <w:p w14:paraId="7B187778" w14:textId="77777777" w:rsidR="00944378" w:rsidRDefault="00944378" w:rsidP="00554E35">
      <w:pPr>
        <w:pStyle w:val="ANNEX-heading1"/>
      </w:pPr>
      <w:bookmarkStart w:id="190" w:name="_Toc327548014"/>
      <w:bookmarkStart w:id="191" w:name="_Toc327548214"/>
      <w:bookmarkStart w:id="192" w:name="_Toc178223645"/>
      <w:r w:rsidRPr="00876BEE">
        <w:t>Document History</w:t>
      </w:r>
      <w:bookmarkEnd w:id="190"/>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30"/>
        <w:gridCol w:w="3211"/>
        <w:gridCol w:w="1908"/>
        <w:gridCol w:w="1595"/>
      </w:tblGrid>
      <w:tr w:rsidR="00F55B07" w:rsidRPr="00A14F29" w14:paraId="7F8E929B" w14:textId="77777777" w:rsidTr="009775DD">
        <w:tc>
          <w:tcPr>
            <w:tcW w:w="1072" w:type="dxa"/>
            <w:shd w:val="clear" w:color="auto" w:fill="C00000"/>
          </w:tcPr>
          <w:p w14:paraId="549D14FB" w14:textId="77777777" w:rsidR="00F55B07" w:rsidRPr="00C25E2B" w:rsidRDefault="00F55B07" w:rsidP="009775DD">
            <w:pPr>
              <w:pStyle w:val="TableHeader"/>
            </w:pPr>
            <w:bookmarkStart w:id="193" w:name="_Toc327548015"/>
            <w:bookmarkStart w:id="194" w:name="_Toc327548215"/>
            <w:r w:rsidRPr="00C25E2B">
              <w:t>Version</w:t>
            </w:r>
          </w:p>
        </w:tc>
        <w:tc>
          <w:tcPr>
            <w:tcW w:w="1230" w:type="dxa"/>
            <w:shd w:val="clear" w:color="auto" w:fill="C00000"/>
          </w:tcPr>
          <w:p w14:paraId="293AD28D" w14:textId="77777777" w:rsidR="00F55B07" w:rsidRPr="00C25E2B" w:rsidRDefault="00F55B07" w:rsidP="009775DD">
            <w:pPr>
              <w:pStyle w:val="TableHeader"/>
            </w:pPr>
            <w:r w:rsidRPr="00C25E2B">
              <w:t>Date</w:t>
            </w:r>
          </w:p>
        </w:tc>
        <w:tc>
          <w:tcPr>
            <w:tcW w:w="3211" w:type="dxa"/>
            <w:shd w:val="clear" w:color="auto" w:fill="C00000"/>
          </w:tcPr>
          <w:p w14:paraId="50AC3E3E" w14:textId="77777777" w:rsidR="00F55B07" w:rsidRPr="00C25E2B" w:rsidRDefault="00F55B07" w:rsidP="009775DD">
            <w:pPr>
              <w:pStyle w:val="TableHeader"/>
            </w:pPr>
            <w:r w:rsidRPr="00C25E2B">
              <w:t>Brief Description of Change</w:t>
            </w:r>
          </w:p>
        </w:tc>
        <w:tc>
          <w:tcPr>
            <w:tcW w:w="1908" w:type="dxa"/>
            <w:shd w:val="clear" w:color="auto" w:fill="C00000"/>
          </w:tcPr>
          <w:p w14:paraId="7ADCB440" w14:textId="77777777" w:rsidR="00F55B07" w:rsidRPr="00C25E2B" w:rsidRDefault="00F55B07" w:rsidP="009775DD">
            <w:pPr>
              <w:pStyle w:val="TableHeader"/>
            </w:pPr>
            <w:r w:rsidRPr="00C25E2B">
              <w:t>Approval Authority</w:t>
            </w:r>
          </w:p>
        </w:tc>
        <w:tc>
          <w:tcPr>
            <w:tcW w:w="1595" w:type="dxa"/>
            <w:shd w:val="clear" w:color="auto" w:fill="C00000"/>
          </w:tcPr>
          <w:p w14:paraId="7FFBF262" w14:textId="77777777" w:rsidR="00F55B07" w:rsidRPr="00C25E2B" w:rsidRDefault="00F55B07" w:rsidP="009775DD">
            <w:pPr>
              <w:pStyle w:val="TableHeader"/>
            </w:pPr>
            <w:r w:rsidRPr="00C25E2B">
              <w:t>Editor / Company</w:t>
            </w:r>
          </w:p>
        </w:tc>
      </w:tr>
      <w:tr w:rsidR="00695596" w:rsidRPr="00A14F29" w14:paraId="676BA357" w14:textId="77777777" w:rsidTr="00695596">
        <w:trPr>
          <w:trHeight w:val="1924"/>
        </w:trPr>
        <w:tc>
          <w:tcPr>
            <w:tcW w:w="1072" w:type="dxa"/>
            <w:vMerge w:val="restart"/>
          </w:tcPr>
          <w:p w14:paraId="7ED922AD" w14:textId="1EB47502" w:rsidR="00695596" w:rsidRPr="00124625" w:rsidRDefault="00695596" w:rsidP="00695596">
            <w:pPr>
              <w:pStyle w:val="TableText"/>
            </w:pPr>
            <w:r w:rsidRPr="00124625">
              <w:t>SGP.17-2 V1.0</w:t>
            </w:r>
          </w:p>
          <w:p w14:paraId="30A5900F" w14:textId="082C6BEC" w:rsidR="00695596" w:rsidRPr="00124625" w:rsidRDefault="00695596" w:rsidP="006428BE">
            <w:pPr>
              <w:pStyle w:val="TableText"/>
            </w:pPr>
          </w:p>
        </w:tc>
        <w:tc>
          <w:tcPr>
            <w:tcW w:w="1230" w:type="dxa"/>
            <w:vMerge w:val="restart"/>
          </w:tcPr>
          <w:p w14:paraId="5A9462EB" w14:textId="2711A420" w:rsidR="00695596" w:rsidRPr="00124625" w:rsidRDefault="00695596" w:rsidP="006428BE">
            <w:pPr>
              <w:pStyle w:val="TableText"/>
            </w:pPr>
            <w:r>
              <w:t>20 September 2024</w:t>
            </w:r>
          </w:p>
        </w:tc>
        <w:tc>
          <w:tcPr>
            <w:tcW w:w="3211" w:type="dxa"/>
          </w:tcPr>
          <w:p w14:paraId="09A3B88D" w14:textId="02E85BA1" w:rsidR="00695596" w:rsidRPr="00124625" w:rsidRDefault="00695596" w:rsidP="00F55B07">
            <w:pPr>
              <w:pStyle w:val="TableText"/>
            </w:pPr>
            <w:r>
              <w:t>CR0003R00 - SGP.17-2 Scope</w:t>
            </w:r>
          </w:p>
        </w:tc>
        <w:tc>
          <w:tcPr>
            <w:tcW w:w="1908" w:type="dxa"/>
            <w:vMerge w:val="restart"/>
          </w:tcPr>
          <w:p w14:paraId="04D759C3" w14:textId="3264065A" w:rsidR="00695596" w:rsidRPr="00124625" w:rsidRDefault="00695596" w:rsidP="00695596">
            <w:pPr>
              <w:pStyle w:val="TableText"/>
            </w:pPr>
            <w:r>
              <w:t>ISAG</w:t>
            </w:r>
          </w:p>
          <w:p w14:paraId="34FC78D0" w14:textId="77777777" w:rsidR="00695596" w:rsidRPr="00124625" w:rsidRDefault="00695596" w:rsidP="00695596">
            <w:pPr>
              <w:pStyle w:val="TableText"/>
            </w:pPr>
          </w:p>
        </w:tc>
        <w:tc>
          <w:tcPr>
            <w:tcW w:w="1595" w:type="dxa"/>
            <w:vMerge w:val="restart"/>
          </w:tcPr>
          <w:p w14:paraId="54AC4FBB" w14:textId="0715334C" w:rsidR="00695596" w:rsidRPr="00124625" w:rsidRDefault="00695596" w:rsidP="00695596">
            <w:pPr>
              <w:pStyle w:val="TableText"/>
            </w:pPr>
            <w:r w:rsidRPr="00124625">
              <w:t>Gloria Trujillo, GSMA</w:t>
            </w:r>
          </w:p>
          <w:p w14:paraId="066B8F78" w14:textId="77777777" w:rsidR="00695596" w:rsidRPr="00124625" w:rsidRDefault="00695596" w:rsidP="00695596">
            <w:pPr>
              <w:pStyle w:val="TableText"/>
            </w:pPr>
          </w:p>
        </w:tc>
      </w:tr>
      <w:tr w:rsidR="00695596" w:rsidRPr="00A14F29" w14:paraId="6DE82461" w14:textId="77777777" w:rsidTr="009775DD">
        <w:trPr>
          <w:trHeight w:val="1924"/>
        </w:trPr>
        <w:tc>
          <w:tcPr>
            <w:tcW w:w="1072" w:type="dxa"/>
            <w:vMerge/>
          </w:tcPr>
          <w:p w14:paraId="27663C04" w14:textId="20D7CE01" w:rsidR="00695596" w:rsidRPr="00124625" w:rsidRDefault="00695596" w:rsidP="006428BE">
            <w:pPr>
              <w:pStyle w:val="TableText"/>
            </w:pPr>
          </w:p>
        </w:tc>
        <w:tc>
          <w:tcPr>
            <w:tcW w:w="1230" w:type="dxa"/>
            <w:vMerge/>
          </w:tcPr>
          <w:p w14:paraId="18191F27" w14:textId="7A9F4469" w:rsidR="00695596" w:rsidRPr="00124625" w:rsidRDefault="00695596" w:rsidP="006428BE">
            <w:pPr>
              <w:pStyle w:val="TableText"/>
            </w:pPr>
          </w:p>
        </w:tc>
        <w:tc>
          <w:tcPr>
            <w:tcW w:w="3211" w:type="dxa"/>
          </w:tcPr>
          <w:p w14:paraId="16CCC967" w14:textId="3C2310B5" w:rsidR="00695596" w:rsidRDefault="00695596" w:rsidP="00F55B07">
            <w:pPr>
              <w:pStyle w:val="TableText"/>
            </w:pPr>
            <w:r>
              <w:t xml:space="preserve">CR0002R03 - </w:t>
            </w:r>
            <w:r w:rsidRPr="009775DD">
              <w:t xml:space="preserve">ST template (Consumer base + LPAePP) creation : </w:t>
            </w:r>
            <w:r>
              <w:t xml:space="preserve">section </w:t>
            </w:r>
            <w:r w:rsidRPr="009775DD">
              <w:t>8.2 LPAe SFRs</w:t>
            </w:r>
          </w:p>
        </w:tc>
        <w:tc>
          <w:tcPr>
            <w:tcW w:w="1908" w:type="dxa"/>
            <w:vMerge/>
            <w:vAlign w:val="center"/>
          </w:tcPr>
          <w:p w14:paraId="300CA914" w14:textId="77777777" w:rsidR="00695596" w:rsidRPr="00124625" w:rsidRDefault="00695596" w:rsidP="006428BE">
            <w:pPr>
              <w:pStyle w:val="TableText"/>
              <w:jc w:val="center"/>
            </w:pPr>
          </w:p>
        </w:tc>
        <w:tc>
          <w:tcPr>
            <w:tcW w:w="1595" w:type="dxa"/>
            <w:vMerge/>
            <w:vAlign w:val="center"/>
          </w:tcPr>
          <w:p w14:paraId="73D28293" w14:textId="77777777" w:rsidR="00695596" w:rsidRPr="00124625" w:rsidRDefault="00695596" w:rsidP="006428BE">
            <w:pPr>
              <w:pStyle w:val="TableText"/>
            </w:pPr>
          </w:p>
        </w:tc>
      </w:tr>
      <w:tr w:rsidR="00695596" w:rsidRPr="00A14F29" w14:paraId="2470CC91" w14:textId="77777777" w:rsidTr="009775DD">
        <w:trPr>
          <w:trHeight w:val="1924"/>
        </w:trPr>
        <w:tc>
          <w:tcPr>
            <w:tcW w:w="1072" w:type="dxa"/>
            <w:vMerge/>
          </w:tcPr>
          <w:p w14:paraId="359EC0E0" w14:textId="41A505E9" w:rsidR="00695596" w:rsidRPr="00124625" w:rsidRDefault="00695596" w:rsidP="006428BE">
            <w:pPr>
              <w:pStyle w:val="TableText"/>
            </w:pPr>
          </w:p>
        </w:tc>
        <w:tc>
          <w:tcPr>
            <w:tcW w:w="1230" w:type="dxa"/>
            <w:vMerge/>
          </w:tcPr>
          <w:p w14:paraId="265A3050" w14:textId="51B1BD9E" w:rsidR="00695596" w:rsidRDefault="00695596" w:rsidP="006428BE">
            <w:pPr>
              <w:pStyle w:val="TableText"/>
            </w:pPr>
          </w:p>
        </w:tc>
        <w:tc>
          <w:tcPr>
            <w:tcW w:w="3211" w:type="dxa"/>
          </w:tcPr>
          <w:p w14:paraId="25B62DD9" w14:textId="77777777" w:rsidR="00695596" w:rsidRPr="006A1AC1" w:rsidRDefault="00695596" w:rsidP="006A1AC1">
            <w:pPr>
              <w:pStyle w:val="TableText"/>
            </w:pPr>
            <w:r w:rsidRPr="006A1AC1">
              <w:t>CR0004R02 - Update of PP0117 reference</w:t>
            </w:r>
          </w:p>
          <w:p w14:paraId="68C69BA2" w14:textId="77777777" w:rsidR="00695596" w:rsidRPr="006A1AC1" w:rsidRDefault="00695596" w:rsidP="006A1AC1">
            <w:pPr>
              <w:pStyle w:val="TableText"/>
            </w:pPr>
            <w:r w:rsidRPr="006A1AC1">
              <w:t>CR0005R00 - SGP.17-2 D.ISDP_KEYS and SFR dependencies</w:t>
            </w:r>
          </w:p>
          <w:p w14:paraId="6CFC25DB" w14:textId="4B99AF91" w:rsidR="00695596" w:rsidRPr="00C02247" w:rsidRDefault="00695596" w:rsidP="00C02247">
            <w:pPr>
              <w:pStyle w:val="TableText"/>
            </w:pPr>
            <w:r w:rsidRPr="006A1AC1">
              <w:t>CR0006R01 - SGP.17-2 fixing SFRs, and adding assumptions description and rationale.</w:t>
            </w:r>
          </w:p>
        </w:tc>
        <w:tc>
          <w:tcPr>
            <w:tcW w:w="1908" w:type="dxa"/>
            <w:vMerge/>
            <w:vAlign w:val="center"/>
          </w:tcPr>
          <w:p w14:paraId="204536A0" w14:textId="77777777" w:rsidR="00695596" w:rsidRPr="00124625" w:rsidRDefault="00695596" w:rsidP="006428BE">
            <w:pPr>
              <w:pStyle w:val="TableText"/>
              <w:jc w:val="center"/>
            </w:pPr>
          </w:p>
        </w:tc>
        <w:tc>
          <w:tcPr>
            <w:tcW w:w="1595" w:type="dxa"/>
            <w:vMerge/>
            <w:vAlign w:val="center"/>
          </w:tcPr>
          <w:p w14:paraId="1A4D598A" w14:textId="77777777" w:rsidR="00695596" w:rsidRPr="00124625" w:rsidRDefault="00695596" w:rsidP="006428BE">
            <w:pPr>
              <w:pStyle w:val="TableText"/>
            </w:pPr>
          </w:p>
        </w:tc>
      </w:tr>
      <w:tr w:rsidR="00695596" w:rsidRPr="00A14F29" w14:paraId="29C516E1" w14:textId="77777777" w:rsidTr="009775DD">
        <w:trPr>
          <w:trHeight w:val="1924"/>
        </w:trPr>
        <w:tc>
          <w:tcPr>
            <w:tcW w:w="1072" w:type="dxa"/>
            <w:vMerge/>
          </w:tcPr>
          <w:p w14:paraId="71FDE8DB" w14:textId="350B4F42" w:rsidR="00695596" w:rsidRPr="00124625" w:rsidRDefault="00695596" w:rsidP="006428BE">
            <w:pPr>
              <w:pStyle w:val="TableText"/>
            </w:pPr>
          </w:p>
        </w:tc>
        <w:tc>
          <w:tcPr>
            <w:tcW w:w="1230" w:type="dxa"/>
            <w:vMerge/>
          </w:tcPr>
          <w:p w14:paraId="34DB0395" w14:textId="08574336" w:rsidR="00695596" w:rsidRDefault="00695596" w:rsidP="006428BE">
            <w:pPr>
              <w:pStyle w:val="TableText"/>
            </w:pPr>
          </w:p>
        </w:tc>
        <w:tc>
          <w:tcPr>
            <w:tcW w:w="3211" w:type="dxa"/>
          </w:tcPr>
          <w:p w14:paraId="512545DE" w14:textId="77DC04BB" w:rsidR="00695596" w:rsidRPr="006428BE" w:rsidRDefault="00695596" w:rsidP="006428BE">
            <w:pPr>
              <w:pStyle w:val="TableText"/>
            </w:pPr>
            <w:r>
              <w:t>CR0007R00 - Update of SFRs from JC-PP to GP-PP as per OE.CARD-MANAGEMENT</w:t>
            </w:r>
          </w:p>
        </w:tc>
        <w:tc>
          <w:tcPr>
            <w:tcW w:w="1908" w:type="dxa"/>
            <w:vMerge/>
            <w:vAlign w:val="center"/>
          </w:tcPr>
          <w:p w14:paraId="1DF62E37" w14:textId="77777777" w:rsidR="00695596" w:rsidRPr="00124625" w:rsidRDefault="00695596" w:rsidP="006428BE">
            <w:pPr>
              <w:pStyle w:val="TableText"/>
              <w:jc w:val="center"/>
            </w:pPr>
          </w:p>
        </w:tc>
        <w:tc>
          <w:tcPr>
            <w:tcW w:w="1595" w:type="dxa"/>
            <w:vMerge/>
            <w:vAlign w:val="center"/>
          </w:tcPr>
          <w:p w14:paraId="0857C249" w14:textId="77777777" w:rsidR="00695596" w:rsidRPr="00124625" w:rsidRDefault="00695596" w:rsidP="006428BE">
            <w:pPr>
              <w:pStyle w:val="TableText"/>
            </w:pPr>
          </w:p>
        </w:tc>
      </w:tr>
    </w:tbl>
    <w:p w14:paraId="7D8FAA2C" w14:textId="77777777" w:rsidR="00944378" w:rsidRDefault="00944378" w:rsidP="00554E35">
      <w:pPr>
        <w:pStyle w:val="ANNEX-heading1"/>
      </w:pPr>
      <w:bookmarkStart w:id="195" w:name="_Toc178223646"/>
      <w:r>
        <w:t>Other Information</w:t>
      </w:r>
      <w:bookmarkEnd w:id="193"/>
      <w:bookmarkEnd w:id="194"/>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44378" w:rsidRPr="00A14F29" w14:paraId="311A0E3D" w14:textId="77777777" w:rsidTr="00A66939">
        <w:tc>
          <w:tcPr>
            <w:tcW w:w="3188" w:type="dxa"/>
            <w:shd w:val="clear" w:color="auto" w:fill="C00000"/>
          </w:tcPr>
          <w:p w14:paraId="0B804882" w14:textId="77777777" w:rsidR="00944378" w:rsidRPr="00A14F29" w:rsidRDefault="00944378" w:rsidP="00C25E2B">
            <w:pPr>
              <w:pStyle w:val="TableHeader"/>
            </w:pPr>
            <w:r w:rsidRPr="00A14F29">
              <w:t>Type</w:t>
            </w:r>
          </w:p>
        </w:tc>
        <w:tc>
          <w:tcPr>
            <w:tcW w:w="5996" w:type="dxa"/>
            <w:shd w:val="clear" w:color="auto" w:fill="C00000"/>
          </w:tcPr>
          <w:p w14:paraId="536A53B4" w14:textId="77777777" w:rsidR="00944378" w:rsidRPr="00A14F29" w:rsidRDefault="00944378" w:rsidP="00C25E2B">
            <w:pPr>
              <w:pStyle w:val="TableHeader"/>
            </w:pPr>
            <w:r w:rsidRPr="00A14F29">
              <w:t>Description</w:t>
            </w:r>
          </w:p>
        </w:tc>
      </w:tr>
      <w:tr w:rsidR="003D6D8E" w:rsidRPr="00A14F29" w14:paraId="0A65DCE5" w14:textId="77777777" w:rsidTr="009714A6">
        <w:tc>
          <w:tcPr>
            <w:tcW w:w="3188" w:type="dxa"/>
          </w:tcPr>
          <w:p w14:paraId="4FA0F893" w14:textId="77777777" w:rsidR="003D6D8E" w:rsidRPr="00C6177A" w:rsidRDefault="003D6D8E" w:rsidP="003D6D8E">
            <w:pPr>
              <w:pStyle w:val="TableText"/>
            </w:pPr>
            <w:r w:rsidRPr="00C46FCE">
              <w:t>Document Owner</w:t>
            </w:r>
          </w:p>
        </w:tc>
        <w:tc>
          <w:tcPr>
            <w:tcW w:w="5996" w:type="dxa"/>
          </w:tcPr>
          <w:p w14:paraId="6D6D0501" w14:textId="6832BEEF" w:rsidR="003D6D8E" w:rsidRPr="00C6177A" w:rsidRDefault="008B378E" w:rsidP="003D6D8E">
            <w:pPr>
              <w:pStyle w:val="TableText"/>
            </w:pPr>
            <w:r>
              <w:t>eSIMG</w:t>
            </w:r>
          </w:p>
        </w:tc>
      </w:tr>
      <w:tr w:rsidR="003D6D8E" w:rsidRPr="00A14F29" w14:paraId="643E3B23" w14:textId="77777777" w:rsidTr="009714A6">
        <w:tc>
          <w:tcPr>
            <w:tcW w:w="3188" w:type="dxa"/>
          </w:tcPr>
          <w:p w14:paraId="00D7F577" w14:textId="77777777" w:rsidR="003D6D8E" w:rsidRPr="00C6177A" w:rsidRDefault="003D6D8E" w:rsidP="003D6D8E">
            <w:pPr>
              <w:pStyle w:val="TableText"/>
            </w:pPr>
            <w:r w:rsidRPr="00C46FCE">
              <w:t>Editor / Company</w:t>
            </w:r>
          </w:p>
        </w:tc>
        <w:tc>
          <w:tcPr>
            <w:tcW w:w="5996" w:type="dxa"/>
          </w:tcPr>
          <w:p w14:paraId="77F09983" w14:textId="2CBAEF7A" w:rsidR="003D6D8E" w:rsidRPr="008B378E" w:rsidRDefault="008B378E" w:rsidP="008B378E">
            <w:pPr>
              <w:pStyle w:val="TableText"/>
              <w:rPr>
                <w:rFonts w:cs="Arial"/>
                <w:sz w:val="22"/>
              </w:rPr>
            </w:pPr>
            <w:r w:rsidRPr="00AC0409">
              <w:rPr>
                <w:rFonts w:cs="Arial"/>
                <w:sz w:val="22"/>
              </w:rPr>
              <w:t>Gloria Trujillo, GSMA</w:t>
            </w:r>
          </w:p>
        </w:tc>
      </w:tr>
    </w:tbl>
    <w:p w14:paraId="426F9F88" w14:textId="77777777" w:rsidR="00141190" w:rsidRDefault="00141190" w:rsidP="00141190">
      <w:pPr>
        <w:pStyle w:val="NormalParagraph"/>
      </w:pPr>
    </w:p>
    <w:p w14:paraId="4F47FADF" w14:textId="77777777" w:rsidR="00944378" w:rsidRDefault="00944378" w:rsidP="00141190">
      <w:pPr>
        <w:pStyle w:val="NormalParagraph"/>
      </w:pPr>
      <w:r>
        <w:t xml:space="preserve">It is our intention to provide a quality product for your use. If you find any errors or omissions, please contact us with your comments. You may notify us at </w:t>
      </w:r>
      <w:hyperlink r:id="rId20" w:history="1">
        <w:r w:rsidRPr="004D06AF">
          <w:rPr>
            <w:rStyle w:val="Hyperlink"/>
          </w:rPr>
          <w:t>prd@gsm.org</w:t>
        </w:r>
      </w:hyperlink>
    </w:p>
    <w:p w14:paraId="17702E62" w14:textId="77777777" w:rsidR="00944378" w:rsidRDefault="00944378" w:rsidP="00141190">
      <w:pPr>
        <w:pStyle w:val="NormalParagraph"/>
      </w:pPr>
      <w:r>
        <w:t>Your comments or suggestions &amp; questions are always welcome.</w:t>
      </w:r>
    </w:p>
    <w:sectPr w:rsidR="00944378" w:rsidSect="00131F7B">
      <w:headerReference w:type="even" r:id="rId21"/>
      <w:headerReference w:type="default" r:id="rId22"/>
      <w:footerReference w:type="default" r:id="rId2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7E195" w14:textId="77777777" w:rsidR="00BC0BF4" w:rsidRDefault="00BC0BF4">
      <w:pPr>
        <w:spacing w:before="0"/>
      </w:pPr>
      <w:r>
        <w:separator/>
      </w:r>
    </w:p>
    <w:p w14:paraId="63F5EB1E" w14:textId="77777777" w:rsidR="00BC0BF4" w:rsidRDefault="00BC0BF4"/>
  </w:endnote>
  <w:endnote w:type="continuationSeparator" w:id="0">
    <w:p w14:paraId="63F7F55F" w14:textId="77777777" w:rsidR="00BC0BF4" w:rsidRDefault="00BC0BF4">
      <w:pPr>
        <w:spacing w:before="0"/>
      </w:pPr>
      <w:r>
        <w:continuationSeparator/>
      </w:r>
    </w:p>
    <w:p w14:paraId="3A8D32ED" w14:textId="77777777" w:rsidR="00BC0BF4" w:rsidRDefault="00BC0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C26D6" w14:textId="77777777" w:rsidR="001C16B6" w:rsidRDefault="001C1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9D42" w14:textId="06A087A5" w:rsidR="009F0192" w:rsidRDefault="009F0192" w:rsidP="00A71E77">
    <w:pPr>
      <w:pStyle w:val="Footer"/>
    </w:pPr>
    <w:r>
      <w:t>V</w:t>
    </w:r>
    <w:sdt>
      <w:sdtPr>
        <w:alias w:val="PRD Version"/>
        <w:tag w:val="GSMAPRDVersion"/>
        <w:id w:val="-9624978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rsidR="00A71E77">
          <w:t>1</w:t>
        </w:r>
        <w:r w:rsidR="004D4CE7">
          <w:t>.</w:t>
        </w:r>
        <w:r w:rsidR="00D5472D">
          <w:t>0</w:t>
        </w:r>
      </w:sdtContent>
    </w:sdt>
    <w:r w:rsidR="00A71E77">
      <w:tab/>
    </w:r>
    <w:r w:rsidRPr="00480D70">
      <w:t xml:space="preserve">Page </w:t>
    </w:r>
    <w:r w:rsidR="00E90E4A" w:rsidRPr="00480D70">
      <w:fldChar w:fldCharType="begin"/>
    </w:r>
    <w:r w:rsidRPr="00480D70">
      <w:instrText xml:space="preserve"> PAGE </w:instrText>
    </w:r>
    <w:r w:rsidR="00E90E4A" w:rsidRPr="00480D70">
      <w:fldChar w:fldCharType="separate"/>
    </w:r>
    <w:r w:rsidR="00536D1A">
      <w:rPr>
        <w:noProof/>
      </w:rPr>
      <w:t>1</w:t>
    </w:r>
    <w:r w:rsidR="00E90E4A" w:rsidRPr="00480D70">
      <w:fldChar w:fldCharType="end"/>
    </w:r>
    <w:r w:rsidRPr="00480D70">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88D1C" w14:textId="77777777" w:rsidR="001C16B6" w:rsidRDefault="001C16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E82A" w14:textId="79276BB5" w:rsidR="009F0192" w:rsidRDefault="009F0192" w:rsidP="00A95E1E">
    <w:pPr>
      <w:pStyle w:val="Footer"/>
      <w:rPr>
        <w:i/>
      </w:rPr>
    </w:pPr>
    <w:r>
      <w:t>V</w:t>
    </w:r>
    <w:r w:rsidR="00A71E77">
      <w:t>1</w:t>
    </w:r>
    <w:r w:rsidR="004D4CE7">
      <w:t>.</w:t>
    </w:r>
    <w:r w:rsidR="00D5472D">
      <w:t>0</w:t>
    </w:r>
    <w:r>
      <w:tab/>
      <w:t xml:space="preserve">Page </w:t>
    </w:r>
    <w:r w:rsidR="00E90E4A">
      <w:fldChar w:fldCharType="begin"/>
    </w:r>
    <w:r>
      <w:instrText xml:space="preserve"> PAGE </w:instrText>
    </w:r>
    <w:r w:rsidR="00E90E4A">
      <w:fldChar w:fldCharType="separate"/>
    </w:r>
    <w:r w:rsidR="00536D1A">
      <w:rPr>
        <w:noProof/>
      </w:rPr>
      <w:t>10</w:t>
    </w:r>
    <w:r w:rsidR="00E90E4A">
      <w:fldChar w:fldCharType="end"/>
    </w:r>
    <w:r>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3671B" w14:textId="77777777" w:rsidR="00BC0BF4" w:rsidRDefault="00BC0BF4" w:rsidP="009527C9">
      <w:pPr>
        <w:spacing w:before="0"/>
      </w:pPr>
      <w:r>
        <w:separator/>
      </w:r>
    </w:p>
  </w:footnote>
  <w:footnote w:type="continuationSeparator" w:id="0">
    <w:p w14:paraId="422D5569" w14:textId="77777777" w:rsidR="00BC0BF4" w:rsidRDefault="00BC0BF4" w:rsidP="009527C9">
      <w:pPr>
        <w:spacing w:before="0"/>
      </w:pPr>
      <w:r>
        <w:continuationSeparator/>
      </w:r>
    </w:p>
  </w:footnote>
  <w:footnote w:type="continuationNotice" w:id="1">
    <w:p w14:paraId="0C19A711" w14:textId="77777777" w:rsidR="00BC0BF4" w:rsidRDefault="00BC0BF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05DC" w14:textId="77777777" w:rsidR="001C16B6" w:rsidRDefault="001C1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5CB" w14:textId="1C9459BC" w:rsidR="007E467E" w:rsidRDefault="007E467E" w:rsidP="007E467E">
    <w:pPr>
      <w:pStyle w:val="Header"/>
    </w:pPr>
    <w:r>
      <w:t>GSMA</w:t>
    </w:r>
    <w:r>
      <w:tab/>
      <w:t>Non-confidential</w:t>
    </w:r>
  </w:p>
  <w:p w14:paraId="54B1D3E0" w14:textId="16A84307" w:rsidR="007E467E" w:rsidRDefault="007E467E" w:rsidP="007E467E">
    <w:pPr>
      <w:pStyle w:val="Header"/>
    </w:pPr>
    <w:r>
      <w:t>SGP.17-</w:t>
    </w:r>
    <w:r w:rsidR="001C16B6">
      <w:t>2</w:t>
    </w:r>
    <w:r>
      <w:t xml:space="preserve"> - </w:t>
    </w:r>
    <w:sdt>
      <w:sdtPr>
        <w:alias w:val="Title"/>
        <w:tag w:val=""/>
        <w:id w:val="1424996902"/>
        <w:placeholder>
          <w:docPart w:val="2F3B8041924E4A43AEC94F531E67D146"/>
        </w:placeholder>
        <w:dataBinding w:prefixMappings="xmlns:ns0='http://purl.org/dc/elements/1.1/' xmlns:ns1='http://schemas.openxmlformats.org/package/2006/metadata/core-properties' " w:xpath="/ns1:coreProperties[1]/ns0:title[1]" w:storeItemID="{6C3C8BC8-F283-45AE-878A-BAB7291924A1}"/>
        <w:text/>
      </w:sdtPr>
      <w:sdtContent>
        <w:r w:rsidRPr="007E467E">
          <w:t>Security Target Template for Consumer eUICC</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B1DD5" w14:textId="77777777" w:rsidR="001C16B6" w:rsidRDefault="001C16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A51A" w14:textId="77777777" w:rsidR="009F0192" w:rsidRDefault="009F0192" w:rsidP="00427F8A">
    <w:pPr>
      <w:pStyle w:val="NormalParagraph"/>
    </w:pPr>
  </w:p>
  <w:p w14:paraId="35669D67"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9EBD" w14:textId="7844E3CC" w:rsidR="00A71E77" w:rsidRDefault="009F0192" w:rsidP="00A71E77">
    <w:pPr>
      <w:pStyle w:val="Header"/>
    </w:pPr>
    <w:r>
      <w:t>GSM Association</w:t>
    </w:r>
    <w:r>
      <w:tab/>
    </w:r>
    <w:r w:rsidR="007E467E">
      <w:t>Non-confidential</w:t>
    </w:r>
  </w:p>
  <w:p w14:paraId="423F6D14" w14:textId="089A381A" w:rsidR="007E467E" w:rsidRPr="007E467E" w:rsidRDefault="007E467E" w:rsidP="007E467E">
    <w:pPr>
      <w:pStyle w:val="Header"/>
    </w:pPr>
    <w:r w:rsidRPr="00C51190">
      <w:t>SGP.17-</w:t>
    </w:r>
    <w:r w:rsidR="0099728A">
      <w:t>2</w:t>
    </w:r>
    <w:r w:rsidR="00A71E77" w:rsidRPr="00C51190">
      <w:t xml:space="preserve"> - </w:t>
    </w:r>
    <w:sdt>
      <w:sdtPr>
        <w:alias w:val="Title"/>
        <w:tag w:val=""/>
        <w:id w:val="894243446"/>
        <w:placeholder>
          <w:docPart w:val="0E8216FAE4A04D68A404E2EAC7F7FA5E"/>
        </w:placeholder>
        <w:dataBinding w:prefixMappings="xmlns:ns0='http://purl.org/dc/elements/1.1/' xmlns:ns1='http://schemas.openxmlformats.org/package/2006/metadata/core-properties' " w:xpath="/ns1:coreProperties[1]/ns0:title[1]" w:storeItemID="{6C3C8BC8-F283-45AE-878A-BAB7291924A1}"/>
        <w:text/>
      </w:sdtPr>
      <w:sdtContent>
        <w:r w:rsidRPr="00C51190">
          <w:t>Security Target Template for Consumer eUICC</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65CA2"/>
    <w:multiLevelType w:val="hybridMultilevel"/>
    <w:tmpl w:val="1C1CE684"/>
    <w:lvl w:ilvl="0" w:tplc="D8D8693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C0BCDA">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FE397C">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6F0CC">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09894">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CB556">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2D092">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20B22">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E892F4">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3478B"/>
    <w:multiLevelType w:val="hybridMultilevel"/>
    <w:tmpl w:val="A89C0E9A"/>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8D1"/>
    <w:multiLevelType w:val="hybridMultilevel"/>
    <w:tmpl w:val="597A35A4"/>
    <w:lvl w:ilvl="0" w:tplc="25941B6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02F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76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720A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7E79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C74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CB3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43E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853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9224C"/>
    <w:multiLevelType w:val="hybridMultilevel"/>
    <w:tmpl w:val="A6A493C8"/>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3695EB6"/>
    <w:multiLevelType w:val="hybridMultilevel"/>
    <w:tmpl w:val="4DCE2A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2D133C"/>
    <w:multiLevelType w:val="hybridMultilevel"/>
    <w:tmpl w:val="35206CEA"/>
    <w:lvl w:ilvl="0" w:tplc="040A0003">
      <w:start w:val="1"/>
      <w:numFmt w:val="bullet"/>
      <w:lvlText w:val="o"/>
      <w:lvlJc w:val="left"/>
      <w:pPr>
        <w:ind w:left="144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830241"/>
    <w:multiLevelType w:val="hybridMultilevel"/>
    <w:tmpl w:val="604E1F32"/>
    <w:lvl w:ilvl="0" w:tplc="FD9E5690">
      <w:start w:val="1"/>
      <w:numFmt w:val="bullet"/>
      <w:lvlText w:val=""/>
      <w:lvlJc w:val="left"/>
      <w:pPr>
        <w:ind w:left="21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0373F0"/>
    <w:multiLevelType w:val="hybridMultilevel"/>
    <w:tmpl w:val="A0684BBE"/>
    <w:lvl w:ilvl="0" w:tplc="040A0001">
      <w:start w:val="1"/>
      <w:numFmt w:val="bullet"/>
      <w:lvlText w:val=""/>
      <w:lvlJc w:val="left"/>
      <w:pPr>
        <w:ind w:left="1095" w:hanging="360"/>
      </w:pPr>
      <w:rPr>
        <w:rFonts w:ascii="Symbol" w:hAnsi="Symbol" w:hint="default"/>
      </w:rPr>
    </w:lvl>
    <w:lvl w:ilvl="1" w:tplc="040A0003">
      <w:start w:val="1"/>
      <w:numFmt w:val="bullet"/>
      <w:lvlText w:val="o"/>
      <w:lvlJc w:val="left"/>
      <w:pPr>
        <w:ind w:left="1815" w:hanging="360"/>
      </w:pPr>
      <w:rPr>
        <w:rFonts w:ascii="Courier New" w:hAnsi="Courier New" w:cs="Courier New" w:hint="default"/>
      </w:rPr>
    </w:lvl>
    <w:lvl w:ilvl="2" w:tplc="040A0005" w:tentative="1">
      <w:start w:val="1"/>
      <w:numFmt w:val="bullet"/>
      <w:lvlText w:val=""/>
      <w:lvlJc w:val="left"/>
      <w:pPr>
        <w:ind w:left="2535" w:hanging="360"/>
      </w:pPr>
      <w:rPr>
        <w:rFonts w:ascii="Wingdings" w:hAnsi="Wingdings" w:hint="default"/>
      </w:rPr>
    </w:lvl>
    <w:lvl w:ilvl="3" w:tplc="040A0001" w:tentative="1">
      <w:start w:val="1"/>
      <w:numFmt w:val="bullet"/>
      <w:lvlText w:val=""/>
      <w:lvlJc w:val="left"/>
      <w:pPr>
        <w:ind w:left="3255" w:hanging="360"/>
      </w:pPr>
      <w:rPr>
        <w:rFonts w:ascii="Symbol" w:hAnsi="Symbol" w:hint="default"/>
      </w:rPr>
    </w:lvl>
    <w:lvl w:ilvl="4" w:tplc="040A0003" w:tentative="1">
      <w:start w:val="1"/>
      <w:numFmt w:val="bullet"/>
      <w:lvlText w:val="o"/>
      <w:lvlJc w:val="left"/>
      <w:pPr>
        <w:ind w:left="3975" w:hanging="360"/>
      </w:pPr>
      <w:rPr>
        <w:rFonts w:ascii="Courier New" w:hAnsi="Courier New" w:cs="Courier New" w:hint="default"/>
      </w:rPr>
    </w:lvl>
    <w:lvl w:ilvl="5" w:tplc="040A0005" w:tentative="1">
      <w:start w:val="1"/>
      <w:numFmt w:val="bullet"/>
      <w:lvlText w:val=""/>
      <w:lvlJc w:val="left"/>
      <w:pPr>
        <w:ind w:left="4695" w:hanging="360"/>
      </w:pPr>
      <w:rPr>
        <w:rFonts w:ascii="Wingdings" w:hAnsi="Wingdings" w:hint="default"/>
      </w:rPr>
    </w:lvl>
    <w:lvl w:ilvl="6" w:tplc="040A0001" w:tentative="1">
      <w:start w:val="1"/>
      <w:numFmt w:val="bullet"/>
      <w:lvlText w:val=""/>
      <w:lvlJc w:val="left"/>
      <w:pPr>
        <w:ind w:left="5415" w:hanging="360"/>
      </w:pPr>
      <w:rPr>
        <w:rFonts w:ascii="Symbol" w:hAnsi="Symbol" w:hint="default"/>
      </w:rPr>
    </w:lvl>
    <w:lvl w:ilvl="7" w:tplc="040A0003" w:tentative="1">
      <w:start w:val="1"/>
      <w:numFmt w:val="bullet"/>
      <w:lvlText w:val="o"/>
      <w:lvlJc w:val="left"/>
      <w:pPr>
        <w:ind w:left="6135" w:hanging="360"/>
      </w:pPr>
      <w:rPr>
        <w:rFonts w:ascii="Courier New" w:hAnsi="Courier New" w:cs="Courier New" w:hint="default"/>
      </w:rPr>
    </w:lvl>
    <w:lvl w:ilvl="8" w:tplc="040A0005" w:tentative="1">
      <w:start w:val="1"/>
      <w:numFmt w:val="bullet"/>
      <w:lvlText w:val=""/>
      <w:lvlJc w:val="left"/>
      <w:pPr>
        <w:ind w:left="6855" w:hanging="360"/>
      </w:pPr>
      <w:rPr>
        <w:rFonts w:ascii="Wingdings" w:hAnsi="Wingdings" w:hint="default"/>
      </w:rPr>
    </w:lvl>
  </w:abstractNum>
  <w:abstractNum w:abstractNumId="12" w15:restartNumberingAfterBreak="0">
    <w:nsid w:val="1F0660B2"/>
    <w:multiLevelType w:val="hybridMultilevel"/>
    <w:tmpl w:val="99CCB28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95B96"/>
    <w:multiLevelType w:val="multilevel"/>
    <w:tmpl w:val="2A7894FA"/>
    <w:styleLink w:val="Listaactual1"/>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820E81"/>
    <w:multiLevelType w:val="hybridMultilevel"/>
    <w:tmpl w:val="39A4A19E"/>
    <w:lvl w:ilvl="0" w:tplc="04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6" w15:restartNumberingAfterBreak="0">
    <w:nsid w:val="243E1DB7"/>
    <w:multiLevelType w:val="hybridMultilevel"/>
    <w:tmpl w:val="380E023E"/>
    <w:lvl w:ilvl="0" w:tplc="FD9E5690">
      <w:start w:val="1"/>
      <w:numFmt w:val="bullet"/>
      <w:lvlText w:val=""/>
      <w:lvlJc w:val="left"/>
      <w:pPr>
        <w:ind w:left="21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B21343"/>
    <w:multiLevelType w:val="hybridMultilevel"/>
    <w:tmpl w:val="35A437CA"/>
    <w:lvl w:ilvl="0" w:tplc="040A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C3E707D"/>
    <w:multiLevelType w:val="hybridMultilevel"/>
    <w:tmpl w:val="62CEDB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C823AEF"/>
    <w:multiLevelType w:val="hybridMultilevel"/>
    <w:tmpl w:val="D94276D0"/>
    <w:lvl w:ilvl="0" w:tplc="040A0003">
      <w:start w:val="1"/>
      <w:numFmt w:val="bullet"/>
      <w:lvlText w:val="o"/>
      <w:lvlJc w:val="left"/>
      <w:pPr>
        <w:ind w:left="1781" w:hanging="360"/>
      </w:pPr>
      <w:rPr>
        <w:rFonts w:ascii="Courier New" w:hAnsi="Courier New" w:cs="Courier New" w:hint="default"/>
      </w:rPr>
    </w:lvl>
    <w:lvl w:ilvl="1" w:tplc="040A0003" w:tentative="1">
      <w:start w:val="1"/>
      <w:numFmt w:val="bullet"/>
      <w:lvlText w:val="o"/>
      <w:lvlJc w:val="left"/>
      <w:pPr>
        <w:ind w:left="2501" w:hanging="360"/>
      </w:pPr>
      <w:rPr>
        <w:rFonts w:ascii="Courier New" w:hAnsi="Courier New" w:cs="Courier New" w:hint="default"/>
      </w:rPr>
    </w:lvl>
    <w:lvl w:ilvl="2" w:tplc="040A0005" w:tentative="1">
      <w:start w:val="1"/>
      <w:numFmt w:val="bullet"/>
      <w:lvlText w:val=""/>
      <w:lvlJc w:val="left"/>
      <w:pPr>
        <w:ind w:left="3221" w:hanging="360"/>
      </w:pPr>
      <w:rPr>
        <w:rFonts w:ascii="Wingdings" w:hAnsi="Wingdings" w:hint="default"/>
      </w:rPr>
    </w:lvl>
    <w:lvl w:ilvl="3" w:tplc="040A0001" w:tentative="1">
      <w:start w:val="1"/>
      <w:numFmt w:val="bullet"/>
      <w:lvlText w:val=""/>
      <w:lvlJc w:val="left"/>
      <w:pPr>
        <w:ind w:left="3941" w:hanging="360"/>
      </w:pPr>
      <w:rPr>
        <w:rFonts w:ascii="Symbol" w:hAnsi="Symbol" w:hint="default"/>
      </w:rPr>
    </w:lvl>
    <w:lvl w:ilvl="4" w:tplc="040A0003" w:tentative="1">
      <w:start w:val="1"/>
      <w:numFmt w:val="bullet"/>
      <w:lvlText w:val="o"/>
      <w:lvlJc w:val="left"/>
      <w:pPr>
        <w:ind w:left="4661" w:hanging="360"/>
      </w:pPr>
      <w:rPr>
        <w:rFonts w:ascii="Courier New" w:hAnsi="Courier New" w:cs="Courier New" w:hint="default"/>
      </w:rPr>
    </w:lvl>
    <w:lvl w:ilvl="5" w:tplc="040A0005" w:tentative="1">
      <w:start w:val="1"/>
      <w:numFmt w:val="bullet"/>
      <w:lvlText w:val=""/>
      <w:lvlJc w:val="left"/>
      <w:pPr>
        <w:ind w:left="5381" w:hanging="360"/>
      </w:pPr>
      <w:rPr>
        <w:rFonts w:ascii="Wingdings" w:hAnsi="Wingdings" w:hint="default"/>
      </w:rPr>
    </w:lvl>
    <w:lvl w:ilvl="6" w:tplc="040A0001" w:tentative="1">
      <w:start w:val="1"/>
      <w:numFmt w:val="bullet"/>
      <w:lvlText w:val=""/>
      <w:lvlJc w:val="left"/>
      <w:pPr>
        <w:ind w:left="6101" w:hanging="360"/>
      </w:pPr>
      <w:rPr>
        <w:rFonts w:ascii="Symbol" w:hAnsi="Symbol" w:hint="default"/>
      </w:rPr>
    </w:lvl>
    <w:lvl w:ilvl="7" w:tplc="040A0003" w:tentative="1">
      <w:start w:val="1"/>
      <w:numFmt w:val="bullet"/>
      <w:lvlText w:val="o"/>
      <w:lvlJc w:val="left"/>
      <w:pPr>
        <w:ind w:left="6821" w:hanging="360"/>
      </w:pPr>
      <w:rPr>
        <w:rFonts w:ascii="Courier New" w:hAnsi="Courier New" w:cs="Courier New" w:hint="default"/>
      </w:rPr>
    </w:lvl>
    <w:lvl w:ilvl="8" w:tplc="040A0005" w:tentative="1">
      <w:start w:val="1"/>
      <w:numFmt w:val="bullet"/>
      <w:lvlText w:val=""/>
      <w:lvlJc w:val="left"/>
      <w:pPr>
        <w:ind w:left="7541" w:hanging="360"/>
      </w:pPr>
      <w:rPr>
        <w:rFonts w:ascii="Wingdings" w:hAnsi="Wingdings" w:hint="default"/>
      </w:rPr>
    </w:lvl>
  </w:abstractNum>
  <w:abstractNum w:abstractNumId="20" w15:restartNumberingAfterBreak="0">
    <w:nsid w:val="2D4F7D2E"/>
    <w:multiLevelType w:val="hybridMultilevel"/>
    <w:tmpl w:val="2FC05368"/>
    <w:lvl w:ilvl="0" w:tplc="16B0C99E">
      <w:numFmt w:val="bullet"/>
      <w:lvlText w:val=""/>
      <w:lvlJc w:val="left"/>
      <w:pPr>
        <w:ind w:left="831" w:hanging="360"/>
      </w:pPr>
      <w:rPr>
        <w:rFonts w:ascii="Symbol" w:eastAsia="Symbol" w:hAnsi="Symbol" w:cs="Symbol" w:hint="default"/>
        <w:w w:val="99"/>
        <w:sz w:val="20"/>
        <w:szCs w:val="20"/>
        <w:lang w:val="en-US" w:eastAsia="en-US" w:bidi="en-US"/>
      </w:rPr>
    </w:lvl>
    <w:lvl w:ilvl="1" w:tplc="4BEC0C68">
      <w:numFmt w:val="bullet"/>
      <w:lvlText w:val="•"/>
      <w:lvlJc w:val="left"/>
      <w:pPr>
        <w:ind w:left="1385" w:hanging="360"/>
      </w:pPr>
      <w:rPr>
        <w:rFonts w:hint="default"/>
        <w:lang w:val="en-US" w:eastAsia="en-US" w:bidi="en-US"/>
      </w:rPr>
    </w:lvl>
    <w:lvl w:ilvl="2" w:tplc="356A7C0C">
      <w:numFmt w:val="bullet"/>
      <w:lvlText w:val="•"/>
      <w:lvlJc w:val="left"/>
      <w:pPr>
        <w:ind w:left="1930" w:hanging="360"/>
      </w:pPr>
      <w:rPr>
        <w:rFonts w:hint="default"/>
        <w:lang w:val="en-US" w:eastAsia="en-US" w:bidi="en-US"/>
      </w:rPr>
    </w:lvl>
    <w:lvl w:ilvl="3" w:tplc="5E30AAD6">
      <w:numFmt w:val="bullet"/>
      <w:lvlText w:val="•"/>
      <w:lvlJc w:val="left"/>
      <w:pPr>
        <w:ind w:left="2475" w:hanging="360"/>
      </w:pPr>
      <w:rPr>
        <w:rFonts w:hint="default"/>
        <w:lang w:val="en-US" w:eastAsia="en-US" w:bidi="en-US"/>
      </w:rPr>
    </w:lvl>
    <w:lvl w:ilvl="4" w:tplc="807C94E8">
      <w:numFmt w:val="bullet"/>
      <w:lvlText w:val="•"/>
      <w:lvlJc w:val="left"/>
      <w:pPr>
        <w:ind w:left="3020" w:hanging="360"/>
      </w:pPr>
      <w:rPr>
        <w:rFonts w:hint="default"/>
        <w:lang w:val="en-US" w:eastAsia="en-US" w:bidi="en-US"/>
      </w:rPr>
    </w:lvl>
    <w:lvl w:ilvl="5" w:tplc="13D2D438">
      <w:numFmt w:val="bullet"/>
      <w:lvlText w:val="•"/>
      <w:lvlJc w:val="left"/>
      <w:pPr>
        <w:ind w:left="3565" w:hanging="360"/>
      </w:pPr>
      <w:rPr>
        <w:rFonts w:hint="default"/>
        <w:lang w:val="en-US" w:eastAsia="en-US" w:bidi="en-US"/>
      </w:rPr>
    </w:lvl>
    <w:lvl w:ilvl="6" w:tplc="18665700">
      <w:numFmt w:val="bullet"/>
      <w:lvlText w:val="•"/>
      <w:lvlJc w:val="left"/>
      <w:pPr>
        <w:ind w:left="4110" w:hanging="360"/>
      </w:pPr>
      <w:rPr>
        <w:rFonts w:hint="default"/>
        <w:lang w:val="en-US" w:eastAsia="en-US" w:bidi="en-US"/>
      </w:rPr>
    </w:lvl>
    <w:lvl w:ilvl="7" w:tplc="09742538">
      <w:numFmt w:val="bullet"/>
      <w:lvlText w:val="•"/>
      <w:lvlJc w:val="left"/>
      <w:pPr>
        <w:ind w:left="4655" w:hanging="360"/>
      </w:pPr>
      <w:rPr>
        <w:rFonts w:hint="default"/>
        <w:lang w:val="en-US" w:eastAsia="en-US" w:bidi="en-US"/>
      </w:rPr>
    </w:lvl>
    <w:lvl w:ilvl="8" w:tplc="46164C10">
      <w:numFmt w:val="bullet"/>
      <w:lvlText w:val="•"/>
      <w:lvlJc w:val="left"/>
      <w:pPr>
        <w:ind w:left="5200" w:hanging="360"/>
      </w:pPr>
      <w:rPr>
        <w:rFonts w:hint="default"/>
        <w:lang w:val="en-US" w:eastAsia="en-US" w:bidi="en-US"/>
      </w:rPr>
    </w:lvl>
  </w:abstractNum>
  <w:abstractNum w:abstractNumId="21" w15:restartNumberingAfterBreak="0">
    <w:nsid w:val="2E5E1086"/>
    <w:multiLevelType w:val="multilevel"/>
    <w:tmpl w:val="33D8362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447DCA"/>
    <w:multiLevelType w:val="hybridMultilevel"/>
    <w:tmpl w:val="0D1E90E6"/>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3" w15:restartNumberingAfterBreak="0">
    <w:nsid w:val="2F6A20B2"/>
    <w:multiLevelType w:val="multilevel"/>
    <w:tmpl w:val="4F1068F6"/>
    <w:styleLink w:val="Listaactual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B05D13"/>
    <w:multiLevelType w:val="hybridMultilevel"/>
    <w:tmpl w:val="EA6E361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91F22"/>
    <w:multiLevelType w:val="hybridMultilevel"/>
    <w:tmpl w:val="21181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75BB7"/>
    <w:multiLevelType w:val="hybridMultilevel"/>
    <w:tmpl w:val="EC94B0FE"/>
    <w:lvl w:ilvl="0" w:tplc="677A1916">
      <w:start w:val="1"/>
      <w:numFmt w:val="decimal"/>
      <w:lvlText w:val="(%1) "/>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9A5155"/>
    <w:multiLevelType w:val="hybridMultilevel"/>
    <w:tmpl w:val="BF4090BA"/>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7145EF"/>
    <w:multiLevelType w:val="hybridMultilevel"/>
    <w:tmpl w:val="52865EFE"/>
    <w:lvl w:ilvl="0" w:tplc="08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A4878"/>
    <w:multiLevelType w:val="multilevel"/>
    <w:tmpl w:val="7B2CD562"/>
    <w:numStyleLink w:val="ListNumbers"/>
  </w:abstractNum>
  <w:abstractNum w:abstractNumId="32" w15:restartNumberingAfterBreak="0">
    <w:nsid w:val="3F986BB0"/>
    <w:multiLevelType w:val="hybridMultilevel"/>
    <w:tmpl w:val="84B82BCC"/>
    <w:lvl w:ilvl="0" w:tplc="040A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CF1ED9"/>
    <w:multiLevelType w:val="hybridMultilevel"/>
    <w:tmpl w:val="FCD29100"/>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46AB443E"/>
    <w:multiLevelType w:val="multilevel"/>
    <w:tmpl w:val="DBC0E21C"/>
    <w:styleLink w:val="Listaactual2"/>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50484E"/>
    <w:multiLevelType w:val="hybridMultilevel"/>
    <w:tmpl w:val="AD869E52"/>
    <w:lvl w:ilvl="0" w:tplc="FD9E5690">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8C66F8"/>
    <w:multiLevelType w:val="hybridMultilevel"/>
    <w:tmpl w:val="F74262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CA0550B"/>
    <w:multiLevelType w:val="hybridMultilevel"/>
    <w:tmpl w:val="87D2194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4FAA65DD"/>
    <w:multiLevelType w:val="hybridMultilevel"/>
    <w:tmpl w:val="6D503372"/>
    <w:lvl w:ilvl="0" w:tplc="D8D87D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2E4B86"/>
    <w:multiLevelType w:val="hybridMultilevel"/>
    <w:tmpl w:val="A63485C0"/>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269AF"/>
    <w:multiLevelType w:val="hybridMultilevel"/>
    <w:tmpl w:val="72F8370C"/>
    <w:lvl w:ilvl="0" w:tplc="0E2ACC9E">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4A7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A2D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105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0E8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BC09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6B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FAEA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0CA3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3" w15:restartNumberingAfterBreak="0">
    <w:nsid w:val="538C75C4"/>
    <w:multiLevelType w:val="multilevel"/>
    <w:tmpl w:val="760E9C32"/>
    <w:lvl w:ilvl="0">
      <w:start w:val="1"/>
      <w:numFmt w:val="decimal"/>
      <w:pStyle w:val="TableCaption"/>
      <w:suff w:val="nothing"/>
      <w:lvlText w:val="Table %1"/>
      <w:lvlJc w:val="left"/>
      <w:pPr>
        <w:ind w:left="927"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2B108C"/>
    <w:multiLevelType w:val="hybridMultilevel"/>
    <w:tmpl w:val="F8C8D9AC"/>
    <w:lvl w:ilvl="0" w:tplc="5DF61EB4">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5E8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8895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FE09A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9E4D6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002D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F2B97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4B1B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A00B1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71C265B"/>
    <w:multiLevelType w:val="multilevel"/>
    <w:tmpl w:val="B3EC0F58"/>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6" w15:restartNumberingAfterBreak="0">
    <w:nsid w:val="576051D9"/>
    <w:multiLevelType w:val="hybridMultilevel"/>
    <w:tmpl w:val="E6BAF5E4"/>
    <w:lvl w:ilvl="0" w:tplc="0980F8CE">
      <w:start w:val="4"/>
      <w:numFmt w:val="bullet"/>
      <w:lvlText w:val=""/>
      <w:lvlJc w:val="left"/>
      <w:pPr>
        <w:ind w:left="720" w:hanging="360"/>
      </w:pPr>
      <w:rPr>
        <w:rFonts w:ascii="Symbol" w:eastAsia="Times New Roman" w:hAnsi="Symbol" w:cstheme="minorHAns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80C7D24"/>
    <w:multiLevelType w:val="multilevel"/>
    <w:tmpl w:val="083ADCDA"/>
    <w:lvl w:ilvl="0">
      <w:start w:val="12"/>
      <w:numFmt w:val="decimal"/>
      <w:lvlText w:val="%1"/>
      <w:lvlJc w:val="left"/>
      <w:pPr>
        <w:ind w:left="666" w:hanging="556"/>
      </w:pPr>
      <w:rPr>
        <w:rFonts w:hint="default"/>
        <w:lang w:val="en-US" w:eastAsia="en-US" w:bidi="en-US"/>
      </w:rPr>
    </w:lvl>
    <w:lvl w:ilvl="1">
      <w:start w:val="1"/>
      <w:numFmt w:val="decimal"/>
      <w:lvlText w:val="%1.%2"/>
      <w:lvlJc w:val="left"/>
      <w:pPr>
        <w:ind w:left="666" w:hanging="556"/>
      </w:pPr>
      <w:rPr>
        <w:rFonts w:hint="default"/>
        <w:lang w:val="en-US" w:eastAsia="en-US" w:bidi="en-US"/>
      </w:rPr>
    </w:lvl>
    <w:lvl w:ilvl="2">
      <w:numFmt w:val="decimal"/>
      <w:lvlText w:val="%1.%2.%3"/>
      <w:lvlJc w:val="left"/>
      <w:pPr>
        <w:ind w:left="666" w:hanging="556"/>
      </w:pPr>
      <w:rPr>
        <w:rFonts w:ascii="Arial" w:eastAsia="Arial" w:hAnsi="Arial" w:cs="Arial" w:hint="default"/>
        <w:spacing w:val="-1"/>
        <w:w w:val="99"/>
        <w:sz w:val="18"/>
        <w:szCs w:val="18"/>
        <w:lang w:val="en-US" w:eastAsia="en-US" w:bidi="en-US"/>
      </w:rPr>
    </w:lvl>
    <w:lvl w:ilvl="3">
      <w:numFmt w:val="bullet"/>
      <w:lvlText w:val=""/>
      <w:lvlJc w:val="left"/>
      <w:pPr>
        <w:ind w:left="831" w:hanging="360"/>
      </w:pPr>
      <w:rPr>
        <w:rFonts w:ascii="Symbol" w:eastAsia="Symbol" w:hAnsi="Symbol" w:cs="Symbol" w:hint="default"/>
        <w:w w:val="99"/>
        <w:sz w:val="20"/>
        <w:szCs w:val="20"/>
        <w:lang w:val="en-US" w:eastAsia="en-US" w:bidi="en-US"/>
      </w:rPr>
    </w:lvl>
    <w:lvl w:ilvl="4">
      <w:numFmt w:val="bullet"/>
      <w:lvlText w:val="•"/>
      <w:lvlJc w:val="left"/>
      <w:pPr>
        <w:ind w:left="2656" w:hanging="360"/>
      </w:pPr>
      <w:rPr>
        <w:rFonts w:hint="default"/>
        <w:lang w:val="en-US" w:eastAsia="en-US" w:bidi="en-US"/>
      </w:rPr>
    </w:lvl>
    <w:lvl w:ilvl="5">
      <w:numFmt w:val="bullet"/>
      <w:lvlText w:val="•"/>
      <w:lvlJc w:val="left"/>
      <w:pPr>
        <w:ind w:left="3262" w:hanging="360"/>
      </w:pPr>
      <w:rPr>
        <w:rFonts w:hint="default"/>
        <w:lang w:val="en-US" w:eastAsia="en-US" w:bidi="en-US"/>
      </w:rPr>
    </w:lvl>
    <w:lvl w:ilvl="6">
      <w:numFmt w:val="bullet"/>
      <w:lvlText w:val="•"/>
      <w:lvlJc w:val="left"/>
      <w:pPr>
        <w:ind w:left="3867" w:hanging="360"/>
      </w:pPr>
      <w:rPr>
        <w:rFonts w:hint="default"/>
        <w:lang w:val="en-US" w:eastAsia="en-US" w:bidi="en-US"/>
      </w:rPr>
    </w:lvl>
    <w:lvl w:ilvl="7">
      <w:numFmt w:val="bullet"/>
      <w:lvlText w:val="•"/>
      <w:lvlJc w:val="left"/>
      <w:pPr>
        <w:ind w:left="4473" w:hanging="360"/>
      </w:pPr>
      <w:rPr>
        <w:rFonts w:hint="default"/>
        <w:lang w:val="en-US" w:eastAsia="en-US" w:bidi="en-US"/>
      </w:rPr>
    </w:lvl>
    <w:lvl w:ilvl="8">
      <w:numFmt w:val="bullet"/>
      <w:lvlText w:val="•"/>
      <w:lvlJc w:val="left"/>
      <w:pPr>
        <w:ind w:left="5078" w:hanging="360"/>
      </w:pPr>
      <w:rPr>
        <w:rFonts w:hint="default"/>
        <w:lang w:val="en-US" w:eastAsia="en-US" w:bidi="en-US"/>
      </w:rPr>
    </w:lvl>
  </w:abstractNum>
  <w:abstractNum w:abstractNumId="48" w15:restartNumberingAfterBreak="0">
    <w:nsid w:val="58BB4235"/>
    <w:multiLevelType w:val="hybridMultilevel"/>
    <w:tmpl w:val="781081EE"/>
    <w:lvl w:ilvl="0" w:tplc="2872F3AC">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88F8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8C5F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E4A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E4F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2B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60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26F4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AC8E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B6B73E2"/>
    <w:multiLevelType w:val="hybridMultilevel"/>
    <w:tmpl w:val="6278FB94"/>
    <w:lvl w:ilvl="0" w:tplc="040A0003">
      <w:start w:val="1"/>
      <w:numFmt w:val="bullet"/>
      <w:lvlText w:val="o"/>
      <w:lvlJc w:val="left"/>
      <w:pPr>
        <w:ind w:left="1443"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366" w:hanging="360"/>
      </w:pPr>
      <w:rPr>
        <w:rFonts w:ascii="Courier New" w:hAnsi="Courier New" w:cs="Courier New" w:hint="default"/>
      </w:rPr>
    </w:lvl>
    <w:lvl w:ilvl="2" w:tplc="C3EA7702">
      <w:start w:val="1"/>
      <w:numFmt w:val="bullet"/>
      <w:lvlText w:val="▪"/>
      <w:lvlJc w:val="left"/>
      <w:pPr>
        <w:ind w:left="2446"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80B40">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FAE8AC">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00B332">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ACC94A">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C085A8">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EC656A">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BB02CA0"/>
    <w:multiLevelType w:val="hybridMultilevel"/>
    <w:tmpl w:val="B5341B10"/>
    <w:lvl w:ilvl="0" w:tplc="040A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5C044FE5"/>
    <w:multiLevelType w:val="hybridMultilevel"/>
    <w:tmpl w:val="96C2250C"/>
    <w:lvl w:ilvl="0" w:tplc="040A0003">
      <w:start w:val="1"/>
      <w:numFmt w:val="bullet"/>
      <w:lvlText w:val="o"/>
      <w:lvlJc w:val="left"/>
      <w:pPr>
        <w:ind w:left="72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0DACDF88">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0A0BEE">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E43B5E">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EAB440">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64A6D6">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C1E04">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D0428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820AF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FCF661D"/>
    <w:multiLevelType w:val="hybridMultilevel"/>
    <w:tmpl w:val="815C3F48"/>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1844C70"/>
    <w:multiLevelType w:val="hybridMultilevel"/>
    <w:tmpl w:val="5D6C7F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62762381"/>
    <w:multiLevelType w:val="multilevel"/>
    <w:tmpl w:val="6734A89C"/>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136AED"/>
    <w:multiLevelType w:val="hybridMultilevel"/>
    <w:tmpl w:val="8500B878"/>
    <w:lvl w:ilvl="0" w:tplc="8C74DC56">
      <w:start w:val="1"/>
      <w:numFmt w:val="bullet"/>
      <w:lvlText w:val="o"/>
      <w:lvlJc w:val="left"/>
      <w:pPr>
        <w:ind w:left="10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88DFA2">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A6C5F0">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626B9A">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30EB56">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CAB0C8">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C0EC12">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B0176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408EB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B98633D"/>
    <w:multiLevelType w:val="hybridMultilevel"/>
    <w:tmpl w:val="DDCC7F1E"/>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6D1C2192"/>
    <w:multiLevelType w:val="hybridMultilevel"/>
    <w:tmpl w:val="0792B246"/>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0" w15:restartNumberingAfterBreak="0">
    <w:nsid w:val="6D522740"/>
    <w:multiLevelType w:val="hybridMultilevel"/>
    <w:tmpl w:val="F1D64742"/>
    <w:lvl w:ilvl="0" w:tplc="0864369C">
      <w:start w:val="4"/>
      <w:numFmt w:val="bullet"/>
      <w:lvlText w:val=""/>
      <w:lvlJc w:val="left"/>
      <w:pPr>
        <w:ind w:left="720" w:hanging="360"/>
      </w:pPr>
      <w:rPr>
        <w:rFonts w:ascii="Symbol" w:eastAsia="Times New Roman" w:hAnsi="Symbol" w:cstheme="minorHAnsi"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6FBB2C63"/>
    <w:multiLevelType w:val="hybridMultilevel"/>
    <w:tmpl w:val="1D34A356"/>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CA4867"/>
    <w:multiLevelType w:val="hybridMultilevel"/>
    <w:tmpl w:val="BDD2B912"/>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80078">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1686B75"/>
    <w:multiLevelType w:val="hybridMultilevel"/>
    <w:tmpl w:val="4D3C8744"/>
    <w:lvl w:ilvl="0" w:tplc="A6DA6F1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84AE">
      <w:start w:val="1"/>
      <w:numFmt w:val="bullet"/>
      <w:lvlText w:val="o"/>
      <w:lvlJc w:val="left"/>
      <w:pPr>
        <w:ind w:left="1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E66E02">
      <w:start w:val="1"/>
      <w:numFmt w:val="bullet"/>
      <w:lvlText w:val="▪"/>
      <w:lvlJc w:val="left"/>
      <w:pPr>
        <w:ind w:left="2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10B53C">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A90EC">
      <w:start w:val="1"/>
      <w:numFmt w:val="bullet"/>
      <w:lvlText w:val="o"/>
      <w:lvlJc w:val="left"/>
      <w:pPr>
        <w:ind w:left="3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BC5F82">
      <w:start w:val="1"/>
      <w:numFmt w:val="bullet"/>
      <w:lvlText w:val="▪"/>
      <w:lvlJc w:val="left"/>
      <w:pPr>
        <w:ind w:left="4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4EE32A">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8C7B4">
      <w:start w:val="1"/>
      <w:numFmt w:val="bullet"/>
      <w:lvlText w:val="o"/>
      <w:lvlJc w:val="left"/>
      <w:pPr>
        <w:ind w:left="5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120930">
      <w:start w:val="1"/>
      <w:numFmt w:val="bullet"/>
      <w:lvlText w:val="▪"/>
      <w:lvlJc w:val="left"/>
      <w:pPr>
        <w:ind w:left="6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38B7E83"/>
    <w:multiLevelType w:val="hybridMultilevel"/>
    <w:tmpl w:val="9EBC1088"/>
    <w:lvl w:ilvl="0" w:tplc="040A0001">
      <w:start w:val="1"/>
      <w:numFmt w:val="bullet"/>
      <w:lvlText w:val=""/>
      <w:lvlJc w:val="left"/>
      <w:pPr>
        <w:ind w:left="1455" w:hanging="360"/>
      </w:pPr>
      <w:rPr>
        <w:rFonts w:ascii="Symbol" w:hAnsi="Symbol" w:hint="default"/>
      </w:rPr>
    </w:lvl>
    <w:lvl w:ilvl="1" w:tplc="040A0003" w:tentative="1">
      <w:start w:val="1"/>
      <w:numFmt w:val="bullet"/>
      <w:lvlText w:val="o"/>
      <w:lvlJc w:val="left"/>
      <w:pPr>
        <w:ind w:left="2175" w:hanging="360"/>
      </w:pPr>
      <w:rPr>
        <w:rFonts w:ascii="Courier New" w:hAnsi="Courier New" w:cs="Courier New" w:hint="default"/>
      </w:rPr>
    </w:lvl>
    <w:lvl w:ilvl="2" w:tplc="040A0005" w:tentative="1">
      <w:start w:val="1"/>
      <w:numFmt w:val="bullet"/>
      <w:lvlText w:val=""/>
      <w:lvlJc w:val="left"/>
      <w:pPr>
        <w:ind w:left="2895" w:hanging="360"/>
      </w:pPr>
      <w:rPr>
        <w:rFonts w:ascii="Wingdings" w:hAnsi="Wingdings" w:hint="default"/>
      </w:rPr>
    </w:lvl>
    <w:lvl w:ilvl="3" w:tplc="040A0001" w:tentative="1">
      <w:start w:val="1"/>
      <w:numFmt w:val="bullet"/>
      <w:lvlText w:val=""/>
      <w:lvlJc w:val="left"/>
      <w:pPr>
        <w:ind w:left="3615" w:hanging="360"/>
      </w:pPr>
      <w:rPr>
        <w:rFonts w:ascii="Symbol" w:hAnsi="Symbol" w:hint="default"/>
      </w:rPr>
    </w:lvl>
    <w:lvl w:ilvl="4" w:tplc="040A0003" w:tentative="1">
      <w:start w:val="1"/>
      <w:numFmt w:val="bullet"/>
      <w:lvlText w:val="o"/>
      <w:lvlJc w:val="left"/>
      <w:pPr>
        <w:ind w:left="4335" w:hanging="360"/>
      </w:pPr>
      <w:rPr>
        <w:rFonts w:ascii="Courier New" w:hAnsi="Courier New" w:cs="Courier New" w:hint="default"/>
      </w:rPr>
    </w:lvl>
    <w:lvl w:ilvl="5" w:tplc="040A0005" w:tentative="1">
      <w:start w:val="1"/>
      <w:numFmt w:val="bullet"/>
      <w:lvlText w:val=""/>
      <w:lvlJc w:val="left"/>
      <w:pPr>
        <w:ind w:left="5055" w:hanging="360"/>
      </w:pPr>
      <w:rPr>
        <w:rFonts w:ascii="Wingdings" w:hAnsi="Wingdings" w:hint="default"/>
      </w:rPr>
    </w:lvl>
    <w:lvl w:ilvl="6" w:tplc="040A0001" w:tentative="1">
      <w:start w:val="1"/>
      <w:numFmt w:val="bullet"/>
      <w:lvlText w:val=""/>
      <w:lvlJc w:val="left"/>
      <w:pPr>
        <w:ind w:left="5775" w:hanging="360"/>
      </w:pPr>
      <w:rPr>
        <w:rFonts w:ascii="Symbol" w:hAnsi="Symbol" w:hint="default"/>
      </w:rPr>
    </w:lvl>
    <w:lvl w:ilvl="7" w:tplc="040A0003" w:tentative="1">
      <w:start w:val="1"/>
      <w:numFmt w:val="bullet"/>
      <w:lvlText w:val="o"/>
      <w:lvlJc w:val="left"/>
      <w:pPr>
        <w:ind w:left="6495" w:hanging="360"/>
      </w:pPr>
      <w:rPr>
        <w:rFonts w:ascii="Courier New" w:hAnsi="Courier New" w:cs="Courier New" w:hint="default"/>
      </w:rPr>
    </w:lvl>
    <w:lvl w:ilvl="8" w:tplc="040A0005" w:tentative="1">
      <w:start w:val="1"/>
      <w:numFmt w:val="bullet"/>
      <w:lvlText w:val=""/>
      <w:lvlJc w:val="left"/>
      <w:pPr>
        <w:ind w:left="7215" w:hanging="360"/>
      </w:pPr>
      <w:rPr>
        <w:rFonts w:ascii="Wingdings" w:hAnsi="Wingdings" w:hint="default"/>
      </w:rPr>
    </w:lvl>
  </w:abstractNum>
  <w:abstractNum w:abstractNumId="65" w15:restartNumberingAfterBreak="0">
    <w:nsid w:val="74B3569F"/>
    <w:multiLevelType w:val="hybridMultilevel"/>
    <w:tmpl w:val="C68A3B94"/>
    <w:lvl w:ilvl="0" w:tplc="1754315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44F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20A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BC3F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B7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B4D7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6E2F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253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AF6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53015C5"/>
    <w:multiLevelType w:val="multilevel"/>
    <w:tmpl w:val="4F1068F6"/>
    <w:styleLink w:val="Listaactual5"/>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B3715D"/>
    <w:multiLevelType w:val="hybridMultilevel"/>
    <w:tmpl w:val="821C02D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A0584"/>
    <w:multiLevelType w:val="multilevel"/>
    <w:tmpl w:val="EDA8D928"/>
    <w:styleLink w:val="Listaactual3"/>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390F93"/>
    <w:multiLevelType w:val="multilevel"/>
    <w:tmpl w:val="682AAC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7575521">
    <w:abstractNumId w:val="21"/>
  </w:num>
  <w:num w:numId="2" w16cid:durableId="1240168379">
    <w:abstractNumId w:val="57"/>
  </w:num>
  <w:num w:numId="3" w16cid:durableId="1178347982">
    <w:abstractNumId w:val="10"/>
  </w:num>
  <w:num w:numId="4" w16cid:durableId="1079986208">
    <w:abstractNumId w:val="1"/>
  </w:num>
  <w:num w:numId="5" w16cid:durableId="1138885922">
    <w:abstractNumId w:val="27"/>
  </w:num>
  <w:num w:numId="6" w16cid:durableId="302779411">
    <w:abstractNumId w:val="0"/>
  </w:num>
  <w:num w:numId="7" w16cid:durableId="633869434">
    <w:abstractNumId w:val="30"/>
  </w:num>
  <w:num w:numId="8" w16cid:durableId="167335351">
    <w:abstractNumId w:val="45"/>
  </w:num>
  <w:num w:numId="9" w16cid:durableId="103504208">
    <w:abstractNumId w:val="42"/>
  </w:num>
  <w:num w:numId="10" w16cid:durableId="1072195501">
    <w:abstractNumId w:val="15"/>
  </w:num>
  <w:num w:numId="11" w16cid:durableId="701369940">
    <w:abstractNumId w:val="6"/>
  </w:num>
  <w:num w:numId="12" w16cid:durableId="1230963485">
    <w:abstractNumId w:val="31"/>
  </w:num>
  <w:num w:numId="13" w16cid:durableId="242230179">
    <w:abstractNumId w:val="51"/>
  </w:num>
  <w:num w:numId="14" w16cid:durableId="976256225">
    <w:abstractNumId w:val="43"/>
  </w:num>
  <w:num w:numId="15" w16cid:durableId="816531342">
    <w:abstractNumId w:val="33"/>
  </w:num>
  <w:num w:numId="16" w16cid:durableId="2133861361">
    <w:abstractNumId w:val="33"/>
  </w:num>
  <w:num w:numId="17" w16cid:durableId="116944645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384561">
    <w:abstractNumId w:val="60"/>
  </w:num>
  <w:num w:numId="19" w16cid:durableId="497815737">
    <w:abstractNumId w:val="13"/>
  </w:num>
  <w:num w:numId="20" w16cid:durableId="1743482504">
    <w:abstractNumId w:val="35"/>
  </w:num>
  <w:num w:numId="21" w16cid:durableId="757411787">
    <w:abstractNumId w:val="68"/>
  </w:num>
  <w:num w:numId="22" w16cid:durableId="672295680">
    <w:abstractNumId w:val="23"/>
  </w:num>
  <w:num w:numId="23" w16cid:durableId="573054682">
    <w:abstractNumId w:val="66"/>
  </w:num>
  <w:num w:numId="24" w16cid:durableId="1384404206">
    <w:abstractNumId w:val="46"/>
  </w:num>
  <w:num w:numId="25" w16cid:durableId="1113206722">
    <w:abstractNumId w:val="38"/>
  </w:num>
  <w:num w:numId="26" w16cid:durableId="2026857412">
    <w:abstractNumId w:val="7"/>
  </w:num>
  <w:num w:numId="27" w16cid:durableId="392436484">
    <w:abstractNumId w:val="37"/>
  </w:num>
  <w:num w:numId="28" w16cid:durableId="102726073">
    <w:abstractNumId w:val="56"/>
  </w:num>
  <w:num w:numId="29" w16cid:durableId="80951611">
    <w:abstractNumId w:val="34"/>
  </w:num>
  <w:num w:numId="30" w16cid:durableId="1317028815">
    <w:abstractNumId w:val="49"/>
  </w:num>
  <w:num w:numId="31" w16cid:durableId="410082360">
    <w:abstractNumId w:val="62"/>
  </w:num>
  <w:num w:numId="32" w16cid:durableId="639267732">
    <w:abstractNumId w:val="11"/>
  </w:num>
  <w:num w:numId="33" w16cid:durableId="1285885404">
    <w:abstractNumId w:val="52"/>
  </w:num>
  <w:num w:numId="34" w16cid:durableId="1043748017">
    <w:abstractNumId w:val="8"/>
  </w:num>
  <w:num w:numId="35" w16cid:durableId="1157962927">
    <w:abstractNumId w:val="19"/>
  </w:num>
  <w:num w:numId="36" w16cid:durableId="185871526">
    <w:abstractNumId w:val="64"/>
  </w:num>
  <w:num w:numId="37" w16cid:durableId="632830257">
    <w:abstractNumId w:val="50"/>
  </w:num>
  <w:num w:numId="38" w16cid:durableId="1579943141">
    <w:abstractNumId w:val="26"/>
  </w:num>
  <w:num w:numId="39" w16cid:durableId="750808810">
    <w:abstractNumId w:val="22"/>
  </w:num>
  <w:num w:numId="40" w16cid:durableId="1771120886">
    <w:abstractNumId w:val="59"/>
  </w:num>
  <w:num w:numId="41" w16cid:durableId="1778020513">
    <w:abstractNumId w:val="5"/>
  </w:num>
  <w:num w:numId="42" w16cid:durableId="760570924">
    <w:abstractNumId w:val="32"/>
  </w:num>
  <w:num w:numId="43" w16cid:durableId="1902250555">
    <w:abstractNumId w:val="58"/>
  </w:num>
  <w:num w:numId="44" w16cid:durableId="591547363">
    <w:abstractNumId w:val="17"/>
  </w:num>
  <w:num w:numId="45" w16cid:durableId="1196502540">
    <w:abstractNumId w:val="24"/>
  </w:num>
  <w:num w:numId="46" w16cid:durableId="1317538909">
    <w:abstractNumId w:val="16"/>
  </w:num>
  <w:num w:numId="47" w16cid:durableId="2122020566">
    <w:abstractNumId w:val="12"/>
  </w:num>
  <w:num w:numId="48" w16cid:durableId="923684142">
    <w:abstractNumId w:val="9"/>
  </w:num>
  <w:num w:numId="49" w16cid:durableId="849300923">
    <w:abstractNumId w:val="28"/>
  </w:num>
  <w:num w:numId="50" w16cid:durableId="1346128376">
    <w:abstractNumId w:val="53"/>
  </w:num>
  <w:num w:numId="51" w16cid:durableId="1806846161">
    <w:abstractNumId w:val="36"/>
  </w:num>
  <w:num w:numId="52" w16cid:durableId="757214340">
    <w:abstractNumId w:val="40"/>
  </w:num>
  <w:num w:numId="53" w16cid:durableId="1827504061">
    <w:abstractNumId w:val="3"/>
  </w:num>
  <w:num w:numId="54" w16cid:durableId="805009809">
    <w:abstractNumId w:val="14"/>
  </w:num>
  <w:num w:numId="55" w16cid:durableId="355734687">
    <w:abstractNumId w:val="61"/>
  </w:num>
  <w:num w:numId="56" w16cid:durableId="1123383837">
    <w:abstractNumId w:val="67"/>
  </w:num>
  <w:num w:numId="57" w16cid:durableId="1553077817">
    <w:abstractNumId w:val="39"/>
  </w:num>
  <w:num w:numId="58" w16cid:durableId="1026180128">
    <w:abstractNumId w:val="29"/>
  </w:num>
  <w:num w:numId="59" w16cid:durableId="201210625">
    <w:abstractNumId w:val="21"/>
    <w:lvlOverride w:ilvl="0">
      <w:startOverride w:val="4"/>
    </w:lvlOverride>
    <w:lvlOverride w:ilvl="1">
      <w:startOverride w:val="4"/>
    </w:lvlOverride>
    <w:lvlOverride w:ilvl="2">
      <w:startOverride w:val="2"/>
    </w:lvlOverride>
    <w:lvlOverride w:ilvl="3">
      <w:startOverride w:val="4"/>
    </w:lvlOverride>
  </w:num>
  <w:num w:numId="60" w16cid:durableId="1974095186">
    <w:abstractNumId w:val="20"/>
  </w:num>
  <w:num w:numId="61" w16cid:durableId="126169667">
    <w:abstractNumId w:val="47"/>
  </w:num>
  <w:num w:numId="62" w16cid:durableId="1067606763">
    <w:abstractNumId w:val="63"/>
  </w:num>
  <w:num w:numId="63" w16cid:durableId="1312372315">
    <w:abstractNumId w:val="44"/>
  </w:num>
  <w:num w:numId="64" w16cid:durableId="702903322">
    <w:abstractNumId w:val="48"/>
  </w:num>
  <w:num w:numId="65" w16cid:durableId="282617103">
    <w:abstractNumId w:val="41"/>
  </w:num>
  <w:num w:numId="66" w16cid:durableId="1846941820">
    <w:abstractNumId w:val="4"/>
  </w:num>
  <w:num w:numId="67" w16cid:durableId="1940988911">
    <w:abstractNumId w:val="2"/>
  </w:num>
  <w:num w:numId="68" w16cid:durableId="1443652878">
    <w:abstractNumId w:val="65"/>
  </w:num>
  <w:num w:numId="69" w16cid:durableId="341973437">
    <w:abstractNumId w:val="21"/>
  </w:num>
  <w:num w:numId="70" w16cid:durableId="1496458623">
    <w:abstractNumId w:val="55"/>
  </w:num>
  <w:num w:numId="71" w16cid:durableId="549734158">
    <w:abstractNumId w:val="21"/>
  </w:num>
  <w:num w:numId="72" w16cid:durableId="239216167">
    <w:abstractNumId w:val="21"/>
  </w:num>
  <w:num w:numId="73" w16cid:durableId="1424185967">
    <w:abstractNumId w:val="69"/>
  </w:num>
  <w:num w:numId="74" w16cid:durableId="419790241">
    <w:abstractNumId w:val="21"/>
  </w:num>
  <w:num w:numId="75" w16cid:durableId="744688104">
    <w:abstractNumId w:val="25"/>
  </w:num>
  <w:num w:numId="76" w16cid:durableId="1458836229">
    <w:abstractNumId w:val="54"/>
  </w:num>
  <w:num w:numId="77" w16cid:durableId="230970220">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F"/>
    <w:rsid w:val="00002803"/>
    <w:rsid w:val="0001024B"/>
    <w:rsid w:val="00014590"/>
    <w:rsid w:val="00041759"/>
    <w:rsid w:val="00046D01"/>
    <w:rsid w:val="00052FE2"/>
    <w:rsid w:val="00062F6F"/>
    <w:rsid w:val="000713B1"/>
    <w:rsid w:val="000774DD"/>
    <w:rsid w:val="000A0FB0"/>
    <w:rsid w:val="000B02F8"/>
    <w:rsid w:val="000B30D2"/>
    <w:rsid w:val="000D20CB"/>
    <w:rsid w:val="000D23EB"/>
    <w:rsid w:val="000E2366"/>
    <w:rsid w:val="000E6BB7"/>
    <w:rsid w:val="000E6C39"/>
    <w:rsid w:val="000F6A30"/>
    <w:rsid w:val="000F6B8B"/>
    <w:rsid w:val="0010050B"/>
    <w:rsid w:val="001010C7"/>
    <w:rsid w:val="00101D2A"/>
    <w:rsid w:val="00131F7B"/>
    <w:rsid w:val="00141190"/>
    <w:rsid w:val="001455A2"/>
    <w:rsid w:val="00162746"/>
    <w:rsid w:val="00165872"/>
    <w:rsid w:val="0017332D"/>
    <w:rsid w:val="00176186"/>
    <w:rsid w:val="0018002B"/>
    <w:rsid w:val="001C16B6"/>
    <w:rsid w:val="001C7259"/>
    <w:rsid w:val="001D15AD"/>
    <w:rsid w:val="001D49BD"/>
    <w:rsid w:val="001D7280"/>
    <w:rsid w:val="001F08AC"/>
    <w:rsid w:val="001F2CD4"/>
    <w:rsid w:val="001F2D3A"/>
    <w:rsid w:val="00202265"/>
    <w:rsid w:val="00207D34"/>
    <w:rsid w:val="002111D3"/>
    <w:rsid w:val="002200A1"/>
    <w:rsid w:val="0022220E"/>
    <w:rsid w:val="0023227F"/>
    <w:rsid w:val="00243CE1"/>
    <w:rsid w:val="00254E4D"/>
    <w:rsid w:val="002660C2"/>
    <w:rsid w:val="002766F0"/>
    <w:rsid w:val="00283857"/>
    <w:rsid w:val="002859F6"/>
    <w:rsid w:val="002873C5"/>
    <w:rsid w:val="00291E52"/>
    <w:rsid w:val="00294E91"/>
    <w:rsid w:val="00294F1F"/>
    <w:rsid w:val="002A7CAD"/>
    <w:rsid w:val="002B0F02"/>
    <w:rsid w:val="002C3993"/>
    <w:rsid w:val="002C4355"/>
    <w:rsid w:val="002D72DB"/>
    <w:rsid w:val="002D7AA5"/>
    <w:rsid w:val="002E3C7F"/>
    <w:rsid w:val="002F0416"/>
    <w:rsid w:val="002F559C"/>
    <w:rsid w:val="00301021"/>
    <w:rsid w:val="00331905"/>
    <w:rsid w:val="003366D0"/>
    <w:rsid w:val="003549D3"/>
    <w:rsid w:val="00355C44"/>
    <w:rsid w:val="00360ED9"/>
    <w:rsid w:val="00361471"/>
    <w:rsid w:val="00373FBC"/>
    <w:rsid w:val="00376BF3"/>
    <w:rsid w:val="00383ADA"/>
    <w:rsid w:val="00383C8A"/>
    <w:rsid w:val="0039382E"/>
    <w:rsid w:val="00397B86"/>
    <w:rsid w:val="003A0DA5"/>
    <w:rsid w:val="003A3B36"/>
    <w:rsid w:val="003A7D25"/>
    <w:rsid w:val="003D0069"/>
    <w:rsid w:val="003D0CD1"/>
    <w:rsid w:val="003D4034"/>
    <w:rsid w:val="003D6D8E"/>
    <w:rsid w:val="003F04F6"/>
    <w:rsid w:val="003F4CB2"/>
    <w:rsid w:val="003F4D31"/>
    <w:rsid w:val="00406873"/>
    <w:rsid w:val="00417276"/>
    <w:rsid w:val="00427F8A"/>
    <w:rsid w:val="00435D1E"/>
    <w:rsid w:val="00442C15"/>
    <w:rsid w:val="00443092"/>
    <w:rsid w:val="0044325C"/>
    <w:rsid w:val="00446532"/>
    <w:rsid w:val="00454DDF"/>
    <w:rsid w:val="00476E46"/>
    <w:rsid w:val="00481653"/>
    <w:rsid w:val="004B1958"/>
    <w:rsid w:val="004B7801"/>
    <w:rsid w:val="004C114A"/>
    <w:rsid w:val="004D4CE7"/>
    <w:rsid w:val="004D6C5A"/>
    <w:rsid w:val="004F35BB"/>
    <w:rsid w:val="004F4891"/>
    <w:rsid w:val="00504394"/>
    <w:rsid w:val="00511DAC"/>
    <w:rsid w:val="00513384"/>
    <w:rsid w:val="00515A23"/>
    <w:rsid w:val="00525783"/>
    <w:rsid w:val="00536D1A"/>
    <w:rsid w:val="00542D36"/>
    <w:rsid w:val="00551AB7"/>
    <w:rsid w:val="00553839"/>
    <w:rsid w:val="00554E35"/>
    <w:rsid w:val="00556FC8"/>
    <w:rsid w:val="00571A65"/>
    <w:rsid w:val="0058192C"/>
    <w:rsid w:val="005840AA"/>
    <w:rsid w:val="00584B29"/>
    <w:rsid w:val="00585714"/>
    <w:rsid w:val="005942AF"/>
    <w:rsid w:val="0059773C"/>
    <w:rsid w:val="005A1013"/>
    <w:rsid w:val="005A675F"/>
    <w:rsid w:val="005B0278"/>
    <w:rsid w:val="00604CD2"/>
    <w:rsid w:val="00606082"/>
    <w:rsid w:val="00606293"/>
    <w:rsid w:val="00615CE1"/>
    <w:rsid w:val="00626B66"/>
    <w:rsid w:val="00632746"/>
    <w:rsid w:val="00640911"/>
    <w:rsid w:val="006428BE"/>
    <w:rsid w:val="00642A24"/>
    <w:rsid w:val="00642D43"/>
    <w:rsid w:val="006464E6"/>
    <w:rsid w:val="0065757F"/>
    <w:rsid w:val="006618AE"/>
    <w:rsid w:val="00666EEC"/>
    <w:rsid w:val="0068480D"/>
    <w:rsid w:val="00695596"/>
    <w:rsid w:val="006A01A9"/>
    <w:rsid w:val="006A1AC1"/>
    <w:rsid w:val="006A3A08"/>
    <w:rsid w:val="006C3E00"/>
    <w:rsid w:val="006D67B8"/>
    <w:rsid w:val="006E00A2"/>
    <w:rsid w:val="006E03E2"/>
    <w:rsid w:val="006E46F5"/>
    <w:rsid w:val="006E5FA5"/>
    <w:rsid w:val="007261E1"/>
    <w:rsid w:val="00726CF1"/>
    <w:rsid w:val="00730457"/>
    <w:rsid w:val="0075588E"/>
    <w:rsid w:val="00755E38"/>
    <w:rsid w:val="007746D4"/>
    <w:rsid w:val="00797566"/>
    <w:rsid w:val="007A4853"/>
    <w:rsid w:val="007A5F36"/>
    <w:rsid w:val="007B31FE"/>
    <w:rsid w:val="007B7AEB"/>
    <w:rsid w:val="007C36F2"/>
    <w:rsid w:val="007E467E"/>
    <w:rsid w:val="00811EAB"/>
    <w:rsid w:val="00817A76"/>
    <w:rsid w:val="00824D1D"/>
    <w:rsid w:val="00831655"/>
    <w:rsid w:val="008418DE"/>
    <w:rsid w:val="008519C7"/>
    <w:rsid w:val="00854B5B"/>
    <w:rsid w:val="00871A1B"/>
    <w:rsid w:val="00873AD5"/>
    <w:rsid w:val="00875B0B"/>
    <w:rsid w:val="008B378E"/>
    <w:rsid w:val="008B643F"/>
    <w:rsid w:val="008C2C00"/>
    <w:rsid w:val="008C4F3B"/>
    <w:rsid w:val="008D5853"/>
    <w:rsid w:val="008E118E"/>
    <w:rsid w:val="008E18BC"/>
    <w:rsid w:val="008F3FC6"/>
    <w:rsid w:val="00916D94"/>
    <w:rsid w:val="00925B3D"/>
    <w:rsid w:val="00944378"/>
    <w:rsid w:val="00945782"/>
    <w:rsid w:val="00945D16"/>
    <w:rsid w:val="009520F5"/>
    <w:rsid w:val="009527C9"/>
    <w:rsid w:val="00955DF7"/>
    <w:rsid w:val="00960027"/>
    <w:rsid w:val="00982C92"/>
    <w:rsid w:val="0098351C"/>
    <w:rsid w:val="009968FB"/>
    <w:rsid w:val="0099728A"/>
    <w:rsid w:val="009E2799"/>
    <w:rsid w:val="009E39A6"/>
    <w:rsid w:val="009F0192"/>
    <w:rsid w:val="009F65D9"/>
    <w:rsid w:val="00A01934"/>
    <w:rsid w:val="00A0343E"/>
    <w:rsid w:val="00A11AA6"/>
    <w:rsid w:val="00A315A9"/>
    <w:rsid w:val="00A449C9"/>
    <w:rsid w:val="00A46CD6"/>
    <w:rsid w:val="00A50E7A"/>
    <w:rsid w:val="00A66939"/>
    <w:rsid w:val="00A71E77"/>
    <w:rsid w:val="00A74910"/>
    <w:rsid w:val="00A777F1"/>
    <w:rsid w:val="00A8013E"/>
    <w:rsid w:val="00A8329B"/>
    <w:rsid w:val="00A91734"/>
    <w:rsid w:val="00A95E1E"/>
    <w:rsid w:val="00A95FF2"/>
    <w:rsid w:val="00AA4C56"/>
    <w:rsid w:val="00AA5712"/>
    <w:rsid w:val="00AA5B28"/>
    <w:rsid w:val="00AB695F"/>
    <w:rsid w:val="00AC0409"/>
    <w:rsid w:val="00AC2FCC"/>
    <w:rsid w:val="00AD7636"/>
    <w:rsid w:val="00AF4FB4"/>
    <w:rsid w:val="00B22FE8"/>
    <w:rsid w:val="00B32A97"/>
    <w:rsid w:val="00B3576F"/>
    <w:rsid w:val="00B54120"/>
    <w:rsid w:val="00B61A59"/>
    <w:rsid w:val="00B65662"/>
    <w:rsid w:val="00B673FE"/>
    <w:rsid w:val="00B82BEC"/>
    <w:rsid w:val="00B82FEE"/>
    <w:rsid w:val="00B8382B"/>
    <w:rsid w:val="00BA1E31"/>
    <w:rsid w:val="00BA6282"/>
    <w:rsid w:val="00BB12B8"/>
    <w:rsid w:val="00BB5F46"/>
    <w:rsid w:val="00BC0319"/>
    <w:rsid w:val="00BC0BF4"/>
    <w:rsid w:val="00BC3DB4"/>
    <w:rsid w:val="00BF1326"/>
    <w:rsid w:val="00C02247"/>
    <w:rsid w:val="00C13782"/>
    <w:rsid w:val="00C213B4"/>
    <w:rsid w:val="00C25E2B"/>
    <w:rsid w:val="00C30152"/>
    <w:rsid w:val="00C35235"/>
    <w:rsid w:val="00C43311"/>
    <w:rsid w:val="00C455AF"/>
    <w:rsid w:val="00C46B2C"/>
    <w:rsid w:val="00C51190"/>
    <w:rsid w:val="00C51315"/>
    <w:rsid w:val="00C6177A"/>
    <w:rsid w:val="00C754C2"/>
    <w:rsid w:val="00C82208"/>
    <w:rsid w:val="00C83C23"/>
    <w:rsid w:val="00C852E7"/>
    <w:rsid w:val="00C93769"/>
    <w:rsid w:val="00CA563E"/>
    <w:rsid w:val="00CB1425"/>
    <w:rsid w:val="00CB219E"/>
    <w:rsid w:val="00CB4912"/>
    <w:rsid w:val="00CC3188"/>
    <w:rsid w:val="00CE1C2A"/>
    <w:rsid w:val="00D32793"/>
    <w:rsid w:val="00D34853"/>
    <w:rsid w:val="00D406CB"/>
    <w:rsid w:val="00D430E2"/>
    <w:rsid w:val="00D43E66"/>
    <w:rsid w:val="00D458C3"/>
    <w:rsid w:val="00D5472D"/>
    <w:rsid w:val="00D55883"/>
    <w:rsid w:val="00D63E3D"/>
    <w:rsid w:val="00D64A0E"/>
    <w:rsid w:val="00D7048E"/>
    <w:rsid w:val="00D75061"/>
    <w:rsid w:val="00D77C8B"/>
    <w:rsid w:val="00D84468"/>
    <w:rsid w:val="00D96BAB"/>
    <w:rsid w:val="00DA7467"/>
    <w:rsid w:val="00DC1372"/>
    <w:rsid w:val="00DD465A"/>
    <w:rsid w:val="00DD490F"/>
    <w:rsid w:val="00DD50BD"/>
    <w:rsid w:val="00DE1719"/>
    <w:rsid w:val="00DE52BF"/>
    <w:rsid w:val="00DE7C87"/>
    <w:rsid w:val="00DF6CBC"/>
    <w:rsid w:val="00E05CF6"/>
    <w:rsid w:val="00E14ABA"/>
    <w:rsid w:val="00E34134"/>
    <w:rsid w:val="00E36118"/>
    <w:rsid w:val="00E376E1"/>
    <w:rsid w:val="00E427C6"/>
    <w:rsid w:val="00E50A61"/>
    <w:rsid w:val="00E5129B"/>
    <w:rsid w:val="00E53BF4"/>
    <w:rsid w:val="00E72D86"/>
    <w:rsid w:val="00E7347D"/>
    <w:rsid w:val="00E7772A"/>
    <w:rsid w:val="00E77B57"/>
    <w:rsid w:val="00E90E4A"/>
    <w:rsid w:val="00E92F1C"/>
    <w:rsid w:val="00E93507"/>
    <w:rsid w:val="00EA332A"/>
    <w:rsid w:val="00EB30F1"/>
    <w:rsid w:val="00ED0002"/>
    <w:rsid w:val="00EE6C6A"/>
    <w:rsid w:val="00F06FB0"/>
    <w:rsid w:val="00F14715"/>
    <w:rsid w:val="00F30187"/>
    <w:rsid w:val="00F308D9"/>
    <w:rsid w:val="00F33D50"/>
    <w:rsid w:val="00F523CE"/>
    <w:rsid w:val="00F55B07"/>
    <w:rsid w:val="00F63955"/>
    <w:rsid w:val="00F63C58"/>
    <w:rsid w:val="00F86362"/>
    <w:rsid w:val="00F94441"/>
    <w:rsid w:val="00FB18EF"/>
    <w:rsid w:val="00FD5F28"/>
    <w:rsid w:val="00FD6383"/>
    <w:rsid w:val="00FD64D8"/>
    <w:rsid w:val="00FE531D"/>
    <w:rsid w:val="00FF2F73"/>
    <w:rsid w:val="00FF4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1D07"/>
  <w15:docId w15:val="{DEB7AF9E-8A1D-40AD-A8F3-E8FC16F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9773C"/>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semiHidden/>
    <w:rsid w:val="008B643F"/>
    <w:rPr>
      <w:rFonts w:ascii="Arial" w:eastAsia="Times New Roman" w:hAnsi="Arial"/>
      <w:i/>
      <w:sz w:val="22"/>
      <w:lang w:eastAsia="en-US" w:bidi="bn-BD"/>
    </w:rPr>
  </w:style>
  <w:style w:type="character" w:customStyle="1" w:styleId="Heading8Char">
    <w:name w:val="Heading 8 Char"/>
    <w:link w:val="Heading8"/>
    <w:uiPriority w:val="9"/>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9"/>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uiPriority w:val="29"/>
    <w:qFormat/>
    <w:rsid w:val="007B7AE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uiPriority w:val="29"/>
    <w:qFormat/>
    <w:rsid w:val="007B7AEB"/>
    <w:pPr>
      <w:framePr w:hSpace="180" w:wrap="around" w:hAnchor="margin" w:xAlign="center" w:y="-756"/>
      <w:spacing w:before="120" w:after="120"/>
    </w:pPr>
    <w:rPr>
      <w:rFonts w:ascii="Arial Bold" w:eastAsia="SimSun" w:hAnsi="Arial Bold"/>
      <w:b/>
      <w:sz w:val="36"/>
      <w:szCs w:val="36"/>
    </w:rPr>
  </w:style>
  <w:style w:type="character" w:styleId="CommentReference">
    <w:name w:val="annotation reference"/>
    <w:basedOn w:val="DefaultParagraphFont"/>
    <w:uiPriority w:val="99"/>
    <w:semiHidden/>
    <w:unhideWhenUsed/>
    <w:rsid w:val="00E93507"/>
    <w:rPr>
      <w:sz w:val="16"/>
      <w:szCs w:val="16"/>
    </w:rPr>
  </w:style>
  <w:style w:type="paragraph" w:styleId="CommentText">
    <w:name w:val="annotation text"/>
    <w:basedOn w:val="Normal"/>
    <w:link w:val="CommentTextChar"/>
    <w:uiPriority w:val="99"/>
    <w:unhideWhenUsed/>
    <w:rsid w:val="00E93507"/>
    <w:rPr>
      <w:sz w:val="20"/>
      <w:szCs w:val="25"/>
    </w:rPr>
  </w:style>
  <w:style w:type="character" w:customStyle="1" w:styleId="CommentTextChar">
    <w:name w:val="Comment Text Char"/>
    <w:basedOn w:val="DefaultParagraphFont"/>
    <w:link w:val="CommentText"/>
    <w:uiPriority w:val="99"/>
    <w:rsid w:val="00E93507"/>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93507"/>
    <w:rPr>
      <w:b/>
      <w:bCs/>
    </w:rPr>
  </w:style>
  <w:style w:type="character" w:customStyle="1" w:styleId="CommentSubjectChar">
    <w:name w:val="Comment Subject Char"/>
    <w:basedOn w:val="CommentTextChar"/>
    <w:link w:val="CommentSubject"/>
    <w:uiPriority w:val="99"/>
    <w:semiHidden/>
    <w:rsid w:val="00E93507"/>
    <w:rPr>
      <w:rFonts w:ascii="Arial" w:eastAsia="SimSun" w:hAnsi="Arial"/>
      <w:b/>
      <w:bCs/>
      <w:szCs w:val="25"/>
      <w:lang w:eastAsia="zh-CN" w:bidi="bn-BD"/>
    </w:rPr>
  </w:style>
  <w:style w:type="paragraph" w:styleId="Revision">
    <w:name w:val="Revision"/>
    <w:hidden/>
    <w:uiPriority w:val="99"/>
    <w:semiHidden/>
    <w:rsid w:val="002E3C7F"/>
    <w:rPr>
      <w:rFonts w:ascii="Arial" w:eastAsia="SimSun" w:hAnsi="Arial"/>
      <w:sz w:val="22"/>
      <w:lang w:eastAsia="zh-CN" w:bidi="bn-BD"/>
    </w:rPr>
  </w:style>
  <w:style w:type="table" w:styleId="TableGrid">
    <w:name w:val="Table Grid"/>
    <w:basedOn w:val="TableNormal"/>
    <w:rsid w:val="00BF1326"/>
    <w:rPr>
      <w:rFonts w:asciiTheme="minorHAnsi" w:eastAsiaTheme="minorHAnsi" w:hAnsiTheme="minorHAnsi" w:cstheme="minorBidi"/>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1326"/>
    <w:pPr>
      <w:spacing w:before="0" w:after="200"/>
      <w:jc w:val="left"/>
    </w:pPr>
    <w:rPr>
      <w:rFonts w:asciiTheme="minorHAnsi" w:eastAsiaTheme="minorHAnsi" w:hAnsiTheme="minorHAnsi" w:cstheme="minorBidi"/>
      <w:i/>
      <w:iCs/>
      <w:color w:val="1F497D" w:themeColor="text2"/>
      <w:sz w:val="18"/>
      <w:szCs w:val="18"/>
      <w:lang w:val="es-ES" w:eastAsia="en-US" w:bidi="ar-SA"/>
    </w:rPr>
  </w:style>
  <w:style w:type="numbering" w:customStyle="1" w:styleId="Listaactual3">
    <w:name w:val="Lista actual3"/>
    <w:uiPriority w:val="99"/>
    <w:rsid w:val="00BF1326"/>
    <w:pPr>
      <w:numPr>
        <w:numId w:val="21"/>
      </w:numPr>
    </w:pPr>
  </w:style>
  <w:style w:type="numbering" w:customStyle="1" w:styleId="Listaactual1">
    <w:name w:val="Lista actual1"/>
    <w:uiPriority w:val="99"/>
    <w:rsid w:val="00BF1326"/>
    <w:pPr>
      <w:numPr>
        <w:numId w:val="19"/>
      </w:numPr>
    </w:pPr>
  </w:style>
  <w:style w:type="numbering" w:customStyle="1" w:styleId="Listaactual2">
    <w:name w:val="Lista actual2"/>
    <w:uiPriority w:val="99"/>
    <w:rsid w:val="00BF1326"/>
    <w:pPr>
      <w:numPr>
        <w:numId w:val="20"/>
      </w:numPr>
    </w:pPr>
  </w:style>
  <w:style w:type="numbering" w:customStyle="1" w:styleId="Listaactual4">
    <w:name w:val="Lista actual4"/>
    <w:uiPriority w:val="99"/>
    <w:rsid w:val="00BF1326"/>
    <w:pPr>
      <w:numPr>
        <w:numId w:val="22"/>
      </w:numPr>
    </w:pPr>
  </w:style>
  <w:style w:type="numbering" w:customStyle="1" w:styleId="Listaactual5">
    <w:name w:val="Lista actual5"/>
    <w:uiPriority w:val="99"/>
    <w:rsid w:val="00BF1326"/>
    <w:pPr>
      <w:numPr>
        <w:numId w:val="23"/>
      </w:numPr>
    </w:pPr>
  </w:style>
  <w:style w:type="table" w:customStyle="1" w:styleId="TableGrid0">
    <w:name w:val="TableGrid"/>
    <w:rsid w:val="00BF1326"/>
    <w:rPr>
      <w:rFonts w:asciiTheme="minorHAnsi" w:eastAsiaTheme="minorEastAsia" w:hAnsiTheme="minorHAnsi" w:cstheme="minorBidi"/>
      <w:sz w:val="24"/>
      <w:szCs w:val="24"/>
      <w:lang w:val="es-ES" w:eastAsia="es-ES_tradnl"/>
    </w:rPr>
    <w:tblPr>
      <w:tblCellMar>
        <w:top w:w="0" w:type="dxa"/>
        <w:left w:w="0" w:type="dxa"/>
        <w:bottom w:w="0" w:type="dxa"/>
        <w:right w:w="0" w:type="dxa"/>
      </w:tblCellMar>
    </w:tblPr>
  </w:style>
  <w:style w:type="paragraph" w:customStyle="1" w:styleId="Default">
    <w:name w:val="Default"/>
    <w:rsid w:val="00BF1326"/>
    <w:pPr>
      <w:autoSpaceDE w:val="0"/>
      <w:autoSpaceDN w:val="0"/>
      <w:adjustRightInd w:val="0"/>
    </w:pPr>
    <w:rPr>
      <w:rFonts w:ascii="Tahoma" w:eastAsiaTheme="minorHAnsi" w:hAnsi="Tahoma" w:cs="Tahoma"/>
      <w:color w:val="000000"/>
      <w:sz w:val="24"/>
      <w:szCs w:val="24"/>
      <w:lang w:val="es-ES_tradnl" w:eastAsia="en-US"/>
    </w:rPr>
  </w:style>
  <w:style w:type="paragraph" w:styleId="TOC7">
    <w:name w:val="toc 7"/>
    <w:basedOn w:val="Normal"/>
    <w:next w:val="Normal"/>
    <w:autoRedefine/>
    <w:uiPriority w:val="39"/>
    <w:semiHidden/>
    <w:unhideWhenUsed/>
    <w:rsid w:val="00BF1326"/>
    <w:pPr>
      <w:spacing w:before="0"/>
      <w:ind w:left="1440"/>
      <w:jc w:val="left"/>
    </w:pPr>
    <w:rPr>
      <w:rFonts w:asciiTheme="minorHAnsi" w:eastAsia="Times New Roman" w:hAnsiTheme="minorHAnsi" w:cstheme="minorHAnsi"/>
      <w:sz w:val="20"/>
      <w:lang w:val="es-ES" w:eastAsia="es-ES_tradnl" w:bidi="ar-SA"/>
    </w:rPr>
  </w:style>
  <w:style w:type="paragraph" w:styleId="TOC8">
    <w:name w:val="toc 8"/>
    <w:basedOn w:val="Normal"/>
    <w:next w:val="Normal"/>
    <w:autoRedefine/>
    <w:uiPriority w:val="39"/>
    <w:semiHidden/>
    <w:unhideWhenUsed/>
    <w:rsid w:val="00BF1326"/>
    <w:pPr>
      <w:spacing w:before="0"/>
      <w:ind w:left="1680"/>
      <w:jc w:val="left"/>
    </w:pPr>
    <w:rPr>
      <w:rFonts w:asciiTheme="minorHAnsi" w:eastAsia="Times New Roman" w:hAnsiTheme="minorHAnsi" w:cstheme="minorHAnsi"/>
      <w:sz w:val="20"/>
      <w:lang w:val="es-ES" w:eastAsia="es-ES_tradnl" w:bidi="ar-SA"/>
    </w:rPr>
  </w:style>
  <w:style w:type="character" w:styleId="PageNumber">
    <w:name w:val="page number"/>
    <w:basedOn w:val="DefaultParagraphFont"/>
    <w:uiPriority w:val="99"/>
    <w:semiHidden/>
    <w:unhideWhenUsed/>
    <w:rsid w:val="00BF1326"/>
  </w:style>
  <w:style w:type="character" w:customStyle="1" w:styleId="UnresolvedMention1">
    <w:name w:val="Unresolved Mention1"/>
    <w:basedOn w:val="DefaultParagraphFont"/>
    <w:uiPriority w:val="99"/>
    <w:semiHidden/>
    <w:unhideWhenUsed/>
    <w:rsid w:val="00BF1326"/>
    <w:rPr>
      <w:color w:val="605E5C"/>
      <w:shd w:val="clear" w:color="auto" w:fill="E1DFDD"/>
    </w:rPr>
  </w:style>
  <w:style w:type="character" w:customStyle="1" w:styleId="NormalParagraphZchn">
    <w:name w:val="Normal Paragraph Zchn"/>
    <w:link w:val="NormalParagraph"/>
    <w:qFormat/>
    <w:locked/>
    <w:rsid w:val="00E427C6"/>
    <w:rPr>
      <w:rFonts w:ascii="Arial" w:eastAsia="SimSun" w:hAnsi="Arial"/>
      <w:sz w:val="22"/>
      <w:szCs w:val="22"/>
    </w:rPr>
  </w:style>
  <w:style w:type="paragraph" w:customStyle="1" w:styleId="GSMAlogo">
    <w:name w:val="GSMA_logo"/>
    <w:basedOn w:val="Centredtext"/>
    <w:uiPriority w:val="49"/>
    <w:qFormat/>
    <w:rsid w:val="00E427C6"/>
    <w:pPr>
      <w:spacing w:after="840"/>
    </w:pPr>
    <w:rPr>
      <w:rFonts w:cs="Arial"/>
    </w:rPr>
  </w:style>
  <w:style w:type="paragraph" w:customStyle="1" w:styleId="TableParagraph">
    <w:name w:val="Table Paragraph"/>
    <w:basedOn w:val="Normal"/>
    <w:uiPriority w:val="1"/>
    <w:qFormat/>
    <w:rsid w:val="009E39A6"/>
    <w:pPr>
      <w:widowControl w:val="0"/>
      <w:autoSpaceDE w:val="0"/>
      <w:autoSpaceDN w:val="0"/>
      <w:spacing w:before="43"/>
      <w:ind w:left="25"/>
      <w:jc w:val="left"/>
    </w:pPr>
    <w:rPr>
      <w:rFonts w:ascii="Tahoma" w:eastAsia="Tahoma" w:hAnsi="Tahoma" w:cs="Tahoma"/>
      <w:szCs w:val="22"/>
      <w:lang w:val="en-US" w:eastAsia="en-US" w:bidi="en-US"/>
    </w:rPr>
  </w:style>
  <w:style w:type="character" w:customStyle="1" w:styleId="ui-provider">
    <w:name w:val="ui-provider"/>
    <w:basedOn w:val="DefaultParagraphFont"/>
    <w:rsid w:val="009E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7306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Documents\Meetings\2012\FCSIG\%2350\CR%20Templates\Official%20Document%20Template%20IC2%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8216FAE4A04D68A404E2EAC7F7FA5E"/>
        <w:category>
          <w:name w:val="General"/>
          <w:gallery w:val="placeholder"/>
        </w:category>
        <w:types>
          <w:type w:val="bbPlcHdr"/>
        </w:types>
        <w:behaviors>
          <w:behavior w:val="content"/>
        </w:behaviors>
        <w:guid w:val="{D9027FB2-9D60-4203-B33B-F3552234F7F9}"/>
      </w:docPartPr>
      <w:docPartBody>
        <w:p w:rsidR="002F43CE" w:rsidRDefault="003D50D2" w:rsidP="003D50D2">
          <w:pPr>
            <w:pStyle w:val="0E8216FAE4A04D68A404E2EAC7F7FA5E"/>
          </w:pPr>
          <w:r w:rsidRPr="002E55AA">
            <w:rPr>
              <w:rStyle w:val="PlaceholderText"/>
            </w:rPr>
            <w:t>[Title]</w:t>
          </w:r>
        </w:p>
      </w:docPartBody>
    </w:docPart>
    <w:docPart>
      <w:docPartPr>
        <w:name w:val="2F3B8041924E4A43AEC94F531E67D146"/>
        <w:category>
          <w:name w:val="General"/>
          <w:gallery w:val="placeholder"/>
        </w:category>
        <w:types>
          <w:type w:val="bbPlcHdr"/>
        </w:types>
        <w:behaviors>
          <w:behavior w:val="content"/>
        </w:behaviors>
        <w:guid w:val="{3B9F5E39-D591-419F-A398-5F3B85C23098}"/>
      </w:docPartPr>
      <w:docPartBody>
        <w:p w:rsidR="002F43CE" w:rsidRDefault="003D50D2" w:rsidP="003D50D2">
          <w:pPr>
            <w:pStyle w:val="2F3B8041924E4A43AEC94F531E67D146"/>
          </w:pPr>
          <w:r w:rsidRPr="002E55A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56DCD"/>
    <w:rsid w:val="001D49BD"/>
    <w:rsid w:val="0023247F"/>
    <w:rsid w:val="00290D25"/>
    <w:rsid w:val="002C4355"/>
    <w:rsid w:val="002F43CE"/>
    <w:rsid w:val="00376A0D"/>
    <w:rsid w:val="003D50D2"/>
    <w:rsid w:val="004A792A"/>
    <w:rsid w:val="004E27D8"/>
    <w:rsid w:val="006C4150"/>
    <w:rsid w:val="007A3E24"/>
    <w:rsid w:val="00840E34"/>
    <w:rsid w:val="008A09C0"/>
    <w:rsid w:val="008C7DEB"/>
    <w:rsid w:val="008E7DB3"/>
    <w:rsid w:val="00956DCD"/>
    <w:rsid w:val="00986EBD"/>
    <w:rsid w:val="009B1629"/>
    <w:rsid w:val="009C5418"/>
    <w:rsid w:val="00A54FBB"/>
    <w:rsid w:val="00B503E9"/>
    <w:rsid w:val="00B65643"/>
    <w:rsid w:val="00BE15D9"/>
    <w:rsid w:val="00D035A5"/>
    <w:rsid w:val="00D2694F"/>
    <w:rsid w:val="00D57614"/>
    <w:rsid w:val="00D60246"/>
    <w:rsid w:val="00E15E93"/>
    <w:rsid w:val="00FA3F7F"/>
    <w:rsid w:val="00FA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0D2"/>
    <w:rPr>
      <w:color w:val="808080"/>
    </w:rPr>
  </w:style>
  <w:style w:type="paragraph" w:customStyle="1" w:styleId="0E8216FAE4A04D68A404E2EAC7F7FA5E">
    <w:name w:val="0E8216FAE4A04D68A404E2EAC7F7FA5E"/>
    <w:rsid w:val="003D50D2"/>
    <w:pPr>
      <w:spacing w:after="160" w:line="259" w:lineRule="auto"/>
    </w:pPr>
    <w:rPr>
      <w:lang w:val="en-GB" w:eastAsia="en-GB"/>
    </w:rPr>
  </w:style>
  <w:style w:type="paragraph" w:customStyle="1" w:styleId="2F3B8041924E4A43AEC94F531E67D146">
    <w:name w:val="2F3B8041924E4A43AEC94F531E67D146"/>
    <w:rsid w:val="003D50D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16841fc-e166-4759-8b80-df1e1b366916" ContentTypeId="0x0101" PreviousValue="false" LastSyncTimeStamp="2023-03-23T14:59:08.627Z"/>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18/09/2024</Finish>
    <eSIMWGSubgrupDraftingGroup xmlns="2b0805f3-b897-4d39-97be-b41cb1678690">eSIMWG5</eSIMWGSubgrupDraftingGroup>
    <ISAGApprovalStarts xmlns="2b0805f3-b897-4d39-97be-b41cb1678690">21/06/2024</ISAGApprovalStarts>
  </documentManagement>
</p:properties>
</file>

<file path=customXml/itemProps1.xml><?xml version="1.0" encoding="utf-8"?>
<ds:datastoreItem xmlns:ds="http://schemas.openxmlformats.org/officeDocument/2006/customXml" ds:itemID="{72DDBE9A-D21E-4834-B942-A31BB1D380AE}">
  <ds:schemaRefs>
    <ds:schemaRef ds:uri="Microsoft.SharePoint.Taxonomy.ContentTypeSync"/>
  </ds:schemaRefs>
</ds:datastoreItem>
</file>

<file path=customXml/itemProps2.xml><?xml version="1.0" encoding="utf-8"?>
<ds:datastoreItem xmlns:ds="http://schemas.openxmlformats.org/officeDocument/2006/customXml" ds:itemID="{C217BB11-BA34-444B-A81C-685380AA9272}">
  <ds:schemaRefs>
    <ds:schemaRef ds:uri="http://schemas.openxmlformats.org/officeDocument/2006/bibliography"/>
  </ds:schemaRefs>
</ds:datastoreItem>
</file>

<file path=customXml/itemProps3.xml><?xml version="1.0" encoding="utf-8"?>
<ds:datastoreItem xmlns:ds="http://schemas.openxmlformats.org/officeDocument/2006/customXml" ds:itemID="{4E38BA55-9EBF-41BF-A5BF-4BE894A4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CCB49-1D93-4EED-AF31-E7FBF9B9C061}">
  <ds:schemaRefs>
    <ds:schemaRef ds:uri="http://schemas.microsoft.com/sharepoint/v3/contenttype/forms"/>
  </ds:schemaRefs>
</ds:datastoreItem>
</file>

<file path=customXml/itemProps5.xml><?xml version="1.0" encoding="utf-8"?>
<ds:datastoreItem xmlns:ds="http://schemas.openxmlformats.org/officeDocument/2006/customXml" ds:itemID="{4194E9DF-0F6C-4EDD-9ED3-68D2F1B9BD57}">
  <ds:schemaRefs>
    <ds:schemaRef ds:uri="http://schemas.microsoft.com/office/2006/metadata/properties"/>
    <ds:schemaRef ds:uri="http://schemas.microsoft.com/office/infopath/2007/PartnerControls"/>
    <ds:schemaRef ds:uri="2b0805f3-b897-4d39-97be-b41cb1678690"/>
  </ds:schemaRefs>
</ds:datastoreItem>
</file>

<file path=docProps/app.xml><?xml version="1.0" encoding="utf-8"?>
<Properties xmlns="http://schemas.openxmlformats.org/officeDocument/2006/extended-properties" xmlns:vt="http://schemas.openxmlformats.org/officeDocument/2006/docPropsVTypes">
  <Template>Official Document Template IC2 v1</Template>
  <TotalTime>0</TotalTime>
  <Pages>6</Pages>
  <Words>18645</Words>
  <Characters>106280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Security Target Template for Consumer eUICC</vt:lpstr>
    </vt:vector>
  </TitlesOfParts>
  <Company>GSMA</Company>
  <LinksUpToDate>false</LinksUpToDate>
  <CharactersWithSpaces>124676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Target Template for Consumer eUICC</dc:title>
  <dc:creator>jove</dc:creator>
  <cp:lastModifiedBy>Yolanda Sanz</cp:lastModifiedBy>
  <cp:revision>5</cp:revision>
  <cp:lastPrinted>2024-09-26T05:13:00Z</cp:lastPrinted>
  <dcterms:created xsi:type="dcterms:W3CDTF">2024-09-26T05:13:00Z</dcterms:created>
  <dcterms:modified xsi:type="dcterms:W3CDTF">2024-09-30T08:14:00Z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82500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TaxCatchAll">
    <vt:lpwstr>4;#Non-binding Permanent Reference Document|ea289b54-1604-4efe-8838-48d28589b41a</vt:lpwstr>
  </property>
  <property fmtid="{D5CDD505-2E9C-101B-9397-08002B2CF9AE}" pid="19" name="Approved Date">
    <vt:lpwstr>29th October 2004</vt:lpwstr>
  </property>
  <property fmtid="{D5CDD505-2E9C-101B-9397-08002B2CF9AE}" pid="20" name="GSMAAffectedPRD">
    <vt:lpwstr/>
  </property>
  <property fmtid="{D5CDD505-2E9C-101B-9397-08002B2CF9AE}" pid="21" name="Version Number">
    <vt:lpwstr>0.1</vt:lpwstr>
  </property>
  <property fmtid="{D5CDD505-2E9C-101B-9397-08002B2CF9AE}" pid="22" name="GSMAPRDVersion1">
    <vt:r8>0</vt:r8>
  </property>
  <property fmtid="{D5CDD505-2E9C-101B-9397-08002B2CF9AE}" pid="23" name="TemplateUrl">
    <vt:lpwstr/>
  </property>
  <property fmtid="{D5CDD505-2E9C-101B-9397-08002B2CF9AE}" pid="24" name="GSMABindingPRD">
    <vt:bool>false</vt:bool>
  </property>
  <property fmtid="{D5CDD505-2E9C-101B-9397-08002B2CF9AE}" pid="25" name="Official Number">
    <vt:lpwstr>0</vt:lpwstr>
  </property>
  <property fmtid="{D5CDD505-2E9C-101B-9397-08002B2CF9AE}" pid="26" name="Editor">
    <vt:lpwstr> editor</vt:lpwstr>
  </property>
  <property fmtid="{D5CDD505-2E9C-101B-9397-08002B2CF9AE}" pid="27" name="Security Classification Categories">
    <vt:lpwstr>Unrestricted</vt:lpwstr>
  </property>
  <property fmtid="{D5CDD505-2E9C-101B-9397-08002B2CF9AE}" pid="28" name="GSMADocumentType">
    <vt:lpwstr>8;#General|ea886d15-f060-4293-b7b7-47e866d9f02c</vt:lpwstr>
  </property>
  <property fmtid="{D5CDD505-2E9C-101B-9397-08002B2CF9AE}" pid="29" name="GSMAChangeType">
    <vt:lpwstr/>
  </property>
  <property fmtid="{D5CDD505-2E9C-101B-9397-08002B2CF9AE}" pid="30" name="GSMAPRDVersion2">
    <vt:r8>1</vt:r8>
  </property>
  <property fmtid="{D5CDD505-2E9C-101B-9397-08002B2CF9AE}" pid="31" name="GSMATitle">
    <vt:lpwstr>PRD Document Template</vt:lpwstr>
  </property>
  <property fmtid="{D5CDD505-2E9C-101B-9397-08002B2CF9AE}" pid="32" name="_docset_NoMedatataSyncRequired">
    <vt:lpwstr>False</vt:lpwstr>
  </property>
  <property fmtid="{D5CDD505-2E9C-101B-9397-08002B2CF9AE}" pid="33" name="GSMAReasonKeyBusinessBenefits">
    <vt:lpwstr/>
  </property>
  <property fmtid="{D5CDD505-2E9C-101B-9397-08002B2CF9AE}" pid="34" name="_dlc_DocIdItemGuid">
    <vt:lpwstr>148e0406-8c2b-4db5-9444-93b2653c2cfe</vt:lpwstr>
  </property>
  <property fmtid="{D5CDD505-2E9C-101B-9397-08002B2CF9AE}" pid="35" name="MediaServiceImageTags">
    <vt:lpwstr/>
  </property>
</Properties>
</file>