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7A360" w14:textId="77777777" w:rsidR="00E427C6" w:rsidRDefault="00E427C6" w:rsidP="00E427C6">
      <w:pPr>
        <w:pStyle w:val="Centredtext"/>
        <w:rPr>
          <w:rFonts w:cs="Arial"/>
        </w:rPr>
      </w:pPr>
    </w:p>
    <w:p w14:paraId="2BE3822D" w14:textId="77777777" w:rsidR="00E427C6" w:rsidRDefault="00E427C6" w:rsidP="00E427C6">
      <w:pPr>
        <w:pStyle w:val="Centredtext"/>
        <w:rPr>
          <w:rFonts w:cs="Arial"/>
          <w:noProof/>
          <w:lang w:eastAsia="en-GB" w:bidi="ar-SA"/>
        </w:rPr>
      </w:pPr>
    </w:p>
    <w:p w14:paraId="5205CC31" w14:textId="77777777" w:rsidR="00E427C6" w:rsidRDefault="00E427C6" w:rsidP="00E427C6">
      <w:pPr>
        <w:pStyle w:val="Centredtext"/>
        <w:rPr>
          <w:rFonts w:cs="Arial"/>
          <w:noProof/>
          <w:lang w:eastAsia="en-GB" w:bidi="ar-SA"/>
        </w:rPr>
      </w:pPr>
    </w:p>
    <w:p w14:paraId="43775775" w14:textId="77960B10" w:rsidR="00E427C6" w:rsidRDefault="00E427C6" w:rsidP="00CE49F1">
      <w:pPr>
        <w:pStyle w:val="GSMAlogo"/>
        <w:spacing w:after="1200"/>
        <w:jc w:val="left"/>
        <w:rPr>
          <w:sz w:val="20"/>
          <w:szCs w:val="20"/>
        </w:rPr>
      </w:pPr>
      <w:r>
        <w:rPr>
          <w:noProof/>
          <w:lang w:eastAsia="en-GB" w:bidi="ar-SA"/>
        </w:rPr>
        <w:drawing>
          <wp:anchor distT="0" distB="0" distL="114300" distR="114300" simplePos="0" relativeHeight="251660288" behindDoc="0" locked="0" layoutInCell="1" allowOverlap="1" wp14:anchorId="61315F08" wp14:editId="747996AB">
            <wp:simplePos x="2481943" y="2446317"/>
            <wp:positionH relativeFrom="column">
              <wp:posOffset>2487881</wp:posOffset>
            </wp:positionH>
            <wp:positionV relativeFrom="paragraph">
              <wp:align>top</wp:align>
            </wp:positionV>
            <wp:extent cx="2590800" cy="411480"/>
            <wp:effectExtent l="0" t="0" r="0" b="7620"/>
            <wp:wrapSquare wrapText="bothSides"/>
            <wp:docPr id="2" name="Picture 2" descr="A red and whit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red and white logo&#10;&#10;Description automatically generated with low confidenc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90800" cy="411480"/>
                    </a:xfrm>
                    <a:prstGeom prst="rect">
                      <a:avLst/>
                    </a:prstGeom>
                    <a:noFill/>
                    <a:ln>
                      <a:noFill/>
                    </a:ln>
                  </pic:spPr>
                </pic:pic>
              </a:graphicData>
            </a:graphic>
          </wp:anchor>
        </w:drawing>
      </w:r>
      <w:r w:rsidR="00CE49F1">
        <w:rPr>
          <w:sz w:val="20"/>
          <w:szCs w:val="20"/>
        </w:rPr>
        <w:br w:type="textWrapping" w:clear="all"/>
      </w:r>
    </w:p>
    <w:p w14:paraId="5462ED4F" w14:textId="5445935F" w:rsidR="00E427C6" w:rsidRDefault="00E427C6" w:rsidP="00E427C6">
      <w:pPr>
        <w:pStyle w:val="Title"/>
        <w:rPr>
          <w:rFonts w:cs="Arial"/>
        </w:rPr>
      </w:pPr>
      <w:r>
        <w:rPr>
          <w:rFonts w:cs="Arial"/>
        </w:rPr>
        <w:t xml:space="preserve">Security Target Template for </w:t>
      </w:r>
      <w:r w:rsidR="00DF386C">
        <w:rPr>
          <w:rFonts w:cs="Arial"/>
        </w:rPr>
        <w:t xml:space="preserve">IoT </w:t>
      </w:r>
      <w:r>
        <w:rPr>
          <w:rFonts w:cs="Arial"/>
        </w:rPr>
        <w:t>eUICC</w:t>
      </w:r>
    </w:p>
    <w:p w14:paraId="7236C650" w14:textId="627EF84C" w:rsidR="00E427C6" w:rsidRDefault="00E427C6" w:rsidP="00E427C6">
      <w:pPr>
        <w:pStyle w:val="Title"/>
        <w:rPr>
          <w:rFonts w:cs="Arial"/>
        </w:rPr>
      </w:pPr>
      <w:r>
        <w:rPr>
          <w:rFonts w:cs="Arial"/>
        </w:rPr>
        <w:t>Version 1.</w:t>
      </w:r>
      <w:r w:rsidR="00DF386C">
        <w:rPr>
          <w:rFonts w:cs="Arial"/>
        </w:rPr>
        <w:t>0</w:t>
      </w:r>
    </w:p>
    <w:p w14:paraId="3A62EA5E" w14:textId="0DD9BF74" w:rsidR="00E427C6" w:rsidRPr="008B378E" w:rsidRDefault="00CE49F1" w:rsidP="00E427C6">
      <w:pPr>
        <w:pStyle w:val="Title"/>
      </w:pPr>
      <w:r>
        <w:t>20 September 2024</w:t>
      </w:r>
    </w:p>
    <w:p w14:paraId="7FC5E300" w14:textId="77777777" w:rsidR="00E427C6" w:rsidRDefault="00E427C6" w:rsidP="00E427C6">
      <w:pPr>
        <w:pStyle w:val="Disclaimer"/>
        <w:rPr>
          <w:rFonts w:cs="Arial"/>
        </w:rPr>
      </w:pPr>
    </w:p>
    <w:p w14:paraId="65A26272" w14:textId="77777777" w:rsidR="00E427C6" w:rsidRDefault="00E427C6" w:rsidP="00E427C6">
      <w:pPr>
        <w:pStyle w:val="DocInfo"/>
        <w:rPr>
          <w:rFonts w:cs="Arial"/>
          <w:sz w:val="22"/>
        </w:rPr>
      </w:pPr>
      <w:r>
        <w:rPr>
          <w:rFonts w:cs="Arial"/>
          <w:sz w:val="22"/>
        </w:rPr>
        <w:t>Security Classification: Non-Confidential</w:t>
      </w:r>
    </w:p>
    <w:p w14:paraId="21A79B8A" w14:textId="77777777" w:rsidR="00E427C6" w:rsidRDefault="00E427C6" w:rsidP="00E427C6">
      <w:pPr>
        <w:pStyle w:val="CSLegal3"/>
        <w:rPr>
          <w:rFonts w:cs="Arial"/>
        </w:rPr>
      </w:pPr>
      <w:r>
        <w:rPr>
          <w:rFonts w:cs="Arial"/>
        </w:rPr>
        <w:t xml:space="preserve">Access to and distribution of this document is restricted to the persons permitted by the security classification. This document is subject to copyright protection. This document is to be used only for the purposes for which it has been supplied and information contained in it must not be disclosed or in any other way made available, in whole or in part, to persons other than those permitted under the security classification without the prior written approval of the Association. </w:t>
      </w:r>
    </w:p>
    <w:p w14:paraId="3606B4BB" w14:textId="77777777" w:rsidR="00E427C6" w:rsidRDefault="00E427C6" w:rsidP="00E427C6">
      <w:pPr>
        <w:pStyle w:val="DocInfo"/>
        <w:rPr>
          <w:rFonts w:eastAsia="Arial Unicode MS"/>
        </w:rPr>
      </w:pPr>
      <w:r>
        <w:rPr>
          <w:rFonts w:cs="Arial"/>
        </w:rPr>
        <w:t>Copyright Notice</w:t>
      </w:r>
    </w:p>
    <w:p w14:paraId="3A503B3B" w14:textId="72B59D00" w:rsidR="00E427C6" w:rsidRDefault="00E427C6" w:rsidP="00E427C6">
      <w:pPr>
        <w:pStyle w:val="CSLegal3"/>
      </w:pPr>
      <w:r>
        <w:rPr>
          <w:rFonts w:cs="Arial"/>
        </w:rPr>
        <w:t xml:space="preserve">Copyright © </w:t>
      </w:r>
      <w:r>
        <w:fldChar w:fldCharType="begin"/>
      </w:r>
      <w:r>
        <w:instrText xml:space="preserve"> DATE  \@ "YYYY"  \* MERGEFORMAT </w:instrText>
      </w:r>
      <w:r>
        <w:fldChar w:fldCharType="separate"/>
      </w:r>
      <w:r w:rsidR="00C84E31">
        <w:rPr>
          <w:noProof/>
        </w:rPr>
        <w:t>2024</w:t>
      </w:r>
      <w:r>
        <w:fldChar w:fldCharType="end"/>
      </w:r>
      <w:r>
        <w:t xml:space="preserve"> GSM Association</w:t>
      </w:r>
    </w:p>
    <w:p w14:paraId="32FD2359" w14:textId="77777777" w:rsidR="00E427C6" w:rsidRDefault="00E427C6" w:rsidP="00E427C6">
      <w:pPr>
        <w:pStyle w:val="DocInfo"/>
        <w:spacing w:before="0"/>
        <w:rPr>
          <w:rFonts w:cs="Arial"/>
        </w:rPr>
      </w:pPr>
      <w:r>
        <w:rPr>
          <w:rFonts w:cs="Arial"/>
        </w:rPr>
        <w:t>Disclaimer</w:t>
      </w:r>
    </w:p>
    <w:p w14:paraId="3441C9CD" w14:textId="77777777" w:rsidR="00E427C6" w:rsidRDefault="00E427C6" w:rsidP="00E427C6">
      <w:pPr>
        <w:pStyle w:val="CSLegal3"/>
        <w:rPr>
          <w:rFonts w:cs="Arial"/>
        </w:rPr>
      </w:pPr>
      <w:r>
        <w:rPr>
          <w:rFonts w:cs="Arial"/>
        </w:rPr>
        <w:t>The GSMA makes no representation, warranty or undertaking (express or implied) with respect to and does not accept any responsibility for, and hereby disclaims liability for the accuracy or completeness or timeliness of the information contained in this document. The information contained in this document may be subject to change without prior notice.</w:t>
      </w:r>
    </w:p>
    <w:p w14:paraId="5AE7875A" w14:textId="77777777" w:rsidR="00E427C6" w:rsidRDefault="00E427C6" w:rsidP="00E427C6">
      <w:pPr>
        <w:pStyle w:val="DocInfo"/>
        <w:spacing w:before="0"/>
        <w:rPr>
          <w:rFonts w:cs="Arial"/>
        </w:rPr>
      </w:pPr>
      <w:r>
        <w:rPr>
          <w:rFonts w:cs="Arial"/>
        </w:rPr>
        <w:t>Compliance Notice</w:t>
      </w:r>
    </w:p>
    <w:p w14:paraId="7F406547" w14:textId="77777777" w:rsidR="00E427C6" w:rsidRDefault="00E427C6" w:rsidP="00E427C6">
      <w:pPr>
        <w:pStyle w:val="CSLegal3"/>
        <w:rPr>
          <w:rFonts w:cs="Arial"/>
        </w:rPr>
      </w:pPr>
      <w:r>
        <w:rPr>
          <w:rFonts w:cs="Arial"/>
        </w:rPr>
        <w:t>The information contain herein is in full compliance with the GSMA Antitrust Compliance Policy.</w:t>
      </w:r>
    </w:p>
    <w:p w14:paraId="647A4FF9" w14:textId="77777777" w:rsidR="00E427C6" w:rsidRDefault="00E427C6" w:rsidP="00E427C6">
      <w:pPr>
        <w:pStyle w:val="CSLegal3"/>
        <w:rPr>
          <w:rFonts w:cs="Arial"/>
        </w:rPr>
      </w:pPr>
      <w:r>
        <w:rPr>
          <w:rFonts w:cs="Arial"/>
        </w:rPr>
        <w:t>This Permanent Reference Document is classified by GSMA as an Industry Specification, as such it has been developed and is maintained by GSMA in accordance with the provisions set out GSMA AA.35 - Procedures for Industry Specifications.</w:t>
      </w:r>
    </w:p>
    <w:p w14:paraId="435AF4F9" w14:textId="77777777" w:rsidR="00E427C6" w:rsidRDefault="00E427C6" w:rsidP="00E427C6">
      <w:pPr>
        <w:pStyle w:val="NormalParagraph"/>
        <w:rPr>
          <w:rFonts w:cs="Arial"/>
        </w:rPr>
      </w:pPr>
    </w:p>
    <w:p w14:paraId="1374D56B" w14:textId="77777777" w:rsidR="00E427C6" w:rsidRDefault="00E427C6" w:rsidP="00E427C6">
      <w:pPr>
        <w:spacing w:before="0"/>
        <w:jc w:val="left"/>
        <w:rPr>
          <w:rFonts w:cs="Arial"/>
          <w:szCs w:val="22"/>
        </w:rPr>
      </w:pPr>
    </w:p>
    <w:p w14:paraId="03AF5237" w14:textId="77777777" w:rsidR="00944378" w:rsidRDefault="00944378" w:rsidP="00944378">
      <w:pPr>
        <w:pStyle w:val="TOCHeading"/>
        <w:sectPr w:rsidR="00944378" w:rsidSect="00B34B72">
          <w:headerReference w:type="default" r:id="rId13"/>
          <w:footerReference w:type="default" r:id="rId14"/>
          <w:pgSz w:w="11906" w:h="16838" w:code="9"/>
          <w:pgMar w:top="2381" w:right="1440" w:bottom="1440" w:left="1440" w:header="567" w:footer="567" w:gutter="0"/>
          <w:pgNumType w:start="1"/>
          <w:cols w:space="720"/>
          <w:docGrid w:linePitch="360"/>
        </w:sectPr>
      </w:pPr>
    </w:p>
    <w:p w14:paraId="77F1C0D9" w14:textId="77777777" w:rsidR="00944378" w:rsidRDefault="00944378" w:rsidP="00944378">
      <w:pPr>
        <w:pStyle w:val="TOCHeading"/>
      </w:pPr>
      <w:r>
        <w:lastRenderedPageBreak/>
        <w:t>Table of Contents</w:t>
      </w:r>
    </w:p>
    <w:p w14:paraId="20160A5E" w14:textId="2266F013" w:rsidR="00CE49F1" w:rsidRDefault="00E90E4A">
      <w:pPr>
        <w:pStyle w:val="TOC1"/>
        <w:rPr>
          <w:rFonts w:asciiTheme="minorHAnsi" w:eastAsiaTheme="minorEastAsia" w:hAnsiTheme="minorHAnsi" w:cstheme="minorBidi"/>
          <w:b w:val="0"/>
          <w:kern w:val="2"/>
          <w:sz w:val="24"/>
          <w:szCs w:val="24"/>
          <w:lang w:eastAsia="en-GB" w:bidi="ar-SA"/>
          <w14:ligatures w14:val="standardContextual"/>
        </w:rPr>
      </w:pPr>
      <w:r>
        <w:fldChar w:fldCharType="begin"/>
      </w:r>
      <w:r w:rsidR="003A3B36">
        <w:instrText xml:space="preserve"> TOC \o "1-3" \h \z \u </w:instrText>
      </w:r>
      <w:r>
        <w:fldChar w:fldCharType="separate"/>
      </w:r>
      <w:hyperlink w:anchor="_Toc178203696" w:history="1">
        <w:r w:rsidR="00CE49F1" w:rsidRPr="00D15760">
          <w:rPr>
            <w:rStyle w:val="Hyperlink"/>
          </w:rPr>
          <w:t>1</w:t>
        </w:r>
        <w:r w:rsidR="00CE49F1">
          <w:rPr>
            <w:rFonts w:asciiTheme="minorHAnsi" w:eastAsiaTheme="minorEastAsia" w:hAnsiTheme="minorHAnsi" w:cstheme="minorBidi"/>
            <w:b w:val="0"/>
            <w:kern w:val="2"/>
            <w:sz w:val="24"/>
            <w:szCs w:val="24"/>
            <w:lang w:eastAsia="en-GB" w:bidi="ar-SA"/>
            <w14:ligatures w14:val="standardContextual"/>
          </w:rPr>
          <w:tab/>
        </w:r>
        <w:r w:rsidR="00CE49F1" w:rsidRPr="00D15760">
          <w:rPr>
            <w:rStyle w:val="Hyperlink"/>
          </w:rPr>
          <w:t>Introduction</w:t>
        </w:r>
        <w:r w:rsidR="00CE49F1">
          <w:rPr>
            <w:webHidden/>
          </w:rPr>
          <w:tab/>
        </w:r>
        <w:r w:rsidR="00CE49F1">
          <w:rPr>
            <w:webHidden/>
          </w:rPr>
          <w:fldChar w:fldCharType="begin"/>
        </w:r>
        <w:r w:rsidR="00CE49F1">
          <w:rPr>
            <w:webHidden/>
          </w:rPr>
          <w:instrText xml:space="preserve"> PAGEREF _Toc178203696 \h </w:instrText>
        </w:r>
        <w:r w:rsidR="00CE49F1">
          <w:rPr>
            <w:webHidden/>
          </w:rPr>
        </w:r>
        <w:r w:rsidR="00CE49F1">
          <w:rPr>
            <w:webHidden/>
          </w:rPr>
          <w:fldChar w:fldCharType="separate"/>
        </w:r>
        <w:r w:rsidR="0043467F">
          <w:rPr>
            <w:webHidden/>
          </w:rPr>
          <w:t>4</w:t>
        </w:r>
        <w:r w:rsidR="00CE49F1">
          <w:rPr>
            <w:webHidden/>
          </w:rPr>
          <w:fldChar w:fldCharType="end"/>
        </w:r>
      </w:hyperlink>
    </w:p>
    <w:p w14:paraId="08988866" w14:textId="5157BDBA" w:rsidR="00CE49F1" w:rsidRDefault="00000000">
      <w:pPr>
        <w:pStyle w:val="TOC2"/>
        <w:rPr>
          <w:rFonts w:asciiTheme="minorHAnsi" w:eastAsiaTheme="minorEastAsia" w:hAnsiTheme="minorHAnsi" w:cstheme="minorBidi"/>
          <w:kern w:val="2"/>
          <w:sz w:val="24"/>
          <w:lang w:bidi="ar-SA"/>
          <w14:ligatures w14:val="standardContextual"/>
        </w:rPr>
      </w:pPr>
      <w:hyperlink w:anchor="_Toc178203697" w:history="1">
        <w:r w:rsidR="00CE49F1" w:rsidRPr="00D15760">
          <w:rPr>
            <w:rStyle w:val="Hyperlink"/>
          </w:rPr>
          <w:t>1.1</w:t>
        </w:r>
        <w:r w:rsidR="00CE49F1">
          <w:rPr>
            <w:rFonts w:asciiTheme="minorHAnsi" w:eastAsiaTheme="minorEastAsia" w:hAnsiTheme="minorHAnsi" w:cstheme="minorBidi"/>
            <w:kern w:val="2"/>
            <w:sz w:val="24"/>
            <w:lang w:bidi="ar-SA"/>
            <w14:ligatures w14:val="standardContextual"/>
          </w:rPr>
          <w:tab/>
        </w:r>
        <w:r w:rsidR="00CE49F1" w:rsidRPr="00D15760">
          <w:rPr>
            <w:rStyle w:val="Hyperlink"/>
          </w:rPr>
          <w:t>Scope</w:t>
        </w:r>
        <w:r w:rsidR="00CE49F1">
          <w:rPr>
            <w:webHidden/>
          </w:rPr>
          <w:tab/>
        </w:r>
        <w:r w:rsidR="00CE49F1">
          <w:rPr>
            <w:webHidden/>
          </w:rPr>
          <w:fldChar w:fldCharType="begin"/>
        </w:r>
        <w:r w:rsidR="00CE49F1">
          <w:rPr>
            <w:webHidden/>
          </w:rPr>
          <w:instrText xml:space="preserve"> PAGEREF _Toc178203697 \h </w:instrText>
        </w:r>
        <w:r w:rsidR="00CE49F1">
          <w:rPr>
            <w:webHidden/>
          </w:rPr>
        </w:r>
        <w:r w:rsidR="00CE49F1">
          <w:rPr>
            <w:webHidden/>
          </w:rPr>
          <w:fldChar w:fldCharType="separate"/>
        </w:r>
        <w:r w:rsidR="0043467F">
          <w:rPr>
            <w:webHidden/>
          </w:rPr>
          <w:t>4</w:t>
        </w:r>
        <w:r w:rsidR="00CE49F1">
          <w:rPr>
            <w:webHidden/>
          </w:rPr>
          <w:fldChar w:fldCharType="end"/>
        </w:r>
      </w:hyperlink>
    </w:p>
    <w:p w14:paraId="5EB57922" w14:textId="2DDDEFE4" w:rsidR="00CE49F1" w:rsidRDefault="00000000">
      <w:pPr>
        <w:pStyle w:val="TOC2"/>
        <w:rPr>
          <w:rFonts w:asciiTheme="minorHAnsi" w:eastAsiaTheme="minorEastAsia" w:hAnsiTheme="minorHAnsi" w:cstheme="minorBidi"/>
          <w:kern w:val="2"/>
          <w:sz w:val="24"/>
          <w:lang w:bidi="ar-SA"/>
          <w14:ligatures w14:val="standardContextual"/>
        </w:rPr>
      </w:pPr>
      <w:hyperlink w:anchor="_Toc178203698" w:history="1">
        <w:r w:rsidR="00CE49F1" w:rsidRPr="00D15760">
          <w:rPr>
            <w:rStyle w:val="Hyperlink"/>
          </w:rPr>
          <w:t>1.2</w:t>
        </w:r>
        <w:r w:rsidR="00CE49F1">
          <w:rPr>
            <w:rFonts w:asciiTheme="minorHAnsi" w:eastAsiaTheme="minorEastAsia" w:hAnsiTheme="minorHAnsi" w:cstheme="minorBidi"/>
            <w:kern w:val="2"/>
            <w:sz w:val="24"/>
            <w:lang w:bidi="ar-SA"/>
            <w14:ligatures w14:val="standardContextual"/>
          </w:rPr>
          <w:tab/>
        </w:r>
        <w:r w:rsidR="00CE49F1" w:rsidRPr="00D15760">
          <w:rPr>
            <w:rStyle w:val="Hyperlink"/>
          </w:rPr>
          <w:t>Definitions</w:t>
        </w:r>
        <w:r w:rsidR="00CE49F1">
          <w:rPr>
            <w:webHidden/>
          </w:rPr>
          <w:tab/>
        </w:r>
        <w:r w:rsidR="00CE49F1">
          <w:rPr>
            <w:webHidden/>
          </w:rPr>
          <w:fldChar w:fldCharType="begin"/>
        </w:r>
        <w:r w:rsidR="00CE49F1">
          <w:rPr>
            <w:webHidden/>
          </w:rPr>
          <w:instrText xml:space="preserve"> PAGEREF _Toc178203698 \h </w:instrText>
        </w:r>
        <w:r w:rsidR="00CE49F1">
          <w:rPr>
            <w:webHidden/>
          </w:rPr>
        </w:r>
        <w:r w:rsidR="00CE49F1">
          <w:rPr>
            <w:webHidden/>
          </w:rPr>
          <w:fldChar w:fldCharType="separate"/>
        </w:r>
        <w:r w:rsidR="0043467F">
          <w:rPr>
            <w:webHidden/>
          </w:rPr>
          <w:t>4</w:t>
        </w:r>
        <w:r w:rsidR="00CE49F1">
          <w:rPr>
            <w:webHidden/>
          </w:rPr>
          <w:fldChar w:fldCharType="end"/>
        </w:r>
      </w:hyperlink>
    </w:p>
    <w:p w14:paraId="72F50383" w14:textId="2430252A" w:rsidR="00CE49F1" w:rsidRDefault="00000000">
      <w:pPr>
        <w:pStyle w:val="TOC2"/>
        <w:rPr>
          <w:rFonts w:asciiTheme="minorHAnsi" w:eastAsiaTheme="minorEastAsia" w:hAnsiTheme="minorHAnsi" w:cstheme="minorBidi"/>
          <w:kern w:val="2"/>
          <w:sz w:val="24"/>
          <w:lang w:bidi="ar-SA"/>
          <w14:ligatures w14:val="standardContextual"/>
        </w:rPr>
      </w:pPr>
      <w:hyperlink w:anchor="_Toc178203699" w:history="1">
        <w:r w:rsidR="00CE49F1" w:rsidRPr="00D15760">
          <w:rPr>
            <w:rStyle w:val="Hyperlink"/>
          </w:rPr>
          <w:t>1.3</w:t>
        </w:r>
        <w:r w:rsidR="00CE49F1">
          <w:rPr>
            <w:rFonts w:asciiTheme="minorHAnsi" w:eastAsiaTheme="minorEastAsia" w:hAnsiTheme="minorHAnsi" w:cstheme="minorBidi"/>
            <w:kern w:val="2"/>
            <w:sz w:val="24"/>
            <w:lang w:bidi="ar-SA"/>
            <w14:ligatures w14:val="standardContextual"/>
          </w:rPr>
          <w:tab/>
        </w:r>
        <w:r w:rsidR="00CE49F1" w:rsidRPr="00D15760">
          <w:rPr>
            <w:rStyle w:val="Hyperlink"/>
          </w:rPr>
          <w:t>Abbreviations</w:t>
        </w:r>
        <w:r w:rsidR="00CE49F1">
          <w:rPr>
            <w:webHidden/>
          </w:rPr>
          <w:tab/>
        </w:r>
        <w:r w:rsidR="00CE49F1">
          <w:rPr>
            <w:webHidden/>
          </w:rPr>
          <w:fldChar w:fldCharType="begin"/>
        </w:r>
        <w:r w:rsidR="00CE49F1">
          <w:rPr>
            <w:webHidden/>
          </w:rPr>
          <w:instrText xml:space="preserve"> PAGEREF _Toc178203699 \h </w:instrText>
        </w:r>
        <w:r w:rsidR="00CE49F1">
          <w:rPr>
            <w:webHidden/>
          </w:rPr>
        </w:r>
        <w:r w:rsidR="00CE49F1">
          <w:rPr>
            <w:webHidden/>
          </w:rPr>
          <w:fldChar w:fldCharType="separate"/>
        </w:r>
        <w:r w:rsidR="0043467F">
          <w:rPr>
            <w:webHidden/>
          </w:rPr>
          <w:t>4</w:t>
        </w:r>
        <w:r w:rsidR="00CE49F1">
          <w:rPr>
            <w:webHidden/>
          </w:rPr>
          <w:fldChar w:fldCharType="end"/>
        </w:r>
      </w:hyperlink>
    </w:p>
    <w:p w14:paraId="3C94A397" w14:textId="569E85E7" w:rsidR="00CE49F1" w:rsidRDefault="00000000">
      <w:pPr>
        <w:pStyle w:val="TOC2"/>
        <w:rPr>
          <w:rFonts w:asciiTheme="minorHAnsi" w:eastAsiaTheme="minorEastAsia" w:hAnsiTheme="minorHAnsi" w:cstheme="minorBidi"/>
          <w:kern w:val="2"/>
          <w:sz w:val="24"/>
          <w:lang w:bidi="ar-SA"/>
          <w14:ligatures w14:val="standardContextual"/>
        </w:rPr>
      </w:pPr>
      <w:hyperlink w:anchor="_Toc178203700" w:history="1">
        <w:r w:rsidR="00CE49F1" w:rsidRPr="00D15760">
          <w:rPr>
            <w:rStyle w:val="Hyperlink"/>
          </w:rPr>
          <w:t>1.4</w:t>
        </w:r>
        <w:r w:rsidR="00CE49F1">
          <w:rPr>
            <w:rFonts w:asciiTheme="minorHAnsi" w:eastAsiaTheme="minorEastAsia" w:hAnsiTheme="minorHAnsi" w:cstheme="minorBidi"/>
            <w:kern w:val="2"/>
            <w:sz w:val="24"/>
            <w:lang w:bidi="ar-SA"/>
            <w14:ligatures w14:val="standardContextual"/>
          </w:rPr>
          <w:tab/>
        </w:r>
        <w:r w:rsidR="00CE49F1" w:rsidRPr="00D15760">
          <w:rPr>
            <w:rStyle w:val="Hyperlink"/>
          </w:rPr>
          <w:t>References</w:t>
        </w:r>
        <w:r w:rsidR="00CE49F1">
          <w:rPr>
            <w:webHidden/>
          </w:rPr>
          <w:tab/>
        </w:r>
        <w:r w:rsidR="00CE49F1">
          <w:rPr>
            <w:webHidden/>
          </w:rPr>
          <w:fldChar w:fldCharType="begin"/>
        </w:r>
        <w:r w:rsidR="00CE49F1">
          <w:rPr>
            <w:webHidden/>
          </w:rPr>
          <w:instrText xml:space="preserve"> PAGEREF _Toc178203700 \h </w:instrText>
        </w:r>
        <w:r w:rsidR="00CE49F1">
          <w:rPr>
            <w:webHidden/>
          </w:rPr>
        </w:r>
        <w:r w:rsidR="00CE49F1">
          <w:rPr>
            <w:webHidden/>
          </w:rPr>
          <w:fldChar w:fldCharType="separate"/>
        </w:r>
        <w:r w:rsidR="0043467F">
          <w:rPr>
            <w:webHidden/>
          </w:rPr>
          <w:t>4</w:t>
        </w:r>
        <w:r w:rsidR="00CE49F1">
          <w:rPr>
            <w:webHidden/>
          </w:rPr>
          <w:fldChar w:fldCharType="end"/>
        </w:r>
      </w:hyperlink>
    </w:p>
    <w:p w14:paraId="2D549A05" w14:textId="4DF89DCB" w:rsidR="00CE49F1" w:rsidRDefault="00000000">
      <w:pPr>
        <w:pStyle w:val="TOC1"/>
        <w:rPr>
          <w:rFonts w:asciiTheme="minorHAnsi" w:eastAsiaTheme="minorEastAsia" w:hAnsiTheme="minorHAnsi" w:cstheme="minorBidi"/>
          <w:b w:val="0"/>
          <w:kern w:val="2"/>
          <w:sz w:val="24"/>
          <w:szCs w:val="24"/>
          <w:lang w:eastAsia="en-GB" w:bidi="ar-SA"/>
          <w14:ligatures w14:val="standardContextual"/>
        </w:rPr>
      </w:pPr>
      <w:hyperlink w:anchor="_Toc178203701" w:history="1">
        <w:r w:rsidR="00CE49F1" w:rsidRPr="00D15760">
          <w:rPr>
            <w:rStyle w:val="Hyperlink"/>
          </w:rPr>
          <w:t>2</w:t>
        </w:r>
        <w:r w:rsidR="00CE49F1">
          <w:rPr>
            <w:rFonts w:asciiTheme="minorHAnsi" w:eastAsiaTheme="minorEastAsia" w:hAnsiTheme="minorHAnsi" w:cstheme="minorBidi"/>
            <w:b w:val="0"/>
            <w:kern w:val="2"/>
            <w:sz w:val="24"/>
            <w:szCs w:val="24"/>
            <w:lang w:eastAsia="en-GB" w:bidi="ar-SA"/>
            <w14:ligatures w14:val="standardContextual"/>
          </w:rPr>
          <w:tab/>
        </w:r>
        <w:r w:rsidR="00CE49F1" w:rsidRPr="00D15760">
          <w:rPr>
            <w:rStyle w:val="Hyperlink"/>
          </w:rPr>
          <w:t>Security Target Introduction</w:t>
        </w:r>
        <w:r w:rsidR="00CE49F1">
          <w:rPr>
            <w:webHidden/>
          </w:rPr>
          <w:tab/>
        </w:r>
        <w:r w:rsidR="00CE49F1">
          <w:rPr>
            <w:webHidden/>
          </w:rPr>
          <w:fldChar w:fldCharType="begin"/>
        </w:r>
        <w:r w:rsidR="00CE49F1">
          <w:rPr>
            <w:webHidden/>
          </w:rPr>
          <w:instrText xml:space="preserve"> PAGEREF _Toc178203701 \h </w:instrText>
        </w:r>
        <w:r w:rsidR="00CE49F1">
          <w:rPr>
            <w:webHidden/>
          </w:rPr>
        </w:r>
        <w:r w:rsidR="00CE49F1">
          <w:rPr>
            <w:webHidden/>
          </w:rPr>
          <w:fldChar w:fldCharType="separate"/>
        </w:r>
        <w:r w:rsidR="0043467F">
          <w:rPr>
            <w:webHidden/>
          </w:rPr>
          <w:t>6</w:t>
        </w:r>
        <w:r w:rsidR="00CE49F1">
          <w:rPr>
            <w:webHidden/>
          </w:rPr>
          <w:fldChar w:fldCharType="end"/>
        </w:r>
      </w:hyperlink>
    </w:p>
    <w:p w14:paraId="21A57434" w14:textId="4D947DE5" w:rsidR="00CE49F1" w:rsidRDefault="00000000">
      <w:pPr>
        <w:pStyle w:val="TOC2"/>
        <w:rPr>
          <w:rFonts w:asciiTheme="minorHAnsi" w:eastAsiaTheme="minorEastAsia" w:hAnsiTheme="minorHAnsi" w:cstheme="minorBidi"/>
          <w:kern w:val="2"/>
          <w:sz w:val="24"/>
          <w:lang w:bidi="ar-SA"/>
          <w14:ligatures w14:val="standardContextual"/>
        </w:rPr>
      </w:pPr>
      <w:hyperlink w:anchor="_Toc178203702" w:history="1">
        <w:r w:rsidR="00CE49F1" w:rsidRPr="00D15760">
          <w:rPr>
            <w:rStyle w:val="Hyperlink"/>
          </w:rPr>
          <w:t>2.1</w:t>
        </w:r>
        <w:r w:rsidR="00CE49F1">
          <w:rPr>
            <w:rFonts w:asciiTheme="minorHAnsi" w:eastAsiaTheme="minorEastAsia" w:hAnsiTheme="minorHAnsi" w:cstheme="minorBidi"/>
            <w:kern w:val="2"/>
            <w:sz w:val="24"/>
            <w:lang w:bidi="ar-SA"/>
            <w14:ligatures w14:val="standardContextual"/>
          </w:rPr>
          <w:tab/>
        </w:r>
        <w:r w:rsidR="00CE49F1" w:rsidRPr="00D15760">
          <w:rPr>
            <w:rStyle w:val="Hyperlink"/>
          </w:rPr>
          <w:t>Security Target reference</w:t>
        </w:r>
        <w:r w:rsidR="00CE49F1">
          <w:rPr>
            <w:webHidden/>
          </w:rPr>
          <w:tab/>
        </w:r>
        <w:r w:rsidR="00CE49F1">
          <w:rPr>
            <w:webHidden/>
          </w:rPr>
          <w:fldChar w:fldCharType="begin"/>
        </w:r>
        <w:r w:rsidR="00CE49F1">
          <w:rPr>
            <w:webHidden/>
          </w:rPr>
          <w:instrText xml:space="preserve"> PAGEREF _Toc178203702 \h </w:instrText>
        </w:r>
        <w:r w:rsidR="00CE49F1">
          <w:rPr>
            <w:webHidden/>
          </w:rPr>
        </w:r>
        <w:r w:rsidR="00CE49F1">
          <w:rPr>
            <w:webHidden/>
          </w:rPr>
          <w:fldChar w:fldCharType="separate"/>
        </w:r>
        <w:r w:rsidR="0043467F">
          <w:rPr>
            <w:webHidden/>
          </w:rPr>
          <w:t>7</w:t>
        </w:r>
        <w:r w:rsidR="00CE49F1">
          <w:rPr>
            <w:webHidden/>
          </w:rPr>
          <w:fldChar w:fldCharType="end"/>
        </w:r>
      </w:hyperlink>
    </w:p>
    <w:p w14:paraId="6367C62E" w14:textId="4AFE4B39" w:rsidR="00CE49F1" w:rsidRDefault="00000000">
      <w:pPr>
        <w:pStyle w:val="TOC2"/>
        <w:rPr>
          <w:rFonts w:asciiTheme="minorHAnsi" w:eastAsiaTheme="minorEastAsia" w:hAnsiTheme="minorHAnsi" w:cstheme="minorBidi"/>
          <w:kern w:val="2"/>
          <w:sz w:val="24"/>
          <w:lang w:bidi="ar-SA"/>
          <w14:ligatures w14:val="standardContextual"/>
        </w:rPr>
      </w:pPr>
      <w:hyperlink w:anchor="_Toc178203703" w:history="1">
        <w:r w:rsidR="00CE49F1" w:rsidRPr="00D15760">
          <w:rPr>
            <w:rStyle w:val="Hyperlink"/>
          </w:rPr>
          <w:t>2.2</w:t>
        </w:r>
        <w:r w:rsidR="00CE49F1">
          <w:rPr>
            <w:rFonts w:asciiTheme="minorHAnsi" w:eastAsiaTheme="minorEastAsia" w:hAnsiTheme="minorHAnsi" w:cstheme="minorBidi"/>
            <w:kern w:val="2"/>
            <w:sz w:val="24"/>
            <w:lang w:bidi="ar-SA"/>
            <w14:ligatures w14:val="standardContextual"/>
          </w:rPr>
          <w:tab/>
        </w:r>
        <w:r w:rsidR="00CE49F1" w:rsidRPr="00D15760">
          <w:rPr>
            <w:rStyle w:val="Hyperlink"/>
          </w:rPr>
          <w:t>TOE reference</w:t>
        </w:r>
        <w:r w:rsidR="00CE49F1">
          <w:rPr>
            <w:webHidden/>
          </w:rPr>
          <w:tab/>
        </w:r>
        <w:r w:rsidR="00CE49F1">
          <w:rPr>
            <w:webHidden/>
          </w:rPr>
          <w:fldChar w:fldCharType="begin"/>
        </w:r>
        <w:r w:rsidR="00CE49F1">
          <w:rPr>
            <w:webHidden/>
          </w:rPr>
          <w:instrText xml:space="preserve"> PAGEREF _Toc178203703 \h </w:instrText>
        </w:r>
        <w:r w:rsidR="00CE49F1">
          <w:rPr>
            <w:webHidden/>
          </w:rPr>
        </w:r>
        <w:r w:rsidR="00CE49F1">
          <w:rPr>
            <w:webHidden/>
          </w:rPr>
          <w:fldChar w:fldCharType="separate"/>
        </w:r>
        <w:r w:rsidR="0043467F">
          <w:rPr>
            <w:webHidden/>
          </w:rPr>
          <w:t>7</w:t>
        </w:r>
        <w:r w:rsidR="00CE49F1">
          <w:rPr>
            <w:webHidden/>
          </w:rPr>
          <w:fldChar w:fldCharType="end"/>
        </w:r>
      </w:hyperlink>
    </w:p>
    <w:p w14:paraId="1F2AC401" w14:textId="307F7DC9" w:rsidR="00CE49F1" w:rsidRDefault="00000000">
      <w:pPr>
        <w:pStyle w:val="TOC2"/>
        <w:rPr>
          <w:rFonts w:asciiTheme="minorHAnsi" w:eastAsiaTheme="minorEastAsia" w:hAnsiTheme="minorHAnsi" w:cstheme="minorBidi"/>
          <w:kern w:val="2"/>
          <w:sz w:val="24"/>
          <w:lang w:bidi="ar-SA"/>
          <w14:ligatures w14:val="standardContextual"/>
        </w:rPr>
      </w:pPr>
      <w:hyperlink w:anchor="_Toc178203704" w:history="1">
        <w:r w:rsidR="00CE49F1" w:rsidRPr="00D15760">
          <w:rPr>
            <w:rStyle w:val="Hyperlink"/>
          </w:rPr>
          <w:t>2.3</w:t>
        </w:r>
        <w:r w:rsidR="00CE49F1">
          <w:rPr>
            <w:rFonts w:asciiTheme="minorHAnsi" w:eastAsiaTheme="minorEastAsia" w:hAnsiTheme="minorHAnsi" w:cstheme="minorBidi"/>
            <w:kern w:val="2"/>
            <w:sz w:val="24"/>
            <w:lang w:bidi="ar-SA"/>
            <w14:ligatures w14:val="standardContextual"/>
          </w:rPr>
          <w:tab/>
        </w:r>
        <w:r w:rsidR="00CE49F1" w:rsidRPr="00D15760">
          <w:rPr>
            <w:rStyle w:val="Hyperlink"/>
          </w:rPr>
          <w:t>References</w:t>
        </w:r>
        <w:r w:rsidR="00CE49F1">
          <w:rPr>
            <w:webHidden/>
          </w:rPr>
          <w:tab/>
        </w:r>
        <w:r w:rsidR="00CE49F1">
          <w:rPr>
            <w:webHidden/>
          </w:rPr>
          <w:fldChar w:fldCharType="begin"/>
        </w:r>
        <w:r w:rsidR="00CE49F1">
          <w:rPr>
            <w:webHidden/>
          </w:rPr>
          <w:instrText xml:space="preserve"> PAGEREF _Toc178203704 \h </w:instrText>
        </w:r>
        <w:r w:rsidR="00CE49F1">
          <w:rPr>
            <w:webHidden/>
          </w:rPr>
        </w:r>
        <w:r w:rsidR="00CE49F1">
          <w:rPr>
            <w:webHidden/>
          </w:rPr>
          <w:fldChar w:fldCharType="separate"/>
        </w:r>
        <w:r w:rsidR="0043467F">
          <w:rPr>
            <w:webHidden/>
          </w:rPr>
          <w:t>7</w:t>
        </w:r>
        <w:r w:rsidR="00CE49F1">
          <w:rPr>
            <w:webHidden/>
          </w:rPr>
          <w:fldChar w:fldCharType="end"/>
        </w:r>
      </w:hyperlink>
    </w:p>
    <w:p w14:paraId="46AE266A" w14:textId="4FCE342C" w:rsidR="00CE49F1" w:rsidRDefault="00000000">
      <w:pPr>
        <w:pStyle w:val="TOC1"/>
        <w:rPr>
          <w:rFonts w:asciiTheme="minorHAnsi" w:eastAsiaTheme="minorEastAsia" w:hAnsiTheme="minorHAnsi" w:cstheme="minorBidi"/>
          <w:b w:val="0"/>
          <w:kern w:val="2"/>
          <w:sz w:val="24"/>
          <w:szCs w:val="24"/>
          <w:lang w:eastAsia="en-GB" w:bidi="ar-SA"/>
          <w14:ligatures w14:val="standardContextual"/>
        </w:rPr>
      </w:pPr>
      <w:hyperlink w:anchor="_Toc178203705" w:history="1">
        <w:r w:rsidR="00CE49F1" w:rsidRPr="00D15760">
          <w:rPr>
            <w:rStyle w:val="Hyperlink"/>
          </w:rPr>
          <w:t>3</w:t>
        </w:r>
        <w:r w:rsidR="00CE49F1">
          <w:rPr>
            <w:rFonts w:asciiTheme="minorHAnsi" w:eastAsiaTheme="minorEastAsia" w:hAnsiTheme="minorHAnsi" w:cstheme="minorBidi"/>
            <w:b w:val="0"/>
            <w:kern w:val="2"/>
            <w:sz w:val="24"/>
            <w:szCs w:val="24"/>
            <w:lang w:eastAsia="en-GB" w:bidi="ar-SA"/>
            <w14:ligatures w14:val="standardContextual"/>
          </w:rPr>
          <w:tab/>
        </w:r>
        <w:r w:rsidR="00CE49F1" w:rsidRPr="00D15760">
          <w:rPr>
            <w:rStyle w:val="Hyperlink"/>
          </w:rPr>
          <w:t>TOE overview</w:t>
        </w:r>
        <w:r w:rsidR="00CE49F1">
          <w:rPr>
            <w:webHidden/>
          </w:rPr>
          <w:tab/>
        </w:r>
        <w:r w:rsidR="00CE49F1">
          <w:rPr>
            <w:webHidden/>
          </w:rPr>
          <w:fldChar w:fldCharType="begin"/>
        </w:r>
        <w:r w:rsidR="00CE49F1">
          <w:rPr>
            <w:webHidden/>
          </w:rPr>
          <w:instrText xml:space="preserve"> PAGEREF _Toc178203705 \h </w:instrText>
        </w:r>
        <w:r w:rsidR="00CE49F1">
          <w:rPr>
            <w:webHidden/>
          </w:rPr>
        </w:r>
        <w:r w:rsidR="00CE49F1">
          <w:rPr>
            <w:webHidden/>
          </w:rPr>
          <w:fldChar w:fldCharType="separate"/>
        </w:r>
        <w:r w:rsidR="0043467F">
          <w:rPr>
            <w:webHidden/>
          </w:rPr>
          <w:t>7</w:t>
        </w:r>
        <w:r w:rsidR="00CE49F1">
          <w:rPr>
            <w:webHidden/>
          </w:rPr>
          <w:fldChar w:fldCharType="end"/>
        </w:r>
      </w:hyperlink>
    </w:p>
    <w:p w14:paraId="2204985C" w14:textId="06D71F9C" w:rsidR="00CE49F1" w:rsidRDefault="00000000">
      <w:pPr>
        <w:pStyle w:val="TOC2"/>
        <w:rPr>
          <w:rFonts w:asciiTheme="minorHAnsi" w:eastAsiaTheme="minorEastAsia" w:hAnsiTheme="minorHAnsi" w:cstheme="minorBidi"/>
          <w:kern w:val="2"/>
          <w:sz w:val="24"/>
          <w:lang w:bidi="ar-SA"/>
          <w14:ligatures w14:val="standardContextual"/>
        </w:rPr>
      </w:pPr>
      <w:hyperlink w:anchor="_Toc178203706" w:history="1">
        <w:r w:rsidR="00CE49F1" w:rsidRPr="00D15760">
          <w:rPr>
            <w:rStyle w:val="Hyperlink"/>
          </w:rPr>
          <w:t>3.1</w:t>
        </w:r>
        <w:r w:rsidR="00CE49F1">
          <w:rPr>
            <w:rFonts w:asciiTheme="minorHAnsi" w:eastAsiaTheme="minorEastAsia" w:hAnsiTheme="minorHAnsi" w:cstheme="minorBidi"/>
            <w:kern w:val="2"/>
            <w:sz w:val="24"/>
            <w:lang w:bidi="ar-SA"/>
            <w14:ligatures w14:val="standardContextual"/>
          </w:rPr>
          <w:tab/>
        </w:r>
        <w:r w:rsidR="00CE49F1" w:rsidRPr="00D15760">
          <w:rPr>
            <w:rStyle w:val="Hyperlink"/>
          </w:rPr>
          <w:t>TOE description</w:t>
        </w:r>
        <w:r w:rsidR="00CE49F1">
          <w:rPr>
            <w:webHidden/>
          </w:rPr>
          <w:tab/>
        </w:r>
        <w:r w:rsidR="00CE49F1">
          <w:rPr>
            <w:webHidden/>
          </w:rPr>
          <w:fldChar w:fldCharType="begin"/>
        </w:r>
        <w:r w:rsidR="00CE49F1">
          <w:rPr>
            <w:webHidden/>
          </w:rPr>
          <w:instrText xml:space="preserve"> PAGEREF _Toc178203706 \h </w:instrText>
        </w:r>
        <w:r w:rsidR="00CE49F1">
          <w:rPr>
            <w:webHidden/>
          </w:rPr>
        </w:r>
        <w:r w:rsidR="00CE49F1">
          <w:rPr>
            <w:webHidden/>
          </w:rPr>
          <w:fldChar w:fldCharType="separate"/>
        </w:r>
        <w:r w:rsidR="0043467F">
          <w:rPr>
            <w:webHidden/>
          </w:rPr>
          <w:t>8</w:t>
        </w:r>
        <w:r w:rsidR="00CE49F1">
          <w:rPr>
            <w:webHidden/>
          </w:rPr>
          <w:fldChar w:fldCharType="end"/>
        </w:r>
      </w:hyperlink>
    </w:p>
    <w:p w14:paraId="2555D1D2" w14:textId="257FAC81" w:rsidR="00CE49F1" w:rsidRDefault="00000000">
      <w:pPr>
        <w:pStyle w:val="TOC2"/>
        <w:rPr>
          <w:rFonts w:asciiTheme="minorHAnsi" w:eastAsiaTheme="minorEastAsia" w:hAnsiTheme="minorHAnsi" w:cstheme="minorBidi"/>
          <w:kern w:val="2"/>
          <w:sz w:val="24"/>
          <w:lang w:bidi="ar-SA"/>
          <w14:ligatures w14:val="standardContextual"/>
        </w:rPr>
      </w:pPr>
      <w:hyperlink w:anchor="_Toc178203707" w:history="1">
        <w:r w:rsidR="00CE49F1" w:rsidRPr="00D15760">
          <w:rPr>
            <w:rStyle w:val="Hyperlink"/>
          </w:rPr>
          <w:t>3.2</w:t>
        </w:r>
        <w:r w:rsidR="00CE49F1">
          <w:rPr>
            <w:rFonts w:asciiTheme="minorHAnsi" w:eastAsiaTheme="minorEastAsia" w:hAnsiTheme="minorHAnsi" w:cstheme="minorBidi"/>
            <w:kern w:val="2"/>
            <w:sz w:val="24"/>
            <w:lang w:bidi="ar-SA"/>
            <w14:ligatures w14:val="standardContextual"/>
          </w:rPr>
          <w:tab/>
        </w:r>
        <w:r w:rsidR="00CE49F1" w:rsidRPr="00D15760">
          <w:rPr>
            <w:rStyle w:val="Hyperlink"/>
          </w:rPr>
          <w:t>TOE type and usage</w:t>
        </w:r>
        <w:r w:rsidR="00CE49F1">
          <w:rPr>
            <w:webHidden/>
          </w:rPr>
          <w:tab/>
        </w:r>
        <w:r w:rsidR="00CE49F1">
          <w:rPr>
            <w:webHidden/>
          </w:rPr>
          <w:fldChar w:fldCharType="begin"/>
        </w:r>
        <w:r w:rsidR="00CE49F1">
          <w:rPr>
            <w:webHidden/>
          </w:rPr>
          <w:instrText xml:space="preserve"> PAGEREF _Toc178203707 \h </w:instrText>
        </w:r>
        <w:r w:rsidR="00CE49F1">
          <w:rPr>
            <w:webHidden/>
          </w:rPr>
        </w:r>
        <w:r w:rsidR="00CE49F1">
          <w:rPr>
            <w:webHidden/>
          </w:rPr>
          <w:fldChar w:fldCharType="separate"/>
        </w:r>
        <w:r w:rsidR="0043467F">
          <w:rPr>
            <w:webHidden/>
          </w:rPr>
          <w:t>8</w:t>
        </w:r>
        <w:r w:rsidR="00CE49F1">
          <w:rPr>
            <w:webHidden/>
          </w:rPr>
          <w:fldChar w:fldCharType="end"/>
        </w:r>
      </w:hyperlink>
    </w:p>
    <w:p w14:paraId="685F3B4E" w14:textId="3E7A2B87" w:rsidR="00CE49F1" w:rsidRDefault="00000000">
      <w:pPr>
        <w:pStyle w:val="TOC2"/>
        <w:rPr>
          <w:rFonts w:asciiTheme="minorHAnsi" w:eastAsiaTheme="minorEastAsia" w:hAnsiTheme="minorHAnsi" w:cstheme="minorBidi"/>
          <w:kern w:val="2"/>
          <w:sz w:val="24"/>
          <w:lang w:bidi="ar-SA"/>
          <w14:ligatures w14:val="standardContextual"/>
        </w:rPr>
      </w:pPr>
      <w:hyperlink w:anchor="_Toc178203708" w:history="1">
        <w:r w:rsidR="00CE49F1" w:rsidRPr="00D15760">
          <w:rPr>
            <w:rStyle w:val="Hyperlink"/>
          </w:rPr>
          <w:t>3.3</w:t>
        </w:r>
        <w:r w:rsidR="00CE49F1">
          <w:rPr>
            <w:rFonts w:asciiTheme="minorHAnsi" w:eastAsiaTheme="minorEastAsia" w:hAnsiTheme="minorHAnsi" w:cstheme="minorBidi"/>
            <w:kern w:val="2"/>
            <w:sz w:val="24"/>
            <w:lang w:bidi="ar-SA"/>
            <w14:ligatures w14:val="standardContextual"/>
          </w:rPr>
          <w:tab/>
        </w:r>
        <w:r w:rsidR="00CE49F1" w:rsidRPr="00D15760">
          <w:rPr>
            <w:rStyle w:val="Hyperlink"/>
          </w:rPr>
          <w:t>TOE life cycle</w:t>
        </w:r>
        <w:r w:rsidR="00CE49F1">
          <w:rPr>
            <w:webHidden/>
          </w:rPr>
          <w:tab/>
        </w:r>
        <w:r w:rsidR="00CE49F1">
          <w:rPr>
            <w:webHidden/>
          </w:rPr>
          <w:fldChar w:fldCharType="begin"/>
        </w:r>
        <w:r w:rsidR="00CE49F1">
          <w:rPr>
            <w:webHidden/>
          </w:rPr>
          <w:instrText xml:space="preserve"> PAGEREF _Toc178203708 \h </w:instrText>
        </w:r>
        <w:r w:rsidR="00CE49F1">
          <w:rPr>
            <w:webHidden/>
          </w:rPr>
        </w:r>
        <w:r w:rsidR="00CE49F1">
          <w:rPr>
            <w:webHidden/>
          </w:rPr>
          <w:fldChar w:fldCharType="separate"/>
        </w:r>
        <w:r w:rsidR="0043467F">
          <w:rPr>
            <w:webHidden/>
          </w:rPr>
          <w:t>8</w:t>
        </w:r>
        <w:r w:rsidR="00CE49F1">
          <w:rPr>
            <w:webHidden/>
          </w:rPr>
          <w:fldChar w:fldCharType="end"/>
        </w:r>
      </w:hyperlink>
    </w:p>
    <w:p w14:paraId="28730D42" w14:textId="331ADF2E" w:rsidR="00CE49F1" w:rsidRDefault="00000000">
      <w:pPr>
        <w:pStyle w:val="TOC3"/>
        <w:rPr>
          <w:rFonts w:asciiTheme="minorHAnsi" w:eastAsiaTheme="minorEastAsia" w:hAnsiTheme="minorHAnsi" w:cstheme="minorBidi"/>
          <w:kern w:val="2"/>
          <w:sz w:val="24"/>
          <w:lang w:bidi="ar-SA"/>
          <w14:ligatures w14:val="standardContextual"/>
        </w:rPr>
      </w:pPr>
      <w:hyperlink w:anchor="_Toc178203709" w:history="1">
        <w:r w:rsidR="00CE49F1" w:rsidRPr="00D15760">
          <w:rPr>
            <w:rStyle w:val="Hyperlink"/>
          </w:rPr>
          <w:t>3.3.1</w:t>
        </w:r>
        <w:r w:rsidR="00CE49F1">
          <w:rPr>
            <w:rFonts w:asciiTheme="minorHAnsi" w:eastAsiaTheme="minorEastAsia" w:hAnsiTheme="minorHAnsi" w:cstheme="minorBidi"/>
            <w:kern w:val="2"/>
            <w:sz w:val="24"/>
            <w:lang w:bidi="ar-SA"/>
            <w14:ligatures w14:val="standardContextual"/>
          </w:rPr>
          <w:tab/>
        </w:r>
        <w:r w:rsidR="00CE49F1" w:rsidRPr="00D15760">
          <w:rPr>
            <w:rStyle w:val="Hyperlink"/>
          </w:rPr>
          <w:t>Non-TOE HW/SW/FW available to the TOE</w:t>
        </w:r>
        <w:r w:rsidR="00CE49F1">
          <w:rPr>
            <w:webHidden/>
          </w:rPr>
          <w:tab/>
        </w:r>
        <w:r w:rsidR="00CE49F1">
          <w:rPr>
            <w:webHidden/>
          </w:rPr>
          <w:fldChar w:fldCharType="begin"/>
        </w:r>
        <w:r w:rsidR="00CE49F1">
          <w:rPr>
            <w:webHidden/>
          </w:rPr>
          <w:instrText xml:space="preserve"> PAGEREF _Toc178203709 \h </w:instrText>
        </w:r>
        <w:r w:rsidR="00CE49F1">
          <w:rPr>
            <w:webHidden/>
          </w:rPr>
        </w:r>
        <w:r w:rsidR="00CE49F1">
          <w:rPr>
            <w:webHidden/>
          </w:rPr>
          <w:fldChar w:fldCharType="separate"/>
        </w:r>
        <w:r w:rsidR="0043467F">
          <w:rPr>
            <w:webHidden/>
          </w:rPr>
          <w:t>8</w:t>
        </w:r>
        <w:r w:rsidR="00CE49F1">
          <w:rPr>
            <w:webHidden/>
          </w:rPr>
          <w:fldChar w:fldCharType="end"/>
        </w:r>
      </w:hyperlink>
    </w:p>
    <w:p w14:paraId="60D0625C" w14:textId="3715D1B5" w:rsidR="00CE49F1" w:rsidRDefault="00000000">
      <w:pPr>
        <w:pStyle w:val="TOC2"/>
        <w:rPr>
          <w:rFonts w:asciiTheme="minorHAnsi" w:eastAsiaTheme="minorEastAsia" w:hAnsiTheme="minorHAnsi" w:cstheme="minorBidi"/>
          <w:kern w:val="2"/>
          <w:sz w:val="24"/>
          <w:lang w:bidi="ar-SA"/>
          <w14:ligatures w14:val="standardContextual"/>
        </w:rPr>
      </w:pPr>
      <w:hyperlink w:anchor="_Toc178203710" w:history="1">
        <w:r w:rsidR="00CE49F1" w:rsidRPr="00D15760">
          <w:rPr>
            <w:rStyle w:val="Hyperlink"/>
          </w:rPr>
          <w:t>3.4</w:t>
        </w:r>
        <w:r w:rsidR="00CE49F1">
          <w:rPr>
            <w:rFonts w:asciiTheme="minorHAnsi" w:eastAsiaTheme="minorEastAsia" w:hAnsiTheme="minorHAnsi" w:cstheme="minorBidi"/>
            <w:kern w:val="2"/>
            <w:sz w:val="24"/>
            <w:lang w:bidi="ar-SA"/>
            <w14:ligatures w14:val="standardContextual"/>
          </w:rPr>
          <w:tab/>
        </w:r>
        <w:r w:rsidR="00CE49F1" w:rsidRPr="00D15760">
          <w:rPr>
            <w:rStyle w:val="Hyperlink"/>
          </w:rPr>
          <w:t>TOE scope</w:t>
        </w:r>
        <w:r w:rsidR="00CE49F1">
          <w:rPr>
            <w:webHidden/>
          </w:rPr>
          <w:tab/>
        </w:r>
        <w:r w:rsidR="00CE49F1">
          <w:rPr>
            <w:webHidden/>
          </w:rPr>
          <w:fldChar w:fldCharType="begin"/>
        </w:r>
        <w:r w:rsidR="00CE49F1">
          <w:rPr>
            <w:webHidden/>
          </w:rPr>
          <w:instrText xml:space="preserve"> PAGEREF _Toc178203710 \h </w:instrText>
        </w:r>
        <w:r w:rsidR="00CE49F1">
          <w:rPr>
            <w:webHidden/>
          </w:rPr>
        </w:r>
        <w:r w:rsidR="00CE49F1">
          <w:rPr>
            <w:webHidden/>
          </w:rPr>
          <w:fldChar w:fldCharType="separate"/>
        </w:r>
        <w:r w:rsidR="0043467F">
          <w:rPr>
            <w:webHidden/>
          </w:rPr>
          <w:t>9</w:t>
        </w:r>
        <w:r w:rsidR="00CE49F1">
          <w:rPr>
            <w:webHidden/>
          </w:rPr>
          <w:fldChar w:fldCharType="end"/>
        </w:r>
      </w:hyperlink>
    </w:p>
    <w:p w14:paraId="355A44E8" w14:textId="2F21C884" w:rsidR="00CE49F1" w:rsidRDefault="00000000">
      <w:pPr>
        <w:pStyle w:val="TOC3"/>
        <w:rPr>
          <w:rFonts w:asciiTheme="minorHAnsi" w:eastAsiaTheme="minorEastAsia" w:hAnsiTheme="minorHAnsi" w:cstheme="minorBidi"/>
          <w:kern w:val="2"/>
          <w:sz w:val="24"/>
          <w:lang w:bidi="ar-SA"/>
          <w14:ligatures w14:val="standardContextual"/>
        </w:rPr>
      </w:pPr>
      <w:hyperlink w:anchor="_Toc178203711" w:history="1">
        <w:r w:rsidR="00CE49F1" w:rsidRPr="00D15760">
          <w:rPr>
            <w:rStyle w:val="Hyperlink"/>
          </w:rPr>
          <w:t>3.4.1</w:t>
        </w:r>
        <w:r w:rsidR="00CE49F1">
          <w:rPr>
            <w:rFonts w:asciiTheme="minorHAnsi" w:eastAsiaTheme="minorEastAsia" w:hAnsiTheme="minorHAnsi" w:cstheme="minorBidi"/>
            <w:kern w:val="2"/>
            <w:sz w:val="24"/>
            <w:lang w:bidi="ar-SA"/>
            <w14:ligatures w14:val="standardContextual"/>
          </w:rPr>
          <w:tab/>
        </w:r>
        <w:r w:rsidR="00CE49F1" w:rsidRPr="00D15760">
          <w:rPr>
            <w:rStyle w:val="Hyperlink"/>
          </w:rPr>
          <w:t>Physical scope</w:t>
        </w:r>
        <w:r w:rsidR="00CE49F1">
          <w:rPr>
            <w:webHidden/>
          </w:rPr>
          <w:tab/>
        </w:r>
        <w:r w:rsidR="00CE49F1">
          <w:rPr>
            <w:webHidden/>
          </w:rPr>
          <w:fldChar w:fldCharType="begin"/>
        </w:r>
        <w:r w:rsidR="00CE49F1">
          <w:rPr>
            <w:webHidden/>
          </w:rPr>
          <w:instrText xml:space="preserve"> PAGEREF _Toc178203711 \h </w:instrText>
        </w:r>
        <w:r w:rsidR="00CE49F1">
          <w:rPr>
            <w:webHidden/>
          </w:rPr>
        </w:r>
        <w:r w:rsidR="00CE49F1">
          <w:rPr>
            <w:webHidden/>
          </w:rPr>
          <w:fldChar w:fldCharType="separate"/>
        </w:r>
        <w:r w:rsidR="0043467F">
          <w:rPr>
            <w:webHidden/>
          </w:rPr>
          <w:t>9</w:t>
        </w:r>
        <w:r w:rsidR="00CE49F1">
          <w:rPr>
            <w:webHidden/>
          </w:rPr>
          <w:fldChar w:fldCharType="end"/>
        </w:r>
      </w:hyperlink>
    </w:p>
    <w:p w14:paraId="631237D2" w14:textId="77A107D9" w:rsidR="00CE49F1" w:rsidRDefault="00000000">
      <w:pPr>
        <w:pStyle w:val="TOC3"/>
        <w:rPr>
          <w:rFonts w:asciiTheme="minorHAnsi" w:eastAsiaTheme="minorEastAsia" w:hAnsiTheme="minorHAnsi" w:cstheme="minorBidi"/>
          <w:kern w:val="2"/>
          <w:sz w:val="24"/>
          <w:lang w:bidi="ar-SA"/>
          <w14:ligatures w14:val="standardContextual"/>
        </w:rPr>
      </w:pPr>
      <w:hyperlink w:anchor="_Toc178203712" w:history="1">
        <w:r w:rsidR="00CE49F1" w:rsidRPr="00D15760">
          <w:rPr>
            <w:rStyle w:val="Hyperlink"/>
          </w:rPr>
          <w:t>3.4.2</w:t>
        </w:r>
        <w:r w:rsidR="00CE49F1">
          <w:rPr>
            <w:rFonts w:asciiTheme="minorHAnsi" w:eastAsiaTheme="minorEastAsia" w:hAnsiTheme="minorHAnsi" w:cstheme="minorBidi"/>
            <w:kern w:val="2"/>
            <w:sz w:val="24"/>
            <w:lang w:bidi="ar-SA"/>
            <w14:ligatures w14:val="standardContextual"/>
          </w:rPr>
          <w:tab/>
        </w:r>
        <w:r w:rsidR="00CE49F1" w:rsidRPr="00D15760">
          <w:rPr>
            <w:rStyle w:val="Hyperlink"/>
          </w:rPr>
          <w:t>Logical scope</w:t>
        </w:r>
        <w:r w:rsidR="00CE49F1">
          <w:rPr>
            <w:webHidden/>
          </w:rPr>
          <w:tab/>
        </w:r>
        <w:r w:rsidR="00CE49F1">
          <w:rPr>
            <w:webHidden/>
          </w:rPr>
          <w:fldChar w:fldCharType="begin"/>
        </w:r>
        <w:r w:rsidR="00CE49F1">
          <w:rPr>
            <w:webHidden/>
          </w:rPr>
          <w:instrText xml:space="preserve"> PAGEREF _Toc178203712 \h </w:instrText>
        </w:r>
        <w:r w:rsidR="00CE49F1">
          <w:rPr>
            <w:webHidden/>
          </w:rPr>
        </w:r>
        <w:r w:rsidR="00CE49F1">
          <w:rPr>
            <w:webHidden/>
          </w:rPr>
          <w:fldChar w:fldCharType="separate"/>
        </w:r>
        <w:r w:rsidR="0043467F">
          <w:rPr>
            <w:webHidden/>
          </w:rPr>
          <w:t>9</w:t>
        </w:r>
        <w:r w:rsidR="00CE49F1">
          <w:rPr>
            <w:webHidden/>
          </w:rPr>
          <w:fldChar w:fldCharType="end"/>
        </w:r>
      </w:hyperlink>
    </w:p>
    <w:p w14:paraId="4CF44E54" w14:textId="420F1C20" w:rsidR="00CE49F1" w:rsidRDefault="00000000">
      <w:pPr>
        <w:pStyle w:val="TOC1"/>
        <w:rPr>
          <w:rFonts w:asciiTheme="minorHAnsi" w:eastAsiaTheme="minorEastAsia" w:hAnsiTheme="minorHAnsi" w:cstheme="minorBidi"/>
          <w:b w:val="0"/>
          <w:kern w:val="2"/>
          <w:sz w:val="24"/>
          <w:szCs w:val="24"/>
          <w:lang w:eastAsia="en-GB" w:bidi="ar-SA"/>
          <w14:ligatures w14:val="standardContextual"/>
        </w:rPr>
      </w:pPr>
      <w:hyperlink w:anchor="_Toc178203713" w:history="1">
        <w:r w:rsidR="00CE49F1" w:rsidRPr="00D15760">
          <w:rPr>
            <w:rStyle w:val="Hyperlink"/>
          </w:rPr>
          <w:t>4</w:t>
        </w:r>
        <w:r w:rsidR="00CE49F1">
          <w:rPr>
            <w:rFonts w:asciiTheme="minorHAnsi" w:eastAsiaTheme="minorEastAsia" w:hAnsiTheme="minorHAnsi" w:cstheme="minorBidi"/>
            <w:b w:val="0"/>
            <w:kern w:val="2"/>
            <w:sz w:val="24"/>
            <w:szCs w:val="24"/>
            <w:lang w:eastAsia="en-GB" w:bidi="ar-SA"/>
            <w14:ligatures w14:val="standardContextual"/>
          </w:rPr>
          <w:tab/>
        </w:r>
        <w:r w:rsidR="00CE49F1" w:rsidRPr="00D15760">
          <w:rPr>
            <w:rStyle w:val="Hyperlink"/>
          </w:rPr>
          <w:t>Conformance Claim</w:t>
        </w:r>
        <w:r w:rsidR="00CE49F1">
          <w:rPr>
            <w:webHidden/>
          </w:rPr>
          <w:tab/>
        </w:r>
        <w:r w:rsidR="00CE49F1">
          <w:rPr>
            <w:webHidden/>
          </w:rPr>
          <w:fldChar w:fldCharType="begin"/>
        </w:r>
        <w:r w:rsidR="00CE49F1">
          <w:rPr>
            <w:webHidden/>
          </w:rPr>
          <w:instrText xml:space="preserve"> PAGEREF _Toc178203713 \h </w:instrText>
        </w:r>
        <w:r w:rsidR="00CE49F1">
          <w:rPr>
            <w:webHidden/>
          </w:rPr>
        </w:r>
        <w:r w:rsidR="00CE49F1">
          <w:rPr>
            <w:webHidden/>
          </w:rPr>
          <w:fldChar w:fldCharType="separate"/>
        </w:r>
        <w:r w:rsidR="0043467F">
          <w:rPr>
            <w:webHidden/>
          </w:rPr>
          <w:t>10</w:t>
        </w:r>
        <w:r w:rsidR="00CE49F1">
          <w:rPr>
            <w:webHidden/>
          </w:rPr>
          <w:fldChar w:fldCharType="end"/>
        </w:r>
      </w:hyperlink>
    </w:p>
    <w:p w14:paraId="536DBA97" w14:textId="76ABA9A0" w:rsidR="00CE49F1" w:rsidRDefault="00000000">
      <w:pPr>
        <w:pStyle w:val="TOC2"/>
        <w:rPr>
          <w:rFonts w:asciiTheme="minorHAnsi" w:eastAsiaTheme="minorEastAsia" w:hAnsiTheme="minorHAnsi" w:cstheme="minorBidi"/>
          <w:kern w:val="2"/>
          <w:sz w:val="24"/>
          <w:lang w:bidi="ar-SA"/>
          <w14:ligatures w14:val="standardContextual"/>
        </w:rPr>
      </w:pPr>
      <w:hyperlink w:anchor="_Toc178203714" w:history="1">
        <w:r w:rsidR="00CE49F1" w:rsidRPr="00D15760">
          <w:rPr>
            <w:rStyle w:val="Hyperlink"/>
          </w:rPr>
          <w:t>4.1</w:t>
        </w:r>
        <w:r w:rsidR="00CE49F1">
          <w:rPr>
            <w:rFonts w:asciiTheme="minorHAnsi" w:eastAsiaTheme="minorEastAsia" w:hAnsiTheme="minorHAnsi" w:cstheme="minorBidi"/>
            <w:kern w:val="2"/>
            <w:sz w:val="24"/>
            <w:lang w:bidi="ar-SA"/>
            <w14:ligatures w14:val="standardContextual"/>
          </w:rPr>
          <w:tab/>
        </w:r>
        <w:r w:rsidR="00CE49F1" w:rsidRPr="00D15760">
          <w:rPr>
            <w:rStyle w:val="Hyperlink"/>
          </w:rPr>
          <w:t>Common Criteria version and conformance with CC part 2 and 3</w:t>
        </w:r>
        <w:r w:rsidR="00CE49F1">
          <w:rPr>
            <w:webHidden/>
          </w:rPr>
          <w:tab/>
        </w:r>
        <w:r w:rsidR="00CE49F1">
          <w:rPr>
            <w:webHidden/>
          </w:rPr>
          <w:fldChar w:fldCharType="begin"/>
        </w:r>
        <w:r w:rsidR="00CE49F1">
          <w:rPr>
            <w:webHidden/>
          </w:rPr>
          <w:instrText xml:space="preserve"> PAGEREF _Toc178203714 \h </w:instrText>
        </w:r>
        <w:r w:rsidR="00CE49F1">
          <w:rPr>
            <w:webHidden/>
          </w:rPr>
        </w:r>
        <w:r w:rsidR="00CE49F1">
          <w:rPr>
            <w:webHidden/>
          </w:rPr>
          <w:fldChar w:fldCharType="separate"/>
        </w:r>
        <w:r w:rsidR="0043467F">
          <w:rPr>
            <w:webHidden/>
          </w:rPr>
          <w:t>10</w:t>
        </w:r>
        <w:r w:rsidR="00CE49F1">
          <w:rPr>
            <w:webHidden/>
          </w:rPr>
          <w:fldChar w:fldCharType="end"/>
        </w:r>
      </w:hyperlink>
    </w:p>
    <w:p w14:paraId="339C1709" w14:textId="7464A8EF" w:rsidR="00CE49F1" w:rsidRDefault="00000000">
      <w:pPr>
        <w:pStyle w:val="TOC2"/>
        <w:rPr>
          <w:rFonts w:asciiTheme="minorHAnsi" w:eastAsiaTheme="minorEastAsia" w:hAnsiTheme="minorHAnsi" w:cstheme="minorBidi"/>
          <w:kern w:val="2"/>
          <w:sz w:val="24"/>
          <w:lang w:bidi="ar-SA"/>
          <w14:ligatures w14:val="standardContextual"/>
        </w:rPr>
      </w:pPr>
      <w:hyperlink w:anchor="_Toc178203715" w:history="1">
        <w:r w:rsidR="00CE49F1" w:rsidRPr="00D15760">
          <w:rPr>
            <w:rStyle w:val="Hyperlink"/>
          </w:rPr>
          <w:t>4.2</w:t>
        </w:r>
        <w:r w:rsidR="00CE49F1">
          <w:rPr>
            <w:rFonts w:asciiTheme="minorHAnsi" w:eastAsiaTheme="minorEastAsia" w:hAnsiTheme="minorHAnsi" w:cstheme="minorBidi"/>
            <w:kern w:val="2"/>
            <w:sz w:val="24"/>
            <w:lang w:bidi="ar-SA"/>
            <w14:ligatures w14:val="standardContextual"/>
          </w:rPr>
          <w:tab/>
        </w:r>
        <w:r w:rsidR="00CE49F1" w:rsidRPr="00D15760">
          <w:rPr>
            <w:rStyle w:val="Hyperlink"/>
            <w:rFonts w:eastAsia="Tahoma"/>
            <w:lang w:val="en-US" w:bidi="en-US"/>
          </w:rPr>
          <w:t>CC Part 5 [22].</w:t>
        </w:r>
        <w:r w:rsidR="00CE49F1" w:rsidRPr="00D15760">
          <w:rPr>
            <w:rStyle w:val="Hyperlink"/>
          </w:rPr>
          <w:t>Assurance package</w:t>
        </w:r>
        <w:r w:rsidR="00CE49F1">
          <w:rPr>
            <w:webHidden/>
          </w:rPr>
          <w:tab/>
        </w:r>
        <w:r w:rsidR="00CE49F1">
          <w:rPr>
            <w:webHidden/>
          </w:rPr>
          <w:fldChar w:fldCharType="begin"/>
        </w:r>
        <w:r w:rsidR="00CE49F1">
          <w:rPr>
            <w:webHidden/>
          </w:rPr>
          <w:instrText xml:space="preserve"> PAGEREF _Toc178203715 \h </w:instrText>
        </w:r>
        <w:r w:rsidR="00CE49F1">
          <w:rPr>
            <w:webHidden/>
          </w:rPr>
        </w:r>
        <w:r w:rsidR="00CE49F1">
          <w:rPr>
            <w:webHidden/>
          </w:rPr>
          <w:fldChar w:fldCharType="separate"/>
        </w:r>
        <w:r w:rsidR="0043467F">
          <w:rPr>
            <w:webHidden/>
          </w:rPr>
          <w:t>10</w:t>
        </w:r>
        <w:r w:rsidR="00CE49F1">
          <w:rPr>
            <w:webHidden/>
          </w:rPr>
          <w:fldChar w:fldCharType="end"/>
        </w:r>
      </w:hyperlink>
    </w:p>
    <w:p w14:paraId="062C887E" w14:textId="417BC5C8" w:rsidR="00CE49F1" w:rsidRDefault="00000000">
      <w:pPr>
        <w:pStyle w:val="TOC2"/>
        <w:rPr>
          <w:rFonts w:asciiTheme="minorHAnsi" w:eastAsiaTheme="minorEastAsia" w:hAnsiTheme="minorHAnsi" w:cstheme="minorBidi"/>
          <w:kern w:val="2"/>
          <w:sz w:val="24"/>
          <w:lang w:bidi="ar-SA"/>
          <w14:ligatures w14:val="standardContextual"/>
        </w:rPr>
      </w:pPr>
      <w:hyperlink w:anchor="_Toc178203716" w:history="1">
        <w:r w:rsidR="00CE49F1" w:rsidRPr="00D15760">
          <w:rPr>
            <w:rStyle w:val="Hyperlink"/>
          </w:rPr>
          <w:t>4.3</w:t>
        </w:r>
        <w:r w:rsidR="00CE49F1">
          <w:rPr>
            <w:rFonts w:asciiTheme="minorHAnsi" w:eastAsiaTheme="minorEastAsia" w:hAnsiTheme="minorHAnsi" w:cstheme="minorBidi"/>
            <w:kern w:val="2"/>
            <w:sz w:val="24"/>
            <w:lang w:bidi="ar-SA"/>
            <w14:ligatures w14:val="standardContextual"/>
          </w:rPr>
          <w:tab/>
        </w:r>
        <w:r w:rsidR="00CE49F1" w:rsidRPr="00D15760">
          <w:rPr>
            <w:rStyle w:val="Hyperlink"/>
          </w:rPr>
          <w:t>Protection Profile (PP) conformance claim</w:t>
        </w:r>
        <w:r w:rsidR="00CE49F1">
          <w:rPr>
            <w:webHidden/>
          </w:rPr>
          <w:tab/>
        </w:r>
        <w:r w:rsidR="00CE49F1">
          <w:rPr>
            <w:webHidden/>
          </w:rPr>
          <w:fldChar w:fldCharType="begin"/>
        </w:r>
        <w:r w:rsidR="00CE49F1">
          <w:rPr>
            <w:webHidden/>
          </w:rPr>
          <w:instrText xml:space="preserve"> PAGEREF _Toc178203716 \h </w:instrText>
        </w:r>
        <w:r w:rsidR="00CE49F1">
          <w:rPr>
            <w:webHidden/>
          </w:rPr>
        </w:r>
        <w:r w:rsidR="00CE49F1">
          <w:rPr>
            <w:webHidden/>
          </w:rPr>
          <w:fldChar w:fldCharType="separate"/>
        </w:r>
        <w:r w:rsidR="0043467F">
          <w:rPr>
            <w:webHidden/>
          </w:rPr>
          <w:t>10</w:t>
        </w:r>
        <w:r w:rsidR="00CE49F1">
          <w:rPr>
            <w:webHidden/>
          </w:rPr>
          <w:fldChar w:fldCharType="end"/>
        </w:r>
      </w:hyperlink>
    </w:p>
    <w:p w14:paraId="757D038A" w14:textId="1A6A7175" w:rsidR="00CE49F1" w:rsidRDefault="00000000">
      <w:pPr>
        <w:pStyle w:val="TOC2"/>
        <w:rPr>
          <w:rFonts w:asciiTheme="minorHAnsi" w:eastAsiaTheme="minorEastAsia" w:hAnsiTheme="minorHAnsi" w:cstheme="minorBidi"/>
          <w:kern w:val="2"/>
          <w:sz w:val="24"/>
          <w:lang w:bidi="ar-SA"/>
          <w14:ligatures w14:val="standardContextual"/>
        </w:rPr>
      </w:pPr>
      <w:hyperlink w:anchor="_Toc178203717" w:history="1">
        <w:r w:rsidR="00CE49F1" w:rsidRPr="00D15760">
          <w:rPr>
            <w:rStyle w:val="Hyperlink"/>
          </w:rPr>
          <w:t>4.4</w:t>
        </w:r>
        <w:r w:rsidR="00CE49F1">
          <w:rPr>
            <w:rFonts w:asciiTheme="minorHAnsi" w:eastAsiaTheme="minorEastAsia" w:hAnsiTheme="minorHAnsi" w:cstheme="minorBidi"/>
            <w:kern w:val="2"/>
            <w:sz w:val="24"/>
            <w:lang w:bidi="ar-SA"/>
            <w14:ligatures w14:val="standardContextual"/>
          </w:rPr>
          <w:tab/>
        </w:r>
        <w:r w:rsidR="00CE49F1" w:rsidRPr="00D15760">
          <w:rPr>
            <w:rStyle w:val="Hyperlink"/>
          </w:rPr>
          <w:t>Conformance claim rationale</w:t>
        </w:r>
        <w:r w:rsidR="00CE49F1">
          <w:rPr>
            <w:webHidden/>
          </w:rPr>
          <w:tab/>
        </w:r>
        <w:r w:rsidR="00CE49F1">
          <w:rPr>
            <w:webHidden/>
          </w:rPr>
          <w:fldChar w:fldCharType="begin"/>
        </w:r>
        <w:r w:rsidR="00CE49F1">
          <w:rPr>
            <w:webHidden/>
          </w:rPr>
          <w:instrText xml:space="preserve"> PAGEREF _Toc178203717 \h </w:instrText>
        </w:r>
        <w:r w:rsidR="00CE49F1">
          <w:rPr>
            <w:webHidden/>
          </w:rPr>
        </w:r>
        <w:r w:rsidR="00CE49F1">
          <w:rPr>
            <w:webHidden/>
          </w:rPr>
          <w:fldChar w:fldCharType="separate"/>
        </w:r>
        <w:r w:rsidR="0043467F">
          <w:rPr>
            <w:webHidden/>
          </w:rPr>
          <w:t>10</w:t>
        </w:r>
        <w:r w:rsidR="00CE49F1">
          <w:rPr>
            <w:webHidden/>
          </w:rPr>
          <w:fldChar w:fldCharType="end"/>
        </w:r>
      </w:hyperlink>
    </w:p>
    <w:p w14:paraId="57FDC70F" w14:textId="16F4D412" w:rsidR="00CE49F1" w:rsidRDefault="00000000">
      <w:pPr>
        <w:pStyle w:val="TOC3"/>
        <w:rPr>
          <w:rFonts w:asciiTheme="minorHAnsi" w:eastAsiaTheme="minorEastAsia" w:hAnsiTheme="minorHAnsi" w:cstheme="minorBidi"/>
          <w:kern w:val="2"/>
          <w:sz w:val="24"/>
          <w:lang w:bidi="ar-SA"/>
          <w14:ligatures w14:val="standardContextual"/>
        </w:rPr>
      </w:pPr>
      <w:hyperlink w:anchor="_Toc178203718" w:history="1">
        <w:r w:rsidR="00CE49F1" w:rsidRPr="00D15760">
          <w:rPr>
            <w:rStyle w:val="Hyperlink"/>
          </w:rPr>
          <w:t>4.4.1</w:t>
        </w:r>
        <w:r w:rsidR="00CE49F1">
          <w:rPr>
            <w:rFonts w:asciiTheme="minorHAnsi" w:eastAsiaTheme="minorEastAsia" w:hAnsiTheme="minorHAnsi" w:cstheme="minorBidi"/>
            <w:kern w:val="2"/>
            <w:sz w:val="24"/>
            <w:lang w:bidi="ar-SA"/>
            <w14:ligatures w14:val="standardContextual"/>
          </w:rPr>
          <w:tab/>
        </w:r>
        <w:r w:rsidR="00CE49F1" w:rsidRPr="00D15760">
          <w:rPr>
            <w:rStyle w:val="Hyperlink"/>
          </w:rPr>
          <w:t>Conformity of the TOE Type</w:t>
        </w:r>
        <w:r w:rsidR="00CE49F1">
          <w:rPr>
            <w:webHidden/>
          </w:rPr>
          <w:tab/>
        </w:r>
        <w:r w:rsidR="00CE49F1">
          <w:rPr>
            <w:webHidden/>
          </w:rPr>
          <w:fldChar w:fldCharType="begin"/>
        </w:r>
        <w:r w:rsidR="00CE49F1">
          <w:rPr>
            <w:webHidden/>
          </w:rPr>
          <w:instrText xml:space="preserve"> PAGEREF _Toc178203718 \h </w:instrText>
        </w:r>
        <w:r w:rsidR="00CE49F1">
          <w:rPr>
            <w:webHidden/>
          </w:rPr>
        </w:r>
        <w:r w:rsidR="00CE49F1">
          <w:rPr>
            <w:webHidden/>
          </w:rPr>
          <w:fldChar w:fldCharType="separate"/>
        </w:r>
        <w:r w:rsidR="0043467F">
          <w:rPr>
            <w:webHidden/>
          </w:rPr>
          <w:t>11</w:t>
        </w:r>
        <w:r w:rsidR="00CE49F1">
          <w:rPr>
            <w:webHidden/>
          </w:rPr>
          <w:fldChar w:fldCharType="end"/>
        </w:r>
      </w:hyperlink>
    </w:p>
    <w:p w14:paraId="3DCA6317" w14:textId="2C0F128D" w:rsidR="00CE49F1" w:rsidRDefault="00000000">
      <w:pPr>
        <w:pStyle w:val="TOC3"/>
        <w:rPr>
          <w:rFonts w:asciiTheme="minorHAnsi" w:eastAsiaTheme="minorEastAsia" w:hAnsiTheme="minorHAnsi" w:cstheme="minorBidi"/>
          <w:kern w:val="2"/>
          <w:sz w:val="24"/>
          <w:lang w:bidi="ar-SA"/>
          <w14:ligatures w14:val="standardContextual"/>
        </w:rPr>
      </w:pPr>
      <w:hyperlink w:anchor="_Toc178203719" w:history="1">
        <w:r w:rsidR="00CE49F1" w:rsidRPr="00D15760">
          <w:rPr>
            <w:rStyle w:val="Hyperlink"/>
          </w:rPr>
          <w:t>4.4.2</w:t>
        </w:r>
        <w:r w:rsidR="00CE49F1">
          <w:rPr>
            <w:rFonts w:asciiTheme="minorHAnsi" w:eastAsiaTheme="minorEastAsia" w:hAnsiTheme="minorHAnsi" w:cstheme="minorBidi"/>
            <w:kern w:val="2"/>
            <w:sz w:val="24"/>
            <w:lang w:bidi="ar-SA"/>
            <w14:ligatures w14:val="standardContextual"/>
          </w:rPr>
          <w:tab/>
        </w:r>
        <w:r w:rsidR="00CE49F1" w:rsidRPr="00D15760">
          <w:rPr>
            <w:rStyle w:val="Hyperlink"/>
          </w:rPr>
          <w:t>SPD Consistency</w:t>
        </w:r>
        <w:r w:rsidR="00CE49F1">
          <w:rPr>
            <w:webHidden/>
          </w:rPr>
          <w:tab/>
        </w:r>
        <w:r w:rsidR="00CE49F1">
          <w:rPr>
            <w:webHidden/>
          </w:rPr>
          <w:fldChar w:fldCharType="begin"/>
        </w:r>
        <w:r w:rsidR="00CE49F1">
          <w:rPr>
            <w:webHidden/>
          </w:rPr>
          <w:instrText xml:space="preserve"> PAGEREF _Toc178203719 \h </w:instrText>
        </w:r>
        <w:r w:rsidR="00CE49F1">
          <w:rPr>
            <w:webHidden/>
          </w:rPr>
        </w:r>
        <w:r w:rsidR="00CE49F1">
          <w:rPr>
            <w:webHidden/>
          </w:rPr>
          <w:fldChar w:fldCharType="separate"/>
        </w:r>
        <w:r w:rsidR="0043467F">
          <w:rPr>
            <w:webHidden/>
          </w:rPr>
          <w:t>11</w:t>
        </w:r>
        <w:r w:rsidR="00CE49F1">
          <w:rPr>
            <w:webHidden/>
          </w:rPr>
          <w:fldChar w:fldCharType="end"/>
        </w:r>
      </w:hyperlink>
    </w:p>
    <w:p w14:paraId="18483EA0" w14:textId="23E3155D" w:rsidR="00CE49F1" w:rsidRDefault="00000000">
      <w:pPr>
        <w:pStyle w:val="TOC3"/>
        <w:rPr>
          <w:rFonts w:asciiTheme="minorHAnsi" w:eastAsiaTheme="minorEastAsia" w:hAnsiTheme="minorHAnsi" w:cstheme="minorBidi"/>
          <w:kern w:val="2"/>
          <w:sz w:val="24"/>
          <w:lang w:bidi="ar-SA"/>
          <w14:ligatures w14:val="standardContextual"/>
        </w:rPr>
      </w:pPr>
      <w:hyperlink w:anchor="_Toc178203720" w:history="1">
        <w:r w:rsidR="00CE49F1" w:rsidRPr="00D15760">
          <w:rPr>
            <w:rStyle w:val="Hyperlink"/>
          </w:rPr>
          <w:t>4.4.3</w:t>
        </w:r>
        <w:r w:rsidR="00CE49F1">
          <w:rPr>
            <w:rFonts w:asciiTheme="minorHAnsi" w:eastAsiaTheme="minorEastAsia" w:hAnsiTheme="minorHAnsi" w:cstheme="minorBidi"/>
            <w:kern w:val="2"/>
            <w:sz w:val="24"/>
            <w:lang w:bidi="ar-SA"/>
            <w14:ligatures w14:val="standardContextual"/>
          </w:rPr>
          <w:tab/>
        </w:r>
        <w:r w:rsidR="00CE49F1" w:rsidRPr="00D15760">
          <w:rPr>
            <w:rStyle w:val="Hyperlink"/>
          </w:rPr>
          <w:t>Security Objectives Consistency</w:t>
        </w:r>
        <w:r w:rsidR="00CE49F1">
          <w:rPr>
            <w:webHidden/>
          </w:rPr>
          <w:tab/>
        </w:r>
        <w:r w:rsidR="00CE49F1">
          <w:rPr>
            <w:webHidden/>
          </w:rPr>
          <w:fldChar w:fldCharType="begin"/>
        </w:r>
        <w:r w:rsidR="00CE49F1">
          <w:rPr>
            <w:webHidden/>
          </w:rPr>
          <w:instrText xml:space="preserve"> PAGEREF _Toc178203720 \h </w:instrText>
        </w:r>
        <w:r w:rsidR="00CE49F1">
          <w:rPr>
            <w:webHidden/>
          </w:rPr>
        </w:r>
        <w:r w:rsidR="00CE49F1">
          <w:rPr>
            <w:webHidden/>
          </w:rPr>
          <w:fldChar w:fldCharType="separate"/>
        </w:r>
        <w:r w:rsidR="0043467F">
          <w:rPr>
            <w:webHidden/>
          </w:rPr>
          <w:t>15</w:t>
        </w:r>
        <w:r w:rsidR="00CE49F1">
          <w:rPr>
            <w:webHidden/>
          </w:rPr>
          <w:fldChar w:fldCharType="end"/>
        </w:r>
      </w:hyperlink>
    </w:p>
    <w:p w14:paraId="26974EBA" w14:textId="68469E8D" w:rsidR="00CE49F1" w:rsidRDefault="00000000">
      <w:pPr>
        <w:pStyle w:val="TOC3"/>
        <w:rPr>
          <w:rFonts w:asciiTheme="minorHAnsi" w:eastAsiaTheme="minorEastAsia" w:hAnsiTheme="minorHAnsi" w:cstheme="minorBidi"/>
          <w:kern w:val="2"/>
          <w:sz w:val="24"/>
          <w:lang w:bidi="ar-SA"/>
          <w14:ligatures w14:val="standardContextual"/>
        </w:rPr>
      </w:pPr>
      <w:hyperlink w:anchor="_Toc178203721" w:history="1">
        <w:r w:rsidR="00CE49F1" w:rsidRPr="00D15760">
          <w:rPr>
            <w:rStyle w:val="Hyperlink"/>
          </w:rPr>
          <w:t>4.4.4</w:t>
        </w:r>
        <w:r w:rsidR="00CE49F1">
          <w:rPr>
            <w:rFonts w:asciiTheme="minorHAnsi" w:eastAsiaTheme="minorEastAsia" w:hAnsiTheme="minorHAnsi" w:cstheme="minorBidi"/>
            <w:kern w:val="2"/>
            <w:sz w:val="24"/>
            <w:lang w:bidi="ar-SA"/>
            <w14:ligatures w14:val="standardContextual"/>
          </w:rPr>
          <w:tab/>
        </w:r>
        <w:r w:rsidR="00CE49F1" w:rsidRPr="00D15760">
          <w:rPr>
            <w:rStyle w:val="Hyperlink"/>
          </w:rPr>
          <w:t>Conformity of the Requirement (SFR/SAR)</w:t>
        </w:r>
        <w:r w:rsidR="00CE49F1">
          <w:rPr>
            <w:webHidden/>
          </w:rPr>
          <w:tab/>
        </w:r>
        <w:r w:rsidR="00CE49F1">
          <w:rPr>
            <w:webHidden/>
          </w:rPr>
          <w:fldChar w:fldCharType="begin"/>
        </w:r>
        <w:r w:rsidR="00CE49F1">
          <w:rPr>
            <w:webHidden/>
          </w:rPr>
          <w:instrText xml:space="preserve"> PAGEREF _Toc178203721 \h </w:instrText>
        </w:r>
        <w:r w:rsidR="00CE49F1">
          <w:rPr>
            <w:webHidden/>
          </w:rPr>
        </w:r>
        <w:r w:rsidR="00CE49F1">
          <w:rPr>
            <w:webHidden/>
          </w:rPr>
          <w:fldChar w:fldCharType="separate"/>
        </w:r>
        <w:r w:rsidR="0043467F">
          <w:rPr>
            <w:webHidden/>
          </w:rPr>
          <w:t>18</w:t>
        </w:r>
        <w:r w:rsidR="00CE49F1">
          <w:rPr>
            <w:webHidden/>
          </w:rPr>
          <w:fldChar w:fldCharType="end"/>
        </w:r>
      </w:hyperlink>
    </w:p>
    <w:p w14:paraId="15B3FDCE" w14:textId="688D3448" w:rsidR="00CE49F1" w:rsidRDefault="00000000">
      <w:pPr>
        <w:pStyle w:val="TOC1"/>
        <w:rPr>
          <w:rFonts w:asciiTheme="minorHAnsi" w:eastAsiaTheme="minorEastAsia" w:hAnsiTheme="minorHAnsi" w:cstheme="minorBidi"/>
          <w:b w:val="0"/>
          <w:kern w:val="2"/>
          <w:sz w:val="24"/>
          <w:szCs w:val="24"/>
          <w:lang w:eastAsia="en-GB" w:bidi="ar-SA"/>
          <w14:ligatures w14:val="standardContextual"/>
        </w:rPr>
      </w:pPr>
      <w:hyperlink w:anchor="_Toc178203722" w:history="1">
        <w:r w:rsidR="00CE49F1" w:rsidRPr="00D15760">
          <w:rPr>
            <w:rStyle w:val="Hyperlink"/>
          </w:rPr>
          <w:t>5</w:t>
        </w:r>
        <w:r w:rsidR="00CE49F1">
          <w:rPr>
            <w:rFonts w:asciiTheme="minorHAnsi" w:eastAsiaTheme="minorEastAsia" w:hAnsiTheme="minorHAnsi" w:cstheme="minorBidi"/>
            <w:b w:val="0"/>
            <w:kern w:val="2"/>
            <w:sz w:val="24"/>
            <w:szCs w:val="24"/>
            <w:lang w:eastAsia="en-GB" w:bidi="ar-SA"/>
            <w14:ligatures w14:val="standardContextual"/>
          </w:rPr>
          <w:tab/>
        </w:r>
        <w:r w:rsidR="00CE49F1" w:rsidRPr="00D15760">
          <w:rPr>
            <w:rStyle w:val="Hyperlink"/>
          </w:rPr>
          <w:t>Security Problem definition</w:t>
        </w:r>
        <w:r w:rsidR="00CE49F1">
          <w:rPr>
            <w:webHidden/>
          </w:rPr>
          <w:tab/>
        </w:r>
        <w:r w:rsidR="00CE49F1">
          <w:rPr>
            <w:webHidden/>
          </w:rPr>
          <w:fldChar w:fldCharType="begin"/>
        </w:r>
        <w:r w:rsidR="00CE49F1">
          <w:rPr>
            <w:webHidden/>
          </w:rPr>
          <w:instrText xml:space="preserve"> PAGEREF _Toc178203722 \h </w:instrText>
        </w:r>
        <w:r w:rsidR="00CE49F1">
          <w:rPr>
            <w:webHidden/>
          </w:rPr>
        </w:r>
        <w:r w:rsidR="00CE49F1">
          <w:rPr>
            <w:webHidden/>
          </w:rPr>
          <w:fldChar w:fldCharType="separate"/>
        </w:r>
        <w:r w:rsidR="0043467F">
          <w:rPr>
            <w:webHidden/>
          </w:rPr>
          <w:t>22</w:t>
        </w:r>
        <w:r w:rsidR="00CE49F1">
          <w:rPr>
            <w:webHidden/>
          </w:rPr>
          <w:fldChar w:fldCharType="end"/>
        </w:r>
      </w:hyperlink>
    </w:p>
    <w:p w14:paraId="351C7F35" w14:textId="18A18346" w:rsidR="00CE49F1" w:rsidRDefault="00000000">
      <w:pPr>
        <w:pStyle w:val="TOC2"/>
        <w:rPr>
          <w:rFonts w:asciiTheme="minorHAnsi" w:eastAsiaTheme="minorEastAsia" w:hAnsiTheme="minorHAnsi" w:cstheme="minorBidi"/>
          <w:kern w:val="2"/>
          <w:sz w:val="24"/>
          <w:lang w:bidi="ar-SA"/>
          <w14:ligatures w14:val="standardContextual"/>
        </w:rPr>
      </w:pPr>
      <w:hyperlink w:anchor="_Toc178203723" w:history="1">
        <w:r w:rsidR="00CE49F1" w:rsidRPr="00D15760">
          <w:rPr>
            <w:rStyle w:val="Hyperlink"/>
          </w:rPr>
          <w:t>5.1</w:t>
        </w:r>
        <w:r w:rsidR="00CE49F1">
          <w:rPr>
            <w:rFonts w:asciiTheme="minorHAnsi" w:eastAsiaTheme="minorEastAsia" w:hAnsiTheme="minorHAnsi" w:cstheme="minorBidi"/>
            <w:kern w:val="2"/>
            <w:sz w:val="24"/>
            <w:lang w:bidi="ar-SA"/>
            <w14:ligatures w14:val="standardContextual"/>
          </w:rPr>
          <w:tab/>
        </w:r>
        <w:r w:rsidR="00CE49F1" w:rsidRPr="00D15760">
          <w:rPr>
            <w:rStyle w:val="Hyperlink"/>
          </w:rPr>
          <w:t>Assets</w:t>
        </w:r>
        <w:r w:rsidR="00CE49F1">
          <w:rPr>
            <w:webHidden/>
          </w:rPr>
          <w:tab/>
        </w:r>
        <w:r w:rsidR="00CE49F1">
          <w:rPr>
            <w:webHidden/>
          </w:rPr>
          <w:fldChar w:fldCharType="begin"/>
        </w:r>
        <w:r w:rsidR="00CE49F1">
          <w:rPr>
            <w:webHidden/>
          </w:rPr>
          <w:instrText xml:space="preserve"> PAGEREF _Toc178203723 \h </w:instrText>
        </w:r>
        <w:r w:rsidR="00CE49F1">
          <w:rPr>
            <w:webHidden/>
          </w:rPr>
        </w:r>
        <w:r w:rsidR="00CE49F1">
          <w:rPr>
            <w:webHidden/>
          </w:rPr>
          <w:fldChar w:fldCharType="separate"/>
        </w:r>
        <w:r w:rsidR="0043467F">
          <w:rPr>
            <w:webHidden/>
          </w:rPr>
          <w:t>22</w:t>
        </w:r>
        <w:r w:rsidR="00CE49F1">
          <w:rPr>
            <w:webHidden/>
          </w:rPr>
          <w:fldChar w:fldCharType="end"/>
        </w:r>
      </w:hyperlink>
    </w:p>
    <w:p w14:paraId="2148F703" w14:textId="3919F4B9" w:rsidR="00CE49F1" w:rsidRDefault="00000000">
      <w:pPr>
        <w:pStyle w:val="TOC2"/>
        <w:rPr>
          <w:rFonts w:asciiTheme="minorHAnsi" w:eastAsiaTheme="minorEastAsia" w:hAnsiTheme="minorHAnsi" w:cstheme="minorBidi"/>
          <w:kern w:val="2"/>
          <w:sz w:val="24"/>
          <w:lang w:bidi="ar-SA"/>
          <w14:ligatures w14:val="standardContextual"/>
        </w:rPr>
      </w:pPr>
      <w:hyperlink w:anchor="_Toc178203724" w:history="1">
        <w:r w:rsidR="00CE49F1" w:rsidRPr="00D15760">
          <w:rPr>
            <w:rStyle w:val="Hyperlink"/>
          </w:rPr>
          <w:t>5.2</w:t>
        </w:r>
        <w:r w:rsidR="00CE49F1">
          <w:rPr>
            <w:rFonts w:asciiTheme="minorHAnsi" w:eastAsiaTheme="minorEastAsia" w:hAnsiTheme="minorHAnsi" w:cstheme="minorBidi"/>
            <w:kern w:val="2"/>
            <w:sz w:val="24"/>
            <w:lang w:bidi="ar-SA"/>
            <w14:ligatures w14:val="standardContextual"/>
          </w:rPr>
          <w:tab/>
        </w:r>
        <w:r w:rsidR="00CE49F1" w:rsidRPr="00D15760">
          <w:rPr>
            <w:rStyle w:val="Hyperlink"/>
          </w:rPr>
          <w:t>Users and Subjects</w:t>
        </w:r>
        <w:r w:rsidR="00CE49F1">
          <w:rPr>
            <w:webHidden/>
          </w:rPr>
          <w:tab/>
        </w:r>
        <w:r w:rsidR="00CE49F1">
          <w:rPr>
            <w:webHidden/>
          </w:rPr>
          <w:fldChar w:fldCharType="begin"/>
        </w:r>
        <w:r w:rsidR="00CE49F1">
          <w:rPr>
            <w:webHidden/>
          </w:rPr>
          <w:instrText xml:space="preserve"> PAGEREF _Toc178203724 \h </w:instrText>
        </w:r>
        <w:r w:rsidR="00CE49F1">
          <w:rPr>
            <w:webHidden/>
          </w:rPr>
        </w:r>
        <w:r w:rsidR="00CE49F1">
          <w:rPr>
            <w:webHidden/>
          </w:rPr>
          <w:fldChar w:fldCharType="separate"/>
        </w:r>
        <w:r w:rsidR="0043467F">
          <w:rPr>
            <w:webHidden/>
          </w:rPr>
          <w:t>22</w:t>
        </w:r>
        <w:r w:rsidR="00CE49F1">
          <w:rPr>
            <w:webHidden/>
          </w:rPr>
          <w:fldChar w:fldCharType="end"/>
        </w:r>
      </w:hyperlink>
    </w:p>
    <w:p w14:paraId="0738F101" w14:textId="0A92887B" w:rsidR="00CE49F1" w:rsidRDefault="00000000">
      <w:pPr>
        <w:pStyle w:val="TOC2"/>
        <w:rPr>
          <w:rFonts w:asciiTheme="minorHAnsi" w:eastAsiaTheme="minorEastAsia" w:hAnsiTheme="minorHAnsi" w:cstheme="minorBidi"/>
          <w:kern w:val="2"/>
          <w:sz w:val="24"/>
          <w:lang w:bidi="ar-SA"/>
          <w14:ligatures w14:val="standardContextual"/>
        </w:rPr>
      </w:pPr>
      <w:hyperlink w:anchor="_Toc178203725" w:history="1">
        <w:r w:rsidR="00CE49F1" w:rsidRPr="00D15760">
          <w:rPr>
            <w:rStyle w:val="Hyperlink"/>
          </w:rPr>
          <w:t>5.3</w:t>
        </w:r>
        <w:r w:rsidR="00CE49F1">
          <w:rPr>
            <w:rFonts w:asciiTheme="minorHAnsi" w:eastAsiaTheme="minorEastAsia" w:hAnsiTheme="minorHAnsi" w:cstheme="minorBidi"/>
            <w:kern w:val="2"/>
            <w:sz w:val="24"/>
            <w:lang w:bidi="ar-SA"/>
            <w14:ligatures w14:val="standardContextual"/>
          </w:rPr>
          <w:tab/>
        </w:r>
        <w:r w:rsidR="00CE49F1" w:rsidRPr="00D15760">
          <w:rPr>
            <w:rStyle w:val="Hyperlink"/>
          </w:rPr>
          <w:t>Threats</w:t>
        </w:r>
        <w:r w:rsidR="00CE49F1">
          <w:rPr>
            <w:webHidden/>
          </w:rPr>
          <w:tab/>
        </w:r>
        <w:r w:rsidR="00CE49F1">
          <w:rPr>
            <w:webHidden/>
          </w:rPr>
          <w:fldChar w:fldCharType="begin"/>
        </w:r>
        <w:r w:rsidR="00CE49F1">
          <w:rPr>
            <w:webHidden/>
          </w:rPr>
          <w:instrText xml:space="preserve"> PAGEREF _Toc178203725 \h </w:instrText>
        </w:r>
        <w:r w:rsidR="00CE49F1">
          <w:rPr>
            <w:webHidden/>
          </w:rPr>
        </w:r>
        <w:r w:rsidR="00CE49F1">
          <w:rPr>
            <w:webHidden/>
          </w:rPr>
          <w:fldChar w:fldCharType="separate"/>
        </w:r>
        <w:r w:rsidR="0043467F">
          <w:rPr>
            <w:webHidden/>
          </w:rPr>
          <w:t>22</w:t>
        </w:r>
        <w:r w:rsidR="00CE49F1">
          <w:rPr>
            <w:webHidden/>
          </w:rPr>
          <w:fldChar w:fldCharType="end"/>
        </w:r>
      </w:hyperlink>
    </w:p>
    <w:p w14:paraId="2E826EB5" w14:textId="0941C8CB" w:rsidR="00CE49F1" w:rsidRDefault="00000000">
      <w:pPr>
        <w:pStyle w:val="TOC2"/>
        <w:rPr>
          <w:rFonts w:asciiTheme="minorHAnsi" w:eastAsiaTheme="minorEastAsia" w:hAnsiTheme="minorHAnsi" w:cstheme="minorBidi"/>
          <w:kern w:val="2"/>
          <w:sz w:val="24"/>
          <w:lang w:bidi="ar-SA"/>
          <w14:ligatures w14:val="standardContextual"/>
        </w:rPr>
      </w:pPr>
      <w:hyperlink w:anchor="_Toc178203726" w:history="1">
        <w:r w:rsidR="00CE49F1" w:rsidRPr="00D15760">
          <w:rPr>
            <w:rStyle w:val="Hyperlink"/>
          </w:rPr>
          <w:t>5.4</w:t>
        </w:r>
        <w:r w:rsidR="00CE49F1">
          <w:rPr>
            <w:rFonts w:asciiTheme="minorHAnsi" w:eastAsiaTheme="minorEastAsia" w:hAnsiTheme="minorHAnsi" w:cstheme="minorBidi"/>
            <w:kern w:val="2"/>
            <w:sz w:val="24"/>
            <w:lang w:bidi="ar-SA"/>
            <w14:ligatures w14:val="standardContextual"/>
          </w:rPr>
          <w:tab/>
        </w:r>
        <w:r w:rsidR="00CE49F1" w:rsidRPr="00D15760">
          <w:rPr>
            <w:rStyle w:val="Hyperlink"/>
          </w:rPr>
          <w:t>Organizational Security Policies</w:t>
        </w:r>
        <w:r w:rsidR="00CE49F1">
          <w:rPr>
            <w:webHidden/>
          </w:rPr>
          <w:tab/>
        </w:r>
        <w:r w:rsidR="00CE49F1">
          <w:rPr>
            <w:webHidden/>
          </w:rPr>
          <w:fldChar w:fldCharType="begin"/>
        </w:r>
        <w:r w:rsidR="00CE49F1">
          <w:rPr>
            <w:webHidden/>
          </w:rPr>
          <w:instrText xml:space="preserve"> PAGEREF _Toc178203726 \h </w:instrText>
        </w:r>
        <w:r w:rsidR="00CE49F1">
          <w:rPr>
            <w:webHidden/>
          </w:rPr>
        </w:r>
        <w:r w:rsidR="00CE49F1">
          <w:rPr>
            <w:webHidden/>
          </w:rPr>
          <w:fldChar w:fldCharType="separate"/>
        </w:r>
        <w:r w:rsidR="0043467F">
          <w:rPr>
            <w:webHidden/>
          </w:rPr>
          <w:t>23</w:t>
        </w:r>
        <w:r w:rsidR="00CE49F1">
          <w:rPr>
            <w:webHidden/>
          </w:rPr>
          <w:fldChar w:fldCharType="end"/>
        </w:r>
      </w:hyperlink>
    </w:p>
    <w:p w14:paraId="5CDDEA32" w14:textId="6CFB2F23" w:rsidR="00CE49F1" w:rsidRDefault="00000000">
      <w:pPr>
        <w:pStyle w:val="TOC1"/>
        <w:rPr>
          <w:rFonts w:asciiTheme="minorHAnsi" w:eastAsiaTheme="minorEastAsia" w:hAnsiTheme="minorHAnsi" w:cstheme="minorBidi"/>
          <w:b w:val="0"/>
          <w:kern w:val="2"/>
          <w:sz w:val="24"/>
          <w:szCs w:val="24"/>
          <w:lang w:eastAsia="en-GB" w:bidi="ar-SA"/>
          <w14:ligatures w14:val="standardContextual"/>
        </w:rPr>
      </w:pPr>
      <w:hyperlink w:anchor="_Toc178203727" w:history="1">
        <w:r w:rsidR="00CE49F1" w:rsidRPr="00D15760">
          <w:rPr>
            <w:rStyle w:val="Hyperlink"/>
          </w:rPr>
          <w:t>6</w:t>
        </w:r>
        <w:r w:rsidR="00CE49F1">
          <w:rPr>
            <w:rFonts w:asciiTheme="minorHAnsi" w:eastAsiaTheme="minorEastAsia" w:hAnsiTheme="minorHAnsi" w:cstheme="minorBidi"/>
            <w:b w:val="0"/>
            <w:kern w:val="2"/>
            <w:sz w:val="24"/>
            <w:szCs w:val="24"/>
            <w:lang w:eastAsia="en-GB" w:bidi="ar-SA"/>
            <w14:ligatures w14:val="standardContextual"/>
          </w:rPr>
          <w:tab/>
        </w:r>
        <w:r w:rsidR="00CE49F1" w:rsidRPr="00D15760">
          <w:rPr>
            <w:rStyle w:val="Hyperlink"/>
          </w:rPr>
          <w:t>Security Objectives</w:t>
        </w:r>
        <w:r w:rsidR="00CE49F1">
          <w:rPr>
            <w:webHidden/>
          </w:rPr>
          <w:tab/>
        </w:r>
        <w:r w:rsidR="00CE49F1">
          <w:rPr>
            <w:webHidden/>
          </w:rPr>
          <w:fldChar w:fldCharType="begin"/>
        </w:r>
        <w:r w:rsidR="00CE49F1">
          <w:rPr>
            <w:webHidden/>
          </w:rPr>
          <w:instrText xml:space="preserve"> PAGEREF _Toc178203727 \h </w:instrText>
        </w:r>
        <w:r w:rsidR="00CE49F1">
          <w:rPr>
            <w:webHidden/>
          </w:rPr>
        </w:r>
        <w:r w:rsidR="00CE49F1">
          <w:rPr>
            <w:webHidden/>
          </w:rPr>
          <w:fldChar w:fldCharType="separate"/>
        </w:r>
        <w:r w:rsidR="0043467F">
          <w:rPr>
            <w:webHidden/>
          </w:rPr>
          <w:t>24</w:t>
        </w:r>
        <w:r w:rsidR="00CE49F1">
          <w:rPr>
            <w:webHidden/>
          </w:rPr>
          <w:fldChar w:fldCharType="end"/>
        </w:r>
      </w:hyperlink>
    </w:p>
    <w:p w14:paraId="486E7534" w14:textId="36ADDBA0" w:rsidR="00CE49F1" w:rsidRDefault="00000000">
      <w:pPr>
        <w:pStyle w:val="TOC2"/>
        <w:rPr>
          <w:rFonts w:asciiTheme="minorHAnsi" w:eastAsiaTheme="minorEastAsia" w:hAnsiTheme="minorHAnsi" w:cstheme="minorBidi"/>
          <w:kern w:val="2"/>
          <w:sz w:val="24"/>
          <w:lang w:bidi="ar-SA"/>
          <w14:ligatures w14:val="standardContextual"/>
        </w:rPr>
      </w:pPr>
      <w:hyperlink w:anchor="_Toc178203728" w:history="1">
        <w:r w:rsidR="00CE49F1" w:rsidRPr="00D15760">
          <w:rPr>
            <w:rStyle w:val="Hyperlink"/>
          </w:rPr>
          <w:t>6.1</w:t>
        </w:r>
        <w:r w:rsidR="00CE49F1">
          <w:rPr>
            <w:rFonts w:asciiTheme="minorHAnsi" w:eastAsiaTheme="minorEastAsia" w:hAnsiTheme="minorHAnsi" w:cstheme="minorBidi"/>
            <w:kern w:val="2"/>
            <w:sz w:val="24"/>
            <w:lang w:bidi="ar-SA"/>
            <w14:ligatures w14:val="standardContextual"/>
          </w:rPr>
          <w:tab/>
        </w:r>
        <w:r w:rsidR="00CE49F1" w:rsidRPr="00D15760">
          <w:rPr>
            <w:rStyle w:val="Hyperlink"/>
          </w:rPr>
          <w:t>Security Objectives for the TOE</w:t>
        </w:r>
        <w:r w:rsidR="00CE49F1">
          <w:rPr>
            <w:webHidden/>
          </w:rPr>
          <w:tab/>
        </w:r>
        <w:r w:rsidR="00CE49F1">
          <w:rPr>
            <w:webHidden/>
          </w:rPr>
          <w:fldChar w:fldCharType="begin"/>
        </w:r>
        <w:r w:rsidR="00CE49F1">
          <w:rPr>
            <w:webHidden/>
          </w:rPr>
          <w:instrText xml:space="preserve"> PAGEREF _Toc178203728 \h </w:instrText>
        </w:r>
        <w:r w:rsidR="00CE49F1">
          <w:rPr>
            <w:webHidden/>
          </w:rPr>
        </w:r>
        <w:r w:rsidR="00CE49F1">
          <w:rPr>
            <w:webHidden/>
          </w:rPr>
          <w:fldChar w:fldCharType="separate"/>
        </w:r>
        <w:r w:rsidR="0043467F">
          <w:rPr>
            <w:webHidden/>
          </w:rPr>
          <w:t>24</w:t>
        </w:r>
        <w:r w:rsidR="00CE49F1">
          <w:rPr>
            <w:webHidden/>
          </w:rPr>
          <w:fldChar w:fldCharType="end"/>
        </w:r>
      </w:hyperlink>
    </w:p>
    <w:p w14:paraId="50931B17" w14:textId="1931DC27" w:rsidR="00CE49F1" w:rsidRDefault="00000000">
      <w:pPr>
        <w:pStyle w:val="TOC2"/>
        <w:rPr>
          <w:rFonts w:asciiTheme="minorHAnsi" w:eastAsiaTheme="minorEastAsia" w:hAnsiTheme="minorHAnsi" w:cstheme="minorBidi"/>
          <w:kern w:val="2"/>
          <w:sz w:val="24"/>
          <w:lang w:bidi="ar-SA"/>
          <w14:ligatures w14:val="standardContextual"/>
        </w:rPr>
      </w:pPr>
      <w:hyperlink w:anchor="_Toc178203729" w:history="1">
        <w:r w:rsidR="00CE49F1" w:rsidRPr="00D15760">
          <w:rPr>
            <w:rStyle w:val="Hyperlink"/>
          </w:rPr>
          <w:t>6.2</w:t>
        </w:r>
        <w:r w:rsidR="00CE49F1">
          <w:rPr>
            <w:rFonts w:asciiTheme="minorHAnsi" w:eastAsiaTheme="minorEastAsia" w:hAnsiTheme="minorHAnsi" w:cstheme="minorBidi"/>
            <w:kern w:val="2"/>
            <w:sz w:val="24"/>
            <w:lang w:bidi="ar-SA"/>
            <w14:ligatures w14:val="standardContextual"/>
          </w:rPr>
          <w:tab/>
        </w:r>
        <w:r w:rsidR="00CE49F1" w:rsidRPr="00D15760">
          <w:rPr>
            <w:rStyle w:val="Hyperlink"/>
          </w:rPr>
          <w:t>Security Objectives for the Operational Environment</w:t>
        </w:r>
        <w:r w:rsidR="00CE49F1">
          <w:rPr>
            <w:webHidden/>
          </w:rPr>
          <w:tab/>
        </w:r>
        <w:r w:rsidR="00CE49F1">
          <w:rPr>
            <w:webHidden/>
          </w:rPr>
          <w:fldChar w:fldCharType="begin"/>
        </w:r>
        <w:r w:rsidR="00CE49F1">
          <w:rPr>
            <w:webHidden/>
          </w:rPr>
          <w:instrText xml:space="preserve"> PAGEREF _Toc178203729 \h </w:instrText>
        </w:r>
        <w:r w:rsidR="00CE49F1">
          <w:rPr>
            <w:webHidden/>
          </w:rPr>
        </w:r>
        <w:r w:rsidR="00CE49F1">
          <w:rPr>
            <w:webHidden/>
          </w:rPr>
          <w:fldChar w:fldCharType="separate"/>
        </w:r>
        <w:r w:rsidR="0043467F">
          <w:rPr>
            <w:webHidden/>
          </w:rPr>
          <w:t>25</w:t>
        </w:r>
        <w:r w:rsidR="00CE49F1">
          <w:rPr>
            <w:webHidden/>
          </w:rPr>
          <w:fldChar w:fldCharType="end"/>
        </w:r>
      </w:hyperlink>
    </w:p>
    <w:p w14:paraId="36831AF8" w14:textId="6DFBBC44" w:rsidR="00CE49F1" w:rsidRDefault="00000000">
      <w:pPr>
        <w:pStyle w:val="TOC2"/>
        <w:rPr>
          <w:rFonts w:asciiTheme="minorHAnsi" w:eastAsiaTheme="minorEastAsia" w:hAnsiTheme="minorHAnsi" w:cstheme="minorBidi"/>
          <w:kern w:val="2"/>
          <w:sz w:val="24"/>
          <w:lang w:bidi="ar-SA"/>
          <w14:ligatures w14:val="standardContextual"/>
        </w:rPr>
      </w:pPr>
      <w:hyperlink w:anchor="_Toc178203730" w:history="1">
        <w:r w:rsidR="00CE49F1" w:rsidRPr="00D15760">
          <w:rPr>
            <w:rStyle w:val="Hyperlink"/>
          </w:rPr>
          <w:t>6.3</w:t>
        </w:r>
        <w:r w:rsidR="00CE49F1">
          <w:rPr>
            <w:rFonts w:asciiTheme="minorHAnsi" w:eastAsiaTheme="minorEastAsia" w:hAnsiTheme="minorHAnsi" w:cstheme="minorBidi"/>
            <w:kern w:val="2"/>
            <w:sz w:val="24"/>
            <w:lang w:bidi="ar-SA"/>
            <w14:ligatures w14:val="standardContextual"/>
          </w:rPr>
          <w:tab/>
        </w:r>
        <w:r w:rsidR="00CE49F1" w:rsidRPr="00D15760">
          <w:rPr>
            <w:rStyle w:val="Hyperlink"/>
          </w:rPr>
          <w:t>Security Objectives Rationale</w:t>
        </w:r>
        <w:r w:rsidR="00CE49F1">
          <w:rPr>
            <w:webHidden/>
          </w:rPr>
          <w:tab/>
        </w:r>
        <w:r w:rsidR="00CE49F1">
          <w:rPr>
            <w:webHidden/>
          </w:rPr>
          <w:fldChar w:fldCharType="begin"/>
        </w:r>
        <w:r w:rsidR="00CE49F1">
          <w:rPr>
            <w:webHidden/>
          </w:rPr>
          <w:instrText xml:space="preserve"> PAGEREF _Toc178203730 \h </w:instrText>
        </w:r>
        <w:r w:rsidR="00CE49F1">
          <w:rPr>
            <w:webHidden/>
          </w:rPr>
        </w:r>
        <w:r w:rsidR="00CE49F1">
          <w:rPr>
            <w:webHidden/>
          </w:rPr>
          <w:fldChar w:fldCharType="separate"/>
        </w:r>
        <w:r w:rsidR="0043467F">
          <w:rPr>
            <w:webHidden/>
          </w:rPr>
          <w:t>25</w:t>
        </w:r>
        <w:r w:rsidR="00CE49F1">
          <w:rPr>
            <w:webHidden/>
          </w:rPr>
          <w:fldChar w:fldCharType="end"/>
        </w:r>
      </w:hyperlink>
    </w:p>
    <w:p w14:paraId="5EAE7F39" w14:textId="58B38A1E" w:rsidR="00CE49F1" w:rsidRDefault="00000000">
      <w:pPr>
        <w:pStyle w:val="TOC3"/>
        <w:rPr>
          <w:rFonts w:asciiTheme="minorHAnsi" w:eastAsiaTheme="minorEastAsia" w:hAnsiTheme="minorHAnsi" w:cstheme="minorBidi"/>
          <w:kern w:val="2"/>
          <w:sz w:val="24"/>
          <w:lang w:bidi="ar-SA"/>
          <w14:ligatures w14:val="standardContextual"/>
        </w:rPr>
      </w:pPr>
      <w:hyperlink w:anchor="_Toc178203731" w:history="1">
        <w:r w:rsidR="00CE49F1" w:rsidRPr="00D15760">
          <w:rPr>
            <w:rStyle w:val="Hyperlink"/>
          </w:rPr>
          <w:t>6.3.1</w:t>
        </w:r>
        <w:r w:rsidR="00CE49F1">
          <w:rPr>
            <w:rFonts w:asciiTheme="minorHAnsi" w:eastAsiaTheme="minorEastAsia" w:hAnsiTheme="minorHAnsi" w:cstheme="minorBidi"/>
            <w:kern w:val="2"/>
            <w:sz w:val="24"/>
            <w:lang w:bidi="ar-SA"/>
            <w14:ligatures w14:val="standardContextual"/>
          </w:rPr>
          <w:tab/>
        </w:r>
        <w:r w:rsidR="00CE49F1" w:rsidRPr="00D15760">
          <w:rPr>
            <w:rStyle w:val="Hyperlink"/>
          </w:rPr>
          <w:t>Threats</w:t>
        </w:r>
        <w:r w:rsidR="00CE49F1">
          <w:rPr>
            <w:webHidden/>
          </w:rPr>
          <w:tab/>
        </w:r>
        <w:r w:rsidR="00CE49F1">
          <w:rPr>
            <w:webHidden/>
          </w:rPr>
          <w:fldChar w:fldCharType="begin"/>
        </w:r>
        <w:r w:rsidR="00CE49F1">
          <w:rPr>
            <w:webHidden/>
          </w:rPr>
          <w:instrText xml:space="preserve"> PAGEREF _Toc178203731 \h </w:instrText>
        </w:r>
        <w:r w:rsidR="00CE49F1">
          <w:rPr>
            <w:webHidden/>
          </w:rPr>
        </w:r>
        <w:r w:rsidR="00CE49F1">
          <w:rPr>
            <w:webHidden/>
          </w:rPr>
          <w:fldChar w:fldCharType="separate"/>
        </w:r>
        <w:r w:rsidR="0043467F">
          <w:rPr>
            <w:webHidden/>
          </w:rPr>
          <w:t>25</w:t>
        </w:r>
        <w:r w:rsidR="00CE49F1">
          <w:rPr>
            <w:webHidden/>
          </w:rPr>
          <w:fldChar w:fldCharType="end"/>
        </w:r>
      </w:hyperlink>
    </w:p>
    <w:p w14:paraId="67539375" w14:textId="2E171709" w:rsidR="00CE49F1" w:rsidRDefault="00000000">
      <w:pPr>
        <w:pStyle w:val="TOC3"/>
        <w:rPr>
          <w:rFonts w:asciiTheme="minorHAnsi" w:eastAsiaTheme="minorEastAsia" w:hAnsiTheme="minorHAnsi" w:cstheme="minorBidi"/>
          <w:kern w:val="2"/>
          <w:sz w:val="24"/>
          <w:lang w:bidi="ar-SA"/>
          <w14:ligatures w14:val="standardContextual"/>
        </w:rPr>
      </w:pPr>
      <w:hyperlink w:anchor="_Toc178203732" w:history="1">
        <w:r w:rsidR="00CE49F1" w:rsidRPr="00D15760">
          <w:rPr>
            <w:rStyle w:val="Hyperlink"/>
          </w:rPr>
          <w:t>6.3.2</w:t>
        </w:r>
        <w:r w:rsidR="00CE49F1">
          <w:rPr>
            <w:rFonts w:asciiTheme="minorHAnsi" w:eastAsiaTheme="minorEastAsia" w:hAnsiTheme="minorHAnsi" w:cstheme="minorBidi"/>
            <w:kern w:val="2"/>
            <w:sz w:val="24"/>
            <w:lang w:bidi="ar-SA"/>
            <w14:ligatures w14:val="standardContextual"/>
          </w:rPr>
          <w:tab/>
        </w:r>
        <w:r w:rsidR="00CE49F1" w:rsidRPr="00D15760">
          <w:rPr>
            <w:rStyle w:val="Hyperlink"/>
          </w:rPr>
          <w:t>Organizational Security Policies</w:t>
        </w:r>
        <w:r w:rsidR="00CE49F1">
          <w:rPr>
            <w:webHidden/>
          </w:rPr>
          <w:tab/>
        </w:r>
        <w:r w:rsidR="00CE49F1">
          <w:rPr>
            <w:webHidden/>
          </w:rPr>
          <w:fldChar w:fldCharType="begin"/>
        </w:r>
        <w:r w:rsidR="00CE49F1">
          <w:rPr>
            <w:webHidden/>
          </w:rPr>
          <w:instrText xml:space="preserve"> PAGEREF _Toc178203732 \h </w:instrText>
        </w:r>
        <w:r w:rsidR="00CE49F1">
          <w:rPr>
            <w:webHidden/>
          </w:rPr>
        </w:r>
        <w:r w:rsidR="00CE49F1">
          <w:rPr>
            <w:webHidden/>
          </w:rPr>
          <w:fldChar w:fldCharType="separate"/>
        </w:r>
        <w:r w:rsidR="0043467F">
          <w:rPr>
            <w:webHidden/>
          </w:rPr>
          <w:t>29</w:t>
        </w:r>
        <w:r w:rsidR="00CE49F1">
          <w:rPr>
            <w:webHidden/>
          </w:rPr>
          <w:fldChar w:fldCharType="end"/>
        </w:r>
      </w:hyperlink>
    </w:p>
    <w:p w14:paraId="0C4CE2F9" w14:textId="6FDC1A5C" w:rsidR="00CE49F1" w:rsidRDefault="00000000">
      <w:pPr>
        <w:pStyle w:val="TOC3"/>
        <w:rPr>
          <w:rFonts w:asciiTheme="minorHAnsi" w:eastAsiaTheme="minorEastAsia" w:hAnsiTheme="minorHAnsi" w:cstheme="minorBidi"/>
          <w:kern w:val="2"/>
          <w:sz w:val="24"/>
          <w:lang w:bidi="ar-SA"/>
          <w14:ligatures w14:val="standardContextual"/>
        </w:rPr>
      </w:pPr>
      <w:hyperlink w:anchor="_Toc178203733" w:history="1">
        <w:r w:rsidR="00CE49F1" w:rsidRPr="00D15760">
          <w:rPr>
            <w:rStyle w:val="Hyperlink"/>
          </w:rPr>
          <w:t>6.3.3</w:t>
        </w:r>
        <w:r w:rsidR="00CE49F1">
          <w:rPr>
            <w:rFonts w:asciiTheme="minorHAnsi" w:eastAsiaTheme="minorEastAsia" w:hAnsiTheme="minorHAnsi" w:cstheme="minorBidi"/>
            <w:kern w:val="2"/>
            <w:sz w:val="24"/>
            <w:lang w:bidi="ar-SA"/>
            <w14:ligatures w14:val="standardContextual"/>
          </w:rPr>
          <w:tab/>
        </w:r>
        <w:r w:rsidR="00CE49F1" w:rsidRPr="00D15760">
          <w:rPr>
            <w:rStyle w:val="Hyperlink"/>
          </w:rPr>
          <w:t>Assumptions</w:t>
        </w:r>
        <w:r w:rsidR="00CE49F1">
          <w:rPr>
            <w:webHidden/>
          </w:rPr>
          <w:tab/>
        </w:r>
        <w:r w:rsidR="00CE49F1">
          <w:rPr>
            <w:webHidden/>
          </w:rPr>
          <w:fldChar w:fldCharType="begin"/>
        </w:r>
        <w:r w:rsidR="00CE49F1">
          <w:rPr>
            <w:webHidden/>
          </w:rPr>
          <w:instrText xml:space="preserve"> PAGEREF _Toc178203733 \h </w:instrText>
        </w:r>
        <w:r w:rsidR="00CE49F1">
          <w:rPr>
            <w:webHidden/>
          </w:rPr>
        </w:r>
        <w:r w:rsidR="00CE49F1">
          <w:rPr>
            <w:webHidden/>
          </w:rPr>
          <w:fldChar w:fldCharType="separate"/>
        </w:r>
        <w:r w:rsidR="0043467F">
          <w:rPr>
            <w:webHidden/>
          </w:rPr>
          <w:t>29</w:t>
        </w:r>
        <w:r w:rsidR="00CE49F1">
          <w:rPr>
            <w:webHidden/>
          </w:rPr>
          <w:fldChar w:fldCharType="end"/>
        </w:r>
      </w:hyperlink>
    </w:p>
    <w:p w14:paraId="7CAC1A68" w14:textId="235FA16A" w:rsidR="00CE49F1" w:rsidRDefault="00000000">
      <w:pPr>
        <w:pStyle w:val="TOC3"/>
        <w:rPr>
          <w:rFonts w:asciiTheme="minorHAnsi" w:eastAsiaTheme="minorEastAsia" w:hAnsiTheme="minorHAnsi" w:cstheme="minorBidi"/>
          <w:kern w:val="2"/>
          <w:sz w:val="24"/>
          <w:lang w:bidi="ar-SA"/>
          <w14:ligatures w14:val="standardContextual"/>
        </w:rPr>
      </w:pPr>
      <w:hyperlink w:anchor="_Toc178203734" w:history="1">
        <w:r w:rsidR="00CE49F1" w:rsidRPr="00D15760">
          <w:rPr>
            <w:rStyle w:val="Hyperlink"/>
          </w:rPr>
          <w:t>6.3.4</w:t>
        </w:r>
        <w:r w:rsidR="00CE49F1">
          <w:rPr>
            <w:rFonts w:asciiTheme="minorHAnsi" w:eastAsiaTheme="minorEastAsia" w:hAnsiTheme="minorHAnsi" w:cstheme="minorBidi"/>
            <w:kern w:val="2"/>
            <w:sz w:val="24"/>
            <w:lang w:bidi="ar-SA"/>
            <w14:ligatures w14:val="standardContextual"/>
          </w:rPr>
          <w:tab/>
        </w:r>
        <w:r w:rsidR="00CE49F1" w:rsidRPr="00D15760">
          <w:rPr>
            <w:rStyle w:val="Hyperlink"/>
          </w:rPr>
          <w:t>Rationale Tables</w:t>
        </w:r>
        <w:r w:rsidR="00CE49F1">
          <w:rPr>
            <w:webHidden/>
          </w:rPr>
          <w:tab/>
        </w:r>
        <w:r w:rsidR="00CE49F1">
          <w:rPr>
            <w:webHidden/>
          </w:rPr>
          <w:fldChar w:fldCharType="begin"/>
        </w:r>
        <w:r w:rsidR="00CE49F1">
          <w:rPr>
            <w:webHidden/>
          </w:rPr>
          <w:instrText xml:space="preserve"> PAGEREF _Toc178203734 \h </w:instrText>
        </w:r>
        <w:r w:rsidR="00CE49F1">
          <w:rPr>
            <w:webHidden/>
          </w:rPr>
        </w:r>
        <w:r w:rsidR="00CE49F1">
          <w:rPr>
            <w:webHidden/>
          </w:rPr>
          <w:fldChar w:fldCharType="separate"/>
        </w:r>
        <w:r w:rsidR="0043467F">
          <w:rPr>
            <w:webHidden/>
          </w:rPr>
          <w:t>29</w:t>
        </w:r>
        <w:r w:rsidR="00CE49F1">
          <w:rPr>
            <w:webHidden/>
          </w:rPr>
          <w:fldChar w:fldCharType="end"/>
        </w:r>
      </w:hyperlink>
    </w:p>
    <w:p w14:paraId="717E1192" w14:textId="32B07331" w:rsidR="00CE49F1" w:rsidRDefault="00000000">
      <w:pPr>
        <w:pStyle w:val="TOC1"/>
        <w:rPr>
          <w:rFonts w:asciiTheme="minorHAnsi" w:eastAsiaTheme="minorEastAsia" w:hAnsiTheme="minorHAnsi" w:cstheme="minorBidi"/>
          <w:b w:val="0"/>
          <w:kern w:val="2"/>
          <w:sz w:val="24"/>
          <w:szCs w:val="24"/>
          <w:lang w:eastAsia="en-GB" w:bidi="ar-SA"/>
          <w14:ligatures w14:val="standardContextual"/>
        </w:rPr>
      </w:pPr>
      <w:hyperlink w:anchor="_Toc178203735" w:history="1">
        <w:r w:rsidR="00CE49F1" w:rsidRPr="00D15760">
          <w:rPr>
            <w:rStyle w:val="Hyperlink"/>
          </w:rPr>
          <w:t>7</w:t>
        </w:r>
        <w:r w:rsidR="00CE49F1">
          <w:rPr>
            <w:rFonts w:asciiTheme="minorHAnsi" w:eastAsiaTheme="minorEastAsia" w:hAnsiTheme="minorHAnsi" w:cstheme="minorBidi"/>
            <w:b w:val="0"/>
            <w:kern w:val="2"/>
            <w:sz w:val="24"/>
            <w:szCs w:val="24"/>
            <w:lang w:eastAsia="en-GB" w:bidi="ar-SA"/>
            <w14:ligatures w14:val="standardContextual"/>
          </w:rPr>
          <w:tab/>
        </w:r>
        <w:r w:rsidR="00CE49F1" w:rsidRPr="00D15760">
          <w:rPr>
            <w:rStyle w:val="Hyperlink"/>
          </w:rPr>
          <w:t>Extended Components Definition</w:t>
        </w:r>
        <w:r w:rsidR="00CE49F1">
          <w:rPr>
            <w:webHidden/>
          </w:rPr>
          <w:tab/>
        </w:r>
        <w:r w:rsidR="00CE49F1">
          <w:rPr>
            <w:webHidden/>
          </w:rPr>
          <w:fldChar w:fldCharType="begin"/>
        </w:r>
        <w:r w:rsidR="00CE49F1">
          <w:rPr>
            <w:webHidden/>
          </w:rPr>
          <w:instrText xml:space="preserve"> PAGEREF _Toc178203735 \h </w:instrText>
        </w:r>
        <w:r w:rsidR="00CE49F1">
          <w:rPr>
            <w:webHidden/>
          </w:rPr>
        </w:r>
        <w:r w:rsidR="00CE49F1">
          <w:rPr>
            <w:webHidden/>
          </w:rPr>
          <w:fldChar w:fldCharType="separate"/>
        </w:r>
        <w:r w:rsidR="0043467F">
          <w:rPr>
            <w:webHidden/>
          </w:rPr>
          <w:t>35</w:t>
        </w:r>
        <w:r w:rsidR="00CE49F1">
          <w:rPr>
            <w:webHidden/>
          </w:rPr>
          <w:fldChar w:fldCharType="end"/>
        </w:r>
      </w:hyperlink>
    </w:p>
    <w:p w14:paraId="0C750FBE" w14:textId="4F2F9D61" w:rsidR="00CE49F1" w:rsidRDefault="00000000">
      <w:pPr>
        <w:pStyle w:val="TOC1"/>
        <w:rPr>
          <w:rFonts w:asciiTheme="minorHAnsi" w:eastAsiaTheme="minorEastAsia" w:hAnsiTheme="minorHAnsi" w:cstheme="minorBidi"/>
          <w:b w:val="0"/>
          <w:kern w:val="2"/>
          <w:sz w:val="24"/>
          <w:szCs w:val="24"/>
          <w:lang w:eastAsia="en-GB" w:bidi="ar-SA"/>
          <w14:ligatures w14:val="standardContextual"/>
        </w:rPr>
      </w:pPr>
      <w:hyperlink w:anchor="_Toc178203736" w:history="1">
        <w:r w:rsidR="00CE49F1" w:rsidRPr="00D15760">
          <w:rPr>
            <w:rStyle w:val="Hyperlink"/>
          </w:rPr>
          <w:t>8</w:t>
        </w:r>
        <w:r w:rsidR="00CE49F1">
          <w:rPr>
            <w:rFonts w:asciiTheme="minorHAnsi" w:eastAsiaTheme="minorEastAsia" w:hAnsiTheme="minorHAnsi" w:cstheme="minorBidi"/>
            <w:b w:val="0"/>
            <w:kern w:val="2"/>
            <w:sz w:val="24"/>
            <w:szCs w:val="24"/>
            <w:lang w:eastAsia="en-GB" w:bidi="ar-SA"/>
            <w14:ligatures w14:val="standardContextual"/>
          </w:rPr>
          <w:tab/>
        </w:r>
        <w:r w:rsidR="00CE49F1" w:rsidRPr="00D15760">
          <w:rPr>
            <w:rStyle w:val="Hyperlink"/>
          </w:rPr>
          <w:t>Security Functional requirements</w:t>
        </w:r>
        <w:r w:rsidR="00CE49F1">
          <w:rPr>
            <w:webHidden/>
          </w:rPr>
          <w:tab/>
        </w:r>
        <w:r w:rsidR="00CE49F1">
          <w:rPr>
            <w:webHidden/>
          </w:rPr>
          <w:fldChar w:fldCharType="begin"/>
        </w:r>
        <w:r w:rsidR="00CE49F1">
          <w:rPr>
            <w:webHidden/>
          </w:rPr>
          <w:instrText xml:space="preserve"> PAGEREF _Toc178203736 \h </w:instrText>
        </w:r>
        <w:r w:rsidR="00CE49F1">
          <w:rPr>
            <w:webHidden/>
          </w:rPr>
        </w:r>
        <w:r w:rsidR="00CE49F1">
          <w:rPr>
            <w:webHidden/>
          </w:rPr>
          <w:fldChar w:fldCharType="separate"/>
        </w:r>
        <w:r w:rsidR="0043467F">
          <w:rPr>
            <w:webHidden/>
          </w:rPr>
          <w:t>36</w:t>
        </w:r>
        <w:r w:rsidR="00CE49F1">
          <w:rPr>
            <w:webHidden/>
          </w:rPr>
          <w:fldChar w:fldCharType="end"/>
        </w:r>
      </w:hyperlink>
    </w:p>
    <w:p w14:paraId="01E9AFB0" w14:textId="7B8CE699" w:rsidR="00CE49F1" w:rsidRDefault="00000000">
      <w:pPr>
        <w:pStyle w:val="TOC2"/>
        <w:rPr>
          <w:rFonts w:asciiTheme="minorHAnsi" w:eastAsiaTheme="minorEastAsia" w:hAnsiTheme="minorHAnsi" w:cstheme="minorBidi"/>
          <w:kern w:val="2"/>
          <w:sz w:val="24"/>
          <w:lang w:bidi="ar-SA"/>
          <w14:ligatures w14:val="standardContextual"/>
        </w:rPr>
      </w:pPr>
      <w:hyperlink w:anchor="_Toc178203737" w:history="1">
        <w:r w:rsidR="00CE49F1" w:rsidRPr="00D15760">
          <w:rPr>
            <w:rStyle w:val="Hyperlink"/>
          </w:rPr>
          <w:t>8.1</w:t>
        </w:r>
        <w:r w:rsidR="00CE49F1">
          <w:rPr>
            <w:rFonts w:asciiTheme="minorHAnsi" w:eastAsiaTheme="minorEastAsia" w:hAnsiTheme="minorHAnsi" w:cstheme="minorBidi"/>
            <w:kern w:val="2"/>
            <w:sz w:val="24"/>
            <w:lang w:bidi="ar-SA"/>
            <w14:ligatures w14:val="standardContextual"/>
          </w:rPr>
          <w:tab/>
        </w:r>
        <w:r w:rsidR="00CE49F1" w:rsidRPr="00D15760">
          <w:rPr>
            <w:rStyle w:val="Hyperlink"/>
          </w:rPr>
          <w:t>eUICC Security Functional Requirements</w:t>
        </w:r>
        <w:r w:rsidR="00CE49F1">
          <w:rPr>
            <w:webHidden/>
          </w:rPr>
          <w:tab/>
        </w:r>
        <w:r w:rsidR="00CE49F1">
          <w:rPr>
            <w:webHidden/>
          </w:rPr>
          <w:fldChar w:fldCharType="begin"/>
        </w:r>
        <w:r w:rsidR="00CE49F1">
          <w:rPr>
            <w:webHidden/>
          </w:rPr>
          <w:instrText xml:space="preserve"> PAGEREF _Toc178203737 \h </w:instrText>
        </w:r>
        <w:r w:rsidR="00CE49F1">
          <w:rPr>
            <w:webHidden/>
          </w:rPr>
        </w:r>
        <w:r w:rsidR="00CE49F1">
          <w:rPr>
            <w:webHidden/>
          </w:rPr>
          <w:fldChar w:fldCharType="separate"/>
        </w:r>
        <w:r w:rsidR="0043467F">
          <w:rPr>
            <w:webHidden/>
          </w:rPr>
          <w:t>37</w:t>
        </w:r>
        <w:r w:rsidR="00CE49F1">
          <w:rPr>
            <w:webHidden/>
          </w:rPr>
          <w:fldChar w:fldCharType="end"/>
        </w:r>
      </w:hyperlink>
    </w:p>
    <w:p w14:paraId="7D05A73C" w14:textId="6C4231DF" w:rsidR="00CE49F1" w:rsidRDefault="00000000">
      <w:pPr>
        <w:pStyle w:val="TOC3"/>
        <w:rPr>
          <w:rFonts w:asciiTheme="minorHAnsi" w:eastAsiaTheme="minorEastAsia" w:hAnsiTheme="minorHAnsi" w:cstheme="minorBidi"/>
          <w:kern w:val="2"/>
          <w:sz w:val="24"/>
          <w:lang w:bidi="ar-SA"/>
          <w14:ligatures w14:val="standardContextual"/>
        </w:rPr>
      </w:pPr>
      <w:hyperlink w:anchor="_Toc178203738" w:history="1">
        <w:r w:rsidR="00CE49F1" w:rsidRPr="00D15760">
          <w:rPr>
            <w:rStyle w:val="Hyperlink"/>
          </w:rPr>
          <w:t>8.1.1</w:t>
        </w:r>
        <w:r w:rsidR="00CE49F1">
          <w:rPr>
            <w:rFonts w:asciiTheme="minorHAnsi" w:eastAsiaTheme="minorEastAsia" w:hAnsiTheme="minorHAnsi" w:cstheme="minorBidi"/>
            <w:kern w:val="2"/>
            <w:sz w:val="24"/>
            <w:lang w:bidi="ar-SA"/>
            <w14:ligatures w14:val="standardContextual"/>
          </w:rPr>
          <w:tab/>
        </w:r>
        <w:r w:rsidR="00CE49F1" w:rsidRPr="00D15760">
          <w:rPr>
            <w:rStyle w:val="Hyperlink"/>
          </w:rPr>
          <w:t>Identification and authentication</w:t>
        </w:r>
        <w:r w:rsidR="00CE49F1">
          <w:rPr>
            <w:webHidden/>
          </w:rPr>
          <w:tab/>
        </w:r>
        <w:r w:rsidR="00CE49F1">
          <w:rPr>
            <w:webHidden/>
          </w:rPr>
          <w:fldChar w:fldCharType="begin"/>
        </w:r>
        <w:r w:rsidR="00CE49F1">
          <w:rPr>
            <w:webHidden/>
          </w:rPr>
          <w:instrText xml:space="preserve"> PAGEREF _Toc178203738 \h </w:instrText>
        </w:r>
        <w:r w:rsidR="00CE49F1">
          <w:rPr>
            <w:webHidden/>
          </w:rPr>
        </w:r>
        <w:r w:rsidR="00CE49F1">
          <w:rPr>
            <w:webHidden/>
          </w:rPr>
          <w:fldChar w:fldCharType="separate"/>
        </w:r>
        <w:r w:rsidR="0043467F">
          <w:rPr>
            <w:webHidden/>
          </w:rPr>
          <w:t>37</w:t>
        </w:r>
        <w:r w:rsidR="00CE49F1">
          <w:rPr>
            <w:webHidden/>
          </w:rPr>
          <w:fldChar w:fldCharType="end"/>
        </w:r>
      </w:hyperlink>
    </w:p>
    <w:p w14:paraId="5CEDA0C2" w14:textId="476D3C2E" w:rsidR="00CE49F1" w:rsidRDefault="00000000">
      <w:pPr>
        <w:pStyle w:val="TOC3"/>
        <w:rPr>
          <w:rFonts w:asciiTheme="minorHAnsi" w:eastAsiaTheme="minorEastAsia" w:hAnsiTheme="minorHAnsi" w:cstheme="minorBidi"/>
          <w:kern w:val="2"/>
          <w:sz w:val="24"/>
          <w:lang w:bidi="ar-SA"/>
          <w14:ligatures w14:val="standardContextual"/>
        </w:rPr>
      </w:pPr>
      <w:hyperlink w:anchor="_Toc178203739" w:history="1">
        <w:r w:rsidR="00CE49F1" w:rsidRPr="00D15760">
          <w:rPr>
            <w:rStyle w:val="Hyperlink"/>
          </w:rPr>
          <w:t>8.1.2</w:t>
        </w:r>
        <w:r w:rsidR="00CE49F1">
          <w:rPr>
            <w:rFonts w:asciiTheme="minorHAnsi" w:eastAsiaTheme="minorEastAsia" w:hAnsiTheme="minorHAnsi" w:cstheme="minorBidi"/>
            <w:kern w:val="2"/>
            <w:sz w:val="24"/>
            <w:lang w:bidi="ar-SA"/>
            <w14:ligatures w14:val="standardContextual"/>
          </w:rPr>
          <w:tab/>
        </w:r>
        <w:r w:rsidR="00CE49F1" w:rsidRPr="00D15760">
          <w:rPr>
            <w:rStyle w:val="Hyperlink"/>
          </w:rPr>
          <w:t>Communication</w:t>
        </w:r>
        <w:r w:rsidR="00CE49F1">
          <w:rPr>
            <w:webHidden/>
          </w:rPr>
          <w:tab/>
        </w:r>
        <w:r w:rsidR="00CE49F1">
          <w:rPr>
            <w:webHidden/>
          </w:rPr>
          <w:fldChar w:fldCharType="begin"/>
        </w:r>
        <w:r w:rsidR="00CE49F1">
          <w:rPr>
            <w:webHidden/>
          </w:rPr>
          <w:instrText xml:space="preserve"> PAGEREF _Toc178203739 \h </w:instrText>
        </w:r>
        <w:r w:rsidR="00CE49F1">
          <w:rPr>
            <w:webHidden/>
          </w:rPr>
        </w:r>
        <w:r w:rsidR="00CE49F1">
          <w:rPr>
            <w:webHidden/>
          </w:rPr>
          <w:fldChar w:fldCharType="separate"/>
        </w:r>
        <w:r w:rsidR="0043467F">
          <w:rPr>
            <w:webHidden/>
          </w:rPr>
          <w:t>39</w:t>
        </w:r>
        <w:r w:rsidR="00CE49F1">
          <w:rPr>
            <w:webHidden/>
          </w:rPr>
          <w:fldChar w:fldCharType="end"/>
        </w:r>
      </w:hyperlink>
    </w:p>
    <w:p w14:paraId="233D1BE7" w14:textId="5CC03E55" w:rsidR="00CE49F1" w:rsidRDefault="00000000">
      <w:pPr>
        <w:pStyle w:val="TOC3"/>
        <w:rPr>
          <w:rFonts w:asciiTheme="minorHAnsi" w:eastAsiaTheme="minorEastAsia" w:hAnsiTheme="minorHAnsi" w:cstheme="minorBidi"/>
          <w:kern w:val="2"/>
          <w:sz w:val="24"/>
          <w:lang w:bidi="ar-SA"/>
          <w14:ligatures w14:val="standardContextual"/>
        </w:rPr>
      </w:pPr>
      <w:hyperlink w:anchor="_Toc178203740" w:history="1">
        <w:r w:rsidR="00CE49F1" w:rsidRPr="00D15760">
          <w:rPr>
            <w:rStyle w:val="Hyperlink"/>
          </w:rPr>
          <w:t>8.1.3</w:t>
        </w:r>
        <w:r w:rsidR="00CE49F1">
          <w:rPr>
            <w:rFonts w:asciiTheme="minorHAnsi" w:eastAsiaTheme="minorEastAsia" w:hAnsiTheme="minorHAnsi" w:cstheme="minorBidi"/>
            <w:kern w:val="2"/>
            <w:sz w:val="24"/>
            <w:lang w:bidi="ar-SA"/>
            <w14:ligatures w14:val="standardContextual"/>
          </w:rPr>
          <w:tab/>
        </w:r>
        <w:r w:rsidR="00CE49F1" w:rsidRPr="00D15760">
          <w:rPr>
            <w:rStyle w:val="Hyperlink"/>
          </w:rPr>
          <w:t>Security Domains</w:t>
        </w:r>
        <w:r w:rsidR="00CE49F1">
          <w:rPr>
            <w:webHidden/>
          </w:rPr>
          <w:tab/>
        </w:r>
        <w:r w:rsidR="00CE49F1">
          <w:rPr>
            <w:webHidden/>
          </w:rPr>
          <w:fldChar w:fldCharType="begin"/>
        </w:r>
        <w:r w:rsidR="00CE49F1">
          <w:rPr>
            <w:webHidden/>
          </w:rPr>
          <w:instrText xml:space="preserve"> PAGEREF _Toc178203740 \h </w:instrText>
        </w:r>
        <w:r w:rsidR="00CE49F1">
          <w:rPr>
            <w:webHidden/>
          </w:rPr>
        </w:r>
        <w:r w:rsidR="00CE49F1">
          <w:rPr>
            <w:webHidden/>
          </w:rPr>
          <w:fldChar w:fldCharType="separate"/>
        </w:r>
        <w:r w:rsidR="0043467F">
          <w:rPr>
            <w:webHidden/>
          </w:rPr>
          <w:t>41</w:t>
        </w:r>
        <w:r w:rsidR="00CE49F1">
          <w:rPr>
            <w:webHidden/>
          </w:rPr>
          <w:fldChar w:fldCharType="end"/>
        </w:r>
      </w:hyperlink>
    </w:p>
    <w:p w14:paraId="7A643632" w14:textId="4734398D" w:rsidR="00CE49F1" w:rsidRDefault="00000000">
      <w:pPr>
        <w:pStyle w:val="TOC3"/>
        <w:rPr>
          <w:rFonts w:asciiTheme="minorHAnsi" w:eastAsiaTheme="minorEastAsia" w:hAnsiTheme="minorHAnsi" w:cstheme="minorBidi"/>
          <w:kern w:val="2"/>
          <w:sz w:val="24"/>
          <w:lang w:bidi="ar-SA"/>
          <w14:ligatures w14:val="standardContextual"/>
        </w:rPr>
      </w:pPr>
      <w:hyperlink w:anchor="_Toc178203741" w:history="1">
        <w:r w:rsidR="00CE49F1" w:rsidRPr="00D15760">
          <w:rPr>
            <w:rStyle w:val="Hyperlink"/>
          </w:rPr>
          <w:t>8.1.4</w:t>
        </w:r>
        <w:r w:rsidR="00CE49F1">
          <w:rPr>
            <w:rFonts w:asciiTheme="minorHAnsi" w:eastAsiaTheme="minorEastAsia" w:hAnsiTheme="minorHAnsi" w:cstheme="minorBidi"/>
            <w:kern w:val="2"/>
            <w:sz w:val="24"/>
            <w:lang w:bidi="ar-SA"/>
            <w14:ligatures w14:val="standardContextual"/>
          </w:rPr>
          <w:tab/>
        </w:r>
        <w:r w:rsidR="00CE49F1" w:rsidRPr="00D15760">
          <w:rPr>
            <w:rStyle w:val="Hyperlink"/>
          </w:rPr>
          <w:t>Platform Services</w:t>
        </w:r>
        <w:r w:rsidR="00CE49F1">
          <w:rPr>
            <w:webHidden/>
          </w:rPr>
          <w:tab/>
        </w:r>
        <w:r w:rsidR="00CE49F1">
          <w:rPr>
            <w:webHidden/>
          </w:rPr>
          <w:fldChar w:fldCharType="begin"/>
        </w:r>
        <w:r w:rsidR="00CE49F1">
          <w:rPr>
            <w:webHidden/>
          </w:rPr>
          <w:instrText xml:space="preserve"> PAGEREF _Toc178203741 \h </w:instrText>
        </w:r>
        <w:r w:rsidR="00CE49F1">
          <w:rPr>
            <w:webHidden/>
          </w:rPr>
        </w:r>
        <w:r w:rsidR="00CE49F1">
          <w:rPr>
            <w:webHidden/>
          </w:rPr>
          <w:fldChar w:fldCharType="separate"/>
        </w:r>
        <w:r w:rsidR="0043467F">
          <w:rPr>
            <w:webHidden/>
          </w:rPr>
          <w:t>43</w:t>
        </w:r>
        <w:r w:rsidR="00CE49F1">
          <w:rPr>
            <w:webHidden/>
          </w:rPr>
          <w:fldChar w:fldCharType="end"/>
        </w:r>
      </w:hyperlink>
    </w:p>
    <w:p w14:paraId="71800EBA" w14:textId="00AAB160" w:rsidR="00CE49F1" w:rsidRDefault="00000000">
      <w:pPr>
        <w:pStyle w:val="TOC3"/>
        <w:rPr>
          <w:rFonts w:asciiTheme="minorHAnsi" w:eastAsiaTheme="minorEastAsia" w:hAnsiTheme="minorHAnsi" w:cstheme="minorBidi"/>
          <w:kern w:val="2"/>
          <w:sz w:val="24"/>
          <w:lang w:bidi="ar-SA"/>
          <w14:ligatures w14:val="standardContextual"/>
        </w:rPr>
      </w:pPr>
      <w:hyperlink w:anchor="_Toc178203742" w:history="1">
        <w:r w:rsidR="00CE49F1" w:rsidRPr="00D15760">
          <w:rPr>
            <w:rStyle w:val="Hyperlink"/>
          </w:rPr>
          <w:t>8.1.5</w:t>
        </w:r>
        <w:r w:rsidR="00CE49F1">
          <w:rPr>
            <w:rFonts w:asciiTheme="minorHAnsi" w:eastAsiaTheme="minorEastAsia" w:hAnsiTheme="minorHAnsi" w:cstheme="minorBidi"/>
            <w:kern w:val="2"/>
            <w:sz w:val="24"/>
            <w:lang w:bidi="ar-SA"/>
            <w14:ligatures w14:val="standardContextual"/>
          </w:rPr>
          <w:tab/>
        </w:r>
        <w:r w:rsidR="00CE49F1" w:rsidRPr="00D15760">
          <w:rPr>
            <w:rStyle w:val="Hyperlink"/>
          </w:rPr>
          <w:t>Security management</w:t>
        </w:r>
        <w:r w:rsidR="00CE49F1">
          <w:rPr>
            <w:webHidden/>
          </w:rPr>
          <w:tab/>
        </w:r>
        <w:r w:rsidR="00CE49F1">
          <w:rPr>
            <w:webHidden/>
          </w:rPr>
          <w:fldChar w:fldCharType="begin"/>
        </w:r>
        <w:r w:rsidR="00CE49F1">
          <w:rPr>
            <w:webHidden/>
          </w:rPr>
          <w:instrText xml:space="preserve"> PAGEREF _Toc178203742 \h </w:instrText>
        </w:r>
        <w:r w:rsidR="00CE49F1">
          <w:rPr>
            <w:webHidden/>
          </w:rPr>
        </w:r>
        <w:r w:rsidR="00CE49F1">
          <w:rPr>
            <w:webHidden/>
          </w:rPr>
          <w:fldChar w:fldCharType="separate"/>
        </w:r>
        <w:r w:rsidR="0043467F">
          <w:rPr>
            <w:webHidden/>
          </w:rPr>
          <w:t>45</w:t>
        </w:r>
        <w:r w:rsidR="00CE49F1">
          <w:rPr>
            <w:webHidden/>
          </w:rPr>
          <w:fldChar w:fldCharType="end"/>
        </w:r>
      </w:hyperlink>
    </w:p>
    <w:p w14:paraId="58C1EB6E" w14:textId="10B6BE97" w:rsidR="00CE49F1" w:rsidRDefault="00000000">
      <w:pPr>
        <w:pStyle w:val="TOC3"/>
        <w:rPr>
          <w:rFonts w:asciiTheme="minorHAnsi" w:eastAsiaTheme="minorEastAsia" w:hAnsiTheme="minorHAnsi" w:cstheme="minorBidi"/>
          <w:kern w:val="2"/>
          <w:sz w:val="24"/>
          <w:lang w:bidi="ar-SA"/>
          <w14:ligatures w14:val="standardContextual"/>
        </w:rPr>
      </w:pPr>
      <w:hyperlink w:anchor="_Toc178203743" w:history="1">
        <w:r w:rsidR="00CE49F1" w:rsidRPr="00D15760">
          <w:rPr>
            <w:rStyle w:val="Hyperlink"/>
          </w:rPr>
          <w:t>8.1.6</w:t>
        </w:r>
        <w:r w:rsidR="00CE49F1">
          <w:rPr>
            <w:rFonts w:asciiTheme="minorHAnsi" w:eastAsiaTheme="minorEastAsia" w:hAnsiTheme="minorHAnsi" w:cstheme="minorBidi"/>
            <w:kern w:val="2"/>
            <w:sz w:val="24"/>
            <w:lang w:bidi="ar-SA"/>
            <w14:ligatures w14:val="standardContextual"/>
          </w:rPr>
          <w:tab/>
        </w:r>
        <w:r w:rsidR="00CE49F1" w:rsidRPr="00D15760">
          <w:rPr>
            <w:rStyle w:val="Hyperlink"/>
          </w:rPr>
          <w:t>Mobile Network authentication</w:t>
        </w:r>
        <w:r w:rsidR="00CE49F1">
          <w:rPr>
            <w:webHidden/>
          </w:rPr>
          <w:tab/>
        </w:r>
        <w:r w:rsidR="00CE49F1">
          <w:rPr>
            <w:webHidden/>
          </w:rPr>
          <w:fldChar w:fldCharType="begin"/>
        </w:r>
        <w:r w:rsidR="00CE49F1">
          <w:rPr>
            <w:webHidden/>
          </w:rPr>
          <w:instrText xml:space="preserve"> PAGEREF _Toc178203743 \h </w:instrText>
        </w:r>
        <w:r w:rsidR="00CE49F1">
          <w:rPr>
            <w:webHidden/>
          </w:rPr>
        </w:r>
        <w:r w:rsidR="00CE49F1">
          <w:rPr>
            <w:webHidden/>
          </w:rPr>
          <w:fldChar w:fldCharType="separate"/>
        </w:r>
        <w:r w:rsidR="0043467F">
          <w:rPr>
            <w:webHidden/>
          </w:rPr>
          <w:t>48</w:t>
        </w:r>
        <w:r w:rsidR="00CE49F1">
          <w:rPr>
            <w:webHidden/>
          </w:rPr>
          <w:fldChar w:fldCharType="end"/>
        </w:r>
      </w:hyperlink>
    </w:p>
    <w:p w14:paraId="2271D087" w14:textId="0282A0F9" w:rsidR="00CE49F1" w:rsidRDefault="00000000">
      <w:pPr>
        <w:pStyle w:val="TOC2"/>
        <w:rPr>
          <w:rFonts w:asciiTheme="minorHAnsi" w:eastAsiaTheme="minorEastAsia" w:hAnsiTheme="minorHAnsi" w:cstheme="minorBidi"/>
          <w:kern w:val="2"/>
          <w:sz w:val="24"/>
          <w:lang w:bidi="ar-SA"/>
          <w14:ligatures w14:val="standardContextual"/>
        </w:rPr>
      </w:pPr>
      <w:hyperlink w:anchor="_Toc178203744" w:history="1">
        <w:r w:rsidR="00CE49F1" w:rsidRPr="00D15760">
          <w:rPr>
            <w:rStyle w:val="Hyperlink"/>
          </w:rPr>
          <w:t>8.2</w:t>
        </w:r>
        <w:r w:rsidR="00CE49F1">
          <w:rPr>
            <w:rFonts w:asciiTheme="minorHAnsi" w:eastAsiaTheme="minorEastAsia" w:hAnsiTheme="minorHAnsi" w:cstheme="minorBidi"/>
            <w:kern w:val="2"/>
            <w:sz w:val="24"/>
            <w:lang w:bidi="ar-SA"/>
            <w14:ligatures w14:val="standardContextual"/>
          </w:rPr>
          <w:tab/>
        </w:r>
        <w:r w:rsidR="00CE49F1" w:rsidRPr="00D15760">
          <w:rPr>
            <w:rStyle w:val="Hyperlink"/>
          </w:rPr>
          <w:t>Runtime Environment Security Requirements</w:t>
        </w:r>
        <w:r w:rsidR="00CE49F1">
          <w:rPr>
            <w:webHidden/>
          </w:rPr>
          <w:tab/>
        </w:r>
        <w:r w:rsidR="00CE49F1">
          <w:rPr>
            <w:webHidden/>
          </w:rPr>
          <w:fldChar w:fldCharType="begin"/>
        </w:r>
        <w:r w:rsidR="00CE49F1">
          <w:rPr>
            <w:webHidden/>
          </w:rPr>
          <w:instrText xml:space="preserve"> PAGEREF _Toc178203744 \h </w:instrText>
        </w:r>
        <w:r w:rsidR="00CE49F1">
          <w:rPr>
            <w:webHidden/>
          </w:rPr>
        </w:r>
        <w:r w:rsidR="00CE49F1">
          <w:rPr>
            <w:webHidden/>
          </w:rPr>
          <w:fldChar w:fldCharType="separate"/>
        </w:r>
        <w:r w:rsidR="0043467F">
          <w:rPr>
            <w:webHidden/>
          </w:rPr>
          <w:t>49</w:t>
        </w:r>
        <w:r w:rsidR="00CE49F1">
          <w:rPr>
            <w:webHidden/>
          </w:rPr>
          <w:fldChar w:fldCharType="end"/>
        </w:r>
      </w:hyperlink>
    </w:p>
    <w:p w14:paraId="03597E4C" w14:textId="2EDF97A2" w:rsidR="00CE49F1" w:rsidRDefault="00000000">
      <w:pPr>
        <w:pStyle w:val="TOC3"/>
        <w:rPr>
          <w:rFonts w:asciiTheme="minorHAnsi" w:eastAsiaTheme="minorEastAsia" w:hAnsiTheme="minorHAnsi" w:cstheme="minorBidi"/>
          <w:kern w:val="2"/>
          <w:sz w:val="24"/>
          <w:lang w:bidi="ar-SA"/>
          <w14:ligatures w14:val="standardContextual"/>
        </w:rPr>
      </w:pPr>
      <w:hyperlink w:anchor="_Toc178203745" w:history="1">
        <w:r w:rsidR="00CE49F1" w:rsidRPr="00D15760">
          <w:rPr>
            <w:rStyle w:val="Hyperlink"/>
          </w:rPr>
          <w:t>8.2.1</w:t>
        </w:r>
        <w:r w:rsidR="00CE49F1">
          <w:rPr>
            <w:rFonts w:asciiTheme="minorHAnsi" w:eastAsiaTheme="minorEastAsia" w:hAnsiTheme="minorHAnsi" w:cstheme="minorBidi"/>
            <w:kern w:val="2"/>
            <w:sz w:val="24"/>
            <w:lang w:bidi="ar-SA"/>
            <w14:ligatures w14:val="standardContextual"/>
          </w:rPr>
          <w:tab/>
        </w:r>
        <w:r w:rsidR="00CE49F1" w:rsidRPr="00D15760">
          <w:rPr>
            <w:rStyle w:val="Hyperlink"/>
          </w:rPr>
          <w:t>CoreLG Security Functional requirements</w:t>
        </w:r>
        <w:r w:rsidR="00CE49F1">
          <w:rPr>
            <w:webHidden/>
          </w:rPr>
          <w:tab/>
        </w:r>
        <w:r w:rsidR="00CE49F1">
          <w:rPr>
            <w:webHidden/>
          </w:rPr>
          <w:fldChar w:fldCharType="begin"/>
        </w:r>
        <w:r w:rsidR="00CE49F1">
          <w:rPr>
            <w:webHidden/>
          </w:rPr>
          <w:instrText xml:space="preserve"> PAGEREF _Toc178203745 \h </w:instrText>
        </w:r>
        <w:r w:rsidR="00CE49F1">
          <w:rPr>
            <w:webHidden/>
          </w:rPr>
        </w:r>
        <w:r w:rsidR="00CE49F1">
          <w:rPr>
            <w:webHidden/>
          </w:rPr>
          <w:fldChar w:fldCharType="separate"/>
        </w:r>
        <w:r w:rsidR="0043467F">
          <w:rPr>
            <w:webHidden/>
          </w:rPr>
          <w:t>49</w:t>
        </w:r>
        <w:r w:rsidR="00CE49F1">
          <w:rPr>
            <w:webHidden/>
          </w:rPr>
          <w:fldChar w:fldCharType="end"/>
        </w:r>
      </w:hyperlink>
    </w:p>
    <w:p w14:paraId="1B4EE661" w14:textId="01392053" w:rsidR="00CE49F1" w:rsidRDefault="00000000">
      <w:pPr>
        <w:pStyle w:val="TOC3"/>
        <w:rPr>
          <w:rFonts w:asciiTheme="minorHAnsi" w:eastAsiaTheme="minorEastAsia" w:hAnsiTheme="minorHAnsi" w:cstheme="minorBidi"/>
          <w:kern w:val="2"/>
          <w:sz w:val="24"/>
          <w:lang w:bidi="ar-SA"/>
          <w14:ligatures w14:val="standardContextual"/>
        </w:rPr>
      </w:pPr>
      <w:hyperlink w:anchor="_Toc178203746" w:history="1">
        <w:r w:rsidR="00CE49F1" w:rsidRPr="00D15760">
          <w:rPr>
            <w:rStyle w:val="Hyperlink"/>
          </w:rPr>
          <w:t>8.2.2</w:t>
        </w:r>
        <w:r w:rsidR="00CE49F1">
          <w:rPr>
            <w:rFonts w:asciiTheme="minorHAnsi" w:eastAsiaTheme="minorEastAsia" w:hAnsiTheme="minorHAnsi" w:cstheme="minorBidi"/>
            <w:kern w:val="2"/>
            <w:sz w:val="24"/>
            <w:lang w:bidi="ar-SA"/>
            <w14:ligatures w14:val="standardContextual"/>
          </w:rPr>
          <w:tab/>
        </w:r>
        <w:r w:rsidR="00CE49F1" w:rsidRPr="00D15760">
          <w:rPr>
            <w:rStyle w:val="Hyperlink"/>
          </w:rPr>
          <w:t>INSTG Security Functional requirements</w:t>
        </w:r>
        <w:r w:rsidR="00CE49F1">
          <w:rPr>
            <w:webHidden/>
          </w:rPr>
          <w:tab/>
        </w:r>
        <w:r w:rsidR="00CE49F1">
          <w:rPr>
            <w:webHidden/>
          </w:rPr>
          <w:fldChar w:fldCharType="begin"/>
        </w:r>
        <w:r w:rsidR="00CE49F1">
          <w:rPr>
            <w:webHidden/>
          </w:rPr>
          <w:instrText xml:space="preserve"> PAGEREF _Toc178203746 \h </w:instrText>
        </w:r>
        <w:r w:rsidR="00CE49F1">
          <w:rPr>
            <w:webHidden/>
          </w:rPr>
        </w:r>
        <w:r w:rsidR="00CE49F1">
          <w:rPr>
            <w:webHidden/>
          </w:rPr>
          <w:fldChar w:fldCharType="separate"/>
        </w:r>
        <w:r w:rsidR="0043467F">
          <w:rPr>
            <w:webHidden/>
          </w:rPr>
          <w:t>54</w:t>
        </w:r>
        <w:r w:rsidR="00CE49F1">
          <w:rPr>
            <w:webHidden/>
          </w:rPr>
          <w:fldChar w:fldCharType="end"/>
        </w:r>
      </w:hyperlink>
    </w:p>
    <w:p w14:paraId="3CE8D6A1" w14:textId="31320651" w:rsidR="00CE49F1" w:rsidRDefault="00000000">
      <w:pPr>
        <w:pStyle w:val="TOC3"/>
        <w:rPr>
          <w:rFonts w:asciiTheme="minorHAnsi" w:eastAsiaTheme="minorEastAsia" w:hAnsiTheme="minorHAnsi" w:cstheme="minorBidi"/>
          <w:kern w:val="2"/>
          <w:sz w:val="24"/>
          <w:lang w:bidi="ar-SA"/>
          <w14:ligatures w14:val="standardContextual"/>
        </w:rPr>
      </w:pPr>
      <w:hyperlink w:anchor="_Toc178203747" w:history="1">
        <w:r w:rsidR="00CE49F1" w:rsidRPr="00D15760">
          <w:rPr>
            <w:rStyle w:val="Hyperlink"/>
          </w:rPr>
          <w:t>8.2.3</w:t>
        </w:r>
        <w:r w:rsidR="00CE49F1">
          <w:rPr>
            <w:rFonts w:asciiTheme="minorHAnsi" w:eastAsiaTheme="minorEastAsia" w:hAnsiTheme="minorHAnsi" w:cstheme="minorBidi"/>
            <w:kern w:val="2"/>
            <w:sz w:val="24"/>
            <w:lang w:bidi="ar-SA"/>
            <w14:ligatures w14:val="standardContextual"/>
          </w:rPr>
          <w:tab/>
        </w:r>
        <w:r w:rsidR="00CE49F1" w:rsidRPr="00D15760">
          <w:rPr>
            <w:rStyle w:val="Hyperlink"/>
          </w:rPr>
          <w:t>ADELG Security Functional Requirements</w:t>
        </w:r>
        <w:r w:rsidR="00CE49F1">
          <w:rPr>
            <w:webHidden/>
          </w:rPr>
          <w:tab/>
        </w:r>
        <w:r w:rsidR="00CE49F1">
          <w:rPr>
            <w:webHidden/>
          </w:rPr>
          <w:fldChar w:fldCharType="begin"/>
        </w:r>
        <w:r w:rsidR="00CE49F1">
          <w:rPr>
            <w:webHidden/>
          </w:rPr>
          <w:instrText xml:space="preserve"> PAGEREF _Toc178203747 \h </w:instrText>
        </w:r>
        <w:r w:rsidR="00CE49F1">
          <w:rPr>
            <w:webHidden/>
          </w:rPr>
        </w:r>
        <w:r w:rsidR="00CE49F1">
          <w:rPr>
            <w:webHidden/>
          </w:rPr>
          <w:fldChar w:fldCharType="separate"/>
        </w:r>
        <w:r w:rsidR="0043467F">
          <w:rPr>
            <w:webHidden/>
          </w:rPr>
          <w:t>56</w:t>
        </w:r>
        <w:r w:rsidR="00CE49F1">
          <w:rPr>
            <w:webHidden/>
          </w:rPr>
          <w:fldChar w:fldCharType="end"/>
        </w:r>
      </w:hyperlink>
    </w:p>
    <w:p w14:paraId="4B7EAB97" w14:textId="30FEF65B" w:rsidR="00CE49F1" w:rsidRDefault="00000000">
      <w:pPr>
        <w:pStyle w:val="TOC3"/>
        <w:rPr>
          <w:rFonts w:asciiTheme="minorHAnsi" w:eastAsiaTheme="minorEastAsia" w:hAnsiTheme="minorHAnsi" w:cstheme="minorBidi"/>
          <w:kern w:val="2"/>
          <w:sz w:val="24"/>
          <w:lang w:bidi="ar-SA"/>
          <w14:ligatures w14:val="standardContextual"/>
        </w:rPr>
      </w:pPr>
      <w:hyperlink w:anchor="_Toc178203748" w:history="1">
        <w:r w:rsidR="00CE49F1" w:rsidRPr="00D15760">
          <w:rPr>
            <w:rStyle w:val="Hyperlink"/>
          </w:rPr>
          <w:t>8.2.4</w:t>
        </w:r>
        <w:r w:rsidR="00CE49F1">
          <w:rPr>
            <w:rFonts w:asciiTheme="minorHAnsi" w:eastAsiaTheme="minorEastAsia" w:hAnsiTheme="minorHAnsi" w:cstheme="minorBidi"/>
            <w:kern w:val="2"/>
            <w:sz w:val="24"/>
            <w:lang w:bidi="ar-SA"/>
            <w14:ligatures w14:val="standardContextual"/>
          </w:rPr>
          <w:tab/>
        </w:r>
        <w:r w:rsidR="00CE49F1" w:rsidRPr="00D15760">
          <w:rPr>
            <w:rStyle w:val="Hyperlink"/>
          </w:rPr>
          <w:t>RMIG Security Functional Requirements</w:t>
        </w:r>
        <w:r w:rsidR="00CE49F1">
          <w:rPr>
            <w:webHidden/>
          </w:rPr>
          <w:tab/>
        </w:r>
        <w:r w:rsidR="00CE49F1">
          <w:rPr>
            <w:webHidden/>
          </w:rPr>
          <w:fldChar w:fldCharType="begin"/>
        </w:r>
        <w:r w:rsidR="00CE49F1">
          <w:rPr>
            <w:webHidden/>
          </w:rPr>
          <w:instrText xml:space="preserve"> PAGEREF _Toc178203748 \h </w:instrText>
        </w:r>
        <w:r w:rsidR="00CE49F1">
          <w:rPr>
            <w:webHidden/>
          </w:rPr>
        </w:r>
        <w:r w:rsidR="00CE49F1">
          <w:rPr>
            <w:webHidden/>
          </w:rPr>
          <w:fldChar w:fldCharType="separate"/>
        </w:r>
        <w:r w:rsidR="0043467F">
          <w:rPr>
            <w:webHidden/>
          </w:rPr>
          <w:t>57</w:t>
        </w:r>
        <w:r w:rsidR="00CE49F1">
          <w:rPr>
            <w:webHidden/>
          </w:rPr>
          <w:fldChar w:fldCharType="end"/>
        </w:r>
      </w:hyperlink>
    </w:p>
    <w:p w14:paraId="5589962C" w14:textId="1DD8B430" w:rsidR="00CE49F1" w:rsidRDefault="00000000">
      <w:pPr>
        <w:pStyle w:val="TOC3"/>
        <w:rPr>
          <w:rFonts w:asciiTheme="minorHAnsi" w:eastAsiaTheme="minorEastAsia" w:hAnsiTheme="minorHAnsi" w:cstheme="minorBidi"/>
          <w:kern w:val="2"/>
          <w:sz w:val="24"/>
          <w:lang w:bidi="ar-SA"/>
          <w14:ligatures w14:val="standardContextual"/>
        </w:rPr>
      </w:pPr>
      <w:hyperlink w:anchor="_Toc178203749" w:history="1">
        <w:r w:rsidR="00CE49F1" w:rsidRPr="00D15760">
          <w:rPr>
            <w:rStyle w:val="Hyperlink"/>
          </w:rPr>
          <w:t>8.2.5</w:t>
        </w:r>
        <w:r w:rsidR="00CE49F1">
          <w:rPr>
            <w:rFonts w:asciiTheme="minorHAnsi" w:eastAsiaTheme="minorEastAsia" w:hAnsiTheme="minorHAnsi" w:cstheme="minorBidi"/>
            <w:kern w:val="2"/>
            <w:sz w:val="24"/>
            <w:lang w:bidi="ar-SA"/>
            <w14:ligatures w14:val="standardContextual"/>
          </w:rPr>
          <w:tab/>
        </w:r>
        <w:r w:rsidR="00CE49F1" w:rsidRPr="00D15760">
          <w:rPr>
            <w:rStyle w:val="Hyperlink"/>
          </w:rPr>
          <w:t>ODELG Security Functional Requirements</w:t>
        </w:r>
        <w:r w:rsidR="00CE49F1">
          <w:rPr>
            <w:webHidden/>
          </w:rPr>
          <w:tab/>
        </w:r>
        <w:r w:rsidR="00CE49F1">
          <w:rPr>
            <w:webHidden/>
          </w:rPr>
          <w:fldChar w:fldCharType="begin"/>
        </w:r>
        <w:r w:rsidR="00CE49F1">
          <w:rPr>
            <w:webHidden/>
          </w:rPr>
          <w:instrText xml:space="preserve"> PAGEREF _Toc178203749 \h </w:instrText>
        </w:r>
        <w:r w:rsidR="00CE49F1">
          <w:rPr>
            <w:webHidden/>
          </w:rPr>
        </w:r>
        <w:r w:rsidR="00CE49F1">
          <w:rPr>
            <w:webHidden/>
          </w:rPr>
          <w:fldChar w:fldCharType="separate"/>
        </w:r>
        <w:r w:rsidR="0043467F">
          <w:rPr>
            <w:webHidden/>
          </w:rPr>
          <w:t>57</w:t>
        </w:r>
        <w:r w:rsidR="00CE49F1">
          <w:rPr>
            <w:webHidden/>
          </w:rPr>
          <w:fldChar w:fldCharType="end"/>
        </w:r>
      </w:hyperlink>
    </w:p>
    <w:p w14:paraId="1A52F96B" w14:textId="216FBAF6" w:rsidR="00CE49F1" w:rsidRDefault="00000000">
      <w:pPr>
        <w:pStyle w:val="TOC3"/>
        <w:rPr>
          <w:rFonts w:asciiTheme="minorHAnsi" w:eastAsiaTheme="minorEastAsia" w:hAnsiTheme="minorHAnsi" w:cstheme="minorBidi"/>
          <w:kern w:val="2"/>
          <w:sz w:val="24"/>
          <w:lang w:bidi="ar-SA"/>
          <w14:ligatures w14:val="standardContextual"/>
        </w:rPr>
      </w:pPr>
      <w:hyperlink w:anchor="_Toc178203750" w:history="1">
        <w:r w:rsidR="00CE49F1" w:rsidRPr="00D15760">
          <w:rPr>
            <w:rStyle w:val="Hyperlink"/>
          </w:rPr>
          <w:t>8.2.6</w:t>
        </w:r>
        <w:r w:rsidR="00CE49F1">
          <w:rPr>
            <w:rFonts w:asciiTheme="minorHAnsi" w:eastAsiaTheme="minorEastAsia" w:hAnsiTheme="minorHAnsi" w:cstheme="minorBidi"/>
            <w:kern w:val="2"/>
            <w:sz w:val="24"/>
            <w:lang w:bidi="ar-SA"/>
            <w14:ligatures w14:val="standardContextual"/>
          </w:rPr>
          <w:tab/>
        </w:r>
        <w:r w:rsidR="00CE49F1" w:rsidRPr="00D15760">
          <w:rPr>
            <w:rStyle w:val="Hyperlink"/>
          </w:rPr>
          <w:t>CARG Security Functional Requirements</w:t>
        </w:r>
        <w:r w:rsidR="00CE49F1">
          <w:rPr>
            <w:webHidden/>
          </w:rPr>
          <w:tab/>
        </w:r>
        <w:r w:rsidR="00CE49F1">
          <w:rPr>
            <w:webHidden/>
          </w:rPr>
          <w:fldChar w:fldCharType="begin"/>
        </w:r>
        <w:r w:rsidR="00CE49F1">
          <w:rPr>
            <w:webHidden/>
          </w:rPr>
          <w:instrText xml:space="preserve"> PAGEREF _Toc178203750 \h </w:instrText>
        </w:r>
        <w:r w:rsidR="00CE49F1">
          <w:rPr>
            <w:webHidden/>
          </w:rPr>
        </w:r>
        <w:r w:rsidR="00CE49F1">
          <w:rPr>
            <w:webHidden/>
          </w:rPr>
          <w:fldChar w:fldCharType="separate"/>
        </w:r>
        <w:r w:rsidR="0043467F">
          <w:rPr>
            <w:webHidden/>
          </w:rPr>
          <w:t>57</w:t>
        </w:r>
        <w:r w:rsidR="00CE49F1">
          <w:rPr>
            <w:webHidden/>
          </w:rPr>
          <w:fldChar w:fldCharType="end"/>
        </w:r>
      </w:hyperlink>
    </w:p>
    <w:p w14:paraId="7C3732C4" w14:textId="5C9C12FD" w:rsidR="00CE49F1" w:rsidRDefault="00000000">
      <w:pPr>
        <w:pStyle w:val="TOC3"/>
        <w:rPr>
          <w:rFonts w:asciiTheme="minorHAnsi" w:eastAsiaTheme="minorEastAsia" w:hAnsiTheme="minorHAnsi" w:cstheme="minorBidi"/>
          <w:kern w:val="2"/>
          <w:sz w:val="24"/>
          <w:lang w:bidi="ar-SA"/>
          <w14:ligatures w14:val="standardContextual"/>
        </w:rPr>
      </w:pPr>
      <w:hyperlink w:anchor="_Toc178203751" w:history="1">
        <w:r w:rsidR="00CE49F1" w:rsidRPr="00D15760">
          <w:rPr>
            <w:rStyle w:val="Hyperlink"/>
          </w:rPr>
          <w:t>8.2.7</w:t>
        </w:r>
        <w:r w:rsidR="00CE49F1">
          <w:rPr>
            <w:rFonts w:asciiTheme="minorHAnsi" w:eastAsiaTheme="minorEastAsia" w:hAnsiTheme="minorHAnsi" w:cstheme="minorBidi"/>
            <w:kern w:val="2"/>
            <w:sz w:val="24"/>
            <w:lang w:bidi="ar-SA"/>
            <w14:ligatures w14:val="standardContextual"/>
          </w:rPr>
          <w:tab/>
        </w:r>
        <w:r w:rsidR="00CE49F1" w:rsidRPr="00D15760">
          <w:rPr>
            <w:rStyle w:val="Hyperlink"/>
          </w:rPr>
          <w:t>Card Content Management Security Functional requirements</w:t>
        </w:r>
        <w:r w:rsidR="00CE49F1">
          <w:rPr>
            <w:webHidden/>
          </w:rPr>
          <w:tab/>
        </w:r>
        <w:r w:rsidR="00CE49F1">
          <w:rPr>
            <w:webHidden/>
          </w:rPr>
          <w:fldChar w:fldCharType="begin"/>
        </w:r>
        <w:r w:rsidR="00CE49F1">
          <w:rPr>
            <w:webHidden/>
          </w:rPr>
          <w:instrText xml:space="preserve"> PAGEREF _Toc178203751 \h </w:instrText>
        </w:r>
        <w:r w:rsidR="00CE49F1">
          <w:rPr>
            <w:webHidden/>
          </w:rPr>
        </w:r>
        <w:r w:rsidR="00CE49F1">
          <w:rPr>
            <w:webHidden/>
          </w:rPr>
          <w:fldChar w:fldCharType="separate"/>
        </w:r>
        <w:r w:rsidR="0043467F">
          <w:rPr>
            <w:webHidden/>
          </w:rPr>
          <w:t>59</w:t>
        </w:r>
        <w:r w:rsidR="00CE49F1">
          <w:rPr>
            <w:webHidden/>
          </w:rPr>
          <w:fldChar w:fldCharType="end"/>
        </w:r>
      </w:hyperlink>
    </w:p>
    <w:p w14:paraId="6CA3928B" w14:textId="67BEBE1D" w:rsidR="00CE49F1" w:rsidRDefault="00000000">
      <w:pPr>
        <w:pStyle w:val="TOC3"/>
        <w:rPr>
          <w:rFonts w:asciiTheme="minorHAnsi" w:eastAsiaTheme="minorEastAsia" w:hAnsiTheme="minorHAnsi" w:cstheme="minorBidi"/>
          <w:kern w:val="2"/>
          <w:sz w:val="24"/>
          <w:lang w:bidi="ar-SA"/>
          <w14:ligatures w14:val="standardContextual"/>
        </w:rPr>
      </w:pPr>
      <w:hyperlink w:anchor="_Toc178203752" w:history="1">
        <w:r w:rsidR="00CE49F1" w:rsidRPr="00D15760">
          <w:rPr>
            <w:rStyle w:val="Hyperlink"/>
          </w:rPr>
          <w:t>8.2.8</w:t>
        </w:r>
        <w:r w:rsidR="00CE49F1">
          <w:rPr>
            <w:rFonts w:asciiTheme="minorHAnsi" w:eastAsiaTheme="minorEastAsia" w:hAnsiTheme="minorHAnsi" w:cstheme="minorBidi"/>
            <w:kern w:val="2"/>
            <w:sz w:val="24"/>
            <w:lang w:bidi="ar-SA"/>
            <w14:ligatures w14:val="standardContextual"/>
          </w:rPr>
          <w:tab/>
        </w:r>
        <w:r w:rsidR="00CE49F1" w:rsidRPr="00D15760">
          <w:rPr>
            <w:rStyle w:val="Hyperlink"/>
          </w:rPr>
          <w:t>Underlying platform IC Security Functional Requirements</w:t>
        </w:r>
        <w:r w:rsidR="00CE49F1">
          <w:rPr>
            <w:webHidden/>
          </w:rPr>
          <w:tab/>
        </w:r>
        <w:r w:rsidR="00CE49F1">
          <w:rPr>
            <w:webHidden/>
          </w:rPr>
          <w:fldChar w:fldCharType="begin"/>
        </w:r>
        <w:r w:rsidR="00CE49F1">
          <w:rPr>
            <w:webHidden/>
          </w:rPr>
          <w:instrText xml:space="preserve"> PAGEREF _Toc178203752 \h </w:instrText>
        </w:r>
        <w:r w:rsidR="00CE49F1">
          <w:rPr>
            <w:webHidden/>
          </w:rPr>
        </w:r>
        <w:r w:rsidR="00CE49F1">
          <w:rPr>
            <w:webHidden/>
          </w:rPr>
          <w:fldChar w:fldCharType="separate"/>
        </w:r>
        <w:r w:rsidR="0043467F">
          <w:rPr>
            <w:webHidden/>
          </w:rPr>
          <w:t>70</w:t>
        </w:r>
        <w:r w:rsidR="00CE49F1">
          <w:rPr>
            <w:webHidden/>
          </w:rPr>
          <w:fldChar w:fldCharType="end"/>
        </w:r>
      </w:hyperlink>
    </w:p>
    <w:p w14:paraId="5A39DCC0" w14:textId="07F79F3B" w:rsidR="00CE49F1" w:rsidRDefault="00000000">
      <w:pPr>
        <w:pStyle w:val="TOC2"/>
        <w:rPr>
          <w:rFonts w:asciiTheme="minorHAnsi" w:eastAsiaTheme="minorEastAsia" w:hAnsiTheme="minorHAnsi" w:cstheme="minorBidi"/>
          <w:kern w:val="2"/>
          <w:sz w:val="24"/>
          <w:lang w:bidi="ar-SA"/>
          <w14:ligatures w14:val="standardContextual"/>
        </w:rPr>
      </w:pPr>
      <w:hyperlink w:anchor="_Toc178203753" w:history="1">
        <w:r w:rsidR="00CE49F1" w:rsidRPr="00D15760">
          <w:rPr>
            <w:rStyle w:val="Hyperlink"/>
          </w:rPr>
          <w:t>8.3</w:t>
        </w:r>
        <w:r w:rsidR="00CE49F1">
          <w:rPr>
            <w:rFonts w:asciiTheme="minorHAnsi" w:eastAsiaTheme="minorEastAsia" w:hAnsiTheme="minorHAnsi" w:cstheme="minorBidi"/>
            <w:kern w:val="2"/>
            <w:sz w:val="24"/>
            <w:lang w:bidi="ar-SA"/>
            <w14:ligatures w14:val="standardContextual"/>
          </w:rPr>
          <w:tab/>
        </w:r>
        <w:r w:rsidR="00CE49F1" w:rsidRPr="00D15760">
          <w:rPr>
            <w:rStyle w:val="Hyperlink"/>
          </w:rPr>
          <w:t>Security Functional Requirements Rationale</w:t>
        </w:r>
        <w:r w:rsidR="00CE49F1">
          <w:rPr>
            <w:webHidden/>
          </w:rPr>
          <w:tab/>
        </w:r>
        <w:r w:rsidR="00CE49F1">
          <w:rPr>
            <w:webHidden/>
          </w:rPr>
          <w:fldChar w:fldCharType="begin"/>
        </w:r>
        <w:r w:rsidR="00CE49F1">
          <w:rPr>
            <w:webHidden/>
          </w:rPr>
          <w:instrText xml:space="preserve"> PAGEREF _Toc178203753 \h </w:instrText>
        </w:r>
        <w:r w:rsidR="00CE49F1">
          <w:rPr>
            <w:webHidden/>
          </w:rPr>
        </w:r>
        <w:r w:rsidR="00CE49F1">
          <w:rPr>
            <w:webHidden/>
          </w:rPr>
          <w:fldChar w:fldCharType="separate"/>
        </w:r>
        <w:r w:rsidR="0043467F">
          <w:rPr>
            <w:webHidden/>
          </w:rPr>
          <w:t>71</w:t>
        </w:r>
        <w:r w:rsidR="00CE49F1">
          <w:rPr>
            <w:webHidden/>
          </w:rPr>
          <w:fldChar w:fldCharType="end"/>
        </w:r>
      </w:hyperlink>
    </w:p>
    <w:p w14:paraId="78D68E22" w14:textId="56DD9A5C" w:rsidR="00CE49F1" w:rsidRDefault="00000000">
      <w:pPr>
        <w:pStyle w:val="TOC3"/>
        <w:rPr>
          <w:rFonts w:asciiTheme="minorHAnsi" w:eastAsiaTheme="minorEastAsia" w:hAnsiTheme="minorHAnsi" w:cstheme="minorBidi"/>
          <w:kern w:val="2"/>
          <w:sz w:val="24"/>
          <w:lang w:bidi="ar-SA"/>
          <w14:ligatures w14:val="standardContextual"/>
        </w:rPr>
      </w:pPr>
      <w:hyperlink w:anchor="_Toc178203754" w:history="1">
        <w:r w:rsidR="00CE49F1" w:rsidRPr="00D15760">
          <w:rPr>
            <w:rStyle w:val="Hyperlink"/>
          </w:rPr>
          <w:t>8.3.1</w:t>
        </w:r>
        <w:r w:rsidR="00CE49F1">
          <w:rPr>
            <w:rFonts w:asciiTheme="minorHAnsi" w:eastAsiaTheme="minorEastAsia" w:hAnsiTheme="minorHAnsi" w:cstheme="minorBidi"/>
            <w:kern w:val="2"/>
            <w:sz w:val="24"/>
            <w:lang w:bidi="ar-SA"/>
            <w14:ligatures w14:val="standardContextual"/>
          </w:rPr>
          <w:tab/>
        </w:r>
        <w:r w:rsidR="00CE49F1" w:rsidRPr="00D15760">
          <w:rPr>
            <w:rStyle w:val="Hyperlink"/>
          </w:rPr>
          <w:t>SFRs for eUICC rationale</w:t>
        </w:r>
        <w:r w:rsidR="00CE49F1">
          <w:rPr>
            <w:webHidden/>
          </w:rPr>
          <w:tab/>
        </w:r>
        <w:r w:rsidR="00CE49F1">
          <w:rPr>
            <w:webHidden/>
          </w:rPr>
          <w:fldChar w:fldCharType="begin"/>
        </w:r>
        <w:r w:rsidR="00CE49F1">
          <w:rPr>
            <w:webHidden/>
          </w:rPr>
          <w:instrText xml:space="preserve"> PAGEREF _Toc178203754 \h </w:instrText>
        </w:r>
        <w:r w:rsidR="00CE49F1">
          <w:rPr>
            <w:webHidden/>
          </w:rPr>
        </w:r>
        <w:r w:rsidR="00CE49F1">
          <w:rPr>
            <w:webHidden/>
          </w:rPr>
          <w:fldChar w:fldCharType="separate"/>
        </w:r>
        <w:r w:rsidR="0043467F">
          <w:rPr>
            <w:webHidden/>
          </w:rPr>
          <w:t>71</w:t>
        </w:r>
        <w:r w:rsidR="00CE49F1">
          <w:rPr>
            <w:webHidden/>
          </w:rPr>
          <w:fldChar w:fldCharType="end"/>
        </w:r>
      </w:hyperlink>
    </w:p>
    <w:p w14:paraId="5A17AD21" w14:textId="1DAB913F" w:rsidR="00CE49F1" w:rsidRDefault="00000000">
      <w:pPr>
        <w:pStyle w:val="TOC3"/>
        <w:rPr>
          <w:rFonts w:asciiTheme="minorHAnsi" w:eastAsiaTheme="minorEastAsia" w:hAnsiTheme="minorHAnsi" w:cstheme="minorBidi"/>
          <w:kern w:val="2"/>
          <w:sz w:val="24"/>
          <w:lang w:bidi="ar-SA"/>
          <w14:ligatures w14:val="standardContextual"/>
        </w:rPr>
      </w:pPr>
      <w:hyperlink w:anchor="_Toc178203755" w:history="1">
        <w:r w:rsidR="00CE49F1" w:rsidRPr="00D15760">
          <w:rPr>
            <w:rStyle w:val="Hyperlink"/>
          </w:rPr>
          <w:t>8.3.2</w:t>
        </w:r>
        <w:r w:rsidR="00CE49F1">
          <w:rPr>
            <w:rFonts w:asciiTheme="minorHAnsi" w:eastAsiaTheme="minorEastAsia" w:hAnsiTheme="minorHAnsi" w:cstheme="minorBidi"/>
            <w:kern w:val="2"/>
            <w:sz w:val="24"/>
            <w:lang w:bidi="ar-SA"/>
            <w14:ligatures w14:val="standardContextual"/>
          </w:rPr>
          <w:tab/>
        </w:r>
        <w:r w:rsidR="00CE49F1" w:rsidRPr="00D15760">
          <w:rPr>
            <w:rStyle w:val="Hyperlink"/>
          </w:rPr>
          <w:t>SFRs for Runtime Environment rationale</w:t>
        </w:r>
        <w:r w:rsidR="00CE49F1">
          <w:rPr>
            <w:webHidden/>
          </w:rPr>
          <w:tab/>
        </w:r>
        <w:r w:rsidR="00CE49F1">
          <w:rPr>
            <w:webHidden/>
          </w:rPr>
          <w:fldChar w:fldCharType="begin"/>
        </w:r>
        <w:r w:rsidR="00CE49F1">
          <w:rPr>
            <w:webHidden/>
          </w:rPr>
          <w:instrText xml:space="preserve"> PAGEREF _Toc178203755 \h </w:instrText>
        </w:r>
        <w:r w:rsidR="00CE49F1">
          <w:rPr>
            <w:webHidden/>
          </w:rPr>
        </w:r>
        <w:r w:rsidR="00CE49F1">
          <w:rPr>
            <w:webHidden/>
          </w:rPr>
          <w:fldChar w:fldCharType="separate"/>
        </w:r>
        <w:r w:rsidR="0043467F">
          <w:rPr>
            <w:webHidden/>
          </w:rPr>
          <w:t>71</w:t>
        </w:r>
        <w:r w:rsidR="00CE49F1">
          <w:rPr>
            <w:webHidden/>
          </w:rPr>
          <w:fldChar w:fldCharType="end"/>
        </w:r>
      </w:hyperlink>
    </w:p>
    <w:p w14:paraId="5959B1B7" w14:textId="6179005C" w:rsidR="00CE49F1" w:rsidRDefault="00000000">
      <w:pPr>
        <w:pStyle w:val="TOC3"/>
        <w:rPr>
          <w:rFonts w:asciiTheme="minorHAnsi" w:eastAsiaTheme="minorEastAsia" w:hAnsiTheme="minorHAnsi" w:cstheme="minorBidi"/>
          <w:kern w:val="2"/>
          <w:sz w:val="24"/>
          <w:lang w:bidi="ar-SA"/>
          <w14:ligatures w14:val="standardContextual"/>
        </w:rPr>
      </w:pPr>
      <w:hyperlink w:anchor="_Toc178203756" w:history="1">
        <w:r w:rsidR="00CE49F1" w:rsidRPr="00D15760">
          <w:rPr>
            <w:rStyle w:val="Hyperlink"/>
          </w:rPr>
          <w:t>8.3.3</w:t>
        </w:r>
        <w:r w:rsidR="00CE49F1">
          <w:rPr>
            <w:rFonts w:asciiTheme="minorHAnsi" w:eastAsiaTheme="minorEastAsia" w:hAnsiTheme="minorHAnsi" w:cstheme="minorBidi"/>
            <w:kern w:val="2"/>
            <w:sz w:val="24"/>
            <w:lang w:bidi="ar-SA"/>
            <w14:ligatures w14:val="standardContextual"/>
          </w:rPr>
          <w:tab/>
        </w:r>
        <w:r w:rsidR="00CE49F1" w:rsidRPr="00D15760">
          <w:rPr>
            <w:rStyle w:val="Hyperlink"/>
          </w:rPr>
          <w:t>SFRs for Underlying platform IC rationale</w:t>
        </w:r>
        <w:r w:rsidR="00CE49F1">
          <w:rPr>
            <w:webHidden/>
          </w:rPr>
          <w:tab/>
        </w:r>
        <w:r w:rsidR="00CE49F1">
          <w:rPr>
            <w:webHidden/>
          </w:rPr>
          <w:fldChar w:fldCharType="begin"/>
        </w:r>
        <w:r w:rsidR="00CE49F1">
          <w:rPr>
            <w:webHidden/>
          </w:rPr>
          <w:instrText xml:space="preserve"> PAGEREF _Toc178203756 \h </w:instrText>
        </w:r>
        <w:r w:rsidR="00CE49F1">
          <w:rPr>
            <w:webHidden/>
          </w:rPr>
        </w:r>
        <w:r w:rsidR="00CE49F1">
          <w:rPr>
            <w:webHidden/>
          </w:rPr>
          <w:fldChar w:fldCharType="separate"/>
        </w:r>
        <w:r w:rsidR="0043467F">
          <w:rPr>
            <w:webHidden/>
          </w:rPr>
          <w:t>73</w:t>
        </w:r>
        <w:r w:rsidR="00CE49F1">
          <w:rPr>
            <w:webHidden/>
          </w:rPr>
          <w:fldChar w:fldCharType="end"/>
        </w:r>
      </w:hyperlink>
    </w:p>
    <w:p w14:paraId="61039471" w14:textId="46922085" w:rsidR="00CE49F1" w:rsidRDefault="00000000">
      <w:pPr>
        <w:pStyle w:val="TOC3"/>
        <w:rPr>
          <w:rFonts w:asciiTheme="minorHAnsi" w:eastAsiaTheme="minorEastAsia" w:hAnsiTheme="minorHAnsi" w:cstheme="minorBidi"/>
          <w:kern w:val="2"/>
          <w:sz w:val="24"/>
          <w:lang w:bidi="ar-SA"/>
          <w14:ligatures w14:val="standardContextual"/>
        </w:rPr>
      </w:pPr>
      <w:hyperlink w:anchor="_Toc178203757" w:history="1">
        <w:r w:rsidR="00CE49F1" w:rsidRPr="00D15760">
          <w:rPr>
            <w:rStyle w:val="Hyperlink"/>
          </w:rPr>
          <w:t>8.3.4</w:t>
        </w:r>
        <w:r w:rsidR="00CE49F1">
          <w:rPr>
            <w:rFonts w:asciiTheme="minorHAnsi" w:eastAsiaTheme="minorEastAsia" w:hAnsiTheme="minorHAnsi" w:cstheme="minorBidi"/>
            <w:kern w:val="2"/>
            <w:sz w:val="24"/>
            <w:lang w:bidi="ar-SA"/>
            <w14:ligatures w14:val="standardContextual"/>
          </w:rPr>
          <w:tab/>
        </w:r>
        <w:r w:rsidR="00CE49F1" w:rsidRPr="00D15760">
          <w:rPr>
            <w:rStyle w:val="Hyperlink"/>
          </w:rPr>
          <w:t>SFRs dependency rationale</w:t>
        </w:r>
        <w:r w:rsidR="00CE49F1">
          <w:rPr>
            <w:webHidden/>
          </w:rPr>
          <w:tab/>
        </w:r>
        <w:r w:rsidR="00CE49F1">
          <w:rPr>
            <w:webHidden/>
          </w:rPr>
          <w:fldChar w:fldCharType="begin"/>
        </w:r>
        <w:r w:rsidR="00CE49F1">
          <w:rPr>
            <w:webHidden/>
          </w:rPr>
          <w:instrText xml:space="preserve"> PAGEREF _Toc178203757 \h </w:instrText>
        </w:r>
        <w:r w:rsidR="00CE49F1">
          <w:rPr>
            <w:webHidden/>
          </w:rPr>
        </w:r>
        <w:r w:rsidR="00CE49F1">
          <w:rPr>
            <w:webHidden/>
          </w:rPr>
          <w:fldChar w:fldCharType="separate"/>
        </w:r>
        <w:r w:rsidR="0043467F">
          <w:rPr>
            <w:webHidden/>
          </w:rPr>
          <w:t>74</w:t>
        </w:r>
        <w:r w:rsidR="00CE49F1">
          <w:rPr>
            <w:webHidden/>
          </w:rPr>
          <w:fldChar w:fldCharType="end"/>
        </w:r>
      </w:hyperlink>
    </w:p>
    <w:p w14:paraId="6162A085" w14:textId="7BE470C6" w:rsidR="00CE49F1" w:rsidRDefault="00000000">
      <w:pPr>
        <w:pStyle w:val="TOC1"/>
        <w:rPr>
          <w:rFonts w:asciiTheme="minorHAnsi" w:eastAsiaTheme="minorEastAsia" w:hAnsiTheme="minorHAnsi" w:cstheme="minorBidi"/>
          <w:b w:val="0"/>
          <w:kern w:val="2"/>
          <w:sz w:val="24"/>
          <w:szCs w:val="24"/>
          <w:lang w:eastAsia="en-GB" w:bidi="ar-SA"/>
          <w14:ligatures w14:val="standardContextual"/>
        </w:rPr>
      </w:pPr>
      <w:hyperlink w:anchor="_Toc178203758" w:history="1">
        <w:r w:rsidR="00CE49F1" w:rsidRPr="00D15760">
          <w:rPr>
            <w:rStyle w:val="Hyperlink"/>
          </w:rPr>
          <w:t>9</w:t>
        </w:r>
        <w:r w:rsidR="00CE49F1">
          <w:rPr>
            <w:rFonts w:asciiTheme="minorHAnsi" w:eastAsiaTheme="minorEastAsia" w:hAnsiTheme="minorHAnsi" w:cstheme="minorBidi"/>
            <w:b w:val="0"/>
            <w:kern w:val="2"/>
            <w:sz w:val="24"/>
            <w:szCs w:val="24"/>
            <w:lang w:eastAsia="en-GB" w:bidi="ar-SA"/>
            <w14:ligatures w14:val="standardContextual"/>
          </w:rPr>
          <w:tab/>
        </w:r>
        <w:r w:rsidR="00CE49F1" w:rsidRPr="00D15760">
          <w:rPr>
            <w:rStyle w:val="Hyperlink"/>
          </w:rPr>
          <w:t>Security Assurance Requirements</w:t>
        </w:r>
        <w:r w:rsidR="00CE49F1">
          <w:rPr>
            <w:webHidden/>
          </w:rPr>
          <w:tab/>
        </w:r>
        <w:r w:rsidR="00CE49F1">
          <w:rPr>
            <w:webHidden/>
          </w:rPr>
          <w:fldChar w:fldCharType="begin"/>
        </w:r>
        <w:r w:rsidR="00CE49F1">
          <w:rPr>
            <w:webHidden/>
          </w:rPr>
          <w:instrText xml:space="preserve"> PAGEREF _Toc178203758 \h </w:instrText>
        </w:r>
        <w:r w:rsidR="00CE49F1">
          <w:rPr>
            <w:webHidden/>
          </w:rPr>
        </w:r>
        <w:r w:rsidR="00CE49F1">
          <w:rPr>
            <w:webHidden/>
          </w:rPr>
          <w:fldChar w:fldCharType="separate"/>
        </w:r>
        <w:r w:rsidR="0043467F">
          <w:rPr>
            <w:webHidden/>
          </w:rPr>
          <w:t>79</w:t>
        </w:r>
        <w:r w:rsidR="00CE49F1">
          <w:rPr>
            <w:webHidden/>
          </w:rPr>
          <w:fldChar w:fldCharType="end"/>
        </w:r>
      </w:hyperlink>
    </w:p>
    <w:p w14:paraId="1FB4F69E" w14:textId="48B0FDEE" w:rsidR="00CE49F1" w:rsidRDefault="00000000">
      <w:pPr>
        <w:pStyle w:val="TOC2"/>
        <w:rPr>
          <w:rFonts w:asciiTheme="minorHAnsi" w:eastAsiaTheme="minorEastAsia" w:hAnsiTheme="minorHAnsi" w:cstheme="minorBidi"/>
          <w:kern w:val="2"/>
          <w:sz w:val="24"/>
          <w:lang w:bidi="ar-SA"/>
          <w14:ligatures w14:val="standardContextual"/>
        </w:rPr>
      </w:pPr>
      <w:hyperlink w:anchor="_Toc178203759" w:history="1">
        <w:r w:rsidR="00CE49F1" w:rsidRPr="00D15760">
          <w:rPr>
            <w:rStyle w:val="Hyperlink"/>
          </w:rPr>
          <w:t>9.1</w:t>
        </w:r>
        <w:r w:rsidR="00CE49F1">
          <w:rPr>
            <w:rFonts w:asciiTheme="minorHAnsi" w:eastAsiaTheme="minorEastAsia" w:hAnsiTheme="minorHAnsi" w:cstheme="minorBidi"/>
            <w:kern w:val="2"/>
            <w:sz w:val="24"/>
            <w:lang w:bidi="ar-SA"/>
            <w14:ligatures w14:val="standardContextual"/>
          </w:rPr>
          <w:tab/>
        </w:r>
        <w:r w:rsidR="00CE49F1" w:rsidRPr="00D15760">
          <w:rPr>
            <w:rStyle w:val="Hyperlink"/>
          </w:rPr>
          <w:t>SARs dependency rationale</w:t>
        </w:r>
        <w:r w:rsidR="00CE49F1">
          <w:rPr>
            <w:webHidden/>
          </w:rPr>
          <w:tab/>
        </w:r>
        <w:r w:rsidR="00CE49F1">
          <w:rPr>
            <w:webHidden/>
          </w:rPr>
          <w:fldChar w:fldCharType="begin"/>
        </w:r>
        <w:r w:rsidR="00CE49F1">
          <w:rPr>
            <w:webHidden/>
          </w:rPr>
          <w:instrText xml:space="preserve"> PAGEREF _Toc178203759 \h </w:instrText>
        </w:r>
        <w:r w:rsidR="00CE49F1">
          <w:rPr>
            <w:webHidden/>
          </w:rPr>
        </w:r>
        <w:r w:rsidR="00CE49F1">
          <w:rPr>
            <w:webHidden/>
          </w:rPr>
          <w:fldChar w:fldCharType="separate"/>
        </w:r>
        <w:r w:rsidR="0043467F">
          <w:rPr>
            <w:webHidden/>
          </w:rPr>
          <w:t>79</w:t>
        </w:r>
        <w:r w:rsidR="00CE49F1">
          <w:rPr>
            <w:webHidden/>
          </w:rPr>
          <w:fldChar w:fldCharType="end"/>
        </w:r>
      </w:hyperlink>
    </w:p>
    <w:p w14:paraId="7C65DF3D" w14:textId="318883B4" w:rsidR="00CE49F1" w:rsidRDefault="00000000">
      <w:pPr>
        <w:pStyle w:val="TOC1"/>
        <w:rPr>
          <w:rFonts w:asciiTheme="minorHAnsi" w:eastAsiaTheme="minorEastAsia" w:hAnsiTheme="minorHAnsi" w:cstheme="minorBidi"/>
          <w:b w:val="0"/>
          <w:kern w:val="2"/>
          <w:sz w:val="24"/>
          <w:szCs w:val="24"/>
          <w:lang w:eastAsia="en-GB" w:bidi="ar-SA"/>
          <w14:ligatures w14:val="standardContextual"/>
        </w:rPr>
      </w:pPr>
      <w:hyperlink w:anchor="_Toc178203760" w:history="1">
        <w:r w:rsidR="00CE49F1" w:rsidRPr="00D15760">
          <w:rPr>
            <w:rStyle w:val="Hyperlink"/>
          </w:rPr>
          <w:t>10</w:t>
        </w:r>
        <w:r w:rsidR="00CE49F1">
          <w:rPr>
            <w:rFonts w:asciiTheme="minorHAnsi" w:eastAsiaTheme="minorEastAsia" w:hAnsiTheme="minorHAnsi" w:cstheme="minorBidi"/>
            <w:b w:val="0"/>
            <w:kern w:val="2"/>
            <w:sz w:val="24"/>
            <w:szCs w:val="24"/>
            <w:lang w:eastAsia="en-GB" w:bidi="ar-SA"/>
            <w14:ligatures w14:val="standardContextual"/>
          </w:rPr>
          <w:tab/>
        </w:r>
        <w:r w:rsidR="00CE49F1" w:rsidRPr="00D15760">
          <w:rPr>
            <w:rStyle w:val="Hyperlink"/>
          </w:rPr>
          <w:t>TOE Summary Specification</w:t>
        </w:r>
        <w:r w:rsidR="00CE49F1">
          <w:rPr>
            <w:webHidden/>
          </w:rPr>
          <w:tab/>
        </w:r>
        <w:r w:rsidR="00CE49F1">
          <w:rPr>
            <w:webHidden/>
          </w:rPr>
          <w:fldChar w:fldCharType="begin"/>
        </w:r>
        <w:r w:rsidR="00CE49F1">
          <w:rPr>
            <w:webHidden/>
          </w:rPr>
          <w:instrText xml:space="preserve"> PAGEREF _Toc178203760 \h </w:instrText>
        </w:r>
        <w:r w:rsidR="00CE49F1">
          <w:rPr>
            <w:webHidden/>
          </w:rPr>
        </w:r>
        <w:r w:rsidR="00CE49F1">
          <w:rPr>
            <w:webHidden/>
          </w:rPr>
          <w:fldChar w:fldCharType="separate"/>
        </w:r>
        <w:r w:rsidR="0043467F">
          <w:rPr>
            <w:webHidden/>
          </w:rPr>
          <w:t>79</w:t>
        </w:r>
        <w:r w:rsidR="00CE49F1">
          <w:rPr>
            <w:webHidden/>
          </w:rPr>
          <w:fldChar w:fldCharType="end"/>
        </w:r>
      </w:hyperlink>
    </w:p>
    <w:p w14:paraId="6B32312D" w14:textId="4B4990AB" w:rsidR="00CE49F1" w:rsidRDefault="00000000">
      <w:pPr>
        <w:pStyle w:val="TOC2"/>
        <w:rPr>
          <w:rFonts w:asciiTheme="minorHAnsi" w:eastAsiaTheme="minorEastAsia" w:hAnsiTheme="minorHAnsi" w:cstheme="minorBidi"/>
          <w:kern w:val="2"/>
          <w:sz w:val="24"/>
          <w:lang w:bidi="ar-SA"/>
          <w14:ligatures w14:val="standardContextual"/>
        </w:rPr>
      </w:pPr>
      <w:hyperlink w:anchor="_Toc178203761" w:history="1">
        <w:r w:rsidR="00CE49F1" w:rsidRPr="00D15760">
          <w:rPr>
            <w:rStyle w:val="Hyperlink"/>
          </w:rPr>
          <w:t>10.1</w:t>
        </w:r>
        <w:r w:rsidR="00CE49F1">
          <w:rPr>
            <w:rFonts w:asciiTheme="minorHAnsi" w:eastAsiaTheme="minorEastAsia" w:hAnsiTheme="minorHAnsi" w:cstheme="minorBidi"/>
            <w:kern w:val="2"/>
            <w:sz w:val="24"/>
            <w:lang w:bidi="ar-SA"/>
            <w14:ligatures w14:val="standardContextual"/>
          </w:rPr>
          <w:tab/>
        </w:r>
        <w:r w:rsidR="00CE49F1" w:rsidRPr="00D15760">
          <w:rPr>
            <w:rStyle w:val="Hyperlink"/>
          </w:rPr>
          <w:t>eUICC security functions</w:t>
        </w:r>
        <w:r w:rsidR="00CE49F1">
          <w:rPr>
            <w:webHidden/>
          </w:rPr>
          <w:tab/>
        </w:r>
        <w:r w:rsidR="00CE49F1">
          <w:rPr>
            <w:webHidden/>
          </w:rPr>
          <w:fldChar w:fldCharType="begin"/>
        </w:r>
        <w:r w:rsidR="00CE49F1">
          <w:rPr>
            <w:webHidden/>
          </w:rPr>
          <w:instrText xml:space="preserve"> PAGEREF _Toc178203761 \h </w:instrText>
        </w:r>
        <w:r w:rsidR="00CE49F1">
          <w:rPr>
            <w:webHidden/>
          </w:rPr>
        </w:r>
        <w:r w:rsidR="00CE49F1">
          <w:rPr>
            <w:webHidden/>
          </w:rPr>
          <w:fldChar w:fldCharType="separate"/>
        </w:r>
        <w:r w:rsidR="0043467F">
          <w:rPr>
            <w:webHidden/>
          </w:rPr>
          <w:t>80</w:t>
        </w:r>
        <w:r w:rsidR="00CE49F1">
          <w:rPr>
            <w:webHidden/>
          </w:rPr>
          <w:fldChar w:fldCharType="end"/>
        </w:r>
      </w:hyperlink>
    </w:p>
    <w:p w14:paraId="7F957BA9" w14:textId="07F1EE0A" w:rsidR="00CE49F1" w:rsidRDefault="00000000">
      <w:pPr>
        <w:pStyle w:val="TOC2"/>
        <w:rPr>
          <w:rFonts w:asciiTheme="minorHAnsi" w:eastAsiaTheme="minorEastAsia" w:hAnsiTheme="minorHAnsi" w:cstheme="minorBidi"/>
          <w:kern w:val="2"/>
          <w:sz w:val="24"/>
          <w:lang w:bidi="ar-SA"/>
          <w14:ligatures w14:val="standardContextual"/>
        </w:rPr>
      </w:pPr>
      <w:hyperlink w:anchor="_Toc178203762" w:history="1">
        <w:r w:rsidR="00CE49F1" w:rsidRPr="00D15760">
          <w:rPr>
            <w:rStyle w:val="Hyperlink"/>
          </w:rPr>
          <w:t>10.2</w:t>
        </w:r>
        <w:r w:rsidR="00CE49F1">
          <w:rPr>
            <w:rFonts w:asciiTheme="minorHAnsi" w:eastAsiaTheme="minorEastAsia" w:hAnsiTheme="minorHAnsi" w:cstheme="minorBidi"/>
            <w:kern w:val="2"/>
            <w:sz w:val="24"/>
            <w:lang w:bidi="ar-SA"/>
            <w14:ligatures w14:val="standardContextual"/>
          </w:rPr>
          <w:tab/>
        </w:r>
        <w:r w:rsidR="00CE49F1" w:rsidRPr="00D15760">
          <w:rPr>
            <w:rStyle w:val="Hyperlink"/>
          </w:rPr>
          <w:t>Runtime Environment security functions</w:t>
        </w:r>
        <w:r w:rsidR="00CE49F1">
          <w:rPr>
            <w:webHidden/>
          </w:rPr>
          <w:tab/>
        </w:r>
        <w:r w:rsidR="00CE49F1">
          <w:rPr>
            <w:webHidden/>
          </w:rPr>
          <w:fldChar w:fldCharType="begin"/>
        </w:r>
        <w:r w:rsidR="00CE49F1">
          <w:rPr>
            <w:webHidden/>
          </w:rPr>
          <w:instrText xml:space="preserve"> PAGEREF _Toc178203762 \h </w:instrText>
        </w:r>
        <w:r w:rsidR="00CE49F1">
          <w:rPr>
            <w:webHidden/>
          </w:rPr>
        </w:r>
        <w:r w:rsidR="00CE49F1">
          <w:rPr>
            <w:webHidden/>
          </w:rPr>
          <w:fldChar w:fldCharType="separate"/>
        </w:r>
        <w:r w:rsidR="0043467F">
          <w:rPr>
            <w:webHidden/>
          </w:rPr>
          <w:t>80</w:t>
        </w:r>
        <w:r w:rsidR="00CE49F1">
          <w:rPr>
            <w:webHidden/>
          </w:rPr>
          <w:fldChar w:fldCharType="end"/>
        </w:r>
      </w:hyperlink>
    </w:p>
    <w:p w14:paraId="24B60D63" w14:textId="740B64A5" w:rsidR="00CE49F1" w:rsidRDefault="00000000">
      <w:pPr>
        <w:pStyle w:val="TOC2"/>
        <w:rPr>
          <w:rFonts w:asciiTheme="minorHAnsi" w:eastAsiaTheme="minorEastAsia" w:hAnsiTheme="minorHAnsi" w:cstheme="minorBidi"/>
          <w:kern w:val="2"/>
          <w:sz w:val="24"/>
          <w:lang w:bidi="ar-SA"/>
          <w14:ligatures w14:val="standardContextual"/>
        </w:rPr>
      </w:pPr>
      <w:hyperlink w:anchor="_Toc178203763" w:history="1">
        <w:r w:rsidR="00CE49F1" w:rsidRPr="00D15760">
          <w:rPr>
            <w:rStyle w:val="Hyperlink"/>
          </w:rPr>
          <w:t>10.3</w:t>
        </w:r>
        <w:r w:rsidR="00CE49F1">
          <w:rPr>
            <w:rFonts w:asciiTheme="minorHAnsi" w:eastAsiaTheme="minorEastAsia" w:hAnsiTheme="minorHAnsi" w:cstheme="minorBidi"/>
            <w:kern w:val="2"/>
            <w:sz w:val="24"/>
            <w:lang w:bidi="ar-SA"/>
            <w14:ligatures w14:val="standardContextual"/>
          </w:rPr>
          <w:tab/>
        </w:r>
        <w:r w:rsidR="00CE49F1" w:rsidRPr="00D15760">
          <w:rPr>
            <w:rStyle w:val="Hyperlink"/>
          </w:rPr>
          <w:t>TSS Rationale</w:t>
        </w:r>
        <w:r w:rsidR="00CE49F1">
          <w:rPr>
            <w:webHidden/>
          </w:rPr>
          <w:tab/>
        </w:r>
        <w:r w:rsidR="00CE49F1">
          <w:rPr>
            <w:webHidden/>
          </w:rPr>
          <w:fldChar w:fldCharType="begin"/>
        </w:r>
        <w:r w:rsidR="00CE49F1">
          <w:rPr>
            <w:webHidden/>
          </w:rPr>
          <w:instrText xml:space="preserve"> PAGEREF _Toc178203763 \h </w:instrText>
        </w:r>
        <w:r w:rsidR="00CE49F1">
          <w:rPr>
            <w:webHidden/>
          </w:rPr>
        </w:r>
        <w:r w:rsidR="00CE49F1">
          <w:rPr>
            <w:webHidden/>
          </w:rPr>
          <w:fldChar w:fldCharType="separate"/>
        </w:r>
        <w:r w:rsidR="0043467F">
          <w:rPr>
            <w:webHidden/>
          </w:rPr>
          <w:t>80</w:t>
        </w:r>
        <w:r w:rsidR="00CE49F1">
          <w:rPr>
            <w:webHidden/>
          </w:rPr>
          <w:fldChar w:fldCharType="end"/>
        </w:r>
      </w:hyperlink>
    </w:p>
    <w:p w14:paraId="772C66B4" w14:textId="33A40DB4" w:rsidR="00CE49F1" w:rsidRDefault="00000000">
      <w:pPr>
        <w:pStyle w:val="TOC3"/>
        <w:rPr>
          <w:rFonts w:asciiTheme="minorHAnsi" w:eastAsiaTheme="minorEastAsia" w:hAnsiTheme="minorHAnsi" w:cstheme="minorBidi"/>
          <w:kern w:val="2"/>
          <w:sz w:val="24"/>
          <w:lang w:bidi="ar-SA"/>
          <w14:ligatures w14:val="standardContextual"/>
        </w:rPr>
      </w:pPr>
      <w:hyperlink w:anchor="_Toc178203764" w:history="1">
        <w:r w:rsidR="00CE49F1" w:rsidRPr="00D15760">
          <w:rPr>
            <w:rStyle w:val="Hyperlink"/>
          </w:rPr>
          <w:t>10.3.1</w:t>
        </w:r>
        <w:r w:rsidR="00CE49F1">
          <w:rPr>
            <w:rFonts w:asciiTheme="minorHAnsi" w:eastAsiaTheme="minorEastAsia" w:hAnsiTheme="minorHAnsi" w:cstheme="minorBidi"/>
            <w:kern w:val="2"/>
            <w:sz w:val="24"/>
            <w:lang w:bidi="ar-SA"/>
            <w14:ligatures w14:val="standardContextual"/>
          </w:rPr>
          <w:tab/>
        </w:r>
        <w:r w:rsidR="00CE49F1" w:rsidRPr="00D15760">
          <w:rPr>
            <w:rStyle w:val="Hyperlink"/>
          </w:rPr>
          <w:t>eUICC SFRs coverage</w:t>
        </w:r>
        <w:r w:rsidR="00CE49F1">
          <w:rPr>
            <w:webHidden/>
          </w:rPr>
          <w:tab/>
        </w:r>
        <w:r w:rsidR="00CE49F1">
          <w:rPr>
            <w:webHidden/>
          </w:rPr>
          <w:fldChar w:fldCharType="begin"/>
        </w:r>
        <w:r w:rsidR="00CE49F1">
          <w:rPr>
            <w:webHidden/>
          </w:rPr>
          <w:instrText xml:space="preserve"> PAGEREF _Toc178203764 \h </w:instrText>
        </w:r>
        <w:r w:rsidR="00CE49F1">
          <w:rPr>
            <w:webHidden/>
          </w:rPr>
        </w:r>
        <w:r w:rsidR="00CE49F1">
          <w:rPr>
            <w:webHidden/>
          </w:rPr>
          <w:fldChar w:fldCharType="separate"/>
        </w:r>
        <w:r w:rsidR="0043467F">
          <w:rPr>
            <w:webHidden/>
          </w:rPr>
          <w:t>80</w:t>
        </w:r>
        <w:r w:rsidR="00CE49F1">
          <w:rPr>
            <w:webHidden/>
          </w:rPr>
          <w:fldChar w:fldCharType="end"/>
        </w:r>
      </w:hyperlink>
    </w:p>
    <w:p w14:paraId="7D6CFC20" w14:textId="3CBF96B2" w:rsidR="00CE49F1" w:rsidRDefault="00000000">
      <w:pPr>
        <w:pStyle w:val="TOC3"/>
        <w:rPr>
          <w:rFonts w:asciiTheme="minorHAnsi" w:eastAsiaTheme="minorEastAsia" w:hAnsiTheme="minorHAnsi" w:cstheme="minorBidi"/>
          <w:kern w:val="2"/>
          <w:sz w:val="24"/>
          <w:lang w:bidi="ar-SA"/>
          <w14:ligatures w14:val="standardContextual"/>
        </w:rPr>
      </w:pPr>
      <w:hyperlink w:anchor="_Toc178203765" w:history="1">
        <w:r w:rsidR="00CE49F1" w:rsidRPr="00D15760">
          <w:rPr>
            <w:rStyle w:val="Hyperlink"/>
          </w:rPr>
          <w:t>10.3.2</w:t>
        </w:r>
        <w:r w:rsidR="00CE49F1">
          <w:rPr>
            <w:rFonts w:asciiTheme="minorHAnsi" w:eastAsiaTheme="minorEastAsia" w:hAnsiTheme="minorHAnsi" w:cstheme="minorBidi"/>
            <w:kern w:val="2"/>
            <w:sz w:val="24"/>
            <w:lang w:bidi="ar-SA"/>
            <w14:ligatures w14:val="standardContextual"/>
          </w:rPr>
          <w:tab/>
        </w:r>
        <w:r w:rsidR="00CE49F1" w:rsidRPr="00D15760">
          <w:rPr>
            <w:rStyle w:val="Hyperlink"/>
          </w:rPr>
          <w:t>Runtime Environment SFRs coverage</w:t>
        </w:r>
        <w:r w:rsidR="00CE49F1">
          <w:rPr>
            <w:webHidden/>
          </w:rPr>
          <w:tab/>
        </w:r>
        <w:r w:rsidR="00CE49F1">
          <w:rPr>
            <w:webHidden/>
          </w:rPr>
          <w:fldChar w:fldCharType="begin"/>
        </w:r>
        <w:r w:rsidR="00CE49F1">
          <w:rPr>
            <w:webHidden/>
          </w:rPr>
          <w:instrText xml:space="preserve"> PAGEREF _Toc178203765 \h </w:instrText>
        </w:r>
        <w:r w:rsidR="00CE49F1">
          <w:rPr>
            <w:webHidden/>
          </w:rPr>
        </w:r>
        <w:r w:rsidR="00CE49F1">
          <w:rPr>
            <w:webHidden/>
          </w:rPr>
          <w:fldChar w:fldCharType="separate"/>
        </w:r>
        <w:r w:rsidR="0043467F">
          <w:rPr>
            <w:webHidden/>
          </w:rPr>
          <w:t>81</w:t>
        </w:r>
        <w:r w:rsidR="00CE49F1">
          <w:rPr>
            <w:webHidden/>
          </w:rPr>
          <w:fldChar w:fldCharType="end"/>
        </w:r>
      </w:hyperlink>
    </w:p>
    <w:p w14:paraId="591157D3" w14:textId="623A752D" w:rsidR="00CE49F1" w:rsidRDefault="00000000">
      <w:pPr>
        <w:pStyle w:val="TOC1"/>
        <w:tabs>
          <w:tab w:val="left" w:pos="1248"/>
        </w:tabs>
        <w:rPr>
          <w:rFonts w:asciiTheme="minorHAnsi" w:eastAsiaTheme="minorEastAsia" w:hAnsiTheme="minorHAnsi" w:cstheme="minorBidi"/>
          <w:b w:val="0"/>
          <w:kern w:val="2"/>
          <w:sz w:val="24"/>
          <w:szCs w:val="24"/>
          <w:lang w:eastAsia="en-GB" w:bidi="ar-SA"/>
          <w14:ligatures w14:val="standardContextual"/>
        </w:rPr>
      </w:pPr>
      <w:hyperlink w:anchor="_Toc178203766" w:history="1">
        <w:r w:rsidR="00CE49F1" w:rsidRPr="00D15760">
          <w:rPr>
            <w:rStyle w:val="Hyperlink"/>
            <w:lang w:eastAsia="de-DE"/>
          </w:rPr>
          <w:t>Annex A</w:t>
        </w:r>
        <w:r w:rsidR="00CE49F1">
          <w:rPr>
            <w:rFonts w:asciiTheme="minorHAnsi" w:eastAsiaTheme="minorEastAsia" w:hAnsiTheme="minorHAnsi" w:cstheme="minorBidi"/>
            <w:b w:val="0"/>
            <w:kern w:val="2"/>
            <w:sz w:val="24"/>
            <w:szCs w:val="24"/>
            <w:lang w:eastAsia="en-GB" w:bidi="ar-SA"/>
            <w14:ligatures w14:val="standardContextual"/>
          </w:rPr>
          <w:tab/>
        </w:r>
        <w:r w:rsidR="00CE49F1" w:rsidRPr="00D15760">
          <w:rPr>
            <w:rStyle w:val="Hyperlink"/>
            <w:rFonts w:eastAsia="Times New Roman" w:cs="Arial"/>
            <w:bCs/>
            <w:lang w:eastAsia="en-GB"/>
          </w:rPr>
          <w:t>Document Management</w:t>
        </w:r>
        <w:r w:rsidR="00CE49F1">
          <w:rPr>
            <w:webHidden/>
          </w:rPr>
          <w:tab/>
        </w:r>
        <w:r w:rsidR="00CE49F1">
          <w:rPr>
            <w:webHidden/>
          </w:rPr>
          <w:fldChar w:fldCharType="begin"/>
        </w:r>
        <w:r w:rsidR="00CE49F1">
          <w:rPr>
            <w:webHidden/>
          </w:rPr>
          <w:instrText xml:space="preserve"> PAGEREF _Toc178203766 \h </w:instrText>
        </w:r>
        <w:r w:rsidR="00CE49F1">
          <w:rPr>
            <w:webHidden/>
          </w:rPr>
        </w:r>
        <w:r w:rsidR="00CE49F1">
          <w:rPr>
            <w:webHidden/>
          </w:rPr>
          <w:fldChar w:fldCharType="separate"/>
        </w:r>
        <w:r w:rsidR="0043467F">
          <w:rPr>
            <w:webHidden/>
          </w:rPr>
          <w:t>83</w:t>
        </w:r>
        <w:r w:rsidR="00CE49F1">
          <w:rPr>
            <w:webHidden/>
          </w:rPr>
          <w:fldChar w:fldCharType="end"/>
        </w:r>
      </w:hyperlink>
    </w:p>
    <w:p w14:paraId="096331C4" w14:textId="6DB59059" w:rsidR="00CE49F1" w:rsidRDefault="00000000">
      <w:pPr>
        <w:pStyle w:val="TOC2"/>
        <w:rPr>
          <w:rFonts w:asciiTheme="minorHAnsi" w:eastAsiaTheme="minorEastAsia" w:hAnsiTheme="minorHAnsi" w:cstheme="minorBidi"/>
          <w:kern w:val="2"/>
          <w:sz w:val="24"/>
          <w:lang w:bidi="ar-SA"/>
          <w14:ligatures w14:val="standardContextual"/>
        </w:rPr>
      </w:pPr>
      <w:hyperlink w:anchor="_Toc178203767" w:history="1">
        <w:r w:rsidR="00CE49F1" w:rsidRPr="00D15760">
          <w:rPr>
            <w:rStyle w:val="Hyperlink"/>
          </w:rPr>
          <w:t>A.1</w:t>
        </w:r>
        <w:r w:rsidR="00CE49F1">
          <w:rPr>
            <w:rFonts w:asciiTheme="minorHAnsi" w:eastAsiaTheme="minorEastAsia" w:hAnsiTheme="minorHAnsi" w:cstheme="minorBidi"/>
            <w:kern w:val="2"/>
            <w:sz w:val="24"/>
            <w:lang w:bidi="ar-SA"/>
            <w14:ligatures w14:val="standardContextual"/>
          </w:rPr>
          <w:tab/>
        </w:r>
        <w:r w:rsidR="00CE49F1" w:rsidRPr="00D15760">
          <w:rPr>
            <w:rStyle w:val="Hyperlink"/>
          </w:rPr>
          <w:t>Document History</w:t>
        </w:r>
        <w:r w:rsidR="00CE49F1">
          <w:rPr>
            <w:webHidden/>
          </w:rPr>
          <w:tab/>
        </w:r>
        <w:r w:rsidR="00CE49F1">
          <w:rPr>
            <w:webHidden/>
          </w:rPr>
          <w:fldChar w:fldCharType="begin"/>
        </w:r>
        <w:r w:rsidR="00CE49F1">
          <w:rPr>
            <w:webHidden/>
          </w:rPr>
          <w:instrText xml:space="preserve"> PAGEREF _Toc178203767 \h </w:instrText>
        </w:r>
        <w:r w:rsidR="00CE49F1">
          <w:rPr>
            <w:webHidden/>
          </w:rPr>
        </w:r>
        <w:r w:rsidR="00CE49F1">
          <w:rPr>
            <w:webHidden/>
          </w:rPr>
          <w:fldChar w:fldCharType="separate"/>
        </w:r>
        <w:r w:rsidR="0043467F">
          <w:rPr>
            <w:webHidden/>
          </w:rPr>
          <w:t>83</w:t>
        </w:r>
        <w:r w:rsidR="00CE49F1">
          <w:rPr>
            <w:webHidden/>
          </w:rPr>
          <w:fldChar w:fldCharType="end"/>
        </w:r>
      </w:hyperlink>
    </w:p>
    <w:p w14:paraId="3D78E633" w14:textId="78B9C584" w:rsidR="00CE49F1" w:rsidRDefault="00000000">
      <w:pPr>
        <w:pStyle w:val="TOC2"/>
        <w:rPr>
          <w:rFonts w:asciiTheme="minorHAnsi" w:eastAsiaTheme="minorEastAsia" w:hAnsiTheme="minorHAnsi" w:cstheme="minorBidi"/>
          <w:kern w:val="2"/>
          <w:sz w:val="24"/>
          <w:lang w:bidi="ar-SA"/>
          <w14:ligatures w14:val="standardContextual"/>
        </w:rPr>
      </w:pPr>
      <w:hyperlink w:anchor="_Toc178203768" w:history="1">
        <w:r w:rsidR="00CE49F1" w:rsidRPr="00D15760">
          <w:rPr>
            <w:rStyle w:val="Hyperlink"/>
          </w:rPr>
          <w:t>A.2</w:t>
        </w:r>
        <w:r w:rsidR="00CE49F1">
          <w:rPr>
            <w:rFonts w:asciiTheme="minorHAnsi" w:eastAsiaTheme="minorEastAsia" w:hAnsiTheme="minorHAnsi" w:cstheme="minorBidi"/>
            <w:kern w:val="2"/>
            <w:sz w:val="24"/>
            <w:lang w:bidi="ar-SA"/>
            <w14:ligatures w14:val="standardContextual"/>
          </w:rPr>
          <w:tab/>
        </w:r>
        <w:r w:rsidR="00CE49F1" w:rsidRPr="00D15760">
          <w:rPr>
            <w:rStyle w:val="Hyperlink"/>
          </w:rPr>
          <w:t>Other Information</w:t>
        </w:r>
        <w:r w:rsidR="00CE49F1">
          <w:rPr>
            <w:webHidden/>
          </w:rPr>
          <w:tab/>
        </w:r>
        <w:r w:rsidR="00CE49F1">
          <w:rPr>
            <w:webHidden/>
          </w:rPr>
          <w:fldChar w:fldCharType="begin"/>
        </w:r>
        <w:r w:rsidR="00CE49F1">
          <w:rPr>
            <w:webHidden/>
          </w:rPr>
          <w:instrText xml:space="preserve"> PAGEREF _Toc178203768 \h </w:instrText>
        </w:r>
        <w:r w:rsidR="00CE49F1">
          <w:rPr>
            <w:webHidden/>
          </w:rPr>
        </w:r>
        <w:r w:rsidR="00CE49F1">
          <w:rPr>
            <w:webHidden/>
          </w:rPr>
          <w:fldChar w:fldCharType="separate"/>
        </w:r>
        <w:r w:rsidR="0043467F">
          <w:rPr>
            <w:webHidden/>
          </w:rPr>
          <w:t>83</w:t>
        </w:r>
        <w:r w:rsidR="00CE49F1">
          <w:rPr>
            <w:webHidden/>
          </w:rPr>
          <w:fldChar w:fldCharType="end"/>
        </w:r>
      </w:hyperlink>
    </w:p>
    <w:p w14:paraId="7F40C0E1" w14:textId="6223FCA1" w:rsidR="00925B3D" w:rsidRDefault="00E90E4A" w:rsidP="001F2D3A">
      <w:pPr>
        <w:pStyle w:val="NormalParagraph"/>
      </w:pPr>
      <w:r>
        <w:rPr>
          <w:noProof/>
          <w:lang w:eastAsia="zh-CN" w:bidi="bn-BD"/>
        </w:rPr>
        <w:fldChar w:fldCharType="end"/>
      </w:r>
    </w:p>
    <w:p w14:paraId="72346D13" w14:textId="77777777" w:rsidR="00944378" w:rsidRDefault="00944378" w:rsidP="00AC2FCC">
      <w:pPr>
        <w:pStyle w:val="NormalParagraph"/>
      </w:pPr>
    </w:p>
    <w:p w14:paraId="60495D20" w14:textId="77777777" w:rsidR="00291E52" w:rsidRDefault="00243CE1" w:rsidP="00F14715">
      <w:pPr>
        <w:pStyle w:val="Heading1"/>
      </w:pPr>
      <w:bookmarkStart w:id="0" w:name="_Toc101946531"/>
      <w:bookmarkStart w:id="1" w:name="_Toc74460299"/>
      <w:r>
        <w:br w:type="page"/>
      </w:r>
      <w:bookmarkStart w:id="2" w:name="_Toc178203696"/>
      <w:bookmarkStart w:id="3" w:name="_Toc327547998"/>
      <w:bookmarkStart w:id="4" w:name="_Toc327548198"/>
      <w:r w:rsidR="00291E52">
        <w:lastRenderedPageBreak/>
        <w:t>Introduction</w:t>
      </w:r>
      <w:bookmarkEnd w:id="2"/>
    </w:p>
    <w:p w14:paraId="3BD13F65" w14:textId="77777777" w:rsidR="00944378" w:rsidRDefault="00944378" w:rsidP="00291E52">
      <w:pPr>
        <w:pStyle w:val="Heading2"/>
      </w:pPr>
      <w:bookmarkStart w:id="5" w:name="_Toc178203697"/>
      <w:r w:rsidRPr="00F14715">
        <w:t>Scope</w:t>
      </w:r>
      <w:bookmarkEnd w:id="3"/>
      <w:bookmarkEnd w:id="4"/>
      <w:bookmarkEnd w:id="5"/>
    </w:p>
    <w:p w14:paraId="3D68A755" w14:textId="443D0F48" w:rsidR="0039382E" w:rsidRDefault="0039382E" w:rsidP="002B091F">
      <w:pPr>
        <w:pStyle w:val="NormalParagraph"/>
        <w:jc w:val="both"/>
        <w:rPr>
          <w:lang w:eastAsia="en-US" w:bidi="bn-BD"/>
        </w:rPr>
      </w:pPr>
      <w:r>
        <w:rPr>
          <w:lang w:eastAsia="en-US" w:bidi="bn-BD"/>
        </w:rPr>
        <w:t xml:space="preserve">This document defines a template for a </w:t>
      </w:r>
      <w:r w:rsidR="006D6E9E">
        <w:rPr>
          <w:lang w:eastAsia="en-US" w:bidi="bn-BD"/>
        </w:rPr>
        <w:t xml:space="preserve">IoT </w:t>
      </w:r>
      <w:r>
        <w:rPr>
          <w:lang w:eastAsia="en-US" w:bidi="bn-BD"/>
        </w:rPr>
        <w:t xml:space="preserve">eUICC Security Target. The scope of this template is to help the EUM to develop the </w:t>
      </w:r>
      <w:r w:rsidR="006D6E9E">
        <w:rPr>
          <w:lang w:eastAsia="en-US" w:bidi="bn-BD"/>
        </w:rPr>
        <w:t xml:space="preserve">IoT </w:t>
      </w:r>
      <w:r>
        <w:rPr>
          <w:lang w:eastAsia="en-US" w:bidi="bn-BD"/>
        </w:rPr>
        <w:t xml:space="preserve">eUICC Security Target in order to achieve the certification against the </w:t>
      </w:r>
      <w:r w:rsidRPr="00CD6CFE">
        <w:rPr>
          <w:lang w:eastAsia="en-US" w:bidi="bn-BD"/>
        </w:rPr>
        <w:t>[PP-eUICC]</w:t>
      </w:r>
      <w:r w:rsidR="006D6E9E">
        <w:rPr>
          <w:lang w:eastAsia="en-US" w:bidi="bn-BD"/>
        </w:rPr>
        <w:t xml:space="preserve"> (no PP-configuration)</w:t>
      </w:r>
      <w:r>
        <w:rPr>
          <w:lang w:eastAsia="en-US" w:bidi="bn-BD"/>
        </w:rPr>
        <w:t>.</w:t>
      </w:r>
    </w:p>
    <w:p w14:paraId="72E84AA2" w14:textId="77777777" w:rsidR="0039382E" w:rsidRDefault="0039382E" w:rsidP="002B091F">
      <w:pPr>
        <w:pStyle w:val="NormalParagraph"/>
        <w:jc w:val="both"/>
        <w:rPr>
          <w:lang w:eastAsia="en-US" w:bidi="bn-BD"/>
        </w:rPr>
      </w:pPr>
      <w:r>
        <w:rPr>
          <w:lang w:eastAsia="en-US" w:bidi="bn-BD"/>
        </w:rPr>
        <w:t xml:space="preserve">This template can be used to develop a Security Target in which the objectives of the environment (i.e. IC OS and RE) are either fulfilled by a previous certificate (scenario 1) or a combination between the use of a previous certificate and a translation into SFRs (scenario 3). The case in which the objectives for the environment are all translated into SFRs in the Security Target (scenario 2) is not covered by this template. </w:t>
      </w:r>
    </w:p>
    <w:p w14:paraId="695A046D" w14:textId="54841220" w:rsidR="0039382E" w:rsidRPr="0039382E" w:rsidRDefault="0039382E" w:rsidP="002B091F">
      <w:pPr>
        <w:pStyle w:val="NormalParagraph"/>
        <w:jc w:val="both"/>
        <w:rPr>
          <w:lang w:eastAsia="en-US" w:bidi="bn-BD"/>
        </w:rPr>
      </w:pPr>
      <w:r>
        <w:rPr>
          <w:lang w:eastAsia="en-US" w:bidi="bn-BD"/>
        </w:rPr>
        <w:t xml:space="preserve">The use of this template is not mandatory for the EUM to achieve the eUICC certification and its content is informative.  </w:t>
      </w:r>
    </w:p>
    <w:p w14:paraId="3C08D4F2" w14:textId="77777777" w:rsidR="00944378" w:rsidRPr="001B1649" w:rsidRDefault="00944378" w:rsidP="00F14715">
      <w:pPr>
        <w:pStyle w:val="Heading2"/>
      </w:pPr>
      <w:bookmarkStart w:id="6" w:name="_Toc327447333"/>
      <w:bookmarkStart w:id="7" w:name="_Toc327548001"/>
      <w:bookmarkStart w:id="8" w:name="_Toc327548201"/>
      <w:bookmarkStart w:id="9" w:name="_Toc178203698"/>
      <w:r w:rsidRPr="001B1649">
        <w:t>Definition</w:t>
      </w:r>
      <w:r>
        <w:t>s</w:t>
      </w:r>
      <w:bookmarkEnd w:id="6"/>
      <w:bookmarkEnd w:id="7"/>
      <w:bookmarkEnd w:id="8"/>
      <w:bookmarkEnd w:id="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0"/>
        <w:gridCol w:w="7786"/>
      </w:tblGrid>
      <w:tr w:rsidR="00944378" w:rsidRPr="00427F8A" w14:paraId="2242D4DA" w14:textId="77777777" w:rsidTr="009520F5">
        <w:trPr>
          <w:cantSplit/>
          <w:tblHeader/>
        </w:trPr>
        <w:tc>
          <w:tcPr>
            <w:tcW w:w="1242" w:type="dxa"/>
            <w:shd w:val="clear" w:color="auto" w:fill="C00000"/>
          </w:tcPr>
          <w:p w14:paraId="39DE2B0B" w14:textId="77777777" w:rsidR="00944378" w:rsidRPr="00427F8A" w:rsidRDefault="00944378" w:rsidP="00C25E2B">
            <w:pPr>
              <w:pStyle w:val="TableHeader"/>
            </w:pPr>
            <w:r w:rsidRPr="00427F8A">
              <w:t xml:space="preserve">Term </w:t>
            </w:r>
          </w:p>
        </w:tc>
        <w:tc>
          <w:tcPr>
            <w:tcW w:w="7942" w:type="dxa"/>
            <w:shd w:val="clear" w:color="auto" w:fill="C00000"/>
          </w:tcPr>
          <w:p w14:paraId="1B262AC0" w14:textId="77777777" w:rsidR="00944378" w:rsidRPr="00427F8A" w:rsidRDefault="00944378" w:rsidP="00C25E2B">
            <w:pPr>
              <w:pStyle w:val="TableHeader"/>
            </w:pPr>
            <w:r w:rsidRPr="00427F8A">
              <w:t>Description</w:t>
            </w:r>
          </w:p>
        </w:tc>
      </w:tr>
      <w:tr w:rsidR="00944378" w:rsidRPr="001B1649" w14:paraId="14815928" w14:textId="77777777" w:rsidTr="00A66939">
        <w:tc>
          <w:tcPr>
            <w:tcW w:w="1242" w:type="dxa"/>
            <w:vAlign w:val="center"/>
          </w:tcPr>
          <w:p w14:paraId="78EC8582" w14:textId="77777777" w:rsidR="00944378" w:rsidRPr="00C6177A" w:rsidRDefault="00944378" w:rsidP="00F14715">
            <w:pPr>
              <w:pStyle w:val="TableText"/>
            </w:pPr>
          </w:p>
        </w:tc>
        <w:tc>
          <w:tcPr>
            <w:tcW w:w="7942" w:type="dxa"/>
            <w:vAlign w:val="center"/>
          </w:tcPr>
          <w:p w14:paraId="24CAD606" w14:textId="6BE420AC" w:rsidR="00944378" w:rsidRPr="00C6177A" w:rsidRDefault="00944378" w:rsidP="00F14715">
            <w:pPr>
              <w:pStyle w:val="TableText"/>
            </w:pPr>
          </w:p>
        </w:tc>
      </w:tr>
    </w:tbl>
    <w:p w14:paraId="4146171E" w14:textId="77777777" w:rsidR="00944378" w:rsidRPr="001B1649" w:rsidRDefault="00944378" w:rsidP="00F14715">
      <w:pPr>
        <w:pStyle w:val="Heading2"/>
      </w:pPr>
      <w:bookmarkStart w:id="10" w:name="_Toc327447334"/>
      <w:bookmarkStart w:id="11" w:name="_Toc327548002"/>
      <w:bookmarkStart w:id="12" w:name="_Toc327548202"/>
      <w:bookmarkStart w:id="13" w:name="_Toc178203699"/>
      <w:r>
        <w:t>Abbreviations</w:t>
      </w:r>
      <w:bookmarkEnd w:id="10"/>
      <w:bookmarkEnd w:id="11"/>
      <w:bookmarkEnd w:id="12"/>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0"/>
        <w:gridCol w:w="7786"/>
      </w:tblGrid>
      <w:tr w:rsidR="00944378" w:rsidRPr="001B1649" w14:paraId="75C24A3B" w14:textId="77777777" w:rsidTr="009520F5">
        <w:trPr>
          <w:cantSplit/>
          <w:tblHeader/>
        </w:trPr>
        <w:tc>
          <w:tcPr>
            <w:tcW w:w="1230" w:type="dxa"/>
            <w:shd w:val="clear" w:color="auto" w:fill="C00000"/>
          </w:tcPr>
          <w:p w14:paraId="38F1AD98" w14:textId="77777777" w:rsidR="00944378" w:rsidRPr="00BC0319" w:rsidRDefault="00944378" w:rsidP="00C25E2B">
            <w:pPr>
              <w:pStyle w:val="TableHeader"/>
            </w:pPr>
            <w:r w:rsidRPr="00BC0319">
              <w:t xml:space="preserve">Term </w:t>
            </w:r>
          </w:p>
        </w:tc>
        <w:tc>
          <w:tcPr>
            <w:tcW w:w="7786" w:type="dxa"/>
            <w:shd w:val="clear" w:color="auto" w:fill="C00000"/>
          </w:tcPr>
          <w:p w14:paraId="2A9D75F0" w14:textId="77777777" w:rsidR="00944378" w:rsidRPr="00BC0319" w:rsidRDefault="00944378" w:rsidP="00C25E2B">
            <w:pPr>
              <w:pStyle w:val="TableHeader"/>
            </w:pPr>
            <w:r w:rsidRPr="00BC0319">
              <w:t>Description</w:t>
            </w:r>
          </w:p>
        </w:tc>
      </w:tr>
      <w:tr w:rsidR="00BF1326" w:rsidRPr="001B1649" w14:paraId="0BD87865" w14:textId="77777777" w:rsidTr="00BF1326">
        <w:tc>
          <w:tcPr>
            <w:tcW w:w="1230" w:type="dxa"/>
          </w:tcPr>
          <w:p w14:paraId="39A6B5AA" w14:textId="5F47F490" w:rsidR="00BF1326" w:rsidRPr="00C6177A" w:rsidRDefault="00BF1326" w:rsidP="00BF1326">
            <w:pPr>
              <w:pStyle w:val="TableText"/>
            </w:pPr>
            <w:r w:rsidRPr="008C3388">
              <w:rPr>
                <w:rFonts w:cstheme="minorHAnsi"/>
                <w:b/>
                <w:bCs/>
                <w:sz w:val="22"/>
              </w:rPr>
              <w:t>CC</w:t>
            </w:r>
          </w:p>
        </w:tc>
        <w:tc>
          <w:tcPr>
            <w:tcW w:w="7786" w:type="dxa"/>
          </w:tcPr>
          <w:p w14:paraId="4B941AE4" w14:textId="667E16F2" w:rsidR="00BF1326" w:rsidRPr="00C6177A" w:rsidRDefault="00BF1326" w:rsidP="00BF1326">
            <w:pPr>
              <w:pStyle w:val="TableText"/>
            </w:pPr>
            <w:r w:rsidRPr="008C3388">
              <w:rPr>
                <w:rFonts w:cstheme="minorHAnsi"/>
                <w:sz w:val="22"/>
              </w:rPr>
              <w:t>Common Criteria</w:t>
            </w:r>
          </w:p>
        </w:tc>
      </w:tr>
      <w:tr w:rsidR="00BF1326" w:rsidRPr="001B1649" w14:paraId="4CE9599A" w14:textId="77777777" w:rsidTr="00BF1326">
        <w:tc>
          <w:tcPr>
            <w:tcW w:w="1230" w:type="dxa"/>
          </w:tcPr>
          <w:p w14:paraId="0A8F6CD2" w14:textId="0E432B91" w:rsidR="00BF1326" w:rsidRPr="00C6177A" w:rsidRDefault="00BF1326" w:rsidP="00BF1326">
            <w:pPr>
              <w:pStyle w:val="TableText"/>
            </w:pPr>
            <w:r w:rsidRPr="008C3388">
              <w:rPr>
                <w:rFonts w:cstheme="minorHAnsi"/>
                <w:b/>
                <w:bCs/>
                <w:sz w:val="22"/>
              </w:rPr>
              <w:t>O.ENV</w:t>
            </w:r>
          </w:p>
        </w:tc>
        <w:tc>
          <w:tcPr>
            <w:tcW w:w="7786" w:type="dxa"/>
          </w:tcPr>
          <w:p w14:paraId="3B4E7B9F" w14:textId="41EB117F" w:rsidR="00BF1326" w:rsidRPr="00C6177A" w:rsidRDefault="00BF1326" w:rsidP="00BF1326">
            <w:pPr>
              <w:pStyle w:val="TableText"/>
            </w:pPr>
            <w:r w:rsidRPr="008C3388">
              <w:rPr>
                <w:rFonts w:cstheme="minorHAnsi"/>
                <w:sz w:val="22"/>
              </w:rPr>
              <w:t>Objective for the environment</w:t>
            </w:r>
          </w:p>
        </w:tc>
      </w:tr>
      <w:tr w:rsidR="00BF1326" w:rsidRPr="001B1649" w14:paraId="73A0BE82" w14:textId="77777777" w:rsidTr="00BF1326">
        <w:tc>
          <w:tcPr>
            <w:tcW w:w="1230" w:type="dxa"/>
          </w:tcPr>
          <w:p w14:paraId="5DFDA2D1" w14:textId="720B1B56" w:rsidR="00BF1326" w:rsidRPr="00C6177A" w:rsidRDefault="00BF1326" w:rsidP="00BF1326">
            <w:pPr>
              <w:pStyle w:val="TableText"/>
            </w:pPr>
            <w:r w:rsidRPr="008C3388">
              <w:rPr>
                <w:rFonts w:cstheme="minorHAnsi"/>
                <w:b/>
                <w:bCs/>
                <w:sz w:val="22"/>
              </w:rPr>
              <w:t>O.TOE</w:t>
            </w:r>
          </w:p>
        </w:tc>
        <w:tc>
          <w:tcPr>
            <w:tcW w:w="7786" w:type="dxa"/>
          </w:tcPr>
          <w:p w14:paraId="665C07B6" w14:textId="2F24A928" w:rsidR="00BF1326" w:rsidRPr="00C6177A" w:rsidRDefault="00BF1326" w:rsidP="00BF1326">
            <w:pPr>
              <w:pStyle w:val="TableText"/>
            </w:pPr>
            <w:r w:rsidRPr="008C3388">
              <w:rPr>
                <w:rFonts w:cstheme="minorHAnsi"/>
                <w:sz w:val="22"/>
              </w:rPr>
              <w:t>Objective for the TOE</w:t>
            </w:r>
          </w:p>
        </w:tc>
      </w:tr>
    </w:tbl>
    <w:p w14:paraId="2F1F56CB" w14:textId="77777777" w:rsidR="00291E52" w:rsidRPr="001B1649" w:rsidRDefault="00291E52" w:rsidP="00291E52">
      <w:pPr>
        <w:pStyle w:val="Heading2"/>
      </w:pPr>
      <w:bookmarkStart w:id="14" w:name="_Toc327447332"/>
      <w:bookmarkStart w:id="15" w:name="_Toc327547999"/>
      <w:bookmarkStart w:id="16" w:name="_Toc327548199"/>
      <w:bookmarkStart w:id="17" w:name="_Toc178203700"/>
      <w:bookmarkStart w:id="18" w:name="_Toc327548004"/>
      <w:bookmarkStart w:id="19" w:name="_Toc327548204"/>
      <w:r w:rsidRPr="001B1649">
        <w:t>References</w:t>
      </w:r>
      <w:bookmarkEnd w:id="14"/>
      <w:bookmarkEnd w:id="15"/>
      <w:bookmarkEnd w:id="16"/>
      <w:bookmarkEnd w:id="17"/>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6"/>
        <w:gridCol w:w="1573"/>
        <w:gridCol w:w="4768"/>
        <w:gridCol w:w="1841"/>
      </w:tblGrid>
      <w:tr w:rsidR="00BF1326" w:rsidRPr="00DC1372" w14:paraId="2C195352" w14:textId="4AF22983" w:rsidTr="006D6E9E">
        <w:trPr>
          <w:cantSplit/>
          <w:tblHeader/>
        </w:trPr>
        <w:tc>
          <w:tcPr>
            <w:tcW w:w="726" w:type="dxa"/>
            <w:shd w:val="clear" w:color="auto" w:fill="C00000"/>
            <w:vAlign w:val="bottom"/>
          </w:tcPr>
          <w:p w14:paraId="60516829" w14:textId="77777777" w:rsidR="00BF1326" w:rsidRPr="00DC1372" w:rsidRDefault="00BF1326" w:rsidP="006315BC">
            <w:pPr>
              <w:pStyle w:val="TableHeader"/>
              <w:rPr>
                <w:sz w:val="20"/>
                <w:szCs w:val="20"/>
              </w:rPr>
            </w:pPr>
            <w:r w:rsidRPr="00DC1372">
              <w:rPr>
                <w:sz w:val="20"/>
                <w:szCs w:val="20"/>
              </w:rPr>
              <w:t>Ref</w:t>
            </w:r>
          </w:p>
        </w:tc>
        <w:tc>
          <w:tcPr>
            <w:tcW w:w="1573" w:type="dxa"/>
            <w:shd w:val="clear" w:color="auto" w:fill="C00000"/>
            <w:vAlign w:val="bottom"/>
          </w:tcPr>
          <w:p w14:paraId="2E15D280" w14:textId="77777777" w:rsidR="00BF1326" w:rsidRPr="00DC1372" w:rsidRDefault="00BF1326" w:rsidP="00291E52">
            <w:pPr>
              <w:pStyle w:val="TableHeader"/>
              <w:rPr>
                <w:sz w:val="20"/>
                <w:szCs w:val="20"/>
              </w:rPr>
            </w:pPr>
            <w:r w:rsidRPr="00DC1372">
              <w:rPr>
                <w:sz w:val="20"/>
                <w:szCs w:val="20"/>
              </w:rPr>
              <w:t>DocNumber</w:t>
            </w:r>
          </w:p>
        </w:tc>
        <w:tc>
          <w:tcPr>
            <w:tcW w:w="4768" w:type="dxa"/>
            <w:shd w:val="clear" w:color="auto" w:fill="C00000"/>
            <w:vAlign w:val="bottom"/>
          </w:tcPr>
          <w:p w14:paraId="163937AB" w14:textId="77777777" w:rsidR="00BF1326" w:rsidRPr="00DC1372" w:rsidRDefault="00BF1326" w:rsidP="006315BC">
            <w:pPr>
              <w:pStyle w:val="TableHeader"/>
              <w:rPr>
                <w:sz w:val="20"/>
                <w:szCs w:val="20"/>
              </w:rPr>
            </w:pPr>
            <w:r w:rsidRPr="00DC1372">
              <w:rPr>
                <w:sz w:val="20"/>
                <w:szCs w:val="20"/>
              </w:rPr>
              <w:t>Title</w:t>
            </w:r>
          </w:p>
        </w:tc>
        <w:tc>
          <w:tcPr>
            <w:tcW w:w="1841" w:type="dxa"/>
            <w:shd w:val="clear" w:color="auto" w:fill="C00000"/>
          </w:tcPr>
          <w:p w14:paraId="472F6DD7" w14:textId="6E455D00" w:rsidR="00BF1326" w:rsidRPr="00DC1372" w:rsidRDefault="00BF1326" w:rsidP="006315BC">
            <w:pPr>
              <w:pStyle w:val="TableHeader"/>
              <w:rPr>
                <w:sz w:val="20"/>
                <w:szCs w:val="20"/>
              </w:rPr>
            </w:pPr>
            <w:r w:rsidRPr="00DC1372">
              <w:rPr>
                <w:sz w:val="20"/>
                <w:szCs w:val="20"/>
              </w:rPr>
              <w:t>Version</w:t>
            </w:r>
          </w:p>
        </w:tc>
      </w:tr>
      <w:tr w:rsidR="006D6E9E" w:rsidRPr="00DC1372" w14:paraId="68D208DA" w14:textId="0195B67D" w:rsidTr="006D6E9E">
        <w:tc>
          <w:tcPr>
            <w:tcW w:w="726" w:type="dxa"/>
            <w:vAlign w:val="center"/>
          </w:tcPr>
          <w:p w14:paraId="629E2D1B" w14:textId="77777777" w:rsidR="006D6E9E" w:rsidRPr="00BF1326" w:rsidRDefault="006D6E9E" w:rsidP="006D6E9E">
            <w:pPr>
              <w:pStyle w:val="TableReferencenumber"/>
              <w:rPr>
                <w:rFonts w:cs="Arial"/>
                <w:szCs w:val="20"/>
              </w:rPr>
            </w:pPr>
            <w:bookmarkStart w:id="20" w:name="_Ref325119390"/>
          </w:p>
        </w:tc>
        <w:bookmarkEnd w:id="20"/>
        <w:tc>
          <w:tcPr>
            <w:tcW w:w="1573" w:type="dxa"/>
            <w:vAlign w:val="center"/>
          </w:tcPr>
          <w:p w14:paraId="6935471D" w14:textId="591137B7" w:rsidR="006D6E9E" w:rsidRPr="00BF1326" w:rsidRDefault="006D6E9E" w:rsidP="006D6E9E">
            <w:pPr>
              <w:pStyle w:val="TableText"/>
              <w:rPr>
                <w:rFonts w:cs="Arial"/>
                <w:szCs w:val="20"/>
              </w:rPr>
            </w:pPr>
            <w:r w:rsidRPr="00D12D60">
              <w:rPr>
                <w:rFonts w:eastAsia="Tahoma" w:cs="Arial"/>
                <w:lang w:val="en-US" w:eastAsia="en-US" w:bidi="en-US"/>
              </w:rPr>
              <w:t>CC1v2022</w:t>
            </w:r>
            <w:r w:rsidRPr="00DC1372" w:rsidDel="00747741">
              <w:rPr>
                <w:rFonts w:cs="Arial"/>
                <w:szCs w:val="20"/>
              </w:rPr>
              <w:t>[</w:t>
            </w:r>
            <w:r w:rsidRPr="00DC1372" w:rsidDel="00747741">
              <w:rPr>
                <w:rFonts w:cs="Arial"/>
                <w:b/>
                <w:bCs/>
                <w:szCs w:val="20"/>
              </w:rPr>
              <w:t>CC-1</w:t>
            </w:r>
            <w:r w:rsidRPr="00DC1372" w:rsidDel="00747741">
              <w:rPr>
                <w:rFonts w:cs="Arial"/>
                <w:szCs w:val="20"/>
              </w:rPr>
              <w:t>]</w:t>
            </w:r>
          </w:p>
        </w:tc>
        <w:tc>
          <w:tcPr>
            <w:tcW w:w="4768" w:type="dxa"/>
          </w:tcPr>
          <w:p w14:paraId="3BF6095D" w14:textId="04935C5F" w:rsidR="006D6E9E" w:rsidRPr="00BF1326" w:rsidRDefault="006D6E9E" w:rsidP="006D6E9E">
            <w:pPr>
              <w:pStyle w:val="TableText"/>
              <w:rPr>
                <w:rFonts w:cs="Arial"/>
                <w:szCs w:val="20"/>
              </w:rPr>
            </w:pPr>
            <w:r w:rsidRPr="00D12D60">
              <w:rPr>
                <w:rFonts w:eastAsia="Tahoma" w:cs="Arial"/>
                <w:lang w:val="en-US" w:eastAsia="en-US" w:bidi="en-US"/>
              </w:rPr>
              <w:t>Common Criteria for Information Technology Security Evaluation, Part 1: Introduction and general model, version CC:2022 Revision 1, November 2022.</w:t>
            </w:r>
            <w:r w:rsidRPr="00DC1372" w:rsidDel="00747741">
              <w:rPr>
                <w:rFonts w:cs="Arial"/>
                <w:szCs w:val="20"/>
              </w:rPr>
              <w:t>Common Criteria for Information Technology Security Evaluation Part 1: Introduction and general model</w:t>
            </w:r>
          </w:p>
        </w:tc>
        <w:tc>
          <w:tcPr>
            <w:tcW w:w="1841" w:type="dxa"/>
            <w:vAlign w:val="center"/>
          </w:tcPr>
          <w:p w14:paraId="678683AB" w14:textId="244B69C7" w:rsidR="006D6E9E" w:rsidRPr="00BF1326" w:rsidRDefault="006D6E9E" w:rsidP="006D6E9E">
            <w:pPr>
              <w:pStyle w:val="TableText"/>
              <w:rPr>
                <w:rFonts w:cs="Arial"/>
                <w:szCs w:val="20"/>
              </w:rPr>
            </w:pPr>
            <w:r w:rsidRPr="00D12D60">
              <w:rPr>
                <w:rFonts w:eastAsia="Tahoma" w:cs="Arial"/>
                <w:lang w:val="en-US" w:eastAsia="en-US" w:bidi="en-US"/>
              </w:rPr>
              <w:t>CC1v2022</w:t>
            </w:r>
            <w:r w:rsidRPr="00DC1372" w:rsidDel="00747741">
              <w:rPr>
                <w:rFonts w:cs="Arial"/>
                <w:szCs w:val="20"/>
              </w:rPr>
              <w:t>Version 3.1 Revision 5</w:t>
            </w:r>
          </w:p>
        </w:tc>
      </w:tr>
      <w:tr w:rsidR="006D6E9E" w:rsidRPr="00DC1372" w14:paraId="5D53D7E9" w14:textId="2E76220C" w:rsidTr="006D6E9E">
        <w:tc>
          <w:tcPr>
            <w:tcW w:w="726" w:type="dxa"/>
            <w:vAlign w:val="center"/>
          </w:tcPr>
          <w:p w14:paraId="5CAA8BC1" w14:textId="77777777" w:rsidR="006D6E9E" w:rsidRPr="00BF1326" w:rsidRDefault="006D6E9E" w:rsidP="006D6E9E">
            <w:pPr>
              <w:pStyle w:val="TableReferencenumber"/>
              <w:rPr>
                <w:rFonts w:cs="Arial"/>
                <w:szCs w:val="20"/>
              </w:rPr>
            </w:pPr>
            <w:bookmarkStart w:id="21" w:name="_Ref327455043"/>
          </w:p>
        </w:tc>
        <w:bookmarkEnd w:id="21"/>
        <w:tc>
          <w:tcPr>
            <w:tcW w:w="1573" w:type="dxa"/>
            <w:vAlign w:val="center"/>
          </w:tcPr>
          <w:p w14:paraId="15C04EEC" w14:textId="77E454EC" w:rsidR="006D6E9E" w:rsidRPr="00BF1326" w:rsidRDefault="006D6E9E" w:rsidP="006D6E9E">
            <w:pPr>
              <w:pStyle w:val="TableText"/>
              <w:rPr>
                <w:rFonts w:cs="Arial"/>
                <w:szCs w:val="20"/>
              </w:rPr>
            </w:pPr>
            <w:r w:rsidRPr="00D12D60">
              <w:rPr>
                <w:rFonts w:eastAsia="Tahoma" w:cs="Arial"/>
                <w:lang w:val="en-US" w:eastAsia="en-US" w:bidi="en-US"/>
              </w:rPr>
              <w:t>CC2v2022</w:t>
            </w:r>
            <w:r w:rsidRPr="00DC1372" w:rsidDel="00747741">
              <w:rPr>
                <w:rFonts w:cs="Arial"/>
                <w:szCs w:val="20"/>
              </w:rPr>
              <w:t>[</w:t>
            </w:r>
            <w:r w:rsidRPr="00DC1372" w:rsidDel="00747741">
              <w:rPr>
                <w:rFonts w:cs="Arial"/>
                <w:b/>
                <w:bCs/>
                <w:szCs w:val="20"/>
              </w:rPr>
              <w:t>CC-2</w:t>
            </w:r>
            <w:r w:rsidRPr="00DC1372" w:rsidDel="00747741">
              <w:rPr>
                <w:rFonts w:cs="Arial"/>
                <w:szCs w:val="20"/>
              </w:rPr>
              <w:t>]</w:t>
            </w:r>
          </w:p>
        </w:tc>
        <w:tc>
          <w:tcPr>
            <w:tcW w:w="4768" w:type="dxa"/>
          </w:tcPr>
          <w:p w14:paraId="0DA0651E" w14:textId="0D9ADF05" w:rsidR="006D6E9E" w:rsidRPr="00BF1326" w:rsidRDefault="006D6E9E" w:rsidP="006D6E9E">
            <w:pPr>
              <w:pStyle w:val="TableText"/>
              <w:rPr>
                <w:rFonts w:cs="Arial"/>
                <w:szCs w:val="20"/>
              </w:rPr>
            </w:pPr>
            <w:r w:rsidRPr="00D12D60">
              <w:rPr>
                <w:rFonts w:eastAsia="Tahoma" w:cs="Arial"/>
                <w:lang w:val="en-US" w:eastAsia="en-US" w:bidi="en-US"/>
              </w:rPr>
              <w:t>Common Criteria for Information Technology Security Evaluation, Part 2: Security functional components, version CC:2022 Revision 1, November 2022.</w:t>
            </w:r>
            <w:r w:rsidRPr="00DC1372" w:rsidDel="00747741">
              <w:rPr>
                <w:rFonts w:cs="Arial"/>
                <w:szCs w:val="20"/>
              </w:rPr>
              <w:t>Common Criteria for Information Technology Security Evaluation Part 2: Security functional components</w:t>
            </w:r>
          </w:p>
        </w:tc>
        <w:tc>
          <w:tcPr>
            <w:tcW w:w="1841" w:type="dxa"/>
            <w:vAlign w:val="center"/>
          </w:tcPr>
          <w:p w14:paraId="0504ED05" w14:textId="096A6AE8" w:rsidR="006D6E9E" w:rsidRPr="00BF1326" w:rsidRDefault="006D6E9E" w:rsidP="006D6E9E">
            <w:pPr>
              <w:pStyle w:val="TableText"/>
              <w:rPr>
                <w:rFonts w:cs="Arial"/>
                <w:szCs w:val="20"/>
              </w:rPr>
            </w:pPr>
            <w:r w:rsidRPr="00D12D60">
              <w:rPr>
                <w:rFonts w:eastAsia="Tahoma" w:cs="Arial"/>
                <w:lang w:val="en-US" w:eastAsia="en-US" w:bidi="en-US"/>
              </w:rPr>
              <w:t>CC2v2022</w:t>
            </w:r>
            <w:r w:rsidRPr="00DC1372" w:rsidDel="00747741">
              <w:rPr>
                <w:rFonts w:cs="Arial"/>
                <w:szCs w:val="20"/>
              </w:rPr>
              <w:t>Version 3.1 Revision 5</w:t>
            </w:r>
          </w:p>
        </w:tc>
      </w:tr>
      <w:tr w:rsidR="006D6E9E" w:rsidRPr="00DC1372" w14:paraId="351106D3" w14:textId="77777777" w:rsidTr="006D6E9E">
        <w:tc>
          <w:tcPr>
            <w:tcW w:w="726" w:type="dxa"/>
            <w:vAlign w:val="center"/>
          </w:tcPr>
          <w:p w14:paraId="162C9A20" w14:textId="77777777" w:rsidR="006D6E9E" w:rsidRPr="00BF1326" w:rsidRDefault="006D6E9E" w:rsidP="006D6E9E">
            <w:pPr>
              <w:pStyle w:val="TableReferencenumber"/>
              <w:rPr>
                <w:rFonts w:cs="Arial"/>
                <w:szCs w:val="20"/>
              </w:rPr>
            </w:pPr>
          </w:p>
        </w:tc>
        <w:tc>
          <w:tcPr>
            <w:tcW w:w="1573" w:type="dxa"/>
            <w:vAlign w:val="center"/>
          </w:tcPr>
          <w:p w14:paraId="48217F0A" w14:textId="402D843F" w:rsidR="006D6E9E" w:rsidRPr="00BF1326" w:rsidRDefault="006D6E9E" w:rsidP="006D6E9E">
            <w:pPr>
              <w:pStyle w:val="TableText"/>
              <w:rPr>
                <w:rFonts w:cs="Arial"/>
                <w:szCs w:val="20"/>
              </w:rPr>
            </w:pPr>
            <w:r w:rsidRPr="00D12D60">
              <w:rPr>
                <w:rFonts w:eastAsia="Tahoma" w:cs="Arial"/>
                <w:lang w:val="en-US" w:eastAsia="en-US" w:bidi="en-US"/>
              </w:rPr>
              <w:t>CC3v2022</w:t>
            </w:r>
            <w:r w:rsidRPr="00DC1372" w:rsidDel="00747741">
              <w:rPr>
                <w:rFonts w:cs="Arial"/>
                <w:szCs w:val="20"/>
              </w:rPr>
              <w:t>[</w:t>
            </w:r>
            <w:r w:rsidRPr="00DC1372" w:rsidDel="00747741">
              <w:rPr>
                <w:rFonts w:cs="Arial"/>
                <w:b/>
                <w:bCs/>
                <w:szCs w:val="20"/>
              </w:rPr>
              <w:t>CC-3</w:t>
            </w:r>
            <w:r w:rsidRPr="00DC1372" w:rsidDel="00747741">
              <w:rPr>
                <w:rFonts w:cs="Arial"/>
                <w:szCs w:val="20"/>
              </w:rPr>
              <w:t>]</w:t>
            </w:r>
          </w:p>
        </w:tc>
        <w:tc>
          <w:tcPr>
            <w:tcW w:w="4768" w:type="dxa"/>
          </w:tcPr>
          <w:p w14:paraId="48136C10" w14:textId="2D372ED8" w:rsidR="006D6E9E" w:rsidRPr="00BF1326" w:rsidRDefault="006D6E9E" w:rsidP="006D6E9E">
            <w:pPr>
              <w:pStyle w:val="TableText"/>
              <w:rPr>
                <w:rFonts w:cs="Arial"/>
                <w:szCs w:val="20"/>
              </w:rPr>
            </w:pPr>
            <w:r w:rsidRPr="00D12D60">
              <w:rPr>
                <w:rFonts w:eastAsia="Tahoma" w:cs="Arial"/>
                <w:lang w:val="en-US" w:eastAsia="en-US" w:bidi="en-US"/>
              </w:rPr>
              <w:t>Common Criteria for Information Technology Security Evaluation, Part 3: Security assurance components, version CC:2022 Revision 1, November 2022.</w:t>
            </w:r>
            <w:r w:rsidRPr="00DC1372" w:rsidDel="00747741">
              <w:rPr>
                <w:rFonts w:cs="Arial"/>
                <w:szCs w:val="20"/>
              </w:rPr>
              <w:t>Common Criteria for Information Technology Security Evaluation Part Part 3: Security assurance components</w:t>
            </w:r>
          </w:p>
        </w:tc>
        <w:tc>
          <w:tcPr>
            <w:tcW w:w="1841" w:type="dxa"/>
            <w:vAlign w:val="center"/>
          </w:tcPr>
          <w:p w14:paraId="2C257BF4" w14:textId="390CD2A9" w:rsidR="006D6E9E" w:rsidRPr="00BF1326" w:rsidRDefault="006D6E9E" w:rsidP="006D6E9E">
            <w:pPr>
              <w:pStyle w:val="TableText"/>
              <w:rPr>
                <w:rFonts w:cs="Arial"/>
                <w:szCs w:val="20"/>
              </w:rPr>
            </w:pPr>
            <w:r w:rsidRPr="00D12D60">
              <w:rPr>
                <w:rFonts w:eastAsia="Tahoma" w:cs="Arial"/>
                <w:lang w:val="en-US" w:eastAsia="en-US" w:bidi="en-US"/>
              </w:rPr>
              <w:t>CC3v2022</w:t>
            </w:r>
            <w:r w:rsidRPr="00DC1372" w:rsidDel="00747741">
              <w:rPr>
                <w:rFonts w:cs="Arial"/>
                <w:szCs w:val="20"/>
              </w:rPr>
              <w:t>Version 3.1 Revision 5</w:t>
            </w:r>
          </w:p>
        </w:tc>
      </w:tr>
      <w:tr w:rsidR="00BF1326" w:rsidRPr="00DC1372" w14:paraId="040D8E1E" w14:textId="77777777" w:rsidTr="006D6E9E">
        <w:tc>
          <w:tcPr>
            <w:tcW w:w="726" w:type="dxa"/>
            <w:vAlign w:val="center"/>
          </w:tcPr>
          <w:p w14:paraId="36961804" w14:textId="77777777" w:rsidR="00BF1326" w:rsidRPr="00BF1326" w:rsidRDefault="00BF1326" w:rsidP="00BF1326">
            <w:pPr>
              <w:pStyle w:val="TableReferencenumber"/>
              <w:rPr>
                <w:rFonts w:cs="Arial"/>
                <w:szCs w:val="20"/>
              </w:rPr>
            </w:pPr>
          </w:p>
        </w:tc>
        <w:tc>
          <w:tcPr>
            <w:tcW w:w="1573" w:type="dxa"/>
          </w:tcPr>
          <w:p w14:paraId="372431F6" w14:textId="6C938F4D" w:rsidR="00BF1326" w:rsidRPr="00BF1326" w:rsidRDefault="00BF1326" w:rsidP="00BF1326">
            <w:pPr>
              <w:pStyle w:val="TableText"/>
              <w:rPr>
                <w:rFonts w:cs="Arial"/>
                <w:szCs w:val="20"/>
              </w:rPr>
            </w:pPr>
            <w:r w:rsidRPr="00DC1372">
              <w:rPr>
                <w:rFonts w:cs="Arial"/>
                <w:szCs w:val="20"/>
              </w:rPr>
              <w:t>[</w:t>
            </w:r>
            <w:r w:rsidRPr="00DC1372">
              <w:rPr>
                <w:rFonts w:cs="Arial"/>
                <w:b/>
                <w:bCs/>
                <w:szCs w:val="20"/>
              </w:rPr>
              <w:t>PP-eUICC</w:t>
            </w:r>
            <w:r w:rsidRPr="00DC1372">
              <w:rPr>
                <w:rFonts w:cs="Arial"/>
                <w:szCs w:val="20"/>
              </w:rPr>
              <w:t>]</w:t>
            </w:r>
          </w:p>
        </w:tc>
        <w:tc>
          <w:tcPr>
            <w:tcW w:w="4768" w:type="dxa"/>
          </w:tcPr>
          <w:p w14:paraId="029D8269" w14:textId="3BFA6E18" w:rsidR="00BF1326" w:rsidRPr="00BF1326" w:rsidRDefault="006D6E9E" w:rsidP="00BF1326">
            <w:pPr>
              <w:pStyle w:val="TableText"/>
              <w:rPr>
                <w:rFonts w:cs="Arial"/>
                <w:szCs w:val="20"/>
              </w:rPr>
            </w:pPr>
            <w:r>
              <w:rPr>
                <w:rFonts w:cs="Arial"/>
                <w:szCs w:val="20"/>
              </w:rPr>
              <w:t>e</w:t>
            </w:r>
            <w:r w:rsidR="00BF1326" w:rsidRPr="00DC1372">
              <w:rPr>
                <w:rFonts w:cs="Arial"/>
                <w:szCs w:val="20"/>
              </w:rPr>
              <w:t xml:space="preserve">UICC for Consumer </w:t>
            </w:r>
            <w:r>
              <w:rPr>
                <w:rFonts w:cs="Arial"/>
                <w:szCs w:val="20"/>
              </w:rPr>
              <w:t xml:space="preserve">and IoT </w:t>
            </w:r>
            <w:r w:rsidR="00BF1326" w:rsidRPr="00DC1372">
              <w:rPr>
                <w:rFonts w:cs="Arial"/>
                <w:szCs w:val="20"/>
              </w:rPr>
              <w:t xml:space="preserve">Devices Protection Profile </w:t>
            </w:r>
          </w:p>
        </w:tc>
        <w:tc>
          <w:tcPr>
            <w:tcW w:w="1841" w:type="dxa"/>
          </w:tcPr>
          <w:p w14:paraId="6FA0BA07" w14:textId="115E5A40" w:rsidR="00BF1326" w:rsidRPr="00BF1326" w:rsidRDefault="00BF1326" w:rsidP="00BF1326">
            <w:pPr>
              <w:pStyle w:val="TableText"/>
              <w:rPr>
                <w:rFonts w:cs="Arial"/>
                <w:szCs w:val="20"/>
              </w:rPr>
            </w:pPr>
            <w:r w:rsidRPr="00DC1372">
              <w:rPr>
                <w:rFonts w:cs="Arial"/>
                <w:szCs w:val="20"/>
              </w:rPr>
              <w:t xml:space="preserve">Version </w:t>
            </w:r>
            <w:r w:rsidR="006D6E9E">
              <w:rPr>
                <w:rFonts w:cs="Arial"/>
                <w:szCs w:val="20"/>
              </w:rPr>
              <w:t>2</w:t>
            </w:r>
            <w:r w:rsidRPr="00DC1372">
              <w:rPr>
                <w:rFonts w:cs="Arial"/>
                <w:szCs w:val="20"/>
              </w:rPr>
              <w:t>.0</w:t>
            </w:r>
          </w:p>
        </w:tc>
      </w:tr>
      <w:tr w:rsidR="00BF1326" w:rsidRPr="00DC1372" w14:paraId="2FDDA8FB" w14:textId="77777777" w:rsidTr="006D6E9E">
        <w:tc>
          <w:tcPr>
            <w:tcW w:w="726" w:type="dxa"/>
            <w:vAlign w:val="center"/>
          </w:tcPr>
          <w:p w14:paraId="166B2444" w14:textId="77777777" w:rsidR="00BF1326" w:rsidRPr="00BF1326" w:rsidRDefault="00BF1326" w:rsidP="00BF1326">
            <w:pPr>
              <w:pStyle w:val="TableReferencenumber"/>
              <w:rPr>
                <w:rFonts w:cs="Arial"/>
                <w:szCs w:val="20"/>
              </w:rPr>
            </w:pPr>
          </w:p>
        </w:tc>
        <w:tc>
          <w:tcPr>
            <w:tcW w:w="1573" w:type="dxa"/>
          </w:tcPr>
          <w:p w14:paraId="275AFFC0" w14:textId="06BA31BC" w:rsidR="00BF1326" w:rsidRPr="00BF1326" w:rsidRDefault="00BF1326" w:rsidP="00BF1326">
            <w:pPr>
              <w:pStyle w:val="TableText"/>
              <w:rPr>
                <w:rFonts w:cs="Arial"/>
                <w:szCs w:val="20"/>
              </w:rPr>
            </w:pPr>
            <w:r w:rsidRPr="00DC1372">
              <w:rPr>
                <w:rFonts w:cs="Arial"/>
                <w:szCs w:val="20"/>
              </w:rPr>
              <w:t>[</w:t>
            </w:r>
            <w:r w:rsidRPr="00DC1372">
              <w:rPr>
                <w:rFonts w:cs="Arial"/>
                <w:b/>
                <w:bCs/>
                <w:szCs w:val="20"/>
              </w:rPr>
              <w:t>PP-JCS</w:t>
            </w:r>
            <w:r w:rsidRPr="00DC1372">
              <w:rPr>
                <w:rFonts w:cs="Arial"/>
                <w:szCs w:val="20"/>
              </w:rPr>
              <w:t>]</w:t>
            </w:r>
          </w:p>
        </w:tc>
        <w:tc>
          <w:tcPr>
            <w:tcW w:w="4768" w:type="dxa"/>
          </w:tcPr>
          <w:p w14:paraId="69122152" w14:textId="3012B5EA" w:rsidR="00BF1326" w:rsidRPr="00BF1326" w:rsidRDefault="00BF1326" w:rsidP="00BF1326">
            <w:pPr>
              <w:pStyle w:val="TableText"/>
              <w:rPr>
                <w:rFonts w:cs="Arial"/>
                <w:szCs w:val="20"/>
              </w:rPr>
            </w:pPr>
            <w:r w:rsidRPr="00DC1372">
              <w:rPr>
                <w:rFonts w:cs="Arial"/>
                <w:szCs w:val="20"/>
              </w:rPr>
              <w:t xml:space="preserve">Java Card System – Open Configuration Protection Profile </w:t>
            </w:r>
          </w:p>
        </w:tc>
        <w:tc>
          <w:tcPr>
            <w:tcW w:w="1841" w:type="dxa"/>
          </w:tcPr>
          <w:p w14:paraId="779525F2" w14:textId="58D9A9D3" w:rsidR="00BF1326" w:rsidRPr="00BF1326" w:rsidRDefault="00BF1326" w:rsidP="00BF1326">
            <w:pPr>
              <w:pStyle w:val="TableText"/>
              <w:rPr>
                <w:rFonts w:cs="Arial"/>
                <w:szCs w:val="20"/>
              </w:rPr>
            </w:pPr>
            <w:r w:rsidRPr="00DC1372">
              <w:rPr>
                <w:rFonts w:cs="Arial"/>
                <w:szCs w:val="20"/>
              </w:rPr>
              <w:t>Version 3.1</w:t>
            </w:r>
          </w:p>
        </w:tc>
      </w:tr>
      <w:tr w:rsidR="00BF1326" w:rsidRPr="00DC1372" w14:paraId="600EF5EB" w14:textId="77777777" w:rsidTr="006D6E9E">
        <w:tc>
          <w:tcPr>
            <w:tcW w:w="726" w:type="dxa"/>
            <w:vAlign w:val="center"/>
          </w:tcPr>
          <w:p w14:paraId="4C49A10C" w14:textId="77777777" w:rsidR="00BF1326" w:rsidRPr="00BF1326" w:rsidRDefault="00BF1326" w:rsidP="00BF1326">
            <w:pPr>
              <w:pStyle w:val="TableReferencenumber"/>
              <w:rPr>
                <w:rFonts w:cs="Arial"/>
                <w:szCs w:val="20"/>
              </w:rPr>
            </w:pPr>
          </w:p>
        </w:tc>
        <w:tc>
          <w:tcPr>
            <w:tcW w:w="1573" w:type="dxa"/>
          </w:tcPr>
          <w:p w14:paraId="3FB429F1" w14:textId="3154D8FF" w:rsidR="00BF1326" w:rsidRPr="00BF1326" w:rsidRDefault="00BF1326" w:rsidP="00BF1326">
            <w:pPr>
              <w:pStyle w:val="TableText"/>
              <w:rPr>
                <w:rFonts w:cs="Arial"/>
                <w:szCs w:val="20"/>
              </w:rPr>
            </w:pPr>
            <w:r w:rsidRPr="00DC1372">
              <w:rPr>
                <w:rFonts w:cs="Arial"/>
                <w:szCs w:val="20"/>
              </w:rPr>
              <w:t>[</w:t>
            </w:r>
            <w:r w:rsidRPr="00DC1372">
              <w:rPr>
                <w:rFonts w:cs="Arial"/>
                <w:b/>
                <w:bCs/>
                <w:szCs w:val="20"/>
              </w:rPr>
              <w:t>PP-GP</w:t>
            </w:r>
            <w:r w:rsidRPr="00DC1372">
              <w:rPr>
                <w:rFonts w:cs="Arial"/>
                <w:szCs w:val="20"/>
              </w:rPr>
              <w:t>]</w:t>
            </w:r>
          </w:p>
        </w:tc>
        <w:tc>
          <w:tcPr>
            <w:tcW w:w="4768" w:type="dxa"/>
          </w:tcPr>
          <w:p w14:paraId="7DB9E18E" w14:textId="1F158435" w:rsidR="00BF1326" w:rsidRPr="00BF1326" w:rsidRDefault="00BF1326" w:rsidP="00BF1326">
            <w:pPr>
              <w:pStyle w:val="TableText"/>
              <w:rPr>
                <w:rFonts w:cs="Arial"/>
                <w:szCs w:val="20"/>
              </w:rPr>
            </w:pPr>
            <w:r w:rsidRPr="00DC1372">
              <w:rPr>
                <w:rFonts w:cs="Arial"/>
                <w:szCs w:val="20"/>
              </w:rPr>
              <w:t xml:space="preserve">Global Platform – </w:t>
            </w:r>
            <w:r w:rsidRPr="00DC1372">
              <w:rPr>
                <w:rFonts w:cs="Arial"/>
                <w:szCs w:val="20"/>
                <w:lang w:eastAsia="en-GB"/>
              </w:rPr>
              <w:t>Secure Element Protection Profile</w:t>
            </w:r>
          </w:p>
        </w:tc>
        <w:tc>
          <w:tcPr>
            <w:tcW w:w="1841" w:type="dxa"/>
          </w:tcPr>
          <w:p w14:paraId="5F0F1113" w14:textId="177DA95E" w:rsidR="00BF1326" w:rsidRPr="00BF1326" w:rsidRDefault="00BF1326" w:rsidP="00BF1326">
            <w:pPr>
              <w:pStyle w:val="TableText"/>
              <w:rPr>
                <w:rFonts w:cs="Arial"/>
                <w:szCs w:val="20"/>
              </w:rPr>
            </w:pPr>
            <w:r w:rsidRPr="00DC1372">
              <w:rPr>
                <w:rFonts w:cs="Arial"/>
                <w:szCs w:val="20"/>
              </w:rPr>
              <w:t>Version 1.0</w:t>
            </w:r>
          </w:p>
        </w:tc>
      </w:tr>
      <w:tr w:rsidR="00BF1326" w:rsidRPr="00DC1372" w14:paraId="20A9A88B" w14:textId="77777777" w:rsidTr="006D6E9E">
        <w:tc>
          <w:tcPr>
            <w:tcW w:w="726" w:type="dxa"/>
            <w:vAlign w:val="center"/>
          </w:tcPr>
          <w:p w14:paraId="3ED1FC49" w14:textId="77777777" w:rsidR="00BF1326" w:rsidRPr="00BF1326" w:rsidRDefault="00BF1326" w:rsidP="00BF1326">
            <w:pPr>
              <w:pStyle w:val="TableReferencenumber"/>
              <w:rPr>
                <w:rFonts w:cs="Arial"/>
                <w:szCs w:val="20"/>
              </w:rPr>
            </w:pPr>
          </w:p>
        </w:tc>
        <w:tc>
          <w:tcPr>
            <w:tcW w:w="1573" w:type="dxa"/>
          </w:tcPr>
          <w:p w14:paraId="18C84F65" w14:textId="4AD732E5" w:rsidR="00BF1326" w:rsidRPr="00BF1326" w:rsidRDefault="00BF1326" w:rsidP="00BF1326">
            <w:pPr>
              <w:pStyle w:val="TableText"/>
              <w:rPr>
                <w:rFonts w:cs="Arial"/>
                <w:szCs w:val="20"/>
              </w:rPr>
            </w:pPr>
            <w:r w:rsidRPr="00DC1372">
              <w:rPr>
                <w:rFonts w:cs="Arial"/>
                <w:szCs w:val="20"/>
              </w:rPr>
              <w:t>[</w:t>
            </w:r>
            <w:r w:rsidRPr="00DC1372">
              <w:rPr>
                <w:rFonts w:cs="Arial"/>
                <w:b/>
                <w:bCs/>
                <w:szCs w:val="20"/>
              </w:rPr>
              <w:t>JCRE3</w:t>
            </w:r>
            <w:r w:rsidRPr="00DC1372">
              <w:rPr>
                <w:rFonts w:cs="Arial"/>
                <w:szCs w:val="20"/>
              </w:rPr>
              <w:t>]</w:t>
            </w:r>
          </w:p>
        </w:tc>
        <w:tc>
          <w:tcPr>
            <w:tcW w:w="4768" w:type="dxa"/>
          </w:tcPr>
          <w:p w14:paraId="579A851F" w14:textId="3CC85A6D" w:rsidR="00BF1326" w:rsidRPr="00BF1326" w:rsidRDefault="00BF1326" w:rsidP="00BF1326">
            <w:pPr>
              <w:pStyle w:val="TableText"/>
              <w:rPr>
                <w:rFonts w:cs="Arial"/>
                <w:szCs w:val="20"/>
              </w:rPr>
            </w:pPr>
            <w:r w:rsidRPr="00DC1372">
              <w:rPr>
                <w:rFonts w:cs="Arial"/>
                <w:szCs w:val="20"/>
              </w:rPr>
              <w:t>Java Card Platform version 2.2.2, Runtime Environment Specification</w:t>
            </w:r>
          </w:p>
        </w:tc>
        <w:tc>
          <w:tcPr>
            <w:tcW w:w="1841" w:type="dxa"/>
          </w:tcPr>
          <w:p w14:paraId="5DF1CF46" w14:textId="6D41DC44" w:rsidR="00BF1326" w:rsidRPr="00BF1326" w:rsidRDefault="00BF1326" w:rsidP="00BF1326">
            <w:pPr>
              <w:pStyle w:val="TableText"/>
              <w:rPr>
                <w:rFonts w:cs="Arial"/>
                <w:szCs w:val="20"/>
              </w:rPr>
            </w:pPr>
            <w:r w:rsidRPr="00DC1372">
              <w:rPr>
                <w:rFonts w:cs="Arial"/>
                <w:szCs w:val="20"/>
              </w:rPr>
              <w:t>March 2006</w:t>
            </w:r>
          </w:p>
        </w:tc>
      </w:tr>
      <w:tr w:rsidR="00BF1326" w:rsidRPr="00DC1372" w14:paraId="4465A77D" w14:textId="77777777" w:rsidTr="006D6E9E">
        <w:tc>
          <w:tcPr>
            <w:tcW w:w="726" w:type="dxa"/>
            <w:vAlign w:val="center"/>
          </w:tcPr>
          <w:p w14:paraId="64A08AEA" w14:textId="77777777" w:rsidR="00BF1326" w:rsidRPr="00BF1326" w:rsidRDefault="00BF1326" w:rsidP="00BF1326">
            <w:pPr>
              <w:pStyle w:val="TableReferencenumber"/>
              <w:rPr>
                <w:rFonts w:cs="Arial"/>
                <w:szCs w:val="20"/>
              </w:rPr>
            </w:pPr>
          </w:p>
        </w:tc>
        <w:tc>
          <w:tcPr>
            <w:tcW w:w="1573" w:type="dxa"/>
          </w:tcPr>
          <w:p w14:paraId="7DFE0E31" w14:textId="12AC0049" w:rsidR="00BF1326" w:rsidRPr="00BF1326" w:rsidRDefault="00BF1326" w:rsidP="00BF1326">
            <w:pPr>
              <w:pStyle w:val="TableText"/>
              <w:rPr>
                <w:rFonts w:cs="Arial"/>
                <w:szCs w:val="20"/>
              </w:rPr>
            </w:pPr>
            <w:r w:rsidRPr="00DC1372">
              <w:rPr>
                <w:rFonts w:cs="Arial"/>
                <w:szCs w:val="20"/>
              </w:rPr>
              <w:t>[</w:t>
            </w:r>
            <w:r w:rsidRPr="00DC1372">
              <w:rPr>
                <w:rFonts w:cs="Arial"/>
                <w:b/>
                <w:bCs/>
                <w:szCs w:val="20"/>
              </w:rPr>
              <w:t>JCVM3</w:t>
            </w:r>
            <w:r w:rsidRPr="00DC1372">
              <w:rPr>
                <w:rFonts w:cs="Arial"/>
                <w:szCs w:val="20"/>
              </w:rPr>
              <w:t>]</w:t>
            </w:r>
          </w:p>
        </w:tc>
        <w:tc>
          <w:tcPr>
            <w:tcW w:w="4768" w:type="dxa"/>
          </w:tcPr>
          <w:p w14:paraId="1673702E" w14:textId="6B93B36E" w:rsidR="00BF1326" w:rsidRPr="00BF1326" w:rsidRDefault="00BF1326" w:rsidP="00BF1326">
            <w:pPr>
              <w:pStyle w:val="TableText"/>
              <w:rPr>
                <w:rFonts w:cs="Arial"/>
                <w:szCs w:val="20"/>
              </w:rPr>
            </w:pPr>
            <w:r w:rsidRPr="00DC1372">
              <w:rPr>
                <w:rFonts w:cs="Arial"/>
                <w:szCs w:val="20"/>
              </w:rPr>
              <w:t xml:space="preserve">Java Card Platform - Classic Edition, Virtual Machine (Java Card VM) Specification. </w:t>
            </w:r>
          </w:p>
        </w:tc>
        <w:tc>
          <w:tcPr>
            <w:tcW w:w="1841" w:type="dxa"/>
          </w:tcPr>
          <w:p w14:paraId="65A34A48" w14:textId="1C5764AC" w:rsidR="00BF1326" w:rsidRPr="00BF1326" w:rsidRDefault="00BF1326" w:rsidP="00BF1326">
            <w:pPr>
              <w:pStyle w:val="TableText"/>
              <w:rPr>
                <w:rFonts w:cs="Arial"/>
                <w:szCs w:val="20"/>
              </w:rPr>
            </w:pPr>
            <w:r w:rsidRPr="00DC1372">
              <w:rPr>
                <w:rFonts w:cs="Arial"/>
                <w:szCs w:val="20"/>
              </w:rPr>
              <w:t>Version 3.0 to 3.0.5</w:t>
            </w:r>
          </w:p>
        </w:tc>
      </w:tr>
      <w:tr w:rsidR="00BF1326" w:rsidRPr="00DC1372" w14:paraId="7C55F814" w14:textId="77777777" w:rsidTr="006D6E9E">
        <w:tc>
          <w:tcPr>
            <w:tcW w:w="726" w:type="dxa"/>
            <w:vAlign w:val="center"/>
          </w:tcPr>
          <w:p w14:paraId="5F5121C0" w14:textId="77777777" w:rsidR="00BF1326" w:rsidRPr="00BF1326" w:rsidRDefault="00BF1326" w:rsidP="00BF1326">
            <w:pPr>
              <w:pStyle w:val="TableReferencenumber"/>
              <w:rPr>
                <w:rFonts w:cs="Arial"/>
                <w:szCs w:val="20"/>
              </w:rPr>
            </w:pPr>
          </w:p>
        </w:tc>
        <w:tc>
          <w:tcPr>
            <w:tcW w:w="1573" w:type="dxa"/>
          </w:tcPr>
          <w:p w14:paraId="4688B05F" w14:textId="5FBDC890" w:rsidR="00BF1326" w:rsidRPr="00BF1326" w:rsidRDefault="00BF1326" w:rsidP="00BF1326">
            <w:pPr>
              <w:pStyle w:val="TableText"/>
              <w:rPr>
                <w:rFonts w:cs="Arial"/>
                <w:szCs w:val="20"/>
              </w:rPr>
            </w:pPr>
            <w:r w:rsidRPr="00DC1372">
              <w:rPr>
                <w:rFonts w:cs="Arial"/>
                <w:szCs w:val="20"/>
              </w:rPr>
              <w:t>[</w:t>
            </w:r>
            <w:r w:rsidRPr="00DC1372">
              <w:rPr>
                <w:rFonts w:cs="Arial"/>
                <w:b/>
                <w:bCs/>
                <w:szCs w:val="20"/>
              </w:rPr>
              <w:t>JCAPI3</w:t>
            </w:r>
            <w:r w:rsidRPr="00DC1372">
              <w:rPr>
                <w:rFonts w:cs="Arial"/>
                <w:szCs w:val="20"/>
              </w:rPr>
              <w:t>]</w:t>
            </w:r>
          </w:p>
        </w:tc>
        <w:tc>
          <w:tcPr>
            <w:tcW w:w="4768" w:type="dxa"/>
          </w:tcPr>
          <w:p w14:paraId="04E2FC64" w14:textId="0EC4315B" w:rsidR="00BF1326" w:rsidRPr="00BF1326" w:rsidRDefault="00BF1326" w:rsidP="00BF1326">
            <w:pPr>
              <w:pStyle w:val="TableText"/>
              <w:rPr>
                <w:rFonts w:cs="Arial"/>
                <w:szCs w:val="20"/>
              </w:rPr>
            </w:pPr>
            <w:r w:rsidRPr="00DC1372">
              <w:rPr>
                <w:rFonts w:cs="Arial"/>
                <w:szCs w:val="20"/>
              </w:rPr>
              <w:t>Java Card Platform - Classic Edition, Application Programming Interface.</w:t>
            </w:r>
          </w:p>
        </w:tc>
        <w:tc>
          <w:tcPr>
            <w:tcW w:w="1841" w:type="dxa"/>
          </w:tcPr>
          <w:p w14:paraId="12F92D92" w14:textId="17A618E6" w:rsidR="00BF1326" w:rsidRPr="00BF1326" w:rsidRDefault="00BF1326" w:rsidP="00BF1326">
            <w:pPr>
              <w:pStyle w:val="TableText"/>
              <w:rPr>
                <w:rFonts w:cs="Arial"/>
                <w:szCs w:val="20"/>
              </w:rPr>
            </w:pPr>
            <w:r w:rsidRPr="00DC1372">
              <w:rPr>
                <w:rFonts w:cs="Arial"/>
                <w:szCs w:val="20"/>
              </w:rPr>
              <w:t>Versions 3.0 up to 3.0.5,</w:t>
            </w:r>
          </w:p>
        </w:tc>
      </w:tr>
      <w:tr w:rsidR="00BF1326" w:rsidRPr="00DC1372" w14:paraId="016B8EC5" w14:textId="77777777" w:rsidTr="006D6E9E">
        <w:tc>
          <w:tcPr>
            <w:tcW w:w="726" w:type="dxa"/>
            <w:vAlign w:val="center"/>
          </w:tcPr>
          <w:p w14:paraId="55564F7D" w14:textId="77777777" w:rsidR="00BF1326" w:rsidRPr="00BF1326" w:rsidRDefault="00BF1326" w:rsidP="00BF1326">
            <w:pPr>
              <w:pStyle w:val="TableReferencenumber"/>
              <w:rPr>
                <w:rFonts w:cs="Arial"/>
                <w:szCs w:val="20"/>
              </w:rPr>
            </w:pPr>
          </w:p>
        </w:tc>
        <w:tc>
          <w:tcPr>
            <w:tcW w:w="1573" w:type="dxa"/>
          </w:tcPr>
          <w:p w14:paraId="6B3457D5" w14:textId="5A15E2CE" w:rsidR="00BF1326" w:rsidRPr="00BF1326" w:rsidRDefault="00BF1326" w:rsidP="00BF1326">
            <w:pPr>
              <w:pStyle w:val="TableText"/>
              <w:rPr>
                <w:rFonts w:cs="Arial"/>
                <w:szCs w:val="20"/>
              </w:rPr>
            </w:pPr>
            <w:r w:rsidRPr="00DC1372">
              <w:rPr>
                <w:rFonts w:cs="Arial"/>
                <w:szCs w:val="20"/>
              </w:rPr>
              <w:t>[</w:t>
            </w:r>
            <w:r w:rsidRPr="00DC1372">
              <w:rPr>
                <w:rFonts w:cs="Arial"/>
                <w:b/>
                <w:bCs/>
                <w:szCs w:val="20"/>
              </w:rPr>
              <w:t>JCRE3</w:t>
            </w:r>
            <w:r w:rsidRPr="00DC1372">
              <w:rPr>
                <w:rFonts w:cs="Arial"/>
                <w:szCs w:val="20"/>
              </w:rPr>
              <w:t>]</w:t>
            </w:r>
          </w:p>
        </w:tc>
        <w:tc>
          <w:tcPr>
            <w:tcW w:w="4768" w:type="dxa"/>
          </w:tcPr>
          <w:p w14:paraId="521A7605" w14:textId="14AADBF8" w:rsidR="00BF1326" w:rsidRPr="00BF1326" w:rsidRDefault="00BF1326" w:rsidP="00BF1326">
            <w:pPr>
              <w:pStyle w:val="TableText"/>
              <w:rPr>
                <w:rFonts w:cs="Arial"/>
                <w:szCs w:val="20"/>
              </w:rPr>
            </w:pPr>
            <w:r w:rsidRPr="00DC1372">
              <w:rPr>
                <w:rFonts w:cs="Arial"/>
                <w:szCs w:val="20"/>
              </w:rPr>
              <w:t xml:space="preserve">Java Card Platform - Classic Edition, Runtime Environment (Java Card RE) Specification. </w:t>
            </w:r>
          </w:p>
        </w:tc>
        <w:tc>
          <w:tcPr>
            <w:tcW w:w="1841" w:type="dxa"/>
          </w:tcPr>
          <w:p w14:paraId="5C2E9088" w14:textId="79C5787B" w:rsidR="00BF1326" w:rsidRPr="00BF1326" w:rsidRDefault="00BF1326" w:rsidP="00BF1326">
            <w:pPr>
              <w:pStyle w:val="TableText"/>
              <w:rPr>
                <w:rFonts w:cs="Arial"/>
                <w:szCs w:val="20"/>
              </w:rPr>
            </w:pPr>
            <w:r w:rsidRPr="00DC1372">
              <w:rPr>
                <w:rFonts w:cs="Arial"/>
                <w:szCs w:val="20"/>
              </w:rPr>
              <w:t>Versions 3.0 up to 3.0.5,</w:t>
            </w:r>
          </w:p>
        </w:tc>
      </w:tr>
      <w:tr w:rsidR="00BF1326" w:rsidRPr="00DC1372" w14:paraId="1B2BB15B" w14:textId="77777777" w:rsidTr="006D6E9E">
        <w:tc>
          <w:tcPr>
            <w:tcW w:w="726" w:type="dxa"/>
            <w:vAlign w:val="center"/>
          </w:tcPr>
          <w:p w14:paraId="6500D81B" w14:textId="77777777" w:rsidR="00BF1326" w:rsidRPr="00BF1326" w:rsidRDefault="00BF1326" w:rsidP="00BF1326">
            <w:pPr>
              <w:pStyle w:val="TableReferencenumber"/>
              <w:rPr>
                <w:rFonts w:cs="Arial"/>
                <w:szCs w:val="20"/>
              </w:rPr>
            </w:pPr>
          </w:p>
        </w:tc>
        <w:tc>
          <w:tcPr>
            <w:tcW w:w="1573" w:type="dxa"/>
          </w:tcPr>
          <w:p w14:paraId="6C6F7BC4" w14:textId="27ABFA26" w:rsidR="00BF1326" w:rsidRPr="00BF1326" w:rsidRDefault="00BF1326" w:rsidP="00BF1326">
            <w:pPr>
              <w:pStyle w:val="TableText"/>
              <w:rPr>
                <w:rFonts w:cs="Arial"/>
                <w:szCs w:val="20"/>
              </w:rPr>
            </w:pPr>
            <w:r w:rsidRPr="00DC1372">
              <w:rPr>
                <w:rFonts w:cs="Arial"/>
                <w:szCs w:val="20"/>
              </w:rPr>
              <w:t>[</w:t>
            </w:r>
            <w:r w:rsidRPr="00DC1372">
              <w:rPr>
                <w:rFonts w:cs="Arial"/>
                <w:b/>
                <w:bCs/>
                <w:szCs w:val="20"/>
              </w:rPr>
              <w:t>JCRE</w:t>
            </w:r>
            <w:r w:rsidRPr="00DC1372">
              <w:rPr>
                <w:rFonts w:cs="Arial"/>
                <w:szCs w:val="20"/>
              </w:rPr>
              <w:t>]</w:t>
            </w:r>
          </w:p>
        </w:tc>
        <w:tc>
          <w:tcPr>
            <w:tcW w:w="4768" w:type="dxa"/>
          </w:tcPr>
          <w:p w14:paraId="0BEC06FE" w14:textId="0BA85A33" w:rsidR="00BF1326" w:rsidRPr="00BF1326" w:rsidRDefault="00BF1326" w:rsidP="00BF1326">
            <w:pPr>
              <w:pStyle w:val="TableText"/>
              <w:rPr>
                <w:rFonts w:cs="Arial"/>
                <w:szCs w:val="20"/>
              </w:rPr>
            </w:pPr>
            <w:r w:rsidRPr="00DC1372">
              <w:rPr>
                <w:rFonts w:cs="Arial"/>
                <w:szCs w:val="20"/>
              </w:rPr>
              <w:t>Java Card Platform- Runtime Environment Specification</w:t>
            </w:r>
          </w:p>
        </w:tc>
        <w:tc>
          <w:tcPr>
            <w:tcW w:w="1841" w:type="dxa"/>
          </w:tcPr>
          <w:p w14:paraId="78D4EA41" w14:textId="54991A90" w:rsidR="00BF1326" w:rsidRPr="00BF1326" w:rsidRDefault="00BF1326" w:rsidP="00BF1326">
            <w:pPr>
              <w:pStyle w:val="TableText"/>
              <w:rPr>
                <w:rFonts w:cs="Arial"/>
                <w:szCs w:val="20"/>
              </w:rPr>
            </w:pPr>
            <w:r w:rsidRPr="00DC1372">
              <w:rPr>
                <w:rFonts w:cs="Arial"/>
                <w:szCs w:val="20"/>
              </w:rPr>
              <w:t xml:space="preserve">Versions 2.2 through 3.1 </w:t>
            </w:r>
          </w:p>
        </w:tc>
      </w:tr>
      <w:tr w:rsidR="00BF1326" w:rsidRPr="00DC1372" w14:paraId="7BD77526" w14:textId="77777777" w:rsidTr="006D6E9E">
        <w:tc>
          <w:tcPr>
            <w:tcW w:w="726" w:type="dxa"/>
            <w:vAlign w:val="center"/>
          </w:tcPr>
          <w:p w14:paraId="453FF560" w14:textId="77777777" w:rsidR="00BF1326" w:rsidRPr="00BF1326" w:rsidRDefault="00BF1326" w:rsidP="00BF1326">
            <w:pPr>
              <w:pStyle w:val="TableReferencenumber"/>
              <w:rPr>
                <w:rFonts w:cs="Arial"/>
                <w:szCs w:val="20"/>
              </w:rPr>
            </w:pPr>
          </w:p>
        </w:tc>
        <w:tc>
          <w:tcPr>
            <w:tcW w:w="1573" w:type="dxa"/>
          </w:tcPr>
          <w:p w14:paraId="41B54282" w14:textId="109CDD75" w:rsidR="00BF1326" w:rsidRPr="00BF1326" w:rsidRDefault="00BF1326" w:rsidP="00BF1326">
            <w:pPr>
              <w:pStyle w:val="TableText"/>
              <w:rPr>
                <w:rFonts w:cs="Arial"/>
                <w:szCs w:val="20"/>
              </w:rPr>
            </w:pPr>
            <w:r w:rsidRPr="00DC1372">
              <w:rPr>
                <w:rFonts w:cs="Arial"/>
                <w:szCs w:val="20"/>
              </w:rPr>
              <w:t>[</w:t>
            </w:r>
            <w:r w:rsidRPr="00DC1372">
              <w:rPr>
                <w:rFonts w:cs="Arial"/>
                <w:b/>
                <w:bCs/>
                <w:szCs w:val="20"/>
              </w:rPr>
              <w:t>JCAPI</w:t>
            </w:r>
            <w:r w:rsidRPr="00DC1372">
              <w:rPr>
                <w:rFonts w:cs="Arial"/>
                <w:szCs w:val="20"/>
              </w:rPr>
              <w:t>]</w:t>
            </w:r>
          </w:p>
        </w:tc>
        <w:tc>
          <w:tcPr>
            <w:tcW w:w="4768" w:type="dxa"/>
          </w:tcPr>
          <w:p w14:paraId="61C55EE0" w14:textId="6CE88E7E" w:rsidR="00BF1326" w:rsidRPr="00BF1326" w:rsidRDefault="00BF1326" w:rsidP="00BF1326">
            <w:pPr>
              <w:pStyle w:val="TableText"/>
              <w:rPr>
                <w:rFonts w:cs="Arial"/>
                <w:szCs w:val="20"/>
              </w:rPr>
            </w:pPr>
            <w:r w:rsidRPr="00DC1372">
              <w:rPr>
                <w:rFonts w:cs="Arial"/>
                <w:szCs w:val="20"/>
              </w:rPr>
              <w:t xml:space="preserve">Java Card Platform- Application Programming Interface </w:t>
            </w:r>
          </w:p>
        </w:tc>
        <w:tc>
          <w:tcPr>
            <w:tcW w:w="1841" w:type="dxa"/>
          </w:tcPr>
          <w:p w14:paraId="6BD5958F" w14:textId="30AF726F" w:rsidR="00BF1326" w:rsidRPr="00BF1326" w:rsidRDefault="00BF1326" w:rsidP="00BF1326">
            <w:pPr>
              <w:pStyle w:val="TableText"/>
              <w:rPr>
                <w:rFonts w:cs="Arial"/>
                <w:szCs w:val="20"/>
              </w:rPr>
            </w:pPr>
            <w:r w:rsidRPr="00DC1372">
              <w:rPr>
                <w:rFonts w:cs="Arial"/>
                <w:szCs w:val="20"/>
              </w:rPr>
              <w:t xml:space="preserve">Versions 2.2 through 3.1 </w:t>
            </w:r>
          </w:p>
        </w:tc>
      </w:tr>
      <w:tr w:rsidR="00BF1326" w:rsidRPr="00DC1372" w14:paraId="0D10D2C8" w14:textId="77777777" w:rsidTr="006D6E9E">
        <w:tc>
          <w:tcPr>
            <w:tcW w:w="726" w:type="dxa"/>
            <w:vAlign w:val="center"/>
          </w:tcPr>
          <w:p w14:paraId="0FBEB1E4" w14:textId="77777777" w:rsidR="00BF1326" w:rsidRPr="00BF1326" w:rsidRDefault="00BF1326" w:rsidP="00BF1326">
            <w:pPr>
              <w:pStyle w:val="TableReferencenumber"/>
              <w:rPr>
                <w:rFonts w:cs="Arial"/>
                <w:szCs w:val="20"/>
              </w:rPr>
            </w:pPr>
          </w:p>
        </w:tc>
        <w:tc>
          <w:tcPr>
            <w:tcW w:w="1573" w:type="dxa"/>
          </w:tcPr>
          <w:p w14:paraId="21BB4275" w14:textId="55C5CD23" w:rsidR="00BF1326" w:rsidRPr="00BF1326" w:rsidRDefault="00BF1326" w:rsidP="00BF1326">
            <w:pPr>
              <w:pStyle w:val="TableText"/>
              <w:rPr>
                <w:rFonts w:cs="Arial"/>
                <w:szCs w:val="20"/>
              </w:rPr>
            </w:pPr>
            <w:r w:rsidRPr="00DC1372">
              <w:rPr>
                <w:rFonts w:cs="Arial"/>
                <w:szCs w:val="20"/>
              </w:rPr>
              <w:t>[</w:t>
            </w:r>
            <w:r w:rsidRPr="00DC1372">
              <w:rPr>
                <w:rFonts w:cs="Arial"/>
                <w:b/>
                <w:bCs/>
                <w:szCs w:val="20"/>
              </w:rPr>
              <w:t>JCVM</w:t>
            </w:r>
            <w:r w:rsidRPr="00DC1372">
              <w:rPr>
                <w:rFonts w:cs="Arial"/>
                <w:szCs w:val="20"/>
              </w:rPr>
              <w:t>]</w:t>
            </w:r>
          </w:p>
        </w:tc>
        <w:tc>
          <w:tcPr>
            <w:tcW w:w="4768" w:type="dxa"/>
          </w:tcPr>
          <w:p w14:paraId="27F1590C" w14:textId="205B9620" w:rsidR="00BF1326" w:rsidRPr="00BF1326" w:rsidRDefault="00BF1326" w:rsidP="00BF1326">
            <w:pPr>
              <w:pStyle w:val="TableText"/>
              <w:rPr>
                <w:rFonts w:cs="Arial"/>
                <w:szCs w:val="20"/>
              </w:rPr>
            </w:pPr>
            <w:r w:rsidRPr="00DC1372">
              <w:rPr>
                <w:rFonts w:cs="Arial"/>
                <w:szCs w:val="20"/>
              </w:rPr>
              <w:t xml:space="preserve">Java Card Platform- Virtual Machine Specification </w:t>
            </w:r>
          </w:p>
        </w:tc>
        <w:tc>
          <w:tcPr>
            <w:tcW w:w="1841" w:type="dxa"/>
          </w:tcPr>
          <w:p w14:paraId="70F1F354" w14:textId="749B1E5E" w:rsidR="00BF1326" w:rsidRPr="00BF1326" w:rsidRDefault="00BF1326" w:rsidP="00BF1326">
            <w:pPr>
              <w:pStyle w:val="TableText"/>
              <w:rPr>
                <w:rFonts w:cs="Arial"/>
                <w:szCs w:val="20"/>
              </w:rPr>
            </w:pPr>
            <w:r w:rsidRPr="00DC1372">
              <w:rPr>
                <w:rFonts w:cs="Arial"/>
                <w:szCs w:val="20"/>
              </w:rPr>
              <w:t>Versions 2.2 through 3.1</w:t>
            </w:r>
          </w:p>
        </w:tc>
      </w:tr>
      <w:tr w:rsidR="00BF1326" w:rsidRPr="00DC1372" w14:paraId="1CDD5ED8" w14:textId="77777777" w:rsidTr="006D6E9E">
        <w:tc>
          <w:tcPr>
            <w:tcW w:w="726" w:type="dxa"/>
            <w:vAlign w:val="center"/>
          </w:tcPr>
          <w:p w14:paraId="219E4766" w14:textId="77777777" w:rsidR="00BF1326" w:rsidRPr="00BF1326" w:rsidRDefault="00BF1326" w:rsidP="00BF1326">
            <w:pPr>
              <w:pStyle w:val="TableReferencenumber"/>
              <w:rPr>
                <w:rFonts w:cs="Arial"/>
                <w:szCs w:val="20"/>
              </w:rPr>
            </w:pPr>
          </w:p>
        </w:tc>
        <w:tc>
          <w:tcPr>
            <w:tcW w:w="1573" w:type="dxa"/>
          </w:tcPr>
          <w:p w14:paraId="5025CC8D" w14:textId="7DE8E6B1" w:rsidR="00BF1326" w:rsidRPr="00BF1326" w:rsidRDefault="00BF1326" w:rsidP="00BF1326">
            <w:pPr>
              <w:pStyle w:val="TableText"/>
              <w:rPr>
                <w:rFonts w:cs="Arial"/>
                <w:szCs w:val="20"/>
              </w:rPr>
            </w:pPr>
            <w:r w:rsidRPr="00DC1372">
              <w:rPr>
                <w:rFonts w:cs="Arial"/>
                <w:szCs w:val="20"/>
              </w:rPr>
              <w:t>[</w:t>
            </w:r>
            <w:r w:rsidRPr="00DC1372">
              <w:rPr>
                <w:rFonts w:cs="Arial"/>
                <w:b/>
                <w:bCs/>
                <w:szCs w:val="20"/>
              </w:rPr>
              <w:t>PP-84</w:t>
            </w:r>
            <w:r w:rsidRPr="00DC1372">
              <w:rPr>
                <w:rFonts w:cs="Arial"/>
                <w:szCs w:val="20"/>
              </w:rPr>
              <w:t>]</w:t>
            </w:r>
          </w:p>
        </w:tc>
        <w:tc>
          <w:tcPr>
            <w:tcW w:w="4768" w:type="dxa"/>
          </w:tcPr>
          <w:p w14:paraId="5525156A" w14:textId="6AE71FE4" w:rsidR="00BF1326" w:rsidRPr="00BF1326" w:rsidRDefault="00BF1326" w:rsidP="00BF1326">
            <w:pPr>
              <w:pStyle w:val="TableText"/>
              <w:rPr>
                <w:rFonts w:cs="Arial"/>
                <w:szCs w:val="20"/>
              </w:rPr>
            </w:pPr>
            <w:r w:rsidRPr="00DC1372">
              <w:rPr>
                <w:rFonts w:cs="Arial"/>
                <w:szCs w:val="20"/>
              </w:rPr>
              <w:t>Security IC Platform Protection Profile with Augmentation Packages</w:t>
            </w:r>
          </w:p>
        </w:tc>
        <w:tc>
          <w:tcPr>
            <w:tcW w:w="1841" w:type="dxa"/>
          </w:tcPr>
          <w:p w14:paraId="0AB35555" w14:textId="3FBF56F4" w:rsidR="00BF1326" w:rsidRPr="00BF1326" w:rsidRDefault="00BF1326" w:rsidP="00BF1326">
            <w:pPr>
              <w:pStyle w:val="TableText"/>
              <w:rPr>
                <w:rFonts w:cs="Arial"/>
                <w:szCs w:val="20"/>
              </w:rPr>
            </w:pPr>
            <w:r w:rsidRPr="00DC1372">
              <w:rPr>
                <w:rFonts w:cs="Arial"/>
                <w:szCs w:val="20"/>
              </w:rPr>
              <w:t>Version 1.0</w:t>
            </w:r>
          </w:p>
        </w:tc>
      </w:tr>
      <w:tr w:rsidR="00BF1326" w:rsidRPr="00DC1372" w14:paraId="492DFDD9" w14:textId="77777777" w:rsidTr="006D6E9E">
        <w:tc>
          <w:tcPr>
            <w:tcW w:w="726" w:type="dxa"/>
            <w:vAlign w:val="center"/>
          </w:tcPr>
          <w:p w14:paraId="51A102D2" w14:textId="77777777" w:rsidR="00BF1326" w:rsidRPr="00BF1326" w:rsidRDefault="00BF1326" w:rsidP="00BF1326">
            <w:pPr>
              <w:pStyle w:val="TableReferencenumber"/>
              <w:rPr>
                <w:rFonts w:cs="Arial"/>
                <w:szCs w:val="20"/>
              </w:rPr>
            </w:pPr>
          </w:p>
        </w:tc>
        <w:tc>
          <w:tcPr>
            <w:tcW w:w="1573" w:type="dxa"/>
          </w:tcPr>
          <w:p w14:paraId="28F61712" w14:textId="2A77A27D" w:rsidR="00BF1326" w:rsidRPr="00BF1326" w:rsidRDefault="00BF1326" w:rsidP="00BF1326">
            <w:pPr>
              <w:pStyle w:val="TableText"/>
              <w:rPr>
                <w:rFonts w:cs="Arial"/>
                <w:szCs w:val="20"/>
              </w:rPr>
            </w:pPr>
            <w:r w:rsidRPr="00DC1372">
              <w:rPr>
                <w:rFonts w:cs="Arial"/>
                <w:szCs w:val="20"/>
              </w:rPr>
              <w:t>[</w:t>
            </w:r>
            <w:r w:rsidRPr="00BF1326">
              <w:rPr>
                <w:rFonts w:cs="Arial"/>
                <w:b/>
                <w:bCs/>
                <w:szCs w:val="20"/>
              </w:rPr>
              <w:t>PP-117</w:t>
            </w:r>
            <w:r w:rsidRPr="00DC1372">
              <w:rPr>
                <w:rFonts w:cs="Arial"/>
                <w:szCs w:val="20"/>
              </w:rPr>
              <w:t>]</w:t>
            </w:r>
          </w:p>
        </w:tc>
        <w:tc>
          <w:tcPr>
            <w:tcW w:w="4768" w:type="dxa"/>
          </w:tcPr>
          <w:p w14:paraId="03DFCCC8" w14:textId="4AA152B4" w:rsidR="00BF1326" w:rsidRPr="00BF1326" w:rsidRDefault="00BF1326" w:rsidP="00BF1326">
            <w:pPr>
              <w:pStyle w:val="TableText"/>
              <w:rPr>
                <w:rFonts w:cs="Arial"/>
                <w:szCs w:val="20"/>
              </w:rPr>
            </w:pPr>
            <w:r w:rsidRPr="00DC1372">
              <w:rPr>
                <w:rFonts w:eastAsia="Times New Roman" w:cs="Arial"/>
                <w:szCs w:val="20"/>
                <w:lang w:eastAsia="es-ES_tradnl"/>
              </w:rPr>
              <w:t>Secure Sub-System in System-on-Chip (3S in SoC) Protection Profile</w:t>
            </w:r>
          </w:p>
        </w:tc>
        <w:tc>
          <w:tcPr>
            <w:tcW w:w="1841" w:type="dxa"/>
          </w:tcPr>
          <w:p w14:paraId="3BBFD3D2" w14:textId="29EE8D32" w:rsidR="00BF1326" w:rsidRPr="00BF1326" w:rsidRDefault="00BF1326" w:rsidP="00BF1326">
            <w:pPr>
              <w:pStyle w:val="TableText"/>
              <w:rPr>
                <w:rFonts w:cs="Arial"/>
                <w:szCs w:val="20"/>
              </w:rPr>
            </w:pPr>
            <w:r w:rsidRPr="00DC1372">
              <w:rPr>
                <w:rFonts w:cs="Arial"/>
                <w:szCs w:val="20"/>
              </w:rPr>
              <w:t>Version 1.5</w:t>
            </w:r>
          </w:p>
        </w:tc>
      </w:tr>
      <w:tr w:rsidR="00BF1326" w:rsidRPr="00DC1372" w14:paraId="300263C9" w14:textId="77777777" w:rsidTr="006D6E9E">
        <w:tc>
          <w:tcPr>
            <w:tcW w:w="726" w:type="dxa"/>
            <w:vAlign w:val="center"/>
          </w:tcPr>
          <w:p w14:paraId="254022D5" w14:textId="77777777" w:rsidR="00BF1326" w:rsidRPr="00BF1326" w:rsidRDefault="00BF1326" w:rsidP="00BF1326">
            <w:pPr>
              <w:pStyle w:val="TableReferencenumber"/>
              <w:rPr>
                <w:rFonts w:cs="Arial"/>
                <w:szCs w:val="20"/>
              </w:rPr>
            </w:pPr>
          </w:p>
        </w:tc>
        <w:tc>
          <w:tcPr>
            <w:tcW w:w="1573" w:type="dxa"/>
          </w:tcPr>
          <w:p w14:paraId="28850C0A" w14:textId="3FAB8DC8" w:rsidR="00BF1326" w:rsidRPr="00BF1326" w:rsidRDefault="00BF1326" w:rsidP="00BF1326">
            <w:pPr>
              <w:pStyle w:val="TableText"/>
              <w:rPr>
                <w:rFonts w:cs="Arial"/>
                <w:szCs w:val="20"/>
              </w:rPr>
            </w:pPr>
            <w:r w:rsidRPr="00DC1372">
              <w:rPr>
                <w:rFonts w:cs="Arial"/>
                <w:szCs w:val="20"/>
              </w:rPr>
              <w:t>[</w:t>
            </w:r>
            <w:r w:rsidRPr="00BF1326">
              <w:rPr>
                <w:rFonts w:cs="Arial"/>
                <w:b/>
                <w:bCs/>
                <w:szCs w:val="20"/>
              </w:rPr>
              <w:t>GPCS</w:t>
            </w:r>
            <w:r w:rsidRPr="00DC1372">
              <w:rPr>
                <w:rFonts w:cs="Arial"/>
                <w:szCs w:val="20"/>
              </w:rPr>
              <w:t>]</w:t>
            </w:r>
          </w:p>
        </w:tc>
        <w:tc>
          <w:tcPr>
            <w:tcW w:w="4768" w:type="dxa"/>
          </w:tcPr>
          <w:p w14:paraId="132B9A20" w14:textId="336B0A99" w:rsidR="00BF1326" w:rsidRPr="00BF1326" w:rsidRDefault="00BF1326" w:rsidP="00BF1326">
            <w:pPr>
              <w:pStyle w:val="TableText"/>
              <w:rPr>
                <w:rFonts w:cs="Arial"/>
                <w:szCs w:val="20"/>
              </w:rPr>
            </w:pPr>
            <w:r w:rsidRPr="00DC1372">
              <w:rPr>
                <w:rFonts w:eastAsia="Times New Roman" w:cs="Arial"/>
                <w:szCs w:val="20"/>
                <w:lang w:eastAsia="es-ES_tradnl"/>
              </w:rPr>
              <w:t xml:space="preserve">GlobalPlatform Technology Card Specification March 2018 </w:t>
            </w:r>
          </w:p>
        </w:tc>
        <w:tc>
          <w:tcPr>
            <w:tcW w:w="1841" w:type="dxa"/>
          </w:tcPr>
          <w:p w14:paraId="0AC483D6" w14:textId="2C825A5D" w:rsidR="00BF1326" w:rsidRPr="00BF1326" w:rsidRDefault="00BF1326" w:rsidP="00BF1326">
            <w:pPr>
              <w:pStyle w:val="TableText"/>
              <w:rPr>
                <w:rFonts w:cs="Arial"/>
                <w:szCs w:val="20"/>
              </w:rPr>
            </w:pPr>
            <w:r w:rsidRPr="00DC1372">
              <w:rPr>
                <w:rFonts w:cs="Arial"/>
                <w:szCs w:val="20"/>
              </w:rPr>
              <w:t>Version 2.3.1</w:t>
            </w:r>
          </w:p>
        </w:tc>
      </w:tr>
      <w:tr w:rsidR="006D6CBD" w:rsidRPr="00DC1372" w14:paraId="086F2F71" w14:textId="77777777" w:rsidTr="006D6E9E">
        <w:tc>
          <w:tcPr>
            <w:tcW w:w="726" w:type="dxa"/>
            <w:tcBorders>
              <w:top w:val="single" w:sz="4" w:space="0" w:color="auto"/>
              <w:left w:val="single" w:sz="4" w:space="0" w:color="auto"/>
              <w:bottom w:val="single" w:sz="4" w:space="0" w:color="auto"/>
              <w:right w:val="single" w:sz="4" w:space="0" w:color="auto"/>
            </w:tcBorders>
            <w:vAlign w:val="center"/>
          </w:tcPr>
          <w:p w14:paraId="72936BE4" w14:textId="77777777" w:rsidR="006D6CBD" w:rsidRPr="00BF1326" w:rsidRDefault="006D6CBD" w:rsidP="00A47601">
            <w:pPr>
              <w:pStyle w:val="TableReferencenumber"/>
              <w:rPr>
                <w:rFonts w:cs="Arial"/>
                <w:szCs w:val="20"/>
              </w:rPr>
            </w:pPr>
          </w:p>
        </w:tc>
        <w:tc>
          <w:tcPr>
            <w:tcW w:w="1573" w:type="dxa"/>
            <w:tcBorders>
              <w:top w:val="single" w:sz="4" w:space="0" w:color="auto"/>
              <w:left w:val="single" w:sz="4" w:space="0" w:color="auto"/>
              <w:bottom w:val="single" w:sz="4" w:space="0" w:color="auto"/>
              <w:right w:val="single" w:sz="4" w:space="0" w:color="auto"/>
            </w:tcBorders>
          </w:tcPr>
          <w:p w14:paraId="1C9EF5F4" w14:textId="77777777" w:rsidR="006D6CBD" w:rsidRPr="00DC1372" w:rsidRDefault="006D6CBD" w:rsidP="00A47601">
            <w:pPr>
              <w:pStyle w:val="TableText"/>
              <w:rPr>
                <w:rFonts w:cs="Arial"/>
                <w:szCs w:val="20"/>
              </w:rPr>
            </w:pPr>
            <w:r>
              <w:rPr>
                <w:rFonts w:cs="Arial"/>
                <w:szCs w:val="20"/>
              </w:rPr>
              <w:t>[</w:t>
            </w:r>
            <w:r w:rsidRPr="006D6CBD">
              <w:rPr>
                <w:rFonts w:cs="Arial"/>
                <w:szCs w:val="20"/>
              </w:rPr>
              <w:t>GP-BASIC</w:t>
            </w:r>
            <w:r>
              <w:rPr>
                <w:rFonts w:cs="Arial"/>
                <w:szCs w:val="20"/>
              </w:rPr>
              <w:t>]</w:t>
            </w:r>
          </w:p>
        </w:tc>
        <w:tc>
          <w:tcPr>
            <w:tcW w:w="4768" w:type="dxa"/>
            <w:tcBorders>
              <w:top w:val="single" w:sz="4" w:space="0" w:color="auto"/>
              <w:left w:val="single" w:sz="4" w:space="0" w:color="auto"/>
              <w:bottom w:val="single" w:sz="4" w:space="0" w:color="auto"/>
              <w:right w:val="single" w:sz="4" w:space="0" w:color="auto"/>
            </w:tcBorders>
          </w:tcPr>
          <w:p w14:paraId="194E54B4" w14:textId="77777777" w:rsidR="006D6CBD" w:rsidRPr="00DC1372" w:rsidRDefault="006D6CBD" w:rsidP="00A47601">
            <w:pPr>
              <w:pStyle w:val="TableText"/>
              <w:rPr>
                <w:rFonts w:eastAsia="Times New Roman" w:cs="Arial"/>
                <w:szCs w:val="20"/>
                <w:lang w:eastAsia="es-ES_tradnl"/>
              </w:rPr>
            </w:pPr>
            <w:r>
              <w:rPr>
                <w:rFonts w:eastAsia="Times New Roman" w:cs="Arial"/>
                <w:szCs w:val="20"/>
                <w:lang w:eastAsia="es-ES_tradnl"/>
              </w:rPr>
              <w:t>Security Guidelines for Basic Applications</w:t>
            </w:r>
          </w:p>
        </w:tc>
        <w:tc>
          <w:tcPr>
            <w:tcW w:w="1841" w:type="dxa"/>
            <w:tcBorders>
              <w:top w:val="single" w:sz="4" w:space="0" w:color="auto"/>
              <w:left w:val="single" w:sz="4" w:space="0" w:color="auto"/>
              <w:bottom w:val="single" w:sz="4" w:space="0" w:color="auto"/>
              <w:right w:val="single" w:sz="4" w:space="0" w:color="auto"/>
            </w:tcBorders>
          </w:tcPr>
          <w:p w14:paraId="6D1446AB" w14:textId="77777777" w:rsidR="006D6CBD" w:rsidRDefault="006D6CBD" w:rsidP="00A47601">
            <w:pPr>
              <w:pStyle w:val="TableText"/>
              <w:rPr>
                <w:rFonts w:cs="Arial"/>
                <w:szCs w:val="20"/>
              </w:rPr>
            </w:pPr>
            <w:r>
              <w:rPr>
                <w:rFonts w:cs="Arial"/>
                <w:szCs w:val="20"/>
              </w:rPr>
              <w:t>Version 2.0</w:t>
            </w:r>
          </w:p>
          <w:p w14:paraId="3DE800B0" w14:textId="77777777" w:rsidR="006D6CBD" w:rsidRPr="00DC1372" w:rsidRDefault="006D6CBD" w:rsidP="00A47601">
            <w:pPr>
              <w:pStyle w:val="TableText"/>
              <w:rPr>
                <w:rFonts w:cs="Arial"/>
                <w:szCs w:val="20"/>
              </w:rPr>
            </w:pPr>
            <w:r>
              <w:rPr>
                <w:rFonts w:cs="Arial"/>
                <w:szCs w:val="20"/>
              </w:rPr>
              <w:t>November 2014</w:t>
            </w:r>
          </w:p>
        </w:tc>
      </w:tr>
      <w:tr w:rsidR="006D6CBD" w:rsidRPr="00DC1372" w14:paraId="0296787F" w14:textId="77777777" w:rsidTr="006D6E9E">
        <w:tc>
          <w:tcPr>
            <w:tcW w:w="726" w:type="dxa"/>
            <w:tcBorders>
              <w:top w:val="single" w:sz="4" w:space="0" w:color="auto"/>
              <w:left w:val="single" w:sz="4" w:space="0" w:color="auto"/>
              <w:bottom w:val="single" w:sz="4" w:space="0" w:color="auto"/>
              <w:right w:val="single" w:sz="4" w:space="0" w:color="auto"/>
            </w:tcBorders>
            <w:vAlign w:val="center"/>
          </w:tcPr>
          <w:p w14:paraId="2C7BAAD0" w14:textId="77777777" w:rsidR="006D6CBD" w:rsidRPr="00BF1326" w:rsidRDefault="006D6CBD" w:rsidP="00A47601">
            <w:pPr>
              <w:pStyle w:val="TableReferencenumber"/>
              <w:rPr>
                <w:rFonts w:cs="Arial"/>
                <w:szCs w:val="20"/>
              </w:rPr>
            </w:pPr>
          </w:p>
        </w:tc>
        <w:tc>
          <w:tcPr>
            <w:tcW w:w="1573" w:type="dxa"/>
            <w:tcBorders>
              <w:top w:val="single" w:sz="4" w:space="0" w:color="auto"/>
              <w:left w:val="single" w:sz="4" w:space="0" w:color="auto"/>
              <w:bottom w:val="single" w:sz="4" w:space="0" w:color="auto"/>
              <w:right w:val="single" w:sz="4" w:space="0" w:color="auto"/>
            </w:tcBorders>
          </w:tcPr>
          <w:p w14:paraId="1F54C036" w14:textId="77777777" w:rsidR="006D6CBD" w:rsidRPr="00DC1372" w:rsidRDefault="006D6CBD" w:rsidP="00A47601">
            <w:pPr>
              <w:pStyle w:val="TableText"/>
              <w:rPr>
                <w:rFonts w:cs="Arial"/>
                <w:szCs w:val="20"/>
              </w:rPr>
            </w:pPr>
            <w:r w:rsidRPr="006D6CBD">
              <w:rPr>
                <w:rFonts w:cs="Arial"/>
                <w:szCs w:val="20"/>
              </w:rPr>
              <w:t>[3GPP-MIL]</w:t>
            </w:r>
          </w:p>
        </w:tc>
        <w:tc>
          <w:tcPr>
            <w:tcW w:w="4768" w:type="dxa"/>
            <w:tcBorders>
              <w:top w:val="single" w:sz="4" w:space="0" w:color="auto"/>
              <w:left w:val="single" w:sz="4" w:space="0" w:color="auto"/>
              <w:bottom w:val="single" w:sz="4" w:space="0" w:color="auto"/>
              <w:right w:val="single" w:sz="4" w:space="0" w:color="auto"/>
            </w:tcBorders>
          </w:tcPr>
          <w:p w14:paraId="115E9882" w14:textId="77777777" w:rsidR="006D6CBD" w:rsidRPr="006D6CBD" w:rsidRDefault="006D6CBD" w:rsidP="006D6CBD">
            <w:pPr>
              <w:pStyle w:val="TableText"/>
              <w:rPr>
                <w:rFonts w:eastAsia="Times New Roman" w:cs="Arial"/>
                <w:szCs w:val="20"/>
                <w:lang w:eastAsia="es-ES_tradnl"/>
              </w:rPr>
            </w:pPr>
            <w:r w:rsidRPr="006D6CBD">
              <w:rPr>
                <w:rFonts w:eastAsia="Times New Roman" w:cs="Arial"/>
                <w:szCs w:val="20"/>
                <w:lang w:eastAsia="es-ES_tradnl"/>
              </w:rPr>
              <w:t>3GPP TS 35.205, 3GPP TS 35.206, 3GPP TS 35.207, 3GPP TS</w:t>
            </w:r>
          </w:p>
          <w:p w14:paraId="750D723D" w14:textId="77777777" w:rsidR="006D6CBD" w:rsidRPr="006D6CBD" w:rsidRDefault="006D6CBD" w:rsidP="006D6CBD">
            <w:pPr>
              <w:pStyle w:val="TableText"/>
              <w:rPr>
                <w:rFonts w:eastAsia="Times New Roman" w:cs="Arial"/>
                <w:szCs w:val="20"/>
                <w:lang w:eastAsia="es-ES_tradnl"/>
              </w:rPr>
            </w:pPr>
            <w:r w:rsidRPr="006D6CBD">
              <w:rPr>
                <w:rFonts w:eastAsia="Times New Roman" w:cs="Arial"/>
                <w:szCs w:val="20"/>
                <w:lang w:eastAsia="es-ES_tradnl"/>
              </w:rPr>
              <w:t>35.208, 3GPP TR 35.909:</w:t>
            </w:r>
          </w:p>
          <w:p w14:paraId="1FE48526" w14:textId="77777777" w:rsidR="006D6CBD" w:rsidRPr="006D6CBD" w:rsidRDefault="006D6CBD" w:rsidP="006D6CBD">
            <w:pPr>
              <w:pStyle w:val="TableText"/>
              <w:rPr>
                <w:rFonts w:eastAsia="Times New Roman" w:cs="Arial"/>
                <w:szCs w:val="20"/>
                <w:lang w:eastAsia="es-ES_tradnl"/>
              </w:rPr>
            </w:pPr>
            <w:r w:rsidRPr="006D6CBD">
              <w:rPr>
                <w:rFonts w:eastAsia="Times New Roman" w:cs="Arial"/>
                <w:szCs w:val="20"/>
                <w:lang w:eastAsia="es-ES_tradnl"/>
              </w:rPr>
              <w:t>"3rd Generation Partnership Project; Technical Specification Group Services and System Aspects; 3G Security; Specification of the MILENAGE Algorithm Set: An example algorithm set for the 3GPP authentication and key generation functions f1, f1*, f2, f3, f4, f5 and f5*;</w:t>
            </w:r>
          </w:p>
          <w:p w14:paraId="1CD4C75E" w14:textId="77777777" w:rsidR="006D6CBD" w:rsidRPr="006D6CBD" w:rsidRDefault="006D6CBD" w:rsidP="00860D39">
            <w:pPr>
              <w:pStyle w:val="TableParagraph"/>
              <w:numPr>
                <w:ilvl w:val="0"/>
                <w:numId w:val="59"/>
              </w:numPr>
              <w:tabs>
                <w:tab w:val="left" w:pos="831"/>
                <w:tab w:val="left" w:pos="832"/>
              </w:tabs>
              <w:spacing w:before="37"/>
              <w:ind w:hanging="361"/>
              <w:rPr>
                <w:rFonts w:ascii="Arial" w:eastAsia="Times New Roman" w:hAnsi="Arial" w:cs="Arial"/>
                <w:sz w:val="20"/>
                <w:szCs w:val="20"/>
                <w:lang w:val="en-GB" w:eastAsia="es-ES_tradnl" w:bidi="ar-SA"/>
              </w:rPr>
            </w:pPr>
            <w:r w:rsidRPr="006D6CBD">
              <w:rPr>
                <w:rFonts w:ascii="Arial" w:eastAsia="Times New Roman" w:hAnsi="Arial" w:cs="Arial"/>
                <w:sz w:val="20"/>
                <w:szCs w:val="20"/>
                <w:lang w:val="en-GB" w:eastAsia="es-ES_tradnl" w:bidi="ar-SA"/>
              </w:rPr>
              <w:t>Document 1: General;</w:t>
            </w:r>
          </w:p>
          <w:p w14:paraId="29F11C58" w14:textId="77777777" w:rsidR="006D6CBD" w:rsidRPr="006D6CBD" w:rsidRDefault="006D6CBD" w:rsidP="00860D39">
            <w:pPr>
              <w:pStyle w:val="TableParagraph"/>
              <w:numPr>
                <w:ilvl w:val="0"/>
                <w:numId w:val="59"/>
              </w:numPr>
              <w:tabs>
                <w:tab w:val="left" w:pos="831"/>
                <w:tab w:val="left" w:pos="832"/>
              </w:tabs>
              <w:spacing w:before="74"/>
              <w:ind w:hanging="361"/>
              <w:rPr>
                <w:rFonts w:ascii="Arial" w:eastAsia="Times New Roman" w:hAnsi="Arial" w:cs="Arial"/>
                <w:sz w:val="20"/>
                <w:szCs w:val="20"/>
                <w:lang w:val="en-GB" w:eastAsia="es-ES_tradnl" w:bidi="ar-SA"/>
              </w:rPr>
            </w:pPr>
            <w:r w:rsidRPr="006D6CBD">
              <w:rPr>
                <w:rFonts w:ascii="Arial" w:eastAsia="Times New Roman" w:hAnsi="Arial" w:cs="Arial"/>
                <w:sz w:val="20"/>
                <w:szCs w:val="20"/>
                <w:lang w:val="en-GB" w:eastAsia="es-ES_tradnl" w:bidi="ar-SA"/>
              </w:rPr>
              <w:t>Document 2: Algorithm Specification;</w:t>
            </w:r>
          </w:p>
          <w:p w14:paraId="21D9227A" w14:textId="77777777" w:rsidR="006D6CBD" w:rsidRPr="006D6CBD" w:rsidRDefault="006D6CBD" w:rsidP="00860D39">
            <w:pPr>
              <w:pStyle w:val="TableParagraph"/>
              <w:numPr>
                <w:ilvl w:val="0"/>
                <w:numId w:val="59"/>
              </w:numPr>
              <w:tabs>
                <w:tab w:val="left" w:pos="831"/>
                <w:tab w:val="left" w:pos="832"/>
              </w:tabs>
              <w:spacing w:before="72"/>
              <w:ind w:hanging="361"/>
              <w:rPr>
                <w:rFonts w:ascii="Arial" w:eastAsia="Times New Roman" w:hAnsi="Arial" w:cs="Arial"/>
                <w:sz w:val="20"/>
                <w:szCs w:val="20"/>
                <w:lang w:val="en-GB" w:eastAsia="es-ES_tradnl" w:bidi="ar-SA"/>
              </w:rPr>
            </w:pPr>
            <w:r w:rsidRPr="006D6CBD">
              <w:rPr>
                <w:rFonts w:ascii="Arial" w:eastAsia="Times New Roman" w:hAnsi="Arial" w:cs="Arial"/>
                <w:sz w:val="20"/>
                <w:szCs w:val="20"/>
                <w:lang w:val="en-GB" w:eastAsia="es-ES_tradnl" w:bidi="ar-SA"/>
              </w:rPr>
              <w:t>Document 3: Implementers Test Data;</w:t>
            </w:r>
          </w:p>
          <w:p w14:paraId="220C793D" w14:textId="77777777" w:rsidR="006D6CBD" w:rsidRPr="006D6CBD" w:rsidRDefault="006D6CBD" w:rsidP="00860D39">
            <w:pPr>
              <w:pStyle w:val="TableParagraph"/>
              <w:numPr>
                <w:ilvl w:val="0"/>
                <w:numId w:val="59"/>
              </w:numPr>
              <w:tabs>
                <w:tab w:val="left" w:pos="831"/>
                <w:tab w:val="left" w:pos="832"/>
              </w:tabs>
              <w:spacing w:before="74"/>
              <w:ind w:hanging="361"/>
              <w:rPr>
                <w:rFonts w:ascii="Arial" w:eastAsia="Times New Roman" w:hAnsi="Arial" w:cs="Arial"/>
                <w:sz w:val="20"/>
                <w:szCs w:val="20"/>
                <w:lang w:val="en-GB" w:eastAsia="es-ES_tradnl" w:bidi="ar-SA"/>
              </w:rPr>
            </w:pPr>
            <w:r w:rsidRPr="006D6CBD">
              <w:rPr>
                <w:rFonts w:ascii="Arial" w:eastAsia="Times New Roman" w:hAnsi="Arial" w:cs="Arial"/>
                <w:sz w:val="20"/>
                <w:szCs w:val="20"/>
                <w:lang w:val="en-GB" w:eastAsia="es-ES_tradnl" w:bidi="ar-SA"/>
              </w:rPr>
              <w:t>Document 4: Design Conformance Test Data;</w:t>
            </w:r>
          </w:p>
          <w:p w14:paraId="5393E79C" w14:textId="77777777" w:rsidR="006D6CBD" w:rsidRPr="00DC1372" w:rsidRDefault="006D6CBD" w:rsidP="00860D39">
            <w:pPr>
              <w:pStyle w:val="TableText"/>
              <w:numPr>
                <w:ilvl w:val="0"/>
                <w:numId w:val="59"/>
              </w:numPr>
              <w:rPr>
                <w:rFonts w:eastAsia="Times New Roman" w:cs="Arial"/>
                <w:szCs w:val="20"/>
                <w:lang w:eastAsia="es-ES_tradnl"/>
              </w:rPr>
            </w:pPr>
            <w:r w:rsidRPr="006D6CBD">
              <w:rPr>
                <w:rFonts w:eastAsia="Times New Roman" w:cs="Arial"/>
                <w:szCs w:val="20"/>
                <w:lang w:eastAsia="es-ES_tradnl"/>
              </w:rPr>
              <w:t>Document 5: Summary and results of design and evaluation.</w:t>
            </w:r>
          </w:p>
        </w:tc>
        <w:tc>
          <w:tcPr>
            <w:tcW w:w="1841" w:type="dxa"/>
            <w:tcBorders>
              <w:top w:val="single" w:sz="4" w:space="0" w:color="auto"/>
              <w:left w:val="single" w:sz="4" w:space="0" w:color="auto"/>
              <w:bottom w:val="single" w:sz="4" w:space="0" w:color="auto"/>
              <w:right w:val="single" w:sz="4" w:space="0" w:color="auto"/>
            </w:tcBorders>
          </w:tcPr>
          <w:p w14:paraId="6C292C54" w14:textId="77777777" w:rsidR="006D6CBD" w:rsidRPr="00DC1372" w:rsidRDefault="006D6CBD" w:rsidP="00A47601">
            <w:pPr>
              <w:pStyle w:val="TableText"/>
              <w:rPr>
                <w:rFonts w:cs="Arial"/>
                <w:szCs w:val="20"/>
              </w:rPr>
            </w:pPr>
            <w:r>
              <w:rPr>
                <w:rFonts w:cs="Arial"/>
                <w:szCs w:val="20"/>
              </w:rPr>
              <w:t>Release 11</w:t>
            </w:r>
          </w:p>
        </w:tc>
      </w:tr>
      <w:tr w:rsidR="006D6CBD" w:rsidRPr="00DC1372" w14:paraId="367C564F" w14:textId="77777777" w:rsidTr="006D6E9E">
        <w:tc>
          <w:tcPr>
            <w:tcW w:w="726" w:type="dxa"/>
            <w:tcBorders>
              <w:top w:val="single" w:sz="4" w:space="0" w:color="auto"/>
              <w:left w:val="single" w:sz="4" w:space="0" w:color="auto"/>
              <w:bottom w:val="single" w:sz="4" w:space="0" w:color="auto"/>
              <w:right w:val="single" w:sz="4" w:space="0" w:color="auto"/>
            </w:tcBorders>
            <w:vAlign w:val="center"/>
          </w:tcPr>
          <w:p w14:paraId="61995BDA" w14:textId="77777777" w:rsidR="006D6CBD" w:rsidRPr="00BF1326" w:rsidRDefault="006D6CBD" w:rsidP="00A47601">
            <w:pPr>
              <w:pStyle w:val="TableReferencenumber"/>
              <w:rPr>
                <w:rFonts w:cs="Arial"/>
                <w:szCs w:val="20"/>
              </w:rPr>
            </w:pPr>
          </w:p>
        </w:tc>
        <w:tc>
          <w:tcPr>
            <w:tcW w:w="1573" w:type="dxa"/>
            <w:tcBorders>
              <w:top w:val="single" w:sz="4" w:space="0" w:color="auto"/>
              <w:left w:val="single" w:sz="4" w:space="0" w:color="auto"/>
              <w:bottom w:val="single" w:sz="4" w:space="0" w:color="auto"/>
              <w:right w:val="single" w:sz="4" w:space="0" w:color="auto"/>
            </w:tcBorders>
          </w:tcPr>
          <w:p w14:paraId="5365B17C" w14:textId="77777777" w:rsidR="006D6CBD" w:rsidRPr="00DC1372" w:rsidRDefault="006D6CBD" w:rsidP="00A47601">
            <w:pPr>
              <w:pStyle w:val="TableText"/>
              <w:rPr>
                <w:rFonts w:cs="Arial"/>
                <w:szCs w:val="20"/>
              </w:rPr>
            </w:pPr>
            <w:r w:rsidRPr="006D6CBD">
              <w:rPr>
                <w:rFonts w:cs="Arial"/>
                <w:szCs w:val="20"/>
              </w:rPr>
              <w:t>[3GPP-TUAK]</w:t>
            </w:r>
          </w:p>
        </w:tc>
        <w:tc>
          <w:tcPr>
            <w:tcW w:w="4768" w:type="dxa"/>
            <w:tcBorders>
              <w:top w:val="single" w:sz="4" w:space="0" w:color="auto"/>
              <w:left w:val="single" w:sz="4" w:space="0" w:color="auto"/>
              <w:bottom w:val="single" w:sz="4" w:space="0" w:color="auto"/>
              <w:right w:val="single" w:sz="4" w:space="0" w:color="auto"/>
            </w:tcBorders>
          </w:tcPr>
          <w:p w14:paraId="7F56B31E" w14:textId="77777777" w:rsidR="006D6CBD" w:rsidRPr="006D6CBD" w:rsidRDefault="006D6CBD" w:rsidP="006D6CBD">
            <w:pPr>
              <w:pStyle w:val="TableText"/>
              <w:rPr>
                <w:rFonts w:eastAsia="Times New Roman" w:cs="Arial"/>
                <w:szCs w:val="20"/>
                <w:lang w:eastAsia="es-ES_tradnl"/>
              </w:rPr>
            </w:pPr>
            <w:r w:rsidRPr="006D6CBD">
              <w:rPr>
                <w:rFonts w:eastAsia="Times New Roman" w:cs="Arial"/>
                <w:szCs w:val="20"/>
                <w:lang w:eastAsia="es-ES_tradnl"/>
              </w:rPr>
              <w:t>3GPP TS 35.231, 3GPP TS 35.232, 3GPP TS 35.233</w:t>
            </w:r>
          </w:p>
          <w:p w14:paraId="3C227445" w14:textId="77777777" w:rsidR="006D6CBD" w:rsidRPr="006D6CBD" w:rsidRDefault="006D6CBD" w:rsidP="00860D39">
            <w:pPr>
              <w:pStyle w:val="TableParagraph"/>
              <w:numPr>
                <w:ilvl w:val="3"/>
                <w:numId w:val="60"/>
              </w:numPr>
              <w:tabs>
                <w:tab w:val="left" w:pos="831"/>
                <w:tab w:val="left" w:pos="832"/>
              </w:tabs>
              <w:spacing w:before="76"/>
              <w:ind w:hanging="361"/>
              <w:rPr>
                <w:rFonts w:ascii="Arial" w:eastAsia="Times New Roman" w:hAnsi="Arial" w:cs="Arial"/>
                <w:sz w:val="20"/>
                <w:szCs w:val="20"/>
                <w:lang w:val="en-GB" w:eastAsia="es-ES_tradnl" w:bidi="ar-SA"/>
              </w:rPr>
            </w:pPr>
            <w:r w:rsidRPr="006D6CBD">
              <w:rPr>
                <w:rFonts w:ascii="Arial" w:eastAsia="Times New Roman" w:hAnsi="Arial" w:cs="Arial"/>
                <w:sz w:val="20"/>
                <w:szCs w:val="20"/>
                <w:lang w:val="en-GB" w:eastAsia="es-ES_tradnl" w:bidi="ar-SA"/>
              </w:rPr>
              <w:t>Document 1: Algorithm specification;</w:t>
            </w:r>
          </w:p>
          <w:p w14:paraId="10D343FA" w14:textId="77777777" w:rsidR="006D6CBD" w:rsidRPr="006D6CBD" w:rsidRDefault="006D6CBD" w:rsidP="00860D39">
            <w:pPr>
              <w:pStyle w:val="TableParagraph"/>
              <w:numPr>
                <w:ilvl w:val="3"/>
                <w:numId w:val="60"/>
              </w:numPr>
              <w:tabs>
                <w:tab w:val="left" w:pos="831"/>
                <w:tab w:val="left" w:pos="832"/>
              </w:tabs>
              <w:spacing w:before="72"/>
              <w:ind w:hanging="361"/>
              <w:rPr>
                <w:rFonts w:ascii="Arial" w:eastAsia="Times New Roman" w:hAnsi="Arial" w:cs="Arial"/>
                <w:sz w:val="20"/>
                <w:szCs w:val="20"/>
                <w:lang w:val="en-GB" w:eastAsia="es-ES_tradnl" w:bidi="ar-SA"/>
              </w:rPr>
            </w:pPr>
            <w:r w:rsidRPr="006D6CBD">
              <w:rPr>
                <w:rFonts w:ascii="Arial" w:eastAsia="Times New Roman" w:hAnsi="Arial" w:cs="Arial"/>
                <w:sz w:val="20"/>
                <w:szCs w:val="20"/>
                <w:lang w:val="en-GB" w:eastAsia="es-ES_tradnl" w:bidi="ar-SA"/>
              </w:rPr>
              <w:t>Document 2: Implementers’ test data;</w:t>
            </w:r>
          </w:p>
          <w:p w14:paraId="13E3772F" w14:textId="77777777" w:rsidR="006D6CBD" w:rsidRPr="00DC1372" w:rsidRDefault="006D6CBD" w:rsidP="00860D39">
            <w:pPr>
              <w:pStyle w:val="TableText"/>
              <w:numPr>
                <w:ilvl w:val="3"/>
                <w:numId w:val="60"/>
              </w:numPr>
              <w:rPr>
                <w:rFonts w:eastAsia="Times New Roman" w:cs="Arial"/>
                <w:szCs w:val="20"/>
                <w:lang w:eastAsia="es-ES_tradnl"/>
              </w:rPr>
            </w:pPr>
            <w:r w:rsidRPr="006D6CBD">
              <w:rPr>
                <w:rFonts w:eastAsia="Times New Roman" w:cs="Arial"/>
                <w:szCs w:val="20"/>
                <w:lang w:eastAsia="es-ES_tradnl"/>
              </w:rPr>
              <w:t>Document 3: Design conformance test data.</w:t>
            </w:r>
          </w:p>
        </w:tc>
        <w:tc>
          <w:tcPr>
            <w:tcW w:w="1841" w:type="dxa"/>
            <w:tcBorders>
              <w:top w:val="single" w:sz="4" w:space="0" w:color="auto"/>
              <w:left w:val="single" w:sz="4" w:space="0" w:color="auto"/>
              <w:bottom w:val="single" w:sz="4" w:space="0" w:color="auto"/>
              <w:right w:val="single" w:sz="4" w:space="0" w:color="auto"/>
            </w:tcBorders>
          </w:tcPr>
          <w:p w14:paraId="186003BE" w14:textId="77777777" w:rsidR="006D6CBD" w:rsidRPr="00DC1372" w:rsidRDefault="006D6CBD" w:rsidP="00A47601">
            <w:pPr>
              <w:pStyle w:val="TableText"/>
              <w:rPr>
                <w:rFonts w:cs="Arial"/>
                <w:szCs w:val="20"/>
              </w:rPr>
            </w:pPr>
            <w:r>
              <w:rPr>
                <w:rFonts w:cs="Arial"/>
                <w:szCs w:val="20"/>
              </w:rPr>
              <w:t>R</w:t>
            </w:r>
            <w:r w:rsidRPr="00826266">
              <w:rPr>
                <w:rFonts w:cs="Arial"/>
                <w:szCs w:val="20"/>
              </w:rPr>
              <w:t>elease 12, December 2014</w:t>
            </w:r>
          </w:p>
        </w:tc>
      </w:tr>
      <w:tr w:rsidR="006D6CBD" w14:paraId="6D3C0C05" w14:textId="77777777" w:rsidTr="006D6E9E">
        <w:tc>
          <w:tcPr>
            <w:tcW w:w="726" w:type="dxa"/>
            <w:tcBorders>
              <w:top w:val="single" w:sz="4" w:space="0" w:color="auto"/>
              <w:left w:val="single" w:sz="4" w:space="0" w:color="auto"/>
              <w:bottom w:val="single" w:sz="4" w:space="0" w:color="auto"/>
              <w:right w:val="single" w:sz="4" w:space="0" w:color="auto"/>
            </w:tcBorders>
            <w:vAlign w:val="center"/>
          </w:tcPr>
          <w:p w14:paraId="5B07D6B6" w14:textId="77777777" w:rsidR="006D6CBD" w:rsidRPr="00BF1326" w:rsidRDefault="006D6CBD" w:rsidP="00A47601">
            <w:pPr>
              <w:pStyle w:val="TableReferencenumber"/>
              <w:rPr>
                <w:rFonts w:cs="Arial"/>
                <w:szCs w:val="20"/>
              </w:rPr>
            </w:pPr>
          </w:p>
        </w:tc>
        <w:tc>
          <w:tcPr>
            <w:tcW w:w="1573" w:type="dxa"/>
            <w:tcBorders>
              <w:top w:val="single" w:sz="4" w:space="0" w:color="auto"/>
              <w:left w:val="single" w:sz="4" w:space="0" w:color="auto"/>
              <w:bottom w:val="single" w:sz="4" w:space="0" w:color="auto"/>
              <w:right w:val="single" w:sz="4" w:space="0" w:color="auto"/>
            </w:tcBorders>
          </w:tcPr>
          <w:p w14:paraId="56C4DEEE" w14:textId="77777777" w:rsidR="006D6CBD" w:rsidRPr="006D6CBD" w:rsidRDefault="006D6CBD" w:rsidP="00A47601">
            <w:pPr>
              <w:pStyle w:val="TableText"/>
              <w:rPr>
                <w:rFonts w:cs="Arial"/>
                <w:szCs w:val="20"/>
              </w:rPr>
            </w:pPr>
            <w:r w:rsidRPr="006D6CBD">
              <w:rPr>
                <w:rFonts w:cs="Arial"/>
                <w:szCs w:val="20"/>
              </w:rPr>
              <w:t>[PP-USIM]</w:t>
            </w:r>
          </w:p>
        </w:tc>
        <w:tc>
          <w:tcPr>
            <w:tcW w:w="4768" w:type="dxa"/>
            <w:tcBorders>
              <w:top w:val="single" w:sz="4" w:space="0" w:color="auto"/>
              <w:left w:val="single" w:sz="4" w:space="0" w:color="auto"/>
              <w:bottom w:val="single" w:sz="4" w:space="0" w:color="auto"/>
              <w:right w:val="single" w:sz="4" w:space="0" w:color="auto"/>
            </w:tcBorders>
          </w:tcPr>
          <w:p w14:paraId="59A92FFE" w14:textId="77777777" w:rsidR="006D6CBD" w:rsidRPr="006D6CBD" w:rsidRDefault="006D6CBD" w:rsidP="006D6CBD">
            <w:pPr>
              <w:pStyle w:val="TableText"/>
              <w:rPr>
                <w:rFonts w:eastAsia="Times New Roman" w:cs="Arial"/>
                <w:szCs w:val="20"/>
                <w:lang w:eastAsia="es-ES_tradnl"/>
              </w:rPr>
            </w:pPr>
            <w:r w:rsidRPr="006D6CBD">
              <w:rPr>
                <w:rFonts w:eastAsia="Times New Roman" w:cs="Arial"/>
                <w:szCs w:val="20"/>
                <w:lang w:eastAsia="es-ES_tradnl"/>
              </w:rPr>
              <w:t>(U)SIM Java Card Platform Protection Profile Basic and SCWS Configurations</w:t>
            </w:r>
          </w:p>
        </w:tc>
        <w:tc>
          <w:tcPr>
            <w:tcW w:w="1841" w:type="dxa"/>
            <w:tcBorders>
              <w:top w:val="single" w:sz="4" w:space="0" w:color="auto"/>
              <w:left w:val="single" w:sz="4" w:space="0" w:color="auto"/>
              <w:bottom w:val="single" w:sz="4" w:space="0" w:color="auto"/>
              <w:right w:val="single" w:sz="4" w:space="0" w:color="auto"/>
            </w:tcBorders>
          </w:tcPr>
          <w:p w14:paraId="4AA313D1" w14:textId="77777777" w:rsidR="006D6CBD" w:rsidRDefault="006D6CBD" w:rsidP="00A47601">
            <w:pPr>
              <w:pStyle w:val="TableText"/>
              <w:rPr>
                <w:rFonts w:cs="Arial"/>
                <w:szCs w:val="20"/>
              </w:rPr>
            </w:pPr>
            <w:r>
              <w:rPr>
                <w:rFonts w:cs="Arial"/>
                <w:szCs w:val="20"/>
              </w:rPr>
              <w:t>V</w:t>
            </w:r>
            <w:r w:rsidRPr="00826266">
              <w:rPr>
                <w:rFonts w:cs="Arial"/>
                <w:szCs w:val="20"/>
              </w:rPr>
              <w:t>ersion 2.0.2, July 2010, ANSSI-CC-PP-2010/05.</w:t>
            </w:r>
          </w:p>
        </w:tc>
      </w:tr>
      <w:tr w:rsidR="006D6CBD" w14:paraId="53EB07C8" w14:textId="77777777" w:rsidTr="006D6E9E">
        <w:tc>
          <w:tcPr>
            <w:tcW w:w="726" w:type="dxa"/>
            <w:tcBorders>
              <w:top w:val="single" w:sz="4" w:space="0" w:color="auto"/>
              <w:left w:val="single" w:sz="4" w:space="0" w:color="auto"/>
              <w:bottom w:val="single" w:sz="4" w:space="0" w:color="auto"/>
              <w:right w:val="single" w:sz="4" w:space="0" w:color="auto"/>
            </w:tcBorders>
            <w:vAlign w:val="center"/>
          </w:tcPr>
          <w:p w14:paraId="33A60684" w14:textId="77777777" w:rsidR="006D6CBD" w:rsidRPr="00BF1326" w:rsidRDefault="006D6CBD" w:rsidP="00A47601">
            <w:pPr>
              <w:pStyle w:val="TableReferencenumber"/>
              <w:rPr>
                <w:rFonts w:cs="Arial"/>
                <w:szCs w:val="20"/>
              </w:rPr>
            </w:pPr>
          </w:p>
        </w:tc>
        <w:tc>
          <w:tcPr>
            <w:tcW w:w="1573" w:type="dxa"/>
            <w:tcBorders>
              <w:top w:val="single" w:sz="4" w:space="0" w:color="auto"/>
              <w:left w:val="single" w:sz="4" w:space="0" w:color="auto"/>
              <w:bottom w:val="single" w:sz="4" w:space="0" w:color="auto"/>
              <w:right w:val="single" w:sz="4" w:space="0" w:color="auto"/>
            </w:tcBorders>
          </w:tcPr>
          <w:p w14:paraId="0354C29C" w14:textId="77777777" w:rsidR="006D6CBD" w:rsidRPr="006D6CBD" w:rsidRDefault="006D6CBD" w:rsidP="00A47601">
            <w:pPr>
              <w:pStyle w:val="TableText"/>
              <w:rPr>
                <w:rFonts w:cs="Arial"/>
                <w:szCs w:val="20"/>
              </w:rPr>
            </w:pPr>
            <w:r w:rsidRPr="00DC1372">
              <w:rPr>
                <w:rFonts w:cs="Arial"/>
                <w:szCs w:val="20"/>
              </w:rPr>
              <w:t>[</w:t>
            </w:r>
            <w:r w:rsidRPr="006D6CBD">
              <w:rPr>
                <w:rFonts w:cs="Arial"/>
                <w:szCs w:val="20"/>
              </w:rPr>
              <w:t>CC-COMP]</w:t>
            </w:r>
          </w:p>
        </w:tc>
        <w:tc>
          <w:tcPr>
            <w:tcW w:w="4768" w:type="dxa"/>
            <w:tcBorders>
              <w:top w:val="single" w:sz="4" w:space="0" w:color="auto"/>
              <w:left w:val="single" w:sz="4" w:space="0" w:color="auto"/>
              <w:bottom w:val="single" w:sz="4" w:space="0" w:color="auto"/>
              <w:right w:val="single" w:sz="4" w:space="0" w:color="auto"/>
            </w:tcBorders>
          </w:tcPr>
          <w:p w14:paraId="65BA872D" w14:textId="77777777" w:rsidR="006D6CBD" w:rsidRPr="006D6CBD" w:rsidRDefault="006D6CBD" w:rsidP="006D6CBD">
            <w:pPr>
              <w:pStyle w:val="TableText"/>
              <w:rPr>
                <w:rFonts w:eastAsia="Times New Roman" w:cs="Arial"/>
                <w:szCs w:val="20"/>
                <w:lang w:eastAsia="es-ES_tradnl"/>
              </w:rPr>
            </w:pPr>
            <w:r w:rsidRPr="009F1EAB">
              <w:rPr>
                <w:rFonts w:eastAsia="Times New Roman" w:cs="Arial"/>
                <w:szCs w:val="20"/>
                <w:lang w:eastAsia="es-ES_tradnl"/>
              </w:rPr>
              <w:t>Composite product evaluation for Smart Cards and similar devices</w:t>
            </w:r>
          </w:p>
        </w:tc>
        <w:tc>
          <w:tcPr>
            <w:tcW w:w="1841" w:type="dxa"/>
            <w:tcBorders>
              <w:top w:val="single" w:sz="4" w:space="0" w:color="auto"/>
              <w:left w:val="single" w:sz="4" w:space="0" w:color="auto"/>
              <w:bottom w:val="single" w:sz="4" w:space="0" w:color="auto"/>
              <w:right w:val="single" w:sz="4" w:space="0" w:color="auto"/>
            </w:tcBorders>
          </w:tcPr>
          <w:p w14:paraId="3FE0C582" w14:textId="77777777" w:rsidR="006D6CBD" w:rsidRDefault="006D6CBD" w:rsidP="00A47601">
            <w:pPr>
              <w:pStyle w:val="TableText"/>
              <w:rPr>
                <w:rFonts w:cs="Arial"/>
                <w:szCs w:val="20"/>
              </w:rPr>
            </w:pPr>
            <w:r w:rsidRPr="00DC1372">
              <w:rPr>
                <w:rFonts w:cs="Arial"/>
                <w:szCs w:val="20"/>
              </w:rPr>
              <w:t xml:space="preserve">Version </w:t>
            </w:r>
            <w:r>
              <w:rPr>
                <w:rFonts w:cs="Arial"/>
                <w:szCs w:val="20"/>
              </w:rPr>
              <w:t xml:space="preserve">1.5.1 </w:t>
            </w:r>
          </w:p>
          <w:p w14:paraId="2D05D5E2" w14:textId="77777777" w:rsidR="006D6CBD" w:rsidRDefault="006D6CBD" w:rsidP="00A47601">
            <w:pPr>
              <w:pStyle w:val="TableText"/>
              <w:rPr>
                <w:rFonts w:cs="Arial"/>
                <w:szCs w:val="20"/>
              </w:rPr>
            </w:pPr>
            <w:r>
              <w:rPr>
                <w:rFonts w:cs="Arial"/>
                <w:szCs w:val="20"/>
              </w:rPr>
              <w:t>May 2018</w:t>
            </w:r>
          </w:p>
        </w:tc>
      </w:tr>
      <w:tr w:rsidR="006D6E9E" w:rsidRPr="00DC1372" w14:paraId="57C96B9B" w14:textId="77777777" w:rsidTr="006D6E9E">
        <w:tc>
          <w:tcPr>
            <w:tcW w:w="726" w:type="dxa"/>
            <w:vAlign w:val="center"/>
          </w:tcPr>
          <w:p w14:paraId="16DAF596" w14:textId="77777777" w:rsidR="006D6E9E" w:rsidRPr="00BF1326" w:rsidRDefault="006D6E9E" w:rsidP="006D6E9E">
            <w:pPr>
              <w:pStyle w:val="TableReferencenumber"/>
              <w:rPr>
                <w:rFonts w:cs="Arial"/>
                <w:szCs w:val="20"/>
              </w:rPr>
            </w:pPr>
          </w:p>
        </w:tc>
        <w:tc>
          <w:tcPr>
            <w:tcW w:w="1573" w:type="dxa"/>
            <w:vAlign w:val="center"/>
          </w:tcPr>
          <w:p w14:paraId="690C39B8" w14:textId="5AA227D0" w:rsidR="006D6E9E" w:rsidRPr="00BF1326" w:rsidRDefault="006D6E9E" w:rsidP="006D6E9E">
            <w:pPr>
              <w:pStyle w:val="TableText"/>
              <w:rPr>
                <w:rFonts w:cs="Arial"/>
                <w:szCs w:val="20"/>
              </w:rPr>
            </w:pPr>
            <w:r w:rsidRPr="00D12D60">
              <w:rPr>
                <w:rFonts w:eastAsia="Tahoma" w:cs="Arial"/>
                <w:lang w:val="en-US" w:eastAsia="en-US" w:bidi="en-US"/>
              </w:rPr>
              <w:t>CC5v2022</w:t>
            </w:r>
            <w:r w:rsidRPr="00DC1372" w:rsidDel="00691A6D">
              <w:rPr>
                <w:rFonts w:cs="Arial"/>
                <w:szCs w:val="20"/>
              </w:rPr>
              <w:t>[</w:t>
            </w:r>
            <w:r w:rsidRPr="00DC1372" w:rsidDel="00691A6D">
              <w:rPr>
                <w:rFonts w:cs="Arial"/>
                <w:b/>
                <w:bCs/>
                <w:szCs w:val="20"/>
              </w:rPr>
              <w:t>CC-1</w:t>
            </w:r>
            <w:r w:rsidRPr="00DC1372" w:rsidDel="00691A6D">
              <w:rPr>
                <w:rFonts w:cs="Arial"/>
                <w:szCs w:val="20"/>
              </w:rPr>
              <w:t>]</w:t>
            </w:r>
          </w:p>
        </w:tc>
        <w:tc>
          <w:tcPr>
            <w:tcW w:w="4768" w:type="dxa"/>
          </w:tcPr>
          <w:p w14:paraId="150F2F36" w14:textId="19DE44B6" w:rsidR="006D6E9E" w:rsidRPr="00BF1326" w:rsidRDefault="006D6E9E" w:rsidP="006D6E9E">
            <w:pPr>
              <w:pStyle w:val="TableText"/>
              <w:rPr>
                <w:rFonts w:cs="Arial"/>
                <w:szCs w:val="20"/>
              </w:rPr>
            </w:pPr>
            <w:r w:rsidRPr="00D12D60">
              <w:rPr>
                <w:rFonts w:eastAsia="Tahoma" w:cs="Arial"/>
                <w:lang w:val="en-US" w:eastAsia="en-US" w:bidi="en-US"/>
              </w:rPr>
              <w:t>Common Criteria for Information Technology Security Evaluation, Part 5: Pre-defined packages of security requirements, version CC:2022 Revision 1, November 2022.</w:t>
            </w:r>
            <w:r w:rsidRPr="00DC1372" w:rsidDel="00691A6D">
              <w:rPr>
                <w:rFonts w:cs="Arial"/>
                <w:szCs w:val="20"/>
              </w:rPr>
              <w:t>Common Criteria for Information Technology Security Evaluation Part 1: Introduction and general model</w:t>
            </w:r>
          </w:p>
        </w:tc>
        <w:tc>
          <w:tcPr>
            <w:tcW w:w="1841" w:type="dxa"/>
            <w:vAlign w:val="center"/>
          </w:tcPr>
          <w:p w14:paraId="0292E0DF" w14:textId="7EFEAE0A" w:rsidR="006D6E9E" w:rsidRPr="00BF1326" w:rsidRDefault="006D6E9E" w:rsidP="006D6E9E">
            <w:pPr>
              <w:pStyle w:val="TableText"/>
              <w:rPr>
                <w:rFonts w:cs="Arial"/>
                <w:szCs w:val="20"/>
              </w:rPr>
            </w:pPr>
            <w:r w:rsidRPr="00D12D60">
              <w:rPr>
                <w:rFonts w:eastAsia="Tahoma" w:cs="Arial"/>
                <w:lang w:val="en-US" w:eastAsia="en-US" w:bidi="en-US"/>
              </w:rPr>
              <w:t>CC5v2022</w:t>
            </w:r>
            <w:r w:rsidRPr="00DC1372" w:rsidDel="00691A6D">
              <w:rPr>
                <w:rFonts w:cs="Arial"/>
                <w:szCs w:val="20"/>
              </w:rPr>
              <w:t>Version 3.1 Revision 5</w:t>
            </w:r>
          </w:p>
        </w:tc>
      </w:tr>
    </w:tbl>
    <w:p w14:paraId="3FF881F3" w14:textId="77777777" w:rsidR="00BF1326" w:rsidRDefault="00BF1326" w:rsidP="00DC1372">
      <w:pPr>
        <w:pStyle w:val="Heading1"/>
      </w:pPr>
      <w:bookmarkStart w:id="22" w:name="_Toc178203701"/>
      <w:bookmarkStart w:id="23" w:name="_Toc327548010"/>
      <w:bookmarkStart w:id="24" w:name="_Toc327548210"/>
      <w:bookmarkStart w:id="25" w:name="_Ref329687081"/>
      <w:bookmarkStart w:id="26" w:name="_Toc268093867"/>
      <w:bookmarkEnd w:id="0"/>
      <w:bookmarkEnd w:id="1"/>
      <w:bookmarkEnd w:id="18"/>
      <w:bookmarkEnd w:id="19"/>
      <w:r w:rsidRPr="00844FE0">
        <w:t>Security Target Introduction</w:t>
      </w:r>
      <w:bookmarkEnd w:id="22"/>
    </w:p>
    <w:p w14:paraId="3B9E1906" w14:textId="77777777" w:rsidR="00BF1326" w:rsidRDefault="00BF1326" w:rsidP="00BF1326">
      <w:pPr>
        <w:rPr>
          <w:rFonts w:cstheme="minorHAnsi"/>
          <w:color w:val="000000" w:themeColor="text1"/>
        </w:rPr>
      </w:pPr>
      <w:r w:rsidRPr="00DC1372" w:rsidDel="00757A68">
        <w:rPr>
          <w:rFonts w:cstheme="minorHAnsi"/>
          <w:color w:val="000000" w:themeColor="text1"/>
        </w:rPr>
        <w:t xml:space="preserve"> </w:t>
      </w:r>
      <w:r w:rsidRPr="00BF1326">
        <w:rPr>
          <w:rFonts w:cstheme="minorHAnsi"/>
          <w:color w:val="000000" w:themeColor="text1"/>
        </w:rPr>
        <w:t>[</w:t>
      </w:r>
    </w:p>
    <w:p w14:paraId="3B32DB8A" w14:textId="77777777" w:rsidR="00BF1326" w:rsidRDefault="00BF1326" w:rsidP="00BF1326">
      <w:pPr>
        <w:ind w:left="708"/>
        <w:rPr>
          <w:rFonts w:cstheme="minorHAnsi"/>
          <w:color w:val="000000" w:themeColor="text1"/>
        </w:rPr>
      </w:pPr>
      <w:r w:rsidRPr="00653FE6">
        <w:rPr>
          <w:rFonts w:cstheme="minorHAnsi"/>
          <w:color w:val="000000" w:themeColor="text1"/>
        </w:rPr>
        <w:t>Guideline to be del</w:t>
      </w:r>
      <w:r>
        <w:rPr>
          <w:rFonts w:cstheme="minorHAnsi"/>
          <w:color w:val="000000" w:themeColor="text1"/>
        </w:rPr>
        <w:t>eted by ST writer</w:t>
      </w:r>
    </w:p>
    <w:p w14:paraId="291D073D" w14:textId="77777777" w:rsidR="00BF1326" w:rsidRDefault="00BF1326" w:rsidP="00BF1326">
      <w:pPr>
        <w:rPr>
          <w:rFonts w:cstheme="minorHAnsi"/>
          <w:color w:val="000000" w:themeColor="text1"/>
        </w:rPr>
      </w:pPr>
    </w:p>
    <w:p w14:paraId="59AB7B49" w14:textId="77777777" w:rsidR="00BF1326" w:rsidRPr="00ED19B7" w:rsidRDefault="00BF1326" w:rsidP="00BF1326">
      <w:pPr>
        <w:ind w:left="708"/>
        <w:rPr>
          <w:rFonts w:cstheme="minorHAnsi"/>
          <w:color w:val="000000" w:themeColor="text1"/>
        </w:rPr>
      </w:pPr>
      <w:r w:rsidRPr="00ED19B7">
        <w:rPr>
          <w:rFonts w:cstheme="minorHAnsi"/>
          <w:color w:val="000000" w:themeColor="text1"/>
        </w:rPr>
        <w:t xml:space="preserve">This paragraph provides guidelines on how to complete the different parts of the ST Template. </w:t>
      </w:r>
    </w:p>
    <w:p w14:paraId="22A58E57" w14:textId="77777777" w:rsidR="00BF1326" w:rsidRPr="00ED19B7" w:rsidRDefault="00BF1326" w:rsidP="00BF1326">
      <w:pPr>
        <w:ind w:left="708"/>
        <w:rPr>
          <w:rFonts w:cstheme="minorHAnsi"/>
          <w:color w:val="000000" w:themeColor="text1"/>
        </w:rPr>
      </w:pPr>
    </w:p>
    <w:p w14:paraId="44526BE2" w14:textId="77777777" w:rsidR="00BF1326" w:rsidRPr="00ED19B7" w:rsidRDefault="00BF1326" w:rsidP="00BF1326">
      <w:pPr>
        <w:ind w:left="708"/>
        <w:rPr>
          <w:rFonts w:cstheme="minorHAnsi"/>
          <w:color w:val="000000" w:themeColor="text1"/>
        </w:rPr>
      </w:pPr>
      <w:r w:rsidRPr="00ED19B7">
        <w:rPr>
          <w:rFonts w:cstheme="minorHAnsi"/>
          <w:color w:val="000000" w:themeColor="text1"/>
        </w:rPr>
        <w:t>Each part where the Developer SHALL provide details is delimited by the following:</w:t>
      </w:r>
    </w:p>
    <w:p w14:paraId="2901937F" w14:textId="77777777" w:rsidR="00BF1326" w:rsidRPr="00ED19B7" w:rsidRDefault="00BF1326" w:rsidP="00BF1326">
      <w:pPr>
        <w:ind w:left="708"/>
        <w:rPr>
          <w:rFonts w:cstheme="minorHAnsi"/>
          <w:color w:val="000000" w:themeColor="text1"/>
        </w:rPr>
      </w:pPr>
      <w:r w:rsidRPr="00ED19B7">
        <w:rPr>
          <w:rFonts w:cstheme="minorHAnsi"/>
          <w:color w:val="000000" w:themeColor="text1"/>
        </w:rPr>
        <w:t>[To be defined by the ST writer]</w:t>
      </w:r>
    </w:p>
    <w:p w14:paraId="3C84332C" w14:textId="77777777" w:rsidR="00BF1326" w:rsidRPr="00ED19B7" w:rsidRDefault="00BF1326" w:rsidP="00BF1326">
      <w:pPr>
        <w:ind w:left="708"/>
        <w:rPr>
          <w:rFonts w:cstheme="minorHAnsi"/>
          <w:color w:val="000000" w:themeColor="text1"/>
        </w:rPr>
      </w:pPr>
    </w:p>
    <w:p w14:paraId="36ABF620" w14:textId="77777777" w:rsidR="00BF1326" w:rsidRPr="00ED19B7" w:rsidRDefault="00BF1326" w:rsidP="00BF1326">
      <w:pPr>
        <w:ind w:left="708"/>
        <w:rPr>
          <w:rFonts w:cstheme="minorHAnsi"/>
          <w:color w:val="000000" w:themeColor="text1"/>
        </w:rPr>
      </w:pPr>
      <w:r w:rsidRPr="00ED19B7">
        <w:rPr>
          <w:rFonts w:cstheme="minorHAnsi"/>
          <w:color w:val="000000" w:themeColor="text1"/>
        </w:rPr>
        <w:t>Before completing the text, the Developer SHALL delete the text between square brackets (i.e. [this text to be deleted]) including the square brackets.</w:t>
      </w:r>
    </w:p>
    <w:p w14:paraId="7E0E0CFA" w14:textId="77777777" w:rsidR="00BF1326" w:rsidRPr="00ED19B7" w:rsidRDefault="00BF1326" w:rsidP="00BF1326">
      <w:pPr>
        <w:ind w:left="708"/>
        <w:rPr>
          <w:rFonts w:cstheme="minorHAnsi"/>
          <w:color w:val="000000" w:themeColor="text1"/>
        </w:rPr>
      </w:pPr>
    </w:p>
    <w:p w14:paraId="7C14CD79" w14:textId="77777777" w:rsidR="00BF1326" w:rsidRPr="00ED19B7" w:rsidRDefault="00BF1326" w:rsidP="00BF1326">
      <w:pPr>
        <w:ind w:left="708"/>
        <w:rPr>
          <w:rFonts w:cstheme="minorHAnsi"/>
          <w:color w:val="000000" w:themeColor="text1"/>
        </w:rPr>
      </w:pPr>
      <w:r w:rsidRPr="00ED19B7">
        <w:rPr>
          <w:rFonts w:cstheme="minorHAnsi"/>
          <w:color w:val="000000" w:themeColor="text1"/>
        </w:rPr>
        <w:t xml:space="preserve">In </w:t>
      </w:r>
      <w:r>
        <w:rPr>
          <w:rFonts w:cstheme="minorHAnsi"/>
          <w:color w:val="000000" w:themeColor="text1"/>
        </w:rPr>
        <w:t>this document,</w:t>
      </w:r>
      <w:r w:rsidRPr="00ED19B7">
        <w:rPr>
          <w:rFonts w:cstheme="minorHAnsi"/>
          <w:color w:val="000000" w:themeColor="text1"/>
        </w:rPr>
        <w:t xml:space="preserve"> the </w:t>
      </w:r>
      <w:r>
        <w:rPr>
          <w:rFonts w:cstheme="minorHAnsi"/>
          <w:color w:val="000000" w:themeColor="text1"/>
        </w:rPr>
        <w:t>“</w:t>
      </w:r>
      <w:r w:rsidRPr="00ED19B7">
        <w:rPr>
          <w:rFonts w:cstheme="minorHAnsi"/>
          <w:color w:val="000000" w:themeColor="text1"/>
        </w:rPr>
        <w:t>ST writer</w:t>
      </w:r>
      <w:r>
        <w:rPr>
          <w:rFonts w:cstheme="minorHAnsi"/>
          <w:color w:val="000000" w:themeColor="text1"/>
        </w:rPr>
        <w:t>”</w:t>
      </w:r>
      <w:r w:rsidRPr="00ED19B7">
        <w:rPr>
          <w:rFonts w:cstheme="minorHAnsi"/>
          <w:color w:val="000000" w:themeColor="text1"/>
        </w:rPr>
        <w:t xml:space="preserve"> is used to refer to the </w:t>
      </w:r>
      <w:r>
        <w:rPr>
          <w:rFonts w:cstheme="minorHAnsi"/>
          <w:color w:val="000000" w:themeColor="text1"/>
        </w:rPr>
        <w:t>“</w:t>
      </w:r>
      <w:r w:rsidRPr="00ED19B7">
        <w:rPr>
          <w:rFonts w:cstheme="minorHAnsi"/>
          <w:color w:val="000000" w:themeColor="text1"/>
        </w:rPr>
        <w:t>Developer</w:t>
      </w:r>
      <w:r>
        <w:rPr>
          <w:rFonts w:cstheme="minorHAnsi"/>
          <w:color w:val="000000" w:themeColor="text1"/>
        </w:rPr>
        <w:t>”</w:t>
      </w:r>
      <w:r w:rsidRPr="00ED19B7">
        <w:rPr>
          <w:rFonts w:cstheme="minorHAnsi"/>
          <w:color w:val="000000" w:themeColor="text1"/>
        </w:rPr>
        <w:t>.</w:t>
      </w:r>
    </w:p>
    <w:p w14:paraId="451BA87F" w14:textId="77777777" w:rsidR="00BF1326" w:rsidRPr="00ED19B7" w:rsidRDefault="00BF1326" w:rsidP="00BF1326">
      <w:pPr>
        <w:ind w:left="708"/>
        <w:rPr>
          <w:rFonts w:cstheme="minorHAnsi"/>
          <w:color w:val="000000" w:themeColor="text1"/>
        </w:rPr>
      </w:pPr>
    </w:p>
    <w:p w14:paraId="511BEE9F" w14:textId="77777777" w:rsidR="00BF1326" w:rsidRPr="00B71C96" w:rsidRDefault="00BF1326" w:rsidP="00BF1326">
      <w:pPr>
        <w:ind w:left="1416"/>
        <w:rPr>
          <w:rFonts w:cstheme="minorHAnsi"/>
        </w:rPr>
      </w:pPr>
    </w:p>
    <w:p w14:paraId="379E257A" w14:textId="77777777" w:rsidR="00BF1326" w:rsidRPr="008C3388" w:rsidRDefault="00BF1326" w:rsidP="00BF1326">
      <w:pPr>
        <w:rPr>
          <w:rFonts w:cstheme="minorHAnsi"/>
          <w:color w:val="000000" w:themeColor="text1"/>
        </w:rPr>
      </w:pPr>
      <w:r>
        <w:rPr>
          <w:rFonts w:cstheme="minorHAnsi"/>
          <w:color w:val="000000" w:themeColor="text1"/>
        </w:rPr>
        <w:t>]</w:t>
      </w:r>
    </w:p>
    <w:p w14:paraId="49107962" w14:textId="77777777" w:rsidR="00BF1326" w:rsidRDefault="00BF1326" w:rsidP="00BF1326">
      <w:pPr>
        <w:rPr>
          <w:rFonts w:cstheme="minorHAnsi"/>
          <w:color w:val="000000" w:themeColor="text1"/>
        </w:rPr>
      </w:pPr>
    </w:p>
    <w:p w14:paraId="180D8A0F" w14:textId="77777777" w:rsidR="00BF1326" w:rsidRDefault="00BF1326" w:rsidP="00BF1326">
      <w:pPr>
        <w:rPr>
          <w:rFonts w:cstheme="minorHAnsi"/>
          <w:color w:val="000000" w:themeColor="text1"/>
        </w:rPr>
      </w:pPr>
      <w:r>
        <w:rPr>
          <w:rFonts w:cstheme="minorHAnsi"/>
          <w:color w:val="000000" w:themeColor="text1"/>
        </w:rPr>
        <w:t>[</w:t>
      </w:r>
    </w:p>
    <w:p w14:paraId="5A7612AD" w14:textId="77777777" w:rsidR="00BF1326" w:rsidRDefault="00BF1326" w:rsidP="00BF1326">
      <w:pPr>
        <w:ind w:left="708"/>
        <w:rPr>
          <w:rFonts w:cstheme="minorHAnsi"/>
          <w:color w:val="000000" w:themeColor="text1"/>
        </w:rPr>
      </w:pPr>
      <w:r w:rsidRPr="00653FE6">
        <w:rPr>
          <w:rFonts w:cstheme="minorHAnsi"/>
          <w:color w:val="000000" w:themeColor="text1"/>
        </w:rPr>
        <w:t>Guideline to be del</w:t>
      </w:r>
      <w:r>
        <w:rPr>
          <w:rFonts w:cstheme="minorHAnsi"/>
          <w:color w:val="000000" w:themeColor="text1"/>
        </w:rPr>
        <w:t>eted by ST writer</w:t>
      </w:r>
    </w:p>
    <w:p w14:paraId="7EB75DA5" w14:textId="77777777" w:rsidR="00BF1326" w:rsidRDefault="00BF1326" w:rsidP="00BF1326">
      <w:pPr>
        <w:ind w:left="708"/>
        <w:rPr>
          <w:rFonts w:cstheme="minorHAnsi"/>
          <w:color w:val="000000" w:themeColor="text1"/>
        </w:rPr>
      </w:pPr>
    </w:p>
    <w:p w14:paraId="5B908B3C" w14:textId="77777777" w:rsidR="00BF1326" w:rsidRPr="004D09EE" w:rsidRDefault="00BF1326" w:rsidP="00BF1326">
      <w:pPr>
        <w:ind w:left="708"/>
        <w:rPr>
          <w:rFonts w:cstheme="minorHAnsi"/>
          <w:color w:val="000000" w:themeColor="text1"/>
        </w:rPr>
      </w:pPr>
      <w:r>
        <w:rPr>
          <w:rFonts w:cstheme="minorHAnsi"/>
        </w:rPr>
        <w:lastRenderedPageBreak/>
        <w:t>In this section, the ST writer will complete the table.</w:t>
      </w:r>
    </w:p>
    <w:p w14:paraId="533A6638" w14:textId="77777777" w:rsidR="00BF1326" w:rsidRDefault="00BF1326" w:rsidP="00BF1326">
      <w:pPr>
        <w:ind w:left="708"/>
      </w:pPr>
    </w:p>
    <w:p w14:paraId="027061FE" w14:textId="77777777" w:rsidR="00BF1326" w:rsidRDefault="00BF1326" w:rsidP="00BF1326">
      <w:pPr>
        <w:ind w:left="708"/>
      </w:pPr>
      <w:r>
        <w:t xml:space="preserve">The ST writer is allowed to add additional information (ie. author, date, developer name, product name if different of the TOE, …) for the ST reader. </w:t>
      </w:r>
    </w:p>
    <w:p w14:paraId="2C6BF31D" w14:textId="77777777" w:rsidR="00BF1326" w:rsidRPr="00B71C96" w:rsidRDefault="00BF1326" w:rsidP="00BF1326">
      <w:pPr>
        <w:ind w:left="1416"/>
        <w:rPr>
          <w:rFonts w:cstheme="minorHAnsi"/>
        </w:rPr>
      </w:pPr>
    </w:p>
    <w:p w14:paraId="445A6EF6" w14:textId="77777777" w:rsidR="00BF1326" w:rsidRPr="008C3388" w:rsidRDefault="00BF1326" w:rsidP="00BF1326">
      <w:pPr>
        <w:rPr>
          <w:rFonts w:cstheme="minorHAnsi"/>
          <w:color w:val="000000" w:themeColor="text1"/>
        </w:rPr>
      </w:pPr>
      <w:r>
        <w:rPr>
          <w:rFonts w:cstheme="minorHAnsi"/>
          <w:color w:val="000000" w:themeColor="text1"/>
        </w:rPr>
        <w:t>]</w:t>
      </w:r>
    </w:p>
    <w:p w14:paraId="5C5FB286" w14:textId="77777777" w:rsidR="00BF1326" w:rsidRPr="008C3388" w:rsidRDefault="00BF1326" w:rsidP="00BF1326">
      <w:pPr>
        <w:rPr>
          <w:rFonts w:cstheme="minorHAnsi"/>
          <w:lang w:eastAsia="en-GB"/>
        </w:rPr>
      </w:pPr>
    </w:p>
    <w:p w14:paraId="5E50B2BE" w14:textId="77777777" w:rsidR="00BF1326" w:rsidRPr="00BF1326" w:rsidRDefault="00BF1326" w:rsidP="00BF1326">
      <w:pPr>
        <w:pStyle w:val="Heading2"/>
      </w:pPr>
      <w:bookmarkStart w:id="27" w:name="_Toc120551265"/>
      <w:bookmarkStart w:id="28" w:name="_Toc178203702"/>
      <w:r w:rsidRPr="00BF1326">
        <w:t>Security Target reference</w:t>
      </w:r>
      <w:bookmarkEnd w:id="27"/>
      <w:bookmarkEnd w:id="28"/>
    </w:p>
    <w:tbl>
      <w:tblPr>
        <w:tblStyle w:val="TableGrid"/>
        <w:tblW w:w="8500" w:type="dxa"/>
        <w:tblLook w:val="04A0" w:firstRow="1" w:lastRow="0" w:firstColumn="1" w:lastColumn="0" w:noHBand="0" w:noVBand="1"/>
      </w:tblPr>
      <w:tblGrid>
        <w:gridCol w:w="1413"/>
        <w:gridCol w:w="7087"/>
      </w:tblGrid>
      <w:tr w:rsidR="00BF1326" w:rsidRPr="008C3388" w14:paraId="6884C96D" w14:textId="77777777" w:rsidTr="009520F5">
        <w:trPr>
          <w:trHeight w:val="249"/>
        </w:trPr>
        <w:tc>
          <w:tcPr>
            <w:tcW w:w="1413" w:type="dxa"/>
            <w:shd w:val="clear" w:color="auto" w:fill="C00000"/>
          </w:tcPr>
          <w:p w14:paraId="0C364409" w14:textId="77777777" w:rsidR="00BF1326" w:rsidRPr="008C3388" w:rsidRDefault="00BF1326" w:rsidP="00CC5F65">
            <w:pPr>
              <w:rPr>
                <w:rFonts w:cstheme="minorHAnsi"/>
                <w:b/>
                <w:bCs/>
                <w:szCs w:val="22"/>
                <w:lang w:val="en-GB"/>
              </w:rPr>
            </w:pPr>
            <w:r w:rsidRPr="008C3388">
              <w:rPr>
                <w:rFonts w:cstheme="minorHAnsi"/>
                <w:b/>
                <w:bCs/>
                <w:szCs w:val="22"/>
                <w:lang w:val="en-GB"/>
              </w:rPr>
              <w:t>Name</w:t>
            </w:r>
          </w:p>
        </w:tc>
        <w:tc>
          <w:tcPr>
            <w:tcW w:w="7087" w:type="dxa"/>
            <w:shd w:val="clear" w:color="auto" w:fill="auto"/>
          </w:tcPr>
          <w:p w14:paraId="18DCC52B" w14:textId="77777777" w:rsidR="00BF1326" w:rsidRPr="008C3388" w:rsidRDefault="00BF1326" w:rsidP="00CC5F65">
            <w:pPr>
              <w:rPr>
                <w:rFonts w:cstheme="minorHAnsi"/>
                <w:szCs w:val="22"/>
                <w:lang w:val="en-GB"/>
              </w:rPr>
            </w:pPr>
            <w:r w:rsidRPr="001A2602">
              <w:rPr>
                <w:rFonts w:cstheme="minorHAnsi"/>
                <w:lang w:val="en-GB"/>
              </w:rPr>
              <w:t>[</w:t>
            </w:r>
            <w:r>
              <w:rPr>
                <w:rFonts w:cstheme="minorHAnsi"/>
                <w:szCs w:val="22"/>
                <w:lang w:val="en-GB" w:eastAsia="en-US"/>
              </w:rPr>
              <w:t>ST name</w:t>
            </w:r>
            <w:r w:rsidRPr="001A2602">
              <w:rPr>
                <w:rFonts w:cstheme="minorHAnsi"/>
                <w:lang w:val="en-GB"/>
              </w:rPr>
              <w:t>]</w:t>
            </w:r>
          </w:p>
        </w:tc>
      </w:tr>
      <w:tr w:rsidR="00BF1326" w:rsidRPr="008C3388" w14:paraId="248C2667" w14:textId="77777777" w:rsidTr="009520F5">
        <w:trPr>
          <w:trHeight w:val="249"/>
        </w:trPr>
        <w:tc>
          <w:tcPr>
            <w:tcW w:w="1413" w:type="dxa"/>
            <w:shd w:val="clear" w:color="auto" w:fill="C00000"/>
          </w:tcPr>
          <w:p w14:paraId="49304D63" w14:textId="77777777" w:rsidR="00BF1326" w:rsidRPr="008C3388" w:rsidRDefault="00BF1326" w:rsidP="00CC5F65">
            <w:pPr>
              <w:rPr>
                <w:rFonts w:cstheme="minorHAnsi"/>
                <w:b/>
                <w:bCs/>
                <w:szCs w:val="22"/>
                <w:lang w:val="en-GB"/>
              </w:rPr>
            </w:pPr>
            <w:r w:rsidRPr="008C3388">
              <w:rPr>
                <w:rFonts w:cstheme="minorHAnsi"/>
                <w:b/>
                <w:bCs/>
                <w:szCs w:val="22"/>
                <w:lang w:val="en-GB"/>
              </w:rPr>
              <w:t>Version</w:t>
            </w:r>
          </w:p>
        </w:tc>
        <w:tc>
          <w:tcPr>
            <w:tcW w:w="7087" w:type="dxa"/>
          </w:tcPr>
          <w:p w14:paraId="5D15B34B" w14:textId="77777777" w:rsidR="00BF1326" w:rsidRPr="008C3388" w:rsidRDefault="00BF1326" w:rsidP="00CC5F65">
            <w:pPr>
              <w:rPr>
                <w:rFonts w:cstheme="minorHAnsi"/>
                <w:szCs w:val="22"/>
                <w:lang w:val="en-GB"/>
              </w:rPr>
            </w:pPr>
            <w:r w:rsidRPr="00397739">
              <w:rPr>
                <w:rFonts w:cstheme="minorHAnsi"/>
                <w:lang w:val="en-GB"/>
              </w:rPr>
              <w:t>[</w:t>
            </w:r>
            <w:r>
              <w:rPr>
                <w:rFonts w:cstheme="minorHAnsi"/>
                <w:szCs w:val="22"/>
                <w:lang w:val="en-GB" w:eastAsia="en-US"/>
              </w:rPr>
              <w:t>ST version</w:t>
            </w:r>
            <w:r w:rsidRPr="00397739">
              <w:rPr>
                <w:rFonts w:cstheme="minorHAnsi"/>
                <w:lang w:val="en-GB"/>
              </w:rPr>
              <w:t>]</w:t>
            </w:r>
          </w:p>
        </w:tc>
      </w:tr>
      <w:tr w:rsidR="00BF1326" w:rsidRPr="008C3388" w14:paraId="46A3C889" w14:textId="77777777" w:rsidTr="009520F5">
        <w:trPr>
          <w:trHeight w:val="249"/>
        </w:trPr>
        <w:tc>
          <w:tcPr>
            <w:tcW w:w="1413" w:type="dxa"/>
            <w:shd w:val="clear" w:color="auto" w:fill="C00000"/>
          </w:tcPr>
          <w:p w14:paraId="2FAA154F" w14:textId="77777777" w:rsidR="00BF1326" w:rsidRPr="008C3388" w:rsidRDefault="00BF1326" w:rsidP="00CC5F65">
            <w:pPr>
              <w:rPr>
                <w:rFonts w:cstheme="minorHAnsi"/>
                <w:b/>
                <w:bCs/>
                <w:szCs w:val="22"/>
                <w:lang w:val="en-GB"/>
              </w:rPr>
            </w:pPr>
            <w:r w:rsidRPr="008C3388">
              <w:rPr>
                <w:rFonts w:cstheme="minorHAnsi"/>
                <w:b/>
                <w:bCs/>
                <w:szCs w:val="22"/>
                <w:lang w:val="en-GB"/>
              </w:rPr>
              <w:t>Reference</w:t>
            </w:r>
          </w:p>
        </w:tc>
        <w:tc>
          <w:tcPr>
            <w:tcW w:w="7087" w:type="dxa"/>
          </w:tcPr>
          <w:p w14:paraId="2B005403" w14:textId="77777777" w:rsidR="00BF1326" w:rsidRPr="008C3388" w:rsidRDefault="00BF1326" w:rsidP="00CC5F65">
            <w:pPr>
              <w:rPr>
                <w:rFonts w:cstheme="minorHAnsi"/>
                <w:szCs w:val="22"/>
                <w:lang w:val="en-GB"/>
              </w:rPr>
            </w:pPr>
            <w:r w:rsidRPr="00397739">
              <w:rPr>
                <w:rFonts w:cstheme="minorHAnsi"/>
                <w:lang w:val="en-GB"/>
              </w:rPr>
              <w:t>[</w:t>
            </w:r>
            <w:r>
              <w:rPr>
                <w:rFonts w:cstheme="minorHAnsi"/>
                <w:szCs w:val="22"/>
                <w:lang w:val="en-GB" w:eastAsia="en-US"/>
              </w:rPr>
              <w:t>ST reference</w:t>
            </w:r>
            <w:r w:rsidRPr="00397739">
              <w:rPr>
                <w:rFonts w:cstheme="minorHAnsi"/>
                <w:lang w:val="en-GB"/>
              </w:rPr>
              <w:t>]</w:t>
            </w:r>
          </w:p>
        </w:tc>
      </w:tr>
    </w:tbl>
    <w:p w14:paraId="14511A9F" w14:textId="77777777" w:rsidR="00BF1326" w:rsidRPr="008C3388" w:rsidRDefault="00BF1326" w:rsidP="00BF1326">
      <w:pPr>
        <w:rPr>
          <w:rFonts w:cstheme="minorHAnsi"/>
          <w:lang w:eastAsia="en-GB"/>
        </w:rPr>
      </w:pPr>
    </w:p>
    <w:p w14:paraId="0676F9FE" w14:textId="77777777" w:rsidR="00BF1326" w:rsidRPr="00DC1372" w:rsidRDefault="00BF1326" w:rsidP="00DC1372">
      <w:pPr>
        <w:pStyle w:val="Heading2"/>
      </w:pPr>
      <w:bookmarkStart w:id="29" w:name="_Toc120551266"/>
      <w:bookmarkStart w:id="30" w:name="_Toc178203703"/>
      <w:r w:rsidRPr="00DC1372">
        <w:t>TOE reference</w:t>
      </w:r>
      <w:bookmarkEnd w:id="29"/>
      <w:bookmarkEnd w:id="30"/>
    </w:p>
    <w:tbl>
      <w:tblPr>
        <w:tblStyle w:val="TableGrid"/>
        <w:tblW w:w="8500" w:type="dxa"/>
        <w:tblLook w:val="04A0" w:firstRow="1" w:lastRow="0" w:firstColumn="1" w:lastColumn="0" w:noHBand="0" w:noVBand="1"/>
      </w:tblPr>
      <w:tblGrid>
        <w:gridCol w:w="1413"/>
        <w:gridCol w:w="7087"/>
      </w:tblGrid>
      <w:tr w:rsidR="00BF1326" w:rsidRPr="008C3388" w14:paraId="0625BE31" w14:textId="77777777" w:rsidTr="009520F5">
        <w:trPr>
          <w:trHeight w:val="249"/>
        </w:trPr>
        <w:tc>
          <w:tcPr>
            <w:tcW w:w="1413" w:type="dxa"/>
            <w:shd w:val="clear" w:color="auto" w:fill="C00000"/>
          </w:tcPr>
          <w:p w14:paraId="338369AD" w14:textId="77777777" w:rsidR="00BF1326" w:rsidRPr="008C3388" w:rsidRDefault="00BF1326" w:rsidP="00CC5F65">
            <w:pPr>
              <w:rPr>
                <w:rFonts w:cstheme="minorHAnsi"/>
                <w:b/>
                <w:bCs/>
                <w:szCs w:val="22"/>
                <w:lang w:val="en-GB"/>
              </w:rPr>
            </w:pPr>
            <w:r w:rsidRPr="008C3388">
              <w:rPr>
                <w:rFonts w:cstheme="minorHAnsi"/>
                <w:b/>
                <w:bCs/>
                <w:szCs w:val="22"/>
                <w:lang w:val="en-GB"/>
              </w:rPr>
              <w:t>Name</w:t>
            </w:r>
          </w:p>
        </w:tc>
        <w:tc>
          <w:tcPr>
            <w:tcW w:w="7087" w:type="dxa"/>
          </w:tcPr>
          <w:p w14:paraId="5379E3D1" w14:textId="77777777" w:rsidR="00BF1326" w:rsidRPr="008C3388" w:rsidRDefault="00BF1326" w:rsidP="00CC5F65">
            <w:pPr>
              <w:rPr>
                <w:rFonts w:cstheme="minorHAnsi"/>
                <w:szCs w:val="22"/>
                <w:lang w:val="en-GB"/>
              </w:rPr>
            </w:pPr>
            <w:r w:rsidRPr="00397739">
              <w:rPr>
                <w:rFonts w:cstheme="minorHAnsi"/>
                <w:lang w:val="en-GB"/>
              </w:rPr>
              <w:t>[</w:t>
            </w:r>
            <w:r>
              <w:rPr>
                <w:rFonts w:cstheme="minorHAnsi"/>
                <w:szCs w:val="22"/>
                <w:lang w:val="en-GB" w:eastAsia="en-US"/>
              </w:rPr>
              <w:t>TOE name</w:t>
            </w:r>
            <w:r w:rsidRPr="00397739">
              <w:rPr>
                <w:rFonts w:cstheme="minorHAnsi"/>
                <w:lang w:val="en-GB"/>
              </w:rPr>
              <w:t>]</w:t>
            </w:r>
          </w:p>
        </w:tc>
      </w:tr>
      <w:tr w:rsidR="00BF1326" w:rsidRPr="008C3388" w14:paraId="6AB933B7" w14:textId="77777777" w:rsidTr="009520F5">
        <w:trPr>
          <w:trHeight w:val="249"/>
        </w:trPr>
        <w:tc>
          <w:tcPr>
            <w:tcW w:w="1413" w:type="dxa"/>
            <w:shd w:val="clear" w:color="auto" w:fill="C00000"/>
          </w:tcPr>
          <w:p w14:paraId="70FE1B8A" w14:textId="77777777" w:rsidR="00BF1326" w:rsidRPr="008C3388" w:rsidRDefault="00BF1326" w:rsidP="00CC5F65">
            <w:pPr>
              <w:rPr>
                <w:rFonts w:cstheme="minorHAnsi"/>
                <w:b/>
                <w:bCs/>
                <w:szCs w:val="22"/>
                <w:lang w:val="en-GB"/>
              </w:rPr>
            </w:pPr>
            <w:r w:rsidRPr="008C3388">
              <w:rPr>
                <w:rFonts w:cstheme="minorHAnsi"/>
                <w:b/>
                <w:bCs/>
                <w:szCs w:val="22"/>
                <w:lang w:val="en-GB"/>
              </w:rPr>
              <w:t>Version</w:t>
            </w:r>
          </w:p>
        </w:tc>
        <w:tc>
          <w:tcPr>
            <w:tcW w:w="7087" w:type="dxa"/>
          </w:tcPr>
          <w:p w14:paraId="5F7370BF" w14:textId="77777777" w:rsidR="00BF1326" w:rsidRPr="008C3388" w:rsidRDefault="00BF1326" w:rsidP="00CC5F65">
            <w:pPr>
              <w:rPr>
                <w:rFonts w:cstheme="minorHAnsi"/>
                <w:szCs w:val="22"/>
                <w:lang w:val="en-GB"/>
              </w:rPr>
            </w:pPr>
            <w:r w:rsidRPr="00397739">
              <w:rPr>
                <w:rFonts w:cstheme="minorHAnsi"/>
                <w:lang w:val="en-GB"/>
              </w:rPr>
              <w:t>[</w:t>
            </w:r>
            <w:r>
              <w:rPr>
                <w:rFonts w:cstheme="minorHAnsi"/>
                <w:szCs w:val="22"/>
                <w:lang w:val="en-GB" w:eastAsia="en-US"/>
              </w:rPr>
              <w:t>TOE version</w:t>
            </w:r>
            <w:r w:rsidRPr="00397739">
              <w:rPr>
                <w:rFonts w:cstheme="minorHAnsi"/>
                <w:lang w:val="en-GB"/>
              </w:rPr>
              <w:t>]</w:t>
            </w:r>
          </w:p>
        </w:tc>
      </w:tr>
      <w:tr w:rsidR="00BF1326" w:rsidRPr="008C3388" w14:paraId="148A3620" w14:textId="77777777" w:rsidTr="009520F5">
        <w:trPr>
          <w:trHeight w:val="249"/>
        </w:trPr>
        <w:tc>
          <w:tcPr>
            <w:tcW w:w="1413" w:type="dxa"/>
            <w:shd w:val="clear" w:color="auto" w:fill="C00000"/>
          </w:tcPr>
          <w:p w14:paraId="5E01D5A3" w14:textId="77777777" w:rsidR="00BF1326" w:rsidRPr="008C3388" w:rsidRDefault="00BF1326" w:rsidP="00CC5F65">
            <w:pPr>
              <w:rPr>
                <w:rFonts w:cstheme="minorHAnsi"/>
                <w:b/>
                <w:bCs/>
                <w:szCs w:val="22"/>
                <w:lang w:val="en-GB"/>
              </w:rPr>
            </w:pPr>
            <w:r w:rsidRPr="008C3388">
              <w:rPr>
                <w:rFonts w:cstheme="minorHAnsi"/>
                <w:b/>
                <w:bCs/>
                <w:szCs w:val="22"/>
                <w:lang w:val="en-GB"/>
              </w:rPr>
              <w:t>Reference</w:t>
            </w:r>
          </w:p>
        </w:tc>
        <w:tc>
          <w:tcPr>
            <w:tcW w:w="7087" w:type="dxa"/>
          </w:tcPr>
          <w:p w14:paraId="076DA61C" w14:textId="77777777" w:rsidR="00BF1326" w:rsidRPr="008C3388" w:rsidRDefault="00BF1326" w:rsidP="00CC5F65">
            <w:pPr>
              <w:rPr>
                <w:rFonts w:cstheme="minorHAnsi"/>
                <w:szCs w:val="22"/>
                <w:lang w:val="en-GB"/>
              </w:rPr>
            </w:pPr>
            <w:r w:rsidRPr="00397739">
              <w:rPr>
                <w:rFonts w:cstheme="minorHAnsi"/>
                <w:lang w:val="en-GB"/>
              </w:rPr>
              <w:t>[</w:t>
            </w:r>
            <w:r>
              <w:rPr>
                <w:rFonts w:cstheme="minorHAnsi"/>
                <w:szCs w:val="22"/>
                <w:lang w:val="en-GB" w:eastAsia="en-US"/>
              </w:rPr>
              <w:t>TOE reference</w:t>
            </w:r>
            <w:r w:rsidRPr="00397739">
              <w:rPr>
                <w:rFonts w:cstheme="minorHAnsi"/>
                <w:lang w:val="en-GB"/>
              </w:rPr>
              <w:t>]</w:t>
            </w:r>
          </w:p>
        </w:tc>
      </w:tr>
    </w:tbl>
    <w:p w14:paraId="7C664E99" w14:textId="77777777" w:rsidR="00BF1326" w:rsidRPr="00DC1372" w:rsidRDefault="00BF1326" w:rsidP="00DC1372">
      <w:pPr>
        <w:pStyle w:val="Heading2"/>
      </w:pPr>
      <w:bookmarkStart w:id="31" w:name="_Toc120551267"/>
      <w:bookmarkStart w:id="32" w:name="_Toc178203704"/>
      <w:r w:rsidRPr="00DC1372">
        <w:t>References</w:t>
      </w:r>
      <w:bookmarkEnd w:id="31"/>
      <w:bookmarkEnd w:id="32"/>
    </w:p>
    <w:p w14:paraId="7BE24488" w14:textId="77777777" w:rsidR="00BF1326" w:rsidRDefault="00BF1326" w:rsidP="00BF1326">
      <w:pPr>
        <w:rPr>
          <w:rFonts w:cstheme="minorHAnsi"/>
          <w:color w:val="000000" w:themeColor="text1"/>
        </w:rPr>
      </w:pPr>
      <w:r>
        <w:rPr>
          <w:rFonts w:cstheme="minorHAnsi"/>
          <w:color w:val="000000" w:themeColor="text1"/>
        </w:rPr>
        <w:t>[</w:t>
      </w:r>
    </w:p>
    <w:p w14:paraId="326C0679" w14:textId="77777777" w:rsidR="00BF1326" w:rsidRDefault="00BF1326" w:rsidP="00BF1326">
      <w:pPr>
        <w:ind w:left="708"/>
        <w:rPr>
          <w:rFonts w:cstheme="minorHAnsi"/>
          <w:color w:val="000000" w:themeColor="text1"/>
        </w:rPr>
      </w:pPr>
      <w:r w:rsidRPr="00653FE6">
        <w:rPr>
          <w:rFonts w:cstheme="minorHAnsi"/>
          <w:color w:val="000000" w:themeColor="text1"/>
        </w:rPr>
        <w:t>Guide</w:t>
      </w:r>
      <w:r>
        <w:rPr>
          <w:rFonts w:cstheme="minorHAnsi"/>
          <w:color w:val="000000" w:themeColor="text1"/>
        </w:rPr>
        <w:t>line to be deleted by ST writer</w:t>
      </w:r>
    </w:p>
    <w:p w14:paraId="75412D8A" w14:textId="77777777" w:rsidR="00BF1326" w:rsidRDefault="00BF1326" w:rsidP="00BF1326">
      <w:pPr>
        <w:ind w:left="708"/>
        <w:rPr>
          <w:rFonts w:cstheme="minorHAnsi"/>
          <w:color w:val="000000" w:themeColor="text1"/>
        </w:rPr>
      </w:pPr>
    </w:p>
    <w:p w14:paraId="607D0250" w14:textId="77777777" w:rsidR="00BF1326" w:rsidRPr="004D09EE" w:rsidRDefault="00BF1326" w:rsidP="00BF1326">
      <w:pPr>
        <w:ind w:left="708"/>
        <w:rPr>
          <w:rFonts w:cstheme="minorHAnsi"/>
          <w:color w:val="000000" w:themeColor="text1"/>
        </w:rPr>
      </w:pPr>
      <w:r>
        <w:rPr>
          <w:rFonts w:cstheme="minorHAnsi"/>
        </w:rPr>
        <w:t>In this section, the ST writer will complete/update references dedicated to the eUICC developed.</w:t>
      </w:r>
    </w:p>
    <w:p w14:paraId="36CEA894" w14:textId="77777777" w:rsidR="00BF1326" w:rsidRPr="008C3388" w:rsidRDefault="00BF1326" w:rsidP="00BF1326">
      <w:pPr>
        <w:rPr>
          <w:rFonts w:cstheme="minorHAnsi"/>
          <w:color w:val="000000" w:themeColor="text1"/>
        </w:rPr>
      </w:pPr>
      <w:r>
        <w:rPr>
          <w:rFonts w:cstheme="minorHAnsi"/>
          <w:color w:val="000000" w:themeColor="text1"/>
        </w:rPr>
        <w:t>]</w:t>
      </w:r>
    </w:p>
    <w:p w14:paraId="1E028830" w14:textId="77777777" w:rsidR="00BF1326" w:rsidRPr="00DC1372" w:rsidRDefault="00BF1326" w:rsidP="00DC1372">
      <w:pPr>
        <w:pStyle w:val="Heading1"/>
      </w:pPr>
      <w:bookmarkStart w:id="33" w:name="_Toc120551270"/>
      <w:bookmarkStart w:id="34" w:name="_Toc178203705"/>
      <w:r w:rsidRPr="00DC1372">
        <w:t>TOE overview</w:t>
      </w:r>
      <w:bookmarkEnd w:id="33"/>
      <w:bookmarkEnd w:id="34"/>
    </w:p>
    <w:p w14:paraId="622F64E3" w14:textId="77777777" w:rsidR="00BF1326" w:rsidRDefault="00BF1326" w:rsidP="00BF1326">
      <w:pPr>
        <w:rPr>
          <w:rFonts w:cstheme="minorHAnsi"/>
          <w:color w:val="000000" w:themeColor="text1"/>
        </w:rPr>
      </w:pPr>
      <w:r>
        <w:rPr>
          <w:rFonts w:cstheme="minorHAnsi"/>
          <w:color w:val="000000" w:themeColor="text1"/>
        </w:rPr>
        <w:t>[</w:t>
      </w:r>
    </w:p>
    <w:p w14:paraId="4F3E554B" w14:textId="77777777" w:rsidR="00BF1326" w:rsidRDefault="00BF1326" w:rsidP="00BF1326">
      <w:pPr>
        <w:ind w:left="708"/>
        <w:rPr>
          <w:rFonts w:cstheme="minorHAnsi"/>
          <w:color w:val="000000" w:themeColor="text1"/>
        </w:rPr>
      </w:pPr>
      <w:r w:rsidRPr="00653FE6">
        <w:rPr>
          <w:rFonts w:cstheme="minorHAnsi"/>
          <w:color w:val="000000" w:themeColor="text1"/>
        </w:rPr>
        <w:t>Guide</w:t>
      </w:r>
      <w:r>
        <w:rPr>
          <w:rFonts w:cstheme="minorHAnsi"/>
          <w:color w:val="000000" w:themeColor="text1"/>
        </w:rPr>
        <w:t>line to be deleted by ST writer</w:t>
      </w:r>
    </w:p>
    <w:p w14:paraId="255B0F9D" w14:textId="77777777" w:rsidR="00BF1326" w:rsidRDefault="00BF1326" w:rsidP="00BF1326">
      <w:pPr>
        <w:ind w:left="708"/>
        <w:rPr>
          <w:rFonts w:cstheme="minorHAnsi"/>
          <w:color w:val="000000" w:themeColor="text1"/>
        </w:rPr>
      </w:pPr>
    </w:p>
    <w:p w14:paraId="3172CD0F" w14:textId="77777777" w:rsidR="00BF1326" w:rsidRPr="004D09EE" w:rsidRDefault="00BF1326" w:rsidP="00BF1326">
      <w:pPr>
        <w:ind w:left="708"/>
        <w:rPr>
          <w:rFonts w:cstheme="minorHAnsi"/>
          <w:color w:val="000000" w:themeColor="text1"/>
        </w:rPr>
      </w:pPr>
      <w:r>
        <w:rPr>
          <w:rFonts w:cstheme="minorHAnsi"/>
        </w:rPr>
        <w:t>In this section, the ST writer will complete the subsections dedicated to the eUICC developed from [</w:t>
      </w:r>
      <w:r w:rsidRPr="00EF0A84">
        <w:rPr>
          <w:rFonts w:cstheme="minorHAnsi"/>
          <w:bCs/>
          <w:szCs w:val="22"/>
        </w:rPr>
        <w:t>PP-eUICC</w:t>
      </w:r>
      <w:r w:rsidRPr="00EF0A84">
        <w:rPr>
          <w:rFonts w:cstheme="minorHAnsi"/>
        </w:rPr>
        <w:t>]</w:t>
      </w:r>
      <w:r>
        <w:rPr>
          <w:rFonts w:cstheme="minorHAnsi"/>
        </w:rPr>
        <w:t>.</w:t>
      </w:r>
    </w:p>
    <w:p w14:paraId="1C3175D1" w14:textId="77777777" w:rsidR="00BF1326" w:rsidRPr="008C3388" w:rsidRDefault="00BF1326" w:rsidP="00BF1326">
      <w:pPr>
        <w:rPr>
          <w:rFonts w:cstheme="minorHAnsi"/>
          <w:color w:val="000000" w:themeColor="text1"/>
        </w:rPr>
      </w:pPr>
      <w:r>
        <w:rPr>
          <w:rFonts w:cstheme="minorHAnsi"/>
          <w:color w:val="000000" w:themeColor="text1"/>
        </w:rPr>
        <w:t>]</w:t>
      </w:r>
    </w:p>
    <w:p w14:paraId="3081A3B3" w14:textId="77777777" w:rsidR="00BF1326" w:rsidRPr="00A64B66" w:rsidRDefault="00BF1326" w:rsidP="00DC1372">
      <w:pPr>
        <w:pStyle w:val="Heading2"/>
      </w:pPr>
      <w:bookmarkStart w:id="35" w:name="_Toc120551271"/>
      <w:bookmarkStart w:id="36" w:name="_Toc178203706"/>
      <w:r w:rsidRPr="002B091F">
        <w:lastRenderedPageBreak/>
        <w:t>TOE description</w:t>
      </w:r>
      <w:bookmarkEnd w:id="35"/>
      <w:bookmarkEnd w:id="36"/>
    </w:p>
    <w:p w14:paraId="7871DC85" w14:textId="77777777" w:rsidR="00BF1326" w:rsidRPr="008C3388" w:rsidRDefault="00BF1326" w:rsidP="00DC1372">
      <w:pPr>
        <w:pStyle w:val="Heading2"/>
      </w:pPr>
      <w:bookmarkStart w:id="37" w:name="_Toc120551272"/>
      <w:bookmarkStart w:id="38" w:name="_Toc178203707"/>
      <w:r w:rsidRPr="008C3388">
        <w:t>TOE type and usage</w:t>
      </w:r>
      <w:bookmarkEnd w:id="37"/>
      <w:bookmarkEnd w:id="38"/>
    </w:p>
    <w:p w14:paraId="4325D9FF" w14:textId="77777777" w:rsidR="00BF1326" w:rsidRPr="008C3388" w:rsidRDefault="00BF1326" w:rsidP="00DC1372">
      <w:pPr>
        <w:pStyle w:val="Heading2"/>
      </w:pPr>
      <w:bookmarkStart w:id="39" w:name="_Toc120551273"/>
      <w:bookmarkStart w:id="40" w:name="_Toc178203708"/>
      <w:r w:rsidRPr="008C3388">
        <w:t>TOE life cycle</w:t>
      </w:r>
      <w:bookmarkEnd w:id="39"/>
      <w:bookmarkEnd w:id="40"/>
    </w:p>
    <w:p w14:paraId="1E28D2E5" w14:textId="77777777" w:rsidR="00BF1326" w:rsidRDefault="00BF1326" w:rsidP="00DC1372">
      <w:pPr>
        <w:pStyle w:val="Heading3"/>
      </w:pPr>
      <w:bookmarkStart w:id="41" w:name="_Toc120551274"/>
      <w:bookmarkStart w:id="42" w:name="_Toc178203709"/>
      <w:r w:rsidRPr="00E50A61">
        <w:t>Non-TOE HW/SW/FW available to the TOE</w:t>
      </w:r>
      <w:bookmarkEnd w:id="41"/>
      <w:bookmarkEnd w:id="42"/>
    </w:p>
    <w:p w14:paraId="250C1291" w14:textId="77777777" w:rsidR="00F12892" w:rsidRDefault="00F12892" w:rsidP="00F12892">
      <w:pPr>
        <w:pStyle w:val="NormalParagraph"/>
        <w:rPr>
          <w:lang w:eastAsia="en-US" w:bidi="bn-BD"/>
        </w:rPr>
      </w:pPr>
    </w:p>
    <w:p w14:paraId="2C5EEBFD" w14:textId="0B67B11E" w:rsidR="00F12892" w:rsidRPr="009E39A6" w:rsidRDefault="00F12892" w:rsidP="00F12892">
      <w:pPr>
        <w:pBdr>
          <w:top w:val="single" w:sz="4" w:space="1" w:color="auto"/>
          <w:left w:val="single" w:sz="4" w:space="4" w:color="auto"/>
          <w:bottom w:val="single" w:sz="4" w:space="1" w:color="auto"/>
          <w:right w:val="single" w:sz="4" w:space="4" w:color="auto"/>
        </w:pBdr>
        <w:shd w:val="clear" w:color="auto" w:fill="E7E6E6"/>
        <w:spacing w:before="0" w:after="200" w:line="276" w:lineRule="auto"/>
        <w:jc w:val="left"/>
        <w:rPr>
          <w:szCs w:val="22"/>
          <w:lang w:eastAsia="en-GB" w:bidi="ar-SA"/>
        </w:rPr>
      </w:pPr>
      <w:r w:rsidRPr="009E39A6">
        <w:rPr>
          <w:b/>
          <w:bCs/>
          <w:szCs w:val="22"/>
          <w:lang w:eastAsia="en-GB" w:bidi="ar-SA"/>
        </w:rPr>
        <w:t>Note</w:t>
      </w:r>
      <w:r w:rsidRPr="009E39A6">
        <w:rPr>
          <w:szCs w:val="22"/>
          <w:lang w:eastAsia="en-GB" w:bidi="ar-SA"/>
        </w:rPr>
        <w:t xml:space="preserve">: RMI functions are supposed not to be implemented by the TOE. Additionally, this ST template proposal only takes into account an eUICC architecture with </w:t>
      </w:r>
      <w:r w:rsidR="006D6E9E">
        <w:rPr>
          <w:szCs w:val="22"/>
          <w:lang w:eastAsia="en-GB" w:bidi="ar-SA"/>
        </w:rPr>
        <w:t>IPAd</w:t>
      </w:r>
      <w:r w:rsidRPr="009E39A6">
        <w:rPr>
          <w:szCs w:val="22"/>
          <w:lang w:eastAsia="en-GB" w:bidi="ar-SA"/>
        </w:rPr>
        <w:t>.</w:t>
      </w:r>
    </w:p>
    <w:p w14:paraId="0147FADC" w14:textId="77777777" w:rsidR="00F12892" w:rsidRPr="00F12892" w:rsidRDefault="00F12892" w:rsidP="00F12892">
      <w:pPr>
        <w:pStyle w:val="NormalParagraph"/>
        <w:rPr>
          <w:lang w:eastAsia="en-US" w:bidi="bn-BD"/>
        </w:rPr>
      </w:pPr>
    </w:p>
    <w:p w14:paraId="792B36C6" w14:textId="24028C90" w:rsidR="00BF1326" w:rsidRDefault="00BF1326" w:rsidP="006943CA">
      <w:pPr>
        <w:pStyle w:val="NOTE"/>
        <w:tabs>
          <w:tab w:val="clear" w:pos="1560"/>
          <w:tab w:val="left" w:pos="0"/>
        </w:tabs>
        <w:ind w:left="0" w:firstLine="0"/>
      </w:pPr>
      <w:r>
        <w:t>Non-TOE is same than the ones mentioned in the [PP-EUICC]</w:t>
      </w:r>
      <w:r w:rsidR="00F12892" w:rsidRPr="00F12892">
        <w:t xml:space="preserve"> </w:t>
      </w:r>
      <w:r w:rsidR="00F12892">
        <w:t>, except for</w:t>
      </w:r>
      <w:r w:rsidR="00F12892" w:rsidRPr="00A3407E">
        <w:t xml:space="preserve"> </w:t>
      </w:r>
      <w:r w:rsidR="00F12892">
        <w:t xml:space="preserve">Integrated Circuit (IC) or Chip, Embedded software (ES) </w:t>
      </w:r>
      <w:r w:rsidR="006D6E9E">
        <w:t>and the Runtime Environment, which are part of the TOE</w:t>
      </w:r>
      <w:r>
        <w:t>.</w:t>
      </w:r>
      <w:r>
        <w:br/>
      </w:r>
    </w:p>
    <w:p w14:paraId="690542CB" w14:textId="1A4D20ED" w:rsidR="006943CA" w:rsidRDefault="006943CA" w:rsidP="006943CA">
      <w:pPr>
        <w:pStyle w:val="NormalParagraph"/>
        <w:rPr>
          <w:noProof/>
        </w:rPr>
      </w:pPr>
      <w:r w:rsidRPr="00BB10F4">
        <w:fldChar w:fldCharType="begin"/>
      </w:r>
      <w:r w:rsidRPr="00BC4D87">
        <w:instrText xml:space="preserve"> REF _Ref150175513 \h </w:instrText>
      </w:r>
      <w:r w:rsidRPr="00A47601">
        <w:instrText xml:space="preserve"> \* MERGEFORMAT </w:instrText>
      </w:r>
      <w:r w:rsidRPr="00BB10F4">
        <w:fldChar w:fldCharType="separate"/>
      </w:r>
      <w:r w:rsidR="0043467F" w:rsidRPr="0043467F">
        <w:rPr>
          <w:bCs/>
          <w:lang w:val="en-US"/>
        </w:rPr>
        <w:t xml:space="preserve">Figure </w:t>
      </w:r>
      <w:r w:rsidR="0043467F" w:rsidRPr="0043467F">
        <w:rPr>
          <w:bCs/>
          <w:noProof/>
          <w:lang w:val="en-US"/>
        </w:rPr>
        <w:t>1</w:t>
      </w:r>
      <w:r w:rsidRPr="00BB10F4">
        <w:fldChar w:fldCharType="end"/>
      </w:r>
      <w:r>
        <w:t xml:space="preserve"> shows the TOE interfaces covered by the current ST:</w:t>
      </w:r>
      <w:r w:rsidR="00CF068C" w:rsidRPr="00CF068C">
        <w:rPr>
          <w:noProof/>
        </w:rPr>
        <w:t xml:space="preserve"> </w:t>
      </w:r>
    </w:p>
    <w:p w14:paraId="5613D7CF" w14:textId="10D740CA" w:rsidR="00BC0AF8" w:rsidRDefault="00BC0AF8" w:rsidP="006943CA">
      <w:pPr>
        <w:pStyle w:val="NormalParagraph"/>
        <w:rPr>
          <w:lang w:val="en-US"/>
        </w:rPr>
      </w:pPr>
    </w:p>
    <w:p w14:paraId="4A86A22D" w14:textId="069D0395" w:rsidR="006D6E9E" w:rsidRDefault="006D6E9E" w:rsidP="006943CA">
      <w:pPr>
        <w:pStyle w:val="NormalParagraph"/>
        <w:rPr>
          <w:lang w:val="en-US"/>
        </w:rPr>
      </w:pPr>
      <w:r w:rsidRPr="00CF068C">
        <w:rPr>
          <w:noProof/>
        </w:rPr>
        <w:drawing>
          <wp:inline distT="0" distB="0" distL="0" distR="0" wp14:anchorId="509F123E" wp14:editId="004F77AE">
            <wp:extent cx="5731510" cy="4065270"/>
            <wp:effectExtent l="0" t="0" r="2540" b="0"/>
            <wp:docPr id="1643695812" name="Picture 1" descr="A diagram of a netwo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487520" name="Picture 1" descr="A diagram of a network&#10;&#10;Description automatically generated"/>
                    <pic:cNvPicPr/>
                  </pic:nvPicPr>
                  <pic:blipFill>
                    <a:blip r:embed="rId15"/>
                    <a:stretch>
                      <a:fillRect/>
                    </a:stretch>
                  </pic:blipFill>
                  <pic:spPr>
                    <a:xfrm>
                      <a:off x="0" y="0"/>
                      <a:ext cx="5731510" cy="4065270"/>
                    </a:xfrm>
                    <a:prstGeom prst="rect">
                      <a:avLst/>
                    </a:prstGeom>
                  </pic:spPr>
                </pic:pic>
              </a:graphicData>
            </a:graphic>
          </wp:inline>
        </w:drawing>
      </w:r>
    </w:p>
    <w:p w14:paraId="09E050AC" w14:textId="38A4C6B2" w:rsidR="006943CA" w:rsidRPr="00D7682F" w:rsidRDefault="006943CA" w:rsidP="006943CA">
      <w:pPr>
        <w:pStyle w:val="NormalParagraph"/>
        <w:jc w:val="center"/>
        <w:rPr>
          <w:b/>
          <w:bCs/>
          <w:lang w:val="en-US"/>
        </w:rPr>
      </w:pPr>
      <w:bookmarkStart w:id="43" w:name="_Ref150175513"/>
      <w:r w:rsidRPr="002B290F">
        <w:rPr>
          <w:b/>
          <w:bCs/>
          <w:lang w:val="en-US"/>
        </w:rPr>
        <w:t xml:space="preserve">Figure </w:t>
      </w:r>
      <w:r w:rsidRPr="002B290F">
        <w:rPr>
          <w:b/>
          <w:bCs/>
        </w:rPr>
        <w:fldChar w:fldCharType="begin"/>
      </w:r>
      <w:r w:rsidRPr="002B290F">
        <w:rPr>
          <w:b/>
          <w:bCs/>
          <w:lang w:val="en-US"/>
        </w:rPr>
        <w:instrText xml:space="preserve"> SEQ Figure \* ARABIC </w:instrText>
      </w:r>
      <w:r w:rsidRPr="002B290F">
        <w:rPr>
          <w:b/>
          <w:bCs/>
        </w:rPr>
        <w:fldChar w:fldCharType="separate"/>
      </w:r>
      <w:r w:rsidR="0043467F">
        <w:rPr>
          <w:b/>
          <w:bCs/>
          <w:noProof/>
          <w:lang w:val="en-US"/>
        </w:rPr>
        <w:t>1</w:t>
      </w:r>
      <w:r w:rsidRPr="002B290F">
        <w:rPr>
          <w:b/>
          <w:bCs/>
        </w:rPr>
        <w:fldChar w:fldCharType="end"/>
      </w:r>
      <w:bookmarkEnd w:id="43"/>
      <w:r w:rsidRPr="002B290F">
        <w:rPr>
          <w:b/>
          <w:bCs/>
          <w:lang w:val="en-US"/>
        </w:rPr>
        <w:t xml:space="preserve"> </w:t>
      </w:r>
      <w:r>
        <w:rPr>
          <w:b/>
          <w:bCs/>
          <w:lang w:val="en-US"/>
        </w:rPr>
        <w:t>TOE Interfaces-</w:t>
      </w:r>
      <w:r w:rsidR="00CF068C">
        <w:rPr>
          <w:b/>
          <w:bCs/>
          <w:lang w:val="en-US"/>
        </w:rPr>
        <w:t>I</w:t>
      </w:r>
      <w:r>
        <w:rPr>
          <w:b/>
          <w:bCs/>
          <w:lang w:val="en-US"/>
        </w:rPr>
        <w:t>PAd</w:t>
      </w:r>
    </w:p>
    <w:p w14:paraId="09E154B3" w14:textId="77777777" w:rsidR="00BF1326" w:rsidRPr="008C3388" w:rsidRDefault="00BF1326" w:rsidP="002B091F">
      <w:pPr>
        <w:pStyle w:val="NOTE"/>
        <w:ind w:left="0" w:firstLine="0"/>
      </w:pPr>
    </w:p>
    <w:p w14:paraId="247B19CA" w14:textId="77777777" w:rsidR="00BF1326" w:rsidRPr="00DC1372" w:rsidRDefault="00BF1326" w:rsidP="00DC1372">
      <w:pPr>
        <w:pStyle w:val="Heading2"/>
      </w:pPr>
      <w:bookmarkStart w:id="44" w:name="_Toc120551275"/>
      <w:bookmarkStart w:id="45" w:name="_Toc178203710"/>
      <w:r w:rsidRPr="00DC1372">
        <w:lastRenderedPageBreak/>
        <w:t>TOE scope</w:t>
      </w:r>
      <w:bookmarkEnd w:id="44"/>
      <w:bookmarkEnd w:id="45"/>
    </w:p>
    <w:p w14:paraId="0C8C6ADC" w14:textId="77777777" w:rsidR="00BF1326" w:rsidRPr="00DC1372" w:rsidRDefault="00BF1326" w:rsidP="00DC1372">
      <w:pPr>
        <w:pStyle w:val="Heading3"/>
      </w:pPr>
      <w:bookmarkStart w:id="46" w:name="_Toc120551276"/>
      <w:bookmarkStart w:id="47" w:name="_Toc178203711"/>
      <w:r w:rsidRPr="00DC1372">
        <w:t>Physical scope</w:t>
      </w:r>
      <w:bookmarkEnd w:id="46"/>
      <w:bookmarkEnd w:id="47"/>
    </w:p>
    <w:p w14:paraId="01EC217D" w14:textId="77777777" w:rsidR="00BF1326" w:rsidRDefault="00BF1326" w:rsidP="00BF1326">
      <w:pPr>
        <w:rPr>
          <w:rFonts w:cstheme="minorHAnsi"/>
          <w:color w:val="000000" w:themeColor="text1"/>
        </w:rPr>
      </w:pPr>
      <w:r>
        <w:rPr>
          <w:rFonts w:cstheme="minorHAnsi"/>
          <w:color w:val="000000" w:themeColor="text1"/>
        </w:rPr>
        <w:t>[</w:t>
      </w:r>
    </w:p>
    <w:p w14:paraId="5ACD684A" w14:textId="77777777" w:rsidR="00BF1326" w:rsidRDefault="00BF1326" w:rsidP="00BF1326">
      <w:pPr>
        <w:ind w:left="708"/>
        <w:rPr>
          <w:rFonts w:cstheme="minorHAnsi"/>
          <w:color w:val="000000" w:themeColor="text1"/>
        </w:rPr>
      </w:pPr>
      <w:r w:rsidRPr="00653FE6">
        <w:rPr>
          <w:rFonts w:cstheme="minorHAnsi"/>
          <w:color w:val="000000" w:themeColor="text1"/>
        </w:rPr>
        <w:t>Guide</w:t>
      </w:r>
      <w:r>
        <w:rPr>
          <w:rFonts w:cstheme="minorHAnsi"/>
          <w:color w:val="000000" w:themeColor="text1"/>
        </w:rPr>
        <w:t>line to be deleted by ST writer</w:t>
      </w:r>
    </w:p>
    <w:p w14:paraId="1526BB59" w14:textId="77777777" w:rsidR="00BF1326" w:rsidRDefault="00BF1326" w:rsidP="00BF1326">
      <w:pPr>
        <w:ind w:left="708"/>
        <w:rPr>
          <w:rFonts w:cstheme="minorHAnsi"/>
          <w:color w:val="000000" w:themeColor="text1"/>
        </w:rPr>
      </w:pPr>
    </w:p>
    <w:p w14:paraId="09EE155C" w14:textId="77777777" w:rsidR="00BF1326" w:rsidRPr="004D09EE" w:rsidRDefault="00BF1326" w:rsidP="00BF1326">
      <w:pPr>
        <w:ind w:left="708"/>
        <w:rPr>
          <w:rFonts w:cstheme="minorHAnsi"/>
          <w:color w:val="000000" w:themeColor="text1"/>
        </w:rPr>
      </w:pPr>
      <w:r>
        <w:rPr>
          <w:rFonts w:cstheme="minorHAnsi"/>
        </w:rPr>
        <w:t>Here an example of the table completion for a discrete eUICC.</w:t>
      </w:r>
    </w:p>
    <w:tbl>
      <w:tblPr>
        <w:tblStyle w:val="TableGrid"/>
        <w:tblW w:w="0" w:type="auto"/>
        <w:tblLook w:val="04A0" w:firstRow="1" w:lastRow="0" w:firstColumn="1" w:lastColumn="0" w:noHBand="0" w:noVBand="1"/>
      </w:tblPr>
      <w:tblGrid>
        <w:gridCol w:w="1387"/>
        <w:gridCol w:w="3487"/>
        <w:gridCol w:w="1698"/>
        <w:gridCol w:w="1922"/>
      </w:tblGrid>
      <w:tr w:rsidR="00BF1326" w:rsidRPr="008C3388" w14:paraId="3D46E3FF" w14:textId="77777777" w:rsidTr="009520F5">
        <w:trPr>
          <w:trHeight w:val="63"/>
        </w:trPr>
        <w:tc>
          <w:tcPr>
            <w:tcW w:w="1387" w:type="dxa"/>
            <w:shd w:val="clear" w:color="auto" w:fill="C00000"/>
          </w:tcPr>
          <w:p w14:paraId="0DB61D9A" w14:textId="77777777" w:rsidR="00BF1326" w:rsidRPr="008C3388" w:rsidRDefault="00BF1326" w:rsidP="00CC5F65">
            <w:pPr>
              <w:rPr>
                <w:rFonts w:cstheme="minorHAnsi"/>
                <w:b/>
                <w:bCs/>
                <w:szCs w:val="22"/>
                <w:lang w:val="en-GB"/>
              </w:rPr>
            </w:pPr>
            <w:r w:rsidRPr="008C3388">
              <w:rPr>
                <w:rFonts w:cstheme="minorHAnsi"/>
                <w:b/>
                <w:bCs/>
                <w:szCs w:val="22"/>
                <w:lang w:val="en-GB"/>
              </w:rPr>
              <w:t>Category</w:t>
            </w:r>
          </w:p>
        </w:tc>
        <w:tc>
          <w:tcPr>
            <w:tcW w:w="3487" w:type="dxa"/>
            <w:shd w:val="clear" w:color="auto" w:fill="C00000"/>
          </w:tcPr>
          <w:p w14:paraId="1E9A52BF" w14:textId="77777777" w:rsidR="00BF1326" w:rsidRPr="008C3388" w:rsidRDefault="00BF1326" w:rsidP="00CC5F65">
            <w:pPr>
              <w:rPr>
                <w:rFonts w:cstheme="minorHAnsi"/>
                <w:b/>
                <w:bCs/>
                <w:szCs w:val="22"/>
                <w:lang w:val="en-GB"/>
              </w:rPr>
            </w:pPr>
            <w:r w:rsidRPr="008C3388">
              <w:rPr>
                <w:rFonts w:cstheme="minorHAnsi"/>
                <w:b/>
                <w:bCs/>
                <w:szCs w:val="22"/>
                <w:lang w:val="en-GB"/>
              </w:rPr>
              <w:t>Component</w:t>
            </w:r>
          </w:p>
        </w:tc>
        <w:tc>
          <w:tcPr>
            <w:tcW w:w="1698" w:type="dxa"/>
            <w:shd w:val="clear" w:color="auto" w:fill="C00000"/>
          </w:tcPr>
          <w:p w14:paraId="21652CE6" w14:textId="77777777" w:rsidR="00BF1326" w:rsidRPr="008C3388" w:rsidRDefault="00BF1326" w:rsidP="00CC5F65">
            <w:pPr>
              <w:rPr>
                <w:rFonts w:cstheme="minorHAnsi"/>
                <w:b/>
                <w:bCs/>
                <w:szCs w:val="22"/>
                <w:lang w:val="en-GB"/>
              </w:rPr>
            </w:pPr>
            <w:r w:rsidRPr="008C3388">
              <w:rPr>
                <w:rFonts w:cstheme="minorHAnsi"/>
                <w:b/>
                <w:bCs/>
                <w:szCs w:val="22"/>
                <w:lang w:val="en-GB"/>
              </w:rPr>
              <w:t>Version</w:t>
            </w:r>
          </w:p>
        </w:tc>
        <w:tc>
          <w:tcPr>
            <w:tcW w:w="1922" w:type="dxa"/>
            <w:shd w:val="clear" w:color="auto" w:fill="C00000"/>
          </w:tcPr>
          <w:p w14:paraId="41784048" w14:textId="77777777" w:rsidR="00BF1326" w:rsidRPr="008C3388" w:rsidRDefault="00BF1326" w:rsidP="00CC5F65">
            <w:pPr>
              <w:rPr>
                <w:rFonts w:cstheme="minorHAnsi"/>
                <w:b/>
                <w:bCs/>
                <w:szCs w:val="22"/>
                <w:lang w:val="en-GB"/>
              </w:rPr>
            </w:pPr>
            <w:r w:rsidRPr="008C3388">
              <w:rPr>
                <w:rFonts w:cstheme="minorHAnsi"/>
                <w:b/>
                <w:bCs/>
                <w:szCs w:val="22"/>
                <w:lang w:val="en-GB"/>
              </w:rPr>
              <w:t>Delivery form</w:t>
            </w:r>
          </w:p>
        </w:tc>
      </w:tr>
      <w:tr w:rsidR="00BF1326" w:rsidRPr="008C3388" w14:paraId="5DBE4C14" w14:textId="77777777" w:rsidTr="00CC5F65">
        <w:trPr>
          <w:trHeight w:val="249"/>
        </w:trPr>
        <w:tc>
          <w:tcPr>
            <w:tcW w:w="1387" w:type="dxa"/>
          </w:tcPr>
          <w:p w14:paraId="63A57F4F" w14:textId="77777777" w:rsidR="00BF1326" w:rsidRPr="00063102" w:rsidRDefault="00BF1326" w:rsidP="00CC5F65">
            <w:pPr>
              <w:rPr>
                <w:rFonts w:cstheme="minorHAnsi"/>
                <w:b/>
                <w:bCs/>
                <w:szCs w:val="22"/>
                <w:lang w:val="en-GB"/>
              </w:rPr>
            </w:pPr>
            <w:r>
              <w:rPr>
                <w:rFonts w:cstheme="minorHAnsi"/>
                <w:b/>
                <w:bCs/>
                <w:szCs w:val="22"/>
                <w:lang w:val="en-GB"/>
              </w:rPr>
              <w:t>HW</w:t>
            </w:r>
          </w:p>
        </w:tc>
        <w:tc>
          <w:tcPr>
            <w:tcW w:w="3487" w:type="dxa"/>
          </w:tcPr>
          <w:p w14:paraId="5F11D316" w14:textId="77777777" w:rsidR="00BF1326" w:rsidRPr="00063102" w:rsidRDefault="00BF1326" w:rsidP="00CC5F65">
            <w:pPr>
              <w:rPr>
                <w:rFonts w:cstheme="minorHAnsi"/>
                <w:szCs w:val="22"/>
                <w:lang w:val="en-GB"/>
              </w:rPr>
            </w:pPr>
            <w:r w:rsidRPr="00063102">
              <w:rPr>
                <w:rFonts w:cstheme="minorHAnsi"/>
                <w:szCs w:val="22"/>
                <w:lang w:val="en-GB"/>
              </w:rPr>
              <w:t>Chip name</w:t>
            </w:r>
          </w:p>
        </w:tc>
        <w:tc>
          <w:tcPr>
            <w:tcW w:w="1698" w:type="dxa"/>
          </w:tcPr>
          <w:p w14:paraId="49DBE795" w14:textId="77777777" w:rsidR="00BF1326" w:rsidRPr="00063102" w:rsidRDefault="00BF1326" w:rsidP="00CC5F65">
            <w:pPr>
              <w:rPr>
                <w:rFonts w:cstheme="minorHAnsi"/>
                <w:szCs w:val="22"/>
                <w:lang w:val="en-GB"/>
              </w:rPr>
            </w:pPr>
            <w:r w:rsidRPr="00063102">
              <w:rPr>
                <w:rFonts w:cstheme="minorHAnsi"/>
                <w:szCs w:val="22"/>
                <w:lang w:val="en-GB"/>
              </w:rPr>
              <w:t>AA</w:t>
            </w:r>
          </w:p>
        </w:tc>
        <w:tc>
          <w:tcPr>
            <w:tcW w:w="1922" w:type="dxa"/>
          </w:tcPr>
          <w:p w14:paraId="14500AE2" w14:textId="77777777" w:rsidR="00BF1326" w:rsidRPr="00063102" w:rsidRDefault="00BF1326" w:rsidP="00CC5F65">
            <w:pPr>
              <w:rPr>
                <w:rFonts w:cstheme="minorHAnsi"/>
                <w:szCs w:val="22"/>
                <w:lang w:val="en-GB"/>
              </w:rPr>
            </w:pPr>
            <w:r w:rsidRPr="00063102">
              <w:rPr>
                <w:rFonts w:cstheme="minorHAnsi"/>
                <w:szCs w:val="22"/>
                <w:lang w:val="en-GB"/>
              </w:rPr>
              <w:t>Diced wafer</w:t>
            </w:r>
          </w:p>
        </w:tc>
      </w:tr>
      <w:tr w:rsidR="00BF1326" w:rsidRPr="008C3388" w14:paraId="7189DB93" w14:textId="77777777" w:rsidTr="00CC5F65">
        <w:trPr>
          <w:trHeight w:val="249"/>
        </w:trPr>
        <w:tc>
          <w:tcPr>
            <w:tcW w:w="1387" w:type="dxa"/>
          </w:tcPr>
          <w:p w14:paraId="68797C25" w14:textId="77777777" w:rsidR="00BF1326" w:rsidRPr="00063102" w:rsidRDefault="00BF1326" w:rsidP="00CC5F65">
            <w:pPr>
              <w:rPr>
                <w:rFonts w:cstheme="minorHAnsi"/>
                <w:b/>
                <w:bCs/>
                <w:szCs w:val="22"/>
                <w:lang w:val="en-GB"/>
              </w:rPr>
            </w:pPr>
            <w:r w:rsidRPr="00063102">
              <w:rPr>
                <w:rFonts w:cstheme="minorHAnsi"/>
                <w:b/>
                <w:bCs/>
                <w:szCs w:val="22"/>
                <w:lang w:val="en-GB"/>
              </w:rPr>
              <w:t>FW</w:t>
            </w:r>
          </w:p>
        </w:tc>
        <w:tc>
          <w:tcPr>
            <w:tcW w:w="3487" w:type="dxa"/>
          </w:tcPr>
          <w:p w14:paraId="179C9254" w14:textId="77777777" w:rsidR="00BF1326" w:rsidRPr="00063102" w:rsidRDefault="00BF1326" w:rsidP="00CC5F65">
            <w:pPr>
              <w:rPr>
                <w:rFonts w:cstheme="minorHAnsi"/>
                <w:szCs w:val="22"/>
                <w:lang w:val="en-GB"/>
              </w:rPr>
            </w:pPr>
            <w:r w:rsidRPr="00063102">
              <w:rPr>
                <w:rFonts w:cstheme="minorHAnsi"/>
                <w:szCs w:val="22"/>
                <w:lang w:val="en-GB"/>
              </w:rPr>
              <w:t>Crypto lib name</w:t>
            </w:r>
          </w:p>
        </w:tc>
        <w:tc>
          <w:tcPr>
            <w:tcW w:w="1698" w:type="dxa"/>
          </w:tcPr>
          <w:p w14:paraId="6CA64FCB" w14:textId="77777777" w:rsidR="00BF1326" w:rsidRPr="00063102" w:rsidRDefault="00BF1326" w:rsidP="00CC5F65">
            <w:pPr>
              <w:rPr>
                <w:rFonts w:cstheme="minorHAnsi"/>
                <w:szCs w:val="22"/>
                <w:lang w:val="en-GB"/>
              </w:rPr>
            </w:pPr>
            <w:r w:rsidRPr="00063102">
              <w:rPr>
                <w:rFonts w:cstheme="minorHAnsi"/>
                <w:szCs w:val="22"/>
                <w:lang w:val="en-GB"/>
              </w:rPr>
              <w:t>1.0</w:t>
            </w:r>
          </w:p>
        </w:tc>
        <w:tc>
          <w:tcPr>
            <w:tcW w:w="1922" w:type="dxa"/>
          </w:tcPr>
          <w:p w14:paraId="43501030" w14:textId="77777777" w:rsidR="00BF1326" w:rsidRPr="00063102" w:rsidRDefault="00BF1326" w:rsidP="00CC5F65">
            <w:pPr>
              <w:rPr>
                <w:rFonts w:cstheme="minorHAnsi"/>
                <w:szCs w:val="22"/>
                <w:lang w:val="en-GB"/>
              </w:rPr>
            </w:pPr>
            <w:r w:rsidRPr="00063102">
              <w:rPr>
                <w:rFonts w:cstheme="minorHAnsi"/>
                <w:szCs w:val="22"/>
                <w:lang w:val="en-GB"/>
              </w:rPr>
              <w:t>Binary in memory</w:t>
            </w:r>
          </w:p>
        </w:tc>
      </w:tr>
      <w:tr w:rsidR="00BF1326" w:rsidRPr="008C3388" w14:paraId="707D8581" w14:textId="77777777" w:rsidTr="00CC5F65">
        <w:trPr>
          <w:trHeight w:val="249"/>
        </w:trPr>
        <w:tc>
          <w:tcPr>
            <w:tcW w:w="1387" w:type="dxa"/>
          </w:tcPr>
          <w:p w14:paraId="50B983F2" w14:textId="77777777" w:rsidR="00BF1326" w:rsidRPr="00063102" w:rsidRDefault="00BF1326" w:rsidP="00CC5F65">
            <w:pPr>
              <w:rPr>
                <w:rFonts w:cstheme="minorHAnsi"/>
                <w:b/>
                <w:bCs/>
                <w:szCs w:val="22"/>
                <w:lang w:val="en-GB"/>
              </w:rPr>
            </w:pPr>
            <w:r>
              <w:rPr>
                <w:rFonts w:cstheme="minorHAnsi"/>
                <w:b/>
                <w:bCs/>
                <w:szCs w:val="22"/>
                <w:lang w:val="en-GB"/>
              </w:rPr>
              <w:t>SW</w:t>
            </w:r>
          </w:p>
        </w:tc>
        <w:tc>
          <w:tcPr>
            <w:tcW w:w="3487" w:type="dxa"/>
          </w:tcPr>
          <w:p w14:paraId="7807CA54" w14:textId="77777777" w:rsidR="00BF1326" w:rsidRPr="00063102" w:rsidRDefault="00BF1326" w:rsidP="00CC5F65">
            <w:pPr>
              <w:rPr>
                <w:rFonts w:cstheme="minorHAnsi"/>
                <w:szCs w:val="22"/>
                <w:lang w:val="en-GB"/>
              </w:rPr>
            </w:pPr>
            <w:r w:rsidRPr="00063102">
              <w:rPr>
                <w:rFonts w:cstheme="minorHAnsi"/>
                <w:szCs w:val="22"/>
                <w:lang w:val="en-GB"/>
              </w:rPr>
              <w:t>OS name</w:t>
            </w:r>
          </w:p>
        </w:tc>
        <w:tc>
          <w:tcPr>
            <w:tcW w:w="1698" w:type="dxa"/>
          </w:tcPr>
          <w:p w14:paraId="5DE9FC8A" w14:textId="77777777" w:rsidR="00BF1326" w:rsidRPr="00063102" w:rsidRDefault="00BF1326" w:rsidP="00CC5F65">
            <w:pPr>
              <w:rPr>
                <w:rFonts w:cstheme="minorHAnsi"/>
                <w:szCs w:val="22"/>
                <w:lang w:val="en-GB"/>
              </w:rPr>
            </w:pPr>
            <w:r w:rsidRPr="00063102">
              <w:rPr>
                <w:rFonts w:cstheme="minorHAnsi"/>
                <w:szCs w:val="22"/>
                <w:lang w:val="en-GB"/>
              </w:rPr>
              <w:t>1.0</w:t>
            </w:r>
          </w:p>
        </w:tc>
        <w:tc>
          <w:tcPr>
            <w:tcW w:w="1922" w:type="dxa"/>
          </w:tcPr>
          <w:p w14:paraId="748A1611" w14:textId="77777777" w:rsidR="00BF1326" w:rsidRPr="00063102" w:rsidRDefault="00BF1326" w:rsidP="00CC5F65">
            <w:pPr>
              <w:rPr>
                <w:rFonts w:cstheme="minorHAnsi"/>
                <w:szCs w:val="22"/>
                <w:lang w:val="en-GB"/>
              </w:rPr>
            </w:pPr>
            <w:r w:rsidRPr="00063102">
              <w:rPr>
                <w:rFonts w:cstheme="minorHAnsi"/>
                <w:szCs w:val="22"/>
                <w:lang w:val="en-GB"/>
              </w:rPr>
              <w:t>Binary in memory</w:t>
            </w:r>
          </w:p>
        </w:tc>
      </w:tr>
      <w:tr w:rsidR="00BF1326" w:rsidRPr="008C3388" w14:paraId="10BF0E92" w14:textId="77777777" w:rsidTr="00CC5F65">
        <w:trPr>
          <w:trHeight w:val="249"/>
        </w:trPr>
        <w:tc>
          <w:tcPr>
            <w:tcW w:w="1387" w:type="dxa"/>
          </w:tcPr>
          <w:p w14:paraId="1A77A578" w14:textId="77777777" w:rsidR="00BF1326" w:rsidRPr="00063102" w:rsidRDefault="00BF1326" w:rsidP="00CC5F65">
            <w:pPr>
              <w:rPr>
                <w:rFonts w:cstheme="minorHAnsi"/>
                <w:b/>
                <w:bCs/>
                <w:szCs w:val="22"/>
                <w:lang w:val="en-GB"/>
              </w:rPr>
            </w:pPr>
            <w:r w:rsidRPr="00063102">
              <w:rPr>
                <w:rFonts w:cstheme="minorHAnsi"/>
                <w:b/>
                <w:bCs/>
                <w:szCs w:val="22"/>
                <w:lang w:val="en-GB"/>
              </w:rPr>
              <w:t>DOC</w:t>
            </w:r>
          </w:p>
        </w:tc>
        <w:tc>
          <w:tcPr>
            <w:tcW w:w="3487" w:type="dxa"/>
          </w:tcPr>
          <w:p w14:paraId="7B13ACF4" w14:textId="77777777" w:rsidR="00BF1326" w:rsidRPr="00063102" w:rsidRDefault="00BF1326" w:rsidP="00CC5F65">
            <w:pPr>
              <w:rPr>
                <w:rFonts w:cstheme="minorHAnsi"/>
                <w:szCs w:val="22"/>
                <w:lang w:val="en-GB"/>
              </w:rPr>
            </w:pPr>
            <w:r w:rsidRPr="00063102">
              <w:rPr>
                <w:rFonts w:cstheme="minorHAnsi"/>
                <w:szCs w:val="22"/>
                <w:lang w:val="en-GB"/>
              </w:rPr>
              <w:t>Operative guidance</w:t>
            </w:r>
          </w:p>
        </w:tc>
        <w:tc>
          <w:tcPr>
            <w:tcW w:w="1698" w:type="dxa"/>
          </w:tcPr>
          <w:p w14:paraId="3CDF0DF8" w14:textId="77777777" w:rsidR="00BF1326" w:rsidRPr="00063102" w:rsidRDefault="00BF1326" w:rsidP="00CC5F65">
            <w:pPr>
              <w:rPr>
                <w:rFonts w:cstheme="minorHAnsi"/>
                <w:szCs w:val="22"/>
                <w:lang w:val="en-GB"/>
              </w:rPr>
            </w:pPr>
            <w:r w:rsidRPr="00063102">
              <w:rPr>
                <w:rFonts w:cstheme="minorHAnsi"/>
                <w:szCs w:val="22"/>
                <w:lang w:val="en-GB"/>
              </w:rPr>
              <w:t>1.0</w:t>
            </w:r>
          </w:p>
        </w:tc>
        <w:tc>
          <w:tcPr>
            <w:tcW w:w="1922" w:type="dxa"/>
          </w:tcPr>
          <w:p w14:paraId="5427AA5A" w14:textId="77777777" w:rsidR="00BF1326" w:rsidRPr="00063102" w:rsidRDefault="00BF1326" w:rsidP="00CC5F65">
            <w:pPr>
              <w:rPr>
                <w:rFonts w:cstheme="minorHAnsi"/>
                <w:szCs w:val="22"/>
                <w:lang w:val="en-GB"/>
              </w:rPr>
            </w:pPr>
            <w:r w:rsidRPr="00063102">
              <w:rPr>
                <w:rFonts w:cstheme="minorHAnsi"/>
                <w:szCs w:val="22"/>
                <w:lang w:val="en-GB"/>
              </w:rPr>
              <w:t>Pdf file</w:t>
            </w:r>
          </w:p>
        </w:tc>
      </w:tr>
      <w:tr w:rsidR="00BF1326" w:rsidRPr="008C3388" w14:paraId="0D478549" w14:textId="77777777" w:rsidTr="00CC5F65">
        <w:trPr>
          <w:trHeight w:val="249"/>
        </w:trPr>
        <w:tc>
          <w:tcPr>
            <w:tcW w:w="1387" w:type="dxa"/>
          </w:tcPr>
          <w:p w14:paraId="0C9EC2A5" w14:textId="77777777" w:rsidR="00BF1326" w:rsidRPr="00063102" w:rsidRDefault="00BF1326" w:rsidP="00CC5F65">
            <w:pPr>
              <w:rPr>
                <w:rFonts w:cstheme="minorHAnsi"/>
                <w:b/>
                <w:bCs/>
                <w:szCs w:val="22"/>
                <w:lang w:val="en-GB"/>
              </w:rPr>
            </w:pPr>
            <w:r w:rsidRPr="00063102">
              <w:rPr>
                <w:rFonts w:cstheme="minorHAnsi"/>
                <w:b/>
                <w:bCs/>
                <w:szCs w:val="22"/>
                <w:lang w:val="en-GB"/>
              </w:rPr>
              <w:t>DOC</w:t>
            </w:r>
          </w:p>
        </w:tc>
        <w:tc>
          <w:tcPr>
            <w:tcW w:w="3487" w:type="dxa"/>
          </w:tcPr>
          <w:p w14:paraId="419DF1FB" w14:textId="77777777" w:rsidR="00BF1326" w:rsidRPr="00063102" w:rsidRDefault="00BF1326" w:rsidP="00CC5F65">
            <w:pPr>
              <w:rPr>
                <w:rFonts w:cstheme="minorHAnsi"/>
                <w:szCs w:val="22"/>
                <w:lang w:val="en-GB"/>
              </w:rPr>
            </w:pPr>
            <w:r w:rsidRPr="00063102">
              <w:rPr>
                <w:rFonts w:cstheme="minorHAnsi"/>
                <w:szCs w:val="22"/>
                <w:lang w:val="en-GB"/>
              </w:rPr>
              <w:t>Preparative guidance</w:t>
            </w:r>
          </w:p>
        </w:tc>
        <w:tc>
          <w:tcPr>
            <w:tcW w:w="1698" w:type="dxa"/>
          </w:tcPr>
          <w:p w14:paraId="6359134E" w14:textId="77777777" w:rsidR="00BF1326" w:rsidRPr="00063102" w:rsidRDefault="00BF1326" w:rsidP="00CC5F65">
            <w:pPr>
              <w:rPr>
                <w:rFonts w:cstheme="minorHAnsi"/>
                <w:szCs w:val="22"/>
                <w:lang w:val="en-GB"/>
              </w:rPr>
            </w:pPr>
            <w:r w:rsidRPr="00063102">
              <w:rPr>
                <w:rFonts w:cstheme="minorHAnsi"/>
                <w:szCs w:val="22"/>
                <w:lang w:val="en-GB"/>
              </w:rPr>
              <w:t>1.0</w:t>
            </w:r>
          </w:p>
        </w:tc>
        <w:tc>
          <w:tcPr>
            <w:tcW w:w="1922" w:type="dxa"/>
          </w:tcPr>
          <w:p w14:paraId="6B469177" w14:textId="77777777" w:rsidR="00BF1326" w:rsidRPr="00063102" w:rsidRDefault="00BF1326" w:rsidP="00CC5F65">
            <w:pPr>
              <w:rPr>
                <w:rFonts w:cstheme="minorHAnsi"/>
                <w:szCs w:val="22"/>
                <w:lang w:val="en-GB"/>
              </w:rPr>
            </w:pPr>
            <w:r w:rsidRPr="00063102">
              <w:rPr>
                <w:rFonts w:cstheme="minorHAnsi"/>
                <w:szCs w:val="22"/>
                <w:lang w:val="en-GB"/>
              </w:rPr>
              <w:t>Pdf file</w:t>
            </w:r>
          </w:p>
        </w:tc>
      </w:tr>
      <w:tr w:rsidR="00BF1326" w:rsidRPr="008C3388" w14:paraId="4899FF94" w14:textId="77777777" w:rsidTr="00CC5F65">
        <w:trPr>
          <w:trHeight w:val="249"/>
        </w:trPr>
        <w:tc>
          <w:tcPr>
            <w:tcW w:w="1387" w:type="dxa"/>
          </w:tcPr>
          <w:p w14:paraId="0BD0E929" w14:textId="77777777" w:rsidR="00BF1326" w:rsidRPr="00063102" w:rsidRDefault="00BF1326" w:rsidP="00CC5F65">
            <w:pPr>
              <w:rPr>
                <w:rFonts w:cstheme="minorHAnsi"/>
                <w:b/>
                <w:bCs/>
                <w:szCs w:val="22"/>
                <w:lang w:val="en-GB"/>
              </w:rPr>
            </w:pPr>
            <w:r w:rsidRPr="00063102">
              <w:rPr>
                <w:rFonts w:cstheme="minorHAnsi"/>
                <w:b/>
                <w:bCs/>
                <w:szCs w:val="22"/>
                <w:lang w:val="en-GB"/>
              </w:rPr>
              <w:t>DOC</w:t>
            </w:r>
          </w:p>
        </w:tc>
        <w:tc>
          <w:tcPr>
            <w:tcW w:w="3487" w:type="dxa"/>
          </w:tcPr>
          <w:p w14:paraId="688D80BD" w14:textId="77777777" w:rsidR="00BF1326" w:rsidRPr="00063102" w:rsidRDefault="00BF1326" w:rsidP="00CC5F65">
            <w:pPr>
              <w:rPr>
                <w:rFonts w:cstheme="minorHAnsi"/>
                <w:szCs w:val="22"/>
                <w:lang w:val="en-GB"/>
              </w:rPr>
            </w:pPr>
            <w:r w:rsidRPr="00063102">
              <w:rPr>
                <w:rFonts w:cstheme="minorHAnsi"/>
                <w:szCs w:val="22"/>
                <w:lang w:val="en-GB"/>
              </w:rPr>
              <w:t>Security guidance</w:t>
            </w:r>
          </w:p>
        </w:tc>
        <w:tc>
          <w:tcPr>
            <w:tcW w:w="1698" w:type="dxa"/>
          </w:tcPr>
          <w:p w14:paraId="1790D15E" w14:textId="77777777" w:rsidR="00BF1326" w:rsidRPr="00063102" w:rsidRDefault="00BF1326" w:rsidP="00CC5F65">
            <w:pPr>
              <w:rPr>
                <w:rFonts w:cstheme="minorHAnsi"/>
                <w:szCs w:val="22"/>
                <w:lang w:val="en-GB"/>
              </w:rPr>
            </w:pPr>
            <w:r w:rsidRPr="00063102">
              <w:rPr>
                <w:rFonts w:cstheme="minorHAnsi"/>
                <w:szCs w:val="22"/>
                <w:lang w:val="en-GB"/>
              </w:rPr>
              <w:t>1.0</w:t>
            </w:r>
          </w:p>
        </w:tc>
        <w:tc>
          <w:tcPr>
            <w:tcW w:w="1922" w:type="dxa"/>
          </w:tcPr>
          <w:p w14:paraId="29BCBC8C" w14:textId="77777777" w:rsidR="00BF1326" w:rsidRPr="00063102" w:rsidRDefault="00BF1326" w:rsidP="00CC5F65">
            <w:pPr>
              <w:rPr>
                <w:rFonts w:cstheme="minorHAnsi"/>
                <w:szCs w:val="22"/>
                <w:lang w:val="en-GB"/>
              </w:rPr>
            </w:pPr>
            <w:r w:rsidRPr="00063102">
              <w:rPr>
                <w:rFonts w:cstheme="minorHAnsi"/>
                <w:szCs w:val="22"/>
                <w:lang w:val="en-GB"/>
              </w:rPr>
              <w:t>Pdf file</w:t>
            </w:r>
          </w:p>
        </w:tc>
      </w:tr>
    </w:tbl>
    <w:p w14:paraId="56EEBDDC" w14:textId="77777777" w:rsidR="00BF1326" w:rsidRDefault="00BF1326" w:rsidP="00BF1326">
      <w:pPr>
        <w:ind w:left="708"/>
      </w:pPr>
    </w:p>
    <w:p w14:paraId="1FF68CBF" w14:textId="77777777" w:rsidR="00BF1326" w:rsidRDefault="00BF1326" w:rsidP="00BF1326">
      <w:pPr>
        <w:ind w:left="708"/>
      </w:pPr>
      <w:r>
        <w:t xml:space="preserve">The ST writer is allowed to add additional information to support the understanding for the ST reader. </w:t>
      </w:r>
    </w:p>
    <w:p w14:paraId="50823D79" w14:textId="77777777" w:rsidR="00BF1326" w:rsidRPr="00B71C96" w:rsidRDefault="00BF1326" w:rsidP="00BF1326">
      <w:pPr>
        <w:ind w:left="1416"/>
        <w:rPr>
          <w:rFonts w:cstheme="minorHAnsi"/>
        </w:rPr>
      </w:pPr>
    </w:p>
    <w:p w14:paraId="2F7D2CBD" w14:textId="77777777" w:rsidR="00BF1326" w:rsidRPr="008C3388" w:rsidRDefault="00BF1326" w:rsidP="00BF1326">
      <w:pPr>
        <w:rPr>
          <w:rFonts w:cstheme="minorHAnsi"/>
          <w:color w:val="000000" w:themeColor="text1"/>
        </w:rPr>
      </w:pPr>
      <w:r>
        <w:rPr>
          <w:rFonts w:cstheme="minorHAnsi"/>
          <w:color w:val="000000" w:themeColor="text1"/>
        </w:rPr>
        <w:t>]</w:t>
      </w:r>
    </w:p>
    <w:tbl>
      <w:tblPr>
        <w:tblStyle w:val="TableGrid"/>
        <w:tblW w:w="0" w:type="auto"/>
        <w:tblLook w:val="04A0" w:firstRow="1" w:lastRow="0" w:firstColumn="1" w:lastColumn="0" w:noHBand="0" w:noVBand="1"/>
      </w:tblPr>
      <w:tblGrid>
        <w:gridCol w:w="1387"/>
        <w:gridCol w:w="3487"/>
        <w:gridCol w:w="1698"/>
        <w:gridCol w:w="1922"/>
      </w:tblGrid>
      <w:tr w:rsidR="00BF1326" w:rsidRPr="008C3388" w14:paraId="0AAD975D" w14:textId="77777777" w:rsidTr="009520F5">
        <w:trPr>
          <w:trHeight w:val="63"/>
        </w:trPr>
        <w:tc>
          <w:tcPr>
            <w:tcW w:w="1387" w:type="dxa"/>
            <w:shd w:val="clear" w:color="auto" w:fill="C00000"/>
          </w:tcPr>
          <w:p w14:paraId="4A1B8927" w14:textId="77777777" w:rsidR="00BF1326" w:rsidRPr="008C3388" w:rsidRDefault="00BF1326" w:rsidP="00CC5F65">
            <w:pPr>
              <w:rPr>
                <w:rFonts w:cstheme="minorHAnsi"/>
                <w:b/>
                <w:bCs/>
                <w:szCs w:val="22"/>
                <w:lang w:val="en-GB"/>
              </w:rPr>
            </w:pPr>
            <w:r w:rsidRPr="008C3388">
              <w:rPr>
                <w:rFonts w:cstheme="minorHAnsi"/>
                <w:b/>
                <w:bCs/>
                <w:szCs w:val="22"/>
                <w:lang w:val="en-GB"/>
              </w:rPr>
              <w:t>Category</w:t>
            </w:r>
          </w:p>
        </w:tc>
        <w:tc>
          <w:tcPr>
            <w:tcW w:w="3487" w:type="dxa"/>
            <w:shd w:val="clear" w:color="auto" w:fill="C00000"/>
          </w:tcPr>
          <w:p w14:paraId="1D697A3B" w14:textId="77777777" w:rsidR="00BF1326" w:rsidRPr="008C3388" w:rsidRDefault="00BF1326" w:rsidP="00CC5F65">
            <w:pPr>
              <w:rPr>
                <w:rFonts w:cstheme="minorHAnsi"/>
                <w:b/>
                <w:bCs/>
                <w:szCs w:val="22"/>
                <w:lang w:val="en-GB"/>
              </w:rPr>
            </w:pPr>
            <w:r w:rsidRPr="008C3388">
              <w:rPr>
                <w:rFonts w:cstheme="minorHAnsi"/>
                <w:b/>
                <w:bCs/>
                <w:szCs w:val="22"/>
                <w:lang w:val="en-GB"/>
              </w:rPr>
              <w:t>Component</w:t>
            </w:r>
          </w:p>
        </w:tc>
        <w:tc>
          <w:tcPr>
            <w:tcW w:w="1698" w:type="dxa"/>
            <w:shd w:val="clear" w:color="auto" w:fill="C00000"/>
          </w:tcPr>
          <w:p w14:paraId="7282F3D6" w14:textId="77777777" w:rsidR="00BF1326" w:rsidRPr="008C3388" w:rsidRDefault="00BF1326" w:rsidP="00CC5F65">
            <w:pPr>
              <w:rPr>
                <w:rFonts w:cstheme="minorHAnsi"/>
                <w:b/>
                <w:bCs/>
                <w:szCs w:val="22"/>
                <w:lang w:val="en-GB"/>
              </w:rPr>
            </w:pPr>
            <w:r w:rsidRPr="008C3388">
              <w:rPr>
                <w:rFonts w:cstheme="minorHAnsi"/>
                <w:b/>
                <w:bCs/>
                <w:szCs w:val="22"/>
                <w:lang w:val="en-GB"/>
              </w:rPr>
              <w:t>Version</w:t>
            </w:r>
          </w:p>
        </w:tc>
        <w:tc>
          <w:tcPr>
            <w:tcW w:w="1922" w:type="dxa"/>
            <w:shd w:val="clear" w:color="auto" w:fill="C00000"/>
          </w:tcPr>
          <w:p w14:paraId="24D140BF" w14:textId="77777777" w:rsidR="00BF1326" w:rsidRPr="008C3388" w:rsidRDefault="00BF1326" w:rsidP="00CC5F65">
            <w:pPr>
              <w:rPr>
                <w:rFonts w:cstheme="minorHAnsi"/>
                <w:b/>
                <w:bCs/>
                <w:szCs w:val="22"/>
                <w:lang w:val="en-GB"/>
              </w:rPr>
            </w:pPr>
            <w:r w:rsidRPr="008C3388">
              <w:rPr>
                <w:rFonts w:cstheme="minorHAnsi"/>
                <w:b/>
                <w:bCs/>
                <w:szCs w:val="22"/>
                <w:lang w:val="en-GB"/>
              </w:rPr>
              <w:t>Delivery form</w:t>
            </w:r>
          </w:p>
        </w:tc>
      </w:tr>
      <w:tr w:rsidR="00BF1326" w:rsidRPr="008C3388" w14:paraId="1F14E5FE" w14:textId="77777777" w:rsidTr="00CC5F65">
        <w:trPr>
          <w:trHeight w:val="249"/>
        </w:trPr>
        <w:tc>
          <w:tcPr>
            <w:tcW w:w="1387" w:type="dxa"/>
          </w:tcPr>
          <w:p w14:paraId="40947233" w14:textId="77777777" w:rsidR="00BF1326" w:rsidRPr="00063102" w:rsidRDefault="00BF1326" w:rsidP="00CC5F65">
            <w:pPr>
              <w:rPr>
                <w:rFonts w:cstheme="minorHAnsi"/>
                <w:b/>
                <w:bCs/>
                <w:szCs w:val="22"/>
                <w:lang w:val="en-GB"/>
              </w:rPr>
            </w:pPr>
            <w:r w:rsidRPr="00063102">
              <w:rPr>
                <w:rFonts w:cstheme="minorHAnsi"/>
                <w:b/>
                <w:bCs/>
                <w:szCs w:val="22"/>
                <w:lang w:val="en-GB"/>
              </w:rPr>
              <w:t>HW</w:t>
            </w:r>
          </w:p>
        </w:tc>
        <w:tc>
          <w:tcPr>
            <w:tcW w:w="3487" w:type="dxa"/>
          </w:tcPr>
          <w:p w14:paraId="19EDD6D6" w14:textId="77777777" w:rsidR="00BF1326" w:rsidRPr="00063102" w:rsidRDefault="00BF1326" w:rsidP="00CC5F65">
            <w:pPr>
              <w:rPr>
                <w:rFonts w:cstheme="minorHAnsi"/>
                <w:szCs w:val="22"/>
                <w:lang w:val="en-GB"/>
              </w:rPr>
            </w:pPr>
            <w:r>
              <w:rPr>
                <w:rFonts w:cstheme="minorHAnsi"/>
                <w:szCs w:val="22"/>
                <w:lang w:val="en-GB"/>
              </w:rPr>
              <w:t>[</w:t>
            </w:r>
            <w:r w:rsidRPr="00063102">
              <w:rPr>
                <w:rFonts w:cstheme="minorHAnsi"/>
                <w:szCs w:val="22"/>
                <w:lang w:val="en-GB"/>
              </w:rPr>
              <w:t>name</w:t>
            </w:r>
            <w:r>
              <w:rPr>
                <w:rFonts w:cstheme="minorHAnsi"/>
                <w:szCs w:val="22"/>
                <w:lang w:val="en-GB"/>
              </w:rPr>
              <w:t>]</w:t>
            </w:r>
          </w:p>
        </w:tc>
        <w:tc>
          <w:tcPr>
            <w:tcW w:w="1698" w:type="dxa"/>
          </w:tcPr>
          <w:p w14:paraId="54578E15" w14:textId="77777777" w:rsidR="00BF1326" w:rsidRPr="00063102" w:rsidRDefault="00BF1326" w:rsidP="00CC5F65">
            <w:pPr>
              <w:rPr>
                <w:rFonts w:cstheme="minorHAnsi"/>
                <w:szCs w:val="22"/>
                <w:lang w:val="en-GB"/>
              </w:rPr>
            </w:pPr>
            <w:r>
              <w:rPr>
                <w:rFonts w:cstheme="minorHAnsi"/>
                <w:szCs w:val="22"/>
                <w:lang w:val="en-GB"/>
              </w:rPr>
              <w:t>[version]</w:t>
            </w:r>
          </w:p>
        </w:tc>
        <w:tc>
          <w:tcPr>
            <w:tcW w:w="1922" w:type="dxa"/>
          </w:tcPr>
          <w:p w14:paraId="3DF29A44" w14:textId="77777777" w:rsidR="00BF1326" w:rsidRPr="00063102" w:rsidRDefault="00BF1326" w:rsidP="00CC5F65">
            <w:pPr>
              <w:rPr>
                <w:rFonts w:cstheme="minorHAnsi"/>
                <w:szCs w:val="22"/>
                <w:lang w:val="en-GB"/>
              </w:rPr>
            </w:pPr>
            <w:r>
              <w:rPr>
                <w:rFonts w:cstheme="minorHAnsi"/>
                <w:szCs w:val="22"/>
                <w:lang w:val="en-GB"/>
              </w:rPr>
              <w:t>[form]</w:t>
            </w:r>
          </w:p>
        </w:tc>
      </w:tr>
      <w:tr w:rsidR="00BF1326" w:rsidRPr="008C3388" w14:paraId="5E7D2AD9" w14:textId="77777777" w:rsidTr="00CC5F65">
        <w:trPr>
          <w:trHeight w:val="249"/>
        </w:trPr>
        <w:tc>
          <w:tcPr>
            <w:tcW w:w="1387" w:type="dxa"/>
          </w:tcPr>
          <w:p w14:paraId="7FC7F917" w14:textId="77777777" w:rsidR="00BF1326" w:rsidRPr="00063102" w:rsidRDefault="00BF1326" w:rsidP="00CC5F65">
            <w:pPr>
              <w:rPr>
                <w:rFonts w:cstheme="minorHAnsi"/>
                <w:b/>
                <w:bCs/>
                <w:szCs w:val="22"/>
                <w:lang w:val="en-GB"/>
              </w:rPr>
            </w:pPr>
            <w:r w:rsidRPr="00063102">
              <w:rPr>
                <w:rFonts w:cstheme="minorHAnsi"/>
                <w:b/>
                <w:bCs/>
                <w:szCs w:val="22"/>
                <w:lang w:val="en-GB"/>
              </w:rPr>
              <w:t>FW</w:t>
            </w:r>
          </w:p>
        </w:tc>
        <w:tc>
          <w:tcPr>
            <w:tcW w:w="3487" w:type="dxa"/>
          </w:tcPr>
          <w:p w14:paraId="35ABF3EC" w14:textId="77777777" w:rsidR="00BF1326" w:rsidRPr="00063102" w:rsidRDefault="00BF1326" w:rsidP="00CC5F65">
            <w:pPr>
              <w:rPr>
                <w:rFonts w:cstheme="minorHAnsi"/>
                <w:szCs w:val="22"/>
                <w:lang w:val="en-GB"/>
              </w:rPr>
            </w:pPr>
            <w:r w:rsidRPr="00850AA7">
              <w:rPr>
                <w:rFonts w:cstheme="minorHAnsi"/>
                <w:szCs w:val="22"/>
                <w:lang w:val="en-GB"/>
              </w:rPr>
              <w:t>[name]</w:t>
            </w:r>
          </w:p>
        </w:tc>
        <w:tc>
          <w:tcPr>
            <w:tcW w:w="1698" w:type="dxa"/>
          </w:tcPr>
          <w:p w14:paraId="20B97549" w14:textId="77777777" w:rsidR="00BF1326" w:rsidRPr="00063102" w:rsidRDefault="00BF1326" w:rsidP="00CC5F65">
            <w:pPr>
              <w:rPr>
                <w:rFonts w:cstheme="minorHAnsi"/>
                <w:szCs w:val="22"/>
                <w:lang w:val="en-GB"/>
              </w:rPr>
            </w:pPr>
            <w:r>
              <w:rPr>
                <w:rFonts w:cstheme="minorHAnsi"/>
                <w:szCs w:val="22"/>
                <w:lang w:val="en-GB"/>
              </w:rPr>
              <w:t>[version]</w:t>
            </w:r>
          </w:p>
        </w:tc>
        <w:tc>
          <w:tcPr>
            <w:tcW w:w="1922" w:type="dxa"/>
          </w:tcPr>
          <w:p w14:paraId="05D52F1D" w14:textId="77777777" w:rsidR="00BF1326" w:rsidRPr="00063102" w:rsidRDefault="00BF1326" w:rsidP="00CC5F65">
            <w:pPr>
              <w:rPr>
                <w:rFonts w:cstheme="minorHAnsi"/>
                <w:szCs w:val="22"/>
                <w:lang w:val="en-GB"/>
              </w:rPr>
            </w:pPr>
            <w:r w:rsidRPr="00B17ACC">
              <w:rPr>
                <w:rFonts w:cstheme="minorHAnsi"/>
                <w:szCs w:val="22"/>
                <w:lang w:val="en-GB"/>
              </w:rPr>
              <w:t>[form]</w:t>
            </w:r>
          </w:p>
        </w:tc>
      </w:tr>
      <w:tr w:rsidR="00BF1326" w:rsidRPr="008C3388" w14:paraId="4391A24C" w14:textId="77777777" w:rsidTr="00CC5F65">
        <w:trPr>
          <w:trHeight w:val="249"/>
        </w:trPr>
        <w:tc>
          <w:tcPr>
            <w:tcW w:w="1387" w:type="dxa"/>
          </w:tcPr>
          <w:p w14:paraId="02E1B355" w14:textId="77777777" w:rsidR="00BF1326" w:rsidRPr="00063102" w:rsidRDefault="00BF1326" w:rsidP="00CC5F65">
            <w:pPr>
              <w:rPr>
                <w:rFonts w:cstheme="minorHAnsi"/>
                <w:b/>
                <w:bCs/>
                <w:szCs w:val="22"/>
                <w:lang w:val="en-GB"/>
              </w:rPr>
            </w:pPr>
            <w:r w:rsidRPr="00063102">
              <w:rPr>
                <w:rFonts w:cstheme="minorHAnsi"/>
                <w:b/>
                <w:bCs/>
                <w:szCs w:val="22"/>
                <w:lang w:val="en-GB"/>
              </w:rPr>
              <w:t>SW</w:t>
            </w:r>
          </w:p>
        </w:tc>
        <w:tc>
          <w:tcPr>
            <w:tcW w:w="3487" w:type="dxa"/>
          </w:tcPr>
          <w:p w14:paraId="27A977F5" w14:textId="77777777" w:rsidR="00BF1326" w:rsidRPr="00063102" w:rsidRDefault="00BF1326" w:rsidP="00CC5F65">
            <w:pPr>
              <w:rPr>
                <w:rFonts w:cstheme="minorHAnsi"/>
                <w:szCs w:val="22"/>
                <w:lang w:val="en-GB"/>
              </w:rPr>
            </w:pPr>
            <w:r w:rsidRPr="00850AA7">
              <w:rPr>
                <w:rFonts w:cstheme="minorHAnsi"/>
                <w:szCs w:val="22"/>
                <w:lang w:val="en-GB"/>
              </w:rPr>
              <w:t>[name]</w:t>
            </w:r>
          </w:p>
        </w:tc>
        <w:tc>
          <w:tcPr>
            <w:tcW w:w="1698" w:type="dxa"/>
          </w:tcPr>
          <w:p w14:paraId="2B6BAEB3" w14:textId="77777777" w:rsidR="00BF1326" w:rsidRPr="00063102" w:rsidRDefault="00BF1326" w:rsidP="00CC5F65">
            <w:pPr>
              <w:rPr>
                <w:rFonts w:cstheme="minorHAnsi"/>
                <w:szCs w:val="22"/>
                <w:lang w:val="en-GB"/>
              </w:rPr>
            </w:pPr>
            <w:r w:rsidRPr="00202126">
              <w:rPr>
                <w:rFonts w:cstheme="minorHAnsi"/>
                <w:szCs w:val="22"/>
                <w:lang w:val="en-GB"/>
              </w:rPr>
              <w:t>[version]</w:t>
            </w:r>
          </w:p>
        </w:tc>
        <w:tc>
          <w:tcPr>
            <w:tcW w:w="1922" w:type="dxa"/>
          </w:tcPr>
          <w:p w14:paraId="5D19D873" w14:textId="77777777" w:rsidR="00BF1326" w:rsidRPr="00063102" w:rsidRDefault="00BF1326" w:rsidP="00CC5F65">
            <w:pPr>
              <w:rPr>
                <w:rFonts w:cstheme="minorHAnsi"/>
                <w:szCs w:val="22"/>
                <w:lang w:val="en-GB"/>
              </w:rPr>
            </w:pPr>
            <w:r w:rsidRPr="00B17ACC">
              <w:rPr>
                <w:rFonts w:cstheme="minorHAnsi"/>
                <w:szCs w:val="22"/>
                <w:lang w:val="en-GB"/>
              </w:rPr>
              <w:t>[form]</w:t>
            </w:r>
          </w:p>
        </w:tc>
      </w:tr>
      <w:tr w:rsidR="00BF1326" w:rsidRPr="008C3388" w14:paraId="3CC03A75" w14:textId="77777777" w:rsidTr="00CC5F65">
        <w:trPr>
          <w:trHeight w:val="249"/>
        </w:trPr>
        <w:tc>
          <w:tcPr>
            <w:tcW w:w="1387" w:type="dxa"/>
          </w:tcPr>
          <w:p w14:paraId="450C1460" w14:textId="77777777" w:rsidR="00BF1326" w:rsidRPr="00063102" w:rsidRDefault="00BF1326" w:rsidP="00CC5F65">
            <w:pPr>
              <w:rPr>
                <w:rFonts w:cstheme="minorHAnsi"/>
                <w:b/>
                <w:bCs/>
                <w:szCs w:val="22"/>
                <w:lang w:val="en-GB"/>
              </w:rPr>
            </w:pPr>
            <w:r w:rsidRPr="00063102">
              <w:rPr>
                <w:rFonts w:cstheme="minorHAnsi"/>
                <w:b/>
                <w:bCs/>
                <w:szCs w:val="22"/>
                <w:lang w:val="en-GB"/>
              </w:rPr>
              <w:t>DOC</w:t>
            </w:r>
          </w:p>
        </w:tc>
        <w:tc>
          <w:tcPr>
            <w:tcW w:w="3487" w:type="dxa"/>
          </w:tcPr>
          <w:p w14:paraId="7B768DC0" w14:textId="77777777" w:rsidR="00BF1326" w:rsidRPr="00063102" w:rsidRDefault="00BF1326" w:rsidP="00CC5F65">
            <w:pPr>
              <w:rPr>
                <w:rFonts w:cstheme="minorHAnsi"/>
                <w:szCs w:val="22"/>
                <w:lang w:val="en-GB"/>
              </w:rPr>
            </w:pPr>
            <w:r w:rsidRPr="00063102">
              <w:rPr>
                <w:rFonts w:cstheme="minorHAnsi"/>
                <w:szCs w:val="22"/>
                <w:lang w:val="en-GB"/>
              </w:rPr>
              <w:t>Operative guidance</w:t>
            </w:r>
          </w:p>
        </w:tc>
        <w:tc>
          <w:tcPr>
            <w:tcW w:w="1698" w:type="dxa"/>
          </w:tcPr>
          <w:p w14:paraId="0E28E7A7" w14:textId="77777777" w:rsidR="00BF1326" w:rsidRPr="00063102" w:rsidRDefault="00BF1326" w:rsidP="00CC5F65">
            <w:pPr>
              <w:rPr>
                <w:rFonts w:cstheme="minorHAnsi"/>
                <w:szCs w:val="22"/>
                <w:lang w:val="en-GB"/>
              </w:rPr>
            </w:pPr>
            <w:r w:rsidRPr="00202126">
              <w:rPr>
                <w:rFonts w:cstheme="minorHAnsi"/>
                <w:szCs w:val="22"/>
                <w:lang w:val="en-GB"/>
              </w:rPr>
              <w:t>[version]</w:t>
            </w:r>
          </w:p>
        </w:tc>
        <w:tc>
          <w:tcPr>
            <w:tcW w:w="1922" w:type="dxa"/>
          </w:tcPr>
          <w:p w14:paraId="524BB088" w14:textId="77777777" w:rsidR="00BF1326" w:rsidRPr="00063102" w:rsidRDefault="00BF1326" w:rsidP="00CC5F65">
            <w:pPr>
              <w:rPr>
                <w:rFonts w:cstheme="minorHAnsi"/>
                <w:szCs w:val="22"/>
                <w:lang w:val="en-GB"/>
              </w:rPr>
            </w:pPr>
            <w:r>
              <w:rPr>
                <w:rFonts w:cstheme="minorHAnsi"/>
                <w:szCs w:val="22"/>
                <w:lang w:val="en-GB"/>
              </w:rPr>
              <w:t>[form]</w:t>
            </w:r>
          </w:p>
        </w:tc>
      </w:tr>
      <w:tr w:rsidR="00BF1326" w:rsidRPr="008C3388" w14:paraId="07EF5057" w14:textId="77777777" w:rsidTr="00CC5F65">
        <w:trPr>
          <w:trHeight w:val="249"/>
        </w:trPr>
        <w:tc>
          <w:tcPr>
            <w:tcW w:w="1387" w:type="dxa"/>
          </w:tcPr>
          <w:p w14:paraId="358F674E" w14:textId="77777777" w:rsidR="00BF1326" w:rsidRPr="00063102" w:rsidRDefault="00BF1326" w:rsidP="00CC5F65">
            <w:pPr>
              <w:rPr>
                <w:rFonts w:cstheme="minorHAnsi"/>
                <w:b/>
                <w:bCs/>
                <w:szCs w:val="22"/>
                <w:lang w:val="en-GB"/>
              </w:rPr>
            </w:pPr>
            <w:r w:rsidRPr="00063102">
              <w:rPr>
                <w:rFonts w:cstheme="minorHAnsi"/>
                <w:b/>
                <w:bCs/>
                <w:szCs w:val="22"/>
                <w:lang w:val="en-GB"/>
              </w:rPr>
              <w:t>DOC</w:t>
            </w:r>
          </w:p>
        </w:tc>
        <w:tc>
          <w:tcPr>
            <w:tcW w:w="3487" w:type="dxa"/>
          </w:tcPr>
          <w:p w14:paraId="597AFC24" w14:textId="77777777" w:rsidR="00BF1326" w:rsidRPr="00063102" w:rsidRDefault="00BF1326" w:rsidP="00CC5F65">
            <w:pPr>
              <w:rPr>
                <w:rFonts w:cstheme="minorHAnsi"/>
                <w:szCs w:val="22"/>
                <w:lang w:val="en-GB"/>
              </w:rPr>
            </w:pPr>
            <w:r w:rsidRPr="00063102">
              <w:rPr>
                <w:rFonts w:cstheme="minorHAnsi"/>
                <w:szCs w:val="22"/>
                <w:lang w:val="en-GB"/>
              </w:rPr>
              <w:t>Preparative guidance</w:t>
            </w:r>
          </w:p>
        </w:tc>
        <w:tc>
          <w:tcPr>
            <w:tcW w:w="1698" w:type="dxa"/>
          </w:tcPr>
          <w:p w14:paraId="5E27E4FE" w14:textId="77777777" w:rsidR="00BF1326" w:rsidRPr="00063102" w:rsidRDefault="00BF1326" w:rsidP="00CC5F65">
            <w:pPr>
              <w:rPr>
                <w:rFonts w:cstheme="minorHAnsi"/>
                <w:szCs w:val="22"/>
                <w:lang w:val="en-GB"/>
              </w:rPr>
            </w:pPr>
            <w:r w:rsidRPr="00202126">
              <w:rPr>
                <w:rFonts w:cstheme="minorHAnsi"/>
                <w:szCs w:val="22"/>
                <w:lang w:val="en-GB"/>
              </w:rPr>
              <w:t>[version]</w:t>
            </w:r>
          </w:p>
        </w:tc>
        <w:tc>
          <w:tcPr>
            <w:tcW w:w="1922" w:type="dxa"/>
          </w:tcPr>
          <w:p w14:paraId="3B88BE0A" w14:textId="77777777" w:rsidR="00BF1326" w:rsidRPr="00063102" w:rsidRDefault="00BF1326" w:rsidP="00CC5F65">
            <w:pPr>
              <w:rPr>
                <w:rFonts w:cstheme="minorHAnsi"/>
                <w:szCs w:val="22"/>
                <w:lang w:val="en-GB"/>
              </w:rPr>
            </w:pPr>
            <w:r>
              <w:rPr>
                <w:rFonts w:cstheme="minorHAnsi"/>
                <w:szCs w:val="22"/>
                <w:lang w:val="en-GB"/>
              </w:rPr>
              <w:t>[form]</w:t>
            </w:r>
          </w:p>
        </w:tc>
      </w:tr>
      <w:tr w:rsidR="00BF1326" w:rsidRPr="008C3388" w14:paraId="0013E139" w14:textId="77777777" w:rsidTr="00CC5F65">
        <w:trPr>
          <w:trHeight w:val="249"/>
        </w:trPr>
        <w:tc>
          <w:tcPr>
            <w:tcW w:w="1387" w:type="dxa"/>
          </w:tcPr>
          <w:p w14:paraId="02E9D0C2" w14:textId="77777777" w:rsidR="00BF1326" w:rsidRPr="00063102" w:rsidRDefault="00BF1326" w:rsidP="00CC5F65">
            <w:pPr>
              <w:rPr>
                <w:rFonts w:cstheme="minorHAnsi"/>
                <w:b/>
                <w:bCs/>
                <w:szCs w:val="22"/>
                <w:lang w:val="en-GB"/>
              </w:rPr>
            </w:pPr>
            <w:r w:rsidRPr="00063102">
              <w:rPr>
                <w:rFonts w:cstheme="minorHAnsi"/>
                <w:b/>
                <w:bCs/>
                <w:szCs w:val="22"/>
                <w:lang w:val="en-GB"/>
              </w:rPr>
              <w:t>DOC</w:t>
            </w:r>
          </w:p>
        </w:tc>
        <w:tc>
          <w:tcPr>
            <w:tcW w:w="3487" w:type="dxa"/>
          </w:tcPr>
          <w:p w14:paraId="5EFA49F6" w14:textId="77777777" w:rsidR="00BF1326" w:rsidRPr="00063102" w:rsidRDefault="00BF1326" w:rsidP="00CC5F65">
            <w:pPr>
              <w:rPr>
                <w:rFonts w:cstheme="minorHAnsi"/>
                <w:szCs w:val="22"/>
                <w:lang w:val="en-GB"/>
              </w:rPr>
            </w:pPr>
            <w:r w:rsidRPr="00063102">
              <w:rPr>
                <w:rFonts w:cstheme="minorHAnsi"/>
                <w:szCs w:val="22"/>
                <w:lang w:val="en-GB"/>
              </w:rPr>
              <w:t>Security guidance</w:t>
            </w:r>
          </w:p>
        </w:tc>
        <w:tc>
          <w:tcPr>
            <w:tcW w:w="1698" w:type="dxa"/>
          </w:tcPr>
          <w:p w14:paraId="42F45802" w14:textId="77777777" w:rsidR="00BF1326" w:rsidRPr="00063102" w:rsidRDefault="00BF1326" w:rsidP="00CC5F65">
            <w:pPr>
              <w:rPr>
                <w:rFonts w:cstheme="minorHAnsi"/>
                <w:szCs w:val="22"/>
                <w:lang w:val="en-GB"/>
              </w:rPr>
            </w:pPr>
            <w:r w:rsidRPr="00202126">
              <w:rPr>
                <w:rFonts w:cstheme="minorHAnsi"/>
                <w:szCs w:val="22"/>
                <w:lang w:val="en-GB"/>
              </w:rPr>
              <w:t>[version]</w:t>
            </w:r>
          </w:p>
        </w:tc>
        <w:tc>
          <w:tcPr>
            <w:tcW w:w="1922" w:type="dxa"/>
          </w:tcPr>
          <w:p w14:paraId="32E115F3" w14:textId="77777777" w:rsidR="00BF1326" w:rsidRPr="00063102" w:rsidRDefault="00BF1326" w:rsidP="00CC5F65">
            <w:pPr>
              <w:rPr>
                <w:rFonts w:cstheme="minorHAnsi"/>
                <w:szCs w:val="22"/>
                <w:lang w:val="en-GB"/>
              </w:rPr>
            </w:pPr>
            <w:r>
              <w:rPr>
                <w:rFonts w:cstheme="minorHAnsi"/>
                <w:szCs w:val="22"/>
                <w:lang w:val="en-GB"/>
              </w:rPr>
              <w:t>[form]</w:t>
            </w:r>
          </w:p>
        </w:tc>
      </w:tr>
    </w:tbl>
    <w:p w14:paraId="75C9E84C" w14:textId="77777777" w:rsidR="00BF1326" w:rsidRPr="008C3388" w:rsidRDefault="00BF1326" w:rsidP="00DC1372">
      <w:pPr>
        <w:pStyle w:val="Heading3"/>
      </w:pPr>
      <w:bookmarkStart w:id="48" w:name="_Toc120551277"/>
      <w:bookmarkStart w:id="49" w:name="_Toc178203712"/>
      <w:r w:rsidRPr="008C3388">
        <w:t>Logical scope</w:t>
      </w:r>
      <w:bookmarkEnd w:id="48"/>
      <w:bookmarkEnd w:id="49"/>
    </w:p>
    <w:p w14:paraId="3147AD40" w14:textId="77777777" w:rsidR="00BF1326" w:rsidRDefault="00BF1326" w:rsidP="00BF1326">
      <w:pPr>
        <w:rPr>
          <w:rFonts w:cstheme="minorHAnsi"/>
          <w:color w:val="000000" w:themeColor="text1"/>
        </w:rPr>
      </w:pPr>
      <w:r>
        <w:rPr>
          <w:rFonts w:cstheme="minorHAnsi"/>
          <w:color w:val="000000" w:themeColor="text1"/>
        </w:rPr>
        <w:t>[</w:t>
      </w:r>
    </w:p>
    <w:p w14:paraId="25CE3EA0" w14:textId="77777777" w:rsidR="00BF1326" w:rsidRPr="00653FE6" w:rsidRDefault="00BF1326" w:rsidP="00BF1326">
      <w:pPr>
        <w:ind w:left="708"/>
        <w:rPr>
          <w:rFonts w:cstheme="minorHAnsi"/>
          <w:color w:val="000000" w:themeColor="text1"/>
        </w:rPr>
      </w:pPr>
      <w:r w:rsidRPr="00653FE6">
        <w:rPr>
          <w:rFonts w:cstheme="minorHAnsi"/>
          <w:color w:val="000000" w:themeColor="text1"/>
        </w:rPr>
        <w:t>Guideline to be deleted by ST writer</w:t>
      </w:r>
    </w:p>
    <w:p w14:paraId="744559D0" w14:textId="77777777" w:rsidR="00BF1326" w:rsidRPr="00B71C96" w:rsidRDefault="00BF1326" w:rsidP="00BF1326">
      <w:pPr>
        <w:ind w:left="708"/>
        <w:rPr>
          <w:rFonts w:cstheme="minorHAnsi"/>
        </w:rPr>
      </w:pPr>
    </w:p>
    <w:p w14:paraId="23936AAA" w14:textId="77777777" w:rsidR="00BF1326" w:rsidRDefault="00BF1326" w:rsidP="00BF1326">
      <w:pPr>
        <w:ind w:left="708"/>
        <w:rPr>
          <w:rFonts w:cstheme="minorHAnsi"/>
        </w:rPr>
      </w:pPr>
      <w:r>
        <w:rPr>
          <w:rFonts w:cstheme="minorHAnsi"/>
        </w:rPr>
        <w:t>In this section, the ST writer will complete the logical scope of the TOE from the [</w:t>
      </w:r>
      <w:r w:rsidRPr="00EF0A84">
        <w:rPr>
          <w:rFonts w:cstheme="minorHAnsi"/>
          <w:bCs/>
          <w:szCs w:val="22"/>
        </w:rPr>
        <w:t>PP-eUICC</w:t>
      </w:r>
      <w:r w:rsidRPr="00EF0A84">
        <w:rPr>
          <w:rFonts w:cstheme="minorHAnsi"/>
        </w:rPr>
        <w:t>]</w:t>
      </w:r>
      <w:r>
        <w:rPr>
          <w:rFonts w:cstheme="minorHAnsi"/>
        </w:rPr>
        <w:t xml:space="preserve">. </w:t>
      </w:r>
    </w:p>
    <w:p w14:paraId="696FB706" w14:textId="77777777" w:rsidR="00BF1326" w:rsidRDefault="00BF1326" w:rsidP="00BF1326">
      <w:pPr>
        <w:ind w:left="708"/>
        <w:rPr>
          <w:rFonts w:cstheme="minorHAnsi"/>
        </w:rPr>
      </w:pPr>
    </w:p>
    <w:p w14:paraId="7DCD5504" w14:textId="77777777" w:rsidR="00BF1326" w:rsidRDefault="00BF1326" w:rsidP="00BF1326">
      <w:pPr>
        <w:ind w:left="708"/>
      </w:pPr>
      <w:r>
        <w:t xml:space="preserve">The ST writer is allowed to add additional information to support the understanding for the ST reader. </w:t>
      </w:r>
    </w:p>
    <w:p w14:paraId="4943739D" w14:textId="77777777" w:rsidR="00BF1326" w:rsidRPr="00B71C96" w:rsidRDefault="00BF1326" w:rsidP="00BF1326">
      <w:pPr>
        <w:rPr>
          <w:rFonts w:cstheme="minorHAnsi"/>
        </w:rPr>
      </w:pPr>
    </w:p>
    <w:p w14:paraId="3BB71CEF" w14:textId="77777777" w:rsidR="00BF1326" w:rsidRPr="008C3388" w:rsidRDefault="00BF1326" w:rsidP="00BF1326">
      <w:pPr>
        <w:rPr>
          <w:rFonts w:cstheme="minorHAnsi"/>
          <w:color w:val="000000" w:themeColor="text1"/>
        </w:rPr>
      </w:pPr>
      <w:r>
        <w:rPr>
          <w:rFonts w:cstheme="minorHAnsi"/>
          <w:color w:val="000000" w:themeColor="text1"/>
        </w:rPr>
        <w:t>]</w:t>
      </w:r>
    </w:p>
    <w:p w14:paraId="7ADDE0ED" w14:textId="77777777" w:rsidR="00BF1326" w:rsidRPr="008C3388" w:rsidRDefault="00BF1326" w:rsidP="00BF1326">
      <w:pPr>
        <w:rPr>
          <w:rFonts w:asciiTheme="majorHAnsi" w:eastAsiaTheme="majorEastAsia" w:hAnsiTheme="majorHAnsi" w:cstheme="majorBidi"/>
          <w:b/>
          <w:bCs/>
          <w:sz w:val="32"/>
          <w:szCs w:val="32"/>
          <w:lang w:eastAsia="en-GB"/>
        </w:rPr>
      </w:pPr>
      <w:r w:rsidRPr="008C3388">
        <w:rPr>
          <w:rFonts w:asciiTheme="majorHAnsi" w:eastAsiaTheme="majorEastAsia" w:hAnsiTheme="majorHAnsi" w:cstheme="majorBidi"/>
          <w:b/>
          <w:bCs/>
        </w:rPr>
        <w:br w:type="page"/>
      </w:r>
    </w:p>
    <w:p w14:paraId="2D0AD7B7" w14:textId="77777777" w:rsidR="00BF1326" w:rsidRPr="00DC1372" w:rsidRDefault="00BF1326" w:rsidP="00DC1372">
      <w:pPr>
        <w:pStyle w:val="Heading1"/>
      </w:pPr>
      <w:r w:rsidRPr="00DC1372">
        <w:lastRenderedPageBreak/>
        <w:t xml:space="preserve">  </w:t>
      </w:r>
      <w:bookmarkStart w:id="50" w:name="_Toc120551278"/>
      <w:bookmarkStart w:id="51" w:name="_Toc178203713"/>
      <w:r w:rsidRPr="00DC1372">
        <w:t>Conformance Claim</w:t>
      </w:r>
      <w:bookmarkEnd w:id="50"/>
      <w:bookmarkEnd w:id="51"/>
    </w:p>
    <w:p w14:paraId="4568A0EE" w14:textId="77777777" w:rsidR="00BF1326" w:rsidRDefault="00BF1326" w:rsidP="00BF1326">
      <w:pPr>
        <w:rPr>
          <w:rFonts w:cstheme="minorHAnsi"/>
          <w:color w:val="000000" w:themeColor="text1"/>
        </w:rPr>
      </w:pPr>
      <w:r>
        <w:rPr>
          <w:rFonts w:cstheme="minorHAnsi"/>
          <w:color w:val="000000" w:themeColor="text1"/>
        </w:rPr>
        <w:t>[</w:t>
      </w:r>
    </w:p>
    <w:p w14:paraId="59F2A6C5" w14:textId="77777777" w:rsidR="00BF1326" w:rsidRDefault="00BF1326" w:rsidP="00BF1326">
      <w:pPr>
        <w:ind w:left="708"/>
        <w:rPr>
          <w:rFonts w:cstheme="minorHAnsi"/>
          <w:color w:val="000000" w:themeColor="text1"/>
        </w:rPr>
      </w:pPr>
      <w:r w:rsidRPr="00653FE6">
        <w:rPr>
          <w:rFonts w:cstheme="minorHAnsi"/>
          <w:color w:val="000000" w:themeColor="text1"/>
        </w:rPr>
        <w:t>Guide</w:t>
      </w:r>
      <w:r>
        <w:rPr>
          <w:rFonts w:cstheme="minorHAnsi"/>
          <w:color w:val="000000" w:themeColor="text1"/>
        </w:rPr>
        <w:t>line to be deleted by ST writer</w:t>
      </w:r>
    </w:p>
    <w:p w14:paraId="4CF4CB60" w14:textId="77777777" w:rsidR="00BF1326" w:rsidRDefault="00BF1326" w:rsidP="00BF1326">
      <w:pPr>
        <w:ind w:left="708"/>
        <w:rPr>
          <w:rFonts w:cstheme="minorHAnsi"/>
          <w:color w:val="000000" w:themeColor="text1"/>
        </w:rPr>
      </w:pPr>
    </w:p>
    <w:p w14:paraId="662B0CB9" w14:textId="270E78AA" w:rsidR="00BF1326" w:rsidRPr="00432641" w:rsidRDefault="00BF1326" w:rsidP="00BF1326">
      <w:pPr>
        <w:ind w:left="708"/>
        <w:rPr>
          <w:rFonts w:cstheme="minorHAnsi"/>
          <w:color w:val="000000" w:themeColor="text1"/>
        </w:rPr>
      </w:pPr>
      <w:r>
        <w:rPr>
          <w:rFonts w:cstheme="minorHAnsi"/>
        </w:rPr>
        <w:t xml:space="preserve">In this section, no action of the ST writer is required cause it is already prefilled. </w:t>
      </w:r>
    </w:p>
    <w:p w14:paraId="1C93EFCC" w14:textId="77777777" w:rsidR="00BF1326" w:rsidRPr="00B71C96" w:rsidRDefault="00BF1326" w:rsidP="00BF1326">
      <w:pPr>
        <w:ind w:left="1416"/>
        <w:rPr>
          <w:rFonts w:cstheme="minorHAnsi"/>
        </w:rPr>
      </w:pPr>
    </w:p>
    <w:p w14:paraId="72632FBC" w14:textId="77777777" w:rsidR="00BF1326" w:rsidRPr="008C3388" w:rsidRDefault="00BF1326" w:rsidP="00BF1326">
      <w:pPr>
        <w:rPr>
          <w:rFonts w:cstheme="minorHAnsi"/>
          <w:color w:val="000000" w:themeColor="text1"/>
        </w:rPr>
      </w:pPr>
      <w:r>
        <w:rPr>
          <w:rFonts w:cstheme="minorHAnsi"/>
          <w:color w:val="000000" w:themeColor="text1"/>
        </w:rPr>
        <w:t>]</w:t>
      </w:r>
    </w:p>
    <w:p w14:paraId="2FB168F0" w14:textId="77777777" w:rsidR="00BF1326" w:rsidRPr="008C3388" w:rsidRDefault="00BF1326" w:rsidP="00DC1372">
      <w:pPr>
        <w:pStyle w:val="Heading2"/>
      </w:pPr>
      <w:bookmarkStart w:id="52" w:name="_Toc120551279"/>
      <w:bookmarkStart w:id="53" w:name="_Toc178203714"/>
      <w:r w:rsidRPr="008C3388">
        <w:t>Common Criteria version and conformance with CC part 2 and 3</w:t>
      </w:r>
      <w:bookmarkEnd w:id="52"/>
      <w:bookmarkEnd w:id="53"/>
    </w:p>
    <w:p w14:paraId="3ADD44EA" w14:textId="77777777" w:rsidR="006D6E9E" w:rsidRPr="00436545" w:rsidRDefault="006D6E9E" w:rsidP="006D6E9E">
      <w:pPr>
        <w:widowControl w:val="0"/>
        <w:autoSpaceDE w:val="0"/>
        <w:autoSpaceDN w:val="0"/>
        <w:spacing w:before="121" w:line="348" w:lineRule="auto"/>
        <w:ind w:right="942"/>
        <w:jc w:val="left"/>
        <w:rPr>
          <w:rFonts w:eastAsia="Tahoma" w:cs="Arial"/>
          <w:szCs w:val="22"/>
          <w:lang w:val="en-US" w:eastAsia="en-US" w:bidi="en-US"/>
        </w:rPr>
      </w:pPr>
      <w:r w:rsidRPr="00436545">
        <w:rPr>
          <w:rFonts w:eastAsia="Tahoma" w:cs="Arial"/>
          <w:szCs w:val="22"/>
          <w:lang w:val="en-US" w:eastAsia="en-US" w:bidi="en-US"/>
        </w:rPr>
        <w:t xml:space="preserve">This </w:t>
      </w:r>
      <w:r>
        <w:rPr>
          <w:rFonts w:eastAsia="Tahoma" w:cs="Arial"/>
          <w:szCs w:val="22"/>
          <w:lang w:val="en-US" w:eastAsia="en-US" w:bidi="en-US"/>
        </w:rPr>
        <w:t xml:space="preserve">Security Target conforms to </w:t>
      </w:r>
      <w:r w:rsidRPr="00436545">
        <w:rPr>
          <w:rFonts w:eastAsia="Tahoma" w:cs="Arial"/>
          <w:szCs w:val="22"/>
          <w:lang w:val="en-US" w:eastAsia="en-US" w:bidi="en-US"/>
        </w:rPr>
        <w:t>Common Criteria 2022 release 1:</w:t>
      </w:r>
    </w:p>
    <w:p w14:paraId="55A997A7" w14:textId="77777777" w:rsidR="006D6E9E" w:rsidRPr="00436545" w:rsidRDefault="006D6E9E" w:rsidP="006D6E9E">
      <w:pPr>
        <w:widowControl w:val="0"/>
        <w:numPr>
          <w:ilvl w:val="0"/>
          <w:numId w:val="58"/>
        </w:numPr>
        <w:tabs>
          <w:tab w:val="left" w:pos="936"/>
          <w:tab w:val="left" w:pos="937"/>
        </w:tabs>
        <w:autoSpaceDE w:val="0"/>
        <w:autoSpaceDN w:val="0"/>
        <w:spacing w:before="1"/>
        <w:ind w:hanging="361"/>
        <w:jc w:val="left"/>
        <w:rPr>
          <w:rFonts w:eastAsia="Tahoma" w:cs="Arial"/>
          <w:szCs w:val="22"/>
          <w:lang w:val="en-US" w:eastAsia="en-US" w:bidi="en-US"/>
        </w:rPr>
      </w:pPr>
      <w:r w:rsidRPr="00436545">
        <w:rPr>
          <w:rFonts w:eastAsia="Tahoma" w:cs="Arial"/>
          <w:szCs w:val="22"/>
          <w:lang w:val="en-US" w:eastAsia="en-US" w:bidi="en-US"/>
        </w:rPr>
        <w:t>CC Part 1</w:t>
      </w:r>
      <w:r w:rsidRPr="00436545">
        <w:rPr>
          <w:rFonts w:eastAsia="Tahoma" w:cs="Arial"/>
          <w:spacing w:val="-4"/>
          <w:szCs w:val="22"/>
          <w:lang w:val="en-US" w:eastAsia="en-US" w:bidi="en-US"/>
        </w:rPr>
        <w:t xml:space="preserve"> </w:t>
      </w:r>
      <w:r w:rsidRPr="00436545">
        <w:rPr>
          <w:rFonts w:eastAsia="Tahoma" w:cs="Arial"/>
          <w:szCs w:val="22"/>
          <w:lang w:val="en-US" w:eastAsia="en-US" w:bidi="en-US"/>
        </w:rPr>
        <w:t>[</w:t>
      </w:r>
      <w:r>
        <w:rPr>
          <w:rFonts w:eastAsia="Tahoma" w:cs="Arial"/>
          <w:szCs w:val="22"/>
          <w:lang w:val="en-US" w:eastAsia="en-US" w:bidi="en-US"/>
        </w:rPr>
        <w:t>1</w:t>
      </w:r>
      <w:r w:rsidRPr="00436545">
        <w:rPr>
          <w:rFonts w:eastAsia="Tahoma" w:cs="Arial"/>
          <w:szCs w:val="22"/>
          <w:lang w:val="en-US" w:eastAsia="en-US" w:bidi="en-US"/>
        </w:rPr>
        <w:t>],</w:t>
      </w:r>
    </w:p>
    <w:p w14:paraId="662BC8EB" w14:textId="77777777" w:rsidR="006D6E9E" w:rsidRPr="00436545" w:rsidRDefault="006D6E9E" w:rsidP="006D6E9E">
      <w:pPr>
        <w:widowControl w:val="0"/>
        <w:numPr>
          <w:ilvl w:val="0"/>
          <w:numId w:val="58"/>
        </w:numPr>
        <w:tabs>
          <w:tab w:val="left" w:pos="936"/>
          <w:tab w:val="left" w:pos="937"/>
        </w:tabs>
        <w:autoSpaceDE w:val="0"/>
        <w:autoSpaceDN w:val="0"/>
        <w:spacing w:before="0"/>
        <w:ind w:hanging="361"/>
        <w:jc w:val="left"/>
        <w:rPr>
          <w:rFonts w:eastAsia="Tahoma" w:cs="Arial"/>
          <w:szCs w:val="22"/>
          <w:lang w:val="en-US" w:eastAsia="en-US" w:bidi="en-US"/>
        </w:rPr>
      </w:pPr>
      <w:r w:rsidRPr="00436545">
        <w:rPr>
          <w:rFonts w:eastAsia="Tahoma" w:cs="Arial"/>
          <w:szCs w:val="22"/>
          <w:lang w:val="en-US" w:eastAsia="en-US" w:bidi="en-US"/>
        </w:rPr>
        <w:t>CC Part 2 [</w:t>
      </w:r>
      <w:r>
        <w:rPr>
          <w:rFonts w:eastAsia="Tahoma" w:cs="Arial"/>
          <w:szCs w:val="22"/>
          <w:lang w:val="en-US" w:eastAsia="en-US" w:bidi="en-US"/>
        </w:rPr>
        <w:t>2</w:t>
      </w:r>
      <w:r w:rsidRPr="00436545">
        <w:rPr>
          <w:rFonts w:eastAsia="Tahoma" w:cs="Arial"/>
          <w:szCs w:val="22"/>
          <w:lang w:val="en-US" w:eastAsia="en-US" w:bidi="en-US"/>
        </w:rPr>
        <w:t>] (conformant),</w:t>
      </w:r>
    </w:p>
    <w:p w14:paraId="38C7C4C0" w14:textId="77777777" w:rsidR="006D6E9E" w:rsidRPr="00436545" w:rsidRDefault="006D6E9E" w:rsidP="006D6E9E">
      <w:pPr>
        <w:widowControl w:val="0"/>
        <w:numPr>
          <w:ilvl w:val="0"/>
          <w:numId w:val="58"/>
        </w:numPr>
        <w:tabs>
          <w:tab w:val="left" w:pos="936"/>
          <w:tab w:val="left" w:pos="937"/>
        </w:tabs>
        <w:autoSpaceDE w:val="0"/>
        <w:autoSpaceDN w:val="0"/>
        <w:spacing w:before="119"/>
        <w:ind w:hanging="361"/>
        <w:jc w:val="left"/>
        <w:rPr>
          <w:rFonts w:eastAsia="Tahoma" w:cs="Arial"/>
          <w:szCs w:val="22"/>
          <w:lang w:val="en-US" w:eastAsia="en-US" w:bidi="en-US"/>
        </w:rPr>
      </w:pPr>
      <w:r w:rsidRPr="00436545">
        <w:rPr>
          <w:rFonts w:eastAsia="Tahoma" w:cs="Arial"/>
          <w:szCs w:val="22"/>
          <w:lang w:val="en-US" w:eastAsia="en-US" w:bidi="en-US"/>
        </w:rPr>
        <w:t>CC Part 3 [</w:t>
      </w:r>
      <w:r>
        <w:rPr>
          <w:rFonts w:eastAsia="Tahoma" w:cs="Arial"/>
          <w:szCs w:val="22"/>
          <w:lang w:val="en-US" w:eastAsia="en-US" w:bidi="en-US"/>
        </w:rPr>
        <w:t>3</w:t>
      </w:r>
      <w:r w:rsidRPr="00436545">
        <w:rPr>
          <w:rFonts w:eastAsia="Tahoma" w:cs="Arial"/>
          <w:szCs w:val="22"/>
          <w:lang w:val="en-US" w:eastAsia="en-US" w:bidi="en-US"/>
        </w:rPr>
        <w:t>]</w:t>
      </w:r>
      <w:r w:rsidRPr="00436545">
        <w:rPr>
          <w:rFonts w:eastAsia="Tahoma" w:cs="Arial"/>
          <w:spacing w:val="-4"/>
          <w:szCs w:val="22"/>
          <w:lang w:val="en-US" w:eastAsia="en-US" w:bidi="en-US"/>
        </w:rPr>
        <w:t xml:space="preserve"> </w:t>
      </w:r>
      <w:r w:rsidRPr="00436545">
        <w:rPr>
          <w:rFonts w:eastAsia="Tahoma" w:cs="Arial"/>
          <w:szCs w:val="22"/>
          <w:lang w:val="en-US" w:eastAsia="en-US" w:bidi="en-US"/>
        </w:rPr>
        <w:t>(conformant),</w:t>
      </w:r>
    </w:p>
    <w:p w14:paraId="03F977DC" w14:textId="02B393CF" w:rsidR="00BF1326" w:rsidRPr="008C3388" w:rsidRDefault="006D6E9E" w:rsidP="00DC1372">
      <w:pPr>
        <w:pStyle w:val="Heading2"/>
      </w:pPr>
      <w:bookmarkStart w:id="54" w:name="_Toc178203715"/>
      <w:r w:rsidRPr="00436545">
        <w:rPr>
          <w:rFonts w:eastAsia="Tahoma"/>
          <w:szCs w:val="22"/>
          <w:lang w:val="en-US" w:bidi="en-US"/>
        </w:rPr>
        <w:t>CC Part 5 [</w:t>
      </w:r>
      <w:r>
        <w:rPr>
          <w:rFonts w:eastAsia="Tahoma"/>
          <w:szCs w:val="22"/>
          <w:lang w:val="en-US" w:bidi="en-US"/>
        </w:rPr>
        <w:t>22</w:t>
      </w:r>
      <w:r w:rsidRPr="00436545">
        <w:rPr>
          <w:rFonts w:eastAsia="Tahoma"/>
          <w:szCs w:val="22"/>
          <w:lang w:val="en-US" w:bidi="en-US"/>
        </w:rPr>
        <w:t>].</w:t>
      </w:r>
      <w:bookmarkStart w:id="55" w:name="_Toc120551280"/>
      <w:r w:rsidR="00BF1326" w:rsidRPr="008C3388">
        <w:t>Assurance package</w:t>
      </w:r>
      <w:bookmarkEnd w:id="54"/>
      <w:bookmarkEnd w:id="55"/>
    </w:p>
    <w:p w14:paraId="1F1A0CC8" w14:textId="3E3A22BF" w:rsidR="006D6E9E" w:rsidRDefault="006D6E9E" w:rsidP="006D6E9E">
      <w:pPr>
        <w:ind w:left="708"/>
        <w:rPr>
          <w:rFonts w:cstheme="minorHAnsi"/>
          <w:color w:val="000000" w:themeColor="text1"/>
        </w:rPr>
      </w:pPr>
      <w:r w:rsidRPr="00653FE6">
        <w:rPr>
          <w:rFonts w:cstheme="minorHAnsi"/>
          <w:color w:val="000000" w:themeColor="text1"/>
        </w:rPr>
        <w:t>Guideline to be del</w:t>
      </w:r>
      <w:r>
        <w:rPr>
          <w:rFonts w:cstheme="minorHAnsi"/>
          <w:color w:val="000000" w:themeColor="text1"/>
        </w:rPr>
        <w:t>eted by ST writer</w:t>
      </w:r>
    </w:p>
    <w:p w14:paraId="4569129F" w14:textId="77777777" w:rsidR="006D6E9E" w:rsidRDefault="006D6E9E" w:rsidP="006D6E9E">
      <w:pPr>
        <w:ind w:left="708"/>
        <w:rPr>
          <w:rFonts w:cstheme="minorHAnsi"/>
          <w:color w:val="000000" w:themeColor="text1"/>
        </w:rPr>
      </w:pPr>
    </w:p>
    <w:p w14:paraId="6AFC3FEA" w14:textId="77777777" w:rsidR="006D6E9E" w:rsidRDefault="006D6E9E" w:rsidP="006D6E9E">
      <w:pPr>
        <w:ind w:left="708"/>
        <w:rPr>
          <w:rFonts w:cstheme="minorHAnsi"/>
        </w:rPr>
      </w:pPr>
      <w:r>
        <w:rPr>
          <w:rFonts w:cstheme="minorHAnsi"/>
        </w:rPr>
        <w:t>The ST writer can decide whether to include ALC_FLR.2 by either choosing one of the following cases</w:t>
      </w:r>
    </w:p>
    <w:p w14:paraId="6A2CF242" w14:textId="77777777" w:rsidR="006D6E9E" w:rsidRDefault="006D6E9E" w:rsidP="006D6E9E">
      <w:pPr>
        <w:rPr>
          <w:rFonts w:cstheme="minorHAnsi"/>
        </w:rPr>
      </w:pPr>
    </w:p>
    <w:p w14:paraId="5956D0BA" w14:textId="77777777" w:rsidR="006D6E9E" w:rsidRDefault="006D6E9E" w:rsidP="006D6E9E">
      <w:pPr>
        <w:rPr>
          <w:rFonts w:cstheme="minorHAnsi"/>
          <w:color w:val="000000" w:themeColor="text1"/>
        </w:rPr>
      </w:pPr>
      <w:r>
        <w:rPr>
          <w:rFonts w:cstheme="minorHAnsi"/>
          <w:color w:val="000000" w:themeColor="text1"/>
        </w:rPr>
        <w:t>]</w:t>
      </w:r>
    </w:p>
    <w:p w14:paraId="729247FC" w14:textId="77777777" w:rsidR="006D6E9E" w:rsidRDefault="006D6E9E" w:rsidP="006D6E9E">
      <w:pPr>
        <w:rPr>
          <w:rFonts w:cstheme="minorHAnsi"/>
          <w:color w:val="000000" w:themeColor="text1"/>
        </w:rPr>
      </w:pPr>
    </w:p>
    <w:p w14:paraId="70E07545" w14:textId="77777777" w:rsidR="006D6E9E" w:rsidRDefault="006D6E9E" w:rsidP="006D6E9E">
      <w:pPr>
        <w:rPr>
          <w:rFonts w:cstheme="minorHAnsi"/>
        </w:rPr>
      </w:pPr>
      <w:r>
        <w:rPr>
          <w:rFonts w:cstheme="minorHAnsi"/>
        </w:rPr>
        <w:t xml:space="preserve">[Case: without ALC_FLR.2] </w:t>
      </w:r>
      <w:r w:rsidRPr="008C3388">
        <w:rPr>
          <w:rFonts w:cstheme="minorHAnsi"/>
        </w:rPr>
        <w:t>This Security target conforms to the assurance package EAL4 augmented with ALC_DVS.2 and AVA_VAN.5</w:t>
      </w:r>
      <w:r>
        <w:rPr>
          <w:rFonts w:cstheme="minorHAnsi"/>
        </w:rPr>
        <w:t>.</w:t>
      </w:r>
    </w:p>
    <w:p w14:paraId="6DFFD977" w14:textId="77777777" w:rsidR="006D6E9E" w:rsidRDefault="006D6E9E" w:rsidP="006D6E9E">
      <w:pPr>
        <w:rPr>
          <w:rFonts w:cstheme="minorHAnsi"/>
        </w:rPr>
      </w:pPr>
    </w:p>
    <w:p w14:paraId="0B469EBF" w14:textId="77777777" w:rsidR="006D6E9E" w:rsidRDefault="006D6E9E" w:rsidP="006D6E9E">
      <w:pPr>
        <w:rPr>
          <w:rFonts w:cstheme="minorHAnsi"/>
        </w:rPr>
      </w:pPr>
      <w:r>
        <w:rPr>
          <w:rFonts w:cstheme="minorHAnsi"/>
        </w:rPr>
        <w:t xml:space="preserve">[Case: with ALC_FLR.2] </w:t>
      </w:r>
      <w:r w:rsidRPr="008C3388">
        <w:rPr>
          <w:rFonts w:cstheme="minorHAnsi"/>
        </w:rPr>
        <w:t>This Security target conforms to the assurance package EAL4 augmented with ALC_DVS.2</w:t>
      </w:r>
      <w:r>
        <w:rPr>
          <w:rFonts w:cstheme="minorHAnsi"/>
        </w:rPr>
        <w:t>, ALC_FLR.2</w:t>
      </w:r>
      <w:r w:rsidRPr="008C3388">
        <w:rPr>
          <w:rFonts w:cstheme="minorHAnsi"/>
        </w:rPr>
        <w:t xml:space="preserve"> and AVA_VAN.5</w:t>
      </w:r>
      <w:r>
        <w:rPr>
          <w:rFonts w:cstheme="minorHAnsi"/>
        </w:rPr>
        <w:t>.</w:t>
      </w:r>
    </w:p>
    <w:p w14:paraId="2F44CA3F" w14:textId="77777777" w:rsidR="006D6E9E" w:rsidRDefault="006D6E9E" w:rsidP="006D6E9E">
      <w:pPr>
        <w:rPr>
          <w:rFonts w:cstheme="minorHAnsi"/>
        </w:rPr>
      </w:pPr>
    </w:p>
    <w:p w14:paraId="7D0FA9F3" w14:textId="77777777" w:rsidR="006D6E9E" w:rsidRPr="00933C61" w:rsidRDefault="006D6E9E" w:rsidP="006D6E9E">
      <w:pPr>
        <w:rPr>
          <w:rFonts w:cstheme="minorHAnsi"/>
        </w:rPr>
      </w:pPr>
      <w:r w:rsidRPr="00436545">
        <w:rPr>
          <w:rFonts w:eastAsia="Tahoma" w:cs="Arial"/>
          <w:szCs w:val="22"/>
          <w:lang w:val="en-US" w:eastAsia="en-US" w:bidi="en-US"/>
        </w:rPr>
        <w:t>ADV_ARC is refined to add a particular set of verifications on top of the existing requirement</w:t>
      </w:r>
      <w:r>
        <w:rPr>
          <w:rFonts w:eastAsia="Tahoma" w:cs="Arial"/>
          <w:szCs w:val="22"/>
          <w:lang w:val="en-US" w:eastAsia="en-US" w:bidi="en-US"/>
        </w:rPr>
        <w:t>.</w:t>
      </w:r>
    </w:p>
    <w:p w14:paraId="016CBA81" w14:textId="77777777" w:rsidR="006D6E9E" w:rsidRPr="00933C61" w:rsidRDefault="006D6E9E" w:rsidP="00E64C07">
      <w:pPr>
        <w:rPr>
          <w:rFonts w:cstheme="minorHAnsi"/>
        </w:rPr>
      </w:pPr>
    </w:p>
    <w:p w14:paraId="1406170F" w14:textId="77777777" w:rsidR="00BF1326" w:rsidRPr="008C3388" w:rsidRDefault="00BF1326" w:rsidP="00DC1372">
      <w:pPr>
        <w:pStyle w:val="Heading2"/>
      </w:pPr>
      <w:bookmarkStart w:id="56" w:name="_Toc120551281"/>
      <w:bookmarkStart w:id="57" w:name="_Toc178203716"/>
      <w:r w:rsidRPr="00DC1372">
        <w:t>Protection</w:t>
      </w:r>
      <w:r w:rsidRPr="008C3388">
        <w:t xml:space="preserve"> Profile (PP) conformance claim</w:t>
      </w:r>
      <w:bookmarkEnd w:id="56"/>
      <w:bookmarkEnd w:id="57"/>
    </w:p>
    <w:p w14:paraId="48AF568B" w14:textId="7991E650" w:rsidR="00BF1326" w:rsidRPr="008C3388" w:rsidRDefault="00BF1326" w:rsidP="00BF1326">
      <w:pPr>
        <w:rPr>
          <w:rFonts w:cstheme="minorHAnsi"/>
        </w:rPr>
      </w:pPr>
      <w:r w:rsidRPr="008C3388">
        <w:rPr>
          <w:rFonts w:cstheme="minorHAnsi"/>
        </w:rPr>
        <w:t>This Security Target claims demonstrable conformance to the [PP-eUICC] protection profile</w:t>
      </w:r>
      <w:r w:rsidR="006D6E9E">
        <w:rPr>
          <w:rFonts w:cstheme="minorHAnsi"/>
        </w:rPr>
        <w:t xml:space="preserve"> (IPAd)</w:t>
      </w:r>
      <w:r w:rsidRPr="008C3388">
        <w:rPr>
          <w:rFonts w:cstheme="minorHAnsi"/>
        </w:rPr>
        <w:t>.</w:t>
      </w:r>
    </w:p>
    <w:p w14:paraId="22754662" w14:textId="77777777" w:rsidR="00BF1326" w:rsidRPr="008C3388" w:rsidRDefault="00BF1326" w:rsidP="00DC1372">
      <w:pPr>
        <w:pStyle w:val="Heading2"/>
      </w:pPr>
      <w:bookmarkStart w:id="58" w:name="_Ref103075140"/>
      <w:bookmarkStart w:id="59" w:name="_Ref103075160"/>
      <w:bookmarkStart w:id="60" w:name="_Toc120551282"/>
      <w:bookmarkStart w:id="61" w:name="_Toc178203717"/>
      <w:r w:rsidRPr="00DC1372">
        <w:t>Conformance</w:t>
      </w:r>
      <w:r w:rsidRPr="008C3388">
        <w:t xml:space="preserve"> claim rationale</w:t>
      </w:r>
      <w:bookmarkEnd w:id="58"/>
      <w:bookmarkEnd w:id="59"/>
      <w:bookmarkEnd w:id="60"/>
      <w:bookmarkEnd w:id="61"/>
    </w:p>
    <w:p w14:paraId="0819F08D" w14:textId="77777777" w:rsidR="00BF1326" w:rsidRPr="008C3388" w:rsidRDefault="00BF1326" w:rsidP="00BF1326">
      <w:pPr>
        <w:rPr>
          <w:rFonts w:cstheme="minorHAnsi"/>
        </w:rPr>
      </w:pPr>
      <w:r w:rsidRPr="008C3388">
        <w:rPr>
          <w:rFonts w:cstheme="minorHAnsi"/>
        </w:rPr>
        <w:t xml:space="preserve">Conformance rationale of the ST against </w:t>
      </w:r>
      <w:r w:rsidRPr="008C3388">
        <w:rPr>
          <w:rFonts w:cstheme="minorHAnsi"/>
          <w:color w:val="000000" w:themeColor="text1"/>
        </w:rPr>
        <w:t>[PP-eUICC</w:t>
      </w:r>
      <w:r w:rsidRPr="00435985">
        <w:rPr>
          <w:rFonts w:cstheme="minorHAnsi"/>
          <w:color w:val="000000" w:themeColor="text1"/>
        </w:rPr>
        <w:t>]</w:t>
      </w:r>
      <w:r w:rsidRPr="008C3388">
        <w:rPr>
          <w:rFonts w:cstheme="minorHAnsi"/>
          <w:color w:val="E36C0A" w:themeColor="accent6" w:themeShade="BF"/>
        </w:rPr>
        <w:t xml:space="preserve"> </w:t>
      </w:r>
      <w:r w:rsidRPr="008C3388">
        <w:rPr>
          <w:rFonts w:cstheme="minorHAnsi"/>
        </w:rPr>
        <w:t>is mapped below. The conformance rationale focuses on assets, threats, OSPs, assumptions, security objectives, and SFRs and the notation used is detailed below:</w:t>
      </w:r>
    </w:p>
    <w:p w14:paraId="662E079E" w14:textId="77777777" w:rsidR="00BF1326" w:rsidRPr="008C3388" w:rsidRDefault="00BF1326" w:rsidP="00BF1326">
      <w:pPr>
        <w:rPr>
          <w:rFonts w:cstheme="minorHAnsi"/>
        </w:rPr>
      </w:pPr>
    </w:p>
    <w:p w14:paraId="0EE733A9" w14:textId="77777777" w:rsidR="00BF1326" w:rsidRPr="008C3388" w:rsidRDefault="00BF1326" w:rsidP="00860D39">
      <w:pPr>
        <w:pStyle w:val="ListParagraph"/>
        <w:numPr>
          <w:ilvl w:val="0"/>
          <w:numId w:val="17"/>
        </w:numPr>
        <w:spacing w:after="0" w:line="240" w:lineRule="auto"/>
        <w:rPr>
          <w:rFonts w:cstheme="minorHAnsi"/>
        </w:rPr>
      </w:pPr>
      <w:r w:rsidRPr="008C3388">
        <w:rPr>
          <w:rFonts w:cstheme="minorHAnsi"/>
        </w:rPr>
        <w:t>Equivalent (E): The element in the ST is the same as in [PP-eUICC].</w:t>
      </w:r>
    </w:p>
    <w:p w14:paraId="56B58627" w14:textId="77777777" w:rsidR="00BF1326" w:rsidRPr="008C3388" w:rsidRDefault="00BF1326" w:rsidP="00860D39">
      <w:pPr>
        <w:pStyle w:val="ListParagraph"/>
        <w:numPr>
          <w:ilvl w:val="0"/>
          <w:numId w:val="17"/>
        </w:numPr>
        <w:spacing w:after="0" w:line="240" w:lineRule="auto"/>
        <w:rPr>
          <w:rFonts w:cstheme="minorHAnsi"/>
        </w:rPr>
      </w:pPr>
      <w:r w:rsidRPr="008C3388">
        <w:rPr>
          <w:rFonts w:cstheme="minorHAnsi"/>
        </w:rPr>
        <w:lastRenderedPageBreak/>
        <w:t xml:space="preserve">Refinement (R): The element in the ST refines the corresponding [PP-eUICC] element. New names are given between brackets and added to the list of elements. </w:t>
      </w:r>
    </w:p>
    <w:p w14:paraId="7864195A" w14:textId="7F2DF29E" w:rsidR="00F055D8" w:rsidRPr="008C3388" w:rsidRDefault="00BF1326" w:rsidP="00860D39">
      <w:pPr>
        <w:pStyle w:val="ListParagraph"/>
        <w:numPr>
          <w:ilvl w:val="0"/>
          <w:numId w:val="17"/>
        </w:numPr>
        <w:spacing w:after="0" w:line="240" w:lineRule="auto"/>
        <w:rPr>
          <w:rFonts w:cstheme="minorHAnsi"/>
        </w:rPr>
      </w:pPr>
      <w:r w:rsidRPr="008C3388">
        <w:rPr>
          <w:rFonts w:cstheme="minorHAnsi"/>
        </w:rPr>
        <w:t xml:space="preserve">Addition (A): The element is newly defined in the ST; it is not present in [PP-eUICC] and does not affect it. </w:t>
      </w:r>
    </w:p>
    <w:p w14:paraId="4FCE1E22" w14:textId="4062436E" w:rsidR="009A3054" w:rsidRPr="00CE49F1" w:rsidRDefault="009A3054" w:rsidP="00860D39">
      <w:pPr>
        <w:pStyle w:val="ListParagraph"/>
        <w:numPr>
          <w:ilvl w:val="0"/>
          <w:numId w:val="17"/>
        </w:numPr>
        <w:spacing w:after="0" w:line="240" w:lineRule="auto"/>
        <w:rPr>
          <w:rFonts w:cstheme="minorHAnsi"/>
          <w:color w:val="000000" w:themeColor="text1"/>
        </w:rPr>
      </w:pPr>
      <w:r>
        <w:rPr>
          <w:rFonts w:cstheme="minorHAnsi"/>
        </w:rPr>
        <w:t>Deletion (D): The elements is deleted from [PP-eUICC].</w:t>
      </w:r>
    </w:p>
    <w:p w14:paraId="10E4CCAF" w14:textId="2A7B1B2C" w:rsidR="00E525AB" w:rsidRPr="008C3388" w:rsidRDefault="00BF1326" w:rsidP="00860D39">
      <w:pPr>
        <w:pStyle w:val="ListParagraph"/>
        <w:numPr>
          <w:ilvl w:val="0"/>
          <w:numId w:val="17"/>
        </w:numPr>
        <w:spacing w:after="0" w:line="240" w:lineRule="auto"/>
        <w:rPr>
          <w:rFonts w:cstheme="minorHAnsi"/>
          <w:color w:val="000000" w:themeColor="text1"/>
        </w:rPr>
      </w:pPr>
      <w:r w:rsidRPr="008C3388">
        <w:rPr>
          <w:rFonts w:cstheme="minorHAnsi"/>
        </w:rPr>
        <w:t>X: The element is present in [PP-eUICC].</w:t>
      </w:r>
    </w:p>
    <w:p w14:paraId="5F4B33C0" w14:textId="77777777" w:rsidR="00BF1326" w:rsidRPr="008C3388" w:rsidRDefault="00BF1326" w:rsidP="00DC1372">
      <w:pPr>
        <w:pStyle w:val="Heading3"/>
      </w:pPr>
      <w:bookmarkStart w:id="62" w:name="_Toc120551283"/>
      <w:bookmarkStart w:id="63" w:name="_Toc178203718"/>
      <w:r w:rsidRPr="008C3388">
        <w:t>Conformity of the TOE Type</w:t>
      </w:r>
      <w:bookmarkEnd w:id="62"/>
      <w:bookmarkEnd w:id="63"/>
      <w:r w:rsidRPr="008C3388">
        <w:t xml:space="preserve"> </w:t>
      </w:r>
    </w:p>
    <w:p w14:paraId="0A54C31E" w14:textId="77777777" w:rsidR="00BF1326" w:rsidRDefault="00BF1326" w:rsidP="00BF1326">
      <w:pPr>
        <w:rPr>
          <w:rFonts w:cstheme="minorHAnsi"/>
        </w:rPr>
      </w:pPr>
      <w:r w:rsidRPr="008C3388">
        <w:rPr>
          <w:rFonts w:cstheme="minorHAnsi"/>
        </w:rPr>
        <w:t>The TOE type for this ST is the same as defined in the [PP-eUICC].</w:t>
      </w:r>
    </w:p>
    <w:p w14:paraId="70CE0E9E" w14:textId="77777777" w:rsidR="00BF1326" w:rsidRPr="008C3388" w:rsidRDefault="00BF1326" w:rsidP="00BF1326">
      <w:pPr>
        <w:rPr>
          <w:rFonts w:cstheme="minorHAnsi"/>
        </w:rPr>
      </w:pPr>
    </w:p>
    <w:p w14:paraId="2C13B07F" w14:textId="77777777" w:rsidR="00BF1326" w:rsidRDefault="00BF1326" w:rsidP="00BF1326">
      <w:pPr>
        <w:rPr>
          <w:rFonts w:cstheme="minorHAnsi"/>
          <w:color w:val="000000" w:themeColor="text1"/>
        </w:rPr>
      </w:pPr>
      <w:r>
        <w:rPr>
          <w:rFonts w:cstheme="minorHAnsi"/>
          <w:color w:val="000000" w:themeColor="text1"/>
        </w:rPr>
        <w:t>[</w:t>
      </w:r>
    </w:p>
    <w:p w14:paraId="0A66BD99" w14:textId="77777777" w:rsidR="00BF1326" w:rsidRDefault="00BF1326" w:rsidP="00BF1326">
      <w:pPr>
        <w:ind w:left="708"/>
        <w:rPr>
          <w:rFonts w:cstheme="minorHAnsi"/>
          <w:color w:val="000000" w:themeColor="text1"/>
        </w:rPr>
      </w:pPr>
      <w:r w:rsidRPr="00653FE6">
        <w:rPr>
          <w:rFonts w:cstheme="minorHAnsi"/>
          <w:color w:val="000000" w:themeColor="text1"/>
        </w:rPr>
        <w:t>Guide</w:t>
      </w:r>
      <w:r>
        <w:rPr>
          <w:rFonts w:cstheme="minorHAnsi"/>
          <w:color w:val="000000" w:themeColor="text1"/>
        </w:rPr>
        <w:t>line to be deleted by ST writer</w:t>
      </w:r>
    </w:p>
    <w:p w14:paraId="228458AC" w14:textId="77777777" w:rsidR="00BF1326" w:rsidRDefault="00BF1326" w:rsidP="00BF1326">
      <w:pPr>
        <w:ind w:left="708"/>
        <w:rPr>
          <w:rFonts w:cstheme="minorHAnsi"/>
          <w:color w:val="000000" w:themeColor="text1"/>
        </w:rPr>
      </w:pPr>
    </w:p>
    <w:p w14:paraId="4A4A79E7" w14:textId="77777777" w:rsidR="00BF1326" w:rsidRPr="00432641" w:rsidRDefault="00BF1326" w:rsidP="00BF1326">
      <w:pPr>
        <w:ind w:left="708"/>
        <w:rPr>
          <w:rFonts w:cstheme="minorHAnsi"/>
          <w:color w:val="000000" w:themeColor="text1"/>
        </w:rPr>
      </w:pPr>
      <w:r>
        <w:t xml:space="preserve">The ST writer has to keep (between scenario 1 and 3) the scenario adapted to the developed eUICC and remove the non selected one. </w:t>
      </w:r>
    </w:p>
    <w:p w14:paraId="26336E55" w14:textId="77777777" w:rsidR="00BF1326" w:rsidRPr="00B71C96" w:rsidRDefault="00BF1326" w:rsidP="00BF1326">
      <w:pPr>
        <w:ind w:left="1416"/>
        <w:rPr>
          <w:rFonts w:cstheme="minorHAnsi"/>
        </w:rPr>
      </w:pPr>
    </w:p>
    <w:p w14:paraId="1E1C7D6F" w14:textId="77777777" w:rsidR="00BF1326" w:rsidRPr="008C3388" w:rsidRDefault="00BF1326" w:rsidP="00BF1326">
      <w:pPr>
        <w:rPr>
          <w:rFonts w:cstheme="minorHAnsi"/>
          <w:color w:val="000000" w:themeColor="text1"/>
        </w:rPr>
      </w:pPr>
      <w:r>
        <w:rPr>
          <w:rFonts w:cstheme="minorHAnsi"/>
          <w:color w:val="000000" w:themeColor="text1"/>
        </w:rPr>
        <w:t>]</w:t>
      </w:r>
    </w:p>
    <w:p w14:paraId="4604DAE6" w14:textId="77777777" w:rsidR="00BF1326" w:rsidRPr="008C3388" w:rsidRDefault="00BF1326" w:rsidP="00BF1326">
      <w:pPr>
        <w:rPr>
          <w:rFonts w:cstheme="minorHAnsi"/>
          <w:color w:val="000000" w:themeColor="text1"/>
        </w:rPr>
      </w:pPr>
    </w:p>
    <w:p w14:paraId="434E7FA6" w14:textId="77777777" w:rsidR="00BF1326" w:rsidRPr="008C3388" w:rsidRDefault="00BF1326" w:rsidP="00BF1326">
      <w:pPr>
        <w:rPr>
          <w:rFonts w:cstheme="minorHAnsi"/>
          <w:color w:val="000000" w:themeColor="text1"/>
        </w:rPr>
      </w:pPr>
      <w:r w:rsidRPr="00142A2F">
        <w:rPr>
          <w:rFonts w:cstheme="minorHAnsi"/>
        </w:rPr>
        <w:t xml:space="preserve">[Case: Scenario 1] </w:t>
      </w:r>
      <w:r w:rsidRPr="008C3388">
        <w:rPr>
          <w:rFonts w:cstheme="minorHAnsi"/>
          <w:color w:val="000000" w:themeColor="text1"/>
        </w:rPr>
        <w:t>The TOE follows the first scenario from the definition in [PP-eUICC], with the IC, OS and JCS already certified, and the embedded eUICC certified on top of them. The ST refers to the IC, OS and JCS Security Target(s) to fulfil the corresponding security objectives.</w:t>
      </w:r>
    </w:p>
    <w:p w14:paraId="3583D1D5" w14:textId="77777777" w:rsidR="00BF1326" w:rsidRPr="008C3388" w:rsidRDefault="00BF1326" w:rsidP="00BF1326">
      <w:pPr>
        <w:rPr>
          <w:rFonts w:cstheme="minorHAnsi"/>
          <w:color w:val="000000" w:themeColor="text1"/>
        </w:rPr>
      </w:pPr>
    </w:p>
    <w:p w14:paraId="1D1599A5" w14:textId="77777777" w:rsidR="00BF1326" w:rsidRPr="008C3388" w:rsidRDefault="00BF1326" w:rsidP="00BF1326">
      <w:pPr>
        <w:rPr>
          <w:rFonts w:cstheme="minorHAnsi"/>
          <w:color w:val="000000" w:themeColor="text1"/>
        </w:rPr>
      </w:pPr>
      <w:r w:rsidRPr="00142A2F">
        <w:rPr>
          <w:rFonts w:cstheme="minorHAnsi"/>
        </w:rPr>
        <w:t xml:space="preserve">[Case: Scenario 3] </w:t>
      </w:r>
      <w:r w:rsidRPr="008C3388">
        <w:rPr>
          <w:rFonts w:cstheme="minorHAnsi"/>
          <w:color w:val="000000" w:themeColor="text1"/>
        </w:rPr>
        <w:t xml:space="preserve">The TOE follows the third scenario from the definition in </w:t>
      </w:r>
      <w:r w:rsidRPr="008C3388">
        <w:rPr>
          <w:rFonts w:cstheme="minorHAnsi"/>
        </w:rPr>
        <w:t xml:space="preserve">[PP-eUICC] </w:t>
      </w:r>
      <w:r w:rsidRPr="008C3388">
        <w:rPr>
          <w:rFonts w:cstheme="minorHAnsi"/>
          <w:color w:val="000000" w:themeColor="text1"/>
        </w:rPr>
        <w:t>when the embedded eUICC is embedded in a certified IC, but the OS and JCS features have not been certified. The ST additionally fulfils the IC objectives and introduces SFRs in order to meet the objectives for the OS and JCS. This is a composite evaluation of the system composed of the eUICC software, JCS and OS on top of a certified IC.</w:t>
      </w:r>
    </w:p>
    <w:p w14:paraId="60B40A6F" w14:textId="77777777" w:rsidR="00BF1326" w:rsidRPr="008C3388" w:rsidRDefault="00BF1326" w:rsidP="00BF1326">
      <w:pPr>
        <w:rPr>
          <w:rFonts w:cstheme="minorHAnsi"/>
          <w:color w:val="000000" w:themeColor="text1"/>
        </w:rPr>
      </w:pPr>
    </w:p>
    <w:p w14:paraId="2536B430" w14:textId="77777777" w:rsidR="00BF1326" w:rsidRDefault="00BF1326" w:rsidP="00DC1372">
      <w:pPr>
        <w:pStyle w:val="Heading3"/>
      </w:pPr>
      <w:bookmarkStart w:id="64" w:name="_Toc120551284"/>
      <w:bookmarkStart w:id="65" w:name="_Toc178203719"/>
      <w:r w:rsidRPr="008C3388">
        <w:t xml:space="preserve">SPD </w:t>
      </w:r>
      <w:r w:rsidRPr="00DC1372">
        <w:t>Consistency</w:t>
      </w:r>
      <w:bookmarkEnd w:id="64"/>
      <w:bookmarkEnd w:id="65"/>
      <w:r w:rsidRPr="008C3388">
        <w:t xml:space="preserve"> </w:t>
      </w:r>
    </w:p>
    <w:p w14:paraId="3EAB6563" w14:textId="77777777" w:rsidR="00BF1326" w:rsidRDefault="00BF1326" w:rsidP="00BF1326">
      <w:pPr>
        <w:rPr>
          <w:rFonts w:cstheme="minorHAnsi"/>
          <w:color w:val="000000" w:themeColor="text1"/>
        </w:rPr>
      </w:pPr>
      <w:r>
        <w:rPr>
          <w:rFonts w:cstheme="minorHAnsi"/>
          <w:color w:val="000000" w:themeColor="text1"/>
        </w:rPr>
        <w:t>[</w:t>
      </w:r>
    </w:p>
    <w:p w14:paraId="505D5989" w14:textId="77777777" w:rsidR="00BF1326" w:rsidRDefault="00BF1326" w:rsidP="00BF1326">
      <w:pPr>
        <w:ind w:left="708"/>
        <w:rPr>
          <w:rFonts w:cstheme="minorHAnsi"/>
          <w:color w:val="000000" w:themeColor="text1"/>
        </w:rPr>
      </w:pPr>
      <w:r w:rsidRPr="00653FE6">
        <w:rPr>
          <w:rFonts w:cstheme="minorHAnsi"/>
          <w:color w:val="000000" w:themeColor="text1"/>
        </w:rPr>
        <w:t>Guide</w:t>
      </w:r>
      <w:r>
        <w:rPr>
          <w:rFonts w:cstheme="minorHAnsi"/>
          <w:color w:val="000000" w:themeColor="text1"/>
        </w:rPr>
        <w:t>line to be deleted by ST writer</w:t>
      </w:r>
    </w:p>
    <w:p w14:paraId="2840BD0E" w14:textId="77777777" w:rsidR="00BF1326" w:rsidRDefault="00BF1326" w:rsidP="00BF1326">
      <w:pPr>
        <w:ind w:left="708"/>
        <w:rPr>
          <w:rFonts w:cstheme="minorHAnsi"/>
          <w:color w:val="000000" w:themeColor="text1"/>
        </w:rPr>
      </w:pPr>
    </w:p>
    <w:p w14:paraId="56A18538" w14:textId="77777777" w:rsidR="00BF1326" w:rsidRPr="00432641" w:rsidRDefault="00BF1326" w:rsidP="00BF1326">
      <w:pPr>
        <w:ind w:left="708"/>
        <w:rPr>
          <w:rFonts w:cstheme="minorHAnsi"/>
          <w:color w:val="000000" w:themeColor="text1"/>
        </w:rPr>
      </w:pPr>
      <w:r>
        <w:rPr>
          <w:rFonts w:cstheme="minorHAnsi"/>
        </w:rPr>
        <w:t>In this section, no action of the ST writer is required cause the list is already prefilled. It is expected that additional assets, users, subjects, SFR, threats, OSPs, or assumptions will also be added by the ST writer</w:t>
      </w:r>
      <w:r>
        <w:t xml:space="preserve">. </w:t>
      </w:r>
    </w:p>
    <w:p w14:paraId="0D80ABF5" w14:textId="77777777" w:rsidR="00BF1326" w:rsidRPr="00B71C96" w:rsidRDefault="00BF1326" w:rsidP="00BF1326">
      <w:pPr>
        <w:ind w:left="1416"/>
        <w:rPr>
          <w:rFonts w:cstheme="minorHAnsi"/>
        </w:rPr>
      </w:pPr>
    </w:p>
    <w:p w14:paraId="1C519E16" w14:textId="77777777" w:rsidR="00BF1326" w:rsidRPr="008C3388" w:rsidRDefault="00BF1326" w:rsidP="00BF1326">
      <w:pPr>
        <w:rPr>
          <w:rFonts w:cstheme="minorHAnsi"/>
          <w:color w:val="000000" w:themeColor="text1"/>
        </w:rPr>
      </w:pPr>
      <w:r>
        <w:rPr>
          <w:rFonts w:cstheme="minorHAnsi"/>
          <w:color w:val="000000" w:themeColor="text1"/>
        </w:rPr>
        <w:t>]</w:t>
      </w:r>
    </w:p>
    <w:p w14:paraId="33C20D62" w14:textId="77777777" w:rsidR="00BF1326" w:rsidRPr="008C3388" w:rsidRDefault="00BF1326" w:rsidP="00DC1372">
      <w:pPr>
        <w:pStyle w:val="Heading4"/>
      </w:pPr>
      <w:r w:rsidRPr="008C3388">
        <w:t xml:space="preserve"> </w:t>
      </w:r>
      <w:bookmarkStart w:id="66" w:name="_Ref103075307"/>
      <w:r w:rsidRPr="00DC1372">
        <w:t>Assets</w:t>
      </w:r>
      <w:r w:rsidRPr="008C3388">
        <w:t xml:space="preserve"> consistency</w:t>
      </w:r>
      <w:bookmarkEnd w:id="66"/>
    </w:p>
    <w:p w14:paraId="36882AC4" w14:textId="5E9EF391" w:rsidR="00BF1326" w:rsidRPr="008C3388" w:rsidRDefault="00BF1326" w:rsidP="00BF1326">
      <w:pPr>
        <w:rPr>
          <w:rFonts w:cstheme="minorHAnsi"/>
        </w:rPr>
      </w:pPr>
    </w:p>
    <w:p w14:paraId="0B5FB8D8" w14:textId="5753DC38" w:rsidR="00E525AB" w:rsidRDefault="009A3054" w:rsidP="00BF1326">
      <w:pPr>
        <w:rPr>
          <w:rFonts w:cstheme="minorHAnsi"/>
        </w:rPr>
      </w:pPr>
      <w:r>
        <w:rPr>
          <w:rFonts w:cstheme="minorHAnsi"/>
        </w:rPr>
        <w:t>Not a</w:t>
      </w:r>
      <w:r w:rsidRPr="008C3388">
        <w:rPr>
          <w:rFonts w:cstheme="minorHAnsi"/>
        </w:rPr>
        <w:t xml:space="preserve">ll </w:t>
      </w:r>
      <w:r w:rsidR="00BF1326" w:rsidRPr="008C3388">
        <w:rPr>
          <w:rFonts w:cstheme="minorHAnsi"/>
        </w:rPr>
        <w:t>assets defined in [PP-eUICC] are relevant for the TOE of this Security Target. The table below indicates the assets’ consistency and the additions from [PP-JCS].</w:t>
      </w:r>
    </w:p>
    <w:p w14:paraId="72A46399" w14:textId="77777777" w:rsidR="009A3054" w:rsidRDefault="009A3054" w:rsidP="009A3054">
      <w:pPr>
        <w:rPr>
          <w:rFonts w:cstheme="minorHAnsi"/>
        </w:rPr>
      </w:pPr>
      <w:r>
        <w:rPr>
          <w:rFonts w:cstheme="minorHAnsi"/>
        </w:rPr>
        <w:lastRenderedPageBreak/>
        <w:t>Some assets are described in terms of LPAd or IPAd in [PP-eUICC]. Only the definitions in terms of IPAd and SGP.32 are taken here (i.e., other terms classified as LPAd or SGP.22 are discarded), but they are still classified with (E) if they are not further refined.</w:t>
      </w:r>
    </w:p>
    <w:p w14:paraId="64D1F535" w14:textId="77777777" w:rsidR="009A3054" w:rsidRDefault="009A3054" w:rsidP="00BF1326">
      <w:pPr>
        <w:rPr>
          <w:rFonts w:cstheme="minorHAnsi"/>
        </w:rPr>
      </w:pPr>
    </w:p>
    <w:p w14:paraId="4A76FEE4" w14:textId="77777777" w:rsidR="009A3054" w:rsidRPr="008C3388" w:rsidRDefault="009A3054" w:rsidP="00BF1326">
      <w:pPr>
        <w:rPr>
          <w:rFonts w:cstheme="minorHAnsi"/>
        </w:rPr>
      </w:pPr>
    </w:p>
    <w:tbl>
      <w:tblPr>
        <w:tblStyle w:val="TableGrid"/>
        <w:tblW w:w="0" w:type="auto"/>
        <w:tblLook w:val="04A0" w:firstRow="1" w:lastRow="0" w:firstColumn="1" w:lastColumn="0" w:noHBand="0" w:noVBand="1"/>
      </w:tblPr>
      <w:tblGrid>
        <w:gridCol w:w="5241"/>
        <w:gridCol w:w="1147"/>
        <w:gridCol w:w="2628"/>
      </w:tblGrid>
      <w:tr w:rsidR="00BF1326" w:rsidRPr="008C3388" w14:paraId="191DCAA5" w14:textId="77777777" w:rsidTr="009A3054">
        <w:trPr>
          <w:trHeight w:val="63"/>
        </w:trPr>
        <w:tc>
          <w:tcPr>
            <w:tcW w:w="5241" w:type="dxa"/>
            <w:shd w:val="clear" w:color="auto" w:fill="C00000"/>
          </w:tcPr>
          <w:p w14:paraId="161FCC2B" w14:textId="77777777" w:rsidR="00BF1326" w:rsidRPr="008C3388" w:rsidRDefault="00BF1326" w:rsidP="00CC5F65">
            <w:pPr>
              <w:rPr>
                <w:rFonts w:cstheme="minorHAnsi"/>
                <w:b/>
                <w:bCs/>
                <w:szCs w:val="22"/>
                <w:lang w:val="en-GB"/>
              </w:rPr>
            </w:pPr>
            <w:r w:rsidRPr="008C3388">
              <w:rPr>
                <w:rFonts w:cstheme="minorHAnsi"/>
                <w:b/>
                <w:bCs/>
                <w:szCs w:val="22"/>
                <w:lang w:val="en-GB"/>
              </w:rPr>
              <w:t>Assets</w:t>
            </w:r>
          </w:p>
        </w:tc>
        <w:tc>
          <w:tcPr>
            <w:tcW w:w="1147" w:type="dxa"/>
            <w:shd w:val="clear" w:color="auto" w:fill="C00000"/>
          </w:tcPr>
          <w:p w14:paraId="5CE859AC" w14:textId="77777777" w:rsidR="00BF1326" w:rsidRPr="008C3388" w:rsidRDefault="00BF1326" w:rsidP="00CC5F65">
            <w:pPr>
              <w:rPr>
                <w:rFonts w:cstheme="minorHAnsi"/>
                <w:b/>
                <w:bCs/>
                <w:szCs w:val="22"/>
                <w:lang w:val="en-GB"/>
              </w:rPr>
            </w:pPr>
            <w:r w:rsidRPr="008C3388">
              <w:rPr>
                <w:rFonts w:cstheme="minorHAnsi"/>
                <w:b/>
                <w:bCs/>
                <w:szCs w:val="22"/>
                <w:lang w:val="en-GB"/>
              </w:rPr>
              <w:t>PP-eUICC</w:t>
            </w:r>
          </w:p>
        </w:tc>
        <w:tc>
          <w:tcPr>
            <w:tcW w:w="2628" w:type="dxa"/>
            <w:shd w:val="clear" w:color="auto" w:fill="C00000"/>
          </w:tcPr>
          <w:p w14:paraId="58C50355" w14:textId="77777777" w:rsidR="00BF1326" w:rsidRPr="008C3388" w:rsidRDefault="00BF1326" w:rsidP="00CC5F65">
            <w:pPr>
              <w:rPr>
                <w:rFonts w:cstheme="minorHAnsi"/>
                <w:b/>
                <w:bCs/>
                <w:szCs w:val="22"/>
                <w:lang w:val="en-GB"/>
              </w:rPr>
            </w:pPr>
            <w:r w:rsidRPr="008C3388">
              <w:rPr>
                <w:rFonts w:cstheme="minorHAnsi"/>
                <w:b/>
                <w:bCs/>
                <w:szCs w:val="22"/>
                <w:lang w:val="en-GB"/>
              </w:rPr>
              <w:t>Security Target</w:t>
            </w:r>
          </w:p>
        </w:tc>
      </w:tr>
      <w:tr w:rsidR="00BF1326" w:rsidRPr="008C3388" w14:paraId="63F8E67F" w14:textId="77777777" w:rsidTr="009A3054">
        <w:trPr>
          <w:trHeight w:val="249"/>
        </w:trPr>
        <w:tc>
          <w:tcPr>
            <w:tcW w:w="5241" w:type="dxa"/>
          </w:tcPr>
          <w:p w14:paraId="26F3CB99" w14:textId="77777777" w:rsidR="00BF1326" w:rsidRPr="008C3388" w:rsidRDefault="00BF1326" w:rsidP="00CC5F65">
            <w:pPr>
              <w:rPr>
                <w:rFonts w:cstheme="minorHAnsi"/>
                <w:b/>
                <w:bCs/>
                <w:szCs w:val="22"/>
                <w:lang w:val="en-GB"/>
              </w:rPr>
            </w:pPr>
            <w:r w:rsidRPr="008C3388">
              <w:rPr>
                <w:rFonts w:cstheme="minorHAnsi"/>
                <w:b/>
                <w:bCs/>
                <w:szCs w:val="22"/>
                <w:lang w:val="en-GB"/>
              </w:rPr>
              <w:t>D.MNO_KEYS</w:t>
            </w:r>
          </w:p>
        </w:tc>
        <w:tc>
          <w:tcPr>
            <w:tcW w:w="1147" w:type="dxa"/>
          </w:tcPr>
          <w:p w14:paraId="71D67423"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2628" w:type="dxa"/>
          </w:tcPr>
          <w:p w14:paraId="4B324E76"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3A9471D8" w14:textId="77777777" w:rsidTr="009A3054">
        <w:trPr>
          <w:trHeight w:val="249"/>
        </w:trPr>
        <w:tc>
          <w:tcPr>
            <w:tcW w:w="5241" w:type="dxa"/>
          </w:tcPr>
          <w:p w14:paraId="5EAF89F9" w14:textId="77777777" w:rsidR="00BF1326" w:rsidRPr="008C3388" w:rsidRDefault="00BF1326" w:rsidP="00CC5F65">
            <w:pPr>
              <w:rPr>
                <w:rFonts w:cstheme="minorHAnsi"/>
                <w:b/>
                <w:bCs/>
                <w:szCs w:val="22"/>
                <w:lang w:val="en-GB"/>
              </w:rPr>
            </w:pPr>
            <w:r w:rsidRPr="008C3388">
              <w:rPr>
                <w:rFonts w:cstheme="minorHAnsi"/>
                <w:b/>
                <w:bCs/>
                <w:szCs w:val="22"/>
                <w:lang w:val="en-GB"/>
              </w:rPr>
              <w:t>D.PROFILE_NAA_PARAMS</w:t>
            </w:r>
          </w:p>
        </w:tc>
        <w:tc>
          <w:tcPr>
            <w:tcW w:w="1147" w:type="dxa"/>
          </w:tcPr>
          <w:p w14:paraId="0F4D0E9F"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2628" w:type="dxa"/>
          </w:tcPr>
          <w:p w14:paraId="1A36923A"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0724C71B" w14:textId="77777777" w:rsidTr="009A3054">
        <w:trPr>
          <w:trHeight w:val="249"/>
        </w:trPr>
        <w:tc>
          <w:tcPr>
            <w:tcW w:w="5241" w:type="dxa"/>
          </w:tcPr>
          <w:p w14:paraId="6BE03CD7" w14:textId="77777777" w:rsidR="00BF1326" w:rsidRPr="008C3388" w:rsidRDefault="00BF1326" w:rsidP="00CC5F65">
            <w:pPr>
              <w:rPr>
                <w:rFonts w:cstheme="minorHAnsi"/>
                <w:b/>
                <w:bCs/>
                <w:szCs w:val="22"/>
                <w:lang w:val="en-GB"/>
              </w:rPr>
            </w:pPr>
            <w:r w:rsidRPr="008C3388">
              <w:rPr>
                <w:rFonts w:cstheme="minorHAnsi"/>
                <w:b/>
                <w:bCs/>
                <w:szCs w:val="22"/>
                <w:lang w:val="en-GB"/>
              </w:rPr>
              <w:t>D.PROFILE_IDENTITY</w:t>
            </w:r>
          </w:p>
        </w:tc>
        <w:tc>
          <w:tcPr>
            <w:tcW w:w="1147" w:type="dxa"/>
          </w:tcPr>
          <w:p w14:paraId="148AE7FD"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2628" w:type="dxa"/>
          </w:tcPr>
          <w:p w14:paraId="2FF28D55"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5DB42C7B" w14:textId="77777777" w:rsidTr="009A3054">
        <w:trPr>
          <w:trHeight w:val="249"/>
        </w:trPr>
        <w:tc>
          <w:tcPr>
            <w:tcW w:w="5241" w:type="dxa"/>
          </w:tcPr>
          <w:p w14:paraId="28F70664" w14:textId="4734313A" w:rsidR="00BF1326" w:rsidRPr="008C3388" w:rsidRDefault="009A3054" w:rsidP="00CC5F65">
            <w:pPr>
              <w:rPr>
                <w:rFonts w:cstheme="minorHAnsi"/>
                <w:b/>
                <w:bCs/>
                <w:szCs w:val="22"/>
                <w:lang w:val="en-GB"/>
              </w:rPr>
            </w:pPr>
            <w:r>
              <w:rPr>
                <w:rFonts w:cstheme="minorHAnsi"/>
                <w:b/>
                <w:bCs/>
                <w:szCs w:val="22"/>
              </w:rPr>
              <w:t>D.PROFILE_RULES</w:t>
            </w:r>
          </w:p>
        </w:tc>
        <w:tc>
          <w:tcPr>
            <w:tcW w:w="1147" w:type="dxa"/>
          </w:tcPr>
          <w:p w14:paraId="27BCEAEB"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2628" w:type="dxa"/>
          </w:tcPr>
          <w:p w14:paraId="158D02E1"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08B16C65" w14:textId="77777777" w:rsidTr="009A3054">
        <w:trPr>
          <w:trHeight w:val="249"/>
        </w:trPr>
        <w:tc>
          <w:tcPr>
            <w:tcW w:w="5241" w:type="dxa"/>
          </w:tcPr>
          <w:p w14:paraId="641B541B" w14:textId="5B0E46D2" w:rsidR="00BF1326" w:rsidRPr="00CE49F1" w:rsidRDefault="00BF1326" w:rsidP="00CC5F65">
            <w:pPr>
              <w:rPr>
                <w:rFonts w:cstheme="minorHAnsi"/>
                <w:b/>
                <w:bCs/>
                <w:szCs w:val="22"/>
                <w:lang w:val="fr-FR"/>
              </w:rPr>
            </w:pPr>
            <w:r w:rsidRPr="00CE49F1">
              <w:rPr>
                <w:rFonts w:cstheme="minorHAnsi"/>
                <w:b/>
                <w:bCs/>
                <w:szCs w:val="22"/>
                <w:lang w:val="fr-FR"/>
              </w:rPr>
              <w:t>D.PROFILE_USER_CODES</w:t>
            </w:r>
            <w:r w:rsidR="009A3054" w:rsidRPr="00CE49F1">
              <w:rPr>
                <w:rFonts w:cstheme="minorHAnsi"/>
                <w:b/>
                <w:bCs/>
                <w:szCs w:val="22"/>
                <w:lang w:val="fr-FR"/>
              </w:rPr>
              <w:t xml:space="preserve"> (SGP.22)</w:t>
            </w:r>
          </w:p>
        </w:tc>
        <w:tc>
          <w:tcPr>
            <w:tcW w:w="1147" w:type="dxa"/>
          </w:tcPr>
          <w:p w14:paraId="07767F75"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2628" w:type="dxa"/>
          </w:tcPr>
          <w:p w14:paraId="68045157" w14:textId="7352BCC0" w:rsidR="00BF1326" w:rsidRPr="008C3388" w:rsidRDefault="009A3054" w:rsidP="00CC5F65">
            <w:pPr>
              <w:rPr>
                <w:rFonts w:cstheme="minorHAnsi"/>
                <w:szCs w:val="22"/>
                <w:lang w:val="en-GB"/>
              </w:rPr>
            </w:pPr>
            <w:r w:rsidRPr="00CE49F1">
              <w:rPr>
                <w:rFonts w:cstheme="minorHAnsi"/>
                <w:szCs w:val="22"/>
                <w:lang w:val="en-GB"/>
              </w:rPr>
              <w:t>(D) Deleted as it does not concern IoT architecture.</w:t>
            </w:r>
          </w:p>
        </w:tc>
      </w:tr>
      <w:tr w:rsidR="00BF1326" w:rsidRPr="008C3388" w14:paraId="300EA67B" w14:textId="77777777" w:rsidTr="009A3054">
        <w:trPr>
          <w:trHeight w:val="249"/>
        </w:trPr>
        <w:tc>
          <w:tcPr>
            <w:tcW w:w="5241" w:type="dxa"/>
          </w:tcPr>
          <w:p w14:paraId="199826DA" w14:textId="77777777" w:rsidR="00BF1326" w:rsidRPr="008C3388" w:rsidRDefault="00BF1326" w:rsidP="00CC5F65">
            <w:pPr>
              <w:rPr>
                <w:rFonts w:cstheme="minorHAnsi"/>
                <w:b/>
                <w:bCs/>
                <w:szCs w:val="22"/>
                <w:lang w:val="en-GB"/>
              </w:rPr>
            </w:pPr>
            <w:r w:rsidRPr="008C3388">
              <w:rPr>
                <w:rFonts w:cstheme="minorHAnsi"/>
                <w:b/>
                <w:bCs/>
                <w:szCs w:val="22"/>
                <w:lang w:val="en-GB"/>
              </w:rPr>
              <w:t>D.PROFILE_CODE</w:t>
            </w:r>
          </w:p>
        </w:tc>
        <w:tc>
          <w:tcPr>
            <w:tcW w:w="1147" w:type="dxa"/>
          </w:tcPr>
          <w:p w14:paraId="7D172998"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2628" w:type="dxa"/>
          </w:tcPr>
          <w:p w14:paraId="7CA3B975"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5058865B" w14:textId="77777777" w:rsidTr="009A3054">
        <w:trPr>
          <w:trHeight w:val="249"/>
        </w:trPr>
        <w:tc>
          <w:tcPr>
            <w:tcW w:w="5241" w:type="dxa"/>
          </w:tcPr>
          <w:p w14:paraId="3D158298" w14:textId="77777777" w:rsidR="00BF1326" w:rsidRPr="008C3388" w:rsidRDefault="00BF1326" w:rsidP="00CC5F65">
            <w:pPr>
              <w:rPr>
                <w:rFonts w:cstheme="minorHAnsi"/>
                <w:b/>
                <w:bCs/>
                <w:szCs w:val="22"/>
                <w:lang w:val="en-GB"/>
              </w:rPr>
            </w:pPr>
            <w:r w:rsidRPr="008C3388">
              <w:rPr>
                <w:rFonts w:cstheme="minorHAnsi"/>
                <w:b/>
                <w:bCs/>
                <w:szCs w:val="22"/>
                <w:lang w:val="en-GB"/>
              </w:rPr>
              <w:t>D.TSF_CODE</w:t>
            </w:r>
          </w:p>
        </w:tc>
        <w:tc>
          <w:tcPr>
            <w:tcW w:w="1147" w:type="dxa"/>
          </w:tcPr>
          <w:p w14:paraId="7D3FC6C0"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2628" w:type="dxa"/>
          </w:tcPr>
          <w:p w14:paraId="12B8A32C" w14:textId="77777777" w:rsidR="00BF1326" w:rsidRPr="008C3388" w:rsidRDefault="00BF1326" w:rsidP="00CC5F65">
            <w:pPr>
              <w:rPr>
                <w:rFonts w:cstheme="minorHAnsi"/>
                <w:szCs w:val="22"/>
                <w:lang w:val="en-GB"/>
              </w:rPr>
            </w:pPr>
            <w:r w:rsidRPr="008C3388">
              <w:rPr>
                <w:rFonts w:cstheme="minorHAnsi"/>
                <w:szCs w:val="22"/>
                <w:lang w:val="en-GB"/>
              </w:rPr>
              <w:t xml:space="preserve">(E) </w:t>
            </w:r>
          </w:p>
        </w:tc>
      </w:tr>
      <w:tr w:rsidR="00BF1326" w:rsidRPr="008C3388" w14:paraId="4782EA18" w14:textId="77777777" w:rsidTr="009A3054">
        <w:trPr>
          <w:trHeight w:val="249"/>
        </w:trPr>
        <w:tc>
          <w:tcPr>
            <w:tcW w:w="5241" w:type="dxa"/>
          </w:tcPr>
          <w:p w14:paraId="6F2733D0" w14:textId="77777777" w:rsidR="00BF1326" w:rsidRPr="008C3388" w:rsidRDefault="00BF1326" w:rsidP="00CC5F65">
            <w:pPr>
              <w:rPr>
                <w:rFonts w:cstheme="minorHAnsi"/>
                <w:b/>
                <w:bCs/>
                <w:szCs w:val="22"/>
                <w:lang w:val="en-GB"/>
              </w:rPr>
            </w:pPr>
            <w:r w:rsidRPr="008C3388">
              <w:rPr>
                <w:rFonts w:cstheme="minorHAnsi"/>
                <w:b/>
                <w:bCs/>
                <w:szCs w:val="22"/>
                <w:lang w:val="en-GB"/>
              </w:rPr>
              <w:t>D.PLATFORM_DATA</w:t>
            </w:r>
          </w:p>
        </w:tc>
        <w:tc>
          <w:tcPr>
            <w:tcW w:w="1147" w:type="dxa"/>
          </w:tcPr>
          <w:p w14:paraId="4DFB9BD6"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2628" w:type="dxa"/>
          </w:tcPr>
          <w:p w14:paraId="48964286" w14:textId="77777777" w:rsidR="00BF1326" w:rsidRPr="008C3388" w:rsidRDefault="00BF1326" w:rsidP="00CC5F65">
            <w:pPr>
              <w:rPr>
                <w:rFonts w:cstheme="minorHAnsi"/>
                <w:szCs w:val="22"/>
                <w:lang w:val="en-GB"/>
              </w:rPr>
            </w:pPr>
            <w:r w:rsidRPr="008C3388">
              <w:rPr>
                <w:rFonts w:cstheme="minorHAnsi"/>
                <w:szCs w:val="22"/>
                <w:lang w:val="en-GB"/>
              </w:rPr>
              <w:t xml:space="preserve">(E) </w:t>
            </w:r>
          </w:p>
        </w:tc>
      </w:tr>
      <w:tr w:rsidR="00BF1326" w:rsidRPr="008C3388" w14:paraId="04135108" w14:textId="77777777" w:rsidTr="009A3054">
        <w:trPr>
          <w:trHeight w:val="249"/>
        </w:trPr>
        <w:tc>
          <w:tcPr>
            <w:tcW w:w="5241" w:type="dxa"/>
          </w:tcPr>
          <w:p w14:paraId="045B6547" w14:textId="77777777" w:rsidR="00BF1326" w:rsidRPr="008C3388" w:rsidRDefault="00BF1326" w:rsidP="00CC5F65">
            <w:pPr>
              <w:rPr>
                <w:rFonts w:cstheme="minorHAnsi"/>
                <w:b/>
                <w:bCs/>
                <w:szCs w:val="22"/>
                <w:lang w:val="en-GB"/>
              </w:rPr>
            </w:pPr>
            <w:r w:rsidRPr="008C3388">
              <w:rPr>
                <w:rFonts w:cstheme="minorHAnsi"/>
                <w:b/>
                <w:bCs/>
                <w:szCs w:val="22"/>
                <w:lang w:val="en-GB"/>
              </w:rPr>
              <w:t>D.DEVICE_INFO</w:t>
            </w:r>
          </w:p>
        </w:tc>
        <w:tc>
          <w:tcPr>
            <w:tcW w:w="1147" w:type="dxa"/>
          </w:tcPr>
          <w:p w14:paraId="4148FE01"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2628" w:type="dxa"/>
          </w:tcPr>
          <w:p w14:paraId="28454275"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4C70D190" w14:textId="77777777" w:rsidTr="009A3054">
        <w:trPr>
          <w:trHeight w:val="249"/>
        </w:trPr>
        <w:tc>
          <w:tcPr>
            <w:tcW w:w="5241" w:type="dxa"/>
          </w:tcPr>
          <w:p w14:paraId="7418612A" w14:textId="77777777" w:rsidR="00BF1326" w:rsidRPr="008C3388" w:rsidRDefault="00BF1326" w:rsidP="00CC5F65">
            <w:pPr>
              <w:rPr>
                <w:rFonts w:cstheme="minorHAnsi"/>
                <w:b/>
                <w:bCs/>
                <w:szCs w:val="22"/>
                <w:lang w:val="en-GB"/>
              </w:rPr>
            </w:pPr>
            <w:r w:rsidRPr="008C3388">
              <w:rPr>
                <w:rFonts w:cstheme="minorHAnsi"/>
                <w:b/>
                <w:bCs/>
                <w:szCs w:val="22"/>
                <w:lang w:val="en-GB"/>
              </w:rPr>
              <w:t>D.PLATFORM_RAT</w:t>
            </w:r>
          </w:p>
        </w:tc>
        <w:tc>
          <w:tcPr>
            <w:tcW w:w="1147" w:type="dxa"/>
          </w:tcPr>
          <w:p w14:paraId="6654907A"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2628" w:type="dxa"/>
          </w:tcPr>
          <w:p w14:paraId="55377ADA"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48BB121C" w14:textId="77777777" w:rsidTr="009A3054">
        <w:trPr>
          <w:trHeight w:val="249"/>
        </w:trPr>
        <w:tc>
          <w:tcPr>
            <w:tcW w:w="5241" w:type="dxa"/>
          </w:tcPr>
          <w:p w14:paraId="1F246F62" w14:textId="77777777" w:rsidR="00BF1326" w:rsidRPr="008C3388" w:rsidRDefault="00BF1326" w:rsidP="00CC5F65">
            <w:pPr>
              <w:rPr>
                <w:rFonts w:cstheme="minorHAnsi"/>
                <w:b/>
                <w:bCs/>
                <w:szCs w:val="22"/>
                <w:lang w:val="en-GB"/>
              </w:rPr>
            </w:pPr>
            <w:r w:rsidRPr="008C3388">
              <w:rPr>
                <w:rFonts w:cstheme="minorHAnsi"/>
                <w:b/>
                <w:bCs/>
                <w:szCs w:val="22"/>
                <w:lang w:val="en-GB"/>
              </w:rPr>
              <w:t>D.SK.EUICC.ECDSA</w:t>
            </w:r>
          </w:p>
        </w:tc>
        <w:tc>
          <w:tcPr>
            <w:tcW w:w="1147" w:type="dxa"/>
          </w:tcPr>
          <w:p w14:paraId="53D1D5EC"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2628" w:type="dxa"/>
          </w:tcPr>
          <w:p w14:paraId="340897FA"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1D1511D8" w14:textId="77777777" w:rsidTr="009A3054">
        <w:trPr>
          <w:trHeight w:val="249"/>
        </w:trPr>
        <w:tc>
          <w:tcPr>
            <w:tcW w:w="5241" w:type="dxa"/>
          </w:tcPr>
          <w:p w14:paraId="4BB2902B" w14:textId="77777777" w:rsidR="00BF1326" w:rsidRPr="008C3388" w:rsidRDefault="00BF1326" w:rsidP="00CC5F65">
            <w:pPr>
              <w:rPr>
                <w:rFonts w:cstheme="minorHAnsi"/>
                <w:b/>
                <w:bCs/>
                <w:szCs w:val="22"/>
                <w:lang w:val="en-GB"/>
              </w:rPr>
            </w:pPr>
            <w:r w:rsidRPr="008C3388">
              <w:rPr>
                <w:rFonts w:cstheme="minorHAnsi"/>
                <w:b/>
                <w:bCs/>
                <w:szCs w:val="22"/>
                <w:lang w:val="en-GB"/>
              </w:rPr>
              <w:t>D.CERT.EUICC.ECDSA</w:t>
            </w:r>
          </w:p>
        </w:tc>
        <w:tc>
          <w:tcPr>
            <w:tcW w:w="1147" w:type="dxa"/>
          </w:tcPr>
          <w:p w14:paraId="1C518CDA"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2628" w:type="dxa"/>
          </w:tcPr>
          <w:p w14:paraId="7F9548C1"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5033590E" w14:textId="77777777" w:rsidTr="009A3054">
        <w:trPr>
          <w:trHeight w:val="249"/>
        </w:trPr>
        <w:tc>
          <w:tcPr>
            <w:tcW w:w="5241" w:type="dxa"/>
          </w:tcPr>
          <w:p w14:paraId="4C5A5D84" w14:textId="14F0FCC7" w:rsidR="00BF1326" w:rsidRPr="008C3388" w:rsidRDefault="00BF1326" w:rsidP="00CE49F1">
            <w:pPr>
              <w:tabs>
                <w:tab w:val="center" w:pos="2512"/>
              </w:tabs>
              <w:rPr>
                <w:rFonts w:cstheme="minorHAnsi"/>
                <w:b/>
                <w:bCs/>
                <w:szCs w:val="22"/>
                <w:lang w:val="en-GB"/>
              </w:rPr>
            </w:pPr>
            <w:r w:rsidRPr="008C3388">
              <w:rPr>
                <w:rFonts w:cstheme="minorHAnsi"/>
                <w:b/>
                <w:bCs/>
                <w:szCs w:val="22"/>
                <w:lang w:val="en-GB"/>
              </w:rPr>
              <w:t>D.PK.CI.ECDSA</w:t>
            </w:r>
            <w:r w:rsidR="009A3054">
              <w:rPr>
                <w:rFonts w:cstheme="minorHAnsi"/>
                <w:b/>
                <w:bCs/>
                <w:szCs w:val="22"/>
                <w:lang w:val="en-GB"/>
              </w:rPr>
              <w:tab/>
            </w:r>
          </w:p>
        </w:tc>
        <w:tc>
          <w:tcPr>
            <w:tcW w:w="1147" w:type="dxa"/>
          </w:tcPr>
          <w:p w14:paraId="41C266D2"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2628" w:type="dxa"/>
          </w:tcPr>
          <w:p w14:paraId="59EF6645"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9A3054" w:rsidRPr="008C3388" w14:paraId="183C62C2" w14:textId="77777777" w:rsidTr="009A3054">
        <w:trPr>
          <w:trHeight w:val="249"/>
        </w:trPr>
        <w:tc>
          <w:tcPr>
            <w:tcW w:w="5241" w:type="dxa"/>
          </w:tcPr>
          <w:p w14:paraId="300D6114" w14:textId="6CD6FEB9" w:rsidR="009A3054" w:rsidRPr="00CE49F1" w:rsidRDefault="009A3054" w:rsidP="009A3054">
            <w:pPr>
              <w:tabs>
                <w:tab w:val="center" w:pos="2512"/>
              </w:tabs>
              <w:rPr>
                <w:rFonts w:cstheme="minorHAnsi"/>
                <w:b/>
                <w:bCs/>
                <w:szCs w:val="22"/>
                <w:lang w:val="en-GB"/>
              </w:rPr>
            </w:pPr>
            <w:r w:rsidRPr="00CE49F1">
              <w:rPr>
                <w:rFonts w:cstheme="minorHAnsi"/>
                <w:b/>
                <w:bCs/>
                <w:szCs w:val="22"/>
                <w:lang w:val="en-GB"/>
              </w:rPr>
              <w:t>D.PK.EIM.ECDSA (SGP.32)</w:t>
            </w:r>
          </w:p>
        </w:tc>
        <w:tc>
          <w:tcPr>
            <w:tcW w:w="1147" w:type="dxa"/>
          </w:tcPr>
          <w:p w14:paraId="0C52089F" w14:textId="0EF6F7C5" w:rsidR="009A3054" w:rsidRPr="008C3388" w:rsidRDefault="009A3054" w:rsidP="009A3054">
            <w:pPr>
              <w:jc w:val="center"/>
              <w:rPr>
                <w:rFonts w:cstheme="minorHAnsi"/>
                <w:szCs w:val="22"/>
              </w:rPr>
            </w:pPr>
            <w:r>
              <w:rPr>
                <w:rFonts w:cstheme="minorHAnsi"/>
                <w:szCs w:val="22"/>
              </w:rPr>
              <w:t>X</w:t>
            </w:r>
          </w:p>
        </w:tc>
        <w:tc>
          <w:tcPr>
            <w:tcW w:w="2628" w:type="dxa"/>
          </w:tcPr>
          <w:p w14:paraId="422172C2" w14:textId="338BFE15" w:rsidR="009A3054" w:rsidRPr="008C3388" w:rsidRDefault="009A3054" w:rsidP="009A3054">
            <w:pPr>
              <w:rPr>
                <w:rFonts w:cstheme="minorHAnsi"/>
                <w:szCs w:val="22"/>
              </w:rPr>
            </w:pPr>
            <w:r>
              <w:rPr>
                <w:rFonts w:cstheme="minorHAnsi"/>
                <w:szCs w:val="22"/>
              </w:rPr>
              <w:t>(E)</w:t>
            </w:r>
          </w:p>
        </w:tc>
      </w:tr>
      <w:tr w:rsidR="00BF1326" w:rsidRPr="008C3388" w14:paraId="52BF9DF5" w14:textId="77777777" w:rsidTr="009A3054">
        <w:trPr>
          <w:trHeight w:val="249"/>
        </w:trPr>
        <w:tc>
          <w:tcPr>
            <w:tcW w:w="5241" w:type="dxa"/>
          </w:tcPr>
          <w:p w14:paraId="5CEC4ED1" w14:textId="77777777" w:rsidR="00BF1326" w:rsidRPr="008C3388" w:rsidRDefault="00BF1326" w:rsidP="00CC5F65">
            <w:pPr>
              <w:rPr>
                <w:rFonts w:cstheme="minorHAnsi"/>
                <w:b/>
                <w:bCs/>
                <w:szCs w:val="22"/>
                <w:lang w:val="en-GB"/>
              </w:rPr>
            </w:pPr>
            <w:r w:rsidRPr="008C3388">
              <w:rPr>
                <w:rFonts w:cstheme="minorHAnsi"/>
                <w:b/>
                <w:bCs/>
                <w:szCs w:val="22"/>
                <w:lang w:val="en-GB"/>
              </w:rPr>
              <w:t>D.EID</w:t>
            </w:r>
          </w:p>
        </w:tc>
        <w:tc>
          <w:tcPr>
            <w:tcW w:w="1147" w:type="dxa"/>
          </w:tcPr>
          <w:p w14:paraId="709894DE"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2628" w:type="dxa"/>
          </w:tcPr>
          <w:p w14:paraId="28940CE6"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4F47334A" w14:textId="77777777" w:rsidTr="009A3054">
        <w:trPr>
          <w:trHeight w:val="249"/>
        </w:trPr>
        <w:tc>
          <w:tcPr>
            <w:tcW w:w="5241" w:type="dxa"/>
          </w:tcPr>
          <w:p w14:paraId="1C1BA802" w14:textId="77777777" w:rsidR="00BF1326" w:rsidRPr="008C3388" w:rsidRDefault="00BF1326" w:rsidP="00CC5F65">
            <w:pPr>
              <w:rPr>
                <w:rFonts w:cstheme="minorHAnsi"/>
                <w:b/>
                <w:bCs/>
                <w:szCs w:val="22"/>
                <w:lang w:val="en-GB"/>
              </w:rPr>
            </w:pPr>
            <w:r w:rsidRPr="008C3388">
              <w:rPr>
                <w:rFonts w:cstheme="minorHAnsi"/>
                <w:b/>
                <w:bCs/>
                <w:szCs w:val="22"/>
                <w:lang w:val="en-GB"/>
              </w:rPr>
              <w:t>D.SECRETS</w:t>
            </w:r>
          </w:p>
        </w:tc>
        <w:tc>
          <w:tcPr>
            <w:tcW w:w="1147" w:type="dxa"/>
          </w:tcPr>
          <w:p w14:paraId="6C090CB2"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2628" w:type="dxa"/>
          </w:tcPr>
          <w:p w14:paraId="3238FCCE"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2884AD34" w14:textId="77777777" w:rsidTr="009A3054">
        <w:trPr>
          <w:trHeight w:val="249"/>
        </w:trPr>
        <w:tc>
          <w:tcPr>
            <w:tcW w:w="5241" w:type="dxa"/>
          </w:tcPr>
          <w:p w14:paraId="79879085" w14:textId="77777777" w:rsidR="00BF1326" w:rsidRPr="008C3388" w:rsidRDefault="00BF1326" w:rsidP="00CC5F65">
            <w:pPr>
              <w:rPr>
                <w:rFonts w:cstheme="minorHAnsi"/>
                <w:b/>
                <w:bCs/>
                <w:szCs w:val="22"/>
                <w:lang w:val="en-GB"/>
              </w:rPr>
            </w:pPr>
            <w:r w:rsidRPr="008C3388">
              <w:rPr>
                <w:rFonts w:cstheme="minorHAnsi"/>
                <w:b/>
                <w:bCs/>
                <w:szCs w:val="22"/>
                <w:lang w:val="en-GB"/>
              </w:rPr>
              <w:t>D.CERT.EUM.ECDSA</w:t>
            </w:r>
          </w:p>
        </w:tc>
        <w:tc>
          <w:tcPr>
            <w:tcW w:w="1147" w:type="dxa"/>
          </w:tcPr>
          <w:p w14:paraId="60C03B12"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2628" w:type="dxa"/>
          </w:tcPr>
          <w:p w14:paraId="49A70C03"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7329EF08" w14:textId="77777777" w:rsidTr="009A3054">
        <w:trPr>
          <w:trHeight w:val="249"/>
        </w:trPr>
        <w:tc>
          <w:tcPr>
            <w:tcW w:w="5241" w:type="dxa"/>
          </w:tcPr>
          <w:p w14:paraId="04F55CC4" w14:textId="77777777" w:rsidR="00BF1326" w:rsidRPr="008C3388" w:rsidRDefault="00BF1326" w:rsidP="00CC5F65">
            <w:pPr>
              <w:rPr>
                <w:rFonts w:cstheme="minorHAnsi"/>
                <w:b/>
                <w:bCs/>
                <w:szCs w:val="22"/>
                <w:lang w:val="en-GB"/>
              </w:rPr>
            </w:pPr>
            <w:r w:rsidRPr="008C3388">
              <w:rPr>
                <w:rFonts w:cstheme="minorHAnsi"/>
                <w:b/>
                <w:bCs/>
                <w:szCs w:val="22"/>
                <w:lang w:val="en-GB"/>
              </w:rPr>
              <w:t>D.CRLs</w:t>
            </w:r>
          </w:p>
        </w:tc>
        <w:tc>
          <w:tcPr>
            <w:tcW w:w="1147" w:type="dxa"/>
          </w:tcPr>
          <w:p w14:paraId="53F47982"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2628" w:type="dxa"/>
          </w:tcPr>
          <w:p w14:paraId="64E653CE"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3FB56679" w14:textId="77777777" w:rsidTr="009A3054">
        <w:trPr>
          <w:trHeight w:val="249"/>
        </w:trPr>
        <w:tc>
          <w:tcPr>
            <w:tcW w:w="5241" w:type="dxa"/>
          </w:tcPr>
          <w:p w14:paraId="2AC40702" w14:textId="77777777" w:rsidR="00BF1326" w:rsidRPr="008C3388" w:rsidRDefault="00BF1326" w:rsidP="00CC5F65">
            <w:pPr>
              <w:rPr>
                <w:rFonts w:cstheme="minorHAnsi"/>
                <w:b/>
                <w:bCs/>
                <w:szCs w:val="22"/>
                <w:lang w:val="en-GB"/>
              </w:rPr>
            </w:pPr>
            <w:r w:rsidRPr="008C3388">
              <w:rPr>
                <w:rFonts w:cstheme="minorHAnsi"/>
                <w:b/>
                <w:bCs/>
                <w:szCs w:val="22"/>
                <w:lang w:val="en-GB"/>
              </w:rPr>
              <w:t>D.APP_CODE</w:t>
            </w:r>
          </w:p>
        </w:tc>
        <w:tc>
          <w:tcPr>
            <w:tcW w:w="1147" w:type="dxa"/>
          </w:tcPr>
          <w:p w14:paraId="3D4DB05E" w14:textId="77777777" w:rsidR="00BF1326" w:rsidRPr="008C3388" w:rsidRDefault="00BF1326" w:rsidP="00CC5F65">
            <w:pPr>
              <w:jc w:val="center"/>
              <w:rPr>
                <w:rFonts w:cstheme="minorHAnsi"/>
                <w:szCs w:val="22"/>
                <w:lang w:val="en-GB"/>
              </w:rPr>
            </w:pPr>
          </w:p>
        </w:tc>
        <w:tc>
          <w:tcPr>
            <w:tcW w:w="2628" w:type="dxa"/>
          </w:tcPr>
          <w:p w14:paraId="6873DB6A"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63B82CEF" w14:textId="77777777" w:rsidTr="009A3054">
        <w:trPr>
          <w:trHeight w:val="249"/>
        </w:trPr>
        <w:tc>
          <w:tcPr>
            <w:tcW w:w="5241" w:type="dxa"/>
          </w:tcPr>
          <w:p w14:paraId="2D28F830" w14:textId="77777777" w:rsidR="00BF1326" w:rsidRPr="008C3388" w:rsidRDefault="00BF1326" w:rsidP="00CC5F65">
            <w:pPr>
              <w:rPr>
                <w:rFonts w:cstheme="minorHAnsi"/>
                <w:b/>
                <w:bCs/>
                <w:szCs w:val="22"/>
                <w:lang w:val="en-GB"/>
              </w:rPr>
            </w:pPr>
            <w:r w:rsidRPr="008C3388">
              <w:rPr>
                <w:rFonts w:cstheme="minorHAnsi"/>
                <w:b/>
                <w:bCs/>
                <w:szCs w:val="22"/>
                <w:lang w:val="en-GB"/>
              </w:rPr>
              <w:t>D.APP_C_DATA</w:t>
            </w:r>
          </w:p>
        </w:tc>
        <w:tc>
          <w:tcPr>
            <w:tcW w:w="1147" w:type="dxa"/>
          </w:tcPr>
          <w:p w14:paraId="17C6272D" w14:textId="77777777" w:rsidR="00BF1326" w:rsidRPr="008C3388" w:rsidRDefault="00BF1326" w:rsidP="00CC5F65">
            <w:pPr>
              <w:jc w:val="center"/>
              <w:rPr>
                <w:rFonts w:cstheme="minorHAnsi"/>
                <w:szCs w:val="22"/>
                <w:lang w:val="en-GB"/>
              </w:rPr>
            </w:pPr>
          </w:p>
        </w:tc>
        <w:tc>
          <w:tcPr>
            <w:tcW w:w="2628" w:type="dxa"/>
          </w:tcPr>
          <w:p w14:paraId="27D9A5BE"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62F03236" w14:textId="77777777" w:rsidTr="009A3054">
        <w:trPr>
          <w:trHeight w:val="249"/>
        </w:trPr>
        <w:tc>
          <w:tcPr>
            <w:tcW w:w="5241" w:type="dxa"/>
          </w:tcPr>
          <w:p w14:paraId="2BA0AE88" w14:textId="77777777" w:rsidR="00BF1326" w:rsidRPr="008C3388" w:rsidRDefault="00BF1326" w:rsidP="00CC5F65">
            <w:pPr>
              <w:rPr>
                <w:rFonts w:cstheme="minorHAnsi"/>
                <w:b/>
                <w:bCs/>
                <w:szCs w:val="22"/>
                <w:lang w:val="en-GB"/>
              </w:rPr>
            </w:pPr>
            <w:r w:rsidRPr="008C3388">
              <w:rPr>
                <w:rFonts w:cstheme="minorHAnsi"/>
                <w:b/>
                <w:bCs/>
                <w:szCs w:val="22"/>
                <w:lang w:val="en-GB"/>
              </w:rPr>
              <w:t>D.APP_I_DATA</w:t>
            </w:r>
          </w:p>
        </w:tc>
        <w:tc>
          <w:tcPr>
            <w:tcW w:w="1147" w:type="dxa"/>
          </w:tcPr>
          <w:p w14:paraId="4E546BDA" w14:textId="77777777" w:rsidR="00BF1326" w:rsidRPr="008C3388" w:rsidRDefault="00BF1326" w:rsidP="00CC5F65">
            <w:pPr>
              <w:jc w:val="center"/>
              <w:rPr>
                <w:rFonts w:cstheme="minorHAnsi"/>
                <w:szCs w:val="22"/>
                <w:lang w:val="en-GB"/>
              </w:rPr>
            </w:pPr>
          </w:p>
        </w:tc>
        <w:tc>
          <w:tcPr>
            <w:tcW w:w="2628" w:type="dxa"/>
          </w:tcPr>
          <w:p w14:paraId="17BA58DF"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59FA3C47" w14:textId="77777777" w:rsidTr="009A3054">
        <w:trPr>
          <w:trHeight w:val="249"/>
        </w:trPr>
        <w:tc>
          <w:tcPr>
            <w:tcW w:w="5241" w:type="dxa"/>
          </w:tcPr>
          <w:p w14:paraId="33C31B3C" w14:textId="77777777" w:rsidR="00BF1326" w:rsidRPr="008C3388" w:rsidRDefault="00BF1326" w:rsidP="00CC5F65">
            <w:pPr>
              <w:rPr>
                <w:rFonts w:cstheme="minorHAnsi"/>
                <w:b/>
                <w:bCs/>
                <w:szCs w:val="22"/>
                <w:lang w:val="en-GB"/>
              </w:rPr>
            </w:pPr>
            <w:r w:rsidRPr="008C3388">
              <w:rPr>
                <w:rFonts w:cstheme="minorHAnsi"/>
                <w:b/>
                <w:bCs/>
                <w:szCs w:val="22"/>
                <w:lang w:val="en-GB"/>
              </w:rPr>
              <w:t>D.APP_KEYs</w:t>
            </w:r>
          </w:p>
        </w:tc>
        <w:tc>
          <w:tcPr>
            <w:tcW w:w="1147" w:type="dxa"/>
          </w:tcPr>
          <w:p w14:paraId="5EF88990" w14:textId="77777777" w:rsidR="00BF1326" w:rsidRPr="008C3388" w:rsidRDefault="00BF1326" w:rsidP="00CC5F65">
            <w:pPr>
              <w:rPr>
                <w:rFonts w:cstheme="minorHAnsi"/>
                <w:szCs w:val="22"/>
                <w:lang w:val="en-GB"/>
              </w:rPr>
            </w:pPr>
          </w:p>
        </w:tc>
        <w:tc>
          <w:tcPr>
            <w:tcW w:w="2628" w:type="dxa"/>
          </w:tcPr>
          <w:p w14:paraId="7FC23F10"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6807D26F" w14:textId="77777777" w:rsidTr="009A3054">
        <w:trPr>
          <w:trHeight w:val="249"/>
        </w:trPr>
        <w:tc>
          <w:tcPr>
            <w:tcW w:w="5241" w:type="dxa"/>
          </w:tcPr>
          <w:p w14:paraId="6FE7462F" w14:textId="77777777" w:rsidR="00BF1326" w:rsidRPr="008C3388" w:rsidRDefault="00BF1326" w:rsidP="00CC5F65">
            <w:pPr>
              <w:rPr>
                <w:rFonts w:cstheme="minorHAnsi"/>
                <w:b/>
                <w:bCs/>
                <w:szCs w:val="22"/>
                <w:lang w:val="en-GB"/>
              </w:rPr>
            </w:pPr>
            <w:r w:rsidRPr="008C3388">
              <w:rPr>
                <w:rFonts w:cstheme="minorHAnsi"/>
                <w:b/>
                <w:bCs/>
                <w:szCs w:val="22"/>
                <w:lang w:val="en-GB"/>
              </w:rPr>
              <w:t>D.PIN</w:t>
            </w:r>
          </w:p>
        </w:tc>
        <w:tc>
          <w:tcPr>
            <w:tcW w:w="1147" w:type="dxa"/>
          </w:tcPr>
          <w:p w14:paraId="167C637A" w14:textId="77777777" w:rsidR="00BF1326" w:rsidRPr="008C3388" w:rsidRDefault="00BF1326" w:rsidP="00CC5F65">
            <w:pPr>
              <w:rPr>
                <w:rFonts w:cstheme="minorHAnsi"/>
                <w:szCs w:val="22"/>
                <w:lang w:val="en-GB"/>
              </w:rPr>
            </w:pPr>
          </w:p>
        </w:tc>
        <w:tc>
          <w:tcPr>
            <w:tcW w:w="2628" w:type="dxa"/>
          </w:tcPr>
          <w:p w14:paraId="3D00F019"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2DD1234F" w14:textId="77777777" w:rsidTr="009A3054">
        <w:trPr>
          <w:trHeight w:val="249"/>
        </w:trPr>
        <w:tc>
          <w:tcPr>
            <w:tcW w:w="5241" w:type="dxa"/>
          </w:tcPr>
          <w:p w14:paraId="0F20E6FC" w14:textId="77777777" w:rsidR="00BF1326" w:rsidRPr="008C3388" w:rsidRDefault="00BF1326" w:rsidP="00CC5F65">
            <w:pPr>
              <w:rPr>
                <w:rFonts w:cstheme="minorHAnsi"/>
                <w:b/>
                <w:bCs/>
                <w:szCs w:val="22"/>
                <w:lang w:val="en-GB"/>
              </w:rPr>
            </w:pPr>
            <w:r w:rsidRPr="008C3388">
              <w:rPr>
                <w:rFonts w:cstheme="minorHAnsi"/>
                <w:b/>
                <w:bCs/>
                <w:szCs w:val="22"/>
                <w:lang w:val="en-GB"/>
              </w:rPr>
              <w:t>D.API_DATA</w:t>
            </w:r>
          </w:p>
        </w:tc>
        <w:tc>
          <w:tcPr>
            <w:tcW w:w="1147" w:type="dxa"/>
          </w:tcPr>
          <w:p w14:paraId="7C4A1248" w14:textId="77777777" w:rsidR="00BF1326" w:rsidRPr="008C3388" w:rsidRDefault="00BF1326" w:rsidP="00CC5F65">
            <w:pPr>
              <w:rPr>
                <w:rFonts w:cstheme="minorHAnsi"/>
                <w:szCs w:val="22"/>
                <w:lang w:val="en-GB"/>
              </w:rPr>
            </w:pPr>
          </w:p>
        </w:tc>
        <w:tc>
          <w:tcPr>
            <w:tcW w:w="2628" w:type="dxa"/>
          </w:tcPr>
          <w:p w14:paraId="40AC51F6"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773A1889" w14:textId="77777777" w:rsidTr="009A3054">
        <w:trPr>
          <w:trHeight w:val="249"/>
        </w:trPr>
        <w:tc>
          <w:tcPr>
            <w:tcW w:w="5241" w:type="dxa"/>
          </w:tcPr>
          <w:p w14:paraId="4B44587A" w14:textId="77777777" w:rsidR="00BF1326" w:rsidRPr="008C3388" w:rsidRDefault="00BF1326" w:rsidP="00CC5F65">
            <w:pPr>
              <w:rPr>
                <w:rFonts w:cstheme="minorHAnsi"/>
                <w:b/>
                <w:bCs/>
                <w:szCs w:val="22"/>
                <w:lang w:val="en-GB"/>
              </w:rPr>
            </w:pPr>
            <w:r w:rsidRPr="008C3388">
              <w:rPr>
                <w:rFonts w:cstheme="minorHAnsi"/>
                <w:b/>
                <w:bCs/>
                <w:szCs w:val="22"/>
                <w:lang w:val="en-GB"/>
              </w:rPr>
              <w:lastRenderedPageBreak/>
              <w:t>D.CRYPTO</w:t>
            </w:r>
          </w:p>
        </w:tc>
        <w:tc>
          <w:tcPr>
            <w:tcW w:w="1147" w:type="dxa"/>
          </w:tcPr>
          <w:p w14:paraId="180324CD" w14:textId="77777777" w:rsidR="00BF1326" w:rsidRPr="008C3388" w:rsidRDefault="00BF1326" w:rsidP="00CC5F65">
            <w:pPr>
              <w:rPr>
                <w:rFonts w:cstheme="minorHAnsi"/>
                <w:szCs w:val="22"/>
                <w:lang w:val="en-GB"/>
              </w:rPr>
            </w:pPr>
          </w:p>
        </w:tc>
        <w:tc>
          <w:tcPr>
            <w:tcW w:w="2628" w:type="dxa"/>
          </w:tcPr>
          <w:p w14:paraId="4BA79634"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6EBE4FF6" w14:textId="77777777" w:rsidTr="009A3054">
        <w:trPr>
          <w:trHeight w:val="249"/>
        </w:trPr>
        <w:tc>
          <w:tcPr>
            <w:tcW w:w="5241" w:type="dxa"/>
          </w:tcPr>
          <w:p w14:paraId="0ACC4333" w14:textId="77777777" w:rsidR="00BF1326" w:rsidRPr="008C3388" w:rsidRDefault="00BF1326" w:rsidP="00CC5F65">
            <w:pPr>
              <w:rPr>
                <w:rFonts w:cstheme="minorHAnsi"/>
                <w:b/>
                <w:bCs/>
                <w:szCs w:val="22"/>
                <w:lang w:val="en-GB"/>
              </w:rPr>
            </w:pPr>
            <w:r w:rsidRPr="008C3388">
              <w:rPr>
                <w:rFonts w:cstheme="minorHAnsi"/>
                <w:b/>
                <w:bCs/>
                <w:szCs w:val="22"/>
                <w:lang w:val="en-GB"/>
              </w:rPr>
              <w:t>D.JCS_CODE</w:t>
            </w:r>
          </w:p>
        </w:tc>
        <w:tc>
          <w:tcPr>
            <w:tcW w:w="1147" w:type="dxa"/>
          </w:tcPr>
          <w:p w14:paraId="593A9FB7" w14:textId="77777777" w:rsidR="00BF1326" w:rsidRPr="008C3388" w:rsidRDefault="00BF1326" w:rsidP="00CC5F65">
            <w:pPr>
              <w:rPr>
                <w:rFonts w:cstheme="minorHAnsi"/>
                <w:szCs w:val="22"/>
                <w:lang w:val="en-GB"/>
              </w:rPr>
            </w:pPr>
          </w:p>
        </w:tc>
        <w:tc>
          <w:tcPr>
            <w:tcW w:w="2628" w:type="dxa"/>
          </w:tcPr>
          <w:p w14:paraId="390E256B"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33BACFD6" w14:textId="77777777" w:rsidTr="009A3054">
        <w:trPr>
          <w:trHeight w:val="249"/>
        </w:trPr>
        <w:tc>
          <w:tcPr>
            <w:tcW w:w="5241" w:type="dxa"/>
          </w:tcPr>
          <w:p w14:paraId="160E8542" w14:textId="77777777" w:rsidR="00BF1326" w:rsidRPr="008C3388" w:rsidRDefault="00BF1326" w:rsidP="00CC5F65">
            <w:pPr>
              <w:rPr>
                <w:rFonts w:cstheme="minorHAnsi"/>
                <w:b/>
                <w:bCs/>
                <w:szCs w:val="22"/>
                <w:lang w:val="en-GB"/>
              </w:rPr>
            </w:pPr>
            <w:r w:rsidRPr="008C3388">
              <w:rPr>
                <w:rFonts w:cstheme="minorHAnsi"/>
                <w:b/>
                <w:bCs/>
                <w:szCs w:val="22"/>
                <w:lang w:val="en-GB"/>
              </w:rPr>
              <w:t>D.JCS_DATA</w:t>
            </w:r>
          </w:p>
        </w:tc>
        <w:tc>
          <w:tcPr>
            <w:tcW w:w="1147" w:type="dxa"/>
          </w:tcPr>
          <w:p w14:paraId="461AF63D" w14:textId="77777777" w:rsidR="00BF1326" w:rsidRPr="008C3388" w:rsidRDefault="00BF1326" w:rsidP="00CC5F65">
            <w:pPr>
              <w:rPr>
                <w:rFonts w:cstheme="minorHAnsi"/>
                <w:szCs w:val="22"/>
                <w:lang w:val="en-GB"/>
              </w:rPr>
            </w:pPr>
          </w:p>
        </w:tc>
        <w:tc>
          <w:tcPr>
            <w:tcW w:w="2628" w:type="dxa"/>
          </w:tcPr>
          <w:p w14:paraId="13656405"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0C8017FF" w14:textId="77777777" w:rsidTr="009A3054">
        <w:trPr>
          <w:trHeight w:val="249"/>
        </w:trPr>
        <w:tc>
          <w:tcPr>
            <w:tcW w:w="5241" w:type="dxa"/>
          </w:tcPr>
          <w:p w14:paraId="20C40B2D" w14:textId="77777777" w:rsidR="00BF1326" w:rsidRPr="008C3388" w:rsidRDefault="00BF1326" w:rsidP="00CC5F65">
            <w:pPr>
              <w:rPr>
                <w:rFonts w:cstheme="minorHAnsi"/>
                <w:b/>
                <w:bCs/>
                <w:szCs w:val="22"/>
                <w:lang w:val="en-GB"/>
              </w:rPr>
            </w:pPr>
            <w:r w:rsidRPr="008C3388">
              <w:rPr>
                <w:rFonts w:cstheme="minorHAnsi"/>
                <w:b/>
                <w:bCs/>
                <w:szCs w:val="22"/>
                <w:lang w:val="en-GB"/>
              </w:rPr>
              <w:t>D.SEC_DATA</w:t>
            </w:r>
          </w:p>
        </w:tc>
        <w:tc>
          <w:tcPr>
            <w:tcW w:w="1147" w:type="dxa"/>
          </w:tcPr>
          <w:p w14:paraId="1BED8D4C" w14:textId="77777777" w:rsidR="00BF1326" w:rsidRPr="008C3388" w:rsidRDefault="00BF1326" w:rsidP="00CC5F65">
            <w:pPr>
              <w:rPr>
                <w:rFonts w:cstheme="minorHAnsi"/>
                <w:szCs w:val="22"/>
                <w:lang w:val="en-GB"/>
              </w:rPr>
            </w:pPr>
          </w:p>
        </w:tc>
        <w:tc>
          <w:tcPr>
            <w:tcW w:w="2628" w:type="dxa"/>
          </w:tcPr>
          <w:p w14:paraId="03526F2F"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bl>
    <w:p w14:paraId="292554C7" w14:textId="40302A09" w:rsidR="00BF1326" w:rsidRPr="008C3388" w:rsidRDefault="00BF1326" w:rsidP="00301021">
      <w:pPr>
        <w:pStyle w:val="TableCaption"/>
        <w:rPr>
          <w:color w:val="0070C0"/>
        </w:rPr>
      </w:pPr>
      <w:r w:rsidRPr="008C3388">
        <w:t xml:space="preserve"> Assets Consistency table</w:t>
      </w:r>
    </w:p>
    <w:p w14:paraId="1832172D" w14:textId="77777777" w:rsidR="00BF1326" w:rsidRPr="008C3388" w:rsidRDefault="00BF1326" w:rsidP="00DC1372">
      <w:pPr>
        <w:pStyle w:val="Heading4"/>
      </w:pPr>
      <w:bookmarkStart w:id="67" w:name="_Ref102898441"/>
      <w:r w:rsidRPr="008C3388">
        <w:t>Users and Subjects consistency</w:t>
      </w:r>
      <w:bookmarkEnd w:id="67"/>
    </w:p>
    <w:p w14:paraId="73D42508" w14:textId="508777C7" w:rsidR="00E525AB" w:rsidRDefault="00BF1326" w:rsidP="00BF1326">
      <w:pPr>
        <w:rPr>
          <w:rFonts w:cstheme="minorHAnsi"/>
        </w:rPr>
      </w:pPr>
      <w:r w:rsidRPr="008C3388">
        <w:rPr>
          <w:rFonts w:cstheme="minorHAnsi"/>
        </w:rPr>
        <w:t>All Users defined in [PP-eUICC] are relevant for the TOE of this Security Target. The table below indicates the Users’ consistency.</w:t>
      </w:r>
    </w:p>
    <w:p w14:paraId="52A8D707" w14:textId="77777777" w:rsidR="009A3054" w:rsidRDefault="009A3054" w:rsidP="009A3054">
      <w:pPr>
        <w:rPr>
          <w:rFonts w:cstheme="minorHAnsi"/>
          <w:color w:val="000000" w:themeColor="text1"/>
        </w:rPr>
      </w:pPr>
      <w:r>
        <w:rPr>
          <w:rFonts w:cstheme="minorHAnsi"/>
          <w:color w:val="000000" w:themeColor="text1"/>
        </w:rPr>
        <w:t>[</w:t>
      </w:r>
    </w:p>
    <w:p w14:paraId="324E15B0" w14:textId="77777777" w:rsidR="009A3054" w:rsidRDefault="009A3054" w:rsidP="009A3054">
      <w:pPr>
        <w:ind w:left="708"/>
        <w:rPr>
          <w:rFonts w:cstheme="minorHAnsi"/>
          <w:color w:val="000000" w:themeColor="text1"/>
        </w:rPr>
      </w:pPr>
      <w:r w:rsidRPr="00653FE6">
        <w:rPr>
          <w:rFonts w:cstheme="minorHAnsi"/>
          <w:color w:val="000000" w:themeColor="text1"/>
        </w:rPr>
        <w:t>Guideline to be del</w:t>
      </w:r>
      <w:r>
        <w:rPr>
          <w:rFonts w:cstheme="minorHAnsi"/>
          <w:color w:val="000000" w:themeColor="text1"/>
        </w:rPr>
        <w:t>eted by ST writer</w:t>
      </w:r>
    </w:p>
    <w:p w14:paraId="78A2DB39" w14:textId="77777777" w:rsidR="009A3054" w:rsidRDefault="009A3054" w:rsidP="009A3054">
      <w:pPr>
        <w:ind w:left="708"/>
        <w:rPr>
          <w:rFonts w:cstheme="minorHAnsi"/>
          <w:color w:val="000000" w:themeColor="text1"/>
        </w:rPr>
      </w:pPr>
    </w:p>
    <w:p w14:paraId="1AC11531" w14:textId="77777777" w:rsidR="009A3054" w:rsidRDefault="009A3054" w:rsidP="009A3054">
      <w:pPr>
        <w:ind w:left="708"/>
        <w:rPr>
          <w:rFonts w:cstheme="minorHAnsi"/>
        </w:rPr>
      </w:pPr>
      <w:r>
        <w:rPr>
          <w:rFonts w:cstheme="minorHAnsi"/>
        </w:rPr>
        <w:t>The Users of the TOE are different when the IC is according to PP0084 or PP0117. For that reason, the ST writer shall mark U.3S-DEV as “(D)” when the IC is conformant to PP0084, and mark it as “(E)” if the IC is conformant to PP-0117.</w:t>
      </w:r>
    </w:p>
    <w:p w14:paraId="7C56B976" w14:textId="77777777" w:rsidR="009A3054" w:rsidRDefault="009A3054" w:rsidP="009A3054">
      <w:pPr>
        <w:rPr>
          <w:rFonts w:cstheme="minorHAnsi"/>
          <w:color w:val="000000" w:themeColor="text1"/>
        </w:rPr>
      </w:pPr>
      <w:r>
        <w:rPr>
          <w:rFonts w:cstheme="minorHAnsi"/>
          <w:color w:val="000000" w:themeColor="text1"/>
        </w:rPr>
        <w:t>]</w:t>
      </w:r>
    </w:p>
    <w:p w14:paraId="1C10B5B3" w14:textId="77777777" w:rsidR="009A3054" w:rsidRDefault="009A3054" w:rsidP="00BF1326">
      <w:pPr>
        <w:rPr>
          <w:rFonts w:cstheme="minorHAnsi"/>
        </w:rPr>
      </w:pPr>
    </w:p>
    <w:p w14:paraId="652A25EA" w14:textId="77777777" w:rsidR="009A3054" w:rsidRPr="008C3388" w:rsidRDefault="009A3054" w:rsidP="00BF1326">
      <w:pPr>
        <w:rPr>
          <w:rFonts w:cstheme="minorHAnsi"/>
          <w:lang w:eastAsia="en-GB"/>
        </w:rPr>
      </w:pPr>
    </w:p>
    <w:tbl>
      <w:tblPr>
        <w:tblStyle w:val="TableGrid"/>
        <w:tblW w:w="0" w:type="auto"/>
        <w:tblLook w:val="04A0" w:firstRow="1" w:lastRow="0" w:firstColumn="1" w:lastColumn="0" w:noHBand="0" w:noVBand="1"/>
      </w:tblPr>
      <w:tblGrid>
        <w:gridCol w:w="3539"/>
        <w:gridCol w:w="1418"/>
        <w:gridCol w:w="3537"/>
      </w:tblGrid>
      <w:tr w:rsidR="00BF1326" w:rsidRPr="008C3388" w14:paraId="0BD5BCE5" w14:textId="77777777" w:rsidTr="009520F5">
        <w:trPr>
          <w:trHeight w:val="63"/>
        </w:trPr>
        <w:tc>
          <w:tcPr>
            <w:tcW w:w="3539" w:type="dxa"/>
            <w:shd w:val="clear" w:color="auto" w:fill="C00000"/>
          </w:tcPr>
          <w:p w14:paraId="284A019F" w14:textId="77777777" w:rsidR="00BF1326" w:rsidRPr="008C3388" w:rsidRDefault="00BF1326" w:rsidP="00CC5F65">
            <w:pPr>
              <w:rPr>
                <w:rFonts w:cstheme="minorHAnsi"/>
                <w:b/>
                <w:bCs/>
                <w:szCs w:val="22"/>
                <w:lang w:val="en-GB"/>
              </w:rPr>
            </w:pPr>
            <w:r w:rsidRPr="008C3388">
              <w:rPr>
                <w:rFonts w:cstheme="minorHAnsi"/>
                <w:b/>
                <w:bCs/>
                <w:szCs w:val="22"/>
                <w:lang w:val="en-GB"/>
              </w:rPr>
              <w:t>User</w:t>
            </w:r>
          </w:p>
        </w:tc>
        <w:tc>
          <w:tcPr>
            <w:tcW w:w="1418" w:type="dxa"/>
            <w:shd w:val="clear" w:color="auto" w:fill="C00000"/>
          </w:tcPr>
          <w:p w14:paraId="3A2CFC24" w14:textId="77777777" w:rsidR="00BF1326" w:rsidRPr="008C3388" w:rsidRDefault="00BF1326" w:rsidP="00CC5F65">
            <w:pPr>
              <w:rPr>
                <w:rFonts w:cstheme="minorHAnsi"/>
                <w:b/>
                <w:bCs/>
                <w:szCs w:val="22"/>
                <w:lang w:val="en-GB"/>
              </w:rPr>
            </w:pPr>
            <w:r w:rsidRPr="008C3388">
              <w:rPr>
                <w:rFonts w:cstheme="minorHAnsi"/>
                <w:b/>
                <w:bCs/>
                <w:szCs w:val="22"/>
                <w:lang w:val="en-GB"/>
              </w:rPr>
              <w:t>PP-eUICC</w:t>
            </w:r>
          </w:p>
        </w:tc>
        <w:tc>
          <w:tcPr>
            <w:tcW w:w="3537" w:type="dxa"/>
            <w:shd w:val="clear" w:color="auto" w:fill="C00000"/>
          </w:tcPr>
          <w:p w14:paraId="6AD1C093" w14:textId="77777777" w:rsidR="00BF1326" w:rsidRPr="008C3388" w:rsidRDefault="00BF1326" w:rsidP="00CC5F65">
            <w:pPr>
              <w:rPr>
                <w:rFonts w:cstheme="minorHAnsi"/>
                <w:b/>
                <w:bCs/>
                <w:szCs w:val="22"/>
                <w:lang w:val="en-GB"/>
              </w:rPr>
            </w:pPr>
            <w:r w:rsidRPr="008C3388">
              <w:rPr>
                <w:rFonts w:cstheme="minorHAnsi"/>
                <w:b/>
                <w:bCs/>
                <w:szCs w:val="22"/>
                <w:lang w:val="en-GB"/>
              </w:rPr>
              <w:t>Security Target</w:t>
            </w:r>
          </w:p>
        </w:tc>
      </w:tr>
      <w:tr w:rsidR="00BF1326" w:rsidRPr="008C3388" w14:paraId="62335379" w14:textId="77777777" w:rsidTr="009520F5">
        <w:trPr>
          <w:trHeight w:val="249"/>
        </w:trPr>
        <w:tc>
          <w:tcPr>
            <w:tcW w:w="3539" w:type="dxa"/>
          </w:tcPr>
          <w:p w14:paraId="21BC497A" w14:textId="77777777" w:rsidR="00BF1326" w:rsidRPr="008C3388" w:rsidRDefault="00BF1326" w:rsidP="00CC5F65">
            <w:pPr>
              <w:rPr>
                <w:rFonts w:cstheme="minorHAnsi"/>
                <w:b/>
                <w:bCs/>
                <w:szCs w:val="22"/>
                <w:lang w:val="en-GB"/>
              </w:rPr>
            </w:pPr>
            <w:r w:rsidRPr="008C3388">
              <w:rPr>
                <w:rFonts w:cstheme="minorHAnsi"/>
                <w:b/>
                <w:bCs/>
                <w:szCs w:val="22"/>
                <w:lang w:val="en-GB"/>
              </w:rPr>
              <w:t>U.SM-DPplus</w:t>
            </w:r>
          </w:p>
        </w:tc>
        <w:tc>
          <w:tcPr>
            <w:tcW w:w="1418" w:type="dxa"/>
          </w:tcPr>
          <w:p w14:paraId="4F5B8E35"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537" w:type="dxa"/>
          </w:tcPr>
          <w:p w14:paraId="066B6CA3"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9A3054" w:rsidRPr="008C3388" w14:paraId="34CE4179" w14:textId="77777777" w:rsidTr="009520F5">
        <w:trPr>
          <w:trHeight w:val="249"/>
        </w:trPr>
        <w:tc>
          <w:tcPr>
            <w:tcW w:w="3539" w:type="dxa"/>
          </w:tcPr>
          <w:p w14:paraId="0D8B9571" w14:textId="5356B70D" w:rsidR="009A3054" w:rsidRPr="008C3388" w:rsidRDefault="009A3054" w:rsidP="009A3054">
            <w:pPr>
              <w:rPr>
                <w:rFonts w:cstheme="minorHAnsi"/>
                <w:b/>
                <w:bCs/>
                <w:szCs w:val="22"/>
              </w:rPr>
            </w:pPr>
            <w:r>
              <w:rPr>
                <w:rFonts w:cstheme="minorHAnsi"/>
                <w:b/>
                <w:bCs/>
                <w:szCs w:val="22"/>
              </w:rPr>
              <w:t>U.SM-DS</w:t>
            </w:r>
          </w:p>
        </w:tc>
        <w:tc>
          <w:tcPr>
            <w:tcW w:w="1418" w:type="dxa"/>
          </w:tcPr>
          <w:p w14:paraId="3EF0D390" w14:textId="40B94F48" w:rsidR="009A3054" w:rsidRPr="008C3388" w:rsidRDefault="009A3054" w:rsidP="009A3054">
            <w:pPr>
              <w:jc w:val="center"/>
              <w:rPr>
                <w:rFonts w:cstheme="minorHAnsi"/>
                <w:szCs w:val="22"/>
              </w:rPr>
            </w:pPr>
            <w:r>
              <w:rPr>
                <w:rFonts w:cstheme="minorHAnsi"/>
                <w:szCs w:val="22"/>
              </w:rPr>
              <w:t>X</w:t>
            </w:r>
          </w:p>
        </w:tc>
        <w:tc>
          <w:tcPr>
            <w:tcW w:w="3537" w:type="dxa"/>
          </w:tcPr>
          <w:p w14:paraId="37F1080A" w14:textId="202343AB" w:rsidR="009A3054" w:rsidRPr="008C3388" w:rsidRDefault="009A3054" w:rsidP="009A3054">
            <w:pPr>
              <w:rPr>
                <w:rFonts w:cstheme="minorHAnsi"/>
                <w:szCs w:val="22"/>
              </w:rPr>
            </w:pPr>
            <w:r>
              <w:rPr>
                <w:rFonts w:cstheme="minorHAnsi"/>
                <w:szCs w:val="22"/>
              </w:rPr>
              <w:t>(E)</w:t>
            </w:r>
          </w:p>
        </w:tc>
      </w:tr>
      <w:tr w:rsidR="00BF1326" w:rsidRPr="008C3388" w14:paraId="4DE6B7E4" w14:textId="77777777" w:rsidTr="009520F5">
        <w:trPr>
          <w:trHeight w:val="249"/>
        </w:trPr>
        <w:tc>
          <w:tcPr>
            <w:tcW w:w="3539" w:type="dxa"/>
          </w:tcPr>
          <w:p w14:paraId="661633E1" w14:textId="77777777" w:rsidR="00BF1326" w:rsidRPr="008C3388" w:rsidRDefault="00BF1326" w:rsidP="00CC5F65">
            <w:pPr>
              <w:rPr>
                <w:rFonts w:cstheme="minorHAnsi"/>
                <w:b/>
                <w:bCs/>
                <w:szCs w:val="22"/>
                <w:lang w:val="en-GB"/>
              </w:rPr>
            </w:pPr>
            <w:r w:rsidRPr="008C3388">
              <w:rPr>
                <w:rFonts w:cstheme="minorHAnsi"/>
                <w:b/>
                <w:bCs/>
                <w:szCs w:val="22"/>
                <w:lang w:val="en-GB"/>
              </w:rPr>
              <w:t>U.MNO-OTA</w:t>
            </w:r>
          </w:p>
        </w:tc>
        <w:tc>
          <w:tcPr>
            <w:tcW w:w="1418" w:type="dxa"/>
          </w:tcPr>
          <w:p w14:paraId="7CD1204B"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537" w:type="dxa"/>
          </w:tcPr>
          <w:p w14:paraId="7DD0CA1D"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04612642" w14:textId="77777777" w:rsidTr="009520F5">
        <w:trPr>
          <w:trHeight w:val="249"/>
        </w:trPr>
        <w:tc>
          <w:tcPr>
            <w:tcW w:w="3539" w:type="dxa"/>
          </w:tcPr>
          <w:p w14:paraId="27297B53" w14:textId="77777777" w:rsidR="00BF1326" w:rsidRPr="008C3388" w:rsidRDefault="00BF1326" w:rsidP="00CC5F65">
            <w:pPr>
              <w:rPr>
                <w:rFonts w:cstheme="minorHAnsi"/>
                <w:b/>
                <w:bCs/>
                <w:szCs w:val="22"/>
                <w:lang w:val="en-GB"/>
              </w:rPr>
            </w:pPr>
            <w:r w:rsidRPr="008C3388">
              <w:rPr>
                <w:rFonts w:cstheme="minorHAnsi"/>
                <w:b/>
                <w:bCs/>
                <w:szCs w:val="22"/>
                <w:lang w:val="en-GB"/>
              </w:rPr>
              <w:t>U.MNO-SD</w:t>
            </w:r>
          </w:p>
        </w:tc>
        <w:tc>
          <w:tcPr>
            <w:tcW w:w="1418" w:type="dxa"/>
          </w:tcPr>
          <w:p w14:paraId="7D6CDC4A"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537" w:type="dxa"/>
          </w:tcPr>
          <w:p w14:paraId="544C0B7A"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9A3054" w:rsidRPr="008C3388" w14:paraId="03B80377" w14:textId="77777777" w:rsidTr="009520F5">
        <w:trPr>
          <w:trHeight w:val="249"/>
        </w:trPr>
        <w:tc>
          <w:tcPr>
            <w:tcW w:w="3539" w:type="dxa"/>
          </w:tcPr>
          <w:p w14:paraId="28662EC9" w14:textId="77777777" w:rsidR="009A3054" w:rsidRDefault="009A3054" w:rsidP="009A3054">
            <w:pPr>
              <w:rPr>
                <w:rFonts w:cstheme="minorHAnsi"/>
                <w:b/>
                <w:bCs/>
                <w:szCs w:val="22"/>
              </w:rPr>
            </w:pPr>
            <w:r>
              <w:rPr>
                <w:rFonts w:cstheme="minorHAnsi"/>
                <w:b/>
                <w:bCs/>
                <w:szCs w:val="22"/>
              </w:rPr>
              <w:t>U.3S-DEV</w:t>
            </w:r>
          </w:p>
          <w:p w14:paraId="010A6DA2" w14:textId="731DADE2" w:rsidR="009A3054" w:rsidRPr="00CE49F1" w:rsidRDefault="009A3054" w:rsidP="00CE49F1">
            <w:pPr>
              <w:pStyle w:val="NormalParagraph"/>
              <w:tabs>
                <w:tab w:val="left" w:pos="2196"/>
              </w:tabs>
            </w:pPr>
            <w:r>
              <w:rPr>
                <w:lang w:eastAsia="zh-CN" w:bidi="bn-BD"/>
              </w:rPr>
              <w:tab/>
            </w:r>
          </w:p>
        </w:tc>
        <w:tc>
          <w:tcPr>
            <w:tcW w:w="1418" w:type="dxa"/>
          </w:tcPr>
          <w:p w14:paraId="081CA251" w14:textId="69C33146" w:rsidR="009A3054" w:rsidRPr="008C3388" w:rsidRDefault="009A3054" w:rsidP="009A3054">
            <w:pPr>
              <w:jc w:val="center"/>
              <w:rPr>
                <w:rFonts w:cstheme="minorHAnsi"/>
                <w:szCs w:val="22"/>
              </w:rPr>
            </w:pPr>
            <w:r>
              <w:rPr>
                <w:rFonts w:cstheme="minorHAnsi"/>
                <w:szCs w:val="22"/>
              </w:rPr>
              <w:t>X</w:t>
            </w:r>
          </w:p>
        </w:tc>
        <w:tc>
          <w:tcPr>
            <w:tcW w:w="3537" w:type="dxa"/>
          </w:tcPr>
          <w:p w14:paraId="00463FD9" w14:textId="77777777" w:rsidR="009A3054" w:rsidRPr="00CE49F1" w:rsidRDefault="009A3054" w:rsidP="009A3054">
            <w:pPr>
              <w:rPr>
                <w:rFonts w:cstheme="minorHAnsi"/>
                <w:szCs w:val="22"/>
                <w:lang w:val="en-GB"/>
              </w:rPr>
            </w:pPr>
            <w:r w:rsidRPr="00CE49F1">
              <w:rPr>
                <w:rFonts w:cstheme="minorHAnsi"/>
                <w:szCs w:val="22"/>
                <w:lang w:val="en-GB"/>
              </w:rPr>
              <w:t>[Case: IC conformant to PP0084] (D) The IC is not conformant to PP0117.</w:t>
            </w:r>
          </w:p>
          <w:p w14:paraId="220C0D26" w14:textId="77777777" w:rsidR="009A3054" w:rsidRPr="00CE49F1" w:rsidRDefault="009A3054" w:rsidP="009A3054">
            <w:pPr>
              <w:rPr>
                <w:rFonts w:cstheme="minorHAnsi"/>
                <w:szCs w:val="22"/>
                <w:lang w:val="en-GB"/>
              </w:rPr>
            </w:pPr>
          </w:p>
          <w:p w14:paraId="4D8BB553" w14:textId="43612FD1" w:rsidR="009A3054" w:rsidRPr="00CE49F1" w:rsidRDefault="009A3054" w:rsidP="009A3054">
            <w:pPr>
              <w:rPr>
                <w:rFonts w:cstheme="minorHAnsi"/>
                <w:szCs w:val="22"/>
                <w:lang w:val="en-GB"/>
              </w:rPr>
            </w:pPr>
            <w:r w:rsidRPr="00CE49F1">
              <w:rPr>
                <w:rFonts w:cstheme="minorHAnsi"/>
                <w:szCs w:val="22"/>
                <w:lang w:val="en-GB"/>
              </w:rPr>
              <w:t>[Case: IC conformant to PP0117] (E)</w:t>
            </w:r>
          </w:p>
        </w:tc>
      </w:tr>
      <w:tr w:rsidR="009A3054" w:rsidRPr="008C3388" w14:paraId="5C367085" w14:textId="77777777" w:rsidTr="009520F5">
        <w:trPr>
          <w:trHeight w:val="249"/>
        </w:trPr>
        <w:tc>
          <w:tcPr>
            <w:tcW w:w="3539" w:type="dxa"/>
          </w:tcPr>
          <w:p w14:paraId="405F7039" w14:textId="4B8E5BBF" w:rsidR="009A3054" w:rsidRDefault="009A3054" w:rsidP="009A3054">
            <w:pPr>
              <w:rPr>
                <w:rFonts w:cstheme="minorHAnsi"/>
                <w:b/>
                <w:bCs/>
                <w:szCs w:val="22"/>
              </w:rPr>
            </w:pPr>
            <w:r>
              <w:rPr>
                <w:rFonts w:cstheme="minorHAnsi"/>
                <w:b/>
                <w:bCs/>
                <w:szCs w:val="22"/>
              </w:rPr>
              <w:t>U.eIM</w:t>
            </w:r>
          </w:p>
        </w:tc>
        <w:tc>
          <w:tcPr>
            <w:tcW w:w="1418" w:type="dxa"/>
          </w:tcPr>
          <w:p w14:paraId="286105DD" w14:textId="2F62883A" w:rsidR="009A3054" w:rsidRDefault="009A3054" w:rsidP="009A3054">
            <w:pPr>
              <w:jc w:val="center"/>
              <w:rPr>
                <w:rFonts w:cstheme="minorHAnsi"/>
                <w:szCs w:val="22"/>
              </w:rPr>
            </w:pPr>
            <w:r>
              <w:rPr>
                <w:rFonts w:cstheme="minorHAnsi"/>
                <w:szCs w:val="22"/>
              </w:rPr>
              <w:t>X</w:t>
            </w:r>
          </w:p>
        </w:tc>
        <w:tc>
          <w:tcPr>
            <w:tcW w:w="3537" w:type="dxa"/>
          </w:tcPr>
          <w:p w14:paraId="2D2AC0E2" w14:textId="7210EABD" w:rsidR="009A3054" w:rsidRDefault="009A3054" w:rsidP="009A3054">
            <w:pPr>
              <w:rPr>
                <w:rFonts w:cstheme="minorHAnsi"/>
                <w:szCs w:val="22"/>
              </w:rPr>
            </w:pPr>
            <w:r>
              <w:rPr>
                <w:rFonts w:cstheme="minorHAnsi"/>
                <w:szCs w:val="22"/>
              </w:rPr>
              <w:t>(E)</w:t>
            </w:r>
          </w:p>
        </w:tc>
      </w:tr>
    </w:tbl>
    <w:p w14:paraId="1E056AC6" w14:textId="457C4E61" w:rsidR="00BF1326" w:rsidRPr="00301021" w:rsidRDefault="00301021" w:rsidP="00301021">
      <w:pPr>
        <w:pStyle w:val="TableCaption"/>
      </w:pPr>
      <w:r>
        <w:t xml:space="preserve"> </w:t>
      </w:r>
      <w:r w:rsidR="00BF1326" w:rsidRPr="008C3388">
        <w:t>User consistency table</w:t>
      </w:r>
    </w:p>
    <w:p w14:paraId="733AD30C" w14:textId="77777777" w:rsidR="009A3054" w:rsidRDefault="00BF1326" w:rsidP="00BF1326">
      <w:pPr>
        <w:rPr>
          <w:rFonts w:cstheme="minorHAnsi"/>
        </w:rPr>
      </w:pPr>
      <w:r w:rsidRPr="008C3388">
        <w:rPr>
          <w:rFonts w:cstheme="minorHAnsi"/>
        </w:rPr>
        <w:t xml:space="preserve">All Subjects defined in [PP-eUICC] are relevant for the TOE of this Security Target. </w:t>
      </w:r>
    </w:p>
    <w:p w14:paraId="62DEC84C" w14:textId="77777777" w:rsidR="009A3054" w:rsidRDefault="009A3054" w:rsidP="009A3054">
      <w:pPr>
        <w:rPr>
          <w:rFonts w:cstheme="minorHAnsi"/>
        </w:rPr>
      </w:pPr>
      <w:r>
        <w:rPr>
          <w:rFonts w:cstheme="minorHAnsi"/>
        </w:rPr>
        <w:t>Some subjects are described in terms of LPAd or IPAd in [PP-eUICC]. Only the definitions in terms of IPAd and SGP.32 are taken here (i.e., other terms classified as LPAd or SGP.22 are discarded), but they are still classified with (E) if they are not further refined.</w:t>
      </w:r>
    </w:p>
    <w:p w14:paraId="3D78AD57" w14:textId="77777777" w:rsidR="009A3054" w:rsidRDefault="009A3054" w:rsidP="00BF1326">
      <w:pPr>
        <w:rPr>
          <w:rFonts w:cstheme="minorHAnsi"/>
        </w:rPr>
      </w:pPr>
    </w:p>
    <w:p w14:paraId="2A223E4B" w14:textId="14668E95" w:rsidR="00E525AB" w:rsidRPr="008C3388" w:rsidRDefault="00BF1326" w:rsidP="00BF1326">
      <w:pPr>
        <w:rPr>
          <w:rFonts w:cstheme="minorHAnsi"/>
        </w:rPr>
      </w:pPr>
      <w:r w:rsidRPr="008C3388">
        <w:rPr>
          <w:rFonts w:cstheme="minorHAnsi"/>
        </w:rPr>
        <w:t>The table below indicates the Subjects’ consistency and the additions from [PP-JCS].</w:t>
      </w:r>
    </w:p>
    <w:tbl>
      <w:tblPr>
        <w:tblStyle w:val="TableGrid"/>
        <w:tblW w:w="0" w:type="auto"/>
        <w:tblLook w:val="04A0" w:firstRow="1" w:lastRow="0" w:firstColumn="1" w:lastColumn="0" w:noHBand="0" w:noVBand="1"/>
      </w:tblPr>
      <w:tblGrid>
        <w:gridCol w:w="3539"/>
        <w:gridCol w:w="1134"/>
        <w:gridCol w:w="3821"/>
      </w:tblGrid>
      <w:tr w:rsidR="00BF1326" w:rsidRPr="008C3388" w14:paraId="3313E595" w14:textId="77777777" w:rsidTr="009520F5">
        <w:trPr>
          <w:trHeight w:val="63"/>
        </w:trPr>
        <w:tc>
          <w:tcPr>
            <w:tcW w:w="3539" w:type="dxa"/>
            <w:shd w:val="clear" w:color="auto" w:fill="C00000"/>
          </w:tcPr>
          <w:p w14:paraId="1C511544" w14:textId="77777777" w:rsidR="00BF1326" w:rsidRPr="008C3388" w:rsidRDefault="00BF1326" w:rsidP="00CC5F65">
            <w:pPr>
              <w:rPr>
                <w:rFonts w:cstheme="minorHAnsi"/>
                <w:b/>
                <w:bCs/>
                <w:szCs w:val="22"/>
                <w:lang w:val="en-GB"/>
              </w:rPr>
            </w:pPr>
            <w:r w:rsidRPr="008C3388">
              <w:rPr>
                <w:rFonts w:cstheme="minorHAnsi"/>
                <w:b/>
                <w:bCs/>
                <w:szCs w:val="22"/>
                <w:lang w:val="en-GB"/>
              </w:rPr>
              <w:lastRenderedPageBreak/>
              <w:t>Subjects</w:t>
            </w:r>
          </w:p>
        </w:tc>
        <w:tc>
          <w:tcPr>
            <w:tcW w:w="1134" w:type="dxa"/>
            <w:shd w:val="clear" w:color="auto" w:fill="C00000"/>
          </w:tcPr>
          <w:p w14:paraId="6DA989AC" w14:textId="77777777" w:rsidR="00BF1326" w:rsidRPr="008C3388" w:rsidRDefault="00BF1326" w:rsidP="00CC5F65">
            <w:pPr>
              <w:rPr>
                <w:rFonts w:cstheme="minorHAnsi"/>
                <w:b/>
                <w:bCs/>
                <w:szCs w:val="22"/>
                <w:lang w:val="en-GB"/>
              </w:rPr>
            </w:pPr>
            <w:r w:rsidRPr="008C3388">
              <w:rPr>
                <w:rFonts w:cstheme="minorHAnsi"/>
                <w:b/>
                <w:bCs/>
                <w:szCs w:val="22"/>
                <w:lang w:val="en-GB"/>
              </w:rPr>
              <w:t>PP-eUICC</w:t>
            </w:r>
          </w:p>
        </w:tc>
        <w:tc>
          <w:tcPr>
            <w:tcW w:w="3821" w:type="dxa"/>
            <w:shd w:val="clear" w:color="auto" w:fill="C00000"/>
          </w:tcPr>
          <w:p w14:paraId="1C137FA0" w14:textId="77777777" w:rsidR="00BF1326" w:rsidRPr="008C3388" w:rsidRDefault="00BF1326" w:rsidP="00CC5F65">
            <w:pPr>
              <w:rPr>
                <w:rFonts w:cstheme="minorHAnsi"/>
                <w:b/>
                <w:bCs/>
                <w:szCs w:val="22"/>
                <w:lang w:val="en-GB"/>
              </w:rPr>
            </w:pPr>
            <w:r w:rsidRPr="008C3388">
              <w:rPr>
                <w:rFonts w:cstheme="minorHAnsi"/>
                <w:b/>
                <w:bCs/>
                <w:szCs w:val="22"/>
                <w:lang w:val="en-GB"/>
              </w:rPr>
              <w:t>Security Target</w:t>
            </w:r>
          </w:p>
        </w:tc>
      </w:tr>
      <w:tr w:rsidR="00BF1326" w:rsidRPr="008C3388" w14:paraId="5C9B21BE" w14:textId="77777777" w:rsidTr="00CC5F65">
        <w:trPr>
          <w:trHeight w:val="249"/>
        </w:trPr>
        <w:tc>
          <w:tcPr>
            <w:tcW w:w="3539" w:type="dxa"/>
          </w:tcPr>
          <w:p w14:paraId="1D5B5169" w14:textId="77777777" w:rsidR="00BF1326" w:rsidRPr="002660C2" w:rsidRDefault="00BF1326" w:rsidP="00CC5F65">
            <w:pPr>
              <w:rPr>
                <w:rFonts w:cs="Arial"/>
                <w:b/>
                <w:bCs/>
                <w:szCs w:val="22"/>
                <w:lang w:val="en-GB"/>
              </w:rPr>
            </w:pPr>
            <w:r w:rsidRPr="002660C2">
              <w:rPr>
                <w:rFonts w:cs="Arial"/>
                <w:b/>
                <w:bCs/>
                <w:szCs w:val="22"/>
                <w:lang w:val="en-GB"/>
              </w:rPr>
              <w:t>S.ISD-R</w:t>
            </w:r>
          </w:p>
        </w:tc>
        <w:tc>
          <w:tcPr>
            <w:tcW w:w="1134" w:type="dxa"/>
          </w:tcPr>
          <w:p w14:paraId="534ED92C"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tcPr>
          <w:p w14:paraId="12EE5763"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16A83CAC" w14:textId="77777777" w:rsidTr="00CC5F65">
        <w:trPr>
          <w:trHeight w:val="249"/>
        </w:trPr>
        <w:tc>
          <w:tcPr>
            <w:tcW w:w="3539" w:type="dxa"/>
          </w:tcPr>
          <w:p w14:paraId="466A5961" w14:textId="77777777" w:rsidR="00BF1326" w:rsidRPr="002660C2" w:rsidRDefault="00BF1326" w:rsidP="00CC5F65">
            <w:pPr>
              <w:rPr>
                <w:rFonts w:cs="Arial"/>
                <w:b/>
                <w:bCs/>
                <w:szCs w:val="22"/>
                <w:lang w:val="en-GB"/>
              </w:rPr>
            </w:pPr>
            <w:r w:rsidRPr="002660C2">
              <w:rPr>
                <w:rFonts w:cs="Arial"/>
                <w:b/>
                <w:bCs/>
                <w:szCs w:val="22"/>
                <w:lang w:val="en-GB"/>
              </w:rPr>
              <w:t>S.ISD-P</w:t>
            </w:r>
          </w:p>
        </w:tc>
        <w:tc>
          <w:tcPr>
            <w:tcW w:w="1134" w:type="dxa"/>
          </w:tcPr>
          <w:p w14:paraId="78F3B288"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tcPr>
          <w:p w14:paraId="3814F282"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7F94B6C4" w14:textId="77777777" w:rsidTr="00CC5F65">
        <w:trPr>
          <w:trHeight w:val="249"/>
        </w:trPr>
        <w:tc>
          <w:tcPr>
            <w:tcW w:w="3539" w:type="dxa"/>
          </w:tcPr>
          <w:p w14:paraId="4F2C44FC" w14:textId="77777777" w:rsidR="00BF1326" w:rsidRPr="002660C2" w:rsidRDefault="00BF1326" w:rsidP="00CC5F65">
            <w:pPr>
              <w:rPr>
                <w:rFonts w:cs="Arial"/>
                <w:b/>
                <w:bCs/>
                <w:szCs w:val="22"/>
                <w:lang w:val="en-GB"/>
              </w:rPr>
            </w:pPr>
            <w:r w:rsidRPr="002660C2">
              <w:rPr>
                <w:rFonts w:cs="Arial"/>
                <w:b/>
                <w:bCs/>
                <w:szCs w:val="22"/>
                <w:lang w:val="en-GB"/>
              </w:rPr>
              <w:t>S.ECASD</w:t>
            </w:r>
          </w:p>
        </w:tc>
        <w:tc>
          <w:tcPr>
            <w:tcW w:w="1134" w:type="dxa"/>
          </w:tcPr>
          <w:p w14:paraId="705F61B8"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tcPr>
          <w:p w14:paraId="1634B872"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6FE9E05E" w14:textId="77777777" w:rsidTr="00CC5F65">
        <w:trPr>
          <w:trHeight w:val="249"/>
        </w:trPr>
        <w:tc>
          <w:tcPr>
            <w:tcW w:w="3539" w:type="dxa"/>
          </w:tcPr>
          <w:p w14:paraId="073476BE" w14:textId="77777777" w:rsidR="00BF1326" w:rsidRPr="002660C2" w:rsidRDefault="00BF1326" w:rsidP="00CC5F65">
            <w:pPr>
              <w:rPr>
                <w:rFonts w:cs="Arial"/>
                <w:b/>
                <w:bCs/>
                <w:szCs w:val="22"/>
                <w:lang w:val="en-GB"/>
              </w:rPr>
            </w:pPr>
            <w:r w:rsidRPr="002660C2">
              <w:rPr>
                <w:rFonts w:cs="Arial"/>
                <w:b/>
                <w:bCs/>
                <w:szCs w:val="22"/>
                <w:lang w:val="en-GB"/>
              </w:rPr>
              <w:t>S.PPI</w:t>
            </w:r>
          </w:p>
        </w:tc>
        <w:tc>
          <w:tcPr>
            <w:tcW w:w="1134" w:type="dxa"/>
          </w:tcPr>
          <w:p w14:paraId="02BBFC1E"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tcPr>
          <w:p w14:paraId="00C3BB02"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6D37BD12" w14:textId="77777777" w:rsidTr="00CC5F65">
        <w:trPr>
          <w:trHeight w:val="130"/>
        </w:trPr>
        <w:tc>
          <w:tcPr>
            <w:tcW w:w="3539" w:type="dxa"/>
          </w:tcPr>
          <w:p w14:paraId="7A51602A" w14:textId="482017B9" w:rsidR="00BF1326" w:rsidRPr="002660C2" w:rsidRDefault="009A3054" w:rsidP="00CC5F65">
            <w:pPr>
              <w:rPr>
                <w:rFonts w:cs="Arial"/>
                <w:b/>
                <w:bCs/>
                <w:szCs w:val="22"/>
                <w:lang w:val="en-GB"/>
              </w:rPr>
            </w:pPr>
            <w:r>
              <w:rPr>
                <w:rFonts w:cs="Arial"/>
                <w:b/>
                <w:bCs/>
                <w:szCs w:val="22"/>
              </w:rPr>
              <w:t>S.PRE</w:t>
            </w:r>
          </w:p>
        </w:tc>
        <w:tc>
          <w:tcPr>
            <w:tcW w:w="1134" w:type="dxa"/>
          </w:tcPr>
          <w:p w14:paraId="1EE3192E"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tcPr>
          <w:p w14:paraId="0949BF2C"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4685ADE1" w14:textId="77777777" w:rsidTr="00CC5F65">
        <w:trPr>
          <w:trHeight w:val="249"/>
        </w:trPr>
        <w:tc>
          <w:tcPr>
            <w:tcW w:w="3539" w:type="dxa"/>
          </w:tcPr>
          <w:p w14:paraId="0E5D3D53" w14:textId="77777777" w:rsidR="00BF1326" w:rsidRPr="002660C2" w:rsidRDefault="00BF1326" w:rsidP="00CC5F65">
            <w:pPr>
              <w:rPr>
                <w:rFonts w:cs="Arial"/>
                <w:b/>
                <w:bCs/>
                <w:szCs w:val="22"/>
                <w:lang w:val="en-GB"/>
              </w:rPr>
            </w:pPr>
            <w:r w:rsidRPr="002660C2">
              <w:rPr>
                <w:rFonts w:cs="Arial"/>
                <w:b/>
                <w:bCs/>
                <w:szCs w:val="22"/>
                <w:lang w:val="en-GB"/>
              </w:rPr>
              <w:t>S.TELECOM</w:t>
            </w:r>
          </w:p>
        </w:tc>
        <w:tc>
          <w:tcPr>
            <w:tcW w:w="1134" w:type="dxa"/>
          </w:tcPr>
          <w:p w14:paraId="2A064E47"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tcPr>
          <w:p w14:paraId="4EF5CB50"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1420D75F" w14:textId="77777777" w:rsidTr="00CC5F65">
        <w:trPr>
          <w:trHeight w:val="249"/>
        </w:trPr>
        <w:tc>
          <w:tcPr>
            <w:tcW w:w="3539" w:type="dxa"/>
          </w:tcPr>
          <w:p w14:paraId="116C6735" w14:textId="77777777" w:rsidR="00BF1326" w:rsidRPr="002660C2" w:rsidRDefault="00BF1326" w:rsidP="00CC5F65">
            <w:pPr>
              <w:rPr>
                <w:rFonts w:cs="Arial"/>
                <w:b/>
                <w:bCs/>
                <w:szCs w:val="22"/>
                <w:lang w:val="en-GB"/>
              </w:rPr>
            </w:pPr>
            <w:r w:rsidRPr="002660C2">
              <w:rPr>
                <w:rFonts w:cs="Arial"/>
                <w:b/>
                <w:bCs/>
                <w:szCs w:val="22"/>
                <w:lang w:val="en-GB"/>
              </w:rPr>
              <w:t xml:space="preserve">S.ADEL </w:t>
            </w:r>
          </w:p>
        </w:tc>
        <w:tc>
          <w:tcPr>
            <w:tcW w:w="1134" w:type="dxa"/>
          </w:tcPr>
          <w:p w14:paraId="06C02743" w14:textId="77777777" w:rsidR="00BF1326" w:rsidRPr="008C3388" w:rsidRDefault="00BF1326" w:rsidP="00CC5F65">
            <w:pPr>
              <w:jc w:val="center"/>
              <w:rPr>
                <w:rFonts w:cstheme="minorHAnsi"/>
                <w:szCs w:val="22"/>
                <w:lang w:val="en-GB"/>
              </w:rPr>
            </w:pPr>
          </w:p>
        </w:tc>
        <w:tc>
          <w:tcPr>
            <w:tcW w:w="3821" w:type="dxa"/>
          </w:tcPr>
          <w:p w14:paraId="14AEE200"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08F73203" w14:textId="77777777" w:rsidTr="00CC5F65">
        <w:trPr>
          <w:trHeight w:val="249"/>
        </w:trPr>
        <w:tc>
          <w:tcPr>
            <w:tcW w:w="3539" w:type="dxa"/>
          </w:tcPr>
          <w:p w14:paraId="4AF301EC" w14:textId="77777777" w:rsidR="00BF1326" w:rsidRPr="002660C2" w:rsidRDefault="00BF1326" w:rsidP="00CC5F65">
            <w:pPr>
              <w:rPr>
                <w:rFonts w:cs="Arial"/>
                <w:b/>
                <w:bCs/>
                <w:szCs w:val="22"/>
                <w:lang w:val="en-GB"/>
              </w:rPr>
            </w:pPr>
            <w:r w:rsidRPr="002660C2">
              <w:rPr>
                <w:rFonts w:cs="Arial"/>
                <w:b/>
                <w:bCs/>
                <w:szCs w:val="22"/>
                <w:lang w:val="en-GB"/>
              </w:rPr>
              <w:t xml:space="preserve">S.APPLET </w:t>
            </w:r>
          </w:p>
        </w:tc>
        <w:tc>
          <w:tcPr>
            <w:tcW w:w="1134" w:type="dxa"/>
          </w:tcPr>
          <w:p w14:paraId="679D8D3A" w14:textId="77777777" w:rsidR="00BF1326" w:rsidRPr="008C3388" w:rsidRDefault="00BF1326" w:rsidP="00CC5F65">
            <w:pPr>
              <w:jc w:val="center"/>
              <w:rPr>
                <w:rFonts w:cstheme="minorHAnsi"/>
                <w:szCs w:val="22"/>
                <w:lang w:val="en-GB"/>
              </w:rPr>
            </w:pPr>
          </w:p>
        </w:tc>
        <w:tc>
          <w:tcPr>
            <w:tcW w:w="3821" w:type="dxa"/>
          </w:tcPr>
          <w:p w14:paraId="223FE9C0"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095B6B78" w14:textId="77777777" w:rsidTr="00CC5F65">
        <w:trPr>
          <w:trHeight w:val="249"/>
        </w:trPr>
        <w:tc>
          <w:tcPr>
            <w:tcW w:w="3539" w:type="dxa"/>
          </w:tcPr>
          <w:p w14:paraId="0E46469A" w14:textId="77777777" w:rsidR="00BF1326" w:rsidRPr="002660C2" w:rsidRDefault="00BF1326" w:rsidP="00CC5F65">
            <w:pPr>
              <w:rPr>
                <w:rFonts w:cs="Arial"/>
                <w:b/>
                <w:bCs/>
                <w:szCs w:val="22"/>
                <w:lang w:val="en-GB"/>
              </w:rPr>
            </w:pPr>
            <w:r w:rsidRPr="002660C2">
              <w:rPr>
                <w:rFonts w:cs="Arial"/>
                <w:b/>
                <w:bCs/>
                <w:szCs w:val="22"/>
                <w:lang w:val="en-GB"/>
              </w:rPr>
              <w:t xml:space="preserve">S.BCV </w:t>
            </w:r>
          </w:p>
        </w:tc>
        <w:tc>
          <w:tcPr>
            <w:tcW w:w="1134" w:type="dxa"/>
          </w:tcPr>
          <w:p w14:paraId="390F4D8C" w14:textId="77777777" w:rsidR="00BF1326" w:rsidRPr="008C3388" w:rsidRDefault="00BF1326" w:rsidP="00CC5F65">
            <w:pPr>
              <w:jc w:val="center"/>
              <w:rPr>
                <w:rFonts w:cstheme="minorHAnsi"/>
                <w:szCs w:val="22"/>
                <w:lang w:val="en-GB"/>
              </w:rPr>
            </w:pPr>
          </w:p>
        </w:tc>
        <w:tc>
          <w:tcPr>
            <w:tcW w:w="3821" w:type="dxa"/>
          </w:tcPr>
          <w:p w14:paraId="1B1ED844"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3AECB187" w14:textId="77777777" w:rsidTr="00CC5F65">
        <w:trPr>
          <w:trHeight w:val="249"/>
        </w:trPr>
        <w:tc>
          <w:tcPr>
            <w:tcW w:w="3539" w:type="dxa"/>
          </w:tcPr>
          <w:p w14:paraId="13368801" w14:textId="77777777" w:rsidR="00BF1326" w:rsidRPr="002660C2" w:rsidRDefault="00BF1326" w:rsidP="00CC5F65">
            <w:pPr>
              <w:rPr>
                <w:rFonts w:cs="Arial"/>
                <w:b/>
                <w:bCs/>
                <w:szCs w:val="22"/>
                <w:lang w:val="en-GB"/>
              </w:rPr>
            </w:pPr>
            <w:r w:rsidRPr="002660C2">
              <w:rPr>
                <w:rFonts w:cs="Arial"/>
                <w:b/>
                <w:bCs/>
                <w:szCs w:val="22"/>
                <w:lang w:val="en-GB"/>
              </w:rPr>
              <w:t xml:space="preserve">S.CAD </w:t>
            </w:r>
          </w:p>
        </w:tc>
        <w:tc>
          <w:tcPr>
            <w:tcW w:w="1134" w:type="dxa"/>
          </w:tcPr>
          <w:p w14:paraId="2E0C44B0" w14:textId="77777777" w:rsidR="00BF1326" w:rsidRPr="008C3388" w:rsidRDefault="00BF1326" w:rsidP="00CC5F65">
            <w:pPr>
              <w:jc w:val="center"/>
              <w:rPr>
                <w:rFonts w:cstheme="minorHAnsi"/>
                <w:szCs w:val="22"/>
                <w:lang w:val="en-GB"/>
              </w:rPr>
            </w:pPr>
          </w:p>
        </w:tc>
        <w:tc>
          <w:tcPr>
            <w:tcW w:w="3821" w:type="dxa"/>
          </w:tcPr>
          <w:p w14:paraId="27B3E1DD"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6E4BAC1C" w14:textId="77777777" w:rsidTr="00CC5F65">
        <w:trPr>
          <w:trHeight w:val="249"/>
        </w:trPr>
        <w:tc>
          <w:tcPr>
            <w:tcW w:w="3539" w:type="dxa"/>
          </w:tcPr>
          <w:p w14:paraId="25636482" w14:textId="77777777" w:rsidR="00BF1326" w:rsidRPr="002660C2" w:rsidRDefault="00BF1326" w:rsidP="00CC5F65">
            <w:pPr>
              <w:rPr>
                <w:rFonts w:cs="Arial"/>
                <w:b/>
                <w:bCs/>
                <w:szCs w:val="22"/>
                <w:lang w:val="en-GB"/>
              </w:rPr>
            </w:pPr>
            <w:r w:rsidRPr="002660C2">
              <w:rPr>
                <w:rFonts w:cs="Arial"/>
                <w:b/>
                <w:bCs/>
                <w:szCs w:val="22"/>
                <w:lang w:val="en-GB"/>
              </w:rPr>
              <w:t xml:space="preserve">S.INSTALLER </w:t>
            </w:r>
          </w:p>
        </w:tc>
        <w:tc>
          <w:tcPr>
            <w:tcW w:w="1134" w:type="dxa"/>
          </w:tcPr>
          <w:p w14:paraId="7113883F" w14:textId="77777777" w:rsidR="00BF1326" w:rsidRPr="008C3388" w:rsidRDefault="00BF1326" w:rsidP="00CC5F65">
            <w:pPr>
              <w:jc w:val="center"/>
              <w:rPr>
                <w:rFonts w:cstheme="minorHAnsi"/>
                <w:szCs w:val="22"/>
                <w:lang w:val="en-GB"/>
              </w:rPr>
            </w:pPr>
          </w:p>
        </w:tc>
        <w:tc>
          <w:tcPr>
            <w:tcW w:w="3821" w:type="dxa"/>
          </w:tcPr>
          <w:p w14:paraId="155EBB7F"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58FD6B09" w14:textId="77777777" w:rsidTr="00CC5F65">
        <w:trPr>
          <w:trHeight w:val="249"/>
        </w:trPr>
        <w:tc>
          <w:tcPr>
            <w:tcW w:w="3539" w:type="dxa"/>
          </w:tcPr>
          <w:p w14:paraId="6816981E" w14:textId="77777777" w:rsidR="00BF1326" w:rsidRPr="002660C2" w:rsidRDefault="00BF1326" w:rsidP="00CC5F65">
            <w:pPr>
              <w:rPr>
                <w:rFonts w:cs="Arial"/>
                <w:b/>
                <w:bCs/>
                <w:szCs w:val="22"/>
                <w:lang w:val="en-GB"/>
              </w:rPr>
            </w:pPr>
            <w:r w:rsidRPr="002660C2">
              <w:rPr>
                <w:rFonts w:cs="Arial"/>
                <w:b/>
                <w:bCs/>
                <w:szCs w:val="22"/>
                <w:lang w:val="en-GB"/>
              </w:rPr>
              <w:t xml:space="preserve">S.JCRE </w:t>
            </w:r>
          </w:p>
        </w:tc>
        <w:tc>
          <w:tcPr>
            <w:tcW w:w="1134" w:type="dxa"/>
          </w:tcPr>
          <w:p w14:paraId="45D6B11B" w14:textId="77777777" w:rsidR="00BF1326" w:rsidRPr="008C3388" w:rsidRDefault="00BF1326" w:rsidP="00CC5F65">
            <w:pPr>
              <w:jc w:val="center"/>
              <w:rPr>
                <w:rFonts w:cstheme="minorHAnsi"/>
                <w:szCs w:val="22"/>
                <w:lang w:val="en-GB"/>
              </w:rPr>
            </w:pPr>
          </w:p>
        </w:tc>
        <w:tc>
          <w:tcPr>
            <w:tcW w:w="3821" w:type="dxa"/>
          </w:tcPr>
          <w:p w14:paraId="58553C76"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5495FD6D" w14:textId="77777777" w:rsidTr="00CC5F65">
        <w:trPr>
          <w:trHeight w:val="249"/>
        </w:trPr>
        <w:tc>
          <w:tcPr>
            <w:tcW w:w="3539" w:type="dxa"/>
          </w:tcPr>
          <w:p w14:paraId="0D000EE4" w14:textId="77777777" w:rsidR="00BF1326" w:rsidRPr="002660C2" w:rsidRDefault="00BF1326" w:rsidP="00CC5F65">
            <w:pPr>
              <w:rPr>
                <w:rFonts w:cs="Arial"/>
                <w:b/>
                <w:bCs/>
                <w:szCs w:val="22"/>
                <w:lang w:val="en-GB"/>
              </w:rPr>
            </w:pPr>
            <w:r w:rsidRPr="002660C2">
              <w:rPr>
                <w:rFonts w:cs="Arial"/>
                <w:b/>
                <w:bCs/>
                <w:szCs w:val="22"/>
                <w:lang w:val="en-GB"/>
              </w:rPr>
              <w:t xml:space="preserve">S.JCVM </w:t>
            </w:r>
          </w:p>
        </w:tc>
        <w:tc>
          <w:tcPr>
            <w:tcW w:w="1134" w:type="dxa"/>
          </w:tcPr>
          <w:p w14:paraId="5647F367" w14:textId="77777777" w:rsidR="00BF1326" w:rsidRPr="008C3388" w:rsidRDefault="00BF1326" w:rsidP="00CC5F65">
            <w:pPr>
              <w:jc w:val="center"/>
              <w:rPr>
                <w:rFonts w:cstheme="minorHAnsi"/>
                <w:szCs w:val="22"/>
                <w:lang w:val="en-GB"/>
              </w:rPr>
            </w:pPr>
          </w:p>
        </w:tc>
        <w:tc>
          <w:tcPr>
            <w:tcW w:w="3821" w:type="dxa"/>
          </w:tcPr>
          <w:p w14:paraId="2151A790"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5EE64202" w14:textId="77777777" w:rsidTr="00CC5F65">
        <w:trPr>
          <w:trHeight w:val="249"/>
        </w:trPr>
        <w:tc>
          <w:tcPr>
            <w:tcW w:w="3539" w:type="dxa"/>
          </w:tcPr>
          <w:p w14:paraId="19282EB1" w14:textId="77777777" w:rsidR="00BF1326" w:rsidRPr="002660C2" w:rsidRDefault="00BF1326" w:rsidP="00CC5F65">
            <w:pPr>
              <w:rPr>
                <w:rFonts w:cs="Arial"/>
                <w:b/>
                <w:bCs/>
                <w:szCs w:val="22"/>
                <w:lang w:val="en-GB"/>
              </w:rPr>
            </w:pPr>
            <w:r w:rsidRPr="002660C2">
              <w:rPr>
                <w:rFonts w:cs="Arial"/>
                <w:b/>
                <w:bCs/>
                <w:szCs w:val="22"/>
                <w:lang w:val="en-GB"/>
              </w:rPr>
              <w:t xml:space="preserve">S.LOCAL </w:t>
            </w:r>
          </w:p>
        </w:tc>
        <w:tc>
          <w:tcPr>
            <w:tcW w:w="1134" w:type="dxa"/>
          </w:tcPr>
          <w:p w14:paraId="35940BF3" w14:textId="77777777" w:rsidR="00BF1326" w:rsidRPr="008C3388" w:rsidRDefault="00BF1326" w:rsidP="00CC5F65">
            <w:pPr>
              <w:jc w:val="center"/>
              <w:rPr>
                <w:rFonts w:cstheme="minorHAnsi"/>
                <w:szCs w:val="22"/>
                <w:lang w:val="en-GB"/>
              </w:rPr>
            </w:pPr>
          </w:p>
        </w:tc>
        <w:tc>
          <w:tcPr>
            <w:tcW w:w="3821" w:type="dxa"/>
          </w:tcPr>
          <w:p w14:paraId="0B9B4658"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06F45CC2" w14:textId="77777777" w:rsidTr="00CC5F65">
        <w:trPr>
          <w:trHeight w:val="249"/>
        </w:trPr>
        <w:tc>
          <w:tcPr>
            <w:tcW w:w="3539" w:type="dxa"/>
          </w:tcPr>
          <w:p w14:paraId="427F2EBA" w14:textId="77777777" w:rsidR="00BF1326" w:rsidRPr="003F04F6" w:rsidRDefault="00BF1326" w:rsidP="00CC5F65">
            <w:pPr>
              <w:pStyle w:val="Default"/>
              <w:jc w:val="both"/>
              <w:rPr>
                <w:rFonts w:ascii="Arial" w:eastAsia="Times New Roman" w:hAnsi="Arial" w:cs="Arial"/>
                <w:b/>
                <w:bCs/>
                <w:color w:val="auto"/>
                <w:sz w:val="22"/>
                <w:szCs w:val="22"/>
                <w:lang w:val="en-GB" w:eastAsia="es-ES_tradnl"/>
              </w:rPr>
            </w:pPr>
            <w:r w:rsidRPr="003F04F6">
              <w:rPr>
                <w:rFonts w:ascii="Arial" w:eastAsia="Times New Roman" w:hAnsi="Arial" w:cs="Arial"/>
                <w:b/>
                <w:bCs/>
                <w:color w:val="auto"/>
                <w:sz w:val="22"/>
                <w:szCs w:val="22"/>
                <w:lang w:val="en-GB" w:eastAsia="es-ES_tradnl"/>
              </w:rPr>
              <w:t xml:space="preserve">S.MEMBER </w:t>
            </w:r>
          </w:p>
        </w:tc>
        <w:tc>
          <w:tcPr>
            <w:tcW w:w="1134" w:type="dxa"/>
          </w:tcPr>
          <w:p w14:paraId="243073E8" w14:textId="77777777" w:rsidR="00BF1326" w:rsidRPr="008C3388" w:rsidRDefault="00BF1326" w:rsidP="00CC5F65">
            <w:pPr>
              <w:jc w:val="center"/>
              <w:rPr>
                <w:rFonts w:cstheme="minorHAnsi"/>
                <w:szCs w:val="22"/>
                <w:lang w:val="en-GB"/>
              </w:rPr>
            </w:pPr>
          </w:p>
        </w:tc>
        <w:tc>
          <w:tcPr>
            <w:tcW w:w="3821" w:type="dxa"/>
          </w:tcPr>
          <w:p w14:paraId="71DB590E"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78C992F7" w14:textId="77777777" w:rsidTr="00CC5F65">
        <w:trPr>
          <w:trHeight w:val="249"/>
        </w:trPr>
        <w:tc>
          <w:tcPr>
            <w:tcW w:w="3539" w:type="dxa"/>
          </w:tcPr>
          <w:p w14:paraId="67973CE4" w14:textId="0D2472E2" w:rsidR="00BF1326" w:rsidRPr="003F04F6" w:rsidRDefault="002660C2" w:rsidP="00CC5F65">
            <w:pPr>
              <w:pStyle w:val="Default"/>
              <w:jc w:val="both"/>
              <w:rPr>
                <w:rFonts w:ascii="Arial" w:eastAsia="Times New Roman" w:hAnsi="Arial" w:cs="Arial"/>
                <w:b/>
                <w:bCs/>
                <w:color w:val="auto"/>
                <w:sz w:val="22"/>
                <w:szCs w:val="22"/>
                <w:lang w:val="en-GB" w:eastAsia="es-ES_tradnl"/>
              </w:rPr>
            </w:pPr>
            <w:r w:rsidRPr="003F04F6">
              <w:rPr>
                <w:rFonts w:ascii="Arial" w:eastAsia="Times New Roman" w:hAnsi="Arial" w:cs="Arial"/>
                <w:b/>
                <w:bCs/>
                <w:color w:val="auto"/>
                <w:sz w:val="22"/>
                <w:szCs w:val="22"/>
                <w:lang w:val="en-GB" w:eastAsia="es-ES_tradnl"/>
              </w:rPr>
              <w:t>S.CAP_FILE</w:t>
            </w:r>
          </w:p>
        </w:tc>
        <w:tc>
          <w:tcPr>
            <w:tcW w:w="1134" w:type="dxa"/>
          </w:tcPr>
          <w:p w14:paraId="3007DC6F" w14:textId="77777777" w:rsidR="00BF1326" w:rsidRPr="008C3388" w:rsidRDefault="00BF1326" w:rsidP="00CC5F65">
            <w:pPr>
              <w:jc w:val="center"/>
              <w:rPr>
                <w:rFonts w:cstheme="minorHAnsi"/>
                <w:szCs w:val="22"/>
                <w:lang w:val="en-GB"/>
              </w:rPr>
            </w:pPr>
          </w:p>
        </w:tc>
        <w:tc>
          <w:tcPr>
            <w:tcW w:w="3821" w:type="dxa"/>
          </w:tcPr>
          <w:p w14:paraId="38A04D7D"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bl>
    <w:p w14:paraId="681816C6" w14:textId="6A428F1C" w:rsidR="00BF1326" w:rsidRPr="00301021" w:rsidRDefault="00301021" w:rsidP="00301021">
      <w:pPr>
        <w:pStyle w:val="TableCaption"/>
      </w:pPr>
      <w:r>
        <w:t xml:space="preserve"> </w:t>
      </w:r>
      <w:r w:rsidR="00BF1326" w:rsidRPr="008C3388">
        <w:t>Subjects Consistency table</w:t>
      </w:r>
    </w:p>
    <w:p w14:paraId="7F2E8C4F" w14:textId="77777777" w:rsidR="00BF1326" w:rsidRPr="008C3388" w:rsidRDefault="00BF1326" w:rsidP="00DC1372">
      <w:pPr>
        <w:pStyle w:val="Heading4"/>
      </w:pPr>
      <w:bookmarkStart w:id="68" w:name="_Ref102898508"/>
      <w:r w:rsidRPr="00DC1372">
        <w:t>Threats</w:t>
      </w:r>
      <w:r w:rsidRPr="008C3388">
        <w:t xml:space="preserve"> consistency</w:t>
      </w:r>
      <w:bookmarkEnd w:id="68"/>
    </w:p>
    <w:p w14:paraId="29AE8297" w14:textId="77777777" w:rsidR="009A3054" w:rsidRDefault="00BF1326" w:rsidP="00BF1326">
      <w:pPr>
        <w:rPr>
          <w:rFonts w:cstheme="minorHAnsi"/>
        </w:rPr>
      </w:pPr>
      <w:r w:rsidRPr="008C3388">
        <w:rPr>
          <w:rFonts w:cstheme="minorHAnsi"/>
        </w:rPr>
        <w:t xml:space="preserve">All Threats defined in [PP-eUICC] are relevant for the TOE of this Security Target. </w:t>
      </w:r>
    </w:p>
    <w:p w14:paraId="016D1990" w14:textId="77777777" w:rsidR="009A3054" w:rsidRDefault="009A3054" w:rsidP="009A3054">
      <w:pPr>
        <w:rPr>
          <w:rFonts w:cstheme="minorHAnsi"/>
        </w:rPr>
      </w:pPr>
      <w:r>
        <w:rPr>
          <w:rFonts w:cstheme="minorHAnsi"/>
        </w:rPr>
        <w:t xml:space="preserve">Some threats are described in terms of LPAd or IPAd in [PP-eUICC]. Only the definitions in terms of IPAd and SGP.32 are taken here (i.e., other terms classified as LPAd or SGP.22 are discarded), but they are still classified with (E) if they are not further refined. </w:t>
      </w:r>
    </w:p>
    <w:p w14:paraId="5B8C67B0" w14:textId="77777777" w:rsidR="009A3054" w:rsidRDefault="009A3054" w:rsidP="00BF1326">
      <w:pPr>
        <w:rPr>
          <w:rFonts w:cstheme="minorHAnsi"/>
        </w:rPr>
      </w:pPr>
    </w:p>
    <w:p w14:paraId="4CF89B16" w14:textId="0C8814A3" w:rsidR="00BF1326" w:rsidRDefault="00BF1326" w:rsidP="00BF1326">
      <w:pPr>
        <w:rPr>
          <w:rFonts w:cstheme="minorHAnsi"/>
        </w:rPr>
      </w:pPr>
      <w:r w:rsidRPr="008C3388">
        <w:rPr>
          <w:rFonts w:cstheme="minorHAnsi"/>
        </w:rPr>
        <w:t>The table below indicates the Threats’ consistency.</w:t>
      </w:r>
    </w:p>
    <w:tbl>
      <w:tblPr>
        <w:tblStyle w:val="TableGrid"/>
        <w:tblW w:w="0" w:type="auto"/>
        <w:tblLook w:val="04A0" w:firstRow="1" w:lastRow="0" w:firstColumn="1" w:lastColumn="0" w:noHBand="0" w:noVBand="1"/>
      </w:tblPr>
      <w:tblGrid>
        <w:gridCol w:w="3539"/>
        <w:gridCol w:w="1276"/>
        <w:gridCol w:w="3679"/>
      </w:tblGrid>
      <w:tr w:rsidR="00BF1326" w:rsidRPr="008C3388" w14:paraId="6E2F128F" w14:textId="77777777" w:rsidTr="009520F5">
        <w:trPr>
          <w:trHeight w:val="63"/>
        </w:trPr>
        <w:tc>
          <w:tcPr>
            <w:tcW w:w="3539" w:type="dxa"/>
            <w:shd w:val="clear" w:color="auto" w:fill="C00000"/>
          </w:tcPr>
          <w:p w14:paraId="73120D98" w14:textId="77777777" w:rsidR="00BF1326" w:rsidRPr="008C3388" w:rsidRDefault="00BF1326" w:rsidP="00CC5F65">
            <w:pPr>
              <w:rPr>
                <w:rFonts w:cstheme="minorHAnsi"/>
                <w:b/>
                <w:bCs/>
                <w:szCs w:val="22"/>
                <w:lang w:val="en-GB"/>
              </w:rPr>
            </w:pPr>
            <w:r w:rsidRPr="008C3388">
              <w:rPr>
                <w:rFonts w:cstheme="minorHAnsi"/>
                <w:b/>
                <w:bCs/>
                <w:szCs w:val="22"/>
                <w:lang w:val="en-GB"/>
              </w:rPr>
              <w:t>Threats</w:t>
            </w:r>
          </w:p>
        </w:tc>
        <w:tc>
          <w:tcPr>
            <w:tcW w:w="1276" w:type="dxa"/>
            <w:shd w:val="clear" w:color="auto" w:fill="C00000"/>
          </w:tcPr>
          <w:p w14:paraId="16A069CC" w14:textId="77777777" w:rsidR="00BF1326" w:rsidRPr="008C3388" w:rsidRDefault="00BF1326" w:rsidP="00CC5F65">
            <w:pPr>
              <w:rPr>
                <w:rFonts w:cstheme="minorHAnsi"/>
                <w:b/>
                <w:bCs/>
                <w:szCs w:val="22"/>
                <w:lang w:val="en-GB"/>
              </w:rPr>
            </w:pPr>
            <w:r w:rsidRPr="008C3388">
              <w:rPr>
                <w:rFonts w:cstheme="minorHAnsi"/>
                <w:b/>
                <w:bCs/>
                <w:szCs w:val="22"/>
                <w:lang w:val="en-GB"/>
              </w:rPr>
              <w:t>PP-eUICC</w:t>
            </w:r>
          </w:p>
        </w:tc>
        <w:tc>
          <w:tcPr>
            <w:tcW w:w="3679" w:type="dxa"/>
            <w:shd w:val="clear" w:color="auto" w:fill="C00000"/>
          </w:tcPr>
          <w:p w14:paraId="2307680A" w14:textId="77777777" w:rsidR="00BF1326" w:rsidRPr="008C3388" w:rsidRDefault="00BF1326" w:rsidP="00CC5F65">
            <w:pPr>
              <w:rPr>
                <w:rFonts w:cstheme="minorHAnsi"/>
                <w:b/>
                <w:bCs/>
                <w:szCs w:val="22"/>
                <w:lang w:val="en-GB"/>
              </w:rPr>
            </w:pPr>
            <w:r w:rsidRPr="008C3388">
              <w:rPr>
                <w:rFonts w:cstheme="minorHAnsi"/>
                <w:b/>
                <w:bCs/>
                <w:szCs w:val="22"/>
                <w:lang w:val="en-GB"/>
              </w:rPr>
              <w:t>Security Target</w:t>
            </w:r>
          </w:p>
        </w:tc>
      </w:tr>
      <w:tr w:rsidR="00BF1326" w:rsidRPr="008C3388" w14:paraId="162550F2" w14:textId="77777777" w:rsidTr="009520F5">
        <w:trPr>
          <w:trHeight w:val="249"/>
        </w:trPr>
        <w:tc>
          <w:tcPr>
            <w:tcW w:w="3539" w:type="dxa"/>
          </w:tcPr>
          <w:p w14:paraId="1EE7EA5E" w14:textId="77777777" w:rsidR="00BF1326" w:rsidRPr="008C3388" w:rsidRDefault="00BF1326" w:rsidP="00CC5F65">
            <w:pPr>
              <w:rPr>
                <w:rFonts w:cstheme="minorHAnsi"/>
                <w:b/>
                <w:bCs/>
                <w:szCs w:val="22"/>
                <w:lang w:val="en-GB"/>
              </w:rPr>
            </w:pPr>
            <w:r w:rsidRPr="008C3388">
              <w:rPr>
                <w:rFonts w:cstheme="minorHAnsi"/>
                <w:b/>
                <w:bCs/>
                <w:szCs w:val="22"/>
                <w:lang w:val="en-GB"/>
              </w:rPr>
              <w:t>T.UNAUTHORIZED-PROFILE-MNG</w:t>
            </w:r>
          </w:p>
        </w:tc>
        <w:tc>
          <w:tcPr>
            <w:tcW w:w="1276" w:type="dxa"/>
          </w:tcPr>
          <w:p w14:paraId="4216D9B6"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01AAF27D" w14:textId="77777777" w:rsidR="00BF1326" w:rsidRPr="008C3388" w:rsidRDefault="00BF1326" w:rsidP="00CC5F65">
            <w:pPr>
              <w:rPr>
                <w:rFonts w:cstheme="minorHAnsi"/>
                <w:szCs w:val="22"/>
                <w:lang w:val="en-GB"/>
              </w:rPr>
            </w:pPr>
            <w:r w:rsidRPr="008C3388">
              <w:rPr>
                <w:rFonts w:cstheme="minorHAnsi"/>
                <w:szCs w:val="22"/>
                <w:lang w:val="en-GB"/>
              </w:rPr>
              <w:t>(R): Assets added from [PP-JCS] are mapped as threatened assets.</w:t>
            </w:r>
          </w:p>
        </w:tc>
      </w:tr>
      <w:tr w:rsidR="00BF1326" w:rsidRPr="008C3388" w14:paraId="114D0458" w14:textId="77777777" w:rsidTr="009520F5">
        <w:trPr>
          <w:trHeight w:val="249"/>
        </w:trPr>
        <w:tc>
          <w:tcPr>
            <w:tcW w:w="3539" w:type="dxa"/>
          </w:tcPr>
          <w:p w14:paraId="309F1BD9" w14:textId="77777777" w:rsidR="00BF1326" w:rsidRPr="008C3388" w:rsidRDefault="00BF1326" w:rsidP="00CC5F65">
            <w:pPr>
              <w:rPr>
                <w:rFonts w:cstheme="minorHAnsi"/>
                <w:b/>
                <w:bCs/>
                <w:szCs w:val="22"/>
                <w:lang w:val="en-GB"/>
              </w:rPr>
            </w:pPr>
            <w:r w:rsidRPr="008C3388">
              <w:rPr>
                <w:rFonts w:cstheme="minorHAnsi"/>
                <w:b/>
                <w:bCs/>
                <w:szCs w:val="22"/>
                <w:lang w:val="en-GB"/>
              </w:rPr>
              <w:t>T.UNAUTHORIZED-PLATFORM-MNG</w:t>
            </w:r>
          </w:p>
        </w:tc>
        <w:tc>
          <w:tcPr>
            <w:tcW w:w="1276" w:type="dxa"/>
          </w:tcPr>
          <w:p w14:paraId="62FC2CB2"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7F4B92D5" w14:textId="77777777" w:rsidR="00BF1326" w:rsidRPr="008C3388" w:rsidRDefault="00BF1326" w:rsidP="00CC5F65">
            <w:pPr>
              <w:rPr>
                <w:rFonts w:cstheme="minorHAnsi"/>
                <w:szCs w:val="22"/>
                <w:lang w:val="en-GB"/>
              </w:rPr>
            </w:pPr>
            <w:r w:rsidRPr="008C3388">
              <w:rPr>
                <w:rFonts w:cstheme="minorHAnsi"/>
                <w:szCs w:val="22"/>
                <w:lang w:val="en-GB"/>
              </w:rPr>
              <w:t>(R): Assets added from [PP-JCS] are mapped as threatened assets.</w:t>
            </w:r>
          </w:p>
        </w:tc>
      </w:tr>
      <w:tr w:rsidR="00BF1326" w:rsidRPr="008C3388" w14:paraId="45DD7C09" w14:textId="77777777" w:rsidTr="009520F5">
        <w:trPr>
          <w:trHeight w:val="249"/>
        </w:trPr>
        <w:tc>
          <w:tcPr>
            <w:tcW w:w="3539" w:type="dxa"/>
          </w:tcPr>
          <w:p w14:paraId="52AC6D53" w14:textId="77777777" w:rsidR="00BF1326" w:rsidRPr="008C3388" w:rsidRDefault="00BF1326" w:rsidP="00CC5F65">
            <w:pPr>
              <w:rPr>
                <w:rFonts w:cstheme="minorHAnsi"/>
                <w:b/>
                <w:bCs/>
                <w:szCs w:val="22"/>
                <w:lang w:val="en-GB"/>
              </w:rPr>
            </w:pPr>
            <w:r w:rsidRPr="008C3388">
              <w:rPr>
                <w:rFonts w:cstheme="minorHAnsi"/>
                <w:b/>
                <w:bCs/>
                <w:szCs w:val="22"/>
                <w:lang w:val="en-GB"/>
              </w:rPr>
              <w:t>T.PROFILE-MNG-INTERCEPTION</w:t>
            </w:r>
          </w:p>
        </w:tc>
        <w:tc>
          <w:tcPr>
            <w:tcW w:w="1276" w:type="dxa"/>
          </w:tcPr>
          <w:p w14:paraId="3BEADC53"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3C132775" w14:textId="77777777" w:rsidR="00BF1326" w:rsidRPr="008C3388" w:rsidRDefault="00BF1326" w:rsidP="00CC5F65">
            <w:pPr>
              <w:rPr>
                <w:rFonts w:cstheme="minorHAnsi"/>
                <w:szCs w:val="22"/>
                <w:lang w:val="en-GB"/>
              </w:rPr>
            </w:pPr>
            <w:r w:rsidRPr="008C3388">
              <w:rPr>
                <w:rFonts w:cstheme="minorHAnsi"/>
                <w:szCs w:val="22"/>
                <w:lang w:val="en-GB"/>
              </w:rPr>
              <w:t>(R): Assets added from [PP-JCS] are mapped as threatened assets.</w:t>
            </w:r>
          </w:p>
        </w:tc>
      </w:tr>
      <w:tr w:rsidR="00BF1326" w:rsidRPr="008C3388" w14:paraId="69F0C560" w14:textId="77777777" w:rsidTr="009520F5">
        <w:trPr>
          <w:trHeight w:val="249"/>
        </w:trPr>
        <w:tc>
          <w:tcPr>
            <w:tcW w:w="3539" w:type="dxa"/>
          </w:tcPr>
          <w:p w14:paraId="5CEC3883" w14:textId="77777777" w:rsidR="00BF1326" w:rsidRPr="008C3388" w:rsidRDefault="00BF1326" w:rsidP="00CC5F65">
            <w:pPr>
              <w:rPr>
                <w:rFonts w:cstheme="minorHAnsi"/>
                <w:b/>
                <w:bCs/>
                <w:szCs w:val="22"/>
                <w:lang w:val="en-GB"/>
              </w:rPr>
            </w:pPr>
            <w:r w:rsidRPr="008C3388">
              <w:rPr>
                <w:rFonts w:cstheme="minorHAnsi"/>
                <w:b/>
                <w:bCs/>
                <w:szCs w:val="22"/>
                <w:lang w:val="en-GB"/>
              </w:rPr>
              <w:t>T.PROFILE-MNG-ELIGIBILITY</w:t>
            </w:r>
          </w:p>
        </w:tc>
        <w:tc>
          <w:tcPr>
            <w:tcW w:w="1276" w:type="dxa"/>
          </w:tcPr>
          <w:p w14:paraId="6D40F239"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6F995F7A" w14:textId="77777777" w:rsidR="00BF1326" w:rsidRPr="008C3388" w:rsidRDefault="00BF1326" w:rsidP="00CC5F65">
            <w:pPr>
              <w:rPr>
                <w:rFonts w:cstheme="minorHAnsi"/>
                <w:szCs w:val="22"/>
                <w:lang w:val="en-GB"/>
              </w:rPr>
            </w:pPr>
            <w:r w:rsidRPr="008C3388">
              <w:rPr>
                <w:rFonts w:cstheme="minorHAnsi"/>
                <w:szCs w:val="22"/>
                <w:lang w:val="en-GB"/>
              </w:rPr>
              <w:t>(R): Assets added from [PP-JCS] are mapped as threatened assets.</w:t>
            </w:r>
          </w:p>
        </w:tc>
      </w:tr>
      <w:tr w:rsidR="00BF1326" w:rsidRPr="008C3388" w14:paraId="2754B51E" w14:textId="77777777" w:rsidTr="009520F5">
        <w:trPr>
          <w:trHeight w:val="249"/>
        </w:trPr>
        <w:tc>
          <w:tcPr>
            <w:tcW w:w="3539" w:type="dxa"/>
          </w:tcPr>
          <w:p w14:paraId="54D0F008" w14:textId="77777777" w:rsidR="00BF1326" w:rsidRPr="008C3388" w:rsidRDefault="00BF1326" w:rsidP="00CC5F65">
            <w:pPr>
              <w:rPr>
                <w:rFonts w:cstheme="minorHAnsi"/>
                <w:b/>
                <w:bCs/>
                <w:szCs w:val="22"/>
                <w:lang w:val="en-GB"/>
              </w:rPr>
            </w:pPr>
            <w:r w:rsidRPr="008C3388">
              <w:rPr>
                <w:rFonts w:cstheme="minorHAnsi"/>
                <w:b/>
                <w:bCs/>
                <w:szCs w:val="22"/>
                <w:lang w:val="en-GB"/>
              </w:rPr>
              <w:t>T.UNAUTHORIZED-IDENTITY-MNG</w:t>
            </w:r>
          </w:p>
        </w:tc>
        <w:tc>
          <w:tcPr>
            <w:tcW w:w="1276" w:type="dxa"/>
          </w:tcPr>
          <w:p w14:paraId="6E953BEB"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6E289E7B" w14:textId="77777777" w:rsidR="00BF1326" w:rsidRPr="008C3388" w:rsidRDefault="00BF1326" w:rsidP="00CC5F65">
            <w:pPr>
              <w:rPr>
                <w:rFonts w:cstheme="minorHAnsi"/>
                <w:szCs w:val="22"/>
                <w:lang w:val="en-GB"/>
              </w:rPr>
            </w:pPr>
            <w:r w:rsidRPr="008C3388">
              <w:rPr>
                <w:rFonts w:cstheme="minorHAnsi"/>
                <w:szCs w:val="22"/>
                <w:lang w:val="en-GB"/>
              </w:rPr>
              <w:t>(R): Assets added from [PP-JCS] are mapped as threatened assets.</w:t>
            </w:r>
          </w:p>
        </w:tc>
      </w:tr>
      <w:tr w:rsidR="00BF1326" w:rsidRPr="008C3388" w14:paraId="3D0ACC96" w14:textId="77777777" w:rsidTr="009520F5">
        <w:trPr>
          <w:trHeight w:val="249"/>
        </w:trPr>
        <w:tc>
          <w:tcPr>
            <w:tcW w:w="3539" w:type="dxa"/>
          </w:tcPr>
          <w:p w14:paraId="77B5110B" w14:textId="77777777" w:rsidR="00BF1326" w:rsidRPr="008C3388" w:rsidRDefault="00BF1326" w:rsidP="00CC5F65">
            <w:pPr>
              <w:rPr>
                <w:rFonts w:cstheme="minorHAnsi"/>
                <w:b/>
                <w:bCs/>
                <w:szCs w:val="22"/>
                <w:lang w:val="en-GB"/>
              </w:rPr>
            </w:pPr>
            <w:r w:rsidRPr="008C3388">
              <w:rPr>
                <w:rFonts w:cstheme="minorHAnsi"/>
                <w:b/>
                <w:bCs/>
                <w:szCs w:val="22"/>
                <w:lang w:val="en-GB"/>
              </w:rPr>
              <w:t>T.IDENTITY-INTERCEPTION</w:t>
            </w:r>
          </w:p>
        </w:tc>
        <w:tc>
          <w:tcPr>
            <w:tcW w:w="1276" w:type="dxa"/>
          </w:tcPr>
          <w:p w14:paraId="785BC855"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74215019" w14:textId="77777777" w:rsidR="00BF1326" w:rsidRPr="008C3388" w:rsidRDefault="00BF1326" w:rsidP="00CC5F65">
            <w:pPr>
              <w:rPr>
                <w:rFonts w:cstheme="minorHAnsi"/>
                <w:szCs w:val="22"/>
                <w:lang w:val="en-GB"/>
              </w:rPr>
            </w:pPr>
            <w:r w:rsidRPr="008C3388">
              <w:rPr>
                <w:rFonts w:cstheme="minorHAnsi"/>
                <w:szCs w:val="22"/>
                <w:lang w:val="en-GB"/>
              </w:rPr>
              <w:t>(R): Assets added from [PP-JCS] are mapped as threatened assets.</w:t>
            </w:r>
          </w:p>
        </w:tc>
      </w:tr>
      <w:tr w:rsidR="00BF1326" w:rsidRPr="008C3388" w14:paraId="49DBEF37" w14:textId="77777777" w:rsidTr="009520F5">
        <w:trPr>
          <w:trHeight w:val="249"/>
        </w:trPr>
        <w:tc>
          <w:tcPr>
            <w:tcW w:w="3539" w:type="dxa"/>
          </w:tcPr>
          <w:p w14:paraId="625779EC" w14:textId="77777777" w:rsidR="00BF1326" w:rsidRPr="008C3388" w:rsidRDefault="00BF1326" w:rsidP="00CC5F65">
            <w:pPr>
              <w:rPr>
                <w:rFonts w:cstheme="minorHAnsi"/>
                <w:b/>
                <w:bCs/>
                <w:szCs w:val="22"/>
                <w:lang w:val="en-GB"/>
              </w:rPr>
            </w:pPr>
            <w:r w:rsidRPr="008C3388">
              <w:rPr>
                <w:rFonts w:cstheme="minorHAnsi"/>
                <w:b/>
                <w:bCs/>
                <w:szCs w:val="22"/>
                <w:lang w:val="en-GB"/>
              </w:rPr>
              <w:lastRenderedPageBreak/>
              <w:t>T.UNAUTHORIZED-eUICC</w:t>
            </w:r>
          </w:p>
        </w:tc>
        <w:tc>
          <w:tcPr>
            <w:tcW w:w="1276" w:type="dxa"/>
          </w:tcPr>
          <w:p w14:paraId="50ED2DFF"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360A729E"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361D1589" w14:textId="77777777" w:rsidTr="009520F5">
        <w:trPr>
          <w:trHeight w:val="249"/>
        </w:trPr>
        <w:tc>
          <w:tcPr>
            <w:tcW w:w="3539" w:type="dxa"/>
          </w:tcPr>
          <w:p w14:paraId="1574E654" w14:textId="77777777" w:rsidR="00BF1326" w:rsidRPr="008C3388" w:rsidRDefault="00BF1326" w:rsidP="00CC5F65">
            <w:pPr>
              <w:rPr>
                <w:rFonts w:cstheme="minorHAnsi"/>
                <w:b/>
                <w:bCs/>
                <w:szCs w:val="22"/>
                <w:lang w:val="en-GB"/>
              </w:rPr>
            </w:pPr>
            <w:r w:rsidRPr="008C3388">
              <w:rPr>
                <w:rFonts w:cstheme="minorHAnsi"/>
                <w:b/>
                <w:bCs/>
                <w:szCs w:val="22"/>
                <w:lang w:val="en-GB"/>
              </w:rPr>
              <w:t>T.LPAd-INTERFACE-EXPLOIT</w:t>
            </w:r>
          </w:p>
        </w:tc>
        <w:tc>
          <w:tcPr>
            <w:tcW w:w="1276" w:type="dxa"/>
          </w:tcPr>
          <w:p w14:paraId="40B4D3B9"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742B2450" w14:textId="0FA411D1"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2451B740" w14:textId="77777777" w:rsidTr="009520F5">
        <w:trPr>
          <w:trHeight w:val="249"/>
        </w:trPr>
        <w:tc>
          <w:tcPr>
            <w:tcW w:w="3539" w:type="dxa"/>
          </w:tcPr>
          <w:p w14:paraId="14D00802" w14:textId="77777777" w:rsidR="00BF1326" w:rsidRPr="008C3388" w:rsidRDefault="00BF1326" w:rsidP="00CC5F65">
            <w:pPr>
              <w:rPr>
                <w:rFonts w:cstheme="minorHAnsi"/>
                <w:b/>
                <w:bCs/>
                <w:szCs w:val="22"/>
                <w:lang w:val="en-GB"/>
              </w:rPr>
            </w:pPr>
            <w:r w:rsidRPr="008C3388">
              <w:rPr>
                <w:rFonts w:cstheme="minorHAnsi"/>
                <w:b/>
                <w:bCs/>
                <w:szCs w:val="22"/>
                <w:lang w:val="en-GB"/>
              </w:rPr>
              <w:t>T.UNAUTHORIZED-MOBILE-ACCESS</w:t>
            </w:r>
          </w:p>
        </w:tc>
        <w:tc>
          <w:tcPr>
            <w:tcW w:w="1276" w:type="dxa"/>
          </w:tcPr>
          <w:p w14:paraId="0BCFE309"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41458D7C"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263CEA69" w14:textId="77777777" w:rsidTr="009520F5">
        <w:trPr>
          <w:trHeight w:val="249"/>
        </w:trPr>
        <w:tc>
          <w:tcPr>
            <w:tcW w:w="3539" w:type="dxa"/>
          </w:tcPr>
          <w:p w14:paraId="6DEFC69F" w14:textId="77777777" w:rsidR="00BF1326" w:rsidRPr="008C3388" w:rsidRDefault="00BF1326" w:rsidP="00CC5F65">
            <w:pPr>
              <w:rPr>
                <w:rFonts w:cstheme="minorHAnsi"/>
                <w:b/>
                <w:bCs/>
                <w:szCs w:val="22"/>
                <w:lang w:val="en-GB"/>
              </w:rPr>
            </w:pPr>
            <w:r w:rsidRPr="008C3388">
              <w:rPr>
                <w:rFonts w:cstheme="minorHAnsi"/>
                <w:b/>
                <w:bCs/>
                <w:szCs w:val="22"/>
                <w:lang w:val="en-GB"/>
              </w:rPr>
              <w:t>T.LOGICAL-ATTACK</w:t>
            </w:r>
          </w:p>
        </w:tc>
        <w:tc>
          <w:tcPr>
            <w:tcW w:w="1276" w:type="dxa"/>
          </w:tcPr>
          <w:p w14:paraId="22A3C0B1"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7F2414BF" w14:textId="77777777" w:rsidR="00BF1326" w:rsidRPr="008C3388" w:rsidRDefault="00BF1326" w:rsidP="00CC5F65">
            <w:pPr>
              <w:rPr>
                <w:rFonts w:cstheme="minorHAnsi"/>
                <w:szCs w:val="22"/>
                <w:lang w:val="en-GB"/>
              </w:rPr>
            </w:pPr>
            <w:r w:rsidRPr="008C3388">
              <w:rPr>
                <w:rFonts w:cstheme="minorHAnsi"/>
                <w:szCs w:val="22"/>
                <w:lang w:val="en-GB"/>
              </w:rPr>
              <w:t>(R): Assets added from [PP-JCS] are mapped as threatened assets.</w:t>
            </w:r>
          </w:p>
        </w:tc>
      </w:tr>
      <w:tr w:rsidR="00BF1326" w:rsidRPr="008C3388" w14:paraId="1FC10CF6" w14:textId="77777777" w:rsidTr="009520F5">
        <w:trPr>
          <w:trHeight w:val="249"/>
        </w:trPr>
        <w:tc>
          <w:tcPr>
            <w:tcW w:w="3539" w:type="dxa"/>
          </w:tcPr>
          <w:p w14:paraId="09F97DEA" w14:textId="77777777" w:rsidR="00BF1326" w:rsidRPr="008C3388" w:rsidRDefault="00BF1326" w:rsidP="00CC5F65">
            <w:pPr>
              <w:rPr>
                <w:rFonts w:cstheme="minorHAnsi"/>
                <w:b/>
                <w:bCs/>
                <w:szCs w:val="22"/>
                <w:lang w:val="en-GB"/>
              </w:rPr>
            </w:pPr>
            <w:r w:rsidRPr="008C3388">
              <w:rPr>
                <w:rFonts w:cstheme="minorHAnsi"/>
                <w:b/>
                <w:bCs/>
                <w:szCs w:val="22"/>
                <w:lang w:val="en-GB"/>
              </w:rPr>
              <w:t>T.PHYSICAL-ATTACK</w:t>
            </w:r>
          </w:p>
        </w:tc>
        <w:tc>
          <w:tcPr>
            <w:tcW w:w="1276" w:type="dxa"/>
          </w:tcPr>
          <w:p w14:paraId="43601D39"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594DFBC8" w14:textId="77777777" w:rsidR="00BF1326" w:rsidRPr="008C3388" w:rsidRDefault="00BF1326" w:rsidP="00CC5F65">
            <w:pPr>
              <w:rPr>
                <w:rFonts w:cstheme="minorHAnsi"/>
                <w:szCs w:val="22"/>
                <w:lang w:val="en-GB"/>
              </w:rPr>
            </w:pPr>
            <w:r w:rsidRPr="008C3388">
              <w:rPr>
                <w:rFonts w:cstheme="minorHAnsi"/>
                <w:szCs w:val="22"/>
                <w:lang w:val="en-GB"/>
              </w:rPr>
              <w:t>(E)</w:t>
            </w:r>
          </w:p>
        </w:tc>
      </w:tr>
    </w:tbl>
    <w:p w14:paraId="21A4FF32" w14:textId="4817A882" w:rsidR="00F055D8" w:rsidRDefault="00301021" w:rsidP="009A3054">
      <w:pPr>
        <w:pStyle w:val="TableCaption"/>
      </w:pPr>
      <w:r>
        <w:t xml:space="preserve"> </w:t>
      </w:r>
      <w:r w:rsidR="00BF1326" w:rsidRPr="008C3388">
        <w:t>Threats Consistency table</w:t>
      </w:r>
    </w:p>
    <w:p w14:paraId="3AB12328" w14:textId="77777777" w:rsidR="009A3054" w:rsidRPr="00CE49F1" w:rsidRDefault="009A3054" w:rsidP="00CE49F1">
      <w:pPr>
        <w:rPr>
          <w:rFonts w:cstheme="minorHAnsi"/>
          <w:lang w:eastAsia="en-GB"/>
        </w:rPr>
      </w:pPr>
      <w:r w:rsidRPr="00CE49F1">
        <w:rPr>
          <w:rFonts w:cstheme="minorHAnsi"/>
          <w:lang w:eastAsia="en-GB"/>
        </w:rPr>
        <w:t>Note that T.LPAd-INTERFACE-EXPLOIT is named after LPAd, but it still considers IPAd.</w:t>
      </w:r>
    </w:p>
    <w:p w14:paraId="5A2DA34C" w14:textId="77777777" w:rsidR="009A3054" w:rsidRPr="009A3054" w:rsidRDefault="009A3054" w:rsidP="009A3054">
      <w:pPr>
        <w:pStyle w:val="NormalParagraph"/>
        <w:rPr>
          <w:lang w:eastAsia="de-DE"/>
        </w:rPr>
      </w:pPr>
    </w:p>
    <w:p w14:paraId="434FC5DC" w14:textId="77777777" w:rsidR="00BF1326" w:rsidRPr="008C3388" w:rsidRDefault="00BF1326" w:rsidP="00DC1372">
      <w:pPr>
        <w:pStyle w:val="Heading4"/>
      </w:pPr>
      <w:bookmarkStart w:id="69" w:name="_Ref102898545"/>
      <w:bookmarkStart w:id="70" w:name="_Ref103075360"/>
      <w:r w:rsidRPr="00DC1372">
        <w:t>Organizational</w:t>
      </w:r>
      <w:r w:rsidRPr="008C3388">
        <w:t xml:space="preserve"> Security Policies consistency</w:t>
      </w:r>
      <w:bookmarkEnd w:id="69"/>
      <w:bookmarkEnd w:id="70"/>
    </w:p>
    <w:p w14:paraId="66666A1A" w14:textId="77777777" w:rsidR="00BF1326" w:rsidRPr="008C3388" w:rsidRDefault="00BF1326" w:rsidP="00BF1326">
      <w:pPr>
        <w:rPr>
          <w:rFonts w:cstheme="minorHAnsi"/>
          <w:lang w:eastAsia="en-GB"/>
        </w:rPr>
      </w:pPr>
      <w:r w:rsidRPr="008C3388">
        <w:rPr>
          <w:rFonts w:cstheme="minorHAnsi"/>
          <w:lang w:eastAsia="en-GB"/>
        </w:rPr>
        <w:t>All Organizational Security Policies defined in [PP-eUICC] are relevant for the TOE of this Security Target. The table below indicates the Organizational Security Policies’ consistency.</w:t>
      </w:r>
    </w:p>
    <w:tbl>
      <w:tblPr>
        <w:tblStyle w:val="TableGrid"/>
        <w:tblW w:w="0" w:type="auto"/>
        <w:tblLook w:val="04A0" w:firstRow="1" w:lastRow="0" w:firstColumn="1" w:lastColumn="0" w:noHBand="0" w:noVBand="1"/>
      </w:tblPr>
      <w:tblGrid>
        <w:gridCol w:w="3539"/>
        <w:gridCol w:w="1134"/>
        <w:gridCol w:w="284"/>
        <w:gridCol w:w="3537"/>
      </w:tblGrid>
      <w:tr w:rsidR="00BF1326" w:rsidRPr="008C3388" w14:paraId="38CE50B0" w14:textId="77777777" w:rsidTr="009520F5">
        <w:trPr>
          <w:trHeight w:val="63"/>
        </w:trPr>
        <w:tc>
          <w:tcPr>
            <w:tcW w:w="3539" w:type="dxa"/>
            <w:shd w:val="clear" w:color="auto" w:fill="C00000"/>
          </w:tcPr>
          <w:p w14:paraId="08939845" w14:textId="77777777" w:rsidR="00BF1326" w:rsidRPr="008C3388" w:rsidRDefault="00BF1326" w:rsidP="00CC5F65">
            <w:pPr>
              <w:rPr>
                <w:rFonts w:cstheme="minorHAnsi"/>
                <w:b/>
                <w:bCs/>
                <w:szCs w:val="22"/>
                <w:lang w:val="en-GB"/>
              </w:rPr>
            </w:pPr>
            <w:r w:rsidRPr="008C3388">
              <w:rPr>
                <w:rFonts w:cstheme="minorHAnsi"/>
                <w:b/>
                <w:bCs/>
                <w:szCs w:val="22"/>
                <w:lang w:val="en-GB"/>
              </w:rPr>
              <w:t>OSPs</w:t>
            </w:r>
          </w:p>
        </w:tc>
        <w:tc>
          <w:tcPr>
            <w:tcW w:w="1418" w:type="dxa"/>
            <w:gridSpan w:val="2"/>
            <w:shd w:val="clear" w:color="auto" w:fill="C00000"/>
          </w:tcPr>
          <w:p w14:paraId="21453549" w14:textId="77777777" w:rsidR="00BF1326" w:rsidRPr="008C3388" w:rsidRDefault="00BF1326" w:rsidP="00CC5F65">
            <w:pPr>
              <w:rPr>
                <w:rFonts w:cstheme="minorHAnsi"/>
                <w:b/>
                <w:bCs/>
                <w:szCs w:val="22"/>
                <w:lang w:val="en-GB"/>
              </w:rPr>
            </w:pPr>
            <w:r w:rsidRPr="008C3388">
              <w:rPr>
                <w:rFonts w:cstheme="minorHAnsi"/>
                <w:b/>
                <w:bCs/>
                <w:szCs w:val="22"/>
                <w:lang w:val="en-GB"/>
              </w:rPr>
              <w:t>PP-eUICC</w:t>
            </w:r>
          </w:p>
        </w:tc>
        <w:tc>
          <w:tcPr>
            <w:tcW w:w="3537" w:type="dxa"/>
            <w:shd w:val="clear" w:color="auto" w:fill="C00000"/>
          </w:tcPr>
          <w:p w14:paraId="7719EE0D" w14:textId="77777777" w:rsidR="00BF1326" w:rsidRPr="008C3388" w:rsidRDefault="00BF1326" w:rsidP="00CC5F65">
            <w:pPr>
              <w:rPr>
                <w:rFonts w:cstheme="minorHAnsi"/>
                <w:b/>
                <w:bCs/>
                <w:szCs w:val="22"/>
                <w:lang w:val="en-GB"/>
              </w:rPr>
            </w:pPr>
            <w:r w:rsidRPr="008C3388">
              <w:rPr>
                <w:rFonts w:cstheme="minorHAnsi"/>
                <w:b/>
                <w:bCs/>
                <w:szCs w:val="22"/>
                <w:lang w:val="en-GB"/>
              </w:rPr>
              <w:t>Security Target</w:t>
            </w:r>
          </w:p>
        </w:tc>
      </w:tr>
      <w:tr w:rsidR="00BF1326" w:rsidRPr="008C3388" w14:paraId="3A95536B" w14:textId="77777777" w:rsidTr="00CC5F65">
        <w:trPr>
          <w:trHeight w:val="249"/>
        </w:trPr>
        <w:tc>
          <w:tcPr>
            <w:tcW w:w="3539" w:type="dxa"/>
          </w:tcPr>
          <w:p w14:paraId="5DFA37A4" w14:textId="77777777" w:rsidR="00BF1326" w:rsidRPr="008C3388" w:rsidRDefault="00BF1326" w:rsidP="00CC5F65">
            <w:pPr>
              <w:rPr>
                <w:rFonts w:cstheme="minorHAnsi"/>
                <w:b/>
                <w:bCs/>
                <w:szCs w:val="22"/>
                <w:lang w:val="en-GB"/>
              </w:rPr>
            </w:pPr>
            <w:r w:rsidRPr="008C3388">
              <w:rPr>
                <w:rFonts w:cstheme="minorHAnsi"/>
                <w:b/>
                <w:bCs/>
                <w:szCs w:val="22"/>
                <w:lang w:val="en-GB"/>
              </w:rPr>
              <w:t>OSP.LIFE-CYCLE</w:t>
            </w:r>
          </w:p>
        </w:tc>
        <w:tc>
          <w:tcPr>
            <w:tcW w:w="1134" w:type="dxa"/>
          </w:tcPr>
          <w:p w14:paraId="63358843"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gridSpan w:val="2"/>
          </w:tcPr>
          <w:p w14:paraId="17B94B95" w14:textId="77777777" w:rsidR="00BF1326" w:rsidRPr="008C3388" w:rsidRDefault="00BF1326" w:rsidP="00CC5F65">
            <w:pPr>
              <w:rPr>
                <w:rFonts w:cstheme="minorHAnsi"/>
                <w:szCs w:val="22"/>
                <w:lang w:val="en-GB"/>
              </w:rPr>
            </w:pPr>
            <w:r w:rsidRPr="008C3388">
              <w:rPr>
                <w:rFonts w:cstheme="minorHAnsi"/>
                <w:szCs w:val="22"/>
                <w:lang w:val="en-GB"/>
              </w:rPr>
              <w:t>(E)</w:t>
            </w:r>
          </w:p>
        </w:tc>
      </w:tr>
    </w:tbl>
    <w:p w14:paraId="0DAE03DE" w14:textId="0830A550" w:rsidR="00BF1326" w:rsidRPr="00301021" w:rsidRDefault="00BF1326" w:rsidP="00301021">
      <w:pPr>
        <w:pStyle w:val="TableCaption"/>
      </w:pPr>
      <w:r w:rsidRPr="008C3388">
        <w:t xml:space="preserve"> Organizational Security Policies Consistency table</w:t>
      </w:r>
    </w:p>
    <w:p w14:paraId="43FB474D" w14:textId="77777777" w:rsidR="00BF1326" w:rsidRPr="008C3388" w:rsidRDefault="00BF1326" w:rsidP="00DC1372">
      <w:pPr>
        <w:pStyle w:val="Heading4"/>
      </w:pPr>
      <w:r w:rsidRPr="00DC1372">
        <w:t>Assumptions</w:t>
      </w:r>
      <w:r w:rsidRPr="008C3388">
        <w:t xml:space="preserve"> consistency</w:t>
      </w:r>
    </w:p>
    <w:p w14:paraId="19EB2C57" w14:textId="77777777" w:rsidR="00BF1326" w:rsidRPr="008C3388" w:rsidRDefault="00BF1326" w:rsidP="00BF1326">
      <w:pPr>
        <w:rPr>
          <w:rFonts w:cstheme="minorHAnsi"/>
          <w:lang w:eastAsia="en-GB"/>
        </w:rPr>
      </w:pPr>
      <w:r w:rsidRPr="008C3388">
        <w:rPr>
          <w:rFonts w:cstheme="minorHAnsi"/>
          <w:lang w:eastAsia="en-GB"/>
        </w:rPr>
        <w:t>All Assumptions defined in [PP-eUICC] are relevant for the TOE of this Security Target. The table below indicates the Assumptions consistency.</w:t>
      </w:r>
    </w:p>
    <w:tbl>
      <w:tblPr>
        <w:tblStyle w:val="TableGrid"/>
        <w:tblW w:w="0" w:type="auto"/>
        <w:tblLook w:val="04A0" w:firstRow="1" w:lastRow="0" w:firstColumn="1" w:lastColumn="0" w:noHBand="0" w:noVBand="1"/>
      </w:tblPr>
      <w:tblGrid>
        <w:gridCol w:w="3539"/>
        <w:gridCol w:w="1134"/>
        <w:gridCol w:w="3821"/>
      </w:tblGrid>
      <w:tr w:rsidR="00BF1326" w:rsidRPr="008C3388" w14:paraId="5EA86BCE" w14:textId="77777777" w:rsidTr="009520F5">
        <w:trPr>
          <w:trHeight w:val="63"/>
        </w:trPr>
        <w:tc>
          <w:tcPr>
            <w:tcW w:w="3539" w:type="dxa"/>
            <w:shd w:val="clear" w:color="auto" w:fill="C00000"/>
          </w:tcPr>
          <w:p w14:paraId="172837CC" w14:textId="77777777" w:rsidR="00BF1326" w:rsidRPr="008C3388" w:rsidRDefault="00BF1326" w:rsidP="00CC5F65">
            <w:pPr>
              <w:rPr>
                <w:rFonts w:cstheme="minorHAnsi"/>
                <w:b/>
                <w:bCs/>
                <w:szCs w:val="22"/>
                <w:lang w:val="en-GB"/>
              </w:rPr>
            </w:pPr>
            <w:r w:rsidRPr="008C3388">
              <w:rPr>
                <w:rFonts w:cstheme="minorHAnsi"/>
                <w:b/>
                <w:bCs/>
                <w:szCs w:val="22"/>
                <w:lang w:val="en-GB"/>
              </w:rPr>
              <w:t>Assumptions</w:t>
            </w:r>
          </w:p>
        </w:tc>
        <w:tc>
          <w:tcPr>
            <w:tcW w:w="1134" w:type="dxa"/>
            <w:shd w:val="clear" w:color="auto" w:fill="C00000"/>
          </w:tcPr>
          <w:p w14:paraId="7CF14EF8" w14:textId="77777777" w:rsidR="00BF1326" w:rsidRPr="008C3388" w:rsidRDefault="00BF1326" w:rsidP="00CC5F65">
            <w:pPr>
              <w:rPr>
                <w:rFonts w:cstheme="minorHAnsi"/>
                <w:b/>
                <w:bCs/>
                <w:szCs w:val="22"/>
                <w:lang w:val="en-GB"/>
              </w:rPr>
            </w:pPr>
            <w:r w:rsidRPr="008C3388">
              <w:rPr>
                <w:rFonts w:cstheme="minorHAnsi"/>
                <w:b/>
                <w:bCs/>
                <w:szCs w:val="22"/>
                <w:lang w:val="en-GB"/>
              </w:rPr>
              <w:t>PP-eUICC</w:t>
            </w:r>
          </w:p>
        </w:tc>
        <w:tc>
          <w:tcPr>
            <w:tcW w:w="3821" w:type="dxa"/>
            <w:shd w:val="clear" w:color="auto" w:fill="C00000"/>
          </w:tcPr>
          <w:p w14:paraId="506F7355" w14:textId="77777777" w:rsidR="00BF1326" w:rsidRPr="008C3388" w:rsidRDefault="00BF1326" w:rsidP="00CC5F65">
            <w:pPr>
              <w:rPr>
                <w:rFonts w:cstheme="minorHAnsi"/>
                <w:b/>
                <w:bCs/>
                <w:szCs w:val="22"/>
                <w:lang w:val="en-GB"/>
              </w:rPr>
            </w:pPr>
            <w:r w:rsidRPr="008C3388">
              <w:rPr>
                <w:rFonts w:cstheme="minorHAnsi"/>
                <w:b/>
                <w:bCs/>
                <w:szCs w:val="22"/>
                <w:lang w:val="en-GB"/>
              </w:rPr>
              <w:t>Security Target</w:t>
            </w:r>
          </w:p>
        </w:tc>
      </w:tr>
      <w:tr w:rsidR="00BF1326" w:rsidRPr="008C3388" w14:paraId="569EE33B" w14:textId="77777777" w:rsidTr="00CC5F65">
        <w:trPr>
          <w:trHeight w:val="249"/>
        </w:trPr>
        <w:tc>
          <w:tcPr>
            <w:tcW w:w="3539" w:type="dxa"/>
          </w:tcPr>
          <w:p w14:paraId="7E3C9533" w14:textId="5E3765C3" w:rsidR="00BF1326" w:rsidRPr="008C3388" w:rsidRDefault="00BF1326" w:rsidP="00CC5F65">
            <w:pPr>
              <w:rPr>
                <w:rFonts w:cstheme="minorHAnsi"/>
                <w:b/>
                <w:bCs/>
                <w:szCs w:val="22"/>
                <w:lang w:val="en-GB"/>
              </w:rPr>
            </w:pPr>
            <w:r w:rsidRPr="008C3388">
              <w:rPr>
                <w:rFonts w:cstheme="minorHAnsi"/>
                <w:b/>
                <w:bCs/>
                <w:szCs w:val="22"/>
                <w:lang w:val="en-GB"/>
              </w:rPr>
              <w:t>A.TRUSTED-PATHS-LPAd</w:t>
            </w:r>
            <w:r w:rsidR="009A3054" w:rsidRPr="00CE49F1">
              <w:rPr>
                <w:rFonts w:cstheme="minorHAnsi"/>
                <w:b/>
                <w:bCs/>
                <w:szCs w:val="22"/>
                <w:lang w:val="en-GB"/>
              </w:rPr>
              <w:t>-IPAd</w:t>
            </w:r>
          </w:p>
        </w:tc>
        <w:tc>
          <w:tcPr>
            <w:tcW w:w="1134" w:type="dxa"/>
          </w:tcPr>
          <w:p w14:paraId="7534BDC9"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tcPr>
          <w:p w14:paraId="0361B665"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1538D16A" w14:textId="77777777" w:rsidTr="00CC5F65">
        <w:trPr>
          <w:trHeight w:val="249"/>
        </w:trPr>
        <w:tc>
          <w:tcPr>
            <w:tcW w:w="3539" w:type="dxa"/>
          </w:tcPr>
          <w:p w14:paraId="28804486" w14:textId="77777777" w:rsidR="00BF1326" w:rsidRPr="008C3388" w:rsidRDefault="00BF1326" w:rsidP="00CC5F65">
            <w:pPr>
              <w:rPr>
                <w:rFonts w:cstheme="minorHAnsi"/>
                <w:b/>
                <w:bCs/>
                <w:szCs w:val="22"/>
                <w:lang w:val="en-GB"/>
              </w:rPr>
            </w:pPr>
            <w:r w:rsidRPr="008C3388">
              <w:rPr>
                <w:rFonts w:cstheme="minorHAnsi"/>
                <w:b/>
                <w:bCs/>
                <w:szCs w:val="22"/>
                <w:lang w:val="en-GB"/>
              </w:rPr>
              <w:t>A.ACTORS</w:t>
            </w:r>
          </w:p>
        </w:tc>
        <w:tc>
          <w:tcPr>
            <w:tcW w:w="1134" w:type="dxa"/>
          </w:tcPr>
          <w:p w14:paraId="5BD18658"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tcPr>
          <w:p w14:paraId="101BCA9E"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1BF6BD29" w14:textId="77777777" w:rsidTr="00CC5F65">
        <w:trPr>
          <w:trHeight w:val="249"/>
        </w:trPr>
        <w:tc>
          <w:tcPr>
            <w:tcW w:w="3539" w:type="dxa"/>
          </w:tcPr>
          <w:p w14:paraId="3FC683F5" w14:textId="77777777" w:rsidR="00BF1326" w:rsidRPr="008C3388" w:rsidRDefault="00BF1326" w:rsidP="00CC5F65">
            <w:pPr>
              <w:rPr>
                <w:rFonts w:cstheme="minorHAnsi"/>
                <w:b/>
                <w:bCs/>
                <w:szCs w:val="22"/>
                <w:lang w:val="en-GB"/>
              </w:rPr>
            </w:pPr>
            <w:r w:rsidRPr="008C3388">
              <w:rPr>
                <w:rFonts w:cstheme="minorHAnsi"/>
                <w:b/>
                <w:bCs/>
                <w:szCs w:val="22"/>
                <w:lang w:val="en-GB"/>
              </w:rPr>
              <w:t>A.APPLICATIONS</w:t>
            </w:r>
          </w:p>
        </w:tc>
        <w:tc>
          <w:tcPr>
            <w:tcW w:w="1134" w:type="dxa"/>
          </w:tcPr>
          <w:p w14:paraId="3DC12D8A"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tcPr>
          <w:p w14:paraId="36FCD150"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7F699C" w:rsidRPr="008C3388" w14:paraId="527731C4" w14:textId="77777777" w:rsidTr="00CC5F65">
        <w:trPr>
          <w:trHeight w:val="249"/>
        </w:trPr>
        <w:tc>
          <w:tcPr>
            <w:tcW w:w="3539" w:type="dxa"/>
          </w:tcPr>
          <w:p w14:paraId="6F5520FC" w14:textId="0DBF4817" w:rsidR="007F699C" w:rsidRPr="008C3388" w:rsidRDefault="007F699C" w:rsidP="00CC5F65">
            <w:pPr>
              <w:rPr>
                <w:rFonts w:cstheme="minorHAnsi"/>
                <w:b/>
                <w:bCs/>
                <w:szCs w:val="22"/>
              </w:rPr>
            </w:pPr>
            <w:r>
              <w:rPr>
                <w:rFonts w:cstheme="minorHAnsi"/>
                <w:b/>
                <w:bCs/>
                <w:szCs w:val="22"/>
              </w:rPr>
              <w:t>A.CAP_FILE</w:t>
            </w:r>
          </w:p>
        </w:tc>
        <w:tc>
          <w:tcPr>
            <w:tcW w:w="1134" w:type="dxa"/>
          </w:tcPr>
          <w:p w14:paraId="2FDF4E52" w14:textId="77777777" w:rsidR="007F699C" w:rsidRPr="008C3388" w:rsidRDefault="007F699C" w:rsidP="00CC5F65">
            <w:pPr>
              <w:jc w:val="center"/>
              <w:rPr>
                <w:rFonts w:cstheme="minorHAnsi"/>
                <w:szCs w:val="22"/>
              </w:rPr>
            </w:pPr>
          </w:p>
        </w:tc>
        <w:tc>
          <w:tcPr>
            <w:tcW w:w="3821" w:type="dxa"/>
          </w:tcPr>
          <w:p w14:paraId="24CC737C" w14:textId="35F29159" w:rsidR="007F699C" w:rsidRPr="006943CA" w:rsidRDefault="007F699C" w:rsidP="00CC5F65">
            <w:pPr>
              <w:rPr>
                <w:rFonts w:cstheme="minorHAnsi"/>
                <w:szCs w:val="22"/>
                <w:lang w:val="en-US"/>
              </w:rPr>
            </w:pPr>
            <w:r w:rsidRPr="006943CA">
              <w:rPr>
                <w:rFonts w:cstheme="minorHAnsi"/>
                <w:szCs w:val="22"/>
                <w:lang w:val="en-US"/>
              </w:rPr>
              <w:t>(A): Added from [PP-JCS]</w:t>
            </w:r>
          </w:p>
        </w:tc>
      </w:tr>
    </w:tbl>
    <w:p w14:paraId="63C3923A" w14:textId="2C041530" w:rsidR="00BF1326" w:rsidRPr="008C3388" w:rsidRDefault="00BF1326" w:rsidP="00301021">
      <w:pPr>
        <w:pStyle w:val="TableCaption"/>
      </w:pPr>
      <w:r w:rsidRPr="008C3388">
        <w:t xml:space="preserve"> Assumptions Consistency table</w:t>
      </w:r>
    </w:p>
    <w:p w14:paraId="4D9C54DD" w14:textId="77777777" w:rsidR="00BF1326" w:rsidRDefault="00BF1326" w:rsidP="00DC1372">
      <w:pPr>
        <w:pStyle w:val="Heading3"/>
      </w:pPr>
      <w:bookmarkStart w:id="71" w:name="_Toc120551285"/>
      <w:bookmarkStart w:id="72" w:name="_Toc178203720"/>
      <w:bookmarkStart w:id="73" w:name="_Ref102899970"/>
      <w:r w:rsidRPr="00DC1372">
        <w:t>Security</w:t>
      </w:r>
      <w:r w:rsidRPr="008C3388">
        <w:t xml:space="preserve"> Objectives Consistency</w:t>
      </w:r>
      <w:bookmarkEnd w:id="71"/>
      <w:bookmarkEnd w:id="72"/>
      <w:r w:rsidRPr="008C3388">
        <w:t xml:space="preserve"> </w:t>
      </w:r>
    </w:p>
    <w:p w14:paraId="01707815" w14:textId="45965D5D" w:rsidR="00BF1326" w:rsidRDefault="00BF1326" w:rsidP="00BF1326">
      <w:pPr>
        <w:rPr>
          <w:rFonts w:cstheme="minorHAnsi"/>
          <w:color w:val="000000" w:themeColor="text1"/>
        </w:rPr>
      </w:pPr>
      <w:r>
        <w:rPr>
          <w:rFonts w:cstheme="minorHAnsi"/>
          <w:color w:val="000000" w:themeColor="text1"/>
        </w:rPr>
        <w:t>[</w:t>
      </w:r>
    </w:p>
    <w:p w14:paraId="52BB7048" w14:textId="4F0A6868" w:rsidR="00BF1326" w:rsidRDefault="00BF1326" w:rsidP="00BF1326">
      <w:pPr>
        <w:ind w:left="708"/>
        <w:rPr>
          <w:rFonts w:cstheme="minorHAnsi"/>
          <w:color w:val="000000" w:themeColor="text1"/>
        </w:rPr>
      </w:pPr>
      <w:r w:rsidRPr="00653FE6">
        <w:rPr>
          <w:rFonts w:cstheme="minorHAnsi"/>
          <w:color w:val="000000" w:themeColor="text1"/>
        </w:rPr>
        <w:t>Guide</w:t>
      </w:r>
      <w:r>
        <w:rPr>
          <w:rFonts w:cstheme="minorHAnsi"/>
          <w:color w:val="000000" w:themeColor="text1"/>
        </w:rPr>
        <w:t>line to be deleted by ST writer</w:t>
      </w:r>
    </w:p>
    <w:p w14:paraId="7BCF4BE7" w14:textId="5D5447CE" w:rsidR="00BF1326" w:rsidRDefault="00BF1326" w:rsidP="00BF1326">
      <w:pPr>
        <w:ind w:left="708"/>
        <w:rPr>
          <w:rFonts w:cstheme="minorHAnsi"/>
          <w:color w:val="000000" w:themeColor="text1"/>
        </w:rPr>
      </w:pPr>
    </w:p>
    <w:p w14:paraId="5A9FC8BD" w14:textId="295AC823" w:rsidR="00BF1326" w:rsidRDefault="00BF1326" w:rsidP="00BF1326">
      <w:pPr>
        <w:ind w:left="708"/>
        <w:rPr>
          <w:rFonts w:cstheme="minorHAnsi"/>
          <w:color w:val="000000" w:themeColor="text1"/>
        </w:rPr>
      </w:pPr>
      <w:r>
        <w:rPr>
          <w:rFonts w:cstheme="minorHAnsi"/>
        </w:rPr>
        <w:t>In this section, no action of the ST writer is required cause the list is already prefilled. It is expected that additional objectives will also be added by the ST writer</w:t>
      </w:r>
      <w:r>
        <w:t xml:space="preserve">. </w:t>
      </w:r>
    </w:p>
    <w:p w14:paraId="3EE4E32F" w14:textId="1ABCB5D7" w:rsidR="00BF1326" w:rsidRDefault="00BF1326" w:rsidP="00BF1326">
      <w:pPr>
        <w:ind w:left="708"/>
      </w:pPr>
    </w:p>
    <w:p w14:paraId="6DEC6AD2" w14:textId="04CD6C01" w:rsidR="00BF1326" w:rsidRPr="00432641" w:rsidRDefault="00BF1326" w:rsidP="00BF1326">
      <w:pPr>
        <w:ind w:left="708"/>
        <w:rPr>
          <w:rFonts w:cstheme="minorHAnsi"/>
          <w:color w:val="000000" w:themeColor="text1"/>
        </w:rPr>
      </w:pPr>
      <w:r>
        <w:t>The ST writer has to keep (between scenario 1 and 3) the scenario adapted to the eUICC developed and remove the non selected one.</w:t>
      </w:r>
    </w:p>
    <w:p w14:paraId="21CAF7F2" w14:textId="57B52160" w:rsidR="00BF1326" w:rsidRPr="00B71C96" w:rsidRDefault="00BF1326" w:rsidP="00BF1326">
      <w:pPr>
        <w:ind w:left="1416"/>
        <w:rPr>
          <w:rFonts w:cstheme="minorHAnsi"/>
        </w:rPr>
      </w:pPr>
    </w:p>
    <w:p w14:paraId="0296C9EC" w14:textId="38E720D8" w:rsidR="00BF1326" w:rsidRPr="008C3388" w:rsidRDefault="00BF1326" w:rsidP="00BF1326">
      <w:pPr>
        <w:rPr>
          <w:rFonts w:cstheme="minorHAnsi"/>
          <w:color w:val="000000" w:themeColor="text1"/>
        </w:rPr>
      </w:pPr>
      <w:r>
        <w:rPr>
          <w:rFonts w:cstheme="minorHAnsi"/>
          <w:color w:val="000000" w:themeColor="text1"/>
        </w:rPr>
        <w:t>]</w:t>
      </w:r>
    </w:p>
    <w:p w14:paraId="62834E39" w14:textId="77777777" w:rsidR="00BF1326" w:rsidRPr="008C3388" w:rsidRDefault="00BF1326" w:rsidP="00DC1372">
      <w:pPr>
        <w:pStyle w:val="Heading4"/>
      </w:pPr>
      <w:r w:rsidRPr="008C3388">
        <w:lastRenderedPageBreak/>
        <w:t xml:space="preserve">Objective </w:t>
      </w:r>
      <w:r w:rsidRPr="00DC1372">
        <w:t>for</w:t>
      </w:r>
      <w:r w:rsidRPr="008C3388">
        <w:t xml:space="preserve"> the TOE consistency</w:t>
      </w:r>
      <w:bookmarkEnd w:id="73"/>
    </w:p>
    <w:p w14:paraId="1DBA7883" w14:textId="77777777" w:rsidR="00BF1326" w:rsidRDefault="00BF1326" w:rsidP="00BF1326">
      <w:pPr>
        <w:rPr>
          <w:rFonts w:cstheme="minorHAnsi"/>
          <w:lang w:eastAsia="en-US"/>
        </w:rPr>
      </w:pPr>
      <w:r w:rsidRPr="008C3388">
        <w:rPr>
          <w:rFonts w:cstheme="minorHAnsi"/>
          <w:lang w:eastAsia="en-US"/>
        </w:rPr>
        <w:t>All Security Objectives defined in [PP-eUICC] are relevant for the TOE of this Security Target. The table below indicates the Security Objectives' consistency.</w:t>
      </w:r>
    </w:p>
    <w:p w14:paraId="4EC25BF2" w14:textId="77777777" w:rsidR="00BF1326" w:rsidRDefault="00BF1326" w:rsidP="00BF1326">
      <w:pPr>
        <w:rPr>
          <w:rFonts w:cstheme="minorHAnsi"/>
          <w:color w:val="000000" w:themeColor="text1"/>
        </w:rPr>
      </w:pPr>
      <w:r>
        <w:rPr>
          <w:rFonts w:cstheme="minorHAnsi"/>
          <w:color w:val="000000" w:themeColor="text1"/>
        </w:rPr>
        <w:t>[</w:t>
      </w:r>
    </w:p>
    <w:p w14:paraId="114E457C" w14:textId="77777777" w:rsidR="00BF1326" w:rsidRDefault="00BF1326" w:rsidP="00BF1326">
      <w:pPr>
        <w:ind w:left="708"/>
        <w:rPr>
          <w:rFonts w:cstheme="minorHAnsi"/>
          <w:color w:val="000000" w:themeColor="text1"/>
        </w:rPr>
      </w:pPr>
      <w:r w:rsidRPr="00653FE6">
        <w:rPr>
          <w:rFonts w:cstheme="minorHAnsi"/>
          <w:color w:val="000000" w:themeColor="text1"/>
        </w:rPr>
        <w:t>Guide</w:t>
      </w:r>
      <w:r>
        <w:rPr>
          <w:rFonts w:cstheme="minorHAnsi"/>
          <w:color w:val="000000" w:themeColor="text1"/>
        </w:rPr>
        <w:t>line to be deleted by ST writer</w:t>
      </w:r>
    </w:p>
    <w:p w14:paraId="02CC4F1D" w14:textId="77777777" w:rsidR="00BF1326" w:rsidRDefault="00BF1326" w:rsidP="00BF1326">
      <w:pPr>
        <w:ind w:left="708"/>
        <w:rPr>
          <w:rFonts w:cstheme="minorHAnsi"/>
          <w:color w:val="000000" w:themeColor="text1"/>
        </w:rPr>
      </w:pPr>
    </w:p>
    <w:p w14:paraId="7303AD53" w14:textId="77777777" w:rsidR="00BF1326" w:rsidRDefault="00BF1326" w:rsidP="00BF1326">
      <w:pPr>
        <w:ind w:left="708"/>
      </w:pPr>
      <w:r>
        <w:t xml:space="preserve">The ST writer has to keep (between scenario 1 and 3) the scenario adapted to the developed eUICC and remove the non selected one. </w:t>
      </w:r>
    </w:p>
    <w:p w14:paraId="6F1D4648" w14:textId="77777777" w:rsidR="00BF1326" w:rsidRDefault="00BF1326" w:rsidP="00BF1326">
      <w:pPr>
        <w:ind w:left="708"/>
      </w:pPr>
    </w:p>
    <w:p w14:paraId="2E3525D9" w14:textId="283991F0" w:rsidR="007F699C" w:rsidRDefault="007F699C" w:rsidP="00BF1326">
      <w:pPr>
        <w:ind w:left="708"/>
      </w:pPr>
      <w:r>
        <w:t>The translation of objectives for the environment OE.RE.* and OE.IC.* to the security objectives for the TOE are only applicable to the scenario 3. For the scenario 1, these are applicable.</w:t>
      </w:r>
    </w:p>
    <w:p w14:paraId="7A5353EC" w14:textId="77777777" w:rsidR="007F699C" w:rsidRDefault="007F699C" w:rsidP="00BF1326">
      <w:pPr>
        <w:ind w:left="708"/>
      </w:pPr>
    </w:p>
    <w:p w14:paraId="511E361C" w14:textId="77777777" w:rsidR="00BF1326" w:rsidRPr="00432641" w:rsidRDefault="00BF1326" w:rsidP="00BF1326">
      <w:pPr>
        <w:ind w:left="708"/>
        <w:rPr>
          <w:rFonts w:cstheme="minorHAnsi"/>
          <w:color w:val="000000" w:themeColor="text1"/>
        </w:rPr>
      </w:pPr>
      <w:r>
        <w:t>The current SFRs proposal include optional SFRs from [PP-GP] for assistance; but the ST writer can decide to use another selection of SFRs to cover the Security objectives of the TOE.</w:t>
      </w:r>
    </w:p>
    <w:p w14:paraId="0F0EB70D" w14:textId="77777777" w:rsidR="00BF1326" w:rsidRPr="00B71C96" w:rsidRDefault="00BF1326" w:rsidP="00BF1326">
      <w:pPr>
        <w:ind w:left="1416"/>
        <w:rPr>
          <w:rFonts w:cstheme="minorHAnsi"/>
        </w:rPr>
      </w:pPr>
    </w:p>
    <w:p w14:paraId="42913042" w14:textId="77777777" w:rsidR="00BF1326" w:rsidRPr="008C3388" w:rsidRDefault="00BF1326" w:rsidP="00BF1326">
      <w:pPr>
        <w:rPr>
          <w:rFonts w:cstheme="minorHAnsi"/>
          <w:color w:val="000000" w:themeColor="text1"/>
        </w:rPr>
      </w:pPr>
      <w:r>
        <w:rPr>
          <w:rFonts w:cstheme="minorHAnsi"/>
          <w:color w:val="000000" w:themeColor="text1"/>
        </w:rPr>
        <w:t>]</w:t>
      </w:r>
    </w:p>
    <w:p w14:paraId="56F53934" w14:textId="77777777" w:rsidR="00BF1326" w:rsidRPr="008C3388" w:rsidRDefault="00BF1326" w:rsidP="00BF1326">
      <w:pPr>
        <w:rPr>
          <w:rFonts w:cstheme="minorHAnsi"/>
          <w:lang w:eastAsia="en-US"/>
        </w:rPr>
      </w:pPr>
    </w:p>
    <w:p w14:paraId="18A068F1" w14:textId="67E97516" w:rsidR="00BF1326" w:rsidRPr="008C3388" w:rsidRDefault="00BF1326" w:rsidP="00BF1326">
      <w:pPr>
        <w:rPr>
          <w:rFonts w:cstheme="minorHAnsi"/>
          <w:color w:val="000000" w:themeColor="text1"/>
        </w:rPr>
      </w:pPr>
      <w:r w:rsidRPr="00C871FD">
        <w:rPr>
          <w:rFonts w:cstheme="minorHAnsi"/>
        </w:rPr>
        <w:t xml:space="preserve">[Case: Scenario 1] </w:t>
      </w:r>
      <w:r w:rsidRPr="008C3388">
        <w:rPr>
          <w:rFonts w:cstheme="minorHAnsi"/>
          <w:color w:val="000000" w:themeColor="text1"/>
        </w:rPr>
        <w:t xml:space="preserve">Note that OE.RE* and OE.IC* from [PP-eUICC] become security objectives from the TOE in the present security target. However, a product certified against the [PP-JCS] already meets the security objectives OE.RE*. </w:t>
      </w:r>
    </w:p>
    <w:p w14:paraId="5CE6B25A" w14:textId="77777777" w:rsidR="00BF1326" w:rsidRPr="008C3388" w:rsidRDefault="00BF1326" w:rsidP="00BF1326">
      <w:pPr>
        <w:rPr>
          <w:rFonts w:cstheme="minorHAnsi"/>
          <w:color w:val="00B050"/>
        </w:rPr>
      </w:pPr>
      <w:r w:rsidRPr="008C3388">
        <w:rPr>
          <w:rFonts w:cstheme="minorHAnsi"/>
          <w:color w:val="00B050"/>
        </w:rPr>
        <w:t xml:space="preserve"> </w:t>
      </w:r>
    </w:p>
    <w:p w14:paraId="2A570FAC" w14:textId="3C359A70" w:rsidR="000E3714" w:rsidRPr="008C3388" w:rsidRDefault="00BF1326" w:rsidP="00BF1326">
      <w:pPr>
        <w:rPr>
          <w:rFonts w:cstheme="minorHAnsi"/>
          <w:color w:val="000000" w:themeColor="text1"/>
        </w:rPr>
      </w:pPr>
      <w:r w:rsidRPr="00C871FD">
        <w:rPr>
          <w:rFonts w:cstheme="minorHAnsi"/>
        </w:rPr>
        <w:t xml:space="preserve">[Case: Scenario 3] Note </w:t>
      </w:r>
      <w:r w:rsidRPr="008C3388">
        <w:rPr>
          <w:rFonts w:cstheme="minorHAnsi"/>
          <w:color w:val="000000" w:themeColor="text1"/>
        </w:rPr>
        <w:t xml:space="preserve">that OE.RE* and OE.IC* from [PP-eUICC] become security objectives from the TOE in the present security target. The [PP-eUICC] already provides the conversion of OE.RE* to objectives from the [PP-JCS] protection profile. </w:t>
      </w:r>
    </w:p>
    <w:tbl>
      <w:tblPr>
        <w:tblStyle w:val="TableGrid"/>
        <w:tblW w:w="0" w:type="auto"/>
        <w:tblLook w:val="04A0" w:firstRow="1" w:lastRow="0" w:firstColumn="1" w:lastColumn="0" w:noHBand="0" w:noVBand="1"/>
      </w:tblPr>
      <w:tblGrid>
        <w:gridCol w:w="3539"/>
        <w:gridCol w:w="1134"/>
        <w:gridCol w:w="142"/>
        <w:gridCol w:w="3679"/>
      </w:tblGrid>
      <w:tr w:rsidR="00BF1326" w:rsidRPr="008C3388" w14:paraId="65DED464" w14:textId="77777777" w:rsidTr="009520F5">
        <w:trPr>
          <w:trHeight w:val="63"/>
        </w:trPr>
        <w:tc>
          <w:tcPr>
            <w:tcW w:w="3539" w:type="dxa"/>
            <w:shd w:val="clear" w:color="auto" w:fill="C00000"/>
          </w:tcPr>
          <w:p w14:paraId="4CE56948" w14:textId="77777777" w:rsidR="00BF1326" w:rsidRPr="008C3388" w:rsidRDefault="00BF1326" w:rsidP="00CC5F65">
            <w:pPr>
              <w:rPr>
                <w:rFonts w:cstheme="minorHAnsi"/>
                <w:b/>
                <w:bCs/>
                <w:szCs w:val="22"/>
                <w:lang w:val="en-GB"/>
              </w:rPr>
            </w:pPr>
            <w:r w:rsidRPr="008C3388">
              <w:rPr>
                <w:rFonts w:cstheme="minorHAnsi"/>
                <w:b/>
                <w:bCs/>
                <w:szCs w:val="22"/>
                <w:lang w:val="en-GB"/>
              </w:rPr>
              <w:t>O.TOE</w:t>
            </w:r>
          </w:p>
        </w:tc>
        <w:tc>
          <w:tcPr>
            <w:tcW w:w="1276" w:type="dxa"/>
            <w:gridSpan w:val="2"/>
            <w:shd w:val="clear" w:color="auto" w:fill="C00000"/>
          </w:tcPr>
          <w:p w14:paraId="1804DA9B" w14:textId="77777777" w:rsidR="00BF1326" w:rsidRPr="008C3388" w:rsidRDefault="00BF1326" w:rsidP="00CC5F65">
            <w:pPr>
              <w:rPr>
                <w:rFonts w:cstheme="minorHAnsi"/>
                <w:b/>
                <w:bCs/>
                <w:szCs w:val="22"/>
                <w:lang w:val="en-GB"/>
              </w:rPr>
            </w:pPr>
            <w:r w:rsidRPr="008C3388">
              <w:rPr>
                <w:rFonts w:cstheme="minorHAnsi"/>
                <w:b/>
                <w:bCs/>
                <w:szCs w:val="22"/>
                <w:lang w:val="en-GB"/>
              </w:rPr>
              <w:t>PP-eUICC</w:t>
            </w:r>
          </w:p>
        </w:tc>
        <w:tc>
          <w:tcPr>
            <w:tcW w:w="3679" w:type="dxa"/>
            <w:shd w:val="clear" w:color="auto" w:fill="C00000"/>
          </w:tcPr>
          <w:p w14:paraId="0D4331EC" w14:textId="77777777" w:rsidR="00BF1326" w:rsidRPr="008C3388" w:rsidRDefault="00BF1326" w:rsidP="00CC5F65">
            <w:pPr>
              <w:rPr>
                <w:rFonts w:cstheme="minorHAnsi"/>
                <w:b/>
                <w:bCs/>
                <w:szCs w:val="22"/>
                <w:lang w:val="en-GB"/>
              </w:rPr>
            </w:pPr>
            <w:r w:rsidRPr="008C3388">
              <w:rPr>
                <w:rFonts w:cstheme="minorHAnsi"/>
                <w:b/>
                <w:bCs/>
                <w:szCs w:val="22"/>
                <w:lang w:val="en-GB"/>
              </w:rPr>
              <w:t>Security Target</w:t>
            </w:r>
          </w:p>
        </w:tc>
      </w:tr>
      <w:tr w:rsidR="00BF1326" w:rsidRPr="008C3388" w14:paraId="04213D73" w14:textId="77777777" w:rsidTr="00CC5F65">
        <w:trPr>
          <w:trHeight w:val="249"/>
        </w:trPr>
        <w:tc>
          <w:tcPr>
            <w:tcW w:w="3539" w:type="dxa"/>
            <w:vAlign w:val="bottom"/>
          </w:tcPr>
          <w:p w14:paraId="3087003B" w14:textId="6F7292F3" w:rsidR="00BF1326" w:rsidRPr="008C3388" w:rsidRDefault="00BF1326" w:rsidP="00CC5F65">
            <w:pPr>
              <w:rPr>
                <w:rFonts w:cstheme="minorHAnsi"/>
                <w:b/>
                <w:bCs/>
                <w:szCs w:val="22"/>
                <w:lang w:val="en-GB"/>
              </w:rPr>
            </w:pPr>
            <w:r w:rsidRPr="008C3388">
              <w:rPr>
                <w:rFonts w:cstheme="minorHAnsi"/>
                <w:b/>
                <w:bCs/>
                <w:szCs w:val="22"/>
                <w:lang w:val="en-GB"/>
              </w:rPr>
              <w:t>O.PPE-PPI</w:t>
            </w:r>
          </w:p>
        </w:tc>
        <w:tc>
          <w:tcPr>
            <w:tcW w:w="1134" w:type="dxa"/>
          </w:tcPr>
          <w:p w14:paraId="4620B398"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gridSpan w:val="2"/>
          </w:tcPr>
          <w:p w14:paraId="6F96B817"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5DEE7CDE" w14:textId="77777777" w:rsidTr="00CC5F65">
        <w:trPr>
          <w:trHeight w:val="249"/>
        </w:trPr>
        <w:tc>
          <w:tcPr>
            <w:tcW w:w="3539" w:type="dxa"/>
            <w:vAlign w:val="bottom"/>
          </w:tcPr>
          <w:p w14:paraId="0A3F1842" w14:textId="77777777" w:rsidR="00BF1326" w:rsidRPr="008C3388" w:rsidRDefault="00BF1326" w:rsidP="00CC5F65">
            <w:pPr>
              <w:rPr>
                <w:rFonts w:cstheme="minorHAnsi"/>
                <w:b/>
                <w:bCs/>
                <w:szCs w:val="22"/>
                <w:lang w:val="en-GB"/>
              </w:rPr>
            </w:pPr>
            <w:r w:rsidRPr="008C3388">
              <w:rPr>
                <w:rFonts w:cstheme="minorHAnsi"/>
                <w:b/>
                <w:bCs/>
                <w:szCs w:val="22"/>
                <w:lang w:val="en-GB"/>
              </w:rPr>
              <w:t>O.eUICC-DOMAIN-RIGHTS</w:t>
            </w:r>
          </w:p>
        </w:tc>
        <w:tc>
          <w:tcPr>
            <w:tcW w:w="1134" w:type="dxa"/>
          </w:tcPr>
          <w:p w14:paraId="31924749"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gridSpan w:val="2"/>
          </w:tcPr>
          <w:p w14:paraId="53C594E8"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331939BD" w14:textId="77777777" w:rsidTr="00CC5F65">
        <w:trPr>
          <w:trHeight w:val="249"/>
        </w:trPr>
        <w:tc>
          <w:tcPr>
            <w:tcW w:w="3539" w:type="dxa"/>
            <w:vAlign w:val="bottom"/>
          </w:tcPr>
          <w:p w14:paraId="213942C4" w14:textId="77777777" w:rsidR="00BF1326" w:rsidRPr="008C3388" w:rsidRDefault="00BF1326" w:rsidP="00CC5F65">
            <w:pPr>
              <w:rPr>
                <w:rFonts w:cstheme="minorHAnsi"/>
                <w:b/>
                <w:bCs/>
                <w:szCs w:val="22"/>
                <w:lang w:val="en-GB"/>
              </w:rPr>
            </w:pPr>
            <w:r w:rsidRPr="008C3388">
              <w:rPr>
                <w:rFonts w:cstheme="minorHAnsi"/>
                <w:b/>
                <w:bCs/>
                <w:szCs w:val="22"/>
                <w:lang w:val="en-GB"/>
              </w:rPr>
              <w:t>O.SECURE-CHANNELS</w:t>
            </w:r>
          </w:p>
        </w:tc>
        <w:tc>
          <w:tcPr>
            <w:tcW w:w="1134" w:type="dxa"/>
          </w:tcPr>
          <w:p w14:paraId="2CC3252F"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gridSpan w:val="2"/>
          </w:tcPr>
          <w:p w14:paraId="55763698"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7B1417BE" w14:textId="77777777" w:rsidTr="00CC5F65">
        <w:trPr>
          <w:trHeight w:val="249"/>
        </w:trPr>
        <w:tc>
          <w:tcPr>
            <w:tcW w:w="3539" w:type="dxa"/>
            <w:vAlign w:val="bottom"/>
          </w:tcPr>
          <w:p w14:paraId="69C8DD4D" w14:textId="77777777" w:rsidR="00BF1326" w:rsidRPr="008C3388" w:rsidRDefault="00BF1326" w:rsidP="00CC5F65">
            <w:pPr>
              <w:rPr>
                <w:rFonts w:cstheme="minorHAnsi"/>
                <w:b/>
                <w:bCs/>
                <w:szCs w:val="22"/>
                <w:lang w:val="en-GB"/>
              </w:rPr>
            </w:pPr>
            <w:r w:rsidRPr="008C3388">
              <w:rPr>
                <w:rFonts w:cstheme="minorHAnsi"/>
                <w:b/>
                <w:bCs/>
                <w:szCs w:val="22"/>
                <w:lang w:val="en-GB"/>
              </w:rPr>
              <w:t>O.INTERNAL-SECURE-CHANNELS</w:t>
            </w:r>
          </w:p>
        </w:tc>
        <w:tc>
          <w:tcPr>
            <w:tcW w:w="1134" w:type="dxa"/>
          </w:tcPr>
          <w:p w14:paraId="59DEC46A"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gridSpan w:val="2"/>
          </w:tcPr>
          <w:p w14:paraId="5221F07F"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47D9C31A" w14:textId="77777777" w:rsidTr="00CC5F65">
        <w:trPr>
          <w:trHeight w:val="130"/>
        </w:trPr>
        <w:tc>
          <w:tcPr>
            <w:tcW w:w="3539" w:type="dxa"/>
            <w:vAlign w:val="bottom"/>
          </w:tcPr>
          <w:p w14:paraId="4CDFCB89" w14:textId="77777777" w:rsidR="00BF1326" w:rsidRPr="008C3388" w:rsidRDefault="00BF1326" w:rsidP="00CC5F65">
            <w:pPr>
              <w:rPr>
                <w:rFonts w:cstheme="minorHAnsi"/>
                <w:b/>
                <w:bCs/>
                <w:szCs w:val="22"/>
                <w:lang w:val="en-GB"/>
              </w:rPr>
            </w:pPr>
            <w:r w:rsidRPr="008C3388">
              <w:rPr>
                <w:rFonts w:cstheme="minorHAnsi"/>
                <w:b/>
                <w:bCs/>
                <w:szCs w:val="22"/>
                <w:lang w:val="en-GB"/>
              </w:rPr>
              <w:t>O.PROOF_OF_IDENTITY</w:t>
            </w:r>
          </w:p>
        </w:tc>
        <w:tc>
          <w:tcPr>
            <w:tcW w:w="1134" w:type="dxa"/>
          </w:tcPr>
          <w:p w14:paraId="409015D2"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gridSpan w:val="2"/>
          </w:tcPr>
          <w:p w14:paraId="72A1E4F7"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1D113171" w14:textId="77777777" w:rsidTr="00CC5F65">
        <w:trPr>
          <w:trHeight w:val="249"/>
        </w:trPr>
        <w:tc>
          <w:tcPr>
            <w:tcW w:w="3539" w:type="dxa"/>
            <w:vAlign w:val="bottom"/>
          </w:tcPr>
          <w:p w14:paraId="081EA187" w14:textId="77777777" w:rsidR="00BF1326" w:rsidRPr="008C3388" w:rsidRDefault="00BF1326" w:rsidP="00CC5F65">
            <w:pPr>
              <w:rPr>
                <w:rFonts w:cstheme="minorHAnsi"/>
                <w:b/>
                <w:bCs/>
                <w:szCs w:val="22"/>
                <w:lang w:val="en-GB"/>
              </w:rPr>
            </w:pPr>
            <w:r w:rsidRPr="008C3388">
              <w:rPr>
                <w:rFonts w:cstheme="minorHAnsi"/>
                <w:b/>
                <w:bCs/>
                <w:szCs w:val="22"/>
                <w:lang w:val="en-GB"/>
              </w:rPr>
              <w:t>O.OPERATE</w:t>
            </w:r>
          </w:p>
        </w:tc>
        <w:tc>
          <w:tcPr>
            <w:tcW w:w="1134" w:type="dxa"/>
          </w:tcPr>
          <w:p w14:paraId="1A276CCC"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gridSpan w:val="2"/>
          </w:tcPr>
          <w:p w14:paraId="75857CC9"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4C1AFB57" w14:textId="77777777" w:rsidTr="00CC5F65">
        <w:trPr>
          <w:trHeight w:val="249"/>
        </w:trPr>
        <w:tc>
          <w:tcPr>
            <w:tcW w:w="3539" w:type="dxa"/>
            <w:vAlign w:val="bottom"/>
          </w:tcPr>
          <w:p w14:paraId="37A290CC" w14:textId="77777777" w:rsidR="00BF1326" w:rsidRPr="008C3388" w:rsidRDefault="00BF1326" w:rsidP="00CC5F65">
            <w:pPr>
              <w:rPr>
                <w:rFonts w:cstheme="minorHAnsi"/>
                <w:b/>
                <w:bCs/>
                <w:szCs w:val="22"/>
                <w:lang w:val="en-GB"/>
              </w:rPr>
            </w:pPr>
            <w:r w:rsidRPr="008C3388">
              <w:rPr>
                <w:rFonts w:cstheme="minorHAnsi"/>
                <w:b/>
                <w:bCs/>
                <w:szCs w:val="22"/>
                <w:lang w:val="en-GB"/>
              </w:rPr>
              <w:t>O.API</w:t>
            </w:r>
          </w:p>
        </w:tc>
        <w:tc>
          <w:tcPr>
            <w:tcW w:w="1134" w:type="dxa"/>
          </w:tcPr>
          <w:p w14:paraId="7299A64B"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gridSpan w:val="2"/>
          </w:tcPr>
          <w:p w14:paraId="0B8D7054"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22FEBDB6" w14:textId="77777777" w:rsidTr="00CC5F65">
        <w:trPr>
          <w:trHeight w:val="249"/>
        </w:trPr>
        <w:tc>
          <w:tcPr>
            <w:tcW w:w="3539" w:type="dxa"/>
            <w:vAlign w:val="bottom"/>
          </w:tcPr>
          <w:p w14:paraId="4229149E" w14:textId="77777777" w:rsidR="00BF1326" w:rsidRPr="008C3388" w:rsidRDefault="00BF1326" w:rsidP="00CC5F65">
            <w:pPr>
              <w:rPr>
                <w:rFonts w:cstheme="minorHAnsi"/>
                <w:b/>
                <w:bCs/>
                <w:szCs w:val="22"/>
                <w:lang w:val="en-GB"/>
              </w:rPr>
            </w:pPr>
            <w:r w:rsidRPr="008C3388">
              <w:rPr>
                <w:rFonts w:cstheme="minorHAnsi"/>
                <w:b/>
                <w:bCs/>
                <w:szCs w:val="22"/>
                <w:lang w:val="en-GB"/>
              </w:rPr>
              <w:t>O.DATA-CONFIDENTIALITY</w:t>
            </w:r>
          </w:p>
        </w:tc>
        <w:tc>
          <w:tcPr>
            <w:tcW w:w="1134" w:type="dxa"/>
          </w:tcPr>
          <w:p w14:paraId="3D08CD56"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gridSpan w:val="2"/>
          </w:tcPr>
          <w:p w14:paraId="15BA3137"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6FC675AD" w14:textId="77777777" w:rsidTr="00CC5F65">
        <w:trPr>
          <w:trHeight w:val="249"/>
        </w:trPr>
        <w:tc>
          <w:tcPr>
            <w:tcW w:w="3539" w:type="dxa"/>
            <w:vAlign w:val="bottom"/>
          </w:tcPr>
          <w:p w14:paraId="21C0A179" w14:textId="77777777" w:rsidR="00BF1326" w:rsidRPr="008C3388" w:rsidRDefault="00BF1326" w:rsidP="00CC5F65">
            <w:pPr>
              <w:rPr>
                <w:rFonts w:cstheme="minorHAnsi"/>
                <w:b/>
                <w:bCs/>
                <w:szCs w:val="22"/>
                <w:lang w:val="en-GB"/>
              </w:rPr>
            </w:pPr>
            <w:r w:rsidRPr="008C3388">
              <w:rPr>
                <w:rFonts w:cstheme="minorHAnsi"/>
                <w:b/>
                <w:bCs/>
                <w:szCs w:val="22"/>
                <w:lang w:val="en-GB"/>
              </w:rPr>
              <w:t>O.DATA-INTEGRITY</w:t>
            </w:r>
          </w:p>
        </w:tc>
        <w:tc>
          <w:tcPr>
            <w:tcW w:w="1134" w:type="dxa"/>
          </w:tcPr>
          <w:p w14:paraId="75FF54D4"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gridSpan w:val="2"/>
          </w:tcPr>
          <w:p w14:paraId="5F6639DB"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38CDCC8C" w14:textId="77777777" w:rsidTr="00CC5F65">
        <w:trPr>
          <w:trHeight w:val="249"/>
        </w:trPr>
        <w:tc>
          <w:tcPr>
            <w:tcW w:w="3539" w:type="dxa"/>
            <w:vAlign w:val="bottom"/>
          </w:tcPr>
          <w:p w14:paraId="2B9D5600" w14:textId="77777777" w:rsidR="00BF1326" w:rsidRPr="008C3388" w:rsidRDefault="00BF1326" w:rsidP="00CC5F65">
            <w:pPr>
              <w:rPr>
                <w:rFonts w:cstheme="minorHAnsi"/>
                <w:b/>
                <w:bCs/>
                <w:szCs w:val="22"/>
                <w:lang w:val="en-GB"/>
              </w:rPr>
            </w:pPr>
            <w:r w:rsidRPr="008C3388">
              <w:rPr>
                <w:rFonts w:cstheme="minorHAnsi"/>
                <w:b/>
                <w:bCs/>
                <w:szCs w:val="22"/>
                <w:lang w:val="en-GB"/>
              </w:rPr>
              <w:t>O.ALGORITHMS</w:t>
            </w:r>
          </w:p>
        </w:tc>
        <w:tc>
          <w:tcPr>
            <w:tcW w:w="1134" w:type="dxa"/>
          </w:tcPr>
          <w:p w14:paraId="4DF9040F"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821" w:type="dxa"/>
            <w:gridSpan w:val="2"/>
          </w:tcPr>
          <w:p w14:paraId="651D86EB"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7F699C" w:rsidRPr="008C3388" w14:paraId="39D798A6" w14:textId="77777777" w:rsidTr="00CC5F65">
        <w:trPr>
          <w:trHeight w:val="249"/>
        </w:trPr>
        <w:tc>
          <w:tcPr>
            <w:tcW w:w="3539" w:type="dxa"/>
            <w:vAlign w:val="bottom"/>
          </w:tcPr>
          <w:p w14:paraId="2D658DEF" w14:textId="2BB7A111" w:rsidR="007F699C" w:rsidRPr="006943CA" w:rsidRDefault="007F699C" w:rsidP="007F699C">
            <w:pPr>
              <w:rPr>
                <w:rFonts w:cstheme="minorHAnsi"/>
                <w:b/>
                <w:bCs/>
                <w:szCs w:val="22"/>
                <w:lang w:val="en-US"/>
              </w:rPr>
            </w:pPr>
            <w:r w:rsidRPr="008C3388">
              <w:rPr>
                <w:rFonts w:cstheme="minorHAnsi"/>
                <w:b/>
                <w:bCs/>
                <w:szCs w:val="22"/>
                <w:lang w:val="en-GB"/>
              </w:rPr>
              <w:t>O.IC.PROOF_OF_IDENTITY</w:t>
            </w:r>
          </w:p>
        </w:tc>
        <w:tc>
          <w:tcPr>
            <w:tcW w:w="1134" w:type="dxa"/>
          </w:tcPr>
          <w:p w14:paraId="2C02E6E3" w14:textId="77777777" w:rsidR="007F699C" w:rsidRPr="006943CA" w:rsidRDefault="007F699C" w:rsidP="007F699C">
            <w:pPr>
              <w:jc w:val="center"/>
              <w:rPr>
                <w:rFonts w:cstheme="minorHAnsi"/>
                <w:szCs w:val="22"/>
                <w:lang w:val="en-US"/>
              </w:rPr>
            </w:pPr>
          </w:p>
        </w:tc>
        <w:tc>
          <w:tcPr>
            <w:tcW w:w="3821" w:type="dxa"/>
            <w:gridSpan w:val="2"/>
          </w:tcPr>
          <w:p w14:paraId="06605CDF" w14:textId="1CA9FECE" w:rsidR="007F699C" w:rsidRPr="006943CA" w:rsidRDefault="007F699C" w:rsidP="007F699C">
            <w:pPr>
              <w:rPr>
                <w:rFonts w:cstheme="minorHAnsi"/>
                <w:szCs w:val="22"/>
                <w:lang w:val="en-US"/>
              </w:rPr>
            </w:pPr>
            <w:r w:rsidRPr="006943CA">
              <w:rPr>
                <w:lang w:val="en-US"/>
              </w:rPr>
              <w:t>(A): Added as Security Objective for the TOE instead of Security Objective for the Operational Environment</w:t>
            </w:r>
          </w:p>
        </w:tc>
      </w:tr>
      <w:tr w:rsidR="007F699C" w:rsidRPr="008C3388" w14:paraId="5EFDDE25" w14:textId="77777777" w:rsidTr="00CC5F65">
        <w:trPr>
          <w:trHeight w:val="249"/>
        </w:trPr>
        <w:tc>
          <w:tcPr>
            <w:tcW w:w="3539" w:type="dxa"/>
            <w:vAlign w:val="bottom"/>
          </w:tcPr>
          <w:p w14:paraId="483AE4B9" w14:textId="4A51E1A4" w:rsidR="007F699C" w:rsidRPr="008C3388" w:rsidRDefault="007F699C" w:rsidP="007F699C">
            <w:pPr>
              <w:rPr>
                <w:rFonts w:cstheme="minorHAnsi"/>
                <w:b/>
                <w:bCs/>
                <w:szCs w:val="22"/>
              </w:rPr>
            </w:pPr>
            <w:r w:rsidRPr="008C3388">
              <w:rPr>
                <w:rFonts w:cstheme="minorHAnsi"/>
                <w:b/>
                <w:bCs/>
                <w:szCs w:val="22"/>
                <w:lang w:val="en-GB"/>
              </w:rPr>
              <w:lastRenderedPageBreak/>
              <w:t>O.IC.SUPPORT</w:t>
            </w:r>
          </w:p>
        </w:tc>
        <w:tc>
          <w:tcPr>
            <w:tcW w:w="1134" w:type="dxa"/>
          </w:tcPr>
          <w:p w14:paraId="16655764" w14:textId="77777777" w:rsidR="007F699C" w:rsidRPr="008C3388" w:rsidRDefault="007F699C" w:rsidP="007F699C">
            <w:pPr>
              <w:jc w:val="center"/>
              <w:rPr>
                <w:rFonts w:cstheme="minorHAnsi"/>
                <w:szCs w:val="22"/>
              </w:rPr>
            </w:pPr>
          </w:p>
        </w:tc>
        <w:tc>
          <w:tcPr>
            <w:tcW w:w="3821" w:type="dxa"/>
            <w:gridSpan w:val="2"/>
          </w:tcPr>
          <w:p w14:paraId="48D6440F" w14:textId="14B378B6" w:rsidR="007F699C" w:rsidRPr="006943CA" w:rsidRDefault="007F699C" w:rsidP="007F699C">
            <w:pPr>
              <w:rPr>
                <w:rFonts w:cstheme="minorHAnsi"/>
                <w:szCs w:val="22"/>
                <w:lang w:val="en-US"/>
              </w:rPr>
            </w:pPr>
            <w:r w:rsidRPr="00DD4C9F">
              <w:rPr>
                <w:lang w:val="en-US"/>
              </w:rPr>
              <w:t>(A): Added as Security Objective for the TOE instead of Security Objective for the Operational Environment</w:t>
            </w:r>
          </w:p>
        </w:tc>
      </w:tr>
      <w:tr w:rsidR="007F699C" w:rsidRPr="008C3388" w14:paraId="6EE2D62C" w14:textId="77777777" w:rsidTr="00CC5F65">
        <w:trPr>
          <w:trHeight w:val="249"/>
        </w:trPr>
        <w:tc>
          <w:tcPr>
            <w:tcW w:w="3539" w:type="dxa"/>
            <w:vAlign w:val="bottom"/>
          </w:tcPr>
          <w:p w14:paraId="5CBEF822" w14:textId="56CBE361" w:rsidR="007F699C" w:rsidRPr="008C3388" w:rsidRDefault="007F699C" w:rsidP="007F699C">
            <w:pPr>
              <w:rPr>
                <w:rFonts w:cstheme="minorHAnsi"/>
                <w:b/>
                <w:bCs/>
                <w:szCs w:val="22"/>
              </w:rPr>
            </w:pPr>
            <w:r w:rsidRPr="008C3388">
              <w:rPr>
                <w:rFonts w:cstheme="minorHAnsi"/>
                <w:b/>
                <w:bCs/>
                <w:szCs w:val="22"/>
                <w:lang w:val="en-GB"/>
              </w:rPr>
              <w:t>O.IC.RECOVERY</w:t>
            </w:r>
          </w:p>
        </w:tc>
        <w:tc>
          <w:tcPr>
            <w:tcW w:w="1134" w:type="dxa"/>
          </w:tcPr>
          <w:p w14:paraId="25422877" w14:textId="77777777" w:rsidR="007F699C" w:rsidRPr="008C3388" w:rsidRDefault="007F699C" w:rsidP="007F699C">
            <w:pPr>
              <w:jc w:val="center"/>
              <w:rPr>
                <w:rFonts w:cstheme="minorHAnsi"/>
                <w:szCs w:val="22"/>
              </w:rPr>
            </w:pPr>
          </w:p>
        </w:tc>
        <w:tc>
          <w:tcPr>
            <w:tcW w:w="3821" w:type="dxa"/>
            <w:gridSpan w:val="2"/>
          </w:tcPr>
          <w:p w14:paraId="76171739" w14:textId="442AA7B2" w:rsidR="007F699C" w:rsidRPr="006943CA" w:rsidRDefault="007F699C" w:rsidP="007F699C">
            <w:pPr>
              <w:rPr>
                <w:rFonts w:cstheme="minorHAnsi"/>
                <w:szCs w:val="22"/>
                <w:lang w:val="en-US"/>
              </w:rPr>
            </w:pPr>
            <w:r w:rsidRPr="00DD4C9F">
              <w:rPr>
                <w:lang w:val="en-US"/>
              </w:rPr>
              <w:t>(A): Added as Security Objective for the TOE instead of Security Objective for the Operational Environment</w:t>
            </w:r>
          </w:p>
        </w:tc>
      </w:tr>
      <w:tr w:rsidR="007F699C" w:rsidRPr="008C3388" w14:paraId="6D9F19BA" w14:textId="77777777" w:rsidTr="00CC5F65">
        <w:trPr>
          <w:trHeight w:val="249"/>
        </w:trPr>
        <w:tc>
          <w:tcPr>
            <w:tcW w:w="3539" w:type="dxa"/>
            <w:vAlign w:val="bottom"/>
          </w:tcPr>
          <w:p w14:paraId="7D54CF85" w14:textId="2C9514F4" w:rsidR="007F699C" w:rsidRPr="008C3388" w:rsidRDefault="007F699C" w:rsidP="007F699C">
            <w:pPr>
              <w:rPr>
                <w:rFonts w:cstheme="minorHAnsi"/>
                <w:b/>
                <w:bCs/>
                <w:szCs w:val="22"/>
              </w:rPr>
            </w:pPr>
            <w:r>
              <w:rPr>
                <w:rFonts w:cstheme="minorHAnsi"/>
                <w:b/>
                <w:bCs/>
                <w:szCs w:val="22"/>
                <w:lang w:val="en-GB"/>
              </w:rPr>
              <w:t>O.RE.PRE-PPI</w:t>
            </w:r>
          </w:p>
        </w:tc>
        <w:tc>
          <w:tcPr>
            <w:tcW w:w="1134" w:type="dxa"/>
          </w:tcPr>
          <w:p w14:paraId="39AA2EEE" w14:textId="77777777" w:rsidR="007F699C" w:rsidRPr="008C3388" w:rsidRDefault="007F699C" w:rsidP="007F699C">
            <w:pPr>
              <w:jc w:val="center"/>
              <w:rPr>
                <w:rFonts w:cstheme="minorHAnsi"/>
                <w:szCs w:val="22"/>
              </w:rPr>
            </w:pPr>
          </w:p>
        </w:tc>
        <w:tc>
          <w:tcPr>
            <w:tcW w:w="3821" w:type="dxa"/>
            <w:gridSpan w:val="2"/>
          </w:tcPr>
          <w:p w14:paraId="50D745D7" w14:textId="33703FBE" w:rsidR="007F699C" w:rsidRPr="006943CA" w:rsidRDefault="007F699C" w:rsidP="007F699C">
            <w:pPr>
              <w:rPr>
                <w:rFonts w:cstheme="minorHAnsi"/>
                <w:szCs w:val="22"/>
                <w:lang w:val="en-US"/>
              </w:rPr>
            </w:pPr>
            <w:r w:rsidRPr="00DD4C9F">
              <w:rPr>
                <w:lang w:val="en-US"/>
              </w:rPr>
              <w:t>(A): Added as Security Objective for the TOE instead of Security Objective for the Operational Environment</w:t>
            </w:r>
          </w:p>
        </w:tc>
      </w:tr>
      <w:tr w:rsidR="007F699C" w:rsidRPr="008C3388" w14:paraId="66A4E69F" w14:textId="77777777" w:rsidTr="00CC5F65">
        <w:trPr>
          <w:trHeight w:val="249"/>
        </w:trPr>
        <w:tc>
          <w:tcPr>
            <w:tcW w:w="3539" w:type="dxa"/>
            <w:vAlign w:val="bottom"/>
          </w:tcPr>
          <w:p w14:paraId="6C8E23C5" w14:textId="2CF7765B" w:rsidR="007F699C" w:rsidRPr="008C3388" w:rsidRDefault="007F699C" w:rsidP="007F699C">
            <w:pPr>
              <w:rPr>
                <w:rFonts w:cstheme="minorHAnsi"/>
                <w:b/>
                <w:bCs/>
                <w:szCs w:val="22"/>
              </w:rPr>
            </w:pPr>
            <w:r w:rsidRPr="008C3388">
              <w:rPr>
                <w:rFonts w:cstheme="minorHAnsi"/>
                <w:b/>
                <w:bCs/>
                <w:szCs w:val="22"/>
                <w:lang w:val="en-GB"/>
              </w:rPr>
              <w:t>O.RE.SECURE-COMM</w:t>
            </w:r>
          </w:p>
        </w:tc>
        <w:tc>
          <w:tcPr>
            <w:tcW w:w="1134" w:type="dxa"/>
          </w:tcPr>
          <w:p w14:paraId="23FF31C2" w14:textId="77777777" w:rsidR="007F699C" w:rsidRPr="008C3388" w:rsidRDefault="007F699C" w:rsidP="007F699C">
            <w:pPr>
              <w:jc w:val="center"/>
              <w:rPr>
                <w:rFonts w:cstheme="minorHAnsi"/>
                <w:szCs w:val="22"/>
              </w:rPr>
            </w:pPr>
          </w:p>
        </w:tc>
        <w:tc>
          <w:tcPr>
            <w:tcW w:w="3821" w:type="dxa"/>
            <w:gridSpan w:val="2"/>
          </w:tcPr>
          <w:p w14:paraId="10249641" w14:textId="744A1AF6" w:rsidR="007F699C" w:rsidRPr="006943CA" w:rsidRDefault="007F699C" w:rsidP="007F699C">
            <w:pPr>
              <w:rPr>
                <w:rFonts w:cstheme="minorHAnsi"/>
                <w:szCs w:val="22"/>
                <w:lang w:val="en-US"/>
              </w:rPr>
            </w:pPr>
            <w:r w:rsidRPr="00DD4C9F">
              <w:rPr>
                <w:lang w:val="en-US"/>
              </w:rPr>
              <w:t>(A): Added as Security Objective for the TOE instead of Security Objective for the Operational Environment</w:t>
            </w:r>
          </w:p>
        </w:tc>
      </w:tr>
      <w:tr w:rsidR="007F699C" w:rsidRPr="008C3388" w14:paraId="43D76EDA" w14:textId="77777777" w:rsidTr="00CC5F65">
        <w:trPr>
          <w:trHeight w:val="249"/>
        </w:trPr>
        <w:tc>
          <w:tcPr>
            <w:tcW w:w="3539" w:type="dxa"/>
            <w:vAlign w:val="bottom"/>
          </w:tcPr>
          <w:p w14:paraId="728EB0C7" w14:textId="5A4DE7B4" w:rsidR="007F699C" w:rsidRPr="008C3388" w:rsidRDefault="007F699C" w:rsidP="007F699C">
            <w:pPr>
              <w:rPr>
                <w:rFonts w:cstheme="minorHAnsi"/>
                <w:b/>
                <w:bCs/>
                <w:szCs w:val="22"/>
              </w:rPr>
            </w:pPr>
            <w:r w:rsidRPr="008C3388">
              <w:rPr>
                <w:rFonts w:cstheme="minorHAnsi"/>
                <w:b/>
                <w:bCs/>
                <w:szCs w:val="22"/>
                <w:lang w:val="en-GB"/>
              </w:rPr>
              <w:t>O.RE.API</w:t>
            </w:r>
          </w:p>
        </w:tc>
        <w:tc>
          <w:tcPr>
            <w:tcW w:w="1134" w:type="dxa"/>
          </w:tcPr>
          <w:p w14:paraId="6720A8DE" w14:textId="77777777" w:rsidR="007F699C" w:rsidRPr="008C3388" w:rsidRDefault="007F699C" w:rsidP="007F699C">
            <w:pPr>
              <w:jc w:val="center"/>
              <w:rPr>
                <w:rFonts w:cstheme="minorHAnsi"/>
                <w:szCs w:val="22"/>
              </w:rPr>
            </w:pPr>
          </w:p>
        </w:tc>
        <w:tc>
          <w:tcPr>
            <w:tcW w:w="3821" w:type="dxa"/>
            <w:gridSpan w:val="2"/>
          </w:tcPr>
          <w:p w14:paraId="6AFB401C" w14:textId="59F93F62" w:rsidR="007F699C" w:rsidRPr="006943CA" w:rsidRDefault="007F699C" w:rsidP="007F699C">
            <w:pPr>
              <w:rPr>
                <w:rFonts w:cstheme="minorHAnsi"/>
                <w:szCs w:val="22"/>
                <w:lang w:val="en-US"/>
              </w:rPr>
            </w:pPr>
            <w:r w:rsidRPr="00DD4C9F">
              <w:rPr>
                <w:lang w:val="en-US"/>
              </w:rPr>
              <w:t>(A): Added as Security Objective for the TOE instead of Security Objective for the Operational Environment</w:t>
            </w:r>
          </w:p>
        </w:tc>
      </w:tr>
      <w:tr w:rsidR="007F699C" w:rsidRPr="008C3388" w14:paraId="2F0A4FC4" w14:textId="77777777" w:rsidTr="00CC5F65">
        <w:trPr>
          <w:trHeight w:val="249"/>
        </w:trPr>
        <w:tc>
          <w:tcPr>
            <w:tcW w:w="3539" w:type="dxa"/>
            <w:vAlign w:val="bottom"/>
          </w:tcPr>
          <w:p w14:paraId="76B5C4BA" w14:textId="50026C44" w:rsidR="007F699C" w:rsidRPr="008C3388" w:rsidRDefault="007F699C" w:rsidP="007F699C">
            <w:pPr>
              <w:rPr>
                <w:rFonts w:cstheme="minorHAnsi"/>
                <w:b/>
                <w:bCs/>
                <w:szCs w:val="22"/>
              </w:rPr>
            </w:pPr>
            <w:r w:rsidRPr="008C3388">
              <w:rPr>
                <w:rFonts w:cstheme="minorHAnsi"/>
                <w:b/>
                <w:bCs/>
                <w:szCs w:val="22"/>
                <w:lang w:val="en-GB"/>
              </w:rPr>
              <w:t>O.RE.DATA-CONFIDENTIALITY</w:t>
            </w:r>
          </w:p>
        </w:tc>
        <w:tc>
          <w:tcPr>
            <w:tcW w:w="1134" w:type="dxa"/>
          </w:tcPr>
          <w:p w14:paraId="36490F47" w14:textId="77777777" w:rsidR="007F699C" w:rsidRPr="008C3388" w:rsidRDefault="007F699C" w:rsidP="007F699C">
            <w:pPr>
              <w:jc w:val="center"/>
              <w:rPr>
                <w:rFonts w:cstheme="minorHAnsi"/>
                <w:szCs w:val="22"/>
              </w:rPr>
            </w:pPr>
          </w:p>
        </w:tc>
        <w:tc>
          <w:tcPr>
            <w:tcW w:w="3821" w:type="dxa"/>
            <w:gridSpan w:val="2"/>
          </w:tcPr>
          <w:p w14:paraId="2BDBEC70" w14:textId="4A0181B8" w:rsidR="007F699C" w:rsidRPr="006943CA" w:rsidRDefault="007F699C" w:rsidP="007F699C">
            <w:pPr>
              <w:rPr>
                <w:rFonts w:cstheme="minorHAnsi"/>
                <w:szCs w:val="22"/>
                <w:lang w:val="en-US"/>
              </w:rPr>
            </w:pPr>
            <w:r w:rsidRPr="00DD4C9F">
              <w:rPr>
                <w:lang w:val="en-US"/>
              </w:rPr>
              <w:t>(A): Added as Security Objective for the TOE instead of Security Objective for the Operational Environment</w:t>
            </w:r>
          </w:p>
        </w:tc>
      </w:tr>
      <w:tr w:rsidR="007F699C" w:rsidRPr="008C3388" w14:paraId="086585A2" w14:textId="77777777" w:rsidTr="00CC5F65">
        <w:trPr>
          <w:trHeight w:val="249"/>
        </w:trPr>
        <w:tc>
          <w:tcPr>
            <w:tcW w:w="3539" w:type="dxa"/>
            <w:vAlign w:val="bottom"/>
          </w:tcPr>
          <w:p w14:paraId="566E1038" w14:textId="1BE077F6" w:rsidR="007F699C" w:rsidRPr="008C3388" w:rsidRDefault="007F699C" w:rsidP="007F699C">
            <w:pPr>
              <w:rPr>
                <w:rFonts w:cstheme="minorHAnsi"/>
                <w:b/>
                <w:bCs/>
                <w:szCs w:val="22"/>
              </w:rPr>
            </w:pPr>
            <w:r w:rsidRPr="008C3388">
              <w:rPr>
                <w:rFonts w:cstheme="minorHAnsi"/>
                <w:b/>
                <w:bCs/>
                <w:szCs w:val="22"/>
                <w:lang w:val="en-GB"/>
              </w:rPr>
              <w:t>O.RE.DATA-INTEGRITY</w:t>
            </w:r>
          </w:p>
        </w:tc>
        <w:tc>
          <w:tcPr>
            <w:tcW w:w="1134" w:type="dxa"/>
          </w:tcPr>
          <w:p w14:paraId="57711F6A" w14:textId="77777777" w:rsidR="007F699C" w:rsidRPr="008C3388" w:rsidRDefault="007F699C" w:rsidP="007F699C">
            <w:pPr>
              <w:jc w:val="center"/>
              <w:rPr>
                <w:rFonts w:cstheme="minorHAnsi"/>
                <w:szCs w:val="22"/>
              </w:rPr>
            </w:pPr>
          </w:p>
        </w:tc>
        <w:tc>
          <w:tcPr>
            <w:tcW w:w="3821" w:type="dxa"/>
            <w:gridSpan w:val="2"/>
          </w:tcPr>
          <w:p w14:paraId="29CF1501" w14:textId="36DA57FF" w:rsidR="007F699C" w:rsidRPr="006943CA" w:rsidRDefault="007F699C" w:rsidP="007F699C">
            <w:pPr>
              <w:rPr>
                <w:rFonts w:cstheme="minorHAnsi"/>
                <w:szCs w:val="22"/>
                <w:lang w:val="en-US"/>
              </w:rPr>
            </w:pPr>
            <w:r w:rsidRPr="00DD4C9F">
              <w:rPr>
                <w:lang w:val="en-US"/>
              </w:rPr>
              <w:t>(A): Added as Security Objective for the TOE instead of Security Objective for the Operational Environment</w:t>
            </w:r>
          </w:p>
        </w:tc>
      </w:tr>
      <w:tr w:rsidR="007F699C" w:rsidRPr="008C3388" w14:paraId="5CC628CE" w14:textId="77777777" w:rsidTr="00CC5F65">
        <w:trPr>
          <w:trHeight w:val="249"/>
        </w:trPr>
        <w:tc>
          <w:tcPr>
            <w:tcW w:w="3539" w:type="dxa"/>
            <w:vAlign w:val="bottom"/>
          </w:tcPr>
          <w:p w14:paraId="78733E5C" w14:textId="332BB256" w:rsidR="007F699C" w:rsidRPr="008C3388" w:rsidRDefault="007F699C" w:rsidP="007F699C">
            <w:pPr>
              <w:rPr>
                <w:rFonts w:cstheme="minorHAnsi"/>
                <w:b/>
                <w:bCs/>
                <w:szCs w:val="22"/>
              </w:rPr>
            </w:pPr>
            <w:r w:rsidRPr="008C3388">
              <w:rPr>
                <w:rFonts w:cstheme="minorHAnsi"/>
                <w:b/>
                <w:bCs/>
                <w:szCs w:val="22"/>
                <w:lang w:val="en-GB"/>
              </w:rPr>
              <w:t>O.RE.IDENTITY</w:t>
            </w:r>
          </w:p>
        </w:tc>
        <w:tc>
          <w:tcPr>
            <w:tcW w:w="1134" w:type="dxa"/>
          </w:tcPr>
          <w:p w14:paraId="782C34A6" w14:textId="77777777" w:rsidR="007F699C" w:rsidRPr="008C3388" w:rsidRDefault="007F699C" w:rsidP="007F699C">
            <w:pPr>
              <w:jc w:val="center"/>
              <w:rPr>
                <w:rFonts w:cstheme="minorHAnsi"/>
                <w:szCs w:val="22"/>
              </w:rPr>
            </w:pPr>
          </w:p>
        </w:tc>
        <w:tc>
          <w:tcPr>
            <w:tcW w:w="3821" w:type="dxa"/>
            <w:gridSpan w:val="2"/>
          </w:tcPr>
          <w:p w14:paraId="52ECAD6E" w14:textId="716E978B" w:rsidR="007F699C" w:rsidRPr="006943CA" w:rsidRDefault="007F699C" w:rsidP="007F699C">
            <w:pPr>
              <w:rPr>
                <w:rFonts w:cstheme="minorHAnsi"/>
                <w:szCs w:val="22"/>
                <w:lang w:val="en-US"/>
              </w:rPr>
            </w:pPr>
            <w:r w:rsidRPr="00DD4C9F">
              <w:rPr>
                <w:lang w:val="en-US"/>
              </w:rPr>
              <w:t>(A): Added as Security Objective for the TOE instead of Security Objective for the Operational Environment</w:t>
            </w:r>
          </w:p>
        </w:tc>
      </w:tr>
      <w:tr w:rsidR="007F699C" w:rsidRPr="008C3388" w14:paraId="653D48E0" w14:textId="77777777" w:rsidTr="00CC5F65">
        <w:trPr>
          <w:trHeight w:val="249"/>
        </w:trPr>
        <w:tc>
          <w:tcPr>
            <w:tcW w:w="3539" w:type="dxa"/>
            <w:vAlign w:val="bottom"/>
          </w:tcPr>
          <w:p w14:paraId="00D1B18C" w14:textId="46AA5876" w:rsidR="007F699C" w:rsidRPr="008C3388" w:rsidRDefault="007F699C" w:rsidP="007F699C">
            <w:pPr>
              <w:rPr>
                <w:rFonts w:cstheme="minorHAnsi"/>
                <w:b/>
                <w:bCs/>
                <w:szCs w:val="22"/>
              </w:rPr>
            </w:pPr>
            <w:r w:rsidRPr="008C3388">
              <w:rPr>
                <w:rFonts w:cstheme="minorHAnsi"/>
                <w:b/>
                <w:bCs/>
                <w:szCs w:val="22"/>
                <w:lang w:val="en-GB"/>
              </w:rPr>
              <w:t>O.RE.CODE-EXE</w:t>
            </w:r>
          </w:p>
        </w:tc>
        <w:tc>
          <w:tcPr>
            <w:tcW w:w="1134" w:type="dxa"/>
          </w:tcPr>
          <w:p w14:paraId="0794EC47" w14:textId="77777777" w:rsidR="007F699C" w:rsidRPr="008C3388" w:rsidRDefault="007F699C" w:rsidP="007F699C">
            <w:pPr>
              <w:jc w:val="center"/>
              <w:rPr>
                <w:rFonts w:cstheme="minorHAnsi"/>
                <w:szCs w:val="22"/>
              </w:rPr>
            </w:pPr>
          </w:p>
        </w:tc>
        <w:tc>
          <w:tcPr>
            <w:tcW w:w="3821" w:type="dxa"/>
            <w:gridSpan w:val="2"/>
          </w:tcPr>
          <w:p w14:paraId="77391DE8" w14:textId="3AB89B65" w:rsidR="007F699C" w:rsidRPr="006943CA" w:rsidRDefault="007F699C" w:rsidP="007F699C">
            <w:pPr>
              <w:rPr>
                <w:rFonts w:cstheme="minorHAnsi"/>
                <w:szCs w:val="22"/>
                <w:lang w:val="en-US"/>
              </w:rPr>
            </w:pPr>
            <w:r w:rsidRPr="00DD4C9F">
              <w:rPr>
                <w:lang w:val="en-US"/>
              </w:rPr>
              <w:t>(A): Added as Security Objective for the TOE instead of Security Objective for the Operational Environment</w:t>
            </w:r>
          </w:p>
        </w:tc>
      </w:tr>
    </w:tbl>
    <w:p w14:paraId="4A2CF545" w14:textId="2E37C163" w:rsidR="00BF1326" w:rsidRPr="00301021" w:rsidRDefault="00BF1326" w:rsidP="00301021">
      <w:pPr>
        <w:pStyle w:val="TableCaption"/>
      </w:pPr>
      <w:r w:rsidRPr="008C3388">
        <w:t xml:space="preserve"> Security objectives for the TOE consistency table</w:t>
      </w:r>
    </w:p>
    <w:p w14:paraId="39CA2CD0" w14:textId="77777777" w:rsidR="00BF1326" w:rsidRPr="008C3388" w:rsidRDefault="00BF1326" w:rsidP="00DC1372">
      <w:pPr>
        <w:pStyle w:val="Heading4"/>
      </w:pPr>
      <w:bookmarkStart w:id="74" w:name="_Ref102899982"/>
      <w:r w:rsidRPr="008C3388">
        <w:t>Objective for Environment consistency</w:t>
      </w:r>
      <w:bookmarkEnd w:id="74"/>
    </w:p>
    <w:tbl>
      <w:tblPr>
        <w:tblStyle w:val="TableGrid"/>
        <w:tblW w:w="0" w:type="auto"/>
        <w:tblLook w:val="04A0" w:firstRow="1" w:lastRow="0" w:firstColumn="1" w:lastColumn="0" w:noHBand="0" w:noVBand="1"/>
      </w:tblPr>
      <w:tblGrid>
        <w:gridCol w:w="3539"/>
        <w:gridCol w:w="1276"/>
        <w:gridCol w:w="3679"/>
      </w:tblGrid>
      <w:tr w:rsidR="00BF1326" w:rsidRPr="008C3388" w14:paraId="72B8C325" w14:textId="77777777" w:rsidTr="009520F5">
        <w:trPr>
          <w:trHeight w:val="63"/>
        </w:trPr>
        <w:tc>
          <w:tcPr>
            <w:tcW w:w="3539" w:type="dxa"/>
            <w:shd w:val="clear" w:color="auto" w:fill="C00000"/>
          </w:tcPr>
          <w:p w14:paraId="75D1E376" w14:textId="77777777" w:rsidR="00BF1326" w:rsidRPr="008C3388" w:rsidRDefault="00BF1326" w:rsidP="00CC5F65">
            <w:pPr>
              <w:rPr>
                <w:rFonts w:cstheme="minorHAnsi"/>
                <w:b/>
                <w:bCs/>
                <w:szCs w:val="22"/>
                <w:lang w:val="en-GB"/>
              </w:rPr>
            </w:pPr>
            <w:r w:rsidRPr="008C3388">
              <w:rPr>
                <w:rFonts w:cstheme="minorHAnsi"/>
                <w:b/>
                <w:bCs/>
                <w:szCs w:val="22"/>
                <w:lang w:val="en-GB"/>
              </w:rPr>
              <w:t>O.ENV</w:t>
            </w:r>
          </w:p>
        </w:tc>
        <w:tc>
          <w:tcPr>
            <w:tcW w:w="1276" w:type="dxa"/>
            <w:shd w:val="clear" w:color="auto" w:fill="C00000"/>
          </w:tcPr>
          <w:p w14:paraId="10102759" w14:textId="77777777" w:rsidR="00BF1326" w:rsidRPr="008C3388" w:rsidRDefault="00BF1326" w:rsidP="00CC5F65">
            <w:pPr>
              <w:rPr>
                <w:rFonts w:cstheme="minorHAnsi"/>
                <w:b/>
                <w:bCs/>
                <w:szCs w:val="22"/>
                <w:lang w:val="en-GB"/>
              </w:rPr>
            </w:pPr>
            <w:r w:rsidRPr="008C3388">
              <w:rPr>
                <w:rFonts w:cstheme="minorHAnsi"/>
                <w:b/>
                <w:bCs/>
                <w:szCs w:val="22"/>
                <w:lang w:val="en-GB"/>
              </w:rPr>
              <w:t>PP-eUICC</w:t>
            </w:r>
          </w:p>
        </w:tc>
        <w:tc>
          <w:tcPr>
            <w:tcW w:w="3679" w:type="dxa"/>
            <w:shd w:val="clear" w:color="auto" w:fill="C00000"/>
          </w:tcPr>
          <w:p w14:paraId="56C23003" w14:textId="77777777" w:rsidR="00BF1326" w:rsidRPr="008C3388" w:rsidRDefault="00BF1326" w:rsidP="00CC5F65">
            <w:pPr>
              <w:rPr>
                <w:rFonts w:cstheme="minorHAnsi"/>
                <w:b/>
                <w:bCs/>
                <w:szCs w:val="22"/>
                <w:lang w:val="en-GB"/>
              </w:rPr>
            </w:pPr>
            <w:r w:rsidRPr="008C3388">
              <w:rPr>
                <w:rFonts w:cstheme="minorHAnsi"/>
                <w:b/>
                <w:bCs/>
                <w:szCs w:val="22"/>
                <w:lang w:val="en-GB"/>
              </w:rPr>
              <w:t>Security Target</w:t>
            </w:r>
          </w:p>
        </w:tc>
      </w:tr>
      <w:tr w:rsidR="00BF1326" w:rsidRPr="008C3388" w14:paraId="16568C86" w14:textId="77777777" w:rsidTr="009520F5">
        <w:trPr>
          <w:trHeight w:val="249"/>
        </w:trPr>
        <w:tc>
          <w:tcPr>
            <w:tcW w:w="3539" w:type="dxa"/>
            <w:vAlign w:val="bottom"/>
          </w:tcPr>
          <w:p w14:paraId="35235D66" w14:textId="77777777" w:rsidR="00BF1326" w:rsidRPr="008C3388" w:rsidRDefault="00BF1326" w:rsidP="00CC5F65">
            <w:pPr>
              <w:rPr>
                <w:rFonts w:cstheme="minorHAnsi"/>
                <w:b/>
                <w:bCs/>
                <w:szCs w:val="22"/>
                <w:lang w:val="en-GB"/>
              </w:rPr>
            </w:pPr>
            <w:r w:rsidRPr="008C3388">
              <w:rPr>
                <w:rFonts w:cstheme="minorHAnsi"/>
                <w:b/>
                <w:bCs/>
                <w:szCs w:val="22"/>
                <w:lang w:val="en-GB"/>
              </w:rPr>
              <w:t>OE.CI</w:t>
            </w:r>
          </w:p>
        </w:tc>
        <w:tc>
          <w:tcPr>
            <w:tcW w:w="1276" w:type="dxa"/>
          </w:tcPr>
          <w:p w14:paraId="28C2EEBE"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594DBCF3"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5593A77A" w14:textId="77777777" w:rsidTr="009520F5">
        <w:trPr>
          <w:trHeight w:val="249"/>
        </w:trPr>
        <w:tc>
          <w:tcPr>
            <w:tcW w:w="3539" w:type="dxa"/>
            <w:vAlign w:val="bottom"/>
          </w:tcPr>
          <w:p w14:paraId="1159A6C8" w14:textId="77777777" w:rsidR="00BF1326" w:rsidRPr="008C3388" w:rsidRDefault="00BF1326" w:rsidP="00CC5F65">
            <w:pPr>
              <w:rPr>
                <w:rFonts w:cstheme="minorHAnsi"/>
                <w:b/>
                <w:bCs/>
                <w:szCs w:val="22"/>
                <w:lang w:val="en-GB"/>
              </w:rPr>
            </w:pPr>
            <w:r w:rsidRPr="008C3388">
              <w:rPr>
                <w:rFonts w:cstheme="minorHAnsi"/>
                <w:b/>
                <w:bCs/>
                <w:szCs w:val="22"/>
                <w:lang w:val="en-GB"/>
              </w:rPr>
              <w:t>OE.SM-DPplus</w:t>
            </w:r>
          </w:p>
        </w:tc>
        <w:tc>
          <w:tcPr>
            <w:tcW w:w="1276" w:type="dxa"/>
          </w:tcPr>
          <w:p w14:paraId="375FFFAD"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78E07273"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3263F133" w14:textId="77777777" w:rsidTr="009520F5">
        <w:trPr>
          <w:trHeight w:val="249"/>
        </w:trPr>
        <w:tc>
          <w:tcPr>
            <w:tcW w:w="3539" w:type="dxa"/>
            <w:vAlign w:val="bottom"/>
          </w:tcPr>
          <w:p w14:paraId="1C8CDD59" w14:textId="77777777" w:rsidR="00BF1326" w:rsidRPr="008C3388" w:rsidRDefault="00BF1326" w:rsidP="00CC5F65">
            <w:pPr>
              <w:rPr>
                <w:rFonts w:cstheme="minorHAnsi"/>
                <w:b/>
                <w:bCs/>
                <w:szCs w:val="22"/>
                <w:lang w:val="en-GB"/>
              </w:rPr>
            </w:pPr>
            <w:r w:rsidRPr="008C3388">
              <w:rPr>
                <w:rFonts w:cstheme="minorHAnsi"/>
                <w:b/>
                <w:bCs/>
                <w:szCs w:val="22"/>
                <w:lang w:val="en-GB"/>
              </w:rPr>
              <w:t>OE.MNO</w:t>
            </w:r>
          </w:p>
        </w:tc>
        <w:tc>
          <w:tcPr>
            <w:tcW w:w="1276" w:type="dxa"/>
          </w:tcPr>
          <w:p w14:paraId="631453A1"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1DD93F73"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1F869029" w14:textId="77777777" w:rsidTr="009520F5">
        <w:trPr>
          <w:trHeight w:val="249"/>
        </w:trPr>
        <w:tc>
          <w:tcPr>
            <w:tcW w:w="3539" w:type="dxa"/>
            <w:vAlign w:val="bottom"/>
          </w:tcPr>
          <w:p w14:paraId="3F2903E0" w14:textId="197C736F" w:rsidR="00BF1326" w:rsidRPr="008C3388" w:rsidRDefault="00BF1326" w:rsidP="00CC5F65">
            <w:pPr>
              <w:rPr>
                <w:rFonts w:cstheme="minorHAnsi"/>
                <w:b/>
                <w:bCs/>
                <w:szCs w:val="22"/>
                <w:lang w:val="en-GB"/>
              </w:rPr>
            </w:pPr>
            <w:r w:rsidRPr="008C3388">
              <w:rPr>
                <w:rFonts w:cstheme="minorHAnsi"/>
                <w:b/>
                <w:bCs/>
                <w:szCs w:val="22"/>
                <w:lang w:val="en-GB"/>
              </w:rPr>
              <w:t>OE.TRUSTED-PATHS-LPAd</w:t>
            </w:r>
          </w:p>
        </w:tc>
        <w:tc>
          <w:tcPr>
            <w:tcW w:w="1276" w:type="dxa"/>
          </w:tcPr>
          <w:p w14:paraId="238673C1"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7813829C"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1DB091CF" w14:textId="77777777" w:rsidTr="009520F5">
        <w:trPr>
          <w:trHeight w:val="130"/>
        </w:trPr>
        <w:tc>
          <w:tcPr>
            <w:tcW w:w="3539" w:type="dxa"/>
            <w:vAlign w:val="bottom"/>
          </w:tcPr>
          <w:p w14:paraId="0855478B" w14:textId="77777777" w:rsidR="00BF1326" w:rsidRPr="008C3388" w:rsidRDefault="00BF1326" w:rsidP="00CC5F65">
            <w:pPr>
              <w:rPr>
                <w:rFonts w:cstheme="minorHAnsi"/>
                <w:b/>
                <w:bCs/>
                <w:szCs w:val="22"/>
                <w:lang w:val="en-GB"/>
              </w:rPr>
            </w:pPr>
            <w:r w:rsidRPr="008C3388">
              <w:rPr>
                <w:rFonts w:cstheme="minorHAnsi"/>
                <w:b/>
                <w:bCs/>
                <w:szCs w:val="22"/>
                <w:lang w:val="en-GB"/>
              </w:rPr>
              <w:t>OE.APPLICATIONS</w:t>
            </w:r>
          </w:p>
        </w:tc>
        <w:tc>
          <w:tcPr>
            <w:tcW w:w="1276" w:type="dxa"/>
          </w:tcPr>
          <w:p w14:paraId="4AA66062"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6BCC74FA"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305ACE36" w14:textId="77777777" w:rsidTr="009520F5">
        <w:trPr>
          <w:trHeight w:val="130"/>
        </w:trPr>
        <w:tc>
          <w:tcPr>
            <w:tcW w:w="3539" w:type="dxa"/>
            <w:vAlign w:val="bottom"/>
          </w:tcPr>
          <w:p w14:paraId="19D676C3" w14:textId="77777777" w:rsidR="00BF1326" w:rsidRPr="008C3388" w:rsidRDefault="00BF1326" w:rsidP="00CC5F65">
            <w:pPr>
              <w:rPr>
                <w:rFonts w:cstheme="minorHAnsi"/>
                <w:b/>
                <w:bCs/>
                <w:szCs w:val="22"/>
                <w:lang w:val="en-GB"/>
              </w:rPr>
            </w:pPr>
            <w:r>
              <w:rPr>
                <w:rFonts w:cstheme="minorHAnsi"/>
                <w:b/>
                <w:bCs/>
                <w:szCs w:val="22"/>
                <w:lang w:val="en-GB"/>
              </w:rPr>
              <w:t>OE.CODE-EVIDENCE</w:t>
            </w:r>
          </w:p>
        </w:tc>
        <w:tc>
          <w:tcPr>
            <w:tcW w:w="1276" w:type="dxa"/>
          </w:tcPr>
          <w:p w14:paraId="5396D208" w14:textId="4A5801CC" w:rsidR="00BF1326" w:rsidRPr="008C3388" w:rsidRDefault="00BF1326" w:rsidP="00CC5F65">
            <w:pPr>
              <w:jc w:val="center"/>
              <w:rPr>
                <w:rFonts w:cstheme="minorHAnsi"/>
                <w:szCs w:val="22"/>
                <w:lang w:val="en-GB"/>
              </w:rPr>
            </w:pPr>
          </w:p>
        </w:tc>
        <w:tc>
          <w:tcPr>
            <w:tcW w:w="3679" w:type="dxa"/>
          </w:tcPr>
          <w:p w14:paraId="5C0469C7"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075CEA12" w14:textId="77777777" w:rsidTr="009520F5">
        <w:trPr>
          <w:trHeight w:val="249"/>
        </w:trPr>
        <w:tc>
          <w:tcPr>
            <w:tcW w:w="3539" w:type="dxa"/>
            <w:vAlign w:val="bottom"/>
          </w:tcPr>
          <w:p w14:paraId="26A5BC12" w14:textId="77777777" w:rsidR="00BF1326" w:rsidRPr="008C3388" w:rsidRDefault="00BF1326" w:rsidP="00CC5F65">
            <w:pPr>
              <w:rPr>
                <w:rFonts w:cstheme="minorHAnsi"/>
                <w:b/>
                <w:bCs/>
                <w:szCs w:val="22"/>
                <w:lang w:val="en-GB"/>
              </w:rPr>
            </w:pPr>
            <w:r w:rsidRPr="008C3388">
              <w:rPr>
                <w:rFonts w:cstheme="minorHAnsi"/>
                <w:b/>
                <w:bCs/>
                <w:szCs w:val="22"/>
                <w:lang w:val="en-GB"/>
              </w:rPr>
              <w:t>OE.MNO-SD</w:t>
            </w:r>
          </w:p>
        </w:tc>
        <w:tc>
          <w:tcPr>
            <w:tcW w:w="1276" w:type="dxa"/>
          </w:tcPr>
          <w:p w14:paraId="3F2CB8D5"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31BBA95C"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1447F8B2" w14:textId="77777777" w:rsidTr="009520F5">
        <w:trPr>
          <w:trHeight w:val="249"/>
        </w:trPr>
        <w:tc>
          <w:tcPr>
            <w:tcW w:w="3539" w:type="dxa"/>
            <w:vAlign w:val="bottom"/>
          </w:tcPr>
          <w:p w14:paraId="128C5822" w14:textId="77777777" w:rsidR="00BF1326" w:rsidRPr="008C3388" w:rsidRDefault="00BF1326" w:rsidP="00CC5F65">
            <w:pPr>
              <w:rPr>
                <w:rFonts w:cstheme="minorHAnsi"/>
                <w:b/>
                <w:bCs/>
                <w:szCs w:val="22"/>
                <w:lang w:val="en-GB"/>
              </w:rPr>
            </w:pPr>
            <w:r w:rsidRPr="008C3388">
              <w:rPr>
                <w:rFonts w:cstheme="minorHAnsi"/>
                <w:b/>
                <w:bCs/>
                <w:szCs w:val="22"/>
                <w:lang w:val="en-GB"/>
              </w:rPr>
              <w:t>OE.IC.PROOF_OF_IDENTITY</w:t>
            </w:r>
          </w:p>
        </w:tc>
        <w:tc>
          <w:tcPr>
            <w:tcW w:w="1276" w:type="dxa"/>
            <w:vAlign w:val="center"/>
          </w:tcPr>
          <w:p w14:paraId="2D1DCE8B"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6B897B31" w14:textId="77777777" w:rsidR="00BF1326" w:rsidRPr="008C3388" w:rsidRDefault="00BF1326" w:rsidP="00CC5F65">
            <w:pPr>
              <w:rPr>
                <w:rFonts w:cstheme="minorHAnsi"/>
                <w:szCs w:val="22"/>
                <w:lang w:val="en-GB"/>
              </w:rPr>
            </w:pPr>
            <w:r w:rsidRPr="008C3388">
              <w:rPr>
                <w:rFonts w:cstheme="minorHAnsi"/>
                <w:szCs w:val="22"/>
                <w:lang w:val="en-GB"/>
              </w:rPr>
              <w:t>Removed and replaced by O.IC.PROOF_OF IDENTITY.</w:t>
            </w:r>
          </w:p>
        </w:tc>
      </w:tr>
      <w:tr w:rsidR="00BF1326" w:rsidRPr="008C3388" w14:paraId="3092BE0A" w14:textId="77777777" w:rsidTr="009520F5">
        <w:trPr>
          <w:trHeight w:val="249"/>
        </w:trPr>
        <w:tc>
          <w:tcPr>
            <w:tcW w:w="3539" w:type="dxa"/>
            <w:vAlign w:val="bottom"/>
          </w:tcPr>
          <w:p w14:paraId="281C7BBD" w14:textId="77777777" w:rsidR="00BF1326" w:rsidRPr="008C3388" w:rsidRDefault="00BF1326" w:rsidP="00CC5F65">
            <w:pPr>
              <w:rPr>
                <w:rFonts w:cstheme="minorHAnsi"/>
                <w:b/>
                <w:bCs/>
                <w:szCs w:val="22"/>
                <w:lang w:val="en-GB"/>
              </w:rPr>
            </w:pPr>
            <w:r w:rsidRPr="008C3388">
              <w:rPr>
                <w:rFonts w:cstheme="minorHAnsi"/>
                <w:b/>
                <w:bCs/>
                <w:szCs w:val="22"/>
                <w:lang w:val="en-GB"/>
              </w:rPr>
              <w:t>OE.IC.SUPPORT</w:t>
            </w:r>
          </w:p>
        </w:tc>
        <w:tc>
          <w:tcPr>
            <w:tcW w:w="1276" w:type="dxa"/>
            <w:vAlign w:val="center"/>
          </w:tcPr>
          <w:p w14:paraId="67C3C88A"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5CF14FE4" w14:textId="77777777" w:rsidR="00BF1326" w:rsidRPr="008C3388" w:rsidRDefault="00BF1326" w:rsidP="00CC5F65">
            <w:pPr>
              <w:rPr>
                <w:rFonts w:cstheme="minorHAnsi"/>
                <w:szCs w:val="22"/>
                <w:lang w:val="en-GB"/>
              </w:rPr>
            </w:pPr>
            <w:r w:rsidRPr="008C3388">
              <w:rPr>
                <w:rFonts w:cstheme="minorHAnsi"/>
                <w:szCs w:val="22"/>
                <w:lang w:val="en-GB"/>
              </w:rPr>
              <w:t>Removed and replaced by O.IC.SUPPORT.</w:t>
            </w:r>
          </w:p>
        </w:tc>
      </w:tr>
      <w:tr w:rsidR="00BF1326" w:rsidRPr="008C3388" w14:paraId="564990AB" w14:textId="77777777" w:rsidTr="009520F5">
        <w:trPr>
          <w:trHeight w:val="249"/>
        </w:trPr>
        <w:tc>
          <w:tcPr>
            <w:tcW w:w="3539" w:type="dxa"/>
            <w:vAlign w:val="bottom"/>
          </w:tcPr>
          <w:p w14:paraId="089141CE" w14:textId="77777777" w:rsidR="00BF1326" w:rsidRPr="008C3388" w:rsidRDefault="00BF1326" w:rsidP="00CC5F65">
            <w:pPr>
              <w:rPr>
                <w:rFonts w:cstheme="minorHAnsi"/>
                <w:b/>
                <w:bCs/>
                <w:szCs w:val="22"/>
                <w:lang w:val="en-GB"/>
              </w:rPr>
            </w:pPr>
            <w:r w:rsidRPr="008C3388">
              <w:rPr>
                <w:rFonts w:cstheme="minorHAnsi"/>
                <w:b/>
                <w:bCs/>
                <w:szCs w:val="22"/>
                <w:lang w:val="en-GB"/>
              </w:rPr>
              <w:t>OE.IC.RECOVERY</w:t>
            </w:r>
          </w:p>
        </w:tc>
        <w:tc>
          <w:tcPr>
            <w:tcW w:w="1276" w:type="dxa"/>
            <w:vAlign w:val="center"/>
          </w:tcPr>
          <w:p w14:paraId="479629D7"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66D00B2C" w14:textId="77777777" w:rsidR="00BF1326" w:rsidRPr="008C3388" w:rsidRDefault="00BF1326" w:rsidP="00CC5F65">
            <w:pPr>
              <w:rPr>
                <w:rFonts w:cstheme="minorHAnsi"/>
                <w:szCs w:val="22"/>
                <w:lang w:val="en-GB"/>
              </w:rPr>
            </w:pPr>
            <w:r w:rsidRPr="008C3388">
              <w:rPr>
                <w:rFonts w:cstheme="minorHAnsi"/>
                <w:szCs w:val="22"/>
                <w:lang w:val="en-GB"/>
              </w:rPr>
              <w:t>Removed and replaced by O.IC.RECOVERY.</w:t>
            </w:r>
          </w:p>
        </w:tc>
      </w:tr>
      <w:tr w:rsidR="00BF1326" w:rsidRPr="008C3388" w14:paraId="6B93DBC8" w14:textId="77777777" w:rsidTr="009520F5">
        <w:trPr>
          <w:trHeight w:val="249"/>
        </w:trPr>
        <w:tc>
          <w:tcPr>
            <w:tcW w:w="3539" w:type="dxa"/>
            <w:vAlign w:val="bottom"/>
          </w:tcPr>
          <w:p w14:paraId="5F3FC95C" w14:textId="5665263D" w:rsidR="00BF1326" w:rsidRPr="008C3388" w:rsidRDefault="00BF1326" w:rsidP="00CC5F65">
            <w:pPr>
              <w:rPr>
                <w:rFonts w:cstheme="minorHAnsi"/>
                <w:b/>
                <w:bCs/>
                <w:szCs w:val="22"/>
                <w:lang w:val="en-GB"/>
              </w:rPr>
            </w:pPr>
            <w:r w:rsidRPr="008C3388">
              <w:rPr>
                <w:rFonts w:cstheme="minorHAnsi"/>
                <w:b/>
                <w:bCs/>
                <w:szCs w:val="22"/>
                <w:lang w:val="en-GB"/>
              </w:rPr>
              <w:t>OE.RE.PPE-PPI</w:t>
            </w:r>
          </w:p>
        </w:tc>
        <w:tc>
          <w:tcPr>
            <w:tcW w:w="1276" w:type="dxa"/>
            <w:vAlign w:val="center"/>
          </w:tcPr>
          <w:p w14:paraId="2D1CB513"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415B6DE6" w14:textId="0178E5DB" w:rsidR="00BF1326" w:rsidRPr="008C3388" w:rsidRDefault="00BF1326" w:rsidP="00CC5F65">
            <w:pPr>
              <w:rPr>
                <w:rFonts w:cstheme="minorHAnsi"/>
                <w:szCs w:val="22"/>
                <w:lang w:val="en-GB"/>
              </w:rPr>
            </w:pPr>
            <w:r w:rsidRPr="008C3388">
              <w:rPr>
                <w:rFonts w:cstheme="minorHAnsi"/>
                <w:szCs w:val="22"/>
                <w:lang w:val="en-GB"/>
              </w:rPr>
              <w:t>Removed and replaced by O.RE.PPE-PPI.</w:t>
            </w:r>
          </w:p>
        </w:tc>
      </w:tr>
      <w:tr w:rsidR="00BF1326" w:rsidRPr="008C3388" w14:paraId="5047AB17" w14:textId="77777777" w:rsidTr="009520F5">
        <w:trPr>
          <w:trHeight w:val="249"/>
        </w:trPr>
        <w:tc>
          <w:tcPr>
            <w:tcW w:w="3539" w:type="dxa"/>
            <w:vAlign w:val="bottom"/>
          </w:tcPr>
          <w:p w14:paraId="22636F95" w14:textId="77777777" w:rsidR="00BF1326" w:rsidRPr="008C3388" w:rsidRDefault="00BF1326" w:rsidP="00CC5F65">
            <w:pPr>
              <w:rPr>
                <w:rFonts w:cstheme="minorHAnsi"/>
                <w:b/>
                <w:bCs/>
                <w:szCs w:val="22"/>
                <w:lang w:val="en-GB"/>
              </w:rPr>
            </w:pPr>
            <w:r w:rsidRPr="008C3388">
              <w:rPr>
                <w:rFonts w:cstheme="minorHAnsi"/>
                <w:b/>
                <w:bCs/>
                <w:szCs w:val="22"/>
                <w:lang w:val="en-GB"/>
              </w:rPr>
              <w:t>OE.RE.SECURE-COMM</w:t>
            </w:r>
          </w:p>
        </w:tc>
        <w:tc>
          <w:tcPr>
            <w:tcW w:w="1276" w:type="dxa"/>
            <w:vAlign w:val="center"/>
          </w:tcPr>
          <w:p w14:paraId="5BBC7E92"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69507FE7" w14:textId="77777777" w:rsidR="00BF1326" w:rsidRPr="008C3388" w:rsidRDefault="00BF1326" w:rsidP="00CC5F65">
            <w:pPr>
              <w:rPr>
                <w:rFonts w:cstheme="minorHAnsi"/>
                <w:szCs w:val="22"/>
                <w:lang w:val="en-GB"/>
              </w:rPr>
            </w:pPr>
            <w:r w:rsidRPr="008C3388">
              <w:rPr>
                <w:rFonts w:cstheme="minorHAnsi"/>
                <w:szCs w:val="22"/>
                <w:lang w:val="en-GB"/>
              </w:rPr>
              <w:t>Removed and replaced by O.RE.SECURE-COMM.</w:t>
            </w:r>
          </w:p>
        </w:tc>
      </w:tr>
      <w:tr w:rsidR="00BF1326" w:rsidRPr="008C3388" w14:paraId="08451B87" w14:textId="77777777" w:rsidTr="009520F5">
        <w:trPr>
          <w:trHeight w:val="249"/>
        </w:trPr>
        <w:tc>
          <w:tcPr>
            <w:tcW w:w="3539" w:type="dxa"/>
            <w:vAlign w:val="bottom"/>
          </w:tcPr>
          <w:p w14:paraId="687B79F4" w14:textId="77777777" w:rsidR="00BF1326" w:rsidRPr="008C3388" w:rsidRDefault="00BF1326" w:rsidP="00CC5F65">
            <w:pPr>
              <w:rPr>
                <w:rFonts w:cstheme="minorHAnsi"/>
                <w:b/>
                <w:bCs/>
                <w:szCs w:val="22"/>
                <w:lang w:val="en-GB"/>
              </w:rPr>
            </w:pPr>
            <w:r w:rsidRPr="008C3388">
              <w:rPr>
                <w:rFonts w:cstheme="minorHAnsi"/>
                <w:b/>
                <w:bCs/>
                <w:szCs w:val="22"/>
                <w:lang w:val="en-GB"/>
              </w:rPr>
              <w:t>OE.RE.API</w:t>
            </w:r>
          </w:p>
        </w:tc>
        <w:tc>
          <w:tcPr>
            <w:tcW w:w="1276" w:type="dxa"/>
            <w:vAlign w:val="center"/>
          </w:tcPr>
          <w:p w14:paraId="6402755B"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4D5D1D97" w14:textId="77777777" w:rsidR="00BF1326" w:rsidRPr="008C3388" w:rsidRDefault="00BF1326" w:rsidP="00CC5F65">
            <w:pPr>
              <w:rPr>
                <w:rFonts w:cstheme="minorHAnsi"/>
                <w:szCs w:val="22"/>
                <w:lang w:val="en-GB"/>
              </w:rPr>
            </w:pPr>
            <w:r w:rsidRPr="008C3388">
              <w:rPr>
                <w:rFonts w:cstheme="minorHAnsi"/>
                <w:szCs w:val="22"/>
                <w:lang w:val="en-GB"/>
              </w:rPr>
              <w:t>Removed and replaced by O.RE.API.</w:t>
            </w:r>
          </w:p>
        </w:tc>
      </w:tr>
      <w:tr w:rsidR="00BF1326" w:rsidRPr="008C3388" w14:paraId="60347882" w14:textId="77777777" w:rsidTr="009520F5">
        <w:trPr>
          <w:trHeight w:val="249"/>
        </w:trPr>
        <w:tc>
          <w:tcPr>
            <w:tcW w:w="3539" w:type="dxa"/>
            <w:vAlign w:val="bottom"/>
          </w:tcPr>
          <w:p w14:paraId="5E3DAC35" w14:textId="77777777" w:rsidR="00BF1326" w:rsidRPr="008C3388" w:rsidRDefault="00BF1326" w:rsidP="00CC5F65">
            <w:pPr>
              <w:rPr>
                <w:rFonts w:cstheme="minorHAnsi"/>
                <w:b/>
                <w:bCs/>
                <w:szCs w:val="22"/>
                <w:lang w:val="en-GB"/>
              </w:rPr>
            </w:pPr>
            <w:r w:rsidRPr="008C3388">
              <w:rPr>
                <w:rFonts w:cstheme="minorHAnsi"/>
                <w:b/>
                <w:bCs/>
                <w:szCs w:val="22"/>
                <w:lang w:val="en-GB"/>
              </w:rPr>
              <w:t>OE.RE.DATA-CONFIDENTIALITY</w:t>
            </w:r>
          </w:p>
        </w:tc>
        <w:tc>
          <w:tcPr>
            <w:tcW w:w="1276" w:type="dxa"/>
            <w:vAlign w:val="center"/>
          </w:tcPr>
          <w:p w14:paraId="7F0466DC"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66EAFE8E" w14:textId="77777777" w:rsidR="00BF1326" w:rsidRPr="008C3388" w:rsidRDefault="00BF1326" w:rsidP="00CC5F65">
            <w:pPr>
              <w:rPr>
                <w:rFonts w:cstheme="minorHAnsi"/>
                <w:szCs w:val="22"/>
                <w:lang w:val="en-GB"/>
              </w:rPr>
            </w:pPr>
            <w:r w:rsidRPr="008C3388">
              <w:rPr>
                <w:rFonts w:cstheme="minorHAnsi"/>
                <w:szCs w:val="22"/>
                <w:lang w:val="en-GB"/>
              </w:rPr>
              <w:t>Removed and replaced by O.RE.DATA-CONFIDENTIALITY.</w:t>
            </w:r>
          </w:p>
        </w:tc>
      </w:tr>
      <w:tr w:rsidR="00BF1326" w:rsidRPr="008C3388" w14:paraId="041969D2" w14:textId="77777777" w:rsidTr="009520F5">
        <w:trPr>
          <w:trHeight w:val="249"/>
        </w:trPr>
        <w:tc>
          <w:tcPr>
            <w:tcW w:w="3539" w:type="dxa"/>
            <w:vAlign w:val="bottom"/>
          </w:tcPr>
          <w:p w14:paraId="57FFF4C8" w14:textId="77777777" w:rsidR="00BF1326" w:rsidRPr="008C3388" w:rsidRDefault="00BF1326" w:rsidP="00CC5F65">
            <w:pPr>
              <w:rPr>
                <w:rFonts w:cstheme="minorHAnsi"/>
                <w:b/>
                <w:bCs/>
                <w:szCs w:val="22"/>
                <w:lang w:val="en-GB"/>
              </w:rPr>
            </w:pPr>
            <w:r w:rsidRPr="008C3388">
              <w:rPr>
                <w:rFonts w:cstheme="minorHAnsi"/>
                <w:b/>
                <w:bCs/>
                <w:szCs w:val="22"/>
                <w:lang w:val="en-GB"/>
              </w:rPr>
              <w:t>OE.RE.DATA-INTEGRITY</w:t>
            </w:r>
          </w:p>
        </w:tc>
        <w:tc>
          <w:tcPr>
            <w:tcW w:w="1276" w:type="dxa"/>
            <w:vAlign w:val="center"/>
          </w:tcPr>
          <w:p w14:paraId="115E8988"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72CED6F5" w14:textId="77777777" w:rsidR="00BF1326" w:rsidRPr="008C3388" w:rsidRDefault="00BF1326" w:rsidP="00CC5F65">
            <w:pPr>
              <w:rPr>
                <w:rFonts w:cstheme="minorHAnsi"/>
                <w:szCs w:val="22"/>
                <w:lang w:val="en-GB"/>
              </w:rPr>
            </w:pPr>
            <w:r w:rsidRPr="008C3388">
              <w:rPr>
                <w:rFonts w:cstheme="minorHAnsi"/>
                <w:szCs w:val="22"/>
                <w:lang w:val="en-GB"/>
              </w:rPr>
              <w:t>Removed and replaced by O.RE.DATA-INTEGRITY</w:t>
            </w:r>
          </w:p>
        </w:tc>
      </w:tr>
      <w:tr w:rsidR="00BF1326" w:rsidRPr="008C3388" w14:paraId="0431C216" w14:textId="77777777" w:rsidTr="009520F5">
        <w:trPr>
          <w:trHeight w:val="249"/>
        </w:trPr>
        <w:tc>
          <w:tcPr>
            <w:tcW w:w="3539" w:type="dxa"/>
            <w:vAlign w:val="bottom"/>
          </w:tcPr>
          <w:p w14:paraId="5DFD57A8" w14:textId="77777777" w:rsidR="00BF1326" w:rsidRPr="008C3388" w:rsidRDefault="00BF1326" w:rsidP="00CC5F65">
            <w:pPr>
              <w:rPr>
                <w:rFonts w:cstheme="minorHAnsi"/>
                <w:b/>
                <w:bCs/>
                <w:szCs w:val="22"/>
                <w:lang w:val="en-GB"/>
              </w:rPr>
            </w:pPr>
            <w:r w:rsidRPr="008C3388">
              <w:rPr>
                <w:rFonts w:cstheme="minorHAnsi"/>
                <w:b/>
                <w:bCs/>
                <w:szCs w:val="22"/>
                <w:lang w:val="en-GB"/>
              </w:rPr>
              <w:t>OE.RE.IDENTITY</w:t>
            </w:r>
          </w:p>
        </w:tc>
        <w:tc>
          <w:tcPr>
            <w:tcW w:w="1276" w:type="dxa"/>
            <w:vAlign w:val="center"/>
          </w:tcPr>
          <w:p w14:paraId="5B18B4FA"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5DE3B8B4" w14:textId="77777777" w:rsidR="00BF1326" w:rsidRPr="008C3388" w:rsidRDefault="00BF1326" w:rsidP="00CC5F65">
            <w:pPr>
              <w:rPr>
                <w:rFonts w:cstheme="minorHAnsi"/>
                <w:szCs w:val="22"/>
                <w:lang w:val="en-GB"/>
              </w:rPr>
            </w:pPr>
            <w:r w:rsidRPr="008C3388">
              <w:rPr>
                <w:rFonts w:cstheme="minorHAnsi"/>
                <w:szCs w:val="22"/>
                <w:lang w:val="en-GB"/>
              </w:rPr>
              <w:t>Removed and replaced by O.RE.IDENTITY</w:t>
            </w:r>
          </w:p>
        </w:tc>
      </w:tr>
      <w:tr w:rsidR="00BF1326" w:rsidRPr="008C3388" w14:paraId="7B466E68" w14:textId="77777777" w:rsidTr="009520F5">
        <w:trPr>
          <w:trHeight w:val="249"/>
        </w:trPr>
        <w:tc>
          <w:tcPr>
            <w:tcW w:w="3539" w:type="dxa"/>
            <w:vAlign w:val="bottom"/>
          </w:tcPr>
          <w:p w14:paraId="03EF80AA" w14:textId="77777777" w:rsidR="00BF1326" w:rsidRPr="008C3388" w:rsidRDefault="00BF1326" w:rsidP="00CC5F65">
            <w:pPr>
              <w:rPr>
                <w:rFonts w:cstheme="minorHAnsi"/>
                <w:b/>
                <w:bCs/>
                <w:szCs w:val="22"/>
                <w:lang w:val="en-GB"/>
              </w:rPr>
            </w:pPr>
            <w:r w:rsidRPr="008C3388">
              <w:rPr>
                <w:rFonts w:cstheme="minorHAnsi"/>
                <w:b/>
                <w:bCs/>
                <w:szCs w:val="22"/>
                <w:lang w:val="en-GB"/>
              </w:rPr>
              <w:t>OE.RE.CODE-EXE</w:t>
            </w:r>
          </w:p>
        </w:tc>
        <w:tc>
          <w:tcPr>
            <w:tcW w:w="1276" w:type="dxa"/>
            <w:vAlign w:val="center"/>
          </w:tcPr>
          <w:p w14:paraId="1627B5DA"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0C78399A" w14:textId="77777777" w:rsidR="00BF1326" w:rsidRPr="008C3388" w:rsidRDefault="00BF1326" w:rsidP="00CC5F65">
            <w:pPr>
              <w:rPr>
                <w:rFonts w:cstheme="minorHAnsi"/>
                <w:szCs w:val="22"/>
                <w:lang w:val="en-GB"/>
              </w:rPr>
            </w:pPr>
            <w:r w:rsidRPr="008C3388">
              <w:rPr>
                <w:rFonts w:cstheme="minorHAnsi"/>
                <w:szCs w:val="22"/>
                <w:lang w:val="en-GB"/>
              </w:rPr>
              <w:t>Removed and replaced by O.RE.CODE-EXE</w:t>
            </w:r>
          </w:p>
        </w:tc>
      </w:tr>
    </w:tbl>
    <w:p w14:paraId="58068517" w14:textId="265C54C0" w:rsidR="00BF1326" w:rsidRPr="008C3388" w:rsidRDefault="00BF1326" w:rsidP="00301021">
      <w:pPr>
        <w:pStyle w:val="TableCaption"/>
      </w:pPr>
      <w:r w:rsidRPr="008C3388">
        <w:t xml:space="preserve"> Security objectives for the Operational Environment consistency table</w:t>
      </w:r>
    </w:p>
    <w:p w14:paraId="040A53AB" w14:textId="77777777" w:rsidR="00BF1326" w:rsidRPr="008C3388" w:rsidRDefault="00BF1326" w:rsidP="00DC1372">
      <w:pPr>
        <w:pStyle w:val="Heading3"/>
      </w:pPr>
      <w:bookmarkStart w:id="75" w:name="_Toc120551286"/>
      <w:bookmarkStart w:id="76" w:name="_Toc178203721"/>
      <w:r w:rsidRPr="00DC1372">
        <w:t>Conformity</w:t>
      </w:r>
      <w:r w:rsidRPr="008C3388">
        <w:t xml:space="preserve"> of the Requirement (SFR/SAR)</w:t>
      </w:r>
      <w:bookmarkEnd w:id="75"/>
      <w:bookmarkEnd w:id="76"/>
    </w:p>
    <w:p w14:paraId="5EFDE5B0" w14:textId="77777777" w:rsidR="00BF1326" w:rsidRPr="008C3388" w:rsidRDefault="00BF1326" w:rsidP="00DC1372">
      <w:pPr>
        <w:pStyle w:val="Heading4"/>
      </w:pPr>
      <w:r w:rsidRPr="008C3388">
        <w:t xml:space="preserve">SFR </w:t>
      </w:r>
      <w:r w:rsidRPr="00DC1372">
        <w:t>consistency</w:t>
      </w:r>
    </w:p>
    <w:tbl>
      <w:tblPr>
        <w:tblStyle w:val="TableGrid"/>
        <w:tblW w:w="0" w:type="auto"/>
        <w:tblLook w:val="04A0" w:firstRow="1" w:lastRow="0" w:firstColumn="1" w:lastColumn="0" w:noHBand="0" w:noVBand="1"/>
      </w:tblPr>
      <w:tblGrid>
        <w:gridCol w:w="3539"/>
        <w:gridCol w:w="1276"/>
        <w:gridCol w:w="3679"/>
      </w:tblGrid>
      <w:tr w:rsidR="00BF1326" w:rsidRPr="008C3388" w14:paraId="5EA1B8C8" w14:textId="77777777" w:rsidTr="009520F5">
        <w:trPr>
          <w:trHeight w:val="63"/>
        </w:trPr>
        <w:tc>
          <w:tcPr>
            <w:tcW w:w="3539" w:type="dxa"/>
            <w:shd w:val="clear" w:color="auto" w:fill="C00000"/>
          </w:tcPr>
          <w:p w14:paraId="2D10A88E" w14:textId="77777777" w:rsidR="00BF1326" w:rsidRPr="008C3388" w:rsidRDefault="00BF1326" w:rsidP="00CC5F65">
            <w:pPr>
              <w:rPr>
                <w:rFonts w:cstheme="minorHAnsi"/>
                <w:b/>
                <w:bCs/>
                <w:szCs w:val="22"/>
                <w:lang w:val="en-GB"/>
              </w:rPr>
            </w:pPr>
            <w:r w:rsidRPr="008C3388">
              <w:rPr>
                <w:rFonts w:cstheme="minorHAnsi"/>
                <w:b/>
                <w:bCs/>
                <w:szCs w:val="22"/>
                <w:lang w:val="en-GB"/>
              </w:rPr>
              <w:t>SFR</w:t>
            </w:r>
          </w:p>
        </w:tc>
        <w:tc>
          <w:tcPr>
            <w:tcW w:w="1276" w:type="dxa"/>
            <w:shd w:val="clear" w:color="auto" w:fill="C00000"/>
          </w:tcPr>
          <w:p w14:paraId="731F084E" w14:textId="77777777" w:rsidR="00BF1326" w:rsidRPr="008C3388" w:rsidRDefault="00BF1326" w:rsidP="00CC5F65">
            <w:pPr>
              <w:rPr>
                <w:rFonts w:cstheme="minorHAnsi"/>
                <w:b/>
                <w:bCs/>
                <w:szCs w:val="22"/>
                <w:lang w:val="en-GB"/>
              </w:rPr>
            </w:pPr>
            <w:r w:rsidRPr="008C3388">
              <w:rPr>
                <w:rFonts w:cstheme="minorHAnsi"/>
                <w:b/>
                <w:bCs/>
                <w:szCs w:val="22"/>
                <w:lang w:val="en-GB"/>
              </w:rPr>
              <w:t>PP-eUICC</w:t>
            </w:r>
          </w:p>
        </w:tc>
        <w:tc>
          <w:tcPr>
            <w:tcW w:w="3679" w:type="dxa"/>
            <w:shd w:val="clear" w:color="auto" w:fill="C00000"/>
          </w:tcPr>
          <w:p w14:paraId="088E856F" w14:textId="77777777" w:rsidR="00BF1326" w:rsidRPr="008C3388" w:rsidRDefault="00BF1326" w:rsidP="00CC5F65">
            <w:pPr>
              <w:rPr>
                <w:rFonts w:cstheme="minorHAnsi"/>
                <w:b/>
                <w:bCs/>
                <w:szCs w:val="22"/>
                <w:lang w:val="en-GB"/>
              </w:rPr>
            </w:pPr>
            <w:r w:rsidRPr="008C3388">
              <w:rPr>
                <w:rFonts w:cstheme="minorHAnsi"/>
                <w:b/>
                <w:bCs/>
                <w:szCs w:val="22"/>
                <w:lang w:val="en-GB"/>
              </w:rPr>
              <w:t>Security Target</w:t>
            </w:r>
          </w:p>
        </w:tc>
      </w:tr>
      <w:tr w:rsidR="00BF1326" w:rsidRPr="008C3388" w14:paraId="1B56BF7E" w14:textId="77777777" w:rsidTr="009520F5">
        <w:trPr>
          <w:trHeight w:val="249"/>
        </w:trPr>
        <w:tc>
          <w:tcPr>
            <w:tcW w:w="3539" w:type="dxa"/>
          </w:tcPr>
          <w:p w14:paraId="7D3AB91A"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FIA_UID.1/EXT</w:t>
            </w:r>
            <w:r w:rsidRPr="008C3388">
              <w:rPr>
                <w:rFonts w:cstheme="minorHAnsi"/>
                <w:color w:val="000000" w:themeColor="text1"/>
                <w:szCs w:val="22"/>
                <w:lang w:val="en-GB"/>
              </w:rPr>
              <w:t xml:space="preserve"> </w:t>
            </w:r>
          </w:p>
        </w:tc>
        <w:tc>
          <w:tcPr>
            <w:tcW w:w="1276" w:type="dxa"/>
          </w:tcPr>
          <w:p w14:paraId="50DC2297"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2827D658" w14:textId="77777777" w:rsidR="00BF1326" w:rsidRPr="008C3388" w:rsidRDefault="00BF1326" w:rsidP="00CC5F65">
            <w:pPr>
              <w:rPr>
                <w:rFonts w:cstheme="minorHAnsi"/>
                <w:szCs w:val="22"/>
                <w:lang w:val="en-GB"/>
              </w:rPr>
            </w:pPr>
            <w:r w:rsidRPr="008C3388">
              <w:rPr>
                <w:rFonts w:cstheme="minorHAnsi"/>
                <w:szCs w:val="22"/>
                <w:lang w:val="en-GB"/>
              </w:rPr>
              <w:t>(E)</w:t>
            </w:r>
          </w:p>
        </w:tc>
      </w:tr>
      <w:tr w:rsidR="00BF1326" w:rsidRPr="008C3388" w14:paraId="463455BC" w14:textId="77777777" w:rsidTr="009520F5">
        <w:trPr>
          <w:trHeight w:val="249"/>
        </w:trPr>
        <w:tc>
          <w:tcPr>
            <w:tcW w:w="3539" w:type="dxa"/>
          </w:tcPr>
          <w:p w14:paraId="69FD1039"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FIA_UAU.1/EXT</w:t>
            </w:r>
            <w:r w:rsidRPr="008C3388">
              <w:rPr>
                <w:rFonts w:cstheme="minorHAnsi"/>
                <w:color w:val="000000" w:themeColor="text1"/>
                <w:szCs w:val="22"/>
                <w:lang w:val="en-GB"/>
              </w:rPr>
              <w:t xml:space="preserve"> </w:t>
            </w:r>
          </w:p>
        </w:tc>
        <w:tc>
          <w:tcPr>
            <w:tcW w:w="1276" w:type="dxa"/>
          </w:tcPr>
          <w:p w14:paraId="2C64578A"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207F1423"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4FE4720C" w14:textId="77777777" w:rsidTr="009520F5">
        <w:trPr>
          <w:trHeight w:val="249"/>
        </w:trPr>
        <w:tc>
          <w:tcPr>
            <w:tcW w:w="3539" w:type="dxa"/>
          </w:tcPr>
          <w:p w14:paraId="60C9F106"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FIA_USB.1/EXT</w:t>
            </w:r>
            <w:r w:rsidRPr="008C3388">
              <w:rPr>
                <w:rFonts w:cstheme="minorHAnsi"/>
                <w:color w:val="000000" w:themeColor="text1"/>
                <w:szCs w:val="22"/>
                <w:lang w:val="en-GB"/>
              </w:rPr>
              <w:t xml:space="preserve"> </w:t>
            </w:r>
          </w:p>
        </w:tc>
        <w:tc>
          <w:tcPr>
            <w:tcW w:w="1276" w:type="dxa"/>
          </w:tcPr>
          <w:p w14:paraId="3E306A51"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626B77EC"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79691A20" w14:textId="77777777" w:rsidTr="009520F5">
        <w:trPr>
          <w:trHeight w:val="130"/>
        </w:trPr>
        <w:tc>
          <w:tcPr>
            <w:tcW w:w="3539" w:type="dxa"/>
          </w:tcPr>
          <w:p w14:paraId="09F823FC"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FIA_UAU.4/EXT</w:t>
            </w:r>
            <w:r w:rsidRPr="008C3388">
              <w:rPr>
                <w:rFonts w:cstheme="minorHAnsi"/>
                <w:color w:val="000000" w:themeColor="text1"/>
                <w:szCs w:val="22"/>
                <w:lang w:val="en-GB"/>
              </w:rPr>
              <w:t xml:space="preserve"> </w:t>
            </w:r>
          </w:p>
        </w:tc>
        <w:tc>
          <w:tcPr>
            <w:tcW w:w="1276" w:type="dxa"/>
          </w:tcPr>
          <w:p w14:paraId="0F89240F"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1B391F0E"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5339FC2E" w14:textId="77777777" w:rsidTr="009520F5">
        <w:trPr>
          <w:trHeight w:val="249"/>
        </w:trPr>
        <w:tc>
          <w:tcPr>
            <w:tcW w:w="3539" w:type="dxa"/>
          </w:tcPr>
          <w:p w14:paraId="501C26C0"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FIA_UID.1/MNO-SD</w:t>
            </w:r>
            <w:r w:rsidRPr="008C3388">
              <w:rPr>
                <w:rFonts w:cstheme="minorHAnsi"/>
                <w:color w:val="000000" w:themeColor="text1"/>
                <w:szCs w:val="22"/>
                <w:lang w:val="en-GB"/>
              </w:rPr>
              <w:t xml:space="preserve"> </w:t>
            </w:r>
          </w:p>
        </w:tc>
        <w:tc>
          <w:tcPr>
            <w:tcW w:w="1276" w:type="dxa"/>
          </w:tcPr>
          <w:p w14:paraId="63076798"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2E1E15E0"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2D913F82" w14:textId="77777777" w:rsidTr="009520F5">
        <w:trPr>
          <w:trHeight w:val="249"/>
        </w:trPr>
        <w:tc>
          <w:tcPr>
            <w:tcW w:w="3539" w:type="dxa"/>
          </w:tcPr>
          <w:p w14:paraId="728C4753"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FIA_USB.1/MNO-SD</w:t>
            </w:r>
            <w:r w:rsidRPr="008C3388">
              <w:rPr>
                <w:rFonts w:cstheme="minorHAnsi"/>
                <w:color w:val="000000" w:themeColor="text1"/>
                <w:szCs w:val="22"/>
                <w:lang w:val="en-GB"/>
              </w:rPr>
              <w:t xml:space="preserve"> </w:t>
            </w:r>
          </w:p>
        </w:tc>
        <w:tc>
          <w:tcPr>
            <w:tcW w:w="1276" w:type="dxa"/>
          </w:tcPr>
          <w:p w14:paraId="0A993A76"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3364655C"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12B80530" w14:textId="77777777" w:rsidTr="009520F5">
        <w:trPr>
          <w:trHeight w:val="249"/>
        </w:trPr>
        <w:tc>
          <w:tcPr>
            <w:tcW w:w="3539" w:type="dxa"/>
          </w:tcPr>
          <w:p w14:paraId="383E23D6"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FIA_ATD.1</w:t>
            </w:r>
            <w:r w:rsidRPr="008C3388">
              <w:rPr>
                <w:rFonts w:cstheme="minorHAnsi"/>
                <w:color w:val="000000" w:themeColor="text1"/>
                <w:szCs w:val="22"/>
                <w:lang w:val="en-GB"/>
              </w:rPr>
              <w:t xml:space="preserve"> </w:t>
            </w:r>
          </w:p>
        </w:tc>
        <w:tc>
          <w:tcPr>
            <w:tcW w:w="1276" w:type="dxa"/>
          </w:tcPr>
          <w:p w14:paraId="42F198C4"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497E70BE"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414FA490" w14:textId="77777777" w:rsidTr="009520F5">
        <w:trPr>
          <w:trHeight w:val="249"/>
        </w:trPr>
        <w:tc>
          <w:tcPr>
            <w:tcW w:w="3539" w:type="dxa"/>
          </w:tcPr>
          <w:p w14:paraId="38ABC5F3"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FIA_API.1</w:t>
            </w:r>
            <w:r w:rsidRPr="008C3388">
              <w:rPr>
                <w:rFonts w:cstheme="minorHAnsi"/>
                <w:color w:val="000000" w:themeColor="text1"/>
                <w:szCs w:val="22"/>
                <w:lang w:val="en-GB"/>
              </w:rPr>
              <w:t xml:space="preserve"> </w:t>
            </w:r>
          </w:p>
        </w:tc>
        <w:tc>
          <w:tcPr>
            <w:tcW w:w="1276" w:type="dxa"/>
          </w:tcPr>
          <w:p w14:paraId="30D5C801"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1466A835"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2B43DD26" w14:textId="77777777" w:rsidTr="009520F5">
        <w:trPr>
          <w:trHeight w:val="249"/>
        </w:trPr>
        <w:tc>
          <w:tcPr>
            <w:tcW w:w="3539" w:type="dxa"/>
          </w:tcPr>
          <w:p w14:paraId="276901B4"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FDP_IFC.1/SCP</w:t>
            </w:r>
            <w:r w:rsidRPr="008C3388">
              <w:rPr>
                <w:rFonts w:cstheme="minorHAnsi"/>
                <w:color w:val="000000" w:themeColor="text1"/>
                <w:szCs w:val="22"/>
                <w:lang w:val="en-GB"/>
              </w:rPr>
              <w:t xml:space="preserve"> </w:t>
            </w:r>
          </w:p>
        </w:tc>
        <w:tc>
          <w:tcPr>
            <w:tcW w:w="1276" w:type="dxa"/>
          </w:tcPr>
          <w:p w14:paraId="0273249F"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16508D27"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01DD8452" w14:textId="77777777" w:rsidTr="009520F5">
        <w:trPr>
          <w:trHeight w:val="249"/>
        </w:trPr>
        <w:tc>
          <w:tcPr>
            <w:tcW w:w="3539" w:type="dxa"/>
          </w:tcPr>
          <w:p w14:paraId="6587CC53"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FDP_IFF.1/SCP</w:t>
            </w:r>
            <w:r w:rsidRPr="008C3388">
              <w:rPr>
                <w:rFonts w:cstheme="minorHAnsi"/>
                <w:color w:val="000000" w:themeColor="text1"/>
                <w:szCs w:val="22"/>
                <w:lang w:val="en-GB"/>
              </w:rPr>
              <w:t xml:space="preserve"> </w:t>
            </w:r>
          </w:p>
        </w:tc>
        <w:tc>
          <w:tcPr>
            <w:tcW w:w="1276" w:type="dxa"/>
          </w:tcPr>
          <w:p w14:paraId="25B67DF8"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650B698F"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4FDA07C6" w14:textId="77777777" w:rsidTr="009520F5">
        <w:trPr>
          <w:trHeight w:val="249"/>
        </w:trPr>
        <w:tc>
          <w:tcPr>
            <w:tcW w:w="3539" w:type="dxa"/>
          </w:tcPr>
          <w:p w14:paraId="2A29EA73"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FTP_ITC.1/SCP</w:t>
            </w:r>
            <w:r w:rsidRPr="008C3388">
              <w:rPr>
                <w:rFonts w:cstheme="minorHAnsi"/>
                <w:color w:val="000000" w:themeColor="text1"/>
                <w:szCs w:val="22"/>
                <w:lang w:val="en-GB"/>
              </w:rPr>
              <w:t xml:space="preserve"> </w:t>
            </w:r>
          </w:p>
        </w:tc>
        <w:tc>
          <w:tcPr>
            <w:tcW w:w="1276" w:type="dxa"/>
          </w:tcPr>
          <w:p w14:paraId="2513FB26"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0A96A238"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6AEA77FF" w14:textId="77777777" w:rsidTr="009520F5">
        <w:trPr>
          <w:trHeight w:val="249"/>
        </w:trPr>
        <w:tc>
          <w:tcPr>
            <w:tcW w:w="3539" w:type="dxa"/>
          </w:tcPr>
          <w:p w14:paraId="7A691111"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FDP_ITC.2/SCP</w:t>
            </w:r>
            <w:r w:rsidRPr="008C3388">
              <w:rPr>
                <w:rFonts w:cstheme="minorHAnsi"/>
                <w:color w:val="000000" w:themeColor="text1"/>
                <w:szCs w:val="22"/>
                <w:lang w:val="en-GB"/>
              </w:rPr>
              <w:t xml:space="preserve"> </w:t>
            </w:r>
          </w:p>
        </w:tc>
        <w:tc>
          <w:tcPr>
            <w:tcW w:w="1276" w:type="dxa"/>
          </w:tcPr>
          <w:p w14:paraId="2BC0A6B9"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18C8D044"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6B8CFBF6" w14:textId="77777777" w:rsidTr="009520F5">
        <w:trPr>
          <w:trHeight w:val="249"/>
        </w:trPr>
        <w:tc>
          <w:tcPr>
            <w:tcW w:w="3539" w:type="dxa"/>
          </w:tcPr>
          <w:p w14:paraId="400A73CA"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FPT_TDC.1/SCP</w:t>
            </w:r>
            <w:r w:rsidRPr="008C3388">
              <w:rPr>
                <w:rFonts w:cstheme="minorHAnsi"/>
                <w:color w:val="000000" w:themeColor="text1"/>
                <w:szCs w:val="22"/>
                <w:lang w:val="en-GB"/>
              </w:rPr>
              <w:t xml:space="preserve"> </w:t>
            </w:r>
          </w:p>
        </w:tc>
        <w:tc>
          <w:tcPr>
            <w:tcW w:w="1276" w:type="dxa"/>
          </w:tcPr>
          <w:p w14:paraId="6C08D37D"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29A64AB6"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25A600FB" w14:textId="77777777" w:rsidTr="009520F5">
        <w:trPr>
          <w:trHeight w:val="249"/>
        </w:trPr>
        <w:tc>
          <w:tcPr>
            <w:tcW w:w="3539" w:type="dxa"/>
            <w:vAlign w:val="bottom"/>
          </w:tcPr>
          <w:p w14:paraId="1AAAF006"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FDP_UCT.1/SCP</w:t>
            </w:r>
            <w:r w:rsidRPr="008C3388">
              <w:rPr>
                <w:rFonts w:cstheme="minorHAnsi"/>
                <w:color w:val="000000" w:themeColor="text1"/>
                <w:szCs w:val="22"/>
                <w:lang w:val="en-GB"/>
              </w:rPr>
              <w:t xml:space="preserve"> </w:t>
            </w:r>
          </w:p>
        </w:tc>
        <w:tc>
          <w:tcPr>
            <w:tcW w:w="1276" w:type="dxa"/>
          </w:tcPr>
          <w:p w14:paraId="2AC6E023"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2A915CE8"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3DB147DC" w14:textId="77777777" w:rsidTr="009520F5">
        <w:trPr>
          <w:trHeight w:val="249"/>
        </w:trPr>
        <w:tc>
          <w:tcPr>
            <w:tcW w:w="3539" w:type="dxa"/>
          </w:tcPr>
          <w:p w14:paraId="6C8068B5"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FDP_UIT.1/SCP</w:t>
            </w:r>
            <w:r w:rsidRPr="008C3388">
              <w:rPr>
                <w:rFonts w:cstheme="minorHAnsi"/>
                <w:color w:val="000000" w:themeColor="text1"/>
                <w:szCs w:val="22"/>
                <w:lang w:val="en-GB"/>
              </w:rPr>
              <w:t xml:space="preserve"> </w:t>
            </w:r>
          </w:p>
        </w:tc>
        <w:tc>
          <w:tcPr>
            <w:tcW w:w="1276" w:type="dxa"/>
          </w:tcPr>
          <w:p w14:paraId="153DEB8E"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03826D8C"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25E9097E" w14:textId="77777777" w:rsidTr="009520F5">
        <w:trPr>
          <w:trHeight w:val="249"/>
        </w:trPr>
        <w:tc>
          <w:tcPr>
            <w:tcW w:w="3539" w:type="dxa"/>
          </w:tcPr>
          <w:p w14:paraId="551E9F02"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FCS_CKM.1/SCP-SM</w:t>
            </w:r>
            <w:r w:rsidRPr="008C3388">
              <w:rPr>
                <w:rFonts w:cstheme="minorHAnsi"/>
                <w:color w:val="000000" w:themeColor="text1"/>
                <w:szCs w:val="22"/>
                <w:lang w:val="en-GB"/>
              </w:rPr>
              <w:t xml:space="preserve"> </w:t>
            </w:r>
          </w:p>
        </w:tc>
        <w:tc>
          <w:tcPr>
            <w:tcW w:w="1276" w:type="dxa"/>
          </w:tcPr>
          <w:p w14:paraId="12C6F2A3"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755701B2"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36C7DA3E" w14:textId="77777777" w:rsidTr="009520F5">
        <w:trPr>
          <w:trHeight w:val="249"/>
        </w:trPr>
        <w:tc>
          <w:tcPr>
            <w:tcW w:w="3539" w:type="dxa"/>
          </w:tcPr>
          <w:p w14:paraId="781DFC1D"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FCS_CKM.2/SCP-MNO</w:t>
            </w:r>
            <w:r w:rsidRPr="008C3388">
              <w:rPr>
                <w:rFonts w:cstheme="minorHAnsi"/>
                <w:color w:val="000000" w:themeColor="text1"/>
                <w:szCs w:val="22"/>
                <w:lang w:val="en-GB"/>
              </w:rPr>
              <w:t xml:space="preserve"> </w:t>
            </w:r>
          </w:p>
        </w:tc>
        <w:tc>
          <w:tcPr>
            <w:tcW w:w="1276" w:type="dxa"/>
          </w:tcPr>
          <w:p w14:paraId="315DE078"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79791FDA"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69CF4C31" w14:textId="77777777" w:rsidTr="009520F5">
        <w:trPr>
          <w:trHeight w:val="249"/>
        </w:trPr>
        <w:tc>
          <w:tcPr>
            <w:tcW w:w="3539" w:type="dxa"/>
          </w:tcPr>
          <w:p w14:paraId="2C0C53AB"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FCS_CKM.4/SCP-SM</w:t>
            </w:r>
            <w:r w:rsidRPr="008C3388">
              <w:rPr>
                <w:rFonts w:cstheme="minorHAnsi"/>
                <w:color w:val="000000" w:themeColor="text1"/>
                <w:szCs w:val="22"/>
                <w:lang w:val="en-GB"/>
              </w:rPr>
              <w:t xml:space="preserve"> </w:t>
            </w:r>
          </w:p>
        </w:tc>
        <w:tc>
          <w:tcPr>
            <w:tcW w:w="1276" w:type="dxa"/>
          </w:tcPr>
          <w:p w14:paraId="6FF2841C"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45C320D4"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51867C2C" w14:textId="77777777" w:rsidTr="009520F5">
        <w:trPr>
          <w:trHeight w:val="249"/>
        </w:trPr>
        <w:tc>
          <w:tcPr>
            <w:tcW w:w="3539" w:type="dxa"/>
          </w:tcPr>
          <w:p w14:paraId="50AAD236"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FCS_CKM.4/SCP-MNO</w:t>
            </w:r>
            <w:r w:rsidRPr="008C3388">
              <w:rPr>
                <w:rFonts w:cstheme="minorHAnsi"/>
                <w:color w:val="000000" w:themeColor="text1"/>
                <w:szCs w:val="22"/>
                <w:lang w:val="en-GB"/>
              </w:rPr>
              <w:t xml:space="preserve"> </w:t>
            </w:r>
          </w:p>
        </w:tc>
        <w:tc>
          <w:tcPr>
            <w:tcW w:w="1276" w:type="dxa"/>
          </w:tcPr>
          <w:p w14:paraId="444F365C"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2DE551F9"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2624DC2C" w14:textId="77777777" w:rsidTr="009520F5">
        <w:trPr>
          <w:trHeight w:val="249"/>
        </w:trPr>
        <w:tc>
          <w:tcPr>
            <w:tcW w:w="3539" w:type="dxa"/>
          </w:tcPr>
          <w:p w14:paraId="2F567F19"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FDP_ACC.1/ISDR</w:t>
            </w:r>
            <w:r w:rsidRPr="008C3388">
              <w:rPr>
                <w:rFonts w:cstheme="minorHAnsi"/>
                <w:color w:val="000000" w:themeColor="text1"/>
                <w:szCs w:val="22"/>
                <w:lang w:val="en-GB"/>
              </w:rPr>
              <w:t xml:space="preserve"> </w:t>
            </w:r>
          </w:p>
        </w:tc>
        <w:tc>
          <w:tcPr>
            <w:tcW w:w="1276" w:type="dxa"/>
          </w:tcPr>
          <w:p w14:paraId="2456B721"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2DBC26AF" w14:textId="77777777" w:rsidR="00BF1326" w:rsidRPr="008C3388" w:rsidRDefault="00BF1326" w:rsidP="00CC5F65">
            <w:pPr>
              <w:rPr>
                <w:rFonts w:cstheme="minorHAnsi"/>
                <w:szCs w:val="22"/>
                <w:lang w:val="en-GB"/>
              </w:rPr>
            </w:pPr>
            <w:r w:rsidRPr="00994639">
              <w:rPr>
                <w:rFonts w:cstheme="minorHAnsi"/>
                <w:szCs w:val="22"/>
                <w:lang w:val="en-GB"/>
              </w:rPr>
              <w:t>(E)</w:t>
            </w:r>
          </w:p>
        </w:tc>
      </w:tr>
      <w:tr w:rsidR="00BF1326" w:rsidRPr="008C3388" w14:paraId="1D69F848" w14:textId="77777777" w:rsidTr="009520F5">
        <w:trPr>
          <w:trHeight w:val="249"/>
        </w:trPr>
        <w:tc>
          <w:tcPr>
            <w:tcW w:w="3539" w:type="dxa"/>
          </w:tcPr>
          <w:p w14:paraId="6F1F3A3B"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FDP_ACF.1/ISDR</w:t>
            </w:r>
            <w:r w:rsidRPr="008C3388">
              <w:rPr>
                <w:rFonts w:cstheme="minorHAnsi"/>
                <w:color w:val="000000" w:themeColor="text1"/>
                <w:szCs w:val="22"/>
                <w:lang w:val="en-GB"/>
              </w:rPr>
              <w:t xml:space="preserve"> </w:t>
            </w:r>
          </w:p>
        </w:tc>
        <w:tc>
          <w:tcPr>
            <w:tcW w:w="1276" w:type="dxa"/>
          </w:tcPr>
          <w:p w14:paraId="1C09D6C2"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4080848D"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5C476525" w14:textId="77777777" w:rsidTr="009520F5">
        <w:trPr>
          <w:trHeight w:val="249"/>
        </w:trPr>
        <w:tc>
          <w:tcPr>
            <w:tcW w:w="3539" w:type="dxa"/>
          </w:tcPr>
          <w:p w14:paraId="05669A95"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FDP_ACC.1/ECASD</w:t>
            </w:r>
            <w:r w:rsidRPr="008C3388">
              <w:rPr>
                <w:rFonts w:cstheme="minorHAnsi"/>
                <w:color w:val="000000" w:themeColor="text1"/>
                <w:szCs w:val="22"/>
                <w:lang w:val="en-GB"/>
              </w:rPr>
              <w:t xml:space="preserve"> </w:t>
            </w:r>
          </w:p>
        </w:tc>
        <w:tc>
          <w:tcPr>
            <w:tcW w:w="1276" w:type="dxa"/>
          </w:tcPr>
          <w:p w14:paraId="4C44F0FD"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0BDDEFDB"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1092069F" w14:textId="77777777" w:rsidTr="009520F5">
        <w:trPr>
          <w:trHeight w:val="249"/>
        </w:trPr>
        <w:tc>
          <w:tcPr>
            <w:tcW w:w="3539" w:type="dxa"/>
          </w:tcPr>
          <w:p w14:paraId="3A002C4F"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FDP_ACF.1/ECASD</w:t>
            </w:r>
            <w:r w:rsidRPr="008C3388">
              <w:rPr>
                <w:rFonts w:cstheme="minorHAnsi"/>
                <w:color w:val="000000" w:themeColor="text1"/>
                <w:szCs w:val="22"/>
                <w:lang w:val="en-GB"/>
              </w:rPr>
              <w:t xml:space="preserve"> </w:t>
            </w:r>
          </w:p>
        </w:tc>
        <w:tc>
          <w:tcPr>
            <w:tcW w:w="1276" w:type="dxa"/>
          </w:tcPr>
          <w:p w14:paraId="33B0B3CF"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1CEECF43"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02D2D0B5" w14:textId="77777777" w:rsidTr="009520F5">
        <w:trPr>
          <w:trHeight w:val="249"/>
        </w:trPr>
        <w:tc>
          <w:tcPr>
            <w:tcW w:w="3539" w:type="dxa"/>
          </w:tcPr>
          <w:p w14:paraId="4D14CDF7"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FDP_IFC.1/Platform_services</w:t>
            </w:r>
            <w:r w:rsidRPr="008C3388">
              <w:rPr>
                <w:rFonts w:cstheme="minorHAnsi"/>
                <w:color w:val="000000" w:themeColor="text1"/>
                <w:szCs w:val="22"/>
                <w:lang w:val="en-GB"/>
              </w:rPr>
              <w:t xml:space="preserve"> </w:t>
            </w:r>
          </w:p>
        </w:tc>
        <w:tc>
          <w:tcPr>
            <w:tcW w:w="1276" w:type="dxa"/>
          </w:tcPr>
          <w:p w14:paraId="322E4C28"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352C62B0"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39BB1F47" w14:textId="77777777" w:rsidTr="009520F5">
        <w:trPr>
          <w:trHeight w:val="249"/>
        </w:trPr>
        <w:tc>
          <w:tcPr>
            <w:tcW w:w="3539" w:type="dxa"/>
          </w:tcPr>
          <w:p w14:paraId="6C9D7044"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FDP_IFF.1/Platform_services</w:t>
            </w:r>
            <w:r w:rsidRPr="008C3388">
              <w:rPr>
                <w:rFonts w:cstheme="minorHAnsi"/>
                <w:color w:val="000000" w:themeColor="text1"/>
                <w:szCs w:val="22"/>
                <w:lang w:val="en-GB"/>
              </w:rPr>
              <w:t xml:space="preserve"> </w:t>
            </w:r>
          </w:p>
        </w:tc>
        <w:tc>
          <w:tcPr>
            <w:tcW w:w="1276" w:type="dxa"/>
          </w:tcPr>
          <w:p w14:paraId="6EE8C99A"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738B1540"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0E95B5A0" w14:textId="77777777" w:rsidTr="009520F5">
        <w:trPr>
          <w:trHeight w:val="249"/>
        </w:trPr>
        <w:tc>
          <w:tcPr>
            <w:tcW w:w="3539" w:type="dxa"/>
          </w:tcPr>
          <w:p w14:paraId="5AABB757"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FPT_FLS.1/Platform_services</w:t>
            </w:r>
            <w:r w:rsidRPr="008C3388">
              <w:rPr>
                <w:rFonts w:cstheme="minorHAnsi"/>
                <w:color w:val="000000" w:themeColor="text1"/>
                <w:szCs w:val="22"/>
                <w:lang w:val="en-GB"/>
              </w:rPr>
              <w:t xml:space="preserve"> </w:t>
            </w:r>
          </w:p>
        </w:tc>
        <w:tc>
          <w:tcPr>
            <w:tcW w:w="1276" w:type="dxa"/>
          </w:tcPr>
          <w:p w14:paraId="08A56890"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4CA91BA0"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31E1364E" w14:textId="77777777" w:rsidTr="009520F5">
        <w:trPr>
          <w:trHeight w:val="249"/>
        </w:trPr>
        <w:tc>
          <w:tcPr>
            <w:tcW w:w="3539" w:type="dxa"/>
          </w:tcPr>
          <w:p w14:paraId="20656F34"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FCS_RNG.1</w:t>
            </w:r>
            <w:r w:rsidRPr="008C3388">
              <w:rPr>
                <w:rFonts w:cstheme="minorHAnsi"/>
                <w:color w:val="000000" w:themeColor="text1"/>
                <w:szCs w:val="22"/>
                <w:lang w:val="en-GB"/>
              </w:rPr>
              <w:t xml:space="preserve"> </w:t>
            </w:r>
          </w:p>
        </w:tc>
        <w:tc>
          <w:tcPr>
            <w:tcW w:w="1276" w:type="dxa"/>
          </w:tcPr>
          <w:p w14:paraId="6E67DA94"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213964EA"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258204CB" w14:textId="77777777" w:rsidTr="009520F5">
        <w:trPr>
          <w:trHeight w:val="249"/>
        </w:trPr>
        <w:tc>
          <w:tcPr>
            <w:tcW w:w="3539" w:type="dxa"/>
          </w:tcPr>
          <w:p w14:paraId="27ED2B40"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FPT_EMS.1</w:t>
            </w:r>
            <w:r w:rsidRPr="008C3388">
              <w:rPr>
                <w:rFonts w:cstheme="minorHAnsi"/>
                <w:color w:val="000000" w:themeColor="text1"/>
                <w:szCs w:val="22"/>
                <w:lang w:val="en-GB"/>
              </w:rPr>
              <w:t xml:space="preserve"> </w:t>
            </w:r>
          </w:p>
        </w:tc>
        <w:tc>
          <w:tcPr>
            <w:tcW w:w="1276" w:type="dxa"/>
          </w:tcPr>
          <w:p w14:paraId="50A0F2B7"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498C46B9"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20CD0DF2" w14:textId="77777777" w:rsidTr="009520F5">
        <w:trPr>
          <w:trHeight w:val="249"/>
        </w:trPr>
        <w:tc>
          <w:tcPr>
            <w:tcW w:w="3539" w:type="dxa"/>
          </w:tcPr>
          <w:p w14:paraId="07FEB492"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FDP_SDI.1</w:t>
            </w:r>
            <w:r w:rsidRPr="008C3388">
              <w:rPr>
                <w:rFonts w:cstheme="minorHAnsi"/>
                <w:color w:val="000000" w:themeColor="text1"/>
                <w:szCs w:val="22"/>
                <w:lang w:val="en-GB"/>
              </w:rPr>
              <w:t xml:space="preserve"> </w:t>
            </w:r>
          </w:p>
        </w:tc>
        <w:tc>
          <w:tcPr>
            <w:tcW w:w="1276" w:type="dxa"/>
          </w:tcPr>
          <w:p w14:paraId="5161E9D4"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34544AF9"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49034EBC" w14:textId="77777777" w:rsidTr="009520F5">
        <w:trPr>
          <w:trHeight w:val="249"/>
        </w:trPr>
        <w:tc>
          <w:tcPr>
            <w:tcW w:w="3539" w:type="dxa"/>
          </w:tcPr>
          <w:p w14:paraId="759CCE6F"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FDP_RIP.1</w:t>
            </w:r>
            <w:r w:rsidRPr="008C3388">
              <w:rPr>
                <w:rFonts w:cstheme="minorHAnsi"/>
                <w:color w:val="000000" w:themeColor="text1"/>
                <w:szCs w:val="22"/>
                <w:lang w:val="en-GB"/>
              </w:rPr>
              <w:t xml:space="preserve"> </w:t>
            </w:r>
          </w:p>
        </w:tc>
        <w:tc>
          <w:tcPr>
            <w:tcW w:w="1276" w:type="dxa"/>
          </w:tcPr>
          <w:p w14:paraId="1BA86A25"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26FCBD9F"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6C2DA2AD" w14:textId="77777777" w:rsidTr="009520F5">
        <w:trPr>
          <w:trHeight w:val="249"/>
        </w:trPr>
        <w:tc>
          <w:tcPr>
            <w:tcW w:w="3539" w:type="dxa"/>
          </w:tcPr>
          <w:p w14:paraId="1EF05133" w14:textId="77777777" w:rsidR="00BF1326" w:rsidRPr="008C3388" w:rsidRDefault="00BF1326" w:rsidP="00CC5F65">
            <w:pPr>
              <w:rPr>
                <w:rFonts w:cstheme="minorHAnsi"/>
                <w:b/>
                <w:bCs/>
                <w:color w:val="000000" w:themeColor="text1"/>
                <w:szCs w:val="22"/>
                <w:lang w:val="en-GB"/>
              </w:rPr>
            </w:pPr>
            <w:r w:rsidRPr="008C3388">
              <w:rPr>
                <w:rFonts w:cstheme="minorHAnsi"/>
                <w:color w:val="000000" w:themeColor="text1"/>
                <w:szCs w:val="22"/>
                <w:u w:val="single" w:color="0000FF"/>
                <w:lang w:val="en-GB"/>
              </w:rPr>
              <w:t>FPT_FLS.1</w:t>
            </w:r>
            <w:r w:rsidRPr="008C3388">
              <w:rPr>
                <w:rFonts w:cstheme="minorHAnsi"/>
                <w:color w:val="000000" w:themeColor="text1"/>
                <w:szCs w:val="22"/>
                <w:lang w:val="en-GB"/>
              </w:rPr>
              <w:t xml:space="preserve"> </w:t>
            </w:r>
          </w:p>
        </w:tc>
        <w:tc>
          <w:tcPr>
            <w:tcW w:w="1276" w:type="dxa"/>
          </w:tcPr>
          <w:p w14:paraId="0467CF46"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1D875752"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5BEC5465" w14:textId="77777777" w:rsidTr="009520F5">
        <w:trPr>
          <w:trHeight w:val="249"/>
        </w:trPr>
        <w:tc>
          <w:tcPr>
            <w:tcW w:w="3539" w:type="dxa"/>
          </w:tcPr>
          <w:p w14:paraId="2DC6C866" w14:textId="77777777" w:rsidR="00BF1326" w:rsidRPr="008C3388" w:rsidRDefault="00BF1326" w:rsidP="00CC5F65">
            <w:pPr>
              <w:rPr>
                <w:rFonts w:cstheme="minorHAnsi"/>
                <w:color w:val="000000" w:themeColor="text1"/>
                <w:szCs w:val="22"/>
                <w:u w:val="single" w:color="0000FF"/>
                <w:lang w:val="en-GB"/>
              </w:rPr>
            </w:pPr>
            <w:r w:rsidRPr="008C3388">
              <w:rPr>
                <w:rFonts w:cstheme="minorHAnsi"/>
                <w:color w:val="000000" w:themeColor="text1"/>
                <w:szCs w:val="22"/>
                <w:u w:val="single" w:color="0000FF"/>
                <w:lang w:val="en-GB"/>
              </w:rPr>
              <w:t>FMT_MSA.1/PLATFORM_DATA</w:t>
            </w:r>
            <w:r w:rsidRPr="008C3388">
              <w:rPr>
                <w:rFonts w:cstheme="minorHAnsi"/>
                <w:color w:val="000000" w:themeColor="text1"/>
                <w:szCs w:val="22"/>
                <w:lang w:val="en-GB"/>
              </w:rPr>
              <w:t xml:space="preserve"> </w:t>
            </w:r>
          </w:p>
        </w:tc>
        <w:tc>
          <w:tcPr>
            <w:tcW w:w="1276" w:type="dxa"/>
          </w:tcPr>
          <w:p w14:paraId="3E02CD24"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0C84C0FD"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505A6D3E" w14:textId="77777777" w:rsidTr="009520F5">
        <w:trPr>
          <w:trHeight w:val="249"/>
        </w:trPr>
        <w:tc>
          <w:tcPr>
            <w:tcW w:w="3539" w:type="dxa"/>
          </w:tcPr>
          <w:p w14:paraId="146E8029" w14:textId="1616A10F" w:rsidR="00BF1326" w:rsidRPr="008C3388" w:rsidRDefault="00BF1326" w:rsidP="00CC5F65">
            <w:pPr>
              <w:rPr>
                <w:rFonts w:cstheme="minorHAnsi"/>
                <w:color w:val="000000" w:themeColor="text1"/>
                <w:szCs w:val="22"/>
                <w:u w:val="single" w:color="0000FF"/>
                <w:lang w:val="en-GB"/>
              </w:rPr>
            </w:pPr>
            <w:r w:rsidRPr="008C3388">
              <w:rPr>
                <w:rFonts w:cstheme="minorHAnsi"/>
                <w:color w:val="000000" w:themeColor="text1"/>
                <w:szCs w:val="22"/>
                <w:u w:val="single" w:color="0000FF"/>
                <w:lang w:val="en-GB"/>
              </w:rPr>
              <w:t>FMT_MSA.1/PPR</w:t>
            </w:r>
            <w:r w:rsidRPr="008C3388">
              <w:rPr>
                <w:rFonts w:cstheme="minorHAnsi"/>
                <w:color w:val="000000" w:themeColor="text1"/>
                <w:szCs w:val="22"/>
                <w:lang w:val="en-GB"/>
              </w:rPr>
              <w:t xml:space="preserve"> </w:t>
            </w:r>
          </w:p>
        </w:tc>
        <w:tc>
          <w:tcPr>
            <w:tcW w:w="1276" w:type="dxa"/>
          </w:tcPr>
          <w:p w14:paraId="6E3753B9"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5B93CE33"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355C4FF3" w14:textId="77777777" w:rsidTr="009520F5">
        <w:trPr>
          <w:trHeight w:val="249"/>
        </w:trPr>
        <w:tc>
          <w:tcPr>
            <w:tcW w:w="3539" w:type="dxa"/>
          </w:tcPr>
          <w:p w14:paraId="381DC0E3" w14:textId="77777777" w:rsidR="00BF1326" w:rsidRPr="008C3388" w:rsidRDefault="00BF1326" w:rsidP="00CC5F65">
            <w:pPr>
              <w:rPr>
                <w:rFonts w:cstheme="minorHAnsi"/>
                <w:color w:val="000000" w:themeColor="text1"/>
                <w:szCs w:val="22"/>
                <w:u w:val="single" w:color="0000FF"/>
                <w:lang w:val="en-GB"/>
              </w:rPr>
            </w:pPr>
            <w:r w:rsidRPr="008C3388">
              <w:rPr>
                <w:rFonts w:cstheme="minorHAnsi"/>
                <w:color w:val="000000" w:themeColor="text1"/>
                <w:szCs w:val="22"/>
                <w:u w:val="single" w:color="0000FF"/>
                <w:lang w:val="en-GB"/>
              </w:rPr>
              <w:t>FMT_MSA.1/CERT_KEYS</w:t>
            </w:r>
            <w:r w:rsidRPr="008C3388">
              <w:rPr>
                <w:rFonts w:cstheme="minorHAnsi"/>
                <w:color w:val="000000" w:themeColor="text1"/>
                <w:szCs w:val="22"/>
                <w:lang w:val="en-GB"/>
              </w:rPr>
              <w:t xml:space="preserve"> </w:t>
            </w:r>
          </w:p>
        </w:tc>
        <w:tc>
          <w:tcPr>
            <w:tcW w:w="1276" w:type="dxa"/>
          </w:tcPr>
          <w:p w14:paraId="687D8460"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324C54C1"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7D31286B" w14:textId="77777777" w:rsidTr="009520F5">
        <w:trPr>
          <w:trHeight w:val="249"/>
        </w:trPr>
        <w:tc>
          <w:tcPr>
            <w:tcW w:w="3539" w:type="dxa"/>
          </w:tcPr>
          <w:p w14:paraId="3173DCF8" w14:textId="77777777" w:rsidR="00BF1326" w:rsidRPr="008C3388" w:rsidRDefault="00BF1326" w:rsidP="00CC5F65">
            <w:pPr>
              <w:rPr>
                <w:rFonts w:cstheme="minorHAnsi"/>
                <w:color w:val="000000" w:themeColor="text1"/>
                <w:szCs w:val="22"/>
                <w:u w:val="single" w:color="0000FF"/>
                <w:lang w:val="en-GB"/>
              </w:rPr>
            </w:pPr>
            <w:r w:rsidRPr="008C3388">
              <w:rPr>
                <w:rFonts w:cstheme="minorHAnsi"/>
                <w:color w:val="000000" w:themeColor="text1"/>
                <w:szCs w:val="22"/>
                <w:u w:val="single" w:color="0000FF"/>
                <w:lang w:val="en-GB"/>
              </w:rPr>
              <w:t>FMT_SMF.1</w:t>
            </w:r>
            <w:r w:rsidRPr="008C3388">
              <w:rPr>
                <w:rFonts w:cstheme="minorHAnsi"/>
                <w:color w:val="000000" w:themeColor="text1"/>
                <w:szCs w:val="22"/>
                <w:lang w:val="en-GB"/>
              </w:rPr>
              <w:t xml:space="preserve"> </w:t>
            </w:r>
          </w:p>
        </w:tc>
        <w:tc>
          <w:tcPr>
            <w:tcW w:w="1276" w:type="dxa"/>
          </w:tcPr>
          <w:p w14:paraId="44F0D8B4"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66B65D96"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16E3CA7D" w14:textId="77777777" w:rsidTr="009520F5">
        <w:trPr>
          <w:trHeight w:val="249"/>
        </w:trPr>
        <w:tc>
          <w:tcPr>
            <w:tcW w:w="3539" w:type="dxa"/>
          </w:tcPr>
          <w:p w14:paraId="61E88469" w14:textId="77777777" w:rsidR="00BF1326" w:rsidRPr="008C3388" w:rsidRDefault="00BF1326" w:rsidP="00CC5F65">
            <w:pPr>
              <w:rPr>
                <w:rFonts w:cstheme="minorHAnsi"/>
                <w:color w:val="000000" w:themeColor="text1"/>
                <w:szCs w:val="22"/>
                <w:u w:val="single" w:color="0000FF"/>
                <w:lang w:val="en-GB"/>
              </w:rPr>
            </w:pPr>
            <w:r w:rsidRPr="008C3388">
              <w:rPr>
                <w:rFonts w:cstheme="minorHAnsi"/>
                <w:color w:val="000000" w:themeColor="text1"/>
                <w:szCs w:val="22"/>
                <w:u w:val="single" w:color="0000FF"/>
                <w:lang w:val="en-GB"/>
              </w:rPr>
              <w:t>FMT_SMR.1</w:t>
            </w:r>
            <w:r w:rsidRPr="008C3388">
              <w:rPr>
                <w:rFonts w:cstheme="minorHAnsi"/>
                <w:color w:val="000000" w:themeColor="text1"/>
                <w:szCs w:val="22"/>
                <w:lang w:val="en-GB"/>
              </w:rPr>
              <w:t xml:space="preserve"> </w:t>
            </w:r>
          </w:p>
        </w:tc>
        <w:tc>
          <w:tcPr>
            <w:tcW w:w="1276" w:type="dxa"/>
          </w:tcPr>
          <w:p w14:paraId="302C8D95"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38405403"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2419496C" w14:textId="77777777" w:rsidTr="009520F5">
        <w:trPr>
          <w:trHeight w:val="249"/>
        </w:trPr>
        <w:tc>
          <w:tcPr>
            <w:tcW w:w="3539" w:type="dxa"/>
          </w:tcPr>
          <w:p w14:paraId="3BDBD741" w14:textId="77777777" w:rsidR="00BF1326" w:rsidRPr="008C3388" w:rsidRDefault="00BF1326" w:rsidP="00CC5F65">
            <w:pPr>
              <w:rPr>
                <w:rFonts w:cstheme="minorHAnsi"/>
                <w:color w:val="000000" w:themeColor="text1"/>
                <w:szCs w:val="22"/>
                <w:u w:val="single" w:color="0000FF"/>
                <w:lang w:val="en-GB"/>
              </w:rPr>
            </w:pPr>
            <w:r w:rsidRPr="008C3388">
              <w:rPr>
                <w:rFonts w:cstheme="minorHAnsi"/>
                <w:color w:val="000000" w:themeColor="text1"/>
                <w:szCs w:val="22"/>
                <w:u w:val="single" w:color="0000FF"/>
                <w:lang w:val="en-GB"/>
              </w:rPr>
              <w:t>FMT_MSA.1/RAT</w:t>
            </w:r>
            <w:r w:rsidRPr="008C3388">
              <w:rPr>
                <w:rFonts w:cstheme="minorHAnsi"/>
                <w:color w:val="000000" w:themeColor="text1"/>
                <w:szCs w:val="22"/>
                <w:lang w:val="en-GB"/>
              </w:rPr>
              <w:t xml:space="preserve"> </w:t>
            </w:r>
          </w:p>
        </w:tc>
        <w:tc>
          <w:tcPr>
            <w:tcW w:w="1276" w:type="dxa"/>
          </w:tcPr>
          <w:p w14:paraId="7BDDBB24"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04614ED1"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5E675619" w14:textId="77777777" w:rsidTr="009520F5">
        <w:trPr>
          <w:trHeight w:val="249"/>
        </w:trPr>
        <w:tc>
          <w:tcPr>
            <w:tcW w:w="3539" w:type="dxa"/>
          </w:tcPr>
          <w:p w14:paraId="79226F20" w14:textId="77777777" w:rsidR="00BF1326" w:rsidRPr="008C3388" w:rsidRDefault="00BF1326" w:rsidP="00CC5F65">
            <w:pPr>
              <w:rPr>
                <w:rFonts w:cstheme="minorHAnsi"/>
                <w:color w:val="000000" w:themeColor="text1"/>
                <w:szCs w:val="22"/>
                <w:u w:val="single" w:color="0000FF"/>
                <w:lang w:val="en-GB"/>
              </w:rPr>
            </w:pPr>
            <w:r w:rsidRPr="008C3388">
              <w:rPr>
                <w:rFonts w:cstheme="minorHAnsi"/>
                <w:color w:val="000000" w:themeColor="text1"/>
                <w:szCs w:val="22"/>
                <w:u w:val="single" w:color="0000FF"/>
                <w:lang w:val="en-GB"/>
              </w:rPr>
              <w:t>FMT_MSA.3</w:t>
            </w:r>
            <w:r w:rsidRPr="008C3388">
              <w:rPr>
                <w:rFonts w:cstheme="minorHAnsi"/>
                <w:color w:val="000000" w:themeColor="text1"/>
                <w:szCs w:val="22"/>
                <w:lang w:val="en-GB"/>
              </w:rPr>
              <w:t xml:space="preserve"> </w:t>
            </w:r>
          </w:p>
        </w:tc>
        <w:tc>
          <w:tcPr>
            <w:tcW w:w="1276" w:type="dxa"/>
          </w:tcPr>
          <w:p w14:paraId="390E15FD"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6C6E4C05"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3839FBB4" w14:textId="77777777" w:rsidTr="009520F5">
        <w:trPr>
          <w:trHeight w:val="249"/>
        </w:trPr>
        <w:tc>
          <w:tcPr>
            <w:tcW w:w="3539" w:type="dxa"/>
          </w:tcPr>
          <w:p w14:paraId="3D5EE7B5" w14:textId="77777777" w:rsidR="00BF1326" w:rsidRPr="008C3388" w:rsidRDefault="00BF1326" w:rsidP="00CC5F65">
            <w:pPr>
              <w:rPr>
                <w:rFonts w:cstheme="minorHAnsi"/>
                <w:color w:val="000000" w:themeColor="text1"/>
                <w:szCs w:val="22"/>
                <w:u w:val="single" w:color="0000FF"/>
                <w:lang w:val="en-GB"/>
              </w:rPr>
            </w:pPr>
            <w:r w:rsidRPr="008C3388">
              <w:rPr>
                <w:rFonts w:cstheme="minorHAnsi"/>
                <w:color w:val="000000" w:themeColor="text1"/>
                <w:szCs w:val="22"/>
                <w:u w:val="single" w:color="0000FF"/>
                <w:lang w:val="en-GB"/>
              </w:rPr>
              <w:t>FCS_COP.1/Mobile_network</w:t>
            </w:r>
            <w:r w:rsidRPr="008C3388">
              <w:rPr>
                <w:rFonts w:cstheme="minorHAnsi"/>
                <w:color w:val="000000" w:themeColor="text1"/>
                <w:szCs w:val="22"/>
                <w:lang w:val="en-GB"/>
              </w:rPr>
              <w:t xml:space="preserve"> </w:t>
            </w:r>
          </w:p>
        </w:tc>
        <w:tc>
          <w:tcPr>
            <w:tcW w:w="1276" w:type="dxa"/>
          </w:tcPr>
          <w:p w14:paraId="7CEBD06F"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7DA82FAD"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20AF191D" w14:textId="77777777" w:rsidTr="009520F5">
        <w:trPr>
          <w:trHeight w:val="249"/>
        </w:trPr>
        <w:tc>
          <w:tcPr>
            <w:tcW w:w="3539" w:type="dxa"/>
          </w:tcPr>
          <w:p w14:paraId="237A0BF9" w14:textId="77777777" w:rsidR="00BF1326" w:rsidRPr="008C3388" w:rsidRDefault="00BF1326" w:rsidP="00CC5F65">
            <w:pPr>
              <w:rPr>
                <w:rFonts w:cstheme="minorHAnsi"/>
                <w:color w:val="000000" w:themeColor="text1"/>
                <w:szCs w:val="22"/>
                <w:u w:val="single" w:color="0000FF"/>
                <w:lang w:val="en-GB"/>
              </w:rPr>
            </w:pPr>
            <w:r w:rsidRPr="008C3388">
              <w:rPr>
                <w:rFonts w:cstheme="minorHAnsi"/>
                <w:color w:val="000000" w:themeColor="text1"/>
                <w:szCs w:val="22"/>
                <w:u w:val="single" w:color="0000FF"/>
                <w:lang w:val="en-GB"/>
              </w:rPr>
              <w:t>FCS_CKM.2/Mobile_network</w:t>
            </w:r>
            <w:r w:rsidRPr="008C3388">
              <w:rPr>
                <w:rFonts w:cstheme="minorHAnsi"/>
                <w:color w:val="000000" w:themeColor="text1"/>
                <w:szCs w:val="22"/>
                <w:lang w:val="en-GB"/>
              </w:rPr>
              <w:t xml:space="preserve"> </w:t>
            </w:r>
          </w:p>
        </w:tc>
        <w:tc>
          <w:tcPr>
            <w:tcW w:w="1276" w:type="dxa"/>
          </w:tcPr>
          <w:p w14:paraId="1C2A124C"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150CA1FD"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18186140" w14:textId="77777777" w:rsidTr="009520F5">
        <w:trPr>
          <w:trHeight w:val="249"/>
        </w:trPr>
        <w:tc>
          <w:tcPr>
            <w:tcW w:w="3539" w:type="dxa"/>
          </w:tcPr>
          <w:p w14:paraId="78633BD5" w14:textId="77777777" w:rsidR="00BF1326" w:rsidRPr="008C3388" w:rsidRDefault="00BF1326" w:rsidP="00CC5F65">
            <w:pPr>
              <w:rPr>
                <w:rFonts w:cstheme="minorHAnsi"/>
                <w:color w:val="000000" w:themeColor="text1"/>
                <w:szCs w:val="22"/>
                <w:u w:val="single" w:color="0000FF"/>
                <w:lang w:val="en-GB"/>
              </w:rPr>
            </w:pPr>
            <w:r w:rsidRPr="008C3388">
              <w:rPr>
                <w:rFonts w:cstheme="minorHAnsi"/>
                <w:color w:val="000000" w:themeColor="text1"/>
                <w:szCs w:val="22"/>
                <w:u w:val="single" w:color="0000FF"/>
                <w:lang w:val="en-GB"/>
              </w:rPr>
              <w:t>FCS_CKM.4/Mobile_network</w:t>
            </w:r>
            <w:r w:rsidRPr="008C3388">
              <w:rPr>
                <w:rFonts w:cstheme="minorHAnsi"/>
                <w:color w:val="000000" w:themeColor="text1"/>
                <w:szCs w:val="22"/>
                <w:lang w:val="en-GB"/>
              </w:rPr>
              <w:t xml:space="preserve"> </w:t>
            </w:r>
          </w:p>
        </w:tc>
        <w:tc>
          <w:tcPr>
            <w:tcW w:w="1276" w:type="dxa"/>
          </w:tcPr>
          <w:p w14:paraId="11FB5377" w14:textId="77777777" w:rsidR="00BF1326" w:rsidRPr="008C3388" w:rsidRDefault="00BF1326" w:rsidP="00CC5F65">
            <w:pPr>
              <w:jc w:val="center"/>
              <w:rPr>
                <w:rFonts w:cstheme="minorHAnsi"/>
                <w:szCs w:val="22"/>
                <w:lang w:val="en-GB"/>
              </w:rPr>
            </w:pPr>
            <w:r w:rsidRPr="008C3388">
              <w:rPr>
                <w:rFonts w:cstheme="minorHAnsi"/>
                <w:szCs w:val="22"/>
                <w:lang w:val="en-GB"/>
              </w:rPr>
              <w:t>X</w:t>
            </w:r>
          </w:p>
        </w:tc>
        <w:tc>
          <w:tcPr>
            <w:tcW w:w="3679" w:type="dxa"/>
          </w:tcPr>
          <w:p w14:paraId="71BDC416" w14:textId="77777777" w:rsidR="00BF1326" w:rsidRPr="008C3388" w:rsidRDefault="00BF1326" w:rsidP="00CC5F65">
            <w:pPr>
              <w:rPr>
                <w:rFonts w:cstheme="minorHAnsi"/>
                <w:szCs w:val="22"/>
                <w:lang w:val="en-GB"/>
              </w:rPr>
            </w:pPr>
            <w:r w:rsidRPr="00DC1B35">
              <w:rPr>
                <w:rFonts w:cstheme="minorHAnsi"/>
                <w:szCs w:val="22"/>
                <w:lang w:val="en-GB"/>
              </w:rPr>
              <w:t>(E)</w:t>
            </w:r>
          </w:p>
        </w:tc>
      </w:tr>
      <w:tr w:rsidR="00BF1326" w:rsidRPr="008C3388" w14:paraId="4C4C0245" w14:textId="77777777" w:rsidTr="009520F5">
        <w:trPr>
          <w:trHeight w:val="249"/>
        </w:trPr>
        <w:tc>
          <w:tcPr>
            <w:tcW w:w="3539" w:type="dxa"/>
          </w:tcPr>
          <w:p w14:paraId="7A57A565"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FDP_ACC.2/FIREWALL </w:t>
            </w:r>
          </w:p>
        </w:tc>
        <w:tc>
          <w:tcPr>
            <w:tcW w:w="1276" w:type="dxa"/>
          </w:tcPr>
          <w:p w14:paraId="0F710908" w14:textId="77777777" w:rsidR="00BF1326" w:rsidRPr="008C3388" w:rsidRDefault="00BF1326" w:rsidP="00CC5F65">
            <w:pPr>
              <w:jc w:val="center"/>
              <w:rPr>
                <w:rFonts w:cstheme="minorHAnsi"/>
                <w:szCs w:val="22"/>
                <w:lang w:val="en-GB"/>
              </w:rPr>
            </w:pPr>
          </w:p>
        </w:tc>
        <w:tc>
          <w:tcPr>
            <w:tcW w:w="3679" w:type="dxa"/>
          </w:tcPr>
          <w:p w14:paraId="7E743CC3"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40A5596E" w14:textId="77777777" w:rsidTr="009520F5">
        <w:trPr>
          <w:trHeight w:val="249"/>
        </w:trPr>
        <w:tc>
          <w:tcPr>
            <w:tcW w:w="3539" w:type="dxa"/>
          </w:tcPr>
          <w:p w14:paraId="1AFFED9B"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FDP_ACF.1/FIREWALL </w:t>
            </w:r>
          </w:p>
        </w:tc>
        <w:tc>
          <w:tcPr>
            <w:tcW w:w="1276" w:type="dxa"/>
          </w:tcPr>
          <w:p w14:paraId="674B134C" w14:textId="77777777" w:rsidR="00BF1326" w:rsidRPr="008C3388" w:rsidRDefault="00BF1326" w:rsidP="00CC5F65">
            <w:pPr>
              <w:jc w:val="center"/>
              <w:rPr>
                <w:rFonts w:cstheme="minorHAnsi"/>
                <w:szCs w:val="22"/>
                <w:lang w:val="en-GB"/>
              </w:rPr>
            </w:pPr>
          </w:p>
        </w:tc>
        <w:tc>
          <w:tcPr>
            <w:tcW w:w="3679" w:type="dxa"/>
          </w:tcPr>
          <w:p w14:paraId="46302918"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34A05BAB" w14:textId="77777777" w:rsidTr="009520F5">
        <w:trPr>
          <w:trHeight w:val="249"/>
        </w:trPr>
        <w:tc>
          <w:tcPr>
            <w:tcW w:w="3539" w:type="dxa"/>
            <w:vAlign w:val="center"/>
          </w:tcPr>
          <w:p w14:paraId="2264B764"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FDP_IFC.1/JCVM </w:t>
            </w:r>
          </w:p>
        </w:tc>
        <w:tc>
          <w:tcPr>
            <w:tcW w:w="1276" w:type="dxa"/>
          </w:tcPr>
          <w:p w14:paraId="0CDC366C" w14:textId="77777777" w:rsidR="00BF1326" w:rsidRPr="008C3388" w:rsidRDefault="00BF1326" w:rsidP="00CC5F65">
            <w:pPr>
              <w:jc w:val="center"/>
              <w:rPr>
                <w:rFonts w:cstheme="minorHAnsi"/>
                <w:szCs w:val="22"/>
                <w:lang w:val="en-GB"/>
              </w:rPr>
            </w:pPr>
          </w:p>
        </w:tc>
        <w:tc>
          <w:tcPr>
            <w:tcW w:w="3679" w:type="dxa"/>
          </w:tcPr>
          <w:p w14:paraId="77207E76"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3AB0EE4E" w14:textId="77777777" w:rsidTr="009520F5">
        <w:trPr>
          <w:trHeight w:val="249"/>
        </w:trPr>
        <w:tc>
          <w:tcPr>
            <w:tcW w:w="3539" w:type="dxa"/>
            <w:vAlign w:val="center"/>
          </w:tcPr>
          <w:p w14:paraId="06E9910E"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FDP_IFF.1/JCVM </w:t>
            </w:r>
          </w:p>
        </w:tc>
        <w:tc>
          <w:tcPr>
            <w:tcW w:w="1276" w:type="dxa"/>
          </w:tcPr>
          <w:p w14:paraId="496E8912" w14:textId="77777777" w:rsidR="00BF1326" w:rsidRPr="008C3388" w:rsidRDefault="00BF1326" w:rsidP="00CC5F65">
            <w:pPr>
              <w:jc w:val="center"/>
              <w:rPr>
                <w:rFonts w:cstheme="minorHAnsi"/>
                <w:szCs w:val="22"/>
                <w:lang w:val="en-GB"/>
              </w:rPr>
            </w:pPr>
          </w:p>
        </w:tc>
        <w:tc>
          <w:tcPr>
            <w:tcW w:w="3679" w:type="dxa"/>
          </w:tcPr>
          <w:p w14:paraId="308D6037"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07F94749" w14:textId="77777777" w:rsidTr="009520F5">
        <w:trPr>
          <w:trHeight w:val="249"/>
        </w:trPr>
        <w:tc>
          <w:tcPr>
            <w:tcW w:w="3539" w:type="dxa"/>
            <w:vAlign w:val="center"/>
          </w:tcPr>
          <w:p w14:paraId="30B2F563"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FDP_RIP.1/OBJECTS </w:t>
            </w:r>
          </w:p>
        </w:tc>
        <w:tc>
          <w:tcPr>
            <w:tcW w:w="1276" w:type="dxa"/>
          </w:tcPr>
          <w:p w14:paraId="5C7CA2A4" w14:textId="77777777" w:rsidR="00BF1326" w:rsidRPr="008C3388" w:rsidRDefault="00BF1326" w:rsidP="00CC5F65">
            <w:pPr>
              <w:jc w:val="center"/>
              <w:rPr>
                <w:rFonts w:cstheme="minorHAnsi"/>
                <w:szCs w:val="22"/>
                <w:lang w:val="en-GB"/>
              </w:rPr>
            </w:pPr>
          </w:p>
        </w:tc>
        <w:tc>
          <w:tcPr>
            <w:tcW w:w="3679" w:type="dxa"/>
          </w:tcPr>
          <w:p w14:paraId="347858F4"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285BDAA3" w14:textId="77777777" w:rsidTr="009520F5">
        <w:trPr>
          <w:trHeight w:val="249"/>
        </w:trPr>
        <w:tc>
          <w:tcPr>
            <w:tcW w:w="3539" w:type="dxa"/>
          </w:tcPr>
          <w:p w14:paraId="0130694E"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FMT_MSA.1/JCRE </w:t>
            </w:r>
          </w:p>
        </w:tc>
        <w:tc>
          <w:tcPr>
            <w:tcW w:w="1276" w:type="dxa"/>
          </w:tcPr>
          <w:p w14:paraId="39448823" w14:textId="77777777" w:rsidR="00BF1326" w:rsidRPr="008C3388" w:rsidRDefault="00BF1326" w:rsidP="00CC5F65">
            <w:pPr>
              <w:jc w:val="center"/>
              <w:rPr>
                <w:rFonts w:cstheme="minorHAnsi"/>
                <w:szCs w:val="22"/>
                <w:lang w:val="en-GB"/>
              </w:rPr>
            </w:pPr>
          </w:p>
        </w:tc>
        <w:tc>
          <w:tcPr>
            <w:tcW w:w="3679" w:type="dxa"/>
          </w:tcPr>
          <w:p w14:paraId="15278667"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69235A9F" w14:textId="77777777" w:rsidTr="009520F5">
        <w:trPr>
          <w:trHeight w:val="249"/>
        </w:trPr>
        <w:tc>
          <w:tcPr>
            <w:tcW w:w="3539" w:type="dxa"/>
          </w:tcPr>
          <w:p w14:paraId="66DF620D"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FMT_MSA.1/JCVM </w:t>
            </w:r>
          </w:p>
        </w:tc>
        <w:tc>
          <w:tcPr>
            <w:tcW w:w="1276" w:type="dxa"/>
          </w:tcPr>
          <w:p w14:paraId="22C16777" w14:textId="77777777" w:rsidR="00BF1326" w:rsidRPr="008C3388" w:rsidRDefault="00BF1326" w:rsidP="00CC5F65">
            <w:pPr>
              <w:jc w:val="center"/>
              <w:rPr>
                <w:rFonts w:cstheme="minorHAnsi"/>
                <w:szCs w:val="22"/>
                <w:lang w:val="en-GB"/>
              </w:rPr>
            </w:pPr>
          </w:p>
        </w:tc>
        <w:tc>
          <w:tcPr>
            <w:tcW w:w="3679" w:type="dxa"/>
          </w:tcPr>
          <w:p w14:paraId="70AAF26E"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05205E5E" w14:textId="77777777" w:rsidTr="009520F5">
        <w:trPr>
          <w:trHeight w:val="249"/>
        </w:trPr>
        <w:tc>
          <w:tcPr>
            <w:tcW w:w="3539" w:type="dxa"/>
          </w:tcPr>
          <w:p w14:paraId="0C587EED"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FMT_MSA.2/FIREWALL_JCVM </w:t>
            </w:r>
          </w:p>
        </w:tc>
        <w:tc>
          <w:tcPr>
            <w:tcW w:w="1276" w:type="dxa"/>
          </w:tcPr>
          <w:p w14:paraId="3A09F28F" w14:textId="77777777" w:rsidR="00BF1326" w:rsidRPr="008C3388" w:rsidRDefault="00BF1326" w:rsidP="00CC5F65">
            <w:pPr>
              <w:jc w:val="center"/>
              <w:rPr>
                <w:rFonts w:cstheme="minorHAnsi"/>
                <w:szCs w:val="22"/>
                <w:lang w:val="en-GB"/>
              </w:rPr>
            </w:pPr>
          </w:p>
        </w:tc>
        <w:tc>
          <w:tcPr>
            <w:tcW w:w="3679" w:type="dxa"/>
          </w:tcPr>
          <w:p w14:paraId="2AAB3516"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2948E4F9" w14:textId="77777777" w:rsidTr="009520F5">
        <w:trPr>
          <w:trHeight w:val="249"/>
        </w:trPr>
        <w:tc>
          <w:tcPr>
            <w:tcW w:w="3539" w:type="dxa"/>
          </w:tcPr>
          <w:p w14:paraId="45D0F9AA"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FMT_MSA.3/FIREWALL </w:t>
            </w:r>
          </w:p>
        </w:tc>
        <w:tc>
          <w:tcPr>
            <w:tcW w:w="1276" w:type="dxa"/>
          </w:tcPr>
          <w:p w14:paraId="7D06CD77" w14:textId="77777777" w:rsidR="00BF1326" w:rsidRPr="008C3388" w:rsidRDefault="00BF1326" w:rsidP="00CC5F65">
            <w:pPr>
              <w:jc w:val="center"/>
              <w:rPr>
                <w:rFonts w:cstheme="minorHAnsi"/>
                <w:szCs w:val="22"/>
                <w:lang w:val="en-GB"/>
              </w:rPr>
            </w:pPr>
          </w:p>
        </w:tc>
        <w:tc>
          <w:tcPr>
            <w:tcW w:w="3679" w:type="dxa"/>
          </w:tcPr>
          <w:p w14:paraId="09053EDA"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4EDE7077" w14:textId="77777777" w:rsidTr="009520F5">
        <w:trPr>
          <w:trHeight w:val="249"/>
        </w:trPr>
        <w:tc>
          <w:tcPr>
            <w:tcW w:w="3539" w:type="dxa"/>
          </w:tcPr>
          <w:p w14:paraId="6C84EBA3"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FMT_MSA.3/JCVM </w:t>
            </w:r>
          </w:p>
        </w:tc>
        <w:tc>
          <w:tcPr>
            <w:tcW w:w="1276" w:type="dxa"/>
          </w:tcPr>
          <w:p w14:paraId="4250BB7C" w14:textId="77777777" w:rsidR="00BF1326" w:rsidRPr="008C3388" w:rsidRDefault="00BF1326" w:rsidP="00CC5F65">
            <w:pPr>
              <w:jc w:val="center"/>
              <w:rPr>
                <w:rFonts w:cstheme="minorHAnsi"/>
                <w:szCs w:val="22"/>
                <w:lang w:val="en-GB"/>
              </w:rPr>
            </w:pPr>
          </w:p>
        </w:tc>
        <w:tc>
          <w:tcPr>
            <w:tcW w:w="3679" w:type="dxa"/>
          </w:tcPr>
          <w:p w14:paraId="2E3553D9"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63798EB1" w14:textId="77777777" w:rsidTr="009520F5">
        <w:trPr>
          <w:trHeight w:val="249"/>
        </w:trPr>
        <w:tc>
          <w:tcPr>
            <w:tcW w:w="3539" w:type="dxa"/>
          </w:tcPr>
          <w:p w14:paraId="468D6DC1"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FMT_SM</w:t>
            </w:r>
            <w:r>
              <w:rPr>
                <w:rFonts w:cstheme="minorHAnsi"/>
                <w:color w:val="000000" w:themeColor="text1"/>
                <w:szCs w:val="22"/>
                <w:lang w:val="en-GB"/>
              </w:rPr>
              <w:t>F</w:t>
            </w:r>
            <w:r w:rsidRPr="008C3388">
              <w:rPr>
                <w:rFonts w:cstheme="minorHAnsi"/>
                <w:color w:val="000000" w:themeColor="text1"/>
                <w:szCs w:val="22"/>
                <w:lang w:val="en-GB"/>
              </w:rPr>
              <w:t xml:space="preserve">.1/JC </w:t>
            </w:r>
          </w:p>
        </w:tc>
        <w:tc>
          <w:tcPr>
            <w:tcW w:w="1276" w:type="dxa"/>
          </w:tcPr>
          <w:p w14:paraId="3AB86DDD" w14:textId="77777777" w:rsidR="00BF1326" w:rsidRPr="008C3388" w:rsidRDefault="00BF1326" w:rsidP="00CC5F65">
            <w:pPr>
              <w:jc w:val="center"/>
              <w:rPr>
                <w:rFonts w:cstheme="minorHAnsi"/>
                <w:szCs w:val="22"/>
                <w:lang w:val="en-GB"/>
              </w:rPr>
            </w:pPr>
          </w:p>
        </w:tc>
        <w:tc>
          <w:tcPr>
            <w:tcW w:w="3679" w:type="dxa"/>
          </w:tcPr>
          <w:p w14:paraId="505B8E93" w14:textId="77777777" w:rsidR="00BF1326" w:rsidRPr="008C3388" w:rsidRDefault="00BF1326" w:rsidP="00CC5F65">
            <w:pPr>
              <w:rPr>
                <w:rFonts w:cstheme="minorHAnsi"/>
                <w:szCs w:val="22"/>
                <w:lang w:val="en-GB"/>
              </w:rPr>
            </w:pPr>
            <w:r w:rsidRPr="008C3388">
              <w:rPr>
                <w:rFonts w:cstheme="minorHAnsi"/>
                <w:szCs w:val="22"/>
                <w:lang w:val="en-GB"/>
              </w:rPr>
              <w:t>(A): Added from [PP-JCS]. Refined with iteration.</w:t>
            </w:r>
          </w:p>
        </w:tc>
      </w:tr>
      <w:tr w:rsidR="00BF1326" w:rsidRPr="008C3388" w14:paraId="26DFECD0" w14:textId="77777777" w:rsidTr="009520F5">
        <w:trPr>
          <w:trHeight w:val="249"/>
        </w:trPr>
        <w:tc>
          <w:tcPr>
            <w:tcW w:w="3539" w:type="dxa"/>
          </w:tcPr>
          <w:p w14:paraId="49640EB7"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FMT_SMR.1/JC </w:t>
            </w:r>
          </w:p>
        </w:tc>
        <w:tc>
          <w:tcPr>
            <w:tcW w:w="1276" w:type="dxa"/>
          </w:tcPr>
          <w:p w14:paraId="1E956A55" w14:textId="77777777" w:rsidR="00BF1326" w:rsidRPr="008C3388" w:rsidRDefault="00BF1326" w:rsidP="00CC5F65">
            <w:pPr>
              <w:jc w:val="center"/>
              <w:rPr>
                <w:rFonts w:cstheme="minorHAnsi"/>
                <w:szCs w:val="22"/>
                <w:lang w:val="en-GB"/>
              </w:rPr>
            </w:pPr>
          </w:p>
        </w:tc>
        <w:tc>
          <w:tcPr>
            <w:tcW w:w="3679" w:type="dxa"/>
          </w:tcPr>
          <w:p w14:paraId="651D0F46" w14:textId="77777777" w:rsidR="00BF1326" w:rsidRPr="008C3388" w:rsidRDefault="00BF1326" w:rsidP="00CC5F65">
            <w:pPr>
              <w:rPr>
                <w:rFonts w:cstheme="minorHAnsi"/>
                <w:szCs w:val="22"/>
                <w:lang w:val="en-GB"/>
              </w:rPr>
            </w:pPr>
            <w:r w:rsidRPr="008C3388">
              <w:rPr>
                <w:rFonts w:cstheme="minorHAnsi"/>
                <w:szCs w:val="22"/>
                <w:lang w:val="en-GB"/>
              </w:rPr>
              <w:t>(A): Added from [PP-JCS]. Refined with iteration.</w:t>
            </w:r>
          </w:p>
        </w:tc>
      </w:tr>
      <w:tr w:rsidR="00BF1326" w:rsidRPr="008C3388" w14:paraId="3A33C8F4" w14:textId="77777777" w:rsidTr="009520F5">
        <w:trPr>
          <w:trHeight w:val="249"/>
        </w:trPr>
        <w:tc>
          <w:tcPr>
            <w:tcW w:w="3539" w:type="dxa"/>
          </w:tcPr>
          <w:p w14:paraId="778CAF1E"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FCS_CKM.1</w:t>
            </w:r>
          </w:p>
        </w:tc>
        <w:tc>
          <w:tcPr>
            <w:tcW w:w="1276" w:type="dxa"/>
          </w:tcPr>
          <w:p w14:paraId="6B26FDA5" w14:textId="77777777" w:rsidR="00BF1326" w:rsidRPr="008C3388" w:rsidRDefault="00BF1326" w:rsidP="00CC5F65">
            <w:pPr>
              <w:jc w:val="center"/>
              <w:rPr>
                <w:rFonts w:cstheme="minorHAnsi"/>
                <w:szCs w:val="22"/>
                <w:lang w:val="en-GB"/>
              </w:rPr>
            </w:pPr>
          </w:p>
        </w:tc>
        <w:tc>
          <w:tcPr>
            <w:tcW w:w="3679" w:type="dxa"/>
          </w:tcPr>
          <w:p w14:paraId="51DD8492"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572A3FBF" w14:textId="77777777" w:rsidTr="009520F5">
        <w:trPr>
          <w:trHeight w:val="249"/>
        </w:trPr>
        <w:tc>
          <w:tcPr>
            <w:tcW w:w="3539" w:type="dxa"/>
          </w:tcPr>
          <w:p w14:paraId="6FB11267"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FCS_CKM.4 </w:t>
            </w:r>
          </w:p>
        </w:tc>
        <w:tc>
          <w:tcPr>
            <w:tcW w:w="1276" w:type="dxa"/>
          </w:tcPr>
          <w:p w14:paraId="771BEA7B" w14:textId="77777777" w:rsidR="00BF1326" w:rsidRPr="008C3388" w:rsidRDefault="00BF1326" w:rsidP="00CC5F65">
            <w:pPr>
              <w:jc w:val="center"/>
              <w:rPr>
                <w:rFonts w:cstheme="minorHAnsi"/>
                <w:szCs w:val="22"/>
                <w:lang w:val="en-GB"/>
              </w:rPr>
            </w:pPr>
          </w:p>
        </w:tc>
        <w:tc>
          <w:tcPr>
            <w:tcW w:w="3679" w:type="dxa"/>
          </w:tcPr>
          <w:p w14:paraId="04FF74A3"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1CA213DA" w14:textId="77777777" w:rsidTr="009520F5">
        <w:trPr>
          <w:trHeight w:val="249"/>
        </w:trPr>
        <w:tc>
          <w:tcPr>
            <w:tcW w:w="3539" w:type="dxa"/>
          </w:tcPr>
          <w:p w14:paraId="0ADC5483"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FCS_COP.1 </w:t>
            </w:r>
          </w:p>
        </w:tc>
        <w:tc>
          <w:tcPr>
            <w:tcW w:w="1276" w:type="dxa"/>
          </w:tcPr>
          <w:p w14:paraId="41A2DC10" w14:textId="77777777" w:rsidR="00BF1326" w:rsidRPr="008C3388" w:rsidRDefault="00BF1326" w:rsidP="00CC5F65">
            <w:pPr>
              <w:jc w:val="center"/>
              <w:rPr>
                <w:rFonts w:cstheme="minorHAnsi"/>
                <w:szCs w:val="22"/>
                <w:lang w:val="en-GB"/>
              </w:rPr>
            </w:pPr>
          </w:p>
        </w:tc>
        <w:tc>
          <w:tcPr>
            <w:tcW w:w="3679" w:type="dxa"/>
          </w:tcPr>
          <w:p w14:paraId="1FE12DAD"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722B1115" w14:textId="77777777" w:rsidTr="009520F5">
        <w:trPr>
          <w:trHeight w:val="249"/>
        </w:trPr>
        <w:tc>
          <w:tcPr>
            <w:tcW w:w="3539" w:type="dxa"/>
            <w:vAlign w:val="center"/>
          </w:tcPr>
          <w:p w14:paraId="10E0490C"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FDP_RIP.1/ABORT </w:t>
            </w:r>
          </w:p>
        </w:tc>
        <w:tc>
          <w:tcPr>
            <w:tcW w:w="1276" w:type="dxa"/>
          </w:tcPr>
          <w:p w14:paraId="075F0357" w14:textId="77777777" w:rsidR="00BF1326" w:rsidRPr="008C3388" w:rsidRDefault="00BF1326" w:rsidP="00CC5F65">
            <w:pPr>
              <w:jc w:val="center"/>
              <w:rPr>
                <w:rFonts w:cstheme="minorHAnsi"/>
                <w:szCs w:val="22"/>
                <w:lang w:val="en-GB"/>
              </w:rPr>
            </w:pPr>
          </w:p>
        </w:tc>
        <w:tc>
          <w:tcPr>
            <w:tcW w:w="3679" w:type="dxa"/>
          </w:tcPr>
          <w:p w14:paraId="630FDA00"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059A3E01" w14:textId="77777777" w:rsidTr="009520F5">
        <w:trPr>
          <w:trHeight w:val="249"/>
        </w:trPr>
        <w:tc>
          <w:tcPr>
            <w:tcW w:w="3539" w:type="dxa"/>
            <w:vAlign w:val="center"/>
          </w:tcPr>
          <w:p w14:paraId="793B3FB9"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FDP_RIP.1/APDU </w:t>
            </w:r>
          </w:p>
        </w:tc>
        <w:tc>
          <w:tcPr>
            <w:tcW w:w="1276" w:type="dxa"/>
          </w:tcPr>
          <w:p w14:paraId="71088807" w14:textId="77777777" w:rsidR="00BF1326" w:rsidRPr="008C3388" w:rsidRDefault="00BF1326" w:rsidP="00CC5F65">
            <w:pPr>
              <w:jc w:val="center"/>
              <w:rPr>
                <w:rFonts w:cstheme="minorHAnsi"/>
                <w:szCs w:val="22"/>
                <w:lang w:val="en-GB"/>
              </w:rPr>
            </w:pPr>
          </w:p>
        </w:tc>
        <w:tc>
          <w:tcPr>
            <w:tcW w:w="3679" w:type="dxa"/>
          </w:tcPr>
          <w:p w14:paraId="6F575D11"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2F93DEF7" w14:textId="77777777" w:rsidTr="009520F5">
        <w:trPr>
          <w:trHeight w:val="249"/>
        </w:trPr>
        <w:tc>
          <w:tcPr>
            <w:tcW w:w="3539" w:type="dxa"/>
            <w:vAlign w:val="center"/>
          </w:tcPr>
          <w:p w14:paraId="09496457"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FDP_RIP.1/bArray </w:t>
            </w:r>
          </w:p>
        </w:tc>
        <w:tc>
          <w:tcPr>
            <w:tcW w:w="1276" w:type="dxa"/>
          </w:tcPr>
          <w:p w14:paraId="5F9B0504" w14:textId="77777777" w:rsidR="00BF1326" w:rsidRPr="008C3388" w:rsidRDefault="00BF1326" w:rsidP="00CC5F65">
            <w:pPr>
              <w:jc w:val="center"/>
              <w:rPr>
                <w:rFonts w:cstheme="minorHAnsi"/>
                <w:szCs w:val="22"/>
                <w:lang w:val="en-GB"/>
              </w:rPr>
            </w:pPr>
          </w:p>
        </w:tc>
        <w:tc>
          <w:tcPr>
            <w:tcW w:w="3679" w:type="dxa"/>
          </w:tcPr>
          <w:p w14:paraId="591C591F"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33B4EA6E" w14:textId="77777777" w:rsidTr="009520F5">
        <w:trPr>
          <w:trHeight w:val="249"/>
        </w:trPr>
        <w:tc>
          <w:tcPr>
            <w:tcW w:w="3539" w:type="dxa"/>
            <w:vAlign w:val="center"/>
          </w:tcPr>
          <w:p w14:paraId="56DD885D"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FDP_RIP.1/GlobalArray </w:t>
            </w:r>
          </w:p>
        </w:tc>
        <w:tc>
          <w:tcPr>
            <w:tcW w:w="1276" w:type="dxa"/>
          </w:tcPr>
          <w:p w14:paraId="0BC54170" w14:textId="77777777" w:rsidR="00BF1326" w:rsidRPr="008C3388" w:rsidRDefault="00BF1326" w:rsidP="00CC5F65">
            <w:pPr>
              <w:jc w:val="center"/>
              <w:rPr>
                <w:rFonts w:cstheme="minorHAnsi"/>
                <w:szCs w:val="22"/>
                <w:lang w:val="en-GB"/>
              </w:rPr>
            </w:pPr>
          </w:p>
        </w:tc>
        <w:tc>
          <w:tcPr>
            <w:tcW w:w="3679" w:type="dxa"/>
          </w:tcPr>
          <w:p w14:paraId="296C1D83"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44A14176" w14:textId="77777777" w:rsidTr="009520F5">
        <w:trPr>
          <w:trHeight w:val="249"/>
        </w:trPr>
        <w:tc>
          <w:tcPr>
            <w:tcW w:w="3539" w:type="dxa"/>
            <w:vAlign w:val="center"/>
          </w:tcPr>
          <w:p w14:paraId="3E924E82"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FDP_RIP.1/KEYS </w:t>
            </w:r>
          </w:p>
        </w:tc>
        <w:tc>
          <w:tcPr>
            <w:tcW w:w="1276" w:type="dxa"/>
          </w:tcPr>
          <w:p w14:paraId="0DDAB52F" w14:textId="77777777" w:rsidR="00BF1326" w:rsidRPr="008C3388" w:rsidRDefault="00BF1326" w:rsidP="00CC5F65">
            <w:pPr>
              <w:jc w:val="center"/>
              <w:rPr>
                <w:rFonts w:cstheme="minorHAnsi"/>
                <w:szCs w:val="22"/>
                <w:lang w:val="en-GB"/>
              </w:rPr>
            </w:pPr>
          </w:p>
        </w:tc>
        <w:tc>
          <w:tcPr>
            <w:tcW w:w="3679" w:type="dxa"/>
          </w:tcPr>
          <w:p w14:paraId="1A658B64"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04F7A194" w14:textId="77777777" w:rsidTr="009520F5">
        <w:trPr>
          <w:trHeight w:val="249"/>
        </w:trPr>
        <w:tc>
          <w:tcPr>
            <w:tcW w:w="3539" w:type="dxa"/>
            <w:vAlign w:val="center"/>
          </w:tcPr>
          <w:p w14:paraId="7959264D"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FDP_RIP.1/TRANSIENT </w:t>
            </w:r>
          </w:p>
        </w:tc>
        <w:tc>
          <w:tcPr>
            <w:tcW w:w="1276" w:type="dxa"/>
          </w:tcPr>
          <w:p w14:paraId="6C1F6164" w14:textId="77777777" w:rsidR="00BF1326" w:rsidRPr="008C3388" w:rsidRDefault="00BF1326" w:rsidP="00CC5F65">
            <w:pPr>
              <w:jc w:val="center"/>
              <w:rPr>
                <w:rFonts w:cstheme="minorHAnsi"/>
                <w:szCs w:val="22"/>
                <w:lang w:val="en-GB"/>
              </w:rPr>
            </w:pPr>
          </w:p>
        </w:tc>
        <w:tc>
          <w:tcPr>
            <w:tcW w:w="3679" w:type="dxa"/>
          </w:tcPr>
          <w:p w14:paraId="0AE81844"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184DE4D3" w14:textId="77777777" w:rsidTr="009520F5">
        <w:trPr>
          <w:trHeight w:val="249"/>
        </w:trPr>
        <w:tc>
          <w:tcPr>
            <w:tcW w:w="3539" w:type="dxa"/>
            <w:vAlign w:val="center"/>
          </w:tcPr>
          <w:p w14:paraId="2AFE5913"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FDP_ROL.1/FIREWALL </w:t>
            </w:r>
          </w:p>
        </w:tc>
        <w:tc>
          <w:tcPr>
            <w:tcW w:w="1276" w:type="dxa"/>
          </w:tcPr>
          <w:p w14:paraId="7AABEB1E" w14:textId="77777777" w:rsidR="00BF1326" w:rsidRPr="008C3388" w:rsidRDefault="00BF1326" w:rsidP="00CC5F65">
            <w:pPr>
              <w:jc w:val="center"/>
              <w:rPr>
                <w:rFonts w:cstheme="minorHAnsi"/>
                <w:szCs w:val="22"/>
                <w:lang w:val="en-GB"/>
              </w:rPr>
            </w:pPr>
          </w:p>
        </w:tc>
        <w:tc>
          <w:tcPr>
            <w:tcW w:w="3679" w:type="dxa"/>
          </w:tcPr>
          <w:p w14:paraId="3067C719"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31AC4EAB" w14:textId="77777777" w:rsidTr="009520F5">
        <w:trPr>
          <w:trHeight w:val="249"/>
        </w:trPr>
        <w:tc>
          <w:tcPr>
            <w:tcW w:w="3539" w:type="dxa"/>
          </w:tcPr>
          <w:p w14:paraId="7F5024DA"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FAU_ARP.1 </w:t>
            </w:r>
          </w:p>
        </w:tc>
        <w:tc>
          <w:tcPr>
            <w:tcW w:w="1276" w:type="dxa"/>
          </w:tcPr>
          <w:p w14:paraId="40A2B3DC" w14:textId="77777777" w:rsidR="00BF1326" w:rsidRPr="008C3388" w:rsidRDefault="00BF1326" w:rsidP="00CC5F65">
            <w:pPr>
              <w:jc w:val="center"/>
              <w:rPr>
                <w:rFonts w:cstheme="minorHAnsi"/>
                <w:szCs w:val="22"/>
                <w:lang w:val="en-GB"/>
              </w:rPr>
            </w:pPr>
          </w:p>
        </w:tc>
        <w:tc>
          <w:tcPr>
            <w:tcW w:w="3679" w:type="dxa"/>
          </w:tcPr>
          <w:p w14:paraId="3CDAD1B8"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2D234454" w14:textId="77777777" w:rsidTr="009520F5">
        <w:trPr>
          <w:trHeight w:val="249"/>
        </w:trPr>
        <w:tc>
          <w:tcPr>
            <w:tcW w:w="3539" w:type="dxa"/>
          </w:tcPr>
          <w:p w14:paraId="3A52D342"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FDP_SDI.2/DATA </w:t>
            </w:r>
          </w:p>
        </w:tc>
        <w:tc>
          <w:tcPr>
            <w:tcW w:w="1276" w:type="dxa"/>
          </w:tcPr>
          <w:p w14:paraId="167F5C5A" w14:textId="77777777" w:rsidR="00BF1326" w:rsidRPr="008C3388" w:rsidRDefault="00BF1326" w:rsidP="00CC5F65">
            <w:pPr>
              <w:jc w:val="center"/>
              <w:rPr>
                <w:rFonts w:cstheme="minorHAnsi"/>
                <w:szCs w:val="22"/>
                <w:lang w:val="en-GB"/>
              </w:rPr>
            </w:pPr>
          </w:p>
        </w:tc>
        <w:tc>
          <w:tcPr>
            <w:tcW w:w="3679" w:type="dxa"/>
          </w:tcPr>
          <w:p w14:paraId="2F06A636"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7899DF46" w14:textId="77777777" w:rsidTr="009520F5">
        <w:trPr>
          <w:trHeight w:val="249"/>
        </w:trPr>
        <w:tc>
          <w:tcPr>
            <w:tcW w:w="3539" w:type="dxa"/>
          </w:tcPr>
          <w:p w14:paraId="3D0114C5"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FPR_UNO.1 </w:t>
            </w:r>
          </w:p>
        </w:tc>
        <w:tc>
          <w:tcPr>
            <w:tcW w:w="1276" w:type="dxa"/>
          </w:tcPr>
          <w:p w14:paraId="6D86A3A1" w14:textId="77777777" w:rsidR="00BF1326" w:rsidRPr="008C3388" w:rsidRDefault="00BF1326" w:rsidP="00CC5F65">
            <w:pPr>
              <w:jc w:val="center"/>
              <w:rPr>
                <w:rFonts w:cstheme="minorHAnsi"/>
                <w:szCs w:val="22"/>
                <w:lang w:val="en-GB"/>
              </w:rPr>
            </w:pPr>
          </w:p>
        </w:tc>
        <w:tc>
          <w:tcPr>
            <w:tcW w:w="3679" w:type="dxa"/>
          </w:tcPr>
          <w:p w14:paraId="61403E10"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7FA4953B" w14:textId="77777777" w:rsidTr="009520F5">
        <w:trPr>
          <w:trHeight w:val="249"/>
        </w:trPr>
        <w:tc>
          <w:tcPr>
            <w:tcW w:w="3539" w:type="dxa"/>
          </w:tcPr>
          <w:p w14:paraId="42177D1C" w14:textId="3D387BDD" w:rsidR="00BF1326" w:rsidRPr="008C3388" w:rsidRDefault="00BF1326" w:rsidP="00CC5F65">
            <w:pPr>
              <w:rPr>
                <w:rFonts w:cstheme="minorHAnsi"/>
                <w:color w:val="000000" w:themeColor="text1"/>
                <w:szCs w:val="22"/>
                <w:lang w:val="en-GB"/>
              </w:rPr>
            </w:pPr>
            <w:r w:rsidRPr="00695D71">
              <w:rPr>
                <w:rFonts w:cstheme="minorHAnsi"/>
                <w:color w:val="000000" w:themeColor="text1"/>
                <w:szCs w:val="22"/>
                <w:lang w:val="en-GB"/>
              </w:rPr>
              <w:t>FPT_FLS.1</w:t>
            </w:r>
            <w:r w:rsidR="0048452A">
              <w:rPr>
                <w:rFonts w:cstheme="minorHAnsi"/>
                <w:color w:val="000000" w:themeColor="text1"/>
                <w:szCs w:val="22"/>
                <w:lang w:val="en-GB"/>
              </w:rPr>
              <w:t>/JC</w:t>
            </w:r>
            <w:r w:rsidRPr="008C3388">
              <w:rPr>
                <w:rFonts w:cstheme="minorHAnsi"/>
                <w:color w:val="000000" w:themeColor="text1"/>
                <w:szCs w:val="22"/>
                <w:lang w:val="en-GB"/>
              </w:rPr>
              <w:t xml:space="preserve"> </w:t>
            </w:r>
          </w:p>
        </w:tc>
        <w:tc>
          <w:tcPr>
            <w:tcW w:w="1276" w:type="dxa"/>
          </w:tcPr>
          <w:p w14:paraId="1A277E9B" w14:textId="77777777" w:rsidR="00BF1326" w:rsidRPr="008C3388" w:rsidRDefault="00BF1326" w:rsidP="00CC5F65">
            <w:pPr>
              <w:jc w:val="center"/>
              <w:rPr>
                <w:rFonts w:cstheme="minorHAnsi"/>
                <w:szCs w:val="22"/>
                <w:lang w:val="en-GB"/>
              </w:rPr>
            </w:pPr>
          </w:p>
        </w:tc>
        <w:tc>
          <w:tcPr>
            <w:tcW w:w="3679" w:type="dxa"/>
          </w:tcPr>
          <w:p w14:paraId="7830B534" w14:textId="10A2FF6E" w:rsidR="00BF1326" w:rsidRPr="008C3388" w:rsidRDefault="00BF1326" w:rsidP="00CC5F65">
            <w:pPr>
              <w:rPr>
                <w:rFonts w:cstheme="minorHAnsi"/>
                <w:szCs w:val="22"/>
                <w:lang w:val="en-GB"/>
              </w:rPr>
            </w:pPr>
            <w:r w:rsidRPr="008C3388">
              <w:rPr>
                <w:rFonts w:cstheme="minorHAnsi"/>
                <w:szCs w:val="22"/>
                <w:lang w:val="en-GB"/>
              </w:rPr>
              <w:t>(A): Added from [PP-JCS].</w:t>
            </w:r>
            <w:r w:rsidR="0048452A">
              <w:rPr>
                <w:rFonts w:cstheme="minorHAnsi"/>
                <w:szCs w:val="22"/>
                <w:lang w:val="en-GB"/>
              </w:rPr>
              <w:t xml:space="preserve"> </w:t>
            </w:r>
            <w:r w:rsidR="0048452A">
              <w:rPr>
                <w:rFonts w:cstheme="minorHAnsi"/>
                <w:szCs w:val="22"/>
              </w:rPr>
              <w:t>Refined with iteration.</w:t>
            </w:r>
          </w:p>
        </w:tc>
      </w:tr>
      <w:tr w:rsidR="00BF1326" w:rsidRPr="008C3388" w14:paraId="7341B366" w14:textId="77777777" w:rsidTr="009520F5">
        <w:trPr>
          <w:trHeight w:val="249"/>
        </w:trPr>
        <w:tc>
          <w:tcPr>
            <w:tcW w:w="3539" w:type="dxa"/>
          </w:tcPr>
          <w:p w14:paraId="67FDF6B0"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FPT_TDC.1 </w:t>
            </w:r>
          </w:p>
        </w:tc>
        <w:tc>
          <w:tcPr>
            <w:tcW w:w="1276" w:type="dxa"/>
          </w:tcPr>
          <w:p w14:paraId="14ED9A54" w14:textId="77777777" w:rsidR="00BF1326" w:rsidRPr="008C3388" w:rsidRDefault="00BF1326" w:rsidP="00CC5F65">
            <w:pPr>
              <w:jc w:val="center"/>
              <w:rPr>
                <w:rFonts w:cstheme="minorHAnsi"/>
                <w:szCs w:val="22"/>
                <w:lang w:val="en-GB"/>
              </w:rPr>
            </w:pPr>
          </w:p>
        </w:tc>
        <w:tc>
          <w:tcPr>
            <w:tcW w:w="3679" w:type="dxa"/>
          </w:tcPr>
          <w:p w14:paraId="7A463A91"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7B0FCA05" w14:textId="77777777" w:rsidTr="009520F5">
        <w:trPr>
          <w:trHeight w:val="249"/>
        </w:trPr>
        <w:tc>
          <w:tcPr>
            <w:tcW w:w="3539" w:type="dxa"/>
          </w:tcPr>
          <w:p w14:paraId="3A8C5175"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FIA_ATD.1/AID </w:t>
            </w:r>
          </w:p>
        </w:tc>
        <w:tc>
          <w:tcPr>
            <w:tcW w:w="1276" w:type="dxa"/>
          </w:tcPr>
          <w:p w14:paraId="341DC3A8" w14:textId="77777777" w:rsidR="00BF1326" w:rsidRPr="008C3388" w:rsidRDefault="00BF1326" w:rsidP="00CC5F65">
            <w:pPr>
              <w:jc w:val="center"/>
              <w:rPr>
                <w:rFonts w:cstheme="minorHAnsi"/>
                <w:szCs w:val="22"/>
                <w:lang w:val="en-GB"/>
              </w:rPr>
            </w:pPr>
          </w:p>
        </w:tc>
        <w:tc>
          <w:tcPr>
            <w:tcW w:w="3679" w:type="dxa"/>
          </w:tcPr>
          <w:p w14:paraId="74E7C8D0"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44D969D6" w14:textId="77777777" w:rsidTr="009520F5">
        <w:trPr>
          <w:trHeight w:val="249"/>
        </w:trPr>
        <w:tc>
          <w:tcPr>
            <w:tcW w:w="3539" w:type="dxa"/>
          </w:tcPr>
          <w:p w14:paraId="27C628C4"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FIA_UID.2/AID </w:t>
            </w:r>
          </w:p>
        </w:tc>
        <w:tc>
          <w:tcPr>
            <w:tcW w:w="1276" w:type="dxa"/>
          </w:tcPr>
          <w:p w14:paraId="78169FEC" w14:textId="77777777" w:rsidR="00BF1326" w:rsidRPr="008C3388" w:rsidRDefault="00BF1326" w:rsidP="00CC5F65">
            <w:pPr>
              <w:jc w:val="center"/>
              <w:rPr>
                <w:rFonts w:cstheme="minorHAnsi"/>
                <w:szCs w:val="22"/>
                <w:lang w:val="en-GB"/>
              </w:rPr>
            </w:pPr>
          </w:p>
        </w:tc>
        <w:tc>
          <w:tcPr>
            <w:tcW w:w="3679" w:type="dxa"/>
          </w:tcPr>
          <w:p w14:paraId="17020DD5"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6FC80E0C" w14:textId="77777777" w:rsidTr="009520F5">
        <w:trPr>
          <w:trHeight w:val="249"/>
        </w:trPr>
        <w:tc>
          <w:tcPr>
            <w:tcW w:w="3539" w:type="dxa"/>
          </w:tcPr>
          <w:p w14:paraId="63BE1F31"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FIA_USB.1/AID </w:t>
            </w:r>
          </w:p>
        </w:tc>
        <w:tc>
          <w:tcPr>
            <w:tcW w:w="1276" w:type="dxa"/>
          </w:tcPr>
          <w:p w14:paraId="0FBF7C96" w14:textId="77777777" w:rsidR="00BF1326" w:rsidRPr="008C3388" w:rsidRDefault="00BF1326" w:rsidP="00CC5F65">
            <w:pPr>
              <w:jc w:val="center"/>
              <w:rPr>
                <w:rFonts w:cstheme="minorHAnsi"/>
                <w:szCs w:val="22"/>
                <w:lang w:val="en-GB"/>
              </w:rPr>
            </w:pPr>
          </w:p>
        </w:tc>
        <w:tc>
          <w:tcPr>
            <w:tcW w:w="3679" w:type="dxa"/>
          </w:tcPr>
          <w:p w14:paraId="401B3B8B"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60A3106A" w14:textId="77777777" w:rsidTr="009520F5">
        <w:trPr>
          <w:trHeight w:val="249"/>
        </w:trPr>
        <w:tc>
          <w:tcPr>
            <w:tcW w:w="3539" w:type="dxa"/>
          </w:tcPr>
          <w:p w14:paraId="68CFD84B"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FMT_MTD.1/JCRE </w:t>
            </w:r>
          </w:p>
        </w:tc>
        <w:tc>
          <w:tcPr>
            <w:tcW w:w="1276" w:type="dxa"/>
          </w:tcPr>
          <w:p w14:paraId="08A9B1DB" w14:textId="77777777" w:rsidR="00BF1326" w:rsidRPr="008C3388" w:rsidRDefault="00BF1326" w:rsidP="00CC5F65">
            <w:pPr>
              <w:jc w:val="center"/>
              <w:rPr>
                <w:rFonts w:cstheme="minorHAnsi"/>
                <w:szCs w:val="22"/>
                <w:lang w:val="en-GB"/>
              </w:rPr>
            </w:pPr>
          </w:p>
        </w:tc>
        <w:tc>
          <w:tcPr>
            <w:tcW w:w="3679" w:type="dxa"/>
          </w:tcPr>
          <w:p w14:paraId="7118D4A7"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3FFA7957" w14:textId="77777777" w:rsidTr="009520F5">
        <w:trPr>
          <w:trHeight w:val="249"/>
        </w:trPr>
        <w:tc>
          <w:tcPr>
            <w:tcW w:w="3539" w:type="dxa"/>
          </w:tcPr>
          <w:p w14:paraId="6AB99530"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FMT_MTD.3/JCRE </w:t>
            </w:r>
          </w:p>
        </w:tc>
        <w:tc>
          <w:tcPr>
            <w:tcW w:w="1276" w:type="dxa"/>
          </w:tcPr>
          <w:p w14:paraId="6C9D34BE" w14:textId="77777777" w:rsidR="00BF1326" w:rsidRPr="008C3388" w:rsidRDefault="00BF1326" w:rsidP="00CC5F65">
            <w:pPr>
              <w:jc w:val="center"/>
              <w:rPr>
                <w:rFonts w:cstheme="minorHAnsi"/>
                <w:szCs w:val="22"/>
                <w:lang w:val="en-GB"/>
              </w:rPr>
            </w:pPr>
          </w:p>
        </w:tc>
        <w:tc>
          <w:tcPr>
            <w:tcW w:w="3679" w:type="dxa"/>
          </w:tcPr>
          <w:p w14:paraId="65FD42D9"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6AD2B400" w14:textId="77777777" w:rsidTr="009520F5">
        <w:trPr>
          <w:trHeight w:val="249"/>
        </w:trPr>
        <w:tc>
          <w:tcPr>
            <w:tcW w:w="3539" w:type="dxa"/>
          </w:tcPr>
          <w:p w14:paraId="070DD7C6" w14:textId="123AE55C"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FDP_ITC.2/</w:t>
            </w:r>
            <w:r w:rsidR="00C27233">
              <w:rPr>
                <w:rFonts w:cstheme="minorHAnsi"/>
                <w:color w:val="000000" w:themeColor="text1"/>
                <w:szCs w:val="22"/>
                <w:lang w:val="en-GB"/>
              </w:rPr>
              <w:t>GP-ELF</w:t>
            </w:r>
            <w:r w:rsidR="00C27233" w:rsidRPr="008C3388">
              <w:rPr>
                <w:rFonts w:cstheme="minorHAnsi"/>
                <w:color w:val="000000" w:themeColor="text1"/>
                <w:szCs w:val="22"/>
                <w:lang w:val="en-GB"/>
              </w:rPr>
              <w:t xml:space="preserve"> </w:t>
            </w:r>
          </w:p>
        </w:tc>
        <w:tc>
          <w:tcPr>
            <w:tcW w:w="1276" w:type="dxa"/>
          </w:tcPr>
          <w:p w14:paraId="391B8040" w14:textId="77777777" w:rsidR="00BF1326" w:rsidRPr="008C3388" w:rsidRDefault="00BF1326" w:rsidP="00CC5F65">
            <w:pPr>
              <w:jc w:val="center"/>
              <w:rPr>
                <w:rFonts w:cstheme="minorHAnsi"/>
                <w:szCs w:val="22"/>
                <w:lang w:val="en-GB"/>
              </w:rPr>
            </w:pPr>
          </w:p>
        </w:tc>
        <w:tc>
          <w:tcPr>
            <w:tcW w:w="3679" w:type="dxa"/>
          </w:tcPr>
          <w:p w14:paraId="6F13EF5D"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485A2960" w14:textId="77777777" w:rsidTr="009520F5">
        <w:trPr>
          <w:trHeight w:val="249"/>
        </w:trPr>
        <w:tc>
          <w:tcPr>
            <w:tcW w:w="3539" w:type="dxa"/>
          </w:tcPr>
          <w:p w14:paraId="48AB2783" w14:textId="787DA308"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FPT_FLS.1/</w:t>
            </w:r>
            <w:r w:rsidR="00C27233">
              <w:rPr>
                <w:rFonts w:cstheme="minorHAnsi"/>
                <w:color w:val="000000" w:themeColor="text1"/>
                <w:szCs w:val="22"/>
                <w:lang w:val="en-GB"/>
              </w:rPr>
              <w:t>GP</w:t>
            </w:r>
          </w:p>
        </w:tc>
        <w:tc>
          <w:tcPr>
            <w:tcW w:w="1276" w:type="dxa"/>
          </w:tcPr>
          <w:p w14:paraId="6917B56A" w14:textId="77777777" w:rsidR="00BF1326" w:rsidRPr="008C3388" w:rsidRDefault="00BF1326" w:rsidP="00CC5F65">
            <w:pPr>
              <w:jc w:val="center"/>
              <w:rPr>
                <w:rFonts w:cstheme="minorHAnsi"/>
                <w:szCs w:val="22"/>
                <w:lang w:val="en-GB"/>
              </w:rPr>
            </w:pPr>
          </w:p>
        </w:tc>
        <w:tc>
          <w:tcPr>
            <w:tcW w:w="3679" w:type="dxa"/>
          </w:tcPr>
          <w:p w14:paraId="4D9781C4" w14:textId="06E454FC" w:rsidR="00BF1326" w:rsidRPr="008C3388" w:rsidRDefault="00BF1326" w:rsidP="00CC5F65">
            <w:pPr>
              <w:rPr>
                <w:rFonts w:cstheme="minorHAnsi"/>
                <w:szCs w:val="22"/>
                <w:lang w:val="en-GB"/>
              </w:rPr>
            </w:pPr>
            <w:r w:rsidRPr="008C3388">
              <w:rPr>
                <w:rFonts w:cstheme="minorHAnsi"/>
                <w:szCs w:val="22"/>
                <w:lang w:val="en-GB"/>
              </w:rPr>
              <w:t>(A): Added from [PP-</w:t>
            </w:r>
            <w:r w:rsidR="00C27233">
              <w:rPr>
                <w:rFonts w:cstheme="minorHAnsi"/>
                <w:color w:val="000000" w:themeColor="text1"/>
                <w:szCs w:val="22"/>
                <w:lang w:val="en-GB"/>
              </w:rPr>
              <w:t>GP</w:t>
            </w:r>
            <w:r w:rsidRPr="008C3388">
              <w:rPr>
                <w:rFonts w:cstheme="minorHAnsi"/>
                <w:szCs w:val="22"/>
                <w:lang w:val="en-GB"/>
              </w:rPr>
              <w:t>].</w:t>
            </w:r>
          </w:p>
        </w:tc>
      </w:tr>
      <w:tr w:rsidR="00BF1326" w:rsidRPr="008C3388" w14:paraId="6DB7C807" w14:textId="77777777" w:rsidTr="009520F5">
        <w:trPr>
          <w:trHeight w:val="249"/>
        </w:trPr>
        <w:tc>
          <w:tcPr>
            <w:tcW w:w="3539" w:type="dxa"/>
          </w:tcPr>
          <w:p w14:paraId="45F2144D" w14:textId="009CEA65"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FPT_RCV.3/</w:t>
            </w:r>
            <w:r w:rsidR="00C27233">
              <w:rPr>
                <w:rFonts w:cstheme="minorHAnsi"/>
                <w:color w:val="000000" w:themeColor="text1"/>
                <w:szCs w:val="22"/>
                <w:lang w:val="en-GB"/>
              </w:rPr>
              <w:t>GP</w:t>
            </w:r>
            <w:r w:rsidRPr="008C3388">
              <w:rPr>
                <w:rFonts w:cstheme="minorHAnsi"/>
                <w:color w:val="000000" w:themeColor="text1"/>
                <w:szCs w:val="22"/>
                <w:lang w:val="en-GB"/>
              </w:rPr>
              <w:t xml:space="preserve"> </w:t>
            </w:r>
          </w:p>
        </w:tc>
        <w:tc>
          <w:tcPr>
            <w:tcW w:w="1276" w:type="dxa"/>
          </w:tcPr>
          <w:p w14:paraId="7301B24D" w14:textId="77777777" w:rsidR="00BF1326" w:rsidRPr="008C3388" w:rsidRDefault="00BF1326" w:rsidP="00CC5F65">
            <w:pPr>
              <w:jc w:val="center"/>
              <w:rPr>
                <w:rFonts w:cstheme="minorHAnsi"/>
                <w:szCs w:val="22"/>
                <w:lang w:val="en-GB"/>
              </w:rPr>
            </w:pPr>
          </w:p>
        </w:tc>
        <w:tc>
          <w:tcPr>
            <w:tcW w:w="3679" w:type="dxa"/>
          </w:tcPr>
          <w:p w14:paraId="23221621" w14:textId="1ED8C390" w:rsidR="00BF1326" w:rsidRPr="008C3388" w:rsidRDefault="00BF1326" w:rsidP="00CC5F65">
            <w:pPr>
              <w:rPr>
                <w:rFonts w:cstheme="minorHAnsi"/>
                <w:szCs w:val="22"/>
                <w:lang w:val="en-GB"/>
              </w:rPr>
            </w:pPr>
            <w:r w:rsidRPr="008C3388">
              <w:rPr>
                <w:rFonts w:cstheme="minorHAnsi"/>
                <w:szCs w:val="22"/>
                <w:lang w:val="en-GB"/>
              </w:rPr>
              <w:t>(A): Added from [PP-</w:t>
            </w:r>
            <w:r w:rsidR="00C27233">
              <w:rPr>
                <w:rFonts w:cstheme="minorHAnsi"/>
                <w:color w:val="000000" w:themeColor="text1"/>
                <w:szCs w:val="22"/>
                <w:lang w:val="en-GB"/>
              </w:rPr>
              <w:t>GP</w:t>
            </w:r>
            <w:r w:rsidRPr="008C3388">
              <w:rPr>
                <w:rFonts w:cstheme="minorHAnsi"/>
                <w:szCs w:val="22"/>
                <w:lang w:val="en-GB"/>
              </w:rPr>
              <w:t>].</w:t>
            </w:r>
          </w:p>
        </w:tc>
      </w:tr>
      <w:tr w:rsidR="00BF1326" w:rsidRPr="008C3388" w14:paraId="678D03B3" w14:textId="77777777" w:rsidTr="009520F5">
        <w:trPr>
          <w:trHeight w:val="249"/>
        </w:trPr>
        <w:tc>
          <w:tcPr>
            <w:tcW w:w="3539" w:type="dxa"/>
          </w:tcPr>
          <w:p w14:paraId="3E819ECB"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FDP_ACC.2/ADEL </w:t>
            </w:r>
          </w:p>
        </w:tc>
        <w:tc>
          <w:tcPr>
            <w:tcW w:w="1276" w:type="dxa"/>
          </w:tcPr>
          <w:p w14:paraId="0DB59B1B" w14:textId="77777777" w:rsidR="00BF1326" w:rsidRPr="008C3388" w:rsidRDefault="00BF1326" w:rsidP="00CC5F65">
            <w:pPr>
              <w:jc w:val="center"/>
              <w:rPr>
                <w:rFonts w:cstheme="minorHAnsi"/>
                <w:szCs w:val="22"/>
                <w:lang w:val="en-GB"/>
              </w:rPr>
            </w:pPr>
          </w:p>
        </w:tc>
        <w:tc>
          <w:tcPr>
            <w:tcW w:w="3679" w:type="dxa"/>
          </w:tcPr>
          <w:p w14:paraId="0B0C079F"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051387EB" w14:textId="77777777" w:rsidTr="009520F5">
        <w:trPr>
          <w:trHeight w:val="249"/>
        </w:trPr>
        <w:tc>
          <w:tcPr>
            <w:tcW w:w="3539" w:type="dxa"/>
          </w:tcPr>
          <w:p w14:paraId="27D3D8EC"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FDP_ACF.1/ADEL </w:t>
            </w:r>
          </w:p>
        </w:tc>
        <w:tc>
          <w:tcPr>
            <w:tcW w:w="1276" w:type="dxa"/>
          </w:tcPr>
          <w:p w14:paraId="0535A8FC" w14:textId="77777777" w:rsidR="00BF1326" w:rsidRPr="008C3388" w:rsidRDefault="00BF1326" w:rsidP="00CC5F65">
            <w:pPr>
              <w:jc w:val="center"/>
              <w:rPr>
                <w:rFonts w:cstheme="minorHAnsi"/>
                <w:szCs w:val="22"/>
                <w:lang w:val="en-GB"/>
              </w:rPr>
            </w:pPr>
          </w:p>
        </w:tc>
        <w:tc>
          <w:tcPr>
            <w:tcW w:w="3679" w:type="dxa"/>
          </w:tcPr>
          <w:p w14:paraId="76A07774"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5C41E036" w14:textId="77777777" w:rsidTr="009520F5">
        <w:trPr>
          <w:trHeight w:val="249"/>
        </w:trPr>
        <w:tc>
          <w:tcPr>
            <w:tcW w:w="3539" w:type="dxa"/>
            <w:vAlign w:val="center"/>
          </w:tcPr>
          <w:p w14:paraId="5951EFB4"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FDP_RIP.1/ADEL </w:t>
            </w:r>
          </w:p>
        </w:tc>
        <w:tc>
          <w:tcPr>
            <w:tcW w:w="1276" w:type="dxa"/>
          </w:tcPr>
          <w:p w14:paraId="3765A21C" w14:textId="77777777" w:rsidR="00BF1326" w:rsidRPr="008C3388" w:rsidRDefault="00BF1326" w:rsidP="00CC5F65">
            <w:pPr>
              <w:jc w:val="center"/>
              <w:rPr>
                <w:rFonts w:cstheme="minorHAnsi"/>
                <w:szCs w:val="22"/>
                <w:lang w:val="en-GB"/>
              </w:rPr>
            </w:pPr>
          </w:p>
        </w:tc>
        <w:tc>
          <w:tcPr>
            <w:tcW w:w="3679" w:type="dxa"/>
          </w:tcPr>
          <w:p w14:paraId="5108DE38"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1B01EB84" w14:textId="77777777" w:rsidTr="009520F5">
        <w:trPr>
          <w:trHeight w:val="249"/>
        </w:trPr>
        <w:tc>
          <w:tcPr>
            <w:tcW w:w="3539" w:type="dxa"/>
          </w:tcPr>
          <w:p w14:paraId="66435799"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FMT_MSA.1/ADEL </w:t>
            </w:r>
          </w:p>
        </w:tc>
        <w:tc>
          <w:tcPr>
            <w:tcW w:w="1276" w:type="dxa"/>
          </w:tcPr>
          <w:p w14:paraId="40847C92" w14:textId="77777777" w:rsidR="00BF1326" w:rsidRPr="008C3388" w:rsidRDefault="00BF1326" w:rsidP="00CC5F65">
            <w:pPr>
              <w:jc w:val="center"/>
              <w:rPr>
                <w:rFonts w:cstheme="minorHAnsi"/>
                <w:szCs w:val="22"/>
                <w:lang w:val="en-GB"/>
              </w:rPr>
            </w:pPr>
          </w:p>
        </w:tc>
        <w:tc>
          <w:tcPr>
            <w:tcW w:w="3679" w:type="dxa"/>
          </w:tcPr>
          <w:p w14:paraId="35ABCDC6"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061E5AB4" w14:textId="77777777" w:rsidTr="009520F5">
        <w:trPr>
          <w:trHeight w:val="249"/>
        </w:trPr>
        <w:tc>
          <w:tcPr>
            <w:tcW w:w="3539" w:type="dxa"/>
          </w:tcPr>
          <w:p w14:paraId="33B4DE7A"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FMT_MSA.3/ADEL </w:t>
            </w:r>
            <w:r w:rsidRPr="008C3388">
              <w:rPr>
                <w:rFonts w:cstheme="minorHAnsi"/>
                <w:color w:val="000000" w:themeColor="text1"/>
                <w:szCs w:val="22"/>
                <w:lang w:val="en-GB"/>
              </w:rPr>
              <w:tab/>
            </w:r>
          </w:p>
        </w:tc>
        <w:tc>
          <w:tcPr>
            <w:tcW w:w="1276" w:type="dxa"/>
          </w:tcPr>
          <w:p w14:paraId="3CC7B8A6" w14:textId="77777777" w:rsidR="00BF1326" w:rsidRPr="008C3388" w:rsidRDefault="00BF1326" w:rsidP="00CC5F65">
            <w:pPr>
              <w:jc w:val="center"/>
              <w:rPr>
                <w:rFonts w:cstheme="minorHAnsi"/>
                <w:szCs w:val="22"/>
                <w:lang w:val="en-GB"/>
              </w:rPr>
            </w:pPr>
          </w:p>
        </w:tc>
        <w:tc>
          <w:tcPr>
            <w:tcW w:w="3679" w:type="dxa"/>
          </w:tcPr>
          <w:p w14:paraId="55039956"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117C8448" w14:textId="77777777" w:rsidTr="009520F5">
        <w:trPr>
          <w:trHeight w:val="249"/>
        </w:trPr>
        <w:tc>
          <w:tcPr>
            <w:tcW w:w="3539" w:type="dxa"/>
          </w:tcPr>
          <w:p w14:paraId="558A526D"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FMT_SMF.1/ADEL </w:t>
            </w:r>
          </w:p>
        </w:tc>
        <w:tc>
          <w:tcPr>
            <w:tcW w:w="1276" w:type="dxa"/>
          </w:tcPr>
          <w:p w14:paraId="368911CA" w14:textId="77777777" w:rsidR="00BF1326" w:rsidRPr="008C3388" w:rsidRDefault="00BF1326" w:rsidP="00CC5F65">
            <w:pPr>
              <w:jc w:val="center"/>
              <w:rPr>
                <w:rFonts w:cstheme="minorHAnsi"/>
                <w:szCs w:val="22"/>
                <w:lang w:val="en-GB"/>
              </w:rPr>
            </w:pPr>
          </w:p>
        </w:tc>
        <w:tc>
          <w:tcPr>
            <w:tcW w:w="3679" w:type="dxa"/>
          </w:tcPr>
          <w:p w14:paraId="437C4554"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62665661" w14:textId="77777777" w:rsidTr="009520F5">
        <w:trPr>
          <w:trHeight w:val="249"/>
        </w:trPr>
        <w:tc>
          <w:tcPr>
            <w:tcW w:w="3539" w:type="dxa"/>
          </w:tcPr>
          <w:p w14:paraId="70EB6CAF"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FMT_SMR.1/ADEL </w:t>
            </w:r>
          </w:p>
        </w:tc>
        <w:tc>
          <w:tcPr>
            <w:tcW w:w="1276" w:type="dxa"/>
          </w:tcPr>
          <w:p w14:paraId="12B56E10" w14:textId="77777777" w:rsidR="00BF1326" w:rsidRPr="008C3388" w:rsidRDefault="00BF1326" w:rsidP="00CC5F65">
            <w:pPr>
              <w:jc w:val="center"/>
              <w:rPr>
                <w:rFonts w:cstheme="minorHAnsi"/>
                <w:szCs w:val="22"/>
                <w:lang w:val="en-GB"/>
              </w:rPr>
            </w:pPr>
          </w:p>
        </w:tc>
        <w:tc>
          <w:tcPr>
            <w:tcW w:w="3679" w:type="dxa"/>
          </w:tcPr>
          <w:p w14:paraId="554C1249"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2E46E8C6" w14:textId="77777777" w:rsidTr="009520F5">
        <w:trPr>
          <w:trHeight w:val="249"/>
        </w:trPr>
        <w:tc>
          <w:tcPr>
            <w:tcW w:w="3539" w:type="dxa"/>
          </w:tcPr>
          <w:p w14:paraId="0B0CBB9B"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FPT_FLS.1/ADEL </w:t>
            </w:r>
          </w:p>
        </w:tc>
        <w:tc>
          <w:tcPr>
            <w:tcW w:w="1276" w:type="dxa"/>
          </w:tcPr>
          <w:p w14:paraId="0285E029" w14:textId="77777777" w:rsidR="00BF1326" w:rsidRPr="008C3388" w:rsidRDefault="00BF1326" w:rsidP="00CC5F65">
            <w:pPr>
              <w:jc w:val="center"/>
              <w:rPr>
                <w:rFonts w:cstheme="minorHAnsi"/>
                <w:szCs w:val="22"/>
                <w:lang w:val="en-GB"/>
              </w:rPr>
            </w:pPr>
          </w:p>
        </w:tc>
        <w:tc>
          <w:tcPr>
            <w:tcW w:w="3679" w:type="dxa"/>
          </w:tcPr>
          <w:p w14:paraId="64F536DF"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25E2BCF2" w14:textId="77777777" w:rsidTr="009520F5">
        <w:trPr>
          <w:trHeight w:val="249"/>
        </w:trPr>
        <w:tc>
          <w:tcPr>
            <w:tcW w:w="3539" w:type="dxa"/>
            <w:vAlign w:val="center"/>
          </w:tcPr>
          <w:p w14:paraId="715CC3A7"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FDP_RIP.1/ODEL </w:t>
            </w:r>
          </w:p>
        </w:tc>
        <w:tc>
          <w:tcPr>
            <w:tcW w:w="1276" w:type="dxa"/>
          </w:tcPr>
          <w:p w14:paraId="0ECAC1B3" w14:textId="77777777" w:rsidR="00BF1326" w:rsidRPr="008C3388" w:rsidRDefault="00BF1326" w:rsidP="00CC5F65">
            <w:pPr>
              <w:jc w:val="center"/>
              <w:rPr>
                <w:rFonts w:cstheme="minorHAnsi"/>
                <w:szCs w:val="22"/>
                <w:lang w:val="en-GB"/>
              </w:rPr>
            </w:pPr>
          </w:p>
        </w:tc>
        <w:tc>
          <w:tcPr>
            <w:tcW w:w="3679" w:type="dxa"/>
          </w:tcPr>
          <w:p w14:paraId="1375B663"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6CAEEBDA" w14:textId="77777777" w:rsidTr="009520F5">
        <w:trPr>
          <w:trHeight w:val="249"/>
        </w:trPr>
        <w:tc>
          <w:tcPr>
            <w:tcW w:w="3539" w:type="dxa"/>
          </w:tcPr>
          <w:p w14:paraId="0677669C"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 xml:space="preserve">FPT_FLS.1/ODEL </w:t>
            </w:r>
          </w:p>
        </w:tc>
        <w:tc>
          <w:tcPr>
            <w:tcW w:w="1276" w:type="dxa"/>
          </w:tcPr>
          <w:p w14:paraId="2DA82838" w14:textId="77777777" w:rsidR="00BF1326" w:rsidRPr="008C3388" w:rsidRDefault="00BF1326" w:rsidP="00CC5F65">
            <w:pPr>
              <w:jc w:val="center"/>
              <w:rPr>
                <w:rFonts w:cstheme="minorHAnsi"/>
                <w:szCs w:val="22"/>
                <w:lang w:val="en-GB"/>
              </w:rPr>
            </w:pPr>
          </w:p>
        </w:tc>
        <w:tc>
          <w:tcPr>
            <w:tcW w:w="3679" w:type="dxa"/>
          </w:tcPr>
          <w:p w14:paraId="271BB301" w14:textId="77777777" w:rsidR="00BF1326" w:rsidRPr="008C3388" w:rsidRDefault="00BF1326" w:rsidP="00CC5F65">
            <w:pPr>
              <w:rPr>
                <w:rFonts w:cstheme="minorHAnsi"/>
                <w:szCs w:val="22"/>
                <w:lang w:val="en-GB"/>
              </w:rPr>
            </w:pPr>
            <w:r w:rsidRPr="008C3388">
              <w:rPr>
                <w:rFonts w:cstheme="minorHAnsi"/>
                <w:szCs w:val="22"/>
                <w:lang w:val="en-GB"/>
              </w:rPr>
              <w:t>(A): Added from [PP-JCS].</w:t>
            </w:r>
          </w:p>
        </w:tc>
      </w:tr>
      <w:tr w:rsidR="00BF1326" w:rsidRPr="008C3388" w14:paraId="2292745C" w14:textId="77777777" w:rsidTr="009520F5">
        <w:trPr>
          <w:trHeight w:val="249"/>
        </w:trPr>
        <w:tc>
          <w:tcPr>
            <w:tcW w:w="3539" w:type="dxa"/>
          </w:tcPr>
          <w:p w14:paraId="0D9AF6C5" w14:textId="7CD33EDB"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FCO_NRO.2/</w:t>
            </w:r>
            <w:r w:rsidR="00C27233">
              <w:rPr>
                <w:rFonts w:cstheme="minorHAnsi"/>
                <w:color w:val="000000" w:themeColor="text1"/>
                <w:szCs w:val="22"/>
                <w:lang w:val="en-GB"/>
              </w:rPr>
              <w:t>GP</w:t>
            </w:r>
            <w:r w:rsidRPr="008C3388">
              <w:rPr>
                <w:rFonts w:cstheme="minorHAnsi"/>
                <w:color w:val="000000" w:themeColor="text1"/>
                <w:szCs w:val="22"/>
                <w:lang w:val="en-GB"/>
              </w:rPr>
              <w:t xml:space="preserve"> </w:t>
            </w:r>
          </w:p>
        </w:tc>
        <w:tc>
          <w:tcPr>
            <w:tcW w:w="1276" w:type="dxa"/>
          </w:tcPr>
          <w:p w14:paraId="0CF99EB0" w14:textId="77777777" w:rsidR="00BF1326" w:rsidRPr="008C3388" w:rsidRDefault="00BF1326" w:rsidP="00CC5F65">
            <w:pPr>
              <w:jc w:val="center"/>
              <w:rPr>
                <w:rFonts w:cstheme="minorHAnsi"/>
                <w:szCs w:val="22"/>
                <w:lang w:val="en-GB"/>
              </w:rPr>
            </w:pPr>
          </w:p>
        </w:tc>
        <w:tc>
          <w:tcPr>
            <w:tcW w:w="3679" w:type="dxa"/>
          </w:tcPr>
          <w:p w14:paraId="5F49857A" w14:textId="4F1F5134" w:rsidR="00BF1326" w:rsidRPr="008C3388" w:rsidRDefault="00BF1326" w:rsidP="00CC5F65">
            <w:pPr>
              <w:rPr>
                <w:rFonts w:cstheme="minorHAnsi"/>
                <w:szCs w:val="22"/>
                <w:lang w:val="en-GB"/>
              </w:rPr>
            </w:pPr>
            <w:r w:rsidRPr="008C3388">
              <w:rPr>
                <w:rFonts w:cstheme="minorHAnsi"/>
                <w:szCs w:val="22"/>
                <w:lang w:val="en-GB"/>
              </w:rPr>
              <w:t>(A): Added from [PP-</w:t>
            </w:r>
            <w:r w:rsidR="00C27233">
              <w:rPr>
                <w:rFonts w:cstheme="minorHAnsi"/>
                <w:color w:val="000000" w:themeColor="text1"/>
                <w:szCs w:val="22"/>
                <w:lang w:val="en-GB"/>
              </w:rPr>
              <w:t>GP</w:t>
            </w:r>
            <w:r w:rsidRPr="008C3388">
              <w:rPr>
                <w:rFonts w:cstheme="minorHAnsi"/>
                <w:szCs w:val="22"/>
                <w:lang w:val="en-GB"/>
              </w:rPr>
              <w:t>].</w:t>
            </w:r>
          </w:p>
        </w:tc>
      </w:tr>
      <w:tr w:rsidR="00BF1326" w:rsidRPr="008C3388" w14:paraId="01E74814" w14:textId="77777777" w:rsidTr="009520F5">
        <w:trPr>
          <w:trHeight w:val="249"/>
        </w:trPr>
        <w:tc>
          <w:tcPr>
            <w:tcW w:w="3539" w:type="dxa"/>
          </w:tcPr>
          <w:p w14:paraId="6786BB7F" w14:textId="7F7B20DD"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FDP_IFC.2/</w:t>
            </w:r>
            <w:r w:rsidR="00C27233">
              <w:rPr>
                <w:rFonts w:cstheme="minorHAnsi"/>
                <w:color w:val="000000" w:themeColor="text1"/>
                <w:szCs w:val="22"/>
                <w:lang w:val="en-GB"/>
              </w:rPr>
              <w:t>GP-ELF</w:t>
            </w:r>
            <w:r w:rsidRPr="008C3388">
              <w:rPr>
                <w:rFonts w:cstheme="minorHAnsi"/>
                <w:color w:val="000000" w:themeColor="text1"/>
                <w:szCs w:val="22"/>
                <w:lang w:val="en-GB"/>
              </w:rPr>
              <w:t xml:space="preserve"> </w:t>
            </w:r>
          </w:p>
        </w:tc>
        <w:tc>
          <w:tcPr>
            <w:tcW w:w="1276" w:type="dxa"/>
          </w:tcPr>
          <w:p w14:paraId="36D3DB51" w14:textId="77777777" w:rsidR="00BF1326" w:rsidRPr="008C3388" w:rsidRDefault="00BF1326" w:rsidP="00CC5F65">
            <w:pPr>
              <w:jc w:val="center"/>
              <w:rPr>
                <w:rFonts w:cstheme="minorHAnsi"/>
                <w:szCs w:val="22"/>
                <w:lang w:val="en-GB"/>
              </w:rPr>
            </w:pPr>
          </w:p>
        </w:tc>
        <w:tc>
          <w:tcPr>
            <w:tcW w:w="3679" w:type="dxa"/>
          </w:tcPr>
          <w:p w14:paraId="789186A4" w14:textId="31A8AA7C" w:rsidR="00BF1326" w:rsidRPr="008C3388" w:rsidRDefault="00BF1326" w:rsidP="00CC5F65">
            <w:pPr>
              <w:rPr>
                <w:rFonts w:cstheme="minorHAnsi"/>
                <w:szCs w:val="22"/>
                <w:lang w:val="en-GB"/>
              </w:rPr>
            </w:pPr>
            <w:r w:rsidRPr="008C3388">
              <w:rPr>
                <w:rFonts w:cstheme="minorHAnsi"/>
                <w:szCs w:val="22"/>
                <w:lang w:val="en-GB"/>
              </w:rPr>
              <w:t>(A): Added from [PP-</w:t>
            </w:r>
            <w:r w:rsidR="00C27233">
              <w:rPr>
                <w:rFonts w:cstheme="minorHAnsi"/>
                <w:color w:val="000000" w:themeColor="text1"/>
                <w:szCs w:val="22"/>
                <w:lang w:val="en-GB"/>
              </w:rPr>
              <w:t>GP</w:t>
            </w:r>
            <w:r w:rsidRPr="008C3388">
              <w:rPr>
                <w:rFonts w:cstheme="minorHAnsi"/>
                <w:szCs w:val="22"/>
                <w:lang w:val="en-GB"/>
              </w:rPr>
              <w:t>].</w:t>
            </w:r>
          </w:p>
        </w:tc>
      </w:tr>
      <w:tr w:rsidR="00BF1326" w:rsidRPr="008C3388" w14:paraId="4A1DEE79" w14:textId="77777777" w:rsidTr="009520F5">
        <w:trPr>
          <w:trHeight w:val="249"/>
        </w:trPr>
        <w:tc>
          <w:tcPr>
            <w:tcW w:w="3539" w:type="dxa"/>
          </w:tcPr>
          <w:p w14:paraId="20C4DC8B" w14:textId="2EA1159D"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FDP_IFF.1/</w:t>
            </w:r>
            <w:r w:rsidR="00C27233">
              <w:rPr>
                <w:rFonts w:cstheme="minorHAnsi"/>
                <w:color w:val="000000" w:themeColor="text1"/>
                <w:szCs w:val="22"/>
                <w:lang w:val="en-GB"/>
              </w:rPr>
              <w:t>GP-ELF</w:t>
            </w:r>
            <w:r w:rsidRPr="008C3388">
              <w:rPr>
                <w:rFonts w:cstheme="minorHAnsi"/>
                <w:color w:val="000000" w:themeColor="text1"/>
                <w:szCs w:val="22"/>
                <w:lang w:val="en-GB"/>
              </w:rPr>
              <w:t xml:space="preserve"> </w:t>
            </w:r>
          </w:p>
        </w:tc>
        <w:tc>
          <w:tcPr>
            <w:tcW w:w="1276" w:type="dxa"/>
          </w:tcPr>
          <w:p w14:paraId="3B4D7998" w14:textId="77777777" w:rsidR="00BF1326" w:rsidRPr="008C3388" w:rsidRDefault="00BF1326" w:rsidP="00CC5F65">
            <w:pPr>
              <w:jc w:val="center"/>
              <w:rPr>
                <w:rFonts w:cstheme="minorHAnsi"/>
                <w:szCs w:val="22"/>
                <w:lang w:val="en-GB"/>
              </w:rPr>
            </w:pPr>
          </w:p>
        </w:tc>
        <w:tc>
          <w:tcPr>
            <w:tcW w:w="3679" w:type="dxa"/>
          </w:tcPr>
          <w:p w14:paraId="263E966F" w14:textId="74C6F535" w:rsidR="00BF1326" w:rsidRPr="008C3388" w:rsidRDefault="00BF1326" w:rsidP="00CC5F65">
            <w:pPr>
              <w:rPr>
                <w:rFonts w:cstheme="minorHAnsi"/>
                <w:szCs w:val="22"/>
                <w:lang w:val="en-GB"/>
              </w:rPr>
            </w:pPr>
            <w:r w:rsidRPr="008C3388">
              <w:rPr>
                <w:rFonts w:cstheme="minorHAnsi"/>
                <w:szCs w:val="22"/>
                <w:lang w:val="en-GB"/>
              </w:rPr>
              <w:t>(A): Added from [PP-</w:t>
            </w:r>
            <w:r w:rsidR="00C27233">
              <w:rPr>
                <w:rFonts w:cstheme="minorHAnsi"/>
                <w:color w:val="000000" w:themeColor="text1"/>
                <w:szCs w:val="22"/>
                <w:lang w:val="en-GB"/>
              </w:rPr>
              <w:t>GP</w:t>
            </w:r>
            <w:r w:rsidRPr="008C3388">
              <w:rPr>
                <w:rFonts w:cstheme="minorHAnsi"/>
                <w:szCs w:val="22"/>
                <w:lang w:val="en-GB"/>
              </w:rPr>
              <w:t>].</w:t>
            </w:r>
          </w:p>
        </w:tc>
      </w:tr>
      <w:tr w:rsidR="00BF1326" w:rsidRPr="008C3388" w14:paraId="72B4135E" w14:textId="77777777" w:rsidTr="009520F5">
        <w:trPr>
          <w:trHeight w:val="249"/>
        </w:trPr>
        <w:tc>
          <w:tcPr>
            <w:tcW w:w="3539" w:type="dxa"/>
          </w:tcPr>
          <w:p w14:paraId="7952831A" w14:textId="0FB9F5E8"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FDP_UIT.1/</w:t>
            </w:r>
            <w:r w:rsidR="00C27233">
              <w:rPr>
                <w:rFonts w:cstheme="minorHAnsi"/>
                <w:color w:val="000000" w:themeColor="text1"/>
                <w:szCs w:val="22"/>
                <w:lang w:val="en-GB"/>
              </w:rPr>
              <w:t>GP</w:t>
            </w:r>
            <w:r w:rsidRPr="008C3388">
              <w:rPr>
                <w:rFonts w:cstheme="minorHAnsi"/>
                <w:color w:val="000000" w:themeColor="text1"/>
                <w:szCs w:val="22"/>
                <w:lang w:val="en-GB"/>
              </w:rPr>
              <w:t xml:space="preserve"> </w:t>
            </w:r>
          </w:p>
        </w:tc>
        <w:tc>
          <w:tcPr>
            <w:tcW w:w="1276" w:type="dxa"/>
          </w:tcPr>
          <w:p w14:paraId="6D7C72E8" w14:textId="77777777" w:rsidR="00BF1326" w:rsidRPr="008C3388" w:rsidRDefault="00BF1326" w:rsidP="00CC5F65">
            <w:pPr>
              <w:jc w:val="center"/>
              <w:rPr>
                <w:rFonts w:cstheme="minorHAnsi"/>
                <w:szCs w:val="22"/>
                <w:lang w:val="en-GB"/>
              </w:rPr>
            </w:pPr>
          </w:p>
        </w:tc>
        <w:tc>
          <w:tcPr>
            <w:tcW w:w="3679" w:type="dxa"/>
          </w:tcPr>
          <w:p w14:paraId="5A510EDD" w14:textId="6C1B7E4D" w:rsidR="00BF1326" w:rsidRPr="008C3388" w:rsidRDefault="00BF1326" w:rsidP="00CC5F65">
            <w:pPr>
              <w:rPr>
                <w:rFonts w:cstheme="minorHAnsi"/>
                <w:szCs w:val="22"/>
                <w:lang w:val="en-GB"/>
              </w:rPr>
            </w:pPr>
            <w:r w:rsidRPr="008C3388">
              <w:rPr>
                <w:rFonts w:cstheme="minorHAnsi"/>
                <w:szCs w:val="22"/>
                <w:lang w:val="en-GB"/>
              </w:rPr>
              <w:t>(A): Added from [PP-</w:t>
            </w:r>
            <w:r w:rsidR="00C27233">
              <w:rPr>
                <w:rFonts w:cstheme="minorHAnsi"/>
                <w:color w:val="000000" w:themeColor="text1"/>
                <w:szCs w:val="22"/>
                <w:lang w:val="en-GB"/>
              </w:rPr>
              <w:t>GP</w:t>
            </w:r>
            <w:r w:rsidRPr="008C3388">
              <w:rPr>
                <w:rFonts w:cstheme="minorHAnsi"/>
                <w:szCs w:val="22"/>
                <w:lang w:val="en-GB"/>
              </w:rPr>
              <w:t>].</w:t>
            </w:r>
          </w:p>
        </w:tc>
      </w:tr>
      <w:tr w:rsidR="00BF1326" w:rsidRPr="008C3388" w14:paraId="5AFDA627" w14:textId="77777777" w:rsidTr="009520F5">
        <w:trPr>
          <w:trHeight w:val="249"/>
        </w:trPr>
        <w:tc>
          <w:tcPr>
            <w:tcW w:w="3539" w:type="dxa"/>
          </w:tcPr>
          <w:p w14:paraId="0157EA40" w14:textId="75C93293"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FIA_UID.1/</w:t>
            </w:r>
            <w:r w:rsidR="00C27233">
              <w:rPr>
                <w:rFonts w:cstheme="minorHAnsi"/>
                <w:color w:val="000000" w:themeColor="text1"/>
                <w:szCs w:val="22"/>
                <w:lang w:val="en-GB"/>
              </w:rPr>
              <w:t>GP</w:t>
            </w:r>
            <w:r w:rsidRPr="008C3388">
              <w:rPr>
                <w:rFonts w:cstheme="minorHAnsi"/>
                <w:color w:val="000000" w:themeColor="text1"/>
                <w:szCs w:val="22"/>
                <w:lang w:val="en-GB"/>
              </w:rPr>
              <w:t xml:space="preserve"> </w:t>
            </w:r>
          </w:p>
        </w:tc>
        <w:tc>
          <w:tcPr>
            <w:tcW w:w="1276" w:type="dxa"/>
          </w:tcPr>
          <w:p w14:paraId="24C23859" w14:textId="77777777" w:rsidR="00BF1326" w:rsidRPr="008C3388" w:rsidRDefault="00BF1326" w:rsidP="00CC5F65">
            <w:pPr>
              <w:jc w:val="center"/>
              <w:rPr>
                <w:rFonts w:cstheme="minorHAnsi"/>
                <w:szCs w:val="22"/>
                <w:lang w:val="en-GB"/>
              </w:rPr>
            </w:pPr>
          </w:p>
        </w:tc>
        <w:tc>
          <w:tcPr>
            <w:tcW w:w="3679" w:type="dxa"/>
          </w:tcPr>
          <w:p w14:paraId="49F8706B" w14:textId="42A6331A" w:rsidR="00BF1326" w:rsidRPr="008C3388" w:rsidRDefault="00BF1326" w:rsidP="00CC5F65">
            <w:pPr>
              <w:rPr>
                <w:rFonts w:cstheme="minorHAnsi"/>
                <w:szCs w:val="22"/>
                <w:lang w:val="en-GB"/>
              </w:rPr>
            </w:pPr>
            <w:r w:rsidRPr="008C3388">
              <w:rPr>
                <w:rFonts w:cstheme="minorHAnsi"/>
                <w:szCs w:val="22"/>
                <w:lang w:val="en-GB"/>
              </w:rPr>
              <w:t>(A): Added from [PP-</w:t>
            </w:r>
            <w:r w:rsidR="00C27233">
              <w:rPr>
                <w:rFonts w:cstheme="minorHAnsi"/>
                <w:color w:val="000000" w:themeColor="text1"/>
                <w:szCs w:val="22"/>
                <w:lang w:val="en-GB"/>
              </w:rPr>
              <w:t>GP</w:t>
            </w:r>
            <w:r w:rsidRPr="008C3388">
              <w:rPr>
                <w:rFonts w:cstheme="minorHAnsi"/>
                <w:szCs w:val="22"/>
                <w:lang w:val="en-GB"/>
              </w:rPr>
              <w:t>].</w:t>
            </w:r>
          </w:p>
        </w:tc>
      </w:tr>
      <w:tr w:rsidR="00BF1326" w:rsidRPr="008C3388" w14:paraId="2AD0C7A4" w14:textId="77777777" w:rsidTr="009520F5">
        <w:trPr>
          <w:trHeight w:val="249"/>
        </w:trPr>
        <w:tc>
          <w:tcPr>
            <w:tcW w:w="3539" w:type="dxa"/>
          </w:tcPr>
          <w:p w14:paraId="4FDC1044" w14:textId="7D0356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FMT_MSA.1/</w:t>
            </w:r>
            <w:r w:rsidR="00C27233">
              <w:rPr>
                <w:rFonts w:cstheme="minorHAnsi"/>
                <w:color w:val="000000" w:themeColor="text1"/>
                <w:szCs w:val="22"/>
                <w:lang w:val="en-GB"/>
              </w:rPr>
              <w:t>GP</w:t>
            </w:r>
            <w:r w:rsidR="00C27233" w:rsidRPr="008C3388">
              <w:rPr>
                <w:rFonts w:cstheme="minorHAnsi"/>
                <w:color w:val="000000" w:themeColor="text1"/>
                <w:szCs w:val="22"/>
                <w:lang w:val="en-GB"/>
              </w:rPr>
              <w:t xml:space="preserve"> </w:t>
            </w:r>
          </w:p>
        </w:tc>
        <w:tc>
          <w:tcPr>
            <w:tcW w:w="1276" w:type="dxa"/>
          </w:tcPr>
          <w:p w14:paraId="4868E256" w14:textId="77777777" w:rsidR="00BF1326" w:rsidRPr="008C3388" w:rsidRDefault="00BF1326" w:rsidP="00CC5F65">
            <w:pPr>
              <w:jc w:val="center"/>
              <w:rPr>
                <w:rFonts w:cstheme="minorHAnsi"/>
                <w:szCs w:val="22"/>
                <w:lang w:val="en-GB"/>
              </w:rPr>
            </w:pPr>
          </w:p>
        </w:tc>
        <w:tc>
          <w:tcPr>
            <w:tcW w:w="3679" w:type="dxa"/>
          </w:tcPr>
          <w:p w14:paraId="7ABFCAB7" w14:textId="04191443" w:rsidR="00BF1326" w:rsidRPr="008C3388" w:rsidRDefault="00BF1326" w:rsidP="00CC5F65">
            <w:pPr>
              <w:rPr>
                <w:rFonts w:cstheme="minorHAnsi"/>
                <w:szCs w:val="22"/>
                <w:lang w:val="en-GB"/>
              </w:rPr>
            </w:pPr>
            <w:r w:rsidRPr="008C3388">
              <w:rPr>
                <w:rFonts w:cstheme="minorHAnsi"/>
                <w:szCs w:val="22"/>
                <w:lang w:val="en-GB"/>
              </w:rPr>
              <w:t>(A): Added from [PP-</w:t>
            </w:r>
            <w:r w:rsidR="00C27233">
              <w:rPr>
                <w:rFonts w:cstheme="minorHAnsi"/>
                <w:color w:val="000000" w:themeColor="text1"/>
                <w:szCs w:val="22"/>
                <w:lang w:val="en-GB"/>
              </w:rPr>
              <w:t>GP</w:t>
            </w:r>
            <w:r w:rsidRPr="008C3388">
              <w:rPr>
                <w:rFonts w:cstheme="minorHAnsi"/>
                <w:szCs w:val="22"/>
                <w:lang w:val="en-GB"/>
              </w:rPr>
              <w:t>].</w:t>
            </w:r>
          </w:p>
        </w:tc>
      </w:tr>
      <w:tr w:rsidR="00BF1326" w:rsidRPr="008C3388" w14:paraId="4192B016" w14:textId="77777777" w:rsidTr="009520F5">
        <w:trPr>
          <w:trHeight w:val="249"/>
        </w:trPr>
        <w:tc>
          <w:tcPr>
            <w:tcW w:w="3539" w:type="dxa"/>
          </w:tcPr>
          <w:p w14:paraId="2687AD7B" w14:textId="512AF9B9"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FMT_MSA.3/</w:t>
            </w:r>
            <w:r w:rsidR="00C27233">
              <w:rPr>
                <w:rFonts w:cstheme="minorHAnsi"/>
                <w:color w:val="000000" w:themeColor="text1"/>
                <w:szCs w:val="22"/>
                <w:lang w:val="en-GB"/>
              </w:rPr>
              <w:t>GP</w:t>
            </w:r>
            <w:r w:rsidR="00C27233" w:rsidRPr="008C3388">
              <w:rPr>
                <w:rFonts w:cstheme="minorHAnsi"/>
                <w:color w:val="000000" w:themeColor="text1"/>
                <w:szCs w:val="22"/>
                <w:lang w:val="en-GB"/>
              </w:rPr>
              <w:t xml:space="preserve"> </w:t>
            </w:r>
          </w:p>
        </w:tc>
        <w:tc>
          <w:tcPr>
            <w:tcW w:w="1276" w:type="dxa"/>
          </w:tcPr>
          <w:p w14:paraId="3E17056D" w14:textId="77777777" w:rsidR="00BF1326" w:rsidRPr="008C3388" w:rsidRDefault="00BF1326" w:rsidP="00CC5F65">
            <w:pPr>
              <w:jc w:val="center"/>
              <w:rPr>
                <w:rFonts w:cstheme="minorHAnsi"/>
                <w:szCs w:val="22"/>
                <w:lang w:val="en-GB"/>
              </w:rPr>
            </w:pPr>
          </w:p>
        </w:tc>
        <w:tc>
          <w:tcPr>
            <w:tcW w:w="3679" w:type="dxa"/>
          </w:tcPr>
          <w:p w14:paraId="1437F3DA" w14:textId="78BB0E90" w:rsidR="00BF1326" w:rsidRPr="008C3388" w:rsidRDefault="00BF1326" w:rsidP="00CC5F65">
            <w:pPr>
              <w:rPr>
                <w:rFonts w:cstheme="minorHAnsi"/>
                <w:szCs w:val="22"/>
                <w:lang w:val="en-GB"/>
              </w:rPr>
            </w:pPr>
            <w:r w:rsidRPr="008C3388">
              <w:rPr>
                <w:rFonts w:cstheme="minorHAnsi"/>
                <w:szCs w:val="22"/>
                <w:lang w:val="en-GB"/>
              </w:rPr>
              <w:t>(A): Added from [PP-</w:t>
            </w:r>
            <w:r w:rsidR="00C27233">
              <w:rPr>
                <w:rFonts w:cstheme="minorHAnsi"/>
                <w:color w:val="000000" w:themeColor="text1"/>
                <w:szCs w:val="22"/>
                <w:lang w:val="en-GB"/>
              </w:rPr>
              <w:t>GP</w:t>
            </w:r>
            <w:r w:rsidRPr="008C3388">
              <w:rPr>
                <w:rFonts w:cstheme="minorHAnsi"/>
                <w:szCs w:val="22"/>
                <w:lang w:val="en-GB"/>
              </w:rPr>
              <w:t>].</w:t>
            </w:r>
          </w:p>
        </w:tc>
      </w:tr>
      <w:tr w:rsidR="00BF1326" w:rsidRPr="008C3388" w14:paraId="6E8AB47C" w14:textId="77777777" w:rsidTr="009520F5">
        <w:trPr>
          <w:trHeight w:val="249"/>
        </w:trPr>
        <w:tc>
          <w:tcPr>
            <w:tcW w:w="3539" w:type="dxa"/>
          </w:tcPr>
          <w:p w14:paraId="337A172E" w14:textId="3B2A9AC8"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FMT_SMF.1/</w:t>
            </w:r>
            <w:r w:rsidR="00C27233">
              <w:rPr>
                <w:rFonts w:cstheme="minorHAnsi"/>
                <w:color w:val="000000" w:themeColor="text1"/>
                <w:szCs w:val="22"/>
                <w:lang w:val="en-GB"/>
              </w:rPr>
              <w:t>GP</w:t>
            </w:r>
            <w:r w:rsidRPr="008C3388">
              <w:rPr>
                <w:rFonts w:cstheme="minorHAnsi"/>
                <w:color w:val="000000" w:themeColor="text1"/>
                <w:szCs w:val="22"/>
                <w:lang w:val="en-GB"/>
              </w:rPr>
              <w:t xml:space="preserve"> </w:t>
            </w:r>
          </w:p>
        </w:tc>
        <w:tc>
          <w:tcPr>
            <w:tcW w:w="1276" w:type="dxa"/>
          </w:tcPr>
          <w:p w14:paraId="6DD81BB8" w14:textId="77777777" w:rsidR="00BF1326" w:rsidRPr="008C3388" w:rsidRDefault="00BF1326" w:rsidP="00CC5F65">
            <w:pPr>
              <w:jc w:val="center"/>
              <w:rPr>
                <w:rFonts w:cstheme="minorHAnsi"/>
                <w:szCs w:val="22"/>
                <w:lang w:val="en-GB"/>
              </w:rPr>
            </w:pPr>
          </w:p>
        </w:tc>
        <w:tc>
          <w:tcPr>
            <w:tcW w:w="3679" w:type="dxa"/>
          </w:tcPr>
          <w:p w14:paraId="16AC6426" w14:textId="6C80B6DB" w:rsidR="00BF1326" w:rsidRPr="008C3388" w:rsidRDefault="00BF1326" w:rsidP="00CC5F65">
            <w:pPr>
              <w:rPr>
                <w:rFonts w:cstheme="minorHAnsi"/>
                <w:szCs w:val="22"/>
                <w:lang w:val="en-GB"/>
              </w:rPr>
            </w:pPr>
            <w:r w:rsidRPr="008C3388">
              <w:rPr>
                <w:rFonts w:cstheme="minorHAnsi"/>
                <w:szCs w:val="22"/>
                <w:lang w:val="en-GB"/>
              </w:rPr>
              <w:t>(A): Added from [PP-</w:t>
            </w:r>
            <w:r w:rsidR="00C27233">
              <w:rPr>
                <w:rFonts w:cstheme="minorHAnsi"/>
                <w:color w:val="000000" w:themeColor="text1"/>
                <w:szCs w:val="22"/>
                <w:lang w:val="en-GB"/>
              </w:rPr>
              <w:t>GP</w:t>
            </w:r>
            <w:r w:rsidRPr="008C3388">
              <w:rPr>
                <w:rFonts w:cstheme="minorHAnsi"/>
                <w:szCs w:val="22"/>
                <w:lang w:val="en-GB"/>
              </w:rPr>
              <w:t>].</w:t>
            </w:r>
          </w:p>
        </w:tc>
      </w:tr>
      <w:tr w:rsidR="006943CA" w:rsidRPr="008C3388" w14:paraId="58F4B55D" w14:textId="77777777" w:rsidTr="009520F5">
        <w:trPr>
          <w:trHeight w:val="249"/>
        </w:trPr>
        <w:tc>
          <w:tcPr>
            <w:tcW w:w="3539" w:type="dxa"/>
          </w:tcPr>
          <w:p w14:paraId="71EC5E74" w14:textId="1EA0452E" w:rsidR="006943CA" w:rsidRPr="008C3388" w:rsidRDefault="00C27233" w:rsidP="00CC5F65">
            <w:pPr>
              <w:rPr>
                <w:rFonts w:cstheme="minorHAnsi"/>
                <w:color w:val="000000" w:themeColor="text1"/>
                <w:szCs w:val="22"/>
              </w:rPr>
            </w:pPr>
            <w:r>
              <w:rPr>
                <w:rFonts w:cstheme="minorHAnsi"/>
                <w:color w:val="000000" w:themeColor="text1"/>
                <w:szCs w:val="22"/>
                <w:lang w:val="en-GB"/>
              </w:rPr>
              <w:t>FDP_ROL.1/GP</w:t>
            </w:r>
          </w:p>
        </w:tc>
        <w:tc>
          <w:tcPr>
            <w:tcW w:w="1276" w:type="dxa"/>
          </w:tcPr>
          <w:p w14:paraId="13F07DB5" w14:textId="77777777" w:rsidR="006943CA" w:rsidRPr="008C3388" w:rsidRDefault="006943CA" w:rsidP="00CC5F65">
            <w:pPr>
              <w:jc w:val="center"/>
              <w:rPr>
                <w:rFonts w:cstheme="minorHAnsi"/>
                <w:szCs w:val="22"/>
              </w:rPr>
            </w:pPr>
          </w:p>
        </w:tc>
        <w:tc>
          <w:tcPr>
            <w:tcW w:w="3679" w:type="dxa"/>
          </w:tcPr>
          <w:p w14:paraId="0C133C15" w14:textId="058AB63A" w:rsidR="006943CA" w:rsidRPr="006943CA" w:rsidRDefault="006943CA" w:rsidP="00CC5F65">
            <w:pPr>
              <w:rPr>
                <w:rFonts w:cstheme="minorHAnsi"/>
                <w:szCs w:val="22"/>
                <w:lang w:val="en-US"/>
              </w:rPr>
            </w:pPr>
            <w:r w:rsidRPr="008C3388">
              <w:rPr>
                <w:rFonts w:cstheme="minorHAnsi"/>
                <w:szCs w:val="22"/>
                <w:lang w:val="en-GB"/>
              </w:rPr>
              <w:t>(A): Added from [PP-</w:t>
            </w:r>
            <w:r w:rsidR="00C27233">
              <w:rPr>
                <w:rFonts w:cstheme="minorHAnsi"/>
                <w:szCs w:val="22"/>
                <w:lang w:val="en-GB"/>
              </w:rPr>
              <w:t>GP</w:t>
            </w:r>
            <w:r w:rsidRPr="008C3388">
              <w:rPr>
                <w:rFonts w:cstheme="minorHAnsi"/>
                <w:szCs w:val="22"/>
                <w:lang w:val="en-GB"/>
              </w:rPr>
              <w:t>].</w:t>
            </w:r>
          </w:p>
        </w:tc>
      </w:tr>
      <w:tr w:rsidR="00BF1326" w:rsidRPr="008C3388" w14:paraId="717886A4" w14:textId="77777777" w:rsidTr="009520F5">
        <w:trPr>
          <w:trHeight w:val="249"/>
        </w:trPr>
        <w:tc>
          <w:tcPr>
            <w:tcW w:w="3539" w:type="dxa"/>
          </w:tcPr>
          <w:p w14:paraId="5A3AD91B" w14:textId="357D919C" w:rsidR="00BF1326" w:rsidRPr="008C3388" w:rsidRDefault="00BF1326" w:rsidP="00CC5F65">
            <w:pPr>
              <w:rPr>
                <w:rFonts w:cstheme="minorHAnsi"/>
                <w:color w:val="000000" w:themeColor="text1"/>
                <w:szCs w:val="22"/>
                <w:lang w:val="en-GB"/>
              </w:rPr>
            </w:pPr>
            <w:r w:rsidRPr="00866FC0">
              <w:rPr>
                <w:rFonts w:cstheme="minorHAnsi"/>
                <w:color w:val="000000" w:themeColor="text1"/>
                <w:szCs w:val="22"/>
                <w:lang w:val="en-GB"/>
              </w:rPr>
              <w:t>FTP_ITC.1/</w:t>
            </w:r>
            <w:r w:rsidR="00C27233">
              <w:rPr>
                <w:rFonts w:cstheme="minorHAnsi"/>
                <w:color w:val="000000" w:themeColor="text1"/>
                <w:szCs w:val="22"/>
                <w:lang w:val="en-GB"/>
              </w:rPr>
              <w:t>GP</w:t>
            </w:r>
            <w:r w:rsidRPr="008C3388">
              <w:rPr>
                <w:rFonts w:cstheme="minorHAnsi"/>
                <w:color w:val="000000" w:themeColor="text1"/>
                <w:szCs w:val="22"/>
                <w:lang w:val="en-GB"/>
              </w:rPr>
              <w:t xml:space="preserve"> </w:t>
            </w:r>
          </w:p>
        </w:tc>
        <w:tc>
          <w:tcPr>
            <w:tcW w:w="1276" w:type="dxa"/>
          </w:tcPr>
          <w:p w14:paraId="1EA7B58E" w14:textId="77777777" w:rsidR="00BF1326" w:rsidRPr="00866FC0" w:rsidRDefault="00BF1326" w:rsidP="00CC5F65">
            <w:pPr>
              <w:jc w:val="center"/>
              <w:rPr>
                <w:rFonts w:cstheme="minorHAnsi"/>
                <w:color w:val="000000" w:themeColor="text1"/>
                <w:szCs w:val="22"/>
                <w:lang w:val="en-GB"/>
              </w:rPr>
            </w:pPr>
          </w:p>
        </w:tc>
        <w:tc>
          <w:tcPr>
            <w:tcW w:w="3679" w:type="dxa"/>
          </w:tcPr>
          <w:p w14:paraId="22ECCCC6" w14:textId="2D47CC8A" w:rsidR="00BF1326" w:rsidRPr="00866FC0" w:rsidRDefault="00BF1326" w:rsidP="00CC5F65">
            <w:pPr>
              <w:rPr>
                <w:rFonts w:cstheme="minorHAnsi"/>
                <w:color w:val="000000" w:themeColor="text1"/>
                <w:szCs w:val="22"/>
                <w:lang w:val="en-GB"/>
              </w:rPr>
            </w:pPr>
            <w:r w:rsidRPr="00866FC0">
              <w:rPr>
                <w:rFonts w:cstheme="minorHAnsi"/>
                <w:color w:val="000000" w:themeColor="text1"/>
                <w:szCs w:val="22"/>
                <w:lang w:val="en-GB"/>
              </w:rPr>
              <w:t>(A): Added from [PP-</w:t>
            </w:r>
            <w:r w:rsidR="00C27233">
              <w:rPr>
                <w:rFonts w:cstheme="minorHAnsi"/>
                <w:color w:val="000000" w:themeColor="text1"/>
                <w:szCs w:val="22"/>
                <w:lang w:val="en-GB"/>
              </w:rPr>
              <w:t>GP</w:t>
            </w:r>
            <w:r w:rsidRPr="00866FC0">
              <w:rPr>
                <w:rFonts w:cstheme="minorHAnsi"/>
                <w:color w:val="000000" w:themeColor="text1"/>
                <w:szCs w:val="22"/>
                <w:lang w:val="en-GB"/>
              </w:rPr>
              <w:t>].</w:t>
            </w:r>
          </w:p>
        </w:tc>
      </w:tr>
      <w:tr w:rsidR="00BF1326" w:rsidRPr="008C3388" w14:paraId="009617F5" w14:textId="77777777" w:rsidTr="009520F5">
        <w:trPr>
          <w:trHeight w:val="249"/>
        </w:trPr>
        <w:tc>
          <w:tcPr>
            <w:tcW w:w="3539" w:type="dxa"/>
          </w:tcPr>
          <w:p w14:paraId="37D2430E"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FIA_AFL.1/GP</w:t>
            </w:r>
          </w:p>
        </w:tc>
        <w:tc>
          <w:tcPr>
            <w:tcW w:w="1276" w:type="dxa"/>
          </w:tcPr>
          <w:p w14:paraId="18634522" w14:textId="77777777" w:rsidR="00BF1326" w:rsidRPr="008C3388" w:rsidRDefault="00BF1326" w:rsidP="00CC5F65">
            <w:pPr>
              <w:jc w:val="center"/>
              <w:rPr>
                <w:rFonts w:cstheme="minorHAnsi"/>
                <w:szCs w:val="22"/>
                <w:lang w:val="en-GB"/>
              </w:rPr>
            </w:pPr>
          </w:p>
        </w:tc>
        <w:tc>
          <w:tcPr>
            <w:tcW w:w="3679" w:type="dxa"/>
          </w:tcPr>
          <w:p w14:paraId="335FE30C" w14:textId="77777777" w:rsidR="00BF1326" w:rsidRPr="008C3388" w:rsidRDefault="00BF1326" w:rsidP="00CC5F65">
            <w:pPr>
              <w:rPr>
                <w:rFonts w:cstheme="minorHAnsi"/>
                <w:szCs w:val="22"/>
                <w:lang w:val="en-GB"/>
              </w:rPr>
            </w:pPr>
            <w:r w:rsidRPr="008C3388">
              <w:rPr>
                <w:rFonts w:cstheme="minorHAnsi"/>
                <w:szCs w:val="22"/>
                <w:lang w:val="en-GB"/>
              </w:rPr>
              <w:t>(A): Added from [PP-GP].</w:t>
            </w:r>
          </w:p>
        </w:tc>
      </w:tr>
      <w:tr w:rsidR="00BF1326" w:rsidRPr="008C3388" w14:paraId="3A40029E" w14:textId="77777777" w:rsidTr="009520F5">
        <w:trPr>
          <w:trHeight w:val="249"/>
        </w:trPr>
        <w:tc>
          <w:tcPr>
            <w:tcW w:w="3539" w:type="dxa"/>
          </w:tcPr>
          <w:p w14:paraId="1921C841"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FIA_UAU.1/GP</w:t>
            </w:r>
          </w:p>
        </w:tc>
        <w:tc>
          <w:tcPr>
            <w:tcW w:w="1276" w:type="dxa"/>
          </w:tcPr>
          <w:p w14:paraId="400C2C92" w14:textId="77777777" w:rsidR="00BF1326" w:rsidRPr="008C3388" w:rsidRDefault="00BF1326" w:rsidP="00CC5F65">
            <w:pPr>
              <w:jc w:val="center"/>
              <w:rPr>
                <w:rFonts w:cstheme="minorHAnsi"/>
                <w:szCs w:val="22"/>
                <w:lang w:val="en-GB"/>
              </w:rPr>
            </w:pPr>
          </w:p>
        </w:tc>
        <w:tc>
          <w:tcPr>
            <w:tcW w:w="3679" w:type="dxa"/>
          </w:tcPr>
          <w:p w14:paraId="2E16C2E8" w14:textId="77777777" w:rsidR="00BF1326" w:rsidRPr="008C3388" w:rsidRDefault="00BF1326" w:rsidP="00CC5F65">
            <w:pPr>
              <w:rPr>
                <w:rFonts w:cstheme="minorHAnsi"/>
                <w:szCs w:val="22"/>
                <w:lang w:val="en-GB"/>
              </w:rPr>
            </w:pPr>
            <w:r w:rsidRPr="008C3388">
              <w:rPr>
                <w:rFonts w:cstheme="minorHAnsi"/>
                <w:szCs w:val="22"/>
                <w:lang w:val="en-GB"/>
              </w:rPr>
              <w:t>(A): Added from [PP-GP].</w:t>
            </w:r>
          </w:p>
        </w:tc>
      </w:tr>
      <w:tr w:rsidR="00BF1326" w:rsidRPr="008C3388" w14:paraId="056B061C" w14:textId="77777777" w:rsidTr="009520F5">
        <w:trPr>
          <w:trHeight w:val="249"/>
        </w:trPr>
        <w:tc>
          <w:tcPr>
            <w:tcW w:w="3539" w:type="dxa"/>
          </w:tcPr>
          <w:p w14:paraId="44B1340D"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FIA_UAU.4/GP</w:t>
            </w:r>
          </w:p>
        </w:tc>
        <w:tc>
          <w:tcPr>
            <w:tcW w:w="1276" w:type="dxa"/>
          </w:tcPr>
          <w:p w14:paraId="5D26A998" w14:textId="77777777" w:rsidR="00BF1326" w:rsidRPr="008C3388" w:rsidRDefault="00BF1326" w:rsidP="00CC5F65">
            <w:pPr>
              <w:jc w:val="center"/>
              <w:rPr>
                <w:rFonts w:cstheme="minorHAnsi"/>
                <w:szCs w:val="22"/>
                <w:lang w:val="en-GB"/>
              </w:rPr>
            </w:pPr>
          </w:p>
        </w:tc>
        <w:tc>
          <w:tcPr>
            <w:tcW w:w="3679" w:type="dxa"/>
          </w:tcPr>
          <w:p w14:paraId="2F450203" w14:textId="77777777" w:rsidR="00BF1326" w:rsidRPr="008C3388" w:rsidRDefault="00BF1326" w:rsidP="00CC5F65">
            <w:pPr>
              <w:rPr>
                <w:rFonts w:cstheme="minorHAnsi"/>
                <w:szCs w:val="22"/>
                <w:lang w:val="en-GB"/>
              </w:rPr>
            </w:pPr>
            <w:r w:rsidRPr="008C3388">
              <w:rPr>
                <w:rFonts w:cstheme="minorHAnsi"/>
                <w:szCs w:val="22"/>
                <w:lang w:val="en-GB"/>
              </w:rPr>
              <w:t>(A): Added from [PP-GP].</w:t>
            </w:r>
          </w:p>
        </w:tc>
      </w:tr>
      <w:tr w:rsidR="00BF1326" w:rsidRPr="008C3388" w14:paraId="52060008" w14:textId="77777777" w:rsidTr="009520F5">
        <w:trPr>
          <w:trHeight w:val="249"/>
        </w:trPr>
        <w:tc>
          <w:tcPr>
            <w:tcW w:w="3539" w:type="dxa"/>
          </w:tcPr>
          <w:p w14:paraId="5E741B26" w14:textId="77777777" w:rsidR="00BF1326" w:rsidRPr="008C3388" w:rsidRDefault="00BF1326" w:rsidP="00CC5F65">
            <w:pPr>
              <w:rPr>
                <w:rFonts w:cstheme="minorHAnsi"/>
                <w:color w:val="000000" w:themeColor="text1"/>
                <w:szCs w:val="22"/>
                <w:lang w:val="en-GB"/>
              </w:rPr>
            </w:pPr>
            <w:r w:rsidRPr="008C3388">
              <w:rPr>
                <w:rFonts w:cstheme="minorHAnsi"/>
                <w:color w:val="000000" w:themeColor="text1"/>
                <w:szCs w:val="22"/>
                <w:lang w:val="en-GB"/>
              </w:rPr>
              <w:t>FDP_UCT.1/GP</w:t>
            </w:r>
          </w:p>
        </w:tc>
        <w:tc>
          <w:tcPr>
            <w:tcW w:w="1276" w:type="dxa"/>
          </w:tcPr>
          <w:p w14:paraId="27427445" w14:textId="77777777" w:rsidR="00BF1326" w:rsidRPr="008C3388" w:rsidRDefault="00BF1326" w:rsidP="00CC5F65">
            <w:pPr>
              <w:jc w:val="center"/>
              <w:rPr>
                <w:rFonts w:cstheme="minorHAnsi"/>
                <w:szCs w:val="22"/>
                <w:lang w:val="en-GB"/>
              </w:rPr>
            </w:pPr>
          </w:p>
        </w:tc>
        <w:tc>
          <w:tcPr>
            <w:tcW w:w="3679" w:type="dxa"/>
          </w:tcPr>
          <w:p w14:paraId="3B735162" w14:textId="77777777" w:rsidR="00BF1326" w:rsidRPr="008C3388" w:rsidRDefault="00BF1326" w:rsidP="00CC5F65">
            <w:pPr>
              <w:rPr>
                <w:rFonts w:cstheme="minorHAnsi"/>
                <w:szCs w:val="22"/>
                <w:lang w:val="en-GB"/>
              </w:rPr>
            </w:pPr>
            <w:r w:rsidRPr="008C3388">
              <w:rPr>
                <w:rFonts w:cstheme="minorHAnsi"/>
                <w:szCs w:val="22"/>
                <w:lang w:val="en-GB"/>
              </w:rPr>
              <w:t>(A): Added from [PP-GP].</w:t>
            </w:r>
          </w:p>
        </w:tc>
      </w:tr>
      <w:tr w:rsidR="00C27233" w:rsidRPr="008C3388" w14:paraId="79A2B486" w14:textId="77777777" w:rsidTr="009520F5">
        <w:trPr>
          <w:trHeight w:val="249"/>
        </w:trPr>
        <w:tc>
          <w:tcPr>
            <w:tcW w:w="3539" w:type="dxa"/>
          </w:tcPr>
          <w:p w14:paraId="41977224" w14:textId="4C8A0A3C" w:rsidR="00C27233" w:rsidRPr="008C3388" w:rsidRDefault="00C27233" w:rsidP="00CC5F65">
            <w:pPr>
              <w:rPr>
                <w:rFonts w:cstheme="minorHAnsi"/>
                <w:color w:val="000000" w:themeColor="text1"/>
                <w:szCs w:val="22"/>
              </w:rPr>
            </w:pPr>
            <w:r>
              <w:rPr>
                <w:rFonts w:cstheme="minorHAnsi"/>
                <w:color w:val="000000" w:themeColor="text1"/>
                <w:szCs w:val="22"/>
              </w:rPr>
              <w:t>FPR_UNO.1/GP</w:t>
            </w:r>
          </w:p>
        </w:tc>
        <w:tc>
          <w:tcPr>
            <w:tcW w:w="1276" w:type="dxa"/>
          </w:tcPr>
          <w:p w14:paraId="6A02AA30" w14:textId="77777777" w:rsidR="00C27233" w:rsidRPr="008C3388" w:rsidRDefault="00C27233" w:rsidP="00CC5F65">
            <w:pPr>
              <w:jc w:val="center"/>
              <w:rPr>
                <w:rFonts w:cstheme="minorHAnsi"/>
                <w:szCs w:val="22"/>
              </w:rPr>
            </w:pPr>
          </w:p>
        </w:tc>
        <w:tc>
          <w:tcPr>
            <w:tcW w:w="3679" w:type="dxa"/>
          </w:tcPr>
          <w:p w14:paraId="0347EED9" w14:textId="6648C974" w:rsidR="00C27233" w:rsidRPr="00CE49F1" w:rsidRDefault="00C27233" w:rsidP="00CC5F65">
            <w:pPr>
              <w:rPr>
                <w:rFonts w:cstheme="minorHAnsi"/>
                <w:szCs w:val="22"/>
                <w:lang w:val="en-GB"/>
              </w:rPr>
            </w:pPr>
            <w:r w:rsidRPr="008C3388">
              <w:rPr>
                <w:rFonts w:cstheme="minorHAnsi"/>
                <w:szCs w:val="22"/>
                <w:lang w:val="en-GB"/>
              </w:rPr>
              <w:t>(A): Added from [PP-GP].</w:t>
            </w:r>
          </w:p>
        </w:tc>
      </w:tr>
      <w:tr w:rsidR="006943CA" w:rsidRPr="008C3388" w14:paraId="2DD1DC8A" w14:textId="77777777" w:rsidTr="009520F5">
        <w:trPr>
          <w:trHeight w:val="249"/>
        </w:trPr>
        <w:tc>
          <w:tcPr>
            <w:tcW w:w="3539" w:type="dxa"/>
          </w:tcPr>
          <w:p w14:paraId="20D7EE04" w14:textId="0510AFA1" w:rsidR="006943CA" w:rsidRPr="008C3388" w:rsidRDefault="006943CA" w:rsidP="006943CA">
            <w:pPr>
              <w:rPr>
                <w:rFonts w:cstheme="minorHAnsi"/>
                <w:color w:val="000000" w:themeColor="text1"/>
                <w:szCs w:val="22"/>
              </w:rPr>
            </w:pPr>
            <w:r>
              <w:t>FDP_IFC.2/GP-KL</w:t>
            </w:r>
          </w:p>
        </w:tc>
        <w:tc>
          <w:tcPr>
            <w:tcW w:w="1276" w:type="dxa"/>
          </w:tcPr>
          <w:p w14:paraId="16D2C3C2" w14:textId="77777777" w:rsidR="006943CA" w:rsidRPr="008C3388" w:rsidRDefault="006943CA" w:rsidP="006943CA">
            <w:pPr>
              <w:jc w:val="center"/>
              <w:rPr>
                <w:rFonts w:cstheme="minorHAnsi"/>
                <w:szCs w:val="22"/>
              </w:rPr>
            </w:pPr>
          </w:p>
        </w:tc>
        <w:tc>
          <w:tcPr>
            <w:tcW w:w="3679" w:type="dxa"/>
          </w:tcPr>
          <w:p w14:paraId="2EAC94B6" w14:textId="6C2E72F3" w:rsidR="006943CA" w:rsidRPr="006943CA" w:rsidRDefault="006943CA" w:rsidP="006943CA">
            <w:pPr>
              <w:rPr>
                <w:rFonts w:cstheme="minorHAnsi"/>
                <w:szCs w:val="22"/>
                <w:lang w:val="en-US"/>
              </w:rPr>
            </w:pPr>
            <w:r w:rsidRPr="006943CA">
              <w:rPr>
                <w:rFonts w:cstheme="minorHAnsi"/>
                <w:szCs w:val="22"/>
                <w:lang w:val="en-US"/>
              </w:rPr>
              <w:t>(A): Added from [PP-GP].</w:t>
            </w:r>
          </w:p>
        </w:tc>
      </w:tr>
      <w:tr w:rsidR="006943CA" w:rsidRPr="008C3388" w14:paraId="70D4125D" w14:textId="77777777" w:rsidTr="009520F5">
        <w:trPr>
          <w:trHeight w:val="249"/>
        </w:trPr>
        <w:tc>
          <w:tcPr>
            <w:tcW w:w="3539" w:type="dxa"/>
          </w:tcPr>
          <w:p w14:paraId="6DD5BBD3" w14:textId="0ABA7CB5" w:rsidR="006943CA" w:rsidRPr="008C3388" w:rsidRDefault="006943CA" w:rsidP="006943CA">
            <w:pPr>
              <w:rPr>
                <w:rFonts w:cstheme="minorHAnsi"/>
                <w:color w:val="000000" w:themeColor="text1"/>
                <w:szCs w:val="22"/>
              </w:rPr>
            </w:pPr>
            <w:r w:rsidRPr="00796FE8">
              <w:t>FMT_SMR.1/GP</w:t>
            </w:r>
          </w:p>
        </w:tc>
        <w:tc>
          <w:tcPr>
            <w:tcW w:w="1276" w:type="dxa"/>
          </w:tcPr>
          <w:p w14:paraId="3B9388AF" w14:textId="77777777" w:rsidR="006943CA" w:rsidRPr="008C3388" w:rsidRDefault="006943CA" w:rsidP="006943CA">
            <w:pPr>
              <w:jc w:val="center"/>
              <w:rPr>
                <w:rFonts w:cstheme="minorHAnsi"/>
                <w:szCs w:val="22"/>
              </w:rPr>
            </w:pPr>
          </w:p>
        </w:tc>
        <w:tc>
          <w:tcPr>
            <w:tcW w:w="3679" w:type="dxa"/>
          </w:tcPr>
          <w:p w14:paraId="25EF8528" w14:textId="2F4EDF15" w:rsidR="006943CA" w:rsidRPr="006943CA" w:rsidRDefault="006943CA" w:rsidP="006943CA">
            <w:pPr>
              <w:rPr>
                <w:rFonts w:cstheme="minorHAnsi"/>
                <w:szCs w:val="22"/>
                <w:lang w:val="en-US"/>
              </w:rPr>
            </w:pPr>
            <w:r w:rsidRPr="006943CA">
              <w:rPr>
                <w:rFonts w:cstheme="minorHAnsi"/>
                <w:szCs w:val="22"/>
                <w:lang w:val="en-US"/>
              </w:rPr>
              <w:t>(A): Added from [PP-GP].</w:t>
            </w:r>
          </w:p>
        </w:tc>
      </w:tr>
      <w:tr w:rsidR="006943CA" w:rsidRPr="008C3388" w14:paraId="3F35C6B7" w14:textId="77777777" w:rsidTr="009520F5">
        <w:trPr>
          <w:trHeight w:val="249"/>
        </w:trPr>
        <w:tc>
          <w:tcPr>
            <w:tcW w:w="3539" w:type="dxa"/>
          </w:tcPr>
          <w:p w14:paraId="58F371DD" w14:textId="7FD0EC5C" w:rsidR="006943CA" w:rsidRPr="008C3388" w:rsidRDefault="006943CA" w:rsidP="006943CA">
            <w:pPr>
              <w:rPr>
                <w:rFonts w:cstheme="minorHAnsi"/>
                <w:color w:val="000000" w:themeColor="text1"/>
                <w:szCs w:val="22"/>
              </w:rPr>
            </w:pPr>
            <w:r w:rsidRPr="000179EF">
              <w:t xml:space="preserve">FDP_ITC.2/GP-KL </w:t>
            </w:r>
          </w:p>
        </w:tc>
        <w:tc>
          <w:tcPr>
            <w:tcW w:w="1276" w:type="dxa"/>
          </w:tcPr>
          <w:p w14:paraId="0E6419E2" w14:textId="77777777" w:rsidR="006943CA" w:rsidRPr="008C3388" w:rsidRDefault="006943CA" w:rsidP="006943CA">
            <w:pPr>
              <w:jc w:val="center"/>
              <w:rPr>
                <w:rFonts w:cstheme="minorHAnsi"/>
                <w:szCs w:val="22"/>
              </w:rPr>
            </w:pPr>
          </w:p>
        </w:tc>
        <w:tc>
          <w:tcPr>
            <w:tcW w:w="3679" w:type="dxa"/>
          </w:tcPr>
          <w:p w14:paraId="3141AA7A" w14:textId="0D088D6C" w:rsidR="006943CA" w:rsidRPr="006943CA" w:rsidRDefault="006943CA" w:rsidP="006943CA">
            <w:pPr>
              <w:rPr>
                <w:rFonts w:cstheme="minorHAnsi"/>
                <w:szCs w:val="22"/>
                <w:lang w:val="en-US"/>
              </w:rPr>
            </w:pPr>
            <w:r w:rsidRPr="006943CA">
              <w:rPr>
                <w:rFonts w:cstheme="minorHAnsi"/>
                <w:szCs w:val="22"/>
                <w:lang w:val="en-US"/>
              </w:rPr>
              <w:t>(A): Added from [PP-GP].</w:t>
            </w:r>
          </w:p>
        </w:tc>
      </w:tr>
      <w:tr w:rsidR="006943CA" w:rsidRPr="008C3388" w14:paraId="18806532" w14:textId="77777777" w:rsidTr="009520F5">
        <w:trPr>
          <w:trHeight w:val="249"/>
        </w:trPr>
        <w:tc>
          <w:tcPr>
            <w:tcW w:w="3539" w:type="dxa"/>
          </w:tcPr>
          <w:p w14:paraId="2ED5733B" w14:textId="1C260F6D" w:rsidR="006943CA" w:rsidRPr="008C3388" w:rsidRDefault="006943CA" w:rsidP="006943CA">
            <w:pPr>
              <w:rPr>
                <w:rFonts w:cstheme="minorHAnsi"/>
                <w:color w:val="000000" w:themeColor="text1"/>
                <w:szCs w:val="22"/>
              </w:rPr>
            </w:pPr>
            <w:r w:rsidRPr="00347F87">
              <w:t xml:space="preserve">FTP_ITC.1/GP </w:t>
            </w:r>
          </w:p>
        </w:tc>
        <w:tc>
          <w:tcPr>
            <w:tcW w:w="1276" w:type="dxa"/>
          </w:tcPr>
          <w:p w14:paraId="4DB2749A" w14:textId="77777777" w:rsidR="006943CA" w:rsidRPr="008C3388" w:rsidRDefault="006943CA" w:rsidP="006943CA">
            <w:pPr>
              <w:jc w:val="center"/>
              <w:rPr>
                <w:rFonts w:cstheme="minorHAnsi"/>
                <w:szCs w:val="22"/>
              </w:rPr>
            </w:pPr>
          </w:p>
        </w:tc>
        <w:tc>
          <w:tcPr>
            <w:tcW w:w="3679" w:type="dxa"/>
          </w:tcPr>
          <w:p w14:paraId="52300D70" w14:textId="7B2A7BFF" w:rsidR="006943CA" w:rsidRPr="006943CA" w:rsidRDefault="006943CA" w:rsidP="006943CA">
            <w:pPr>
              <w:rPr>
                <w:rFonts w:cstheme="minorHAnsi"/>
                <w:szCs w:val="22"/>
                <w:lang w:val="en-US"/>
              </w:rPr>
            </w:pPr>
            <w:r w:rsidRPr="006943CA">
              <w:rPr>
                <w:rFonts w:cstheme="minorHAnsi"/>
                <w:szCs w:val="22"/>
                <w:lang w:val="en-US"/>
              </w:rPr>
              <w:t>(A): Added from [PP-GP].</w:t>
            </w:r>
          </w:p>
        </w:tc>
      </w:tr>
      <w:tr w:rsidR="006943CA" w:rsidRPr="008C3388" w14:paraId="41715ED8" w14:textId="77777777" w:rsidTr="009520F5">
        <w:trPr>
          <w:trHeight w:val="249"/>
        </w:trPr>
        <w:tc>
          <w:tcPr>
            <w:tcW w:w="3539" w:type="dxa"/>
          </w:tcPr>
          <w:p w14:paraId="2C3D9DEA" w14:textId="13500FA4" w:rsidR="006943CA" w:rsidRPr="008C3388" w:rsidRDefault="006943CA" w:rsidP="006943CA">
            <w:pPr>
              <w:rPr>
                <w:rFonts w:cstheme="minorHAnsi"/>
                <w:color w:val="000000" w:themeColor="text1"/>
                <w:szCs w:val="22"/>
              </w:rPr>
            </w:pPr>
            <w:r w:rsidRPr="00D51EF0">
              <w:t xml:space="preserve">FDP_IFF.1/GP-KL </w:t>
            </w:r>
          </w:p>
        </w:tc>
        <w:tc>
          <w:tcPr>
            <w:tcW w:w="1276" w:type="dxa"/>
          </w:tcPr>
          <w:p w14:paraId="52DFEBE7" w14:textId="77777777" w:rsidR="006943CA" w:rsidRPr="008C3388" w:rsidRDefault="006943CA" w:rsidP="006943CA">
            <w:pPr>
              <w:jc w:val="center"/>
              <w:rPr>
                <w:rFonts w:cstheme="minorHAnsi"/>
                <w:szCs w:val="22"/>
              </w:rPr>
            </w:pPr>
          </w:p>
        </w:tc>
        <w:tc>
          <w:tcPr>
            <w:tcW w:w="3679" w:type="dxa"/>
          </w:tcPr>
          <w:p w14:paraId="7369EB36" w14:textId="0174D1BC" w:rsidR="006943CA" w:rsidRPr="006943CA" w:rsidRDefault="006943CA" w:rsidP="006943CA">
            <w:pPr>
              <w:rPr>
                <w:rFonts w:cstheme="minorHAnsi"/>
                <w:szCs w:val="22"/>
                <w:lang w:val="en-US"/>
              </w:rPr>
            </w:pPr>
            <w:r w:rsidRPr="006943CA">
              <w:rPr>
                <w:rFonts w:cstheme="minorHAnsi"/>
                <w:szCs w:val="22"/>
                <w:lang w:val="en-US"/>
              </w:rPr>
              <w:t>(A): Added from [PP-GP].</w:t>
            </w:r>
          </w:p>
        </w:tc>
      </w:tr>
      <w:tr w:rsidR="006943CA" w:rsidRPr="008C3388" w14:paraId="56E1A3F3" w14:textId="77777777" w:rsidTr="009520F5">
        <w:trPr>
          <w:trHeight w:val="249"/>
        </w:trPr>
        <w:tc>
          <w:tcPr>
            <w:tcW w:w="3539" w:type="dxa"/>
          </w:tcPr>
          <w:p w14:paraId="697A8A02" w14:textId="38E25BAC" w:rsidR="006943CA" w:rsidRPr="008C3388" w:rsidRDefault="006943CA" w:rsidP="006943CA">
            <w:pPr>
              <w:rPr>
                <w:rFonts w:cstheme="minorHAnsi"/>
                <w:color w:val="000000" w:themeColor="text1"/>
                <w:szCs w:val="22"/>
              </w:rPr>
            </w:pPr>
            <w:r w:rsidRPr="00610808">
              <w:rPr>
                <w:lang w:val="en-US"/>
              </w:rPr>
              <w:t>FPT_TDC.1</w:t>
            </w:r>
            <w:r>
              <w:rPr>
                <w:lang w:val="en-US"/>
              </w:rPr>
              <w:t>/GP</w:t>
            </w:r>
          </w:p>
        </w:tc>
        <w:tc>
          <w:tcPr>
            <w:tcW w:w="1276" w:type="dxa"/>
          </w:tcPr>
          <w:p w14:paraId="1D0D5B9A" w14:textId="77777777" w:rsidR="006943CA" w:rsidRPr="008C3388" w:rsidRDefault="006943CA" w:rsidP="006943CA">
            <w:pPr>
              <w:jc w:val="center"/>
              <w:rPr>
                <w:rFonts w:cstheme="minorHAnsi"/>
                <w:szCs w:val="22"/>
              </w:rPr>
            </w:pPr>
          </w:p>
        </w:tc>
        <w:tc>
          <w:tcPr>
            <w:tcW w:w="3679" w:type="dxa"/>
          </w:tcPr>
          <w:p w14:paraId="247FD380" w14:textId="5EE3B371" w:rsidR="006943CA" w:rsidRPr="006943CA" w:rsidRDefault="006943CA" w:rsidP="006943CA">
            <w:pPr>
              <w:rPr>
                <w:rFonts w:cstheme="minorHAnsi"/>
                <w:szCs w:val="22"/>
                <w:lang w:val="en-US"/>
              </w:rPr>
            </w:pPr>
            <w:r w:rsidRPr="006943CA">
              <w:rPr>
                <w:rFonts w:cstheme="minorHAnsi"/>
                <w:szCs w:val="22"/>
                <w:lang w:val="en-US"/>
              </w:rPr>
              <w:t>(A): Added from [PP-GP].</w:t>
            </w:r>
          </w:p>
        </w:tc>
      </w:tr>
      <w:tr w:rsidR="006943CA" w:rsidRPr="008C3388" w14:paraId="6C65A72E" w14:textId="77777777" w:rsidTr="009520F5">
        <w:trPr>
          <w:trHeight w:val="249"/>
        </w:trPr>
        <w:tc>
          <w:tcPr>
            <w:tcW w:w="3539" w:type="dxa"/>
          </w:tcPr>
          <w:p w14:paraId="4B3C0E2B" w14:textId="77777777" w:rsidR="006943CA" w:rsidRPr="008C3388" w:rsidRDefault="006943CA" w:rsidP="006943CA">
            <w:pPr>
              <w:rPr>
                <w:rFonts w:cstheme="minorHAnsi"/>
                <w:color w:val="000000" w:themeColor="text1"/>
                <w:szCs w:val="22"/>
                <w:lang w:val="en-GB"/>
              </w:rPr>
            </w:pPr>
            <w:r w:rsidRPr="008C3388">
              <w:rPr>
                <w:rFonts w:cstheme="minorHAnsi"/>
                <w:color w:val="000000" w:themeColor="text1"/>
                <w:szCs w:val="22"/>
                <w:lang w:val="en-GB"/>
              </w:rPr>
              <w:t>FAU_SAS.1</w:t>
            </w:r>
          </w:p>
        </w:tc>
        <w:tc>
          <w:tcPr>
            <w:tcW w:w="1276" w:type="dxa"/>
          </w:tcPr>
          <w:p w14:paraId="59F86A9A" w14:textId="77777777" w:rsidR="006943CA" w:rsidRPr="008C3388" w:rsidRDefault="006943CA" w:rsidP="006943CA">
            <w:pPr>
              <w:jc w:val="center"/>
              <w:rPr>
                <w:rFonts w:cstheme="minorHAnsi"/>
                <w:szCs w:val="22"/>
                <w:lang w:val="en-GB"/>
              </w:rPr>
            </w:pPr>
          </w:p>
        </w:tc>
        <w:tc>
          <w:tcPr>
            <w:tcW w:w="3679" w:type="dxa"/>
          </w:tcPr>
          <w:p w14:paraId="2A1E6DC3" w14:textId="77777777" w:rsidR="006943CA" w:rsidRPr="008C3388" w:rsidRDefault="006943CA" w:rsidP="006943CA">
            <w:pPr>
              <w:rPr>
                <w:rFonts w:cstheme="minorHAnsi"/>
                <w:szCs w:val="22"/>
                <w:lang w:val="en-GB"/>
              </w:rPr>
            </w:pPr>
            <w:r w:rsidRPr="008C3388">
              <w:rPr>
                <w:rFonts w:cstheme="minorHAnsi"/>
                <w:szCs w:val="22"/>
                <w:lang w:val="en-GB"/>
              </w:rPr>
              <w:t>(A): Added to cover O.IC.PROOF_OF_IDENTITY.</w:t>
            </w:r>
          </w:p>
        </w:tc>
      </w:tr>
      <w:tr w:rsidR="006943CA" w:rsidRPr="008C3388" w14:paraId="7302D364" w14:textId="77777777" w:rsidTr="009520F5">
        <w:trPr>
          <w:trHeight w:val="249"/>
        </w:trPr>
        <w:tc>
          <w:tcPr>
            <w:tcW w:w="3539" w:type="dxa"/>
          </w:tcPr>
          <w:p w14:paraId="12CB8BA5" w14:textId="77777777" w:rsidR="006943CA" w:rsidRPr="008C3388" w:rsidRDefault="006943CA" w:rsidP="006943CA">
            <w:pPr>
              <w:rPr>
                <w:rFonts w:cstheme="minorHAnsi"/>
                <w:color w:val="000000" w:themeColor="text1"/>
                <w:szCs w:val="22"/>
                <w:lang w:val="en-GB"/>
              </w:rPr>
            </w:pPr>
            <w:r w:rsidRPr="008C3388">
              <w:rPr>
                <w:rFonts w:cstheme="minorHAnsi"/>
                <w:color w:val="000000" w:themeColor="text1"/>
                <w:szCs w:val="22"/>
                <w:lang w:val="en-GB"/>
              </w:rPr>
              <w:t>FPT_RCV.3/OS</w:t>
            </w:r>
            <w:r w:rsidRPr="008C3388">
              <w:rPr>
                <w:rFonts w:cstheme="minorHAnsi"/>
                <w:b/>
                <w:bCs/>
                <w:lang w:val="en-GB"/>
              </w:rPr>
              <w:t xml:space="preserve"> </w:t>
            </w:r>
          </w:p>
        </w:tc>
        <w:tc>
          <w:tcPr>
            <w:tcW w:w="1276" w:type="dxa"/>
          </w:tcPr>
          <w:p w14:paraId="25B8FD34" w14:textId="77777777" w:rsidR="006943CA" w:rsidRPr="008C3388" w:rsidRDefault="006943CA" w:rsidP="006943CA">
            <w:pPr>
              <w:jc w:val="center"/>
              <w:rPr>
                <w:rFonts w:cstheme="minorHAnsi"/>
                <w:szCs w:val="22"/>
                <w:lang w:val="en-GB"/>
              </w:rPr>
            </w:pPr>
          </w:p>
        </w:tc>
        <w:tc>
          <w:tcPr>
            <w:tcW w:w="3679" w:type="dxa"/>
          </w:tcPr>
          <w:p w14:paraId="44D67993" w14:textId="77777777" w:rsidR="006943CA" w:rsidRPr="008C3388" w:rsidRDefault="006943CA" w:rsidP="006943CA">
            <w:pPr>
              <w:rPr>
                <w:rFonts w:cstheme="minorHAnsi"/>
                <w:szCs w:val="22"/>
                <w:lang w:val="en-GB"/>
              </w:rPr>
            </w:pPr>
            <w:r w:rsidRPr="008C3388">
              <w:rPr>
                <w:rFonts w:cstheme="minorHAnsi"/>
                <w:szCs w:val="22"/>
                <w:lang w:val="en-GB"/>
              </w:rPr>
              <w:t>(A): Added to cover O.IC.RECOVERY.</w:t>
            </w:r>
          </w:p>
        </w:tc>
      </w:tr>
      <w:tr w:rsidR="006943CA" w:rsidRPr="008C3388" w14:paraId="64B83171" w14:textId="77777777" w:rsidTr="009520F5">
        <w:trPr>
          <w:trHeight w:val="249"/>
        </w:trPr>
        <w:tc>
          <w:tcPr>
            <w:tcW w:w="3539" w:type="dxa"/>
          </w:tcPr>
          <w:p w14:paraId="4E749F1C" w14:textId="77777777" w:rsidR="006943CA" w:rsidRPr="008C3388" w:rsidRDefault="006943CA" w:rsidP="006943CA">
            <w:pPr>
              <w:rPr>
                <w:rFonts w:cstheme="minorHAnsi"/>
                <w:color w:val="000000" w:themeColor="text1"/>
                <w:szCs w:val="22"/>
                <w:lang w:val="en-GB"/>
              </w:rPr>
            </w:pPr>
            <w:r w:rsidRPr="008C3388">
              <w:rPr>
                <w:rFonts w:cstheme="minorHAnsi"/>
                <w:color w:val="000000" w:themeColor="text1"/>
                <w:szCs w:val="22"/>
                <w:lang w:val="en-GB"/>
              </w:rPr>
              <w:t>FPT_RCV.4/OS</w:t>
            </w:r>
            <w:r w:rsidRPr="008C3388">
              <w:rPr>
                <w:rFonts w:cstheme="minorHAnsi"/>
                <w:b/>
                <w:bCs/>
                <w:lang w:val="en-GB"/>
              </w:rPr>
              <w:t xml:space="preserve"> </w:t>
            </w:r>
          </w:p>
        </w:tc>
        <w:tc>
          <w:tcPr>
            <w:tcW w:w="1276" w:type="dxa"/>
          </w:tcPr>
          <w:p w14:paraId="6B08D1B5" w14:textId="77777777" w:rsidR="006943CA" w:rsidRPr="008C3388" w:rsidRDefault="006943CA" w:rsidP="006943CA">
            <w:pPr>
              <w:jc w:val="center"/>
              <w:rPr>
                <w:rFonts w:cstheme="minorHAnsi"/>
                <w:szCs w:val="22"/>
                <w:lang w:val="en-GB"/>
              </w:rPr>
            </w:pPr>
          </w:p>
        </w:tc>
        <w:tc>
          <w:tcPr>
            <w:tcW w:w="3679" w:type="dxa"/>
          </w:tcPr>
          <w:p w14:paraId="4C61F31B" w14:textId="77777777" w:rsidR="006943CA" w:rsidRPr="008C3388" w:rsidRDefault="006943CA" w:rsidP="006943CA">
            <w:pPr>
              <w:rPr>
                <w:rFonts w:cstheme="minorHAnsi"/>
                <w:szCs w:val="22"/>
                <w:lang w:val="en-GB"/>
              </w:rPr>
            </w:pPr>
            <w:r w:rsidRPr="008C3388">
              <w:rPr>
                <w:rFonts w:cstheme="minorHAnsi"/>
                <w:szCs w:val="22"/>
                <w:lang w:val="en-GB"/>
              </w:rPr>
              <w:t>(A): Added to cover O.IC.SUPPORT.</w:t>
            </w:r>
          </w:p>
        </w:tc>
      </w:tr>
    </w:tbl>
    <w:p w14:paraId="094DA5B4" w14:textId="0A5E54C1" w:rsidR="00BF1326" w:rsidRPr="008C3388" w:rsidRDefault="00BF1326" w:rsidP="00301021">
      <w:pPr>
        <w:pStyle w:val="TableCaption"/>
      </w:pPr>
      <w:r w:rsidRPr="008C3388">
        <w:t xml:space="preserve"> Security Functional Requirement consistency table</w:t>
      </w:r>
    </w:p>
    <w:p w14:paraId="02DAA237" w14:textId="77777777" w:rsidR="00BF1326" w:rsidRPr="008C3388" w:rsidRDefault="00BF1326" w:rsidP="00DC1372">
      <w:pPr>
        <w:pStyle w:val="Heading4"/>
      </w:pPr>
      <w:r w:rsidRPr="008C3388">
        <w:t>SAR consistency</w:t>
      </w:r>
    </w:p>
    <w:p w14:paraId="188DD7D2" w14:textId="3F5E1272" w:rsidR="00BF1326" w:rsidRPr="008C3388" w:rsidRDefault="00BF1326" w:rsidP="00BF1326">
      <w:pPr>
        <w:rPr>
          <w:rFonts w:cstheme="minorHAnsi"/>
          <w:lang w:eastAsia="en-US"/>
        </w:rPr>
      </w:pPr>
      <w:r w:rsidRPr="008C3388">
        <w:rPr>
          <w:rFonts w:cstheme="minorHAnsi"/>
          <w:lang w:eastAsia="en-US"/>
        </w:rPr>
        <w:t>This ST claims the same evaluation assurance level as [</w:t>
      </w:r>
      <w:r w:rsidRPr="008C3388">
        <w:rPr>
          <w:rFonts w:cstheme="minorHAnsi"/>
          <w:color w:val="000000" w:themeColor="text1"/>
        </w:rPr>
        <w:t>PP-eUICC</w:t>
      </w:r>
      <w:r w:rsidRPr="008C3388">
        <w:rPr>
          <w:rFonts w:cstheme="minorHAnsi"/>
          <w:lang w:eastAsia="en-US"/>
        </w:rPr>
        <w:t>], i.e., EAL4 augmented with ALC_DVS.2 and AVA_VAN.5.</w:t>
      </w:r>
    </w:p>
    <w:p w14:paraId="149D63D8" w14:textId="77777777" w:rsidR="00BF1326" w:rsidRPr="008C3388" w:rsidRDefault="00BF1326" w:rsidP="00BF1326">
      <w:pPr>
        <w:rPr>
          <w:rFonts w:cstheme="minorHAnsi"/>
          <w:lang w:eastAsia="en-US"/>
        </w:rPr>
      </w:pPr>
      <w:r w:rsidRPr="008C3388">
        <w:rPr>
          <w:rFonts w:cstheme="minorHAnsi"/>
          <w:lang w:eastAsia="en-US"/>
        </w:rPr>
        <w:br w:type="page"/>
      </w:r>
    </w:p>
    <w:p w14:paraId="750C03B2" w14:textId="77777777" w:rsidR="00BF1326" w:rsidRPr="00DC1372" w:rsidRDefault="00BF1326" w:rsidP="00DC1372">
      <w:pPr>
        <w:pStyle w:val="Heading1"/>
      </w:pPr>
      <w:bookmarkStart w:id="77" w:name="_Toc120551287"/>
      <w:bookmarkStart w:id="78" w:name="_Toc178203722"/>
      <w:r w:rsidRPr="00DC1372">
        <w:t>Security Problem definition</w:t>
      </w:r>
      <w:bookmarkEnd w:id="77"/>
      <w:bookmarkEnd w:id="78"/>
    </w:p>
    <w:p w14:paraId="5E2F4889" w14:textId="77777777" w:rsidR="00BF1326" w:rsidRDefault="00BF1326" w:rsidP="00BF1326">
      <w:pPr>
        <w:rPr>
          <w:rFonts w:cstheme="minorHAnsi"/>
          <w:color w:val="000000" w:themeColor="text1"/>
        </w:rPr>
      </w:pPr>
      <w:r>
        <w:rPr>
          <w:rFonts w:cstheme="minorHAnsi"/>
          <w:color w:val="000000" w:themeColor="text1"/>
        </w:rPr>
        <w:t>[</w:t>
      </w:r>
    </w:p>
    <w:p w14:paraId="56FE8A22" w14:textId="77777777" w:rsidR="00BF1326" w:rsidRDefault="00BF1326" w:rsidP="00BF1326">
      <w:pPr>
        <w:ind w:left="708"/>
        <w:rPr>
          <w:rFonts w:cstheme="minorHAnsi"/>
          <w:color w:val="000000" w:themeColor="text1"/>
        </w:rPr>
      </w:pPr>
      <w:r w:rsidRPr="00653FE6">
        <w:rPr>
          <w:rFonts w:cstheme="minorHAnsi"/>
          <w:color w:val="000000" w:themeColor="text1"/>
        </w:rPr>
        <w:t>Guide</w:t>
      </w:r>
      <w:r>
        <w:rPr>
          <w:rFonts w:cstheme="minorHAnsi"/>
          <w:color w:val="000000" w:themeColor="text1"/>
        </w:rPr>
        <w:t>line to be deleted by ST writer</w:t>
      </w:r>
    </w:p>
    <w:p w14:paraId="7E06166F" w14:textId="77777777" w:rsidR="00BF1326" w:rsidRDefault="00BF1326" w:rsidP="00BF1326">
      <w:pPr>
        <w:ind w:left="708"/>
        <w:rPr>
          <w:rFonts w:cstheme="minorHAnsi"/>
          <w:color w:val="000000" w:themeColor="text1"/>
        </w:rPr>
      </w:pPr>
    </w:p>
    <w:p w14:paraId="4A97A998" w14:textId="77777777" w:rsidR="00BF1326" w:rsidRPr="00432641" w:rsidRDefault="00BF1326" w:rsidP="00BF1326">
      <w:pPr>
        <w:ind w:left="708"/>
        <w:rPr>
          <w:rFonts w:cstheme="minorHAnsi"/>
          <w:color w:val="000000" w:themeColor="text1"/>
        </w:rPr>
      </w:pPr>
      <w:r>
        <w:rPr>
          <w:rFonts w:cstheme="minorHAnsi"/>
        </w:rPr>
        <w:t>In this section, no action of the ST writer is required. It is expected that additional assets, users, subjects, SFR, threats, OSPs, or assumptions will also be added by the ST writer</w:t>
      </w:r>
      <w:r>
        <w:t xml:space="preserve">. </w:t>
      </w:r>
    </w:p>
    <w:p w14:paraId="3751FD11" w14:textId="77777777" w:rsidR="00BF1326" w:rsidRPr="00B71C96" w:rsidRDefault="00BF1326" w:rsidP="00BF1326">
      <w:pPr>
        <w:ind w:left="1416"/>
        <w:rPr>
          <w:rFonts w:cstheme="minorHAnsi"/>
        </w:rPr>
      </w:pPr>
    </w:p>
    <w:p w14:paraId="5F664EA3" w14:textId="77777777" w:rsidR="00BF1326" w:rsidRDefault="00BF1326" w:rsidP="00BF1326">
      <w:pPr>
        <w:rPr>
          <w:rFonts w:cstheme="minorHAnsi"/>
          <w:color w:val="000000" w:themeColor="text1"/>
        </w:rPr>
      </w:pPr>
      <w:r>
        <w:rPr>
          <w:rFonts w:cstheme="minorHAnsi"/>
          <w:color w:val="000000" w:themeColor="text1"/>
        </w:rPr>
        <w:t>]</w:t>
      </w:r>
    </w:p>
    <w:p w14:paraId="72E3BEC5" w14:textId="77777777" w:rsidR="00BF1326" w:rsidRDefault="00BF1326" w:rsidP="00BF1326">
      <w:pPr>
        <w:rPr>
          <w:rFonts w:cstheme="minorHAnsi"/>
        </w:rPr>
      </w:pPr>
    </w:p>
    <w:p w14:paraId="261A7990" w14:textId="77777777" w:rsidR="00BF1326" w:rsidRPr="008C3388" w:rsidRDefault="00BF1326" w:rsidP="00BF1326">
      <w:pPr>
        <w:rPr>
          <w:rFonts w:cstheme="minorHAnsi"/>
        </w:rPr>
      </w:pPr>
      <w:r w:rsidRPr="008C3388">
        <w:rPr>
          <w:rFonts w:cstheme="minorHAnsi"/>
        </w:rPr>
        <w:t>This chapter introduces the security problem addressed by the TOE and its operational environment. The security problem consists of the threats the TOE may face in the field, the assumptions on its operational environment, and the organizational policies that must be implemented by the TOE or within the operational environment.</w:t>
      </w:r>
    </w:p>
    <w:p w14:paraId="4E01381E" w14:textId="77777777" w:rsidR="00BF1326" w:rsidRPr="008C3388" w:rsidRDefault="00BF1326" w:rsidP="00DC1372">
      <w:pPr>
        <w:pStyle w:val="Heading2"/>
      </w:pPr>
      <w:bookmarkStart w:id="79" w:name="_Toc120551288"/>
      <w:bookmarkStart w:id="80" w:name="_Toc178203723"/>
      <w:r w:rsidRPr="00E50A61">
        <w:t>Assets</w:t>
      </w:r>
      <w:bookmarkEnd w:id="79"/>
      <w:bookmarkEnd w:id="80"/>
    </w:p>
    <w:p w14:paraId="72B03EDC" w14:textId="1F20C47C" w:rsidR="00BF1326" w:rsidRPr="008C3388" w:rsidRDefault="00BF1326" w:rsidP="00BF1326">
      <w:pPr>
        <w:rPr>
          <w:rFonts w:cstheme="minorHAnsi"/>
        </w:rPr>
      </w:pPr>
      <w:r w:rsidRPr="008C3388">
        <w:rPr>
          <w:rFonts w:cstheme="minorHAnsi"/>
        </w:rPr>
        <w:t xml:space="preserve">The definition of the assets from [PP-eUICC] and [PP-JCS] is not repeated here. See section </w:t>
      </w:r>
      <w:r w:rsidRPr="008C3388">
        <w:rPr>
          <w:rFonts w:cstheme="minorHAnsi"/>
        </w:rPr>
        <w:fldChar w:fldCharType="begin"/>
      </w:r>
      <w:r w:rsidRPr="008C3388">
        <w:rPr>
          <w:rFonts w:cstheme="minorHAnsi"/>
        </w:rPr>
        <w:instrText xml:space="preserve"> REF _Ref103075307 \n \h  \* MERGEFORMAT </w:instrText>
      </w:r>
      <w:r w:rsidRPr="008C3388">
        <w:rPr>
          <w:rFonts w:cstheme="minorHAnsi"/>
        </w:rPr>
      </w:r>
      <w:r w:rsidRPr="008C3388">
        <w:rPr>
          <w:rFonts w:cstheme="minorHAnsi"/>
        </w:rPr>
        <w:fldChar w:fldCharType="separate"/>
      </w:r>
      <w:r w:rsidR="0043467F">
        <w:rPr>
          <w:rFonts w:cstheme="minorHAnsi"/>
        </w:rPr>
        <w:t>4.4.2.1</w:t>
      </w:r>
      <w:r w:rsidRPr="008C3388">
        <w:rPr>
          <w:rFonts w:cstheme="minorHAnsi"/>
        </w:rPr>
        <w:fldChar w:fldCharType="end"/>
      </w:r>
      <w:r w:rsidRPr="008C3388">
        <w:rPr>
          <w:rFonts w:cstheme="minorHAnsi"/>
        </w:rPr>
        <w:t xml:space="preserve"> for complete list </w:t>
      </w:r>
      <w:r w:rsidR="006943CA">
        <w:rPr>
          <w:rFonts w:cstheme="minorHAnsi"/>
        </w:rPr>
        <w:t>of</w:t>
      </w:r>
      <w:r w:rsidRPr="008C3388">
        <w:rPr>
          <w:rFonts w:cstheme="minorHAnsi"/>
        </w:rPr>
        <w:t xml:space="preserve"> assets.</w:t>
      </w:r>
    </w:p>
    <w:p w14:paraId="3AA15907" w14:textId="77777777" w:rsidR="00BF1326" w:rsidRPr="008C3388" w:rsidRDefault="00BF1326" w:rsidP="00DC1372">
      <w:pPr>
        <w:pStyle w:val="Heading2"/>
      </w:pPr>
      <w:bookmarkStart w:id="81" w:name="_Toc120551289"/>
      <w:bookmarkStart w:id="82" w:name="_Toc178203724"/>
      <w:r w:rsidRPr="008C3388">
        <w:t xml:space="preserve">Users </w:t>
      </w:r>
      <w:r w:rsidRPr="00DC1372">
        <w:t>and</w:t>
      </w:r>
      <w:r w:rsidRPr="008C3388">
        <w:t xml:space="preserve"> Subjects</w:t>
      </w:r>
      <w:bookmarkEnd w:id="81"/>
      <w:bookmarkEnd w:id="82"/>
    </w:p>
    <w:p w14:paraId="0B430C36" w14:textId="7A3C9416" w:rsidR="00BF1326" w:rsidRPr="008C3388" w:rsidRDefault="00BF1326" w:rsidP="00BF1326">
      <w:pPr>
        <w:rPr>
          <w:rFonts w:cstheme="minorHAnsi"/>
        </w:rPr>
      </w:pPr>
      <w:r w:rsidRPr="008C3388">
        <w:rPr>
          <w:rFonts w:cstheme="minorHAnsi"/>
        </w:rPr>
        <w:t xml:space="preserve">The definition of users and subjects from [PP-eUICC] and [PP-JCS] is not repeated here. See section </w:t>
      </w:r>
      <w:r w:rsidRPr="008C3388">
        <w:rPr>
          <w:rFonts w:cstheme="minorHAnsi"/>
        </w:rPr>
        <w:fldChar w:fldCharType="begin"/>
      </w:r>
      <w:r w:rsidRPr="008C3388">
        <w:rPr>
          <w:rFonts w:cstheme="minorHAnsi"/>
        </w:rPr>
        <w:instrText xml:space="preserve"> REF _Ref102898441 \n \h  \* MERGEFORMAT </w:instrText>
      </w:r>
      <w:r w:rsidRPr="008C3388">
        <w:rPr>
          <w:rFonts w:cstheme="minorHAnsi"/>
        </w:rPr>
      </w:r>
      <w:r w:rsidRPr="008C3388">
        <w:rPr>
          <w:rFonts w:cstheme="minorHAnsi"/>
        </w:rPr>
        <w:fldChar w:fldCharType="separate"/>
      </w:r>
      <w:r w:rsidR="0043467F">
        <w:rPr>
          <w:rFonts w:cstheme="minorHAnsi"/>
        </w:rPr>
        <w:t>4.4.2.2</w:t>
      </w:r>
      <w:r w:rsidRPr="008C3388">
        <w:rPr>
          <w:rFonts w:cstheme="minorHAnsi"/>
        </w:rPr>
        <w:fldChar w:fldCharType="end"/>
      </w:r>
      <w:r w:rsidRPr="008C3388">
        <w:rPr>
          <w:rFonts w:cstheme="minorHAnsi"/>
        </w:rPr>
        <w:t xml:space="preserve"> for complete list </w:t>
      </w:r>
      <w:r w:rsidR="006943CA">
        <w:rPr>
          <w:rFonts w:cstheme="minorHAnsi"/>
        </w:rPr>
        <w:t>of</w:t>
      </w:r>
      <w:r w:rsidRPr="008C3388">
        <w:rPr>
          <w:rFonts w:cstheme="minorHAnsi"/>
        </w:rPr>
        <w:t xml:space="preserve"> users and subjects.</w:t>
      </w:r>
    </w:p>
    <w:p w14:paraId="545A48B7" w14:textId="77777777" w:rsidR="00BF1326" w:rsidRPr="008C3388" w:rsidRDefault="00BF1326" w:rsidP="00DC1372">
      <w:pPr>
        <w:pStyle w:val="Heading2"/>
      </w:pPr>
      <w:bookmarkStart w:id="83" w:name="_Toc120551290"/>
      <w:bookmarkStart w:id="84" w:name="_Toc178203725"/>
      <w:r w:rsidRPr="00DC1372">
        <w:t>Threats</w:t>
      </w:r>
      <w:bookmarkEnd w:id="83"/>
      <w:bookmarkEnd w:id="84"/>
    </w:p>
    <w:p w14:paraId="0FCF72F1" w14:textId="7941A9BD" w:rsidR="00BF1326" w:rsidRPr="008C3388" w:rsidRDefault="00BF1326" w:rsidP="00BF1326">
      <w:pPr>
        <w:rPr>
          <w:rFonts w:cstheme="minorHAnsi"/>
        </w:rPr>
      </w:pPr>
      <w:r w:rsidRPr="008C3388">
        <w:rPr>
          <w:rFonts w:cstheme="minorHAnsi"/>
        </w:rPr>
        <w:t xml:space="preserve">The definition of threats from [PP-eUICC] where no refinements are made is not repeated here. See section </w:t>
      </w:r>
      <w:r w:rsidRPr="008C3388">
        <w:rPr>
          <w:rFonts w:cstheme="minorHAnsi"/>
        </w:rPr>
        <w:fldChar w:fldCharType="begin"/>
      </w:r>
      <w:r w:rsidRPr="008C3388">
        <w:rPr>
          <w:rFonts w:cstheme="minorHAnsi"/>
        </w:rPr>
        <w:instrText xml:space="preserve"> REF _Ref102898508 \n \h  \* MERGEFORMAT </w:instrText>
      </w:r>
      <w:r w:rsidRPr="008C3388">
        <w:rPr>
          <w:rFonts w:cstheme="minorHAnsi"/>
        </w:rPr>
      </w:r>
      <w:r w:rsidRPr="008C3388">
        <w:rPr>
          <w:rFonts w:cstheme="minorHAnsi"/>
        </w:rPr>
        <w:fldChar w:fldCharType="separate"/>
      </w:r>
      <w:r w:rsidR="0043467F">
        <w:rPr>
          <w:rFonts w:cstheme="minorHAnsi"/>
        </w:rPr>
        <w:t>4.4.2.3</w:t>
      </w:r>
      <w:r w:rsidRPr="008C3388">
        <w:rPr>
          <w:rFonts w:cstheme="minorHAnsi"/>
        </w:rPr>
        <w:fldChar w:fldCharType="end"/>
      </w:r>
      <w:r w:rsidRPr="008C3388">
        <w:rPr>
          <w:rFonts w:cstheme="minorHAnsi"/>
        </w:rPr>
        <w:t xml:space="preserve"> for complete list </w:t>
      </w:r>
      <w:r w:rsidR="006943CA">
        <w:rPr>
          <w:rFonts w:cstheme="minorHAnsi"/>
        </w:rPr>
        <w:t>of</w:t>
      </w:r>
      <w:r w:rsidRPr="008C3388">
        <w:rPr>
          <w:rFonts w:cstheme="minorHAnsi"/>
        </w:rPr>
        <w:t xml:space="preserve"> threats.</w:t>
      </w:r>
    </w:p>
    <w:p w14:paraId="24795375" w14:textId="77777777" w:rsidR="00BF1326" w:rsidRPr="008C3388" w:rsidRDefault="00BF1326" w:rsidP="00BF1326">
      <w:pPr>
        <w:rPr>
          <w:rFonts w:cstheme="minorHAnsi"/>
        </w:rPr>
      </w:pPr>
    </w:p>
    <w:p w14:paraId="5D83630E" w14:textId="4D81B1CE" w:rsidR="00BF1326" w:rsidRPr="008C3388" w:rsidRDefault="00BF1326" w:rsidP="00BF1326">
      <w:pPr>
        <w:rPr>
          <w:rFonts w:cstheme="minorHAnsi"/>
        </w:rPr>
      </w:pPr>
      <w:r w:rsidRPr="008C3388">
        <w:rPr>
          <w:rFonts w:cstheme="minorHAnsi"/>
        </w:rPr>
        <w:t xml:space="preserve">Refined threats description </w:t>
      </w:r>
      <w:r w:rsidR="006943CA">
        <w:rPr>
          <w:rFonts w:cstheme="minorHAnsi"/>
        </w:rPr>
        <w:t>is</w:t>
      </w:r>
      <w:r w:rsidRPr="008C3388">
        <w:rPr>
          <w:rFonts w:cstheme="minorHAnsi"/>
        </w:rPr>
        <w:t xml:space="preserve"> detailed below:</w:t>
      </w:r>
    </w:p>
    <w:p w14:paraId="147BE8BB" w14:textId="77777777" w:rsidR="00BF1326" w:rsidRDefault="00BF1326" w:rsidP="00BF1326">
      <w:pPr>
        <w:rPr>
          <w:rFonts w:cstheme="minorHAnsi"/>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5386"/>
      </w:tblGrid>
      <w:tr w:rsidR="006943CA" w:rsidRPr="008C3388" w14:paraId="683F37F4" w14:textId="77777777" w:rsidTr="006943CA">
        <w:trPr>
          <w:trHeight w:val="63"/>
        </w:trPr>
        <w:tc>
          <w:tcPr>
            <w:tcW w:w="3681" w:type="dxa"/>
            <w:shd w:val="clear" w:color="auto" w:fill="C00000"/>
          </w:tcPr>
          <w:p w14:paraId="4E99E980" w14:textId="77777777" w:rsidR="006943CA" w:rsidRPr="008C3388" w:rsidRDefault="006943CA" w:rsidP="00A47601">
            <w:pPr>
              <w:rPr>
                <w:rFonts w:cstheme="minorHAnsi"/>
                <w:b/>
                <w:bCs/>
                <w:szCs w:val="22"/>
              </w:rPr>
            </w:pPr>
            <w:r>
              <w:rPr>
                <w:rFonts w:cstheme="minorHAnsi"/>
                <w:b/>
                <w:bCs/>
                <w:szCs w:val="22"/>
              </w:rPr>
              <w:t>Threat</w:t>
            </w:r>
          </w:p>
        </w:tc>
        <w:tc>
          <w:tcPr>
            <w:tcW w:w="5386" w:type="dxa"/>
            <w:shd w:val="clear" w:color="auto" w:fill="C00000"/>
          </w:tcPr>
          <w:p w14:paraId="019FBDC1" w14:textId="77777777" w:rsidR="006943CA" w:rsidRPr="008C3388" w:rsidRDefault="006943CA" w:rsidP="00A47601">
            <w:pPr>
              <w:rPr>
                <w:rFonts w:cstheme="minorHAnsi"/>
                <w:b/>
                <w:bCs/>
                <w:szCs w:val="22"/>
              </w:rPr>
            </w:pPr>
            <w:r>
              <w:rPr>
                <w:rFonts w:cstheme="minorHAnsi"/>
                <w:b/>
                <w:bCs/>
                <w:szCs w:val="22"/>
              </w:rPr>
              <w:t>Refined description</w:t>
            </w:r>
          </w:p>
        </w:tc>
      </w:tr>
      <w:tr w:rsidR="006943CA" w:rsidRPr="008C3388" w14:paraId="168DC28D" w14:textId="77777777" w:rsidTr="006943CA">
        <w:trPr>
          <w:trHeight w:val="249"/>
        </w:trPr>
        <w:tc>
          <w:tcPr>
            <w:tcW w:w="3681" w:type="dxa"/>
          </w:tcPr>
          <w:p w14:paraId="5C52773D" w14:textId="77777777" w:rsidR="006943CA" w:rsidRPr="008C3388" w:rsidRDefault="006943CA" w:rsidP="00A47601">
            <w:pPr>
              <w:rPr>
                <w:rFonts w:cstheme="minorHAnsi"/>
                <w:b/>
                <w:bCs/>
              </w:rPr>
            </w:pPr>
            <w:r w:rsidRPr="008C3388">
              <w:rPr>
                <w:rFonts w:cstheme="minorHAnsi"/>
                <w:b/>
                <w:bCs/>
              </w:rPr>
              <w:t xml:space="preserve">T.UNAUTHORIZED-PROFILE-MNG </w:t>
            </w:r>
          </w:p>
          <w:p w14:paraId="62B53E2B" w14:textId="77777777" w:rsidR="006943CA" w:rsidRPr="008C3388" w:rsidRDefault="006943CA" w:rsidP="00A47601">
            <w:pPr>
              <w:rPr>
                <w:rFonts w:cstheme="minorHAnsi"/>
                <w:b/>
                <w:bCs/>
                <w:szCs w:val="22"/>
              </w:rPr>
            </w:pPr>
          </w:p>
        </w:tc>
        <w:tc>
          <w:tcPr>
            <w:tcW w:w="5386" w:type="dxa"/>
          </w:tcPr>
          <w:p w14:paraId="5E1EDDBF" w14:textId="77777777" w:rsidR="006943CA" w:rsidRPr="00A47601" w:rsidRDefault="006943CA" w:rsidP="00A47601">
            <w:pPr>
              <w:rPr>
                <w:rFonts w:cstheme="minorHAnsi"/>
                <w:lang w:val="en-US"/>
              </w:rPr>
            </w:pPr>
            <w:r w:rsidRPr="00A47601">
              <w:rPr>
                <w:lang w:val="en-US"/>
              </w:rPr>
              <w:t>The definition of this threat is present in [PP-eUICC]. The mapping against assets has been refined as detailed below.</w:t>
            </w:r>
          </w:p>
          <w:p w14:paraId="0990E42A" w14:textId="0144DC15" w:rsidR="006943CA" w:rsidRPr="006943CA" w:rsidRDefault="006943CA" w:rsidP="00A47601">
            <w:pPr>
              <w:rPr>
                <w:rFonts w:cstheme="minorHAnsi"/>
                <w:lang w:val="en-US"/>
              </w:rPr>
            </w:pPr>
            <w:r w:rsidRPr="00A47601">
              <w:rPr>
                <w:rFonts w:cstheme="minorHAnsi"/>
                <w:lang w:val="en-US"/>
              </w:rPr>
              <w:t xml:space="preserve">Directly threatens the assets: D.ISDP_KEYS, D.MNO_KEYS, D.TSF_CODE (ISD-P), D.PROFILE_*, D.APP_C_DATA, D.APP_I_DATA, D.PIN, D.APP_KEYs and D.APP_CODE. </w:t>
            </w:r>
          </w:p>
        </w:tc>
      </w:tr>
      <w:tr w:rsidR="006943CA" w:rsidRPr="008C3388" w14:paraId="40050854" w14:textId="77777777" w:rsidTr="006943CA">
        <w:trPr>
          <w:trHeight w:val="249"/>
        </w:trPr>
        <w:tc>
          <w:tcPr>
            <w:tcW w:w="3681" w:type="dxa"/>
          </w:tcPr>
          <w:p w14:paraId="576D63E7" w14:textId="77777777" w:rsidR="006943CA" w:rsidRPr="008C3388" w:rsidRDefault="006943CA" w:rsidP="00A47601">
            <w:pPr>
              <w:rPr>
                <w:rFonts w:cstheme="minorHAnsi"/>
                <w:b/>
                <w:bCs/>
              </w:rPr>
            </w:pPr>
            <w:r w:rsidRPr="008C3388">
              <w:rPr>
                <w:rFonts w:cstheme="minorHAnsi"/>
                <w:b/>
                <w:bCs/>
              </w:rPr>
              <w:t xml:space="preserve">T.UNAUTHORIZED-PLATFORM-MNG </w:t>
            </w:r>
          </w:p>
          <w:p w14:paraId="1A9E761A" w14:textId="77777777" w:rsidR="006943CA" w:rsidRPr="008C3388" w:rsidRDefault="006943CA" w:rsidP="00A47601">
            <w:pPr>
              <w:rPr>
                <w:rFonts w:cstheme="minorHAnsi"/>
                <w:b/>
                <w:bCs/>
                <w:szCs w:val="22"/>
              </w:rPr>
            </w:pPr>
          </w:p>
        </w:tc>
        <w:tc>
          <w:tcPr>
            <w:tcW w:w="5386" w:type="dxa"/>
          </w:tcPr>
          <w:p w14:paraId="57B1467A" w14:textId="183E0ECB" w:rsidR="006943CA" w:rsidRPr="00A47601" w:rsidRDefault="006943CA" w:rsidP="00A47601">
            <w:pPr>
              <w:rPr>
                <w:rFonts w:cstheme="minorHAnsi"/>
                <w:lang w:val="en-US"/>
              </w:rPr>
            </w:pPr>
            <w:r w:rsidRPr="00A47601">
              <w:rPr>
                <w:lang w:val="en-US"/>
              </w:rPr>
              <w:t>The definition of this threat is present in [PP-eUICC]. The mapping against assets has been refined as detailed below.</w:t>
            </w:r>
          </w:p>
          <w:p w14:paraId="1C609371" w14:textId="6E208E73" w:rsidR="006943CA" w:rsidRPr="006943CA" w:rsidRDefault="006943CA" w:rsidP="00A47601">
            <w:pPr>
              <w:rPr>
                <w:rFonts w:cstheme="minorHAnsi"/>
                <w:lang w:val="en-US"/>
              </w:rPr>
            </w:pPr>
            <w:r w:rsidRPr="00A47601">
              <w:rPr>
                <w:rFonts w:cstheme="minorHAnsi"/>
                <w:lang w:val="en-US"/>
              </w:rPr>
              <w:t xml:space="preserve">Directly threatened assets are D.TSF_CODE, D.PLATFORM_DATA, D.PLATFORM_RAT.  By altering the behaviour of ISD-R or </w:t>
            </w:r>
            <w:r w:rsidR="00376AC0">
              <w:rPr>
                <w:rFonts w:cstheme="minorHAnsi"/>
                <w:lang w:val="en-US"/>
              </w:rPr>
              <w:t>PPE</w:t>
            </w:r>
            <w:r w:rsidRPr="00A47601">
              <w:rPr>
                <w:rFonts w:cstheme="minorHAnsi"/>
                <w:lang w:val="en-US"/>
              </w:rPr>
              <w:t xml:space="preserve">, the attacker indirectly threatens the provisioning status of the eUICC, thus also threatens the same assets as T.UNAUTHORIZED-PROFILE-MNG. </w:t>
            </w:r>
          </w:p>
        </w:tc>
      </w:tr>
      <w:tr w:rsidR="006943CA" w:rsidRPr="008C3388" w14:paraId="4816399A" w14:textId="77777777" w:rsidTr="006943CA">
        <w:trPr>
          <w:trHeight w:val="249"/>
        </w:trPr>
        <w:tc>
          <w:tcPr>
            <w:tcW w:w="3681" w:type="dxa"/>
          </w:tcPr>
          <w:p w14:paraId="1C1D53C9" w14:textId="77777777" w:rsidR="006943CA" w:rsidRPr="008C3388" w:rsidRDefault="006943CA" w:rsidP="00A47601">
            <w:pPr>
              <w:rPr>
                <w:rFonts w:cstheme="minorHAnsi"/>
                <w:b/>
                <w:bCs/>
              </w:rPr>
            </w:pPr>
            <w:r w:rsidRPr="008C3388">
              <w:rPr>
                <w:rFonts w:cstheme="minorHAnsi"/>
                <w:b/>
                <w:bCs/>
              </w:rPr>
              <w:t xml:space="preserve">T.PROFILE-MNG-INTERCEPTION </w:t>
            </w:r>
          </w:p>
          <w:p w14:paraId="2C24149F" w14:textId="77777777" w:rsidR="006943CA" w:rsidRPr="008C3388" w:rsidRDefault="006943CA" w:rsidP="00A47601">
            <w:pPr>
              <w:rPr>
                <w:rFonts w:cstheme="minorHAnsi"/>
                <w:b/>
                <w:bCs/>
                <w:szCs w:val="22"/>
              </w:rPr>
            </w:pPr>
          </w:p>
        </w:tc>
        <w:tc>
          <w:tcPr>
            <w:tcW w:w="5386" w:type="dxa"/>
          </w:tcPr>
          <w:p w14:paraId="1D98F103" w14:textId="1FCA45EC" w:rsidR="006943CA" w:rsidRPr="00A47601" w:rsidRDefault="006943CA" w:rsidP="00A47601">
            <w:pPr>
              <w:rPr>
                <w:rFonts w:cstheme="minorHAnsi"/>
                <w:lang w:val="en-US"/>
              </w:rPr>
            </w:pPr>
            <w:r w:rsidRPr="00A47601">
              <w:rPr>
                <w:lang w:val="en-US"/>
              </w:rPr>
              <w:t>The definition of this threat is present in [PP-eUICC]. The mapping against assets has been refined as detailed below.</w:t>
            </w:r>
          </w:p>
          <w:p w14:paraId="59E883D4" w14:textId="7205BFFE" w:rsidR="006943CA" w:rsidRPr="006943CA" w:rsidRDefault="006943CA" w:rsidP="00A47601">
            <w:pPr>
              <w:rPr>
                <w:rFonts w:cstheme="minorHAnsi"/>
                <w:lang w:val="en-US"/>
              </w:rPr>
            </w:pPr>
            <w:r w:rsidRPr="00A47601">
              <w:rPr>
                <w:rFonts w:cstheme="minorHAnsi"/>
                <w:lang w:val="en-US"/>
              </w:rPr>
              <w:t>Directly threatens the assets: D.MNO_KEYS, D.TSF_CODE (ISD-P), D.PROFILE_*., D.APP_C_DATA, D.PIN and D.APP_KEYs.</w:t>
            </w:r>
          </w:p>
        </w:tc>
      </w:tr>
      <w:tr w:rsidR="006943CA" w:rsidRPr="008C3388" w14:paraId="47F0F387" w14:textId="77777777" w:rsidTr="006943CA">
        <w:trPr>
          <w:trHeight w:val="249"/>
        </w:trPr>
        <w:tc>
          <w:tcPr>
            <w:tcW w:w="3681" w:type="dxa"/>
          </w:tcPr>
          <w:p w14:paraId="17AC9DC4" w14:textId="77777777" w:rsidR="006943CA" w:rsidRPr="008C3388" w:rsidRDefault="006943CA" w:rsidP="00A47601">
            <w:pPr>
              <w:rPr>
                <w:rFonts w:cstheme="minorHAnsi"/>
                <w:b/>
                <w:bCs/>
              </w:rPr>
            </w:pPr>
            <w:r w:rsidRPr="008C3388">
              <w:rPr>
                <w:rFonts w:cstheme="minorHAnsi"/>
                <w:b/>
                <w:bCs/>
              </w:rPr>
              <w:t xml:space="preserve">T.PROFILE-MNG-ELIGIBILITY </w:t>
            </w:r>
          </w:p>
          <w:p w14:paraId="542D335B" w14:textId="77777777" w:rsidR="006943CA" w:rsidRPr="008C3388" w:rsidRDefault="006943CA" w:rsidP="00A47601">
            <w:pPr>
              <w:rPr>
                <w:rFonts w:cstheme="minorHAnsi"/>
                <w:b/>
                <w:bCs/>
                <w:szCs w:val="22"/>
              </w:rPr>
            </w:pPr>
          </w:p>
        </w:tc>
        <w:tc>
          <w:tcPr>
            <w:tcW w:w="5386" w:type="dxa"/>
          </w:tcPr>
          <w:p w14:paraId="666B73F0" w14:textId="2DE94491" w:rsidR="006943CA" w:rsidRPr="00A47601" w:rsidRDefault="006943CA" w:rsidP="00A47601">
            <w:pPr>
              <w:rPr>
                <w:rFonts w:cstheme="minorHAnsi"/>
                <w:lang w:val="en-US"/>
              </w:rPr>
            </w:pPr>
            <w:r w:rsidRPr="00A47601">
              <w:rPr>
                <w:lang w:val="en-US"/>
              </w:rPr>
              <w:t>The definition of this threat is present in [PP-eUICC]. The mapping against assets has been refined as detailed below.</w:t>
            </w:r>
          </w:p>
          <w:p w14:paraId="4A94C25B" w14:textId="5F51D088" w:rsidR="006943CA" w:rsidRPr="006943CA" w:rsidRDefault="006943CA" w:rsidP="00A47601">
            <w:pPr>
              <w:rPr>
                <w:rFonts w:cstheme="minorHAnsi"/>
                <w:lang w:val="en-US"/>
              </w:rPr>
            </w:pPr>
            <w:r w:rsidRPr="00A47601">
              <w:rPr>
                <w:rFonts w:cstheme="minorHAnsi"/>
                <w:lang w:val="en-US"/>
              </w:rPr>
              <w:t>Directly threatens the assets: D.TSF_CODE, D.DEVICE_INFO, D.EID, D.APP_C_DATA, D.PIN, D.APP_KEYs, D.APP_CODE and D.APP_I_DATA.</w:t>
            </w:r>
          </w:p>
        </w:tc>
      </w:tr>
      <w:tr w:rsidR="006943CA" w:rsidRPr="008C3388" w14:paraId="4702DB7E" w14:textId="77777777" w:rsidTr="006943CA">
        <w:trPr>
          <w:trHeight w:val="67"/>
        </w:trPr>
        <w:tc>
          <w:tcPr>
            <w:tcW w:w="3681" w:type="dxa"/>
          </w:tcPr>
          <w:p w14:paraId="01BB4D0D" w14:textId="77777777" w:rsidR="006943CA" w:rsidRPr="008C3388" w:rsidRDefault="006943CA" w:rsidP="00A47601">
            <w:pPr>
              <w:rPr>
                <w:rFonts w:cstheme="minorHAnsi"/>
                <w:b/>
                <w:bCs/>
              </w:rPr>
            </w:pPr>
            <w:r w:rsidRPr="008C3388">
              <w:rPr>
                <w:rFonts w:cstheme="minorHAnsi"/>
                <w:b/>
                <w:bCs/>
              </w:rPr>
              <w:t xml:space="preserve">T.UNAUTHORIZED-IDENTITY-MNG </w:t>
            </w:r>
          </w:p>
          <w:p w14:paraId="09879862" w14:textId="77777777" w:rsidR="006943CA" w:rsidRPr="008C3388" w:rsidRDefault="006943CA" w:rsidP="00A47601">
            <w:pPr>
              <w:rPr>
                <w:rFonts w:cstheme="minorHAnsi"/>
                <w:b/>
                <w:bCs/>
                <w:szCs w:val="22"/>
              </w:rPr>
            </w:pPr>
          </w:p>
        </w:tc>
        <w:tc>
          <w:tcPr>
            <w:tcW w:w="5386" w:type="dxa"/>
          </w:tcPr>
          <w:p w14:paraId="04DEA5DD" w14:textId="6C4E528B" w:rsidR="006943CA" w:rsidRPr="00A47601" w:rsidRDefault="006943CA" w:rsidP="00A47601">
            <w:pPr>
              <w:rPr>
                <w:rFonts w:cstheme="minorHAnsi"/>
                <w:lang w:val="en-US"/>
              </w:rPr>
            </w:pPr>
            <w:r w:rsidRPr="00A47601">
              <w:rPr>
                <w:lang w:val="en-US"/>
              </w:rPr>
              <w:t>The definition of this threat is present in [PP-eUICC]. The mapping against assets has been refined as detailed below.</w:t>
            </w:r>
          </w:p>
          <w:p w14:paraId="6607743B" w14:textId="57B15422" w:rsidR="006943CA" w:rsidRPr="00A04E66" w:rsidRDefault="006943CA" w:rsidP="00A47601">
            <w:pPr>
              <w:rPr>
                <w:rFonts w:cstheme="minorHAnsi"/>
                <w:szCs w:val="22"/>
                <w:lang w:val="en-US"/>
              </w:rPr>
            </w:pPr>
            <w:r w:rsidRPr="00A47601">
              <w:rPr>
                <w:rFonts w:cstheme="minorHAnsi"/>
                <w:lang w:val="en-US"/>
              </w:rPr>
              <w:t>Directly threatens the assets: D.TSF_CODE, D.SK.EUICC.ECDSA, D.SECRETS, D.CERT.EUICC.ECDSA, D.PK.CI.ECDSA, D.EID, D.CERT.EUM.ECDSA, D.CRLs, D.APP_CODE, D.APP_I_DATA, D.PIN, D.APP_KEYs, D.APP_C_DATA and D.SEC_DATA.</w:t>
            </w:r>
          </w:p>
        </w:tc>
      </w:tr>
      <w:tr w:rsidR="006943CA" w:rsidRPr="008C3388" w14:paraId="53C172CB" w14:textId="77777777" w:rsidTr="006943CA">
        <w:trPr>
          <w:trHeight w:val="67"/>
        </w:trPr>
        <w:tc>
          <w:tcPr>
            <w:tcW w:w="3681" w:type="dxa"/>
          </w:tcPr>
          <w:p w14:paraId="53AB455E" w14:textId="77777777" w:rsidR="006943CA" w:rsidRPr="008C3388" w:rsidRDefault="006943CA" w:rsidP="00A47601">
            <w:pPr>
              <w:rPr>
                <w:rFonts w:cstheme="minorHAnsi"/>
                <w:b/>
                <w:bCs/>
              </w:rPr>
            </w:pPr>
            <w:r w:rsidRPr="008C3388">
              <w:rPr>
                <w:rFonts w:cstheme="minorHAnsi"/>
                <w:b/>
                <w:bCs/>
              </w:rPr>
              <w:t xml:space="preserve">T.IDENTITY-INTERCEPTION </w:t>
            </w:r>
          </w:p>
          <w:p w14:paraId="6C9103C2" w14:textId="77777777" w:rsidR="006943CA" w:rsidRPr="008C3388" w:rsidRDefault="006943CA" w:rsidP="00A47601">
            <w:pPr>
              <w:rPr>
                <w:rFonts w:cstheme="minorHAnsi"/>
                <w:b/>
                <w:bCs/>
              </w:rPr>
            </w:pPr>
          </w:p>
        </w:tc>
        <w:tc>
          <w:tcPr>
            <w:tcW w:w="5386" w:type="dxa"/>
          </w:tcPr>
          <w:p w14:paraId="124A16CD" w14:textId="77777777" w:rsidR="006943CA" w:rsidRPr="00A47601" w:rsidRDefault="006943CA" w:rsidP="00A47601">
            <w:pPr>
              <w:rPr>
                <w:rFonts w:cstheme="minorHAnsi"/>
                <w:lang w:val="en-US"/>
              </w:rPr>
            </w:pPr>
            <w:r w:rsidRPr="00A47601">
              <w:rPr>
                <w:lang w:val="en-US"/>
              </w:rPr>
              <w:t>The definition of this threat is present in [PP-eUICC]. The mapping against assets has been refined as detailed below.</w:t>
            </w:r>
          </w:p>
          <w:p w14:paraId="64595FEA" w14:textId="13C18E71" w:rsidR="006943CA" w:rsidRPr="00376AC0" w:rsidRDefault="006943CA" w:rsidP="00A47601">
            <w:pPr>
              <w:rPr>
                <w:rFonts w:cstheme="minorHAnsi"/>
                <w:lang w:val="en-US"/>
              </w:rPr>
            </w:pPr>
            <w:r w:rsidRPr="00A47601">
              <w:rPr>
                <w:rFonts w:cstheme="minorHAnsi"/>
                <w:lang w:val="en-US"/>
              </w:rPr>
              <w:t>Directly threatens the assets: D.SECRETS, D.EID, D.APP_C_DATA, D.PIN and D.APP_KEYs.</w:t>
            </w:r>
          </w:p>
        </w:tc>
      </w:tr>
      <w:tr w:rsidR="006943CA" w:rsidRPr="008C3388" w14:paraId="713EBC21" w14:textId="77777777" w:rsidTr="006943CA">
        <w:trPr>
          <w:trHeight w:val="67"/>
        </w:trPr>
        <w:tc>
          <w:tcPr>
            <w:tcW w:w="3681" w:type="dxa"/>
          </w:tcPr>
          <w:p w14:paraId="3F5DA6F8" w14:textId="77777777" w:rsidR="006943CA" w:rsidRPr="008C3388" w:rsidRDefault="006943CA" w:rsidP="00A47601">
            <w:pPr>
              <w:rPr>
                <w:rFonts w:cstheme="minorHAnsi"/>
                <w:b/>
                <w:bCs/>
              </w:rPr>
            </w:pPr>
            <w:r w:rsidRPr="008C3388">
              <w:rPr>
                <w:rFonts w:cstheme="minorHAnsi"/>
                <w:b/>
                <w:bCs/>
              </w:rPr>
              <w:t xml:space="preserve">T.LOGICAL-ATTACK </w:t>
            </w:r>
          </w:p>
          <w:p w14:paraId="06DB4E0A" w14:textId="77777777" w:rsidR="006943CA" w:rsidRPr="008C3388" w:rsidRDefault="006943CA" w:rsidP="00A47601">
            <w:pPr>
              <w:rPr>
                <w:rFonts w:cstheme="minorHAnsi"/>
                <w:b/>
                <w:bCs/>
              </w:rPr>
            </w:pPr>
          </w:p>
        </w:tc>
        <w:tc>
          <w:tcPr>
            <w:tcW w:w="5386" w:type="dxa"/>
          </w:tcPr>
          <w:p w14:paraId="0988D237" w14:textId="038246C4" w:rsidR="006943CA" w:rsidRPr="00A47601" w:rsidRDefault="006943CA" w:rsidP="00A47601">
            <w:pPr>
              <w:rPr>
                <w:rFonts w:cstheme="minorHAnsi"/>
                <w:lang w:val="en-US"/>
              </w:rPr>
            </w:pPr>
            <w:r w:rsidRPr="00A47601">
              <w:rPr>
                <w:lang w:val="en-US"/>
              </w:rPr>
              <w:t>The definition of this threat is present in [PP-eUICC]. The mapping against assets has been refined as detailed below.</w:t>
            </w:r>
          </w:p>
          <w:p w14:paraId="3C0D9CA2" w14:textId="57AD8865" w:rsidR="006943CA" w:rsidRPr="006943CA" w:rsidRDefault="006943CA" w:rsidP="00A47601">
            <w:pPr>
              <w:rPr>
                <w:rFonts w:cstheme="minorHAnsi"/>
                <w:lang w:val="en-US"/>
              </w:rPr>
            </w:pPr>
            <w:r w:rsidRPr="00A47601">
              <w:rPr>
                <w:rFonts w:cstheme="minorHAnsi"/>
                <w:lang w:val="en-US"/>
              </w:rPr>
              <w:t>Directly threatens the assets: D.TSF_CODE, D.PROFILE_NAA_PARAMS, D.PROFILE_POLICY_RULES, D.PLATFORM_DATA, D.PLATFORM_RAT, D.JCS_CODE, D.API_DATA, D.SEC_DATA, D.JCS_DATA, D.CRYPTO, D.APP_CODE, D.APP_I_DATA, D.PIN, D.APP_KEYs and D.APP_C_DATA.</w:t>
            </w:r>
          </w:p>
        </w:tc>
      </w:tr>
    </w:tbl>
    <w:p w14:paraId="2927A11F" w14:textId="77777777" w:rsidR="006943CA" w:rsidRDefault="006943CA" w:rsidP="00BF1326">
      <w:pPr>
        <w:rPr>
          <w:rFonts w:cstheme="minorHAnsi"/>
        </w:rPr>
      </w:pPr>
    </w:p>
    <w:p w14:paraId="41EBAA25" w14:textId="77777777" w:rsidR="00BF1326" w:rsidRPr="008C3388" w:rsidRDefault="00BF1326" w:rsidP="00DC1372">
      <w:pPr>
        <w:pStyle w:val="Heading2"/>
      </w:pPr>
      <w:bookmarkStart w:id="85" w:name="_Toc120551291"/>
      <w:bookmarkStart w:id="86" w:name="_Toc178203726"/>
      <w:r w:rsidRPr="00DC1372">
        <w:t>Organizational</w:t>
      </w:r>
      <w:r w:rsidRPr="008C3388">
        <w:t xml:space="preserve"> Security Policies</w:t>
      </w:r>
      <w:bookmarkEnd w:id="85"/>
      <w:bookmarkEnd w:id="86"/>
    </w:p>
    <w:p w14:paraId="3E381EE2" w14:textId="5CDB4298" w:rsidR="00BF1326" w:rsidRPr="008C3388" w:rsidRDefault="00BF1326" w:rsidP="00BF1326">
      <w:pPr>
        <w:rPr>
          <w:rFonts w:eastAsiaTheme="majorEastAsia" w:cstheme="minorHAnsi"/>
          <w:b/>
          <w:bCs/>
          <w:color w:val="000000" w:themeColor="text1"/>
          <w:sz w:val="32"/>
          <w:szCs w:val="32"/>
          <w:lang w:eastAsia="en-US"/>
        </w:rPr>
      </w:pPr>
      <w:r w:rsidRPr="008C3388">
        <w:rPr>
          <w:rFonts w:cstheme="minorHAnsi"/>
        </w:rPr>
        <w:t xml:space="preserve">The definition of organizational security policies from [PP-eUICC] and [PP-JCS] is not repeated here. See section </w:t>
      </w:r>
      <w:r w:rsidRPr="008C3388">
        <w:rPr>
          <w:rFonts w:cstheme="minorHAnsi"/>
        </w:rPr>
        <w:fldChar w:fldCharType="begin"/>
      </w:r>
      <w:r w:rsidRPr="008C3388">
        <w:rPr>
          <w:rFonts w:cstheme="minorHAnsi"/>
        </w:rPr>
        <w:instrText xml:space="preserve"> REF _Ref103075360 \n \h  \* MERGEFORMAT </w:instrText>
      </w:r>
      <w:r w:rsidRPr="008C3388">
        <w:rPr>
          <w:rFonts w:cstheme="minorHAnsi"/>
        </w:rPr>
      </w:r>
      <w:r w:rsidRPr="008C3388">
        <w:rPr>
          <w:rFonts w:cstheme="minorHAnsi"/>
        </w:rPr>
        <w:fldChar w:fldCharType="separate"/>
      </w:r>
      <w:r w:rsidR="0043467F">
        <w:rPr>
          <w:rFonts w:cstheme="minorHAnsi"/>
        </w:rPr>
        <w:t>4.4.2.4</w:t>
      </w:r>
      <w:r w:rsidRPr="008C3388">
        <w:rPr>
          <w:rFonts w:cstheme="minorHAnsi"/>
        </w:rPr>
        <w:fldChar w:fldCharType="end"/>
      </w:r>
      <w:r w:rsidRPr="008C3388">
        <w:rPr>
          <w:rFonts w:cstheme="minorHAnsi"/>
        </w:rPr>
        <w:t xml:space="preserve"> for complete list </w:t>
      </w:r>
      <w:r w:rsidR="007F699C">
        <w:rPr>
          <w:rFonts w:cstheme="minorHAnsi"/>
        </w:rPr>
        <w:t>of</w:t>
      </w:r>
      <w:r w:rsidR="007F699C" w:rsidRPr="008C3388">
        <w:rPr>
          <w:rFonts w:cstheme="minorHAnsi"/>
        </w:rPr>
        <w:t xml:space="preserve"> </w:t>
      </w:r>
      <w:r w:rsidRPr="008C3388">
        <w:rPr>
          <w:rFonts w:cstheme="minorHAnsi"/>
        </w:rPr>
        <w:t>organizational security policies.</w:t>
      </w:r>
    </w:p>
    <w:p w14:paraId="0A059CBF" w14:textId="77777777" w:rsidR="00BF1326" w:rsidRDefault="00BF1326" w:rsidP="00BF1326">
      <w:pPr>
        <w:rPr>
          <w:rFonts w:eastAsiaTheme="majorEastAsia" w:cstheme="minorHAnsi"/>
          <w:b/>
          <w:bCs/>
          <w:color w:val="000000" w:themeColor="text1"/>
          <w:sz w:val="32"/>
          <w:szCs w:val="32"/>
          <w:lang w:eastAsia="en-US"/>
        </w:rPr>
      </w:pPr>
      <w:r>
        <w:rPr>
          <w:rFonts w:cstheme="minorHAnsi"/>
        </w:rPr>
        <w:br w:type="page"/>
      </w:r>
    </w:p>
    <w:p w14:paraId="145AFA4B" w14:textId="77777777" w:rsidR="00BF1326" w:rsidRPr="00DC1372" w:rsidRDefault="00BF1326" w:rsidP="00DC1372">
      <w:pPr>
        <w:pStyle w:val="Heading1"/>
      </w:pPr>
      <w:bookmarkStart w:id="87" w:name="_Toc120551292"/>
      <w:bookmarkStart w:id="88" w:name="_Toc178203727"/>
      <w:r w:rsidRPr="00DC1372">
        <w:t>Security Objectives</w:t>
      </w:r>
      <w:bookmarkEnd w:id="87"/>
      <w:bookmarkEnd w:id="88"/>
    </w:p>
    <w:p w14:paraId="308B9610" w14:textId="77777777" w:rsidR="00BF1326" w:rsidRDefault="00BF1326" w:rsidP="00BF1326">
      <w:pPr>
        <w:rPr>
          <w:rFonts w:cstheme="minorHAnsi"/>
          <w:color w:val="000000" w:themeColor="text1"/>
        </w:rPr>
      </w:pPr>
      <w:r>
        <w:rPr>
          <w:rFonts w:cstheme="minorHAnsi"/>
          <w:color w:val="000000" w:themeColor="text1"/>
        </w:rPr>
        <w:t>[</w:t>
      </w:r>
    </w:p>
    <w:p w14:paraId="7608C18C" w14:textId="77777777" w:rsidR="00BF1326" w:rsidRDefault="00BF1326" w:rsidP="00BF1326">
      <w:pPr>
        <w:ind w:left="708"/>
        <w:rPr>
          <w:rFonts w:cstheme="minorHAnsi"/>
          <w:color w:val="000000" w:themeColor="text1"/>
        </w:rPr>
      </w:pPr>
      <w:r w:rsidRPr="00653FE6">
        <w:rPr>
          <w:rFonts w:cstheme="minorHAnsi"/>
          <w:color w:val="000000" w:themeColor="text1"/>
        </w:rPr>
        <w:t>Guide</w:t>
      </w:r>
      <w:r>
        <w:rPr>
          <w:rFonts w:cstheme="minorHAnsi"/>
          <w:color w:val="000000" w:themeColor="text1"/>
        </w:rPr>
        <w:t>line to be deleted by ST writer</w:t>
      </w:r>
    </w:p>
    <w:p w14:paraId="48F6061E" w14:textId="77777777" w:rsidR="00BF1326" w:rsidRDefault="00BF1326" w:rsidP="00BF1326">
      <w:pPr>
        <w:ind w:left="708"/>
        <w:rPr>
          <w:rFonts w:cstheme="minorHAnsi"/>
          <w:color w:val="000000" w:themeColor="text1"/>
        </w:rPr>
      </w:pPr>
    </w:p>
    <w:p w14:paraId="21557E7F" w14:textId="77777777" w:rsidR="00BF1326" w:rsidRPr="00432641" w:rsidRDefault="00BF1326" w:rsidP="00BF1326">
      <w:pPr>
        <w:ind w:left="708"/>
        <w:rPr>
          <w:rFonts w:cstheme="minorHAnsi"/>
          <w:color w:val="000000" w:themeColor="text1"/>
        </w:rPr>
      </w:pPr>
      <w:r>
        <w:rPr>
          <w:rFonts w:cstheme="minorHAnsi"/>
        </w:rPr>
        <w:t>In this section, no action of the ST writer is required. It is expected that additional objectives will also be added by the ST writer</w:t>
      </w:r>
      <w:r>
        <w:t xml:space="preserve">. </w:t>
      </w:r>
    </w:p>
    <w:p w14:paraId="67E2A08E" w14:textId="77777777" w:rsidR="00BF1326" w:rsidRPr="00B71C96" w:rsidRDefault="00BF1326" w:rsidP="00BF1326">
      <w:pPr>
        <w:ind w:left="1416"/>
        <w:rPr>
          <w:rFonts w:cstheme="minorHAnsi"/>
        </w:rPr>
      </w:pPr>
    </w:p>
    <w:p w14:paraId="7C36604B" w14:textId="77777777" w:rsidR="00BF1326" w:rsidRDefault="00BF1326" w:rsidP="00BF1326">
      <w:pPr>
        <w:rPr>
          <w:rFonts w:cstheme="minorHAnsi"/>
        </w:rPr>
      </w:pPr>
      <w:r>
        <w:rPr>
          <w:rFonts w:cstheme="minorHAnsi"/>
          <w:color w:val="000000" w:themeColor="text1"/>
        </w:rPr>
        <w:t>]</w:t>
      </w:r>
    </w:p>
    <w:p w14:paraId="4D190EFD" w14:textId="77777777" w:rsidR="00BF1326" w:rsidRPr="008C3388" w:rsidRDefault="00BF1326" w:rsidP="00BF1326"/>
    <w:p w14:paraId="5560CF8F" w14:textId="77777777" w:rsidR="00BF1326" w:rsidRPr="008C3388" w:rsidRDefault="00BF1326" w:rsidP="00BF1326">
      <w:pPr>
        <w:rPr>
          <w:rFonts w:cstheme="minorHAnsi"/>
        </w:rPr>
      </w:pPr>
      <w:r w:rsidRPr="008C3388">
        <w:rPr>
          <w:rFonts w:cstheme="minorHAnsi"/>
          <w:lang w:eastAsia="en-GB"/>
        </w:rPr>
        <w:t>This section introduces the security objectives for the TOE.</w:t>
      </w:r>
    </w:p>
    <w:p w14:paraId="007A037F" w14:textId="77777777" w:rsidR="00BF1326" w:rsidRPr="008C3388" w:rsidRDefault="00BF1326" w:rsidP="00DC1372">
      <w:pPr>
        <w:pStyle w:val="Heading2"/>
      </w:pPr>
      <w:bookmarkStart w:id="89" w:name="_Toc120551293"/>
      <w:bookmarkStart w:id="90" w:name="_Toc178203728"/>
      <w:r w:rsidRPr="00DC1372">
        <w:t>Security</w:t>
      </w:r>
      <w:r w:rsidRPr="008C3388">
        <w:t xml:space="preserve"> Objectives for the TOE</w:t>
      </w:r>
      <w:bookmarkEnd w:id="89"/>
      <w:bookmarkEnd w:id="90"/>
    </w:p>
    <w:p w14:paraId="5E92CA22" w14:textId="4A2E58EF" w:rsidR="00BF1326" w:rsidRPr="008C3388" w:rsidRDefault="00BF1326" w:rsidP="00BF1326">
      <w:pPr>
        <w:rPr>
          <w:rFonts w:cstheme="minorHAnsi"/>
        </w:rPr>
      </w:pPr>
      <w:r w:rsidRPr="008C3388">
        <w:rPr>
          <w:rFonts w:cstheme="minorHAnsi"/>
        </w:rPr>
        <w:t>The list and definitions of the Security Objectives for the TOE</w:t>
      </w:r>
      <w:r w:rsidRPr="008C3388" w:rsidDel="0099124A">
        <w:rPr>
          <w:rFonts w:cstheme="minorHAnsi"/>
        </w:rPr>
        <w:t xml:space="preserve"> </w:t>
      </w:r>
      <w:r w:rsidRPr="008C3388">
        <w:rPr>
          <w:rFonts w:cstheme="minorHAnsi"/>
        </w:rPr>
        <w:t xml:space="preserve">from [PP-eUICC] are not repeated here. See section </w:t>
      </w:r>
      <w:r w:rsidRPr="008C3388">
        <w:rPr>
          <w:rFonts w:cstheme="minorHAnsi"/>
        </w:rPr>
        <w:fldChar w:fldCharType="begin"/>
      </w:r>
      <w:r w:rsidRPr="008C3388">
        <w:rPr>
          <w:rFonts w:cstheme="minorHAnsi"/>
        </w:rPr>
        <w:instrText xml:space="preserve"> REF _Ref102899970 \n \h </w:instrText>
      </w:r>
      <w:r w:rsidRPr="008C3388">
        <w:rPr>
          <w:rFonts w:cstheme="minorHAnsi"/>
        </w:rPr>
      </w:r>
      <w:r w:rsidRPr="008C3388">
        <w:rPr>
          <w:rFonts w:cstheme="minorHAnsi"/>
        </w:rPr>
        <w:fldChar w:fldCharType="separate"/>
      </w:r>
      <w:r w:rsidR="0043467F">
        <w:rPr>
          <w:rFonts w:cstheme="minorHAnsi"/>
        </w:rPr>
        <w:t>4.4.3</w:t>
      </w:r>
      <w:r w:rsidRPr="008C3388">
        <w:rPr>
          <w:rFonts w:cstheme="minorHAnsi"/>
        </w:rPr>
        <w:fldChar w:fldCharType="end"/>
      </w:r>
      <w:r w:rsidRPr="008C3388">
        <w:rPr>
          <w:rFonts w:cstheme="minorHAnsi"/>
        </w:rPr>
        <w:t xml:space="preserve"> for complete list is Security Objectives for the TOE.</w:t>
      </w:r>
    </w:p>
    <w:p w14:paraId="406175D5" w14:textId="77777777" w:rsidR="00BF1326" w:rsidRPr="008C3388" w:rsidRDefault="00BF1326" w:rsidP="00BF1326">
      <w:pPr>
        <w:rPr>
          <w:rFonts w:cstheme="minorHAnsi"/>
        </w:rPr>
      </w:pPr>
    </w:p>
    <w:p w14:paraId="40602C64" w14:textId="54F1E855" w:rsidR="00974B44" w:rsidRPr="008C3388" w:rsidRDefault="00BF1326" w:rsidP="00BF1326">
      <w:pPr>
        <w:rPr>
          <w:rFonts w:cstheme="minorHAnsi"/>
        </w:rPr>
      </w:pPr>
      <w:r w:rsidRPr="008C3388">
        <w:rPr>
          <w:rFonts w:cstheme="minorHAnsi"/>
        </w:rPr>
        <w:t xml:space="preserve">Some objectives from the environment have been converted to objectives of the TOE, specifically the ones from [PP-eUICC] related to OE.RE* and OE.IC*. The replaced objectives from </w:t>
      </w:r>
      <w:r w:rsidRPr="008C3388">
        <w:rPr>
          <w:rFonts w:cstheme="minorHAnsi"/>
        </w:rPr>
        <w:fldChar w:fldCharType="begin"/>
      </w:r>
      <w:r w:rsidRPr="008C3388">
        <w:rPr>
          <w:rFonts w:cstheme="minorHAnsi"/>
        </w:rPr>
        <w:instrText xml:space="preserve"> REF _Ref102899982 \r \h  \* MERGEFORMAT </w:instrText>
      </w:r>
      <w:r w:rsidRPr="008C3388">
        <w:rPr>
          <w:rFonts w:cstheme="minorHAnsi"/>
        </w:rPr>
      </w:r>
      <w:r w:rsidRPr="008C3388">
        <w:rPr>
          <w:rFonts w:cstheme="minorHAnsi"/>
        </w:rPr>
        <w:fldChar w:fldCharType="separate"/>
      </w:r>
      <w:r w:rsidR="0043467F">
        <w:rPr>
          <w:rFonts w:cstheme="minorHAnsi"/>
        </w:rPr>
        <w:t>4.4.3.2</w:t>
      </w:r>
      <w:r w:rsidRPr="008C3388">
        <w:rPr>
          <w:rFonts w:cstheme="minorHAnsi"/>
        </w:rPr>
        <w:fldChar w:fldCharType="end"/>
      </w:r>
      <w:r w:rsidRPr="008C3388">
        <w:rPr>
          <w:rFonts w:cstheme="minorHAnsi"/>
        </w:rPr>
        <w:t xml:space="preserve"> and their description are listed next:</w:t>
      </w:r>
    </w:p>
    <w:tbl>
      <w:tblPr>
        <w:tblStyle w:val="TableGrid"/>
        <w:tblW w:w="8500" w:type="dxa"/>
        <w:tblLook w:val="04A0" w:firstRow="1" w:lastRow="0" w:firstColumn="1" w:lastColumn="0" w:noHBand="0" w:noVBand="1"/>
      </w:tblPr>
      <w:tblGrid>
        <w:gridCol w:w="3065"/>
        <w:gridCol w:w="5435"/>
      </w:tblGrid>
      <w:tr w:rsidR="00BF1326" w:rsidRPr="008C3388" w14:paraId="7383EF02" w14:textId="77777777" w:rsidTr="009520F5">
        <w:trPr>
          <w:trHeight w:val="63"/>
        </w:trPr>
        <w:tc>
          <w:tcPr>
            <w:tcW w:w="3065" w:type="dxa"/>
            <w:shd w:val="clear" w:color="auto" w:fill="C00000"/>
          </w:tcPr>
          <w:p w14:paraId="1B15D3C0" w14:textId="77777777" w:rsidR="00BF1326" w:rsidRPr="008C3388" w:rsidRDefault="00BF1326" w:rsidP="00CC5F65">
            <w:pPr>
              <w:rPr>
                <w:rFonts w:cstheme="minorHAnsi"/>
                <w:b/>
                <w:bCs/>
                <w:szCs w:val="22"/>
                <w:lang w:val="en-GB"/>
              </w:rPr>
            </w:pPr>
            <w:r w:rsidRPr="008C3388">
              <w:rPr>
                <w:rFonts w:cstheme="minorHAnsi"/>
                <w:b/>
                <w:bCs/>
                <w:szCs w:val="22"/>
                <w:lang w:val="en-GB"/>
              </w:rPr>
              <w:t>Sec. Objectives for the TOE</w:t>
            </w:r>
          </w:p>
        </w:tc>
        <w:tc>
          <w:tcPr>
            <w:tcW w:w="5435" w:type="dxa"/>
            <w:shd w:val="clear" w:color="auto" w:fill="C00000"/>
          </w:tcPr>
          <w:p w14:paraId="2F693E33" w14:textId="77777777" w:rsidR="00BF1326" w:rsidRPr="008C3388" w:rsidRDefault="00BF1326" w:rsidP="00CC5F65">
            <w:pPr>
              <w:rPr>
                <w:rFonts w:cstheme="minorHAnsi"/>
                <w:b/>
                <w:bCs/>
                <w:szCs w:val="22"/>
                <w:lang w:val="en-GB"/>
              </w:rPr>
            </w:pPr>
            <w:r w:rsidRPr="008C3388">
              <w:rPr>
                <w:rFonts w:cstheme="minorHAnsi"/>
                <w:b/>
                <w:bCs/>
                <w:szCs w:val="22"/>
                <w:lang w:val="en-GB"/>
              </w:rPr>
              <w:t>Description</w:t>
            </w:r>
          </w:p>
        </w:tc>
      </w:tr>
      <w:tr w:rsidR="00BF1326" w:rsidRPr="008C3388" w14:paraId="10B25786" w14:textId="77777777" w:rsidTr="009520F5">
        <w:trPr>
          <w:trHeight w:val="249"/>
        </w:trPr>
        <w:tc>
          <w:tcPr>
            <w:tcW w:w="3065" w:type="dxa"/>
            <w:vAlign w:val="bottom"/>
          </w:tcPr>
          <w:p w14:paraId="277520AE" w14:textId="77777777" w:rsidR="00BF1326" w:rsidRPr="008C3388" w:rsidRDefault="00BF1326" w:rsidP="00CC5F65">
            <w:pPr>
              <w:rPr>
                <w:rFonts w:cstheme="minorHAnsi"/>
                <w:b/>
                <w:bCs/>
                <w:szCs w:val="22"/>
                <w:lang w:val="en-GB"/>
              </w:rPr>
            </w:pPr>
            <w:r w:rsidRPr="008C3388">
              <w:rPr>
                <w:rFonts w:cstheme="minorHAnsi"/>
                <w:b/>
                <w:bCs/>
                <w:szCs w:val="22"/>
                <w:lang w:val="en-GB"/>
              </w:rPr>
              <w:t>O.IC.PROOF_OF_IDENTITY</w:t>
            </w:r>
          </w:p>
        </w:tc>
        <w:tc>
          <w:tcPr>
            <w:tcW w:w="5435" w:type="dxa"/>
          </w:tcPr>
          <w:p w14:paraId="53737DEA" w14:textId="77777777" w:rsidR="00BF1326" w:rsidRPr="008C3388" w:rsidRDefault="00BF1326" w:rsidP="00CC5F65">
            <w:pPr>
              <w:rPr>
                <w:rFonts w:cstheme="minorHAnsi"/>
                <w:szCs w:val="22"/>
                <w:lang w:val="en-GB"/>
              </w:rPr>
            </w:pPr>
            <w:r w:rsidRPr="008C3388">
              <w:rPr>
                <w:rFonts w:cstheme="minorHAnsi"/>
                <w:szCs w:val="22"/>
                <w:lang w:val="en-GB"/>
              </w:rPr>
              <w:t>The underlying IC used by the TOE is uniquely identified.</w:t>
            </w:r>
          </w:p>
        </w:tc>
      </w:tr>
      <w:tr w:rsidR="00BF1326" w:rsidRPr="008C3388" w14:paraId="340667B6" w14:textId="77777777" w:rsidTr="009520F5">
        <w:trPr>
          <w:trHeight w:val="249"/>
        </w:trPr>
        <w:tc>
          <w:tcPr>
            <w:tcW w:w="3065" w:type="dxa"/>
            <w:vAlign w:val="bottom"/>
          </w:tcPr>
          <w:p w14:paraId="24D4572B" w14:textId="77777777" w:rsidR="00BF1326" w:rsidRPr="008C3388" w:rsidRDefault="00BF1326" w:rsidP="00CC5F65">
            <w:pPr>
              <w:rPr>
                <w:rFonts w:cstheme="minorHAnsi"/>
                <w:b/>
                <w:bCs/>
                <w:szCs w:val="22"/>
                <w:lang w:val="en-GB"/>
              </w:rPr>
            </w:pPr>
            <w:r w:rsidRPr="008C3388">
              <w:rPr>
                <w:rFonts w:cstheme="minorHAnsi"/>
                <w:b/>
                <w:bCs/>
                <w:szCs w:val="22"/>
                <w:lang w:val="en-GB"/>
              </w:rPr>
              <w:t>O.IC.SUPPORT</w:t>
            </w:r>
          </w:p>
        </w:tc>
        <w:tc>
          <w:tcPr>
            <w:tcW w:w="5435" w:type="dxa"/>
          </w:tcPr>
          <w:p w14:paraId="7BC74233" w14:textId="77777777" w:rsidR="009A3054" w:rsidRPr="00751298" w:rsidRDefault="009A3054" w:rsidP="009A3054">
            <w:pPr>
              <w:widowControl w:val="0"/>
              <w:autoSpaceDE w:val="0"/>
              <w:autoSpaceDN w:val="0"/>
              <w:spacing w:before="58"/>
              <w:rPr>
                <w:rFonts w:eastAsia="Tahoma" w:cs="Arial"/>
                <w:szCs w:val="22"/>
                <w:lang w:val="en-US" w:eastAsia="en-US" w:bidi="en-US"/>
              </w:rPr>
            </w:pPr>
            <w:r w:rsidRPr="00751298">
              <w:rPr>
                <w:rFonts w:eastAsia="Tahoma" w:cs="Arial"/>
                <w:szCs w:val="22"/>
                <w:lang w:val="en-US" w:eastAsia="en-US" w:bidi="en-US"/>
              </w:rPr>
              <w:t>The IC embedded software shall support the following functionalities:</w:t>
            </w:r>
          </w:p>
          <w:p w14:paraId="2643A134" w14:textId="77777777" w:rsidR="009A3054" w:rsidRDefault="009A3054" w:rsidP="009A3054">
            <w:pPr>
              <w:widowControl w:val="0"/>
              <w:tabs>
                <w:tab w:val="left" w:pos="1285"/>
              </w:tabs>
              <w:autoSpaceDE w:val="0"/>
              <w:autoSpaceDN w:val="0"/>
              <w:spacing w:before="61"/>
              <w:ind w:right="37"/>
              <w:rPr>
                <w:rFonts w:eastAsia="Tahoma" w:cs="Arial"/>
                <w:szCs w:val="22"/>
                <w:lang w:val="en-US" w:eastAsia="en-US" w:bidi="en-US"/>
              </w:rPr>
            </w:pPr>
            <w:r w:rsidRPr="00751298">
              <w:rPr>
                <w:rFonts w:eastAsia="Tahoma" w:cs="Arial"/>
                <w:szCs w:val="22"/>
                <w:lang w:val="en-US" w:eastAsia="en-US" w:bidi="en-US"/>
              </w:rPr>
              <w:t>(1)</w:t>
            </w:r>
            <w:r w:rsidRPr="00751298">
              <w:rPr>
                <w:rFonts w:eastAsia="Tahoma" w:cs="Arial"/>
                <w:spacing w:val="-3"/>
                <w:szCs w:val="22"/>
                <w:lang w:val="en-US" w:eastAsia="en-US" w:bidi="en-US"/>
              </w:rPr>
              <w:t xml:space="preserve"> </w:t>
            </w:r>
            <w:r w:rsidRPr="00751298">
              <w:rPr>
                <w:rFonts w:eastAsia="Tahoma" w:cs="Arial"/>
                <w:szCs w:val="22"/>
                <w:lang w:val="en-US" w:eastAsia="en-US" w:bidi="en-US"/>
              </w:rPr>
              <w:t>It</w:t>
            </w:r>
            <w:r w:rsidRPr="00751298">
              <w:rPr>
                <w:rFonts w:eastAsia="Tahoma" w:cs="Arial"/>
                <w:spacing w:val="-4"/>
                <w:szCs w:val="22"/>
                <w:lang w:val="en-US" w:eastAsia="en-US" w:bidi="en-US"/>
              </w:rPr>
              <w:t xml:space="preserve"> </w:t>
            </w:r>
            <w:r w:rsidRPr="00751298">
              <w:rPr>
                <w:rFonts w:eastAsia="Tahoma" w:cs="Arial"/>
                <w:szCs w:val="22"/>
                <w:lang w:val="en-US" w:eastAsia="en-US" w:bidi="en-US"/>
              </w:rPr>
              <w:t>does</w:t>
            </w:r>
            <w:r w:rsidRPr="00751298">
              <w:rPr>
                <w:rFonts w:eastAsia="Tahoma" w:cs="Arial"/>
                <w:spacing w:val="-3"/>
                <w:szCs w:val="22"/>
                <w:lang w:val="en-US" w:eastAsia="en-US" w:bidi="en-US"/>
              </w:rPr>
              <w:t xml:space="preserve"> </w:t>
            </w:r>
            <w:r w:rsidRPr="00751298">
              <w:rPr>
                <w:rFonts w:eastAsia="Tahoma" w:cs="Arial"/>
                <w:szCs w:val="22"/>
                <w:lang w:val="en-US" w:eastAsia="en-US" w:bidi="en-US"/>
              </w:rPr>
              <w:t>not</w:t>
            </w:r>
            <w:r w:rsidRPr="00751298">
              <w:rPr>
                <w:rFonts w:eastAsia="Tahoma" w:cs="Arial"/>
                <w:spacing w:val="-2"/>
                <w:szCs w:val="22"/>
                <w:lang w:val="en-US" w:eastAsia="en-US" w:bidi="en-US"/>
              </w:rPr>
              <w:t xml:space="preserve"> </w:t>
            </w:r>
            <w:r w:rsidRPr="00751298">
              <w:rPr>
                <w:rFonts w:eastAsia="Tahoma" w:cs="Arial"/>
                <w:szCs w:val="22"/>
                <w:lang w:val="en-US" w:eastAsia="en-US" w:bidi="en-US"/>
              </w:rPr>
              <w:t>allow</w:t>
            </w:r>
            <w:r w:rsidRPr="00751298">
              <w:rPr>
                <w:rFonts w:eastAsia="Tahoma" w:cs="Arial"/>
                <w:spacing w:val="-4"/>
                <w:szCs w:val="22"/>
                <w:lang w:val="en-US" w:eastAsia="en-US" w:bidi="en-US"/>
              </w:rPr>
              <w:t xml:space="preserve"> </w:t>
            </w:r>
            <w:r w:rsidRPr="00751298">
              <w:rPr>
                <w:rFonts w:eastAsia="Tahoma" w:cs="Arial"/>
                <w:szCs w:val="22"/>
                <w:lang w:val="en-US" w:eastAsia="en-US" w:bidi="en-US"/>
              </w:rPr>
              <w:t>the</w:t>
            </w:r>
            <w:r w:rsidRPr="00751298">
              <w:rPr>
                <w:rFonts w:eastAsia="Tahoma" w:cs="Arial"/>
                <w:spacing w:val="-8"/>
                <w:szCs w:val="22"/>
                <w:lang w:val="en-US" w:eastAsia="en-US" w:bidi="en-US"/>
              </w:rPr>
              <w:t xml:space="preserve"> </w:t>
            </w:r>
            <w:r w:rsidRPr="00751298">
              <w:rPr>
                <w:rFonts w:eastAsia="Tahoma" w:cs="Arial"/>
                <w:szCs w:val="22"/>
                <w:lang w:val="en-US" w:eastAsia="en-US" w:bidi="en-US"/>
              </w:rPr>
              <w:t>TSFs</w:t>
            </w:r>
            <w:r w:rsidRPr="00751298">
              <w:rPr>
                <w:rFonts w:eastAsia="Tahoma" w:cs="Arial"/>
                <w:spacing w:val="-4"/>
                <w:szCs w:val="22"/>
                <w:lang w:val="en-US" w:eastAsia="en-US" w:bidi="en-US"/>
              </w:rPr>
              <w:t xml:space="preserve"> </w:t>
            </w:r>
            <w:r w:rsidRPr="00751298">
              <w:rPr>
                <w:rFonts w:eastAsia="Tahoma" w:cs="Arial"/>
                <w:szCs w:val="22"/>
                <w:lang w:val="en-US" w:eastAsia="en-US" w:bidi="en-US"/>
              </w:rPr>
              <w:t>to</w:t>
            </w:r>
            <w:r w:rsidRPr="00751298">
              <w:rPr>
                <w:rFonts w:eastAsia="Tahoma" w:cs="Arial"/>
                <w:spacing w:val="-5"/>
                <w:szCs w:val="22"/>
                <w:lang w:val="en-US" w:eastAsia="en-US" w:bidi="en-US"/>
              </w:rPr>
              <w:t xml:space="preserve"> </w:t>
            </w:r>
            <w:r w:rsidRPr="00751298">
              <w:rPr>
                <w:rFonts w:eastAsia="Tahoma" w:cs="Arial"/>
                <w:szCs w:val="22"/>
                <w:lang w:val="en-US" w:eastAsia="en-US" w:bidi="en-US"/>
              </w:rPr>
              <w:t>be</w:t>
            </w:r>
            <w:r w:rsidRPr="00751298">
              <w:rPr>
                <w:rFonts w:eastAsia="Tahoma" w:cs="Arial"/>
                <w:spacing w:val="-5"/>
                <w:szCs w:val="22"/>
                <w:lang w:val="en-US" w:eastAsia="en-US" w:bidi="en-US"/>
              </w:rPr>
              <w:t xml:space="preserve"> </w:t>
            </w:r>
            <w:r w:rsidRPr="00751298">
              <w:rPr>
                <w:rFonts w:eastAsia="Tahoma" w:cs="Arial"/>
                <w:szCs w:val="22"/>
                <w:lang w:val="en-US" w:eastAsia="en-US" w:bidi="en-US"/>
              </w:rPr>
              <w:t>bypassed</w:t>
            </w:r>
            <w:r w:rsidRPr="00751298">
              <w:rPr>
                <w:rFonts w:eastAsia="Tahoma" w:cs="Arial"/>
                <w:spacing w:val="-5"/>
                <w:szCs w:val="22"/>
                <w:lang w:val="en-US" w:eastAsia="en-US" w:bidi="en-US"/>
              </w:rPr>
              <w:t xml:space="preserve"> </w:t>
            </w:r>
            <w:r w:rsidRPr="00751298">
              <w:rPr>
                <w:rFonts w:eastAsia="Tahoma" w:cs="Arial"/>
                <w:szCs w:val="22"/>
                <w:lang w:val="en-US" w:eastAsia="en-US" w:bidi="en-US"/>
              </w:rPr>
              <w:t>or</w:t>
            </w:r>
            <w:r w:rsidRPr="00751298">
              <w:rPr>
                <w:rFonts w:eastAsia="Tahoma" w:cs="Arial"/>
                <w:spacing w:val="-5"/>
                <w:szCs w:val="22"/>
                <w:lang w:val="en-US" w:eastAsia="en-US" w:bidi="en-US"/>
              </w:rPr>
              <w:t xml:space="preserve"> </w:t>
            </w:r>
            <w:r w:rsidRPr="00751298">
              <w:rPr>
                <w:rFonts w:eastAsia="Tahoma" w:cs="Arial"/>
                <w:szCs w:val="22"/>
                <w:lang w:val="en-US" w:eastAsia="en-US" w:bidi="en-US"/>
              </w:rPr>
              <w:t>altered</w:t>
            </w:r>
            <w:r w:rsidRPr="00751298">
              <w:rPr>
                <w:rFonts w:eastAsia="Tahoma" w:cs="Arial"/>
                <w:spacing w:val="-2"/>
                <w:szCs w:val="22"/>
                <w:lang w:val="en-US" w:eastAsia="en-US" w:bidi="en-US"/>
              </w:rPr>
              <w:t xml:space="preserve"> </w:t>
            </w:r>
            <w:r w:rsidRPr="00751298">
              <w:rPr>
                <w:rFonts w:eastAsia="Tahoma" w:cs="Arial"/>
                <w:szCs w:val="22"/>
                <w:lang w:val="en-US" w:eastAsia="en-US" w:bidi="en-US"/>
              </w:rPr>
              <w:t>and</w:t>
            </w:r>
            <w:r w:rsidRPr="00751298">
              <w:rPr>
                <w:rFonts w:eastAsia="Tahoma" w:cs="Arial"/>
                <w:spacing w:val="-5"/>
                <w:szCs w:val="22"/>
                <w:lang w:val="en-US" w:eastAsia="en-US" w:bidi="en-US"/>
              </w:rPr>
              <w:t xml:space="preserve"> </w:t>
            </w:r>
            <w:r w:rsidRPr="00751298">
              <w:rPr>
                <w:rFonts w:eastAsia="Tahoma" w:cs="Arial"/>
                <w:szCs w:val="22"/>
                <w:lang w:val="en-US" w:eastAsia="en-US" w:bidi="en-US"/>
              </w:rPr>
              <w:t>does</w:t>
            </w:r>
            <w:r w:rsidRPr="00751298">
              <w:rPr>
                <w:rFonts w:eastAsia="Tahoma" w:cs="Arial"/>
                <w:spacing w:val="-5"/>
                <w:szCs w:val="22"/>
                <w:lang w:val="en-US" w:eastAsia="en-US" w:bidi="en-US"/>
              </w:rPr>
              <w:t xml:space="preserve"> </w:t>
            </w:r>
            <w:r w:rsidRPr="00751298">
              <w:rPr>
                <w:rFonts w:eastAsia="Tahoma" w:cs="Arial"/>
                <w:szCs w:val="22"/>
                <w:lang w:val="en-US" w:eastAsia="en-US" w:bidi="en-US"/>
              </w:rPr>
              <w:t>not</w:t>
            </w:r>
            <w:r w:rsidRPr="00751298">
              <w:rPr>
                <w:rFonts w:eastAsia="Tahoma" w:cs="Arial"/>
                <w:spacing w:val="-5"/>
                <w:szCs w:val="22"/>
                <w:lang w:val="en-US" w:eastAsia="en-US" w:bidi="en-US"/>
              </w:rPr>
              <w:t xml:space="preserve"> </w:t>
            </w:r>
            <w:r w:rsidRPr="00751298">
              <w:rPr>
                <w:rFonts w:eastAsia="Tahoma" w:cs="Arial"/>
                <w:szCs w:val="22"/>
                <w:lang w:val="en-US" w:eastAsia="en-US" w:bidi="en-US"/>
              </w:rPr>
              <w:t>allow</w:t>
            </w:r>
            <w:r w:rsidRPr="00751298">
              <w:rPr>
                <w:rFonts w:eastAsia="Tahoma" w:cs="Arial"/>
                <w:spacing w:val="-5"/>
                <w:szCs w:val="22"/>
                <w:lang w:val="en-US" w:eastAsia="en-US" w:bidi="en-US"/>
              </w:rPr>
              <w:t xml:space="preserve"> </w:t>
            </w:r>
            <w:r w:rsidRPr="00751298">
              <w:rPr>
                <w:rFonts w:eastAsia="Tahoma" w:cs="Arial"/>
                <w:szCs w:val="22"/>
                <w:lang w:val="en-US" w:eastAsia="en-US" w:bidi="en-US"/>
              </w:rPr>
              <w:t>access to</w:t>
            </w:r>
            <w:r w:rsidRPr="00751298">
              <w:rPr>
                <w:rFonts w:eastAsia="Tahoma" w:cs="Arial"/>
                <w:spacing w:val="-4"/>
                <w:szCs w:val="22"/>
                <w:lang w:val="en-US" w:eastAsia="en-US" w:bidi="en-US"/>
              </w:rPr>
              <w:t xml:space="preserve"> </w:t>
            </w:r>
            <w:r w:rsidRPr="00751298">
              <w:rPr>
                <w:rFonts w:eastAsia="Tahoma" w:cs="Arial"/>
                <w:szCs w:val="22"/>
                <w:lang w:val="en-US" w:eastAsia="en-US" w:bidi="en-US"/>
              </w:rPr>
              <w:t>low-level</w:t>
            </w:r>
            <w:r w:rsidRPr="00751298">
              <w:rPr>
                <w:rFonts w:eastAsia="Tahoma" w:cs="Arial"/>
                <w:spacing w:val="-5"/>
                <w:szCs w:val="22"/>
                <w:lang w:val="en-US" w:eastAsia="en-US" w:bidi="en-US"/>
              </w:rPr>
              <w:t xml:space="preserve"> </w:t>
            </w:r>
            <w:r w:rsidRPr="00751298">
              <w:rPr>
                <w:rFonts w:eastAsia="Tahoma" w:cs="Arial"/>
                <w:szCs w:val="22"/>
                <w:lang w:val="en-US" w:eastAsia="en-US" w:bidi="en-US"/>
              </w:rPr>
              <w:t>functions</w:t>
            </w:r>
            <w:r w:rsidRPr="00751298">
              <w:rPr>
                <w:rFonts w:eastAsia="Tahoma" w:cs="Arial"/>
                <w:spacing w:val="-4"/>
                <w:szCs w:val="22"/>
                <w:lang w:val="en-US" w:eastAsia="en-US" w:bidi="en-US"/>
              </w:rPr>
              <w:t xml:space="preserve"> </w:t>
            </w:r>
            <w:r w:rsidRPr="00751298">
              <w:rPr>
                <w:rFonts w:eastAsia="Tahoma" w:cs="Arial"/>
                <w:szCs w:val="22"/>
                <w:lang w:val="en-US" w:eastAsia="en-US" w:bidi="en-US"/>
              </w:rPr>
              <w:t>other</w:t>
            </w:r>
            <w:r w:rsidRPr="00751298">
              <w:rPr>
                <w:rFonts w:eastAsia="Tahoma" w:cs="Arial"/>
                <w:spacing w:val="-4"/>
                <w:szCs w:val="22"/>
                <w:lang w:val="en-US" w:eastAsia="en-US" w:bidi="en-US"/>
              </w:rPr>
              <w:t xml:space="preserve"> </w:t>
            </w:r>
            <w:r w:rsidRPr="00751298">
              <w:rPr>
                <w:rFonts w:eastAsia="Tahoma" w:cs="Arial"/>
                <w:szCs w:val="22"/>
                <w:lang w:val="en-US" w:eastAsia="en-US" w:bidi="en-US"/>
              </w:rPr>
              <w:t>than</w:t>
            </w:r>
            <w:r w:rsidRPr="00751298">
              <w:rPr>
                <w:rFonts w:eastAsia="Tahoma" w:cs="Arial"/>
                <w:spacing w:val="-5"/>
                <w:szCs w:val="22"/>
                <w:lang w:val="en-US" w:eastAsia="en-US" w:bidi="en-US"/>
              </w:rPr>
              <w:t xml:space="preserve"> </w:t>
            </w:r>
            <w:r w:rsidRPr="00751298">
              <w:rPr>
                <w:rFonts w:eastAsia="Tahoma" w:cs="Arial"/>
                <w:szCs w:val="22"/>
                <w:lang w:val="en-US" w:eastAsia="en-US" w:bidi="en-US"/>
              </w:rPr>
              <w:t>those</w:t>
            </w:r>
            <w:r w:rsidRPr="00751298">
              <w:rPr>
                <w:rFonts w:eastAsia="Tahoma" w:cs="Arial"/>
                <w:spacing w:val="-4"/>
                <w:szCs w:val="22"/>
                <w:lang w:val="en-US" w:eastAsia="en-US" w:bidi="en-US"/>
              </w:rPr>
              <w:t xml:space="preserve"> </w:t>
            </w:r>
            <w:r w:rsidRPr="00751298">
              <w:rPr>
                <w:rFonts w:eastAsia="Tahoma" w:cs="Arial"/>
                <w:szCs w:val="22"/>
                <w:lang w:val="en-US" w:eastAsia="en-US" w:bidi="en-US"/>
              </w:rPr>
              <w:t>made</w:t>
            </w:r>
            <w:r w:rsidRPr="00751298">
              <w:rPr>
                <w:rFonts w:eastAsia="Tahoma" w:cs="Arial"/>
                <w:spacing w:val="-5"/>
                <w:szCs w:val="22"/>
                <w:lang w:val="en-US" w:eastAsia="en-US" w:bidi="en-US"/>
              </w:rPr>
              <w:t xml:space="preserve"> </w:t>
            </w:r>
            <w:r w:rsidRPr="00751298">
              <w:rPr>
                <w:rFonts w:eastAsia="Tahoma" w:cs="Arial"/>
                <w:szCs w:val="22"/>
                <w:lang w:val="en-US" w:eastAsia="en-US" w:bidi="en-US"/>
              </w:rPr>
              <w:t>available</w:t>
            </w:r>
            <w:r w:rsidRPr="00751298">
              <w:rPr>
                <w:rFonts w:eastAsia="Tahoma" w:cs="Arial"/>
                <w:spacing w:val="-4"/>
                <w:szCs w:val="22"/>
                <w:lang w:val="en-US" w:eastAsia="en-US" w:bidi="en-US"/>
              </w:rPr>
              <w:t xml:space="preserve"> </w:t>
            </w:r>
            <w:r w:rsidRPr="00751298">
              <w:rPr>
                <w:rFonts w:eastAsia="Tahoma" w:cs="Arial"/>
                <w:szCs w:val="22"/>
                <w:lang w:val="en-US" w:eastAsia="en-US" w:bidi="en-US"/>
              </w:rPr>
              <w:t>by</w:t>
            </w:r>
            <w:r w:rsidRPr="00751298">
              <w:rPr>
                <w:rFonts w:eastAsia="Tahoma" w:cs="Arial"/>
                <w:spacing w:val="-4"/>
                <w:szCs w:val="22"/>
                <w:lang w:val="en-US" w:eastAsia="en-US" w:bidi="en-US"/>
              </w:rPr>
              <w:t xml:space="preserve"> </w:t>
            </w:r>
            <w:r w:rsidRPr="00751298">
              <w:rPr>
                <w:rFonts w:eastAsia="Tahoma" w:cs="Arial"/>
                <w:szCs w:val="22"/>
                <w:lang w:val="en-US" w:eastAsia="en-US" w:bidi="en-US"/>
              </w:rPr>
              <w:t>the</w:t>
            </w:r>
            <w:r w:rsidRPr="00751298">
              <w:rPr>
                <w:rFonts w:eastAsia="Tahoma" w:cs="Arial"/>
                <w:spacing w:val="-5"/>
                <w:szCs w:val="22"/>
                <w:lang w:val="en-US" w:eastAsia="en-US" w:bidi="en-US"/>
              </w:rPr>
              <w:t xml:space="preserve"> </w:t>
            </w:r>
            <w:r w:rsidRPr="00751298">
              <w:rPr>
                <w:rFonts w:eastAsia="Tahoma" w:cs="Arial"/>
                <w:szCs w:val="22"/>
                <w:lang w:val="en-US" w:eastAsia="en-US" w:bidi="en-US"/>
              </w:rPr>
              <w:t>packages</w:t>
            </w:r>
            <w:r w:rsidRPr="00751298">
              <w:rPr>
                <w:rFonts w:eastAsia="Tahoma" w:cs="Arial"/>
                <w:spacing w:val="-3"/>
                <w:szCs w:val="22"/>
                <w:lang w:val="en-US" w:eastAsia="en-US" w:bidi="en-US"/>
              </w:rPr>
              <w:t xml:space="preserve"> </w:t>
            </w:r>
            <w:r w:rsidRPr="00751298">
              <w:rPr>
                <w:rFonts w:eastAsia="Tahoma" w:cs="Arial"/>
                <w:szCs w:val="22"/>
                <w:lang w:val="en-US" w:eastAsia="en-US" w:bidi="en-US"/>
              </w:rPr>
              <w:t>of</w:t>
            </w:r>
            <w:r w:rsidRPr="00751298">
              <w:rPr>
                <w:rFonts w:eastAsia="Tahoma" w:cs="Arial"/>
                <w:spacing w:val="-7"/>
                <w:szCs w:val="22"/>
                <w:lang w:val="en-US" w:eastAsia="en-US" w:bidi="en-US"/>
              </w:rPr>
              <w:t xml:space="preserve"> </w:t>
            </w:r>
            <w:r w:rsidRPr="00751298">
              <w:rPr>
                <w:rFonts w:eastAsia="Tahoma" w:cs="Arial"/>
                <w:szCs w:val="22"/>
                <w:lang w:val="en-US" w:eastAsia="en-US" w:bidi="en-US"/>
              </w:rPr>
              <w:t>the</w:t>
            </w:r>
            <w:r w:rsidRPr="00751298">
              <w:rPr>
                <w:rFonts w:eastAsia="Tahoma" w:cs="Arial"/>
                <w:spacing w:val="-4"/>
                <w:szCs w:val="22"/>
                <w:lang w:val="en-US" w:eastAsia="en-US" w:bidi="en-US"/>
              </w:rPr>
              <w:t xml:space="preserve"> </w:t>
            </w:r>
            <w:r w:rsidRPr="00751298">
              <w:rPr>
                <w:rFonts w:eastAsia="Tahoma" w:cs="Arial"/>
                <w:szCs w:val="22"/>
                <w:lang w:val="en-US" w:eastAsia="en-US" w:bidi="en-US"/>
              </w:rPr>
              <w:t>API. That includes the protection of its private data and code (against disclosure or modification).</w:t>
            </w:r>
          </w:p>
          <w:p w14:paraId="0B8C1957" w14:textId="77777777" w:rsidR="009A3054" w:rsidRPr="00C804B0" w:rsidRDefault="009A3054" w:rsidP="009A3054">
            <w:pPr>
              <w:widowControl w:val="0"/>
              <w:tabs>
                <w:tab w:val="left" w:pos="1285"/>
              </w:tabs>
              <w:autoSpaceDE w:val="0"/>
              <w:autoSpaceDN w:val="0"/>
              <w:spacing w:before="61"/>
              <w:ind w:right="37"/>
              <w:rPr>
                <w:rFonts w:eastAsia="Tahoma" w:cs="Arial"/>
                <w:szCs w:val="22"/>
                <w:lang w:val="en-US" w:eastAsia="en-US" w:bidi="en-US"/>
              </w:rPr>
            </w:pPr>
            <w:r w:rsidRPr="00C804B0">
              <w:rPr>
                <w:rFonts w:eastAsia="Tahoma" w:cs="Arial"/>
                <w:szCs w:val="22"/>
                <w:lang w:val="en-US" w:eastAsia="en-US" w:bidi="en-US"/>
              </w:rPr>
              <w:t>(2) It provides secure low-level cryptographic processing to Profile Rules Enforcer, Profile Package Interpreter, and Telecom Framework (S.PRE, S.PPI, and S.TELECOM).</w:t>
            </w:r>
          </w:p>
          <w:p w14:paraId="18B4E318" w14:textId="77777777" w:rsidR="009A3054" w:rsidRPr="00751298" w:rsidRDefault="009A3054" w:rsidP="009A3054">
            <w:pPr>
              <w:widowControl w:val="0"/>
              <w:tabs>
                <w:tab w:val="left" w:pos="1285"/>
              </w:tabs>
              <w:autoSpaceDE w:val="0"/>
              <w:autoSpaceDN w:val="0"/>
              <w:spacing w:before="60"/>
              <w:ind w:right="37"/>
              <w:rPr>
                <w:rFonts w:eastAsia="Tahoma" w:cs="Arial"/>
                <w:szCs w:val="22"/>
                <w:lang w:val="en-US" w:eastAsia="en-US" w:bidi="en-US"/>
              </w:rPr>
            </w:pPr>
            <w:r w:rsidRPr="00751298">
              <w:rPr>
                <w:rFonts w:eastAsia="Tahoma" w:cs="Arial"/>
                <w:szCs w:val="22"/>
                <w:lang w:val="en-US" w:eastAsia="en-US" w:bidi="en-US"/>
              </w:rPr>
              <w:t>(3) It allows the S.PRE, S.PPI, and S.TELECOM to store data in “persistent technology memory” or in volatile memory, depending on its needs (for instance, transient objects must not be stored in non-volatile memory). The memory model is structured and allows for low-level control accesses (segmentation fault detection).</w:t>
            </w:r>
          </w:p>
          <w:p w14:paraId="3DCB1C38" w14:textId="2A784E3A" w:rsidR="00BF1326" w:rsidRPr="008C3388" w:rsidRDefault="009A3054" w:rsidP="002B091F">
            <w:pPr>
              <w:rPr>
                <w:rFonts w:cstheme="minorHAnsi"/>
                <w:szCs w:val="22"/>
                <w:lang w:val="en-GB"/>
              </w:rPr>
            </w:pPr>
            <w:r w:rsidRPr="00C804B0">
              <w:rPr>
                <w:rFonts w:eastAsia="Tahoma" w:cs="Arial"/>
                <w:szCs w:val="22"/>
                <w:lang w:val="en-US" w:eastAsia="en-US" w:bidi="en-US"/>
              </w:rPr>
              <w:t>(4)</w:t>
            </w:r>
            <w:r w:rsidRPr="00C804B0">
              <w:rPr>
                <w:rFonts w:eastAsia="Tahoma" w:cs="Arial"/>
                <w:spacing w:val="-7"/>
                <w:szCs w:val="22"/>
                <w:lang w:val="en-US" w:eastAsia="en-US" w:bidi="en-US"/>
              </w:rPr>
              <w:t xml:space="preserve"> </w:t>
            </w:r>
            <w:r w:rsidRPr="00C804B0">
              <w:rPr>
                <w:rFonts w:eastAsia="Tahoma" w:cs="Arial"/>
                <w:szCs w:val="22"/>
                <w:lang w:val="en-US" w:eastAsia="en-US" w:bidi="en-US"/>
              </w:rPr>
              <w:t>It</w:t>
            </w:r>
            <w:r w:rsidRPr="00C804B0">
              <w:rPr>
                <w:rFonts w:eastAsia="Tahoma" w:cs="Arial"/>
                <w:spacing w:val="-5"/>
                <w:szCs w:val="22"/>
                <w:lang w:val="en-US" w:eastAsia="en-US" w:bidi="en-US"/>
              </w:rPr>
              <w:t xml:space="preserve"> </w:t>
            </w:r>
            <w:r w:rsidRPr="00C804B0">
              <w:rPr>
                <w:rFonts w:eastAsia="Tahoma" w:cs="Arial"/>
                <w:szCs w:val="22"/>
                <w:lang w:val="en-US" w:eastAsia="en-US" w:bidi="en-US"/>
              </w:rPr>
              <w:t>provides</w:t>
            </w:r>
            <w:r w:rsidRPr="00C804B0">
              <w:rPr>
                <w:rFonts w:eastAsia="Tahoma" w:cs="Arial"/>
                <w:spacing w:val="-7"/>
                <w:szCs w:val="22"/>
                <w:lang w:val="en-US" w:eastAsia="en-US" w:bidi="en-US"/>
              </w:rPr>
              <w:t xml:space="preserve"> </w:t>
            </w:r>
            <w:r w:rsidRPr="00C804B0">
              <w:rPr>
                <w:rFonts w:eastAsia="Tahoma" w:cs="Arial"/>
                <w:szCs w:val="22"/>
                <w:lang w:val="en-US" w:eastAsia="en-US" w:bidi="en-US"/>
              </w:rPr>
              <w:t>a</w:t>
            </w:r>
            <w:r w:rsidRPr="00C804B0">
              <w:rPr>
                <w:rFonts w:eastAsia="Tahoma" w:cs="Arial"/>
                <w:spacing w:val="-6"/>
                <w:szCs w:val="22"/>
                <w:lang w:val="en-US" w:eastAsia="en-US" w:bidi="en-US"/>
              </w:rPr>
              <w:t xml:space="preserve"> </w:t>
            </w:r>
            <w:r w:rsidRPr="00C804B0">
              <w:rPr>
                <w:rFonts w:eastAsia="Tahoma" w:cs="Arial"/>
                <w:szCs w:val="22"/>
                <w:lang w:val="en-US" w:eastAsia="en-US" w:bidi="en-US"/>
              </w:rPr>
              <w:t>means</w:t>
            </w:r>
            <w:r w:rsidRPr="00C804B0">
              <w:rPr>
                <w:rFonts w:eastAsia="Tahoma" w:cs="Arial"/>
                <w:spacing w:val="-7"/>
                <w:szCs w:val="22"/>
                <w:lang w:val="en-US" w:eastAsia="en-US" w:bidi="en-US"/>
              </w:rPr>
              <w:t xml:space="preserve"> </w:t>
            </w:r>
            <w:r w:rsidRPr="00C804B0">
              <w:rPr>
                <w:rFonts w:eastAsia="Tahoma" w:cs="Arial"/>
                <w:szCs w:val="22"/>
                <w:lang w:val="en-US" w:eastAsia="en-US" w:bidi="en-US"/>
              </w:rPr>
              <w:t>to</w:t>
            </w:r>
            <w:r w:rsidRPr="00C804B0">
              <w:rPr>
                <w:rFonts w:eastAsia="Tahoma" w:cs="Arial"/>
                <w:spacing w:val="-5"/>
                <w:szCs w:val="22"/>
                <w:lang w:val="en-US" w:eastAsia="en-US" w:bidi="en-US"/>
              </w:rPr>
              <w:t xml:space="preserve"> </w:t>
            </w:r>
            <w:r w:rsidRPr="00C804B0">
              <w:rPr>
                <w:rFonts w:eastAsia="Tahoma" w:cs="Arial"/>
                <w:szCs w:val="22"/>
                <w:lang w:val="en-US" w:eastAsia="en-US" w:bidi="en-US"/>
              </w:rPr>
              <w:t>perform</w:t>
            </w:r>
            <w:r w:rsidRPr="00C804B0">
              <w:rPr>
                <w:rFonts w:eastAsia="Tahoma" w:cs="Arial"/>
                <w:spacing w:val="-7"/>
                <w:szCs w:val="22"/>
                <w:lang w:val="en-US" w:eastAsia="en-US" w:bidi="en-US"/>
              </w:rPr>
              <w:t xml:space="preserve"> </w:t>
            </w:r>
            <w:r w:rsidRPr="00C804B0">
              <w:rPr>
                <w:rFonts w:eastAsia="Tahoma" w:cs="Arial"/>
                <w:szCs w:val="22"/>
                <w:lang w:val="en-US" w:eastAsia="en-US" w:bidi="en-US"/>
              </w:rPr>
              <w:t>memory</w:t>
            </w:r>
            <w:r w:rsidRPr="00C804B0">
              <w:rPr>
                <w:rFonts w:eastAsia="Tahoma" w:cs="Arial"/>
                <w:spacing w:val="-5"/>
                <w:szCs w:val="22"/>
                <w:lang w:val="en-US" w:eastAsia="en-US" w:bidi="en-US"/>
              </w:rPr>
              <w:t xml:space="preserve"> </w:t>
            </w:r>
            <w:r w:rsidRPr="00C804B0">
              <w:rPr>
                <w:rFonts w:eastAsia="Tahoma" w:cs="Arial"/>
                <w:szCs w:val="22"/>
                <w:lang w:val="en-US" w:eastAsia="en-US" w:bidi="en-US"/>
              </w:rPr>
              <w:t>operations</w:t>
            </w:r>
            <w:r w:rsidRPr="00C804B0">
              <w:rPr>
                <w:rFonts w:eastAsia="Tahoma" w:cs="Arial"/>
                <w:spacing w:val="-7"/>
                <w:szCs w:val="22"/>
                <w:lang w:val="en-US" w:eastAsia="en-US" w:bidi="en-US"/>
              </w:rPr>
              <w:t xml:space="preserve"> </w:t>
            </w:r>
            <w:r w:rsidRPr="00C804B0">
              <w:rPr>
                <w:rFonts w:eastAsia="Tahoma" w:cs="Arial"/>
                <w:szCs w:val="22"/>
                <w:lang w:val="en-US" w:eastAsia="en-US" w:bidi="en-US"/>
              </w:rPr>
              <w:t>atomically</w:t>
            </w:r>
            <w:r w:rsidRPr="00C804B0">
              <w:rPr>
                <w:rFonts w:eastAsia="Tahoma" w:cs="Arial"/>
                <w:spacing w:val="-5"/>
                <w:szCs w:val="22"/>
                <w:lang w:val="en-US" w:eastAsia="en-US" w:bidi="en-US"/>
              </w:rPr>
              <w:t xml:space="preserve"> </w:t>
            </w:r>
            <w:r w:rsidRPr="00C804B0">
              <w:rPr>
                <w:rFonts w:eastAsia="Tahoma" w:cs="Arial"/>
                <w:szCs w:val="22"/>
                <w:lang w:val="en-US" w:eastAsia="en-US" w:bidi="en-US"/>
              </w:rPr>
              <w:t>for</w:t>
            </w:r>
            <w:r w:rsidRPr="00C804B0">
              <w:rPr>
                <w:rFonts w:eastAsia="Tahoma" w:cs="Arial"/>
                <w:spacing w:val="-8"/>
                <w:szCs w:val="22"/>
                <w:lang w:val="en-US" w:eastAsia="en-US" w:bidi="en-US"/>
              </w:rPr>
              <w:t xml:space="preserve"> </w:t>
            </w:r>
            <w:r w:rsidRPr="00C804B0">
              <w:rPr>
                <w:rFonts w:eastAsia="Tahoma" w:cs="Arial"/>
                <w:szCs w:val="22"/>
                <w:lang w:val="en-US" w:eastAsia="en-US" w:bidi="en-US"/>
              </w:rPr>
              <w:t>S.PRE,</w:t>
            </w:r>
            <w:r w:rsidRPr="00C804B0">
              <w:rPr>
                <w:rFonts w:eastAsia="Tahoma" w:cs="Arial"/>
                <w:spacing w:val="-5"/>
                <w:szCs w:val="22"/>
                <w:lang w:val="en-US" w:eastAsia="en-US" w:bidi="en-US"/>
              </w:rPr>
              <w:t xml:space="preserve"> </w:t>
            </w:r>
            <w:r w:rsidRPr="00C804B0">
              <w:rPr>
                <w:rFonts w:eastAsia="Tahoma" w:cs="Arial"/>
                <w:szCs w:val="22"/>
                <w:lang w:val="en-US" w:eastAsia="en-US" w:bidi="en-US"/>
              </w:rPr>
              <w:t>S.PPI, and S.TELECOM.</w:t>
            </w:r>
          </w:p>
        </w:tc>
      </w:tr>
      <w:tr w:rsidR="00BF1326" w:rsidRPr="008C3388" w14:paraId="2928AFD4" w14:textId="77777777" w:rsidTr="009520F5">
        <w:trPr>
          <w:trHeight w:val="249"/>
        </w:trPr>
        <w:tc>
          <w:tcPr>
            <w:tcW w:w="3065" w:type="dxa"/>
            <w:vAlign w:val="bottom"/>
          </w:tcPr>
          <w:p w14:paraId="74C58303" w14:textId="77777777" w:rsidR="00BF1326" w:rsidRPr="008C3388" w:rsidRDefault="00BF1326" w:rsidP="00CC5F65">
            <w:pPr>
              <w:rPr>
                <w:rFonts w:cstheme="minorHAnsi"/>
                <w:b/>
                <w:bCs/>
                <w:szCs w:val="22"/>
                <w:lang w:val="en-GB"/>
              </w:rPr>
            </w:pPr>
            <w:r w:rsidRPr="008C3388">
              <w:rPr>
                <w:rFonts w:cstheme="minorHAnsi"/>
                <w:b/>
                <w:bCs/>
                <w:szCs w:val="22"/>
                <w:lang w:val="en-GB"/>
              </w:rPr>
              <w:t>O.IC.RECOVERY</w:t>
            </w:r>
          </w:p>
        </w:tc>
        <w:tc>
          <w:tcPr>
            <w:tcW w:w="5435" w:type="dxa"/>
          </w:tcPr>
          <w:p w14:paraId="583FF862" w14:textId="77777777" w:rsidR="00BF1326" w:rsidRPr="008C3388" w:rsidRDefault="00BF1326" w:rsidP="00CC5F65">
            <w:pPr>
              <w:rPr>
                <w:rFonts w:cstheme="minorHAnsi"/>
                <w:szCs w:val="22"/>
                <w:lang w:val="en-GB"/>
              </w:rPr>
            </w:pPr>
            <w:r w:rsidRPr="008C3388">
              <w:rPr>
                <w:rFonts w:cstheme="minorHAnsi"/>
                <w:szCs w:val="22"/>
                <w:lang w:val="en-GB"/>
              </w:rPr>
              <w:t>If there is a loss of power while an operation is in progress, the underlying IC must allow the TOE to eventually complete the interrupted operation successfully, or recover to a consistent and secure state.</w:t>
            </w:r>
          </w:p>
        </w:tc>
      </w:tr>
      <w:tr w:rsidR="00BF1326" w:rsidRPr="008C3388" w14:paraId="3777D1BD" w14:textId="77777777" w:rsidTr="009520F5">
        <w:trPr>
          <w:trHeight w:val="249"/>
        </w:trPr>
        <w:tc>
          <w:tcPr>
            <w:tcW w:w="3065" w:type="dxa"/>
            <w:vAlign w:val="bottom"/>
          </w:tcPr>
          <w:p w14:paraId="18EE24E5" w14:textId="645DE1F5" w:rsidR="00BF1326" w:rsidRPr="008C3388" w:rsidRDefault="009A3054" w:rsidP="00CC5F65">
            <w:pPr>
              <w:rPr>
                <w:rFonts w:cstheme="minorHAnsi"/>
                <w:b/>
                <w:bCs/>
                <w:szCs w:val="22"/>
                <w:lang w:val="en-GB"/>
              </w:rPr>
            </w:pPr>
            <w:r>
              <w:rPr>
                <w:rFonts w:cstheme="minorHAnsi"/>
                <w:b/>
                <w:bCs/>
                <w:szCs w:val="22"/>
              </w:rPr>
              <w:t>O.RE.PRE-PPI</w:t>
            </w:r>
          </w:p>
        </w:tc>
        <w:tc>
          <w:tcPr>
            <w:tcW w:w="5435" w:type="dxa"/>
          </w:tcPr>
          <w:p w14:paraId="2C9E71FB" w14:textId="77777777" w:rsidR="00C35235" w:rsidRDefault="00BF1326" w:rsidP="00CC5F65">
            <w:pPr>
              <w:rPr>
                <w:rFonts w:cstheme="minorHAnsi"/>
                <w:szCs w:val="22"/>
                <w:lang w:val="en-GB"/>
              </w:rPr>
            </w:pPr>
            <w:r w:rsidRPr="008C3388">
              <w:rPr>
                <w:rFonts w:cstheme="minorHAnsi"/>
                <w:szCs w:val="22"/>
                <w:lang w:val="en-GB"/>
              </w:rPr>
              <w:t xml:space="preserve">The Runtime Environment shall provide secure means for card management activities, including: </w:t>
            </w:r>
          </w:p>
          <w:p w14:paraId="4912719D" w14:textId="77777777" w:rsidR="009A3054" w:rsidRDefault="00BF1326" w:rsidP="00860D39">
            <w:pPr>
              <w:pStyle w:val="ListParagraph"/>
              <w:numPr>
                <w:ilvl w:val="0"/>
                <w:numId w:val="57"/>
              </w:numPr>
              <w:rPr>
                <w:rFonts w:cstheme="minorHAnsi"/>
                <w:szCs w:val="22"/>
                <w:lang w:val="en-GB"/>
              </w:rPr>
            </w:pPr>
            <w:r w:rsidRPr="00C35235">
              <w:rPr>
                <w:rFonts w:cstheme="minorHAnsi"/>
                <w:szCs w:val="22"/>
                <w:lang w:val="en-GB"/>
              </w:rPr>
              <w:t xml:space="preserve">load of a package file, </w:t>
            </w:r>
          </w:p>
          <w:p w14:paraId="4679DE8C" w14:textId="00B25A83" w:rsidR="00C35235" w:rsidRPr="00C35235" w:rsidRDefault="00BF1326" w:rsidP="00860D39">
            <w:pPr>
              <w:pStyle w:val="ListParagraph"/>
              <w:numPr>
                <w:ilvl w:val="0"/>
                <w:numId w:val="57"/>
              </w:numPr>
              <w:rPr>
                <w:rFonts w:cstheme="minorHAnsi"/>
                <w:szCs w:val="22"/>
                <w:lang w:val="en-GB"/>
              </w:rPr>
            </w:pPr>
            <w:r w:rsidRPr="00C35235">
              <w:rPr>
                <w:rFonts w:cstheme="minorHAnsi"/>
                <w:szCs w:val="22"/>
                <w:lang w:val="en-GB"/>
              </w:rPr>
              <w:t xml:space="preserve">installation of a package file, </w:t>
            </w:r>
          </w:p>
          <w:p w14:paraId="6D0EB03B" w14:textId="03413F14" w:rsidR="00C35235" w:rsidRPr="00C35235" w:rsidRDefault="00BF1326" w:rsidP="00860D39">
            <w:pPr>
              <w:pStyle w:val="ListParagraph"/>
              <w:numPr>
                <w:ilvl w:val="0"/>
                <w:numId w:val="57"/>
              </w:numPr>
              <w:rPr>
                <w:rFonts w:cstheme="minorHAnsi"/>
                <w:szCs w:val="22"/>
                <w:lang w:val="en-GB"/>
              </w:rPr>
            </w:pPr>
            <w:r w:rsidRPr="00C35235">
              <w:rPr>
                <w:rFonts w:cstheme="minorHAnsi"/>
                <w:szCs w:val="22"/>
                <w:lang w:val="en-GB"/>
              </w:rPr>
              <w:t xml:space="preserve">extradition of a package file or an application, </w:t>
            </w:r>
          </w:p>
          <w:p w14:paraId="7643234E" w14:textId="559B6707" w:rsidR="00C35235" w:rsidRPr="00C35235" w:rsidRDefault="00BF1326" w:rsidP="00860D39">
            <w:pPr>
              <w:pStyle w:val="ListParagraph"/>
              <w:numPr>
                <w:ilvl w:val="0"/>
                <w:numId w:val="57"/>
              </w:numPr>
              <w:rPr>
                <w:rFonts w:cstheme="minorHAnsi"/>
                <w:szCs w:val="22"/>
                <w:lang w:val="en-GB"/>
              </w:rPr>
            </w:pPr>
            <w:r w:rsidRPr="00C35235">
              <w:rPr>
                <w:rFonts w:cstheme="minorHAnsi"/>
                <w:szCs w:val="22"/>
                <w:lang w:val="en-GB"/>
              </w:rPr>
              <w:t xml:space="preserve">personalization of an application or a Security Domain, </w:t>
            </w:r>
          </w:p>
          <w:p w14:paraId="27117C15" w14:textId="135DCFC7" w:rsidR="00C35235" w:rsidRPr="00C35235" w:rsidRDefault="00BF1326" w:rsidP="00860D39">
            <w:pPr>
              <w:pStyle w:val="ListParagraph"/>
              <w:numPr>
                <w:ilvl w:val="0"/>
                <w:numId w:val="57"/>
              </w:numPr>
              <w:rPr>
                <w:rFonts w:cstheme="minorHAnsi"/>
                <w:szCs w:val="22"/>
                <w:lang w:val="en-GB"/>
              </w:rPr>
            </w:pPr>
            <w:r w:rsidRPr="00C35235">
              <w:rPr>
                <w:rFonts w:cstheme="minorHAnsi"/>
                <w:szCs w:val="22"/>
                <w:lang w:val="en-GB"/>
              </w:rPr>
              <w:t xml:space="preserve">deletion of a package file or an application, </w:t>
            </w:r>
          </w:p>
          <w:p w14:paraId="690BEC65" w14:textId="5546F349" w:rsidR="00C35235" w:rsidRPr="00C35235" w:rsidRDefault="00BF1326" w:rsidP="00860D39">
            <w:pPr>
              <w:pStyle w:val="ListParagraph"/>
              <w:numPr>
                <w:ilvl w:val="0"/>
                <w:numId w:val="57"/>
              </w:numPr>
              <w:rPr>
                <w:rFonts w:cstheme="minorHAnsi"/>
                <w:szCs w:val="22"/>
                <w:lang w:val="en-GB"/>
              </w:rPr>
            </w:pPr>
            <w:r w:rsidRPr="00C35235">
              <w:rPr>
                <w:rFonts w:cstheme="minorHAnsi"/>
                <w:szCs w:val="22"/>
                <w:lang w:val="en-GB"/>
              </w:rPr>
              <w:t>privileges update of an application or a Security Domain</w:t>
            </w:r>
            <w:r w:rsidR="009A3054">
              <w:rPr>
                <w:rFonts w:cstheme="minorHAnsi"/>
                <w:szCs w:val="22"/>
                <w:lang w:val="en-GB"/>
              </w:rPr>
              <w:t>.</w:t>
            </w:r>
            <w:r w:rsidRPr="00C35235">
              <w:rPr>
                <w:rFonts w:cstheme="minorHAnsi"/>
                <w:szCs w:val="22"/>
                <w:lang w:val="en-GB"/>
              </w:rPr>
              <w:t xml:space="preserve"> </w:t>
            </w:r>
          </w:p>
          <w:p w14:paraId="030A269C" w14:textId="1CE27E8E" w:rsidR="00BF1326" w:rsidRPr="00376AC0" w:rsidRDefault="00BF1326" w:rsidP="00860D39">
            <w:pPr>
              <w:pStyle w:val="ListParagraph"/>
              <w:numPr>
                <w:ilvl w:val="0"/>
                <w:numId w:val="57"/>
              </w:numPr>
              <w:rPr>
                <w:rFonts w:cstheme="minorHAnsi"/>
                <w:szCs w:val="22"/>
                <w:lang w:val="en-GB"/>
              </w:rPr>
            </w:pPr>
          </w:p>
        </w:tc>
      </w:tr>
      <w:tr w:rsidR="00BF1326" w:rsidRPr="008C3388" w14:paraId="72AE323B" w14:textId="77777777" w:rsidTr="009520F5">
        <w:trPr>
          <w:trHeight w:val="130"/>
        </w:trPr>
        <w:tc>
          <w:tcPr>
            <w:tcW w:w="3065" w:type="dxa"/>
            <w:vAlign w:val="bottom"/>
          </w:tcPr>
          <w:p w14:paraId="0AB619CE" w14:textId="77777777" w:rsidR="00BF1326" w:rsidRPr="008C3388" w:rsidRDefault="00BF1326" w:rsidP="00CC5F65">
            <w:pPr>
              <w:rPr>
                <w:rFonts w:cstheme="minorHAnsi"/>
                <w:b/>
                <w:bCs/>
                <w:szCs w:val="22"/>
                <w:lang w:val="en-GB"/>
              </w:rPr>
            </w:pPr>
            <w:r w:rsidRPr="008C3388">
              <w:rPr>
                <w:rFonts w:cstheme="minorHAnsi"/>
                <w:b/>
                <w:bCs/>
                <w:szCs w:val="22"/>
                <w:lang w:val="en-GB"/>
              </w:rPr>
              <w:t xml:space="preserve">O.RE.SECURE-COMM </w:t>
            </w:r>
          </w:p>
        </w:tc>
        <w:tc>
          <w:tcPr>
            <w:tcW w:w="5435" w:type="dxa"/>
          </w:tcPr>
          <w:p w14:paraId="0708ABA9" w14:textId="77777777" w:rsidR="00BF1326" w:rsidRPr="008C3388" w:rsidRDefault="00BF1326" w:rsidP="00CC5F65">
            <w:pPr>
              <w:rPr>
                <w:rFonts w:cstheme="minorHAnsi"/>
                <w:szCs w:val="22"/>
                <w:lang w:val="en-GB"/>
              </w:rPr>
            </w:pPr>
            <w:r w:rsidRPr="008C3388">
              <w:rPr>
                <w:rFonts w:cstheme="minorHAnsi"/>
                <w:szCs w:val="22"/>
                <w:lang w:val="en-GB"/>
              </w:rPr>
              <w:t>The Runtime Environment shall provide means to protect the confidentiality and integrity of applications communication.</w:t>
            </w:r>
          </w:p>
        </w:tc>
      </w:tr>
      <w:tr w:rsidR="00BF1326" w:rsidRPr="008C3388" w14:paraId="6C29C248" w14:textId="77777777" w:rsidTr="009520F5">
        <w:trPr>
          <w:trHeight w:val="249"/>
        </w:trPr>
        <w:tc>
          <w:tcPr>
            <w:tcW w:w="3065" w:type="dxa"/>
            <w:vAlign w:val="bottom"/>
          </w:tcPr>
          <w:p w14:paraId="1FC9F859" w14:textId="77777777" w:rsidR="00BF1326" w:rsidRPr="008C3388" w:rsidRDefault="00BF1326" w:rsidP="00CC5F65">
            <w:pPr>
              <w:rPr>
                <w:rFonts w:cstheme="minorHAnsi"/>
                <w:b/>
                <w:bCs/>
                <w:szCs w:val="22"/>
                <w:lang w:val="en-GB"/>
              </w:rPr>
            </w:pPr>
            <w:r w:rsidRPr="008C3388">
              <w:rPr>
                <w:rFonts w:cstheme="minorHAnsi"/>
                <w:b/>
                <w:bCs/>
                <w:szCs w:val="22"/>
                <w:lang w:val="en-GB"/>
              </w:rPr>
              <w:t>O.RE.API</w:t>
            </w:r>
          </w:p>
        </w:tc>
        <w:tc>
          <w:tcPr>
            <w:tcW w:w="5435" w:type="dxa"/>
          </w:tcPr>
          <w:p w14:paraId="22492C00" w14:textId="77777777" w:rsidR="00BF1326" w:rsidRPr="008C3388" w:rsidRDefault="00BF1326" w:rsidP="00CC5F65">
            <w:pPr>
              <w:rPr>
                <w:rFonts w:cstheme="minorHAnsi"/>
                <w:szCs w:val="22"/>
                <w:lang w:val="en-GB"/>
              </w:rPr>
            </w:pPr>
            <w:r w:rsidRPr="008C3388">
              <w:rPr>
                <w:rFonts w:cstheme="minorHAnsi"/>
                <w:szCs w:val="22"/>
                <w:lang w:val="en-GB"/>
              </w:rPr>
              <w:t>The Runtime Environment shall ensure that native code can be invoked only via an API.</w:t>
            </w:r>
          </w:p>
        </w:tc>
      </w:tr>
      <w:tr w:rsidR="00BF1326" w:rsidRPr="008C3388" w14:paraId="19787BC0" w14:textId="77777777" w:rsidTr="009520F5">
        <w:trPr>
          <w:trHeight w:val="249"/>
        </w:trPr>
        <w:tc>
          <w:tcPr>
            <w:tcW w:w="3065" w:type="dxa"/>
            <w:vAlign w:val="bottom"/>
          </w:tcPr>
          <w:p w14:paraId="190F2C89" w14:textId="77777777" w:rsidR="00BF1326" w:rsidRPr="008C3388" w:rsidRDefault="00BF1326" w:rsidP="00CC5F65">
            <w:pPr>
              <w:rPr>
                <w:rFonts w:cstheme="minorHAnsi"/>
                <w:b/>
                <w:bCs/>
                <w:szCs w:val="22"/>
                <w:lang w:val="en-GB"/>
              </w:rPr>
            </w:pPr>
            <w:r w:rsidRPr="008C3388">
              <w:rPr>
                <w:rFonts w:cstheme="minorHAnsi"/>
                <w:b/>
                <w:bCs/>
                <w:szCs w:val="22"/>
                <w:lang w:val="en-GB"/>
              </w:rPr>
              <w:t>O.RE.DATA-CONFIDENTIALITY</w:t>
            </w:r>
          </w:p>
        </w:tc>
        <w:tc>
          <w:tcPr>
            <w:tcW w:w="5435" w:type="dxa"/>
            <w:vAlign w:val="center"/>
          </w:tcPr>
          <w:p w14:paraId="762C384B" w14:textId="77777777" w:rsidR="00BF1326" w:rsidRPr="008C3388" w:rsidRDefault="00BF1326" w:rsidP="00CC5F65">
            <w:pPr>
              <w:rPr>
                <w:rFonts w:cstheme="minorHAnsi"/>
                <w:szCs w:val="22"/>
                <w:lang w:val="en-GB"/>
              </w:rPr>
            </w:pPr>
            <w:r w:rsidRPr="008C3388">
              <w:rPr>
                <w:rFonts w:cstheme="minorHAnsi"/>
                <w:szCs w:val="22"/>
                <w:lang w:val="en-GB"/>
              </w:rPr>
              <w:t>The Runtime Environment shall provide a means to protect at all times the confidentiality of the TOE sensitive data it processes.</w:t>
            </w:r>
          </w:p>
        </w:tc>
      </w:tr>
      <w:tr w:rsidR="00BF1326" w:rsidRPr="008C3388" w14:paraId="30D3894C" w14:textId="77777777" w:rsidTr="009520F5">
        <w:trPr>
          <w:trHeight w:val="249"/>
        </w:trPr>
        <w:tc>
          <w:tcPr>
            <w:tcW w:w="3065" w:type="dxa"/>
            <w:vAlign w:val="bottom"/>
          </w:tcPr>
          <w:p w14:paraId="3E303ACF" w14:textId="77777777" w:rsidR="00BF1326" w:rsidRPr="008C3388" w:rsidRDefault="00BF1326" w:rsidP="00CC5F65">
            <w:pPr>
              <w:rPr>
                <w:rFonts w:cstheme="minorHAnsi"/>
                <w:b/>
                <w:bCs/>
                <w:szCs w:val="22"/>
                <w:lang w:val="en-GB"/>
              </w:rPr>
            </w:pPr>
            <w:r w:rsidRPr="008C3388">
              <w:rPr>
                <w:rFonts w:cstheme="minorHAnsi"/>
                <w:b/>
                <w:bCs/>
                <w:szCs w:val="22"/>
                <w:lang w:val="en-GB"/>
              </w:rPr>
              <w:t>O.RE.DATA-INTEGRITY</w:t>
            </w:r>
          </w:p>
        </w:tc>
        <w:tc>
          <w:tcPr>
            <w:tcW w:w="5435" w:type="dxa"/>
            <w:vAlign w:val="center"/>
          </w:tcPr>
          <w:p w14:paraId="5B4CEAAB" w14:textId="77777777" w:rsidR="00BF1326" w:rsidRPr="008C3388" w:rsidRDefault="00BF1326" w:rsidP="00CC5F65">
            <w:pPr>
              <w:rPr>
                <w:rFonts w:cstheme="minorHAnsi"/>
                <w:szCs w:val="22"/>
                <w:lang w:val="en-GB"/>
              </w:rPr>
            </w:pPr>
            <w:r w:rsidRPr="008C3388">
              <w:rPr>
                <w:rFonts w:cstheme="minorHAnsi"/>
                <w:szCs w:val="22"/>
                <w:lang w:val="en-GB"/>
              </w:rPr>
              <w:t>The Runtime Environment shall provide a means to protect at all times the integrity of the TOE sensitive data it processes.</w:t>
            </w:r>
          </w:p>
        </w:tc>
      </w:tr>
      <w:tr w:rsidR="00BF1326" w:rsidRPr="008C3388" w14:paraId="01F89B80" w14:textId="77777777" w:rsidTr="009520F5">
        <w:trPr>
          <w:trHeight w:val="249"/>
        </w:trPr>
        <w:tc>
          <w:tcPr>
            <w:tcW w:w="3065" w:type="dxa"/>
            <w:vAlign w:val="bottom"/>
          </w:tcPr>
          <w:p w14:paraId="3E470705" w14:textId="77777777" w:rsidR="00BF1326" w:rsidRPr="008C3388" w:rsidRDefault="00BF1326" w:rsidP="00CC5F65">
            <w:pPr>
              <w:rPr>
                <w:rFonts w:cstheme="minorHAnsi"/>
                <w:b/>
                <w:bCs/>
                <w:szCs w:val="22"/>
                <w:lang w:val="en-GB"/>
              </w:rPr>
            </w:pPr>
            <w:r w:rsidRPr="008C3388">
              <w:rPr>
                <w:rFonts w:cstheme="minorHAnsi"/>
                <w:b/>
                <w:bCs/>
                <w:szCs w:val="22"/>
                <w:lang w:val="en-GB"/>
              </w:rPr>
              <w:t>O.RE.IDENTITY</w:t>
            </w:r>
          </w:p>
        </w:tc>
        <w:tc>
          <w:tcPr>
            <w:tcW w:w="5435" w:type="dxa"/>
            <w:vAlign w:val="center"/>
          </w:tcPr>
          <w:p w14:paraId="45E51F8F" w14:textId="77777777" w:rsidR="00BF1326" w:rsidRPr="008C3388" w:rsidRDefault="00BF1326" w:rsidP="00CC5F65">
            <w:pPr>
              <w:rPr>
                <w:rFonts w:cstheme="minorHAnsi"/>
                <w:szCs w:val="22"/>
                <w:lang w:val="en-GB"/>
              </w:rPr>
            </w:pPr>
            <w:r w:rsidRPr="008C3388">
              <w:rPr>
                <w:rFonts w:cstheme="minorHAnsi"/>
                <w:szCs w:val="22"/>
                <w:lang w:val="en-GB"/>
              </w:rPr>
              <w:t>The Runtime Environment shall ensure the secure identification of the applications it executes.</w:t>
            </w:r>
          </w:p>
        </w:tc>
      </w:tr>
      <w:tr w:rsidR="00BF1326" w:rsidRPr="008C3388" w14:paraId="486DB5C4" w14:textId="77777777" w:rsidTr="009520F5">
        <w:trPr>
          <w:trHeight w:val="249"/>
        </w:trPr>
        <w:tc>
          <w:tcPr>
            <w:tcW w:w="3065" w:type="dxa"/>
            <w:vAlign w:val="bottom"/>
          </w:tcPr>
          <w:p w14:paraId="39723C37" w14:textId="77777777" w:rsidR="00BF1326" w:rsidRPr="008C3388" w:rsidRDefault="00BF1326" w:rsidP="00CC5F65">
            <w:pPr>
              <w:rPr>
                <w:rFonts w:cstheme="minorHAnsi"/>
                <w:b/>
                <w:bCs/>
                <w:szCs w:val="22"/>
                <w:lang w:val="en-GB"/>
              </w:rPr>
            </w:pPr>
            <w:r w:rsidRPr="008C3388">
              <w:rPr>
                <w:rFonts w:cstheme="minorHAnsi"/>
                <w:b/>
                <w:bCs/>
                <w:szCs w:val="22"/>
                <w:lang w:val="en-GB"/>
              </w:rPr>
              <w:t>O.RE.CODE-EXE</w:t>
            </w:r>
          </w:p>
        </w:tc>
        <w:tc>
          <w:tcPr>
            <w:tcW w:w="5435" w:type="dxa"/>
            <w:vAlign w:val="center"/>
          </w:tcPr>
          <w:p w14:paraId="6E7CE518" w14:textId="77777777" w:rsidR="00BF1326" w:rsidRPr="008C3388" w:rsidRDefault="00BF1326" w:rsidP="00CC5F65">
            <w:pPr>
              <w:rPr>
                <w:rFonts w:cstheme="minorHAnsi"/>
                <w:szCs w:val="22"/>
                <w:lang w:val="en-GB"/>
              </w:rPr>
            </w:pPr>
            <w:r w:rsidRPr="008C3388">
              <w:rPr>
                <w:rFonts w:cstheme="minorHAnsi"/>
                <w:szCs w:val="22"/>
                <w:lang w:val="en-GB"/>
              </w:rPr>
              <w:t>The Runtime Environment shall prevent unauthorized code execution by applications.</w:t>
            </w:r>
          </w:p>
        </w:tc>
      </w:tr>
    </w:tbl>
    <w:p w14:paraId="33E2F759" w14:textId="74A7E81C" w:rsidR="00BF1326" w:rsidRPr="006943CA" w:rsidRDefault="007F699C" w:rsidP="006943CA">
      <w:pPr>
        <w:jc w:val="center"/>
        <w:rPr>
          <w:rFonts w:cstheme="minorHAnsi"/>
          <w:b/>
          <w:bCs/>
          <w:lang w:eastAsia="en-US"/>
        </w:rPr>
      </w:pPr>
      <w:r w:rsidRPr="006943CA">
        <w:rPr>
          <w:rFonts w:cstheme="minorHAnsi"/>
          <w:b/>
          <w:bCs/>
          <w:lang w:eastAsia="en-US"/>
        </w:rPr>
        <w:t xml:space="preserve">Table </w:t>
      </w:r>
      <w:r w:rsidR="00522322">
        <w:rPr>
          <w:rFonts w:cstheme="minorHAnsi"/>
          <w:b/>
          <w:bCs/>
          <w:lang w:eastAsia="en-US"/>
        </w:rPr>
        <w:t>11</w:t>
      </w:r>
      <w:r w:rsidRPr="006943CA">
        <w:rPr>
          <w:rFonts w:cstheme="minorHAnsi"/>
          <w:b/>
          <w:bCs/>
          <w:lang w:eastAsia="en-US"/>
        </w:rPr>
        <w:t>: Security Objectives for the TOE</w:t>
      </w:r>
    </w:p>
    <w:p w14:paraId="2537CE53" w14:textId="77777777" w:rsidR="00BF1326" w:rsidRPr="008C3388" w:rsidRDefault="00BF1326" w:rsidP="00DC1372">
      <w:pPr>
        <w:pStyle w:val="Heading2"/>
      </w:pPr>
      <w:bookmarkStart w:id="91" w:name="_Toc120551294"/>
      <w:bookmarkStart w:id="92" w:name="_Toc178203729"/>
      <w:r w:rsidRPr="008C3388">
        <w:t xml:space="preserve">Security Objectives for the Operational </w:t>
      </w:r>
      <w:r w:rsidRPr="00DC1372">
        <w:t>Environment</w:t>
      </w:r>
      <w:bookmarkEnd w:id="91"/>
      <w:bookmarkEnd w:id="92"/>
    </w:p>
    <w:p w14:paraId="514A6E84" w14:textId="20E6966A" w:rsidR="00BF1326" w:rsidRPr="008C3388" w:rsidRDefault="00BF1326" w:rsidP="00BF1326">
      <w:pPr>
        <w:rPr>
          <w:rFonts w:cstheme="minorHAnsi"/>
        </w:rPr>
      </w:pPr>
      <w:r w:rsidRPr="008C3388">
        <w:rPr>
          <w:rFonts w:cstheme="minorHAnsi"/>
        </w:rPr>
        <w:t>The list and definitions of the Security Objectives for the TOE</w:t>
      </w:r>
      <w:r w:rsidRPr="008C3388" w:rsidDel="0099124A">
        <w:rPr>
          <w:rFonts w:cstheme="minorHAnsi"/>
        </w:rPr>
        <w:t xml:space="preserve"> </w:t>
      </w:r>
      <w:r w:rsidRPr="008C3388">
        <w:rPr>
          <w:rFonts w:cstheme="minorHAnsi"/>
        </w:rPr>
        <w:t xml:space="preserve">from [PP-eUICC] are not repeated here. See section </w:t>
      </w:r>
      <w:r w:rsidRPr="008C3388">
        <w:rPr>
          <w:rFonts w:cstheme="minorHAnsi"/>
        </w:rPr>
        <w:fldChar w:fldCharType="begin"/>
      </w:r>
      <w:r w:rsidRPr="008C3388">
        <w:rPr>
          <w:rFonts w:cstheme="minorHAnsi"/>
        </w:rPr>
        <w:instrText xml:space="preserve"> REF _Ref102899982 \n \h </w:instrText>
      </w:r>
      <w:r w:rsidRPr="008C3388">
        <w:rPr>
          <w:rFonts w:cstheme="minorHAnsi"/>
        </w:rPr>
      </w:r>
      <w:r w:rsidRPr="008C3388">
        <w:rPr>
          <w:rFonts w:cstheme="minorHAnsi"/>
        </w:rPr>
        <w:fldChar w:fldCharType="separate"/>
      </w:r>
      <w:r w:rsidR="0043467F">
        <w:rPr>
          <w:rFonts w:cstheme="minorHAnsi"/>
        </w:rPr>
        <w:t>4.4.3.2</w:t>
      </w:r>
      <w:r w:rsidRPr="008C3388">
        <w:rPr>
          <w:rFonts w:cstheme="minorHAnsi"/>
        </w:rPr>
        <w:fldChar w:fldCharType="end"/>
      </w:r>
      <w:r w:rsidRPr="008C3388">
        <w:rPr>
          <w:rFonts w:cstheme="minorHAnsi"/>
        </w:rPr>
        <w:t xml:space="preserve"> for complete list is Security Objectives for the Operational Environment.</w:t>
      </w:r>
    </w:p>
    <w:p w14:paraId="26361C8F" w14:textId="77777777" w:rsidR="00BF1326" w:rsidRPr="008C3388" w:rsidRDefault="00BF1326" w:rsidP="00DC1372">
      <w:pPr>
        <w:pStyle w:val="Heading2"/>
      </w:pPr>
      <w:bookmarkStart w:id="93" w:name="_Toc120551295"/>
      <w:bookmarkStart w:id="94" w:name="_Toc178203730"/>
      <w:r w:rsidRPr="00DC1372">
        <w:t>Security</w:t>
      </w:r>
      <w:r w:rsidRPr="008C3388">
        <w:t xml:space="preserve"> Objectives Rationale</w:t>
      </w:r>
      <w:bookmarkEnd w:id="93"/>
      <w:bookmarkEnd w:id="94"/>
    </w:p>
    <w:p w14:paraId="6103C413" w14:textId="77777777" w:rsidR="00BF1326" w:rsidRPr="008C3388" w:rsidRDefault="00BF1326" w:rsidP="00DC1372">
      <w:pPr>
        <w:pStyle w:val="Heading3"/>
      </w:pPr>
      <w:bookmarkStart w:id="95" w:name="_Toc120551296"/>
      <w:bookmarkStart w:id="96" w:name="_Toc178203731"/>
      <w:r w:rsidRPr="00DC1372">
        <w:t>Threats</w:t>
      </w:r>
      <w:bookmarkEnd w:id="95"/>
      <w:bookmarkEnd w:id="96"/>
    </w:p>
    <w:p w14:paraId="773932EE" w14:textId="77777777" w:rsidR="00BF1326" w:rsidRPr="008C3388" w:rsidRDefault="00BF1326" w:rsidP="00DC1372">
      <w:pPr>
        <w:pStyle w:val="Heading4"/>
      </w:pPr>
      <w:bookmarkStart w:id="97" w:name="_Ref102917401"/>
      <w:r w:rsidRPr="00DC1372">
        <w:t>Unauthorized</w:t>
      </w:r>
      <w:r w:rsidRPr="008C3388">
        <w:t xml:space="preserve"> profile and platform management</w:t>
      </w:r>
      <w:bookmarkEnd w:id="97"/>
    </w:p>
    <w:p w14:paraId="6863C620" w14:textId="77777777" w:rsidR="00BF1326" w:rsidRPr="008C3388" w:rsidRDefault="00BF1326" w:rsidP="00BF1326">
      <w:pPr>
        <w:rPr>
          <w:rFonts w:cstheme="minorHAnsi"/>
          <w:lang w:eastAsia="en-US"/>
        </w:rPr>
      </w:pPr>
    </w:p>
    <w:p w14:paraId="56B4A898" w14:textId="77777777" w:rsidR="00BF1326" w:rsidRPr="008C3388" w:rsidRDefault="00BF1326" w:rsidP="00BF1326">
      <w:pPr>
        <w:rPr>
          <w:rFonts w:cstheme="minorHAnsi"/>
          <w:b/>
          <w:bCs/>
        </w:rPr>
      </w:pPr>
      <w:r w:rsidRPr="008C3388">
        <w:rPr>
          <w:rFonts w:cstheme="minorHAnsi"/>
          <w:b/>
          <w:bCs/>
        </w:rPr>
        <w:t>T.UNAUTHORIZED-PROFILE-MNG</w:t>
      </w:r>
    </w:p>
    <w:p w14:paraId="6BB4A96E" w14:textId="77777777" w:rsidR="00BF1326" w:rsidRPr="008C3388" w:rsidRDefault="00BF1326" w:rsidP="00BF1326">
      <w:pPr>
        <w:rPr>
          <w:rFonts w:cstheme="minorHAnsi"/>
        </w:rPr>
      </w:pPr>
      <w:r w:rsidRPr="008C3388">
        <w:rPr>
          <w:rFonts w:cstheme="minorHAnsi"/>
        </w:rPr>
        <w:t xml:space="preserve">This threat is covered by requiring authentication and authorization from the legitimate actors: </w:t>
      </w:r>
    </w:p>
    <w:p w14:paraId="0CD4D57A" w14:textId="381DBD9E" w:rsidR="00BF1326" w:rsidRPr="008C3388" w:rsidRDefault="009A3054" w:rsidP="00860D39">
      <w:pPr>
        <w:pStyle w:val="ListParagraph"/>
        <w:numPr>
          <w:ilvl w:val="0"/>
          <w:numId w:val="23"/>
        </w:numPr>
        <w:spacing w:after="0" w:line="240" w:lineRule="auto"/>
        <w:rPr>
          <w:rFonts w:cstheme="minorHAnsi"/>
        </w:rPr>
      </w:pPr>
      <w:r>
        <w:rPr>
          <w:rFonts w:cstheme="minorHAnsi"/>
        </w:rPr>
        <w:t>O.PRE-PPI</w:t>
      </w:r>
      <w:r w:rsidR="00BF1326" w:rsidRPr="008C3388">
        <w:rPr>
          <w:rFonts w:cstheme="minorHAnsi"/>
        </w:rPr>
        <w:t xml:space="preserve"> and O.eUICC-DOMAIN-RIGHTS ensure that only authorized and authenticated actors (SM-DP+ and MNO OTA Platform) will access the Security Domains functions and content;</w:t>
      </w:r>
    </w:p>
    <w:p w14:paraId="5C0E6E2E" w14:textId="77777777" w:rsidR="00BF1326" w:rsidRPr="008C3388" w:rsidRDefault="00BF1326" w:rsidP="00860D39">
      <w:pPr>
        <w:pStyle w:val="ListParagraph"/>
        <w:numPr>
          <w:ilvl w:val="0"/>
          <w:numId w:val="23"/>
        </w:numPr>
        <w:spacing w:after="0" w:line="240" w:lineRule="auto"/>
        <w:rPr>
          <w:rFonts w:cstheme="minorHAnsi"/>
        </w:rPr>
      </w:pPr>
      <w:r w:rsidRPr="008C3388">
        <w:rPr>
          <w:rFonts w:cstheme="minorHAnsi"/>
        </w:rPr>
        <w:t xml:space="preserve">OE.SM-DPplus and OE.MNO protect the corresponding credentials when used offcard. The on-card access control policy relies upon the underlying Runtime Environment, which ensures confidentiality and integrity of application data (O.RE.DATA-CONFIDENTIALITY and O.RE.DATA-INTEGRITY). The authentication is supported by corresponding secure channels: </w:t>
      </w:r>
    </w:p>
    <w:p w14:paraId="30A5B1C7" w14:textId="77777777" w:rsidR="00BF1326" w:rsidRPr="008C3388" w:rsidRDefault="00BF1326" w:rsidP="00860D39">
      <w:pPr>
        <w:pStyle w:val="ListParagraph"/>
        <w:numPr>
          <w:ilvl w:val="0"/>
          <w:numId w:val="23"/>
        </w:numPr>
        <w:spacing w:after="0" w:line="240" w:lineRule="auto"/>
        <w:rPr>
          <w:rFonts w:cstheme="minorHAnsi"/>
        </w:rPr>
      </w:pPr>
      <w:r w:rsidRPr="008C3388">
        <w:rPr>
          <w:rFonts w:cstheme="minorHAnsi"/>
        </w:rPr>
        <w:t xml:space="preserve">O.SECURE-CHANNELS and O.INTERNAL-SECURE-CHANNELS provide a secure channel for communication with SM-DP+ and a secure channel for communication with MNO OTA Platform. These secure channels rely upon the underlying Runtime Environment, which protects the applications communications (O.RE.SECURE-COMM). </w:t>
      </w:r>
    </w:p>
    <w:p w14:paraId="5FA1FBAE" w14:textId="77777777" w:rsidR="00BF1326" w:rsidRPr="008C3388" w:rsidRDefault="00BF1326" w:rsidP="00BF1326">
      <w:pPr>
        <w:ind w:left="360"/>
        <w:rPr>
          <w:rFonts w:cstheme="minorHAnsi"/>
        </w:rPr>
      </w:pPr>
    </w:p>
    <w:p w14:paraId="64411AA0" w14:textId="7A04B0FC" w:rsidR="00BF1326" w:rsidRPr="008C3388" w:rsidRDefault="00BF1326" w:rsidP="00BF1326">
      <w:pPr>
        <w:ind w:left="360"/>
        <w:rPr>
          <w:rFonts w:cstheme="minorHAnsi"/>
        </w:rPr>
      </w:pPr>
      <w:r w:rsidRPr="008C3388">
        <w:rPr>
          <w:rFonts w:cstheme="minorHAnsi"/>
        </w:rPr>
        <w:t xml:space="preserve">Since the MNO-SD Security Domain is not part of the TOE, the operational environment has to guarantee that it will use securely the SCP80/81 secure channel provided by the TOE (OE.MNO-SD). In order to ensure the secure operation of the Application Firewall, the following objectives for the operational environment are also required: </w:t>
      </w:r>
    </w:p>
    <w:p w14:paraId="30A752DA" w14:textId="77777777" w:rsidR="00BF1326" w:rsidRPr="008C3388" w:rsidRDefault="00BF1326" w:rsidP="00860D39">
      <w:pPr>
        <w:pStyle w:val="ListParagraph"/>
        <w:numPr>
          <w:ilvl w:val="0"/>
          <w:numId w:val="23"/>
        </w:numPr>
        <w:spacing w:after="0" w:line="240" w:lineRule="auto"/>
        <w:rPr>
          <w:rFonts w:cstheme="minorHAnsi"/>
        </w:rPr>
      </w:pPr>
      <w:r w:rsidRPr="008C3388">
        <w:rPr>
          <w:rFonts w:cstheme="minorHAnsi"/>
        </w:rPr>
        <w:t>compliance to security guidelines for applications (OE.APPLICATIONS</w:t>
      </w:r>
      <w:r>
        <w:rPr>
          <w:rFonts w:cstheme="minorHAnsi"/>
        </w:rPr>
        <w:t xml:space="preserve"> and OE.CODE-EVIDENCE</w:t>
      </w:r>
      <w:r w:rsidRPr="008C3388">
        <w:rPr>
          <w:rFonts w:cstheme="minorHAnsi"/>
        </w:rPr>
        <w:t>).</w:t>
      </w:r>
    </w:p>
    <w:p w14:paraId="1E225029" w14:textId="77777777" w:rsidR="00BF1326" w:rsidRPr="008C3388" w:rsidRDefault="00BF1326" w:rsidP="00BF1326">
      <w:pPr>
        <w:rPr>
          <w:rFonts w:cstheme="minorHAnsi"/>
          <w:lang w:eastAsia="en-US"/>
        </w:rPr>
      </w:pPr>
    </w:p>
    <w:p w14:paraId="2569FC01" w14:textId="77777777" w:rsidR="00BF1326" w:rsidRPr="008C3388" w:rsidRDefault="00BF1326" w:rsidP="00BF1326">
      <w:pPr>
        <w:rPr>
          <w:rFonts w:cstheme="minorHAnsi"/>
          <w:b/>
          <w:bCs/>
        </w:rPr>
      </w:pPr>
      <w:r w:rsidRPr="008C3388">
        <w:rPr>
          <w:rFonts w:cstheme="minorHAnsi"/>
          <w:b/>
          <w:bCs/>
        </w:rPr>
        <w:t>T.UNAUTHORIZED-PLATFORM-MNG</w:t>
      </w:r>
    </w:p>
    <w:p w14:paraId="6DF5744C" w14:textId="77777777" w:rsidR="00BF1326" w:rsidRPr="008C3388" w:rsidRDefault="00BF1326" w:rsidP="00BF1326">
      <w:pPr>
        <w:rPr>
          <w:rFonts w:cstheme="minorHAnsi"/>
          <w:b/>
          <w:bCs/>
        </w:rPr>
      </w:pPr>
    </w:p>
    <w:p w14:paraId="7C7B81D0" w14:textId="77777777" w:rsidR="00BF1326" w:rsidRPr="008C3388" w:rsidRDefault="00BF1326" w:rsidP="00BF1326">
      <w:pPr>
        <w:rPr>
          <w:rFonts w:cstheme="minorHAnsi"/>
        </w:rPr>
      </w:pPr>
      <w:r w:rsidRPr="008C3388">
        <w:rPr>
          <w:rFonts w:cstheme="minorHAnsi"/>
        </w:rPr>
        <w:t xml:space="preserve">This threat is covered by requiring authentication and authorization from the legitimate actors: </w:t>
      </w:r>
    </w:p>
    <w:p w14:paraId="293012A8" w14:textId="68001A6E" w:rsidR="00BF1326" w:rsidRPr="008C3388" w:rsidRDefault="009A3054" w:rsidP="00860D39">
      <w:pPr>
        <w:pStyle w:val="ListParagraph"/>
        <w:numPr>
          <w:ilvl w:val="0"/>
          <w:numId w:val="23"/>
        </w:numPr>
        <w:spacing w:after="0" w:line="240" w:lineRule="auto"/>
        <w:rPr>
          <w:rFonts w:cstheme="minorHAnsi"/>
        </w:rPr>
      </w:pPr>
      <w:r>
        <w:rPr>
          <w:rFonts w:cstheme="minorHAnsi"/>
        </w:rPr>
        <w:t>O.PRE-PPI</w:t>
      </w:r>
      <w:r w:rsidR="00BF1326" w:rsidRPr="008C3388">
        <w:rPr>
          <w:rFonts w:cstheme="minorHAnsi"/>
        </w:rPr>
        <w:t xml:space="preserve"> and O.eUICC-DOMAIN-RIGHTS ensure that only authorized and authenticated actors will access the Security Domains functions and content. </w:t>
      </w:r>
    </w:p>
    <w:p w14:paraId="344887E1" w14:textId="77777777" w:rsidR="00BF1326" w:rsidRPr="008C3388" w:rsidRDefault="00BF1326" w:rsidP="00BF1326">
      <w:pPr>
        <w:rPr>
          <w:rFonts w:cstheme="minorHAnsi"/>
        </w:rPr>
      </w:pPr>
    </w:p>
    <w:p w14:paraId="5D919C34" w14:textId="77777777" w:rsidR="00BF1326" w:rsidRPr="008C3388" w:rsidRDefault="00BF1326" w:rsidP="00BF1326">
      <w:pPr>
        <w:rPr>
          <w:rFonts w:cstheme="minorHAnsi"/>
        </w:rPr>
      </w:pPr>
      <w:r w:rsidRPr="008C3388">
        <w:rPr>
          <w:rFonts w:cstheme="minorHAnsi"/>
        </w:rPr>
        <w:t xml:space="preserve">The on-card access control policy relies upon the underlying Runtime Environment, which ensures confidentiality and integrity of application data (O.RE.DATA-CONFIDENTIALITY and O.RE.DATA-INTEGRITY). </w:t>
      </w:r>
    </w:p>
    <w:p w14:paraId="36224C16" w14:textId="77777777" w:rsidR="00BF1326" w:rsidRPr="008C3388" w:rsidRDefault="00BF1326" w:rsidP="00BF1326">
      <w:pPr>
        <w:rPr>
          <w:rFonts w:cstheme="minorHAnsi"/>
        </w:rPr>
      </w:pPr>
    </w:p>
    <w:p w14:paraId="5CCDAF9F" w14:textId="77777777" w:rsidR="00BF1326" w:rsidRPr="008C3388" w:rsidRDefault="00BF1326" w:rsidP="00BF1326">
      <w:pPr>
        <w:rPr>
          <w:rFonts w:cstheme="minorHAnsi"/>
        </w:rPr>
      </w:pPr>
      <w:r w:rsidRPr="008C3388">
        <w:rPr>
          <w:rFonts w:cstheme="minorHAnsi"/>
        </w:rPr>
        <w:t>In order to ensure the secure operation of the Application Firewall, the following objectives for the operational environment are also required: o compliance to security guidelines for applications (OE.APPLICATIONS</w:t>
      </w:r>
      <w:r>
        <w:rPr>
          <w:rFonts w:cstheme="minorHAnsi"/>
        </w:rPr>
        <w:t xml:space="preserve"> and OE.CODE-EVIDENCE</w:t>
      </w:r>
      <w:r w:rsidRPr="008C3388">
        <w:rPr>
          <w:rFonts w:cstheme="minorHAnsi"/>
        </w:rPr>
        <w:t>).</w:t>
      </w:r>
    </w:p>
    <w:p w14:paraId="59D7597A" w14:textId="77777777" w:rsidR="00BF1326" w:rsidRPr="008C3388" w:rsidRDefault="00BF1326" w:rsidP="00BF1326">
      <w:pPr>
        <w:rPr>
          <w:rFonts w:cstheme="minorHAnsi"/>
          <w:lang w:eastAsia="en-US"/>
        </w:rPr>
      </w:pPr>
    </w:p>
    <w:p w14:paraId="35907AAF" w14:textId="77777777" w:rsidR="00BF1326" w:rsidRPr="008C3388" w:rsidRDefault="00BF1326" w:rsidP="00BF1326">
      <w:pPr>
        <w:rPr>
          <w:rFonts w:cstheme="minorHAnsi"/>
        </w:rPr>
      </w:pPr>
      <w:r w:rsidRPr="008C3388">
        <w:rPr>
          <w:rFonts w:cstheme="minorHAnsi"/>
          <w:b/>
          <w:bCs/>
        </w:rPr>
        <w:t>T.PROFILE-MNG-INTERCEPTION</w:t>
      </w:r>
      <w:r w:rsidRPr="008C3388">
        <w:rPr>
          <w:rFonts w:cstheme="minorHAnsi"/>
        </w:rPr>
        <w:t xml:space="preserve"> </w:t>
      </w:r>
    </w:p>
    <w:p w14:paraId="02BF4B7E" w14:textId="77777777" w:rsidR="00BF1326" w:rsidRPr="008C3388" w:rsidRDefault="00BF1326" w:rsidP="00BF1326">
      <w:pPr>
        <w:rPr>
          <w:rFonts w:cstheme="minorHAnsi"/>
        </w:rPr>
      </w:pPr>
    </w:p>
    <w:p w14:paraId="7FBFD1EC" w14:textId="37ED7C76" w:rsidR="00BF1326" w:rsidRPr="008C3388" w:rsidRDefault="00BF1326" w:rsidP="00BF1326">
      <w:pPr>
        <w:rPr>
          <w:rFonts w:cstheme="minorHAnsi"/>
        </w:rPr>
      </w:pPr>
      <w:r w:rsidRPr="008C3388">
        <w:rPr>
          <w:rFonts w:cstheme="minorHAnsi"/>
        </w:rPr>
        <w:t xml:space="preserve">Commands and profiles are transmitted by the SM-DP+ to its on-card representative (ISD-P), while profile data (including meta-data such as PPRs) is also transmitted by the MNO OTA Platform to its on-card representative (MNO-SD). </w:t>
      </w:r>
      <w:r w:rsidR="009A3054" w:rsidRPr="00436545">
        <w:rPr>
          <w:rFonts w:cs="Arial"/>
        </w:rPr>
        <w:t>to its on-card representative</w:t>
      </w:r>
      <w:r w:rsidR="009A3054" w:rsidRPr="00436545">
        <w:rPr>
          <w:rFonts w:cs="Arial"/>
          <w:spacing w:val="-23"/>
        </w:rPr>
        <w:t xml:space="preserve"> </w:t>
      </w:r>
      <w:r w:rsidR="009A3054" w:rsidRPr="00436545">
        <w:rPr>
          <w:rFonts w:cs="Arial"/>
        </w:rPr>
        <w:t>(MNO-SD) by means of RPM requests from Profile owner to ISD-R (UpdateMetadataRequest), or by means of PSMO commands from eIM to ISD-R (SGP.32).</w:t>
      </w:r>
    </w:p>
    <w:p w14:paraId="7CE550EE" w14:textId="77777777" w:rsidR="00BF1326" w:rsidRPr="008C3388" w:rsidRDefault="00BF1326" w:rsidP="00BF1326">
      <w:pPr>
        <w:rPr>
          <w:rFonts w:cstheme="minorHAnsi"/>
        </w:rPr>
      </w:pPr>
      <w:r w:rsidRPr="008C3388">
        <w:rPr>
          <w:rFonts w:cstheme="minorHAnsi"/>
        </w:rPr>
        <w:t>Consequently, the TSF ensures:</w:t>
      </w:r>
    </w:p>
    <w:p w14:paraId="045EB785" w14:textId="77777777" w:rsidR="00BF1326" w:rsidRPr="008C3388" w:rsidRDefault="00BF1326" w:rsidP="00860D39">
      <w:pPr>
        <w:pStyle w:val="ListParagraph"/>
        <w:numPr>
          <w:ilvl w:val="0"/>
          <w:numId w:val="23"/>
        </w:numPr>
        <w:spacing w:after="0" w:line="240" w:lineRule="auto"/>
        <w:rPr>
          <w:rFonts w:cstheme="minorHAnsi"/>
        </w:rPr>
      </w:pPr>
      <w:r w:rsidRPr="008C3388">
        <w:rPr>
          <w:rFonts w:cstheme="minorHAnsi"/>
        </w:rPr>
        <w:t xml:space="preserve">Security of the transmission to the Security Domain (O.SECURE-CHANNELS and O.INTERNAL-SECURE-CHANNELS) by requiring authentication from SM-DP+ and MNO OTA Platforms, and protecting the transmission from unauthorized disclosure, modification and replay. These secure channels rely upon the underlying Runtime Environment, which protects the applications communications (O.RE.SECURE-COMM). </w:t>
      </w:r>
    </w:p>
    <w:p w14:paraId="40B322F0" w14:textId="77777777" w:rsidR="00BF1326" w:rsidRPr="008C3388" w:rsidRDefault="00BF1326" w:rsidP="00DC1372">
      <w:pPr>
        <w:pStyle w:val="ListParagraph"/>
        <w:numPr>
          <w:ilvl w:val="0"/>
          <w:numId w:val="0"/>
        </w:numPr>
        <w:ind w:left="680"/>
        <w:rPr>
          <w:rFonts w:cstheme="minorHAnsi"/>
        </w:rPr>
      </w:pPr>
    </w:p>
    <w:p w14:paraId="00E9855F" w14:textId="77777777" w:rsidR="009A3054" w:rsidRDefault="00BF1326" w:rsidP="00BF1326">
      <w:pPr>
        <w:rPr>
          <w:rFonts w:cstheme="minorHAnsi"/>
        </w:rPr>
      </w:pPr>
      <w:r w:rsidRPr="008C3388">
        <w:rPr>
          <w:rFonts w:cstheme="minorHAnsi"/>
        </w:rPr>
        <w:t xml:space="preserve">Since the MNO-SD Security Domain is not part of the TOE, the operational environment has to guarantee that it will securely use the SCP80/81 secure channel provided by the TOE (OE.MNO-SD). </w:t>
      </w:r>
    </w:p>
    <w:p w14:paraId="33501ED0" w14:textId="6702EB77" w:rsidR="00BF1326" w:rsidRPr="008C3388" w:rsidRDefault="00BF1326" w:rsidP="00BF1326">
      <w:pPr>
        <w:rPr>
          <w:rFonts w:cstheme="minorHAnsi"/>
        </w:rPr>
      </w:pPr>
      <w:r w:rsidRPr="008C3388">
        <w:rPr>
          <w:rFonts w:cstheme="minorHAnsi"/>
        </w:rPr>
        <w:t>OE.SM-DPplus</w:t>
      </w:r>
      <w:r w:rsidR="009A3054">
        <w:rPr>
          <w:rFonts w:cstheme="minorHAnsi"/>
        </w:rPr>
        <w:t>,</w:t>
      </w:r>
      <w:r w:rsidRPr="008C3388">
        <w:rPr>
          <w:rFonts w:cstheme="minorHAnsi"/>
        </w:rPr>
        <w:t xml:space="preserve">  OE.MNO </w:t>
      </w:r>
      <w:r w:rsidR="00E32168">
        <w:rPr>
          <w:rFonts w:cstheme="minorHAnsi"/>
        </w:rPr>
        <w:t xml:space="preserve">and OE.EIM (SGP.32) </w:t>
      </w:r>
      <w:r w:rsidRPr="008C3388">
        <w:rPr>
          <w:rFonts w:cstheme="minorHAnsi"/>
        </w:rPr>
        <w:t>ensure that the credentials related to the secure channels will not be disclosed when used by off-card actors.</w:t>
      </w:r>
    </w:p>
    <w:p w14:paraId="23BAF24C" w14:textId="77777777" w:rsidR="00BF1326" w:rsidRPr="008C3388" w:rsidRDefault="00BF1326" w:rsidP="00BF1326">
      <w:pPr>
        <w:rPr>
          <w:rFonts w:cstheme="minorHAnsi"/>
          <w:lang w:eastAsia="en-US"/>
        </w:rPr>
      </w:pPr>
    </w:p>
    <w:p w14:paraId="55EE1431" w14:textId="77777777" w:rsidR="00BF1326" w:rsidRPr="008C3388" w:rsidRDefault="00BF1326" w:rsidP="00BF1326">
      <w:pPr>
        <w:rPr>
          <w:rFonts w:cstheme="minorHAnsi"/>
        </w:rPr>
      </w:pPr>
      <w:r w:rsidRPr="008C3388">
        <w:rPr>
          <w:rFonts w:cstheme="minorHAnsi"/>
          <w:b/>
          <w:bCs/>
        </w:rPr>
        <w:t>T.PROFILE-MNG-ELIGIBILITY</w:t>
      </w:r>
      <w:r w:rsidRPr="008C3388">
        <w:rPr>
          <w:rFonts w:cstheme="minorHAnsi"/>
        </w:rPr>
        <w:t xml:space="preserve"> </w:t>
      </w:r>
    </w:p>
    <w:p w14:paraId="298979B0" w14:textId="77777777" w:rsidR="00BF1326" w:rsidRPr="008C3388" w:rsidRDefault="00BF1326" w:rsidP="00BF1326">
      <w:pPr>
        <w:rPr>
          <w:rFonts w:cstheme="minorHAnsi"/>
        </w:rPr>
      </w:pPr>
      <w:r w:rsidRPr="008C3388">
        <w:rPr>
          <w:rFonts w:cstheme="minorHAnsi"/>
        </w:rPr>
        <w:t xml:space="preserve">Device Info and eUICCInfo2, transmitted by the eUICC to the SM-DP+, are used by the SM-DP+ to perform the Eligibility Check prior to allowing profile download onto the eUICC. </w:t>
      </w:r>
    </w:p>
    <w:p w14:paraId="1A0E1F45" w14:textId="77777777" w:rsidR="00BF1326" w:rsidRPr="008C3388" w:rsidRDefault="00BF1326" w:rsidP="00BF1326">
      <w:pPr>
        <w:rPr>
          <w:rFonts w:cstheme="minorHAnsi"/>
        </w:rPr>
      </w:pPr>
      <w:r w:rsidRPr="008C3388">
        <w:rPr>
          <w:rFonts w:cstheme="minorHAnsi"/>
        </w:rPr>
        <w:t>Consequently, the TSF ensures:</w:t>
      </w:r>
    </w:p>
    <w:p w14:paraId="2AD254BD" w14:textId="77777777" w:rsidR="00BF1326" w:rsidRPr="008C3388" w:rsidRDefault="00BF1326" w:rsidP="00860D39">
      <w:pPr>
        <w:pStyle w:val="ListParagraph"/>
        <w:numPr>
          <w:ilvl w:val="0"/>
          <w:numId w:val="23"/>
        </w:numPr>
        <w:spacing w:after="0" w:line="240" w:lineRule="auto"/>
        <w:rPr>
          <w:rFonts w:cstheme="minorHAnsi"/>
        </w:rPr>
      </w:pPr>
      <w:r w:rsidRPr="008C3388">
        <w:rPr>
          <w:rFonts w:cstheme="minorHAnsi"/>
        </w:rPr>
        <w:t xml:space="preserve"> Security of the transmission to the Security Domain (O.SECURE-CHANNELS and O.INTERNAL-SECURE-CHANNELS) by requiring authentication from SM-DP+, and protecting the transmission from unauthorized disclosure, modification and replay. These secure channels rely upon the underlying Runtime Environment, which protects the applications communications (O.RE.SECURE-COMM). </w:t>
      </w:r>
    </w:p>
    <w:p w14:paraId="620992C0" w14:textId="261AB4CB" w:rsidR="00BF1326" w:rsidRPr="008C3388" w:rsidRDefault="00BF1326" w:rsidP="00BF1326">
      <w:pPr>
        <w:rPr>
          <w:rFonts w:cstheme="minorHAnsi"/>
        </w:rPr>
      </w:pPr>
    </w:p>
    <w:p w14:paraId="244FC384" w14:textId="2FF019F8" w:rsidR="00BF1326" w:rsidRPr="008C3388" w:rsidRDefault="00BF1326" w:rsidP="00BF1326">
      <w:pPr>
        <w:rPr>
          <w:rFonts w:cstheme="minorHAnsi"/>
        </w:rPr>
      </w:pPr>
      <w:r w:rsidRPr="008C3388">
        <w:rPr>
          <w:rFonts w:cstheme="minorHAnsi"/>
        </w:rPr>
        <w:t>OE.SM-DPplus ensures that the credentials related to the secure channels will not be disclosed when used by off-card actors. O.DATA-INTEGRITY and O.RE.DATA-INTEGRITY ensure that the integrity of Device Info and eUICCInfo2 is protected at the eUICC level.</w:t>
      </w:r>
    </w:p>
    <w:p w14:paraId="230C6AC8" w14:textId="77777777" w:rsidR="00BF1326" w:rsidRPr="008C3388" w:rsidRDefault="00BF1326" w:rsidP="00DC1372">
      <w:pPr>
        <w:pStyle w:val="Heading4"/>
      </w:pPr>
      <w:bookmarkStart w:id="98" w:name="_Ref102917460"/>
      <w:r w:rsidRPr="00DC1372">
        <w:t>Identity</w:t>
      </w:r>
      <w:r w:rsidRPr="008C3388">
        <w:t xml:space="preserve"> Tampering</w:t>
      </w:r>
      <w:bookmarkEnd w:id="98"/>
    </w:p>
    <w:p w14:paraId="2E694D9A" w14:textId="77777777" w:rsidR="00BF1326" w:rsidRPr="008C3388" w:rsidRDefault="00BF1326" w:rsidP="00BF1326">
      <w:pPr>
        <w:rPr>
          <w:rFonts w:cstheme="minorHAnsi"/>
          <w:lang w:eastAsia="en-US"/>
        </w:rPr>
      </w:pPr>
    </w:p>
    <w:p w14:paraId="18D2E9B6" w14:textId="77777777" w:rsidR="00BF1326" w:rsidRPr="008C3388" w:rsidRDefault="00BF1326" w:rsidP="00BF1326">
      <w:pPr>
        <w:rPr>
          <w:rFonts w:cstheme="minorHAnsi"/>
          <w:b/>
          <w:bCs/>
        </w:rPr>
      </w:pPr>
      <w:r w:rsidRPr="008C3388">
        <w:rPr>
          <w:rFonts w:cstheme="minorHAnsi"/>
          <w:b/>
          <w:bCs/>
        </w:rPr>
        <w:t xml:space="preserve">T.UNAUTHORIZED-IDENTITY-MNG </w:t>
      </w:r>
    </w:p>
    <w:p w14:paraId="6E5C99A5" w14:textId="76101795" w:rsidR="00BF1326" w:rsidRPr="008C3388" w:rsidRDefault="00E32168" w:rsidP="00BF1326">
      <w:pPr>
        <w:rPr>
          <w:rFonts w:cstheme="minorHAnsi"/>
        </w:rPr>
      </w:pPr>
      <w:r>
        <w:rPr>
          <w:rFonts w:cstheme="minorHAnsi"/>
        </w:rPr>
        <w:t>O.PRE-PPI</w:t>
      </w:r>
      <w:r w:rsidR="00BF1326" w:rsidRPr="008C3388">
        <w:rPr>
          <w:rFonts w:cstheme="minorHAnsi"/>
        </w:rPr>
        <w:t xml:space="preserve"> and O.eUICC-DOMAIN-RIGHTS covers this threat by providing an access control policy for ECASD content and functionality. </w:t>
      </w:r>
    </w:p>
    <w:p w14:paraId="717F476C" w14:textId="7839A962" w:rsidR="00BF1326" w:rsidRPr="008C3388" w:rsidRDefault="00BF1326" w:rsidP="00BF1326">
      <w:pPr>
        <w:rPr>
          <w:rFonts w:cstheme="minorHAnsi"/>
        </w:rPr>
      </w:pPr>
    </w:p>
    <w:p w14:paraId="3AE3FD6F" w14:textId="77777777" w:rsidR="00BF1326" w:rsidRPr="008C3388" w:rsidRDefault="00BF1326" w:rsidP="00BF1326">
      <w:pPr>
        <w:rPr>
          <w:rFonts w:cstheme="minorHAnsi"/>
        </w:rPr>
      </w:pPr>
      <w:r w:rsidRPr="008C3388">
        <w:rPr>
          <w:rFonts w:cstheme="minorHAnsi"/>
        </w:rPr>
        <w:t xml:space="preserve">The on-card access control policy relies upon the underlying Runtime Environment, which ensures confidentiality and integrity of application data (O.RE.DATA-CONFIDENTIALITY and O.RE.DATA-INTEGRITY). </w:t>
      </w:r>
    </w:p>
    <w:p w14:paraId="577E6743" w14:textId="15976B62" w:rsidR="00BF1326" w:rsidRPr="008C3388" w:rsidRDefault="00BF1326" w:rsidP="00BF1326">
      <w:pPr>
        <w:rPr>
          <w:rFonts w:cstheme="minorHAnsi"/>
        </w:rPr>
      </w:pPr>
    </w:p>
    <w:p w14:paraId="274C4A4F" w14:textId="77777777" w:rsidR="00BF1326" w:rsidRPr="008C3388" w:rsidRDefault="00BF1326" w:rsidP="00BF1326">
      <w:pPr>
        <w:rPr>
          <w:rFonts w:cstheme="minorHAnsi"/>
        </w:rPr>
      </w:pPr>
      <w:r w:rsidRPr="008C3388">
        <w:rPr>
          <w:rFonts w:cstheme="minorHAnsi"/>
        </w:rPr>
        <w:t>O.RE.IDENTITY ensures that at the Java Card level, the applications cannot impersonate other actors or modify their privileges.</w:t>
      </w:r>
    </w:p>
    <w:p w14:paraId="34CB91CA" w14:textId="77777777" w:rsidR="00BF1326" w:rsidRPr="008C3388" w:rsidRDefault="00BF1326" w:rsidP="00BF1326">
      <w:pPr>
        <w:rPr>
          <w:rFonts w:cstheme="minorHAnsi"/>
        </w:rPr>
      </w:pPr>
    </w:p>
    <w:p w14:paraId="00A4CB1A" w14:textId="77777777" w:rsidR="00BF1326" w:rsidRPr="008C3388" w:rsidRDefault="00BF1326" w:rsidP="00BF1326">
      <w:pPr>
        <w:rPr>
          <w:rFonts w:cstheme="minorHAnsi"/>
          <w:b/>
          <w:bCs/>
        </w:rPr>
      </w:pPr>
      <w:r w:rsidRPr="008C3388">
        <w:rPr>
          <w:rFonts w:cstheme="minorHAnsi"/>
          <w:b/>
          <w:bCs/>
        </w:rPr>
        <w:t xml:space="preserve">T.IDENTITY-INTERCEPTION </w:t>
      </w:r>
    </w:p>
    <w:p w14:paraId="4D105A51" w14:textId="77777777" w:rsidR="00BF1326" w:rsidRPr="008C3388" w:rsidRDefault="00BF1326" w:rsidP="00BF1326">
      <w:pPr>
        <w:rPr>
          <w:rFonts w:cstheme="minorHAnsi"/>
        </w:rPr>
      </w:pPr>
      <w:r w:rsidRPr="008C3388">
        <w:rPr>
          <w:rFonts w:cstheme="minorHAnsi"/>
        </w:rPr>
        <w:t xml:space="preserve">O.INTERNAL-SECURE-CHANNELS ensures the secure transmission of the shared secrets from the ECASD to ISD-R and ISD-P. These secure channels rely upon the underlying Runtime Environment, which protects the applications communications (O.RE.SECURE-COMM). </w:t>
      </w:r>
    </w:p>
    <w:p w14:paraId="0765C646" w14:textId="32E6C3B2" w:rsidR="00BF1326" w:rsidRPr="008C3388" w:rsidRDefault="00BF1326" w:rsidP="00BF1326">
      <w:pPr>
        <w:rPr>
          <w:rFonts w:cstheme="minorHAnsi"/>
        </w:rPr>
      </w:pPr>
    </w:p>
    <w:p w14:paraId="66741922" w14:textId="6265A9C9" w:rsidR="00BF1326" w:rsidRPr="008C3388" w:rsidRDefault="00BF1326" w:rsidP="00BF1326">
      <w:pPr>
        <w:rPr>
          <w:rFonts w:cstheme="minorHAnsi"/>
        </w:rPr>
      </w:pPr>
      <w:r w:rsidRPr="008C3388">
        <w:rPr>
          <w:rFonts w:cstheme="minorHAnsi"/>
        </w:rPr>
        <w:t xml:space="preserve">OE.CI ensures that the </w:t>
      </w:r>
      <w:r w:rsidR="00E32168">
        <w:rPr>
          <w:rFonts w:cstheme="minorHAnsi"/>
        </w:rPr>
        <w:t>eSIM CA</w:t>
      </w:r>
      <w:r w:rsidRPr="008C3388">
        <w:rPr>
          <w:rFonts w:cstheme="minorHAnsi"/>
        </w:rPr>
        <w:t xml:space="preserve"> will manage securely its credentials off-card.</w:t>
      </w:r>
    </w:p>
    <w:p w14:paraId="0EF525EA" w14:textId="77777777" w:rsidR="00BF1326" w:rsidRPr="008C3388" w:rsidRDefault="00BF1326" w:rsidP="00BF1326">
      <w:pPr>
        <w:rPr>
          <w:rFonts w:cstheme="minorHAnsi"/>
        </w:rPr>
      </w:pPr>
    </w:p>
    <w:p w14:paraId="6DBC3F72" w14:textId="77777777" w:rsidR="00BF1326" w:rsidRPr="008C3388" w:rsidRDefault="00BF1326" w:rsidP="00DC1372">
      <w:pPr>
        <w:pStyle w:val="Heading4"/>
      </w:pPr>
      <w:bookmarkStart w:id="99" w:name="_Ref102917509"/>
      <w:r w:rsidRPr="00DC1372">
        <w:t>eUICC</w:t>
      </w:r>
      <w:r w:rsidRPr="008C3388">
        <w:t xml:space="preserve"> cloning</w:t>
      </w:r>
      <w:bookmarkEnd w:id="99"/>
    </w:p>
    <w:p w14:paraId="69DAF684" w14:textId="77777777" w:rsidR="00BF1326" w:rsidRPr="008C3388" w:rsidRDefault="00BF1326" w:rsidP="00BF1326">
      <w:pPr>
        <w:rPr>
          <w:rFonts w:cstheme="minorHAnsi"/>
          <w:lang w:eastAsia="en-US"/>
        </w:rPr>
      </w:pPr>
    </w:p>
    <w:p w14:paraId="10301AC5" w14:textId="77777777" w:rsidR="00BF1326" w:rsidRPr="008C3388" w:rsidRDefault="00BF1326" w:rsidP="00BF1326">
      <w:pPr>
        <w:rPr>
          <w:rFonts w:cstheme="minorHAnsi"/>
          <w:b/>
          <w:bCs/>
        </w:rPr>
      </w:pPr>
      <w:r w:rsidRPr="008C3388">
        <w:rPr>
          <w:rFonts w:cstheme="minorHAnsi"/>
          <w:b/>
          <w:bCs/>
        </w:rPr>
        <w:t xml:space="preserve">T.UNAUTHORIZED-eUICC </w:t>
      </w:r>
    </w:p>
    <w:p w14:paraId="207FB1DD" w14:textId="77777777" w:rsidR="00BF1326" w:rsidRPr="008C3388" w:rsidRDefault="00BF1326" w:rsidP="00BF1326">
      <w:pPr>
        <w:rPr>
          <w:rFonts w:cstheme="minorHAnsi"/>
        </w:rPr>
      </w:pPr>
      <w:r w:rsidRPr="008C3388">
        <w:rPr>
          <w:rFonts w:cstheme="minorHAnsi"/>
        </w:rPr>
        <w:t>O.PROOF_OF_IDENTITY guarantees that the off-card actor can be provided with a cryptographic proof of identity based on an EID.</w:t>
      </w:r>
    </w:p>
    <w:p w14:paraId="5DD72AE6" w14:textId="42492490" w:rsidR="00BF1326" w:rsidRPr="008C3388" w:rsidRDefault="00BF1326" w:rsidP="00BF1326">
      <w:pPr>
        <w:rPr>
          <w:rFonts w:cstheme="minorHAnsi"/>
        </w:rPr>
      </w:pPr>
    </w:p>
    <w:p w14:paraId="22959B90" w14:textId="77777777" w:rsidR="00BF1326" w:rsidRPr="008C3388" w:rsidRDefault="00BF1326" w:rsidP="00BF1326">
      <w:pPr>
        <w:rPr>
          <w:rFonts w:cstheme="minorHAnsi"/>
        </w:rPr>
      </w:pPr>
      <w:r w:rsidRPr="008C3388">
        <w:rPr>
          <w:rFonts w:cstheme="minorHAnsi"/>
        </w:rPr>
        <w:t xml:space="preserve">O.PROOF_OF_IDENTITY guarantees this EID uniqueness by basing it on the eUICC hardware identification (which is unique due to O.IC.PROOF_OF_IDENTITY). </w:t>
      </w:r>
    </w:p>
    <w:p w14:paraId="607DAD44" w14:textId="77777777" w:rsidR="00BF1326" w:rsidRPr="008C3388" w:rsidRDefault="00BF1326" w:rsidP="00BF1326">
      <w:pPr>
        <w:rPr>
          <w:rFonts w:cstheme="minorHAnsi"/>
        </w:rPr>
      </w:pPr>
    </w:p>
    <w:p w14:paraId="506CEE42" w14:textId="77777777" w:rsidR="00BF1326" w:rsidRPr="008C3388" w:rsidRDefault="00BF1326" w:rsidP="00DC1372">
      <w:pPr>
        <w:pStyle w:val="Heading4"/>
      </w:pPr>
      <w:bookmarkStart w:id="100" w:name="_Ref102917540"/>
      <w:r w:rsidRPr="008C3388">
        <w:t xml:space="preserve">LPAd </w:t>
      </w:r>
      <w:r w:rsidRPr="00DC1372">
        <w:t>impersonation</w:t>
      </w:r>
      <w:bookmarkEnd w:id="100"/>
    </w:p>
    <w:p w14:paraId="7DFD2AAC" w14:textId="0C31C2C4" w:rsidR="00BF1326" w:rsidRPr="008C3388" w:rsidRDefault="00BF1326" w:rsidP="00BF1326">
      <w:pPr>
        <w:rPr>
          <w:rFonts w:cstheme="minorHAnsi"/>
        </w:rPr>
      </w:pPr>
    </w:p>
    <w:p w14:paraId="745AFA5F" w14:textId="77777777" w:rsidR="00BF1326" w:rsidRPr="008C3388" w:rsidRDefault="00BF1326" w:rsidP="00BF1326">
      <w:pPr>
        <w:rPr>
          <w:rFonts w:cstheme="minorHAnsi"/>
        </w:rPr>
      </w:pPr>
      <w:r w:rsidRPr="008C3388">
        <w:rPr>
          <w:rFonts w:cstheme="minorHAnsi"/>
          <w:b/>
          <w:bCs/>
        </w:rPr>
        <w:t>T.LPAd-INTERFACE-EXPLOIT</w:t>
      </w:r>
      <w:r w:rsidRPr="008C3388">
        <w:rPr>
          <w:rFonts w:cstheme="minorHAnsi"/>
        </w:rPr>
        <w:t xml:space="preserve"> </w:t>
      </w:r>
    </w:p>
    <w:p w14:paraId="6144124F" w14:textId="2C6A4B26" w:rsidR="00BF1326" w:rsidRPr="008C3388" w:rsidRDefault="00BF1326" w:rsidP="00BF1326">
      <w:pPr>
        <w:rPr>
          <w:rFonts w:cstheme="minorHAnsi"/>
        </w:rPr>
      </w:pPr>
      <w:r w:rsidRPr="008C3388">
        <w:rPr>
          <w:rFonts w:cstheme="minorHAnsi"/>
        </w:rPr>
        <w:t>OE.TRUSTED-PATHS-LPAd</w:t>
      </w:r>
      <w:r w:rsidR="00E32168">
        <w:rPr>
          <w:rFonts w:cstheme="minorHAnsi"/>
        </w:rPr>
        <w:t>-IPAd</w:t>
      </w:r>
      <w:r w:rsidRPr="008C3388">
        <w:rPr>
          <w:rFonts w:cstheme="minorHAnsi"/>
        </w:rPr>
        <w:t xml:space="preserve"> ensures that the interfaces ES10a</w:t>
      </w:r>
      <w:r w:rsidR="00E32168">
        <w:rPr>
          <w:rFonts w:cstheme="minorHAnsi"/>
        </w:rPr>
        <w:t xml:space="preserve"> and</w:t>
      </w:r>
      <w:r w:rsidRPr="008C3388">
        <w:rPr>
          <w:rFonts w:cstheme="minorHAnsi"/>
        </w:rPr>
        <w:t xml:space="preserve"> ES10b are trusted paths to the </w:t>
      </w:r>
      <w:r w:rsidR="00E32168">
        <w:rPr>
          <w:rFonts w:cstheme="minorHAnsi"/>
        </w:rPr>
        <w:t>IPA</w:t>
      </w:r>
      <w:r w:rsidRPr="008C3388">
        <w:rPr>
          <w:rFonts w:cstheme="minorHAnsi"/>
        </w:rPr>
        <w:t xml:space="preserve">. </w:t>
      </w:r>
    </w:p>
    <w:p w14:paraId="0B7F4E06" w14:textId="77777777" w:rsidR="00BF1326" w:rsidRPr="008C3388" w:rsidRDefault="00BF1326" w:rsidP="00BF1326">
      <w:pPr>
        <w:rPr>
          <w:rFonts w:cstheme="minorHAnsi"/>
        </w:rPr>
      </w:pPr>
    </w:p>
    <w:p w14:paraId="2DE0F02E" w14:textId="77777777" w:rsidR="00BF1326" w:rsidRPr="008C3388" w:rsidRDefault="00BF1326" w:rsidP="00DC1372">
      <w:pPr>
        <w:pStyle w:val="Heading4"/>
      </w:pPr>
      <w:bookmarkStart w:id="101" w:name="_Ref102917567"/>
      <w:r w:rsidRPr="00DC1372">
        <w:t>Unauthorized</w:t>
      </w:r>
      <w:r w:rsidRPr="008C3388">
        <w:t xml:space="preserve"> access to the mobile network</w:t>
      </w:r>
      <w:bookmarkEnd w:id="101"/>
      <w:r w:rsidRPr="008C3388">
        <w:t xml:space="preserve"> </w:t>
      </w:r>
    </w:p>
    <w:p w14:paraId="296AF0CD" w14:textId="77777777" w:rsidR="00BF1326" w:rsidRPr="008C3388" w:rsidRDefault="00BF1326" w:rsidP="00BF1326">
      <w:pPr>
        <w:rPr>
          <w:rFonts w:cstheme="minorHAnsi"/>
        </w:rPr>
      </w:pPr>
    </w:p>
    <w:p w14:paraId="06A4A505" w14:textId="77777777" w:rsidR="00BF1326" w:rsidRPr="008C3388" w:rsidRDefault="00BF1326" w:rsidP="00BF1326">
      <w:pPr>
        <w:rPr>
          <w:rFonts w:cstheme="minorHAnsi"/>
        </w:rPr>
      </w:pPr>
      <w:r w:rsidRPr="008C3388">
        <w:rPr>
          <w:rFonts w:cstheme="minorHAnsi"/>
          <w:b/>
          <w:bCs/>
        </w:rPr>
        <w:t>T.UNAUTHORIZED-MOBILE-ACCESS</w:t>
      </w:r>
      <w:r w:rsidRPr="008C3388">
        <w:rPr>
          <w:rFonts w:cstheme="minorHAnsi"/>
        </w:rPr>
        <w:t xml:space="preserve"> </w:t>
      </w:r>
    </w:p>
    <w:p w14:paraId="755B5B4C" w14:textId="77777777" w:rsidR="00BF1326" w:rsidRPr="008C3388" w:rsidRDefault="00BF1326" w:rsidP="00BF1326">
      <w:pPr>
        <w:rPr>
          <w:rFonts w:cstheme="minorHAnsi"/>
        </w:rPr>
      </w:pPr>
      <w:r w:rsidRPr="008C3388">
        <w:rPr>
          <w:rFonts w:cstheme="minorHAnsi"/>
        </w:rPr>
        <w:t>The objective O.ALGORITHMS ensures that a profile may only access the mobile network using a secure authentication method, which prevents impersonation by an attacker.</w:t>
      </w:r>
    </w:p>
    <w:p w14:paraId="4CCA7270" w14:textId="77777777" w:rsidR="00BF1326" w:rsidRPr="008C3388" w:rsidRDefault="00BF1326" w:rsidP="00BF1326">
      <w:pPr>
        <w:rPr>
          <w:rFonts w:cstheme="minorHAnsi"/>
        </w:rPr>
      </w:pPr>
    </w:p>
    <w:p w14:paraId="0D950809" w14:textId="77777777" w:rsidR="00BF1326" w:rsidRPr="008C3388" w:rsidRDefault="00BF1326" w:rsidP="00DC1372">
      <w:pPr>
        <w:pStyle w:val="Heading4"/>
      </w:pPr>
      <w:bookmarkStart w:id="102" w:name="_Ref103099307"/>
      <w:bookmarkStart w:id="103" w:name="_Ref102917580"/>
      <w:r w:rsidRPr="00DC1372">
        <w:t>Second</w:t>
      </w:r>
      <w:r w:rsidRPr="008C3388">
        <w:t xml:space="preserve"> Level Threats</w:t>
      </w:r>
      <w:bookmarkEnd w:id="102"/>
    </w:p>
    <w:bookmarkEnd w:id="103"/>
    <w:p w14:paraId="2961F07A" w14:textId="77777777" w:rsidR="00BF1326" w:rsidRPr="008C3388" w:rsidRDefault="00BF1326" w:rsidP="00BF1326">
      <w:pPr>
        <w:rPr>
          <w:rFonts w:cstheme="minorHAnsi"/>
        </w:rPr>
      </w:pPr>
    </w:p>
    <w:p w14:paraId="2D533C6E" w14:textId="77777777" w:rsidR="00BF1326" w:rsidRPr="008C3388" w:rsidRDefault="00BF1326" w:rsidP="00BF1326">
      <w:pPr>
        <w:rPr>
          <w:rFonts w:cstheme="minorHAnsi"/>
        </w:rPr>
      </w:pPr>
      <w:r w:rsidRPr="008C3388">
        <w:rPr>
          <w:rFonts w:cstheme="minorHAnsi"/>
          <w:b/>
          <w:bCs/>
        </w:rPr>
        <w:t>T.LOGICAL-ATTACK</w:t>
      </w:r>
      <w:r w:rsidRPr="008C3388">
        <w:rPr>
          <w:rFonts w:cstheme="minorHAnsi"/>
        </w:rPr>
        <w:t xml:space="preserve"> </w:t>
      </w:r>
    </w:p>
    <w:p w14:paraId="6D422612" w14:textId="04D1B4FE" w:rsidR="00BF1326" w:rsidRPr="008C3388" w:rsidRDefault="00BF1326" w:rsidP="00BF1326">
      <w:pPr>
        <w:rPr>
          <w:rFonts w:cstheme="minorHAnsi"/>
        </w:rPr>
      </w:pPr>
      <w:r w:rsidRPr="008C3388">
        <w:rPr>
          <w:rFonts w:cstheme="minorHAnsi"/>
        </w:rPr>
        <w:t>This threat is covered by controlling the information flow between Security Domains and the P</w:t>
      </w:r>
      <w:r w:rsidR="00E32168">
        <w:rPr>
          <w:rFonts w:cstheme="minorHAnsi"/>
        </w:rPr>
        <w:t>R</w:t>
      </w:r>
      <w:r w:rsidRPr="008C3388">
        <w:rPr>
          <w:rFonts w:cstheme="minorHAnsi"/>
        </w:rPr>
        <w:t>E, PPI, the Telecom Framework or any native/OS part of the TOE. As such it is covered:</w:t>
      </w:r>
    </w:p>
    <w:p w14:paraId="1DBB5FC6" w14:textId="77777777" w:rsidR="00BF1326" w:rsidRPr="008C3388" w:rsidRDefault="00BF1326" w:rsidP="00860D39">
      <w:pPr>
        <w:pStyle w:val="ListParagraph"/>
        <w:numPr>
          <w:ilvl w:val="0"/>
          <w:numId w:val="23"/>
        </w:numPr>
        <w:spacing w:after="0" w:line="240" w:lineRule="auto"/>
        <w:rPr>
          <w:rFonts w:cstheme="minorHAnsi"/>
        </w:rPr>
      </w:pPr>
      <w:r w:rsidRPr="008C3388">
        <w:rPr>
          <w:rFonts w:cstheme="minorHAnsi"/>
        </w:rPr>
        <w:t xml:space="preserve">by the APIs provided by the Runtime Environment (O.RE.API); </w:t>
      </w:r>
    </w:p>
    <w:p w14:paraId="385603AD" w14:textId="7C1932FC" w:rsidR="00BF1326" w:rsidRPr="008C3388" w:rsidRDefault="00BF1326" w:rsidP="00860D39">
      <w:pPr>
        <w:pStyle w:val="ListParagraph"/>
        <w:numPr>
          <w:ilvl w:val="0"/>
          <w:numId w:val="23"/>
        </w:numPr>
        <w:spacing w:after="0" w:line="240" w:lineRule="auto"/>
        <w:rPr>
          <w:rFonts w:cstheme="minorHAnsi"/>
        </w:rPr>
      </w:pPr>
      <w:r w:rsidRPr="008C3388">
        <w:rPr>
          <w:rFonts w:cstheme="minorHAnsi"/>
        </w:rPr>
        <w:t>by the APIs of the TSF (O.API); the APIs of Telecom Framework, P</w:t>
      </w:r>
      <w:r w:rsidR="00E32168">
        <w:rPr>
          <w:rFonts w:cstheme="minorHAnsi"/>
        </w:rPr>
        <w:t>R</w:t>
      </w:r>
      <w:r w:rsidRPr="008C3388">
        <w:rPr>
          <w:rFonts w:cstheme="minorHAnsi"/>
        </w:rPr>
        <w:t xml:space="preserve">E and PPI shall ensure atomic transactions (O.IC.SUPPORT). </w:t>
      </w:r>
    </w:p>
    <w:p w14:paraId="56D7C808" w14:textId="2A937D7A" w:rsidR="00BF1326" w:rsidRPr="008C3388" w:rsidRDefault="00BF1326" w:rsidP="00BF1326">
      <w:pPr>
        <w:rPr>
          <w:rFonts w:cstheme="minorHAnsi"/>
        </w:rPr>
      </w:pPr>
    </w:p>
    <w:p w14:paraId="2F21BFFC" w14:textId="6DC5EF05" w:rsidR="00BF1326" w:rsidRPr="008C3388" w:rsidRDefault="00BF1326" w:rsidP="00BF1326">
      <w:pPr>
        <w:rPr>
          <w:rFonts w:cstheme="minorHAnsi"/>
        </w:rPr>
      </w:pPr>
      <w:r w:rsidRPr="008C3388">
        <w:rPr>
          <w:rFonts w:cstheme="minorHAnsi"/>
        </w:rPr>
        <w:t>Whenever sensitive data of the TOE are processed by applications, confidentiality and integrity must be protected at all times by the Runtime Environment (O.RE.DATACONFIDENTIALITY, O.RE.DATA-INTEGRITY). However these sensitive data are also processed by the P</w:t>
      </w:r>
      <w:r w:rsidR="00E32168">
        <w:rPr>
          <w:rFonts w:cstheme="minorHAnsi"/>
        </w:rPr>
        <w:t>R</w:t>
      </w:r>
      <w:r w:rsidRPr="008C3388">
        <w:rPr>
          <w:rFonts w:cstheme="minorHAnsi"/>
        </w:rPr>
        <w:t>E, PPI and the Telecom Framework, which are not protected by these mechanisms. Consequently,</w:t>
      </w:r>
    </w:p>
    <w:p w14:paraId="3CCF01A9" w14:textId="5D6F8E39" w:rsidR="00BF1326" w:rsidRPr="008C3388" w:rsidRDefault="00BF1326" w:rsidP="00860D39">
      <w:pPr>
        <w:pStyle w:val="ListParagraph"/>
        <w:numPr>
          <w:ilvl w:val="0"/>
          <w:numId w:val="23"/>
        </w:numPr>
        <w:spacing w:after="0" w:line="240" w:lineRule="auto"/>
        <w:rPr>
          <w:rFonts w:cstheme="minorHAnsi"/>
        </w:rPr>
      </w:pPr>
      <w:r w:rsidRPr="008C3388">
        <w:rPr>
          <w:rFonts w:cstheme="minorHAnsi"/>
        </w:rPr>
        <w:t xml:space="preserve"> the TOE itself must ensure the correct operation of P</w:t>
      </w:r>
      <w:r w:rsidR="00E32168">
        <w:rPr>
          <w:rFonts w:cstheme="minorHAnsi"/>
        </w:rPr>
        <w:t>R</w:t>
      </w:r>
      <w:r w:rsidRPr="008C3388">
        <w:rPr>
          <w:rFonts w:cstheme="minorHAnsi"/>
        </w:rPr>
        <w:t>E, PPI and Telecom Framework (O.OPERATE), and</w:t>
      </w:r>
    </w:p>
    <w:p w14:paraId="6C7F8570" w14:textId="1BB000D8" w:rsidR="00BF1326" w:rsidRPr="008C3388" w:rsidRDefault="00BF1326" w:rsidP="00860D39">
      <w:pPr>
        <w:pStyle w:val="ListParagraph"/>
        <w:numPr>
          <w:ilvl w:val="0"/>
          <w:numId w:val="23"/>
        </w:numPr>
        <w:spacing w:after="0" w:line="240" w:lineRule="auto"/>
        <w:rPr>
          <w:rFonts w:cstheme="minorHAnsi"/>
        </w:rPr>
      </w:pPr>
      <w:r w:rsidRPr="008C3388">
        <w:rPr>
          <w:rFonts w:cstheme="minorHAnsi"/>
        </w:rPr>
        <w:t>P</w:t>
      </w:r>
      <w:r w:rsidR="00E32168">
        <w:rPr>
          <w:rFonts w:cstheme="minorHAnsi"/>
        </w:rPr>
        <w:t>R</w:t>
      </w:r>
      <w:r w:rsidRPr="008C3388">
        <w:rPr>
          <w:rFonts w:cstheme="minorHAnsi"/>
        </w:rPr>
        <w:t xml:space="preserve">E, PPI and Telecom Framework must protect the confidentiality and integrity of the sensitive data they process, while applications must use the protection mechanisms provided by the Runtime Environment (O.DATA-CONFIDENTIALITY, O.DATA-INTEGRITY). </w:t>
      </w:r>
    </w:p>
    <w:p w14:paraId="732EF9BE" w14:textId="3B3F7093" w:rsidR="00BF1326" w:rsidRPr="008C3388" w:rsidRDefault="00BF1326" w:rsidP="00BF1326">
      <w:pPr>
        <w:rPr>
          <w:rFonts w:cstheme="minorHAnsi"/>
        </w:rPr>
      </w:pPr>
    </w:p>
    <w:p w14:paraId="443B16C5" w14:textId="77777777" w:rsidR="00F94441" w:rsidRPr="008C3388" w:rsidRDefault="00F94441" w:rsidP="00F94441">
      <w:pPr>
        <w:rPr>
          <w:rFonts w:cstheme="minorHAnsi"/>
        </w:rPr>
      </w:pPr>
      <w:r w:rsidRPr="008C3388">
        <w:rPr>
          <w:rFonts w:cstheme="minorHAnsi"/>
        </w:rPr>
        <w:t>Th</w:t>
      </w:r>
      <w:r>
        <w:rPr>
          <w:rFonts w:cstheme="minorHAnsi"/>
        </w:rPr>
        <w:t xml:space="preserve">is threat is covered by </w:t>
      </w:r>
      <w:r w:rsidRPr="008C3388">
        <w:rPr>
          <w:rFonts w:cstheme="minorHAnsi"/>
        </w:rPr>
        <w:t>prevention of unauthorized code execution by applications (O.RE.CODE-EXE),</w:t>
      </w:r>
    </w:p>
    <w:p w14:paraId="320DD692" w14:textId="6F5E360F" w:rsidR="00F94441" w:rsidRDefault="00F94441" w:rsidP="00BF1326">
      <w:pPr>
        <w:rPr>
          <w:rFonts w:cstheme="minorHAnsi"/>
        </w:rPr>
      </w:pPr>
    </w:p>
    <w:p w14:paraId="6C2FE921" w14:textId="3613D637" w:rsidR="00BF1326" w:rsidRPr="008C3388" w:rsidRDefault="00BF1326" w:rsidP="00BF1326">
      <w:pPr>
        <w:rPr>
          <w:rFonts w:cstheme="minorHAnsi"/>
        </w:rPr>
      </w:pPr>
      <w:r w:rsidRPr="008C3388">
        <w:rPr>
          <w:rFonts w:cstheme="minorHAnsi"/>
        </w:rPr>
        <w:t xml:space="preserve">The following objectives for the operational environment are also required: </w:t>
      </w:r>
    </w:p>
    <w:p w14:paraId="050F819D" w14:textId="03DAFD1E" w:rsidR="00BF1326" w:rsidRPr="0031581A" w:rsidRDefault="00BF1326" w:rsidP="002B091F">
      <w:pPr>
        <w:rPr>
          <w:rFonts w:cstheme="minorHAnsi"/>
        </w:rPr>
      </w:pPr>
    </w:p>
    <w:p w14:paraId="3EEC29CB" w14:textId="77777777" w:rsidR="00BF1326" w:rsidRPr="008C3388" w:rsidRDefault="00BF1326" w:rsidP="00860D39">
      <w:pPr>
        <w:pStyle w:val="ListParagraph"/>
        <w:numPr>
          <w:ilvl w:val="0"/>
          <w:numId w:val="23"/>
        </w:numPr>
        <w:spacing w:after="0" w:line="240" w:lineRule="auto"/>
        <w:rPr>
          <w:rFonts w:cstheme="minorHAnsi"/>
        </w:rPr>
      </w:pPr>
      <w:r w:rsidRPr="008C3388">
        <w:rPr>
          <w:rFonts w:cstheme="minorHAnsi"/>
        </w:rPr>
        <w:t>compliance to security guidelines for applications (OE.APPLICATIONS</w:t>
      </w:r>
      <w:r>
        <w:rPr>
          <w:rFonts w:cstheme="minorHAnsi"/>
        </w:rPr>
        <w:t xml:space="preserve"> and OE.CODE-EVIDENCE</w:t>
      </w:r>
      <w:r w:rsidRPr="008C3388">
        <w:rPr>
          <w:rFonts w:cstheme="minorHAnsi"/>
        </w:rPr>
        <w:t>).</w:t>
      </w:r>
    </w:p>
    <w:p w14:paraId="050C2EB6" w14:textId="77777777" w:rsidR="00BF1326" w:rsidRPr="008C3388" w:rsidRDefault="00BF1326" w:rsidP="00BF1326">
      <w:pPr>
        <w:rPr>
          <w:rFonts w:cstheme="minorHAnsi"/>
        </w:rPr>
      </w:pPr>
    </w:p>
    <w:p w14:paraId="3F68A70D" w14:textId="77777777" w:rsidR="00BF1326" w:rsidRPr="008C3388" w:rsidRDefault="00BF1326" w:rsidP="00BF1326">
      <w:pPr>
        <w:rPr>
          <w:rFonts w:cstheme="minorHAnsi"/>
        </w:rPr>
      </w:pPr>
      <w:r w:rsidRPr="008C3388">
        <w:rPr>
          <w:rFonts w:cstheme="minorHAnsi"/>
          <w:b/>
          <w:bCs/>
        </w:rPr>
        <w:t>T.PHYSICAL-ATTACK</w:t>
      </w:r>
      <w:r w:rsidRPr="008C3388">
        <w:rPr>
          <w:rFonts w:cstheme="minorHAnsi"/>
        </w:rPr>
        <w:t xml:space="preserve"> </w:t>
      </w:r>
    </w:p>
    <w:p w14:paraId="2CDD7AA3" w14:textId="77777777" w:rsidR="00BF1326" w:rsidRPr="008C3388" w:rsidRDefault="00BF1326" w:rsidP="00BF1326">
      <w:pPr>
        <w:rPr>
          <w:rFonts w:cstheme="minorHAnsi"/>
        </w:rPr>
      </w:pPr>
      <w:r w:rsidRPr="008C3388">
        <w:rPr>
          <w:rFonts w:cstheme="minorHAnsi"/>
        </w:rPr>
        <w:t xml:space="preserve">This threat is countered mainly by physical protections which rely on the underlying Platform and are therefore an environmental issue. </w:t>
      </w:r>
    </w:p>
    <w:p w14:paraId="47B67BAF" w14:textId="2A24A47F" w:rsidR="00BF1326" w:rsidRPr="008C3388" w:rsidRDefault="00BF1326" w:rsidP="00BF1326">
      <w:pPr>
        <w:rPr>
          <w:rFonts w:cstheme="minorHAnsi"/>
        </w:rPr>
      </w:pPr>
    </w:p>
    <w:p w14:paraId="3EB3B274" w14:textId="77777777" w:rsidR="00BF1326" w:rsidRPr="008C3388" w:rsidRDefault="00BF1326" w:rsidP="00BF1326">
      <w:pPr>
        <w:rPr>
          <w:rFonts w:cstheme="minorHAnsi"/>
        </w:rPr>
      </w:pPr>
      <w:r w:rsidRPr="008C3388">
        <w:rPr>
          <w:rFonts w:cstheme="minorHAnsi"/>
        </w:rPr>
        <w:t xml:space="preserve">The security objectives O.IC.SUPPORT and O.IC.RECOVERY protect sensitive assets of the Platform against loss of integrity and confidentiality and especially ensure the TSFs cannot be bypassed or altered. </w:t>
      </w:r>
    </w:p>
    <w:p w14:paraId="0ED1E9BB" w14:textId="45CF8C10" w:rsidR="00BF1326" w:rsidRPr="008C3388" w:rsidRDefault="00BF1326" w:rsidP="00BF1326">
      <w:pPr>
        <w:rPr>
          <w:rFonts w:cstheme="minorHAnsi"/>
        </w:rPr>
      </w:pPr>
    </w:p>
    <w:p w14:paraId="26005964" w14:textId="77777777" w:rsidR="00BF1326" w:rsidRPr="008C3388" w:rsidRDefault="00BF1326" w:rsidP="00BF1326">
      <w:pPr>
        <w:rPr>
          <w:rFonts w:cstheme="minorHAnsi"/>
        </w:rPr>
      </w:pPr>
      <w:r w:rsidRPr="008C3388">
        <w:rPr>
          <w:rFonts w:cstheme="minorHAnsi"/>
        </w:rPr>
        <w:t xml:space="preserve">In particular, the security objective O.IC.SUPPORT provides functionality to ensure atomicity of sensitive operations, secure low level access control and protection against bypassing of the security features of the TOE. In particular, it explicitly ensures the independent protection in integrity of the Platform data. </w:t>
      </w:r>
    </w:p>
    <w:p w14:paraId="76721C7A" w14:textId="5BA77E31" w:rsidR="00BF1326" w:rsidRPr="008C3388" w:rsidRDefault="00BF1326" w:rsidP="00BF1326">
      <w:pPr>
        <w:rPr>
          <w:rFonts w:cstheme="minorHAnsi"/>
        </w:rPr>
      </w:pPr>
    </w:p>
    <w:p w14:paraId="12BB7BA5" w14:textId="77777777" w:rsidR="00BF1326" w:rsidRPr="008C3388" w:rsidRDefault="00BF1326" w:rsidP="00BF1326">
      <w:pPr>
        <w:rPr>
          <w:rFonts w:cstheme="minorHAnsi"/>
        </w:rPr>
      </w:pPr>
      <w:r w:rsidRPr="008C3388">
        <w:rPr>
          <w:rFonts w:cstheme="minorHAnsi"/>
        </w:rPr>
        <w:t>Since the TOE cannot only rely on the IC protection measures, the TOE shall enforce any necessary mechanism to ensure resistance against side channels (O.DATACONFIDENTIALITY). For the same reason, the Java Card Platform security architecture must cover side channels (O.RE.DATA-CONFIDENTIALITY).</w:t>
      </w:r>
    </w:p>
    <w:p w14:paraId="6A2B0370" w14:textId="77777777" w:rsidR="00BF1326" w:rsidRPr="008C3388" w:rsidRDefault="00BF1326" w:rsidP="00DC1372">
      <w:pPr>
        <w:pStyle w:val="Heading3"/>
      </w:pPr>
      <w:bookmarkStart w:id="104" w:name="_Ref102919237"/>
      <w:bookmarkStart w:id="105" w:name="_Toc120551297"/>
      <w:bookmarkStart w:id="106" w:name="_Toc178203732"/>
      <w:r w:rsidRPr="008C3388">
        <w:t>Organizational Security Policies</w:t>
      </w:r>
      <w:bookmarkEnd w:id="104"/>
      <w:bookmarkEnd w:id="105"/>
      <w:bookmarkEnd w:id="106"/>
    </w:p>
    <w:p w14:paraId="0F2FC944" w14:textId="77777777" w:rsidR="00BF1326" w:rsidRPr="008C3388" w:rsidRDefault="00BF1326" w:rsidP="00BF1326">
      <w:pPr>
        <w:rPr>
          <w:rFonts w:cstheme="minorHAnsi"/>
        </w:rPr>
      </w:pPr>
      <w:r w:rsidRPr="008C3388">
        <w:rPr>
          <w:rFonts w:cstheme="minorHAnsi"/>
        </w:rPr>
        <w:t>The OSP defined is OSP.LIFE-CYCLE as in [PP-eUICC] section 4.3.2.</w:t>
      </w:r>
    </w:p>
    <w:p w14:paraId="02C1BFEA" w14:textId="77777777" w:rsidR="00BF1326" w:rsidRPr="008C3388" w:rsidRDefault="00BF1326" w:rsidP="00DC1372">
      <w:pPr>
        <w:pStyle w:val="Heading3"/>
      </w:pPr>
      <w:bookmarkStart w:id="107" w:name="_Ref102919799"/>
      <w:bookmarkStart w:id="108" w:name="_Toc120551298"/>
      <w:bookmarkStart w:id="109" w:name="_Toc178203733"/>
      <w:r w:rsidRPr="00DC1372">
        <w:t>Assumptions</w:t>
      </w:r>
      <w:bookmarkEnd w:id="107"/>
      <w:bookmarkEnd w:id="108"/>
      <w:bookmarkEnd w:id="109"/>
    </w:p>
    <w:p w14:paraId="5DEC1DD1" w14:textId="52632865" w:rsidR="00BF1326" w:rsidRPr="008C3388" w:rsidRDefault="00BF1326" w:rsidP="00BF1326">
      <w:pPr>
        <w:rPr>
          <w:rFonts w:cstheme="minorHAnsi"/>
        </w:rPr>
      </w:pPr>
      <w:r w:rsidRPr="008C3388">
        <w:rPr>
          <w:rFonts w:cstheme="minorHAnsi"/>
        </w:rPr>
        <w:t>The assumptions A.TRUSTED-PATHS-LPAd</w:t>
      </w:r>
      <w:r w:rsidR="00E32168">
        <w:rPr>
          <w:rFonts w:cstheme="minorHAnsi"/>
        </w:rPr>
        <w:t>-IPAd</w:t>
      </w:r>
      <w:r w:rsidRPr="008C3388">
        <w:rPr>
          <w:rFonts w:cstheme="minorHAnsi"/>
        </w:rPr>
        <w:t>, A.ACTORS and A.APPLICATIONS are defined as in [PP-eUICC].</w:t>
      </w:r>
      <w:r w:rsidR="007F699C">
        <w:rPr>
          <w:rFonts w:cstheme="minorHAnsi"/>
        </w:rPr>
        <w:t xml:space="preserve"> </w:t>
      </w:r>
      <w:r w:rsidR="007F699C">
        <w:t>A.CAP_FILE is defined as in [PP-JCS] section 5.4.</w:t>
      </w:r>
    </w:p>
    <w:p w14:paraId="3D6ED457" w14:textId="77777777" w:rsidR="00BF1326" w:rsidRPr="008C3388" w:rsidRDefault="00BF1326" w:rsidP="00DC1372">
      <w:pPr>
        <w:pStyle w:val="Heading3"/>
      </w:pPr>
      <w:bookmarkStart w:id="110" w:name="_Toc120551299"/>
      <w:bookmarkStart w:id="111" w:name="_Toc178203734"/>
      <w:r w:rsidRPr="008C3388">
        <w:t xml:space="preserve">Rationale </w:t>
      </w:r>
      <w:r w:rsidRPr="00DC1372">
        <w:t>Tables</w:t>
      </w:r>
      <w:bookmarkEnd w:id="110"/>
      <w:bookmarkEnd w:id="111"/>
    </w:p>
    <w:p w14:paraId="06E7E4C5" w14:textId="77777777" w:rsidR="00BF1326" w:rsidRPr="008C3388" w:rsidRDefault="00BF1326" w:rsidP="00DC1372">
      <w:pPr>
        <w:pStyle w:val="Heading4"/>
      </w:pPr>
      <w:r w:rsidRPr="00DC1372">
        <w:t>Threats</w:t>
      </w:r>
      <w:r w:rsidRPr="008C3388">
        <w:t xml:space="preserve"> Rationale</w:t>
      </w:r>
    </w:p>
    <w:tbl>
      <w:tblPr>
        <w:tblStyle w:val="TableGrid"/>
        <w:tblW w:w="0" w:type="auto"/>
        <w:tblLook w:val="04A0" w:firstRow="1" w:lastRow="0" w:firstColumn="1" w:lastColumn="0" w:noHBand="0" w:noVBand="1"/>
      </w:tblPr>
      <w:tblGrid>
        <w:gridCol w:w="3431"/>
        <w:gridCol w:w="3947"/>
        <w:gridCol w:w="1442"/>
      </w:tblGrid>
      <w:tr w:rsidR="00BF1326" w:rsidRPr="008C3388" w14:paraId="1F435208" w14:textId="77777777" w:rsidTr="009520F5">
        <w:tc>
          <w:tcPr>
            <w:tcW w:w="3431" w:type="dxa"/>
            <w:shd w:val="clear" w:color="auto" w:fill="C00000"/>
          </w:tcPr>
          <w:p w14:paraId="78D115B5" w14:textId="77777777" w:rsidR="00BF1326" w:rsidRPr="008C3388" w:rsidRDefault="00BF1326" w:rsidP="00CC5F65">
            <w:pPr>
              <w:rPr>
                <w:rFonts w:cstheme="minorHAnsi"/>
                <w:b/>
                <w:bCs/>
                <w:szCs w:val="22"/>
                <w:lang w:val="en-GB"/>
              </w:rPr>
            </w:pPr>
            <w:r w:rsidRPr="008C3388">
              <w:rPr>
                <w:rFonts w:cstheme="minorHAnsi"/>
                <w:b/>
                <w:bCs/>
                <w:szCs w:val="22"/>
                <w:lang w:val="en-GB"/>
              </w:rPr>
              <w:t xml:space="preserve">Threats </w:t>
            </w:r>
          </w:p>
        </w:tc>
        <w:tc>
          <w:tcPr>
            <w:tcW w:w="3947" w:type="dxa"/>
            <w:shd w:val="clear" w:color="auto" w:fill="C00000"/>
          </w:tcPr>
          <w:p w14:paraId="083AC7C7" w14:textId="77777777" w:rsidR="00BF1326" w:rsidRPr="008C3388" w:rsidRDefault="00BF1326" w:rsidP="00CC5F65">
            <w:pPr>
              <w:rPr>
                <w:rFonts w:cstheme="minorHAnsi"/>
                <w:b/>
                <w:bCs/>
                <w:szCs w:val="22"/>
                <w:lang w:val="en-GB"/>
              </w:rPr>
            </w:pPr>
            <w:r w:rsidRPr="008C3388">
              <w:rPr>
                <w:rFonts w:cstheme="minorHAnsi"/>
                <w:b/>
                <w:bCs/>
                <w:szCs w:val="22"/>
                <w:lang w:val="en-GB"/>
              </w:rPr>
              <w:t>Security Objectives</w:t>
            </w:r>
          </w:p>
        </w:tc>
        <w:tc>
          <w:tcPr>
            <w:tcW w:w="1442" w:type="dxa"/>
            <w:shd w:val="clear" w:color="auto" w:fill="C00000"/>
          </w:tcPr>
          <w:p w14:paraId="520EDD0E" w14:textId="77777777" w:rsidR="00BF1326" w:rsidRPr="008C3388" w:rsidRDefault="00BF1326" w:rsidP="00CC5F65">
            <w:pPr>
              <w:rPr>
                <w:rFonts w:cstheme="minorHAnsi"/>
                <w:b/>
                <w:bCs/>
                <w:szCs w:val="22"/>
                <w:lang w:val="en-GB"/>
              </w:rPr>
            </w:pPr>
            <w:r w:rsidRPr="008C3388">
              <w:rPr>
                <w:rFonts w:cstheme="minorHAnsi"/>
                <w:b/>
                <w:bCs/>
                <w:szCs w:val="22"/>
                <w:lang w:val="en-GB"/>
              </w:rPr>
              <w:t>Rationale</w:t>
            </w:r>
          </w:p>
        </w:tc>
      </w:tr>
      <w:tr w:rsidR="00BF1326" w:rsidRPr="008C3388" w14:paraId="1B6549DA" w14:textId="77777777" w:rsidTr="009520F5">
        <w:tc>
          <w:tcPr>
            <w:tcW w:w="3431" w:type="dxa"/>
          </w:tcPr>
          <w:p w14:paraId="74AEBE9E" w14:textId="6E770050" w:rsidR="00BF1326" w:rsidRPr="008C3388" w:rsidRDefault="00BF1326" w:rsidP="00CC5F65">
            <w:pPr>
              <w:rPr>
                <w:rFonts w:cstheme="minorHAnsi"/>
                <w:szCs w:val="22"/>
                <w:lang w:val="en-GB"/>
              </w:rPr>
            </w:pPr>
            <w:r w:rsidRPr="008C3388">
              <w:rPr>
                <w:rFonts w:cstheme="minorHAnsi"/>
                <w:szCs w:val="22"/>
                <w:u w:color="0000FF"/>
                <w:lang w:val="en-GB"/>
              </w:rPr>
              <w:t>T.UNAUTHORIZEDPROFILE-MNG</w:t>
            </w:r>
          </w:p>
        </w:tc>
        <w:tc>
          <w:tcPr>
            <w:tcW w:w="3947" w:type="dxa"/>
          </w:tcPr>
          <w:p w14:paraId="6ED398B3" w14:textId="6653E403" w:rsidR="00BF1326" w:rsidRPr="008C3388" w:rsidRDefault="00BF1326" w:rsidP="00CC5F65">
            <w:pPr>
              <w:rPr>
                <w:rFonts w:cstheme="minorHAnsi"/>
                <w:szCs w:val="22"/>
                <w:lang w:val="en-GB"/>
              </w:rPr>
            </w:pPr>
            <w:r w:rsidRPr="008C3388">
              <w:rPr>
                <w:rFonts w:cstheme="minorHAnsi"/>
                <w:szCs w:val="22"/>
                <w:u w:color="0000FF"/>
                <w:lang w:val="en-GB"/>
              </w:rPr>
              <w:t>O.eUICC-DOMAIN-RIGHTS</w:t>
            </w:r>
            <w:r w:rsidRPr="008C3388">
              <w:rPr>
                <w:rFonts w:cstheme="minorHAnsi"/>
                <w:szCs w:val="22"/>
                <w:lang w:val="en-GB"/>
              </w:rPr>
              <w:t xml:space="preserve">, </w:t>
            </w:r>
            <w:r w:rsidRPr="008C3388">
              <w:rPr>
                <w:rFonts w:cstheme="minorHAnsi"/>
                <w:szCs w:val="22"/>
                <w:u w:color="0000FF"/>
                <w:lang w:val="en-GB"/>
              </w:rPr>
              <w:t>OE.SM-DPplus</w:t>
            </w:r>
            <w:r w:rsidRPr="008C3388">
              <w:rPr>
                <w:rFonts w:cstheme="minorHAnsi"/>
                <w:szCs w:val="22"/>
                <w:lang w:val="en-GB"/>
              </w:rPr>
              <w:t xml:space="preserve">, </w:t>
            </w:r>
            <w:r w:rsidRPr="008C3388">
              <w:rPr>
                <w:rFonts w:cstheme="minorHAnsi"/>
                <w:szCs w:val="22"/>
                <w:u w:color="0000FF"/>
                <w:lang w:val="en-GB"/>
              </w:rPr>
              <w:t>OE.MNO</w:t>
            </w:r>
            <w:r w:rsidRPr="008C3388">
              <w:rPr>
                <w:rFonts w:cstheme="minorHAnsi"/>
                <w:szCs w:val="22"/>
                <w:lang w:val="en-GB"/>
              </w:rPr>
              <w:t>,</w:t>
            </w:r>
          </w:p>
          <w:p w14:paraId="4695FB0C" w14:textId="4A1D13AB" w:rsidR="00BF1326" w:rsidRPr="008C3388" w:rsidRDefault="00E32168" w:rsidP="00CC5F65">
            <w:pPr>
              <w:rPr>
                <w:rFonts w:cstheme="minorHAnsi"/>
                <w:szCs w:val="22"/>
                <w:lang w:val="en-GB"/>
              </w:rPr>
            </w:pPr>
            <w:r w:rsidRPr="00CE49F1">
              <w:rPr>
                <w:rFonts w:cstheme="minorHAnsi"/>
                <w:szCs w:val="22"/>
                <w:u w:color="0000FF"/>
                <w:lang w:val="en-GB"/>
              </w:rPr>
              <w:t>O.PRE-PPI</w:t>
            </w:r>
            <w:r w:rsidR="00BF1326" w:rsidRPr="008C3388">
              <w:rPr>
                <w:rFonts w:cstheme="minorHAnsi"/>
                <w:szCs w:val="22"/>
                <w:lang w:val="en-GB"/>
              </w:rPr>
              <w:t xml:space="preserve">, </w:t>
            </w:r>
            <w:r w:rsidR="00BF1326" w:rsidRPr="008C3388">
              <w:rPr>
                <w:rFonts w:cstheme="minorHAnsi"/>
                <w:szCs w:val="22"/>
                <w:u w:color="0000FF"/>
                <w:lang w:val="en-GB"/>
              </w:rPr>
              <w:t>O.SECURE-CHANNELS</w:t>
            </w:r>
            <w:r w:rsidR="00BF1326" w:rsidRPr="008C3388">
              <w:rPr>
                <w:rFonts w:cstheme="minorHAnsi"/>
                <w:szCs w:val="22"/>
                <w:lang w:val="en-GB"/>
              </w:rPr>
              <w:t>,</w:t>
            </w:r>
          </w:p>
          <w:p w14:paraId="02CCC41E" w14:textId="67D18D60" w:rsidR="00BF1326" w:rsidRPr="008C3388" w:rsidRDefault="00BF1326" w:rsidP="00CC5F65">
            <w:pPr>
              <w:rPr>
                <w:rFonts w:cstheme="minorHAnsi"/>
                <w:szCs w:val="22"/>
                <w:lang w:val="en-GB"/>
              </w:rPr>
            </w:pPr>
            <w:r w:rsidRPr="008C3388">
              <w:rPr>
                <w:rFonts w:cstheme="minorHAnsi"/>
                <w:szCs w:val="22"/>
                <w:u w:color="0000FF"/>
                <w:lang w:val="en-GB"/>
              </w:rPr>
              <w:t>OE.APPLICATIONS</w:t>
            </w:r>
            <w:r w:rsidRPr="008C3388">
              <w:rPr>
                <w:rFonts w:cstheme="minorHAnsi"/>
                <w:szCs w:val="22"/>
                <w:lang w:val="en-GB"/>
              </w:rPr>
              <w:t>,</w:t>
            </w:r>
            <w:r>
              <w:rPr>
                <w:rFonts w:cstheme="minorHAnsi"/>
                <w:szCs w:val="22"/>
                <w:lang w:val="en-GB"/>
              </w:rPr>
              <w:t xml:space="preserve"> </w:t>
            </w:r>
            <w:r w:rsidRPr="001C6525">
              <w:rPr>
                <w:rFonts w:cstheme="minorHAnsi"/>
                <w:lang w:val="en-GB"/>
              </w:rPr>
              <w:t>and OE.CODE-EVIDENCE,</w:t>
            </w:r>
            <w:r w:rsidRPr="008C3388">
              <w:rPr>
                <w:rFonts w:cstheme="minorHAnsi"/>
                <w:szCs w:val="22"/>
                <w:lang w:val="en-GB"/>
              </w:rPr>
              <w:t xml:space="preserve"> </w:t>
            </w:r>
            <w:r w:rsidRPr="008C3388">
              <w:rPr>
                <w:rFonts w:cstheme="minorHAnsi"/>
                <w:szCs w:val="22"/>
                <w:u w:color="0000FF"/>
                <w:lang w:val="en-GB"/>
              </w:rPr>
              <w:t>O.INTERNAL-SECURECHANNELS</w:t>
            </w:r>
            <w:r w:rsidRPr="008C3388">
              <w:rPr>
                <w:rFonts w:cstheme="minorHAnsi"/>
                <w:szCs w:val="22"/>
                <w:lang w:val="en-GB"/>
              </w:rPr>
              <w:t xml:space="preserve">, </w:t>
            </w:r>
            <w:r w:rsidRPr="008C3388">
              <w:rPr>
                <w:rFonts w:cstheme="minorHAnsi"/>
                <w:szCs w:val="22"/>
                <w:u w:color="0000FF"/>
                <w:lang w:val="en-GB"/>
              </w:rPr>
              <w:t>O.RE.SECURE-COMM</w:t>
            </w:r>
            <w:r w:rsidRPr="008C3388">
              <w:rPr>
                <w:rFonts w:cstheme="minorHAnsi"/>
                <w:szCs w:val="22"/>
                <w:lang w:val="en-GB"/>
              </w:rPr>
              <w:t xml:space="preserve">, </w:t>
            </w:r>
            <w:r w:rsidRPr="008C3388">
              <w:rPr>
                <w:rFonts w:cstheme="minorHAnsi"/>
                <w:szCs w:val="22"/>
                <w:u w:color="0000FF"/>
                <w:lang w:val="en-GB"/>
              </w:rPr>
              <w:t>O.RE.DATACONFIDENTIALITY</w:t>
            </w:r>
            <w:r w:rsidRPr="008C3388">
              <w:rPr>
                <w:rFonts w:cstheme="minorHAnsi"/>
                <w:szCs w:val="22"/>
                <w:lang w:val="en-GB"/>
              </w:rPr>
              <w:t xml:space="preserve">, </w:t>
            </w:r>
            <w:r w:rsidRPr="008C3388">
              <w:rPr>
                <w:rFonts w:cstheme="minorHAnsi"/>
                <w:szCs w:val="22"/>
                <w:u w:color="0000FF"/>
                <w:lang w:val="en-GB"/>
              </w:rPr>
              <w:t>O.RE.DATA-INTEGRITY</w:t>
            </w:r>
            <w:r w:rsidRPr="008C3388">
              <w:rPr>
                <w:rFonts w:cstheme="minorHAnsi"/>
                <w:szCs w:val="22"/>
                <w:lang w:val="en-GB"/>
              </w:rPr>
              <w:t xml:space="preserve">, </w:t>
            </w:r>
            <w:r w:rsidRPr="008C3388">
              <w:rPr>
                <w:rFonts w:cstheme="minorHAnsi"/>
                <w:szCs w:val="22"/>
                <w:u w:color="0000FF"/>
                <w:lang w:val="en-GB"/>
              </w:rPr>
              <w:t>OE.MNO-SD</w:t>
            </w:r>
          </w:p>
        </w:tc>
        <w:tc>
          <w:tcPr>
            <w:tcW w:w="1442" w:type="dxa"/>
          </w:tcPr>
          <w:p w14:paraId="048C74B0" w14:textId="337E828A" w:rsidR="00BF1326" w:rsidRPr="008C3388" w:rsidRDefault="00BF1326" w:rsidP="00CC5F65">
            <w:pPr>
              <w:rPr>
                <w:rFonts w:cstheme="minorHAnsi"/>
                <w:szCs w:val="22"/>
                <w:lang w:val="en-GB"/>
              </w:rPr>
            </w:pPr>
            <w:r w:rsidRPr="008C3388">
              <w:rPr>
                <w:rFonts w:cstheme="minorHAnsi"/>
                <w:szCs w:val="22"/>
                <w:u w:color="0000FF"/>
                <w:lang w:val="en-GB"/>
              </w:rPr>
              <w:t xml:space="preserve">Section </w:t>
            </w:r>
            <w:r w:rsidRPr="008C3388">
              <w:rPr>
                <w:rFonts w:cstheme="minorHAnsi"/>
                <w:szCs w:val="22"/>
                <w:u w:color="0000FF"/>
              </w:rPr>
              <w:fldChar w:fldCharType="begin"/>
            </w:r>
            <w:r w:rsidRPr="008C3388">
              <w:rPr>
                <w:rFonts w:cstheme="minorHAnsi"/>
                <w:szCs w:val="22"/>
                <w:u w:color="0000FF"/>
                <w:lang w:val="en-GB"/>
              </w:rPr>
              <w:instrText xml:space="preserve"> REF _Ref102917401 \r \h  \* MERGEFORMAT </w:instrText>
            </w:r>
            <w:r w:rsidRPr="008C3388">
              <w:rPr>
                <w:rFonts w:cstheme="minorHAnsi"/>
                <w:szCs w:val="22"/>
                <w:u w:color="0000FF"/>
              </w:rPr>
            </w:r>
            <w:r w:rsidRPr="008C3388">
              <w:rPr>
                <w:rFonts w:cstheme="minorHAnsi"/>
                <w:szCs w:val="22"/>
                <w:u w:color="0000FF"/>
              </w:rPr>
              <w:fldChar w:fldCharType="separate"/>
            </w:r>
            <w:r w:rsidR="0043467F">
              <w:rPr>
                <w:rFonts w:cstheme="minorHAnsi"/>
                <w:szCs w:val="22"/>
                <w:u w:color="0000FF"/>
                <w:lang w:val="en-GB"/>
              </w:rPr>
              <w:t>6.3.1.1</w:t>
            </w:r>
            <w:r w:rsidRPr="008C3388">
              <w:rPr>
                <w:rFonts w:cstheme="minorHAnsi"/>
                <w:szCs w:val="22"/>
                <w:u w:color="0000FF"/>
              </w:rPr>
              <w:fldChar w:fldCharType="end"/>
            </w:r>
          </w:p>
        </w:tc>
      </w:tr>
      <w:tr w:rsidR="00BF1326" w:rsidRPr="008C3388" w14:paraId="5F4DDB3E" w14:textId="77777777" w:rsidTr="009520F5">
        <w:tc>
          <w:tcPr>
            <w:tcW w:w="3431" w:type="dxa"/>
          </w:tcPr>
          <w:p w14:paraId="17CEE65D" w14:textId="6D298C44" w:rsidR="00BF1326" w:rsidRPr="008C3388" w:rsidRDefault="00BF1326" w:rsidP="00CC5F65">
            <w:pPr>
              <w:rPr>
                <w:rFonts w:cstheme="minorHAnsi"/>
                <w:szCs w:val="22"/>
                <w:lang w:val="en-GB"/>
              </w:rPr>
            </w:pPr>
            <w:r w:rsidRPr="008C3388">
              <w:rPr>
                <w:rFonts w:cstheme="minorHAnsi"/>
                <w:szCs w:val="22"/>
                <w:u w:color="0000FF"/>
                <w:lang w:val="en-GB"/>
              </w:rPr>
              <w:t>T.UNAUTHORIZEDPLATFORM-MNG</w:t>
            </w:r>
          </w:p>
        </w:tc>
        <w:tc>
          <w:tcPr>
            <w:tcW w:w="3947" w:type="dxa"/>
          </w:tcPr>
          <w:p w14:paraId="77682E86" w14:textId="58885F9C" w:rsidR="00BF1326" w:rsidRPr="008C3388" w:rsidRDefault="00BF1326" w:rsidP="00CC5F65">
            <w:pPr>
              <w:rPr>
                <w:rFonts w:cstheme="minorHAnsi"/>
                <w:szCs w:val="22"/>
                <w:lang w:val="en-GB"/>
              </w:rPr>
            </w:pPr>
            <w:r w:rsidRPr="008C3388">
              <w:rPr>
                <w:rFonts w:cstheme="minorHAnsi"/>
                <w:szCs w:val="22"/>
                <w:u w:color="0000FF"/>
                <w:lang w:val="en-GB"/>
              </w:rPr>
              <w:t>O.eUICC-DOMAIN-RIGHTS</w:t>
            </w:r>
            <w:r w:rsidRPr="008C3388">
              <w:rPr>
                <w:rFonts w:cstheme="minorHAnsi"/>
                <w:szCs w:val="22"/>
                <w:lang w:val="en-GB"/>
              </w:rPr>
              <w:t xml:space="preserve">, </w:t>
            </w:r>
            <w:r w:rsidR="00E32168" w:rsidRPr="00CE49F1">
              <w:rPr>
                <w:rFonts w:cstheme="minorHAnsi"/>
                <w:szCs w:val="22"/>
                <w:u w:color="0000FF"/>
                <w:lang w:val="en-GB"/>
              </w:rPr>
              <w:t>O.PRE-PPI</w:t>
            </w:r>
            <w:r w:rsidRPr="008C3388">
              <w:rPr>
                <w:rFonts w:cstheme="minorHAnsi"/>
                <w:szCs w:val="22"/>
                <w:lang w:val="en-GB"/>
              </w:rPr>
              <w:t>,</w:t>
            </w:r>
          </w:p>
          <w:p w14:paraId="72CDBDBB" w14:textId="369D95B9" w:rsidR="00BF1326" w:rsidRPr="008C3388" w:rsidRDefault="00BF1326" w:rsidP="00CC5F65">
            <w:pPr>
              <w:rPr>
                <w:rFonts w:cstheme="minorHAnsi"/>
                <w:szCs w:val="22"/>
                <w:lang w:val="en-GB"/>
              </w:rPr>
            </w:pPr>
            <w:r w:rsidRPr="008C3388">
              <w:rPr>
                <w:rFonts w:cstheme="minorHAnsi"/>
                <w:szCs w:val="22"/>
                <w:u w:color="0000FF"/>
                <w:lang w:val="en-GB"/>
              </w:rPr>
              <w:t>OE.APPLICATIONS</w:t>
            </w:r>
            <w:r w:rsidRPr="008C3388">
              <w:rPr>
                <w:rFonts w:cstheme="minorHAnsi"/>
                <w:szCs w:val="22"/>
                <w:lang w:val="en-GB"/>
              </w:rPr>
              <w:t xml:space="preserve">, </w:t>
            </w:r>
            <w:r w:rsidRPr="001C6525">
              <w:rPr>
                <w:rFonts w:cstheme="minorHAnsi"/>
                <w:szCs w:val="22"/>
                <w:lang w:val="en-GB"/>
              </w:rPr>
              <w:t>and OE.CODE-EVIDENCE</w:t>
            </w:r>
            <w:r w:rsidRPr="001C6525">
              <w:rPr>
                <w:rFonts w:cstheme="minorHAnsi"/>
                <w:szCs w:val="22"/>
                <w:u w:color="0000FF"/>
                <w:lang w:val="en-GB"/>
              </w:rPr>
              <w:t>,</w:t>
            </w:r>
            <w:r>
              <w:rPr>
                <w:rFonts w:cstheme="minorHAnsi"/>
                <w:szCs w:val="22"/>
                <w:u w:color="0000FF"/>
                <w:lang w:val="en-GB"/>
              </w:rPr>
              <w:t xml:space="preserve"> </w:t>
            </w:r>
            <w:r w:rsidRPr="008C3388">
              <w:rPr>
                <w:rFonts w:cstheme="minorHAnsi"/>
                <w:szCs w:val="22"/>
                <w:u w:color="0000FF"/>
                <w:lang w:val="en-GB"/>
              </w:rPr>
              <w:t>O.RE.DATA-</w:t>
            </w:r>
          </w:p>
          <w:p w14:paraId="59F49882" w14:textId="68258CDE" w:rsidR="00BF1326" w:rsidRPr="008C3388" w:rsidRDefault="00BF1326" w:rsidP="00CC5F65">
            <w:pPr>
              <w:rPr>
                <w:rFonts w:cstheme="minorHAnsi"/>
                <w:szCs w:val="22"/>
                <w:lang w:val="en-GB"/>
              </w:rPr>
            </w:pPr>
            <w:r w:rsidRPr="008C3388">
              <w:rPr>
                <w:rFonts w:cstheme="minorHAnsi"/>
                <w:szCs w:val="22"/>
                <w:u w:color="0000FF"/>
                <w:lang w:val="en-GB"/>
              </w:rPr>
              <w:t>CONFIDENTIALITY</w:t>
            </w:r>
            <w:r w:rsidRPr="008C3388">
              <w:rPr>
                <w:rFonts w:cstheme="minorHAnsi"/>
                <w:szCs w:val="22"/>
                <w:lang w:val="en-GB"/>
              </w:rPr>
              <w:t xml:space="preserve">, </w:t>
            </w:r>
            <w:r w:rsidRPr="008C3388">
              <w:rPr>
                <w:rFonts w:cstheme="minorHAnsi"/>
                <w:szCs w:val="22"/>
                <w:u w:color="0000FF"/>
                <w:lang w:val="en-GB"/>
              </w:rPr>
              <w:t>O.RE.DATA-INTEGRITY</w:t>
            </w:r>
            <w:r w:rsidR="00E32168" w:rsidRPr="00CE49F1">
              <w:rPr>
                <w:rFonts w:cstheme="minorHAnsi"/>
                <w:szCs w:val="22"/>
                <w:u w:color="0000FF"/>
                <w:lang w:val="en-GB"/>
              </w:rPr>
              <w:t>, OE.EIM (SGP.32)</w:t>
            </w:r>
          </w:p>
        </w:tc>
        <w:tc>
          <w:tcPr>
            <w:tcW w:w="1442" w:type="dxa"/>
          </w:tcPr>
          <w:p w14:paraId="178B8A85" w14:textId="432B39F5" w:rsidR="00BF1326" w:rsidRPr="008C3388" w:rsidRDefault="00BF1326" w:rsidP="00CC5F65">
            <w:pPr>
              <w:rPr>
                <w:rFonts w:cstheme="minorHAnsi"/>
                <w:szCs w:val="22"/>
                <w:lang w:val="en-GB"/>
              </w:rPr>
            </w:pPr>
            <w:r w:rsidRPr="008C3388">
              <w:rPr>
                <w:rFonts w:cstheme="minorHAnsi"/>
                <w:szCs w:val="22"/>
                <w:u w:color="0000FF"/>
                <w:lang w:val="en-GB"/>
              </w:rPr>
              <w:t xml:space="preserve">Section </w:t>
            </w:r>
            <w:r w:rsidRPr="008C3388">
              <w:rPr>
                <w:rFonts w:cstheme="minorHAnsi"/>
                <w:szCs w:val="22"/>
                <w:u w:color="0000FF"/>
              </w:rPr>
              <w:fldChar w:fldCharType="begin"/>
            </w:r>
            <w:r w:rsidRPr="008C3388">
              <w:rPr>
                <w:rFonts w:cstheme="minorHAnsi"/>
                <w:szCs w:val="22"/>
                <w:u w:color="0000FF"/>
                <w:lang w:val="en-GB"/>
              </w:rPr>
              <w:instrText xml:space="preserve"> REF _Ref102917401 \r \h  \* MERGEFORMAT </w:instrText>
            </w:r>
            <w:r w:rsidRPr="008C3388">
              <w:rPr>
                <w:rFonts w:cstheme="minorHAnsi"/>
                <w:szCs w:val="22"/>
                <w:u w:color="0000FF"/>
              </w:rPr>
            </w:r>
            <w:r w:rsidRPr="008C3388">
              <w:rPr>
                <w:rFonts w:cstheme="minorHAnsi"/>
                <w:szCs w:val="22"/>
                <w:u w:color="0000FF"/>
              </w:rPr>
              <w:fldChar w:fldCharType="separate"/>
            </w:r>
            <w:r w:rsidR="0043467F">
              <w:rPr>
                <w:rFonts w:cstheme="minorHAnsi"/>
                <w:szCs w:val="22"/>
                <w:u w:color="0000FF"/>
                <w:lang w:val="en-GB"/>
              </w:rPr>
              <w:t>6.3.1.1</w:t>
            </w:r>
            <w:r w:rsidRPr="008C3388">
              <w:rPr>
                <w:rFonts w:cstheme="minorHAnsi"/>
                <w:szCs w:val="22"/>
                <w:u w:color="0000FF"/>
              </w:rPr>
              <w:fldChar w:fldCharType="end"/>
            </w:r>
          </w:p>
        </w:tc>
      </w:tr>
      <w:tr w:rsidR="00BF1326" w:rsidRPr="008C3388" w14:paraId="3A1F2700" w14:textId="77777777" w:rsidTr="009520F5">
        <w:tc>
          <w:tcPr>
            <w:tcW w:w="3431" w:type="dxa"/>
          </w:tcPr>
          <w:p w14:paraId="48E0CBF0" w14:textId="77777777" w:rsidR="00BF1326" w:rsidRPr="008C3388" w:rsidRDefault="00BF1326" w:rsidP="00CC5F65">
            <w:pPr>
              <w:rPr>
                <w:rFonts w:cstheme="minorHAnsi"/>
                <w:szCs w:val="22"/>
                <w:lang w:val="en-GB"/>
              </w:rPr>
            </w:pPr>
            <w:r w:rsidRPr="008C3388">
              <w:rPr>
                <w:rFonts w:cstheme="minorHAnsi"/>
                <w:szCs w:val="22"/>
                <w:lang w:val="en-GB"/>
              </w:rPr>
              <w:t>T.PROFILE-MNG-INTERCEPTION</w:t>
            </w:r>
          </w:p>
        </w:tc>
        <w:tc>
          <w:tcPr>
            <w:tcW w:w="3947" w:type="dxa"/>
          </w:tcPr>
          <w:p w14:paraId="72FC9E09" w14:textId="2A155A04" w:rsidR="00BF1326" w:rsidRPr="008C3388" w:rsidRDefault="00BF1326" w:rsidP="00CC5F65">
            <w:pPr>
              <w:rPr>
                <w:rFonts w:cstheme="minorHAnsi"/>
                <w:szCs w:val="22"/>
                <w:lang w:val="en-GB"/>
              </w:rPr>
            </w:pPr>
            <w:r w:rsidRPr="008C3388">
              <w:rPr>
                <w:rFonts w:cstheme="minorHAnsi"/>
                <w:szCs w:val="22"/>
                <w:lang w:val="en-GB"/>
              </w:rPr>
              <w:t>OE.SM-DPplus, OE.MNO, O.SECURE-CHANNELS, O.INTERNAL-SECURE-CHANNELS, O.RE.SECURE-COMM, OE.MNO-SD</w:t>
            </w:r>
            <w:r w:rsidR="00E32168" w:rsidRPr="00CE49F1">
              <w:rPr>
                <w:rFonts w:cstheme="minorHAnsi"/>
                <w:szCs w:val="22"/>
                <w:lang w:val="en-GB"/>
              </w:rPr>
              <w:t>, OE.EIM (SGP.32)</w:t>
            </w:r>
          </w:p>
        </w:tc>
        <w:tc>
          <w:tcPr>
            <w:tcW w:w="1442" w:type="dxa"/>
          </w:tcPr>
          <w:p w14:paraId="6047B607" w14:textId="02CD1594" w:rsidR="00BF1326" w:rsidRPr="008C3388" w:rsidRDefault="00BF1326" w:rsidP="00CC5F65">
            <w:pPr>
              <w:rPr>
                <w:rFonts w:cstheme="minorHAnsi"/>
                <w:szCs w:val="22"/>
                <w:lang w:val="en-GB"/>
              </w:rPr>
            </w:pPr>
            <w:r w:rsidRPr="008C3388">
              <w:rPr>
                <w:rFonts w:cstheme="minorHAnsi"/>
                <w:szCs w:val="22"/>
                <w:u w:color="0000FF"/>
                <w:lang w:val="en-GB"/>
              </w:rPr>
              <w:t xml:space="preserve">Section </w:t>
            </w:r>
            <w:r w:rsidRPr="008C3388">
              <w:rPr>
                <w:rFonts w:cstheme="minorHAnsi"/>
                <w:szCs w:val="22"/>
                <w:u w:color="0000FF"/>
              </w:rPr>
              <w:fldChar w:fldCharType="begin"/>
            </w:r>
            <w:r w:rsidRPr="008C3388">
              <w:rPr>
                <w:rFonts w:cstheme="minorHAnsi"/>
                <w:szCs w:val="22"/>
                <w:u w:color="0000FF"/>
                <w:lang w:val="en-GB"/>
              </w:rPr>
              <w:instrText xml:space="preserve"> REF _Ref102917401 \r \h  \* MERGEFORMAT </w:instrText>
            </w:r>
            <w:r w:rsidRPr="008C3388">
              <w:rPr>
                <w:rFonts w:cstheme="minorHAnsi"/>
                <w:szCs w:val="22"/>
                <w:u w:color="0000FF"/>
              </w:rPr>
            </w:r>
            <w:r w:rsidRPr="008C3388">
              <w:rPr>
                <w:rFonts w:cstheme="minorHAnsi"/>
                <w:szCs w:val="22"/>
                <w:u w:color="0000FF"/>
              </w:rPr>
              <w:fldChar w:fldCharType="separate"/>
            </w:r>
            <w:r w:rsidR="0043467F">
              <w:rPr>
                <w:rFonts w:cstheme="minorHAnsi"/>
                <w:szCs w:val="22"/>
                <w:u w:color="0000FF"/>
                <w:lang w:val="en-GB"/>
              </w:rPr>
              <w:t>6.3.1.1</w:t>
            </w:r>
            <w:r w:rsidRPr="008C3388">
              <w:rPr>
                <w:rFonts w:cstheme="minorHAnsi"/>
                <w:szCs w:val="22"/>
                <w:u w:color="0000FF"/>
              </w:rPr>
              <w:fldChar w:fldCharType="end"/>
            </w:r>
          </w:p>
        </w:tc>
      </w:tr>
      <w:tr w:rsidR="00BF1326" w:rsidRPr="008C3388" w14:paraId="71EEFD2E" w14:textId="77777777" w:rsidTr="009520F5">
        <w:tc>
          <w:tcPr>
            <w:tcW w:w="3431" w:type="dxa"/>
          </w:tcPr>
          <w:p w14:paraId="5827F986" w14:textId="77777777" w:rsidR="00BF1326" w:rsidRPr="008C3388" w:rsidRDefault="00BF1326" w:rsidP="00CC5F65">
            <w:pPr>
              <w:rPr>
                <w:rFonts w:cstheme="minorHAnsi"/>
                <w:szCs w:val="22"/>
                <w:lang w:val="en-GB"/>
              </w:rPr>
            </w:pPr>
            <w:r w:rsidRPr="008C3388">
              <w:rPr>
                <w:rFonts w:cstheme="minorHAnsi"/>
                <w:szCs w:val="22"/>
                <w:lang w:val="en-GB"/>
              </w:rPr>
              <w:t>T.PROFILE-MNG-ELIGIBILITY</w:t>
            </w:r>
          </w:p>
        </w:tc>
        <w:tc>
          <w:tcPr>
            <w:tcW w:w="3947" w:type="dxa"/>
          </w:tcPr>
          <w:p w14:paraId="109C714F" w14:textId="77777777" w:rsidR="00BF1326" w:rsidRPr="008C3388" w:rsidRDefault="00BF1326" w:rsidP="00CC5F65">
            <w:pPr>
              <w:rPr>
                <w:rFonts w:cstheme="minorHAnsi"/>
                <w:szCs w:val="22"/>
                <w:lang w:val="en-GB"/>
              </w:rPr>
            </w:pPr>
            <w:r w:rsidRPr="008C3388">
              <w:rPr>
                <w:rFonts w:cstheme="minorHAnsi"/>
                <w:szCs w:val="22"/>
                <w:lang w:val="en-GB"/>
              </w:rPr>
              <w:t>OE.SM-DPplus, OE.RE.SECURE-COMM, O.SECURE-CHANNELS, O.INTERNAL-SECURE-CHANNELS, O.RE.DATA-INTEGRITY, O.DATA-INTEGRITY</w:t>
            </w:r>
          </w:p>
        </w:tc>
        <w:tc>
          <w:tcPr>
            <w:tcW w:w="1442" w:type="dxa"/>
          </w:tcPr>
          <w:p w14:paraId="5CB39F31" w14:textId="6A74D8C8" w:rsidR="00BF1326" w:rsidRPr="008C3388" w:rsidRDefault="00BF1326" w:rsidP="00CC5F65">
            <w:pPr>
              <w:rPr>
                <w:rFonts w:cstheme="minorHAnsi"/>
                <w:szCs w:val="22"/>
                <w:lang w:val="en-GB"/>
              </w:rPr>
            </w:pPr>
            <w:r w:rsidRPr="008C3388">
              <w:rPr>
                <w:rFonts w:cstheme="minorHAnsi"/>
                <w:szCs w:val="22"/>
                <w:u w:color="0000FF"/>
                <w:lang w:val="en-GB"/>
              </w:rPr>
              <w:t xml:space="preserve">Section </w:t>
            </w:r>
            <w:r w:rsidRPr="008C3388">
              <w:rPr>
                <w:rFonts w:cstheme="minorHAnsi"/>
                <w:szCs w:val="22"/>
                <w:u w:color="0000FF"/>
              </w:rPr>
              <w:fldChar w:fldCharType="begin"/>
            </w:r>
            <w:r w:rsidRPr="008C3388">
              <w:rPr>
                <w:rFonts w:cstheme="minorHAnsi"/>
                <w:szCs w:val="22"/>
                <w:u w:color="0000FF"/>
                <w:lang w:val="en-GB"/>
              </w:rPr>
              <w:instrText xml:space="preserve"> REF _Ref102917401 \r \h  \* MERGEFORMAT </w:instrText>
            </w:r>
            <w:r w:rsidRPr="008C3388">
              <w:rPr>
                <w:rFonts w:cstheme="minorHAnsi"/>
                <w:szCs w:val="22"/>
                <w:u w:color="0000FF"/>
              </w:rPr>
            </w:r>
            <w:r w:rsidRPr="008C3388">
              <w:rPr>
                <w:rFonts w:cstheme="minorHAnsi"/>
                <w:szCs w:val="22"/>
                <w:u w:color="0000FF"/>
              </w:rPr>
              <w:fldChar w:fldCharType="separate"/>
            </w:r>
            <w:r w:rsidR="0043467F">
              <w:rPr>
                <w:rFonts w:cstheme="minorHAnsi"/>
                <w:szCs w:val="22"/>
                <w:u w:color="0000FF"/>
                <w:lang w:val="en-GB"/>
              </w:rPr>
              <w:t>6.3.1.1</w:t>
            </w:r>
            <w:r w:rsidRPr="008C3388">
              <w:rPr>
                <w:rFonts w:cstheme="minorHAnsi"/>
                <w:szCs w:val="22"/>
                <w:u w:color="0000FF"/>
              </w:rPr>
              <w:fldChar w:fldCharType="end"/>
            </w:r>
          </w:p>
        </w:tc>
      </w:tr>
      <w:tr w:rsidR="00BF1326" w:rsidRPr="008C3388" w14:paraId="02FACC87" w14:textId="77777777" w:rsidTr="009520F5">
        <w:tc>
          <w:tcPr>
            <w:tcW w:w="3431" w:type="dxa"/>
          </w:tcPr>
          <w:p w14:paraId="7873BA81" w14:textId="77777777" w:rsidR="00BF1326" w:rsidRPr="008C3388" w:rsidRDefault="00BF1326" w:rsidP="00CC5F65">
            <w:pPr>
              <w:rPr>
                <w:rFonts w:cstheme="minorHAnsi"/>
                <w:szCs w:val="22"/>
                <w:lang w:val="en-GB"/>
              </w:rPr>
            </w:pPr>
            <w:r w:rsidRPr="008C3388">
              <w:rPr>
                <w:rFonts w:cstheme="minorHAnsi"/>
                <w:szCs w:val="22"/>
                <w:lang w:val="en-GB"/>
              </w:rPr>
              <w:t>T.UNAUTHORIZED-IDENTITY-MNG</w:t>
            </w:r>
          </w:p>
        </w:tc>
        <w:tc>
          <w:tcPr>
            <w:tcW w:w="3947" w:type="dxa"/>
          </w:tcPr>
          <w:p w14:paraId="0AC6DD2E" w14:textId="02C8D15F" w:rsidR="00BF1326" w:rsidRPr="008C3388" w:rsidRDefault="00BF1326" w:rsidP="00CC5F65">
            <w:pPr>
              <w:rPr>
                <w:rFonts w:cstheme="minorHAnsi"/>
                <w:szCs w:val="22"/>
                <w:lang w:val="en-GB"/>
              </w:rPr>
            </w:pPr>
            <w:r w:rsidRPr="008C3388">
              <w:rPr>
                <w:rFonts w:cstheme="minorHAnsi"/>
                <w:szCs w:val="22"/>
                <w:lang w:val="en-GB"/>
              </w:rPr>
              <w:t xml:space="preserve">O.eUICC-DOMAIN-RIGHTS, </w:t>
            </w:r>
            <w:r w:rsidR="00E32168" w:rsidRPr="00CE49F1">
              <w:rPr>
                <w:rFonts w:cstheme="minorHAnsi"/>
                <w:szCs w:val="22"/>
                <w:lang w:val="en-GB"/>
              </w:rPr>
              <w:t>O.PRE-PPI</w:t>
            </w:r>
            <w:r w:rsidRPr="008C3388">
              <w:rPr>
                <w:rFonts w:cstheme="minorHAnsi"/>
                <w:szCs w:val="22"/>
                <w:lang w:val="en-GB"/>
              </w:rPr>
              <w:t>, O.RE.DATA-CONFIDENTIALITY, O.RE.DATA-INTEGRITY, O.RE.IDENTITY</w:t>
            </w:r>
          </w:p>
        </w:tc>
        <w:tc>
          <w:tcPr>
            <w:tcW w:w="1442" w:type="dxa"/>
          </w:tcPr>
          <w:p w14:paraId="0A1FD9FF" w14:textId="5A4B6B0D" w:rsidR="00BF1326" w:rsidRPr="008C3388" w:rsidRDefault="00BF1326" w:rsidP="00CC5F65">
            <w:pPr>
              <w:rPr>
                <w:rFonts w:cstheme="minorHAnsi"/>
                <w:szCs w:val="22"/>
                <w:lang w:val="en-GB"/>
              </w:rPr>
            </w:pPr>
            <w:r w:rsidRPr="008C3388">
              <w:rPr>
                <w:rFonts w:cstheme="minorHAnsi"/>
                <w:szCs w:val="22"/>
                <w:lang w:val="en-GB"/>
              </w:rPr>
              <w:t xml:space="preserve">Section </w:t>
            </w:r>
            <w:r w:rsidRPr="008C3388">
              <w:rPr>
                <w:rFonts w:cstheme="minorHAnsi"/>
                <w:szCs w:val="22"/>
              </w:rPr>
              <w:fldChar w:fldCharType="begin"/>
            </w:r>
            <w:r w:rsidRPr="008C3388">
              <w:rPr>
                <w:rFonts w:cstheme="minorHAnsi"/>
                <w:szCs w:val="22"/>
                <w:lang w:val="en-GB"/>
              </w:rPr>
              <w:instrText xml:space="preserve"> REF _Ref102917460 \r \h  \* MERGEFORMAT </w:instrText>
            </w:r>
            <w:r w:rsidRPr="008C3388">
              <w:rPr>
                <w:rFonts w:cstheme="minorHAnsi"/>
                <w:szCs w:val="22"/>
              </w:rPr>
            </w:r>
            <w:r w:rsidRPr="008C3388">
              <w:rPr>
                <w:rFonts w:cstheme="minorHAnsi"/>
                <w:szCs w:val="22"/>
              </w:rPr>
              <w:fldChar w:fldCharType="separate"/>
            </w:r>
            <w:r w:rsidR="0043467F">
              <w:rPr>
                <w:rFonts w:cstheme="minorHAnsi"/>
                <w:szCs w:val="22"/>
                <w:lang w:val="en-GB"/>
              </w:rPr>
              <w:t>6.3.1.2</w:t>
            </w:r>
            <w:r w:rsidRPr="008C3388">
              <w:rPr>
                <w:rFonts w:cstheme="minorHAnsi"/>
                <w:szCs w:val="22"/>
              </w:rPr>
              <w:fldChar w:fldCharType="end"/>
            </w:r>
          </w:p>
        </w:tc>
      </w:tr>
      <w:tr w:rsidR="00BF1326" w:rsidRPr="008C3388" w14:paraId="41F80FB9" w14:textId="77777777" w:rsidTr="009520F5">
        <w:tc>
          <w:tcPr>
            <w:tcW w:w="3431" w:type="dxa"/>
          </w:tcPr>
          <w:p w14:paraId="6A85160E" w14:textId="77777777" w:rsidR="00BF1326" w:rsidRPr="008C3388" w:rsidRDefault="00BF1326" w:rsidP="00CC5F65">
            <w:pPr>
              <w:rPr>
                <w:rFonts w:cstheme="minorHAnsi"/>
                <w:szCs w:val="22"/>
                <w:lang w:val="en-GB"/>
              </w:rPr>
            </w:pPr>
            <w:r w:rsidRPr="008C3388">
              <w:rPr>
                <w:rFonts w:cstheme="minorHAnsi"/>
                <w:szCs w:val="22"/>
                <w:lang w:val="en-GB"/>
              </w:rPr>
              <w:t>T.IDENTITY-INTERCEPTION</w:t>
            </w:r>
          </w:p>
        </w:tc>
        <w:tc>
          <w:tcPr>
            <w:tcW w:w="3947" w:type="dxa"/>
          </w:tcPr>
          <w:p w14:paraId="0EAC0E14" w14:textId="77777777" w:rsidR="00BF1326" w:rsidRPr="008C3388" w:rsidRDefault="00BF1326" w:rsidP="00CC5F65">
            <w:pPr>
              <w:rPr>
                <w:rFonts w:cstheme="minorHAnsi"/>
                <w:szCs w:val="22"/>
                <w:lang w:val="en-GB"/>
              </w:rPr>
            </w:pPr>
            <w:r w:rsidRPr="008C3388">
              <w:rPr>
                <w:rFonts w:cstheme="minorHAnsi"/>
                <w:szCs w:val="22"/>
                <w:lang w:val="en-GB"/>
              </w:rPr>
              <w:t>OE.CI, O.INTERNAL-SECURE-CHANNELS, O.RE.SECURE-COMM</w:t>
            </w:r>
          </w:p>
        </w:tc>
        <w:tc>
          <w:tcPr>
            <w:tcW w:w="1442" w:type="dxa"/>
          </w:tcPr>
          <w:p w14:paraId="79A4CA76" w14:textId="0CD20487" w:rsidR="00BF1326" w:rsidRPr="008C3388" w:rsidRDefault="00BF1326" w:rsidP="00CC5F65">
            <w:pPr>
              <w:rPr>
                <w:rFonts w:cstheme="minorHAnsi"/>
                <w:szCs w:val="22"/>
                <w:lang w:val="en-GB"/>
              </w:rPr>
            </w:pPr>
            <w:r w:rsidRPr="008C3388">
              <w:rPr>
                <w:rFonts w:cstheme="minorHAnsi"/>
                <w:szCs w:val="22"/>
                <w:lang w:val="en-GB"/>
              </w:rPr>
              <w:t xml:space="preserve">Section </w:t>
            </w:r>
            <w:r w:rsidRPr="008C3388">
              <w:rPr>
                <w:rFonts w:cstheme="minorHAnsi"/>
                <w:szCs w:val="22"/>
              </w:rPr>
              <w:fldChar w:fldCharType="begin"/>
            </w:r>
            <w:r w:rsidRPr="008C3388">
              <w:rPr>
                <w:rFonts w:cstheme="minorHAnsi"/>
                <w:szCs w:val="22"/>
                <w:lang w:val="en-GB"/>
              </w:rPr>
              <w:instrText xml:space="preserve"> REF _Ref102917460 \r \h  \* MERGEFORMAT </w:instrText>
            </w:r>
            <w:r w:rsidRPr="008C3388">
              <w:rPr>
                <w:rFonts w:cstheme="minorHAnsi"/>
                <w:szCs w:val="22"/>
              </w:rPr>
            </w:r>
            <w:r w:rsidRPr="008C3388">
              <w:rPr>
                <w:rFonts w:cstheme="minorHAnsi"/>
                <w:szCs w:val="22"/>
              </w:rPr>
              <w:fldChar w:fldCharType="separate"/>
            </w:r>
            <w:r w:rsidR="0043467F">
              <w:rPr>
                <w:rFonts w:cstheme="minorHAnsi"/>
                <w:szCs w:val="22"/>
                <w:lang w:val="en-GB"/>
              </w:rPr>
              <w:t>6.3.1.2</w:t>
            </w:r>
            <w:r w:rsidRPr="008C3388">
              <w:rPr>
                <w:rFonts w:cstheme="minorHAnsi"/>
                <w:szCs w:val="22"/>
              </w:rPr>
              <w:fldChar w:fldCharType="end"/>
            </w:r>
          </w:p>
        </w:tc>
      </w:tr>
      <w:tr w:rsidR="00BF1326" w:rsidRPr="008C3388" w14:paraId="31F5A7F5" w14:textId="77777777" w:rsidTr="009520F5">
        <w:tc>
          <w:tcPr>
            <w:tcW w:w="3431" w:type="dxa"/>
          </w:tcPr>
          <w:p w14:paraId="647FF39D" w14:textId="77777777" w:rsidR="00BF1326" w:rsidRPr="008C3388" w:rsidRDefault="00BF1326" w:rsidP="00CC5F65">
            <w:pPr>
              <w:rPr>
                <w:rFonts w:cstheme="minorHAnsi"/>
                <w:szCs w:val="22"/>
                <w:lang w:val="en-GB"/>
              </w:rPr>
            </w:pPr>
            <w:r w:rsidRPr="008C3388">
              <w:rPr>
                <w:rFonts w:cstheme="minorHAnsi"/>
                <w:szCs w:val="22"/>
                <w:lang w:val="en-GB"/>
              </w:rPr>
              <w:t>T.UNAUTHORIZED-eUICC</w:t>
            </w:r>
          </w:p>
        </w:tc>
        <w:tc>
          <w:tcPr>
            <w:tcW w:w="3947" w:type="dxa"/>
          </w:tcPr>
          <w:p w14:paraId="1BB1ABD9" w14:textId="77777777" w:rsidR="00BF1326" w:rsidRPr="008C3388" w:rsidRDefault="00BF1326" w:rsidP="00CC5F65">
            <w:pPr>
              <w:rPr>
                <w:rFonts w:cstheme="minorHAnsi"/>
                <w:szCs w:val="22"/>
                <w:lang w:val="en-GB"/>
              </w:rPr>
            </w:pPr>
            <w:r w:rsidRPr="008C3388">
              <w:rPr>
                <w:rFonts w:cstheme="minorHAnsi"/>
                <w:szCs w:val="22"/>
                <w:lang w:val="en-GB"/>
              </w:rPr>
              <w:t>O.PROOF_OF_IDENTITY, O.IC.PROOF_OF_IDENTITY</w:t>
            </w:r>
          </w:p>
        </w:tc>
        <w:tc>
          <w:tcPr>
            <w:tcW w:w="1442" w:type="dxa"/>
          </w:tcPr>
          <w:p w14:paraId="0A1A6732" w14:textId="7369B84E" w:rsidR="00BF1326" w:rsidRPr="008C3388" w:rsidRDefault="00BF1326" w:rsidP="00CC5F65">
            <w:pPr>
              <w:rPr>
                <w:rFonts w:cstheme="minorHAnsi"/>
                <w:szCs w:val="22"/>
                <w:lang w:val="en-GB"/>
              </w:rPr>
            </w:pPr>
            <w:r w:rsidRPr="008C3388">
              <w:rPr>
                <w:rFonts w:cstheme="minorHAnsi"/>
                <w:szCs w:val="22"/>
                <w:lang w:val="en-GB"/>
              </w:rPr>
              <w:t xml:space="preserve">Section </w:t>
            </w:r>
            <w:r w:rsidRPr="008C3388">
              <w:rPr>
                <w:rFonts w:cstheme="minorHAnsi"/>
                <w:szCs w:val="22"/>
              </w:rPr>
              <w:fldChar w:fldCharType="begin"/>
            </w:r>
            <w:r w:rsidRPr="008C3388">
              <w:rPr>
                <w:rFonts w:cstheme="minorHAnsi"/>
                <w:szCs w:val="22"/>
                <w:lang w:val="en-GB"/>
              </w:rPr>
              <w:instrText xml:space="preserve"> REF _Ref102917509 \r \h  \* MERGEFORMAT </w:instrText>
            </w:r>
            <w:r w:rsidRPr="008C3388">
              <w:rPr>
                <w:rFonts w:cstheme="minorHAnsi"/>
                <w:szCs w:val="22"/>
              </w:rPr>
            </w:r>
            <w:r w:rsidRPr="008C3388">
              <w:rPr>
                <w:rFonts w:cstheme="minorHAnsi"/>
                <w:szCs w:val="22"/>
              </w:rPr>
              <w:fldChar w:fldCharType="separate"/>
            </w:r>
            <w:r w:rsidR="0043467F">
              <w:rPr>
                <w:rFonts w:cstheme="minorHAnsi"/>
                <w:szCs w:val="22"/>
                <w:lang w:val="en-GB"/>
              </w:rPr>
              <w:t>6.3.1.3</w:t>
            </w:r>
            <w:r w:rsidRPr="008C3388">
              <w:rPr>
                <w:rFonts w:cstheme="minorHAnsi"/>
                <w:szCs w:val="22"/>
              </w:rPr>
              <w:fldChar w:fldCharType="end"/>
            </w:r>
          </w:p>
        </w:tc>
      </w:tr>
      <w:tr w:rsidR="00BF1326" w:rsidRPr="008C3388" w14:paraId="6B3E354F" w14:textId="77777777" w:rsidTr="009520F5">
        <w:tc>
          <w:tcPr>
            <w:tcW w:w="3431" w:type="dxa"/>
          </w:tcPr>
          <w:p w14:paraId="38391DB9" w14:textId="77777777" w:rsidR="00BF1326" w:rsidRPr="008C3388" w:rsidRDefault="00BF1326" w:rsidP="00CC5F65">
            <w:pPr>
              <w:rPr>
                <w:rFonts w:cstheme="minorHAnsi"/>
                <w:szCs w:val="22"/>
                <w:lang w:val="en-GB"/>
              </w:rPr>
            </w:pPr>
            <w:r w:rsidRPr="008C3388">
              <w:rPr>
                <w:rFonts w:cstheme="minorHAnsi"/>
                <w:szCs w:val="22"/>
                <w:lang w:val="en-GB"/>
              </w:rPr>
              <w:t>T.LPAd-INTERFACE-EXPLOIT</w:t>
            </w:r>
          </w:p>
        </w:tc>
        <w:tc>
          <w:tcPr>
            <w:tcW w:w="3947" w:type="dxa"/>
          </w:tcPr>
          <w:p w14:paraId="02361322" w14:textId="60F9F54D" w:rsidR="00BF1326" w:rsidRPr="008C3388" w:rsidRDefault="00BF1326" w:rsidP="00CC5F65">
            <w:pPr>
              <w:rPr>
                <w:rFonts w:cstheme="minorHAnsi"/>
                <w:szCs w:val="22"/>
                <w:lang w:val="en-GB"/>
              </w:rPr>
            </w:pPr>
            <w:r w:rsidRPr="008C3388">
              <w:rPr>
                <w:rFonts w:cstheme="minorHAnsi"/>
                <w:szCs w:val="22"/>
                <w:lang w:val="en-GB"/>
              </w:rPr>
              <w:t>OE.TRUSTED-PATHS-LPAd</w:t>
            </w:r>
            <w:r w:rsidR="00E32168" w:rsidRPr="00CE49F1">
              <w:rPr>
                <w:rFonts w:cstheme="minorHAnsi"/>
                <w:szCs w:val="22"/>
                <w:lang w:val="en-GB"/>
              </w:rPr>
              <w:t>-IPAd</w:t>
            </w:r>
          </w:p>
        </w:tc>
        <w:tc>
          <w:tcPr>
            <w:tcW w:w="1442" w:type="dxa"/>
          </w:tcPr>
          <w:p w14:paraId="6F88B96B" w14:textId="0DBD02C8" w:rsidR="00BF1326" w:rsidRPr="008C3388" w:rsidRDefault="00BF1326" w:rsidP="00CC5F65">
            <w:pPr>
              <w:rPr>
                <w:rFonts w:cstheme="minorHAnsi"/>
                <w:szCs w:val="22"/>
                <w:lang w:val="en-GB"/>
              </w:rPr>
            </w:pPr>
            <w:r w:rsidRPr="008C3388">
              <w:rPr>
                <w:rFonts w:cstheme="minorHAnsi"/>
                <w:szCs w:val="22"/>
                <w:lang w:val="en-GB"/>
              </w:rPr>
              <w:t xml:space="preserve">Section </w:t>
            </w:r>
            <w:r w:rsidRPr="008C3388">
              <w:rPr>
                <w:rFonts w:cstheme="minorHAnsi"/>
                <w:szCs w:val="22"/>
              </w:rPr>
              <w:fldChar w:fldCharType="begin"/>
            </w:r>
            <w:r w:rsidRPr="008C3388">
              <w:rPr>
                <w:rFonts w:cstheme="minorHAnsi"/>
                <w:szCs w:val="22"/>
                <w:lang w:val="en-GB"/>
              </w:rPr>
              <w:instrText xml:space="preserve"> REF _Ref102917540 \r \h  \* MERGEFORMAT </w:instrText>
            </w:r>
            <w:r w:rsidRPr="008C3388">
              <w:rPr>
                <w:rFonts w:cstheme="minorHAnsi"/>
                <w:szCs w:val="22"/>
              </w:rPr>
            </w:r>
            <w:r w:rsidRPr="008C3388">
              <w:rPr>
                <w:rFonts w:cstheme="minorHAnsi"/>
                <w:szCs w:val="22"/>
              </w:rPr>
              <w:fldChar w:fldCharType="separate"/>
            </w:r>
            <w:r w:rsidR="0043467F">
              <w:rPr>
                <w:rFonts w:cstheme="minorHAnsi"/>
                <w:szCs w:val="22"/>
                <w:lang w:val="en-GB"/>
              </w:rPr>
              <w:t>6.3.1.4</w:t>
            </w:r>
            <w:r w:rsidRPr="008C3388">
              <w:rPr>
                <w:rFonts w:cstheme="minorHAnsi"/>
                <w:szCs w:val="22"/>
              </w:rPr>
              <w:fldChar w:fldCharType="end"/>
            </w:r>
          </w:p>
        </w:tc>
      </w:tr>
      <w:tr w:rsidR="00BF1326" w:rsidRPr="008C3388" w14:paraId="2B931B62" w14:textId="77777777" w:rsidTr="009520F5">
        <w:tc>
          <w:tcPr>
            <w:tcW w:w="3431" w:type="dxa"/>
          </w:tcPr>
          <w:p w14:paraId="4C8FF6C8" w14:textId="77777777" w:rsidR="00BF1326" w:rsidRPr="008C3388" w:rsidRDefault="00BF1326" w:rsidP="00CC5F65">
            <w:pPr>
              <w:rPr>
                <w:rFonts w:cstheme="minorHAnsi"/>
                <w:szCs w:val="22"/>
                <w:lang w:val="en-GB"/>
              </w:rPr>
            </w:pPr>
            <w:r w:rsidRPr="008C3388">
              <w:rPr>
                <w:rFonts w:cstheme="minorHAnsi"/>
                <w:szCs w:val="22"/>
                <w:lang w:val="en-GB"/>
              </w:rPr>
              <w:t>T.UNAUTHORIZED-MOBILE-ACCESS</w:t>
            </w:r>
          </w:p>
        </w:tc>
        <w:tc>
          <w:tcPr>
            <w:tcW w:w="3947" w:type="dxa"/>
          </w:tcPr>
          <w:p w14:paraId="49FB43D4" w14:textId="77777777" w:rsidR="00BF1326" w:rsidRPr="008C3388" w:rsidRDefault="00BF1326" w:rsidP="00CC5F65">
            <w:pPr>
              <w:rPr>
                <w:rFonts w:cstheme="minorHAnsi"/>
                <w:szCs w:val="22"/>
                <w:lang w:val="en-GB"/>
              </w:rPr>
            </w:pPr>
            <w:r w:rsidRPr="008C3388">
              <w:rPr>
                <w:rFonts w:cstheme="minorHAnsi"/>
                <w:szCs w:val="22"/>
                <w:lang w:val="en-GB"/>
              </w:rPr>
              <w:t>O.ALGORITHMS</w:t>
            </w:r>
          </w:p>
        </w:tc>
        <w:tc>
          <w:tcPr>
            <w:tcW w:w="1442" w:type="dxa"/>
          </w:tcPr>
          <w:p w14:paraId="4765E871" w14:textId="23EEF603" w:rsidR="00BF1326" w:rsidRPr="008C3388" w:rsidRDefault="00BF1326" w:rsidP="00CC5F65">
            <w:pPr>
              <w:rPr>
                <w:rFonts w:cstheme="minorHAnsi"/>
                <w:szCs w:val="22"/>
                <w:lang w:val="en-GB"/>
              </w:rPr>
            </w:pPr>
            <w:r w:rsidRPr="008C3388">
              <w:rPr>
                <w:rFonts w:cstheme="minorHAnsi"/>
                <w:szCs w:val="22"/>
                <w:lang w:val="en-GB"/>
              </w:rPr>
              <w:t xml:space="preserve">Section </w:t>
            </w:r>
            <w:r w:rsidRPr="008C3388">
              <w:rPr>
                <w:rFonts w:cstheme="minorHAnsi"/>
                <w:szCs w:val="22"/>
              </w:rPr>
              <w:fldChar w:fldCharType="begin"/>
            </w:r>
            <w:r w:rsidRPr="008C3388">
              <w:rPr>
                <w:rFonts w:cstheme="minorHAnsi"/>
                <w:szCs w:val="22"/>
                <w:lang w:val="en-GB"/>
              </w:rPr>
              <w:instrText xml:space="preserve"> REF _Ref102917567 \r \h  \* MERGEFORMAT </w:instrText>
            </w:r>
            <w:r w:rsidRPr="008C3388">
              <w:rPr>
                <w:rFonts w:cstheme="minorHAnsi"/>
                <w:szCs w:val="22"/>
              </w:rPr>
            </w:r>
            <w:r w:rsidRPr="008C3388">
              <w:rPr>
                <w:rFonts w:cstheme="minorHAnsi"/>
                <w:szCs w:val="22"/>
              </w:rPr>
              <w:fldChar w:fldCharType="separate"/>
            </w:r>
            <w:r w:rsidR="0043467F">
              <w:rPr>
                <w:rFonts w:cstheme="minorHAnsi"/>
                <w:szCs w:val="22"/>
                <w:lang w:val="en-GB"/>
              </w:rPr>
              <w:t>6.3.1.5</w:t>
            </w:r>
            <w:r w:rsidRPr="008C3388">
              <w:rPr>
                <w:rFonts w:cstheme="minorHAnsi"/>
                <w:szCs w:val="22"/>
              </w:rPr>
              <w:fldChar w:fldCharType="end"/>
            </w:r>
          </w:p>
        </w:tc>
      </w:tr>
      <w:tr w:rsidR="00BF1326" w:rsidRPr="008C3388" w14:paraId="6DA69C7F" w14:textId="77777777" w:rsidTr="009520F5">
        <w:tc>
          <w:tcPr>
            <w:tcW w:w="3431" w:type="dxa"/>
          </w:tcPr>
          <w:p w14:paraId="458E3A65" w14:textId="77777777" w:rsidR="00BF1326" w:rsidRPr="008C3388" w:rsidRDefault="00BF1326" w:rsidP="00CC5F65">
            <w:pPr>
              <w:rPr>
                <w:rFonts w:cstheme="minorHAnsi"/>
                <w:szCs w:val="22"/>
                <w:lang w:val="en-GB"/>
              </w:rPr>
            </w:pPr>
            <w:r w:rsidRPr="008C3388">
              <w:rPr>
                <w:rFonts w:cstheme="minorHAnsi"/>
                <w:szCs w:val="22"/>
                <w:lang w:val="en-GB"/>
              </w:rPr>
              <w:t>T.LOGICAL-ATTACK</w:t>
            </w:r>
          </w:p>
        </w:tc>
        <w:tc>
          <w:tcPr>
            <w:tcW w:w="3947" w:type="dxa"/>
          </w:tcPr>
          <w:p w14:paraId="7C630C94" w14:textId="77777777" w:rsidR="00BF1326" w:rsidRPr="008C3388" w:rsidRDefault="00BF1326" w:rsidP="00CC5F65">
            <w:pPr>
              <w:rPr>
                <w:rFonts w:cstheme="minorHAnsi"/>
                <w:szCs w:val="22"/>
                <w:lang w:val="en-GB"/>
              </w:rPr>
            </w:pPr>
            <w:r w:rsidRPr="008C3388">
              <w:rPr>
                <w:rFonts w:cstheme="minorHAnsi"/>
                <w:szCs w:val="22"/>
                <w:lang w:val="en-GB"/>
              </w:rPr>
              <w:t>O.DATA-CONFIDENTIALITY, O.DATA-INTEGRITY, O.API, OE.APPLICATIONS,</w:t>
            </w:r>
            <w:r>
              <w:rPr>
                <w:rFonts w:cstheme="minorHAnsi"/>
                <w:szCs w:val="22"/>
                <w:lang w:val="en-GB"/>
              </w:rPr>
              <w:t xml:space="preserve"> </w:t>
            </w:r>
            <w:r w:rsidRPr="001C6525">
              <w:rPr>
                <w:rFonts w:cstheme="minorHAnsi"/>
                <w:lang w:val="en-GB"/>
              </w:rPr>
              <w:t xml:space="preserve">and OE.CODE-EVIDENCE, </w:t>
            </w:r>
            <w:r w:rsidRPr="008C3388">
              <w:rPr>
                <w:rFonts w:cstheme="minorHAnsi"/>
                <w:szCs w:val="22"/>
                <w:lang w:val="en-GB"/>
              </w:rPr>
              <w:t>O.OPERATE, O.RE.API, O.RE.CODE-EXE, O.IC.SUPPORT, O.RE.DATA-CONFIDENTIALITY, O.RE.DATA-INTEGRITY</w:t>
            </w:r>
          </w:p>
        </w:tc>
        <w:tc>
          <w:tcPr>
            <w:tcW w:w="1442" w:type="dxa"/>
          </w:tcPr>
          <w:p w14:paraId="7EE68C70" w14:textId="13062F98" w:rsidR="00BF1326" w:rsidRPr="008C3388" w:rsidRDefault="00BF1326" w:rsidP="00CC5F65">
            <w:pPr>
              <w:rPr>
                <w:rFonts w:cstheme="minorHAnsi"/>
                <w:szCs w:val="22"/>
                <w:lang w:val="en-GB"/>
              </w:rPr>
            </w:pPr>
            <w:r w:rsidRPr="008C3388">
              <w:rPr>
                <w:rFonts w:cstheme="minorHAnsi"/>
                <w:szCs w:val="22"/>
                <w:lang w:val="en-GB"/>
              </w:rPr>
              <w:t xml:space="preserve">Section </w:t>
            </w:r>
            <w:r w:rsidRPr="008C3388">
              <w:rPr>
                <w:rFonts w:cstheme="minorHAnsi"/>
                <w:szCs w:val="22"/>
              </w:rPr>
              <w:fldChar w:fldCharType="begin"/>
            </w:r>
            <w:r w:rsidRPr="008C3388">
              <w:rPr>
                <w:rFonts w:cstheme="minorHAnsi"/>
                <w:szCs w:val="22"/>
                <w:lang w:val="en-GB"/>
              </w:rPr>
              <w:instrText xml:space="preserve"> REF _Ref103099307 \r \h </w:instrText>
            </w:r>
            <w:r w:rsidRPr="008C3388">
              <w:rPr>
                <w:rFonts w:cstheme="minorHAnsi"/>
                <w:szCs w:val="22"/>
              </w:rPr>
            </w:r>
            <w:r w:rsidRPr="008C3388">
              <w:rPr>
                <w:rFonts w:cstheme="minorHAnsi"/>
                <w:szCs w:val="22"/>
              </w:rPr>
              <w:fldChar w:fldCharType="separate"/>
            </w:r>
            <w:r w:rsidR="0043467F">
              <w:rPr>
                <w:rFonts w:cstheme="minorHAnsi"/>
                <w:szCs w:val="22"/>
                <w:lang w:val="en-GB"/>
              </w:rPr>
              <w:t>6.3.1.6</w:t>
            </w:r>
            <w:r w:rsidRPr="008C3388">
              <w:rPr>
                <w:rFonts w:cstheme="minorHAnsi"/>
                <w:szCs w:val="22"/>
              </w:rPr>
              <w:fldChar w:fldCharType="end"/>
            </w:r>
          </w:p>
        </w:tc>
      </w:tr>
      <w:tr w:rsidR="00BF1326" w:rsidRPr="008C3388" w14:paraId="2B6D299B" w14:textId="77777777" w:rsidTr="009520F5">
        <w:tc>
          <w:tcPr>
            <w:tcW w:w="3431" w:type="dxa"/>
          </w:tcPr>
          <w:p w14:paraId="2BCE9F10" w14:textId="77777777" w:rsidR="00BF1326" w:rsidRPr="008C3388" w:rsidRDefault="00BF1326" w:rsidP="00CC5F65">
            <w:pPr>
              <w:rPr>
                <w:rFonts w:cstheme="minorHAnsi"/>
                <w:szCs w:val="22"/>
                <w:lang w:val="en-GB"/>
              </w:rPr>
            </w:pPr>
            <w:r w:rsidRPr="008C3388">
              <w:rPr>
                <w:rFonts w:cstheme="minorHAnsi"/>
                <w:szCs w:val="22"/>
                <w:lang w:val="en-GB"/>
              </w:rPr>
              <w:t>T.PHYSICAL-ATTACK</w:t>
            </w:r>
          </w:p>
        </w:tc>
        <w:tc>
          <w:tcPr>
            <w:tcW w:w="3947" w:type="dxa"/>
          </w:tcPr>
          <w:p w14:paraId="30B8E415" w14:textId="77777777" w:rsidR="00BF1326" w:rsidRPr="008C3388" w:rsidRDefault="00BF1326" w:rsidP="00CC5F65">
            <w:pPr>
              <w:rPr>
                <w:rFonts w:cstheme="minorHAnsi"/>
                <w:szCs w:val="22"/>
                <w:lang w:val="en-GB"/>
              </w:rPr>
            </w:pPr>
            <w:r w:rsidRPr="008C3388">
              <w:rPr>
                <w:rFonts w:cstheme="minorHAnsi"/>
                <w:szCs w:val="22"/>
                <w:lang w:val="en-GB"/>
              </w:rPr>
              <w:t>O.IC.SUPPORT, O.IC.RECOVERY, O.DATA-CONFIDENTIALITY, O.RE.DATA-CONFIDENTIALITY</w:t>
            </w:r>
          </w:p>
        </w:tc>
        <w:tc>
          <w:tcPr>
            <w:tcW w:w="1442" w:type="dxa"/>
          </w:tcPr>
          <w:p w14:paraId="4012C71B" w14:textId="4F8636E0" w:rsidR="00BF1326" w:rsidRPr="008C3388" w:rsidRDefault="00BF1326" w:rsidP="00CC5F65">
            <w:pPr>
              <w:rPr>
                <w:rFonts w:cstheme="minorHAnsi"/>
                <w:szCs w:val="22"/>
                <w:lang w:val="en-GB"/>
              </w:rPr>
            </w:pPr>
            <w:r w:rsidRPr="008C3388">
              <w:rPr>
                <w:rFonts w:cstheme="minorHAnsi"/>
                <w:szCs w:val="22"/>
                <w:lang w:val="en-GB"/>
              </w:rPr>
              <w:t xml:space="preserve">Section </w:t>
            </w:r>
            <w:r w:rsidRPr="008C3388">
              <w:rPr>
                <w:rFonts w:cstheme="minorHAnsi"/>
                <w:szCs w:val="22"/>
              </w:rPr>
              <w:fldChar w:fldCharType="begin"/>
            </w:r>
            <w:r w:rsidRPr="008C3388">
              <w:rPr>
                <w:rFonts w:cstheme="minorHAnsi"/>
                <w:szCs w:val="22"/>
                <w:lang w:val="en-GB"/>
              </w:rPr>
              <w:instrText xml:space="preserve"> REF _Ref103099307 \r \h </w:instrText>
            </w:r>
            <w:r w:rsidRPr="008C3388">
              <w:rPr>
                <w:rFonts w:cstheme="minorHAnsi"/>
                <w:szCs w:val="22"/>
              </w:rPr>
            </w:r>
            <w:r w:rsidRPr="008C3388">
              <w:rPr>
                <w:rFonts w:cstheme="minorHAnsi"/>
                <w:szCs w:val="22"/>
              </w:rPr>
              <w:fldChar w:fldCharType="separate"/>
            </w:r>
            <w:r w:rsidR="0043467F">
              <w:rPr>
                <w:rFonts w:cstheme="minorHAnsi"/>
                <w:szCs w:val="22"/>
                <w:lang w:val="en-GB"/>
              </w:rPr>
              <w:t>6.3.1.6</w:t>
            </w:r>
            <w:r w:rsidRPr="008C3388">
              <w:rPr>
                <w:rFonts w:cstheme="minorHAnsi"/>
                <w:szCs w:val="22"/>
              </w:rPr>
              <w:fldChar w:fldCharType="end"/>
            </w:r>
          </w:p>
        </w:tc>
      </w:tr>
    </w:tbl>
    <w:p w14:paraId="15E1EE23" w14:textId="7F7DC02C" w:rsidR="00BF1326" w:rsidRPr="008C3388" w:rsidRDefault="00BF1326" w:rsidP="00162746">
      <w:pPr>
        <w:pStyle w:val="TableCaption"/>
      </w:pPr>
      <w:r w:rsidRPr="008C3388">
        <w:t xml:space="preserve"> Threats and Security Objectives-  Coverage</w:t>
      </w:r>
    </w:p>
    <w:tbl>
      <w:tblPr>
        <w:tblStyle w:val="TableGrid"/>
        <w:tblW w:w="8500" w:type="dxa"/>
        <w:tblLook w:val="04A0" w:firstRow="1" w:lastRow="0" w:firstColumn="1" w:lastColumn="0" w:noHBand="0" w:noVBand="1"/>
      </w:tblPr>
      <w:tblGrid>
        <w:gridCol w:w="3131"/>
        <w:gridCol w:w="5369"/>
      </w:tblGrid>
      <w:tr w:rsidR="00BF1326" w:rsidRPr="008C3388" w14:paraId="7DA319EF" w14:textId="77777777" w:rsidTr="002B091F">
        <w:trPr>
          <w:cantSplit/>
        </w:trPr>
        <w:tc>
          <w:tcPr>
            <w:tcW w:w="3131" w:type="dxa"/>
            <w:shd w:val="clear" w:color="auto" w:fill="C00000"/>
          </w:tcPr>
          <w:p w14:paraId="0BBCBB8A" w14:textId="77777777" w:rsidR="00BF1326" w:rsidRPr="008C3388" w:rsidRDefault="00BF1326" w:rsidP="00CC5F65">
            <w:pPr>
              <w:rPr>
                <w:rFonts w:cstheme="minorHAnsi"/>
                <w:b/>
                <w:bCs/>
                <w:szCs w:val="22"/>
                <w:lang w:val="en-GB"/>
              </w:rPr>
            </w:pPr>
            <w:r w:rsidRPr="008C3388">
              <w:rPr>
                <w:rFonts w:cstheme="minorHAnsi"/>
                <w:b/>
                <w:bCs/>
                <w:szCs w:val="22"/>
                <w:lang w:val="en-GB"/>
              </w:rPr>
              <w:t>Security Objectives</w:t>
            </w:r>
          </w:p>
        </w:tc>
        <w:tc>
          <w:tcPr>
            <w:tcW w:w="5369" w:type="dxa"/>
            <w:shd w:val="clear" w:color="auto" w:fill="C00000"/>
          </w:tcPr>
          <w:p w14:paraId="6273557A" w14:textId="77777777" w:rsidR="00BF1326" w:rsidRPr="008C3388" w:rsidRDefault="00BF1326" w:rsidP="00CC5F65">
            <w:pPr>
              <w:rPr>
                <w:rFonts w:cstheme="minorHAnsi"/>
                <w:b/>
                <w:bCs/>
                <w:szCs w:val="22"/>
                <w:lang w:val="en-GB"/>
              </w:rPr>
            </w:pPr>
            <w:r w:rsidRPr="008C3388">
              <w:rPr>
                <w:rFonts w:cstheme="minorHAnsi"/>
                <w:b/>
                <w:bCs/>
                <w:szCs w:val="22"/>
                <w:lang w:val="en-GB"/>
              </w:rPr>
              <w:t>Threats</w:t>
            </w:r>
          </w:p>
        </w:tc>
      </w:tr>
      <w:tr w:rsidR="00BF1326" w:rsidRPr="008C3388" w14:paraId="164450DC" w14:textId="77777777" w:rsidTr="002B091F">
        <w:trPr>
          <w:cantSplit/>
        </w:trPr>
        <w:tc>
          <w:tcPr>
            <w:tcW w:w="3131" w:type="dxa"/>
          </w:tcPr>
          <w:p w14:paraId="7526E640" w14:textId="53FBACC2" w:rsidR="00BF1326" w:rsidRPr="008C3388" w:rsidRDefault="00E32168" w:rsidP="00CC5F65">
            <w:pPr>
              <w:rPr>
                <w:rFonts w:cstheme="minorHAnsi"/>
                <w:szCs w:val="22"/>
                <w:lang w:val="en-GB"/>
              </w:rPr>
            </w:pPr>
            <w:r>
              <w:rPr>
                <w:rFonts w:cstheme="minorHAnsi"/>
                <w:szCs w:val="22"/>
              </w:rPr>
              <w:t>O.PRE-PPI</w:t>
            </w:r>
            <w:r w:rsidR="00BF1326" w:rsidRPr="008C3388">
              <w:rPr>
                <w:rFonts w:cstheme="minorHAnsi"/>
                <w:szCs w:val="22"/>
                <w:lang w:val="en-GB"/>
              </w:rPr>
              <w:t xml:space="preserve"> </w:t>
            </w:r>
          </w:p>
        </w:tc>
        <w:tc>
          <w:tcPr>
            <w:tcW w:w="5369" w:type="dxa"/>
          </w:tcPr>
          <w:p w14:paraId="705C0BF9" w14:textId="77777777" w:rsidR="00BF1326" w:rsidRPr="008C3388" w:rsidRDefault="00BF1326" w:rsidP="002B091F">
            <w:pPr>
              <w:spacing w:before="0"/>
              <w:rPr>
                <w:rFonts w:cstheme="minorHAnsi"/>
                <w:szCs w:val="22"/>
                <w:lang w:val="en-GB"/>
              </w:rPr>
            </w:pPr>
            <w:r w:rsidRPr="008C3388">
              <w:rPr>
                <w:rFonts w:cstheme="minorHAnsi"/>
                <w:szCs w:val="22"/>
                <w:lang w:val="en-GB"/>
              </w:rPr>
              <w:t xml:space="preserve">T.UNAUTHORIZED-PROFILE-MNG, T.UNAUTHORIZED-PLATFORM-MNG, T.UNAUTHORIZED-IDENTITY-MNG </w:t>
            </w:r>
          </w:p>
        </w:tc>
      </w:tr>
      <w:tr w:rsidR="00BF1326" w:rsidRPr="008C3388" w14:paraId="5B153F09" w14:textId="77777777" w:rsidTr="002B091F">
        <w:trPr>
          <w:cantSplit/>
        </w:trPr>
        <w:tc>
          <w:tcPr>
            <w:tcW w:w="3131" w:type="dxa"/>
          </w:tcPr>
          <w:p w14:paraId="55DED612" w14:textId="77777777" w:rsidR="00BF1326" w:rsidRPr="008C3388" w:rsidRDefault="00BF1326" w:rsidP="00CC5F65">
            <w:pPr>
              <w:rPr>
                <w:rFonts w:cstheme="minorHAnsi"/>
                <w:szCs w:val="22"/>
                <w:lang w:val="en-GB"/>
              </w:rPr>
            </w:pPr>
            <w:r w:rsidRPr="008C3388">
              <w:rPr>
                <w:rFonts w:cstheme="minorHAnsi"/>
                <w:szCs w:val="22"/>
                <w:lang w:val="en-GB"/>
              </w:rPr>
              <w:t xml:space="preserve">O.eUICC-DOMAIN-RIGHTS </w:t>
            </w:r>
          </w:p>
        </w:tc>
        <w:tc>
          <w:tcPr>
            <w:tcW w:w="5369" w:type="dxa"/>
          </w:tcPr>
          <w:p w14:paraId="60C75BAF" w14:textId="77777777" w:rsidR="00BF1326" w:rsidRPr="008C3388" w:rsidRDefault="00BF1326" w:rsidP="002B091F">
            <w:pPr>
              <w:spacing w:before="0"/>
              <w:rPr>
                <w:rFonts w:cstheme="minorHAnsi"/>
                <w:szCs w:val="22"/>
                <w:lang w:val="en-GB"/>
              </w:rPr>
            </w:pPr>
            <w:r w:rsidRPr="008C3388">
              <w:rPr>
                <w:rFonts w:cstheme="minorHAnsi"/>
                <w:szCs w:val="22"/>
                <w:lang w:val="en-GB"/>
              </w:rPr>
              <w:t xml:space="preserve">T.UNAUTHORIZED-PROFILE-MNG, T.UNAUTHORIZED-PLATFORM-MNG, T.UNAUTHORIZED-IDENTITY-MNG </w:t>
            </w:r>
          </w:p>
        </w:tc>
      </w:tr>
      <w:tr w:rsidR="00BF1326" w:rsidRPr="008C3388" w14:paraId="61B76520" w14:textId="77777777" w:rsidTr="002B091F">
        <w:trPr>
          <w:cantSplit/>
        </w:trPr>
        <w:tc>
          <w:tcPr>
            <w:tcW w:w="3131" w:type="dxa"/>
          </w:tcPr>
          <w:p w14:paraId="59201CC7" w14:textId="77777777" w:rsidR="00BF1326" w:rsidRPr="008C3388" w:rsidRDefault="00BF1326" w:rsidP="00CC5F65">
            <w:pPr>
              <w:rPr>
                <w:rFonts w:cstheme="minorHAnsi"/>
                <w:szCs w:val="22"/>
                <w:lang w:val="en-GB"/>
              </w:rPr>
            </w:pPr>
            <w:r w:rsidRPr="008C3388">
              <w:rPr>
                <w:rFonts w:cstheme="minorHAnsi"/>
                <w:szCs w:val="22"/>
                <w:lang w:val="en-GB"/>
              </w:rPr>
              <w:t xml:space="preserve">O.SECURE-CHANNELS </w:t>
            </w:r>
          </w:p>
        </w:tc>
        <w:tc>
          <w:tcPr>
            <w:tcW w:w="5369" w:type="dxa"/>
          </w:tcPr>
          <w:p w14:paraId="01D89685" w14:textId="77777777" w:rsidR="00E32168" w:rsidRDefault="00BF1326" w:rsidP="002B091F">
            <w:pPr>
              <w:spacing w:before="0"/>
              <w:rPr>
                <w:rFonts w:cstheme="minorHAnsi"/>
                <w:szCs w:val="22"/>
                <w:lang w:val="en-GB"/>
              </w:rPr>
            </w:pPr>
            <w:r w:rsidRPr="008C3388">
              <w:rPr>
                <w:rFonts w:cstheme="minorHAnsi"/>
                <w:szCs w:val="22"/>
                <w:lang w:val="en-GB"/>
              </w:rPr>
              <w:t>T.UNAUTHORIZED-PROFILE-MNG,</w:t>
            </w:r>
          </w:p>
          <w:p w14:paraId="3367166C" w14:textId="791F63F7" w:rsidR="00E32168" w:rsidRDefault="00BF1326" w:rsidP="002B091F">
            <w:pPr>
              <w:spacing w:before="0"/>
              <w:rPr>
                <w:rFonts w:cstheme="minorHAnsi"/>
                <w:szCs w:val="22"/>
                <w:lang w:val="en-GB"/>
              </w:rPr>
            </w:pPr>
            <w:r w:rsidRPr="008C3388">
              <w:rPr>
                <w:rFonts w:cstheme="minorHAnsi"/>
                <w:szCs w:val="22"/>
                <w:lang w:val="en-GB"/>
              </w:rPr>
              <w:t xml:space="preserve">T.PROFILE-MNG-INTERCEPTION, </w:t>
            </w:r>
          </w:p>
          <w:p w14:paraId="3FFCD656" w14:textId="72409A29" w:rsidR="00BF1326" w:rsidRPr="008C3388" w:rsidRDefault="00BF1326" w:rsidP="002B091F">
            <w:pPr>
              <w:spacing w:before="0"/>
              <w:rPr>
                <w:rFonts w:cstheme="minorHAnsi"/>
                <w:szCs w:val="22"/>
                <w:lang w:val="en-GB"/>
              </w:rPr>
            </w:pPr>
            <w:r w:rsidRPr="008C3388">
              <w:rPr>
                <w:rFonts w:cstheme="minorHAnsi"/>
                <w:szCs w:val="22"/>
                <w:lang w:val="en-GB"/>
              </w:rPr>
              <w:t xml:space="preserve">T.PROFILE-MNG-ELIGIBILITY </w:t>
            </w:r>
          </w:p>
        </w:tc>
      </w:tr>
      <w:tr w:rsidR="00BF1326" w:rsidRPr="008C3388" w14:paraId="3EE23F9A" w14:textId="77777777" w:rsidTr="002B091F">
        <w:trPr>
          <w:cantSplit/>
        </w:trPr>
        <w:tc>
          <w:tcPr>
            <w:tcW w:w="3131" w:type="dxa"/>
          </w:tcPr>
          <w:p w14:paraId="53AF6C31" w14:textId="77777777" w:rsidR="00BF1326" w:rsidRPr="008C3388" w:rsidRDefault="00BF1326" w:rsidP="00CC5F65">
            <w:pPr>
              <w:rPr>
                <w:rFonts w:cstheme="minorHAnsi"/>
                <w:szCs w:val="22"/>
                <w:lang w:val="en-GB"/>
              </w:rPr>
            </w:pPr>
            <w:r w:rsidRPr="008C3388">
              <w:rPr>
                <w:rFonts w:cstheme="minorHAnsi"/>
                <w:szCs w:val="22"/>
                <w:lang w:val="en-GB"/>
              </w:rPr>
              <w:t xml:space="preserve">O.INTERNAL-SECURE-CHANNELS </w:t>
            </w:r>
          </w:p>
        </w:tc>
        <w:tc>
          <w:tcPr>
            <w:tcW w:w="5369" w:type="dxa"/>
          </w:tcPr>
          <w:p w14:paraId="10816A18" w14:textId="77777777" w:rsidR="00E32168" w:rsidRDefault="00BF1326" w:rsidP="002B091F">
            <w:pPr>
              <w:spacing w:before="0"/>
              <w:rPr>
                <w:rFonts w:cstheme="minorHAnsi"/>
                <w:szCs w:val="22"/>
                <w:lang w:val="en-GB"/>
              </w:rPr>
            </w:pPr>
            <w:r w:rsidRPr="008C3388">
              <w:rPr>
                <w:rFonts w:cstheme="minorHAnsi"/>
                <w:szCs w:val="22"/>
                <w:lang w:val="en-GB"/>
              </w:rPr>
              <w:t>T.UNAUTHORIZED-PROFILE-MNG,</w:t>
            </w:r>
          </w:p>
          <w:p w14:paraId="3C3EB411" w14:textId="444B0499" w:rsidR="00E32168" w:rsidRDefault="00BF1326" w:rsidP="002B091F">
            <w:pPr>
              <w:spacing w:before="0"/>
              <w:rPr>
                <w:rFonts w:cstheme="minorHAnsi"/>
                <w:szCs w:val="22"/>
                <w:lang w:val="en-GB"/>
              </w:rPr>
            </w:pPr>
            <w:r w:rsidRPr="008C3388">
              <w:rPr>
                <w:rFonts w:cstheme="minorHAnsi"/>
                <w:szCs w:val="22"/>
                <w:lang w:val="en-GB"/>
              </w:rPr>
              <w:t xml:space="preserve">T.PROFILE-MNG-INTERCEPTION, </w:t>
            </w:r>
          </w:p>
          <w:p w14:paraId="37DCF7BA" w14:textId="77777777" w:rsidR="00E32168" w:rsidRDefault="00BF1326" w:rsidP="002B091F">
            <w:pPr>
              <w:spacing w:before="0"/>
              <w:rPr>
                <w:rFonts w:cstheme="minorHAnsi"/>
                <w:szCs w:val="22"/>
                <w:lang w:val="en-GB"/>
              </w:rPr>
            </w:pPr>
            <w:r w:rsidRPr="008C3388">
              <w:rPr>
                <w:rFonts w:cstheme="minorHAnsi"/>
                <w:szCs w:val="22"/>
                <w:lang w:val="en-GB"/>
              </w:rPr>
              <w:t xml:space="preserve">T.PROFILE-MNG-ELIGIBILITY, </w:t>
            </w:r>
          </w:p>
          <w:p w14:paraId="0BD67F67" w14:textId="7045911D" w:rsidR="00BF1326" w:rsidRPr="008C3388" w:rsidRDefault="00BF1326" w:rsidP="002B091F">
            <w:pPr>
              <w:spacing w:before="0"/>
              <w:rPr>
                <w:rFonts w:cstheme="minorHAnsi"/>
                <w:szCs w:val="22"/>
                <w:lang w:val="en-GB"/>
              </w:rPr>
            </w:pPr>
            <w:r w:rsidRPr="008C3388">
              <w:rPr>
                <w:rFonts w:cstheme="minorHAnsi"/>
                <w:szCs w:val="22"/>
                <w:lang w:val="en-GB"/>
              </w:rPr>
              <w:t xml:space="preserve">T.IDENTITY-INTERCEPTION </w:t>
            </w:r>
          </w:p>
        </w:tc>
      </w:tr>
      <w:tr w:rsidR="00BF1326" w:rsidRPr="008C3388" w14:paraId="19E8300B" w14:textId="77777777" w:rsidTr="002B091F">
        <w:trPr>
          <w:cantSplit/>
        </w:trPr>
        <w:tc>
          <w:tcPr>
            <w:tcW w:w="3131" w:type="dxa"/>
          </w:tcPr>
          <w:p w14:paraId="08AEBEBB" w14:textId="77777777" w:rsidR="00BF1326" w:rsidRPr="008C3388" w:rsidRDefault="00BF1326" w:rsidP="00CC5F65">
            <w:pPr>
              <w:rPr>
                <w:rFonts w:cstheme="minorHAnsi"/>
                <w:szCs w:val="22"/>
                <w:lang w:val="en-GB"/>
              </w:rPr>
            </w:pPr>
            <w:r w:rsidRPr="008C3388">
              <w:rPr>
                <w:rFonts w:cstheme="minorHAnsi"/>
                <w:szCs w:val="22"/>
                <w:lang w:val="en-GB"/>
              </w:rPr>
              <w:t xml:space="preserve">O.PROOF_OF_IDENTITY </w:t>
            </w:r>
          </w:p>
        </w:tc>
        <w:tc>
          <w:tcPr>
            <w:tcW w:w="5369" w:type="dxa"/>
          </w:tcPr>
          <w:p w14:paraId="32D7BFDC" w14:textId="77777777" w:rsidR="00BF1326" w:rsidRPr="008C3388" w:rsidRDefault="00BF1326" w:rsidP="002B091F">
            <w:pPr>
              <w:spacing w:before="0"/>
              <w:rPr>
                <w:rFonts w:cstheme="minorHAnsi"/>
                <w:szCs w:val="22"/>
                <w:lang w:val="en-GB"/>
              </w:rPr>
            </w:pPr>
            <w:r w:rsidRPr="008C3388">
              <w:rPr>
                <w:rFonts w:cstheme="minorHAnsi"/>
                <w:szCs w:val="22"/>
                <w:lang w:val="en-GB"/>
              </w:rPr>
              <w:t xml:space="preserve">T.UNAUTHORIZED-eUICC </w:t>
            </w:r>
          </w:p>
        </w:tc>
      </w:tr>
      <w:tr w:rsidR="00BF1326" w:rsidRPr="008C3388" w14:paraId="11DFDECA" w14:textId="77777777" w:rsidTr="002B091F">
        <w:trPr>
          <w:cantSplit/>
        </w:trPr>
        <w:tc>
          <w:tcPr>
            <w:tcW w:w="3131" w:type="dxa"/>
          </w:tcPr>
          <w:p w14:paraId="7B87D6A8" w14:textId="77777777" w:rsidR="00BF1326" w:rsidRPr="008C3388" w:rsidRDefault="00BF1326" w:rsidP="00CC5F65">
            <w:pPr>
              <w:rPr>
                <w:rFonts w:cstheme="minorHAnsi"/>
                <w:szCs w:val="22"/>
                <w:lang w:val="en-GB"/>
              </w:rPr>
            </w:pPr>
            <w:r w:rsidRPr="008C3388">
              <w:rPr>
                <w:rFonts w:cstheme="minorHAnsi"/>
                <w:szCs w:val="22"/>
                <w:lang w:val="en-GB"/>
              </w:rPr>
              <w:t xml:space="preserve">O.OPERATE </w:t>
            </w:r>
          </w:p>
        </w:tc>
        <w:tc>
          <w:tcPr>
            <w:tcW w:w="5369" w:type="dxa"/>
          </w:tcPr>
          <w:p w14:paraId="2542E1DF" w14:textId="77777777" w:rsidR="00BF1326" w:rsidRPr="008C3388" w:rsidRDefault="00BF1326" w:rsidP="002B091F">
            <w:pPr>
              <w:spacing w:before="0"/>
              <w:rPr>
                <w:rFonts w:cstheme="minorHAnsi"/>
                <w:szCs w:val="22"/>
                <w:lang w:val="en-GB"/>
              </w:rPr>
            </w:pPr>
            <w:r w:rsidRPr="008C3388">
              <w:rPr>
                <w:rFonts w:cstheme="minorHAnsi"/>
                <w:szCs w:val="22"/>
                <w:lang w:val="en-GB"/>
              </w:rPr>
              <w:t xml:space="preserve">T.LOGICAL-ATTACK </w:t>
            </w:r>
          </w:p>
        </w:tc>
      </w:tr>
      <w:tr w:rsidR="00BF1326" w:rsidRPr="008C3388" w14:paraId="682AF5F6" w14:textId="77777777" w:rsidTr="002B091F">
        <w:trPr>
          <w:cantSplit/>
        </w:trPr>
        <w:tc>
          <w:tcPr>
            <w:tcW w:w="3131" w:type="dxa"/>
          </w:tcPr>
          <w:p w14:paraId="54729664" w14:textId="77777777" w:rsidR="00BF1326" w:rsidRPr="008C3388" w:rsidRDefault="00BF1326" w:rsidP="00CC5F65">
            <w:pPr>
              <w:rPr>
                <w:rFonts w:cstheme="minorHAnsi"/>
                <w:szCs w:val="22"/>
                <w:lang w:val="en-GB"/>
              </w:rPr>
            </w:pPr>
            <w:r w:rsidRPr="008C3388">
              <w:rPr>
                <w:rFonts w:cstheme="minorHAnsi"/>
                <w:szCs w:val="22"/>
                <w:lang w:val="en-GB"/>
              </w:rPr>
              <w:t xml:space="preserve">O.API </w:t>
            </w:r>
          </w:p>
        </w:tc>
        <w:tc>
          <w:tcPr>
            <w:tcW w:w="5369" w:type="dxa"/>
          </w:tcPr>
          <w:p w14:paraId="4B005E35" w14:textId="77777777" w:rsidR="00BF1326" w:rsidRPr="008C3388" w:rsidRDefault="00BF1326" w:rsidP="002B091F">
            <w:pPr>
              <w:spacing w:before="0"/>
              <w:rPr>
                <w:rFonts w:cstheme="minorHAnsi"/>
                <w:szCs w:val="22"/>
                <w:lang w:val="en-GB"/>
              </w:rPr>
            </w:pPr>
            <w:r w:rsidRPr="008C3388">
              <w:rPr>
                <w:rFonts w:cstheme="minorHAnsi"/>
                <w:szCs w:val="22"/>
                <w:lang w:val="en-GB"/>
              </w:rPr>
              <w:t xml:space="preserve">T.LOGICAL-ATTACK </w:t>
            </w:r>
          </w:p>
        </w:tc>
      </w:tr>
      <w:tr w:rsidR="00BF1326" w:rsidRPr="008C3388" w14:paraId="18870E40" w14:textId="77777777" w:rsidTr="002B091F">
        <w:trPr>
          <w:cantSplit/>
        </w:trPr>
        <w:tc>
          <w:tcPr>
            <w:tcW w:w="3131" w:type="dxa"/>
          </w:tcPr>
          <w:p w14:paraId="532ACEFC" w14:textId="77777777" w:rsidR="00BF1326" w:rsidRPr="008C3388" w:rsidRDefault="00BF1326" w:rsidP="00CC5F65">
            <w:pPr>
              <w:rPr>
                <w:rFonts w:cstheme="minorHAnsi"/>
                <w:szCs w:val="22"/>
                <w:lang w:val="en-GB"/>
              </w:rPr>
            </w:pPr>
            <w:r w:rsidRPr="008C3388">
              <w:rPr>
                <w:rFonts w:cstheme="minorHAnsi"/>
                <w:szCs w:val="22"/>
                <w:lang w:val="en-GB"/>
              </w:rPr>
              <w:t xml:space="preserve">O.DATA-CONFIDENTIALITY </w:t>
            </w:r>
          </w:p>
        </w:tc>
        <w:tc>
          <w:tcPr>
            <w:tcW w:w="5369" w:type="dxa"/>
          </w:tcPr>
          <w:p w14:paraId="2C53739D" w14:textId="280D8B58" w:rsidR="00BF1326" w:rsidRPr="008C3388" w:rsidRDefault="00BF1326" w:rsidP="002B091F">
            <w:pPr>
              <w:spacing w:before="0"/>
              <w:rPr>
                <w:rFonts w:cstheme="minorHAnsi"/>
                <w:szCs w:val="22"/>
                <w:lang w:val="en-GB"/>
              </w:rPr>
            </w:pPr>
            <w:r w:rsidRPr="008C3388">
              <w:rPr>
                <w:rFonts w:cstheme="minorHAnsi"/>
                <w:szCs w:val="22"/>
                <w:lang w:val="en-GB"/>
              </w:rPr>
              <w:t xml:space="preserve">T.LOGICAL-ATTACK, T.PHYSICAL-ATTACK </w:t>
            </w:r>
          </w:p>
        </w:tc>
      </w:tr>
      <w:tr w:rsidR="00BF1326" w:rsidRPr="008C3388" w14:paraId="5DA4DDA1" w14:textId="77777777" w:rsidTr="002B091F">
        <w:trPr>
          <w:cantSplit/>
        </w:trPr>
        <w:tc>
          <w:tcPr>
            <w:tcW w:w="3131" w:type="dxa"/>
          </w:tcPr>
          <w:p w14:paraId="103A7A48" w14:textId="77777777" w:rsidR="00BF1326" w:rsidRPr="008C3388" w:rsidRDefault="00BF1326" w:rsidP="00CC5F65">
            <w:pPr>
              <w:rPr>
                <w:rFonts w:cstheme="minorHAnsi"/>
                <w:szCs w:val="22"/>
                <w:lang w:val="en-GB"/>
              </w:rPr>
            </w:pPr>
            <w:r w:rsidRPr="008C3388">
              <w:rPr>
                <w:rFonts w:cstheme="minorHAnsi"/>
                <w:szCs w:val="22"/>
                <w:lang w:val="en-GB"/>
              </w:rPr>
              <w:t xml:space="preserve">O.DATA-INTEGRITY </w:t>
            </w:r>
          </w:p>
        </w:tc>
        <w:tc>
          <w:tcPr>
            <w:tcW w:w="5369" w:type="dxa"/>
          </w:tcPr>
          <w:p w14:paraId="2ABC54E6" w14:textId="77777777" w:rsidR="00E32168" w:rsidRDefault="00BF1326" w:rsidP="002B091F">
            <w:pPr>
              <w:spacing w:before="0"/>
              <w:rPr>
                <w:rFonts w:cstheme="minorHAnsi"/>
                <w:szCs w:val="22"/>
                <w:lang w:val="en-GB"/>
              </w:rPr>
            </w:pPr>
            <w:r w:rsidRPr="008C3388">
              <w:rPr>
                <w:rFonts w:cstheme="minorHAnsi"/>
                <w:szCs w:val="22"/>
                <w:lang w:val="en-GB"/>
              </w:rPr>
              <w:t xml:space="preserve">T.PROFILE-MNG-ELIGIBILITY, </w:t>
            </w:r>
          </w:p>
          <w:p w14:paraId="2E71C525" w14:textId="4614E5AF" w:rsidR="00BF1326" w:rsidRPr="008C3388" w:rsidRDefault="00BF1326" w:rsidP="002B091F">
            <w:pPr>
              <w:spacing w:before="0"/>
              <w:rPr>
                <w:rFonts w:cstheme="minorHAnsi"/>
                <w:szCs w:val="22"/>
                <w:lang w:val="en-GB"/>
              </w:rPr>
            </w:pPr>
            <w:r w:rsidRPr="008C3388">
              <w:rPr>
                <w:rFonts w:cstheme="minorHAnsi"/>
                <w:szCs w:val="22"/>
                <w:lang w:val="en-GB"/>
              </w:rPr>
              <w:t xml:space="preserve">T.LOGICAL-ATTACK </w:t>
            </w:r>
          </w:p>
        </w:tc>
      </w:tr>
      <w:tr w:rsidR="00BF1326" w:rsidRPr="008C3388" w14:paraId="2B13384C" w14:textId="77777777" w:rsidTr="002B091F">
        <w:trPr>
          <w:cantSplit/>
        </w:trPr>
        <w:tc>
          <w:tcPr>
            <w:tcW w:w="3131" w:type="dxa"/>
          </w:tcPr>
          <w:p w14:paraId="18D74461" w14:textId="77777777" w:rsidR="00BF1326" w:rsidRPr="008C3388" w:rsidRDefault="00BF1326" w:rsidP="00CC5F65">
            <w:pPr>
              <w:rPr>
                <w:rFonts w:cstheme="minorHAnsi"/>
                <w:szCs w:val="22"/>
                <w:lang w:val="en-GB"/>
              </w:rPr>
            </w:pPr>
            <w:r w:rsidRPr="008C3388">
              <w:rPr>
                <w:rFonts w:cstheme="minorHAnsi"/>
                <w:szCs w:val="22"/>
                <w:lang w:val="en-GB"/>
              </w:rPr>
              <w:t xml:space="preserve">O.ALGORITHMS </w:t>
            </w:r>
          </w:p>
        </w:tc>
        <w:tc>
          <w:tcPr>
            <w:tcW w:w="5369" w:type="dxa"/>
          </w:tcPr>
          <w:p w14:paraId="1566FD61" w14:textId="77777777" w:rsidR="00BF1326" w:rsidRPr="008C3388" w:rsidRDefault="00BF1326" w:rsidP="002B091F">
            <w:pPr>
              <w:spacing w:before="0"/>
              <w:rPr>
                <w:rFonts w:cstheme="minorHAnsi"/>
                <w:szCs w:val="22"/>
                <w:lang w:val="en-GB"/>
              </w:rPr>
            </w:pPr>
            <w:r w:rsidRPr="008C3388">
              <w:rPr>
                <w:rFonts w:cstheme="minorHAnsi"/>
                <w:szCs w:val="22"/>
                <w:lang w:val="en-GB"/>
              </w:rPr>
              <w:t xml:space="preserve">T.UNAUTHORIZED-MOBILE-ACCESS </w:t>
            </w:r>
          </w:p>
        </w:tc>
      </w:tr>
      <w:tr w:rsidR="00BF1326" w:rsidRPr="008C3388" w14:paraId="7EC6A275" w14:textId="77777777" w:rsidTr="002B091F">
        <w:trPr>
          <w:cantSplit/>
        </w:trPr>
        <w:tc>
          <w:tcPr>
            <w:tcW w:w="3131" w:type="dxa"/>
          </w:tcPr>
          <w:p w14:paraId="1B638F15" w14:textId="77777777" w:rsidR="00BF1326" w:rsidRPr="008C3388" w:rsidRDefault="00BF1326" w:rsidP="00CC5F65">
            <w:pPr>
              <w:rPr>
                <w:rFonts w:cstheme="minorHAnsi"/>
                <w:szCs w:val="22"/>
                <w:lang w:val="en-GB"/>
              </w:rPr>
            </w:pPr>
            <w:r w:rsidRPr="008C3388">
              <w:rPr>
                <w:rFonts w:cstheme="minorHAnsi"/>
                <w:szCs w:val="22"/>
                <w:lang w:val="en-GB"/>
              </w:rPr>
              <w:t xml:space="preserve">OE.CI </w:t>
            </w:r>
          </w:p>
        </w:tc>
        <w:tc>
          <w:tcPr>
            <w:tcW w:w="5369" w:type="dxa"/>
          </w:tcPr>
          <w:p w14:paraId="5574D971" w14:textId="77777777" w:rsidR="00BF1326" w:rsidRPr="008C3388" w:rsidRDefault="00BF1326" w:rsidP="002B091F">
            <w:pPr>
              <w:spacing w:before="0"/>
              <w:rPr>
                <w:rFonts w:cstheme="minorHAnsi"/>
                <w:szCs w:val="22"/>
                <w:lang w:val="en-GB"/>
              </w:rPr>
            </w:pPr>
            <w:r w:rsidRPr="008C3388">
              <w:rPr>
                <w:rFonts w:cstheme="minorHAnsi"/>
                <w:szCs w:val="22"/>
                <w:lang w:val="en-GB"/>
              </w:rPr>
              <w:t xml:space="preserve">T.IDENTITY-INTERCEPTION </w:t>
            </w:r>
          </w:p>
        </w:tc>
      </w:tr>
      <w:tr w:rsidR="00BF1326" w:rsidRPr="008C3388" w14:paraId="17866D4C" w14:textId="77777777" w:rsidTr="002B091F">
        <w:trPr>
          <w:cantSplit/>
        </w:trPr>
        <w:tc>
          <w:tcPr>
            <w:tcW w:w="3131" w:type="dxa"/>
          </w:tcPr>
          <w:p w14:paraId="25535D9D" w14:textId="77777777" w:rsidR="00BF1326" w:rsidRPr="008C3388" w:rsidRDefault="00BF1326" w:rsidP="00CC5F65">
            <w:pPr>
              <w:rPr>
                <w:rFonts w:cstheme="minorHAnsi"/>
                <w:szCs w:val="22"/>
                <w:lang w:val="en-GB"/>
              </w:rPr>
            </w:pPr>
            <w:r w:rsidRPr="008C3388">
              <w:rPr>
                <w:rFonts w:cstheme="minorHAnsi"/>
                <w:szCs w:val="22"/>
                <w:lang w:val="en-GB"/>
              </w:rPr>
              <w:t xml:space="preserve">OE.SM-DPplus </w:t>
            </w:r>
          </w:p>
        </w:tc>
        <w:tc>
          <w:tcPr>
            <w:tcW w:w="5369" w:type="dxa"/>
          </w:tcPr>
          <w:p w14:paraId="53438625" w14:textId="77777777" w:rsidR="00E32168" w:rsidRDefault="00BF1326" w:rsidP="002B091F">
            <w:pPr>
              <w:spacing w:before="0"/>
              <w:rPr>
                <w:rFonts w:cstheme="minorHAnsi"/>
                <w:szCs w:val="22"/>
                <w:lang w:val="en-GB"/>
              </w:rPr>
            </w:pPr>
            <w:r w:rsidRPr="008C3388">
              <w:rPr>
                <w:rFonts w:cstheme="minorHAnsi"/>
                <w:szCs w:val="22"/>
                <w:lang w:val="en-GB"/>
              </w:rPr>
              <w:t xml:space="preserve">T.UNAUTHORIZED-PROFILE-MNG, </w:t>
            </w:r>
          </w:p>
          <w:p w14:paraId="6DA015AA" w14:textId="77777777" w:rsidR="00E32168" w:rsidRDefault="00BF1326" w:rsidP="002B091F">
            <w:pPr>
              <w:spacing w:before="0"/>
              <w:rPr>
                <w:rFonts w:cstheme="minorHAnsi"/>
                <w:szCs w:val="22"/>
                <w:lang w:val="en-GB"/>
              </w:rPr>
            </w:pPr>
            <w:r w:rsidRPr="008C3388">
              <w:rPr>
                <w:rFonts w:cstheme="minorHAnsi"/>
                <w:szCs w:val="22"/>
                <w:lang w:val="en-GB"/>
              </w:rPr>
              <w:t xml:space="preserve">T.PROFILE-MNG-INTERCEPTION, </w:t>
            </w:r>
          </w:p>
          <w:p w14:paraId="0A3B144C" w14:textId="21705601" w:rsidR="00BF1326" w:rsidRPr="008C3388" w:rsidRDefault="00BF1326" w:rsidP="002B091F">
            <w:pPr>
              <w:spacing w:before="0"/>
              <w:rPr>
                <w:rFonts w:cstheme="minorHAnsi"/>
                <w:szCs w:val="22"/>
                <w:lang w:val="en-GB"/>
              </w:rPr>
            </w:pPr>
            <w:r w:rsidRPr="008C3388">
              <w:rPr>
                <w:rFonts w:cstheme="minorHAnsi"/>
                <w:szCs w:val="22"/>
                <w:lang w:val="en-GB"/>
              </w:rPr>
              <w:t xml:space="preserve">T.PROFILE-MNG-ELIGIBILITY </w:t>
            </w:r>
          </w:p>
        </w:tc>
      </w:tr>
      <w:tr w:rsidR="00BF1326" w:rsidRPr="008C3388" w14:paraId="7F88544C" w14:textId="77777777" w:rsidTr="002B091F">
        <w:trPr>
          <w:cantSplit/>
        </w:trPr>
        <w:tc>
          <w:tcPr>
            <w:tcW w:w="3131" w:type="dxa"/>
          </w:tcPr>
          <w:p w14:paraId="1B1BAD3E" w14:textId="0CBFFD79" w:rsidR="00BF1326" w:rsidRPr="008C3388" w:rsidRDefault="00BF1326" w:rsidP="00CE49F1">
            <w:pPr>
              <w:tabs>
                <w:tab w:val="left" w:pos="2064"/>
              </w:tabs>
              <w:rPr>
                <w:rFonts w:cstheme="minorHAnsi"/>
                <w:szCs w:val="22"/>
                <w:lang w:val="en-GB"/>
              </w:rPr>
            </w:pPr>
            <w:r w:rsidRPr="008C3388">
              <w:rPr>
                <w:rFonts w:cstheme="minorHAnsi"/>
                <w:szCs w:val="22"/>
                <w:lang w:val="en-GB"/>
              </w:rPr>
              <w:t xml:space="preserve">OE.MNO </w:t>
            </w:r>
            <w:r w:rsidR="00E32168">
              <w:rPr>
                <w:rFonts w:cstheme="minorHAnsi"/>
                <w:szCs w:val="22"/>
                <w:lang w:val="en-GB"/>
              </w:rPr>
              <w:tab/>
            </w:r>
          </w:p>
        </w:tc>
        <w:tc>
          <w:tcPr>
            <w:tcW w:w="5369" w:type="dxa"/>
          </w:tcPr>
          <w:p w14:paraId="2C129A8A" w14:textId="77777777" w:rsidR="00E32168" w:rsidRDefault="00BF1326" w:rsidP="002B091F">
            <w:pPr>
              <w:spacing w:before="0"/>
              <w:rPr>
                <w:rFonts w:cstheme="minorHAnsi"/>
                <w:szCs w:val="22"/>
                <w:lang w:val="en-GB"/>
              </w:rPr>
            </w:pPr>
            <w:r w:rsidRPr="008C3388">
              <w:rPr>
                <w:rFonts w:cstheme="minorHAnsi"/>
                <w:szCs w:val="22"/>
                <w:lang w:val="en-GB"/>
              </w:rPr>
              <w:t xml:space="preserve">T.UNAUTHORIZED-PROFILE-MNG, </w:t>
            </w:r>
          </w:p>
          <w:p w14:paraId="0FD1D295" w14:textId="0ACE6C04" w:rsidR="00BF1326" w:rsidRPr="008C3388" w:rsidRDefault="00BF1326" w:rsidP="002B091F">
            <w:pPr>
              <w:spacing w:before="0"/>
              <w:rPr>
                <w:rFonts w:cstheme="minorHAnsi"/>
                <w:szCs w:val="22"/>
                <w:lang w:val="en-GB"/>
              </w:rPr>
            </w:pPr>
            <w:r w:rsidRPr="008C3388">
              <w:rPr>
                <w:rFonts w:cstheme="minorHAnsi"/>
                <w:szCs w:val="22"/>
                <w:lang w:val="en-GB"/>
              </w:rPr>
              <w:t xml:space="preserve">T.PROFILE-MNG-INTERCEPTION </w:t>
            </w:r>
          </w:p>
        </w:tc>
      </w:tr>
      <w:tr w:rsidR="00E32168" w:rsidRPr="008C3388" w14:paraId="5CC0C24A" w14:textId="77777777" w:rsidTr="002B091F">
        <w:trPr>
          <w:cantSplit/>
        </w:trPr>
        <w:tc>
          <w:tcPr>
            <w:tcW w:w="3131" w:type="dxa"/>
          </w:tcPr>
          <w:p w14:paraId="717B7941" w14:textId="2276CC11" w:rsidR="00E32168" w:rsidRPr="008C3388" w:rsidRDefault="00E32168" w:rsidP="00E32168">
            <w:pPr>
              <w:tabs>
                <w:tab w:val="left" w:pos="2064"/>
              </w:tabs>
              <w:rPr>
                <w:rFonts w:cstheme="minorHAnsi"/>
                <w:szCs w:val="22"/>
              </w:rPr>
            </w:pPr>
            <w:r>
              <w:rPr>
                <w:rFonts w:cstheme="minorHAnsi"/>
                <w:szCs w:val="22"/>
              </w:rPr>
              <w:t>OE.EIM (SGP.32)</w:t>
            </w:r>
          </w:p>
        </w:tc>
        <w:tc>
          <w:tcPr>
            <w:tcW w:w="5369" w:type="dxa"/>
          </w:tcPr>
          <w:p w14:paraId="427F71AE" w14:textId="77777777" w:rsidR="00E32168" w:rsidRPr="00CE49F1" w:rsidRDefault="00E32168" w:rsidP="00E32168">
            <w:pPr>
              <w:spacing w:before="0"/>
              <w:rPr>
                <w:rFonts w:cstheme="minorHAnsi"/>
                <w:szCs w:val="22"/>
                <w:lang w:val="en-GB"/>
              </w:rPr>
            </w:pPr>
            <w:r w:rsidRPr="00CE49F1">
              <w:rPr>
                <w:rFonts w:cstheme="minorHAnsi"/>
                <w:szCs w:val="22"/>
                <w:lang w:val="en-GB"/>
              </w:rPr>
              <w:t xml:space="preserve">T.UNAUTHORIZED-PLATFORM-MNG, </w:t>
            </w:r>
          </w:p>
          <w:p w14:paraId="28E7B969" w14:textId="2E390152" w:rsidR="00E32168" w:rsidRPr="00CE49F1" w:rsidRDefault="00E32168" w:rsidP="00E32168">
            <w:pPr>
              <w:spacing w:before="0"/>
              <w:rPr>
                <w:rFonts w:cstheme="minorHAnsi"/>
                <w:szCs w:val="22"/>
                <w:lang w:val="en-GB"/>
              </w:rPr>
            </w:pPr>
            <w:r w:rsidRPr="00CE49F1">
              <w:rPr>
                <w:rFonts w:cstheme="minorHAnsi"/>
                <w:szCs w:val="22"/>
                <w:lang w:val="en-GB"/>
              </w:rPr>
              <w:t xml:space="preserve">T.PROFILE-MNG-INTERCEPTION, </w:t>
            </w:r>
          </w:p>
        </w:tc>
      </w:tr>
      <w:tr w:rsidR="00BF1326" w:rsidRPr="008C3388" w14:paraId="5119F2AB" w14:textId="77777777" w:rsidTr="002B091F">
        <w:trPr>
          <w:cantSplit/>
        </w:trPr>
        <w:tc>
          <w:tcPr>
            <w:tcW w:w="3131" w:type="dxa"/>
          </w:tcPr>
          <w:p w14:paraId="2C16F454" w14:textId="77777777" w:rsidR="00BF1326" w:rsidRPr="008C3388" w:rsidRDefault="00BF1326" w:rsidP="00CC5F65">
            <w:pPr>
              <w:rPr>
                <w:rFonts w:cstheme="minorHAnsi"/>
                <w:szCs w:val="22"/>
                <w:lang w:val="en-GB"/>
              </w:rPr>
            </w:pPr>
            <w:r w:rsidRPr="008C3388">
              <w:rPr>
                <w:rFonts w:cstheme="minorHAnsi"/>
                <w:szCs w:val="22"/>
                <w:lang w:val="en-GB"/>
              </w:rPr>
              <w:t xml:space="preserve">O.IC.PROOF_OF_IDENTITY </w:t>
            </w:r>
          </w:p>
        </w:tc>
        <w:tc>
          <w:tcPr>
            <w:tcW w:w="5369" w:type="dxa"/>
          </w:tcPr>
          <w:p w14:paraId="07A7F2CA" w14:textId="77777777" w:rsidR="00BF1326" w:rsidRPr="008C3388" w:rsidRDefault="00BF1326" w:rsidP="002B091F">
            <w:pPr>
              <w:spacing w:before="0"/>
              <w:rPr>
                <w:rFonts w:cstheme="minorHAnsi"/>
                <w:szCs w:val="22"/>
                <w:lang w:val="en-GB"/>
              </w:rPr>
            </w:pPr>
            <w:r w:rsidRPr="008C3388">
              <w:rPr>
                <w:rFonts w:cstheme="minorHAnsi"/>
                <w:szCs w:val="22"/>
                <w:lang w:val="en-GB"/>
              </w:rPr>
              <w:t xml:space="preserve">T.UNAUTHORIZED-eUICC </w:t>
            </w:r>
          </w:p>
        </w:tc>
      </w:tr>
      <w:tr w:rsidR="00BF1326" w:rsidRPr="008C3388" w14:paraId="2824A4AF" w14:textId="77777777" w:rsidTr="002B091F">
        <w:trPr>
          <w:cantSplit/>
        </w:trPr>
        <w:tc>
          <w:tcPr>
            <w:tcW w:w="3131" w:type="dxa"/>
          </w:tcPr>
          <w:p w14:paraId="6B7F684E" w14:textId="77777777" w:rsidR="00BF1326" w:rsidRPr="008C3388" w:rsidRDefault="00BF1326" w:rsidP="00CC5F65">
            <w:pPr>
              <w:rPr>
                <w:rFonts w:cstheme="minorHAnsi"/>
                <w:szCs w:val="22"/>
                <w:lang w:val="en-GB"/>
              </w:rPr>
            </w:pPr>
            <w:r w:rsidRPr="008C3388">
              <w:rPr>
                <w:rFonts w:cstheme="minorHAnsi"/>
                <w:szCs w:val="22"/>
                <w:lang w:val="en-GB"/>
              </w:rPr>
              <w:t xml:space="preserve">O.IC.SUPPORT </w:t>
            </w:r>
          </w:p>
        </w:tc>
        <w:tc>
          <w:tcPr>
            <w:tcW w:w="5369" w:type="dxa"/>
          </w:tcPr>
          <w:p w14:paraId="11D15E8B" w14:textId="7B2C3C3B" w:rsidR="00BF1326" w:rsidRPr="008C3388" w:rsidRDefault="00BF1326" w:rsidP="002B091F">
            <w:pPr>
              <w:spacing w:before="0"/>
              <w:rPr>
                <w:rFonts w:cstheme="minorHAnsi"/>
                <w:szCs w:val="22"/>
                <w:lang w:val="en-GB"/>
              </w:rPr>
            </w:pPr>
            <w:r w:rsidRPr="008C3388">
              <w:rPr>
                <w:rFonts w:cstheme="minorHAnsi"/>
                <w:szCs w:val="22"/>
                <w:lang w:val="en-GB"/>
              </w:rPr>
              <w:t xml:space="preserve">T.LOGICAL-ATTACK, T.PHYSICAL-ATTACK </w:t>
            </w:r>
          </w:p>
        </w:tc>
      </w:tr>
      <w:tr w:rsidR="00BF1326" w:rsidRPr="008C3388" w14:paraId="3E135052" w14:textId="77777777" w:rsidTr="002B091F">
        <w:trPr>
          <w:cantSplit/>
        </w:trPr>
        <w:tc>
          <w:tcPr>
            <w:tcW w:w="3131" w:type="dxa"/>
          </w:tcPr>
          <w:p w14:paraId="20CE8B2B" w14:textId="77777777" w:rsidR="00BF1326" w:rsidRPr="008C3388" w:rsidRDefault="00BF1326" w:rsidP="00CC5F65">
            <w:pPr>
              <w:rPr>
                <w:rFonts w:cstheme="minorHAnsi"/>
                <w:szCs w:val="22"/>
                <w:lang w:val="en-GB"/>
              </w:rPr>
            </w:pPr>
            <w:r w:rsidRPr="008C3388">
              <w:rPr>
                <w:rFonts w:cstheme="minorHAnsi"/>
                <w:szCs w:val="22"/>
                <w:lang w:val="en-GB"/>
              </w:rPr>
              <w:t xml:space="preserve">O.IC.RECOVERY </w:t>
            </w:r>
          </w:p>
        </w:tc>
        <w:tc>
          <w:tcPr>
            <w:tcW w:w="5369" w:type="dxa"/>
          </w:tcPr>
          <w:p w14:paraId="2EBDAFF0" w14:textId="77777777" w:rsidR="00BF1326" w:rsidRPr="008C3388" w:rsidRDefault="00BF1326" w:rsidP="002B091F">
            <w:pPr>
              <w:spacing w:before="0"/>
              <w:rPr>
                <w:rFonts w:cstheme="minorHAnsi"/>
                <w:szCs w:val="22"/>
                <w:lang w:val="en-GB"/>
              </w:rPr>
            </w:pPr>
            <w:r w:rsidRPr="008C3388">
              <w:rPr>
                <w:rFonts w:cstheme="minorHAnsi"/>
                <w:szCs w:val="22"/>
                <w:lang w:val="en-GB"/>
              </w:rPr>
              <w:t xml:space="preserve">T.PHYSICAL-ATTACK </w:t>
            </w:r>
          </w:p>
        </w:tc>
      </w:tr>
      <w:tr w:rsidR="00BF1326" w:rsidRPr="008C3388" w14:paraId="1512426A" w14:textId="77777777" w:rsidTr="002B091F">
        <w:trPr>
          <w:cantSplit/>
        </w:trPr>
        <w:tc>
          <w:tcPr>
            <w:tcW w:w="3131" w:type="dxa"/>
          </w:tcPr>
          <w:p w14:paraId="05FD343B" w14:textId="44C2616C" w:rsidR="00BF1326" w:rsidRPr="002B091F" w:rsidRDefault="00E32168" w:rsidP="002B091F">
            <w:pPr>
              <w:rPr>
                <w:rFonts w:cstheme="minorHAnsi"/>
                <w:szCs w:val="22"/>
                <w:lang w:val="en-GB"/>
              </w:rPr>
            </w:pPr>
            <w:r w:rsidRPr="002B091F">
              <w:rPr>
                <w:rFonts w:cstheme="minorHAnsi"/>
                <w:szCs w:val="22"/>
              </w:rPr>
              <w:t>O.RE.PRE-PPI</w:t>
            </w:r>
            <w:r w:rsidR="00BF1326" w:rsidRPr="002B091F">
              <w:rPr>
                <w:rFonts w:cstheme="minorHAnsi"/>
                <w:szCs w:val="22"/>
                <w:lang w:val="en-GB"/>
              </w:rPr>
              <w:t xml:space="preserve"> </w:t>
            </w:r>
          </w:p>
        </w:tc>
        <w:tc>
          <w:tcPr>
            <w:tcW w:w="5369" w:type="dxa"/>
          </w:tcPr>
          <w:p w14:paraId="5DC97820" w14:textId="602F8BA3" w:rsidR="00BF1326" w:rsidRPr="008C3388" w:rsidRDefault="00BF1326" w:rsidP="002B091F">
            <w:pPr>
              <w:spacing w:before="0"/>
              <w:rPr>
                <w:rFonts w:cstheme="minorHAnsi"/>
                <w:szCs w:val="22"/>
                <w:lang w:val="en-GB"/>
              </w:rPr>
            </w:pPr>
          </w:p>
        </w:tc>
      </w:tr>
      <w:tr w:rsidR="00BF1326" w:rsidRPr="008C3388" w14:paraId="164F1462" w14:textId="77777777" w:rsidTr="002B091F">
        <w:trPr>
          <w:cantSplit/>
        </w:trPr>
        <w:tc>
          <w:tcPr>
            <w:tcW w:w="3131" w:type="dxa"/>
          </w:tcPr>
          <w:p w14:paraId="788A875D" w14:textId="77777777" w:rsidR="00BF1326" w:rsidRPr="008C3388" w:rsidRDefault="00BF1326" w:rsidP="00CC5F65">
            <w:pPr>
              <w:rPr>
                <w:rFonts w:cstheme="minorHAnsi"/>
                <w:szCs w:val="22"/>
                <w:lang w:val="en-GB"/>
              </w:rPr>
            </w:pPr>
            <w:r w:rsidRPr="008C3388">
              <w:rPr>
                <w:rFonts w:cstheme="minorHAnsi"/>
                <w:szCs w:val="22"/>
                <w:lang w:val="en-GB"/>
              </w:rPr>
              <w:t xml:space="preserve">O.RE.SECURE-COMM </w:t>
            </w:r>
          </w:p>
        </w:tc>
        <w:tc>
          <w:tcPr>
            <w:tcW w:w="5369" w:type="dxa"/>
          </w:tcPr>
          <w:p w14:paraId="71E8203A" w14:textId="77777777" w:rsidR="00E32168" w:rsidRDefault="00BF1326" w:rsidP="002B091F">
            <w:pPr>
              <w:spacing w:before="0"/>
              <w:rPr>
                <w:rFonts w:cstheme="minorHAnsi"/>
                <w:szCs w:val="22"/>
                <w:lang w:val="en-GB"/>
              </w:rPr>
            </w:pPr>
            <w:r w:rsidRPr="008C3388">
              <w:rPr>
                <w:rFonts w:cstheme="minorHAnsi"/>
                <w:szCs w:val="22"/>
                <w:lang w:val="en-GB"/>
              </w:rPr>
              <w:t xml:space="preserve">T.UNAUTHORIZED-PROFILE-MNG, </w:t>
            </w:r>
          </w:p>
          <w:p w14:paraId="33C9DF71" w14:textId="77777777" w:rsidR="00E32168" w:rsidRDefault="00BF1326" w:rsidP="002B091F">
            <w:pPr>
              <w:spacing w:before="0"/>
              <w:rPr>
                <w:rFonts w:cstheme="minorHAnsi"/>
                <w:szCs w:val="22"/>
                <w:lang w:val="en-GB"/>
              </w:rPr>
            </w:pPr>
            <w:r w:rsidRPr="008C3388">
              <w:rPr>
                <w:rFonts w:cstheme="minorHAnsi"/>
                <w:szCs w:val="22"/>
                <w:lang w:val="en-GB"/>
              </w:rPr>
              <w:t xml:space="preserve">T.PROFILE-MNG-INTERCEPTION, </w:t>
            </w:r>
          </w:p>
          <w:p w14:paraId="05562458" w14:textId="77777777" w:rsidR="00E32168" w:rsidRDefault="00BF1326" w:rsidP="002B091F">
            <w:pPr>
              <w:spacing w:before="0"/>
              <w:rPr>
                <w:rFonts w:cstheme="minorHAnsi"/>
                <w:szCs w:val="22"/>
                <w:lang w:val="en-GB"/>
              </w:rPr>
            </w:pPr>
            <w:r w:rsidRPr="008C3388">
              <w:rPr>
                <w:rFonts w:cstheme="minorHAnsi"/>
                <w:szCs w:val="22"/>
                <w:lang w:val="en-GB"/>
              </w:rPr>
              <w:t xml:space="preserve">T.PROFILE-MNG-ELIGIBILITY, </w:t>
            </w:r>
          </w:p>
          <w:p w14:paraId="7577F717" w14:textId="508B26A3" w:rsidR="00BF1326" w:rsidRPr="008C3388" w:rsidRDefault="00BF1326" w:rsidP="002B091F">
            <w:pPr>
              <w:spacing w:before="0"/>
              <w:rPr>
                <w:rFonts w:cstheme="minorHAnsi"/>
                <w:szCs w:val="22"/>
                <w:lang w:val="en-GB"/>
              </w:rPr>
            </w:pPr>
            <w:r w:rsidRPr="008C3388">
              <w:rPr>
                <w:rFonts w:cstheme="minorHAnsi"/>
                <w:szCs w:val="22"/>
                <w:lang w:val="en-GB"/>
              </w:rPr>
              <w:t xml:space="preserve">T.IDENTITY-INTERCEPTION </w:t>
            </w:r>
          </w:p>
        </w:tc>
      </w:tr>
      <w:tr w:rsidR="00BF1326" w:rsidRPr="008C3388" w14:paraId="7C4AFD4D" w14:textId="77777777" w:rsidTr="002B091F">
        <w:trPr>
          <w:cantSplit/>
        </w:trPr>
        <w:tc>
          <w:tcPr>
            <w:tcW w:w="3131" w:type="dxa"/>
          </w:tcPr>
          <w:p w14:paraId="72CDC426" w14:textId="77777777" w:rsidR="00BF1326" w:rsidRPr="008C3388" w:rsidRDefault="00BF1326" w:rsidP="00CC5F65">
            <w:pPr>
              <w:rPr>
                <w:rFonts w:cstheme="minorHAnsi"/>
                <w:szCs w:val="22"/>
                <w:lang w:val="en-GB"/>
              </w:rPr>
            </w:pPr>
            <w:r w:rsidRPr="008C3388">
              <w:rPr>
                <w:rFonts w:cstheme="minorHAnsi"/>
                <w:szCs w:val="22"/>
                <w:lang w:val="en-GB"/>
              </w:rPr>
              <w:t xml:space="preserve">O.RE.API </w:t>
            </w:r>
          </w:p>
        </w:tc>
        <w:tc>
          <w:tcPr>
            <w:tcW w:w="5369" w:type="dxa"/>
          </w:tcPr>
          <w:p w14:paraId="5AEAC9C2" w14:textId="77777777" w:rsidR="00BF1326" w:rsidRPr="008C3388" w:rsidRDefault="00BF1326" w:rsidP="002B091F">
            <w:pPr>
              <w:spacing w:before="0"/>
              <w:rPr>
                <w:rFonts w:cstheme="minorHAnsi"/>
                <w:szCs w:val="22"/>
                <w:lang w:val="en-GB"/>
              </w:rPr>
            </w:pPr>
            <w:r w:rsidRPr="008C3388">
              <w:rPr>
                <w:rFonts w:cstheme="minorHAnsi"/>
                <w:szCs w:val="22"/>
                <w:lang w:val="en-GB"/>
              </w:rPr>
              <w:t xml:space="preserve">T.LOGICAL-ATTACK </w:t>
            </w:r>
          </w:p>
        </w:tc>
      </w:tr>
      <w:tr w:rsidR="00BF1326" w:rsidRPr="008C3388" w14:paraId="11A61A5F" w14:textId="77777777" w:rsidTr="002B091F">
        <w:trPr>
          <w:cantSplit/>
        </w:trPr>
        <w:tc>
          <w:tcPr>
            <w:tcW w:w="3131" w:type="dxa"/>
          </w:tcPr>
          <w:p w14:paraId="63E46D67" w14:textId="77777777" w:rsidR="00BF1326" w:rsidRPr="008C3388" w:rsidRDefault="00BF1326" w:rsidP="00CC5F65">
            <w:pPr>
              <w:rPr>
                <w:rFonts w:cstheme="minorHAnsi"/>
                <w:szCs w:val="22"/>
                <w:lang w:val="en-GB"/>
              </w:rPr>
            </w:pPr>
            <w:r w:rsidRPr="008C3388">
              <w:rPr>
                <w:rFonts w:cstheme="minorHAnsi"/>
                <w:szCs w:val="22"/>
                <w:lang w:val="en-GB"/>
              </w:rPr>
              <w:t xml:space="preserve">O.RE.DATA-CONFIDENTIALITY </w:t>
            </w:r>
          </w:p>
        </w:tc>
        <w:tc>
          <w:tcPr>
            <w:tcW w:w="5369" w:type="dxa"/>
          </w:tcPr>
          <w:p w14:paraId="240CA3ED" w14:textId="77777777" w:rsidR="00E32168" w:rsidRDefault="00BF1326" w:rsidP="002B091F">
            <w:pPr>
              <w:spacing w:before="0"/>
              <w:rPr>
                <w:rFonts w:cstheme="minorHAnsi"/>
                <w:szCs w:val="22"/>
                <w:lang w:val="en-GB"/>
              </w:rPr>
            </w:pPr>
            <w:r w:rsidRPr="008C3388">
              <w:rPr>
                <w:rFonts w:cstheme="minorHAnsi"/>
                <w:szCs w:val="22"/>
                <w:lang w:val="en-GB"/>
              </w:rPr>
              <w:t xml:space="preserve">T.UNAUTHORIZED-PROFILE-MNG, T.UNAUTHORIZED-PLATFORM-MNG, T.UNAUTHORIZED-IDENTITY-MNG, </w:t>
            </w:r>
          </w:p>
          <w:p w14:paraId="4D460121" w14:textId="39419562" w:rsidR="00BF1326" w:rsidRPr="008C3388" w:rsidRDefault="00BF1326" w:rsidP="002B091F">
            <w:pPr>
              <w:spacing w:before="0"/>
              <w:rPr>
                <w:rFonts w:cstheme="minorHAnsi"/>
                <w:szCs w:val="22"/>
                <w:lang w:val="en-GB"/>
              </w:rPr>
            </w:pPr>
            <w:r w:rsidRPr="008C3388">
              <w:rPr>
                <w:rFonts w:cstheme="minorHAnsi"/>
                <w:szCs w:val="22"/>
                <w:lang w:val="en-GB"/>
              </w:rPr>
              <w:t xml:space="preserve">T.LOGICAL-ATTACK, T.PHYSICAL-ATTACK </w:t>
            </w:r>
          </w:p>
        </w:tc>
      </w:tr>
      <w:tr w:rsidR="00BF1326" w:rsidRPr="008C3388" w14:paraId="1885309C" w14:textId="77777777" w:rsidTr="002B091F">
        <w:trPr>
          <w:cantSplit/>
        </w:trPr>
        <w:tc>
          <w:tcPr>
            <w:tcW w:w="3131" w:type="dxa"/>
          </w:tcPr>
          <w:p w14:paraId="2C4E57A6" w14:textId="77777777" w:rsidR="00BF1326" w:rsidRPr="008C3388" w:rsidRDefault="00BF1326" w:rsidP="00CC5F65">
            <w:pPr>
              <w:rPr>
                <w:rFonts w:cstheme="minorHAnsi"/>
                <w:szCs w:val="22"/>
                <w:lang w:val="en-GB"/>
              </w:rPr>
            </w:pPr>
            <w:r w:rsidRPr="008C3388">
              <w:rPr>
                <w:rFonts w:cstheme="minorHAnsi"/>
                <w:szCs w:val="22"/>
                <w:lang w:val="en-GB"/>
              </w:rPr>
              <w:t xml:space="preserve">O.RE.DATA-INTEGRITY </w:t>
            </w:r>
          </w:p>
        </w:tc>
        <w:tc>
          <w:tcPr>
            <w:tcW w:w="5369" w:type="dxa"/>
          </w:tcPr>
          <w:p w14:paraId="7D287AEA" w14:textId="77777777" w:rsidR="00E32168" w:rsidRDefault="00BF1326" w:rsidP="002B091F">
            <w:pPr>
              <w:spacing w:before="0"/>
              <w:rPr>
                <w:rFonts w:cstheme="minorHAnsi"/>
                <w:szCs w:val="22"/>
                <w:lang w:val="en-GB"/>
              </w:rPr>
            </w:pPr>
            <w:r w:rsidRPr="008C3388">
              <w:rPr>
                <w:rFonts w:cstheme="minorHAnsi"/>
                <w:szCs w:val="22"/>
                <w:lang w:val="en-GB"/>
              </w:rPr>
              <w:t xml:space="preserve">T.UNAUTHORIZED-PROFILE-MNG, T.UNAUTHORIZED-PLATFORM-MNG, </w:t>
            </w:r>
          </w:p>
          <w:p w14:paraId="5C367AA8" w14:textId="77777777" w:rsidR="00E32168" w:rsidRDefault="00BF1326" w:rsidP="002B091F">
            <w:pPr>
              <w:spacing w:before="0"/>
              <w:rPr>
                <w:rFonts w:cstheme="minorHAnsi"/>
                <w:szCs w:val="22"/>
                <w:lang w:val="en-GB"/>
              </w:rPr>
            </w:pPr>
            <w:r w:rsidRPr="008C3388">
              <w:rPr>
                <w:rFonts w:cstheme="minorHAnsi"/>
                <w:szCs w:val="22"/>
                <w:lang w:val="en-GB"/>
              </w:rPr>
              <w:t xml:space="preserve">T.PROFILE-MNG-ELIGIBILITY, T.UNAUTHORIZED-IDENTITY-MNG, </w:t>
            </w:r>
          </w:p>
          <w:p w14:paraId="54854A6E" w14:textId="12BF9EA9" w:rsidR="00BF1326" w:rsidRPr="008C3388" w:rsidRDefault="00BF1326" w:rsidP="002B091F">
            <w:pPr>
              <w:spacing w:before="0"/>
              <w:rPr>
                <w:rFonts w:cstheme="minorHAnsi"/>
                <w:szCs w:val="22"/>
                <w:lang w:val="en-GB"/>
              </w:rPr>
            </w:pPr>
            <w:r w:rsidRPr="008C3388">
              <w:rPr>
                <w:rFonts w:cstheme="minorHAnsi"/>
                <w:szCs w:val="22"/>
                <w:lang w:val="en-GB"/>
              </w:rPr>
              <w:t xml:space="preserve">T.LOGICAL-ATTACK </w:t>
            </w:r>
          </w:p>
        </w:tc>
      </w:tr>
      <w:tr w:rsidR="00BF1326" w:rsidRPr="008C3388" w14:paraId="41B86724" w14:textId="77777777" w:rsidTr="002B091F">
        <w:trPr>
          <w:cantSplit/>
        </w:trPr>
        <w:tc>
          <w:tcPr>
            <w:tcW w:w="3131" w:type="dxa"/>
          </w:tcPr>
          <w:p w14:paraId="48A6918F" w14:textId="77777777" w:rsidR="00BF1326" w:rsidRPr="008C3388" w:rsidRDefault="00BF1326" w:rsidP="00CC5F65">
            <w:pPr>
              <w:rPr>
                <w:rFonts w:cstheme="minorHAnsi"/>
                <w:szCs w:val="22"/>
                <w:lang w:val="en-GB"/>
              </w:rPr>
            </w:pPr>
            <w:r w:rsidRPr="008C3388">
              <w:rPr>
                <w:rFonts w:cstheme="minorHAnsi"/>
                <w:szCs w:val="22"/>
                <w:lang w:val="en-GB"/>
              </w:rPr>
              <w:t xml:space="preserve">O.RE.IDENTITY </w:t>
            </w:r>
          </w:p>
        </w:tc>
        <w:tc>
          <w:tcPr>
            <w:tcW w:w="5369" w:type="dxa"/>
          </w:tcPr>
          <w:p w14:paraId="392B0054" w14:textId="77777777" w:rsidR="00BF1326" w:rsidRPr="008C3388" w:rsidRDefault="00BF1326" w:rsidP="002B091F">
            <w:pPr>
              <w:spacing w:before="0"/>
              <w:rPr>
                <w:rFonts w:cstheme="minorHAnsi"/>
                <w:szCs w:val="22"/>
                <w:lang w:val="en-GB"/>
              </w:rPr>
            </w:pPr>
            <w:r w:rsidRPr="008C3388">
              <w:rPr>
                <w:rFonts w:cstheme="minorHAnsi"/>
                <w:szCs w:val="22"/>
                <w:lang w:val="en-GB"/>
              </w:rPr>
              <w:t xml:space="preserve">T.UNAUTHORIZED-IDENTITY-MNG </w:t>
            </w:r>
          </w:p>
        </w:tc>
      </w:tr>
      <w:tr w:rsidR="00BF1326" w:rsidRPr="008C3388" w14:paraId="7FE4FC6F" w14:textId="77777777" w:rsidTr="002B091F">
        <w:trPr>
          <w:cantSplit/>
        </w:trPr>
        <w:tc>
          <w:tcPr>
            <w:tcW w:w="3131" w:type="dxa"/>
          </w:tcPr>
          <w:p w14:paraId="5A5994A3" w14:textId="77777777" w:rsidR="00BF1326" w:rsidRPr="008C3388" w:rsidRDefault="00BF1326" w:rsidP="00CC5F65">
            <w:pPr>
              <w:rPr>
                <w:rFonts w:cstheme="minorHAnsi"/>
                <w:szCs w:val="22"/>
                <w:lang w:val="en-GB"/>
              </w:rPr>
            </w:pPr>
            <w:r w:rsidRPr="008C3388">
              <w:rPr>
                <w:rFonts w:cstheme="minorHAnsi"/>
                <w:szCs w:val="22"/>
                <w:lang w:val="en-GB"/>
              </w:rPr>
              <w:t xml:space="preserve">O.RE.CODE-EXE </w:t>
            </w:r>
          </w:p>
        </w:tc>
        <w:tc>
          <w:tcPr>
            <w:tcW w:w="5369" w:type="dxa"/>
          </w:tcPr>
          <w:p w14:paraId="39A812C6" w14:textId="77777777" w:rsidR="00BF1326" w:rsidRPr="008C3388" w:rsidRDefault="00BF1326" w:rsidP="002B091F">
            <w:pPr>
              <w:spacing w:before="0"/>
              <w:rPr>
                <w:rFonts w:cstheme="minorHAnsi"/>
                <w:szCs w:val="22"/>
                <w:lang w:val="en-GB"/>
              </w:rPr>
            </w:pPr>
            <w:r w:rsidRPr="008C3388">
              <w:rPr>
                <w:rFonts w:cstheme="minorHAnsi"/>
                <w:szCs w:val="22"/>
                <w:lang w:val="en-GB"/>
              </w:rPr>
              <w:t xml:space="preserve">T.LOGICAL-ATTACK </w:t>
            </w:r>
          </w:p>
        </w:tc>
      </w:tr>
      <w:tr w:rsidR="00BF1326" w:rsidRPr="008C3388" w14:paraId="326E9E23" w14:textId="77777777" w:rsidTr="002B091F">
        <w:trPr>
          <w:cantSplit/>
        </w:trPr>
        <w:tc>
          <w:tcPr>
            <w:tcW w:w="3131" w:type="dxa"/>
          </w:tcPr>
          <w:p w14:paraId="0EB52B9C" w14:textId="004039EF" w:rsidR="00BF1326" w:rsidRPr="008C3388" w:rsidRDefault="00BF1326" w:rsidP="00CC5F65">
            <w:pPr>
              <w:rPr>
                <w:rFonts w:cstheme="minorHAnsi"/>
                <w:szCs w:val="22"/>
                <w:lang w:val="en-GB"/>
              </w:rPr>
            </w:pPr>
            <w:r w:rsidRPr="008C3388">
              <w:rPr>
                <w:rFonts w:cstheme="minorHAnsi"/>
                <w:szCs w:val="22"/>
                <w:lang w:val="en-GB"/>
              </w:rPr>
              <w:t>OE.TRUSTED-PATHS-LPAd</w:t>
            </w:r>
            <w:r w:rsidR="00E32168" w:rsidRPr="00CE49F1">
              <w:rPr>
                <w:rFonts w:cstheme="minorHAnsi"/>
                <w:szCs w:val="22"/>
                <w:lang w:val="en-GB"/>
              </w:rPr>
              <w:t>-IPAd</w:t>
            </w:r>
            <w:r w:rsidRPr="008C3388">
              <w:rPr>
                <w:rFonts w:cstheme="minorHAnsi"/>
                <w:szCs w:val="22"/>
                <w:lang w:val="en-GB"/>
              </w:rPr>
              <w:t xml:space="preserve"> </w:t>
            </w:r>
          </w:p>
        </w:tc>
        <w:tc>
          <w:tcPr>
            <w:tcW w:w="5369" w:type="dxa"/>
          </w:tcPr>
          <w:p w14:paraId="5756A7C2" w14:textId="77777777" w:rsidR="00BF1326" w:rsidRPr="008C3388" w:rsidRDefault="00BF1326" w:rsidP="002B091F">
            <w:pPr>
              <w:spacing w:before="0"/>
              <w:rPr>
                <w:rFonts w:cstheme="minorHAnsi"/>
                <w:szCs w:val="22"/>
                <w:lang w:val="en-GB"/>
              </w:rPr>
            </w:pPr>
            <w:r w:rsidRPr="008C3388">
              <w:rPr>
                <w:rFonts w:cstheme="minorHAnsi"/>
                <w:szCs w:val="22"/>
                <w:lang w:val="en-GB"/>
              </w:rPr>
              <w:t xml:space="preserve">T.LPAd-INTERFACE-EXPLOIT </w:t>
            </w:r>
          </w:p>
        </w:tc>
      </w:tr>
      <w:tr w:rsidR="00BF1326" w:rsidRPr="008C3388" w14:paraId="6870FAA2" w14:textId="77777777" w:rsidTr="002B091F">
        <w:trPr>
          <w:cantSplit/>
        </w:trPr>
        <w:tc>
          <w:tcPr>
            <w:tcW w:w="3131" w:type="dxa"/>
          </w:tcPr>
          <w:p w14:paraId="58B56454" w14:textId="1B97FB4E" w:rsidR="00BF1326" w:rsidRPr="008C3388" w:rsidRDefault="00BF1326" w:rsidP="00CC5F65">
            <w:pPr>
              <w:rPr>
                <w:rFonts w:cstheme="minorHAnsi"/>
                <w:szCs w:val="22"/>
                <w:lang w:val="en-GB"/>
              </w:rPr>
            </w:pPr>
            <w:r w:rsidRPr="008C3388">
              <w:rPr>
                <w:rFonts w:cstheme="minorHAnsi"/>
                <w:szCs w:val="22"/>
                <w:lang w:val="en-GB"/>
              </w:rPr>
              <w:t xml:space="preserve">OE.APPLICATIONS </w:t>
            </w:r>
          </w:p>
        </w:tc>
        <w:tc>
          <w:tcPr>
            <w:tcW w:w="5369" w:type="dxa"/>
          </w:tcPr>
          <w:p w14:paraId="6FBD8B6D" w14:textId="77777777" w:rsidR="00E32168" w:rsidRDefault="00BF1326" w:rsidP="002B091F">
            <w:pPr>
              <w:spacing w:before="0"/>
              <w:rPr>
                <w:rFonts w:cstheme="minorHAnsi"/>
                <w:szCs w:val="22"/>
                <w:lang w:val="en-GB"/>
              </w:rPr>
            </w:pPr>
            <w:r w:rsidRPr="008C3388">
              <w:rPr>
                <w:rFonts w:cstheme="minorHAnsi"/>
                <w:szCs w:val="22"/>
                <w:lang w:val="en-GB"/>
              </w:rPr>
              <w:t xml:space="preserve">T.UNAUTHORIZED-PROFILE-MNG, T.UNAUTHORIZED-PLATFORM-MNG, </w:t>
            </w:r>
          </w:p>
          <w:p w14:paraId="41D6CC86" w14:textId="1BB45214" w:rsidR="00BF1326" w:rsidRPr="008C3388" w:rsidRDefault="00BF1326" w:rsidP="002B091F">
            <w:pPr>
              <w:spacing w:before="0"/>
              <w:rPr>
                <w:rFonts w:cstheme="minorHAnsi"/>
                <w:szCs w:val="22"/>
                <w:lang w:val="en-GB"/>
              </w:rPr>
            </w:pPr>
            <w:r w:rsidRPr="008C3388">
              <w:rPr>
                <w:rFonts w:cstheme="minorHAnsi"/>
                <w:szCs w:val="22"/>
                <w:lang w:val="en-GB"/>
              </w:rPr>
              <w:t xml:space="preserve">T.LOGICAL-ATTACK </w:t>
            </w:r>
          </w:p>
        </w:tc>
      </w:tr>
      <w:tr w:rsidR="00F94441" w:rsidRPr="008C3388" w14:paraId="21BEEC3F" w14:textId="77777777" w:rsidTr="002B091F">
        <w:trPr>
          <w:cantSplit/>
        </w:trPr>
        <w:tc>
          <w:tcPr>
            <w:tcW w:w="3131" w:type="dxa"/>
          </w:tcPr>
          <w:p w14:paraId="41AEAA99" w14:textId="1421C837" w:rsidR="00F94441" w:rsidRPr="008C3388" w:rsidRDefault="00F94441" w:rsidP="00F94441">
            <w:pPr>
              <w:rPr>
                <w:rFonts w:cstheme="minorHAnsi"/>
                <w:szCs w:val="22"/>
              </w:rPr>
            </w:pPr>
            <w:r w:rsidRPr="008C3388">
              <w:rPr>
                <w:rFonts w:cstheme="minorHAnsi"/>
                <w:szCs w:val="22"/>
              </w:rPr>
              <w:t>OE.</w:t>
            </w:r>
            <w:r>
              <w:rPr>
                <w:rFonts w:cstheme="minorHAnsi"/>
                <w:szCs w:val="22"/>
              </w:rPr>
              <w:t>CODE-EVIDENCE</w:t>
            </w:r>
            <w:r w:rsidRPr="008C3388">
              <w:rPr>
                <w:rFonts w:cstheme="minorHAnsi"/>
                <w:szCs w:val="22"/>
              </w:rPr>
              <w:t xml:space="preserve"> </w:t>
            </w:r>
          </w:p>
        </w:tc>
        <w:tc>
          <w:tcPr>
            <w:tcW w:w="5369" w:type="dxa"/>
          </w:tcPr>
          <w:p w14:paraId="0D684335" w14:textId="77777777" w:rsidR="00E32168" w:rsidRDefault="00F94441" w:rsidP="002B091F">
            <w:pPr>
              <w:spacing w:before="0"/>
              <w:rPr>
                <w:rFonts w:cstheme="minorHAnsi"/>
                <w:szCs w:val="22"/>
                <w:lang w:val="en-GB"/>
              </w:rPr>
            </w:pPr>
            <w:r w:rsidRPr="008B378E">
              <w:rPr>
                <w:rFonts w:cstheme="minorHAnsi"/>
                <w:szCs w:val="22"/>
                <w:lang w:val="en-GB"/>
              </w:rPr>
              <w:t xml:space="preserve">T.UNAUTHORIZED-PROFILE-MNG, T.UNAUTHORIZED-PLATFORM-MNG, </w:t>
            </w:r>
          </w:p>
          <w:p w14:paraId="64D385BF" w14:textId="419BB47F" w:rsidR="00F94441" w:rsidRPr="008B378E" w:rsidRDefault="00F94441" w:rsidP="002B091F">
            <w:pPr>
              <w:spacing w:before="0"/>
              <w:rPr>
                <w:rFonts w:cstheme="minorHAnsi"/>
                <w:szCs w:val="22"/>
                <w:lang w:val="en-GB"/>
              </w:rPr>
            </w:pPr>
            <w:r w:rsidRPr="008B378E">
              <w:rPr>
                <w:rFonts w:cstheme="minorHAnsi"/>
                <w:szCs w:val="22"/>
                <w:lang w:val="en-GB"/>
              </w:rPr>
              <w:t xml:space="preserve">T.LOGICAL-ATTACK </w:t>
            </w:r>
          </w:p>
        </w:tc>
      </w:tr>
      <w:tr w:rsidR="00BF1326" w:rsidRPr="008C3388" w14:paraId="5D06ED36" w14:textId="77777777" w:rsidTr="002B091F">
        <w:trPr>
          <w:cantSplit/>
        </w:trPr>
        <w:tc>
          <w:tcPr>
            <w:tcW w:w="3131" w:type="dxa"/>
          </w:tcPr>
          <w:p w14:paraId="514BFD68" w14:textId="77777777" w:rsidR="00BF1326" w:rsidRPr="008C3388" w:rsidRDefault="00BF1326" w:rsidP="00CC5F65">
            <w:pPr>
              <w:rPr>
                <w:rFonts w:cstheme="minorHAnsi"/>
                <w:szCs w:val="22"/>
                <w:lang w:val="en-GB"/>
              </w:rPr>
            </w:pPr>
            <w:r w:rsidRPr="008C3388">
              <w:rPr>
                <w:rFonts w:cstheme="minorHAnsi"/>
                <w:szCs w:val="22"/>
                <w:lang w:val="en-GB"/>
              </w:rPr>
              <w:t xml:space="preserve">OE.MNO-SD </w:t>
            </w:r>
          </w:p>
        </w:tc>
        <w:tc>
          <w:tcPr>
            <w:tcW w:w="5369" w:type="dxa"/>
          </w:tcPr>
          <w:p w14:paraId="2D1122BF" w14:textId="77777777" w:rsidR="00E32168" w:rsidRDefault="00BF1326" w:rsidP="002B091F">
            <w:pPr>
              <w:spacing w:before="0"/>
              <w:rPr>
                <w:rFonts w:cstheme="minorHAnsi"/>
                <w:szCs w:val="22"/>
                <w:lang w:val="en-GB"/>
              </w:rPr>
            </w:pPr>
            <w:r w:rsidRPr="008C3388">
              <w:rPr>
                <w:rFonts w:cstheme="minorHAnsi"/>
                <w:szCs w:val="22"/>
                <w:lang w:val="en-GB"/>
              </w:rPr>
              <w:t xml:space="preserve">T.UNAUTHORIZED-PROFILE-MNG, </w:t>
            </w:r>
          </w:p>
          <w:p w14:paraId="6B454F7A" w14:textId="5A69EF60" w:rsidR="00BF1326" w:rsidRPr="008C3388" w:rsidRDefault="00BF1326" w:rsidP="002B091F">
            <w:pPr>
              <w:spacing w:before="0"/>
              <w:rPr>
                <w:rFonts w:cstheme="minorHAnsi"/>
                <w:szCs w:val="22"/>
                <w:lang w:val="en-GB"/>
              </w:rPr>
            </w:pPr>
            <w:r w:rsidRPr="008C3388">
              <w:rPr>
                <w:rFonts w:cstheme="minorHAnsi"/>
                <w:szCs w:val="22"/>
                <w:lang w:val="en-GB"/>
              </w:rPr>
              <w:t xml:space="preserve">T.PROFILE-MNG-INTERCEPTION </w:t>
            </w:r>
          </w:p>
        </w:tc>
      </w:tr>
    </w:tbl>
    <w:p w14:paraId="6DC70E0D" w14:textId="63C5E907" w:rsidR="00BF1326" w:rsidRPr="008C3388" w:rsidRDefault="00BF1326" w:rsidP="00162746">
      <w:pPr>
        <w:pStyle w:val="TableCaption"/>
      </w:pPr>
      <w:r w:rsidRPr="008C3388">
        <w:t xml:space="preserve"> Security Objectives and threats</w:t>
      </w:r>
    </w:p>
    <w:p w14:paraId="0872F5F9" w14:textId="77777777" w:rsidR="00BF1326" w:rsidRDefault="00BF1326" w:rsidP="00C5177E">
      <w:pPr>
        <w:pStyle w:val="Heading4"/>
      </w:pPr>
      <w:r w:rsidRPr="00DC1372">
        <w:t>Organizational</w:t>
      </w:r>
      <w:r w:rsidRPr="008C3388">
        <w:t xml:space="preserve"> Security Policies Rationale</w:t>
      </w:r>
    </w:p>
    <w:p w14:paraId="058EE866" w14:textId="77777777" w:rsidR="00C5177E" w:rsidRPr="007F699C" w:rsidRDefault="00C5177E" w:rsidP="006943CA">
      <w:pPr>
        <w:pStyle w:val="NormalParagraph"/>
      </w:pPr>
    </w:p>
    <w:tbl>
      <w:tblPr>
        <w:tblStyle w:val="TableGrid"/>
        <w:tblW w:w="0" w:type="auto"/>
        <w:tblLook w:val="04A0" w:firstRow="1" w:lastRow="0" w:firstColumn="1" w:lastColumn="0" w:noHBand="0" w:noVBand="1"/>
      </w:tblPr>
      <w:tblGrid>
        <w:gridCol w:w="3090"/>
        <w:gridCol w:w="4065"/>
        <w:gridCol w:w="1339"/>
      </w:tblGrid>
      <w:tr w:rsidR="00BF1326" w:rsidRPr="008C3388" w14:paraId="68B0D3D2" w14:textId="77777777" w:rsidTr="009520F5">
        <w:tc>
          <w:tcPr>
            <w:tcW w:w="3090" w:type="dxa"/>
            <w:shd w:val="clear" w:color="auto" w:fill="C00000"/>
          </w:tcPr>
          <w:p w14:paraId="33FFA15C" w14:textId="77777777" w:rsidR="00BF1326" w:rsidRPr="008C3388" w:rsidRDefault="00BF1326" w:rsidP="00CC5F65">
            <w:pPr>
              <w:rPr>
                <w:rFonts w:cstheme="minorHAnsi"/>
                <w:b/>
                <w:bCs/>
                <w:szCs w:val="22"/>
                <w:lang w:val="en-GB"/>
              </w:rPr>
            </w:pPr>
            <w:r w:rsidRPr="008C3388">
              <w:rPr>
                <w:rFonts w:cstheme="minorHAnsi"/>
                <w:b/>
                <w:bCs/>
                <w:szCs w:val="22"/>
                <w:lang w:val="en-GB"/>
              </w:rPr>
              <w:t>Organizational Security Policies</w:t>
            </w:r>
          </w:p>
        </w:tc>
        <w:tc>
          <w:tcPr>
            <w:tcW w:w="4065" w:type="dxa"/>
            <w:shd w:val="clear" w:color="auto" w:fill="C00000"/>
          </w:tcPr>
          <w:p w14:paraId="70DE20B5" w14:textId="77777777" w:rsidR="00BF1326" w:rsidRPr="008C3388" w:rsidRDefault="00BF1326" w:rsidP="00CC5F65">
            <w:pPr>
              <w:rPr>
                <w:rFonts w:cstheme="minorHAnsi"/>
                <w:b/>
                <w:bCs/>
                <w:szCs w:val="22"/>
                <w:lang w:val="en-GB"/>
              </w:rPr>
            </w:pPr>
            <w:r w:rsidRPr="008C3388">
              <w:rPr>
                <w:rFonts w:cstheme="minorHAnsi"/>
                <w:b/>
                <w:bCs/>
                <w:szCs w:val="22"/>
                <w:lang w:val="en-GB"/>
              </w:rPr>
              <w:t>Security Objectives</w:t>
            </w:r>
          </w:p>
        </w:tc>
        <w:tc>
          <w:tcPr>
            <w:tcW w:w="1339" w:type="dxa"/>
            <w:shd w:val="clear" w:color="auto" w:fill="C00000"/>
          </w:tcPr>
          <w:p w14:paraId="1499BB3D" w14:textId="77777777" w:rsidR="00BF1326" w:rsidRPr="008C3388" w:rsidRDefault="00BF1326" w:rsidP="00CC5F65">
            <w:pPr>
              <w:rPr>
                <w:rFonts w:cstheme="minorHAnsi"/>
                <w:b/>
                <w:bCs/>
                <w:szCs w:val="22"/>
                <w:lang w:val="en-GB"/>
              </w:rPr>
            </w:pPr>
            <w:r w:rsidRPr="008C3388">
              <w:rPr>
                <w:rFonts w:cstheme="minorHAnsi"/>
                <w:b/>
                <w:bCs/>
                <w:szCs w:val="22"/>
                <w:lang w:val="en-GB"/>
              </w:rPr>
              <w:t>Rationale</w:t>
            </w:r>
          </w:p>
        </w:tc>
      </w:tr>
      <w:tr w:rsidR="00BF1326" w:rsidRPr="008C3388" w14:paraId="35061FB7" w14:textId="77777777" w:rsidTr="00CC5F65">
        <w:tc>
          <w:tcPr>
            <w:tcW w:w="3090" w:type="dxa"/>
          </w:tcPr>
          <w:p w14:paraId="62BB1620" w14:textId="77777777" w:rsidR="00BF1326" w:rsidRPr="008C3388" w:rsidRDefault="00BF1326" w:rsidP="00CC5F65">
            <w:pPr>
              <w:rPr>
                <w:rFonts w:cstheme="minorHAnsi"/>
                <w:szCs w:val="22"/>
                <w:lang w:val="en-GB"/>
              </w:rPr>
            </w:pPr>
            <w:r w:rsidRPr="008C3388">
              <w:rPr>
                <w:rFonts w:cstheme="minorHAnsi"/>
                <w:szCs w:val="22"/>
                <w:lang w:val="en-GB"/>
              </w:rPr>
              <w:t xml:space="preserve">OSP.LIFE-CYCLE </w:t>
            </w:r>
          </w:p>
        </w:tc>
        <w:tc>
          <w:tcPr>
            <w:tcW w:w="4065" w:type="dxa"/>
          </w:tcPr>
          <w:p w14:paraId="5C4A2A94" w14:textId="7020446C" w:rsidR="00E32168" w:rsidRDefault="000E3714" w:rsidP="00CC5F65">
            <w:pPr>
              <w:rPr>
                <w:rFonts w:cstheme="minorHAnsi"/>
                <w:szCs w:val="22"/>
                <w:lang w:val="en-GB"/>
              </w:rPr>
            </w:pPr>
            <w:r>
              <w:rPr>
                <w:rFonts w:cstheme="minorHAnsi"/>
                <w:szCs w:val="22"/>
                <w:lang w:val="en-GB"/>
              </w:rPr>
              <w:t>O.PRE-PPI</w:t>
            </w:r>
            <w:r w:rsidR="00BF1326" w:rsidRPr="008C3388">
              <w:rPr>
                <w:rFonts w:cstheme="minorHAnsi"/>
                <w:szCs w:val="22"/>
                <w:lang w:val="en-GB"/>
              </w:rPr>
              <w:t xml:space="preserve">, </w:t>
            </w:r>
          </w:p>
          <w:p w14:paraId="3E4CA69D" w14:textId="20EDDB6C" w:rsidR="00BF1326" w:rsidRPr="00CE49F1" w:rsidRDefault="000E3714" w:rsidP="00CC5F65">
            <w:pPr>
              <w:rPr>
                <w:rFonts w:cstheme="minorHAnsi"/>
                <w:szCs w:val="22"/>
                <w:lang w:val="it-IT"/>
              </w:rPr>
            </w:pPr>
            <w:r w:rsidRPr="00CE49F1">
              <w:rPr>
                <w:rFonts w:cstheme="minorHAnsi"/>
                <w:szCs w:val="22"/>
                <w:lang w:val="it-IT"/>
              </w:rPr>
              <w:t>O.RE.PRE-PPI</w:t>
            </w:r>
            <w:r w:rsidR="00BF1326" w:rsidRPr="00CE49F1">
              <w:rPr>
                <w:rFonts w:cstheme="minorHAnsi"/>
                <w:szCs w:val="22"/>
                <w:lang w:val="it-IT"/>
              </w:rPr>
              <w:t xml:space="preserve">, O.OPERATE </w:t>
            </w:r>
          </w:p>
        </w:tc>
        <w:tc>
          <w:tcPr>
            <w:tcW w:w="1339" w:type="dxa"/>
          </w:tcPr>
          <w:p w14:paraId="1DA09879" w14:textId="2F3A92D8" w:rsidR="00BF1326" w:rsidRPr="008C3388" w:rsidRDefault="00BF1326" w:rsidP="00CC5F65">
            <w:pPr>
              <w:rPr>
                <w:rFonts w:cstheme="minorHAnsi"/>
                <w:szCs w:val="22"/>
                <w:lang w:val="en-GB"/>
              </w:rPr>
            </w:pPr>
            <w:r w:rsidRPr="008C3388">
              <w:rPr>
                <w:rFonts w:cstheme="minorHAnsi"/>
                <w:szCs w:val="22"/>
                <w:lang w:val="en-GB"/>
              </w:rPr>
              <w:t xml:space="preserve">Section </w:t>
            </w:r>
            <w:r w:rsidRPr="008C3388">
              <w:rPr>
                <w:rFonts w:cstheme="minorHAnsi"/>
                <w:szCs w:val="22"/>
              </w:rPr>
              <w:fldChar w:fldCharType="begin"/>
            </w:r>
            <w:r w:rsidRPr="008C3388">
              <w:rPr>
                <w:rFonts w:cstheme="minorHAnsi"/>
                <w:szCs w:val="22"/>
                <w:lang w:val="en-GB"/>
              </w:rPr>
              <w:instrText xml:space="preserve"> REF _Ref102919237 \r \h  \* MERGEFORMAT </w:instrText>
            </w:r>
            <w:r w:rsidRPr="008C3388">
              <w:rPr>
                <w:rFonts w:cstheme="minorHAnsi"/>
                <w:szCs w:val="22"/>
              </w:rPr>
            </w:r>
            <w:r w:rsidRPr="008C3388">
              <w:rPr>
                <w:rFonts w:cstheme="minorHAnsi"/>
                <w:szCs w:val="22"/>
              </w:rPr>
              <w:fldChar w:fldCharType="separate"/>
            </w:r>
            <w:r w:rsidR="0043467F">
              <w:rPr>
                <w:rFonts w:cstheme="minorHAnsi"/>
                <w:szCs w:val="22"/>
                <w:lang w:val="en-GB"/>
              </w:rPr>
              <w:t>6.3.2</w:t>
            </w:r>
            <w:r w:rsidRPr="008C3388">
              <w:rPr>
                <w:rFonts w:cstheme="minorHAnsi"/>
                <w:szCs w:val="22"/>
              </w:rPr>
              <w:fldChar w:fldCharType="end"/>
            </w:r>
          </w:p>
        </w:tc>
      </w:tr>
    </w:tbl>
    <w:p w14:paraId="46FB8D71" w14:textId="7F11FFA5" w:rsidR="00BF1326" w:rsidRPr="008C3388" w:rsidRDefault="00BF1326" w:rsidP="00162746">
      <w:pPr>
        <w:pStyle w:val="TableCaption"/>
      </w:pPr>
      <w:r w:rsidRPr="008C3388">
        <w:t xml:space="preserve"> Organizational Security Policies and Security Objectives- Coverage</w:t>
      </w:r>
    </w:p>
    <w:p w14:paraId="0503A83F" w14:textId="77777777" w:rsidR="00BF1326" w:rsidRPr="008C3388" w:rsidRDefault="00BF1326" w:rsidP="00BF1326">
      <w:pPr>
        <w:rPr>
          <w:rFonts w:cstheme="minorHAnsi"/>
        </w:rPr>
      </w:pPr>
    </w:p>
    <w:tbl>
      <w:tblPr>
        <w:tblStyle w:val="TableGrid"/>
        <w:tblW w:w="8500" w:type="dxa"/>
        <w:tblLook w:val="04A0" w:firstRow="1" w:lastRow="0" w:firstColumn="1" w:lastColumn="0" w:noHBand="0" w:noVBand="1"/>
      </w:tblPr>
      <w:tblGrid>
        <w:gridCol w:w="3131"/>
        <w:gridCol w:w="5369"/>
      </w:tblGrid>
      <w:tr w:rsidR="00BF1326" w:rsidRPr="008C3388" w14:paraId="02C6ADED" w14:textId="77777777" w:rsidTr="009520F5">
        <w:tc>
          <w:tcPr>
            <w:tcW w:w="3131" w:type="dxa"/>
            <w:shd w:val="clear" w:color="auto" w:fill="C00000"/>
          </w:tcPr>
          <w:p w14:paraId="785A355A" w14:textId="77777777" w:rsidR="00BF1326" w:rsidRPr="008C3388" w:rsidRDefault="00BF1326" w:rsidP="00CC5F65">
            <w:pPr>
              <w:rPr>
                <w:rFonts w:cstheme="minorHAnsi"/>
                <w:b/>
                <w:bCs/>
                <w:szCs w:val="22"/>
                <w:lang w:val="en-GB"/>
              </w:rPr>
            </w:pPr>
            <w:r w:rsidRPr="008C3388">
              <w:rPr>
                <w:rFonts w:cstheme="minorHAnsi"/>
                <w:b/>
                <w:bCs/>
                <w:szCs w:val="22"/>
                <w:lang w:val="en-GB"/>
              </w:rPr>
              <w:t>Security Objectives</w:t>
            </w:r>
          </w:p>
        </w:tc>
        <w:tc>
          <w:tcPr>
            <w:tcW w:w="5369" w:type="dxa"/>
            <w:shd w:val="clear" w:color="auto" w:fill="C00000"/>
          </w:tcPr>
          <w:p w14:paraId="37BDADF0" w14:textId="77777777" w:rsidR="00BF1326" w:rsidRPr="008C3388" w:rsidRDefault="00BF1326" w:rsidP="00CC5F65">
            <w:pPr>
              <w:rPr>
                <w:rFonts w:cstheme="minorHAnsi"/>
                <w:b/>
                <w:bCs/>
                <w:szCs w:val="22"/>
                <w:lang w:val="en-GB"/>
              </w:rPr>
            </w:pPr>
            <w:r w:rsidRPr="008C3388">
              <w:rPr>
                <w:rFonts w:cstheme="minorHAnsi"/>
                <w:b/>
                <w:bCs/>
                <w:szCs w:val="22"/>
                <w:lang w:val="en-GB"/>
              </w:rPr>
              <w:t>Organizational Security Policies</w:t>
            </w:r>
          </w:p>
        </w:tc>
      </w:tr>
      <w:tr w:rsidR="00BF1326" w:rsidRPr="008C3388" w14:paraId="3C296749" w14:textId="77777777" w:rsidTr="00CC5F65">
        <w:tc>
          <w:tcPr>
            <w:tcW w:w="3131" w:type="dxa"/>
          </w:tcPr>
          <w:p w14:paraId="1B0B197E" w14:textId="60077F32" w:rsidR="00BF1326" w:rsidRPr="008C3388" w:rsidRDefault="00E32168" w:rsidP="00CC5F65">
            <w:pPr>
              <w:rPr>
                <w:rFonts w:cstheme="minorHAnsi"/>
                <w:szCs w:val="22"/>
                <w:lang w:val="en-GB"/>
              </w:rPr>
            </w:pPr>
            <w:r>
              <w:rPr>
                <w:rFonts w:cstheme="minorHAnsi"/>
                <w:szCs w:val="22"/>
              </w:rPr>
              <w:t>O.PRE-PPI</w:t>
            </w:r>
          </w:p>
        </w:tc>
        <w:tc>
          <w:tcPr>
            <w:tcW w:w="5369" w:type="dxa"/>
          </w:tcPr>
          <w:p w14:paraId="13DDB9B1" w14:textId="77777777" w:rsidR="00BF1326" w:rsidRPr="008C3388" w:rsidRDefault="00BF1326" w:rsidP="00CC5F65">
            <w:pPr>
              <w:rPr>
                <w:rFonts w:cstheme="minorHAnsi"/>
                <w:szCs w:val="22"/>
                <w:lang w:val="en-GB"/>
              </w:rPr>
            </w:pPr>
            <w:r w:rsidRPr="008C3388">
              <w:rPr>
                <w:rFonts w:cstheme="minorHAnsi"/>
                <w:szCs w:val="22"/>
                <w:lang w:val="en-GB"/>
              </w:rPr>
              <w:t xml:space="preserve">OSP.LIFE-CYCLE </w:t>
            </w:r>
          </w:p>
        </w:tc>
      </w:tr>
      <w:tr w:rsidR="00BF1326" w:rsidRPr="008C3388" w14:paraId="39BD8936" w14:textId="77777777" w:rsidTr="00CC5F65">
        <w:tc>
          <w:tcPr>
            <w:tcW w:w="3131" w:type="dxa"/>
          </w:tcPr>
          <w:p w14:paraId="1B6C26E6" w14:textId="77777777" w:rsidR="00BF1326" w:rsidRPr="008C3388" w:rsidRDefault="00BF1326" w:rsidP="00CC5F65">
            <w:pPr>
              <w:rPr>
                <w:rFonts w:cstheme="minorHAnsi"/>
                <w:szCs w:val="22"/>
                <w:lang w:val="en-GB"/>
              </w:rPr>
            </w:pPr>
            <w:r w:rsidRPr="008C3388">
              <w:rPr>
                <w:rFonts w:cstheme="minorHAnsi"/>
                <w:szCs w:val="22"/>
                <w:lang w:val="en-GB"/>
              </w:rPr>
              <w:t xml:space="preserve">O.eUICC-DOMAIN-RIGHTS </w:t>
            </w:r>
          </w:p>
        </w:tc>
        <w:tc>
          <w:tcPr>
            <w:tcW w:w="5369" w:type="dxa"/>
          </w:tcPr>
          <w:p w14:paraId="1F1D150E" w14:textId="77777777" w:rsidR="00BF1326" w:rsidRPr="008C3388" w:rsidRDefault="00BF1326" w:rsidP="00CC5F65">
            <w:pPr>
              <w:rPr>
                <w:rFonts w:cstheme="minorHAnsi"/>
                <w:szCs w:val="22"/>
                <w:lang w:val="en-GB"/>
              </w:rPr>
            </w:pPr>
          </w:p>
        </w:tc>
      </w:tr>
      <w:tr w:rsidR="00BF1326" w:rsidRPr="008C3388" w14:paraId="43287A3C" w14:textId="77777777" w:rsidTr="00CC5F65">
        <w:tc>
          <w:tcPr>
            <w:tcW w:w="3131" w:type="dxa"/>
          </w:tcPr>
          <w:p w14:paraId="3745AF44" w14:textId="77777777" w:rsidR="00BF1326" w:rsidRPr="008C3388" w:rsidRDefault="00BF1326" w:rsidP="00CC5F65">
            <w:pPr>
              <w:rPr>
                <w:rFonts w:cstheme="minorHAnsi"/>
                <w:szCs w:val="22"/>
                <w:lang w:val="en-GB"/>
              </w:rPr>
            </w:pPr>
            <w:r w:rsidRPr="008C3388">
              <w:rPr>
                <w:rFonts w:cstheme="minorHAnsi"/>
                <w:szCs w:val="22"/>
                <w:lang w:val="en-GB"/>
              </w:rPr>
              <w:t xml:space="preserve">O.SECURE-CHANNELS </w:t>
            </w:r>
          </w:p>
        </w:tc>
        <w:tc>
          <w:tcPr>
            <w:tcW w:w="5369" w:type="dxa"/>
          </w:tcPr>
          <w:p w14:paraId="07618498" w14:textId="77777777" w:rsidR="00BF1326" w:rsidRPr="008C3388" w:rsidRDefault="00BF1326" w:rsidP="00CC5F65">
            <w:pPr>
              <w:rPr>
                <w:rFonts w:cstheme="minorHAnsi"/>
                <w:szCs w:val="22"/>
                <w:lang w:val="en-GB"/>
              </w:rPr>
            </w:pPr>
          </w:p>
        </w:tc>
      </w:tr>
      <w:tr w:rsidR="00BF1326" w:rsidRPr="008C3388" w14:paraId="14E1F1D9" w14:textId="77777777" w:rsidTr="00CC5F65">
        <w:tc>
          <w:tcPr>
            <w:tcW w:w="3131" w:type="dxa"/>
          </w:tcPr>
          <w:p w14:paraId="02E6206C" w14:textId="77777777" w:rsidR="00BF1326" w:rsidRPr="00671AC6" w:rsidRDefault="00BF1326" w:rsidP="00671AC6">
            <w:pPr>
              <w:rPr>
                <w:rFonts w:cstheme="minorHAnsi"/>
                <w:szCs w:val="22"/>
                <w:lang w:val="en-GB"/>
              </w:rPr>
            </w:pPr>
            <w:r w:rsidRPr="00671AC6">
              <w:rPr>
                <w:rFonts w:cstheme="minorHAnsi"/>
                <w:szCs w:val="22"/>
              </w:rPr>
              <w:t xml:space="preserve">O.INTERNAL-SECURE-CHANNELS </w:t>
            </w:r>
          </w:p>
          <w:p w14:paraId="517693CB" w14:textId="77777777" w:rsidR="00BF1326" w:rsidRPr="008C3388" w:rsidRDefault="00BF1326" w:rsidP="002B091F">
            <w:pPr>
              <w:rPr>
                <w:rFonts w:cstheme="minorHAnsi"/>
                <w:szCs w:val="22"/>
                <w:lang w:val="en-GB"/>
              </w:rPr>
            </w:pPr>
          </w:p>
        </w:tc>
        <w:tc>
          <w:tcPr>
            <w:tcW w:w="5369" w:type="dxa"/>
          </w:tcPr>
          <w:p w14:paraId="4D10B44E" w14:textId="77777777" w:rsidR="00BF1326" w:rsidRPr="008C3388" w:rsidRDefault="00BF1326" w:rsidP="00CC5F65">
            <w:pPr>
              <w:rPr>
                <w:rFonts w:cstheme="minorHAnsi"/>
                <w:szCs w:val="22"/>
                <w:lang w:val="en-GB"/>
              </w:rPr>
            </w:pPr>
          </w:p>
        </w:tc>
      </w:tr>
      <w:tr w:rsidR="00BF1326" w:rsidRPr="008C3388" w14:paraId="6C851584" w14:textId="77777777" w:rsidTr="00CC5F65">
        <w:tc>
          <w:tcPr>
            <w:tcW w:w="3131" w:type="dxa"/>
          </w:tcPr>
          <w:p w14:paraId="3B07DFAF" w14:textId="77777777" w:rsidR="00BF1326" w:rsidRPr="00671AC6" w:rsidRDefault="00BF1326" w:rsidP="00671AC6">
            <w:pPr>
              <w:rPr>
                <w:rFonts w:cstheme="minorHAnsi"/>
                <w:szCs w:val="22"/>
                <w:lang w:val="en-GB"/>
              </w:rPr>
            </w:pPr>
            <w:r w:rsidRPr="00671AC6">
              <w:rPr>
                <w:rFonts w:cstheme="minorHAnsi"/>
                <w:szCs w:val="22"/>
              </w:rPr>
              <w:t xml:space="preserve">O.PROOF_OF_IDENTITY </w:t>
            </w:r>
          </w:p>
          <w:p w14:paraId="381D0BD9" w14:textId="77777777" w:rsidR="00BF1326" w:rsidRPr="008C3388" w:rsidRDefault="00BF1326" w:rsidP="002B091F">
            <w:pPr>
              <w:rPr>
                <w:rFonts w:cstheme="minorHAnsi"/>
                <w:szCs w:val="22"/>
                <w:lang w:val="en-GB"/>
              </w:rPr>
            </w:pPr>
          </w:p>
        </w:tc>
        <w:tc>
          <w:tcPr>
            <w:tcW w:w="5369" w:type="dxa"/>
          </w:tcPr>
          <w:p w14:paraId="4D5C646A" w14:textId="77777777" w:rsidR="00BF1326" w:rsidRPr="008C3388" w:rsidRDefault="00BF1326" w:rsidP="00CC5F65">
            <w:pPr>
              <w:rPr>
                <w:rFonts w:cstheme="minorHAnsi"/>
                <w:szCs w:val="22"/>
                <w:lang w:val="en-GB"/>
              </w:rPr>
            </w:pPr>
          </w:p>
        </w:tc>
      </w:tr>
      <w:tr w:rsidR="00BF1326" w:rsidRPr="008C3388" w14:paraId="727B9332" w14:textId="77777777" w:rsidTr="00CC5F65">
        <w:tc>
          <w:tcPr>
            <w:tcW w:w="3131" w:type="dxa"/>
          </w:tcPr>
          <w:p w14:paraId="48974F15" w14:textId="77777777" w:rsidR="00BF1326" w:rsidRPr="008C3388" w:rsidRDefault="00BF1326" w:rsidP="00CC5F65">
            <w:pPr>
              <w:rPr>
                <w:rFonts w:cstheme="minorHAnsi"/>
                <w:szCs w:val="22"/>
                <w:lang w:val="en-GB"/>
              </w:rPr>
            </w:pPr>
            <w:r w:rsidRPr="008C3388">
              <w:rPr>
                <w:rFonts w:cstheme="minorHAnsi"/>
                <w:szCs w:val="22"/>
                <w:lang w:val="en-GB"/>
              </w:rPr>
              <w:t xml:space="preserve">O.OPERATE </w:t>
            </w:r>
          </w:p>
        </w:tc>
        <w:tc>
          <w:tcPr>
            <w:tcW w:w="5369" w:type="dxa"/>
          </w:tcPr>
          <w:p w14:paraId="6FC1A248" w14:textId="77777777" w:rsidR="00BF1326" w:rsidRPr="008C3388" w:rsidRDefault="00BF1326" w:rsidP="00CC5F65">
            <w:pPr>
              <w:rPr>
                <w:rFonts w:cstheme="minorHAnsi"/>
                <w:szCs w:val="22"/>
                <w:lang w:val="en-GB"/>
              </w:rPr>
            </w:pPr>
            <w:r w:rsidRPr="008C3388">
              <w:rPr>
                <w:rFonts w:cstheme="minorHAnsi"/>
                <w:szCs w:val="22"/>
                <w:lang w:val="en-GB"/>
              </w:rPr>
              <w:t xml:space="preserve">OSP.LIFE-CYCLE </w:t>
            </w:r>
          </w:p>
        </w:tc>
      </w:tr>
      <w:tr w:rsidR="00BF1326" w:rsidRPr="008C3388" w14:paraId="5C1F469D" w14:textId="77777777" w:rsidTr="00CC5F65">
        <w:tc>
          <w:tcPr>
            <w:tcW w:w="3131" w:type="dxa"/>
          </w:tcPr>
          <w:p w14:paraId="09CAECDD" w14:textId="77777777" w:rsidR="00BF1326" w:rsidRPr="008C3388" w:rsidRDefault="00BF1326" w:rsidP="00CC5F65">
            <w:pPr>
              <w:rPr>
                <w:rFonts w:cstheme="minorHAnsi"/>
                <w:szCs w:val="22"/>
                <w:lang w:val="en-GB"/>
              </w:rPr>
            </w:pPr>
            <w:r w:rsidRPr="008C3388">
              <w:rPr>
                <w:rFonts w:cstheme="minorHAnsi"/>
                <w:szCs w:val="22"/>
                <w:lang w:val="en-GB"/>
              </w:rPr>
              <w:t xml:space="preserve">O.API </w:t>
            </w:r>
          </w:p>
        </w:tc>
        <w:tc>
          <w:tcPr>
            <w:tcW w:w="5369" w:type="dxa"/>
          </w:tcPr>
          <w:p w14:paraId="48ED8BF6" w14:textId="77777777" w:rsidR="00BF1326" w:rsidRPr="008C3388" w:rsidRDefault="00BF1326" w:rsidP="00CC5F65">
            <w:pPr>
              <w:rPr>
                <w:rFonts w:cstheme="minorHAnsi"/>
                <w:szCs w:val="22"/>
                <w:lang w:val="en-GB"/>
              </w:rPr>
            </w:pPr>
          </w:p>
        </w:tc>
      </w:tr>
      <w:tr w:rsidR="00BF1326" w:rsidRPr="008C3388" w14:paraId="011A4F0C" w14:textId="77777777" w:rsidTr="00CC5F65">
        <w:tc>
          <w:tcPr>
            <w:tcW w:w="3131" w:type="dxa"/>
          </w:tcPr>
          <w:p w14:paraId="36E4E49B" w14:textId="77777777" w:rsidR="00BF1326" w:rsidRPr="008C3388" w:rsidRDefault="00BF1326" w:rsidP="00CC5F65">
            <w:pPr>
              <w:rPr>
                <w:rFonts w:cstheme="minorHAnsi"/>
                <w:szCs w:val="22"/>
                <w:lang w:val="en-GB"/>
              </w:rPr>
            </w:pPr>
            <w:r w:rsidRPr="008C3388">
              <w:rPr>
                <w:rFonts w:cstheme="minorHAnsi"/>
                <w:szCs w:val="22"/>
                <w:lang w:val="en-GB"/>
              </w:rPr>
              <w:t xml:space="preserve">O.DATA-CONFIDENTIALITY </w:t>
            </w:r>
          </w:p>
        </w:tc>
        <w:tc>
          <w:tcPr>
            <w:tcW w:w="5369" w:type="dxa"/>
          </w:tcPr>
          <w:p w14:paraId="0622D38C" w14:textId="77777777" w:rsidR="00BF1326" w:rsidRPr="008C3388" w:rsidRDefault="00BF1326" w:rsidP="00CC5F65">
            <w:pPr>
              <w:rPr>
                <w:rFonts w:cstheme="minorHAnsi"/>
                <w:szCs w:val="22"/>
                <w:lang w:val="en-GB"/>
              </w:rPr>
            </w:pPr>
          </w:p>
        </w:tc>
      </w:tr>
      <w:tr w:rsidR="00BF1326" w:rsidRPr="008C3388" w14:paraId="3733D0B6" w14:textId="77777777" w:rsidTr="00CC5F65">
        <w:tc>
          <w:tcPr>
            <w:tcW w:w="3131" w:type="dxa"/>
          </w:tcPr>
          <w:p w14:paraId="695720C6" w14:textId="77777777" w:rsidR="00BF1326" w:rsidRPr="008C3388" w:rsidRDefault="00BF1326" w:rsidP="00CC5F65">
            <w:pPr>
              <w:rPr>
                <w:rFonts w:cstheme="minorHAnsi"/>
                <w:szCs w:val="22"/>
                <w:lang w:val="en-GB"/>
              </w:rPr>
            </w:pPr>
            <w:r w:rsidRPr="008C3388">
              <w:rPr>
                <w:rFonts w:cstheme="minorHAnsi"/>
                <w:szCs w:val="22"/>
                <w:lang w:val="en-GB"/>
              </w:rPr>
              <w:t xml:space="preserve">O.DATA-INTEGRITY </w:t>
            </w:r>
          </w:p>
        </w:tc>
        <w:tc>
          <w:tcPr>
            <w:tcW w:w="5369" w:type="dxa"/>
          </w:tcPr>
          <w:p w14:paraId="4E914C95" w14:textId="77777777" w:rsidR="00BF1326" w:rsidRPr="008C3388" w:rsidRDefault="00BF1326" w:rsidP="00CC5F65">
            <w:pPr>
              <w:rPr>
                <w:rFonts w:cstheme="minorHAnsi"/>
                <w:szCs w:val="22"/>
                <w:lang w:val="en-GB"/>
              </w:rPr>
            </w:pPr>
          </w:p>
        </w:tc>
      </w:tr>
      <w:tr w:rsidR="00BF1326" w:rsidRPr="008C3388" w14:paraId="20361FB2" w14:textId="77777777" w:rsidTr="00CC5F65">
        <w:tc>
          <w:tcPr>
            <w:tcW w:w="3131" w:type="dxa"/>
          </w:tcPr>
          <w:p w14:paraId="59DAB520" w14:textId="77777777" w:rsidR="00BF1326" w:rsidRPr="008C3388" w:rsidRDefault="00BF1326" w:rsidP="00CC5F65">
            <w:pPr>
              <w:rPr>
                <w:rFonts w:cstheme="minorHAnsi"/>
                <w:szCs w:val="22"/>
                <w:lang w:val="en-GB"/>
              </w:rPr>
            </w:pPr>
            <w:r w:rsidRPr="008C3388">
              <w:rPr>
                <w:rFonts w:cstheme="minorHAnsi"/>
                <w:szCs w:val="22"/>
                <w:lang w:val="en-GB"/>
              </w:rPr>
              <w:t xml:space="preserve">O.ALGORITHMS </w:t>
            </w:r>
          </w:p>
        </w:tc>
        <w:tc>
          <w:tcPr>
            <w:tcW w:w="5369" w:type="dxa"/>
          </w:tcPr>
          <w:p w14:paraId="366372C1" w14:textId="77777777" w:rsidR="00BF1326" w:rsidRPr="008C3388" w:rsidRDefault="00BF1326" w:rsidP="00CC5F65">
            <w:pPr>
              <w:rPr>
                <w:rFonts w:cstheme="minorHAnsi"/>
                <w:szCs w:val="22"/>
                <w:lang w:val="en-GB"/>
              </w:rPr>
            </w:pPr>
          </w:p>
        </w:tc>
      </w:tr>
      <w:tr w:rsidR="00BF1326" w:rsidRPr="008C3388" w14:paraId="771ECF5D" w14:textId="77777777" w:rsidTr="00CC5F65">
        <w:tc>
          <w:tcPr>
            <w:tcW w:w="3131" w:type="dxa"/>
          </w:tcPr>
          <w:p w14:paraId="576AB160" w14:textId="77777777" w:rsidR="00BF1326" w:rsidRPr="008C3388" w:rsidRDefault="00BF1326" w:rsidP="00CC5F65">
            <w:pPr>
              <w:rPr>
                <w:rFonts w:cstheme="minorHAnsi"/>
                <w:szCs w:val="22"/>
                <w:lang w:val="en-GB"/>
              </w:rPr>
            </w:pPr>
            <w:r w:rsidRPr="008C3388">
              <w:rPr>
                <w:rFonts w:cstheme="minorHAnsi"/>
                <w:szCs w:val="22"/>
                <w:lang w:val="en-GB"/>
              </w:rPr>
              <w:t xml:space="preserve">OE.CI </w:t>
            </w:r>
          </w:p>
        </w:tc>
        <w:tc>
          <w:tcPr>
            <w:tcW w:w="5369" w:type="dxa"/>
          </w:tcPr>
          <w:p w14:paraId="3323952E" w14:textId="77777777" w:rsidR="00BF1326" w:rsidRPr="008C3388" w:rsidRDefault="00BF1326" w:rsidP="00CC5F65">
            <w:pPr>
              <w:rPr>
                <w:rFonts w:cstheme="minorHAnsi"/>
                <w:szCs w:val="22"/>
                <w:lang w:val="en-GB"/>
              </w:rPr>
            </w:pPr>
          </w:p>
        </w:tc>
      </w:tr>
      <w:tr w:rsidR="00BF1326" w:rsidRPr="008C3388" w14:paraId="5D46D55F" w14:textId="77777777" w:rsidTr="00CC5F65">
        <w:tc>
          <w:tcPr>
            <w:tcW w:w="3131" w:type="dxa"/>
          </w:tcPr>
          <w:p w14:paraId="740611D3" w14:textId="77777777" w:rsidR="00BF1326" w:rsidRPr="008C3388" w:rsidRDefault="00BF1326" w:rsidP="00CC5F65">
            <w:pPr>
              <w:rPr>
                <w:rFonts w:cstheme="minorHAnsi"/>
                <w:szCs w:val="22"/>
                <w:lang w:val="en-GB"/>
              </w:rPr>
            </w:pPr>
            <w:r w:rsidRPr="008C3388">
              <w:rPr>
                <w:rFonts w:cstheme="minorHAnsi"/>
                <w:szCs w:val="22"/>
                <w:lang w:val="en-GB"/>
              </w:rPr>
              <w:t xml:space="preserve">OE.SM-DPplus </w:t>
            </w:r>
          </w:p>
        </w:tc>
        <w:tc>
          <w:tcPr>
            <w:tcW w:w="5369" w:type="dxa"/>
          </w:tcPr>
          <w:p w14:paraId="27E6D359" w14:textId="77777777" w:rsidR="00BF1326" w:rsidRPr="008C3388" w:rsidRDefault="00BF1326" w:rsidP="00CC5F65">
            <w:pPr>
              <w:rPr>
                <w:rFonts w:cstheme="minorHAnsi"/>
                <w:szCs w:val="22"/>
                <w:lang w:val="en-GB"/>
              </w:rPr>
            </w:pPr>
          </w:p>
        </w:tc>
      </w:tr>
      <w:tr w:rsidR="00BF1326" w:rsidRPr="008C3388" w14:paraId="1AC64A99" w14:textId="77777777" w:rsidTr="00CC5F65">
        <w:tc>
          <w:tcPr>
            <w:tcW w:w="3131" w:type="dxa"/>
          </w:tcPr>
          <w:p w14:paraId="017487C4" w14:textId="77777777" w:rsidR="00BF1326" w:rsidRPr="008C3388" w:rsidRDefault="00BF1326" w:rsidP="00CC5F65">
            <w:pPr>
              <w:rPr>
                <w:rFonts w:cstheme="minorHAnsi"/>
                <w:szCs w:val="22"/>
                <w:lang w:val="en-GB"/>
              </w:rPr>
            </w:pPr>
            <w:r w:rsidRPr="008C3388">
              <w:rPr>
                <w:rFonts w:cstheme="minorHAnsi"/>
                <w:szCs w:val="22"/>
                <w:lang w:val="en-GB"/>
              </w:rPr>
              <w:t xml:space="preserve">OE.MNO </w:t>
            </w:r>
          </w:p>
        </w:tc>
        <w:tc>
          <w:tcPr>
            <w:tcW w:w="5369" w:type="dxa"/>
          </w:tcPr>
          <w:p w14:paraId="6E890D0B" w14:textId="77777777" w:rsidR="00BF1326" w:rsidRPr="008C3388" w:rsidRDefault="00BF1326" w:rsidP="00CC5F65">
            <w:pPr>
              <w:rPr>
                <w:rFonts w:cstheme="minorHAnsi"/>
                <w:szCs w:val="22"/>
                <w:lang w:val="en-GB"/>
              </w:rPr>
            </w:pPr>
          </w:p>
        </w:tc>
      </w:tr>
      <w:tr w:rsidR="00E32168" w:rsidRPr="008C3388" w14:paraId="3655060E" w14:textId="77777777" w:rsidTr="00CC5F65">
        <w:tc>
          <w:tcPr>
            <w:tcW w:w="3131" w:type="dxa"/>
          </w:tcPr>
          <w:p w14:paraId="283887EE" w14:textId="519D9159" w:rsidR="00E32168" w:rsidRPr="008C3388" w:rsidRDefault="00E32168" w:rsidP="00E32168">
            <w:pPr>
              <w:rPr>
                <w:rFonts w:cstheme="minorHAnsi"/>
                <w:szCs w:val="22"/>
              </w:rPr>
            </w:pPr>
            <w:r>
              <w:rPr>
                <w:rFonts w:cstheme="minorHAnsi"/>
                <w:szCs w:val="22"/>
              </w:rPr>
              <w:t>OE.EIM (SGP.32)</w:t>
            </w:r>
          </w:p>
        </w:tc>
        <w:tc>
          <w:tcPr>
            <w:tcW w:w="5369" w:type="dxa"/>
          </w:tcPr>
          <w:p w14:paraId="1BC381BE" w14:textId="77777777" w:rsidR="00E32168" w:rsidRPr="008C3388" w:rsidRDefault="00E32168" w:rsidP="00E32168">
            <w:pPr>
              <w:rPr>
                <w:rFonts w:cstheme="minorHAnsi"/>
                <w:szCs w:val="22"/>
              </w:rPr>
            </w:pPr>
          </w:p>
        </w:tc>
      </w:tr>
      <w:tr w:rsidR="00BF1326" w:rsidRPr="008C3388" w14:paraId="7CD77AFF" w14:textId="77777777" w:rsidTr="00CC5F65">
        <w:tc>
          <w:tcPr>
            <w:tcW w:w="3131" w:type="dxa"/>
          </w:tcPr>
          <w:p w14:paraId="4428884E" w14:textId="77777777" w:rsidR="00BF1326" w:rsidRPr="008C3388" w:rsidRDefault="00BF1326" w:rsidP="00CC5F65">
            <w:pPr>
              <w:rPr>
                <w:rFonts w:cstheme="minorHAnsi"/>
                <w:szCs w:val="22"/>
                <w:lang w:val="en-GB"/>
              </w:rPr>
            </w:pPr>
            <w:r w:rsidRPr="008C3388">
              <w:rPr>
                <w:rFonts w:cstheme="minorHAnsi"/>
                <w:szCs w:val="22"/>
                <w:lang w:val="en-GB"/>
              </w:rPr>
              <w:t xml:space="preserve">O.IC.PROOF_OF_IDENTITY </w:t>
            </w:r>
          </w:p>
        </w:tc>
        <w:tc>
          <w:tcPr>
            <w:tcW w:w="5369" w:type="dxa"/>
          </w:tcPr>
          <w:p w14:paraId="6201DF11" w14:textId="77777777" w:rsidR="00BF1326" w:rsidRPr="008C3388" w:rsidRDefault="00BF1326" w:rsidP="00CC5F65">
            <w:pPr>
              <w:rPr>
                <w:rFonts w:cstheme="minorHAnsi"/>
                <w:szCs w:val="22"/>
                <w:lang w:val="en-GB"/>
              </w:rPr>
            </w:pPr>
          </w:p>
        </w:tc>
      </w:tr>
      <w:tr w:rsidR="00BF1326" w:rsidRPr="008C3388" w14:paraId="664A5928" w14:textId="77777777" w:rsidTr="00CC5F65">
        <w:tc>
          <w:tcPr>
            <w:tcW w:w="3131" w:type="dxa"/>
          </w:tcPr>
          <w:p w14:paraId="71967116" w14:textId="77777777" w:rsidR="00BF1326" w:rsidRPr="008C3388" w:rsidRDefault="00BF1326" w:rsidP="00CC5F65">
            <w:pPr>
              <w:rPr>
                <w:rFonts w:cstheme="minorHAnsi"/>
                <w:szCs w:val="22"/>
                <w:lang w:val="en-GB"/>
              </w:rPr>
            </w:pPr>
            <w:r w:rsidRPr="008C3388">
              <w:rPr>
                <w:rFonts w:cstheme="minorHAnsi"/>
                <w:szCs w:val="22"/>
                <w:lang w:val="en-GB"/>
              </w:rPr>
              <w:t xml:space="preserve">O.IC.SUPPORT </w:t>
            </w:r>
          </w:p>
        </w:tc>
        <w:tc>
          <w:tcPr>
            <w:tcW w:w="5369" w:type="dxa"/>
          </w:tcPr>
          <w:p w14:paraId="337D3AED" w14:textId="77777777" w:rsidR="00BF1326" w:rsidRPr="008C3388" w:rsidRDefault="00BF1326" w:rsidP="00CC5F65">
            <w:pPr>
              <w:rPr>
                <w:rFonts w:cstheme="minorHAnsi"/>
                <w:szCs w:val="22"/>
                <w:lang w:val="en-GB"/>
              </w:rPr>
            </w:pPr>
          </w:p>
        </w:tc>
      </w:tr>
      <w:tr w:rsidR="00BF1326" w:rsidRPr="008C3388" w14:paraId="1545ADA6" w14:textId="77777777" w:rsidTr="00CC5F65">
        <w:tc>
          <w:tcPr>
            <w:tcW w:w="3131" w:type="dxa"/>
          </w:tcPr>
          <w:p w14:paraId="4D4B432D" w14:textId="77777777" w:rsidR="00BF1326" w:rsidRPr="008C3388" w:rsidRDefault="00BF1326" w:rsidP="00CC5F65">
            <w:pPr>
              <w:rPr>
                <w:rFonts w:cstheme="minorHAnsi"/>
                <w:szCs w:val="22"/>
                <w:lang w:val="en-GB"/>
              </w:rPr>
            </w:pPr>
            <w:r w:rsidRPr="008C3388">
              <w:rPr>
                <w:rFonts w:cstheme="minorHAnsi"/>
                <w:szCs w:val="22"/>
                <w:lang w:val="en-GB"/>
              </w:rPr>
              <w:t xml:space="preserve">O.IC.RECOVERY </w:t>
            </w:r>
          </w:p>
        </w:tc>
        <w:tc>
          <w:tcPr>
            <w:tcW w:w="5369" w:type="dxa"/>
          </w:tcPr>
          <w:p w14:paraId="5B5CE18C" w14:textId="77777777" w:rsidR="00BF1326" w:rsidRPr="008C3388" w:rsidRDefault="00BF1326" w:rsidP="00CC5F65">
            <w:pPr>
              <w:rPr>
                <w:rFonts w:cstheme="minorHAnsi"/>
                <w:szCs w:val="22"/>
                <w:lang w:val="en-GB"/>
              </w:rPr>
            </w:pPr>
          </w:p>
        </w:tc>
      </w:tr>
      <w:tr w:rsidR="00BF1326" w:rsidRPr="008C3388" w14:paraId="6316C7BA" w14:textId="77777777" w:rsidTr="00CC5F65">
        <w:tc>
          <w:tcPr>
            <w:tcW w:w="3131" w:type="dxa"/>
          </w:tcPr>
          <w:p w14:paraId="2D238176" w14:textId="1AA78D83" w:rsidR="00BF1326" w:rsidRPr="008C3388" w:rsidRDefault="00E32168" w:rsidP="00CC5F65">
            <w:pPr>
              <w:rPr>
                <w:rFonts w:cstheme="minorHAnsi"/>
                <w:szCs w:val="22"/>
                <w:lang w:val="en-GB"/>
              </w:rPr>
            </w:pPr>
            <w:r>
              <w:rPr>
                <w:rFonts w:cstheme="minorHAnsi"/>
                <w:szCs w:val="22"/>
              </w:rPr>
              <w:t>O.RE.PRE-PPI</w:t>
            </w:r>
            <w:r w:rsidR="00BF1326" w:rsidRPr="008C3388">
              <w:rPr>
                <w:rFonts w:cstheme="minorHAnsi"/>
                <w:szCs w:val="22"/>
                <w:lang w:val="en-GB"/>
              </w:rPr>
              <w:t xml:space="preserve"> </w:t>
            </w:r>
          </w:p>
        </w:tc>
        <w:tc>
          <w:tcPr>
            <w:tcW w:w="5369" w:type="dxa"/>
          </w:tcPr>
          <w:p w14:paraId="462A62A2" w14:textId="77777777" w:rsidR="00BF1326" w:rsidRPr="008C3388" w:rsidRDefault="00BF1326" w:rsidP="00CC5F65">
            <w:pPr>
              <w:rPr>
                <w:rFonts w:cstheme="minorHAnsi"/>
                <w:szCs w:val="22"/>
                <w:lang w:val="en-GB"/>
              </w:rPr>
            </w:pPr>
            <w:r w:rsidRPr="008C3388">
              <w:rPr>
                <w:rFonts w:cstheme="minorHAnsi"/>
                <w:szCs w:val="22"/>
                <w:lang w:val="en-GB"/>
              </w:rPr>
              <w:t xml:space="preserve">OSP.LIFE-CYCLE </w:t>
            </w:r>
          </w:p>
        </w:tc>
      </w:tr>
      <w:tr w:rsidR="00BF1326" w:rsidRPr="008C3388" w14:paraId="713AAC69" w14:textId="77777777" w:rsidTr="00CC5F65">
        <w:tc>
          <w:tcPr>
            <w:tcW w:w="3131" w:type="dxa"/>
          </w:tcPr>
          <w:p w14:paraId="7BF91377" w14:textId="77777777" w:rsidR="00BF1326" w:rsidRPr="008C3388" w:rsidRDefault="00BF1326" w:rsidP="00CC5F65">
            <w:pPr>
              <w:rPr>
                <w:rFonts w:cstheme="minorHAnsi"/>
                <w:szCs w:val="22"/>
                <w:lang w:val="en-GB"/>
              </w:rPr>
            </w:pPr>
            <w:r w:rsidRPr="008C3388">
              <w:rPr>
                <w:rFonts w:cstheme="minorHAnsi"/>
                <w:szCs w:val="22"/>
                <w:lang w:val="en-GB"/>
              </w:rPr>
              <w:t xml:space="preserve">O.RE.SECURE-COMM </w:t>
            </w:r>
          </w:p>
        </w:tc>
        <w:tc>
          <w:tcPr>
            <w:tcW w:w="5369" w:type="dxa"/>
          </w:tcPr>
          <w:p w14:paraId="1D6CC7D3" w14:textId="77777777" w:rsidR="00BF1326" w:rsidRPr="008C3388" w:rsidRDefault="00BF1326" w:rsidP="00CC5F65">
            <w:pPr>
              <w:rPr>
                <w:rFonts w:cstheme="minorHAnsi"/>
                <w:szCs w:val="22"/>
                <w:lang w:val="en-GB"/>
              </w:rPr>
            </w:pPr>
          </w:p>
        </w:tc>
      </w:tr>
      <w:tr w:rsidR="00BF1326" w:rsidRPr="008C3388" w14:paraId="061CBE6E" w14:textId="77777777" w:rsidTr="00CC5F65">
        <w:tc>
          <w:tcPr>
            <w:tcW w:w="3131" w:type="dxa"/>
          </w:tcPr>
          <w:p w14:paraId="72F53246" w14:textId="77777777" w:rsidR="00BF1326" w:rsidRPr="008C3388" w:rsidRDefault="00BF1326" w:rsidP="00CC5F65">
            <w:pPr>
              <w:rPr>
                <w:rFonts w:cstheme="minorHAnsi"/>
                <w:szCs w:val="22"/>
                <w:lang w:val="en-GB"/>
              </w:rPr>
            </w:pPr>
            <w:r w:rsidRPr="008C3388">
              <w:rPr>
                <w:rFonts w:cstheme="minorHAnsi"/>
                <w:szCs w:val="22"/>
                <w:lang w:val="en-GB"/>
              </w:rPr>
              <w:t xml:space="preserve">O.RE.API </w:t>
            </w:r>
          </w:p>
        </w:tc>
        <w:tc>
          <w:tcPr>
            <w:tcW w:w="5369" w:type="dxa"/>
          </w:tcPr>
          <w:p w14:paraId="4396AAA1" w14:textId="77777777" w:rsidR="00BF1326" w:rsidRPr="008C3388" w:rsidRDefault="00BF1326" w:rsidP="00CC5F65">
            <w:pPr>
              <w:rPr>
                <w:rFonts w:cstheme="minorHAnsi"/>
                <w:szCs w:val="22"/>
                <w:lang w:val="en-GB"/>
              </w:rPr>
            </w:pPr>
          </w:p>
        </w:tc>
      </w:tr>
      <w:tr w:rsidR="00BF1326" w:rsidRPr="008C3388" w14:paraId="6D734EEA" w14:textId="77777777" w:rsidTr="00CC5F65">
        <w:tc>
          <w:tcPr>
            <w:tcW w:w="3131" w:type="dxa"/>
          </w:tcPr>
          <w:p w14:paraId="17C23092" w14:textId="77777777" w:rsidR="00BF1326" w:rsidRPr="008C3388" w:rsidRDefault="00BF1326" w:rsidP="00CC5F65">
            <w:pPr>
              <w:rPr>
                <w:rFonts w:cstheme="minorHAnsi"/>
                <w:szCs w:val="22"/>
                <w:lang w:val="en-GB"/>
              </w:rPr>
            </w:pPr>
            <w:r w:rsidRPr="008C3388">
              <w:rPr>
                <w:rFonts w:cstheme="minorHAnsi"/>
                <w:szCs w:val="22"/>
                <w:lang w:val="en-GB"/>
              </w:rPr>
              <w:t xml:space="preserve">O.RE.DATA-CONFIDENTIALITY </w:t>
            </w:r>
          </w:p>
        </w:tc>
        <w:tc>
          <w:tcPr>
            <w:tcW w:w="5369" w:type="dxa"/>
          </w:tcPr>
          <w:p w14:paraId="0FCE03C5" w14:textId="77777777" w:rsidR="00BF1326" w:rsidRPr="008C3388" w:rsidRDefault="00BF1326" w:rsidP="00CC5F65">
            <w:pPr>
              <w:rPr>
                <w:rFonts w:cstheme="minorHAnsi"/>
                <w:szCs w:val="22"/>
                <w:lang w:val="en-GB"/>
              </w:rPr>
            </w:pPr>
          </w:p>
        </w:tc>
      </w:tr>
      <w:tr w:rsidR="00BF1326" w:rsidRPr="008C3388" w14:paraId="5B9190B8" w14:textId="77777777" w:rsidTr="00CC5F65">
        <w:tc>
          <w:tcPr>
            <w:tcW w:w="3131" w:type="dxa"/>
          </w:tcPr>
          <w:p w14:paraId="7BA7699B" w14:textId="77777777" w:rsidR="00BF1326" w:rsidRPr="008C3388" w:rsidRDefault="00BF1326" w:rsidP="00CC5F65">
            <w:pPr>
              <w:rPr>
                <w:rFonts w:cstheme="minorHAnsi"/>
                <w:szCs w:val="22"/>
                <w:lang w:val="en-GB"/>
              </w:rPr>
            </w:pPr>
            <w:r w:rsidRPr="008C3388">
              <w:rPr>
                <w:rFonts w:cstheme="minorHAnsi"/>
                <w:szCs w:val="22"/>
                <w:lang w:val="en-GB"/>
              </w:rPr>
              <w:t xml:space="preserve">O.RE.DATA-INTEGRITY </w:t>
            </w:r>
          </w:p>
        </w:tc>
        <w:tc>
          <w:tcPr>
            <w:tcW w:w="5369" w:type="dxa"/>
          </w:tcPr>
          <w:p w14:paraId="608B5039" w14:textId="77777777" w:rsidR="00BF1326" w:rsidRPr="008C3388" w:rsidRDefault="00BF1326" w:rsidP="00CC5F65">
            <w:pPr>
              <w:rPr>
                <w:rFonts w:cstheme="minorHAnsi"/>
                <w:szCs w:val="22"/>
                <w:lang w:val="en-GB"/>
              </w:rPr>
            </w:pPr>
          </w:p>
        </w:tc>
      </w:tr>
      <w:tr w:rsidR="00BF1326" w:rsidRPr="008C3388" w14:paraId="3A8BAEA6" w14:textId="77777777" w:rsidTr="00CC5F65">
        <w:tc>
          <w:tcPr>
            <w:tcW w:w="3131" w:type="dxa"/>
          </w:tcPr>
          <w:p w14:paraId="7A69BFE7" w14:textId="77777777" w:rsidR="00BF1326" w:rsidRPr="008C3388" w:rsidRDefault="00BF1326" w:rsidP="00CC5F65">
            <w:pPr>
              <w:rPr>
                <w:rFonts w:cstheme="minorHAnsi"/>
                <w:szCs w:val="22"/>
                <w:lang w:val="en-GB"/>
              </w:rPr>
            </w:pPr>
            <w:r w:rsidRPr="008C3388">
              <w:rPr>
                <w:rFonts w:cstheme="minorHAnsi"/>
                <w:szCs w:val="22"/>
                <w:lang w:val="en-GB"/>
              </w:rPr>
              <w:t xml:space="preserve">O.RE.IDENTITY </w:t>
            </w:r>
          </w:p>
        </w:tc>
        <w:tc>
          <w:tcPr>
            <w:tcW w:w="5369" w:type="dxa"/>
          </w:tcPr>
          <w:p w14:paraId="45F3F1AF" w14:textId="77777777" w:rsidR="00BF1326" w:rsidRPr="008C3388" w:rsidRDefault="00BF1326" w:rsidP="00CC5F65">
            <w:pPr>
              <w:rPr>
                <w:rFonts w:cstheme="minorHAnsi"/>
                <w:szCs w:val="22"/>
                <w:lang w:val="en-GB"/>
              </w:rPr>
            </w:pPr>
          </w:p>
        </w:tc>
      </w:tr>
      <w:tr w:rsidR="00BF1326" w:rsidRPr="008C3388" w14:paraId="323BB432" w14:textId="77777777" w:rsidTr="00CC5F65">
        <w:tc>
          <w:tcPr>
            <w:tcW w:w="3131" w:type="dxa"/>
          </w:tcPr>
          <w:p w14:paraId="1BB7FB9C" w14:textId="77777777" w:rsidR="00BF1326" w:rsidRPr="008C3388" w:rsidRDefault="00BF1326" w:rsidP="00CC5F65">
            <w:pPr>
              <w:rPr>
                <w:rFonts w:cstheme="minorHAnsi"/>
                <w:szCs w:val="22"/>
                <w:lang w:val="en-GB"/>
              </w:rPr>
            </w:pPr>
            <w:r w:rsidRPr="008C3388">
              <w:rPr>
                <w:rFonts w:cstheme="minorHAnsi"/>
                <w:szCs w:val="22"/>
                <w:lang w:val="en-GB"/>
              </w:rPr>
              <w:t xml:space="preserve">O.RE.CODE-EXE </w:t>
            </w:r>
          </w:p>
        </w:tc>
        <w:tc>
          <w:tcPr>
            <w:tcW w:w="5369" w:type="dxa"/>
          </w:tcPr>
          <w:p w14:paraId="7C3C5953" w14:textId="77777777" w:rsidR="00BF1326" w:rsidRPr="008C3388" w:rsidRDefault="00BF1326" w:rsidP="00CC5F65">
            <w:pPr>
              <w:rPr>
                <w:rFonts w:cstheme="minorHAnsi"/>
                <w:szCs w:val="22"/>
                <w:lang w:val="en-GB"/>
              </w:rPr>
            </w:pPr>
          </w:p>
        </w:tc>
      </w:tr>
      <w:tr w:rsidR="00BF1326" w:rsidRPr="008C3388" w14:paraId="5AD143B9" w14:textId="77777777" w:rsidTr="00CC5F65">
        <w:tc>
          <w:tcPr>
            <w:tcW w:w="3131" w:type="dxa"/>
          </w:tcPr>
          <w:p w14:paraId="377CC37F" w14:textId="6334A1FF" w:rsidR="00BF1326" w:rsidRPr="008C3388" w:rsidRDefault="00BF1326" w:rsidP="00CC5F65">
            <w:pPr>
              <w:rPr>
                <w:rFonts w:cstheme="minorHAnsi"/>
                <w:szCs w:val="22"/>
                <w:lang w:val="en-GB"/>
              </w:rPr>
            </w:pPr>
            <w:r w:rsidRPr="008C3388">
              <w:rPr>
                <w:rFonts w:cstheme="minorHAnsi"/>
                <w:szCs w:val="22"/>
                <w:lang w:val="en-GB"/>
              </w:rPr>
              <w:t>OE.TRUSTED-PATHS-LPAd</w:t>
            </w:r>
            <w:r w:rsidR="00E32168" w:rsidRPr="00CE49F1">
              <w:rPr>
                <w:rFonts w:cstheme="minorHAnsi"/>
                <w:szCs w:val="22"/>
                <w:lang w:val="en-GB"/>
              </w:rPr>
              <w:t>-IPAd</w:t>
            </w:r>
            <w:r w:rsidRPr="008C3388">
              <w:rPr>
                <w:rFonts w:cstheme="minorHAnsi"/>
                <w:szCs w:val="22"/>
                <w:lang w:val="en-GB"/>
              </w:rPr>
              <w:t xml:space="preserve"> </w:t>
            </w:r>
          </w:p>
        </w:tc>
        <w:tc>
          <w:tcPr>
            <w:tcW w:w="5369" w:type="dxa"/>
          </w:tcPr>
          <w:p w14:paraId="4864B71A" w14:textId="77777777" w:rsidR="00BF1326" w:rsidRPr="008C3388" w:rsidRDefault="00BF1326" w:rsidP="00CC5F65">
            <w:pPr>
              <w:rPr>
                <w:rFonts w:cstheme="minorHAnsi"/>
                <w:szCs w:val="22"/>
                <w:lang w:val="en-GB"/>
              </w:rPr>
            </w:pPr>
          </w:p>
        </w:tc>
      </w:tr>
      <w:tr w:rsidR="00BF1326" w:rsidRPr="008C3388" w14:paraId="2786E094" w14:textId="77777777" w:rsidTr="00CC5F65">
        <w:tc>
          <w:tcPr>
            <w:tcW w:w="3131" w:type="dxa"/>
          </w:tcPr>
          <w:p w14:paraId="292003E6" w14:textId="77777777" w:rsidR="00BF1326" w:rsidRPr="008C3388" w:rsidRDefault="00BF1326" w:rsidP="00CC5F65">
            <w:pPr>
              <w:rPr>
                <w:rFonts w:cstheme="minorHAnsi"/>
                <w:szCs w:val="22"/>
                <w:lang w:val="en-GB"/>
              </w:rPr>
            </w:pPr>
            <w:r w:rsidRPr="008C3388">
              <w:rPr>
                <w:rFonts w:cstheme="minorHAnsi"/>
                <w:szCs w:val="22"/>
                <w:lang w:val="en-GB"/>
              </w:rPr>
              <w:t xml:space="preserve">OE.APPLICATIONS </w:t>
            </w:r>
          </w:p>
        </w:tc>
        <w:tc>
          <w:tcPr>
            <w:tcW w:w="5369" w:type="dxa"/>
          </w:tcPr>
          <w:p w14:paraId="4C42536A" w14:textId="77777777" w:rsidR="00BF1326" w:rsidRPr="008C3388" w:rsidRDefault="00BF1326" w:rsidP="00CC5F65">
            <w:pPr>
              <w:rPr>
                <w:rFonts w:cstheme="minorHAnsi"/>
                <w:szCs w:val="22"/>
                <w:lang w:val="en-GB"/>
              </w:rPr>
            </w:pPr>
          </w:p>
        </w:tc>
      </w:tr>
      <w:tr w:rsidR="00BF1326" w:rsidRPr="008C3388" w14:paraId="11C09CD7" w14:textId="77777777" w:rsidTr="00CC5F65">
        <w:tc>
          <w:tcPr>
            <w:tcW w:w="3131" w:type="dxa"/>
          </w:tcPr>
          <w:p w14:paraId="7C6243C9" w14:textId="77777777" w:rsidR="00BF1326" w:rsidRPr="008C3388" w:rsidRDefault="00BF1326" w:rsidP="00CC5F65">
            <w:pPr>
              <w:rPr>
                <w:rFonts w:cstheme="minorHAnsi"/>
                <w:szCs w:val="22"/>
                <w:lang w:val="en-GB"/>
              </w:rPr>
            </w:pPr>
            <w:r>
              <w:rPr>
                <w:rFonts w:cstheme="minorHAnsi"/>
                <w:szCs w:val="22"/>
                <w:lang w:val="en-GB"/>
              </w:rPr>
              <w:t>OE.CODE-EVIDENCE</w:t>
            </w:r>
          </w:p>
        </w:tc>
        <w:tc>
          <w:tcPr>
            <w:tcW w:w="5369" w:type="dxa"/>
          </w:tcPr>
          <w:p w14:paraId="60CF74CC" w14:textId="28ECA718" w:rsidR="00BF1326" w:rsidRPr="008C3388" w:rsidRDefault="00BF1326" w:rsidP="00CC5F65">
            <w:pPr>
              <w:rPr>
                <w:rFonts w:cstheme="minorHAnsi"/>
                <w:szCs w:val="22"/>
                <w:lang w:val="en-GB"/>
              </w:rPr>
            </w:pPr>
          </w:p>
        </w:tc>
      </w:tr>
      <w:tr w:rsidR="00BF1326" w:rsidRPr="008C3388" w14:paraId="5FF4C638" w14:textId="77777777" w:rsidTr="00CC5F65">
        <w:tc>
          <w:tcPr>
            <w:tcW w:w="3131" w:type="dxa"/>
          </w:tcPr>
          <w:p w14:paraId="254D98B5" w14:textId="77777777" w:rsidR="00BF1326" w:rsidRPr="008C3388" w:rsidRDefault="00BF1326" w:rsidP="00CC5F65">
            <w:pPr>
              <w:rPr>
                <w:rFonts w:cstheme="minorHAnsi"/>
                <w:szCs w:val="22"/>
                <w:lang w:val="en-GB"/>
              </w:rPr>
            </w:pPr>
            <w:r w:rsidRPr="008C3388">
              <w:rPr>
                <w:rFonts w:cstheme="minorHAnsi"/>
                <w:szCs w:val="22"/>
                <w:lang w:val="en-GB"/>
              </w:rPr>
              <w:t xml:space="preserve">OE.MNO-SD </w:t>
            </w:r>
          </w:p>
        </w:tc>
        <w:tc>
          <w:tcPr>
            <w:tcW w:w="5369" w:type="dxa"/>
          </w:tcPr>
          <w:p w14:paraId="2CE81EDD" w14:textId="77777777" w:rsidR="00BF1326" w:rsidRPr="008C3388" w:rsidRDefault="00BF1326" w:rsidP="00CC5F65">
            <w:pPr>
              <w:rPr>
                <w:rFonts w:cstheme="minorHAnsi"/>
                <w:szCs w:val="22"/>
                <w:lang w:val="en-GB"/>
              </w:rPr>
            </w:pPr>
          </w:p>
        </w:tc>
      </w:tr>
      <w:tr w:rsidR="00BF1326" w:rsidRPr="008C3388" w14:paraId="7BC6A18A" w14:textId="77777777" w:rsidTr="00CC5F65">
        <w:tc>
          <w:tcPr>
            <w:tcW w:w="3131" w:type="dxa"/>
          </w:tcPr>
          <w:p w14:paraId="4C654C8D" w14:textId="77777777" w:rsidR="00BF1326" w:rsidRPr="008C3388" w:rsidRDefault="00BF1326" w:rsidP="00CC5F65">
            <w:pPr>
              <w:rPr>
                <w:rFonts w:cstheme="minorHAnsi"/>
                <w:szCs w:val="22"/>
                <w:lang w:val="en-GB"/>
              </w:rPr>
            </w:pPr>
            <w:r w:rsidRPr="008C3388">
              <w:rPr>
                <w:rFonts w:cstheme="minorHAnsi"/>
                <w:szCs w:val="22"/>
                <w:lang w:val="en-GB"/>
              </w:rPr>
              <w:t xml:space="preserve">OE.SM-DS </w:t>
            </w:r>
          </w:p>
        </w:tc>
        <w:tc>
          <w:tcPr>
            <w:tcW w:w="5369" w:type="dxa"/>
          </w:tcPr>
          <w:p w14:paraId="6536A0E0" w14:textId="77777777" w:rsidR="00BF1326" w:rsidRPr="008C3388" w:rsidRDefault="00BF1326" w:rsidP="00CC5F65">
            <w:pPr>
              <w:rPr>
                <w:rFonts w:cstheme="minorHAnsi"/>
                <w:szCs w:val="22"/>
                <w:lang w:val="en-GB"/>
              </w:rPr>
            </w:pPr>
          </w:p>
        </w:tc>
      </w:tr>
      <w:tr w:rsidR="007F699C" w:rsidRPr="008C3388" w14:paraId="083AE9DE" w14:textId="77777777" w:rsidTr="00CC5F65">
        <w:tc>
          <w:tcPr>
            <w:tcW w:w="3131" w:type="dxa"/>
          </w:tcPr>
          <w:p w14:paraId="5AE8E95A" w14:textId="3A9C5EBF" w:rsidR="007F699C" w:rsidRPr="008C3388" w:rsidRDefault="007F699C" w:rsidP="00CC5F65">
            <w:pPr>
              <w:rPr>
                <w:rFonts w:cstheme="minorHAnsi"/>
                <w:szCs w:val="22"/>
              </w:rPr>
            </w:pPr>
            <w:r>
              <w:rPr>
                <w:rFonts w:cstheme="minorHAnsi"/>
                <w:szCs w:val="22"/>
              </w:rPr>
              <w:t>OE.CAP_FILE</w:t>
            </w:r>
          </w:p>
        </w:tc>
        <w:tc>
          <w:tcPr>
            <w:tcW w:w="5369" w:type="dxa"/>
          </w:tcPr>
          <w:p w14:paraId="344CFAB6" w14:textId="77777777" w:rsidR="007F699C" w:rsidRPr="008C3388" w:rsidRDefault="007F699C" w:rsidP="00CC5F65">
            <w:pPr>
              <w:rPr>
                <w:rFonts w:cstheme="minorHAnsi"/>
                <w:szCs w:val="22"/>
              </w:rPr>
            </w:pPr>
          </w:p>
        </w:tc>
      </w:tr>
    </w:tbl>
    <w:p w14:paraId="0E30281E" w14:textId="03745C7F" w:rsidR="00BF1326" w:rsidRPr="008C3388" w:rsidRDefault="00BF1326" w:rsidP="00162746">
      <w:pPr>
        <w:pStyle w:val="TableCaption"/>
      </w:pPr>
      <w:r w:rsidRPr="008C3388">
        <w:t xml:space="preserve"> Security Objectives and Organizational Security Policies</w:t>
      </w:r>
    </w:p>
    <w:p w14:paraId="06FB481A" w14:textId="77777777" w:rsidR="00BF1326" w:rsidRPr="008C3388" w:rsidRDefault="00BF1326" w:rsidP="00DC1372">
      <w:pPr>
        <w:pStyle w:val="Heading4"/>
      </w:pPr>
      <w:r w:rsidRPr="00DC1372">
        <w:t>Assumptions</w:t>
      </w:r>
      <w:r w:rsidRPr="008C3388">
        <w:t xml:space="preserve"> Rationale</w:t>
      </w:r>
    </w:p>
    <w:tbl>
      <w:tblPr>
        <w:tblStyle w:val="TableGrid"/>
        <w:tblW w:w="0" w:type="auto"/>
        <w:tblLook w:val="04A0" w:firstRow="1" w:lastRow="0" w:firstColumn="1" w:lastColumn="0" w:noHBand="0" w:noVBand="1"/>
      </w:tblPr>
      <w:tblGrid>
        <w:gridCol w:w="2972"/>
        <w:gridCol w:w="3686"/>
        <w:gridCol w:w="1836"/>
      </w:tblGrid>
      <w:tr w:rsidR="00BF1326" w:rsidRPr="008C3388" w14:paraId="36A139C5" w14:textId="77777777" w:rsidTr="006943CA">
        <w:tc>
          <w:tcPr>
            <w:tcW w:w="2972" w:type="dxa"/>
            <w:shd w:val="clear" w:color="auto" w:fill="C00000"/>
          </w:tcPr>
          <w:p w14:paraId="1FD31D0B" w14:textId="77777777" w:rsidR="00BF1326" w:rsidRPr="009520F5" w:rsidRDefault="00BF1326" w:rsidP="00CC5F65">
            <w:pPr>
              <w:rPr>
                <w:rFonts w:cs="Arial"/>
                <w:b/>
                <w:bCs/>
                <w:szCs w:val="22"/>
                <w:lang w:val="en-GB"/>
              </w:rPr>
            </w:pPr>
            <w:r w:rsidRPr="009520F5">
              <w:rPr>
                <w:rFonts w:cs="Arial"/>
                <w:b/>
                <w:bCs/>
                <w:szCs w:val="22"/>
                <w:lang w:val="en-GB"/>
              </w:rPr>
              <w:t>Assumptions</w:t>
            </w:r>
          </w:p>
        </w:tc>
        <w:tc>
          <w:tcPr>
            <w:tcW w:w="3686" w:type="dxa"/>
            <w:shd w:val="clear" w:color="auto" w:fill="C00000"/>
          </w:tcPr>
          <w:p w14:paraId="010DFEA6" w14:textId="77777777" w:rsidR="00BF1326" w:rsidRPr="009520F5" w:rsidRDefault="00BF1326" w:rsidP="00CC5F65">
            <w:pPr>
              <w:pStyle w:val="Default"/>
              <w:jc w:val="both"/>
              <w:rPr>
                <w:rFonts w:ascii="Arial" w:hAnsi="Arial" w:cs="Arial"/>
                <w:b/>
                <w:bCs/>
                <w:sz w:val="22"/>
                <w:szCs w:val="22"/>
                <w:lang w:val="en-GB"/>
              </w:rPr>
            </w:pPr>
            <w:r w:rsidRPr="009520F5">
              <w:rPr>
                <w:rFonts w:ascii="Arial" w:eastAsia="Times New Roman" w:hAnsi="Arial" w:cs="Arial"/>
                <w:b/>
                <w:bCs/>
                <w:color w:val="auto"/>
                <w:sz w:val="22"/>
                <w:szCs w:val="22"/>
                <w:lang w:val="en-GB" w:eastAsia="es-ES_tradnl"/>
              </w:rPr>
              <w:t>Security Objectives for the Operational Environment</w:t>
            </w:r>
            <w:r w:rsidRPr="009520F5">
              <w:rPr>
                <w:rFonts w:ascii="Arial" w:hAnsi="Arial" w:cs="Arial"/>
                <w:b/>
                <w:bCs/>
                <w:sz w:val="22"/>
                <w:szCs w:val="22"/>
                <w:lang w:val="en-GB"/>
              </w:rPr>
              <w:t xml:space="preserve"> </w:t>
            </w:r>
          </w:p>
        </w:tc>
        <w:tc>
          <w:tcPr>
            <w:tcW w:w="1836" w:type="dxa"/>
            <w:shd w:val="clear" w:color="auto" w:fill="C00000"/>
          </w:tcPr>
          <w:p w14:paraId="10EEDD01" w14:textId="77777777" w:rsidR="00BF1326" w:rsidRPr="009520F5" w:rsidRDefault="00BF1326" w:rsidP="00CC5F65">
            <w:pPr>
              <w:rPr>
                <w:rFonts w:cs="Arial"/>
                <w:b/>
                <w:bCs/>
                <w:szCs w:val="22"/>
                <w:lang w:val="en-GB"/>
              </w:rPr>
            </w:pPr>
            <w:r w:rsidRPr="009520F5">
              <w:rPr>
                <w:rFonts w:cs="Arial"/>
                <w:b/>
                <w:bCs/>
                <w:szCs w:val="22"/>
                <w:lang w:val="en-GB"/>
              </w:rPr>
              <w:t>Rationale</w:t>
            </w:r>
          </w:p>
        </w:tc>
      </w:tr>
      <w:tr w:rsidR="00BF1326" w:rsidRPr="008C3388" w14:paraId="6CA69251" w14:textId="77777777" w:rsidTr="006943CA">
        <w:tc>
          <w:tcPr>
            <w:tcW w:w="2972" w:type="dxa"/>
          </w:tcPr>
          <w:p w14:paraId="623207B4" w14:textId="495FCC22" w:rsidR="00BF1326" w:rsidRPr="008C3388" w:rsidRDefault="00BF1326" w:rsidP="00CC5F65">
            <w:pPr>
              <w:rPr>
                <w:rFonts w:cstheme="minorHAnsi"/>
                <w:szCs w:val="22"/>
                <w:lang w:val="en-GB"/>
              </w:rPr>
            </w:pPr>
            <w:r w:rsidRPr="008C3388">
              <w:rPr>
                <w:rFonts w:cstheme="minorHAnsi"/>
                <w:szCs w:val="22"/>
                <w:lang w:val="en-GB"/>
              </w:rPr>
              <w:t>A.TRUSTED-PATHS-LPAd</w:t>
            </w:r>
            <w:r w:rsidR="0013242C" w:rsidRPr="00CE49F1">
              <w:rPr>
                <w:rFonts w:cstheme="minorHAnsi"/>
                <w:szCs w:val="22"/>
                <w:lang w:val="en-GB"/>
              </w:rPr>
              <w:t>-IPAd</w:t>
            </w:r>
            <w:r w:rsidRPr="008C3388">
              <w:rPr>
                <w:rFonts w:cstheme="minorHAnsi"/>
                <w:szCs w:val="22"/>
                <w:lang w:val="en-GB"/>
              </w:rPr>
              <w:t xml:space="preserve"> </w:t>
            </w:r>
          </w:p>
        </w:tc>
        <w:tc>
          <w:tcPr>
            <w:tcW w:w="3686" w:type="dxa"/>
          </w:tcPr>
          <w:p w14:paraId="345E7156" w14:textId="19D308A8" w:rsidR="00BF1326" w:rsidRPr="008C3388" w:rsidRDefault="00BF1326" w:rsidP="00671AC6">
            <w:pPr>
              <w:spacing w:before="0"/>
              <w:rPr>
                <w:rFonts w:cstheme="minorHAnsi"/>
                <w:szCs w:val="22"/>
                <w:lang w:val="en-GB"/>
              </w:rPr>
            </w:pPr>
            <w:r w:rsidRPr="008C3388">
              <w:rPr>
                <w:rFonts w:cstheme="minorHAnsi"/>
                <w:szCs w:val="22"/>
                <w:lang w:val="en-GB"/>
              </w:rPr>
              <w:t>OE.TRUSTED-PATHS-LPAd</w:t>
            </w:r>
            <w:r w:rsidR="0013242C">
              <w:rPr>
                <w:rFonts w:cstheme="minorHAnsi"/>
                <w:szCs w:val="22"/>
                <w:lang w:val="en-GB"/>
              </w:rPr>
              <w:t>-</w:t>
            </w:r>
            <w:r w:rsidR="0013242C" w:rsidRPr="00CE49F1">
              <w:rPr>
                <w:rFonts w:cstheme="minorHAnsi"/>
                <w:szCs w:val="22"/>
                <w:lang w:val="en-GB"/>
              </w:rPr>
              <w:t>IPAd</w:t>
            </w:r>
          </w:p>
        </w:tc>
        <w:tc>
          <w:tcPr>
            <w:tcW w:w="1836" w:type="dxa"/>
          </w:tcPr>
          <w:p w14:paraId="262ECE21" w14:textId="6EA5C483" w:rsidR="00BF1326" w:rsidRPr="008C3388" w:rsidRDefault="00BF1326" w:rsidP="00CC5F65">
            <w:pPr>
              <w:rPr>
                <w:rFonts w:cstheme="minorHAnsi"/>
                <w:szCs w:val="22"/>
                <w:lang w:val="en-GB"/>
              </w:rPr>
            </w:pPr>
            <w:r w:rsidRPr="008C3388">
              <w:rPr>
                <w:rFonts w:cstheme="minorHAnsi"/>
                <w:szCs w:val="22"/>
                <w:lang w:val="en-GB"/>
              </w:rPr>
              <w:t xml:space="preserve">Section </w:t>
            </w:r>
            <w:r w:rsidRPr="008C3388">
              <w:rPr>
                <w:rFonts w:cstheme="minorHAnsi"/>
                <w:szCs w:val="22"/>
              </w:rPr>
              <w:fldChar w:fldCharType="begin"/>
            </w:r>
            <w:r w:rsidRPr="008C3388">
              <w:rPr>
                <w:rFonts w:cstheme="minorHAnsi"/>
                <w:szCs w:val="22"/>
                <w:lang w:val="en-GB"/>
              </w:rPr>
              <w:instrText xml:space="preserve"> REF _Ref102919799 \r \h  \* MERGEFORMAT </w:instrText>
            </w:r>
            <w:r w:rsidRPr="008C3388">
              <w:rPr>
                <w:rFonts w:cstheme="minorHAnsi"/>
                <w:szCs w:val="22"/>
              </w:rPr>
            </w:r>
            <w:r w:rsidRPr="008C3388">
              <w:rPr>
                <w:rFonts w:cstheme="minorHAnsi"/>
                <w:szCs w:val="22"/>
              </w:rPr>
              <w:fldChar w:fldCharType="separate"/>
            </w:r>
            <w:r w:rsidR="0043467F">
              <w:rPr>
                <w:rFonts w:cstheme="minorHAnsi"/>
                <w:szCs w:val="22"/>
                <w:lang w:val="en-GB"/>
              </w:rPr>
              <w:t>6.3.3</w:t>
            </w:r>
            <w:r w:rsidRPr="008C3388">
              <w:rPr>
                <w:rFonts w:cstheme="minorHAnsi"/>
                <w:szCs w:val="22"/>
              </w:rPr>
              <w:fldChar w:fldCharType="end"/>
            </w:r>
          </w:p>
        </w:tc>
      </w:tr>
      <w:tr w:rsidR="00BF1326" w:rsidRPr="008C3388" w14:paraId="7632FD48" w14:textId="77777777" w:rsidTr="006943CA">
        <w:tc>
          <w:tcPr>
            <w:tcW w:w="2972" w:type="dxa"/>
          </w:tcPr>
          <w:p w14:paraId="4D480E75" w14:textId="77777777" w:rsidR="00BF1326" w:rsidRPr="008C3388" w:rsidRDefault="00BF1326" w:rsidP="00CC5F65">
            <w:pPr>
              <w:rPr>
                <w:rFonts w:cstheme="minorHAnsi"/>
                <w:szCs w:val="22"/>
                <w:lang w:val="en-GB"/>
              </w:rPr>
            </w:pPr>
            <w:r w:rsidRPr="008C3388">
              <w:rPr>
                <w:rFonts w:cstheme="minorHAnsi"/>
                <w:szCs w:val="22"/>
                <w:lang w:val="en-GB"/>
              </w:rPr>
              <w:t xml:space="preserve">A.ACTORS </w:t>
            </w:r>
          </w:p>
        </w:tc>
        <w:tc>
          <w:tcPr>
            <w:tcW w:w="3686" w:type="dxa"/>
          </w:tcPr>
          <w:p w14:paraId="25A6DAE1" w14:textId="77777777" w:rsidR="006A2272" w:rsidRPr="00CE49F1" w:rsidRDefault="00BF1326" w:rsidP="006A2272">
            <w:pPr>
              <w:spacing w:before="0"/>
              <w:rPr>
                <w:rFonts w:cstheme="minorHAnsi"/>
                <w:szCs w:val="22"/>
                <w:lang w:val="en-GB"/>
              </w:rPr>
            </w:pPr>
            <w:r w:rsidRPr="008C3388">
              <w:rPr>
                <w:rFonts w:cstheme="minorHAnsi"/>
                <w:szCs w:val="22"/>
                <w:lang w:val="en-GB"/>
              </w:rPr>
              <w:t>OE.CI, OE.SM-DPplus, OE.MNO</w:t>
            </w:r>
            <w:r w:rsidR="006A2272" w:rsidRPr="00CE49F1">
              <w:rPr>
                <w:rFonts w:cstheme="minorHAnsi"/>
                <w:szCs w:val="22"/>
                <w:lang w:val="en-GB"/>
              </w:rPr>
              <w:t xml:space="preserve">, </w:t>
            </w:r>
          </w:p>
          <w:p w14:paraId="605F8108" w14:textId="0D27BF62" w:rsidR="00BF1326" w:rsidRPr="008C3388" w:rsidRDefault="006A2272" w:rsidP="006A2272">
            <w:pPr>
              <w:spacing w:before="0"/>
              <w:rPr>
                <w:rFonts w:cstheme="minorHAnsi"/>
                <w:szCs w:val="22"/>
                <w:lang w:val="en-GB"/>
              </w:rPr>
            </w:pPr>
            <w:r>
              <w:rPr>
                <w:rFonts w:cstheme="minorHAnsi"/>
                <w:szCs w:val="22"/>
              </w:rPr>
              <w:t>OE.EIM (SGP.32)</w:t>
            </w:r>
            <w:r w:rsidR="00BF1326" w:rsidRPr="008C3388">
              <w:rPr>
                <w:rFonts w:cstheme="minorHAnsi"/>
                <w:szCs w:val="22"/>
                <w:lang w:val="en-GB"/>
              </w:rPr>
              <w:t xml:space="preserve"> </w:t>
            </w:r>
          </w:p>
        </w:tc>
        <w:tc>
          <w:tcPr>
            <w:tcW w:w="1836" w:type="dxa"/>
          </w:tcPr>
          <w:p w14:paraId="4AE60AA3" w14:textId="480C496E" w:rsidR="00BF1326" w:rsidRPr="008C3388" w:rsidRDefault="00BF1326" w:rsidP="00CC5F65">
            <w:pPr>
              <w:rPr>
                <w:rFonts w:cstheme="minorHAnsi"/>
                <w:szCs w:val="22"/>
                <w:lang w:val="en-GB"/>
              </w:rPr>
            </w:pPr>
            <w:r w:rsidRPr="008C3388">
              <w:rPr>
                <w:rFonts w:cstheme="minorHAnsi"/>
                <w:szCs w:val="22"/>
                <w:lang w:val="en-GB"/>
              </w:rPr>
              <w:t xml:space="preserve">Section </w:t>
            </w:r>
            <w:r w:rsidRPr="008C3388">
              <w:rPr>
                <w:rFonts w:cstheme="minorHAnsi"/>
                <w:szCs w:val="22"/>
              </w:rPr>
              <w:fldChar w:fldCharType="begin"/>
            </w:r>
            <w:r w:rsidRPr="008C3388">
              <w:rPr>
                <w:rFonts w:cstheme="minorHAnsi"/>
                <w:szCs w:val="22"/>
                <w:lang w:val="en-GB"/>
              </w:rPr>
              <w:instrText xml:space="preserve"> REF _Ref102919799 \r \h  \* MERGEFORMAT </w:instrText>
            </w:r>
            <w:r w:rsidRPr="008C3388">
              <w:rPr>
                <w:rFonts w:cstheme="minorHAnsi"/>
                <w:szCs w:val="22"/>
              </w:rPr>
            </w:r>
            <w:r w:rsidRPr="008C3388">
              <w:rPr>
                <w:rFonts w:cstheme="minorHAnsi"/>
                <w:szCs w:val="22"/>
              </w:rPr>
              <w:fldChar w:fldCharType="separate"/>
            </w:r>
            <w:r w:rsidR="0043467F">
              <w:rPr>
                <w:rFonts w:cstheme="minorHAnsi"/>
                <w:szCs w:val="22"/>
                <w:lang w:val="en-GB"/>
              </w:rPr>
              <w:t>6.3.3</w:t>
            </w:r>
            <w:r w:rsidRPr="008C3388">
              <w:rPr>
                <w:rFonts w:cstheme="minorHAnsi"/>
                <w:szCs w:val="22"/>
              </w:rPr>
              <w:fldChar w:fldCharType="end"/>
            </w:r>
          </w:p>
        </w:tc>
      </w:tr>
      <w:tr w:rsidR="00BF1326" w:rsidRPr="008C3388" w14:paraId="120C5AC2" w14:textId="77777777" w:rsidTr="006943CA">
        <w:tc>
          <w:tcPr>
            <w:tcW w:w="2972" w:type="dxa"/>
          </w:tcPr>
          <w:p w14:paraId="1D2BACD8" w14:textId="77777777" w:rsidR="00BF1326" w:rsidRPr="008C3388" w:rsidRDefault="00BF1326" w:rsidP="00CC5F65">
            <w:pPr>
              <w:rPr>
                <w:rFonts w:cstheme="minorHAnsi"/>
                <w:szCs w:val="22"/>
                <w:lang w:val="en-GB"/>
              </w:rPr>
            </w:pPr>
            <w:r w:rsidRPr="008C3388">
              <w:rPr>
                <w:rFonts w:cstheme="minorHAnsi"/>
                <w:szCs w:val="22"/>
                <w:lang w:val="en-GB"/>
              </w:rPr>
              <w:t xml:space="preserve">A.APPLICATIONS </w:t>
            </w:r>
          </w:p>
        </w:tc>
        <w:tc>
          <w:tcPr>
            <w:tcW w:w="3686" w:type="dxa"/>
          </w:tcPr>
          <w:p w14:paraId="2F928D59" w14:textId="708E001A" w:rsidR="00BF1326" w:rsidRPr="008C3388" w:rsidRDefault="00BF1326" w:rsidP="00671AC6">
            <w:pPr>
              <w:spacing w:before="0"/>
              <w:rPr>
                <w:rFonts w:cstheme="minorHAnsi"/>
                <w:szCs w:val="22"/>
                <w:lang w:val="en-GB"/>
              </w:rPr>
            </w:pPr>
            <w:r w:rsidRPr="008C3388">
              <w:rPr>
                <w:rFonts w:cstheme="minorHAnsi"/>
                <w:szCs w:val="22"/>
                <w:lang w:val="en-GB"/>
              </w:rPr>
              <w:t>OE.APPLICATIONS</w:t>
            </w:r>
            <w:r>
              <w:rPr>
                <w:rFonts w:cstheme="minorHAnsi"/>
                <w:szCs w:val="22"/>
                <w:lang w:val="en-GB"/>
              </w:rPr>
              <w:t xml:space="preserve">, </w:t>
            </w:r>
            <w:r w:rsidRPr="008C3388">
              <w:rPr>
                <w:rFonts w:cstheme="minorHAnsi"/>
                <w:szCs w:val="22"/>
                <w:lang w:val="en-GB"/>
              </w:rPr>
              <w:t xml:space="preserve"> OE.</w:t>
            </w:r>
            <w:r>
              <w:rPr>
                <w:rFonts w:cstheme="minorHAnsi"/>
                <w:szCs w:val="22"/>
                <w:lang w:val="en-GB"/>
              </w:rPr>
              <w:t>CODE-EVIDENCE</w:t>
            </w:r>
          </w:p>
        </w:tc>
        <w:tc>
          <w:tcPr>
            <w:tcW w:w="1836" w:type="dxa"/>
          </w:tcPr>
          <w:p w14:paraId="24454F9F" w14:textId="69076723" w:rsidR="00BF1326" w:rsidRPr="008C3388" w:rsidRDefault="00BF1326" w:rsidP="00CC5F65">
            <w:pPr>
              <w:rPr>
                <w:rFonts w:cstheme="minorHAnsi"/>
                <w:szCs w:val="22"/>
                <w:lang w:val="en-GB"/>
              </w:rPr>
            </w:pPr>
            <w:r w:rsidRPr="008C3388">
              <w:rPr>
                <w:rFonts w:cstheme="minorHAnsi"/>
                <w:szCs w:val="22"/>
                <w:lang w:val="en-GB"/>
              </w:rPr>
              <w:t xml:space="preserve">Section </w:t>
            </w:r>
            <w:r w:rsidRPr="008C3388">
              <w:rPr>
                <w:rFonts w:cstheme="minorHAnsi"/>
                <w:szCs w:val="22"/>
              </w:rPr>
              <w:fldChar w:fldCharType="begin"/>
            </w:r>
            <w:r w:rsidRPr="008C3388">
              <w:rPr>
                <w:rFonts w:cstheme="minorHAnsi"/>
                <w:szCs w:val="22"/>
                <w:lang w:val="en-GB"/>
              </w:rPr>
              <w:instrText xml:space="preserve"> REF _Ref102919799 \r \h  \* MERGEFORMAT </w:instrText>
            </w:r>
            <w:r w:rsidRPr="008C3388">
              <w:rPr>
                <w:rFonts w:cstheme="minorHAnsi"/>
                <w:szCs w:val="22"/>
              </w:rPr>
            </w:r>
            <w:r w:rsidRPr="008C3388">
              <w:rPr>
                <w:rFonts w:cstheme="minorHAnsi"/>
                <w:szCs w:val="22"/>
              </w:rPr>
              <w:fldChar w:fldCharType="separate"/>
            </w:r>
            <w:r w:rsidR="0043467F">
              <w:rPr>
                <w:rFonts w:cstheme="minorHAnsi"/>
                <w:szCs w:val="22"/>
                <w:lang w:val="en-GB"/>
              </w:rPr>
              <w:t>6.3.3</w:t>
            </w:r>
            <w:r w:rsidRPr="008C3388">
              <w:rPr>
                <w:rFonts w:cstheme="minorHAnsi"/>
                <w:szCs w:val="22"/>
              </w:rPr>
              <w:fldChar w:fldCharType="end"/>
            </w:r>
          </w:p>
        </w:tc>
      </w:tr>
      <w:tr w:rsidR="007F699C" w:rsidRPr="008C3388" w14:paraId="36EEC6CB" w14:textId="77777777" w:rsidTr="006943CA">
        <w:tc>
          <w:tcPr>
            <w:tcW w:w="2972" w:type="dxa"/>
          </w:tcPr>
          <w:p w14:paraId="265C3A50" w14:textId="0DAFE682" w:rsidR="007F699C" w:rsidRPr="008C3388" w:rsidRDefault="007F699C" w:rsidP="00CC5F65">
            <w:pPr>
              <w:rPr>
                <w:rFonts w:cstheme="minorHAnsi"/>
                <w:szCs w:val="22"/>
              </w:rPr>
            </w:pPr>
            <w:r>
              <w:rPr>
                <w:rFonts w:cstheme="minorHAnsi"/>
                <w:szCs w:val="22"/>
              </w:rPr>
              <w:t>A.CAP_FILE</w:t>
            </w:r>
          </w:p>
        </w:tc>
        <w:tc>
          <w:tcPr>
            <w:tcW w:w="3686" w:type="dxa"/>
          </w:tcPr>
          <w:p w14:paraId="3B35CC6E" w14:textId="3F94776C" w:rsidR="007F699C" w:rsidRPr="008C3388" w:rsidRDefault="007F699C" w:rsidP="00671AC6">
            <w:pPr>
              <w:spacing w:before="0"/>
              <w:rPr>
                <w:rFonts w:cstheme="minorHAnsi"/>
                <w:szCs w:val="22"/>
              </w:rPr>
            </w:pPr>
            <w:r>
              <w:rPr>
                <w:rFonts w:cstheme="minorHAnsi"/>
                <w:szCs w:val="22"/>
              </w:rPr>
              <w:t>OE.CAP_FILE</w:t>
            </w:r>
          </w:p>
        </w:tc>
        <w:tc>
          <w:tcPr>
            <w:tcW w:w="1836" w:type="dxa"/>
          </w:tcPr>
          <w:p w14:paraId="19F068BC" w14:textId="054CE735" w:rsidR="007F699C" w:rsidRPr="008C3388" w:rsidRDefault="007F699C" w:rsidP="00CC5F65">
            <w:pPr>
              <w:rPr>
                <w:rFonts w:cstheme="minorHAnsi"/>
                <w:szCs w:val="22"/>
              </w:rPr>
            </w:pPr>
            <w:r>
              <w:rPr>
                <w:rFonts w:cstheme="minorHAnsi"/>
                <w:szCs w:val="22"/>
              </w:rPr>
              <w:t>Section 6.3.3</w:t>
            </w:r>
          </w:p>
        </w:tc>
      </w:tr>
    </w:tbl>
    <w:p w14:paraId="204FD452" w14:textId="48AA2F13" w:rsidR="00BF1326" w:rsidRPr="00162746" w:rsidRDefault="00BF1326" w:rsidP="00BF1326">
      <w:pPr>
        <w:pStyle w:val="TableCaption"/>
        <w:ind w:left="360"/>
      </w:pPr>
      <w:r w:rsidRPr="008C3388">
        <w:t xml:space="preserve"> Assumptions and Security Objectives for the Operational Environment- Coverage</w:t>
      </w:r>
    </w:p>
    <w:tbl>
      <w:tblPr>
        <w:tblStyle w:val="TableGrid"/>
        <w:tblW w:w="8500" w:type="dxa"/>
        <w:tblLook w:val="04A0" w:firstRow="1" w:lastRow="0" w:firstColumn="1" w:lastColumn="0" w:noHBand="0" w:noVBand="1"/>
      </w:tblPr>
      <w:tblGrid>
        <w:gridCol w:w="3681"/>
        <w:gridCol w:w="4819"/>
      </w:tblGrid>
      <w:tr w:rsidR="00BF1326" w:rsidRPr="008C3388" w14:paraId="4B8C82C3" w14:textId="77777777" w:rsidTr="00942F6D">
        <w:tc>
          <w:tcPr>
            <w:tcW w:w="3681" w:type="dxa"/>
            <w:shd w:val="clear" w:color="auto" w:fill="C00000"/>
          </w:tcPr>
          <w:p w14:paraId="3190FEDE" w14:textId="77777777" w:rsidR="00BF1326" w:rsidRPr="009520F5" w:rsidRDefault="00BF1326" w:rsidP="00CC5F65">
            <w:pPr>
              <w:rPr>
                <w:rFonts w:cs="Arial"/>
                <w:b/>
                <w:bCs/>
                <w:szCs w:val="22"/>
                <w:lang w:val="en-GB"/>
              </w:rPr>
            </w:pPr>
            <w:r w:rsidRPr="009520F5">
              <w:rPr>
                <w:rFonts w:cs="Arial"/>
                <w:b/>
                <w:bCs/>
                <w:szCs w:val="22"/>
                <w:lang w:val="en-GB"/>
              </w:rPr>
              <w:t>Security Objectives for the Operational Environment</w:t>
            </w:r>
          </w:p>
        </w:tc>
        <w:tc>
          <w:tcPr>
            <w:tcW w:w="4819" w:type="dxa"/>
            <w:shd w:val="clear" w:color="auto" w:fill="C00000"/>
          </w:tcPr>
          <w:p w14:paraId="228E6384" w14:textId="77777777" w:rsidR="00BF1326" w:rsidRPr="009520F5" w:rsidRDefault="00BF1326" w:rsidP="00CC5F65">
            <w:pPr>
              <w:pStyle w:val="Default"/>
              <w:jc w:val="both"/>
              <w:rPr>
                <w:rFonts w:ascii="Arial" w:hAnsi="Arial" w:cs="Arial"/>
                <w:b/>
                <w:bCs/>
                <w:sz w:val="22"/>
                <w:szCs w:val="22"/>
                <w:lang w:val="en-GB"/>
              </w:rPr>
            </w:pPr>
            <w:r w:rsidRPr="009520F5">
              <w:rPr>
                <w:rFonts w:ascii="Arial" w:eastAsia="Times New Roman" w:hAnsi="Arial" w:cs="Arial"/>
                <w:b/>
                <w:bCs/>
                <w:color w:val="auto"/>
                <w:sz w:val="22"/>
                <w:szCs w:val="22"/>
                <w:lang w:val="en-GB" w:eastAsia="es-ES_tradnl"/>
              </w:rPr>
              <w:t>Assumptions</w:t>
            </w:r>
          </w:p>
        </w:tc>
      </w:tr>
      <w:tr w:rsidR="00BF1326" w:rsidRPr="008C3388" w14:paraId="50F7B3F3" w14:textId="77777777" w:rsidTr="00942F6D">
        <w:tc>
          <w:tcPr>
            <w:tcW w:w="3681" w:type="dxa"/>
          </w:tcPr>
          <w:p w14:paraId="68815B70" w14:textId="77777777" w:rsidR="00BF1326" w:rsidRPr="008C3388" w:rsidRDefault="00BF1326" w:rsidP="00CC5F65">
            <w:pPr>
              <w:rPr>
                <w:rFonts w:cstheme="minorHAnsi"/>
                <w:szCs w:val="22"/>
                <w:lang w:val="en-GB"/>
              </w:rPr>
            </w:pPr>
            <w:r w:rsidRPr="008C3388">
              <w:rPr>
                <w:rFonts w:cstheme="minorHAnsi"/>
                <w:szCs w:val="22"/>
                <w:lang w:val="en-GB"/>
              </w:rPr>
              <w:t xml:space="preserve">OE.CI </w:t>
            </w:r>
          </w:p>
        </w:tc>
        <w:tc>
          <w:tcPr>
            <w:tcW w:w="4819" w:type="dxa"/>
          </w:tcPr>
          <w:p w14:paraId="459DC768" w14:textId="77777777" w:rsidR="00BF1326" w:rsidRPr="008C3388" w:rsidRDefault="00BF1326" w:rsidP="00CC5F65">
            <w:pPr>
              <w:rPr>
                <w:rFonts w:cstheme="minorHAnsi"/>
                <w:szCs w:val="22"/>
                <w:lang w:val="en-GB"/>
              </w:rPr>
            </w:pPr>
            <w:r w:rsidRPr="008C3388">
              <w:rPr>
                <w:rFonts w:cstheme="minorHAnsi"/>
                <w:szCs w:val="22"/>
                <w:lang w:val="en-GB"/>
              </w:rPr>
              <w:t xml:space="preserve">A.ACTORS </w:t>
            </w:r>
          </w:p>
        </w:tc>
      </w:tr>
      <w:tr w:rsidR="00BF1326" w:rsidRPr="008C3388" w14:paraId="145536AA" w14:textId="77777777" w:rsidTr="00942F6D">
        <w:tc>
          <w:tcPr>
            <w:tcW w:w="3681" w:type="dxa"/>
          </w:tcPr>
          <w:p w14:paraId="49BF62F1" w14:textId="77777777" w:rsidR="00BF1326" w:rsidRPr="008C3388" w:rsidRDefault="00BF1326" w:rsidP="00CC5F65">
            <w:pPr>
              <w:rPr>
                <w:rFonts w:cstheme="minorHAnsi"/>
                <w:szCs w:val="22"/>
                <w:lang w:val="en-GB"/>
              </w:rPr>
            </w:pPr>
            <w:r w:rsidRPr="008C3388">
              <w:rPr>
                <w:rFonts w:cstheme="minorHAnsi"/>
                <w:szCs w:val="22"/>
                <w:lang w:val="en-GB"/>
              </w:rPr>
              <w:t xml:space="preserve">OE.SM-DPplus </w:t>
            </w:r>
          </w:p>
        </w:tc>
        <w:tc>
          <w:tcPr>
            <w:tcW w:w="4819" w:type="dxa"/>
          </w:tcPr>
          <w:p w14:paraId="4E43A672" w14:textId="77777777" w:rsidR="00BF1326" w:rsidRPr="008C3388" w:rsidRDefault="00BF1326" w:rsidP="00CC5F65">
            <w:pPr>
              <w:rPr>
                <w:rFonts w:cstheme="minorHAnsi"/>
                <w:szCs w:val="22"/>
                <w:lang w:val="en-GB"/>
              </w:rPr>
            </w:pPr>
            <w:r w:rsidRPr="008C3388">
              <w:rPr>
                <w:rFonts w:cstheme="minorHAnsi"/>
                <w:szCs w:val="22"/>
                <w:lang w:val="en-GB"/>
              </w:rPr>
              <w:t xml:space="preserve">A.ACTORS </w:t>
            </w:r>
          </w:p>
        </w:tc>
      </w:tr>
      <w:tr w:rsidR="00BF1326" w:rsidRPr="008C3388" w14:paraId="3A09A407" w14:textId="77777777" w:rsidTr="00942F6D">
        <w:tc>
          <w:tcPr>
            <w:tcW w:w="3681" w:type="dxa"/>
          </w:tcPr>
          <w:p w14:paraId="241EC3AB" w14:textId="77777777" w:rsidR="00BF1326" w:rsidRPr="008C3388" w:rsidRDefault="00BF1326" w:rsidP="00CC5F65">
            <w:pPr>
              <w:rPr>
                <w:rFonts w:cstheme="minorHAnsi"/>
                <w:szCs w:val="22"/>
                <w:lang w:val="en-GB"/>
              </w:rPr>
            </w:pPr>
            <w:r w:rsidRPr="008C3388">
              <w:rPr>
                <w:rFonts w:cstheme="minorHAnsi"/>
                <w:szCs w:val="22"/>
                <w:lang w:val="en-GB"/>
              </w:rPr>
              <w:t xml:space="preserve">OE.MNO </w:t>
            </w:r>
          </w:p>
        </w:tc>
        <w:tc>
          <w:tcPr>
            <w:tcW w:w="4819" w:type="dxa"/>
          </w:tcPr>
          <w:p w14:paraId="4B453B88" w14:textId="77777777" w:rsidR="00BF1326" w:rsidRPr="008C3388" w:rsidRDefault="00BF1326" w:rsidP="00CC5F65">
            <w:pPr>
              <w:rPr>
                <w:rFonts w:cstheme="minorHAnsi"/>
                <w:szCs w:val="22"/>
                <w:lang w:val="en-GB"/>
              </w:rPr>
            </w:pPr>
            <w:r w:rsidRPr="008C3388">
              <w:rPr>
                <w:rFonts w:cstheme="minorHAnsi"/>
                <w:szCs w:val="22"/>
                <w:lang w:val="en-GB"/>
              </w:rPr>
              <w:t xml:space="preserve">A.ACTORS </w:t>
            </w:r>
          </w:p>
        </w:tc>
      </w:tr>
      <w:tr w:rsidR="006A2272" w:rsidRPr="008C3388" w14:paraId="0BDA3DC0" w14:textId="77777777" w:rsidTr="00942F6D">
        <w:tc>
          <w:tcPr>
            <w:tcW w:w="3681" w:type="dxa"/>
          </w:tcPr>
          <w:p w14:paraId="1DF23A31" w14:textId="639852D1" w:rsidR="006A2272" w:rsidRPr="008C3388" w:rsidRDefault="006A2272" w:rsidP="006A2272">
            <w:pPr>
              <w:rPr>
                <w:rFonts w:cstheme="minorHAnsi"/>
                <w:szCs w:val="22"/>
              </w:rPr>
            </w:pPr>
            <w:r>
              <w:rPr>
                <w:rFonts w:cstheme="minorHAnsi"/>
                <w:szCs w:val="22"/>
              </w:rPr>
              <w:t>OE.EIM (SGP.32)</w:t>
            </w:r>
          </w:p>
        </w:tc>
        <w:tc>
          <w:tcPr>
            <w:tcW w:w="4819" w:type="dxa"/>
          </w:tcPr>
          <w:p w14:paraId="70AF303B" w14:textId="65AE147C" w:rsidR="006A2272" w:rsidRPr="008C3388" w:rsidRDefault="006A2272" w:rsidP="006A2272">
            <w:pPr>
              <w:rPr>
                <w:rFonts w:cstheme="minorHAnsi"/>
                <w:szCs w:val="22"/>
              </w:rPr>
            </w:pPr>
            <w:r w:rsidRPr="008C3388">
              <w:rPr>
                <w:rFonts w:cstheme="minorHAnsi"/>
                <w:szCs w:val="22"/>
              </w:rPr>
              <w:t>A.ACTORS</w:t>
            </w:r>
          </w:p>
        </w:tc>
      </w:tr>
      <w:tr w:rsidR="00BF1326" w:rsidRPr="008C3388" w14:paraId="1E3B6E2C" w14:textId="77777777" w:rsidTr="00942F6D">
        <w:tc>
          <w:tcPr>
            <w:tcW w:w="3681" w:type="dxa"/>
          </w:tcPr>
          <w:p w14:paraId="5344319C" w14:textId="76CC81EE" w:rsidR="00BF1326" w:rsidRPr="008C3388" w:rsidRDefault="00BF1326" w:rsidP="00CC5F65">
            <w:pPr>
              <w:rPr>
                <w:rFonts w:cstheme="minorHAnsi"/>
                <w:szCs w:val="22"/>
                <w:lang w:val="en-GB"/>
              </w:rPr>
            </w:pPr>
            <w:r w:rsidRPr="008C3388">
              <w:rPr>
                <w:rFonts w:cstheme="minorHAnsi"/>
                <w:szCs w:val="22"/>
                <w:lang w:val="en-GB"/>
              </w:rPr>
              <w:t>OE.TRUSTED-PATHS-LPAd</w:t>
            </w:r>
            <w:r w:rsidR="006A2272" w:rsidRPr="00CE49F1">
              <w:rPr>
                <w:rFonts w:cstheme="minorHAnsi"/>
                <w:szCs w:val="22"/>
                <w:lang w:val="en-GB"/>
              </w:rPr>
              <w:t>-IPAd</w:t>
            </w:r>
            <w:r w:rsidRPr="008C3388">
              <w:rPr>
                <w:rFonts w:cstheme="minorHAnsi"/>
                <w:szCs w:val="22"/>
                <w:lang w:val="en-GB"/>
              </w:rPr>
              <w:t xml:space="preserve"> </w:t>
            </w:r>
          </w:p>
        </w:tc>
        <w:tc>
          <w:tcPr>
            <w:tcW w:w="4819" w:type="dxa"/>
          </w:tcPr>
          <w:p w14:paraId="7A2FFE4B" w14:textId="2E7FA467" w:rsidR="00BF1326" w:rsidRPr="008C3388" w:rsidRDefault="00BF1326" w:rsidP="00CC5F65">
            <w:pPr>
              <w:rPr>
                <w:rFonts w:cstheme="minorHAnsi"/>
                <w:szCs w:val="22"/>
                <w:lang w:val="en-GB"/>
              </w:rPr>
            </w:pPr>
            <w:r w:rsidRPr="008C3388">
              <w:rPr>
                <w:rFonts w:cstheme="minorHAnsi"/>
                <w:szCs w:val="22"/>
                <w:lang w:val="en-GB"/>
              </w:rPr>
              <w:t>A.TRUSTED-PATHS-LPAd</w:t>
            </w:r>
            <w:r w:rsidR="006A2272" w:rsidRPr="00CE49F1">
              <w:rPr>
                <w:rFonts w:cstheme="minorHAnsi"/>
                <w:szCs w:val="22"/>
                <w:lang w:val="en-GB"/>
              </w:rPr>
              <w:t>-IPAd</w:t>
            </w:r>
            <w:r w:rsidRPr="008C3388">
              <w:rPr>
                <w:rFonts w:cstheme="minorHAnsi"/>
                <w:szCs w:val="22"/>
                <w:lang w:val="en-GB"/>
              </w:rPr>
              <w:t xml:space="preserve"> </w:t>
            </w:r>
          </w:p>
        </w:tc>
      </w:tr>
      <w:tr w:rsidR="00BF1326" w:rsidRPr="008C3388" w14:paraId="6D6F1526" w14:textId="77777777" w:rsidTr="00942F6D">
        <w:tc>
          <w:tcPr>
            <w:tcW w:w="3681" w:type="dxa"/>
          </w:tcPr>
          <w:p w14:paraId="68FE4940" w14:textId="77777777" w:rsidR="00BF1326" w:rsidRPr="008C3388" w:rsidRDefault="00BF1326" w:rsidP="00CC5F65">
            <w:pPr>
              <w:rPr>
                <w:rFonts w:cstheme="minorHAnsi"/>
                <w:szCs w:val="22"/>
                <w:lang w:val="en-GB"/>
              </w:rPr>
            </w:pPr>
            <w:r w:rsidRPr="008C3388">
              <w:rPr>
                <w:rFonts w:cstheme="minorHAnsi"/>
                <w:szCs w:val="22"/>
                <w:lang w:val="en-GB"/>
              </w:rPr>
              <w:t xml:space="preserve">OE.APPLICATIONS </w:t>
            </w:r>
          </w:p>
        </w:tc>
        <w:tc>
          <w:tcPr>
            <w:tcW w:w="4819" w:type="dxa"/>
          </w:tcPr>
          <w:p w14:paraId="7E4D1016" w14:textId="77777777" w:rsidR="00BF1326" w:rsidRPr="008C3388" w:rsidRDefault="00BF1326" w:rsidP="00CC5F65">
            <w:pPr>
              <w:rPr>
                <w:rFonts w:cstheme="minorHAnsi"/>
                <w:szCs w:val="22"/>
                <w:lang w:val="en-GB"/>
              </w:rPr>
            </w:pPr>
            <w:r w:rsidRPr="008C3388">
              <w:rPr>
                <w:rFonts w:cstheme="minorHAnsi"/>
                <w:szCs w:val="22"/>
                <w:lang w:val="en-GB"/>
              </w:rPr>
              <w:t xml:space="preserve">A.APPLICATIONS </w:t>
            </w:r>
          </w:p>
        </w:tc>
      </w:tr>
      <w:tr w:rsidR="00BF1326" w:rsidRPr="008C3388" w14:paraId="14D9AF48" w14:textId="77777777" w:rsidTr="00942F6D">
        <w:tc>
          <w:tcPr>
            <w:tcW w:w="3681" w:type="dxa"/>
          </w:tcPr>
          <w:p w14:paraId="598B4811" w14:textId="77777777" w:rsidR="00BF1326" w:rsidRPr="008C3388" w:rsidRDefault="00BF1326" w:rsidP="00CC5F65">
            <w:pPr>
              <w:rPr>
                <w:rFonts w:cstheme="minorHAnsi"/>
                <w:szCs w:val="22"/>
                <w:lang w:val="en-GB"/>
              </w:rPr>
            </w:pPr>
            <w:r w:rsidRPr="008C3388">
              <w:rPr>
                <w:rFonts w:cstheme="minorHAnsi"/>
                <w:szCs w:val="22"/>
                <w:lang w:val="en-GB"/>
              </w:rPr>
              <w:t>OE.</w:t>
            </w:r>
            <w:r>
              <w:rPr>
                <w:rFonts w:cstheme="minorHAnsi"/>
                <w:szCs w:val="22"/>
                <w:lang w:val="en-GB"/>
              </w:rPr>
              <w:t>CODE-EVIDENCE</w:t>
            </w:r>
            <w:r w:rsidRPr="008C3388">
              <w:rPr>
                <w:rFonts w:cstheme="minorHAnsi"/>
                <w:szCs w:val="22"/>
                <w:lang w:val="en-GB"/>
              </w:rPr>
              <w:t xml:space="preserve"> </w:t>
            </w:r>
          </w:p>
        </w:tc>
        <w:tc>
          <w:tcPr>
            <w:tcW w:w="4819" w:type="dxa"/>
          </w:tcPr>
          <w:p w14:paraId="4F58985B" w14:textId="77777777" w:rsidR="00BF1326" w:rsidRPr="008C3388" w:rsidRDefault="00BF1326" w:rsidP="00CC5F65">
            <w:pPr>
              <w:rPr>
                <w:rFonts w:cstheme="minorHAnsi"/>
                <w:szCs w:val="22"/>
                <w:lang w:val="en-GB"/>
              </w:rPr>
            </w:pPr>
            <w:r w:rsidRPr="008C3388">
              <w:rPr>
                <w:rFonts w:cstheme="minorHAnsi"/>
                <w:szCs w:val="22"/>
                <w:lang w:val="en-GB"/>
              </w:rPr>
              <w:t xml:space="preserve">A.APPLICATIONS </w:t>
            </w:r>
          </w:p>
        </w:tc>
      </w:tr>
      <w:tr w:rsidR="00BF1326" w:rsidRPr="008C3388" w14:paraId="6C802F89" w14:textId="77777777" w:rsidTr="00942F6D">
        <w:tc>
          <w:tcPr>
            <w:tcW w:w="3681" w:type="dxa"/>
          </w:tcPr>
          <w:p w14:paraId="7E2616EC" w14:textId="77777777" w:rsidR="00BF1326" w:rsidRPr="00671AC6" w:rsidRDefault="00BF1326" w:rsidP="00671AC6">
            <w:pPr>
              <w:rPr>
                <w:rFonts w:cstheme="minorHAnsi"/>
                <w:szCs w:val="22"/>
                <w:lang w:val="en-GB"/>
              </w:rPr>
            </w:pPr>
            <w:r w:rsidRPr="00671AC6">
              <w:rPr>
                <w:rFonts w:cstheme="minorHAnsi"/>
                <w:szCs w:val="22"/>
              </w:rPr>
              <w:t xml:space="preserve">OE.MNO-SD </w:t>
            </w:r>
          </w:p>
          <w:p w14:paraId="164A5DAA" w14:textId="77777777" w:rsidR="00BF1326" w:rsidRPr="008C3388" w:rsidRDefault="00BF1326" w:rsidP="00030563">
            <w:pPr>
              <w:rPr>
                <w:rFonts w:cstheme="minorHAnsi"/>
                <w:szCs w:val="22"/>
                <w:lang w:val="en-GB"/>
              </w:rPr>
            </w:pPr>
          </w:p>
        </w:tc>
        <w:tc>
          <w:tcPr>
            <w:tcW w:w="4819" w:type="dxa"/>
          </w:tcPr>
          <w:p w14:paraId="3DF7F509" w14:textId="77777777" w:rsidR="00BF1326" w:rsidRPr="008C3388" w:rsidRDefault="00BF1326" w:rsidP="00CC5F65">
            <w:pPr>
              <w:rPr>
                <w:rFonts w:cstheme="minorHAnsi"/>
                <w:szCs w:val="22"/>
                <w:lang w:val="en-GB"/>
              </w:rPr>
            </w:pPr>
          </w:p>
        </w:tc>
      </w:tr>
      <w:tr w:rsidR="007F699C" w:rsidRPr="008C3388" w14:paraId="2261C906" w14:textId="77777777" w:rsidTr="00942F6D">
        <w:tc>
          <w:tcPr>
            <w:tcW w:w="3681" w:type="dxa"/>
          </w:tcPr>
          <w:p w14:paraId="4A8276DC" w14:textId="5E8E1487" w:rsidR="007F699C" w:rsidRPr="00671AC6" w:rsidRDefault="007F699C" w:rsidP="00671AC6">
            <w:pPr>
              <w:rPr>
                <w:rFonts w:cstheme="minorHAnsi"/>
                <w:szCs w:val="22"/>
              </w:rPr>
            </w:pPr>
            <w:r>
              <w:rPr>
                <w:rFonts w:cstheme="minorHAnsi"/>
                <w:szCs w:val="22"/>
              </w:rPr>
              <w:t>OE.CAP_FILE</w:t>
            </w:r>
          </w:p>
        </w:tc>
        <w:tc>
          <w:tcPr>
            <w:tcW w:w="4819" w:type="dxa"/>
          </w:tcPr>
          <w:p w14:paraId="0A16A919" w14:textId="7AA35780" w:rsidR="007F699C" w:rsidRPr="008C3388" w:rsidRDefault="007F699C" w:rsidP="00CC5F65">
            <w:pPr>
              <w:rPr>
                <w:rFonts w:cstheme="minorHAnsi"/>
                <w:szCs w:val="22"/>
              </w:rPr>
            </w:pPr>
            <w:r>
              <w:rPr>
                <w:rFonts w:cstheme="minorHAnsi"/>
                <w:szCs w:val="22"/>
              </w:rPr>
              <w:t>A.CAP_FILE</w:t>
            </w:r>
          </w:p>
        </w:tc>
      </w:tr>
    </w:tbl>
    <w:p w14:paraId="0CAC8FBC" w14:textId="18BC12A0" w:rsidR="00BF1326" w:rsidRPr="008C3388" w:rsidRDefault="00BF1326" w:rsidP="00162746">
      <w:pPr>
        <w:pStyle w:val="TableCaption"/>
        <w:ind w:left="360"/>
      </w:pPr>
      <w:r w:rsidRPr="008C3388">
        <w:t xml:space="preserve"> Assumptions and Security Objectives for the Operational Environment</w:t>
      </w:r>
    </w:p>
    <w:p w14:paraId="5312E79A" w14:textId="77777777" w:rsidR="00BF1326" w:rsidRPr="008C3388" w:rsidRDefault="00BF1326" w:rsidP="00BF1326">
      <w:pPr>
        <w:rPr>
          <w:rFonts w:cstheme="minorHAnsi"/>
        </w:rPr>
      </w:pPr>
      <w:r w:rsidRPr="008C3388">
        <w:rPr>
          <w:rFonts w:cstheme="minorHAnsi"/>
        </w:rPr>
        <w:br w:type="page"/>
      </w:r>
    </w:p>
    <w:p w14:paraId="556935F0" w14:textId="77777777" w:rsidR="00BF1326" w:rsidRPr="00DC1372" w:rsidRDefault="00BF1326" w:rsidP="00DC1372">
      <w:pPr>
        <w:pStyle w:val="Heading1"/>
      </w:pPr>
      <w:bookmarkStart w:id="112" w:name="_Toc120551300"/>
      <w:bookmarkStart w:id="113" w:name="_Toc178203735"/>
      <w:r w:rsidRPr="00DC1372">
        <w:t>Extended Components Definition</w:t>
      </w:r>
      <w:bookmarkEnd w:id="112"/>
      <w:bookmarkEnd w:id="113"/>
    </w:p>
    <w:p w14:paraId="03E9ECEE" w14:textId="57163A95" w:rsidR="00BF1326" w:rsidRDefault="00BF1326" w:rsidP="00BF1326">
      <w:pPr>
        <w:rPr>
          <w:rFonts w:cstheme="minorHAnsi"/>
          <w:color w:val="000000" w:themeColor="text1"/>
        </w:rPr>
      </w:pPr>
      <w:r>
        <w:rPr>
          <w:rFonts w:cstheme="minorHAnsi"/>
          <w:color w:val="000000" w:themeColor="text1"/>
        </w:rPr>
        <w:t>[</w:t>
      </w:r>
    </w:p>
    <w:p w14:paraId="4033264D" w14:textId="5557A0EB" w:rsidR="00BF1326" w:rsidRDefault="00BF1326" w:rsidP="00BF1326">
      <w:pPr>
        <w:ind w:left="708"/>
        <w:rPr>
          <w:rFonts w:cstheme="minorHAnsi"/>
          <w:color w:val="000000" w:themeColor="text1"/>
        </w:rPr>
      </w:pPr>
      <w:r w:rsidRPr="00653FE6">
        <w:rPr>
          <w:rFonts w:cstheme="minorHAnsi"/>
          <w:color w:val="000000" w:themeColor="text1"/>
        </w:rPr>
        <w:t>Guide</w:t>
      </w:r>
      <w:r>
        <w:rPr>
          <w:rFonts w:cstheme="minorHAnsi"/>
          <w:color w:val="000000" w:themeColor="text1"/>
        </w:rPr>
        <w:t>line to be deleted by ST writer</w:t>
      </w:r>
    </w:p>
    <w:p w14:paraId="05512886" w14:textId="1DC54AD7" w:rsidR="00BF1326" w:rsidRDefault="00BF1326" w:rsidP="00BF1326">
      <w:pPr>
        <w:ind w:left="708"/>
        <w:rPr>
          <w:rFonts w:cstheme="minorHAnsi"/>
          <w:color w:val="000000" w:themeColor="text1"/>
        </w:rPr>
      </w:pPr>
    </w:p>
    <w:p w14:paraId="158C5A46" w14:textId="71BDEDFA" w:rsidR="00BF1326" w:rsidRPr="00432641" w:rsidRDefault="00BF1326" w:rsidP="00BF1326">
      <w:pPr>
        <w:ind w:left="708"/>
        <w:rPr>
          <w:rFonts w:cstheme="minorHAnsi"/>
          <w:color w:val="000000" w:themeColor="text1"/>
        </w:rPr>
      </w:pPr>
      <w:r>
        <w:rPr>
          <w:rFonts w:cstheme="minorHAnsi"/>
        </w:rPr>
        <w:t>In this section, no action of the ST writer is required. It is expected that additional extended components definition will also be added by the ST writer</w:t>
      </w:r>
      <w:r>
        <w:t xml:space="preserve">. </w:t>
      </w:r>
    </w:p>
    <w:p w14:paraId="446FEEBF" w14:textId="1E5F8E14" w:rsidR="00BF1326" w:rsidRPr="00B71C96" w:rsidRDefault="00BF1326" w:rsidP="00BF1326">
      <w:pPr>
        <w:ind w:left="1416"/>
        <w:rPr>
          <w:rFonts w:cstheme="minorHAnsi"/>
        </w:rPr>
      </w:pPr>
    </w:p>
    <w:p w14:paraId="1526DB86" w14:textId="1B872E4D" w:rsidR="00BF1326" w:rsidRDefault="00BF1326" w:rsidP="00BF1326">
      <w:pPr>
        <w:rPr>
          <w:rFonts w:cstheme="minorHAnsi"/>
          <w:color w:val="000000" w:themeColor="text1"/>
        </w:rPr>
      </w:pPr>
      <w:r>
        <w:rPr>
          <w:rFonts w:cstheme="minorHAnsi"/>
          <w:color w:val="000000" w:themeColor="text1"/>
        </w:rPr>
        <w:t>]</w:t>
      </w:r>
    </w:p>
    <w:p w14:paraId="0EC057C2" w14:textId="2C080056" w:rsidR="00BF1326" w:rsidRDefault="00BF1326" w:rsidP="00BF1326">
      <w:pPr>
        <w:rPr>
          <w:rFonts w:cstheme="minorHAnsi"/>
        </w:rPr>
      </w:pPr>
    </w:p>
    <w:p w14:paraId="03F36A2C" w14:textId="235CEDA9" w:rsidR="00BF1326" w:rsidRPr="008C3388" w:rsidRDefault="006A2272" w:rsidP="00BF1326">
      <w:pPr>
        <w:rPr>
          <w:rFonts w:cstheme="minorHAnsi"/>
        </w:rPr>
      </w:pPr>
      <w:r>
        <w:rPr>
          <w:rFonts w:cstheme="minorHAnsi"/>
        </w:rPr>
        <w:t>The following extended components</w:t>
      </w:r>
      <w:r w:rsidRPr="008C3388" w:rsidDel="006A2272">
        <w:rPr>
          <w:rFonts w:cstheme="minorHAnsi"/>
        </w:rPr>
        <w:t xml:space="preserve"> </w:t>
      </w:r>
      <w:r w:rsidR="00BF1326" w:rsidRPr="008C3388">
        <w:rPr>
          <w:rFonts w:cstheme="minorHAnsi"/>
        </w:rPr>
        <w:t xml:space="preserve">are defined in the current Security </w:t>
      </w:r>
      <w:r>
        <w:rPr>
          <w:rFonts w:cstheme="minorHAnsi"/>
        </w:rPr>
        <w:t>T</w:t>
      </w:r>
      <w:r w:rsidR="00BF1326" w:rsidRPr="008C3388">
        <w:rPr>
          <w:rFonts w:cstheme="minorHAnsi"/>
        </w:rPr>
        <w:t>arget:</w:t>
      </w:r>
    </w:p>
    <w:p w14:paraId="2C3CD268" w14:textId="29B6080E" w:rsidR="00BF1326" w:rsidRPr="008C3388" w:rsidRDefault="00BF1326" w:rsidP="00BF1326">
      <w:pPr>
        <w:rPr>
          <w:rFonts w:cstheme="minorHAnsi"/>
        </w:rPr>
      </w:pPr>
    </w:p>
    <w:p w14:paraId="63DA0C89" w14:textId="01D43A5A" w:rsidR="00BF1326" w:rsidRPr="008C3388" w:rsidRDefault="00BF1326" w:rsidP="00860D39">
      <w:pPr>
        <w:pStyle w:val="ListParagraph"/>
        <w:numPr>
          <w:ilvl w:val="0"/>
          <w:numId w:val="23"/>
        </w:numPr>
        <w:spacing w:after="0" w:line="240" w:lineRule="auto"/>
        <w:rPr>
          <w:rFonts w:cstheme="minorHAnsi"/>
        </w:rPr>
      </w:pPr>
      <w:r w:rsidRPr="008C3388">
        <w:rPr>
          <w:rFonts w:cstheme="minorHAnsi"/>
        </w:rPr>
        <w:t>Extended Family FAU_SAS – Audit Data Storage</w:t>
      </w:r>
    </w:p>
    <w:p w14:paraId="3F1FD2E3" w14:textId="45CF41DF" w:rsidR="00BF1326" w:rsidRPr="008C3388" w:rsidRDefault="00BF1326" w:rsidP="00DC1372">
      <w:pPr>
        <w:pStyle w:val="ListParagraph"/>
        <w:numPr>
          <w:ilvl w:val="0"/>
          <w:numId w:val="0"/>
        </w:numPr>
        <w:ind w:left="680"/>
        <w:rPr>
          <w:rFonts w:cstheme="minorHAnsi"/>
        </w:rPr>
      </w:pPr>
    </w:p>
    <w:p w14:paraId="42EA369E" w14:textId="57286E94" w:rsidR="00BF1326" w:rsidRPr="008C3388" w:rsidRDefault="00BF1326" w:rsidP="00BF1326">
      <w:pPr>
        <w:rPr>
          <w:rFonts w:cstheme="minorHAnsi"/>
        </w:rPr>
      </w:pPr>
    </w:p>
    <w:p w14:paraId="2E3E114F" w14:textId="573991C3" w:rsidR="00BF1326" w:rsidRPr="008C3388" w:rsidRDefault="00BF1326" w:rsidP="00BF1326">
      <w:pPr>
        <w:rPr>
          <w:rFonts w:cstheme="minorHAnsi"/>
        </w:rPr>
      </w:pPr>
      <w:r w:rsidRPr="008C3388">
        <w:rPr>
          <w:rFonts w:cstheme="minorHAnsi"/>
        </w:rPr>
        <w:t>The extended components definition (</w:t>
      </w:r>
      <w:r w:rsidR="006A2272">
        <w:rPr>
          <w:rFonts w:cstheme="minorHAnsi"/>
        </w:rPr>
        <w:t>FAU_SAS</w:t>
      </w:r>
      <w:r w:rsidRPr="008C3388">
        <w:rPr>
          <w:rFonts w:cstheme="minorHAnsi"/>
        </w:rPr>
        <w:t>) from [PP-84]</w:t>
      </w:r>
      <w:r>
        <w:rPr>
          <w:rFonts w:cstheme="minorHAnsi"/>
        </w:rPr>
        <w:t xml:space="preserve"> or [PP-117]</w:t>
      </w:r>
      <w:r w:rsidRPr="008C3388">
        <w:rPr>
          <w:rFonts w:cstheme="minorHAnsi"/>
        </w:rPr>
        <w:t>, section 5.3 have been taken with no modification.</w:t>
      </w:r>
    </w:p>
    <w:p w14:paraId="6A76CBDA" w14:textId="50D0823D" w:rsidR="00BF1326" w:rsidRPr="008C3388" w:rsidRDefault="00BF1326" w:rsidP="00BF1326">
      <w:pPr>
        <w:rPr>
          <w:rFonts w:cstheme="minorHAnsi"/>
        </w:rPr>
      </w:pPr>
    </w:p>
    <w:p w14:paraId="6A7747DA" w14:textId="77777777" w:rsidR="00BF1326" w:rsidRPr="008C3388" w:rsidRDefault="00BF1326" w:rsidP="00BF1326">
      <w:pPr>
        <w:rPr>
          <w:rFonts w:eastAsiaTheme="majorEastAsia" w:cstheme="minorHAnsi"/>
          <w:b/>
          <w:bCs/>
          <w:color w:val="000000" w:themeColor="text1"/>
          <w:sz w:val="32"/>
          <w:szCs w:val="32"/>
          <w:lang w:eastAsia="en-US"/>
        </w:rPr>
      </w:pPr>
      <w:r w:rsidRPr="008C3388">
        <w:rPr>
          <w:rFonts w:cstheme="minorHAnsi"/>
        </w:rPr>
        <w:br w:type="page"/>
      </w:r>
    </w:p>
    <w:p w14:paraId="7D0C7858" w14:textId="77777777" w:rsidR="00BF1326" w:rsidRPr="00DC1372" w:rsidRDefault="00BF1326" w:rsidP="00DC1372">
      <w:pPr>
        <w:pStyle w:val="Heading1"/>
      </w:pPr>
      <w:bookmarkStart w:id="114" w:name="_Toc120551301"/>
      <w:bookmarkStart w:id="115" w:name="_Toc178203736"/>
      <w:r w:rsidRPr="00DC1372">
        <w:t>Security Functional requirements</w:t>
      </w:r>
      <w:bookmarkEnd w:id="114"/>
      <w:bookmarkEnd w:id="115"/>
    </w:p>
    <w:p w14:paraId="3F47921E" w14:textId="77777777" w:rsidR="00BF1326" w:rsidRDefault="00BF1326" w:rsidP="00BF1326">
      <w:r>
        <w:t>[</w:t>
      </w:r>
    </w:p>
    <w:p w14:paraId="37BD60DD" w14:textId="77777777" w:rsidR="00BF1326" w:rsidRDefault="00BF1326" w:rsidP="00030563">
      <w:pPr>
        <w:ind w:left="708"/>
      </w:pPr>
      <w:r>
        <w:t>Guideline to be deleted by ST writer</w:t>
      </w:r>
    </w:p>
    <w:p w14:paraId="7739E190" w14:textId="77777777" w:rsidR="00BF1326" w:rsidRDefault="00BF1326" w:rsidP="00030563">
      <w:pPr>
        <w:ind w:left="708"/>
      </w:pPr>
    </w:p>
    <w:p w14:paraId="028F4501" w14:textId="77777777" w:rsidR="00BF1326" w:rsidRDefault="00BF1326" w:rsidP="00030563">
      <w:pPr>
        <w:ind w:left="708"/>
      </w:pPr>
      <w:r>
        <w:t xml:space="preserve">The following subsections contains the list of applicable functional security requirements following </w:t>
      </w:r>
      <w:r w:rsidRPr="008C3388">
        <w:rPr>
          <w:rFonts w:cstheme="minorHAnsi"/>
          <w:lang w:eastAsia="en-US"/>
        </w:rPr>
        <w:t>[PP-eUICC]</w:t>
      </w:r>
      <w:r>
        <w:t xml:space="preserve">. </w:t>
      </w:r>
    </w:p>
    <w:p w14:paraId="4D56FC39" w14:textId="77777777" w:rsidR="00BF1326" w:rsidRDefault="00BF1326" w:rsidP="00030563">
      <w:pPr>
        <w:ind w:left="708"/>
      </w:pPr>
    </w:p>
    <w:p w14:paraId="1D16EDC7" w14:textId="77777777" w:rsidR="00BF1326" w:rsidRDefault="00BF1326" w:rsidP="00030563">
      <w:pPr>
        <w:ind w:left="708"/>
      </w:pPr>
      <w:r>
        <w:t xml:space="preserve">Some requirements require the ST writer to complete the definition of the requirement by filling in the pending operations. </w:t>
      </w:r>
    </w:p>
    <w:p w14:paraId="13ACB853" w14:textId="77777777" w:rsidR="00BF1326" w:rsidRDefault="00BF1326" w:rsidP="00030563">
      <w:pPr>
        <w:ind w:left="708"/>
      </w:pPr>
    </w:p>
    <w:p w14:paraId="6427F123" w14:textId="77777777" w:rsidR="00BF1326" w:rsidRDefault="00BF1326" w:rsidP="00030563">
      <w:pPr>
        <w:ind w:left="708"/>
      </w:pPr>
      <w:r>
        <w:t>The requirements with pending operations are identified by:</w:t>
      </w:r>
    </w:p>
    <w:p w14:paraId="6B5AB343" w14:textId="77777777" w:rsidR="00BF1326" w:rsidRDefault="00BF1326" w:rsidP="00860D39">
      <w:pPr>
        <w:pStyle w:val="ListParagraph"/>
        <w:numPr>
          <w:ilvl w:val="0"/>
          <w:numId w:val="56"/>
        </w:numPr>
        <w:spacing w:after="0" w:line="240" w:lineRule="auto"/>
        <w:ind w:left="1428"/>
      </w:pPr>
      <w:r>
        <w:t>assignment:  the ST writer should choose a specific operation which can be “</w:t>
      </w:r>
      <w:r w:rsidRPr="00611180">
        <w:rPr>
          <w:i/>
          <w:iCs/>
        </w:rPr>
        <w:t>none</w:t>
      </w:r>
      <w:r>
        <w:t>”</w:t>
      </w:r>
    </w:p>
    <w:p w14:paraId="119C1298" w14:textId="77777777" w:rsidR="00BF1326" w:rsidRDefault="00BF1326" w:rsidP="00860D39">
      <w:pPr>
        <w:pStyle w:val="ListParagraph"/>
        <w:numPr>
          <w:ilvl w:val="0"/>
          <w:numId w:val="56"/>
        </w:numPr>
        <w:spacing w:after="0" w:line="240" w:lineRule="auto"/>
        <w:ind w:left="1428"/>
      </w:pPr>
      <w:r>
        <w:t>selection: the ST writer must choose the applicable option from the ones listed and remove the others.</w:t>
      </w:r>
    </w:p>
    <w:p w14:paraId="2B82116F" w14:textId="77777777" w:rsidR="00BF1326" w:rsidRDefault="00BF1326" w:rsidP="00030563">
      <w:pPr>
        <w:ind w:left="708"/>
      </w:pPr>
    </w:p>
    <w:p w14:paraId="37E39C5A" w14:textId="77777777" w:rsidR="00BF1326" w:rsidRDefault="00BF1326" w:rsidP="00030563">
      <w:pPr>
        <w:ind w:left="708"/>
      </w:pPr>
      <w:r>
        <w:t>From Common Criteria, two additional operations can be defined:</w:t>
      </w:r>
    </w:p>
    <w:p w14:paraId="31F1F80C" w14:textId="77777777" w:rsidR="00BF1326" w:rsidRDefault="00BF1326" w:rsidP="00860D39">
      <w:pPr>
        <w:pStyle w:val="ListParagraph"/>
        <w:numPr>
          <w:ilvl w:val="0"/>
          <w:numId w:val="56"/>
        </w:numPr>
        <w:spacing w:after="0" w:line="240" w:lineRule="auto"/>
        <w:ind w:left="1428"/>
      </w:pPr>
      <w:r>
        <w:t>iterations: the ST writer must iterate a specific requirement when two different SFR implementations apply (e.g. FCS_COP.1/TDES and FCS_COP.1/AES).</w:t>
      </w:r>
    </w:p>
    <w:p w14:paraId="2AC5A58C" w14:textId="77777777" w:rsidR="00BF1326" w:rsidRDefault="00BF1326" w:rsidP="00860D39">
      <w:pPr>
        <w:pStyle w:val="ListParagraph"/>
        <w:numPr>
          <w:ilvl w:val="0"/>
          <w:numId w:val="56"/>
        </w:numPr>
        <w:spacing w:after="0" w:line="240" w:lineRule="auto"/>
        <w:ind w:left="1428"/>
      </w:pPr>
      <w:r>
        <w:t xml:space="preserve">refinement: the ST writer can change the definition of a SFR to be more precise if it does not reduce the level of security required. In these cases, refinements must be marked with </w:t>
      </w:r>
      <w:r>
        <w:rPr>
          <w:i/>
          <w:iCs/>
        </w:rPr>
        <w:t>italic</w:t>
      </w:r>
      <w:r w:rsidRPr="00611180">
        <w:rPr>
          <w:i/>
          <w:iCs/>
        </w:rPr>
        <w:t xml:space="preserve"> font</w:t>
      </w:r>
      <w:r>
        <w:t xml:space="preserve">.  </w:t>
      </w:r>
    </w:p>
    <w:p w14:paraId="7B6CC6BE" w14:textId="77777777" w:rsidR="00BF1326" w:rsidRDefault="00BF1326" w:rsidP="00030563"/>
    <w:p w14:paraId="171173E4" w14:textId="77777777" w:rsidR="00BF1326" w:rsidRDefault="00BF1326" w:rsidP="00030563">
      <w:pPr>
        <w:ind w:left="708"/>
      </w:pPr>
      <w:r>
        <w:t xml:space="preserve">For each requirement where an action is required, there is a specific Application Note that can be checked in </w:t>
      </w:r>
      <w:r w:rsidRPr="008C3388">
        <w:rPr>
          <w:rFonts w:cstheme="minorHAnsi"/>
          <w:lang w:eastAsia="en-US"/>
        </w:rPr>
        <w:t>[PP-eUICC]</w:t>
      </w:r>
      <w:r>
        <w:t xml:space="preserve"> to support the understanding of the requirements. An example is provided for the first requirement.</w:t>
      </w:r>
    </w:p>
    <w:p w14:paraId="1397B7E4" w14:textId="77777777" w:rsidR="00BF1326" w:rsidRDefault="00BF1326" w:rsidP="00030563">
      <w:pPr>
        <w:ind w:left="708"/>
      </w:pPr>
    </w:p>
    <w:p w14:paraId="3E7652EF" w14:textId="77777777" w:rsidR="00BF1326" w:rsidRDefault="00BF1326" w:rsidP="00030563">
      <w:pPr>
        <w:ind w:left="708"/>
      </w:pPr>
      <w:r>
        <w:t xml:space="preserve">The ST writer is allowed to additional Application Note after each SFR to support the understand of the SFR for the ST reader. </w:t>
      </w:r>
    </w:p>
    <w:p w14:paraId="5C588200" w14:textId="77777777" w:rsidR="00BF1326" w:rsidRDefault="00BF1326" w:rsidP="00030563">
      <w:pPr>
        <w:ind w:left="708"/>
      </w:pPr>
    </w:p>
    <w:p w14:paraId="4A801869" w14:textId="77777777" w:rsidR="00BF1326" w:rsidRDefault="00BF1326" w:rsidP="00030563">
      <w:pPr>
        <w:ind w:left="708"/>
      </w:pPr>
      <w:r>
        <w:t>Application Notes should be identified as:</w:t>
      </w:r>
    </w:p>
    <w:p w14:paraId="2F3548E4" w14:textId="77777777" w:rsidR="00BF1326" w:rsidRDefault="00BF1326" w:rsidP="00030563">
      <w:pPr>
        <w:ind w:left="708"/>
      </w:pPr>
    </w:p>
    <w:p w14:paraId="2A3A1704" w14:textId="77777777" w:rsidR="00BF1326" w:rsidRPr="00611180" w:rsidRDefault="00BF1326" w:rsidP="00030563">
      <w:pPr>
        <w:ind w:left="708" w:firstLine="708"/>
        <w:rPr>
          <w:i/>
          <w:iCs/>
        </w:rPr>
      </w:pPr>
      <w:r w:rsidRPr="00611180">
        <w:rPr>
          <w:i/>
          <w:iCs/>
        </w:rPr>
        <w:t>Application Note &lt;number&gt;: [text]</w:t>
      </w:r>
    </w:p>
    <w:p w14:paraId="1191B32C" w14:textId="77777777" w:rsidR="00BF1326" w:rsidRDefault="00BF1326" w:rsidP="00030563">
      <w:pPr>
        <w:ind w:left="708"/>
      </w:pPr>
    </w:p>
    <w:p w14:paraId="1D9353BC" w14:textId="2ABEE631" w:rsidR="00BF1326" w:rsidRDefault="00BF1326" w:rsidP="00030563">
      <w:pPr>
        <w:ind w:left="708"/>
        <w:rPr>
          <w:rFonts w:cstheme="minorHAnsi"/>
          <w:lang w:eastAsia="en-US"/>
        </w:rPr>
      </w:pPr>
      <w:r>
        <w:rPr>
          <w:lang w:val="en-US"/>
        </w:rPr>
        <w:t xml:space="preserve">Details of the requirement are described in Application Note 24 from </w:t>
      </w:r>
      <w:r w:rsidRPr="008C3388">
        <w:rPr>
          <w:rFonts w:cstheme="minorHAnsi"/>
          <w:lang w:eastAsia="en-US"/>
        </w:rPr>
        <w:t>[PP-eUICC]</w:t>
      </w:r>
      <w:r>
        <w:rPr>
          <w:rFonts w:cstheme="minorHAnsi"/>
          <w:lang w:eastAsia="en-US"/>
        </w:rPr>
        <w:t xml:space="preserve">. An example of how to fill the operation is shown below and marked with </w:t>
      </w:r>
      <w:r w:rsidRPr="00B71C96">
        <w:rPr>
          <w:rFonts w:cstheme="minorHAnsi"/>
          <w:i/>
          <w:iCs/>
          <w:lang w:eastAsia="en-US"/>
        </w:rPr>
        <w:t>italic font</w:t>
      </w:r>
      <w:r>
        <w:rPr>
          <w:rFonts w:cstheme="minorHAnsi"/>
          <w:lang w:eastAsia="en-US"/>
        </w:rPr>
        <w:t>:</w:t>
      </w:r>
    </w:p>
    <w:p w14:paraId="38002857" w14:textId="77777777" w:rsidR="00BF1326" w:rsidRPr="00B71C96" w:rsidRDefault="00BF1326" w:rsidP="00030563">
      <w:pPr>
        <w:ind w:left="708"/>
        <w:rPr>
          <w:lang w:val="en-US"/>
        </w:rPr>
      </w:pPr>
    </w:p>
    <w:p w14:paraId="791871A9" w14:textId="77777777" w:rsidR="00BF1326" w:rsidRPr="008C3388" w:rsidRDefault="00BF1326" w:rsidP="00030563">
      <w:pPr>
        <w:spacing w:line="313" w:lineRule="auto"/>
        <w:ind w:left="1776" w:right="2134" w:hanging="708"/>
        <w:rPr>
          <w:rFonts w:cstheme="minorHAnsi"/>
        </w:rPr>
      </w:pPr>
      <w:r w:rsidRPr="008C3388">
        <w:rPr>
          <w:rFonts w:eastAsia="Tahoma" w:cstheme="minorHAnsi"/>
          <w:b/>
        </w:rPr>
        <w:t>FIA_UID.1.1/EXT</w:t>
      </w:r>
      <w:r w:rsidRPr="008C3388">
        <w:rPr>
          <w:rFonts w:cstheme="minorHAnsi"/>
        </w:rPr>
        <w:t xml:space="preserve"> The TSF shall allow </w:t>
      </w:r>
    </w:p>
    <w:p w14:paraId="39CD5B5A" w14:textId="77777777" w:rsidR="00BF1326" w:rsidRPr="008C3388" w:rsidRDefault="00BF1326" w:rsidP="00860D39">
      <w:pPr>
        <w:pStyle w:val="ListParagraph"/>
        <w:numPr>
          <w:ilvl w:val="0"/>
          <w:numId w:val="25"/>
        </w:numPr>
        <w:spacing w:after="0" w:line="313" w:lineRule="auto"/>
        <w:ind w:left="1788" w:right="2134"/>
        <w:rPr>
          <w:rFonts w:cstheme="minorHAnsi"/>
        </w:rPr>
      </w:pPr>
      <w:r w:rsidRPr="008C3388">
        <w:rPr>
          <w:rFonts w:eastAsia="Tahoma" w:cstheme="minorHAnsi"/>
          <w:b/>
        </w:rPr>
        <w:t>application</w:t>
      </w:r>
      <w:r w:rsidRPr="008C3388">
        <w:rPr>
          <w:rFonts w:cstheme="minorHAnsi"/>
        </w:rPr>
        <w:t xml:space="preserve"> </w:t>
      </w:r>
      <w:r w:rsidRPr="008C3388">
        <w:rPr>
          <w:rFonts w:eastAsia="Tahoma" w:cstheme="minorHAnsi"/>
          <w:b/>
        </w:rPr>
        <w:t>selection</w:t>
      </w:r>
    </w:p>
    <w:p w14:paraId="16366862" w14:textId="77777777" w:rsidR="00BF1326" w:rsidRPr="008C3388" w:rsidRDefault="00BF1326" w:rsidP="00860D39">
      <w:pPr>
        <w:pStyle w:val="ListParagraph"/>
        <w:numPr>
          <w:ilvl w:val="0"/>
          <w:numId w:val="25"/>
        </w:numPr>
        <w:spacing w:after="0" w:line="313" w:lineRule="auto"/>
        <w:ind w:left="1788" w:right="2134"/>
        <w:rPr>
          <w:rFonts w:cstheme="minorHAnsi"/>
        </w:rPr>
      </w:pPr>
      <w:r w:rsidRPr="008C3388">
        <w:rPr>
          <w:rFonts w:eastAsia="Tahoma" w:cstheme="minorHAnsi"/>
          <w:b/>
        </w:rPr>
        <w:t>requesting</w:t>
      </w:r>
      <w:r w:rsidRPr="008C3388">
        <w:rPr>
          <w:rFonts w:cstheme="minorHAnsi"/>
        </w:rPr>
        <w:t xml:space="preserve"> </w:t>
      </w:r>
      <w:r w:rsidRPr="008C3388">
        <w:rPr>
          <w:rFonts w:eastAsia="Tahoma" w:cstheme="minorHAnsi"/>
          <w:b/>
        </w:rPr>
        <w:t>data</w:t>
      </w:r>
      <w:r w:rsidRPr="008C3388">
        <w:rPr>
          <w:rFonts w:cstheme="minorHAnsi"/>
        </w:rPr>
        <w:t xml:space="preserve"> </w:t>
      </w:r>
      <w:r w:rsidRPr="008C3388">
        <w:rPr>
          <w:rFonts w:eastAsia="Tahoma" w:cstheme="minorHAnsi"/>
          <w:b/>
        </w:rPr>
        <w:t>that</w:t>
      </w:r>
      <w:r w:rsidRPr="008C3388">
        <w:rPr>
          <w:rFonts w:cstheme="minorHAnsi"/>
        </w:rPr>
        <w:t xml:space="preserve"> </w:t>
      </w:r>
      <w:r w:rsidRPr="008C3388">
        <w:rPr>
          <w:rFonts w:eastAsia="Tahoma" w:cstheme="minorHAnsi"/>
          <w:b/>
        </w:rPr>
        <w:t>identifies</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eUICC</w:t>
      </w:r>
      <w:r w:rsidRPr="008C3388">
        <w:rPr>
          <w:rFonts w:cstheme="minorHAnsi"/>
        </w:rPr>
        <w:t xml:space="preserve"> </w:t>
      </w:r>
    </w:p>
    <w:p w14:paraId="404F4587" w14:textId="77777777" w:rsidR="00BF1326" w:rsidRPr="008C3388" w:rsidRDefault="00BF1326" w:rsidP="00860D39">
      <w:pPr>
        <w:pStyle w:val="ListParagraph"/>
        <w:numPr>
          <w:ilvl w:val="0"/>
          <w:numId w:val="25"/>
        </w:numPr>
        <w:spacing w:after="0" w:line="313" w:lineRule="auto"/>
        <w:ind w:left="1788" w:right="2134"/>
        <w:rPr>
          <w:rFonts w:cstheme="minorHAnsi"/>
        </w:rPr>
      </w:pPr>
      <w:r w:rsidRPr="008C3388">
        <w:rPr>
          <w:rFonts w:eastAsia="Tahoma" w:cstheme="minorHAnsi"/>
          <w:b/>
        </w:rPr>
        <w:t xml:space="preserve">[assignment: </w:t>
      </w:r>
      <w:r w:rsidRPr="00B71C96">
        <w:rPr>
          <w:rFonts w:eastAsia="Tahoma" w:cstheme="minorHAnsi"/>
          <w:b/>
          <w:i/>
          <w:iCs/>
        </w:rPr>
        <w:t>none</w:t>
      </w:r>
      <w:r w:rsidRPr="008C3388">
        <w:rPr>
          <w:rFonts w:eastAsia="Tahoma" w:cstheme="minorHAnsi"/>
          <w:b/>
        </w:rPr>
        <w:t>].</w:t>
      </w:r>
      <w:r w:rsidRPr="008C3388">
        <w:rPr>
          <w:rFonts w:cstheme="minorHAnsi"/>
        </w:rPr>
        <w:t xml:space="preserve"> </w:t>
      </w:r>
    </w:p>
    <w:p w14:paraId="3C2B2249" w14:textId="77777777" w:rsidR="00BF1326" w:rsidRDefault="00BF1326" w:rsidP="00030563">
      <w:pPr>
        <w:ind w:left="1376" w:right="57"/>
        <w:rPr>
          <w:rFonts w:cstheme="minorHAnsi"/>
        </w:rPr>
      </w:pPr>
      <w:r w:rsidRPr="008C3388">
        <w:rPr>
          <w:rFonts w:cstheme="minorHAnsi"/>
        </w:rPr>
        <w:t xml:space="preserve">on behalf of the user to be performed before the user is identified. </w:t>
      </w:r>
    </w:p>
    <w:p w14:paraId="5DCF26FB" w14:textId="77777777" w:rsidR="00BF1326" w:rsidRDefault="00BF1326" w:rsidP="00030563">
      <w:pPr>
        <w:ind w:left="1068"/>
      </w:pPr>
    </w:p>
    <w:p w14:paraId="6F174A91" w14:textId="77777777" w:rsidR="00BF1326" w:rsidRPr="00611180" w:rsidRDefault="00BF1326" w:rsidP="00030563">
      <w:pPr>
        <w:ind w:left="1068"/>
        <w:rPr>
          <w:i/>
          <w:iCs/>
        </w:rPr>
      </w:pPr>
      <w:r w:rsidRPr="00611180">
        <w:rPr>
          <w:i/>
          <w:iCs/>
        </w:rPr>
        <w:t>Application Note 1: The TOE does not allow additional operations than the ones defined by [PP-eUICC].</w:t>
      </w:r>
    </w:p>
    <w:p w14:paraId="6B947F47" w14:textId="77777777" w:rsidR="00BF1326" w:rsidRPr="00B71C96" w:rsidRDefault="00BF1326" w:rsidP="00030563">
      <w:pPr>
        <w:ind w:left="708"/>
      </w:pPr>
    </w:p>
    <w:p w14:paraId="3AE3C87F" w14:textId="77777777" w:rsidR="00BF1326" w:rsidRPr="00B71C96" w:rsidRDefault="00BF1326" w:rsidP="00030563">
      <w:pPr>
        <w:ind w:left="708"/>
        <w:rPr>
          <w:lang w:val="en-US"/>
        </w:rPr>
      </w:pPr>
      <w:r w:rsidRPr="00B71C96">
        <w:rPr>
          <w:lang w:val="en-US"/>
        </w:rPr>
        <w:t xml:space="preserve">or </w:t>
      </w:r>
    </w:p>
    <w:p w14:paraId="4F8F73CC" w14:textId="77777777" w:rsidR="00BF1326" w:rsidRPr="00B71C96" w:rsidRDefault="00BF1326" w:rsidP="00030563">
      <w:pPr>
        <w:ind w:left="708"/>
        <w:rPr>
          <w:lang w:val="en-US"/>
        </w:rPr>
      </w:pPr>
    </w:p>
    <w:p w14:paraId="4D5A33C6" w14:textId="77777777" w:rsidR="00BF1326" w:rsidRPr="008C3388" w:rsidRDefault="00BF1326" w:rsidP="00030563">
      <w:pPr>
        <w:spacing w:line="313" w:lineRule="auto"/>
        <w:ind w:left="1776" w:right="2134" w:hanging="708"/>
        <w:rPr>
          <w:rFonts w:cstheme="minorHAnsi"/>
        </w:rPr>
      </w:pPr>
      <w:r w:rsidRPr="008C3388">
        <w:rPr>
          <w:rFonts w:eastAsia="Tahoma" w:cstheme="minorHAnsi"/>
          <w:b/>
        </w:rPr>
        <w:t>FIA_UID.1.1/EXT</w:t>
      </w:r>
      <w:r w:rsidRPr="008C3388">
        <w:rPr>
          <w:rFonts w:cstheme="minorHAnsi"/>
        </w:rPr>
        <w:t xml:space="preserve"> The TSF shall allow </w:t>
      </w:r>
    </w:p>
    <w:p w14:paraId="18810488" w14:textId="77777777" w:rsidR="00BF1326" w:rsidRPr="008C3388" w:rsidRDefault="00BF1326" w:rsidP="00860D39">
      <w:pPr>
        <w:pStyle w:val="ListParagraph"/>
        <w:numPr>
          <w:ilvl w:val="0"/>
          <w:numId w:val="25"/>
        </w:numPr>
        <w:spacing w:after="0" w:line="313" w:lineRule="auto"/>
        <w:ind w:left="1788" w:right="2134"/>
        <w:rPr>
          <w:rFonts w:cstheme="minorHAnsi"/>
        </w:rPr>
      </w:pPr>
      <w:r w:rsidRPr="008C3388">
        <w:rPr>
          <w:rFonts w:eastAsia="Tahoma" w:cstheme="minorHAnsi"/>
          <w:b/>
        </w:rPr>
        <w:t>application</w:t>
      </w:r>
      <w:r w:rsidRPr="008C3388">
        <w:rPr>
          <w:rFonts w:cstheme="minorHAnsi"/>
        </w:rPr>
        <w:t xml:space="preserve"> </w:t>
      </w:r>
      <w:r w:rsidRPr="008C3388">
        <w:rPr>
          <w:rFonts w:eastAsia="Tahoma" w:cstheme="minorHAnsi"/>
          <w:b/>
        </w:rPr>
        <w:t>selection</w:t>
      </w:r>
    </w:p>
    <w:p w14:paraId="28978177" w14:textId="77777777" w:rsidR="00BF1326" w:rsidRPr="008C3388" w:rsidRDefault="00BF1326" w:rsidP="00860D39">
      <w:pPr>
        <w:pStyle w:val="ListParagraph"/>
        <w:numPr>
          <w:ilvl w:val="0"/>
          <w:numId w:val="25"/>
        </w:numPr>
        <w:spacing w:after="0" w:line="313" w:lineRule="auto"/>
        <w:ind w:left="1788" w:right="2134"/>
        <w:rPr>
          <w:rFonts w:cstheme="minorHAnsi"/>
        </w:rPr>
      </w:pPr>
      <w:r w:rsidRPr="008C3388">
        <w:rPr>
          <w:rFonts w:eastAsia="Tahoma" w:cstheme="minorHAnsi"/>
          <w:b/>
        </w:rPr>
        <w:t>requesting</w:t>
      </w:r>
      <w:r w:rsidRPr="008C3388">
        <w:rPr>
          <w:rFonts w:cstheme="minorHAnsi"/>
        </w:rPr>
        <w:t xml:space="preserve"> </w:t>
      </w:r>
      <w:r w:rsidRPr="008C3388">
        <w:rPr>
          <w:rFonts w:eastAsia="Tahoma" w:cstheme="minorHAnsi"/>
          <w:b/>
        </w:rPr>
        <w:t>data</w:t>
      </w:r>
      <w:r w:rsidRPr="008C3388">
        <w:rPr>
          <w:rFonts w:cstheme="minorHAnsi"/>
        </w:rPr>
        <w:t xml:space="preserve"> </w:t>
      </w:r>
      <w:r w:rsidRPr="008C3388">
        <w:rPr>
          <w:rFonts w:eastAsia="Tahoma" w:cstheme="minorHAnsi"/>
          <w:b/>
        </w:rPr>
        <w:t>that</w:t>
      </w:r>
      <w:r w:rsidRPr="008C3388">
        <w:rPr>
          <w:rFonts w:cstheme="minorHAnsi"/>
        </w:rPr>
        <w:t xml:space="preserve"> </w:t>
      </w:r>
      <w:r w:rsidRPr="008C3388">
        <w:rPr>
          <w:rFonts w:eastAsia="Tahoma" w:cstheme="minorHAnsi"/>
          <w:b/>
        </w:rPr>
        <w:t>identifies</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eUICC</w:t>
      </w:r>
      <w:r w:rsidRPr="008C3388">
        <w:rPr>
          <w:rFonts w:cstheme="minorHAnsi"/>
        </w:rPr>
        <w:t xml:space="preserve"> </w:t>
      </w:r>
    </w:p>
    <w:p w14:paraId="574E8493" w14:textId="77777777" w:rsidR="00BF1326" w:rsidRPr="008C3388" w:rsidRDefault="00BF1326" w:rsidP="00860D39">
      <w:pPr>
        <w:pStyle w:val="ListParagraph"/>
        <w:numPr>
          <w:ilvl w:val="0"/>
          <w:numId w:val="25"/>
        </w:numPr>
        <w:spacing w:after="0" w:line="313" w:lineRule="auto"/>
        <w:ind w:left="1788" w:right="2134"/>
        <w:rPr>
          <w:rFonts w:cstheme="minorHAnsi"/>
        </w:rPr>
      </w:pPr>
      <w:r w:rsidRPr="008C3388">
        <w:rPr>
          <w:rFonts w:eastAsia="Tahoma" w:cstheme="minorHAnsi"/>
          <w:b/>
        </w:rPr>
        <w:t xml:space="preserve">[assignment: </w:t>
      </w:r>
      <w:r w:rsidRPr="00B71C96">
        <w:rPr>
          <w:b/>
          <w:bCs/>
          <w:i/>
          <w:iCs/>
        </w:rPr>
        <w:t>requesting data that identifies the card or the Card Issuer</w:t>
      </w:r>
      <w:r w:rsidRPr="008C3388">
        <w:rPr>
          <w:rFonts w:eastAsia="Tahoma" w:cstheme="minorHAnsi"/>
          <w:b/>
        </w:rPr>
        <w:t>].</w:t>
      </w:r>
      <w:r w:rsidRPr="008C3388">
        <w:rPr>
          <w:rFonts w:cstheme="minorHAnsi"/>
        </w:rPr>
        <w:t xml:space="preserve"> </w:t>
      </w:r>
    </w:p>
    <w:p w14:paraId="7A40ED24" w14:textId="77777777" w:rsidR="00BF1326" w:rsidRPr="008C3388" w:rsidRDefault="00BF1326" w:rsidP="00030563">
      <w:pPr>
        <w:ind w:left="1376" w:right="57"/>
        <w:rPr>
          <w:rFonts w:cstheme="minorHAnsi"/>
        </w:rPr>
      </w:pPr>
      <w:r w:rsidRPr="008C3388">
        <w:rPr>
          <w:rFonts w:cstheme="minorHAnsi"/>
        </w:rPr>
        <w:t xml:space="preserve">on behalf of the user to be performed before the user is identified. </w:t>
      </w:r>
    </w:p>
    <w:p w14:paraId="27D673F1" w14:textId="77777777" w:rsidR="00BF1326" w:rsidRPr="008C3388" w:rsidRDefault="00BF1326" w:rsidP="00030563">
      <w:pPr>
        <w:rPr>
          <w:rFonts w:cstheme="minorHAnsi"/>
        </w:rPr>
      </w:pPr>
      <w:r w:rsidRPr="000950F9">
        <w:t>]</w:t>
      </w:r>
    </w:p>
    <w:p w14:paraId="263EA65E" w14:textId="77777777" w:rsidR="00BF1326" w:rsidRPr="008C3388" w:rsidRDefault="00BF1326" w:rsidP="00DC1372">
      <w:pPr>
        <w:pStyle w:val="Heading2"/>
      </w:pPr>
      <w:bookmarkStart w:id="116" w:name="_Toc120551302"/>
      <w:bookmarkStart w:id="117" w:name="_Toc178203737"/>
      <w:r w:rsidRPr="00DC1372">
        <w:t>eUICC</w:t>
      </w:r>
      <w:r w:rsidRPr="008C3388">
        <w:t xml:space="preserve"> Security Functional Requirements</w:t>
      </w:r>
      <w:bookmarkEnd w:id="116"/>
      <w:bookmarkEnd w:id="117"/>
    </w:p>
    <w:p w14:paraId="776BE660" w14:textId="7891A077" w:rsidR="0072101F" w:rsidRPr="008C3388" w:rsidRDefault="00BF1326" w:rsidP="00BF1326">
      <w:pPr>
        <w:rPr>
          <w:rFonts w:cstheme="minorHAnsi"/>
          <w:lang w:eastAsia="en-US"/>
        </w:rPr>
      </w:pPr>
      <w:r w:rsidRPr="008C3388">
        <w:rPr>
          <w:rFonts w:cstheme="minorHAnsi"/>
          <w:lang w:eastAsia="en-US"/>
        </w:rPr>
        <w:t>The introduction and security attributes definition are present in [PP-eUICC] section 6.1 and are not repeated here.</w:t>
      </w:r>
    </w:p>
    <w:p w14:paraId="40FE8ADE" w14:textId="77777777" w:rsidR="00BF1326" w:rsidRPr="008C3388" w:rsidRDefault="00BF1326" w:rsidP="00DC1372">
      <w:pPr>
        <w:pStyle w:val="Heading3"/>
      </w:pPr>
      <w:bookmarkStart w:id="118" w:name="_Toc120551303"/>
      <w:bookmarkStart w:id="119" w:name="_Toc178203738"/>
      <w:r w:rsidRPr="008C3388">
        <w:t>Identification and authentication</w:t>
      </w:r>
      <w:bookmarkEnd w:id="118"/>
      <w:bookmarkEnd w:id="119"/>
      <w:r w:rsidRPr="008C3388">
        <w:t xml:space="preserve"> </w:t>
      </w:r>
    </w:p>
    <w:p w14:paraId="00224A15" w14:textId="3CEBFBBE" w:rsidR="00BF1326" w:rsidRPr="008C3388" w:rsidRDefault="00BF1326" w:rsidP="00BF1326">
      <w:pPr>
        <w:rPr>
          <w:rFonts w:cstheme="minorHAnsi"/>
          <w:lang w:eastAsia="en-US"/>
        </w:rPr>
      </w:pPr>
    </w:p>
    <w:p w14:paraId="3E80BC87"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FIA_UID.1/EXT Timing of identification </w:t>
      </w:r>
    </w:p>
    <w:p w14:paraId="6BCD6A06" w14:textId="0615AB94" w:rsidR="00BF1326" w:rsidRPr="008C3388" w:rsidRDefault="00BF1326" w:rsidP="00BF1326">
      <w:pPr>
        <w:spacing w:after="45"/>
        <w:ind w:left="10" w:right="57"/>
        <w:rPr>
          <w:rFonts w:eastAsia="Tahoma" w:cstheme="minorHAnsi"/>
          <w:b/>
        </w:rPr>
      </w:pPr>
    </w:p>
    <w:p w14:paraId="42694E62" w14:textId="77777777" w:rsidR="00BF1326" w:rsidRPr="008C3388" w:rsidRDefault="00BF1326" w:rsidP="00BF1326">
      <w:pPr>
        <w:spacing w:line="313" w:lineRule="auto"/>
        <w:ind w:left="708" w:right="2134" w:hanging="708"/>
        <w:rPr>
          <w:rFonts w:cstheme="minorHAnsi"/>
        </w:rPr>
      </w:pPr>
      <w:r w:rsidRPr="008C3388">
        <w:rPr>
          <w:rFonts w:eastAsia="Tahoma" w:cstheme="minorHAnsi"/>
          <w:b/>
        </w:rPr>
        <w:t>FIA_UID.1.1/EXT</w:t>
      </w:r>
      <w:r w:rsidRPr="008C3388">
        <w:rPr>
          <w:rFonts w:cstheme="minorHAnsi"/>
        </w:rPr>
        <w:t xml:space="preserve"> The TSF shall allow </w:t>
      </w:r>
    </w:p>
    <w:p w14:paraId="5CF0D626" w14:textId="77777777" w:rsidR="00BF1326" w:rsidRPr="008C3388" w:rsidRDefault="00BF1326" w:rsidP="00860D39">
      <w:pPr>
        <w:pStyle w:val="ListParagraph"/>
        <w:numPr>
          <w:ilvl w:val="0"/>
          <w:numId w:val="25"/>
        </w:numPr>
        <w:spacing w:after="0" w:line="313" w:lineRule="auto"/>
        <w:ind w:right="2134"/>
        <w:rPr>
          <w:rFonts w:cstheme="minorHAnsi"/>
        </w:rPr>
      </w:pPr>
      <w:r w:rsidRPr="008C3388">
        <w:rPr>
          <w:rFonts w:eastAsia="Tahoma" w:cstheme="minorHAnsi"/>
          <w:b/>
        </w:rPr>
        <w:t>application</w:t>
      </w:r>
      <w:r w:rsidRPr="008C3388">
        <w:rPr>
          <w:rFonts w:cstheme="minorHAnsi"/>
        </w:rPr>
        <w:t xml:space="preserve"> </w:t>
      </w:r>
      <w:r w:rsidRPr="008C3388">
        <w:rPr>
          <w:rFonts w:eastAsia="Tahoma" w:cstheme="minorHAnsi"/>
          <w:b/>
        </w:rPr>
        <w:t>selection</w:t>
      </w:r>
    </w:p>
    <w:p w14:paraId="1E5453C3" w14:textId="77777777" w:rsidR="00BF1326" w:rsidRPr="008C3388" w:rsidRDefault="00BF1326" w:rsidP="00860D39">
      <w:pPr>
        <w:pStyle w:val="ListParagraph"/>
        <w:numPr>
          <w:ilvl w:val="0"/>
          <w:numId w:val="25"/>
        </w:numPr>
        <w:spacing w:after="0" w:line="313" w:lineRule="auto"/>
        <w:ind w:right="2134"/>
        <w:rPr>
          <w:rFonts w:cstheme="minorHAnsi"/>
        </w:rPr>
      </w:pPr>
      <w:r w:rsidRPr="008C3388">
        <w:rPr>
          <w:rFonts w:eastAsia="Tahoma" w:cstheme="minorHAnsi"/>
          <w:b/>
        </w:rPr>
        <w:t>requesting</w:t>
      </w:r>
      <w:r w:rsidRPr="008C3388">
        <w:rPr>
          <w:rFonts w:cstheme="minorHAnsi"/>
        </w:rPr>
        <w:t xml:space="preserve"> </w:t>
      </w:r>
      <w:r w:rsidRPr="008C3388">
        <w:rPr>
          <w:rFonts w:eastAsia="Tahoma" w:cstheme="minorHAnsi"/>
          <w:b/>
        </w:rPr>
        <w:t>data</w:t>
      </w:r>
      <w:r w:rsidRPr="008C3388">
        <w:rPr>
          <w:rFonts w:cstheme="minorHAnsi"/>
        </w:rPr>
        <w:t xml:space="preserve"> </w:t>
      </w:r>
      <w:r w:rsidRPr="008C3388">
        <w:rPr>
          <w:rFonts w:eastAsia="Tahoma" w:cstheme="minorHAnsi"/>
          <w:b/>
        </w:rPr>
        <w:t>that</w:t>
      </w:r>
      <w:r w:rsidRPr="008C3388">
        <w:rPr>
          <w:rFonts w:cstheme="minorHAnsi"/>
        </w:rPr>
        <w:t xml:space="preserve"> </w:t>
      </w:r>
      <w:r w:rsidRPr="008C3388">
        <w:rPr>
          <w:rFonts w:eastAsia="Tahoma" w:cstheme="minorHAnsi"/>
          <w:b/>
        </w:rPr>
        <w:t>identifies</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eUICC</w:t>
      </w:r>
      <w:r w:rsidRPr="008C3388">
        <w:rPr>
          <w:rFonts w:cstheme="minorHAnsi"/>
        </w:rPr>
        <w:t xml:space="preserve"> </w:t>
      </w:r>
    </w:p>
    <w:p w14:paraId="241E1F28" w14:textId="77777777" w:rsidR="00BF1326" w:rsidRPr="008C3388" w:rsidRDefault="00BF1326" w:rsidP="00860D39">
      <w:pPr>
        <w:pStyle w:val="ListParagraph"/>
        <w:numPr>
          <w:ilvl w:val="0"/>
          <w:numId w:val="25"/>
        </w:numPr>
        <w:spacing w:after="0" w:line="313" w:lineRule="auto"/>
        <w:ind w:right="2134"/>
        <w:rPr>
          <w:rFonts w:cstheme="minorHAnsi"/>
        </w:rPr>
      </w:pPr>
      <w:r w:rsidRPr="008C3388">
        <w:rPr>
          <w:rFonts w:eastAsia="Tahoma" w:cstheme="minorHAnsi"/>
          <w:b/>
        </w:rPr>
        <w:t>[</w:t>
      </w:r>
      <w:r w:rsidRPr="00671AC6">
        <w:rPr>
          <w:rFonts w:eastAsia="Tahoma" w:cstheme="minorHAnsi"/>
          <w:b/>
          <w:i/>
          <w:iCs/>
        </w:rPr>
        <w:t>assignment: list</w:t>
      </w:r>
      <w:r w:rsidRPr="00671AC6">
        <w:rPr>
          <w:rFonts w:cstheme="minorHAnsi"/>
          <w:i/>
          <w:iCs/>
        </w:rPr>
        <w:t xml:space="preserve"> </w:t>
      </w:r>
      <w:r w:rsidRPr="00671AC6">
        <w:rPr>
          <w:rFonts w:eastAsia="Tahoma" w:cstheme="minorHAnsi"/>
          <w:b/>
          <w:i/>
          <w:iCs/>
        </w:rPr>
        <w:t>of</w:t>
      </w:r>
      <w:r w:rsidRPr="00671AC6">
        <w:rPr>
          <w:rFonts w:cstheme="minorHAnsi"/>
          <w:i/>
          <w:iCs/>
        </w:rPr>
        <w:t xml:space="preserve"> </w:t>
      </w:r>
      <w:r w:rsidRPr="00671AC6">
        <w:rPr>
          <w:rFonts w:eastAsia="Tahoma" w:cstheme="minorHAnsi"/>
          <w:b/>
          <w:i/>
          <w:iCs/>
        </w:rPr>
        <w:t>additional</w:t>
      </w:r>
      <w:r w:rsidRPr="00671AC6">
        <w:rPr>
          <w:rFonts w:cstheme="minorHAnsi"/>
          <w:i/>
          <w:iCs/>
        </w:rPr>
        <w:t xml:space="preserve"> </w:t>
      </w:r>
      <w:r w:rsidRPr="00671AC6">
        <w:rPr>
          <w:rFonts w:eastAsia="Tahoma" w:cstheme="minorHAnsi"/>
          <w:b/>
          <w:i/>
          <w:iCs/>
        </w:rPr>
        <w:t>TSF</w:t>
      </w:r>
      <w:r w:rsidRPr="00671AC6">
        <w:rPr>
          <w:rFonts w:cstheme="minorHAnsi"/>
          <w:i/>
          <w:iCs/>
        </w:rPr>
        <w:t xml:space="preserve"> </w:t>
      </w:r>
      <w:r w:rsidRPr="00671AC6">
        <w:rPr>
          <w:rFonts w:eastAsia="Tahoma" w:cstheme="minorHAnsi"/>
          <w:b/>
          <w:i/>
          <w:iCs/>
        </w:rPr>
        <w:t>mediated</w:t>
      </w:r>
      <w:r w:rsidRPr="00671AC6">
        <w:rPr>
          <w:rFonts w:cstheme="minorHAnsi"/>
          <w:i/>
          <w:iCs/>
        </w:rPr>
        <w:t xml:space="preserve"> </w:t>
      </w:r>
      <w:r w:rsidRPr="00671AC6">
        <w:rPr>
          <w:rFonts w:eastAsia="Tahoma" w:cstheme="minorHAnsi"/>
          <w:b/>
          <w:i/>
          <w:iCs/>
        </w:rPr>
        <w:t>actions</w:t>
      </w:r>
      <w:r w:rsidRPr="008C3388">
        <w:rPr>
          <w:rFonts w:eastAsia="Tahoma" w:cstheme="minorHAnsi"/>
          <w:b/>
        </w:rPr>
        <w:t>].</w:t>
      </w:r>
      <w:r w:rsidRPr="008C3388">
        <w:rPr>
          <w:rFonts w:cstheme="minorHAnsi"/>
        </w:rPr>
        <w:t xml:space="preserve"> </w:t>
      </w:r>
    </w:p>
    <w:p w14:paraId="329E07AA" w14:textId="77777777" w:rsidR="00BF1326" w:rsidRPr="008C3388" w:rsidRDefault="00BF1326" w:rsidP="00BF1326">
      <w:pPr>
        <w:ind w:left="308" w:right="57"/>
        <w:rPr>
          <w:rFonts w:cstheme="minorHAnsi"/>
        </w:rPr>
      </w:pPr>
      <w:r w:rsidRPr="008C3388">
        <w:rPr>
          <w:rFonts w:cstheme="minorHAnsi"/>
        </w:rPr>
        <w:t xml:space="preserve">on behalf of the user to be performed before the user is identified. </w:t>
      </w:r>
    </w:p>
    <w:p w14:paraId="7398DF32" w14:textId="77777777" w:rsidR="00BF1326" w:rsidRPr="008C3388" w:rsidRDefault="00BF1326" w:rsidP="00BF1326">
      <w:pPr>
        <w:ind w:right="57"/>
        <w:rPr>
          <w:rFonts w:cstheme="minorHAnsi"/>
        </w:rPr>
      </w:pPr>
    </w:p>
    <w:p w14:paraId="788C9746" w14:textId="77777777" w:rsidR="00BF1326" w:rsidRPr="008C3388" w:rsidRDefault="00BF1326" w:rsidP="00671AC6">
      <w:pPr>
        <w:ind w:right="57"/>
        <w:rPr>
          <w:rFonts w:cstheme="minorHAnsi"/>
        </w:rPr>
      </w:pPr>
    </w:p>
    <w:p w14:paraId="44945DF4" w14:textId="77777777" w:rsidR="00BF1326" w:rsidRPr="008C3388" w:rsidRDefault="00BF1326" w:rsidP="00BF1326">
      <w:pPr>
        <w:ind w:left="283" w:right="57" w:hanging="283"/>
        <w:rPr>
          <w:rFonts w:cstheme="minorHAnsi"/>
        </w:rPr>
      </w:pPr>
      <w:r w:rsidRPr="008C3388">
        <w:rPr>
          <w:rFonts w:eastAsia="Tahoma" w:cstheme="minorHAnsi"/>
          <w:b/>
        </w:rPr>
        <w:t>FIA_UID.1.2/EXT</w:t>
      </w:r>
      <w:r w:rsidRPr="008C3388">
        <w:rPr>
          <w:rFonts w:cstheme="minorHAnsi"/>
        </w:rPr>
        <w:t xml:space="preserve"> The TSF shall require each user to be successfully identified before allowing any other TSF-mediated actions on behalf of that user. </w:t>
      </w:r>
    </w:p>
    <w:p w14:paraId="0AE5277F" w14:textId="77777777" w:rsidR="00BF1326" w:rsidRPr="008C3388" w:rsidRDefault="00BF1326" w:rsidP="00BF1326">
      <w:pPr>
        <w:ind w:left="283" w:right="57" w:hanging="283"/>
        <w:rPr>
          <w:rFonts w:cstheme="minorHAnsi"/>
        </w:rPr>
      </w:pPr>
    </w:p>
    <w:p w14:paraId="1428DC0D"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FIA_UAU.1/EXT Timing of authentication </w:t>
      </w:r>
    </w:p>
    <w:p w14:paraId="7E8E98F0" w14:textId="3B2A8FD7" w:rsidR="00BF1326" w:rsidRPr="008C3388" w:rsidRDefault="00BF1326" w:rsidP="00BF1326">
      <w:pPr>
        <w:spacing w:after="45"/>
        <w:ind w:left="10" w:right="57"/>
        <w:rPr>
          <w:rFonts w:eastAsia="Tahoma" w:cstheme="minorHAnsi"/>
          <w:b/>
        </w:rPr>
      </w:pPr>
    </w:p>
    <w:p w14:paraId="3F8E348F" w14:textId="77777777" w:rsidR="00BF1326" w:rsidRPr="008C3388" w:rsidRDefault="00BF1326" w:rsidP="00BF1326">
      <w:pPr>
        <w:spacing w:line="315" w:lineRule="auto"/>
        <w:ind w:left="708" w:right="2204" w:hanging="708"/>
        <w:rPr>
          <w:rFonts w:cstheme="minorHAnsi"/>
        </w:rPr>
      </w:pPr>
      <w:r w:rsidRPr="008C3388">
        <w:rPr>
          <w:rFonts w:eastAsia="Tahoma" w:cstheme="minorHAnsi"/>
          <w:b/>
        </w:rPr>
        <w:t>FIA_UAU.1.1/EXT</w:t>
      </w:r>
      <w:r w:rsidRPr="008C3388">
        <w:rPr>
          <w:rFonts w:cstheme="minorHAnsi"/>
        </w:rPr>
        <w:t xml:space="preserve"> The TSF shall allow </w:t>
      </w:r>
    </w:p>
    <w:p w14:paraId="4D833813" w14:textId="77777777" w:rsidR="00BF1326" w:rsidRPr="008C3388" w:rsidRDefault="00BF1326" w:rsidP="00860D39">
      <w:pPr>
        <w:pStyle w:val="ListParagraph"/>
        <w:numPr>
          <w:ilvl w:val="0"/>
          <w:numId w:val="26"/>
        </w:numPr>
        <w:spacing w:after="0" w:line="315" w:lineRule="auto"/>
        <w:ind w:right="2204"/>
        <w:rPr>
          <w:rFonts w:cstheme="minorHAnsi"/>
        </w:rPr>
      </w:pPr>
      <w:r w:rsidRPr="008C3388">
        <w:rPr>
          <w:rFonts w:eastAsia="Tahoma" w:cstheme="minorHAnsi"/>
          <w:b/>
        </w:rPr>
        <w:t>application</w:t>
      </w:r>
      <w:r w:rsidRPr="008C3388">
        <w:rPr>
          <w:rFonts w:cstheme="minorHAnsi"/>
        </w:rPr>
        <w:t xml:space="preserve"> </w:t>
      </w:r>
      <w:r w:rsidRPr="008C3388">
        <w:rPr>
          <w:rFonts w:eastAsia="Tahoma" w:cstheme="minorHAnsi"/>
          <w:b/>
        </w:rPr>
        <w:t>selection</w:t>
      </w:r>
    </w:p>
    <w:p w14:paraId="3E0B20D8" w14:textId="77777777" w:rsidR="00BF1326" w:rsidRPr="008C3388" w:rsidRDefault="00BF1326" w:rsidP="00860D39">
      <w:pPr>
        <w:pStyle w:val="ListParagraph"/>
        <w:numPr>
          <w:ilvl w:val="0"/>
          <w:numId w:val="26"/>
        </w:numPr>
        <w:spacing w:after="0" w:line="315" w:lineRule="auto"/>
        <w:ind w:right="2204"/>
        <w:rPr>
          <w:rFonts w:cstheme="minorHAnsi"/>
        </w:rPr>
      </w:pPr>
      <w:r w:rsidRPr="008C3388">
        <w:rPr>
          <w:rFonts w:eastAsia="Arial" w:cstheme="minorHAnsi"/>
        </w:rPr>
        <w:t xml:space="preserve"> </w:t>
      </w:r>
      <w:r w:rsidRPr="008C3388">
        <w:rPr>
          <w:rFonts w:eastAsia="Tahoma" w:cstheme="minorHAnsi"/>
          <w:b/>
        </w:rPr>
        <w:t>requesting</w:t>
      </w:r>
      <w:r w:rsidRPr="008C3388">
        <w:rPr>
          <w:rFonts w:cstheme="minorHAnsi"/>
        </w:rPr>
        <w:t xml:space="preserve"> </w:t>
      </w:r>
      <w:r w:rsidRPr="008C3388">
        <w:rPr>
          <w:rFonts w:eastAsia="Tahoma" w:cstheme="minorHAnsi"/>
          <w:b/>
        </w:rPr>
        <w:t>data</w:t>
      </w:r>
      <w:r w:rsidRPr="008C3388">
        <w:rPr>
          <w:rFonts w:cstheme="minorHAnsi"/>
        </w:rPr>
        <w:t xml:space="preserve"> </w:t>
      </w:r>
      <w:r w:rsidRPr="008C3388">
        <w:rPr>
          <w:rFonts w:eastAsia="Tahoma" w:cstheme="minorHAnsi"/>
          <w:b/>
        </w:rPr>
        <w:t>that</w:t>
      </w:r>
      <w:r w:rsidRPr="008C3388">
        <w:rPr>
          <w:rFonts w:cstheme="minorHAnsi"/>
        </w:rPr>
        <w:t xml:space="preserve"> </w:t>
      </w:r>
      <w:r w:rsidRPr="008C3388">
        <w:rPr>
          <w:rFonts w:eastAsia="Tahoma" w:cstheme="minorHAnsi"/>
          <w:b/>
        </w:rPr>
        <w:t>identifies</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eUICC</w:t>
      </w:r>
      <w:r w:rsidRPr="008C3388">
        <w:rPr>
          <w:rFonts w:cstheme="minorHAnsi"/>
        </w:rPr>
        <w:t xml:space="preserve"> </w:t>
      </w:r>
    </w:p>
    <w:p w14:paraId="4BF7E68B" w14:textId="77777777" w:rsidR="00BF1326" w:rsidRPr="008C3388" w:rsidRDefault="00BF1326" w:rsidP="00860D39">
      <w:pPr>
        <w:pStyle w:val="ListParagraph"/>
        <w:numPr>
          <w:ilvl w:val="0"/>
          <w:numId w:val="26"/>
        </w:numPr>
        <w:spacing w:after="0" w:line="315" w:lineRule="auto"/>
        <w:ind w:right="2204"/>
        <w:rPr>
          <w:rFonts w:cstheme="minorHAnsi"/>
        </w:rPr>
      </w:pPr>
      <w:r w:rsidRPr="008C3388">
        <w:rPr>
          <w:rFonts w:eastAsia="Tahoma" w:cstheme="minorHAnsi"/>
          <w:b/>
        </w:rPr>
        <w:t>user</w:t>
      </w:r>
      <w:r w:rsidRPr="008C3388">
        <w:rPr>
          <w:rFonts w:cstheme="minorHAnsi"/>
        </w:rPr>
        <w:t xml:space="preserve"> </w:t>
      </w:r>
      <w:r w:rsidRPr="008C3388">
        <w:rPr>
          <w:rFonts w:eastAsia="Tahoma" w:cstheme="minorHAnsi"/>
          <w:b/>
        </w:rPr>
        <w:t>identification</w:t>
      </w:r>
      <w:r w:rsidRPr="008C3388">
        <w:rPr>
          <w:rFonts w:cstheme="minorHAnsi"/>
        </w:rPr>
        <w:t xml:space="preserve"> </w:t>
      </w:r>
    </w:p>
    <w:p w14:paraId="005447CE" w14:textId="77777777" w:rsidR="00BF1326" w:rsidRPr="008C3388" w:rsidRDefault="00BF1326" w:rsidP="00860D39">
      <w:pPr>
        <w:pStyle w:val="ListParagraph"/>
        <w:numPr>
          <w:ilvl w:val="0"/>
          <w:numId w:val="26"/>
        </w:numPr>
        <w:spacing w:after="0" w:line="315" w:lineRule="auto"/>
        <w:ind w:right="2204"/>
        <w:rPr>
          <w:rFonts w:cstheme="minorHAnsi"/>
        </w:rPr>
      </w:pPr>
      <w:r w:rsidRPr="008C3388">
        <w:rPr>
          <w:rFonts w:eastAsia="Tahoma" w:cstheme="minorHAnsi"/>
          <w:b/>
        </w:rPr>
        <w:t>[</w:t>
      </w:r>
      <w:r w:rsidRPr="00671AC6">
        <w:rPr>
          <w:rFonts w:eastAsia="Tahoma" w:cstheme="minorHAnsi"/>
          <w:b/>
          <w:i/>
          <w:iCs/>
        </w:rPr>
        <w:t>assignment:</w:t>
      </w:r>
      <w:r w:rsidRPr="00671AC6">
        <w:rPr>
          <w:rFonts w:cstheme="minorHAnsi"/>
          <w:i/>
          <w:iCs/>
        </w:rPr>
        <w:t xml:space="preserve"> </w:t>
      </w:r>
      <w:r w:rsidRPr="00671AC6">
        <w:rPr>
          <w:rFonts w:eastAsia="Tahoma" w:cstheme="minorHAnsi"/>
          <w:b/>
          <w:i/>
          <w:iCs/>
        </w:rPr>
        <w:t>list</w:t>
      </w:r>
      <w:r w:rsidRPr="00671AC6">
        <w:rPr>
          <w:rFonts w:cstheme="minorHAnsi"/>
          <w:i/>
          <w:iCs/>
        </w:rPr>
        <w:t xml:space="preserve"> </w:t>
      </w:r>
      <w:r w:rsidRPr="00671AC6">
        <w:rPr>
          <w:rFonts w:eastAsia="Tahoma" w:cstheme="minorHAnsi"/>
          <w:b/>
          <w:i/>
          <w:iCs/>
        </w:rPr>
        <w:t>of</w:t>
      </w:r>
      <w:r w:rsidRPr="00671AC6">
        <w:rPr>
          <w:rFonts w:cstheme="minorHAnsi"/>
          <w:i/>
          <w:iCs/>
        </w:rPr>
        <w:t xml:space="preserve"> </w:t>
      </w:r>
      <w:r w:rsidRPr="00671AC6">
        <w:rPr>
          <w:rFonts w:eastAsia="Tahoma" w:cstheme="minorHAnsi"/>
          <w:b/>
          <w:i/>
          <w:iCs/>
        </w:rPr>
        <w:t>additional</w:t>
      </w:r>
      <w:r w:rsidRPr="00671AC6">
        <w:rPr>
          <w:rFonts w:cstheme="minorHAnsi"/>
          <w:i/>
          <w:iCs/>
        </w:rPr>
        <w:t xml:space="preserve"> </w:t>
      </w:r>
      <w:r w:rsidRPr="00671AC6">
        <w:rPr>
          <w:rFonts w:eastAsia="Tahoma" w:cstheme="minorHAnsi"/>
          <w:b/>
          <w:i/>
          <w:iCs/>
        </w:rPr>
        <w:t>TSF</w:t>
      </w:r>
      <w:r w:rsidRPr="00671AC6">
        <w:rPr>
          <w:rFonts w:cstheme="minorHAnsi"/>
          <w:i/>
          <w:iCs/>
        </w:rPr>
        <w:t xml:space="preserve"> </w:t>
      </w:r>
      <w:r w:rsidRPr="00671AC6">
        <w:rPr>
          <w:rFonts w:eastAsia="Tahoma" w:cstheme="minorHAnsi"/>
          <w:b/>
          <w:i/>
          <w:iCs/>
        </w:rPr>
        <w:t>mediated</w:t>
      </w:r>
      <w:r w:rsidRPr="00671AC6">
        <w:rPr>
          <w:rFonts w:cstheme="minorHAnsi"/>
          <w:i/>
          <w:iCs/>
        </w:rPr>
        <w:t xml:space="preserve"> </w:t>
      </w:r>
      <w:r w:rsidRPr="00671AC6">
        <w:rPr>
          <w:rFonts w:eastAsia="Tahoma" w:cstheme="minorHAnsi"/>
          <w:b/>
          <w:i/>
          <w:iCs/>
        </w:rPr>
        <w:t>actions</w:t>
      </w:r>
      <w:r w:rsidRPr="008C3388">
        <w:rPr>
          <w:rFonts w:eastAsia="Tahoma" w:cstheme="minorHAnsi"/>
          <w:b/>
        </w:rPr>
        <w:t>]</w:t>
      </w:r>
      <w:r w:rsidRPr="008C3388">
        <w:rPr>
          <w:rFonts w:cstheme="minorHAnsi"/>
        </w:rPr>
        <w:t xml:space="preserve"> </w:t>
      </w:r>
    </w:p>
    <w:p w14:paraId="3C534D21" w14:textId="77777777" w:rsidR="00BF1326" w:rsidRPr="008C3388" w:rsidRDefault="00BF1326" w:rsidP="00BF1326">
      <w:pPr>
        <w:ind w:left="308" w:right="57"/>
        <w:rPr>
          <w:rFonts w:cstheme="minorHAnsi"/>
        </w:rPr>
      </w:pPr>
      <w:r w:rsidRPr="008C3388">
        <w:rPr>
          <w:rFonts w:cstheme="minorHAnsi"/>
        </w:rPr>
        <w:t xml:space="preserve">on behalf of the user to be performed before the user is authenticated. </w:t>
      </w:r>
    </w:p>
    <w:p w14:paraId="62C2B3AB" w14:textId="77777777" w:rsidR="00BF1326" w:rsidRPr="008C3388" w:rsidRDefault="00BF1326" w:rsidP="00BF1326">
      <w:pPr>
        <w:ind w:left="308" w:right="57"/>
        <w:rPr>
          <w:rFonts w:cstheme="minorHAnsi"/>
        </w:rPr>
      </w:pPr>
    </w:p>
    <w:p w14:paraId="627396B0" w14:textId="77777777" w:rsidR="00BF1326" w:rsidRPr="008C3388" w:rsidRDefault="00BF1326" w:rsidP="00BF1326">
      <w:pPr>
        <w:spacing w:after="268"/>
        <w:ind w:left="283" w:right="57" w:hanging="283"/>
        <w:rPr>
          <w:rFonts w:cstheme="minorHAnsi"/>
        </w:rPr>
      </w:pPr>
      <w:r w:rsidRPr="008C3388">
        <w:rPr>
          <w:rFonts w:eastAsia="Tahoma" w:cstheme="minorHAnsi"/>
          <w:b/>
        </w:rPr>
        <w:t>FIA_UAU.1.2/EXT</w:t>
      </w:r>
      <w:r w:rsidRPr="008C3388">
        <w:rPr>
          <w:rFonts w:cstheme="minorHAnsi"/>
        </w:rPr>
        <w:t xml:space="preserve"> The TSF shall require each user to be successfully authenticated before allowing any other TSF-mediated actions on behalf of that user. </w:t>
      </w:r>
    </w:p>
    <w:p w14:paraId="0768C98A"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FIA_USB.1/EXT User-subject binding </w:t>
      </w:r>
    </w:p>
    <w:p w14:paraId="5A086050" w14:textId="77F240CA" w:rsidR="00BF1326" w:rsidRPr="008C3388" w:rsidRDefault="00BF1326" w:rsidP="00BF1326">
      <w:pPr>
        <w:spacing w:after="45"/>
        <w:ind w:left="10" w:right="57"/>
        <w:rPr>
          <w:rFonts w:eastAsia="Tahoma" w:cstheme="minorHAnsi"/>
          <w:b/>
        </w:rPr>
      </w:pPr>
    </w:p>
    <w:p w14:paraId="0E63CB36" w14:textId="77777777" w:rsidR="00BF1326" w:rsidRDefault="00BF1326" w:rsidP="00BF1326">
      <w:r w:rsidRPr="00282FF6">
        <w:t>The definition of this SFR is present in [PP-eUICC] and it is unchanged within this ST.</w:t>
      </w:r>
    </w:p>
    <w:p w14:paraId="25778A8B" w14:textId="77777777" w:rsidR="00BF1326" w:rsidRPr="008C3388" w:rsidRDefault="00BF1326" w:rsidP="00BF1326"/>
    <w:p w14:paraId="760ACB9D"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color w:val="000000" w:themeColor="text1"/>
        </w:rPr>
      </w:pPr>
      <w:r w:rsidRPr="008C3388">
        <w:rPr>
          <w:rFonts w:eastAsia="Tahoma" w:cstheme="minorHAnsi"/>
          <w:b/>
          <w:bCs/>
          <w:color w:val="000000" w:themeColor="text1"/>
        </w:rPr>
        <w:t xml:space="preserve">FIA_UAU.4/EXT Single-use authentication mechanisms </w:t>
      </w:r>
    </w:p>
    <w:p w14:paraId="10A79BCE" w14:textId="77777777" w:rsidR="0004760F" w:rsidRPr="00B0170A" w:rsidRDefault="0004760F" w:rsidP="0004760F">
      <w:pPr>
        <w:widowControl w:val="0"/>
        <w:autoSpaceDE w:val="0"/>
        <w:autoSpaceDN w:val="0"/>
        <w:spacing w:before="101"/>
        <w:ind w:left="499" w:right="292" w:hanging="284"/>
        <w:rPr>
          <w:rFonts w:eastAsia="Tahoma" w:cs="Arial"/>
          <w:b/>
          <w:szCs w:val="22"/>
          <w:lang w:val="en-US" w:eastAsia="en-US" w:bidi="en-US"/>
        </w:rPr>
      </w:pPr>
      <w:r w:rsidRPr="00B0170A">
        <w:rPr>
          <w:rFonts w:eastAsia="Tahoma" w:cs="Arial"/>
          <w:b/>
          <w:szCs w:val="22"/>
          <w:lang w:val="en-US" w:eastAsia="en-US" w:bidi="en-US"/>
        </w:rPr>
        <w:t xml:space="preserve">FIA_UAU.4.1/EXT </w:t>
      </w:r>
      <w:r w:rsidRPr="00B0170A">
        <w:rPr>
          <w:rFonts w:eastAsia="Tahoma" w:cs="Arial"/>
          <w:szCs w:val="22"/>
          <w:lang w:val="en-US" w:eastAsia="en-US" w:bidi="en-US"/>
        </w:rPr>
        <w:t xml:space="preserve">The TSF shall prevent reuse of authentication data related to </w:t>
      </w:r>
      <w:r w:rsidRPr="00B0170A">
        <w:rPr>
          <w:rFonts w:eastAsia="Tahoma" w:cs="Arial"/>
          <w:b/>
          <w:szCs w:val="22"/>
          <w:lang w:val="en-US" w:eastAsia="en-US" w:bidi="en-US"/>
        </w:rPr>
        <w:t>the authentication mechanism used to open a secure communication channel between the eUICC and</w:t>
      </w:r>
    </w:p>
    <w:p w14:paraId="0910D95F" w14:textId="77777777" w:rsidR="0004760F" w:rsidRPr="00B0170A" w:rsidRDefault="0004760F" w:rsidP="0004760F">
      <w:pPr>
        <w:widowControl w:val="0"/>
        <w:numPr>
          <w:ilvl w:val="3"/>
          <w:numId w:val="71"/>
        </w:numPr>
        <w:tabs>
          <w:tab w:val="left" w:pos="1284"/>
          <w:tab w:val="left" w:pos="1285"/>
        </w:tabs>
        <w:autoSpaceDE w:val="0"/>
        <w:autoSpaceDN w:val="0"/>
        <w:spacing w:before="58"/>
        <w:ind w:hanging="361"/>
        <w:jc w:val="left"/>
        <w:rPr>
          <w:rFonts w:eastAsia="Tahoma" w:cs="Arial"/>
          <w:b/>
          <w:szCs w:val="22"/>
          <w:lang w:val="en-US" w:eastAsia="en-US" w:bidi="en-US"/>
        </w:rPr>
      </w:pPr>
      <w:r w:rsidRPr="00B0170A">
        <w:rPr>
          <w:rFonts w:eastAsia="Tahoma" w:cs="Arial"/>
          <w:b/>
          <w:szCs w:val="22"/>
          <w:lang w:val="en-US" w:eastAsia="en-US" w:bidi="en-US"/>
        </w:rPr>
        <w:t>U.SM-D</w:t>
      </w:r>
      <w:r>
        <w:rPr>
          <w:rFonts w:eastAsia="Tahoma" w:cs="Arial"/>
          <w:b/>
          <w:szCs w:val="22"/>
          <w:lang w:val="en-US" w:eastAsia="en-US" w:bidi="en-US"/>
        </w:rPr>
        <w:t>P</w:t>
      </w:r>
      <w:r w:rsidRPr="00B0170A">
        <w:rPr>
          <w:rFonts w:eastAsia="Tahoma" w:cs="Arial"/>
          <w:b/>
          <w:szCs w:val="22"/>
          <w:lang w:val="en-US" w:eastAsia="en-US" w:bidi="en-US"/>
        </w:rPr>
        <w:t>plus</w:t>
      </w:r>
    </w:p>
    <w:p w14:paraId="666FD971" w14:textId="77777777" w:rsidR="0004760F" w:rsidRPr="00B0170A" w:rsidRDefault="0004760F" w:rsidP="0004760F">
      <w:pPr>
        <w:widowControl w:val="0"/>
        <w:numPr>
          <w:ilvl w:val="3"/>
          <w:numId w:val="71"/>
        </w:numPr>
        <w:tabs>
          <w:tab w:val="left" w:pos="1284"/>
          <w:tab w:val="left" w:pos="1285"/>
        </w:tabs>
        <w:autoSpaceDE w:val="0"/>
        <w:autoSpaceDN w:val="0"/>
        <w:spacing w:before="58"/>
        <w:ind w:hanging="361"/>
        <w:jc w:val="left"/>
        <w:rPr>
          <w:rFonts w:eastAsia="Tahoma" w:cs="Arial"/>
          <w:b/>
          <w:szCs w:val="22"/>
          <w:lang w:val="en-US" w:eastAsia="en-US" w:bidi="en-US"/>
        </w:rPr>
      </w:pPr>
      <w:r w:rsidRPr="00B0170A">
        <w:rPr>
          <w:rFonts w:eastAsia="Tahoma" w:cs="Arial"/>
          <w:b/>
          <w:szCs w:val="22"/>
          <w:lang w:val="en-US" w:eastAsia="en-US" w:bidi="en-US"/>
        </w:rPr>
        <w:t>U.MNO-OTA</w:t>
      </w:r>
    </w:p>
    <w:p w14:paraId="6BF5AC46" w14:textId="77777777" w:rsidR="0004760F" w:rsidRPr="00B0170A" w:rsidRDefault="0004760F" w:rsidP="0004760F">
      <w:pPr>
        <w:widowControl w:val="0"/>
        <w:numPr>
          <w:ilvl w:val="3"/>
          <w:numId w:val="71"/>
        </w:numPr>
        <w:tabs>
          <w:tab w:val="left" w:pos="1284"/>
          <w:tab w:val="left" w:pos="1285"/>
        </w:tabs>
        <w:autoSpaceDE w:val="0"/>
        <w:autoSpaceDN w:val="0"/>
        <w:spacing w:before="58"/>
        <w:ind w:hanging="361"/>
        <w:jc w:val="left"/>
        <w:rPr>
          <w:rFonts w:eastAsia="Tahoma" w:cs="Arial"/>
          <w:b/>
          <w:szCs w:val="22"/>
          <w:lang w:val="en-US" w:eastAsia="en-US" w:bidi="en-US"/>
        </w:rPr>
      </w:pPr>
      <w:r w:rsidRPr="00D12D60">
        <w:rPr>
          <w:rFonts w:eastAsia="Tahoma" w:cs="Arial"/>
          <w:b/>
          <w:bCs/>
          <w:szCs w:val="22"/>
          <w:lang w:val="en-US" w:eastAsia="en-US" w:bidi="en-US"/>
        </w:rPr>
        <w:t>[U.</w:t>
      </w:r>
      <w:r w:rsidRPr="00B0170A">
        <w:rPr>
          <w:rFonts w:eastAsia="Tahoma" w:cs="Arial"/>
          <w:b/>
          <w:bCs/>
          <w:szCs w:val="22"/>
          <w:lang w:val="en-US" w:eastAsia="en-US" w:bidi="en-US"/>
        </w:rPr>
        <w:t>E</w:t>
      </w:r>
      <w:r w:rsidRPr="00D12D60">
        <w:rPr>
          <w:rFonts w:eastAsia="Tahoma" w:cs="Arial"/>
          <w:b/>
          <w:bCs/>
          <w:szCs w:val="22"/>
          <w:lang w:val="en-US" w:eastAsia="en-US" w:bidi="en-US"/>
        </w:rPr>
        <w:t>IM]</w:t>
      </w:r>
    </w:p>
    <w:p w14:paraId="17322D10" w14:textId="6CE94AE4" w:rsidR="00BF1326" w:rsidRPr="008C3388" w:rsidRDefault="00BF1326" w:rsidP="00BF1326">
      <w:pPr>
        <w:spacing w:after="45"/>
        <w:ind w:left="10" w:right="57"/>
        <w:rPr>
          <w:rFonts w:eastAsia="Tahoma" w:cstheme="minorHAnsi"/>
          <w:b/>
        </w:rPr>
      </w:pPr>
    </w:p>
    <w:p w14:paraId="0643A061"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FIA_UID.1/MNO-SD Timing of identification </w:t>
      </w:r>
    </w:p>
    <w:p w14:paraId="6B6C68B3" w14:textId="787064A6" w:rsidR="00BF1326" w:rsidRPr="008C3388" w:rsidRDefault="00BF1326" w:rsidP="00BF1326">
      <w:pPr>
        <w:spacing w:after="45"/>
        <w:ind w:left="10" w:right="57"/>
        <w:rPr>
          <w:rFonts w:eastAsia="Tahoma" w:cstheme="minorHAnsi"/>
          <w:b/>
        </w:rPr>
      </w:pPr>
    </w:p>
    <w:p w14:paraId="38F99576" w14:textId="77777777" w:rsidR="00BF1326" w:rsidRPr="008C3388" w:rsidRDefault="00BF1326" w:rsidP="00BF1326">
      <w:pPr>
        <w:spacing w:after="45"/>
        <w:ind w:left="10" w:right="57"/>
        <w:rPr>
          <w:rFonts w:cstheme="minorHAnsi"/>
        </w:rPr>
      </w:pPr>
      <w:r w:rsidRPr="008C3388">
        <w:rPr>
          <w:rFonts w:eastAsia="Tahoma" w:cstheme="minorHAnsi"/>
          <w:b/>
        </w:rPr>
        <w:t>FIA_UID.1.1/MNO-SD</w:t>
      </w:r>
      <w:r w:rsidRPr="008C3388">
        <w:rPr>
          <w:rFonts w:cstheme="minorHAnsi"/>
        </w:rPr>
        <w:t xml:space="preserve"> The TSF shall allow </w:t>
      </w:r>
    </w:p>
    <w:p w14:paraId="59E7A236" w14:textId="77777777" w:rsidR="00BF1326" w:rsidRPr="008C3388" w:rsidRDefault="00BF1326" w:rsidP="00BF1326">
      <w:pPr>
        <w:ind w:left="308" w:right="57"/>
        <w:rPr>
          <w:rFonts w:cstheme="minorHAnsi"/>
        </w:rPr>
      </w:pPr>
      <w:r w:rsidRPr="008C3388">
        <w:rPr>
          <w:rFonts w:cstheme="minorHAnsi"/>
        </w:rPr>
        <w:t>[assignment: list of TSF-mediated actions]</w:t>
      </w:r>
      <w:r w:rsidRPr="008C3388">
        <w:rPr>
          <w:rFonts w:eastAsia="Tahoma" w:cstheme="minorHAnsi"/>
          <w:b/>
        </w:rPr>
        <w:t xml:space="preserve"> </w:t>
      </w:r>
      <w:r w:rsidRPr="008C3388">
        <w:rPr>
          <w:rFonts w:cstheme="minorHAnsi"/>
        </w:rPr>
        <w:t xml:space="preserve">on behalf of the user to be performed before the user is identified. </w:t>
      </w:r>
    </w:p>
    <w:p w14:paraId="2646E35C" w14:textId="77777777" w:rsidR="00BF1326" w:rsidRPr="008C3388" w:rsidRDefault="00BF1326" w:rsidP="00BF1326">
      <w:pPr>
        <w:ind w:left="308" w:right="57"/>
        <w:rPr>
          <w:rFonts w:cstheme="minorHAnsi"/>
        </w:rPr>
      </w:pPr>
    </w:p>
    <w:p w14:paraId="088D0FED" w14:textId="77777777" w:rsidR="00BF1326" w:rsidRPr="008C3388" w:rsidRDefault="00BF1326" w:rsidP="00BF1326">
      <w:pPr>
        <w:ind w:left="283" w:right="57" w:hanging="283"/>
        <w:rPr>
          <w:rFonts w:cstheme="minorHAnsi"/>
        </w:rPr>
      </w:pPr>
      <w:r w:rsidRPr="008C3388">
        <w:rPr>
          <w:rFonts w:eastAsia="Tahoma" w:cstheme="minorHAnsi"/>
          <w:b/>
        </w:rPr>
        <w:t>FIA_UID.1.2/MNO-SD</w:t>
      </w:r>
      <w:r w:rsidRPr="008C3388">
        <w:rPr>
          <w:rFonts w:cstheme="minorHAnsi"/>
        </w:rPr>
        <w:t xml:space="preserve"> The TSF shall require each user to be successfully identified before allowing any other TSF-mediated actions on behalf of that user. </w:t>
      </w:r>
    </w:p>
    <w:p w14:paraId="26A89FDC" w14:textId="77777777" w:rsidR="00BF1326" w:rsidRPr="008C3388" w:rsidRDefault="00BF1326" w:rsidP="00BF1326">
      <w:pPr>
        <w:ind w:left="283" w:right="57" w:hanging="283"/>
        <w:rPr>
          <w:rFonts w:cstheme="minorHAnsi"/>
        </w:rPr>
      </w:pPr>
    </w:p>
    <w:p w14:paraId="2E098D92"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FIA_USB.1/MNO-SD User-subject binding </w:t>
      </w:r>
    </w:p>
    <w:p w14:paraId="3F88DAED" w14:textId="0B44B7EB" w:rsidR="00BF1326" w:rsidRPr="008C3388" w:rsidRDefault="00BF1326" w:rsidP="00BF1326">
      <w:pPr>
        <w:spacing w:after="45"/>
        <w:ind w:left="10" w:right="57"/>
        <w:rPr>
          <w:rFonts w:eastAsia="Tahoma" w:cstheme="minorHAnsi"/>
          <w:b/>
        </w:rPr>
      </w:pPr>
    </w:p>
    <w:p w14:paraId="00439B7B" w14:textId="77777777" w:rsidR="00BF1326" w:rsidRDefault="00BF1326" w:rsidP="00BF1326">
      <w:pPr>
        <w:spacing w:line="259" w:lineRule="auto"/>
        <w:ind w:left="15"/>
      </w:pPr>
      <w:r>
        <w:t>The definition of this SFR is present in [PP-eUICC] and it is unchanged within this ST.</w:t>
      </w:r>
    </w:p>
    <w:p w14:paraId="3CB067F2" w14:textId="77777777" w:rsidR="00BF1326" w:rsidRPr="008C3388" w:rsidRDefault="00BF1326" w:rsidP="00BF1326">
      <w:pPr>
        <w:spacing w:line="259" w:lineRule="auto"/>
        <w:ind w:left="15"/>
        <w:rPr>
          <w:rFonts w:cstheme="minorHAnsi"/>
        </w:rPr>
      </w:pPr>
    </w:p>
    <w:p w14:paraId="56907379"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FIA_ATD.1 User attribute definition </w:t>
      </w:r>
    </w:p>
    <w:p w14:paraId="7EAAD8E5" w14:textId="31F727CD" w:rsidR="00BF1326" w:rsidRPr="008C3388" w:rsidRDefault="00BF1326" w:rsidP="00BF1326">
      <w:pPr>
        <w:spacing w:after="45"/>
        <w:ind w:left="10" w:right="57"/>
        <w:rPr>
          <w:rFonts w:eastAsia="Tahoma" w:cstheme="minorHAnsi"/>
          <w:b/>
        </w:rPr>
      </w:pPr>
    </w:p>
    <w:p w14:paraId="7B4FD7A0" w14:textId="77777777" w:rsidR="00BF1326" w:rsidRPr="008C3388" w:rsidRDefault="00BF1326" w:rsidP="00BF1326">
      <w:pPr>
        <w:spacing w:after="353" w:line="259" w:lineRule="auto"/>
        <w:ind w:left="15"/>
        <w:rPr>
          <w:rFonts w:cstheme="minorHAnsi"/>
        </w:rPr>
      </w:pPr>
      <w:r>
        <w:t>The definition of this SFR is present in [PP-eUICC] and it is unchanged within this ST.</w:t>
      </w:r>
      <w:r w:rsidRPr="008C3388">
        <w:rPr>
          <w:rFonts w:cstheme="minorHAnsi"/>
          <w:sz w:val="20"/>
        </w:rPr>
        <w:t xml:space="preserve"> </w:t>
      </w:r>
    </w:p>
    <w:p w14:paraId="411020DE"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FIA_API.1 Authentication Proof of Identity </w:t>
      </w:r>
    </w:p>
    <w:p w14:paraId="22C9B559" w14:textId="7922C134" w:rsidR="00BF1326" w:rsidRPr="008C3388" w:rsidRDefault="00BF1326" w:rsidP="00BF1326">
      <w:pPr>
        <w:spacing w:after="45"/>
        <w:ind w:left="10" w:right="57"/>
        <w:rPr>
          <w:rFonts w:eastAsia="Tahoma" w:cstheme="minorHAnsi"/>
          <w:b/>
        </w:rPr>
      </w:pPr>
    </w:p>
    <w:p w14:paraId="2F3EE2DC" w14:textId="77777777" w:rsidR="00BF1326" w:rsidRPr="008C3388" w:rsidRDefault="00BF1326" w:rsidP="00BF1326">
      <w:pPr>
        <w:ind w:left="283" w:right="57" w:hanging="283"/>
        <w:rPr>
          <w:rFonts w:cstheme="minorHAnsi"/>
        </w:rPr>
      </w:pPr>
      <w:r>
        <w:t>The definition of this SFR is present in [PP-eUICC] and it is unchanged within this ST.</w:t>
      </w:r>
      <w:r w:rsidRPr="008C3388">
        <w:rPr>
          <w:rFonts w:cstheme="minorHAnsi"/>
        </w:rPr>
        <w:t xml:space="preserve"> </w:t>
      </w:r>
    </w:p>
    <w:p w14:paraId="1A91EF5C" w14:textId="77777777" w:rsidR="00BF1326" w:rsidRPr="008C3388" w:rsidRDefault="00BF1326" w:rsidP="00BF1326">
      <w:pPr>
        <w:ind w:left="283" w:right="57" w:hanging="283"/>
        <w:rPr>
          <w:rFonts w:cstheme="minorHAnsi"/>
        </w:rPr>
      </w:pPr>
    </w:p>
    <w:p w14:paraId="6B98634D" w14:textId="77777777" w:rsidR="00BF1326" w:rsidRPr="008C3388" w:rsidRDefault="00BF1326" w:rsidP="00DC1372">
      <w:pPr>
        <w:pStyle w:val="Heading3"/>
      </w:pPr>
      <w:bookmarkStart w:id="120" w:name="_Toc120551304"/>
      <w:bookmarkStart w:id="121" w:name="_Toc178203739"/>
      <w:bookmarkStart w:id="122" w:name="_Toc326632"/>
      <w:r w:rsidRPr="00DC1372">
        <w:t>Communication</w:t>
      </w:r>
      <w:bookmarkEnd w:id="120"/>
      <w:bookmarkEnd w:id="121"/>
      <w:r w:rsidRPr="008C3388">
        <w:t xml:space="preserve"> </w:t>
      </w:r>
      <w:bookmarkEnd w:id="122"/>
    </w:p>
    <w:p w14:paraId="50267ABB" w14:textId="228D3DEE" w:rsidR="00BF1326" w:rsidRPr="008C3388" w:rsidRDefault="00BF1326" w:rsidP="00BF1326">
      <w:pPr>
        <w:spacing w:line="259" w:lineRule="auto"/>
        <w:ind w:left="15"/>
        <w:rPr>
          <w:rFonts w:cstheme="minorHAnsi"/>
        </w:rPr>
      </w:pPr>
    </w:p>
    <w:p w14:paraId="6F3F3837"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FDP_IFC.1/SCP Subset information flow control </w:t>
      </w:r>
    </w:p>
    <w:p w14:paraId="675C7F7A" w14:textId="6849E94B" w:rsidR="00BF1326" w:rsidRPr="008C3388" w:rsidRDefault="00BF1326" w:rsidP="00BF1326">
      <w:pPr>
        <w:spacing w:after="45"/>
        <w:ind w:left="10" w:right="57"/>
        <w:rPr>
          <w:rFonts w:eastAsia="Tahoma" w:cstheme="minorHAnsi"/>
          <w:b/>
        </w:rPr>
      </w:pPr>
    </w:p>
    <w:p w14:paraId="629361EE" w14:textId="77777777" w:rsidR="00BF1326" w:rsidRDefault="00BF1326" w:rsidP="00BF1326">
      <w:r w:rsidRPr="00282FF6">
        <w:t>The definition of this SFR is present in [PP-eUICC] and it is unchanged within this ST.</w:t>
      </w:r>
    </w:p>
    <w:p w14:paraId="4B20D5E8" w14:textId="77777777" w:rsidR="00BF1326" w:rsidRPr="008C3388" w:rsidRDefault="00BF1326" w:rsidP="00BF1326">
      <w:pPr>
        <w:rPr>
          <w:rFonts w:eastAsia="Tahoma"/>
          <w:b/>
        </w:rPr>
      </w:pPr>
    </w:p>
    <w:p w14:paraId="45BAF514"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ind w:right="-1"/>
        <w:rPr>
          <w:rFonts w:cstheme="minorHAnsi"/>
          <w:b/>
          <w:bCs/>
        </w:rPr>
      </w:pPr>
      <w:r w:rsidRPr="008C3388">
        <w:rPr>
          <w:rFonts w:eastAsia="Tahoma" w:cstheme="minorHAnsi"/>
          <w:b/>
          <w:bCs/>
        </w:rPr>
        <w:t xml:space="preserve">FDP_IFF.1/SCP Simple security attributes </w:t>
      </w:r>
    </w:p>
    <w:p w14:paraId="3058EB44" w14:textId="1ED7F6A5" w:rsidR="00BF1326" w:rsidRPr="008C3388" w:rsidRDefault="00BF1326" w:rsidP="00BF1326">
      <w:pPr>
        <w:spacing w:after="45"/>
        <w:ind w:left="10" w:right="57"/>
        <w:rPr>
          <w:rFonts w:eastAsia="Tahoma" w:cstheme="minorHAnsi"/>
          <w:b/>
        </w:rPr>
      </w:pPr>
    </w:p>
    <w:p w14:paraId="5E4651DD" w14:textId="77777777" w:rsidR="00BF1326" w:rsidRPr="008C3388" w:rsidRDefault="00BF1326" w:rsidP="00BF1326">
      <w:pPr>
        <w:spacing w:after="81"/>
        <w:ind w:left="283" w:right="-1" w:hanging="283"/>
        <w:rPr>
          <w:rFonts w:cstheme="minorHAnsi"/>
        </w:rPr>
      </w:pPr>
      <w:r w:rsidRPr="008C3388">
        <w:rPr>
          <w:rFonts w:eastAsia="Tahoma" w:cstheme="minorHAnsi"/>
          <w:b/>
        </w:rPr>
        <w:t>FDP_IFF.1.1/SCP</w:t>
      </w:r>
      <w:r w:rsidRPr="008C3388">
        <w:rPr>
          <w:rFonts w:cstheme="minorHAnsi"/>
        </w:rPr>
        <w:t xml:space="preserve"> The TSF shall enforce the </w:t>
      </w:r>
      <w:r w:rsidRPr="008C3388">
        <w:rPr>
          <w:rFonts w:eastAsia="Tahoma" w:cstheme="minorHAnsi"/>
          <w:b/>
        </w:rPr>
        <w:t>Secure</w:t>
      </w:r>
      <w:r w:rsidRPr="008C3388">
        <w:rPr>
          <w:rFonts w:cstheme="minorHAnsi"/>
        </w:rPr>
        <w:t xml:space="preserve"> </w:t>
      </w:r>
      <w:r w:rsidRPr="008C3388">
        <w:rPr>
          <w:rFonts w:eastAsia="Tahoma" w:cstheme="minorHAnsi"/>
          <w:b/>
        </w:rPr>
        <w:t>Channel</w:t>
      </w:r>
      <w:r w:rsidRPr="008C3388">
        <w:rPr>
          <w:rFonts w:cstheme="minorHAnsi"/>
        </w:rPr>
        <w:t xml:space="preserve"> </w:t>
      </w:r>
      <w:r w:rsidRPr="008C3388">
        <w:rPr>
          <w:rFonts w:eastAsia="Tahoma" w:cstheme="minorHAnsi"/>
          <w:b/>
        </w:rPr>
        <w:t>Protocol</w:t>
      </w:r>
      <w:r w:rsidRPr="008C3388">
        <w:rPr>
          <w:rFonts w:cstheme="minorHAnsi"/>
        </w:rPr>
        <w:t xml:space="preserve"> </w:t>
      </w:r>
      <w:r w:rsidRPr="008C3388">
        <w:rPr>
          <w:rFonts w:eastAsia="Tahoma" w:cstheme="minorHAnsi"/>
          <w:b/>
        </w:rPr>
        <w:t>information</w:t>
      </w:r>
      <w:r w:rsidRPr="008C3388">
        <w:rPr>
          <w:rFonts w:cstheme="minorHAnsi"/>
        </w:rPr>
        <w:t xml:space="preserve"> </w:t>
      </w:r>
      <w:r w:rsidRPr="008C3388">
        <w:rPr>
          <w:rFonts w:eastAsia="Tahoma" w:cstheme="minorHAnsi"/>
          <w:b/>
        </w:rPr>
        <w:t>flow</w:t>
      </w:r>
      <w:r w:rsidRPr="008C3388">
        <w:rPr>
          <w:rFonts w:cstheme="minorHAnsi"/>
        </w:rPr>
        <w:t xml:space="preserve"> </w:t>
      </w:r>
      <w:r w:rsidRPr="008C3388">
        <w:rPr>
          <w:rFonts w:eastAsia="Tahoma" w:cstheme="minorHAnsi"/>
          <w:b/>
        </w:rPr>
        <w:t>control</w:t>
      </w:r>
      <w:r w:rsidRPr="008C3388">
        <w:rPr>
          <w:rFonts w:cstheme="minorHAnsi"/>
        </w:rPr>
        <w:t xml:space="preserve"> </w:t>
      </w:r>
      <w:r w:rsidRPr="008C3388">
        <w:rPr>
          <w:rFonts w:eastAsia="Tahoma" w:cstheme="minorHAnsi"/>
          <w:b/>
        </w:rPr>
        <w:t>SFP</w:t>
      </w:r>
      <w:r w:rsidRPr="008C3388">
        <w:rPr>
          <w:rFonts w:cstheme="minorHAnsi"/>
        </w:rPr>
        <w:t xml:space="preserve"> based on the following types of subject and information security attributes: </w:t>
      </w:r>
    </w:p>
    <w:p w14:paraId="4ABF7409" w14:textId="77777777" w:rsidR="00BF1326" w:rsidRPr="008C3388" w:rsidRDefault="00BF1326" w:rsidP="00860D39">
      <w:pPr>
        <w:pStyle w:val="ListParagraph"/>
        <w:numPr>
          <w:ilvl w:val="0"/>
          <w:numId w:val="28"/>
        </w:numPr>
        <w:spacing w:after="212" w:line="318" w:lineRule="auto"/>
        <w:ind w:right="-1"/>
        <w:rPr>
          <w:rFonts w:eastAsia="Arial" w:cstheme="minorHAnsi"/>
          <w:b/>
          <w:bCs/>
        </w:rPr>
      </w:pPr>
      <w:r w:rsidRPr="008C3388">
        <w:rPr>
          <w:rFonts w:eastAsia="Arial" w:cstheme="minorHAnsi"/>
          <w:b/>
          <w:bCs/>
        </w:rPr>
        <w:t xml:space="preserve">users/subjects: </w:t>
      </w:r>
    </w:p>
    <w:p w14:paraId="2DD35490" w14:textId="77777777" w:rsidR="00BF1326" w:rsidRPr="008C3388" w:rsidRDefault="00BF1326" w:rsidP="00860D39">
      <w:pPr>
        <w:pStyle w:val="ListParagraph"/>
        <w:numPr>
          <w:ilvl w:val="1"/>
          <w:numId w:val="43"/>
        </w:numPr>
        <w:spacing w:after="212" w:line="318" w:lineRule="auto"/>
        <w:ind w:right="-1"/>
        <w:rPr>
          <w:rFonts w:eastAsia="Arial" w:cstheme="minorHAnsi"/>
          <w:b/>
          <w:bCs/>
        </w:rPr>
      </w:pPr>
      <w:r w:rsidRPr="008C3388">
        <w:rPr>
          <w:rFonts w:eastAsia="Tahoma" w:cstheme="minorHAnsi"/>
          <w:b/>
        </w:rPr>
        <w:t xml:space="preserve">U.SM-DPplus and S.ISD-R, with security attribute D.SECRETS </w:t>
      </w:r>
    </w:p>
    <w:p w14:paraId="1F5FE33E" w14:textId="77777777" w:rsidR="00BF1326" w:rsidRPr="008C3388" w:rsidRDefault="00BF1326" w:rsidP="00860D39">
      <w:pPr>
        <w:pStyle w:val="ListParagraph"/>
        <w:numPr>
          <w:ilvl w:val="1"/>
          <w:numId w:val="43"/>
        </w:numPr>
        <w:spacing w:after="212" w:line="318" w:lineRule="auto"/>
        <w:ind w:right="-1"/>
        <w:rPr>
          <w:rFonts w:eastAsia="Arial" w:cstheme="minorHAnsi"/>
          <w:b/>
          <w:bCs/>
        </w:rPr>
      </w:pPr>
      <w:r w:rsidRPr="008C3388">
        <w:rPr>
          <w:rFonts w:eastAsia="Tahoma" w:cstheme="minorHAnsi"/>
          <w:b/>
        </w:rPr>
        <w:t>U.MNO-OTA and U.MNO-SD, with security attribute D.MNO_KEYS</w:t>
      </w:r>
      <w:r w:rsidRPr="008C3388">
        <w:rPr>
          <w:rFonts w:cstheme="minorHAnsi"/>
        </w:rPr>
        <w:t xml:space="preserve"> </w:t>
      </w:r>
    </w:p>
    <w:p w14:paraId="3C9D8D94" w14:textId="77777777" w:rsidR="00BF1326" w:rsidRPr="008C3388" w:rsidRDefault="00BF1326" w:rsidP="00860D39">
      <w:pPr>
        <w:pStyle w:val="ListParagraph"/>
        <w:numPr>
          <w:ilvl w:val="0"/>
          <w:numId w:val="28"/>
        </w:numPr>
        <w:spacing w:after="212" w:line="318" w:lineRule="auto"/>
        <w:ind w:right="-1"/>
        <w:rPr>
          <w:rFonts w:cstheme="minorHAnsi"/>
        </w:rPr>
      </w:pPr>
      <w:r w:rsidRPr="008C3388">
        <w:rPr>
          <w:rFonts w:eastAsia="Arial" w:cstheme="minorHAnsi"/>
        </w:rPr>
        <w:t xml:space="preserve"> </w:t>
      </w:r>
      <w:r w:rsidRPr="008C3388">
        <w:rPr>
          <w:rFonts w:eastAsia="Tahoma" w:cstheme="minorHAnsi"/>
          <w:b/>
        </w:rPr>
        <w:t>information:</w:t>
      </w:r>
      <w:r w:rsidRPr="008C3388">
        <w:rPr>
          <w:rFonts w:cstheme="minorHAnsi"/>
        </w:rPr>
        <w:t xml:space="preserve"> </w:t>
      </w:r>
      <w:r w:rsidRPr="008C3388">
        <w:rPr>
          <w:rFonts w:eastAsia="Tahoma" w:cstheme="minorHAnsi"/>
          <w:b/>
        </w:rPr>
        <w:t>transmission</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commands</w:t>
      </w:r>
      <w:r w:rsidRPr="008C3388">
        <w:rPr>
          <w:rFonts w:cstheme="minorHAnsi"/>
        </w:rPr>
        <w:t xml:space="preserve">. </w:t>
      </w:r>
    </w:p>
    <w:p w14:paraId="034D2842" w14:textId="77777777" w:rsidR="00BF1326" w:rsidRPr="008C3388" w:rsidRDefault="00BF1326" w:rsidP="00BF1326">
      <w:pPr>
        <w:spacing w:after="80"/>
        <w:ind w:left="283" w:right="-1" w:hanging="283"/>
        <w:rPr>
          <w:rFonts w:cstheme="minorHAnsi"/>
        </w:rPr>
      </w:pPr>
      <w:r w:rsidRPr="008C3388">
        <w:rPr>
          <w:rFonts w:eastAsia="Tahoma" w:cstheme="minorHAnsi"/>
          <w:b/>
        </w:rPr>
        <w:t>FDP_IFF.1.2/SCP</w:t>
      </w:r>
      <w:r w:rsidRPr="008C3388">
        <w:rPr>
          <w:rFonts w:cstheme="minorHAnsi"/>
        </w:rPr>
        <w:t xml:space="preserve"> The TSF shall permit an information flow between a controlled subject and controlled information via a controlled operation if the following rules hold: </w:t>
      </w:r>
    </w:p>
    <w:p w14:paraId="420E1603" w14:textId="197DE706" w:rsidR="00BF1326" w:rsidRPr="008C3388" w:rsidRDefault="00BF1326" w:rsidP="00860D39">
      <w:pPr>
        <w:numPr>
          <w:ilvl w:val="0"/>
          <w:numId w:val="27"/>
        </w:numPr>
        <w:spacing w:before="0" w:after="291" w:line="248" w:lineRule="auto"/>
        <w:ind w:right="-1" w:hanging="360"/>
        <w:rPr>
          <w:rFonts w:cstheme="minorHAnsi"/>
        </w:rPr>
      </w:pPr>
      <w:r w:rsidRPr="008C3388">
        <w:rPr>
          <w:rFonts w:eastAsia="Tahoma" w:cstheme="minorHAnsi"/>
          <w:b/>
        </w:rPr>
        <w:t>The</w:t>
      </w:r>
      <w:r w:rsidRPr="008C3388">
        <w:rPr>
          <w:rFonts w:cstheme="minorHAnsi"/>
        </w:rPr>
        <w:t xml:space="preserve"> </w:t>
      </w:r>
      <w:r w:rsidRPr="008C3388">
        <w:rPr>
          <w:rFonts w:eastAsia="Tahoma" w:cstheme="minorHAnsi"/>
          <w:b/>
        </w:rPr>
        <w:t>TOE</w:t>
      </w:r>
      <w:r w:rsidRPr="008C3388">
        <w:rPr>
          <w:rFonts w:cstheme="minorHAnsi"/>
        </w:rPr>
        <w:t xml:space="preserve"> </w:t>
      </w:r>
      <w:r w:rsidRPr="008C3388">
        <w:rPr>
          <w:rFonts w:eastAsia="Tahoma" w:cstheme="minorHAnsi"/>
          <w:b/>
        </w:rPr>
        <w:t>shall</w:t>
      </w:r>
      <w:r w:rsidRPr="008C3388">
        <w:rPr>
          <w:rFonts w:cstheme="minorHAnsi"/>
        </w:rPr>
        <w:t xml:space="preserve"> </w:t>
      </w:r>
      <w:r w:rsidRPr="008C3388">
        <w:rPr>
          <w:rFonts w:eastAsia="Tahoma" w:cstheme="minorHAnsi"/>
          <w:b/>
        </w:rPr>
        <w:t>permit</w:t>
      </w:r>
      <w:r w:rsidRPr="008C3388">
        <w:rPr>
          <w:rFonts w:cstheme="minorHAnsi"/>
        </w:rPr>
        <w:t xml:space="preserve"> </w:t>
      </w:r>
      <w:r w:rsidRPr="008C3388">
        <w:rPr>
          <w:rFonts w:eastAsia="Tahoma" w:cstheme="minorHAnsi"/>
          <w:b/>
        </w:rPr>
        <w:t>communication</w:t>
      </w:r>
      <w:r w:rsidRPr="008C3388">
        <w:rPr>
          <w:rFonts w:cstheme="minorHAnsi"/>
        </w:rPr>
        <w:t xml:space="preserve"> </w:t>
      </w:r>
      <w:r w:rsidRPr="008C3388">
        <w:rPr>
          <w:rFonts w:eastAsia="Tahoma" w:cstheme="minorHAnsi"/>
          <w:b/>
        </w:rPr>
        <w:t>between</w:t>
      </w:r>
      <w:r w:rsidRPr="008C3388">
        <w:rPr>
          <w:rFonts w:cstheme="minorHAnsi"/>
        </w:rPr>
        <w:t xml:space="preserve"> </w:t>
      </w:r>
      <w:r w:rsidRPr="008C3388">
        <w:rPr>
          <w:rFonts w:eastAsia="Tahoma" w:cstheme="minorHAnsi"/>
          <w:b/>
        </w:rPr>
        <w:t>U.MNO-OTA</w:t>
      </w:r>
      <w:r w:rsidRPr="008C3388">
        <w:rPr>
          <w:rFonts w:cstheme="minorHAnsi"/>
        </w:rPr>
        <w:t xml:space="preserve"> </w:t>
      </w:r>
      <w:r w:rsidRPr="008C3388">
        <w:rPr>
          <w:rFonts w:eastAsia="Tahoma" w:cstheme="minorHAnsi"/>
          <w:b/>
        </w:rPr>
        <w:t>and</w:t>
      </w:r>
      <w:r w:rsidRPr="008C3388">
        <w:rPr>
          <w:rFonts w:cstheme="minorHAnsi"/>
        </w:rPr>
        <w:t xml:space="preserve"> </w:t>
      </w:r>
      <w:r w:rsidRPr="008C3388">
        <w:rPr>
          <w:rFonts w:eastAsia="Tahoma" w:cstheme="minorHAnsi"/>
          <w:b/>
        </w:rPr>
        <w:t>U.MNOSD</w:t>
      </w:r>
      <w:r w:rsidRPr="008C3388">
        <w:rPr>
          <w:rFonts w:cstheme="minorHAnsi"/>
        </w:rPr>
        <w:t xml:space="preserve"> </w:t>
      </w:r>
      <w:r w:rsidRPr="008C3388">
        <w:rPr>
          <w:rFonts w:eastAsia="Tahoma" w:cstheme="minorHAnsi"/>
          <w:b/>
        </w:rPr>
        <w:t>in</w:t>
      </w:r>
      <w:r w:rsidRPr="008C3388">
        <w:rPr>
          <w:rFonts w:cstheme="minorHAnsi"/>
        </w:rPr>
        <w:t xml:space="preserve"> </w:t>
      </w:r>
      <w:r w:rsidRPr="008C3388">
        <w:rPr>
          <w:rFonts w:eastAsia="Tahoma" w:cstheme="minorHAnsi"/>
          <w:b/>
        </w:rPr>
        <w:t>a</w:t>
      </w:r>
      <w:r w:rsidRPr="008C3388">
        <w:rPr>
          <w:rFonts w:cstheme="minorHAnsi"/>
        </w:rPr>
        <w:t xml:space="preserve"> </w:t>
      </w:r>
      <w:r w:rsidRPr="008C3388">
        <w:rPr>
          <w:rFonts w:eastAsia="Tahoma" w:cstheme="minorHAnsi"/>
          <w:b/>
        </w:rPr>
        <w:t>SCP80</w:t>
      </w:r>
      <w:r w:rsidRPr="008C3388">
        <w:rPr>
          <w:rFonts w:cstheme="minorHAnsi"/>
        </w:rPr>
        <w:t xml:space="preserve"> </w:t>
      </w:r>
      <w:r w:rsidRPr="008C3388">
        <w:rPr>
          <w:rFonts w:eastAsia="Tahoma" w:cstheme="minorHAnsi"/>
          <w:b/>
        </w:rPr>
        <w:t>or</w:t>
      </w:r>
      <w:r w:rsidRPr="008C3388">
        <w:rPr>
          <w:rFonts w:cstheme="minorHAnsi"/>
        </w:rPr>
        <w:t xml:space="preserve"> </w:t>
      </w:r>
      <w:r w:rsidRPr="008C3388">
        <w:rPr>
          <w:rFonts w:eastAsia="Tahoma" w:cstheme="minorHAnsi"/>
          <w:b/>
        </w:rPr>
        <w:t>SCP81</w:t>
      </w:r>
      <w:r w:rsidRPr="008C3388">
        <w:rPr>
          <w:rFonts w:cstheme="minorHAnsi"/>
        </w:rPr>
        <w:t xml:space="preserve"> </w:t>
      </w:r>
      <w:r w:rsidRPr="008C3388">
        <w:rPr>
          <w:rFonts w:eastAsia="Tahoma" w:cstheme="minorHAnsi"/>
          <w:b/>
        </w:rPr>
        <w:t>secure</w:t>
      </w:r>
      <w:r w:rsidRPr="008C3388">
        <w:rPr>
          <w:rFonts w:cstheme="minorHAnsi"/>
        </w:rPr>
        <w:t xml:space="preserve"> </w:t>
      </w:r>
      <w:r w:rsidRPr="008C3388">
        <w:rPr>
          <w:rFonts w:eastAsia="Tahoma" w:cstheme="minorHAnsi"/>
          <w:b/>
        </w:rPr>
        <w:t>channel</w:t>
      </w:r>
      <w:r w:rsidRPr="008C3388">
        <w:rPr>
          <w:rFonts w:cstheme="minorHAnsi"/>
        </w:rPr>
        <w:t xml:space="preserve">. </w:t>
      </w:r>
    </w:p>
    <w:p w14:paraId="316F471C" w14:textId="77777777" w:rsidR="00BF1326" w:rsidRPr="008C3388" w:rsidRDefault="00BF1326" w:rsidP="00BF1326">
      <w:pPr>
        <w:ind w:left="268" w:right="57" w:hanging="268"/>
        <w:rPr>
          <w:rFonts w:cstheme="minorHAnsi"/>
        </w:rPr>
      </w:pPr>
      <w:r w:rsidRPr="008C3388">
        <w:rPr>
          <w:rFonts w:eastAsia="Tahoma" w:cstheme="minorHAnsi"/>
          <w:b/>
        </w:rPr>
        <w:t>FDP_IFF.1.3/SCP</w:t>
      </w:r>
      <w:r w:rsidRPr="008C3388">
        <w:rPr>
          <w:rFonts w:cstheme="minorHAnsi"/>
        </w:rPr>
        <w:t xml:space="preserve"> The TSF shall enforce the [</w:t>
      </w:r>
      <w:r w:rsidRPr="00671AC6">
        <w:rPr>
          <w:rFonts w:cstheme="minorHAnsi"/>
          <w:i/>
          <w:iCs/>
        </w:rPr>
        <w:t xml:space="preserve">assignment: </w:t>
      </w:r>
      <w:r w:rsidRPr="00671AC6">
        <w:rPr>
          <w:rFonts w:cstheme="minorHAnsi"/>
          <w:i/>
          <w:iCs/>
          <w:sz w:val="23"/>
        </w:rPr>
        <w:t>additional information flow control SFP rules</w:t>
      </w:r>
      <w:r w:rsidRPr="008C3388">
        <w:rPr>
          <w:rFonts w:cstheme="minorHAnsi"/>
        </w:rPr>
        <w:t xml:space="preserve">]. </w:t>
      </w:r>
    </w:p>
    <w:p w14:paraId="1507DBBC" w14:textId="77777777" w:rsidR="00BF1326" w:rsidRPr="008C3388" w:rsidRDefault="00BF1326" w:rsidP="00BF1326">
      <w:pPr>
        <w:ind w:left="268" w:right="57" w:hanging="268"/>
        <w:rPr>
          <w:rFonts w:cstheme="minorHAnsi"/>
        </w:rPr>
      </w:pPr>
    </w:p>
    <w:p w14:paraId="6985779D" w14:textId="77777777" w:rsidR="00BF1326" w:rsidRPr="00671AC6" w:rsidRDefault="00BF1326" w:rsidP="00671AC6">
      <w:pPr>
        <w:spacing w:before="0"/>
        <w:ind w:left="283" w:right="57" w:hanging="283"/>
        <w:rPr>
          <w:rFonts w:cstheme="minorHAnsi"/>
          <w:i/>
          <w:iCs/>
        </w:rPr>
      </w:pPr>
      <w:r w:rsidRPr="008C3388">
        <w:rPr>
          <w:rFonts w:eastAsia="Tahoma" w:cstheme="minorHAnsi"/>
          <w:b/>
        </w:rPr>
        <w:t>FDP_IFF.1.4/SCP</w:t>
      </w:r>
      <w:r w:rsidRPr="008C3388">
        <w:rPr>
          <w:rFonts w:cstheme="minorHAnsi"/>
        </w:rPr>
        <w:t xml:space="preserve"> The TSF shall explicitly authorise an information flow based on the following rules: [</w:t>
      </w:r>
      <w:r w:rsidRPr="00671AC6">
        <w:rPr>
          <w:rFonts w:cstheme="minorHAnsi"/>
          <w:i/>
          <w:iCs/>
        </w:rPr>
        <w:t xml:space="preserve">assignment: </w:t>
      </w:r>
      <w:r w:rsidRPr="00671AC6">
        <w:rPr>
          <w:rFonts w:cstheme="minorHAnsi"/>
          <w:i/>
          <w:iCs/>
          <w:sz w:val="23"/>
        </w:rPr>
        <w:t xml:space="preserve">rules, based on security attributes, that explicitly authorise </w:t>
      </w:r>
    </w:p>
    <w:p w14:paraId="404AA457" w14:textId="77777777" w:rsidR="00BF1326" w:rsidRPr="008C3388" w:rsidRDefault="00BF1326" w:rsidP="00671AC6">
      <w:pPr>
        <w:spacing w:before="0" w:after="239"/>
        <w:ind w:left="293"/>
        <w:rPr>
          <w:rFonts w:cstheme="minorHAnsi"/>
        </w:rPr>
      </w:pPr>
      <w:r w:rsidRPr="00671AC6">
        <w:rPr>
          <w:rFonts w:cstheme="minorHAnsi"/>
          <w:i/>
          <w:iCs/>
          <w:sz w:val="23"/>
        </w:rPr>
        <w:t>information flows</w:t>
      </w:r>
      <w:r w:rsidRPr="008C3388">
        <w:rPr>
          <w:rFonts w:cstheme="minorHAnsi"/>
        </w:rPr>
        <w:t xml:space="preserve">]. </w:t>
      </w:r>
    </w:p>
    <w:p w14:paraId="0A8F8370" w14:textId="77777777" w:rsidR="00BF1326" w:rsidRPr="008C3388" w:rsidRDefault="00BF1326" w:rsidP="00BF1326">
      <w:pPr>
        <w:spacing w:after="80"/>
        <w:ind w:left="283" w:right="57" w:hanging="283"/>
        <w:rPr>
          <w:rFonts w:cstheme="minorHAnsi"/>
        </w:rPr>
      </w:pPr>
      <w:r w:rsidRPr="008C3388">
        <w:rPr>
          <w:rFonts w:eastAsia="Tahoma" w:cstheme="minorHAnsi"/>
          <w:b/>
        </w:rPr>
        <w:t>FDP_IFF.1.5/SCP</w:t>
      </w:r>
      <w:r w:rsidRPr="008C3388">
        <w:rPr>
          <w:rFonts w:cstheme="minorHAnsi"/>
        </w:rPr>
        <w:t xml:space="preserve"> The TSF shall explicitly deny an information flow based on the following rules: </w:t>
      </w:r>
    </w:p>
    <w:p w14:paraId="7708D9E1" w14:textId="0E1492E5" w:rsidR="00B443E2" w:rsidRPr="008C3388" w:rsidRDefault="00BF1326" w:rsidP="00671AC6">
      <w:pPr>
        <w:spacing w:before="0" w:after="267" w:line="248" w:lineRule="auto"/>
        <w:ind w:right="52"/>
        <w:rPr>
          <w:rFonts w:cstheme="minorHAnsi"/>
        </w:rPr>
      </w:pPr>
      <w:r w:rsidRPr="008C3388">
        <w:rPr>
          <w:rFonts w:eastAsia="Tahoma" w:cstheme="minorHAnsi"/>
          <w:b/>
        </w:rPr>
        <w:t>The</w:t>
      </w:r>
      <w:r w:rsidRPr="008C3388">
        <w:rPr>
          <w:rFonts w:cstheme="minorHAnsi"/>
        </w:rPr>
        <w:t xml:space="preserve"> </w:t>
      </w:r>
      <w:r w:rsidRPr="008C3388">
        <w:rPr>
          <w:rFonts w:eastAsia="Tahoma" w:cstheme="minorHAnsi"/>
          <w:b/>
        </w:rPr>
        <w:t>TOE</w:t>
      </w:r>
      <w:r w:rsidRPr="008C3388">
        <w:rPr>
          <w:rFonts w:cstheme="minorHAnsi"/>
        </w:rPr>
        <w:t xml:space="preserve"> </w:t>
      </w:r>
      <w:r w:rsidRPr="008C3388">
        <w:rPr>
          <w:rFonts w:eastAsia="Tahoma" w:cstheme="minorHAnsi"/>
          <w:b/>
        </w:rPr>
        <w:t>shall</w:t>
      </w:r>
      <w:r w:rsidRPr="008C3388">
        <w:rPr>
          <w:rFonts w:cstheme="minorHAnsi"/>
        </w:rPr>
        <w:t xml:space="preserve"> </w:t>
      </w:r>
      <w:r w:rsidRPr="008C3388">
        <w:rPr>
          <w:rFonts w:eastAsia="Tahoma" w:cstheme="minorHAnsi"/>
          <w:b/>
        </w:rPr>
        <w:t>reject</w:t>
      </w:r>
      <w:r w:rsidRPr="008C3388">
        <w:rPr>
          <w:rFonts w:cstheme="minorHAnsi"/>
        </w:rPr>
        <w:t xml:space="preserve"> </w:t>
      </w:r>
      <w:r w:rsidRPr="008C3388">
        <w:rPr>
          <w:rFonts w:eastAsia="Tahoma" w:cstheme="minorHAnsi"/>
          <w:b/>
        </w:rPr>
        <w:t>communication</w:t>
      </w:r>
      <w:r w:rsidRPr="008C3388">
        <w:rPr>
          <w:rFonts w:cstheme="minorHAnsi"/>
        </w:rPr>
        <w:t xml:space="preserve"> </w:t>
      </w:r>
      <w:r w:rsidRPr="008C3388">
        <w:rPr>
          <w:rFonts w:eastAsia="Tahoma" w:cstheme="minorHAnsi"/>
          <w:b/>
        </w:rPr>
        <w:t>between</w:t>
      </w:r>
      <w:r w:rsidRPr="008C3388">
        <w:rPr>
          <w:rFonts w:cstheme="minorHAnsi"/>
        </w:rPr>
        <w:t xml:space="preserve"> </w:t>
      </w:r>
      <w:r w:rsidRPr="008C3388">
        <w:rPr>
          <w:rFonts w:eastAsia="Tahoma" w:cstheme="minorHAnsi"/>
          <w:b/>
        </w:rPr>
        <w:t>U.SM-DPplus</w:t>
      </w:r>
      <w:r w:rsidRPr="008C3388">
        <w:rPr>
          <w:rFonts w:cstheme="minorHAnsi"/>
        </w:rPr>
        <w:t xml:space="preserve"> </w:t>
      </w:r>
      <w:r w:rsidRPr="008C3388">
        <w:rPr>
          <w:rFonts w:eastAsia="Tahoma" w:cstheme="minorHAnsi"/>
          <w:b/>
        </w:rPr>
        <w:t>and</w:t>
      </w:r>
      <w:r w:rsidRPr="008C3388">
        <w:rPr>
          <w:rFonts w:cstheme="minorHAnsi"/>
        </w:rPr>
        <w:t xml:space="preserve"> </w:t>
      </w:r>
      <w:r w:rsidRPr="008C3388">
        <w:rPr>
          <w:rFonts w:eastAsia="Tahoma" w:cstheme="minorHAnsi"/>
          <w:b/>
        </w:rPr>
        <w:t>S.ISD-R</w:t>
      </w:r>
      <w:r w:rsidRPr="008C3388">
        <w:rPr>
          <w:rFonts w:cstheme="minorHAnsi"/>
        </w:rPr>
        <w:t xml:space="preserve"> </w:t>
      </w:r>
      <w:r w:rsidRPr="008C3388">
        <w:rPr>
          <w:rFonts w:eastAsia="Tahoma" w:cstheme="minorHAnsi"/>
          <w:b/>
        </w:rPr>
        <w:t>if</w:t>
      </w:r>
      <w:r w:rsidRPr="008C3388">
        <w:rPr>
          <w:rFonts w:cstheme="minorHAnsi"/>
        </w:rPr>
        <w:t xml:space="preserve"> </w:t>
      </w:r>
      <w:r w:rsidRPr="008C3388">
        <w:rPr>
          <w:rFonts w:eastAsia="Tahoma" w:cstheme="minorHAnsi"/>
          <w:b/>
        </w:rPr>
        <w:t>it</w:t>
      </w:r>
      <w:r w:rsidRPr="008C3388">
        <w:rPr>
          <w:rFonts w:cstheme="minorHAnsi"/>
        </w:rPr>
        <w:t xml:space="preserve"> </w:t>
      </w:r>
      <w:r w:rsidRPr="008C3388">
        <w:rPr>
          <w:rFonts w:eastAsia="Tahoma" w:cstheme="minorHAnsi"/>
          <w:b/>
        </w:rPr>
        <w:t>is</w:t>
      </w:r>
      <w:r w:rsidRPr="008C3388">
        <w:rPr>
          <w:rFonts w:cstheme="minorHAnsi"/>
        </w:rPr>
        <w:t xml:space="preserve"> </w:t>
      </w:r>
      <w:r w:rsidRPr="008C3388">
        <w:rPr>
          <w:rFonts w:eastAsia="Tahoma" w:cstheme="minorHAnsi"/>
          <w:b/>
        </w:rPr>
        <w:t>not</w:t>
      </w:r>
      <w:r w:rsidRPr="008C3388">
        <w:rPr>
          <w:rFonts w:cstheme="minorHAnsi"/>
        </w:rPr>
        <w:t xml:space="preserve"> </w:t>
      </w:r>
      <w:r w:rsidRPr="008C3388">
        <w:rPr>
          <w:rFonts w:eastAsia="Tahoma" w:cstheme="minorHAnsi"/>
          <w:b/>
        </w:rPr>
        <w:t>performed</w:t>
      </w:r>
      <w:r w:rsidRPr="008C3388">
        <w:rPr>
          <w:rFonts w:cstheme="minorHAnsi"/>
        </w:rPr>
        <w:t xml:space="preserve"> </w:t>
      </w:r>
      <w:r w:rsidRPr="008C3388">
        <w:rPr>
          <w:rFonts w:eastAsia="Tahoma" w:cstheme="minorHAnsi"/>
          <w:b/>
        </w:rPr>
        <w:t>in</w:t>
      </w:r>
      <w:r w:rsidRPr="008C3388">
        <w:rPr>
          <w:rFonts w:cstheme="minorHAnsi"/>
        </w:rPr>
        <w:t xml:space="preserve"> </w:t>
      </w:r>
      <w:r w:rsidRPr="008C3388">
        <w:rPr>
          <w:rFonts w:eastAsia="Tahoma" w:cstheme="minorHAnsi"/>
          <w:b/>
        </w:rPr>
        <w:t>a</w:t>
      </w:r>
      <w:r w:rsidRPr="008C3388">
        <w:rPr>
          <w:rFonts w:cstheme="minorHAnsi"/>
        </w:rPr>
        <w:t xml:space="preserve"> </w:t>
      </w:r>
      <w:r w:rsidRPr="008C3388">
        <w:rPr>
          <w:rFonts w:eastAsia="Tahoma" w:cstheme="minorHAnsi"/>
          <w:b/>
        </w:rPr>
        <w:t>SCP-SGP22</w:t>
      </w:r>
      <w:r w:rsidRPr="008C3388">
        <w:rPr>
          <w:rFonts w:cstheme="minorHAnsi"/>
        </w:rPr>
        <w:t xml:space="preserve"> </w:t>
      </w:r>
      <w:r w:rsidRPr="008C3388">
        <w:rPr>
          <w:rFonts w:eastAsia="Tahoma" w:cstheme="minorHAnsi"/>
          <w:b/>
        </w:rPr>
        <w:t>secure</w:t>
      </w:r>
      <w:r w:rsidRPr="008C3388">
        <w:rPr>
          <w:rFonts w:cstheme="minorHAnsi"/>
        </w:rPr>
        <w:t xml:space="preserve"> </w:t>
      </w:r>
      <w:r w:rsidRPr="008C3388">
        <w:rPr>
          <w:rFonts w:eastAsia="Tahoma" w:cstheme="minorHAnsi"/>
          <w:b/>
        </w:rPr>
        <w:t>channel</w:t>
      </w:r>
      <w:r w:rsidRPr="008C3388">
        <w:rPr>
          <w:rFonts w:cstheme="minorHAnsi"/>
        </w:rPr>
        <w:t xml:space="preserve">. </w:t>
      </w:r>
    </w:p>
    <w:p w14:paraId="4FB8ADE3"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FTP_ITC.1/SCP Inter-TSF trusted channel </w:t>
      </w:r>
    </w:p>
    <w:p w14:paraId="7AF3C144" w14:textId="0D71F615" w:rsidR="00BF1326" w:rsidRPr="008C3388" w:rsidRDefault="00BF1326" w:rsidP="00BF1326">
      <w:pPr>
        <w:spacing w:after="45"/>
        <w:ind w:left="10" w:right="57"/>
        <w:rPr>
          <w:rFonts w:eastAsia="Tahoma" w:cstheme="minorHAnsi"/>
          <w:b/>
        </w:rPr>
      </w:pPr>
    </w:p>
    <w:p w14:paraId="744A4BCE" w14:textId="77777777" w:rsidR="00BF1326" w:rsidRPr="008C3388" w:rsidRDefault="00BF1326" w:rsidP="00BF1326">
      <w:pPr>
        <w:ind w:left="283" w:right="57" w:hanging="283"/>
        <w:rPr>
          <w:rFonts w:cstheme="minorHAnsi"/>
        </w:rPr>
      </w:pPr>
      <w:r w:rsidRPr="008C3388">
        <w:rPr>
          <w:rFonts w:eastAsia="Tahoma" w:cstheme="minorHAnsi"/>
          <w:b/>
        </w:rPr>
        <w:t>FTP_ITC.1.1/SCP</w:t>
      </w:r>
      <w:r w:rsidRPr="008C3388">
        <w:rPr>
          <w:rFonts w:cstheme="minorHAnsi"/>
        </w:rPr>
        <w:t xml:space="preserve"> The TSF shall provide a communication channel between itself and another trusted IT product that is logically distinct from other communication channels and provides assured identification of its end points and protection of the channel data from modification or disclosure. </w:t>
      </w:r>
    </w:p>
    <w:p w14:paraId="614B12A6" w14:textId="77777777" w:rsidR="00BF1326" w:rsidRPr="008C3388" w:rsidRDefault="00BF1326" w:rsidP="00BF1326">
      <w:pPr>
        <w:ind w:left="283" w:right="57" w:hanging="283"/>
        <w:rPr>
          <w:rFonts w:cstheme="minorHAnsi"/>
        </w:rPr>
      </w:pPr>
    </w:p>
    <w:p w14:paraId="18174B0A" w14:textId="77777777" w:rsidR="00BF1326" w:rsidRPr="008C3388" w:rsidRDefault="00BF1326" w:rsidP="00BF1326">
      <w:pPr>
        <w:ind w:left="283" w:right="57" w:hanging="283"/>
        <w:rPr>
          <w:rFonts w:cstheme="minorHAnsi"/>
        </w:rPr>
      </w:pPr>
      <w:r w:rsidRPr="008C3388">
        <w:rPr>
          <w:rFonts w:eastAsia="Tahoma" w:cstheme="minorHAnsi"/>
          <w:b/>
        </w:rPr>
        <w:t>FTP_ITC.1.2/SCP</w:t>
      </w:r>
      <w:r w:rsidRPr="008C3388">
        <w:rPr>
          <w:rFonts w:cstheme="minorHAnsi"/>
        </w:rPr>
        <w:t xml:space="preserve"> The TSF shall permit </w:t>
      </w:r>
      <w:r w:rsidRPr="008C3388">
        <w:rPr>
          <w:rFonts w:cstheme="minorHAnsi"/>
          <w:u w:val="single" w:color="000000"/>
        </w:rPr>
        <w:t>another trusted IT product</w:t>
      </w:r>
      <w:r w:rsidRPr="008C3388">
        <w:rPr>
          <w:rFonts w:cstheme="minorHAnsi"/>
        </w:rPr>
        <w:t xml:space="preserve"> to initiate communication via the trusted channel. </w:t>
      </w:r>
    </w:p>
    <w:p w14:paraId="50A68537" w14:textId="77777777" w:rsidR="00BF1326" w:rsidRPr="008C3388" w:rsidRDefault="00BF1326" w:rsidP="00BF1326">
      <w:pPr>
        <w:ind w:left="283" w:right="57" w:hanging="283"/>
        <w:rPr>
          <w:rFonts w:cstheme="minorHAnsi"/>
        </w:rPr>
      </w:pPr>
    </w:p>
    <w:p w14:paraId="4ECC737C" w14:textId="46541A22" w:rsidR="00B443E2" w:rsidRPr="008C3388" w:rsidRDefault="00BF1326" w:rsidP="00671AC6">
      <w:pPr>
        <w:spacing w:after="258"/>
        <w:ind w:right="57"/>
        <w:rPr>
          <w:rFonts w:cstheme="minorHAnsi"/>
        </w:rPr>
      </w:pPr>
      <w:r w:rsidRPr="008C3388">
        <w:rPr>
          <w:rFonts w:eastAsia="Tahoma" w:cstheme="minorHAnsi"/>
          <w:b/>
        </w:rPr>
        <w:t>FTP_ITC.1.3/SCP</w:t>
      </w:r>
      <w:r w:rsidRPr="008C3388">
        <w:rPr>
          <w:rFonts w:cstheme="minorHAnsi"/>
        </w:rPr>
        <w:t xml:space="preserve"> The TSF shall initiate communication via the trusted channel for [assignment: </w:t>
      </w:r>
      <w:r w:rsidRPr="00671AC6">
        <w:rPr>
          <w:rFonts w:cstheme="minorHAnsi"/>
          <w:i/>
          <w:iCs/>
        </w:rPr>
        <w:t>list of functions for which a trusted channel is required</w:t>
      </w:r>
      <w:r w:rsidRPr="008C3388">
        <w:rPr>
          <w:rFonts w:cstheme="minorHAnsi"/>
        </w:rPr>
        <w:t xml:space="preserve">]. </w:t>
      </w:r>
    </w:p>
    <w:p w14:paraId="11CA4AFB"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FDP_ITC.2/SCP Import of user data with security attributes </w:t>
      </w:r>
    </w:p>
    <w:p w14:paraId="18AB39DB" w14:textId="4165B559" w:rsidR="00BF1326" w:rsidRPr="008C3388" w:rsidRDefault="00BF1326" w:rsidP="00BF1326">
      <w:pPr>
        <w:spacing w:after="45"/>
        <w:ind w:left="10" w:right="57"/>
        <w:rPr>
          <w:rFonts w:eastAsia="Tahoma" w:cstheme="minorHAnsi"/>
          <w:b/>
        </w:rPr>
      </w:pPr>
    </w:p>
    <w:p w14:paraId="7BD742A6" w14:textId="77777777" w:rsidR="00BF1326" w:rsidRPr="008C3388" w:rsidRDefault="00BF1326" w:rsidP="00BF1326">
      <w:pPr>
        <w:ind w:left="283" w:right="57" w:hanging="283"/>
        <w:rPr>
          <w:rFonts w:cstheme="minorHAnsi"/>
        </w:rPr>
      </w:pPr>
      <w:r w:rsidRPr="008C3388">
        <w:rPr>
          <w:rFonts w:eastAsia="Tahoma" w:cstheme="minorHAnsi"/>
          <w:b/>
        </w:rPr>
        <w:t>FDP_ITC.2.1/SCP</w:t>
      </w:r>
      <w:r w:rsidRPr="008C3388">
        <w:rPr>
          <w:rFonts w:cstheme="minorHAnsi"/>
        </w:rPr>
        <w:t xml:space="preserve"> The TSF shall enforce the </w:t>
      </w:r>
      <w:r w:rsidRPr="008C3388">
        <w:rPr>
          <w:rFonts w:eastAsia="Tahoma" w:cstheme="minorHAnsi"/>
          <w:b/>
        </w:rPr>
        <w:t>Secure</w:t>
      </w:r>
      <w:r w:rsidRPr="008C3388">
        <w:rPr>
          <w:rFonts w:cstheme="minorHAnsi"/>
        </w:rPr>
        <w:t xml:space="preserve"> </w:t>
      </w:r>
      <w:r w:rsidRPr="008C3388">
        <w:rPr>
          <w:rFonts w:eastAsia="Tahoma" w:cstheme="minorHAnsi"/>
          <w:b/>
        </w:rPr>
        <w:t>Channel</w:t>
      </w:r>
      <w:r w:rsidRPr="008C3388">
        <w:rPr>
          <w:rFonts w:cstheme="minorHAnsi"/>
        </w:rPr>
        <w:t xml:space="preserve"> </w:t>
      </w:r>
      <w:r w:rsidRPr="008C3388">
        <w:rPr>
          <w:rFonts w:eastAsia="Tahoma" w:cstheme="minorHAnsi"/>
          <w:b/>
        </w:rPr>
        <w:t>Protocol</w:t>
      </w:r>
      <w:r w:rsidRPr="008C3388">
        <w:rPr>
          <w:rFonts w:cstheme="minorHAnsi"/>
        </w:rPr>
        <w:t xml:space="preserve"> </w:t>
      </w:r>
      <w:r w:rsidRPr="008C3388">
        <w:rPr>
          <w:rFonts w:eastAsia="Tahoma" w:cstheme="minorHAnsi"/>
          <w:b/>
        </w:rPr>
        <w:t>information</w:t>
      </w:r>
      <w:r w:rsidRPr="008C3388">
        <w:rPr>
          <w:rFonts w:cstheme="minorHAnsi"/>
        </w:rPr>
        <w:t xml:space="preserve"> </w:t>
      </w:r>
      <w:r w:rsidRPr="008C3388">
        <w:rPr>
          <w:rFonts w:eastAsia="Tahoma" w:cstheme="minorHAnsi"/>
          <w:b/>
        </w:rPr>
        <w:t>flow</w:t>
      </w:r>
      <w:r w:rsidRPr="008C3388">
        <w:rPr>
          <w:rFonts w:cstheme="minorHAnsi"/>
        </w:rPr>
        <w:t xml:space="preserve"> </w:t>
      </w:r>
      <w:r w:rsidRPr="008C3388">
        <w:rPr>
          <w:rFonts w:eastAsia="Tahoma" w:cstheme="minorHAnsi"/>
          <w:b/>
        </w:rPr>
        <w:t>control</w:t>
      </w:r>
      <w:r w:rsidRPr="008C3388">
        <w:rPr>
          <w:rFonts w:cstheme="minorHAnsi"/>
        </w:rPr>
        <w:t xml:space="preserve"> </w:t>
      </w:r>
      <w:r w:rsidRPr="008C3388">
        <w:rPr>
          <w:rFonts w:eastAsia="Tahoma" w:cstheme="minorHAnsi"/>
          <w:b/>
        </w:rPr>
        <w:t>SFP</w:t>
      </w:r>
      <w:r w:rsidRPr="008C3388">
        <w:rPr>
          <w:rFonts w:cstheme="minorHAnsi"/>
        </w:rPr>
        <w:t xml:space="preserve"> when importing user data, controlled under the SFP, from outside of the TOE. </w:t>
      </w:r>
    </w:p>
    <w:p w14:paraId="0C24CE13" w14:textId="77777777" w:rsidR="00BF1326" w:rsidRPr="008C3388" w:rsidRDefault="00BF1326" w:rsidP="00BF1326">
      <w:pPr>
        <w:ind w:left="283" w:right="57" w:hanging="283"/>
        <w:rPr>
          <w:rFonts w:cstheme="minorHAnsi"/>
        </w:rPr>
      </w:pPr>
    </w:p>
    <w:p w14:paraId="7B025470" w14:textId="77777777" w:rsidR="00BF1326" w:rsidRPr="008C3388" w:rsidRDefault="00BF1326" w:rsidP="00BF1326">
      <w:pPr>
        <w:ind w:left="283" w:right="57" w:hanging="283"/>
        <w:rPr>
          <w:rFonts w:cstheme="minorHAnsi"/>
        </w:rPr>
      </w:pPr>
      <w:r w:rsidRPr="008C3388">
        <w:rPr>
          <w:rFonts w:eastAsia="Tahoma" w:cstheme="minorHAnsi"/>
          <w:b/>
        </w:rPr>
        <w:t>FDP_ITC.2.2/SCP</w:t>
      </w:r>
      <w:r w:rsidRPr="008C3388">
        <w:rPr>
          <w:rFonts w:cstheme="minorHAnsi"/>
        </w:rPr>
        <w:t xml:space="preserve"> The TSF shall use the security attributes associated with the imported user data. </w:t>
      </w:r>
    </w:p>
    <w:p w14:paraId="236E4CF8" w14:textId="77777777" w:rsidR="00BF1326" w:rsidRPr="008C3388" w:rsidRDefault="00BF1326" w:rsidP="00BF1326">
      <w:pPr>
        <w:ind w:left="283" w:right="57" w:hanging="283"/>
        <w:rPr>
          <w:rFonts w:cstheme="minorHAnsi"/>
        </w:rPr>
      </w:pPr>
    </w:p>
    <w:p w14:paraId="598B785F" w14:textId="77777777" w:rsidR="00BF1326" w:rsidRPr="008C3388" w:rsidRDefault="00BF1326" w:rsidP="00BF1326">
      <w:pPr>
        <w:ind w:left="283" w:right="57" w:hanging="283"/>
        <w:rPr>
          <w:rFonts w:cstheme="minorHAnsi"/>
        </w:rPr>
      </w:pPr>
      <w:r w:rsidRPr="008C3388">
        <w:rPr>
          <w:rFonts w:eastAsia="Tahoma" w:cstheme="minorHAnsi"/>
          <w:b/>
        </w:rPr>
        <w:t>FDP_ITC.2.3/SCP</w:t>
      </w:r>
      <w:r w:rsidRPr="008C3388">
        <w:rPr>
          <w:rFonts w:cstheme="minorHAnsi"/>
        </w:rPr>
        <w:t xml:space="preserve"> The TSF shall ensure that the protocol used provides for the unambiguous association between the security attributes and the user data received. </w:t>
      </w:r>
    </w:p>
    <w:p w14:paraId="5695A9C7" w14:textId="77777777" w:rsidR="00BF1326" w:rsidRPr="008C3388" w:rsidRDefault="00BF1326" w:rsidP="00BF1326">
      <w:pPr>
        <w:ind w:left="283" w:right="57" w:hanging="283"/>
        <w:rPr>
          <w:rFonts w:cstheme="minorHAnsi"/>
        </w:rPr>
      </w:pPr>
    </w:p>
    <w:p w14:paraId="469F2C42" w14:textId="77777777" w:rsidR="00BF1326" w:rsidRPr="008C3388" w:rsidRDefault="00BF1326" w:rsidP="00BF1326">
      <w:pPr>
        <w:ind w:left="283" w:right="57" w:hanging="283"/>
        <w:rPr>
          <w:rFonts w:cstheme="minorHAnsi"/>
        </w:rPr>
      </w:pPr>
      <w:r w:rsidRPr="008C3388">
        <w:rPr>
          <w:rFonts w:eastAsia="Tahoma" w:cstheme="minorHAnsi"/>
          <w:b/>
        </w:rPr>
        <w:t>FDP_ITC.2.4/SCP</w:t>
      </w:r>
      <w:r w:rsidRPr="008C3388">
        <w:rPr>
          <w:rFonts w:cstheme="minorHAnsi"/>
        </w:rPr>
        <w:t xml:space="preserve"> The TSF shall ensure that interpretation of the security attributes of the imported user data is as intended by the source of the user data. </w:t>
      </w:r>
    </w:p>
    <w:p w14:paraId="6371A835" w14:textId="77777777" w:rsidR="00BF1326" w:rsidRPr="008C3388" w:rsidRDefault="00BF1326" w:rsidP="00BF1326">
      <w:pPr>
        <w:ind w:left="283" w:right="57" w:hanging="283"/>
        <w:rPr>
          <w:rFonts w:cstheme="minorHAnsi"/>
        </w:rPr>
      </w:pPr>
    </w:p>
    <w:p w14:paraId="1A4ED6FE" w14:textId="77777777" w:rsidR="00BF1326" w:rsidRPr="008C3388" w:rsidRDefault="00BF1326" w:rsidP="00BF1326">
      <w:pPr>
        <w:ind w:left="283" w:right="57" w:hanging="283"/>
        <w:rPr>
          <w:rFonts w:cstheme="minorHAnsi"/>
        </w:rPr>
      </w:pPr>
      <w:r w:rsidRPr="008C3388">
        <w:rPr>
          <w:rFonts w:eastAsia="Tahoma" w:cstheme="minorHAnsi"/>
          <w:b/>
        </w:rPr>
        <w:t>FDP_ITC.2.5/SCP</w:t>
      </w:r>
      <w:r w:rsidRPr="008C3388">
        <w:rPr>
          <w:rFonts w:cstheme="minorHAnsi"/>
        </w:rPr>
        <w:t xml:space="preserve"> The TSF shall enforce the following rules when importing user data controlled under the SFP from outside the TOE: [</w:t>
      </w:r>
      <w:r w:rsidRPr="00671AC6">
        <w:rPr>
          <w:rFonts w:cstheme="minorHAnsi"/>
          <w:i/>
          <w:iCs/>
        </w:rPr>
        <w:t>assignment: additional importation control rules</w:t>
      </w:r>
      <w:r w:rsidRPr="008C3388">
        <w:rPr>
          <w:rFonts w:cstheme="minorHAnsi"/>
        </w:rPr>
        <w:t xml:space="preserve">]. </w:t>
      </w:r>
    </w:p>
    <w:p w14:paraId="5D9A8AAA" w14:textId="77777777" w:rsidR="00BF1326" w:rsidRPr="008C3388" w:rsidRDefault="00BF1326" w:rsidP="00BF1326">
      <w:pPr>
        <w:ind w:left="283" w:right="57" w:hanging="283"/>
        <w:rPr>
          <w:rFonts w:cstheme="minorHAnsi"/>
        </w:rPr>
      </w:pPr>
    </w:p>
    <w:p w14:paraId="0CC68509"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FPT_TDC.1/SCP Inter-TSF basic TSF data consistency </w:t>
      </w:r>
    </w:p>
    <w:p w14:paraId="36EA659D" w14:textId="3B4A39A1" w:rsidR="00BF1326" w:rsidRPr="008C3388" w:rsidRDefault="00BF1326" w:rsidP="00BF1326">
      <w:pPr>
        <w:spacing w:after="45"/>
        <w:ind w:left="10" w:right="57"/>
        <w:rPr>
          <w:rFonts w:eastAsia="Tahoma" w:cstheme="minorHAnsi"/>
          <w:b/>
        </w:rPr>
      </w:pPr>
    </w:p>
    <w:p w14:paraId="3D9E832C" w14:textId="237B5402" w:rsidR="00B443E2" w:rsidRPr="008C3388" w:rsidRDefault="00BF1326" w:rsidP="00BF1326">
      <w:pPr>
        <w:spacing w:after="258"/>
        <w:ind w:left="268" w:right="57" w:hanging="268"/>
        <w:rPr>
          <w:rFonts w:cstheme="minorHAnsi"/>
        </w:rPr>
      </w:pPr>
      <w:r>
        <w:t>The definition of this SFR is present in [PP-eUICC] and it is unchanged within this ST.</w:t>
      </w:r>
      <w:r w:rsidRPr="008C3388">
        <w:rPr>
          <w:rFonts w:cstheme="minorHAnsi"/>
        </w:rPr>
        <w:t xml:space="preserve"> </w:t>
      </w:r>
    </w:p>
    <w:p w14:paraId="6270995B"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FDP_UCT.1/SCP Basic data exchange confidentiality </w:t>
      </w:r>
    </w:p>
    <w:p w14:paraId="14B82DA0" w14:textId="7BD4E40A" w:rsidR="00BF1326" w:rsidRPr="008C3388" w:rsidRDefault="00BF1326" w:rsidP="00BF1326">
      <w:pPr>
        <w:spacing w:after="45"/>
        <w:ind w:left="10" w:right="57"/>
        <w:rPr>
          <w:rFonts w:eastAsia="Tahoma" w:cstheme="minorHAnsi"/>
          <w:b/>
        </w:rPr>
      </w:pPr>
    </w:p>
    <w:p w14:paraId="78BB065F" w14:textId="77777777" w:rsidR="00BF1326" w:rsidRPr="008C3388" w:rsidRDefault="00BF1326" w:rsidP="00BF1326">
      <w:pPr>
        <w:ind w:left="283" w:right="57" w:hanging="283"/>
        <w:rPr>
          <w:rFonts w:cstheme="minorHAnsi"/>
        </w:rPr>
      </w:pPr>
      <w:r>
        <w:t>The definition of this SFR is present in [PP-eUICC] and it is unchanged within this ST.</w:t>
      </w:r>
      <w:r w:rsidRPr="008C3388">
        <w:rPr>
          <w:rFonts w:cstheme="minorHAnsi"/>
        </w:rPr>
        <w:t xml:space="preserve"> </w:t>
      </w:r>
    </w:p>
    <w:p w14:paraId="39F07401" w14:textId="77777777" w:rsidR="00BF1326" w:rsidRPr="008C3388" w:rsidRDefault="00BF1326" w:rsidP="00BF1326">
      <w:pPr>
        <w:ind w:left="283" w:right="57" w:hanging="283"/>
        <w:rPr>
          <w:rFonts w:cstheme="minorHAnsi"/>
        </w:rPr>
      </w:pPr>
    </w:p>
    <w:p w14:paraId="589F3031"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FDP_UIT.1/SCP Data exchange integrity </w:t>
      </w:r>
    </w:p>
    <w:p w14:paraId="6E089BDE" w14:textId="11A85DB3" w:rsidR="00BF1326" w:rsidRPr="008C3388" w:rsidRDefault="00BF1326" w:rsidP="00BF1326">
      <w:pPr>
        <w:ind w:left="283" w:right="57" w:hanging="283"/>
        <w:rPr>
          <w:rFonts w:eastAsia="Tahoma" w:cstheme="minorHAnsi"/>
          <w:b/>
        </w:rPr>
      </w:pPr>
    </w:p>
    <w:p w14:paraId="5B508C35" w14:textId="77777777" w:rsidR="00BF1326" w:rsidRDefault="00BF1326" w:rsidP="00BF1326">
      <w:pPr>
        <w:ind w:left="283" w:right="57" w:hanging="283"/>
        <w:rPr>
          <w:rFonts w:cstheme="minorHAnsi"/>
        </w:rPr>
      </w:pPr>
      <w:r>
        <w:t>The definition of this SFR is present in [PP-eUICC] and it is unchanged within this ST.</w:t>
      </w:r>
      <w:r w:rsidRPr="008C3388">
        <w:rPr>
          <w:rFonts w:cstheme="minorHAnsi"/>
        </w:rPr>
        <w:t xml:space="preserve"> </w:t>
      </w:r>
    </w:p>
    <w:p w14:paraId="07D62AC2" w14:textId="77777777" w:rsidR="0004760F" w:rsidRDefault="0004760F" w:rsidP="00BF1326">
      <w:pPr>
        <w:ind w:left="283" w:right="57" w:hanging="283"/>
        <w:rPr>
          <w:rFonts w:cstheme="minorHAnsi"/>
        </w:rPr>
      </w:pPr>
    </w:p>
    <w:p w14:paraId="1D66F8A4" w14:textId="77777777" w:rsidR="0004760F" w:rsidRDefault="0004760F" w:rsidP="0004760F">
      <w:pPr>
        <w:rPr>
          <w:rFonts w:cstheme="minorHAnsi"/>
          <w:color w:val="000000" w:themeColor="text1"/>
        </w:rPr>
      </w:pPr>
      <w:r>
        <w:rPr>
          <w:rFonts w:cstheme="minorHAnsi"/>
          <w:color w:val="000000" w:themeColor="text1"/>
        </w:rPr>
        <w:t>[</w:t>
      </w:r>
    </w:p>
    <w:p w14:paraId="125D7529" w14:textId="77777777" w:rsidR="0004760F" w:rsidRDefault="0004760F" w:rsidP="0004760F">
      <w:pPr>
        <w:ind w:left="708"/>
        <w:rPr>
          <w:rFonts w:cstheme="minorHAnsi"/>
          <w:color w:val="000000" w:themeColor="text1"/>
        </w:rPr>
      </w:pPr>
      <w:r w:rsidRPr="00653FE6">
        <w:rPr>
          <w:rFonts w:cstheme="minorHAnsi"/>
          <w:color w:val="000000" w:themeColor="text1"/>
        </w:rPr>
        <w:t>Guide</w:t>
      </w:r>
      <w:r>
        <w:rPr>
          <w:rFonts w:cstheme="minorHAnsi"/>
          <w:color w:val="000000" w:themeColor="text1"/>
        </w:rPr>
        <w:t>line to be deleted by ST writer.</w:t>
      </w:r>
    </w:p>
    <w:p w14:paraId="2664679C" w14:textId="77777777" w:rsidR="0004760F" w:rsidRDefault="0004760F" w:rsidP="0004760F">
      <w:pPr>
        <w:ind w:left="708"/>
        <w:rPr>
          <w:rFonts w:cstheme="minorHAnsi"/>
          <w:color w:val="000000" w:themeColor="text1"/>
        </w:rPr>
      </w:pPr>
    </w:p>
    <w:p w14:paraId="74E78A9C" w14:textId="77777777" w:rsidR="0004760F" w:rsidRPr="00B71C96" w:rsidRDefault="0004760F" w:rsidP="0004760F">
      <w:pPr>
        <w:ind w:left="708"/>
        <w:rPr>
          <w:rFonts w:cstheme="minorHAnsi"/>
        </w:rPr>
      </w:pPr>
      <w:r>
        <w:rPr>
          <w:rFonts w:cstheme="minorHAnsi"/>
        </w:rPr>
        <w:t>The assignment will be correct in FCS_CKM.1/SCP-SM if the ST writer chooses a curve from SGP.32.</w:t>
      </w:r>
    </w:p>
    <w:p w14:paraId="71BD72B0" w14:textId="77777777" w:rsidR="0004760F" w:rsidRDefault="0004760F" w:rsidP="0004760F">
      <w:pPr>
        <w:rPr>
          <w:rFonts w:cstheme="minorHAnsi"/>
          <w:color w:val="000000" w:themeColor="text1"/>
        </w:rPr>
      </w:pPr>
      <w:r>
        <w:rPr>
          <w:rFonts w:cstheme="minorHAnsi"/>
          <w:color w:val="000000" w:themeColor="text1"/>
        </w:rPr>
        <w:t>]</w:t>
      </w:r>
    </w:p>
    <w:p w14:paraId="43862E87" w14:textId="77777777" w:rsidR="0004760F" w:rsidRPr="008C3388" w:rsidRDefault="0004760F" w:rsidP="00BF1326">
      <w:pPr>
        <w:ind w:left="283" w:right="57" w:hanging="283"/>
        <w:rPr>
          <w:rFonts w:cstheme="minorHAnsi"/>
        </w:rPr>
      </w:pPr>
    </w:p>
    <w:p w14:paraId="7DDD54C7" w14:textId="77777777" w:rsidR="0072101F" w:rsidRPr="008C3388" w:rsidRDefault="0072101F" w:rsidP="003F4E15">
      <w:pPr>
        <w:ind w:left="283" w:right="57" w:hanging="283"/>
        <w:rPr>
          <w:rFonts w:cstheme="minorHAnsi"/>
        </w:rPr>
      </w:pPr>
    </w:p>
    <w:p w14:paraId="26DB4410"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FCS_CKM.1/SCP-SM Cryptographic key generation </w:t>
      </w:r>
    </w:p>
    <w:p w14:paraId="44CEE411" w14:textId="64F4C4F5" w:rsidR="00BF1326" w:rsidRPr="008C3388" w:rsidRDefault="00BF1326" w:rsidP="00BF1326">
      <w:pPr>
        <w:spacing w:after="82"/>
        <w:ind w:left="283" w:right="57" w:hanging="283"/>
        <w:rPr>
          <w:rFonts w:eastAsia="Tahoma" w:cstheme="minorHAnsi"/>
          <w:b/>
        </w:rPr>
      </w:pPr>
    </w:p>
    <w:p w14:paraId="48577537" w14:textId="77777777" w:rsidR="0004760F" w:rsidRPr="00B0170A" w:rsidRDefault="0004760F" w:rsidP="0004760F">
      <w:pPr>
        <w:widowControl w:val="0"/>
        <w:autoSpaceDE w:val="0"/>
        <w:autoSpaceDN w:val="0"/>
        <w:spacing w:before="101"/>
        <w:ind w:left="499" w:right="294" w:hanging="284"/>
        <w:rPr>
          <w:rFonts w:eastAsia="Tahoma" w:cs="Arial"/>
          <w:szCs w:val="22"/>
          <w:lang w:val="en-US" w:eastAsia="en-US" w:bidi="en-US"/>
        </w:rPr>
      </w:pPr>
      <w:r w:rsidRPr="00B0170A">
        <w:rPr>
          <w:rFonts w:eastAsia="Tahoma" w:cs="Arial"/>
          <w:b/>
          <w:szCs w:val="22"/>
          <w:lang w:val="en-US" w:eastAsia="en-US" w:bidi="en-US"/>
        </w:rPr>
        <w:t xml:space="preserve">FCS_CKM.1.1/SCP-SM </w:t>
      </w:r>
      <w:r w:rsidRPr="00B0170A">
        <w:rPr>
          <w:rFonts w:eastAsia="Tahoma" w:cs="Arial"/>
          <w:szCs w:val="22"/>
          <w:lang w:val="en-US" w:eastAsia="en-US" w:bidi="en-US"/>
        </w:rPr>
        <w:t xml:space="preserve">The TSF shall generate cryptographic keys in accordance with a specified cryptographic key generation algorithm </w:t>
      </w:r>
      <w:r w:rsidRPr="00B0170A">
        <w:rPr>
          <w:rFonts w:eastAsia="Tahoma" w:cs="Arial"/>
          <w:b/>
          <w:szCs w:val="22"/>
          <w:lang w:val="en-US" w:eastAsia="en-US" w:bidi="en-US"/>
        </w:rPr>
        <w:t xml:space="preserve">Elliptic Curves Key agreement (ECKA) </w:t>
      </w:r>
      <w:r w:rsidRPr="00B0170A">
        <w:rPr>
          <w:rFonts w:eastAsia="Tahoma" w:cs="Arial"/>
          <w:szCs w:val="22"/>
          <w:lang w:val="en-US" w:eastAsia="en-US" w:bidi="en-US"/>
        </w:rPr>
        <w:t xml:space="preserve">and specified cryptographic key sizes </w:t>
      </w:r>
      <w:r w:rsidRPr="00B0170A">
        <w:rPr>
          <w:rFonts w:eastAsia="Tahoma" w:cs="Arial"/>
          <w:b/>
          <w:szCs w:val="22"/>
          <w:lang w:val="en-US" w:eastAsia="en-US" w:bidi="en-US"/>
        </w:rPr>
        <w:t xml:space="preserve">256 </w:t>
      </w:r>
      <w:r w:rsidRPr="00B0170A">
        <w:rPr>
          <w:rFonts w:eastAsia="Tahoma" w:cs="Arial"/>
          <w:szCs w:val="22"/>
          <w:lang w:val="en-US" w:eastAsia="en-US" w:bidi="en-US"/>
        </w:rPr>
        <w:t>that meet the following:</w:t>
      </w:r>
    </w:p>
    <w:p w14:paraId="5E38972B" w14:textId="77777777" w:rsidR="0004760F" w:rsidRPr="00B0170A" w:rsidRDefault="0004760F" w:rsidP="0004760F">
      <w:pPr>
        <w:widowControl w:val="0"/>
        <w:autoSpaceDE w:val="0"/>
        <w:autoSpaceDN w:val="0"/>
        <w:spacing w:before="101"/>
        <w:ind w:left="499" w:right="294"/>
        <w:rPr>
          <w:rFonts w:eastAsia="Tahoma" w:cs="Arial"/>
          <w:szCs w:val="22"/>
          <w:lang w:val="en-US" w:eastAsia="en-US" w:bidi="en-US"/>
        </w:rPr>
      </w:pPr>
      <w:r w:rsidRPr="00B0170A">
        <w:rPr>
          <w:rFonts w:eastAsia="Tahoma" w:cs="Arial"/>
          <w:szCs w:val="22"/>
          <w:lang w:val="en-US" w:eastAsia="en-US" w:bidi="en-US"/>
        </w:rPr>
        <w:t>[</w:t>
      </w:r>
      <w:r w:rsidRPr="00B0170A">
        <w:rPr>
          <w:rFonts w:eastAsia="Tahoma" w:cs="Arial"/>
          <w:b/>
          <w:bCs/>
          <w:szCs w:val="22"/>
          <w:lang w:val="en-US" w:eastAsia="en-US" w:bidi="en-US"/>
        </w:rPr>
        <w:t>assignment</w:t>
      </w:r>
      <w:r w:rsidRPr="00B0170A">
        <w:rPr>
          <w:rFonts w:eastAsia="Tahoma" w:cs="Arial"/>
          <w:szCs w:val="22"/>
          <w:lang w:val="en-US" w:eastAsia="en-US" w:bidi="en-US"/>
        </w:rPr>
        <w:t xml:space="preserve">: </w:t>
      </w:r>
      <w:r w:rsidRPr="00B0170A">
        <w:rPr>
          <w:rFonts w:eastAsia="Tahoma" w:cs="Arial"/>
          <w:i/>
          <w:iCs/>
          <w:szCs w:val="22"/>
          <w:lang w:val="en-US" w:eastAsia="en-US" w:bidi="en-US"/>
        </w:rPr>
        <w:t xml:space="preserve">at least one elliptic curve </w:t>
      </w:r>
      <w:r w:rsidRPr="00BB289F">
        <w:rPr>
          <w:rFonts w:eastAsia="Tahoma" w:cs="Arial"/>
          <w:i/>
          <w:iCs/>
          <w:szCs w:val="22"/>
          <w:lang w:val="en-US" w:eastAsia="en-US" w:bidi="en-US"/>
        </w:rPr>
        <w:t xml:space="preserve">referenced in </w:t>
      </w:r>
      <w:r w:rsidRPr="000F0B2E">
        <w:rPr>
          <w:rFonts w:eastAsia="Tahoma" w:cs="Arial"/>
          <w:i/>
          <w:iCs/>
          <w:szCs w:val="22"/>
          <w:lang w:val="en-US" w:eastAsia="en-US" w:bidi="en-US"/>
        </w:rPr>
        <w:t>SGP.22 [24] or</w:t>
      </w:r>
      <w:r w:rsidRPr="00BB289F">
        <w:rPr>
          <w:rFonts w:eastAsia="Tahoma" w:cs="Arial"/>
          <w:i/>
          <w:iCs/>
          <w:szCs w:val="22"/>
          <w:lang w:val="en-US" w:eastAsia="en-US" w:bidi="en-US"/>
        </w:rPr>
        <w:t xml:space="preserve"> SGP</w:t>
      </w:r>
      <w:r w:rsidRPr="00B0170A">
        <w:rPr>
          <w:rFonts w:eastAsia="Tahoma" w:cs="Arial"/>
          <w:i/>
          <w:iCs/>
          <w:szCs w:val="22"/>
          <w:lang w:val="en-US" w:eastAsia="en-US" w:bidi="en-US"/>
        </w:rPr>
        <w:t>.32 [36]</w:t>
      </w:r>
      <w:r w:rsidRPr="00B0170A">
        <w:rPr>
          <w:rFonts w:eastAsia="Tahoma" w:cs="Arial"/>
          <w:szCs w:val="22"/>
          <w:lang w:val="en-US" w:eastAsia="en-US" w:bidi="en-US"/>
        </w:rPr>
        <w:t>]</w:t>
      </w:r>
    </w:p>
    <w:p w14:paraId="19971CBD" w14:textId="77777777" w:rsidR="00BF1326" w:rsidRPr="008C3388" w:rsidRDefault="00BF1326" w:rsidP="00BF1326"/>
    <w:p w14:paraId="55364BAF"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FCS_CKM.2/SCP-MNO Cryptographic key distribution </w:t>
      </w:r>
    </w:p>
    <w:p w14:paraId="1F026E4A" w14:textId="791EC58A" w:rsidR="00BF1326" w:rsidRPr="008C3388" w:rsidRDefault="00BF1326" w:rsidP="00BF1326">
      <w:pPr>
        <w:ind w:left="283" w:right="57" w:hanging="283"/>
        <w:rPr>
          <w:rFonts w:eastAsia="Tahoma" w:cstheme="minorHAnsi"/>
          <w:b/>
        </w:rPr>
      </w:pPr>
    </w:p>
    <w:p w14:paraId="3B4DCE12" w14:textId="77777777" w:rsidR="00BF1326" w:rsidRPr="008C3388" w:rsidRDefault="00BF1326" w:rsidP="00BF1326">
      <w:pPr>
        <w:ind w:left="283" w:right="57" w:hanging="283"/>
        <w:rPr>
          <w:rFonts w:cstheme="minorHAnsi"/>
        </w:rPr>
      </w:pPr>
      <w:r w:rsidRPr="008C3388">
        <w:rPr>
          <w:rFonts w:eastAsia="Tahoma" w:cstheme="minorHAnsi"/>
          <w:b/>
        </w:rPr>
        <w:t>FCS_CKM.2.1/SCP-MNO</w:t>
      </w:r>
      <w:r w:rsidRPr="008C3388">
        <w:rPr>
          <w:rFonts w:cstheme="minorHAnsi"/>
        </w:rPr>
        <w:t xml:space="preserve"> The TSF shall distribute cryptographic keys in accordance with a specified cryptographic key distribution method [a</w:t>
      </w:r>
      <w:r w:rsidRPr="00671AC6">
        <w:rPr>
          <w:rFonts w:cstheme="minorHAnsi"/>
          <w:i/>
          <w:iCs/>
        </w:rPr>
        <w:t>ssignment: cryptographic key distribution method</w:t>
      </w:r>
      <w:r w:rsidRPr="008C3388">
        <w:rPr>
          <w:rFonts w:cstheme="minorHAnsi"/>
        </w:rPr>
        <w:t>] that meets the following: [</w:t>
      </w:r>
      <w:r w:rsidRPr="00671AC6">
        <w:rPr>
          <w:rFonts w:cstheme="minorHAnsi"/>
          <w:i/>
          <w:iCs/>
        </w:rPr>
        <w:t>assignment: list of standards</w:t>
      </w:r>
      <w:r w:rsidRPr="008C3388">
        <w:rPr>
          <w:rFonts w:cstheme="minorHAnsi"/>
        </w:rPr>
        <w:t xml:space="preserve">]. </w:t>
      </w:r>
    </w:p>
    <w:p w14:paraId="42F558C3" w14:textId="77777777" w:rsidR="0004760F" w:rsidRDefault="0004760F" w:rsidP="0004760F">
      <w:pPr>
        <w:ind w:left="283" w:right="57" w:hanging="283"/>
        <w:rPr>
          <w:rFonts w:cstheme="minorHAnsi"/>
          <w:lang w:val="en-US"/>
        </w:rPr>
      </w:pPr>
    </w:p>
    <w:p w14:paraId="595B0D86" w14:textId="77777777" w:rsidR="0004760F" w:rsidRPr="00B0170A" w:rsidRDefault="0004760F" w:rsidP="0004760F">
      <w:pPr>
        <w:widowControl w:val="0"/>
        <w:autoSpaceDE w:val="0"/>
        <w:autoSpaceDN w:val="0"/>
        <w:spacing w:before="11"/>
        <w:jc w:val="left"/>
        <w:rPr>
          <w:rFonts w:eastAsia="Tahoma" w:cs="Arial"/>
          <w:sz w:val="13"/>
          <w:szCs w:val="22"/>
          <w:lang w:val="en-US" w:eastAsia="en-US" w:bidi="en-US"/>
        </w:rPr>
      </w:pPr>
      <w:r w:rsidRPr="00B0170A">
        <w:rPr>
          <w:rFonts w:eastAsia="Tahoma" w:cs="Arial"/>
          <w:noProof/>
          <w:szCs w:val="22"/>
          <w:lang w:eastAsia="en-GB" w:bidi="ar-SA"/>
        </w:rPr>
        <mc:AlternateContent>
          <mc:Choice Requires="wps">
            <w:drawing>
              <wp:anchor distT="0" distB="0" distL="0" distR="0" simplePos="0" relativeHeight="251659264" behindDoc="1" locked="0" layoutInCell="1" allowOverlap="1" wp14:anchorId="26A00B2A" wp14:editId="64D916E8">
                <wp:simplePos x="0" y="0"/>
                <wp:positionH relativeFrom="page">
                  <wp:posOffset>914400</wp:posOffset>
                </wp:positionH>
                <wp:positionV relativeFrom="paragraph">
                  <wp:posOffset>97790</wp:posOffset>
                </wp:positionV>
                <wp:extent cx="5905500" cy="227330"/>
                <wp:effectExtent l="0" t="0" r="0" b="0"/>
                <wp:wrapTopAndBottom/>
                <wp:docPr id="1786763823" name="Text Box 17867638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27330"/>
                        </a:xfrm>
                        <a:prstGeom prst="rect">
                          <a:avLst/>
                        </a:prstGeom>
                        <a:solidFill>
                          <a:srgbClr val="F3F3F3"/>
                        </a:solidFill>
                        <a:ln w="6096">
                          <a:solidFill>
                            <a:srgbClr val="000000"/>
                          </a:solidFill>
                          <a:miter lim="800000"/>
                          <a:headEnd/>
                          <a:tailEnd/>
                        </a:ln>
                      </wps:spPr>
                      <wps:txbx>
                        <w:txbxContent>
                          <w:p w14:paraId="4722EEED" w14:textId="77777777" w:rsidR="0004760F" w:rsidRDefault="0004760F" w:rsidP="0004760F">
                            <w:pPr>
                              <w:spacing w:before="41"/>
                              <w:ind w:left="108"/>
                              <w:rPr>
                                <w:b/>
                              </w:rPr>
                            </w:pPr>
                            <w:r>
                              <w:rPr>
                                <w:b/>
                              </w:rPr>
                              <w:t>FCS_CKM.6/SCP-SM Cryptographic key destruction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A00B2A" id="_x0000_t202" coordsize="21600,21600" o:spt="202" path="m,l,21600r21600,l21600,xe">
                <v:stroke joinstyle="miter"/>
                <v:path gradientshapeok="t" o:connecttype="rect"/>
              </v:shapetype>
              <v:shape id="Text Box 1786763823" o:spid="_x0000_s1026" type="#_x0000_t202" style="position:absolute;margin-left:1in;margin-top:7.7pt;width:465pt;height:17.9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" fillcolor="#f3f3f3" strokeweight=".48pt">
                <v:textbox inset="0,0,0,0">
                  <w:txbxContent>
                    <w:p w14:paraId="4722EEED" w14:textId="77777777" w:rsidR="0004760F" w:rsidRDefault="0004760F" w:rsidP="0004760F">
                      <w:pPr>
                        <w:spacing w:before="41"/>
                        <w:ind w:left="108"/>
                        <w:rPr>
                          <w:b/>
                        </w:rPr>
                      </w:pPr>
                      <w:r>
                        <w:rPr>
                          <w:b/>
                        </w:rPr>
                        <w:t>FCS_CKM.6/SCP-SM Cryptographic key destruction</w:t>
                      </w:r>
                    </w:p>
                  </w:txbxContent>
                </v:textbox>
                <w10:wrap type="topAndBottom" anchorx="page"/>
              </v:shape>
            </w:pict>
          </mc:Fallback>
        </mc:AlternateContent>
      </w:r>
    </w:p>
    <w:p w14:paraId="1522C1F9" w14:textId="77777777" w:rsidR="0004760F" w:rsidRPr="00D12D60" w:rsidRDefault="0004760F" w:rsidP="0004760F">
      <w:pPr>
        <w:widowControl w:val="0"/>
        <w:autoSpaceDE w:val="0"/>
        <w:autoSpaceDN w:val="0"/>
        <w:spacing w:before="110" w:line="230" w:lineRule="auto"/>
        <w:ind w:left="499" w:right="291" w:hanging="284"/>
        <w:jc w:val="left"/>
        <w:rPr>
          <w:rFonts w:cs="Arial"/>
          <w:b/>
        </w:rPr>
      </w:pPr>
      <w:r w:rsidRPr="00D12D60">
        <w:rPr>
          <w:rFonts w:eastAsia="Tahoma" w:cs="Arial"/>
          <w:b/>
          <w:szCs w:val="22"/>
          <w:lang w:val="en-US" w:eastAsia="en-US" w:bidi="en-US"/>
        </w:rPr>
        <w:t>FCS_CKM.6.1</w:t>
      </w:r>
      <w:r w:rsidRPr="00B0170A">
        <w:rPr>
          <w:rFonts w:eastAsia="Tahoma" w:cs="Arial"/>
          <w:b/>
          <w:szCs w:val="22"/>
          <w:lang w:val="en-US" w:eastAsia="en-US" w:bidi="en-US"/>
        </w:rPr>
        <w:t>/SCP-SM</w:t>
      </w:r>
      <w:r w:rsidRPr="00D12D60">
        <w:rPr>
          <w:rFonts w:eastAsia="Tahoma" w:cs="Arial"/>
          <w:b/>
          <w:szCs w:val="22"/>
          <w:lang w:val="en-US" w:eastAsia="en-US" w:bidi="en-US"/>
        </w:rPr>
        <w:t xml:space="preserve"> </w:t>
      </w:r>
      <w:r w:rsidRPr="00B0170A">
        <w:rPr>
          <w:rFonts w:eastAsia="Tahoma" w:cs="Arial"/>
          <w:bCs/>
          <w:szCs w:val="22"/>
          <w:lang w:val="en-US" w:eastAsia="en-US" w:bidi="en-US"/>
        </w:rPr>
        <w:t xml:space="preserve">The TSF shall destroy [assignment: </w:t>
      </w:r>
      <w:r w:rsidRPr="00D12D60">
        <w:rPr>
          <w:rFonts w:eastAsia="Tahoma" w:cs="Arial"/>
          <w:bCs/>
          <w:i/>
          <w:iCs/>
          <w:szCs w:val="22"/>
          <w:lang w:val="en-US" w:eastAsia="en-US" w:bidi="en-US"/>
        </w:rPr>
        <w:t>list of cryptographic keys (including keying material)</w:t>
      </w:r>
      <w:r w:rsidRPr="00B0170A">
        <w:rPr>
          <w:rFonts w:eastAsia="Tahoma" w:cs="Arial"/>
          <w:bCs/>
          <w:szCs w:val="22"/>
          <w:lang w:val="en-US" w:eastAsia="en-US" w:bidi="en-US"/>
        </w:rPr>
        <w:t xml:space="preserve">] when [selection: </w:t>
      </w:r>
      <w:r w:rsidRPr="00D12D60">
        <w:rPr>
          <w:rFonts w:eastAsia="Tahoma" w:cs="Arial"/>
          <w:bCs/>
          <w:i/>
          <w:iCs/>
          <w:szCs w:val="22"/>
          <w:lang w:val="en-US" w:eastAsia="en-US" w:bidi="en-US"/>
        </w:rPr>
        <w:t>no longer needed, [assignment: other circumstances for key or keying material destruction</w:t>
      </w:r>
      <w:r w:rsidRPr="00B0170A">
        <w:rPr>
          <w:rFonts w:eastAsia="Tahoma" w:cs="Arial"/>
          <w:bCs/>
          <w:szCs w:val="22"/>
          <w:lang w:val="en-US" w:eastAsia="en-US" w:bidi="en-US"/>
        </w:rPr>
        <w:t>]].</w:t>
      </w:r>
    </w:p>
    <w:p w14:paraId="71781D55" w14:textId="77777777" w:rsidR="0004760F" w:rsidRPr="00B0170A" w:rsidRDefault="0004760F" w:rsidP="0004760F">
      <w:pPr>
        <w:widowControl w:val="0"/>
        <w:autoSpaceDE w:val="0"/>
        <w:autoSpaceDN w:val="0"/>
        <w:spacing w:before="110" w:line="230" w:lineRule="auto"/>
        <w:ind w:left="499" w:right="291" w:hanging="284"/>
        <w:jc w:val="left"/>
        <w:rPr>
          <w:rFonts w:eastAsia="Tahoma" w:cs="Arial"/>
          <w:szCs w:val="22"/>
          <w:lang w:val="en-US" w:eastAsia="en-US" w:bidi="en-US"/>
        </w:rPr>
      </w:pPr>
      <w:r w:rsidRPr="00B0170A">
        <w:rPr>
          <w:rFonts w:eastAsia="Tahoma" w:cs="Arial"/>
          <w:b/>
          <w:szCs w:val="22"/>
          <w:lang w:val="en-US" w:eastAsia="en-US" w:bidi="en-US"/>
        </w:rPr>
        <w:t xml:space="preserve">FCS_CKM.6.2/SCP-SM </w:t>
      </w:r>
      <w:r w:rsidRPr="00B0170A">
        <w:rPr>
          <w:rFonts w:eastAsia="Tahoma" w:cs="Arial"/>
          <w:szCs w:val="22"/>
          <w:lang w:val="en-US" w:eastAsia="en-US" w:bidi="en-US"/>
        </w:rPr>
        <w:t>The TSF shall destroy cryptographic keys and keying material specified by FCS_CKM.6.1/SCP-SM in accordance with a specified</w:t>
      </w:r>
      <w:r w:rsidRPr="00B0170A">
        <w:rPr>
          <w:rFonts w:eastAsia="Tahoma" w:cs="Arial"/>
          <w:spacing w:val="-28"/>
          <w:szCs w:val="22"/>
          <w:lang w:val="en-US" w:eastAsia="en-US" w:bidi="en-US"/>
        </w:rPr>
        <w:t xml:space="preserve"> </w:t>
      </w:r>
      <w:r w:rsidRPr="00B0170A">
        <w:rPr>
          <w:rFonts w:eastAsia="Tahoma" w:cs="Arial"/>
          <w:szCs w:val="22"/>
          <w:lang w:val="en-US" w:eastAsia="en-US" w:bidi="en-US"/>
        </w:rPr>
        <w:t>cryptographic</w:t>
      </w:r>
      <w:r w:rsidRPr="00B0170A">
        <w:rPr>
          <w:rFonts w:eastAsia="Tahoma" w:cs="Arial"/>
          <w:spacing w:val="-28"/>
          <w:szCs w:val="22"/>
          <w:lang w:val="en-US" w:eastAsia="en-US" w:bidi="en-US"/>
        </w:rPr>
        <w:t xml:space="preserve"> </w:t>
      </w:r>
      <w:r w:rsidRPr="00B0170A">
        <w:rPr>
          <w:rFonts w:eastAsia="Tahoma" w:cs="Arial"/>
          <w:szCs w:val="22"/>
          <w:lang w:val="en-US" w:eastAsia="en-US" w:bidi="en-US"/>
        </w:rPr>
        <w:t>key</w:t>
      </w:r>
      <w:r w:rsidRPr="00B0170A">
        <w:rPr>
          <w:rFonts w:eastAsia="Tahoma" w:cs="Arial"/>
          <w:spacing w:val="-27"/>
          <w:szCs w:val="22"/>
          <w:lang w:val="en-US" w:eastAsia="en-US" w:bidi="en-US"/>
        </w:rPr>
        <w:t xml:space="preserve"> </w:t>
      </w:r>
      <w:r w:rsidRPr="00B0170A">
        <w:rPr>
          <w:rFonts w:eastAsia="Tahoma" w:cs="Arial"/>
          <w:szCs w:val="22"/>
          <w:lang w:val="en-US" w:eastAsia="en-US" w:bidi="en-US"/>
        </w:rPr>
        <w:t>destruction</w:t>
      </w:r>
      <w:r w:rsidRPr="00B0170A">
        <w:rPr>
          <w:rFonts w:eastAsia="Tahoma" w:cs="Arial"/>
          <w:spacing w:val="-28"/>
          <w:szCs w:val="22"/>
          <w:lang w:val="en-US" w:eastAsia="en-US" w:bidi="en-US"/>
        </w:rPr>
        <w:t xml:space="preserve"> </w:t>
      </w:r>
      <w:r w:rsidRPr="00B0170A">
        <w:rPr>
          <w:rFonts w:eastAsia="Tahoma" w:cs="Arial"/>
          <w:szCs w:val="22"/>
          <w:lang w:val="en-US" w:eastAsia="en-US" w:bidi="en-US"/>
        </w:rPr>
        <w:t>method</w:t>
      </w:r>
      <w:r w:rsidRPr="00B0170A">
        <w:rPr>
          <w:rFonts w:eastAsia="Tahoma" w:cs="Arial"/>
          <w:spacing w:val="-26"/>
          <w:szCs w:val="22"/>
          <w:lang w:val="en-US" w:eastAsia="en-US" w:bidi="en-US"/>
        </w:rPr>
        <w:t xml:space="preserve"> </w:t>
      </w:r>
      <w:r w:rsidRPr="00B0170A">
        <w:rPr>
          <w:rFonts w:eastAsia="Tahoma" w:cs="Arial"/>
          <w:szCs w:val="22"/>
          <w:lang w:val="en-US" w:eastAsia="en-US" w:bidi="en-US"/>
        </w:rPr>
        <w:t>[assignment:</w:t>
      </w:r>
      <w:r w:rsidRPr="00B0170A">
        <w:rPr>
          <w:rFonts w:eastAsia="Tahoma" w:cs="Arial"/>
          <w:spacing w:val="-25"/>
          <w:szCs w:val="22"/>
          <w:lang w:val="en-US" w:eastAsia="en-US" w:bidi="en-US"/>
        </w:rPr>
        <w:t xml:space="preserve"> </w:t>
      </w:r>
      <w:r w:rsidRPr="00B0170A">
        <w:rPr>
          <w:rFonts w:eastAsia="Tahoma" w:cs="Arial"/>
          <w:i/>
          <w:sz w:val="23"/>
          <w:szCs w:val="22"/>
          <w:lang w:val="en-US" w:eastAsia="en-US" w:bidi="en-US"/>
        </w:rPr>
        <w:t>cryptographic</w:t>
      </w:r>
      <w:r w:rsidRPr="00B0170A">
        <w:rPr>
          <w:rFonts w:eastAsia="Tahoma" w:cs="Arial"/>
          <w:i/>
          <w:spacing w:val="-30"/>
          <w:sz w:val="23"/>
          <w:szCs w:val="22"/>
          <w:lang w:val="en-US" w:eastAsia="en-US" w:bidi="en-US"/>
        </w:rPr>
        <w:t xml:space="preserve"> </w:t>
      </w:r>
      <w:r w:rsidRPr="00B0170A">
        <w:rPr>
          <w:rFonts w:eastAsia="Tahoma" w:cs="Arial"/>
          <w:i/>
          <w:sz w:val="23"/>
          <w:szCs w:val="22"/>
          <w:lang w:val="en-US" w:eastAsia="en-US" w:bidi="en-US"/>
        </w:rPr>
        <w:t>key</w:t>
      </w:r>
      <w:r w:rsidRPr="00B0170A">
        <w:rPr>
          <w:rFonts w:eastAsia="Tahoma" w:cs="Arial"/>
          <w:i/>
          <w:spacing w:val="-31"/>
          <w:sz w:val="23"/>
          <w:szCs w:val="22"/>
          <w:lang w:val="en-US" w:eastAsia="en-US" w:bidi="en-US"/>
        </w:rPr>
        <w:t xml:space="preserve"> </w:t>
      </w:r>
      <w:r w:rsidRPr="00B0170A">
        <w:rPr>
          <w:rFonts w:eastAsia="Tahoma" w:cs="Arial"/>
          <w:i/>
          <w:sz w:val="23"/>
          <w:szCs w:val="22"/>
          <w:lang w:val="en-US" w:eastAsia="en-US" w:bidi="en-US"/>
        </w:rPr>
        <w:t>destruction method</w:t>
      </w:r>
      <w:r w:rsidRPr="00B0170A">
        <w:rPr>
          <w:rFonts w:eastAsia="Tahoma" w:cs="Arial"/>
          <w:szCs w:val="22"/>
          <w:lang w:val="en-US" w:eastAsia="en-US" w:bidi="en-US"/>
        </w:rPr>
        <w:t xml:space="preserve">] that meets the following: [assignment: </w:t>
      </w:r>
      <w:r w:rsidRPr="00B0170A">
        <w:rPr>
          <w:rFonts w:eastAsia="Tahoma" w:cs="Arial"/>
          <w:i/>
          <w:sz w:val="23"/>
          <w:szCs w:val="22"/>
          <w:lang w:val="en-US" w:eastAsia="en-US" w:bidi="en-US"/>
        </w:rPr>
        <w:t>list of</w:t>
      </w:r>
      <w:r w:rsidRPr="00B0170A">
        <w:rPr>
          <w:rFonts w:eastAsia="Tahoma" w:cs="Arial"/>
          <w:i/>
          <w:spacing w:val="-27"/>
          <w:sz w:val="23"/>
          <w:szCs w:val="22"/>
          <w:lang w:val="en-US" w:eastAsia="en-US" w:bidi="en-US"/>
        </w:rPr>
        <w:t xml:space="preserve"> </w:t>
      </w:r>
      <w:r w:rsidRPr="00B0170A">
        <w:rPr>
          <w:rFonts w:eastAsia="Tahoma" w:cs="Arial"/>
          <w:i/>
          <w:sz w:val="23"/>
          <w:szCs w:val="22"/>
          <w:lang w:val="en-US" w:eastAsia="en-US" w:bidi="en-US"/>
        </w:rPr>
        <w:t>standards</w:t>
      </w:r>
      <w:r w:rsidRPr="00B0170A">
        <w:rPr>
          <w:rFonts w:eastAsia="Tahoma" w:cs="Arial"/>
          <w:szCs w:val="22"/>
          <w:lang w:val="en-US" w:eastAsia="en-US" w:bidi="en-US"/>
        </w:rPr>
        <w:t>].</w:t>
      </w:r>
    </w:p>
    <w:p w14:paraId="280A48B5" w14:textId="77777777" w:rsidR="0004760F" w:rsidRDefault="0004760F" w:rsidP="0004760F">
      <w:pPr>
        <w:ind w:left="283" w:right="57" w:hanging="283"/>
        <w:rPr>
          <w:rFonts w:cstheme="minorHAnsi"/>
          <w:lang w:val="en-US"/>
        </w:rPr>
      </w:pPr>
    </w:p>
    <w:p w14:paraId="2D9400ED" w14:textId="77777777" w:rsidR="0004760F" w:rsidRDefault="0004760F" w:rsidP="0004760F">
      <w:pPr>
        <w:ind w:left="283" w:right="57" w:hanging="283"/>
        <w:rPr>
          <w:rFonts w:cstheme="minorHAnsi"/>
          <w:lang w:val="en-US"/>
        </w:rPr>
      </w:pPr>
      <w:r w:rsidRPr="00B0170A">
        <w:rPr>
          <w:rFonts w:eastAsia="Tahoma" w:cs="Arial"/>
          <w:noProof/>
          <w:sz w:val="20"/>
          <w:szCs w:val="22"/>
          <w:lang w:eastAsia="en-GB" w:bidi="ar-SA"/>
        </w:rPr>
        <mc:AlternateContent>
          <mc:Choice Requires="wps">
            <w:drawing>
              <wp:inline distT="0" distB="0" distL="0" distR="0" wp14:anchorId="7750BB83" wp14:editId="6F368CBE">
                <wp:extent cx="5731510" cy="219400"/>
                <wp:effectExtent l="0" t="0" r="8890" b="9525"/>
                <wp:docPr id="531739112" name="Text Box 531739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19400"/>
                        </a:xfrm>
                        <a:prstGeom prst="rect">
                          <a:avLst/>
                        </a:prstGeom>
                        <a:solidFill>
                          <a:srgbClr val="F3F3F3"/>
                        </a:solidFill>
                        <a:ln w="6096">
                          <a:solidFill>
                            <a:srgbClr val="000000"/>
                          </a:solidFill>
                          <a:miter lim="800000"/>
                          <a:headEnd/>
                          <a:tailEnd/>
                        </a:ln>
                      </wps:spPr>
                      <wps:txbx>
                        <w:txbxContent>
                          <w:p w14:paraId="5D91486E" w14:textId="77777777" w:rsidR="0004760F" w:rsidRDefault="0004760F" w:rsidP="0004760F">
                            <w:pPr>
                              <w:spacing w:before="42"/>
                              <w:ind w:left="108"/>
                              <w:rPr>
                                <w:b/>
                              </w:rPr>
                            </w:pPr>
                            <w:r>
                              <w:rPr>
                                <w:b/>
                              </w:rPr>
                              <w:t>FCS_CKM.6/SCP-MNO Cryptographic key destruction</w:t>
                            </w:r>
                          </w:p>
                        </w:txbxContent>
                      </wps:txbx>
                      <wps:bodyPr rot="0" vert="horz" wrap="square" lIns="0" tIns="0" rIns="0" bIns="0" anchor="t" anchorCtr="0" upright="1">
                        <a:noAutofit/>
                      </wps:bodyPr>
                    </wps:wsp>
                  </a:graphicData>
                </a:graphic>
              </wp:inline>
            </w:drawing>
          </mc:Choice>
          <mc:Fallback>
            <w:pict>
              <v:shape w14:anchorId="7750BB83" id="Text Box 531739112" o:spid="_x0000_s1027" type="#_x0000_t202" style="width:451.3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" fillcolor="#f3f3f3" strokeweight=".48pt">
                <v:textbox inset="0,0,0,0">
                  <w:txbxContent>
                    <w:p w14:paraId="5D91486E" w14:textId="77777777" w:rsidR="0004760F" w:rsidRDefault="0004760F" w:rsidP="0004760F">
                      <w:pPr>
                        <w:spacing w:before="42"/>
                        <w:ind w:left="108"/>
                        <w:rPr>
                          <w:b/>
                        </w:rPr>
                      </w:pPr>
                      <w:r>
                        <w:rPr>
                          <w:b/>
                        </w:rPr>
                        <w:t>FCS_CKM.6/SCP-MNO Cryptographic key destruction</w:t>
                      </w:r>
                    </w:p>
                  </w:txbxContent>
                </v:textbox>
                <w10:anchorlock/>
              </v:shape>
            </w:pict>
          </mc:Fallback>
        </mc:AlternateContent>
      </w:r>
    </w:p>
    <w:p w14:paraId="21F44E47" w14:textId="77777777" w:rsidR="0004760F" w:rsidRPr="00B0170A" w:rsidRDefault="0004760F" w:rsidP="0004760F">
      <w:pPr>
        <w:widowControl w:val="0"/>
        <w:autoSpaceDE w:val="0"/>
        <w:autoSpaceDN w:val="0"/>
        <w:spacing w:before="110" w:line="230" w:lineRule="auto"/>
        <w:ind w:left="499" w:right="291" w:hanging="284"/>
        <w:jc w:val="left"/>
        <w:rPr>
          <w:rFonts w:eastAsia="Tahoma" w:cs="Arial"/>
          <w:b/>
          <w:szCs w:val="22"/>
          <w:lang w:val="en-US" w:eastAsia="en-US" w:bidi="en-US"/>
        </w:rPr>
      </w:pPr>
      <w:r w:rsidRPr="00B0170A">
        <w:rPr>
          <w:rFonts w:eastAsia="Tahoma" w:cs="Arial"/>
          <w:b/>
          <w:szCs w:val="22"/>
          <w:lang w:val="en-US" w:eastAsia="en-US" w:bidi="en-US"/>
        </w:rPr>
        <w:t xml:space="preserve">FCS_CKM.6.1/SCP-MNO </w:t>
      </w:r>
      <w:r w:rsidRPr="00B0170A">
        <w:rPr>
          <w:rFonts w:eastAsia="Tahoma" w:cs="Arial"/>
          <w:bCs/>
          <w:szCs w:val="22"/>
          <w:lang w:val="en-US" w:eastAsia="en-US" w:bidi="en-US"/>
        </w:rPr>
        <w:t xml:space="preserve">The TSF shall destroy [assignment: </w:t>
      </w:r>
      <w:r w:rsidRPr="00B0170A">
        <w:rPr>
          <w:rFonts w:eastAsia="Tahoma" w:cs="Arial"/>
          <w:bCs/>
          <w:i/>
          <w:iCs/>
          <w:szCs w:val="22"/>
          <w:lang w:val="en-US" w:eastAsia="en-US" w:bidi="en-US"/>
        </w:rPr>
        <w:t>list of cryptographic keys (including keying material)</w:t>
      </w:r>
      <w:r w:rsidRPr="00B0170A">
        <w:rPr>
          <w:rFonts w:eastAsia="Tahoma" w:cs="Arial"/>
          <w:bCs/>
          <w:szCs w:val="22"/>
          <w:lang w:val="en-US" w:eastAsia="en-US" w:bidi="en-US"/>
        </w:rPr>
        <w:t xml:space="preserve">] when [selection: </w:t>
      </w:r>
      <w:r w:rsidRPr="00B0170A">
        <w:rPr>
          <w:rFonts w:eastAsia="Tahoma" w:cs="Arial"/>
          <w:bCs/>
          <w:i/>
          <w:iCs/>
          <w:szCs w:val="22"/>
          <w:lang w:val="en-US" w:eastAsia="en-US" w:bidi="en-US"/>
        </w:rPr>
        <w:t>no longer needed, [assignment: other circumstances for key or keying material destruction</w:t>
      </w:r>
      <w:r w:rsidRPr="00B0170A">
        <w:rPr>
          <w:rFonts w:eastAsia="Tahoma" w:cs="Arial"/>
          <w:bCs/>
          <w:szCs w:val="22"/>
          <w:lang w:val="en-US" w:eastAsia="en-US" w:bidi="en-US"/>
        </w:rPr>
        <w:t>]].</w:t>
      </w:r>
    </w:p>
    <w:p w14:paraId="15735897" w14:textId="346BCCE4" w:rsidR="00B15435" w:rsidRPr="00671AC6" w:rsidRDefault="0004760F" w:rsidP="0004760F">
      <w:pPr>
        <w:ind w:left="283" w:right="57" w:hanging="283"/>
        <w:rPr>
          <w:rFonts w:cstheme="minorHAnsi"/>
          <w:lang w:val="en-US"/>
        </w:rPr>
      </w:pPr>
      <w:r w:rsidRPr="00B0170A">
        <w:rPr>
          <w:rFonts w:eastAsia="Tahoma" w:cs="Arial"/>
          <w:b/>
          <w:szCs w:val="22"/>
          <w:lang w:val="en-US" w:eastAsia="en-US" w:bidi="en-US"/>
        </w:rPr>
        <w:t xml:space="preserve">FCS_CKM.6.2/SCP-MNO </w:t>
      </w:r>
      <w:r w:rsidRPr="00B0170A">
        <w:rPr>
          <w:rFonts w:eastAsia="Tahoma" w:cs="Arial"/>
          <w:szCs w:val="22"/>
          <w:lang w:val="en-US" w:eastAsia="en-US" w:bidi="en-US"/>
        </w:rPr>
        <w:t>The TSF shall destroy cryptographic keys and keying material specified by FCS_CKM.6.1/SCP-MNO in accordance with a specified</w:t>
      </w:r>
      <w:r w:rsidRPr="00B0170A">
        <w:rPr>
          <w:rFonts w:eastAsia="Tahoma" w:cs="Arial"/>
          <w:spacing w:val="-28"/>
          <w:szCs w:val="22"/>
          <w:lang w:val="en-US" w:eastAsia="en-US" w:bidi="en-US"/>
        </w:rPr>
        <w:t xml:space="preserve"> </w:t>
      </w:r>
      <w:r w:rsidRPr="00B0170A">
        <w:rPr>
          <w:rFonts w:eastAsia="Tahoma" w:cs="Arial"/>
          <w:szCs w:val="22"/>
          <w:lang w:val="en-US" w:eastAsia="en-US" w:bidi="en-US"/>
        </w:rPr>
        <w:t>cryptographic</w:t>
      </w:r>
      <w:r w:rsidRPr="00B0170A">
        <w:rPr>
          <w:rFonts w:eastAsia="Tahoma" w:cs="Arial"/>
          <w:spacing w:val="-28"/>
          <w:szCs w:val="22"/>
          <w:lang w:val="en-US" w:eastAsia="en-US" w:bidi="en-US"/>
        </w:rPr>
        <w:t xml:space="preserve"> </w:t>
      </w:r>
      <w:r w:rsidRPr="00B0170A">
        <w:rPr>
          <w:rFonts w:eastAsia="Tahoma" w:cs="Arial"/>
          <w:szCs w:val="22"/>
          <w:lang w:val="en-US" w:eastAsia="en-US" w:bidi="en-US"/>
        </w:rPr>
        <w:t>key</w:t>
      </w:r>
      <w:r w:rsidRPr="00B0170A">
        <w:rPr>
          <w:rFonts w:eastAsia="Tahoma" w:cs="Arial"/>
          <w:spacing w:val="-27"/>
          <w:szCs w:val="22"/>
          <w:lang w:val="en-US" w:eastAsia="en-US" w:bidi="en-US"/>
        </w:rPr>
        <w:t xml:space="preserve"> </w:t>
      </w:r>
      <w:r w:rsidRPr="00B0170A">
        <w:rPr>
          <w:rFonts w:eastAsia="Tahoma" w:cs="Arial"/>
          <w:szCs w:val="22"/>
          <w:lang w:val="en-US" w:eastAsia="en-US" w:bidi="en-US"/>
        </w:rPr>
        <w:t>destruction</w:t>
      </w:r>
      <w:r w:rsidRPr="00B0170A">
        <w:rPr>
          <w:rFonts w:eastAsia="Tahoma" w:cs="Arial"/>
          <w:spacing w:val="-28"/>
          <w:szCs w:val="22"/>
          <w:lang w:val="en-US" w:eastAsia="en-US" w:bidi="en-US"/>
        </w:rPr>
        <w:t xml:space="preserve"> </w:t>
      </w:r>
      <w:r w:rsidRPr="00B0170A">
        <w:rPr>
          <w:rFonts w:eastAsia="Tahoma" w:cs="Arial"/>
          <w:szCs w:val="22"/>
          <w:lang w:val="en-US" w:eastAsia="en-US" w:bidi="en-US"/>
        </w:rPr>
        <w:t>method</w:t>
      </w:r>
      <w:r w:rsidRPr="00B0170A">
        <w:rPr>
          <w:rFonts w:eastAsia="Tahoma" w:cs="Arial"/>
          <w:spacing w:val="-26"/>
          <w:szCs w:val="22"/>
          <w:lang w:val="en-US" w:eastAsia="en-US" w:bidi="en-US"/>
        </w:rPr>
        <w:t xml:space="preserve"> </w:t>
      </w:r>
      <w:r w:rsidRPr="00B0170A">
        <w:rPr>
          <w:rFonts w:eastAsia="Tahoma" w:cs="Arial"/>
          <w:szCs w:val="22"/>
          <w:lang w:val="en-US" w:eastAsia="en-US" w:bidi="en-US"/>
        </w:rPr>
        <w:t>[assignment:</w:t>
      </w:r>
      <w:r w:rsidRPr="00B0170A">
        <w:rPr>
          <w:rFonts w:eastAsia="Tahoma" w:cs="Arial"/>
          <w:spacing w:val="-25"/>
          <w:szCs w:val="22"/>
          <w:lang w:val="en-US" w:eastAsia="en-US" w:bidi="en-US"/>
        </w:rPr>
        <w:t xml:space="preserve"> </w:t>
      </w:r>
      <w:r w:rsidRPr="00B0170A">
        <w:rPr>
          <w:rFonts w:eastAsia="Tahoma" w:cs="Arial"/>
          <w:i/>
          <w:sz w:val="23"/>
          <w:szCs w:val="22"/>
          <w:lang w:val="en-US" w:eastAsia="en-US" w:bidi="en-US"/>
        </w:rPr>
        <w:t>cryptographic</w:t>
      </w:r>
      <w:r w:rsidRPr="00B0170A">
        <w:rPr>
          <w:rFonts w:eastAsia="Tahoma" w:cs="Arial"/>
          <w:i/>
          <w:spacing w:val="-30"/>
          <w:sz w:val="23"/>
          <w:szCs w:val="22"/>
          <w:lang w:val="en-US" w:eastAsia="en-US" w:bidi="en-US"/>
        </w:rPr>
        <w:t xml:space="preserve"> </w:t>
      </w:r>
      <w:r w:rsidRPr="00B0170A">
        <w:rPr>
          <w:rFonts w:eastAsia="Tahoma" w:cs="Arial"/>
          <w:i/>
          <w:sz w:val="23"/>
          <w:szCs w:val="22"/>
          <w:lang w:val="en-US" w:eastAsia="en-US" w:bidi="en-US"/>
        </w:rPr>
        <w:t>key</w:t>
      </w:r>
      <w:r w:rsidRPr="00B0170A">
        <w:rPr>
          <w:rFonts w:eastAsia="Tahoma" w:cs="Arial"/>
          <w:i/>
          <w:spacing w:val="-31"/>
          <w:sz w:val="23"/>
          <w:szCs w:val="22"/>
          <w:lang w:val="en-US" w:eastAsia="en-US" w:bidi="en-US"/>
        </w:rPr>
        <w:t xml:space="preserve"> </w:t>
      </w:r>
      <w:r w:rsidRPr="00B0170A">
        <w:rPr>
          <w:rFonts w:eastAsia="Tahoma" w:cs="Arial"/>
          <w:i/>
          <w:sz w:val="23"/>
          <w:szCs w:val="22"/>
          <w:lang w:val="en-US" w:eastAsia="en-US" w:bidi="en-US"/>
        </w:rPr>
        <w:t>destruction method</w:t>
      </w:r>
      <w:r w:rsidRPr="00B0170A">
        <w:rPr>
          <w:rFonts w:eastAsia="Tahoma" w:cs="Arial"/>
          <w:szCs w:val="22"/>
          <w:lang w:val="en-US" w:eastAsia="en-US" w:bidi="en-US"/>
        </w:rPr>
        <w:t xml:space="preserve">] that meets the following: [assignment: </w:t>
      </w:r>
      <w:r w:rsidRPr="00B0170A">
        <w:rPr>
          <w:rFonts w:eastAsia="Tahoma" w:cs="Arial"/>
          <w:i/>
          <w:sz w:val="23"/>
          <w:szCs w:val="22"/>
          <w:lang w:val="en-US" w:eastAsia="en-US" w:bidi="en-US"/>
        </w:rPr>
        <w:t>list of</w:t>
      </w:r>
      <w:r w:rsidRPr="00B0170A">
        <w:rPr>
          <w:rFonts w:eastAsia="Tahoma" w:cs="Arial"/>
          <w:i/>
          <w:spacing w:val="-27"/>
          <w:sz w:val="23"/>
          <w:szCs w:val="22"/>
          <w:lang w:val="en-US" w:eastAsia="en-US" w:bidi="en-US"/>
        </w:rPr>
        <w:t xml:space="preserve"> </w:t>
      </w:r>
      <w:r w:rsidRPr="00B0170A">
        <w:rPr>
          <w:rFonts w:eastAsia="Tahoma" w:cs="Arial"/>
          <w:i/>
          <w:sz w:val="23"/>
          <w:szCs w:val="22"/>
          <w:lang w:val="en-US" w:eastAsia="en-US" w:bidi="en-US"/>
        </w:rPr>
        <w:t>standards</w:t>
      </w:r>
      <w:r w:rsidRPr="00B0170A">
        <w:rPr>
          <w:rFonts w:eastAsia="Tahoma" w:cs="Arial"/>
          <w:szCs w:val="22"/>
          <w:lang w:val="en-US" w:eastAsia="en-US" w:bidi="en-US"/>
        </w:rPr>
        <w:t>].</w:t>
      </w:r>
    </w:p>
    <w:p w14:paraId="40EE27C2" w14:textId="77777777" w:rsidR="00BF1326" w:rsidRPr="008C3388" w:rsidRDefault="00BF1326" w:rsidP="00DC1372">
      <w:pPr>
        <w:pStyle w:val="Heading3"/>
      </w:pPr>
      <w:bookmarkStart w:id="123" w:name="_Toc120551305"/>
      <w:bookmarkStart w:id="124" w:name="_Toc178203740"/>
      <w:r w:rsidRPr="008C3388">
        <w:t xml:space="preserve">Security </w:t>
      </w:r>
      <w:r w:rsidRPr="00DC1372">
        <w:t>Domains</w:t>
      </w:r>
      <w:bookmarkEnd w:id="123"/>
      <w:bookmarkEnd w:id="124"/>
      <w:r w:rsidRPr="008C3388">
        <w:t xml:space="preserve"> </w:t>
      </w:r>
    </w:p>
    <w:p w14:paraId="0B7802CA" w14:textId="77777777" w:rsidR="00BF1326" w:rsidRPr="008C3388" w:rsidRDefault="00BF1326" w:rsidP="00BF1326">
      <w:pPr>
        <w:rPr>
          <w:rFonts w:cstheme="minorHAnsi"/>
          <w:lang w:eastAsia="en-US"/>
        </w:rPr>
      </w:pPr>
    </w:p>
    <w:p w14:paraId="160FB389"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FDP_ACC.1/ISDR Subset access control </w:t>
      </w:r>
    </w:p>
    <w:p w14:paraId="7367526D" w14:textId="2494EE0E" w:rsidR="00BF1326" w:rsidRPr="008C3388" w:rsidRDefault="00BF1326" w:rsidP="00BF1326">
      <w:pPr>
        <w:spacing w:after="1" w:line="318" w:lineRule="auto"/>
        <w:ind w:left="708" w:right="1283" w:hanging="708"/>
        <w:rPr>
          <w:rFonts w:eastAsia="Tahoma" w:cstheme="minorHAnsi"/>
          <w:b/>
        </w:rPr>
      </w:pPr>
    </w:p>
    <w:p w14:paraId="5DD2209F" w14:textId="77777777" w:rsidR="00BF1326" w:rsidRDefault="00BF1326" w:rsidP="00BF1326">
      <w:pPr>
        <w:rPr>
          <w:rFonts w:cstheme="minorHAnsi"/>
        </w:rPr>
      </w:pPr>
      <w:r w:rsidRPr="00FF47B0">
        <w:t>The definition of this SFR is present in [PP-eUICC] and it is unchanged within this ST.</w:t>
      </w:r>
    </w:p>
    <w:p w14:paraId="613A6BDF" w14:textId="77777777" w:rsidR="00BF1326" w:rsidRPr="000D6AC7" w:rsidRDefault="00BF1326" w:rsidP="00BF1326">
      <w:pPr>
        <w:spacing w:after="76" w:line="248" w:lineRule="auto"/>
        <w:ind w:right="52"/>
        <w:rPr>
          <w:rFonts w:cstheme="minorHAnsi"/>
        </w:rPr>
      </w:pPr>
    </w:p>
    <w:p w14:paraId="19492A5F"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FDP_ACF.1/ISDR Security attribute based access control </w:t>
      </w:r>
    </w:p>
    <w:p w14:paraId="26EB489E" w14:textId="57D63C38" w:rsidR="00BF1326" w:rsidRPr="008C3388" w:rsidRDefault="00BF1326" w:rsidP="00BF1326">
      <w:pPr>
        <w:spacing w:after="14" w:line="307" w:lineRule="auto"/>
        <w:ind w:left="298" w:right="57" w:hanging="283"/>
        <w:rPr>
          <w:rFonts w:eastAsia="Tahoma" w:cstheme="minorHAnsi"/>
          <w:b/>
        </w:rPr>
      </w:pPr>
    </w:p>
    <w:p w14:paraId="5AB42584" w14:textId="77777777" w:rsidR="0004760F" w:rsidRPr="00B0170A" w:rsidRDefault="0004760F" w:rsidP="0004760F">
      <w:pPr>
        <w:widowControl w:val="0"/>
        <w:autoSpaceDE w:val="0"/>
        <w:autoSpaceDN w:val="0"/>
        <w:spacing w:before="101"/>
        <w:ind w:left="499" w:right="282" w:hanging="284"/>
        <w:jc w:val="left"/>
        <w:rPr>
          <w:rFonts w:eastAsia="Tahoma" w:cs="Arial"/>
          <w:szCs w:val="22"/>
          <w:lang w:val="en-US" w:eastAsia="en-US" w:bidi="en-US"/>
        </w:rPr>
      </w:pPr>
      <w:bookmarkStart w:id="125" w:name="_bookmark177"/>
      <w:bookmarkEnd w:id="125"/>
      <w:r w:rsidRPr="00B0170A">
        <w:rPr>
          <w:rFonts w:eastAsia="Tahoma" w:cs="Arial"/>
          <w:b/>
          <w:szCs w:val="22"/>
          <w:lang w:val="en-US" w:eastAsia="en-US" w:bidi="en-US"/>
        </w:rPr>
        <w:t>FDP_ACF.1.1/ISDR</w:t>
      </w:r>
      <w:r w:rsidRPr="00B0170A">
        <w:rPr>
          <w:rFonts w:eastAsia="Tahoma" w:cs="Arial"/>
          <w:b/>
          <w:spacing w:val="1"/>
          <w:szCs w:val="22"/>
          <w:lang w:val="en-US" w:eastAsia="en-US" w:bidi="en-US"/>
        </w:rPr>
        <w:t xml:space="preserve"> </w:t>
      </w:r>
      <w:r w:rsidRPr="00B0170A">
        <w:rPr>
          <w:rFonts w:eastAsia="Tahoma" w:cs="Arial"/>
          <w:szCs w:val="22"/>
          <w:lang w:val="en-US" w:eastAsia="en-US" w:bidi="en-US"/>
        </w:rPr>
        <w:t>The</w:t>
      </w:r>
      <w:r w:rsidRPr="00B0170A">
        <w:rPr>
          <w:rFonts w:eastAsia="Tahoma" w:cs="Arial"/>
          <w:spacing w:val="-15"/>
          <w:szCs w:val="22"/>
          <w:lang w:val="en-US" w:eastAsia="en-US" w:bidi="en-US"/>
        </w:rPr>
        <w:t xml:space="preserve"> </w:t>
      </w:r>
      <w:r w:rsidRPr="00B0170A">
        <w:rPr>
          <w:rFonts w:eastAsia="Tahoma" w:cs="Arial"/>
          <w:szCs w:val="22"/>
          <w:lang w:val="en-US" w:eastAsia="en-US" w:bidi="en-US"/>
        </w:rPr>
        <w:t>TSF</w:t>
      </w:r>
      <w:r w:rsidRPr="00B0170A">
        <w:rPr>
          <w:rFonts w:eastAsia="Tahoma" w:cs="Arial"/>
          <w:spacing w:val="-13"/>
          <w:szCs w:val="22"/>
          <w:lang w:val="en-US" w:eastAsia="en-US" w:bidi="en-US"/>
        </w:rPr>
        <w:t xml:space="preserve"> </w:t>
      </w:r>
      <w:r w:rsidRPr="00B0170A">
        <w:rPr>
          <w:rFonts w:eastAsia="Tahoma" w:cs="Arial"/>
          <w:szCs w:val="22"/>
          <w:lang w:val="en-US" w:eastAsia="en-US" w:bidi="en-US"/>
        </w:rPr>
        <w:t>shall</w:t>
      </w:r>
      <w:r w:rsidRPr="00B0170A">
        <w:rPr>
          <w:rFonts w:eastAsia="Tahoma" w:cs="Arial"/>
          <w:spacing w:val="-13"/>
          <w:szCs w:val="22"/>
          <w:lang w:val="en-US" w:eastAsia="en-US" w:bidi="en-US"/>
        </w:rPr>
        <w:t xml:space="preserve"> </w:t>
      </w:r>
      <w:r w:rsidRPr="00B0170A">
        <w:rPr>
          <w:rFonts w:eastAsia="Tahoma" w:cs="Arial"/>
          <w:szCs w:val="22"/>
          <w:lang w:val="en-US" w:eastAsia="en-US" w:bidi="en-US"/>
        </w:rPr>
        <w:t>enforce</w:t>
      </w:r>
      <w:r w:rsidRPr="00B0170A">
        <w:rPr>
          <w:rFonts w:eastAsia="Tahoma" w:cs="Arial"/>
          <w:spacing w:val="-15"/>
          <w:szCs w:val="22"/>
          <w:lang w:val="en-US" w:eastAsia="en-US" w:bidi="en-US"/>
        </w:rPr>
        <w:t xml:space="preserve"> </w:t>
      </w:r>
      <w:r w:rsidRPr="00B0170A">
        <w:rPr>
          <w:rFonts w:eastAsia="Tahoma" w:cs="Arial"/>
          <w:szCs w:val="22"/>
          <w:lang w:val="en-US" w:eastAsia="en-US" w:bidi="en-US"/>
        </w:rPr>
        <w:t>the</w:t>
      </w:r>
      <w:r w:rsidRPr="00B0170A">
        <w:rPr>
          <w:rFonts w:eastAsia="Tahoma" w:cs="Arial"/>
          <w:spacing w:val="-11"/>
          <w:szCs w:val="22"/>
          <w:lang w:val="en-US" w:eastAsia="en-US" w:bidi="en-US"/>
        </w:rPr>
        <w:t xml:space="preserve"> </w:t>
      </w:r>
      <w:r w:rsidRPr="00B0170A">
        <w:rPr>
          <w:rFonts w:eastAsia="Tahoma" w:cs="Arial"/>
          <w:b/>
          <w:szCs w:val="22"/>
          <w:lang w:val="en-US" w:eastAsia="en-US" w:bidi="en-US"/>
        </w:rPr>
        <w:t>ISD-R</w:t>
      </w:r>
      <w:r w:rsidRPr="00B0170A">
        <w:rPr>
          <w:rFonts w:eastAsia="Tahoma" w:cs="Arial"/>
          <w:b/>
          <w:spacing w:val="-9"/>
          <w:szCs w:val="22"/>
          <w:lang w:val="en-US" w:eastAsia="en-US" w:bidi="en-US"/>
        </w:rPr>
        <w:t xml:space="preserve"> </w:t>
      </w:r>
      <w:r w:rsidRPr="00B0170A">
        <w:rPr>
          <w:rFonts w:eastAsia="Tahoma" w:cs="Arial"/>
          <w:b/>
          <w:szCs w:val="22"/>
          <w:lang w:val="en-US" w:eastAsia="en-US" w:bidi="en-US"/>
        </w:rPr>
        <w:t>access</w:t>
      </w:r>
      <w:r w:rsidRPr="00B0170A">
        <w:rPr>
          <w:rFonts w:eastAsia="Tahoma" w:cs="Arial"/>
          <w:b/>
          <w:spacing w:val="-9"/>
          <w:szCs w:val="22"/>
          <w:lang w:val="en-US" w:eastAsia="en-US" w:bidi="en-US"/>
        </w:rPr>
        <w:t xml:space="preserve"> </w:t>
      </w:r>
      <w:r w:rsidRPr="00B0170A">
        <w:rPr>
          <w:rFonts w:eastAsia="Tahoma" w:cs="Arial"/>
          <w:b/>
          <w:szCs w:val="22"/>
          <w:lang w:val="en-US" w:eastAsia="en-US" w:bidi="en-US"/>
        </w:rPr>
        <w:t>control</w:t>
      </w:r>
      <w:r w:rsidRPr="00B0170A">
        <w:rPr>
          <w:rFonts w:eastAsia="Tahoma" w:cs="Arial"/>
          <w:b/>
          <w:spacing w:val="-8"/>
          <w:szCs w:val="22"/>
          <w:lang w:val="en-US" w:eastAsia="en-US" w:bidi="en-US"/>
        </w:rPr>
        <w:t xml:space="preserve"> </w:t>
      </w:r>
      <w:r w:rsidRPr="00B0170A">
        <w:rPr>
          <w:rFonts w:eastAsia="Tahoma" w:cs="Arial"/>
          <w:b/>
          <w:szCs w:val="22"/>
          <w:lang w:val="en-US" w:eastAsia="en-US" w:bidi="en-US"/>
        </w:rPr>
        <w:t>SFP</w:t>
      </w:r>
      <w:r w:rsidRPr="00B0170A">
        <w:rPr>
          <w:rFonts w:eastAsia="Tahoma" w:cs="Arial"/>
          <w:b/>
          <w:spacing w:val="-10"/>
          <w:szCs w:val="22"/>
          <w:lang w:val="en-US" w:eastAsia="en-US" w:bidi="en-US"/>
        </w:rPr>
        <w:t xml:space="preserve"> </w:t>
      </w:r>
      <w:r w:rsidRPr="00B0170A">
        <w:rPr>
          <w:rFonts w:eastAsia="Tahoma" w:cs="Arial"/>
          <w:szCs w:val="22"/>
          <w:lang w:val="en-US" w:eastAsia="en-US" w:bidi="en-US"/>
        </w:rPr>
        <w:t>to</w:t>
      </w:r>
      <w:r w:rsidRPr="00B0170A">
        <w:rPr>
          <w:rFonts w:eastAsia="Tahoma" w:cs="Arial"/>
          <w:spacing w:val="-12"/>
          <w:szCs w:val="22"/>
          <w:lang w:val="en-US" w:eastAsia="en-US" w:bidi="en-US"/>
        </w:rPr>
        <w:t xml:space="preserve"> </w:t>
      </w:r>
      <w:r w:rsidRPr="00B0170A">
        <w:rPr>
          <w:rFonts w:eastAsia="Tahoma" w:cs="Arial"/>
          <w:szCs w:val="22"/>
          <w:lang w:val="en-US" w:eastAsia="en-US" w:bidi="en-US"/>
        </w:rPr>
        <w:t>objects</w:t>
      </w:r>
      <w:r w:rsidRPr="00B0170A">
        <w:rPr>
          <w:rFonts w:eastAsia="Tahoma" w:cs="Arial"/>
          <w:spacing w:val="-13"/>
          <w:szCs w:val="22"/>
          <w:lang w:val="en-US" w:eastAsia="en-US" w:bidi="en-US"/>
        </w:rPr>
        <w:t xml:space="preserve"> </w:t>
      </w:r>
      <w:r w:rsidRPr="00B0170A">
        <w:rPr>
          <w:rFonts w:eastAsia="Tahoma" w:cs="Arial"/>
          <w:szCs w:val="22"/>
          <w:lang w:val="en-US" w:eastAsia="en-US" w:bidi="en-US"/>
        </w:rPr>
        <w:t>based on the</w:t>
      </w:r>
      <w:r w:rsidRPr="00B0170A">
        <w:rPr>
          <w:rFonts w:eastAsia="Tahoma" w:cs="Arial"/>
          <w:spacing w:val="-3"/>
          <w:szCs w:val="22"/>
          <w:lang w:val="en-US" w:eastAsia="en-US" w:bidi="en-US"/>
        </w:rPr>
        <w:t xml:space="preserve"> </w:t>
      </w:r>
      <w:r w:rsidRPr="00B0170A">
        <w:rPr>
          <w:rFonts w:eastAsia="Tahoma" w:cs="Arial"/>
          <w:szCs w:val="22"/>
          <w:lang w:val="en-US" w:eastAsia="en-US" w:bidi="en-US"/>
        </w:rPr>
        <w:t>following:</w:t>
      </w:r>
    </w:p>
    <w:p w14:paraId="4C1013D7" w14:textId="77777777" w:rsidR="0004760F" w:rsidRPr="00B0170A" w:rsidRDefault="0004760F" w:rsidP="0004760F">
      <w:pPr>
        <w:widowControl w:val="0"/>
        <w:numPr>
          <w:ilvl w:val="1"/>
          <w:numId w:val="72"/>
        </w:numPr>
        <w:tabs>
          <w:tab w:val="left" w:pos="1284"/>
          <w:tab w:val="left" w:pos="1285"/>
        </w:tabs>
        <w:autoSpaceDE w:val="0"/>
        <w:autoSpaceDN w:val="0"/>
        <w:spacing w:before="61"/>
        <w:ind w:hanging="361"/>
        <w:jc w:val="left"/>
        <w:rPr>
          <w:rFonts w:eastAsia="Tahoma" w:cs="Arial"/>
          <w:b/>
          <w:szCs w:val="22"/>
          <w:lang w:val="en-US" w:eastAsia="en-US" w:bidi="en-US"/>
        </w:rPr>
      </w:pPr>
      <w:r w:rsidRPr="00B0170A">
        <w:rPr>
          <w:rFonts w:eastAsia="Tahoma" w:cs="Arial"/>
          <w:b/>
          <w:szCs w:val="22"/>
          <w:lang w:val="en-US" w:eastAsia="en-US" w:bidi="en-US"/>
        </w:rPr>
        <w:t>subjects: S.ISD-R</w:t>
      </w:r>
    </w:p>
    <w:p w14:paraId="1FD6059C" w14:textId="77777777" w:rsidR="0004760F" w:rsidRPr="00B0170A" w:rsidRDefault="0004760F" w:rsidP="0004760F">
      <w:pPr>
        <w:widowControl w:val="0"/>
        <w:numPr>
          <w:ilvl w:val="1"/>
          <w:numId w:val="72"/>
        </w:numPr>
        <w:tabs>
          <w:tab w:val="left" w:pos="1284"/>
          <w:tab w:val="left" w:pos="1285"/>
        </w:tabs>
        <w:autoSpaceDE w:val="0"/>
        <w:autoSpaceDN w:val="0"/>
        <w:spacing w:before="61"/>
        <w:ind w:hanging="361"/>
        <w:jc w:val="left"/>
        <w:rPr>
          <w:rFonts w:eastAsia="Tahoma" w:cs="Arial"/>
          <w:b/>
          <w:szCs w:val="22"/>
          <w:lang w:val="en-US" w:eastAsia="en-US" w:bidi="en-US"/>
        </w:rPr>
      </w:pPr>
      <w:r w:rsidRPr="00B0170A">
        <w:rPr>
          <w:rFonts w:eastAsia="Tahoma" w:cs="Arial"/>
          <w:b/>
          <w:szCs w:val="22"/>
          <w:lang w:val="en-US" w:eastAsia="en-US" w:bidi="en-US"/>
        </w:rPr>
        <w:t>objects:</w:t>
      </w:r>
    </w:p>
    <w:p w14:paraId="70A1F7BA" w14:textId="77777777" w:rsidR="0004760F" w:rsidRPr="00B0170A" w:rsidRDefault="0004760F" w:rsidP="0004760F">
      <w:pPr>
        <w:widowControl w:val="0"/>
        <w:numPr>
          <w:ilvl w:val="2"/>
          <w:numId w:val="72"/>
        </w:numPr>
        <w:tabs>
          <w:tab w:val="left" w:pos="1494"/>
        </w:tabs>
        <w:autoSpaceDE w:val="0"/>
        <w:autoSpaceDN w:val="0"/>
        <w:spacing w:before="101"/>
        <w:ind w:hanging="287"/>
        <w:jc w:val="left"/>
        <w:rPr>
          <w:rFonts w:eastAsia="Tahoma" w:cs="Arial"/>
          <w:b/>
          <w:szCs w:val="22"/>
          <w:lang w:val="en-US" w:eastAsia="en-US" w:bidi="en-US"/>
        </w:rPr>
      </w:pPr>
      <w:r w:rsidRPr="00B0170A">
        <w:rPr>
          <w:rFonts w:eastAsia="Tahoma" w:cs="Arial"/>
          <w:b/>
          <w:szCs w:val="22"/>
          <w:lang w:val="en-US" w:eastAsia="en-US" w:bidi="en-US"/>
        </w:rPr>
        <w:t>S.ISD-P with security attributes “state” “PPR”, and [no additional attributes]</w:t>
      </w:r>
    </w:p>
    <w:p w14:paraId="10A99468" w14:textId="77777777" w:rsidR="0004760F" w:rsidRPr="00B0170A" w:rsidRDefault="0004760F" w:rsidP="0004760F">
      <w:pPr>
        <w:widowControl w:val="0"/>
        <w:numPr>
          <w:ilvl w:val="1"/>
          <w:numId w:val="72"/>
        </w:numPr>
        <w:tabs>
          <w:tab w:val="left" w:pos="1284"/>
          <w:tab w:val="left" w:pos="1285"/>
        </w:tabs>
        <w:autoSpaceDE w:val="0"/>
        <w:autoSpaceDN w:val="0"/>
        <w:spacing w:before="57"/>
        <w:ind w:hanging="361"/>
        <w:jc w:val="left"/>
        <w:rPr>
          <w:rFonts w:eastAsia="Tahoma" w:cs="Arial"/>
          <w:b/>
          <w:szCs w:val="22"/>
          <w:lang w:val="en-US" w:eastAsia="en-US" w:bidi="en-US"/>
        </w:rPr>
      </w:pPr>
      <w:r w:rsidRPr="00B0170A">
        <w:rPr>
          <w:rFonts w:eastAsia="Tahoma" w:cs="Arial"/>
          <w:b/>
          <w:szCs w:val="22"/>
          <w:lang w:val="en-US" w:eastAsia="en-US" w:bidi="en-US"/>
        </w:rPr>
        <w:t>operations:</w:t>
      </w:r>
    </w:p>
    <w:p w14:paraId="54AF1ABE" w14:textId="77777777" w:rsidR="0004760F" w:rsidRPr="00B0170A" w:rsidRDefault="0004760F" w:rsidP="0004760F">
      <w:pPr>
        <w:widowControl w:val="0"/>
        <w:numPr>
          <w:ilvl w:val="2"/>
          <w:numId w:val="72"/>
        </w:numPr>
        <w:tabs>
          <w:tab w:val="left" w:pos="1494"/>
        </w:tabs>
        <w:autoSpaceDE w:val="0"/>
        <w:autoSpaceDN w:val="0"/>
        <w:spacing w:before="61"/>
        <w:ind w:hanging="287"/>
        <w:jc w:val="left"/>
        <w:rPr>
          <w:rFonts w:eastAsia="Tahoma" w:cs="Arial"/>
          <w:b/>
          <w:szCs w:val="22"/>
          <w:lang w:val="en-US" w:eastAsia="en-US" w:bidi="en-US"/>
        </w:rPr>
      </w:pPr>
      <w:r w:rsidRPr="00B0170A">
        <w:rPr>
          <w:rFonts w:eastAsia="Tahoma" w:cs="Arial"/>
          <w:b/>
          <w:szCs w:val="22"/>
          <w:lang w:val="en-US" w:eastAsia="en-US" w:bidi="en-US"/>
        </w:rPr>
        <w:t>Create and configure</w:t>
      </w:r>
      <w:r w:rsidRPr="00B0170A">
        <w:rPr>
          <w:rFonts w:eastAsia="Tahoma" w:cs="Arial"/>
          <w:b/>
          <w:spacing w:val="9"/>
          <w:szCs w:val="22"/>
          <w:lang w:val="en-US" w:eastAsia="en-US" w:bidi="en-US"/>
        </w:rPr>
        <w:t xml:space="preserve"> </w:t>
      </w:r>
      <w:r w:rsidRPr="00B0170A">
        <w:rPr>
          <w:rFonts w:eastAsia="Tahoma" w:cs="Arial"/>
          <w:b/>
          <w:szCs w:val="22"/>
          <w:lang w:val="en-US" w:eastAsia="en-US" w:bidi="en-US"/>
        </w:rPr>
        <w:t>profile</w:t>
      </w:r>
    </w:p>
    <w:p w14:paraId="5CA1D75E" w14:textId="77777777" w:rsidR="0004760F" w:rsidRPr="00B0170A" w:rsidRDefault="0004760F" w:rsidP="0004760F">
      <w:pPr>
        <w:widowControl w:val="0"/>
        <w:numPr>
          <w:ilvl w:val="2"/>
          <w:numId w:val="72"/>
        </w:numPr>
        <w:tabs>
          <w:tab w:val="left" w:pos="1494"/>
        </w:tabs>
        <w:autoSpaceDE w:val="0"/>
        <w:autoSpaceDN w:val="0"/>
        <w:spacing w:before="60"/>
        <w:ind w:hanging="287"/>
        <w:jc w:val="left"/>
        <w:rPr>
          <w:rFonts w:eastAsia="Tahoma" w:cs="Arial"/>
          <w:b/>
          <w:szCs w:val="22"/>
          <w:lang w:val="en-US" w:eastAsia="en-US" w:bidi="en-US"/>
        </w:rPr>
      </w:pPr>
      <w:r w:rsidRPr="00B0170A">
        <w:rPr>
          <w:rFonts w:eastAsia="Tahoma" w:cs="Arial"/>
          <w:b/>
          <w:szCs w:val="22"/>
          <w:lang w:val="en-US" w:eastAsia="en-US" w:bidi="en-US"/>
        </w:rPr>
        <w:t>Store profile</w:t>
      </w:r>
      <w:r w:rsidRPr="00B0170A">
        <w:rPr>
          <w:rFonts w:eastAsia="Tahoma" w:cs="Arial"/>
          <w:b/>
          <w:spacing w:val="7"/>
          <w:szCs w:val="22"/>
          <w:lang w:val="en-US" w:eastAsia="en-US" w:bidi="en-US"/>
        </w:rPr>
        <w:t xml:space="preserve"> </w:t>
      </w:r>
      <w:r w:rsidRPr="00B0170A">
        <w:rPr>
          <w:rFonts w:eastAsia="Tahoma" w:cs="Arial"/>
          <w:b/>
          <w:szCs w:val="22"/>
          <w:lang w:val="en-US" w:eastAsia="en-US" w:bidi="en-US"/>
        </w:rPr>
        <w:t>metadata</w:t>
      </w:r>
    </w:p>
    <w:p w14:paraId="47D02403" w14:textId="77777777" w:rsidR="0004760F" w:rsidRPr="00B0170A" w:rsidRDefault="0004760F" w:rsidP="0004760F">
      <w:pPr>
        <w:widowControl w:val="0"/>
        <w:numPr>
          <w:ilvl w:val="2"/>
          <w:numId w:val="72"/>
        </w:numPr>
        <w:tabs>
          <w:tab w:val="left" w:pos="1494"/>
        </w:tabs>
        <w:autoSpaceDE w:val="0"/>
        <w:autoSpaceDN w:val="0"/>
        <w:spacing w:before="57"/>
        <w:ind w:hanging="287"/>
        <w:jc w:val="left"/>
        <w:rPr>
          <w:rFonts w:eastAsia="Tahoma" w:cs="Arial"/>
          <w:b/>
          <w:szCs w:val="22"/>
          <w:lang w:val="en-US" w:eastAsia="en-US" w:bidi="en-US"/>
        </w:rPr>
      </w:pPr>
      <w:r w:rsidRPr="00B0170A">
        <w:rPr>
          <w:rFonts w:eastAsia="Tahoma" w:cs="Arial"/>
          <w:b/>
          <w:szCs w:val="22"/>
          <w:lang w:val="en-US" w:eastAsia="en-US" w:bidi="en-US"/>
        </w:rPr>
        <w:t>Enable</w:t>
      </w:r>
      <w:r w:rsidRPr="00B0170A">
        <w:rPr>
          <w:rFonts w:eastAsia="Tahoma" w:cs="Arial"/>
          <w:b/>
          <w:spacing w:val="3"/>
          <w:szCs w:val="22"/>
          <w:lang w:val="en-US" w:eastAsia="en-US" w:bidi="en-US"/>
        </w:rPr>
        <w:t xml:space="preserve"> </w:t>
      </w:r>
      <w:r w:rsidRPr="00B0170A">
        <w:rPr>
          <w:rFonts w:eastAsia="Tahoma" w:cs="Arial"/>
          <w:b/>
          <w:szCs w:val="22"/>
          <w:lang w:val="en-US" w:eastAsia="en-US" w:bidi="en-US"/>
        </w:rPr>
        <w:t>profile</w:t>
      </w:r>
    </w:p>
    <w:p w14:paraId="17027264" w14:textId="77777777" w:rsidR="0004760F" w:rsidRPr="00B0170A" w:rsidRDefault="0004760F" w:rsidP="0004760F">
      <w:pPr>
        <w:widowControl w:val="0"/>
        <w:numPr>
          <w:ilvl w:val="2"/>
          <w:numId w:val="72"/>
        </w:numPr>
        <w:tabs>
          <w:tab w:val="left" w:pos="1494"/>
        </w:tabs>
        <w:autoSpaceDE w:val="0"/>
        <w:autoSpaceDN w:val="0"/>
        <w:spacing w:before="60"/>
        <w:ind w:hanging="287"/>
        <w:jc w:val="left"/>
        <w:rPr>
          <w:rFonts w:eastAsia="Tahoma" w:cs="Arial"/>
          <w:b/>
          <w:szCs w:val="22"/>
          <w:lang w:val="en-US" w:eastAsia="en-US" w:bidi="en-US"/>
        </w:rPr>
      </w:pPr>
      <w:r w:rsidRPr="00B0170A">
        <w:rPr>
          <w:rFonts w:eastAsia="Tahoma" w:cs="Arial"/>
          <w:b/>
          <w:szCs w:val="22"/>
          <w:lang w:val="en-US" w:eastAsia="en-US" w:bidi="en-US"/>
        </w:rPr>
        <w:t>Disable</w:t>
      </w:r>
      <w:r w:rsidRPr="00B0170A">
        <w:rPr>
          <w:rFonts w:eastAsia="Tahoma" w:cs="Arial"/>
          <w:b/>
          <w:spacing w:val="5"/>
          <w:szCs w:val="22"/>
          <w:lang w:val="en-US" w:eastAsia="en-US" w:bidi="en-US"/>
        </w:rPr>
        <w:t xml:space="preserve"> </w:t>
      </w:r>
      <w:r w:rsidRPr="00B0170A">
        <w:rPr>
          <w:rFonts w:eastAsia="Tahoma" w:cs="Arial"/>
          <w:b/>
          <w:szCs w:val="22"/>
          <w:lang w:val="en-US" w:eastAsia="en-US" w:bidi="en-US"/>
        </w:rPr>
        <w:t>profile</w:t>
      </w:r>
    </w:p>
    <w:p w14:paraId="53EB1E00" w14:textId="77777777" w:rsidR="0004760F" w:rsidRPr="00B0170A" w:rsidRDefault="0004760F" w:rsidP="0004760F">
      <w:pPr>
        <w:widowControl w:val="0"/>
        <w:numPr>
          <w:ilvl w:val="2"/>
          <w:numId w:val="72"/>
        </w:numPr>
        <w:tabs>
          <w:tab w:val="left" w:pos="1494"/>
        </w:tabs>
        <w:autoSpaceDE w:val="0"/>
        <w:autoSpaceDN w:val="0"/>
        <w:spacing w:before="60"/>
        <w:ind w:hanging="287"/>
        <w:jc w:val="left"/>
        <w:rPr>
          <w:rFonts w:eastAsia="Tahoma" w:cs="Arial"/>
          <w:b/>
          <w:szCs w:val="22"/>
          <w:lang w:val="en-US" w:eastAsia="en-US" w:bidi="en-US"/>
        </w:rPr>
      </w:pPr>
      <w:r w:rsidRPr="00B0170A">
        <w:rPr>
          <w:rFonts w:eastAsia="Tahoma" w:cs="Arial"/>
          <w:b/>
          <w:szCs w:val="22"/>
          <w:lang w:val="en-US" w:eastAsia="en-US" w:bidi="en-US"/>
        </w:rPr>
        <w:t>Delete</w:t>
      </w:r>
      <w:r w:rsidRPr="00B0170A">
        <w:rPr>
          <w:rFonts w:eastAsia="Tahoma" w:cs="Arial"/>
          <w:b/>
          <w:spacing w:val="5"/>
          <w:szCs w:val="22"/>
          <w:lang w:val="en-US" w:eastAsia="en-US" w:bidi="en-US"/>
        </w:rPr>
        <w:t xml:space="preserve"> </w:t>
      </w:r>
      <w:r w:rsidRPr="00B0170A">
        <w:rPr>
          <w:rFonts w:eastAsia="Tahoma" w:cs="Arial"/>
          <w:b/>
          <w:szCs w:val="22"/>
          <w:lang w:val="en-US" w:eastAsia="en-US" w:bidi="en-US"/>
        </w:rPr>
        <w:t>profile</w:t>
      </w:r>
    </w:p>
    <w:p w14:paraId="7DEABE43" w14:textId="77777777" w:rsidR="0004760F" w:rsidRPr="00B0170A" w:rsidRDefault="0004760F" w:rsidP="0004760F">
      <w:pPr>
        <w:widowControl w:val="0"/>
        <w:numPr>
          <w:ilvl w:val="2"/>
          <w:numId w:val="72"/>
        </w:numPr>
        <w:tabs>
          <w:tab w:val="left" w:pos="1494"/>
        </w:tabs>
        <w:autoSpaceDE w:val="0"/>
        <w:autoSpaceDN w:val="0"/>
        <w:spacing w:before="58"/>
        <w:ind w:hanging="287"/>
        <w:jc w:val="left"/>
        <w:rPr>
          <w:rFonts w:eastAsia="Tahoma" w:cs="Arial"/>
          <w:szCs w:val="22"/>
          <w:lang w:val="en-US" w:eastAsia="en-US" w:bidi="en-US"/>
        </w:rPr>
      </w:pPr>
      <w:r w:rsidRPr="00B0170A">
        <w:rPr>
          <w:rFonts w:eastAsia="Tahoma" w:cs="Arial"/>
          <w:b/>
          <w:szCs w:val="22"/>
          <w:lang w:val="en-US" w:eastAsia="en-US" w:bidi="en-US"/>
        </w:rPr>
        <w:t>Perform a Memory</w:t>
      </w:r>
      <w:r w:rsidRPr="00B0170A">
        <w:rPr>
          <w:rFonts w:eastAsia="Tahoma" w:cs="Arial"/>
          <w:b/>
          <w:spacing w:val="7"/>
          <w:szCs w:val="22"/>
          <w:lang w:val="en-US" w:eastAsia="en-US" w:bidi="en-US"/>
        </w:rPr>
        <w:t xml:space="preserve"> </w:t>
      </w:r>
      <w:r w:rsidRPr="00B0170A">
        <w:rPr>
          <w:rFonts w:eastAsia="Tahoma" w:cs="Arial"/>
          <w:b/>
          <w:szCs w:val="22"/>
          <w:lang w:val="en-US" w:eastAsia="en-US" w:bidi="en-US"/>
        </w:rPr>
        <w:t>reset</w:t>
      </w:r>
      <w:r w:rsidRPr="00B0170A">
        <w:rPr>
          <w:rFonts w:eastAsia="Tahoma" w:cs="Arial"/>
          <w:szCs w:val="22"/>
          <w:lang w:val="en-US" w:eastAsia="en-US" w:bidi="en-US"/>
        </w:rPr>
        <w:t>.</w:t>
      </w:r>
    </w:p>
    <w:p w14:paraId="31920F7F" w14:textId="77777777" w:rsidR="0004760F" w:rsidRPr="00B0170A" w:rsidRDefault="0004760F" w:rsidP="0004760F">
      <w:pPr>
        <w:widowControl w:val="0"/>
        <w:autoSpaceDE w:val="0"/>
        <w:autoSpaceDN w:val="0"/>
        <w:spacing w:before="10"/>
        <w:jc w:val="left"/>
        <w:rPr>
          <w:rFonts w:eastAsia="Tahoma" w:cs="Arial"/>
          <w:szCs w:val="22"/>
          <w:lang w:val="en-US" w:eastAsia="en-US" w:bidi="en-US"/>
        </w:rPr>
      </w:pPr>
    </w:p>
    <w:p w14:paraId="4B69380E" w14:textId="77777777" w:rsidR="0004760F" w:rsidRPr="00B0170A" w:rsidRDefault="0004760F" w:rsidP="0004760F">
      <w:pPr>
        <w:widowControl w:val="0"/>
        <w:autoSpaceDE w:val="0"/>
        <w:autoSpaceDN w:val="0"/>
        <w:spacing w:before="0"/>
        <w:ind w:left="499" w:hanging="284"/>
        <w:jc w:val="left"/>
        <w:rPr>
          <w:rFonts w:eastAsia="Tahoma" w:cs="Arial"/>
          <w:b/>
          <w:szCs w:val="22"/>
          <w:lang w:val="en-US" w:eastAsia="en-US" w:bidi="en-US"/>
        </w:rPr>
      </w:pPr>
      <w:r w:rsidRPr="00B0170A">
        <w:rPr>
          <w:rFonts w:eastAsia="Tahoma" w:cs="Arial"/>
          <w:b/>
          <w:szCs w:val="22"/>
          <w:lang w:val="en-US" w:eastAsia="en-US" w:bidi="en-US"/>
        </w:rPr>
        <w:t xml:space="preserve">FDP_ACF.1.2/ISDR </w:t>
      </w:r>
      <w:r w:rsidRPr="00B0170A">
        <w:rPr>
          <w:rFonts w:eastAsia="Tahoma" w:cs="Arial"/>
          <w:szCs w:val="22"/>
          <w:lang w:val="en-US" w:eastAsia="en-US" w:bidi="en-US"/>
        </w:rPr>
        <w:t xml:space="preserve">The TSF shall enforce the following rules to determine if an operation among controlled subjects and controlled objects is allowed: </w:t>
      </w:r>
      <w:r w:rsidRPr="00B0170A">
        <w:rPr>
          <w:rFonts w:eastAsia="Tahoma" w:cs="Arial"/>
          <w:b/>
          <w:szCs w:val="22"/>
          <w:lang w:val="en-US" w:eastAsia="en-US" w:bidi="en-US"/>
        </w:rPr>
        <w:t>Authorized states:</w:t>
      </w:r>
    </w:p>
    <w:p w14:paraId="1E983E6A" w14:textId="77777777" w:rsidR="0004760F" w:rsidRPr="00B0170A" w:rsidRDefault="0004760F" w:rsidP="0004760F">
      <w:pPr>
        <w:widowControl w:val="0"/>
        <w:numPr>
          <w:ilvl w:val="1"/>
          <w:numId w:val="72"/>
        </w:numPr>
        <w:tabs>
          <w:tab w:val="left" w:pos="1284"/>
          <w:tab w:val="left" w:pos="1285"/>
        </w:tabs>
        <w:autoSpaceDE w:val="0"/>
        <w:autoSpaceDN w:val="0"/>
        <w:spacing w:before="60"/>
        <w:ind w:hanging="361"/>
        <w:jc w:val="left"/>
        <w:rPr>
          <w:rFonts w:eastAsia="Tahoma" w:cs="Arial"/>
          <w:b/>
          <w:szCs w:val="22"/>
          <w:lang w:val="en-US" w:eastAsia="en-US" w:bidi="en-US"/>
        </w:rPr>
      </w:pPr>
      <w:r w:rsidRPr="00B0170A">
        <w:rPr>
          <w:rFonts w:eastAsia="Tahoma" w:cs="Arial"/>
          <w:b/>
          <w:szCs w:val="22"/>
          <w:lang w:val="en-US" w:eastAsia="en-US" w:bidi="en-US"/>
        </w:rPr>
        <w:t>Enabling a S.ISD-P is authorized only if</w:t>
      </w:r>
    </w:p>
    <w:p w14:paraId="519F2D5E" w14:textId="77777777" w:rsidR="0004760F" w:rsidRPr="00B0170A" w:rsidRDefault="0004760F" w:rsidP="0004760F">
      <w:pPr>
        <w:widowControl w:val="0"/>
        <w:numPr>
          <w:ilvl w:val="2"/>
          <w:numId w:val="72"/>
        </w:numPr>
        <w:tabs>
          <w:tab w:val="left" w:pos="1494"/>
        </w:tabs>
        <w:autoSpaceDE w:val="0"/>
        <w:autoSpaceDN w:val="0"/>
        <w:spacing w:before="61"/>
        <w:ind w:hanging="287"/>
        <w:jc w:val="left"/>
        <w:rPr>
          <w:rFonts w:eastAsia="Tahoma" w:cs="Arial"/>
          <w:b/>
          <w:szCs w:val="22"/>
          <w:lang w:val="en-US" w:eastAsia="en-US" w:bidi="en-US"/>
        </w:rPr>
      </w:pPr>
      <w:r w:rsidRPr="00B0170A">
        <w:rPr>
          <w:rFonts w:eastAsia="Tahoma" w:cs="Arial"/>
          <w:b/>
          <w:szCs w:val="22"/>
          <w:lang w:val="en-US" w:eastAsia="en-US" w:bidi="en-US"/>
        </w:rPr>
        <w:t>the corresponding S.ISD-P is in the state “DISABLED”</w:t>
      </w:r>
      <w:r w:rsidRPr="00B0170A">
        <w:rPr>
          <w:rFonts w:eastAsia="Tahoma" w:cs="Arial"/>
          <w:b/>
          <w:spacing w:val="20"/>
          <w:szCs w:val="22"/>
          <w:lang w:val="en-US" w:eastAsia="en-US" w:bidi="en-US"/>
        </w:rPr>
        <w:t xml:space="preserve"> </w:t>
      </w:r>
      <w:r w:rsidRPr="00B0170A">
        <w:rPr>
          <w:rFonts w:eastAsia="Tahoma" w:cs="Arial"/>
          <w:b/>
          <w:szCs w:val="22"/>
          <w:lang w:val="en-US" w:eastAsia="en-US" w:bidi="en-US"/>
        </w:rPr>
        <w:t>and</w:t>
      </w:r>
    </w:p>
    <w:p w14:paraId="629C4637" w14:textId="77777777" w:rsidR="0004760F" w:rsidRPr="00B0170A" w:rsidRDefault="0004760F" w:rsidP="0004760F">
      <w:pPr>
        <w:widowControl w:val="0"/>
        <w:numPr>
          <w:ilvl w:val="2"/>
          <w:numId w:val="72"/>
        </w:numPr>
        <w:tabs>
          <w:tab w:val="left" w:pos="1494"/>
        </w:tabs>
        <w:autoSpaceDE w:val="0"/>
        <w:autoSpaceDN w:val="0"/>
        <w:spacing w:before="57"/>
        <w:ind w:hanging="287"/>
        <w:jc w:val="left"/>
        <w:rPr>
          <w:rFonts w:eastAsia="Tahoma" w:cs="Arial"/>
          <w:b/>
          <w:szCs w:val="22"/>
          <w:lang w:val="en-US" w:eastAsia="en-US" w:bidi="en-US"/>
        </w:rPr>
      </w:pPr>
      <w:r w:rsidRPr="00B0170A">
        <w:rPr>
          <w:rFonts w:eastAsia="Tahoma" w:cs="Arial"/>
          <w:b/>
          <w:szCs w:val="22"/>
          <w:lang w:val="en-US" w:eastAsia="en-US" w:bidi="en-US"/>
        </w:rPr>
        <w:t>in case a currently enabled S.ISD-P has to be disabled, the PPR data of this S.ISD-P allows its</w:t>
      </w:r>
      <w:r w:rsidRPr="00B0170A">
        <w:rPr>
          <w:rFonts w:eastAsia="Tahoma" w:cs="Arial"/>
          <w:b/>
          <w:spacing w:val="-11"/>
          <w:szCs w:val="22"/>
          <w:lang w:val="en-US" w:eastAsia="en-US" w:bidi="en-US"/>
        </w:rPr>
        <w:t xml:space="preserve"> </w:t>
      </w:r>
      <w:r w:rsidRPr="00B0170A">
        <w:rPr>
          <w:rFonts w:eastAsia="Tahoma" w:cs="Arial"/>
          <w:b/>
          <w:szCs w:val="22"/>
          <w:lang w:val="en-US" w:eastAsia="en-US" w:bidi="en-US"/>
        </w:rPr>
        <w:t>disabling, and</w:t>
      </w:r>
    </w:p>
    <w:p w14:paraId="203E885F" w14:textId="77777777" w:rsidR="0004760F" w:rsidRPr="00B0170A" w:rsidRDefault="0004760F" w:rsidP="0004760F">
      <w:pPr>
        <w:widowControl w:val="0"/>
        <w:numPr>
          <w:ilvl w:val="2"/>
          <w:numId w:val="72"/>
        </w:numPr>
        <w:tabs>
          <w:tab w:val="left" w:pos="1494"/>
        </w:tabs>
        <w:autoSpaceDE w:val="0"/>
        <w:autoSpaceDN w:val="0"/>
        <w:spacing w:before="57"/>
        <w:ind w:hanging="287"/>
        <w:jc w:val="left"/>
        <w:rPr>
          <w:rFonts w:eastAsia="Tahoma" w:cs="Arial"/>
          <w:b/>
          <w:szCs w:val="22"/>
          <w:lang w:val="en-US" w:eastAsia="en-US" w:bidi="en-US"/>
        </w:rPr>
      </w:pPr>
      <w:r w:rsidRPr="00B0170A">
        <w:rPr>
          <w:rFonts w:eastAsia="Tahoma" w:cs="Arial"/>
          <w:b/>
          <w:szCs w:val="22"/>
          <w:lang w:val="en-US" w:eastAsia="en-US" w:bidi="en-US"/>
        </w:rPr>
        <w:t>[</w:t>
      </w:r>
      <w:r w:rsidRPr="00671AC6">
        <w:rPr>
          <w:rFonts w:eastAsia="Tahoma" w:cs="Arial"/>
          <w:b/>
          <w:i/>
          <w:iCs/>
          <w:szCs w:val="22"/>
          <w:lang w:val="en-US" w:eastAsia="en-US" w:bidi="en-US"/>
        </w:rPr>
        <w:t>no additional conditions</w:t>
      </w:r>
      <w:r w:rsidRPr="00B0170A">
        <w:rPr>
          <w:rFonts w:eastAsia="Tahoma" w:cs="Arial"/>
          <w:b/>
          <w:szCs w:val="22"/>
          <w:lang w:val="en-US" w:eastAsia="en-US" w:bidi="en-US"/>
        </w:rPr>
        <w:t xml:space="preserve">]. </w:t>
      </w:r>
    </w:p>
    <w:p w14:paraId="1A025691" w14:textId="77777777" w:rsidR="0004760F" w:rsidRPr="00B0170A" w:rsidRDefault="0004760F" w:rsidP="0004760F">
      <w:pPr>
        <w:widowControl w:val="0"/>
        <w:numPr>
          <w:ilvl w:val="1"/>
          <w:numId w:val="72"/>
        </w:numPr>
        <w:tabs>
          <w:tab w:val="left" w:pos="1284"/>
          <w:tab w:val="left" w:pos="1285"/>
        </w:tabs>
        <w:autoSpaceDE w:val="0"/>
        <w:autoSpaceDN w:val="0"/>
        <w:spacing w:before="60"/>
        <w:ind w:hanging="361"/>
        <w:jc w:val="left"/>
        <w:rPr>
          <w:rFonts w:eastAsia="Tahoma" w:cs="Arial"/>
          <w:b/>
          <w:szCs w:val="22"/>
          <w:lang w:val="en-US" w:eastAsia="en-US" w:bidi="en-US"/>
        </w:rPr>
      </w:pPr>
      <w:r w:rsidRPr="00B0170A">
        <w:rPr>
          <w:rFonts w:eastAsia="Tahoma" w:cs="Arial"/>
          <w:b/>
          <w:szCs w:val="22"/>
          <w:lang w:val="en-US" w:eastAsia="en-US" w:bidi="en-US"/>
        </w:rPr>
        <w:t>Disabling a S.ISD-P is authorized only</w:t>
      </w:r>
      <w:r w:rsidRPr="00B0170A">
        <w:rPr>
          <w:rFonts w:eastAsia="Tahoma" w:cs="Arial"/>
          <w:b/>
          <w:spacing w:val="19"/>
          <w:szCs w:val="22"/>
          <w:lang w:val="en-US" w:eastAsia="en-US" w:bidi="en-US"/>
        </w:rPr>
        <w:t xml:space="preserve"> </w:t>
      </w:r>
      <w:r w:rsidRPr="00B0170A">
        <w:rPr>
          <w:rFonts w:eastAsia="Tahoma" w:cs="Arial"/>
          <w:b/>
          <w:szCs w:val="22"/>
          <w:lang w:val="en-US" w:eastAsia="en-US" w:bidi="en-US"/>
        </w:rPr>
        <w:t>if</w:t>
      </w:r>
    </w:p>
    <w:p w14:paraId="66BFB90A" w14:textId="77777777" w:rsidR="0004760F" w:rsidRPr="00B0170A" w:rsidRDefault="0004760F" w:rsidP="0004760F">
      <w:pPr>
        <w:widowControl w:val="0"/>
        <w:numPr>
          <w:ilvl w:val="2"/>
          <w:numId w:val="72"/>
        </w:numPr>
        <w:tabs>
          <w:tab w:val="left" w:pos="1494"/>
        </w:tabs>
        <w:autoSpaceDE w:val="0"/>
        <w:autoSpaceDN w:val="0"/>
        <w:spacing w:before="61"/>
        <w:ind w:hanging="287"/>
        <w:jc w:val="left"/>
        <w:rPr>
          <w:rFonts w:eastAsia="Tahoma" w:cs="Arial"/>
          <w:b/>
          <w:szCs w:val="22"/>
          <w:lang w:val="en-US" w:eastAsia="en-US" w:bidi="en-US"/>
        </w:rPr>
      </w:pPr>
      <w:r w:rsidRPr="00B0170A">
        <w:rPr>
          <w:rFonts w:eastAsia="Tahoma" w:cs="Arial"/>
          <w:b/>
          <w:szCs w:val="22"/>
          <w:lang w:val="en-US" w:eastAsia="en-US" w:bidi="en-US"/>
        </w:rPr>
        <w:t>the corresponding S.ISD-P is in the state “ENABLED”</w:t>
      </w:r>
      <w:r w:rsidRPr="00B0170A">
        <w:rPr>
          <w:rFonts w:eastAsia="Tahoma" w:cs="Arial"/>
          <w:b/>
          <w:spacing w:val="22"/>
          <w:szCs w:val="22"/>
          <w:lang w:val="en-US" w:eastAsia="en-US" w:bidi="en-US"/>
        </w:rPr>
        <w:t xml:space="preserve"> </w:t>
      </w:r>
      <w:r w:rsidRPr="00B0170A">
        <w:rPr>
          <w:rFonts w:eastAsia="Tahoma" w:cs="Arial"/>
          <w:b/>
          <w:szCs w:val="22"/>
          <w:lang w:val="en-US" w:eastAsia="en-US" w:bidi="en-US"/>
        </w:rPr>
        <w:t>and</w:t>
      </w:r>
    </w:p>
    <w:p w14:paraId="642A8F98" w14:textId="77777777" w:rsidR="0004760F" w:rsidRPr="00B0170A" w:rsidRDefault="0004760F" w:rsidP="0004760F">
      <w:pPr>
        <w:widowControl w:val="0"/>
        <w:numPr>
          <w:ilvl w:val="2"/>
          <w:numId w:val="72"/>
        </w:numPr>
        <w:tabs>
          <w:tab w:val="left" w:pos="1494"/>
        </w:tabs>
        <w:autoSpaceDE w:val="0"/>
        <w:autoSpaceDN w:val="0"/>
        <w:spacing w:before="57"/>
        <w:ind w:hanging="287"/>
        <w:jc w:val="left"/>
        <w:rPr>
          <w:rFonts w:eastAsia="Tahoma" w:cs="Arial"/>
          <w:b/>
          <w:szCs w:val="22"/>
          <w:lang w:val="en-US" w:eastAsia="en-US" w:bidi="en-US"/>
        </w:rPr>
      </w:pPr>
      <w:r w:rsidRPr="00B0170A">
        <w:rPr>
          <w:rFonts w:eastAsia="Tahoma" w:cs="Arial"/>
          <w:b/>
          <w:szCs w:val="22"/>
          <w:lang w:val="en-US" w:eastAsia="en-US" w:bidi="en-US"/>
        </w:rPr>
        <w:t>the corresponding S.ISD-P’s PPR data allows its</w:t>
      </w:r>
      <w:r w:rsidRPr="00B0170A">
        <w:rPr>
          <w:rFonts w:eastAsia="Tahoma" w:cs="Arial"/>
          <w:b/>
          <w:spacing w:val="22"/>
          <w:szCs w:val="22"/>
          <w:lang w:val="en-US" w:eastAsia="en-US" w:bidi="en-US"/>
        </w:rPr>
        <w:t xml:space="preserve"> </w:t>
      </w:r>
      <w:r w:rsidRPr="00B0170A">
        <w:rPr>
          <w:rFonts w:eastAsia="Tahoma" w:cs="Arial"/>
          <w:b/>
          <w:szCs w:val="22"/>
          <w:lang w:val="en-US" w:eastAsia="en-US" w:bidi="en-US"/>
        </w:rPr>
        <w:t>disabling.</w:t>
      </w:r>
    </w:p>
    <w:p w14:paraId="4FD3A7B0" w14:textId="77777777" w:rsidR="0004760F" w:rsidRPr="00B0170A" w:rsidRDefault="0004760F" w:rsidP="0004760F">
      <w:pPr>
        <w:widowControl w:val="0"/>
        <w:numPr>
          <w:ilvl w:val="1"/>
          <w:numId w:val="72"/>
        </w:numPr>
        <w:tabs>
          <w:tab w:val="left" w:pos="1284"/>
          <w:tab w:val="left" w:pos="1285"/>
        </w:tabs>
        <w:autoSpaceDE w:val="0"/>
        <w:autoSpaceDN w:val="0"/>
        <w:spacing w:before="60"/>
        <w:ind w:hanging="361"/>
        <w:jc w:val="left"/>
        <w:rPr>
          <w:rFonts w:eastAsia="Tahoma" w:cs="Arial"/>
          <w:b/>
          <w:szCs w:val="22"/>
          <w:lang w:val="en-US" w:eastAsia="en-US" w:bidi="en-US"/>
        </w:rPr>
      </w:pPr>
      <w:r w:rsidRPr="00B0170A">
        <w:rPr>
          <w:rFonts w:eastAsia="Tahoma" w:cs="Arial"/>
          <w:b/>
          <w:szCs w:val="22"/>
          <w:lang w:val="en-US" w:eastAsia="en-US" w:bidi="en-US"/>
        </w:rPr>
        <w:t>Deleting a S.ISD-P is authorized only</w:t>
      </w:r>
      <w:r w:rsidRPr="00B0170A">
        <w:rPr>
          <w:rFonts w:eastAsia="Tahoma" w:cs="Arial"/>
          <w:b/>
          <w:spacing w:val="18"/>
          <w:szCs w:val="22"/>
          <w:lang w:val="en-US" w:eastAsia="en-US" w:bidi="en-US"/>
        </w:rPr>
        <w:t xml:space="preserve"> </w:t>
      </w:r>
      <w:r w:rsidRPr="00B0170A">
        <w:rPr>
          <w:rFonts w:eastAsia="Tahoma" w:cs="Arial"/>
          <w:b/>
          <w:szCs w:val="22"/>
          <w:lang w:val="en-US" w:eastAsia="en-US" w:bidi="en-US"/>
        </w:rPr>
        <w:t>if</w:t>
      </w:r>
    </w:p>
    <w:p w14:paraId="05D4F33E" w14:textId="77777777" w:rsidR="0004760F" w:rsidRPr="00B0170A" w:rsidRDefault="0004760F" w:rsidP="0004760F">
      <w:pPr>
        <w:widowControl w:val="0"/>
        <w:numPr>
          <w:ilvl w:val="2"/>
          <w:numId w:val="72"/>
        </w:numPr>
        <w:tabs>
          <w:tab w:val="left" w:pos="1494"/>
        </w:tabs>
        <w:autoSpaceDE w:val="0"/>
        <w:autoSpaceDN w:val="0"/>
        <w:spacing w:before="61"/>
        <w:ind w:hanging="287"/>
        <w:jc w:val="left"/>
        <w:rPr>
          <w:rFonts w:eastAsia="Tahoma" w:cs="Arial"/>
          <w:b/>
          <w:szCs w:val="22"/>
          <w:lang w:val="en-US" w:eastAsia="en-US" w:bidi="en-US"/>
        </w:rPr>
      </w:pPr>
      <w:r w:rsidRPr="00B0170A">
        <w:rPr>
          <w:rFonts w:eastAsia="Tahoma" w:cs="Arial"/>
          <w:b/>
          <w:szCs w:val="22"/>
          <w:lang w:val="en-US" w:eastAsia="en-US" w:bidi="en-US"/>
        </w:rPr>
        <w:t>the corresponding S.ISD-P is not in the state “ENABLED”</w:t>
      </w:r>
      <w:r w:rsidRPr="00B0170A">
        <w:rPr>
          <w:rFonts w:eastAsia="Tahoma" w:cs="Arial"/>
          <w:b/>
          <w:spacing w:val="26"/>
          <w:szCs w:val="22"/>
          <w:lang w:val="en-US" w:eastAsia="en-US" w:bidi="en-US"/>
        </w:rPr>
        <w:t xml:space="preserve"> </w:t>
      </w:r>
      <w:r w:rsidRPr="00B0170A">
        <w:rPr>
          <w:rFonts w:eastAsia="Tahoma" w:cs="Arial"/>
          <w:b/>
          <w:szCs w:val="22"/>
          <w:lang w:val="en-US" w:eastAsia="en-US" w:bidi="en-US"/>
        </w:rPr>
        <w:t>and</w:t>
      </w:r>
    </w:p>
    <w:p w14:paraId="55843F01" w14:textId="77777777" w:rsidR="0004760F" w:rsidRPr="00B0170A" w:rsidRDefault="0004760F" w:rsidP="0004760F">
      <w:pPr>
        <w:widowControl w:val="0"/>
        <w:numPr>
          <w:ilvl w:val="2"/>
          <w:numId w:val="72"/>
        </w:numPr>
        <w:tabs>
          <w:tab w:val="left" w:pos="1494"/>
        </w:tabs>
        <w:autoSpaceDE w:val="0"/>
        <w:autoSpaceDN w:val="0"/>
        <w:spacing w:before="58"/>
        <w:ind w:hanging="287"/>
        <w:jc w:val="left"/>
        <w:rPr>
          <w:rFonts w:eastAsia="Tahoma" w:cs="Arial"/>
          <w:b/>
          <w:szCs w:val="22"/>
          <w:lang w:val="en-US" w:eastAsia="en-US" w:bidi="en-US"/>
        </w:rPr>
      </w:pPr>
      <w:r w:rsidRPr="00B0170A">
        <w:rPr>
          <w:rFonts w:eastAsia="Tahoma" w:cs="Arial"/>
          <w:b/>
          <w:szCs w:val="22"/>
          <w:lang w:val="en-US" w:eastAsia="en-US" w:bidi="en-US"/>
        </w:rPr>
        <w:t>the corresponding S.ISD-P’s PPR data allows its</w:t>
      </w:r>
      <w:r w:rsidRPr="00B0170A">
        <w:rPr>
          <w:rFonts w:eastAsia="Tahoma" w:cs="Arial"/>
          <w:b/>
          <w:spacing w:val="22"/>
          <w:szCs w:val="22"/>
          <w:lang w:val="en-US" w:eastAsia="en-US" w:bidi="en-US"/>
        </w:rPr>
        <w:t xml:space="preserve"> </w:t>
      </w:r>
      <w:r w:rsidRPr="00B0170A">
        <w:rPr>
          <w:rFonts w:eastAsia="Tahoma" w:cs="Arial"/>
          <w:b/>
          <w:szCs w:val="22"/>
          <w:lang w:val="en-US" w:eastAsia="en-US" w:bidi="en-US"/>
        </w:rPr>
        <w:t>deletion.</w:t>
      </w:r>
    </w:p>
    <w:p w14:paraId="4D71ED04" w14:textId="77777777" w:rsidR="0004760F" w:rsidRPr="00B0170A" w:rsidRDefault="0004760F" w:rsidP="0004760F">
      <w:pPr>
        <w:widowControl w:val="0"/>
        <w:numPr>
          <w:ilvl w:val="1"/>
          <w:numId w:val="72"/>
        </w:numPr>
        <w:tabs>
          <w:tab w:val="left" w:pos="1284"/>
          <w:tab w:val="left" w:pos="1285"/>
        </w:tabs>
        <w:autoSpaceDE w:val="0"/>
        <w:autoSpaceDN w:val="0"/>
        <w:spacing w:before="59"/>
        <w:ind w:right="292"/>
        <w:jc w:val="left"/>
        <w:rPr>
          <w:rFonts w:eastAsia="Tahoma" w:cs="Arial"/>
          <w:szCs w:val="22"/>
          <w:lang w:val="en-US" w:eastAsia="en-US" w:bidi="en-US"/>
        </w:rPr>
      </w:pPr>
      <w:r w:rsidRPr="00B0170A">
        <w:rPr>
          <w:rFonts w:eastAsia="Tahoma" w:cs="Arial"/>
          <w:b/>
          <w:szCs w:val="22"/>
          <w:lang w:val="en-US" w:eastAsia="en-US" w:bidi="en-US"/>
        </w:rPr>
        <w:t>Performing a S.ISD-P Memory reset is authorized regardless of the involved S.ISD-P’s state or PPR</w:t>
      </w:r>
      <w:r w:rsidRPr="00B0170A">
        <w:rPr>
          <w:rFonts w:eastAsia="Tahoma" w:cs="Arial"/>
          <w:b/>
          <w:spacing w:val="19"/>
          <w:szCs w:val="22"/>
          <w:lang w:val="en-US" w:eastAsia="en-US" w:bidi="en-US"/>
        </w:rPr>
        <w:t xml:space="preserve"> </w:t>
      </w:r>
      <w:r w:rsidRPr="00B0170A">
        <w:rPr>
          <w:rFonts w:eastAsia="Tahoma" w:cs="Arial"/>
          <w:b/>
          <w:szCs w:val="22"/>
          <w:lang w:val="en-US" w:eastAsia="en-US" w:bidi="en-US"/>
        </w:rPr>
        <w:t>attribute</w:t>
      </w:r>
      <w:r w:rsidRPr="00B0170A">
        <w:rPr>
          <w:rFonts w:eastAsia="Tahoma" w:cs="Arial"/>
          <w:szCs w:val="22"/>
          <w:lang w:val="en-US" w:eastAsia="en-US" w:bidi="en-US"/>
        </w:rPr>
        <w:t>.</w:t>
      </w:r>
    </w:p>
    <w:p w14:paraId="269EA29F" w14:textId="77777777" w:rsidR="0004760F" w:rsidRPr="00B0170A" w:rsidRDefault="0004760F" w:rsidP="0004760F">
      <w:pPr>
        <w:widowControl w:val="0"/>
        <w:autoSpaceDE w:val="0"/>
        <w:autoSpaceDN w:val="0"/>
        <w:spacing w:before="7"/>
        <w:jc w:val="left"/>
        <w:rPr>
          <w:rFonts w:eastAsia="Tahoma" w:cs="Arial"/>
          <w:szCs w:val="22"/>
          <w:lang w:val="en-US" w:eastAsia="en-US" w:bidi="en-US"/>
        </w:rPr>
      </w:pPr>
    </w:p>
    <w:p w14:paraId="2ED18461" w14:textId="77777777" w:rsidR="0004760F" w:rsidRPr="00B0170A" w:rsidRDefault="0004760F" w:rsidP="0004760F">
      <w:pPr>
        <w:widowControl w:val="0"/>
        <w:autoSpaceDE w:val="0"/>
        <w:autoSpaceDN w:val="0"/>
        <w:spacing w:before="0" w:line="230" w:lineRule="auto"/>
        <w:ind w:left="499" w:right="292" w:hanging="284"/>
        <w:rPr>
          <w:rFonts w:eastAsia="Tahoma" w:cs="Arial"/>
          <w:szCs w:val="22"/>
          <w:lang w:val="en-US" w:eastAsia="en-US" w:bidi="en-US"/>
        </w:rPr>
      </w:pPr>
      <w:r w:rsidRPr="00B0170A">
        <w:rPr>
          <w:rFonts w:eastAsia="Tahoma" w:cs="Arial"/>
          <w:b/>
          <w:szCs w:val="22"/>
          <w:lang w:val="en-US" w:eastAsia="en-US" w:bidi="en-US"/>
        </w:rPr>
        <w:t xml:space="preserve">FDP_ACF.1.3/ISDR </w:t>
      </w:r>
      <w:r w:rsidRPr="00B0170A">
        <w:rPr>
          <w:rFonts w:eastAsia="Tahoma" w:cs="Arial"/>
          <w:szCs w:val="22"/>
          <w:lang w:val="en-US" w:eastAsia="en-US" w:bidi="en-US"/>
        </w:rPr>
        <w:t>The</w:t>
      </w:r>
      <w:r w:rsidRPr="00B0170A">
        <w:rPr>
          <w:rFonts w:eastAsia="Tahoma" w:cs="Arial"/>
          <w:spacing w:val="-9"/>
          <w:szCs w:val="22"/>
          <w:lang w:val="en-US" w:eastAsia="en-US" w:bidi="en-US"/>
        </w:rPr>
        <w:t xml:space="preserve"> </w:t>
      </w:r>
      <w:r w:rsidRPr="00B0170A">
        <w:rPr>
          <w:rFonts w:eastAsia="Tahoma" w:cs="Arial"/>
          <w:szCs w:val="22"/>
          <w:lang w:val="en-US" w:eastAsia="en-US" w:bidi="en-US"/>
        </w:rPr>
        <w:t>TSF</w:t>
      </w:r>
      <w:r w:rsidRPr="00B0170A">
        <w:rPr>
          <w:rFonts w:eastAsia="Tahoma" w:cs="Arial"/>
          <w:spacing w:val="-11"/>
          <w:szCs w:val="22"/>
          <w:lang w:val="en-US" w:eastAsia="en-US" w:bidi="en-US"/>
        </w:rPr>
        <w:t xml:space="preserve"> </w:t>
      </w:r>
      <w:r w:rsidRPr="00B0170A">
        <w:rPr>
          <w:rFonts w:eastAsia="Tahoma" w:cs="Arial"/>
          <w:szCs w:val="22"/>
          <w:lang w:val="en-US" w:eastAsia="en-US" w:bidi="en-US"/>
        </w:rPr>
        <w:t>shall</w:t>
      </w:r>
      <w:r w:rsidRPr="00B0170A">
        <w:rPr>
          <w:rFonts w:eastAsia="Tahoma" w:cs="Arial"/>
          <w:spacing w:val="-9"/>
          <w:szCs w:val="22"/>
          <w:lang w:val="en-US" w:eastAsia="en-US" w:bidi="en-US"/>
        </w:rPr>
        <w:t xml:space="preserve"> </w:t>
      </w:r>
      <w:r w:rsidRPr="00B0170A">
        <w:rPr>
          <w:rFonts w:eastAsia="Tahoma" w:cs="Arial"/>
          <w:szCs w:val="22"/>
          <w:lang w:val="en-US" w:eastAsia="en-US" w:bidi="en-US"/>
        </w:rPr>
        <w:t>explicitly</w:t>
      </w:r>
      <w:r w:rsidRPr="00B0170A">
        <w:rPr>
          <w:rFonts w:eastAsia="Tahoma" w:cs="Arial"/>
          <w:spacing w:val="-10"/>
          <w:szCs w:val="22"/>
          <w:lang w:val="en-US" w:eastAsia="en-US" w:bidi="en-US"/>
        </w:rPr>
        <w:t xml:space="preserve"> </w:t>
      </w:r>
      <w:r w:rsidRPr="00B0170A">
        <w:rPr>
          <w:rFonts w:eastAsia="Tahoma" w:cs="Arial"/>
          <w:szCs w:val="22"/>
          <w:lang w:val="en-US" w:eastAsia="en-US" w:bidi="en-US"/>
        </w:rPr>
        <w:t>authorise</w:t>
      </w:r>
      <w:r w:rsidRPr="00B0170A">
        <w:rPr>
          <w:rFonts w:eastAsia="Tahoma" w:cs="Arial"/>
          <w:spacing w:val="-10"/>
          <w:szCs w:val="22"/>
          <w:lang w:val="en-US" w:eastAsia="en-US" w:bidi="en-US"/>
        </w:rPr>
        <w:t xml:space="preserve"> </w:t>
      </w:r>
      <w:r w:rsidRPr="00B0170A">
        <w:rPr>
          <w:rFonts w:eastAsia="Tahoma" w:cs="Arial"/>
          <w:szCs w:val="22"/>
          <w:lang w:val="en-US" w:eastAsia="en-US" w:bidi="en-US"/>
        </w:rPr>
        <w:t>access</w:t>
      </w:r>
      <w:r w:rsidRPr="00B0170A">
        <w:rPr>
          <w:rFonts w:eastAsia="Tahoma" w:cs="Arial"/>
          <w:spacing w:val="-9"/>
          <w:szCs w:val="22"/>
          <w:lang w:val="en-US" w:eastAsia="en-US" w:bidi="en-US"/>
        </w:rPr>
        <w:t xml:space="preserve"> </w:t>
      </w:r>
      <w:r w:rsidRPr="00B0170A">
        <w:rPr>
          <w:rFonts w:eastAsia="Tahoma" w:cs="Arial"/>
          <w:szCs w:val="22"/>
          <w:lang w:val="en-US" w:eastAsia="en-US" w:bidi="en-US"/>
        </w:rPr>
        <w:t>of</w:t>
      </w:r>
      <w:r w:rsidRPr="00B0170A">
        <w:rPr>
          <w:rFonts w:eastAsia="Tahoma" w:cs="Arial"/>
          <w:spacing w:val="-9"/>
          <w:szCs w:val="22"/>
          <w:lang w:val="en-US" w:eastAsia="en-US" w:bidi="en-US"/>
        </w:rPr>
        <w:t xml:space="preserve"> </w:t>
      </w:r>
      <w:r w:rsidRPr="00B0170A">
        <w:rPr>
          <w:rFonts w:eastAsia="Tahoma" w:cs="Arial"/>
          <w:szCs w:val="22"/>
          <w:lang w:val="en-US" w:eastAsia="en-US" w:bidi="en-US"/>
        </w:rPr>
        <w:t>subjects</w:t>
      </w:r>
      <w:r w:rsidRPr="00B0170A">
        <w:rPr>
          <w:rFonts w:eastAsia="Tahoma" w:cs="Arial"/>
          <w:spacing w:val="-10"/>
          <w:szCs w:val="22"/>
          <w:lang w:val="en-US" w:eastAsia="en-US" w:bidi="en-US"/>
        </w:rPr>
        <w:t xml:space="preserve"> </w:t>
      </w:r>
      <w:r w:rsidRPr="00B0170A">
        <w:rPr>
          <w:rFonts w:eastAsia="Tahoma" w:cs="Arial"/>
          <w:szCs w:val="22"/>
          <w:lang w:val="en-US" w:eastAsia="en-US" w:bidi="en-US"/>
        </w:rPr>
        <w:t>to</w:t>
      </w:r>
      <w:r w:rsidRPr="00B0170A">
        <w:rPr>
          <w:rFonts w:eastAsia="Tahoma" w:cs="Arial"/>
          <w:spacing w:val="-9"/>
          <w:szCs w:val="22"/>
          <w:lang w:val="en-US" w:eastAsia="en-US" w:bidi="en-US"/>
        </w:rPr>
        <w:t xml:space="preserve"> </w:t>
      </w:r>
      <w:r w:rsidRPr="00B0170A">
        <w:rPr>
          <w:rFonts w:eastAsia="Tahoma" w:cs="Arial"/>
          <w:szCs w:val="22"/>
          <w:lang w:val="en-US" w:eastAsia="en-US" w:bidi="en-US"/>
        </w:rPr>
        <w:t>objects</w:t>
      </w:r>
      <w:r w:rsidRPr="00B0170A">
        <w:rPr>
          <w:rFonts w:eastAsia="Tahoma" w:cs="Arial"/>
          <w:spacing w:val="-9"/>
          <w:szCs w:val="22"/>
          <w:lang w:val="en-US" w:eastAsia="en-US" w:bidi="en-US"/>
        </w:rPr>
        <w:t xml:space="preserve"> </w:t>
      </w:r>
      <w:r w:rsidRPr="00B0170A">
        <w:rPr>
          <w:rFonts w:eastAsia="Tahoma" w:cs="Arial"/>
          <w:szCs w:val="22"/>
          <w:lang w:val="en-US" w:eastAsia="en-US" w:bidi="en-US"/>
        </w:rPr>
        <w:t>based</w:t>
      </w:r>
      <w:r w:rsidRPr="00B0170A">
        <w:rPr>
          <w:rFonts w:eastAsia="Tahoma" w:cs="Arial"/>
          <w:spacing w:val="-11"/>
          <w:szCs w:val="22"/>
          <w:lang w:val="en-US" w:eastAsia="en-US" w:bidi="en-US"/>
        </w:rPr>
        <w:t xml:space="preserve"> </w:t>
      </w:r>
      <w:r w:rsidRPr="00B0170A">
        <w:rPr>
          <w:rFonts w:eastAsia="Tahoma" w:cs="Arial"/>
          <w:szCs w:val="22"/>
          <w:lang w:val="en-US" w:eastAsia="en-US" w:bidi="en-US"/>
        </w:rPr>
        <w:t xml:space="preserve">on the following additional rules: [assignment: </w:t>
      </w:r>
      <w:r w:rsidRPr="00B0170A">
        <w:rPr>
          <w:rFonts w:eastAsia="Tahoma" w:cs="Arial"/>
          <w:i/>
          <w:szCs w:val="22"/>
          <w:lang w:val="en-US" w:eastAsia="en-US" w:bidi="en-US"/>
        </w:rPr>
        <w:t>rules, based on security attributes, that explicitly authorise access of subjects to</w:t>
      </w:r>
      <w:r w:rsidRPr="00B0170A">
        <w:rPr>
          <w:rFonts w:eastAsia="Tahoma" w:cs="Arial"/>
          <w:i/>
          <w:spacing w:val="-44"/>
          <w:szCs w:val="22"/>
          <w:lang w:val="en-US" w:eastAsia="en-US" w:bidi="en-US"/>
        </w:rPr>
        <w:t xml:space="preserve"> </w:t>
      </w:r>
      <w:r w:rsidRPr="00B0170A">
        <w:rPr>
          <w:rFonts w:eastAsia="Tahoma" w:cs="Arial"/>
          <w:i/>
          <w:szCs w:val="22"/>
          <w:lang w:val="en-US" w:eastAsia="en-US" w:bidi="en-US"/>
        </w:rPr>
        <w:t>objects</w:t>
      </w:r>
      <w:r w:rsidRPr="00B0170A">
        <w:rPr>
          <w:rFonts w:eastAsia="Tahoma" w:cs="Arial"/>
          <w:szCs w:val="22"/>
          <w:lang w:val="en-US" w:eastAsia="en-US" w:bidi="en-US"/>
        </w:rPr>
        <w:t>].</w:t>
      </w:r>
    </w:p>
    <w:p w14:paraId="36D0562E" w14:textId="77777777" w:rsidR="0004760F" w:rsidRPr="00B0170A" w:rsidRDefault="0004760F" w:rsidP="0004760F">
      <w:pPr>
        <w:widowControl w:val="0"/>
        <w:autoSpaceDE w:val="0"/>
        <w:autoSpaceDN w:val="0"/>
        <w:spacing w:before="7"/>
        <w:jc w:val="left"/>
        <w:rPr>
          <w:rFonts w:eastAsia="Tahoma" w:cs="Arial"/>
          <w:szCs w:val="22"/>
          <w:lang w:val="en-US" w:eastAsia="en-US" w:bidi="en-US"/>
        </w:rPr>
      </w:pPr>
    </w:p>
    <w:p w14:paraId="314C4E05" w14:textId="63462877" w:rsidR="00BF1326" w:rsidRPr="008C3388" w:rsidRDefault="0004760F" w:rsidP="00BF1326">
      <w:pPr>
        <w:spacing w:line="259" w:lineRule="auto"/>
        <w:ind w:left="15"/>
        <w:rPr>
          <w:rFonts w:cstheme="minorHAnsi"/>
        </w:rPr>
      </w:pPr>
      <w:r w:rsidRPr="00B0170A">
        <w:rPr>
          <w:rFonts w:eastAsia="Tahoma" w:cs="Arial"/>
          <w:b/>
          <w:szCs w:val="22"/>
          <w:lang w:val="en-US" w:eastAsia="en-US" w:bidi="en-US"/>
        </w:rPr>
        <w:t>FDP_ACF.1.4/ISDR</w:t>
      </w:r>
      <w:r w:rsidRPr="00B0170A">
        <w:rPr>
          <w:rFonts w:eastAsia="Tahoma" w:cs="Arial"/>
          <w:b/>
          <w:spacing w:val="1"/>
          <w:szCs w:val="22"/>
          <w:lang w:val="en-US" w:eastAsia="en-US" w:bidi="en-US"/>
        </w:rPr>
        <w:t xml:space="preserve"> </w:t>
      </w:r>
      <w:r w:rsidRPr="00B0170A">
        <w:rPr>
          <w:rFonts w:eastAsia="Tahoma" w:cs="Arial"/>
          <w:szCs w:val="22"/>
          <w:lang w:val="en-US" w:eastAsia="en-US" w:bidi="en-US"/>
        </w:rPr>
        <w:t>The</w:t>
      </w:r>
      <w:r w:rsidRPr="00B0170A">
        <w:rPr>
          <w:rFonts w:eastAsia="Tahoma" w:cs="Arial"/>
          <w:spacing w:val="-5"/>
          <w:szCs w:val="22"/>
          <w:lang w:val="en-US" w:eastAsia="en-US" w:bidi="en-US"/>
        </w:rPr>
        <w:t xml:space="preserve"> </w:t>
      </w:r>
      <w:r w:rsidRPr="00B0170A">
        <w:rPr>
          <w:rFonts w:eastAsia="Tahoma" w:cs="Arial"/>
          <w:szCs w:val="22"/>
          <w:lang w:val="en-US" w:eastAsia="en-US" w:bidi="en-US"/>
        </w:rPr>
        <w:t>TSF</w:t>
      </w:r>
      <w:r w:rsidRPr="00B0170A">
        <w:rPr>
          <w:rFonts w:eastAsia="Tahoma" w:cs="Arial"/>
          <w:spacing w:val="-6"/>
          <w:szCs w:val="22"/>
          <w:lang w:val="en-US" w:eastAsia="en-US" w:bidi="en-US"/>
        </w:rPr>
        <w:t xml:space="preserve"> </w:t>
      </w:r>
      <w:r w:rsidRPr="00B0170A">
        <w:rPr>
          <w:rFonts w:eastAsia="Tahoma" w:cs="Arial"/>
          <w:szCs w:val="22"/>
          <w:lang w:val="en-US" w:eastAsia="en-US" w:bidi="en-US"/>
        </w:rPr>
        <w:t>shall</w:t>
      </w:r>
      <w:r w:rsidRPr="00B0170A">
        <w:rPr>
          <w:rFonts w:eastAsia="Tahoma" w:cs="Arial"/>
          <w:spacing w:val="-3"/>
          <w:szCs w:val="22"/>
          <w:lang w:val="en-US" w:eastAsia="en-US" w:bidi="en-US"/>
        </w:rPr>
        <w:t xml:space="preserve"> </w:t>
      </w:r>
      <w:r w:rsidRPr="00B0170A">
        <w:rPr>
          <w:rFonts w:eastAsia="Tahoma" w:cs="Arial"/>
          <w:szCs w:val="22"/>
          <w:lang w:val="en-US" w:eastAsia="en-US" w:bidi="en-US"/>
        </w:rPr>
        <w:t>explicitly</w:t>
      </w:r>
      <w:r w:rsidRPr="00B0170A">
        <w:rPr>
          <w:rFonts w:eastAsia="Tahoma" w:cs="Arial"/>
          <w:spacing w:val="-6"/>
          <w:szCs w:val="22"/>
          <w:lang w:val="en-US" w:eastAsia="en-US" w:bidi="en-US"/>
        </w:rPr>
        <w:t xml:space="preserve"> </w:t>
      </w:r>
      <w:r w:rsidRPr="00B0170A">
        <w:rPr>
          <w:rFonts w:eastAsia="Tahoma" w:cs="Arial"/>
          <w:szCs w:val="22"/>
          <w:lang w:val="en-US" w:eastAsia="en-US" w:bidi="en-US"/>
        </w:rPr>
        <w:t>deny</w:t>
      </w:r>
      <w:r w:rsidRPr="00B0170A">
        <w:rPr>
          <w:rFonts w:eastAsia="Tahoma" w:cs="Arial"/>
          <w:spacing w:val="-4"/>
          <w:szCs w:val="22"/>
          <w:lang w:val="en-US" w:eastAsia="en-US" w:bidi="en-US"/>
        </w:rPr>
        <w:t xml:space="preserve"> </w:t>
      </w:r>
      <w:r w:rsidRPr="00B0170A">
        <w:rPr>
          <w:rFonts w:eastAsia="Tahoma" w:cs="Arial"/>
          <w:szCs w:val="22"/>
          <w:lang w:val="en-US" w:eastAsia="en-US" w:bidi="en-US"/>
        </w:rPr>
        <w:t>access</w:t>
      </w:r>
      <w:r w:rsidRPr="00B0170A">
        <w:rPr>
          <w:rFonts w:eastAsia="Tahoma" w:cs="Arial"/>
          <w:spacing w:val="-4"/>
          <w:szCs w:val="22"/>
          <w:lang w:val="en-US" w:eastAsia="en-US" w:bidi="en-US"/>
        </w:rPr>
        <w:t xml:space="preserve"> </w:t>
      </w:r>
      <w:r w:rsidRPr="00B0170A">
        <w:rPr>
          <w:rFonts w:eastAsia="Tahoma" w:cs="Arial"/>
          <w:szCs w:val="22"/>
          <w:lang w:val="en-US" w:eastAsia="en-US" w:bidi="en-US"/>
        </w:rPr>
        <w:t>of</w:t>
      </w:r>
      <w:r w:rsidRPr="00B0170A">
        <w:rPr>
          <w:rFonts w:eastAsia="Tahoma" w:cs="Arial"/>
          <w:spacing w:val="-6"/>
          <w:szCs w:val="22"/>
          <w:lang w:val="en-US" w:eastAsia="en-US" w:bidi="en-US"/>
        </w:rPr>
        <w:t xml:space="preserve"> </w:t>
      </w:r>
      <w:r w:rsidRPr="00B0170A">
        <w:rPr>
          <w:rFonts w:eastAsia="Tahoma" w:cs="Arial"/>
          <w:szCs w:val="22"/>
          <w:lang w:val="en-US" w:eastAsia="en-US" w:bidi="en-US"/>
        </w:rPr>
        <w:t>subjects</w:t>
      </w:r>
      <w:r w:rsidRPr="00B0170A">
        <w:rPr>
          <w:rFonts w:eastAsia="Tahoma" w:cs="Arial"/>
          <w:spacing w:val="-6"/>
          <w:szCs w:val="22"/>
          <w:lang w:val="en-US" w:eastAsia="en-US" w:bidi="en-US"/>
        </w:rPr>
        <w:t xml:space="preserve"> </w:t>
      </w:r>
      <w:r w:rsidRPr="00B0170A">
        <w:rPr>
          <w:rFonts w:eastAsia="Tahoma" w:cs="Arial"/>
          <w:szCs w:val="22"/>
          <w:lang w:val="en-US" w:eastAsia="en-US" w:bidi="en-US"/>
        </w:rPr>
        <w:t>to</w:t>
      </w:r>
      <w:r w:rsidRPr="00B0170A">
        <w:rPr>
          <w:rFonts w:eastAsia="Tahoma" w:cs="Arial"/>
          <w:spacing w:val="-6"/>
          <w:szCs w:val="22"/>
          <w:lang w:val="en-US" w:eastAsia="en-US" w:bidi="en-US"/>
        </w:rPr>
        <w:t xml:space="preserve"> </w:t>
      </w:r>
      <w:r w:rsidRPr="00B0170A">
        <w:rPr>
          <w:rFonts w:eastAsia="Tahoma" w:cs="Arial"/>
          <w:szCs w:val="22"/>
          <w:lang w:val="en-US" w:eastAsia="en-US" w:bidi="en-US"/>
        </w:rPr>
        <w:t>objects</w:t>
      </w:r>
      <w:r w:rsidRPr="00B0170A">
        <w:rPr>
          <w:rFonts w:eastAsia="Tahoma" w:cs="Arial"/>
          <w:spacing w:val="-3"/>
          <w:szCs w:val="22"/>
          <w:lang w:val="en-US" w:eastAsia="en-US" w:bidi="en-US"/>
        </w:rPr>
        <w:t xml:space="preserve"> </w:t>
      </w:r>
      <w:r w:rsidRPr="00B0170A">
        <w:rPr>
          <w:rFonts w:eastAsia="Tahoma" w:cs="Arial"/>
          <w:szCs w:val="22"/>
          <w:lang w:val="en-US" w:eastAsia="en-US" w:bidi="en-US"/>
        </w:rPr>
        <w:t>based</w:t>
      </w:r>
      <w:r w:rsidRPr="00B0170A">
        <w:rPr>
          <w:rFonts w:eastAsia="Tahoma" w:cs="Arial"/>
          <w:spacing w:val="-6"/>
          <w:szCs w:val="22"/>
          <w:lang w:val="en-US" w:eastAsia="en-US" w:bidi="en-US"/>
        </w:rPr>
        <w:t xml:space="preserve"> </w:t>
      </w:r>
      <w:r w:rsidRPr="00B0170A">
        <w:rPr>
          <w:rFonts w:eastAsia="Tahoma" w:cs="Arial"/>
          <w:szCs w:val="22"/>
          <w:lang w:val="en-US" w:eastAsia="en-US" w:bidi="en-US"/>
        </w:rPr>
        <w:t>on</w:t>
      </w:r>
      <w:r w:rsidRPr="00B0170A">
        <w:rPr>
          <w:rFonts w:eastAsia="Tahoma" w:cs="Arial"/>
          <w:spacing w:val="-7"/>
          <w:szCs w:val="22"/>
          <w:lang w:val="en-US" w:eastAsia="en-US" w:bidi="en-US"/>
        </w:rPr>
        <w:t xml:space="preserve"> </w:t>
      </w:r>
      <w:r w:rsidRPr="00B0170A">
        <w:rPr>
          <w:rFonts w:eastAsia="Tahoma" w:cs="Arial"/>
          <w:szCs w:val="22"/>
          <w:lang w:val="en-US" w:eastAsia="en-US" w:bidi="en-US"/>
        </w:rPr>
        <w:t>the following</w:t>
      </w:r>
      <w:r w:rsidRPr="00B0170A">
        <w:rPr>
          <w:rFonts w:eastAsia="Tahoma" w:cs="Arial"/>
          <w:spacing w:val="-5"/>
          <w:szCs w:val="22"/>
          <w:lang w:val="en-US" w:eastAsia="en-US" w:bidi="en-US"/>
        </w:rPr>
        <w:t xml:space="preserve"> </w:t>
      </w:r>
      <w:r w:rsidRPr="00B0170A">
        <w:rPr>
          <w:rFonts w:eastAsia="Tahoma" w:cs="Arial"/>
          <w:szCs w:val="22"/>
          <w:lang w:val="en-US" w:eastAsia="en-US" w:bidi="en-US"/>
        </w:rPr>
        <w:t>additional</w:t>
      </w:r>
      <w:r w:rsidRPr="00B0170A">
        <w:rPr>
          <w:rFonts w:eastAsia="Tahoma" w:cs="Arial"/>
          <w:spacing w:val="-5"/>
          <w:szCs w:val="22"/>
          <w:lang w:val="en-US" w:eastAsia="en-US" w:bidi="en-US"/>
        </w:rPr>
        <w:t xml:space="preserve"> </w:t>
      </w:r>
      <w:r w:rsidRPr="00B0170A">
        <w:rPr>
          <w:rFonts w:eastAsia="Tahoma" w:cs="Arial"/>
          <w:szCs w:val="22"/>
          <w:lang w:val="en-US" w:eastAsia="en-US" w:bidi="en-US"/>
        </w:rPr>
        <w:t>rules:</w:t>
      </w:r>
      <w:r w:rsidRPr="00B0170A">
        <w:rPr>
          <w:rFonts w:eastAsia="Tahoma" w:cs="Arial"/>
          <w:spacing w:val="-4"/>
          <w:szCs w:val="22"/>
          <w:lang w:val="en-US" w:eastAsia="en-US" w:bidi="en-US"/>
        </w:rPr>
        <w:t xml:space="preserve"> </w:t>
      </w:r>
      <w:r w:rsidRPr="00B0170A">
        <w:rPr>
          <w:rFonts w:eastAsia="Tahoma" w:cs="Arial"/>
          <w:szCs w:val="22"/>
          <w:lang w:val="en-US" w:eastAsia="en-US" w:bidi="en-US"/>
        </w:rPr>
        <w:t>[assignment:</w:t>
      </w:r>
      <w:r w:rsidRPr="00B0170A">
        <w:rPr>
          <w:rFonts w:eastAsia="Tahoma" w:cs="Arial"/>
          <w:spacing w:val="-3"/>
          <w:szCs w:val="22"/>
          <w:lang w:val="en-US" w:eastAsia="en-US" w:bidi="en-US"/>
        </w:rPr>
        <w:t xml:space="preserve"> </w:t>
      </w:r>
      <w:r w:rsidRPr="00B0170A">
        <w:rPr>
          <w:rFonts w:eastAsia="Tahoma" w:cs="Arial"/>
          <w:i/>
          <w:szCs w:val="22"/>
          <w:lang w:val="en-US" w:eastAsia="en-US" w:bidi="en-US"/>
        </w:rPr>
        <w:t>rules,</w:t>
      </w:r>
      <w:r w:rsidRPr="00B0170A">
        <w:rPr>
          <w:rFonts w:eastAsia="Tahoma" w:cs="Arial"/>
          <w:i/>
          <w:spacing w:val="-9"/>
          <w:szCs w:val="22"/>
          <w:lang w:val="en-US" w:eastAsia="en-US" w:bidi="en-US"/>
        </w:rPr>
        <w:t xml:space="preserve"> </w:t>
      </w:r>
      <w:r w:rsidRPr="00B0170A">
        <w:rPr>
          <w:rFonts w:eastAsia="Tahoma" w:cs="Arial"/>
          <w:i/>
          <w:szCs w:val="22"/>
          <w:lang w:val="en-US" w:eastAsia="en-US" w:bidi="en-US"/>
        </w:rPr>
        <w:t>based</w:t>
      </w:r>
      <w:r w:rsidRPr="00B0170A">
        <w:rPr>
          <w:rFonts w:eastAsia="Tahoma" w:cs="Arial"/>
          <w:i/>
          <w:spacing w:val="-8"/>
          <w:szCs w:val="22"/>
          <w:lang w:val="en-US" w:eastAsia="en-US" w:bidi="en-US"/>
        </w:rPr>
        <w:t xml:space="preserve"> </w:t>
      </w:r>
      <w:r w:rsidRPr="00B0170A">
        <w:rPr>
          <w:rFonts w:eastAsia="Tahoma" w:cs="Arial"/>
          <w:i/>
          <w:szCs w:val="22"/>
          <w:lang w:val="en-US" w:eastAsia="en-US" w:bidi="en-US"/>
        </w:rPr>
        <w:t>on</w:t>
      </w:r>
      <w:r w:rsidRPr="00B0170A">
        <w:rPr>
          <w:rFonts w:eastAsia="Tahoma" w:cs="Arial"/>
          <w:i/>
          <w:spacing w:val="-8"/>
          <w:szCs w:val="22"/>
          <w:lang w:val="en-US" w:eastAsia="en-US" w:bidi="en-US"/>
        </w:rPr>
        <w:t xml:space="preserve"> </w:t>
      </w:r>
      <w:r w:rsidRPr="00B0170A">
        <w:rPr>
          <w:rFonts w:eastAsia="Tahoma" w:cs="Arial"/>
          <w:i/>
          <w:szCs w:val="22"/>
          <w:lang w:val="en-US" w:eastAsia="en-US" w:bidi="en-US"/>
        </w:rPr>
        <w:t>security</w:t>
      </w:r>
      <w:r w:rsidRPr="00B0170A">
        <w:rPr>
          <w:rFonts w:eastAsia="Tahoma" w:cs="Arial"/>
          <w:i/>
          <w:spacing w:val="-8"/>
          <w:szCs w:val="22"/>
          <w:lang w:val="en-US" w:eastAsia="en-US" w:bidi="en-US"/>
        </w:rPr>
        <w:t xml:space="preserve"> </w:t>
      </w:r>
      <w:r w:rsidRPr="00B0170A">
        <w:rPr>
          <w:rFonts w:eastAsia="Tahoma" w:cs="Arial"/>
          <w:i/>
          <w:szCs w:val="22"/>
          <w:lang w:val="en-US" w:eastAsia="en-US" w:bidi="en-US"/>
        </w:rPr>
        <w:t>attributes,</w:t>
      </w:r>
      <w:r w:rsidRPr="00B0170A">
        <w:rPr>
          <w:rFonts w:eastAsia="Tahoma" w:cs="Arial"/>
          <w:i/>
          <w:spacing w:val="-7"/>
          <w:szCs w:val="22"/>
          <w:lang w:val="en-US" w:eastAsia="en-US" w:bidi="en-US"/>
        </w:rPr>
        <w:t xml:space="preserve"> </w:t>
      </w:r>
      <w:r w:rsidRPr="00B0170A">
        <w:rPr>
          <w:rFonts w:eastAsia="Tahoma" w:cs="Arial"/>
          <w:i/>
          <w:szCs w:val="22"/>
          <w:lang w:val="en-US" w:eastAsia="en-US" w:bidi="en-US"/>
        </w:rPr>
        <w:t>that</w:t>
      </w:r>
      <w:r w:rsidRPr="00B0170A">
        <w:rPr>
          <w:rFonts w:eastAsia="Tahoma" w:cs="Arial"/>
          <w:i/>
          <w:spacing w:val="-7"/>
          <w:szCs w:val="22"/>
          <w:lang w:val="en-US" w:eastAsia="en-US" w:bidi="en-US"/>
        </w:rPr>
        <w:t xml:space="preserve"> </w:t>
      </w:r>
      <w:r w:rsidRPr="00B0170A">
        <w:rPr>
          <w:rFonts w:eastAsia="Tahoma" w:cs="Arial"/>
          <w:i/>
          <w:szCs w:val="22"/>
          <w:lang w:val="en-US" w:eastAsia="en-US" w:bidi="en-US"/>
        </w:rPr>
        <w:t>explicitly deny access of subjects to</w:t>
      </w:r>
      <w:r w:rsidRPr="00B0170A">
        <w:rPr>
          <w:rFonts w:eastAsia="Tahoma" w:cs="Arial"/>
          <w:i/>
          <w:spacing w:val="-24"/>
          <w:szCs w:val="22"/>
          <w:lang w:val="en-US" w:eastAsia="en-US" w:bidi="en-US"/>
        </w:rPr>
        <w:t xml:space="preserve"> </w:t>
      </w:r>
      <w:r w:rsidRPr="00B0170A">
        <w:rPr>
          <w:rFonts w:eastAsia="Tahoma" w:cs="Arial"/>
          <w:i/>
          <w:szCs w:val="22"/>
          <w:lang w:val="en-US" w:eastAsia="en-US" w:bidi="en-US"/>
        </w:rPr>
        <w:t>objects</w:t>
      </w:r>
      <w:r w:rsidRPr="00B0170A">
        <w:rPr>
          <w:rFonts w:eastAsia="Tahoma" w:cs="Arial"/>
          <w:szCs w:val="22"/>
          <w:lang w:val="en-US" w:eastAsia="en-US" w:bidi="en-US"/>
        </w:rPr>
        <w:t>].</w:t>
      </w:r>
    </w:p>
    <w:p w14:paraId="5759DB33"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FDP_ACC.1/ECASD Subset access control </w:t>
      </w:r>
    </w:p>
    <w:p w14:paraId="2D3B1503" w14:textId="52C446F9" w:rsidR="00BF1326" w:rsidRPr="008C3388" w:rsidRDefault="00BF1326" w:rsidP="00BF1326">
      <w:pPr>
        <w:spacing w:after="14" w:line="307" w:lineRule="auto"/>
        <w:ind w:left="298" w:right="57" w:hanging="283"/>
        <w:rPr>
          <w:rFonts w:eastAsia="Tahoma" w:cstheme="minorHAnsi"/>
          <w:b/>
        </w:rPr>
      </w:pPr>
    </w:p>
    <w:p w14:paraId="4EA1D3A1" w14:textId="77777777" w:rsidR="00BF1326" w:rsidRPr="008C3388" w:rsidRDefault="00BF1326" w:rsidP="00BF1326">
      <w:pPr>
        <w:spacing w:after="320"/>
        <w:ind w:left="10" w:right="52"/>
        <w:rPr>
          <w:rFonts w:cstheme="minorHAnsi"/>
        </w:rPr>
      </w:pPr>
      <w:r w:rsidRPr="008C3388">
        <w:rPr>
          <w:rFonts w:eastAsia="Tahoma" w:cstheme="minorHAnsi"/>
          <w:b/>
        </w:rPr>
        <w:t>FDP_ACC.1.1/ECASD</w:t>
      </w:r>
      <w:r w:rsidRPr="008C3388">
        <w:rPr>
          <w:rFonts w:cstheme="minorHAnsi"/>
        </w:rPr>
        <w:t xml:space="preserve"> The TSF shall enforce the </w:t>
      </w:r>
      <w:r w:rsidRPr="008C3388">
        <w:rPr>
          <w:rFonts w:eastAsia="Tahoma" w:cstheme="minorHAnsi"/>
          <w:b/>
        </w:rPr>
        <w:t>ECASD</w:t>
      </w:r>
      <w:r w:rsidRPr="008C3388">
        <w:rPr>
          <w:rFonts w:cstheme="minorHAnsi"/>
        </w:rPr>
        <w:t xml:space="preserve"> </w:t>
      </w:r>
      <w:r w:rsidRPr="008C3388">
        <w:rPr>
          <w:rFonts w:eastAsia="Tahoma" w:cstheme="minorHAnsi"/>
          <w:b/>
        </w:rPr>
        <w:t>access</w:t>
      </w:r>
      <w:r w:rsidRPr="008C3388">
        <w:rPr>
          <w:rFonts w:cstheme="minorHAnsi"/>
        </w:rPr>
        <w:t xml:space="preserve"> </w:t>
      </w:r>
      <w:r w:rsidRPr="008C3388">
        <w:rPr>
          <w:rFonts w:eastAsia="Tahoma" w:cstheme="minorHAnsi"/>
          <w:b/>
        </w:rPr>
        <w:t>control</w:t>
      </w:r>
      <w:r w:rsidRPr="008C3388">
        <w:rPr>
          <w:rFonts w:cstheme="minorHAnsi"/>
        </w:rPr>
        <w:t xml:space="preserve"> </w:t>
      </w:r>
      <w:r w:rsidRPr="008C3388">
        <w:rPr>
          <w:rFonts w:eastAsia="Tahoma" w:cstheme="minorHAnsi"/>
          <w:b/>
        </w:rPr>
        <w:t>SFP</w:t>
      </w:r>
      <w:r w:rsidRPr="008C3388">
        <w:rPr>
          <w:rFonts w:cstheme="minorHAnsi"/>
        </w:rPr>
        <w:t xml:space="preserve"> on  </w:t>
      </w:r>
    </w:p>
    <w:p w14:paraId="3140A287" w14:textId="77777777" w:rsidR="00BF1326" w:rsidRPr="001A2602" w:rsidRDefault="00BF1326" w:rsidP="00860D39">
      <w:pPr>
        <w:pStyle w:val="ListParagraph"/>
        <w:numPr>
          <w:ilvl w:val="0"/>
          <w:numId w:val="31"/>
        </w:numPr>
        <w:spacing w:after="81" w:line="248" w:lineRule="auto"/>
        <w:ind w:right="-1"/>
        <w:rPr>
          <w:rFonts w:cstheme="minorHAnsi"/>
        </w:rPr>
      </w:pPr>
      <w:r w:rsidRPr="008C3388">
        <w:rPr>
          <w:rFonts w:eastAsia="Tahoma" w:cstheme="minorHAnsi"/>
          <w:b/>
        </w:rPr>
        <w:t>subjects:</w:t>
      </w:r>
      <w:r w:rsidRPr="008C3388">
        <w:rPr>
          <w:rFonts w:cstheme="minorHAnsi"/>
        </w:rPr>
        <w:t xml:space="preserve"> </w:t>
      </w:r>
      <w:r w:rsidRPr="008C3388">
        <w:rPr>
          <w:rFonts w:eastAsia="Tahoma" w:cstheme="minorHAnsi"/>
          <w:b/>
        </w:rPr>
        <w:t xml:space="preserve">S.ISD-R,  </w:t>
      </w:r>
    </w:p>
    <w:p w14:paraId="17A7E31F" w14:textId="77777777" w:rsidR="00BF1326" w:rsidRPr="001A2602" w:rsidRDefault="00BF1326" w:rsidP="00BF1326">
      <w:pPr>
        <w:pStyle w:val="ListParagraph"/>
        <w:spacing w:after="81" w:line="248" w:lineRule="auto"/>
        <w:ind w:left="1095" w:right="-1"/>
        <w:rPr>
          <w:rFonts w:cstheme="minorHAnsi"/>
        </w:rPr>
      </w:pPr>
      <w:r w:rsidRPr="008C3388">
        <w:rPr>
          <w:rFonts w:eastAsia="Tahoma" w:cstheme="minorHAnsi"/>
          <w:b/>
        </w:rPr>
        <w:t>objects:</w:t>
      </w:r>
      <w:r w:rsidRPr="008C3388">
        <w:rPr>
          <w:rFonts w:cstheme="minorHAnsi"/>
        </w:rPr>
        <w:t xml:space="preserve"> </w:t>
      </w:r>
      <w:r w:rsidRPr="008C3388">
        <w:rPr>
          <w:rFonts w:eastAsia="Tahoma" w:cstheme="minorHAnsi"/>
          <w:b/>
        </w:rPr>
        <w:t xml:space="preserve">S.ECASD, </w:t>
      </w:r>
    </w:p>
    <w:p w14:paraId="1EC0DA14" w14:textId="77777777" w:rsidR="00BF1326" w:rsidRPr="008C3388" w:rsidRDefault="00BF1326" w:rsidP="00BF1326">
      <w:pPr>
        <w:pStyle w:val="ListParagraph"/>
        <w:spacing w:after="81" w:line="248" w:lineRule="auto"/>
        <w:ind w:left="1095" w:right="-1"/>
        <w:rPr>
          <w:rFonts w:cstheme="minorHAnsi"/>
        </w:rPr>
      </w:pPr>
      <w:r w:rsidRPr="008C3388">
        <w:rPr>
          <w:rFonts w:eastAsia="Tahoma" w:cstheme="minorHAnsi"/>
          <w:b/>
        </w:rPr>
        <w:t>operations:</w:t>
      </w:r>
      <w:r w:rsidRPr="008C3388">
        <w:rPr>
          <w:rFonts w:cstheme="minorHAnsi"/>
        </w:rPr>
        <w:t xml:space="preserve"> </w:t>
      </w:r>
    </w:p>
    <w:p w14:paraId="677B057C" w14:textId="77777777" w:rsidR="00BF1326" w:rsidRPr="008C3388" w:rsidRDefault="00BF1326" w:rsidP="00860D39">
      <w:pPr>
        <w:pStyle w:val="ListParagraph"/>
        <w:numPr>
          <w:ilvl w:val="1"/>
          <w:numId w:val="31"/>
        </w:numPr>
        <w:spacing w:after="81" w:line="248" w:lineRule="auto"/>
        <w:ind w:right="-1"/>
        <w:rPr>
          <w:rFonts w:cstheme="minorHAnsi"/>
        </w:rPr>
      </w:pPr>
      <w:r w:rsidRPr="008C3388">
        <w:rPr>
          <w:rFonts w:eastAsia="Tahoma" w:cstheme="minorHAnsi"/>
          <w:b/>
        </w:rPr>
        <w:t>execution</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a</w:t>
      </w:r>
      <w:r w:rsidRPr="008C3388">
        <w:rPr>
          <w:rFonts w:cstheme="minorHAnsi"/>
        </w:rPr>
        <w:t xml:space="preserve"> </w:t>
      </w:r>
      <w:r w:rsidRPr="008C3388">
        <w:rPr>
          <w:rFonts w:eastAsia="Tahoma" w:cstheme="minorHAnsi"/>
          <w:b/>
        </w:rPr>
        <w:t>ECASD</w:t>
      </w:r>
      <w:r w:rsidRPr="008C3388">
        <w:rPr>
          <w:rFonts w:cstheme="minorHAnsi"/>
        </w:rPr>
        <w:t xml:space="preserve"> </w:t>
      </w:r>
      <w:r w:rsidRPr="008C3388">
        <w:rPr>
          <w:rFonts w:eastAsia="Tahoma" w:cstheme="minorHAnsi"/>
          <w:b/>
        </w:rPr>
        <w:t>function</w:t>
      </w:r>
    </w:p>
    <w:p w14:paraId="758E462D" w14:textId="77777777" w:rsidR="00BF1326" w:rsidRPr="008C3388" w:rsidRDefault="00BF1326" w:rsidP="00860D39">
      <w:pPr>
        <w:pStyle w:val="ListParagraph"/>
        <w:numPr>
          <w:ilvl w:val="1"/>
          <w:numId w:val="31"/>
        </w:numPr>
        <w:spacing w:after="81" w:line="248" w:lineRule="auto"/>
        <w:ind w:right="-1"/>
        <w:rPr>
          <w:rFonts w:cstheme="minorHAnsi"/>
        </w:rPr>
      </w:pPr>
      <w:r w:rsidRPr="008C3388">
        <w:rPr>
          <w:rFonts w:eastAsia="Tahoma" w:cstheme="minorHAnsi"/>
          <w:b/>
        </w:rPr>
        <w:t>access</w:t>
      </w:r>
      <w:r w:rsidRPr="008C3388">
        <w:rPr>
          <w:rFonts w:cstheme="minorHAnsi"/>
        </w:rPr>
        <w:t xml:space="preserve"> </w:t>
      </w:r>
      <w:r w:rsidRPr="008C3388">
        <w:rPr>
          <w:rFonts w:eastAsia="Tahoma" w:cstheme="minorHAnsi"/>
          <w:b/>
        </w:rPr>
        <w:t>to</w:t>
      </w:r>
      <w:r w:rsidRPr="008C3388">
        <w:rPr>
          <w:rFonts w:cstheme="minorHAnsi"/>
        </w:rPr>
        <w:t xml:space="preserve"> </w:t>
      </w:r>
      <w:r w:rsidRPr="008C3388">
        <w:rPr>
          <w:rFonts w:eastAsia="Tahoma" w:cstheme="minorHAnsi"/>
          <w:b/>
        </w:rPr>
        <w:t>output</w:t>
      </w:r>
      <w:r w:rsidRPr="008C3388">
        <w:rPr>
          <w:rFonts w:cstheme="minorHAnsi"/>
        </w:rPr>
        <w:t xml:space="preserve"> </w:t>
      </w:r>
      <w:r w:rsidRPr="008C3388">
        <w:rPr>
          <w:rFonts w:eastAsia="Tahoma" w:cstheme="minorHAnsi"/>
          <w:b/>
        </w:rPr>
        <w:t>data</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these</w:t>
      </w:r>
      <w:r w:rsidRPr="008C3388">
        <w:rPr>
          <w:rFonts w:cstheme="minorHAnsi"/>
        </w:rPr>
        <w:t xml:space="preserve"> </w:t>
      </w:r>
      <w:r w:rsidRPr="008C3388">
        <w:rPr>
          <w:rFonts w:eastAsia="Tahoma" w:cstheme="minorHAnsi"/>
          <w:b/>
        </w:rPr>
        <w:t>functions,</w:t>
      </w:r>
      <w:r w:rsidRPr="008C3388">
        <w:rPr>
          <w:rFonts w:cstheme="minorHAnsi"/>
        </w:rPr>
        <w:t xml:space="preserve">  </w:t>
      </w:r>
    </w:p>
    <w:p w14:paraId="6E272E45" w14:textId="77777777" w:rsidR="00BF1326" w:rsidRPr="008C3388" w:rsidRDefault="00BF1326" w:rsidP="00860D39">
      <w:pPr>
        <w:pStyle w:val="ListParagraph"/>
        <w:numPr>
          <w:ilvl w:val="0"/>
          <w:numId w:val="31"/>
        </w:numPr>
        <w:spacing w:after="349" w:line="228" w:lineRule="auto"/>
        <w:ind w:right="-1"/>
        <w:rPr>
          <w:rFonts w:cstheme="minorHAnsi"/>
        </w:rPr>
      </w:pPr>
      <w:r w:rsidRPr="008C3388">
        <w:rPr>
          <w:rFonts w:eastAsia="Tahoma" w:cstheme="minorHAnsi"/>
          <w:b/>
        </w:rPr>
        <w:t xml:space="preserve">[assignment: </w:t>
      </w:r>
      <w:r w:rsidRPr="00671AC6">
        <w:rPr>
          <w:rFonts w:eastAsia="Tahoma" w:cstheme="minorHAnsi"/>
          <w:b/>
          <w:i/>
          <w:iCs/>
          <w:sz w:val="23"/>
        </w:rPr>
        <w:t>additional list of subjects, objects, and operations between subjects and objects covered by the SFP</w:t>
      </w:r>
      <w:r w:rsidRPr="008C3388">
        <w:rPr>
          <w:rFonts w:eastAsia="Tahoma" w:cstheme="minorHAnsi"/>
          <w:b/>
        </w:rPr>
        <w:t>].</w:t>
      </w:r>
      <w:r w:rsidRPr="008C3388">
        <w:rPr>
          <w:rFonts w:cstheme="minorHAnsi"/>
        </w:rPr>
        <w:t xml:space="preserve"> </w:t>
      </w:r>
    </w:p>
    <w:p w14:paraId="70270C11"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FDP_ACF.1/ECASD Security attribute based access control </w:t>
      </w:r>
    </w:p>
    <w:p w14:paraId="2506E3E2" w14:textId="4005E2EF" w:rsidR="00BF1326" w:rsidRPr="008C3388" w:rsidRDefault="00BF1326" w:rsidP="00BF1326">
      <w:pPr>
        <w:spacing w:after="14" w:line="307" w:lineRule="auto"/>
        <w:ind w:left="298" w:right="57" w:hanging="283"/>
        <w:rPr>
          <w:rFonts w:eastAsia="Tahoma" w:cstheme="minorHAnsi"/>
          <w:b/>
        </w:rPr>
      </w:pPr>
    </w:p>
    <w:p w14:paraId="229AC8CD" w14:textId="77777777" w:rsidR="00FE241E" w:rsidRPr="00B0170A" w:rsidRDefault="00FE241E" w:rsidP="00FE241E">
      <w:pPr>
        <w:widowControl w:val="0"/>
        <w:autoSpaceDE w:val="0"/>
        <w:autoSpaceDN w:val="0"/>
        <w:spacing w:before="101"/>
        <w:ind w:left="216" w:right="95"/>
        <w:rPr>
          <w:rFonts w:eastAsia="Tahoma" w:cs="Arial"/>
          <w:szCs w:val="22"/>
          <w:lang w:val="en-US" w:eastAsia="en-US" w:bidi="en-US"/>
        </w:rPr>
      </w:pPr>
      <w:r w:rsidRPr="00B0170A">
        <w:rPr>
          <w:rFonts w:eastAsia="Tahoma" w:cs="Arial"/>
          <w:b/>
          <w:szCs w:val="22"/>
          <w:lang w:val="en-US" w:eastAsia="en-US" w:bidi="en-US"/>
        </w:rPr>
        <w:t xml:space="preserve">FDP_ACF.1.1/ECASD </w:t>
      </w:r>
      <w:r w:rsidRPr="00B0170A">
        <w:rPr>
          <w:rFonts w:eastAsia="Tahoma" w:cs="Arial"/>
          <w:szCs w:val="22"/>
          <w:lang w:val="en-US" w:eastAsia="en-US" w:bidi="en-US"/>
        </w:rPr>
        <w:t xml:space="preserve">The TSF shall enforce the </w:t>
      </w:r>
      <w:r w:rsidRPr="00B0170A">
        <w:rPr>
          <w:rFonts w:eastAsia="Tahoma" w:cs="Arial"/>
          <w:b/>
          <w:szCs w:val="22"/>
          <w:lang w:val="en-US" w:eastAsia="en-US" w:bidi="en-US"/>
        </w:rPr>
        <w:t xml:space="preserve">ECASD access control SFP </w:t>
      </w:r>
      <w:r w:rsidRPr="00B0170A">
        <w:rPr>
          <w:rFonts w:eastAsia="Tahoma" w:cs="Arial"/>
          <w:szCs w:val="22"/>
          <w:lang w:val="en-US" w:eastAsia="en-US" w:bidi="en-US"/>
        </w:rPr>
        <w:t>to objects based on the following:</w:t>
      </w:r>
    </w:p>
    <w:p w14:paraId="27162BDB" w14:textId="77777777" w:rsidR="00FE241E" w:rsidRPr="00B0170A" w:rsidRDefault="00FE241E" w:rsidP="00FE241E">
      <w:pPr>
        <w:widowControl w:val="0"/>
        <w:autoSpaceDE w:val="0"/>
        <w:autoSpaceDN w:val="0"/>
        <w:spacing w:before="5"/>
        <w:ind w:right="95"/>
        <w:rPr>
          <w:rFonts w:eastAsia="Tahoma" w:cs="Arial"/>
          <w:szCs w:val="22"/>
          <w:lang w:val="en-US" w:eastAsia="en-US" w:bidi="en-US"/>
        </w:rPr>
      </w:pPr>
    </w:p>
    <w:p w14:paraId="189D2533" w14:textId="77777777" w:rsidR="00FE241E" w:rsidRPr="00B0170A" w:rsidRDefault="00FE241E" w:rsidP="00FE241E">
      <w:pPr>
        <w:widowControl w:val="0"/>
        <w:numPr>
          <w:ilvl w:val="1"/>
          <w:numId w:val="72"/>
        </w:numPr>
        <w:tabs>
          <w:tab w:val="left" w:pos="1284"/>
          <w:tab w:val="left" w:pos="1285"/>
        </w:tabs>
        <w:autoSpaceDE w:val="0"/>
        <w:autoSpaceDN w:val="0"/>
        <w:spacing w:before="60"/>
        <w:ind w:right="95" w:hanging="361"/>
        <w:rPr>
          <w:rFonts w:eastAsia="Tahoma" w:cs="Arial"/>
          <w:b/>
          <w:szCs w:val="22"/>
          <w:lang w:val="en-US" w:eastAsia="en-US" w:bidi="en-US"/>
        </w:rPr>
      </w:pPr>
      <w:r w:rsidRPr="00B0170A">
        <w:rPr>
          <w:rFonts w:eastAsia="Tahoma" w:cs="Arial"/>
          <w:b/>
          <w:szCs w:val="22"/>
          <w:lang w:val="en-US" w:eastAsia="en-US" w:bidi="en-US"/>
        </w:rPr>
        <w:t>subjects: S.ISD-R, with security attribute “AID”</w:t>
      </w:r>
    </w:p>
    <w:p w14:paraId="5FA8CCEF" w14:textId="77777777" w:rsidR="00FE241E" w:rsidRPr="00B0170A" w:rsidRDefault="00FE241E" w:rsidP="00FE241E">
      <w:pPr>
        <w:widowControl w:val="0"/>
        <w:numPr>
          <w:ilvl w:val="1"/>
          <w:numId w:val="72"/>
        </w:numPr>
        <w:tabs>
          <w:tab w:val="left" w:pos="1284"/>
          <w:tab w:val="left" w:pos="1285"/>
        </w:tabs>
        <w:autoSpaceDE w:val="0"/>
        <w:autoSpaceDN w:val="0"/>
        <w:spacing w:before="60"/>
        <w:ind w:right="95" w:hanging="361"/>
        <w:rPr>
          <w:rFonts w:eastAsia="Tahoma" w:cs="Arial"/>
          <w:b/>
          <w:szCs w:val="22"/>
          <w:lang w:val="en-US" w:eastAsia="en-US" w:bidi="en-US"/>
        </w:rPr>
      </w:pPr>
      <w:r w:rsidRPr="00B0170A">
        <w:rPr>
          <w:rFonts w:eastAsia="Tahoma" w:cs="Arial"/>
          <w:b/>
          <w:szCs w:val="22"/>
          <w:lang w:val="en-US" w:eastAsia="en-US" w:bidi="en-US"/>
        </w:rPr>
        <w:t>objects: S.ECASD</w:t>
      </w:r>
    </w:p>
    <w:p w14:paraId="69CAE63E" w14:textId="77777777" w:rsidR="00FE241E" w:rsidRPr="00B0170A" w:rsidRDefault="00FE241E" w:rsidP="00FE241E">
      <w:pPr>
        <w:widowControl w:val="0"/>
        <w:numPr>
          <w:ilvl w:val="1"/>
          <w:numId w:val="72"/>
        </w:numPr>
        <w:tabs>
          <w:tab w:val="left" w:pos="1284"/>
          <w:tab w:val="left" w:pos="1285"/>
        </w:tabs>
        <w:autoSpaceDE w:val="0"/>
        <w:autoSpaceDN w:val="0"/>
        <w:spacing w:before="60"/>
        <w:ind w:right="95" w:hanging="361"/>
        <w:rPr>
          <w:rFonts w:eastAsia="Tahoma" w:cs="Arial"/>
          <w:b/>
          <w:szCs w:val="22"/>
          <w:lang w:val="en-US" w:eastAsia="en-US" w:bidi="en-US"/>
        </w:rPr>
      </w:pPr>
      <w:r w:rsidRPr="00B0170A">
        <w:rPr>
          <w:rFonts w:eastAsia="Tahoma" w:cs="Arial"/>
          <w:b/>
          <w:szCs w:val="22"/>
          <w:lang w:val="en-US" w:eastAsia="en-US" w:bidi="en-US"/>
        </w:rPr>
        <w:t>operations:</w:t>
      </w:r>
    </w:p>
    <w:p w14:paraId="27EFD2F5" w14:textId="77777777" w:rsidR="00FE241E" w:rsidRPr="00B0170A" w:rsidRDefault="00FE241E" w:rsidP="00FE241E">
      <w:pPr>
        <w:widowControl w:val="0"/>
        <w:numPr>
          <w:ilvl w:val="2"/>
          <w:numId w:val="72"/>
        </w:numPr>
        <w:tabs>
          <w:tab w:val="left" w:pos="1284"/>
          <w:tab w:val="left" w:pos="1285"/>
        </w:tabs>
        <w:autoSpaceDE w:val="0"/>
        <w:autoSpaceDN w:val="0"/>
        <w:spacing w:before="61"/>
        <w:ind w:right="95"/>
        <w:rPr>
          <w:rFonts w:eastAsia="Tahoma" w:cs="Arial"/>
          <w:b/>
          <w:szCs w:val="22"/>
          <w:lang w:val="en-US" w:eastAsia="en-US" w:bidi="en-US"/>
        </w:rPr>
      </w:pPr>
      <w:r w:rsidRPr="00B0170A">
        <w:rPr>
          <w:rFonts w:eastAsia="Tahoma" w:cs="Arial"/>
          <w:b/>
          <w:szCs w:val="22"/>
          <w:lang w:val="en-US" w:eastAsia="en-US" w:bidi="en-US"/>
        </w:rPr>
        <w:t>execution of a ECASD</w:t>
      </w:r>
      <w:r w:rsidRPr="00B0170A">
        <w:rPr>
          <w:rFonts w:eastAsia="Tahoma" w:cs="Arial"/>
          <w:b/>
          <w:spacing w:val="8"/>
          <w:szCs w:val="22"/>
          <w:lang w:val="en-US" w:eastAsia="en-US" w:bidi="en-US"/>
        </w:rPr>
        <w:t xml:space="preserve"> </w:t>
      </w:r>
      <w:r w:rsidRPr="00B0170A">
        <w:rPr>
          <w:rFonts w:eastAsia="Tahoma" w:cs="Arial"/>
          <w:b/>
          <w:szCs w:val="22"/>
          <w:lang w:val="en-US" w:eastAsia="en-US" w:bidi="en-US"/>
        </w:rPr>
        <w:t>function</w:t>
      </w:r>
    </w:p>
    <w:p w14:paraId="367CD333" w14:textId="77777777" w:rsidR="00FE241E" w:rsidRPr="00B0170A" w:rsidRDefault="00FE241E" w:rsidP="00FE241E">
      <w:pPr>
        <w:widowControl w:val="0"/>
        <w:numPr>
          <w:ilvl w:val="3"/>
          <w:numId w:val="72"/>
        </w:numPr>
        <w:tabs>
          <w:tab w:val="left" w:pos="1494"/>
        </w:tabs>
        <w:autoSpaceDE w:val="0"/>
        <w:autoSpaceDN w:val="0"/>
        <w:spacing w:before="63" w:line="237" w:lineRule="auto"/>
        <w:ind w:right="95"/>
        <w:rPr>
          <w:rFonts w:eastAsia="Tahoma" w:cs="Arial"/>
          <w:b/>
          <w:szCs w:val="22"/>
          <w:lang w:val="en-US" w:eastAsia="en-US" w:bidi="en-US"/>
        </w:rPr>
      </w:pPr>
      <w:r w:rsidRPr="00B0170A">
        <w:rPr>
          <w:rFonts w:eastAsia="Tahoma" w:cs="Arial"/>
          <w:b/>
          <w:szCs w:val="22"/>
          <w:lang w:val="en-US" w:eastAsia="en-US" w:bidi="en-US"/>
        </w:rPr>
        <w:t>Verification of the off-card entities Certificates (SM-DP+, SM-DS), provided by an ISD-R, with the eSIM CA public key</w:t>
      </w:r>
      <w:r w:rsidRPr="00B0170A">
        <w:rPr>
          <w:rFonts w:eastAsia="Tahoma" w:cs="Arial"/>
          <w:b/>
          <w:spacing w:val="27"/>
          <w:szCs w:val="22"/>
          <w:lang w:val="en-US" w:eastAsia="en-US" w:bidi="en-US"/>
        </w:rPr>
        <w:t xml:space="preserve"> </w:t>
      </w:r>
      <w:r w:rsidRPr="00B0170A">
        <w:rPr>
          <w:rFonts w:eastAsia="Tahoma" w:cs="Arial"/>
          <w:b/>
          <w:szCs w:val="22"/>
          <w:lang w:val="en-US" w:eastAsia="en-US" w:bidi="en-US"/>
        </w:rPr>
        <w:t>(PK.CI.ECDSA)</w:t>
      </w:r>
    </w:p>
    <w:p w14:paraId="6DBF2F54" w14:textId="77777777" w:rsidR="00FE241E" w:rsidRPr="00B0170A" w:rsidRDefault="00FE241E" w:rsidP="00FE241E">
      <w:pPr>
        <w:widowControl w:val="0"/>
        <w:numPr>
          <w:ilvl w:val="3"/>
          <w:numId w:val="72"/>
        </w:numPr>
        <w:tabs>
          <w:tab w:val="left" w:pos="1494"/>
        </w:tabs>
        <w:autoSpaceDE w:val="0"/>
        <w:autoSpaceDN w:val="0"/>
        <w:spacing w:before="62"/>
        <w:ind w:right="95"/>
        <w:rPr>
          <w:rFonts w:eastAsia="Tahoma" w:cs="Arial"/>
          <w:b/>
          <w:szCs w:val="22"/>
          <w:lang w:val="en-US" w:eastAsia="en-US" w:bidi="en-US"/>
        </w:rPr>
      </w:pPr>
      <w:r w:rsidRPr="00B0170A">
        <w:rPr>
          <w:rFonts w:eastAsia="Tahoma" w:cs="Arial"/>
          <w:b/>
          <w:szCs w:val="22"/>
          <w:lang w:val="en-US" w:eastAsia="en-US" w:bidi="en-US"/>
        </w:rPr>
        <w:t>Creation of an eUICC signature on material provided by an</w:t>
      </w:r>
      <w:r w:rsidRPr="00B0170A">
        <w:rPr>
          <w:rFonts w:eastAsia="Tahoma" w:cs="Arial"/>
          <w:b/>
          <w:spacing w:val="23"/>
          <w:szCs w:val="22"/>
          <w:lang w:val="en-US" w:eastAsia="en-US" w:bidi="en-US"/>
        </w:rPr>
        <w:t xml:space="preserve"> </w:t>
      </w:r>
      <w:r w:rsidRPr="00B0170A">
        <w:rPr>
          <w:rFonts w:eastAsia="Tahoma" w:cs="Arial"/>
          <w:b/>
          <w:szCs w:val="22"/>
          <w:lang w:val="en-US" w:eastAsia="en-US" w:bidi="en-US"/>
        </w:rPr>
        <w:t>ISD-R</w:t>
      </w:r>
    </w:p>
    <w:p w14:paraId="5A87A79E" w14:textId="77777777" w:rsidR="00FE241E" w:rsidRPr="00B0170A" w:rsidRDefault="00FE241E" w:rsidP="00FE241E">
      <w:pPr>
        <w:widowControl w:val="0"/>
        <w:numPr>
          <w:ilvl w:val="2"/>
          <w:numId w:val="72"/>
        </w:numPr>
        <w:tabs>
          <w:tab w:val="left" w:pos="1284"/>
          <w:tab w:val="left" w:pos="1285"/>
        </w:tabs>
        <w:autoSpaceDE w:val="0"/>
        <w:autoSpaceDN w:val="0"/>
        <w:spacing w:before="60"/>
        <w:ind w:right="95"/>
        <w:rPr>
          <w:rFonts w:eastAsia="Tahoma" w:cs="Arial"/>
          <w:szCs w:val="22"/>
          <w:lang w:val="en-US" w:eastAsia="en-US" w:bidi="en-US"/>
        </w:rPr>
      </w:pPr>
      <w:r w:rsidRPr="00B0170A">
        <w:rPr>
          <w:rFonts w:eastAsia="Tahoma" w:cs="Arial"/>
          <w:b/>
          <w:szCs w:val="22"/>
          <w:lang w:val="en-US" w:eastAsia="en-US" w:bidi="en-US"/>
        </w:rPr>
        <w:t>access to output data of these</w:t>
      </w:r>
      <w:r w:rsidRPr="00B0170A">
        <w:rPr>
          <w:rFonts w:eastAsia="Tahoma" w:cs="Arial"/>
          <w:b/>
          <w:spacing w:val="23"/>
          <w:szCs w:val="22"/>
          <w:lang w:val="en-US" w:eastAsia="en-US" w:bidi="en-US"/>
        </w:rPr>
        <w:t xml:space="preserve"> </w:t>
      </w:r>
      <w:r w:rsidRPr="00B0170A">
        <w:rPr>
          <w:rFonts w:eastAsia="Tahoma" w:cs="Arial"/>
          <w:b/>
          <w:szCs w:val="22"/>
          <w:lang w:val="en-US" w:eastAsia="en-US" w:bidi="en-US"/>
        </w:rPr>
        <w:t>functions</w:t>
      </w:r>
      <w:r w:rsidRPr="00B0170A">
        <w:rPr>
          <w:rFonts w:eastAsia="Tahoma" w:cs="Arial"/>
          <w:szCs w:val="22"/>
          <w:lang w:val="en-US" w:eastAsia="en-US" w:bidi="en-US"/>
        </w:rPr>
        <w:t>.</w:t>
      </w:r>
    </w:p>
    <w:p w14:paraId="21364D37" w14:textId="77777777" w:rsidR="00FE241E" w:rsidRPr="00B0170A" w:rsidRDefault="00FE241E" w:rsidP="00FE241E">
      <w:pPr>
        <w:widowControl w:val="0"/>
        <w:autoSpaceDE w:val="0"/>
        <w:autoSpaceDN w:val="0"/>
        <w:spacing w:before="0"/>
        <w:ind w:right="95"/>
        <w:rPr>
          <w:rFonts w:eastAsia="Tahoma" w:cs="Arial"/>
          <w:szCs w:val="22"/>
          <w:lang w:val="en-US" w:eastAsia="en-US" w:bidi="en-US"/>
        </w:rPr>
      </w:pPr>
    </w:p>
    <w:p w14:paraId="3B3CF146" w14:textId="77777777" w:rsidR="00FE241E" w:rsidRPr="00B0170A" w:rsidRDefault="00FE241E" w:rsidP="00FE241E">
      <w:pPr>
        <w:widowControl w:val="0"/>
        <w:numPr>
          <w:ilvl w:val="1"/>
          <w:numId w:val="72"/>
        </w:numPr>
        <w:tabs>
          <w:tab w:val="left" w:pos="1284"/>
          <w:tab w:val="left" w:pos="1285"/>
        </w:tabs>
        <w:autoSpaceDE w:val="0"/>
        <w:autoSpaceDN w:val="0"/>
        <w:spacing w:before="60"/>
        <w:ind w:right="95" w:hanging="361"/>
        <w:rPr>
          <w:rFonts w:eastAsia="Tahoma" w:cs="Arial"/>
          <w:b/>
          <w:szCs w:val="22"/>
          <w:lang w:val="en-US" w:eastAsia="en-US" w:bidi="en-US"/>
        </w:rPr>
      </w:pPr>
      <w:r w:rsidRPr="00B0170A">
        <w:rPr>
          <w:rFonts w:eastAsia="Tahoma" w:cs="Arial"/>
          <w:b/>
          <w:szCs w:val="22"/>
          <w:lang w:val="en-US" w:eastAsia="en-US" w:bidi="en-US"/>
        </w:rPr>
        <w:t>[</w:t>
      </w:r>
      <w:r w:rsidRPr="00671AC6">
        <w:rPr>
          <w:rFonts w:eastAsia="Tahoma" w:cs="Arial"/>
          <w:b/>
          <w:i/>
          <w:iCs/>
          <w:szCs w:val="22"/>
          <w:lang w:val="en-US" w:eastAsia="en-US" w:bidi="en-US"/>
        </w:rPr>
        <w:t>assignment: additional list of subjects and objects controlled under the indicated SFP, and for each, the SFP-relevant security attributes, or named groups of SFP-relevant security attributes</w:t>
      </w:r>
      <w:r w:rsidRPr="00B0170A">
        <w:rPr>
          <w:rFonts w:eastAsia="Tahoma" w:cs="Arial"/>
          <w:b/>
          <w:szCs w:val="22"/>
          <w:lang w:val="en-US" w:eastAsia="en-US" w:bidi="en-US"/>
        </w:rPr>
        <w:t>].</w:t>
      </w:r>
    </w:p>
    <w:p w14:paraId="2C00F069" w14:textId="77777777" w:rsidR="00FE241E" w:rsidRPr="00B0170A" w:rsidRDefault="00FE241E" w:rsidP="00FE241E">
      <w:pPr>
        <w:widowControl w:val="0"/>
        <w:autoSpaceDE w:val="0"/>
        <w:autoSpaceDN w:val="0"/>
        <w:spacing w:before="1"/>
        <w:ind w:right="95"/>
        <w:rPr>
          <w:rFonts w:eastAsia="Tahoma" w:cs="Arial"/>
          <w:b/>
          <w:szCs w:val="22"/>
          <w:lang w:val="en-US" w:eastAsia="en-US" w:bidi="en-US"/>
        </w:rPr>
      </w:pPr>
    </w:p>
    <w:p w14:paraId="3B13A7CA" w14:textId="77777777" w:rsidR="00FE241E" w:rsidRPr="00B0170A" w:rsidRDefault="00FE241E" w:rsidP="00FE241E">
      <w:pPr>
        <w:widowControl w:val="0"/>
        <w:autoSpaceDE w:val="0"/>
        <w:autoSpaceDN w:val="0"/>
        <w:spacing w:before="1"/>
        <w:ind w:left="499" w:right="95" w:hanging="284"/>
        <w:rPr>
          <w:rFonts w:eastAsia="Tahoma" w:cs="Arial"/>
          <w:szCs w:val="22"/>
          <w:lang w:val="en-US" w:eastAsia="en-US" w:bidi="en-US"/>
        </w:rPr>
      </w:pPr>
      <w:r w:rsidRPr="00B0170A">
        <w:rPr>
          <w:rFonts w:eastAsia="Tahoma" w:cs="Arial"/>
          <w:b/>
          <w:szCs w:val="22"/>
          <w:lang w:val="en-US" w:eastAsia="en-US" w:bidi="en-US"/>
        </w:rPr>
        <w:t xml:space="preserve">FDP_ACF.1.2/ECASD </w:t>
      </w:r>
      <w:r w:rsidRPr="00B0170A">
        <w:rPr>
          <w:rFonts w:eastAsia="Tahoma" w:cs="Arial"/>
          <w:szCs w:val="22"/>
          <w:lang w:val="en-US" w:eastAsia="en-US" w:bidi="en-US"/>
        </w:rPr>
        <w:t>The TSF shall enforce the following rules to determine if an operation among controlled subjects and controlled objects is allowed:</w:t>
      </w:r>
    </w:p>
    <w:p w14:paraId="7C18BA55" w14:textId="77777777" w:rsidR="00FE241E" w:rsidRPr="00B0170A" w:rsidRDefault="00FE241E" w:rsidP="00FE241E">
      <w:pPr>
        <w:widowControl w:val="0"/>
        <w:numPr>
          <w:ilvl w:val="1"/>
          <w:numId w:val="72"/>
        </w:numPr>
        <w:tabs>
          <w:tab w:val="left" w:pos="1285"/>
        </w:tabs>
        <w:autoSpaceDE w:val="0"/>
        <w:autoSpaceDN w:val="0"/>
        <w:spacing w:before="60" w:line="230" w:lineRule="auto"/>
        <w:ind w:right="95"/>
        <w:rPr>
          <w:rFonts w:eastAsia="Tahoma" w:cs="Arial"/>
          <w:b/>
          <w:szCs w:val="22"/>
          <w:lang w:val="en-US" w:eastAsia="en-US" w:bidi="en-US"/>
        </w:rPr>
      </w:pPr>
      <w:r w:rsidRPr="00B0170A">
        <w:rPr>
          <w:rFonts w:eastAsia="Tahoma" w:cs="Arial"/>
          <w:b/>
          <w:szCs w:val="22"/>
          <w:lang w:val="en-US" w:eastAsia="en-US" w:bidi="en-US"/>
        </w:rPr>
        <w:t>Authorized users: only S.ISD-R, identified by its AID, shall be authorized to execute the following S.ECASD functions:</w:t>
      </w:r>
    </w:p>
    <w:p w14:paraId="5BB159CB" w14:textId="77777777" w:rsidR="00FE241E" w:rsidRPr="00B0170A" w:rsidRDefault="00FE241E" w:rsidP="00FE241E">
      <w:pPr>
        <w:widowControl w:val="0"/>
        <w:numPr>
          <w:ilvl w:val="2"/>
          <w:numId w:val="72"/>
        </w:numPr>
        <w:tabs>
          <w:tab w:val="left" w:pos="1494"/>
        </w:tabs>
        <w:autoSpaceDE w:val="0"/>
        <w:autoSpaceDN w:val="0"/>
        <w:spacing w:before="60"/>
        <w:ind w:right="95"/>
        <w:rPr>
          <w:rFonts w:eastAsia="Tahoma" w:cs="Arial"/>
          <w:b/>
          <w:szCs w:val="22"/>
          <w:lang w:val="en-US" w:eastAsia="en-US" w:bidi="en-US"/>
        </w:rPr>
      </w:pPr>
      <w:r w:rsidRPr="00B0170A">
        <w:rPr>
          <w:rFonts w:eastAsia="Tahoma" w:cs="Arial"/>
          <w:b/>
          <w:szCs w:val="22"/>
          <w:lang w:val="en-US" w:eastAsia="en-US" w:bidi="en-US"/>
        </w:rPr>
        <w:t xml:space="preserve">Verification of a certificate CERT.Dpauth.ECDSA, CERT.DPpb.ECDSA, CERT.DP.TLS, CERT.Dsauth.ECDSA, or CERT.DS.TLS, provided by </w:t>
      </w:r>
      <w:r w:rsidRPr="00B0170A">
        <w:rPr>
          <w:rFonts w:eastAsia="Tahoma" w:cs="Arial"/>
          <w:b/>
          <w:spacing w:val="-3"/>
          <w:szCs w:val="22"/>
          <w:lang w:val="en-US" w:eastAsia="en-US" w:bidi="en-US"/>
        </w:rPr>
        <w:t xml:space="preserve">an </w:t>
      </w:r>
      <w:r w:rsidRPr="00B0170A">
        <w:rPr>
          <w:rFonts w:eastAsia="Tahoma" w:cs="Arial"/>
          <w:b/>
          <w:szCs w:val="22"/>
          <w:lang w:val="en-US" w:eastAsia="en-US" w:bidi="en-US"/>
        </w:rPr>
        <w:t>ISD-R, with the eSIM CA public key</w:t>
      </w:r>
      <w:r w:rsidRPr="00B0170A">
        <w:rPr>
          <w:rFonts w:eastAsia="Tahoma" w:cs="Arial"/>
          <w:b/>
          <w:spacing w:val="23"/>
          <w:szCs w:val="22"/>
          <w:lang w:val="en-US" w:eastAsia="en-US" w:bidi="en-US"/>
        </w:rPr>
        <w:t xml:space="preserve"> </w:t>
      </w:r>
      <w:r w:rsidRPr="00B0170A">
        <w:rPr>
          <w:rFonts w:eastAsia="Tahoma" w:cs="Arial"/>
          <w:b/>
          <w:szCs w:val="22"/>
          <w:lang w:val="en-US" w:eastAsia="en-US" w:bidi="en-US"/>
        </w:rPr>
        <w:t>(PK.CI.ECDSA)</w:t>
      </w:r>
    </w:p>
    <w:p w14:paraId="3DCEB7F5" w14:textId="77777777" w:rsidR="00FE241E" w:rsidRPr="00B0170A" w:rsidRDefault="00FE241E" w:rsidP="00FE241E">
      <w:pPr>
        <w:widowControl w:val="0"/>
        <w:numPr>
          <w:ilvl w:val="2"/>
          <w:numId w:val="72"/>
        </w:numPr>
        <w:tabs>
          <w:tab w:val="left" w:pos="1494"/>
        </w:tabs>
        <w:autoSpaceDE w:val="0"/>
        <w:autoSpaceDN w:val="0"/>
        <w:spacing w:before="59"/>
        <w:ind w:right="95"/>
        <w:rPr>
          <w:rFonts w:eastAsia="Tahoma" w:cs="Arial"/>
          <w:szCs w:val="22"/>
          <w:lang w:val="en-US" w:eastAsia="en-US" w:bidi="en-US"/>
        </w:rPr>
      </w:pPr>
      <w:r w:rsidRPr="00B0170A">
        <w:rPr>
          <w:rFonts w:eastAsia="Tahoma" w:cs="Arial"/>
          <w:b/>
          <w:szCs w:val="22"/>
          <w:lang w:val="en-US" w:eastAsia="en-US" w:bidi="en-US"/>
        </w:rPr>
        <w:t>Creation of an eUICC signature, using D.SK.EUICC.ECDSA, on material provided by an</w:t>
      </w:r>
      <w:r w:rsidRPr="00B0170A">
        <w:rPr>
          <w:rFonts w:eastAsia="Tahoma" w:cs="Arial"/>
          <w:b/>
          <w:spacing w:val="10"/>
          <w:szCs w:val="22"/>
          <w:lang w:val="en-US" w:eastAsia="en-US" w:bidi="en-US"/>
        </w:rPr>
        <w:t xml:space="preserve"> </w:t>
      </w:r>
      <w:r w:rsidRPr="00B0170A">
        <w:rPr>
          <w:rFonts w:eastAsia="Tahoma" w:cs="Arial"/>
          <w:b/>
          <w:szCs w:val="22"/>
          <w:lang w:val="en-US" w:eastAsia="en-US" w:bidi="en-US"/>
        </w:rPr>
        <w:t>ISD-R</w:t>
      </w:r>
      <w:r w:rsidRPr="00B0170A">
        <w:rPr>
          <w:rFonts w:eastAsia="Tahoma" w:cs="Arial"/>
          <w:szCs w:val="22"/>
          <w:lang w:val="en-US" w:eastAsia="en-US" w:bidi="en-US"/>
        </w:rPr>
        <w:t>.</w:t>
      </w:r>
    </w:p>
    <w:p w14:paraId="3E740B78" w14:textId="77777777" w:rsidR="00FE241E" w:rsidRPr="00B0170A" w:rsidRDefault="00FE241E" w:rsidP="00FE241E">
      <w:pPr>
        <w:widowControl w:val="0"/>
        <w:numPr>
          <w:ilvl w:val="1"/>
          <w:numId w:val="72"/>
        </w:numPr>
        <w:tabs>
          <w:tab w:val="left" w:pos="1285"/>
        </w:tabs>
        <w:autoSpaceDE w:val="0"/>
        <w:autoSpaceDN w:val="0"/>
        <w:spacing w:before="60" w:line="230" w:lineRule="auto"/>
        <w:ind w:right="95"/>
        <w:rPr>
          <w:rFonts w:eastAsia="Tahoma" w:cs="Arial"/>
          <w:b/>
          <w:szCs w:val="22"/>
          <w:lang w:val="en-US" w:eastAsia="en-US" w:bidi="en-US"/>
        </w:rPr>
      </w:pPr>
      <w:r w:rsidRPr="00B0170A">
        <w:rPr>
          <w:rFonts w:eastAsia="Tahoma" w:cs="Arial"/>
          <w:b/>
          <w:szCs w:val="22"/>
          <w:lang w:val="en-US" w:eastAsia="en-US" w:bidi="en-US"/>
        </w:rPr>
        <w:t xml:space="preserve">[assignment: </w:t>
      </w:r>
      <w:r w:rsidRPr="00B0170A">
        <w:rPr>
          <w:rFonts w:eastAsia="Tahoma" w:cs="Arial"/>
          <w:b/>
          <w:i/>
          <w:szCs w:val="22"/>
          <w:lang w:val="en-US" w:eastAsia="en-US" w:bidi="en-US"/>
        </w:rPr>
        <w:t xml:space="preserve">additional rules governing access among controlled </w:t>
      </w:r>
      <w:r w:rsidRPr="00B0170A">
        <w:rPr>
          <w:rFonts w:eastAsia="Tahoma" w:cs="Arial"/>
          <w:b/>
          <w:i/>
          <w:w w:val="95"/>
          <w:szCs w:val="22"/>
          <w:lang w:val="en-US" w:eastAsia="en-US" w:bidi="en-US"/>
        </w:rPr>
        <w:t xml:space="preserve">subjects and controlled objects using controlled operations on controlled </w:t>
      </w:r>
      <w:r w:rsidRPr="00B0170A">
        <w:rPr>
          <w:rFonts w:eastAsia="Tahoma" w:cs="Arial"/>
          <w:b/>
          <w:i/>
          <w:szCs w:val="22"/>
          <w:lang w:val="en-US" w:eastAsia="en-US" w:bidi="en-US"/>
        </w:rPr>
        <w:t>objects</w:t>
      </w:r>
      <w:r w:rsidRPr="00B0170A">
        <w:rPr>
          <w:rFonts w:eastAsia="Tahoma" w:cs="Arial"/>
          <w:b/>
          <w:szCs w:val="22"/>
          <w:lang w:val="en-US" w:eastAsia="en-US" w:bidi="en-US"/>
        </w:rPr>
        <w:t>].</w:t>
      </w:r>
    </w:p>
    <w:p w14:paraId="04E8CFCB" w14:textId="77777777" w:rsidR="00FE241E" w:rsidRPr="00B0170A" w:rsidRDefault="00FE241E" w:rsidP="00FE241E">
      <w:pPr>
        <w:widowControl w:val="0"/>
        <w:autoSpaceDE w:val="0"/>
        <w:autoSpaceDN w:val="0"/>
        <w:spacing w:before="4"/>
        <w:ind w:right="95"/>
        <w:rPr>
          <w:rFonts w:eastAsia="Tahoma" w:cs="Arial"/>
          <w:b/>
          <w:szCs w:val="22"/>
          <w:lang w:val="en-US" w:eastAsia="en-US" w:bidi="en-US"/>
        </w:rPr>
      </w:pPr>
    </w:p>
    <w:p w14:paraId="72784003" w14:textId="77777777" w:rsidR="00FE241E" w:rsidRPr="00B0170A" w:rsidRDefault="00FE241E" w:rsidP="00FE241E">
      <w:pPr>
        <w:widowControl w:val="0"/>
        <w:autoSpaceDE w:val="0"/>
        <w:autoSpaceDN w:val="0"/>
        <w:spacing w:before="1"/>
        <w:ind w:left="216" w:right="95"/>
        <w:rPr>
          <w:rFonts w:eastAsia="Tahoma" w:cs="Arial"/>
          <w:szCs w:val="22"/>
          <w:lang w:val="en-US" w:eastAsia="en-US" w:bidi="en-US"/>
        </w:rPr>
      </w:pPr>
      <w:r w:rsidRPr="00B0170A">
        <w:rPr>
          <w:rFonts w:eastAsia="Tahoma" w:cs="Arial"/>
          <w:b/>
          <w:szCs w:val="22"/>
          <w:lang w:val="en-US" w:eastAsia="en-US" w:bidi="en-US"/>
        </w:rPr>
        <w:t xml:space="preserve">FDP_ACF.1.3/ECASD </w:t>
      </w:r>
      <w:r w:rsidRPr="00B0170A">
        <w:rPr>
          <w:rFonts w:eastAsia="Tahoma" w:cs="Arial"/>
          <w:szCs w:val="22"/>
          <w:lang w:val="en-US" w:eastAsia="en-US" w:bidi="en-US"/>
        </w:rPr>
        <w:t xml:space="preserve">The TSF shall explicitly authorise access of subjects to objects based on the following additional rules: [assignment: </w:t>
      </w:r>
      <w:r w:rsidRPr="00B0170A">
        <w:rPr>
          <w:rFonts w:eastAsia="Tahoma" w:cs="Arial"/>
          <w:i/>
          <w:szCs w:val="22"/>
          <w:lang w:val="en-US" w:eastAsia="en-US" w:bidi="en-US"/>
        </w:rPr>
        <w:t>rules, based on security attributes, that explicitly authorise access of subjects to objects</w:t>
      </w:r>
      <w:r w:rsidRPr="00B0170A">
        <w:rPr>
          <w:rFonts w:eastAsia="Tahoma" w:cs="Arial"/>
          <w:szCs w:val="22"/>
          <w:lang w:val="en-US" w:eastAsia="en-US" w:bidi="en-US"/>
        </w:rPr>
        <w:t>].</w:t>
      </w:r>
    </w:p>
    <w:p w14:paraId="0A3CA5CF" w14:textId="77777777" w:rsidR="00FE241E" w:rsidRPr="00B0170A" w:rsidRDefault="00FE241E" w:rsidP="00FE241E">
      <w:pPr>
        <w:widowControl w:val="0"/>
        <w:autoSpaceDE w:val="0"/>
        <w:autoSpaceDN w:val="0"/>
        <w:spacing w:before="90"/>
        <w:ind w:left="216" w:right="95"/>
        <w:rPr>
          <w:rFonts w:eastAsia="Tahoma" w:cs="Arial"/>
          <w:szCs w:val="22"/>
          <w:lang w:val="en-US" w:eastAsia="en-US" w:bidi="en-US"/>
        </w:rPr>
      </w:pPr>
      <w:r w:rsidRPr="00B0170A">
        <w:rPr>
          <w:rFonts w:eastAsia="Tahoma" w:cs="Arial"/>
          <w:b/>
          <w:szCs w:val="22"/>
          <w:lang w:val="en-US" w:eastAsia="en-US" w:bidi="en-US"/>
        </w:rPr>
        <w:t xml:space="preserve">FDP_ACF.1.4/ECASD </w:t>
      </w:r>
      <w:r w:rsidRPr="00B0170A">
        <w:rPr>
          <w:rFonts w:eastAsia="Tahoma" w:cs="Arial"/>
          <w:szCs w:val="22"/>
          <w:lang w:val="en-US" w:eastAsia="en-US" w:bidi="en-US"/>
        </w:rPr>
        <w:t xml:space="preserve">The TSF shall explicitly deny access of subjects to objects based on the following additional rules: [assignment: </w:t>
      </w:r>
      <w:r w:rsidRPr="00B0170A">
        <w:rPr>
          <w:rFonts w:eastAsia="Tahoma" w:cs="Arial"/>
          <w:i/>
          <w:szCs w:val="22"/>
          <w:lang w:val="en-US" w:eastAsia="en-US" w:bidi="en-US"/>
        </w:rPr>
        <w:t>rules, based on security attributes, that explicitly deny access of subjects to objects</w:t>
      </w:r>
      <w:r w:rsidRPr="00B0170A">
        <w:rPr>
          <w:rFonts w:eastAsia="Tahoma" w:cs="Arial"/>
          <w:szCs w:val="22"/>
          <w:lang w:val="en-US" w:eastAsia="en-US" w:bidi="en-US"/>
        </w:rPr>
        <w:t>].</w:t>
      </w:r>
    </w:p>
    <w:p w14:paraId="06266A39" w14:textId="1844CD9A" w:rsidR="00BF1326" w:rsidRPr="008C3388" w:rsidRDefault="00BF1326" w:rsidP="00BF1326">
      <w:pPr>
        <w:spacing w:after="283" w:line="238" w:lineRule="auto"/>
        <w:ind w:left="10"/>
        <w:rPr>
          <w:rFonts w:cstheme="minorHAnsi"/>
        </w:rPr>
      </w:pPr>
      <w:r w:rsidRPr="008C3388">
        <w:rPr>
          <w:rFonts w:cstheme="minorHAnsi"/>
        </w:rPr>
        <w:t xml:space="preserve"> </w:t>
      </w:r>
    </w:p>
    <w:p w14:paraId="0AC5B493" w14:textId="77777777" w:rsidR="00BF1326" w:rsidRPr="008C3388" w:rsidRDefault="00BF1326" w:rsidP="00BF1326">
      <w:pPr>
        <w:rPr>
          <w:rFonts w:cstheme="minorHAnsi"/>
        </w:rPr>
      </w:pPr>
    </w:p>
    <w:p w14:paraId="5DAD10CA" w14:textId="77777777" w:rsidR="00BF1326" w:rsidRPr="008C3388" w:rsidRDefault="00BF1326" w:rsidP="00DC1372">
      <w:pPr>
        <w:pStyle w:val="Heading3"/>
      </w:pPr>
      <w:bookmarkStart w:id="126" w:name="_Toc120551306"/>
      <w:bookmarkStart w:id="127" w:name="_Toc178203741"/>
      <w:r w:rsidRPr="00DC1372">
        <w:t>Platform</w:t>
      </w:r>
      <w:r w:rsidRPr="008C3388">
        <w:t xml:space="preserve"> Services</w:t>
      </w:r>
      <w:bookmarkEnd w:id="126"/>
      <w:bookmarkEnd w:id="127"/>
      <w:r w:rsidRPr="008C3388">
        <w:t xml:space="preserve"> </w:t>
      </w:r>
    </w:p>
    <w:p w14:paraId="536A07B9" w14:textId="281C0ABC" w:rsidR="00BF1326" w:rsidRPr="008C3388" w:rsidRDefault="00BF1326" w:rsidP="00BF1326">
      <w:pPr>
        <w:rPr>
          <w:rFonts w:cstheme="minorHAnsi"/>
        </w:rPr>
      </w:pPr>
    </w:p>
    <w:p w14:paraId="25B72517"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eastAsia="Tahoma" w:cstheme="minorHAnsi"/>
          <w:b/>
          <w:bCs/>
        </w:rPr>
      </w:pPr>
      <w:r w:rsidRPr="008C3388">
        <w:rPr>
          <w:rFonts w:eastAsia="Tahoma" w:cstheme="minorHAnsi"/>
          <w:b/>
          <w:bCs/>
        </w:rPr>
        <w:t>FDP_IFC.1/Platform_services Subset information flow control</w:t>
      </w:r>
    </w:p>
    <w:p w14:paraId="788F4E49" w14:textId="77777777" w:rsidR="00FE241E" w:rsidRDefault="00FE241E" w:rsidP="00FE241E">
      <w:pPr>
        <w:widowControl w:val="0"/>
        <w:tabs>
          <w:tab w:val="left" w:pos="4390"/>
          <w:tab w:val="left" w:pos="4997"/>
          <w:tab w:val="left" w:pos="5676"/>
          <w:tab w:val="left" w:pos="6641"/>
          <w:tab w:val="left" w:pos="7194"/>
          <w:tab w:val="left" w:pos="8397"/>
        </w:tabs>
        <w:autoSpaceDE w:val="0"/>
        <w:autoSpaceDN w:val="0"/>
        <w:spacing w:before="101"/>
        <w:ind w:left="499" w:right="293" w:hanging="284"/>
        <w:jc w:val="left"/>
        <w:rPr>
          <w:rFonts w:eastAsia="Tahoma" w:cs="Arial"/>
          <w:b/>
          <w:szCs w:val="22"/>
          <w:lang w:val="en-US" w:eastAsia="en-US" w:bidi="en-US"/>
        </w:rPr>
      </w:pPr>
      <w:r w:rsidRPr="002A4C6B">
        <w:rPr>
          <w:rFonts w:eastAsia="Tahoma" w:cs="Arial"/>
          <w:b/>
          <w:szCs w:val="22"/>
          <w:lang w:val="en-US" w:eastAsia="en-US" w:bidi="en-US"/>
        </w:rPr>
        <w:t xml:space="preserve">FDP_IFC.1.1/Platform_services </w:t>
      </w:r>
    </w:p>
    <w:p w14:paraId="2CBB40CE" w14:textId="77777777" w:rsidR="00FE241E" w:rsidRPr="002A4C6B" w:rsidRDefault="00FE241E" w:rsidP="00FE241E">
      <w:pPr>
        <w:widowControl w:val="0"/>
        <w:tabs>
          <w:tab w:val="left" w:pos="4390"/>
          <w:tab w:val="left" w:pos="4997"/>
          <w:tab w:val="left" w:pos="5676"/>
          <w:tab w:val="left" w:pos="6641"/>
          <w:tab w:val="left" w:pos="7194"/>
          <w:tab w:val="left" w:pos="8397"/>
        </w:tabs>
        <w:autoSpaceDE w:val="0"/>
        <w:autoSpaceDN w:val="0"/>
        <w:spacing w:before="101"/>
        <w:ind w:left="499" w:right="293" w:hanging="284"/>
        <w:jc w:val="left"/>
        <w:rPr>
          <w:rFonts w:eastAsia="Tahoma" w:cs="Arial"/>
          <w:szCs w:val="22"/>
          <w:lang w:val="en-US" w:eastAsia="en-US" w:bidi="en-US"/>
        </w:rPr>
      </w:pPr>
      <w:r w:rsidRPr="002A4C6B">
        <w:rPr>
          <w:rFonts w:eastAsia="Tahoma" w:cs="Arial"/>
          <w:szCs w:val="22"/>
          <w:lang w:val="en-US" w:eastAsia="en-US" w:bidi="en-US"/>
        </w:rPr>
        <w:t>The</w:t>
      </w:r>
      <w:r>
        <w:rPr>
          <w:rFonts w:eastAsia="Tahoma" w:cs="Arial"/>
          <w:szCs w:val="22"/>
          <w:lang w:val="en-US" w:eastAsia="en-US" w:bidi="en-US"/>
        </w:rPr>
        <w:t xml:space="preserve"> </w:t>
      </w:r>
      <w:r w:rsidRPr="002A4C6B">
        <w:rPr>
          <w:rFonts w:eastAsia="Tahoma" w:cs="Arial"/>
          <w:szCs w:val="22"/>
          <w:lang w:val="en-US" w:eastAsia="en-US" w:bidi="en-US"/>
        </w:rPr>
        <w:t>TSF</w:t>
      </w:r>
      <w:r>
        <w:rPr>
          <w:rFonts w:eastAsia="Tahoma" w:cs="Arial"/>
          <w:szCs w:val="22"/>
          <w:lang w:val="en-US" w:eastAsia="en-US" w:bidi="en-US"/>
        </w:rPr>
        <w:t xml:space="preserve"> </w:t>
      </w:r>
      <w:r w:rsidRPr="002A4C6B">
        <w:rPr>
          <w:rFonts w:eastAsia="Tahoma" w:cs="Arial"/>
          <w:szCs w:val="22"/>
          <w:lang w:val="en-US" w:eastAsia="en-US" w:bidi="en-US"/>
        </w:rPr>
        <w:t>shall</w:t>
      </w:r>
      <w:r>
        <w:rPr>
          <w:rFonts w:eastAsia="Tahoma" w:cs="Arial"/>
          <w:szCs w:val="22"/>
          <w:lang w:val="en-US" w:eastAsia="en-US" w:bidi="en-US"/>
        </w:rPr>
        <w:t xml:space="preserve"> </w:t>
      </w:r>
      <w:r w:rsidRPr="002A4C6B">
        <w:rPr>
          <w:rFonts w:eastAsia="Tahoma" w:cs="Arial"/>
          <w:szCs w:val="22"/>
          <w:lang w:val="en-US" w:eastAsia="en-US" w:bidi="en-US"/>
        </w:rPr>
        <w:t>enforce</w:t>
      </w:r>
      <w:r>
        <w:rPr>
          <w:rFonts w:eastAsia="Tahoma" w:cs="Arial"/>
          <w:szCs w:val="22"/>
          <w:lang w:val="en-US" w:eastAsia="en-US" w:bidi="en-US"/>
        </w:rPr>
        <w:t xml:space="preserve"> </w:t>
      </w:r>
      <w:r w:rsidRPr="002A4C6B">
        <w:rPr>
          <w:rFonts w:eastAsia="Tahoma" w:cs="Arial"/>
          <w:szCs w:val="22"/>
          <w:lang w:val="en-US" w:eastAsia="en-US" w:bidi="en-US"/>
        </w:rPr>
        <w:t>the</w:t>
      </w:r>
      <w:r>
        <w:rPr>
          <w:rFonts w:eastAsia="Tahoma" w:cs="Arial"/>
          <w:szCs w:val="22"/>
          <w:lang w:val="en-US" w:eastAsia="en-US" w:bidi="en-US"/>
        </w:rPr>
        <w:t xml:space="preserve"> </w:t>
      </w:r>
      <w:r w:rsidRPr="002A4C6B">
        <w:rPr>
          <w:rFonts w:eastAsia="Tahoma" w:cs="Arial"/>
          <w:b/>
          <w:szCs w:val="22"/>
          <w:lang w:val="en-US" w:eastAsia="en-US" w:bidi="en-US"/>
        </w:rPr>
        <w:t>Platform</w:t>
      </w:r>
      <w:r>
        <w:rPr>
          <w:rFonts w:eastAsia="Tahoma" w:cs="Arial"/>
          <w:b/>
          <w:szCs w:val="22"/>
          <w:lang w:val="en-US" w:eastAsia="en-US" w:bidi="en-US"/>
        </w:rPr>
        <w:t xml:space="preserve"> </w:t>
      </w:r>
      <w:r w:rsidRPr="002A4C6B">
        <w:rPr>
          <w:rFonts w:eastAsia="Tahoma" w:cs="Arial"/>
          <w:b/>
          <w:spacing w:val="-3"/>
          <w:szCs w:val="22"/>
          <w:lang w:val="en-US" w:eastAsia="en-US" w:bidi="en-US"/>
        </w:rPr>
        <w:t xml:space="preserve">services </w:t>
      </w:r>
      <w:r w:rsidRPr="002A4C6B">
        <w:rPr>
          <w:rFonts w:eastAsia="Tahoma" w:cs="Arial"/>
          <w:b/>
          <w:szCs w:val="22"/>
          <w:lang w:val="en-US" w:eastAsia="en-US" w:bidi="en-US"/>
        </w:rPr>
        <w:t>information flow control SFP</w:t>
      </w:r>
      <w:r w:rsidRPr="002A4C6B">
        <w:rPr>
          <w:rFonts w:eastAsia="Tahoma" w:cs="Arial"/>
          <w:b/>
          <w:spacing w:val="17"/>
          <w:szCs w:val="22"/>
          <w:lang w:val="en-US" w:eastAsia="en-US" w:bidi="en-US"/>
        </w:rPr>
        <w:t xml:space="preserve"> </w:t>
      </w:r>
      <w:r w:rsidRPr="002A4C6B">
        <w:rPr>
          <w:rFonts w:eastAsia="Tahoma" w:cs="Arial"/>
          <w:szCs w:val="22"/>
          <w:lang w:val="en-US" w:eastAsia="en-US" w:bidi="en-US"/>
        </w:rPr>
        <w:t>on</w:t>
      </w:r>
    </w:p>
    <w:p w14:paraId="26B1E319" w14:textId="77777777" w:rsidR="00FE241E" w:rsidRPr="002A4C6B" w:rsidRDefault="00FE241E" w:rsidP="00FE241E">
      <w:pPr>
        <w:widowControl w:val="0"/>
        <w:numPr>
          <w:ilvl w:val="0"/>
          <w:numId w:val="73"/>
        </w:numPr>
        <w:tabs>
          <w:tab w:val="left" w:pos="1284"/>
          <w:tab w:val="left" w:pos="1285"/>
        </w:tabs>
        <w:autoSpaceDE w:val="0"/>
        <w:autoSpaceDN w:val="0"/>
        <w:spacing w:before="58"/>
        <w:ind w:left="1284" w:hanging="361"/>
        <w:jc w:val="left"/>
        <w:rPr>
          <w:rFonts w:eastAsia="Tahoma" w:cs="Arial"/>
          <w:b/>
          <w:szCs w:val="22"/>
          <w:lang w:val="en-US" w:eastAsia="en-US" w:bidi="en-US"/>
        </w:rPr>
      </w:pPr>
      <w:r w:rsidRPr="002A4C6B">
        <w:rPr>
          <w:rFonts w:eastAsia="Tahoma" w:cs="Arial"/>
          <w:b/>
          <w:szCs w:val="22"/>
          <w:lang w:val="en-US" w:eastAsia="en-US" w:bidi="en-US"/>
        </w:rPr>
        <w:t>users/subjects:</w:t>
      </w:r>
    </w:p>
    <w:p w14:paraId="1161FBC5" w14:textId="77777777" w:rsidR="00FE241E" w:rsidRPr="002A4C6B" w:rsidRDefault="00FE241E" w:rsidP="00FE241E">
      <w:pPr>
        <w:widowControl w:val="0"/>
        <w:numPr>
          <w:ilvl w:val="1"/>
          <w:numId w:val="73"/>
        </w:numPr>
        <w:tabs>
          <w:tab w:val="left" w:pos="1284"/>
          <w:tab w:val="left" w:pos="1285"/>
        </w:tabs>
        <w:autoSpaceDE w:val="0"/>
        <w:autoSpaceDN w:val="0"/>
        <w:spacing w:before="58"/>
        <w:jc w:val="left"/>
        <w:rPr>
          <w:rFonts w:eastAsia="Tahoma" w:cs="Arial"/>
          <w:b/>
          <w:szCs w:val="22"/>
          <w:lang w:val="en-US" w:eastAsia="en-US" w:bidi="en-US"/>
        </w:rPr>
      </w:pPr>
      <w:r w:rsidRPr="002A4C6B">
        <w:rPr>
          <w:rFonts w:eastAsia="Tahoma" w:cs="Arial"/>
          <w:b/>
          <w:szCs w:val="22"/>
          <w:lang w:val="en-US" w:eastAsia="en-US" w:bidi="en-US"/>
        </w:rPr>
        <w:t>S.ISD-R, S.ISD-P,</w:t>
      </w:r>
      <w:r w:rsidRPr="002A4C6B">
        <w:rPr>
          <w:rFonts w:eastAsia="Tahoma" w:cs="Arial"/>
          <w:b/>
          <w:spacing w:val="7"/>
          <w:szCs w:val="22"/>
          <w:lang w:val="en-US" w:eastAsia="en-US" w:bidi="en-US"/>
        </w:rPr>
        <w:t xml:space="preserve"> </w:t>
      </w:r>
      <w:r w:rsidRPr="002A4C6B">
        <w:rPr>
          <w:rFonts w:eastAsia="Tahoma" w:cs="Arial"/>
          <w:b/>
          <w:szCs w:val="22"/>
          <w:lang w:val="en-US" w:eastAsia="en-US" w:bidi="en-US"/>
        </w:rPr>
        <w:t>U.MNO-SD</w:t>
      </w:r>
    </w:p>
    <w:p w14:paraId="77046531" w14:textId="77777777" w:rsidR="00FE241E" w:rsidRPr="00CE49F1" w:rsidRDefault="00FE241E" w:rsidP="00FE241E">
      <w:pPr>
        <w:widowControl w:val="0"/>
        <w:numPr>
          <w:ilvl w:val="1"/>
          <w:numId w:val="73"/>
        </w:numPr>
        <w:tabs>
          <w:tab w:val="left" w:pos="1284"/>
          <w:tab w:val="left" w:pos="1285"/>
        </w:tabs>
        <w:autoSpaceDE w:val="0"/>
        <w:autoSpaceDN w:val="0"/>
        <w:spacing w:before="61" w:line="295" w:lineRule="auto"/>
        <w:ind w:right="662"/>
        <w:jc w:val="left"/>
        <w:rPr>
          <w:rFonts w:eastAsia="Tahoma" w:cs="Arial"/>
          <w:b/>
          <w:szCs w:val="22"/>
          <w:lang w:val="en-US" w:eastAsia="en-US" w:bidi="en-US"/>
        </w:rPr>
      </w:pPr>
      <w:r w:rsidRPr="00CE49F1">
        <w:rPr>
          <w:rFonts w:eastAsia="Tahoma" w:cs="Arial"/>
          <w:b/>
          <w:szCs w:val="22"/>
          <w:lang w:val="en-US" w:eastAsia="en-US" w:bidi="en-US"/>
        </w:rPr>
        <w:t xml:space="preserve">Platform code (S.PRE, S.PPI, S.TELECOM) </w:t>
      </w:r>
    </w:p>
    <w:p w14:paraId="7EAB0494" w14:textId="77777777" w:rsidR="00FE241E" w:rsidRPr="002A4C6B" w:rsidRDefault="00FE241E" w:rsidP="00FE241E">
      <w:pPr>
        <w:widowControl w:val="0"/>
        <w:numPr>
          <w:ilvl w:val="0"/>
          <w:numId w:val="73"/>
        </w:numPr>
        <w:tabs>
          <w:tab w:val="left" w:pos="1284"/>
          <w:tab w:val="left" w:pos="1285"/>
        </w:tabs>
        <w:autoSpaceDE w:val="0"/>
        <w:autoSpaceDN w:val="0"/>
        <w:spacing w:before="58"/>
        <w:ind w:left="1284" w:hanging="361"/>
        <w:jc w:val="left"/>
        <w:rPr>
          <w:rFonts w:eastAsia="Tahoma" w:cs="Arial"/>
          <w:szCs w:val="22"/>
          <w:lang w:val="en-US" w:eastAsia="en-US" w:bidi="en-US"/>
        </w:rPr>
      </w:pPr>
      <w:r w:rsidRPr="00CE49F1">
        <w:rPr>
          <w:rFonts w:eastAsia="Tahoma" w:cs="Arial"/>
          <w:szCs w:val="22"/>
          <w:lang w:val="en-US" w:eastAsia="en-US" w:bidi="en-US"/>
        </w:rPr>
        <w:tab/>
      </w:r>
      <w:r w:rsidRPr="002A4C6B">
        <w:rPr>
          <w:rFonts w:eastAsia="Tahoma" w:cs="Arial"/>
          <w:b/>
          <w:szCs w:val="22"/>
          <w:lang w:val="en-US" w:eastAsia="en-US" w:bidi="en-US"/>
        </w:rPr>
        <w:t>information:</w:t>
      </w:r>
    </w:p>
    <w:p w14:paraId="01DBA4AB" w14:textId="77777777" w:rsidR="00FE241E" w:rsidRPr="002A4C6B" w:rsidRDefault="00FE241E" w:rsidP="00FE241E">
      <w:pPr>
        <w:widowControl w:val="0"/>
        <w:numPr>
          <w:ilvl w:val="1"/>
          <w:numId w:val="73"/>
        </w:numPr>
        <w:tabs>
          <w:tab w:val="left" w:pos="1284"/>
          <w:tab w:val="left" w:pos="1285"/>
        </w:tabs>
        <w:autoSpaceDE w:val="0"/>
        <w:autoSpaceDN w:val="0"/>
        <w:spacing w:before="0" w:line="263" w:lineRule="exact"/>
        <w:jc w:val="left"/>
        <w:rPr>
          <w:rFonts w:eastAsia="Tahoma" w:cs="Arial"/>
          <w:b/>
          <w:szCs w:val="22"/>
          <w:lang w:val="en-US" w:eastAsia="en-US" w:bidi="en-US"/>
        </w:rPr>
      </w:pPr>
      <w:r w:rsidRPr="002A4C6B">
        <w:rPr>
          <w:rFonts w:eastAsia="Tahoma" w:cs="Arial"/>
          <w:b/>
          <w:szCs w:val="22"/>
          <w:lang w:val="en-US" w:eastAsia="en-US" w:bidi="en-US"/>
        </w:rPr>
        <w:t>D.PROFILE_NAA_PARAMS</w:t>
      </w:r>
    </w:p>
    <w:p w14:paraId="6248F42F" w14:textId="77777777" w:rsidR="00FE241E" w:rsidRPr="002A4C6B" w:rsidRDefault="00FE241E" w:rsidP="00FE241E">
      <w:pPr>
        <w:widowControl w:val="0"/>
        <w:numPr>
          <w:ilvl w:val="1"/>
          <w:numId w:val="73"/>
        </w:numPr>
        <w:tabs>
          <w:tab w:val="left" w:pos="1284"/>
          <w:tab w:val="left" w:pos="1285"/>
        </w:tabs>
        <w:autoSpaceDE w:val="0"/>
        <w:autoSpaceDN w:val="0"/>
        <w:spacing w:before="61"/>
        <w:jc w:val="left"/>
        <w:rPr>
          <w:rFonts w:eastAsia="Tahoma" w:cs="Arial"/>
          <w:b/>
          <w:szCs w:val="22"/>
          <w:lang w:val="en-US" w:eastAsia="en-US" w:bidi="en-US"/>
        </w:rPr>
      </w:pPr>
      <w:r w:rsidRPr="002A4C6B">
        <w:rPr>
          <w:rFonts w:eastAsia="Tahoma" w:cs="Arial"/>
          <w:b/>
          <w:szCs w:val="22"/>
          <w:lang w:val="en-US" w:eastAsia="en-US" w:bidi="en-US"/>
        </w:rPr>
        <w:t>D.PROFILE</w:t>
      </w:r>
      <w:r w:rsidRPr="002A4C6B" w:rsidDel="00894630">
        <w:rPr>
          <w:rFonts w:eastAsia="Tahoma" w:cs="Arial"/>
          <w:b/>
          <w:szCs w:val="22"/>
          <w:lang w:val="en-US" w:eastAsia="en-US" w:bidi="en-US"/>
        </w:rPr>
        <w:t xml:space="preserve"> </w:t>
      </w:r>
      <w:r w:rsidRPr="002A4C6B">
        <w:rPr>
          <w:rFonts w:eastAsia="Tahoma" w:cs="Arial"/>
          <w:b/>
          <w:szCs w:val="22"/>
          <w:lang w:val="en-US" w:eastAsia="en-US" w:bidi="en-US"/>
        </w:rPr>
        <w:t>_RULES</w:t>
      </w:r>
    </w:p>
    <w:p w14:paraId="23CC9488" w14:textId="77777777" w:rsidR="00FE241E" w:rsidRPr="002A4C6B" w:rsidRDefault="00FE241E" w:rsidP="00FE241E">
      <w:pPr>
        <w:widowControl w:val="0"/>
        <w:numPr>
          <w:ilvl w:val="1"/>
          <w:numId w:val="73"/>
        </w:numPr>
        <w:tabs>
          <w:tab w:val="left" w:pos="1284"/>
          <w:tab w:val="left" w:pos="1285"/>
        </w:tabs>
        <w:autoSpaceDE w:val="0"/>
        <w:autoSpaceDN w:val="0"/>
        <w:spacing w:before="61"/>
        <w:jc w:val="left"/>
        <w:rPr>
          <w:rFonts w:eastAsia="Tahoma" w:cs="Arial"/>
          <w:b/>
          <w:szCs w:val="22"/>
          <w:lang w:val="en-US" w:eastAsia="en-US" w:bidi="en-US"/>
        </w:rPr>
      </w:pPr>
      <w:r w:rsidRPr="002A4C6B">
        <w:rPr>
          <w:rFonts w:eastAsia="Tahoma" w:cs="Arial"/>
          <w:b/>
          <w:szCs w:val="22"/>
          <w:lang w:val="en-US" w:eastAsia="en-US" w:bidi="en-US"/>
        </w:rPr>
        <w:t>D.PLATFORM_RAT</w:t>
      </w:r>
    </w:p>
    <w:p w14:paraId="7A6AEDA2" w14:textId="77777777" w:rsidR="00FE241E" w:rsidRPr="002A4C6B" w:rsidRDefault="00FE241E" w:rsidP="00FE241E">
      <w:pPr>
        <w:widowControl w:val="0"/>
        <w:numPr>
          <w:ilvl w:val="0"/>
          <w:numId w:val="73"/>
        </w:numPr>
        <w:tabs>
          <w:tab w:val="left" w:pos="1284"/>
          <w:tab w:val="left" w:pos="1285"/>
        </w:tabs>
        <w:autoSpaceDE w:val="0"/>
        <w:autoSpaceDN w:val="0"/>
        <w:spacing w:before="58"/>
        <w:ind w:left="1284" w:hanging="361"/>
        <w:jc w:val="left"/>
        <w:rPr>
          <w:rFonts w:eastAsia="Tahoma" w:cs="Arial"/>
          <w:szCs w:val="22"/>
          <w:lang w:val="en-US" w:eastAsia="en-US" w:bidi="en-US"/>
        </w:rPr>
      </w:pPr>
      <w:r w:rsidRPr="002A4C6B">
        <w:rPr>
          <w:rFonts w:eastAsia="Tahoma" w:cs="Arial"/>
          <w:szCs w:val="22"/>
          <w:lang w:val="en-US" w:eastAsia="en-US" w:bidi="en-US"/>
        </w:rPr>
        <w:t>operations:</w:t>
      </w:r>
    </w:p>
    <w:p w14:paraId="732B63F3" w14:textId="77777777" w:rsidR="00FE241E" w:rsidRPr="002A4C6B" w:rsidRDefault="00FE241E" w:rsidP="00FE241E">
      <w:pPr>
        <w:widowControl w:val="0"/>
        <w:numPr>
          <w:ilvl w:val="1"/>
          <w:numId w:val="73"/>
        </w:numPr>
        <w:tabs>
          <w:tab w:val="left" w:pos="1284"/>
          <w:tab w:val="left" w:pos="1285"/>
        </w:tabs>
        <w:autoSpaceDE w:val="0"/>
        <w:autoSpaceDN w:val="0"/>
        <w:spacing w:before="61"/>
        <w:jc w:val="left"/>
        <w:rPr>
          <w:rFonts w:eastAsia="Tahoma" w:cs="Arial"/>
          <w:b/>
          <w:szCs w:val="22"/>
          <w:lang w:val="en-US" w:eastAsia="en-US" w:bidi="en-US"/>
        </w:rPr>
      </w:pPr>
      <w:r w:rsidRPr="002A4C6B">
        <w:rPr>
          <w:rFonts w:eastAsia="Tahoma" w:cs="Arial"/>
          <w:b/>
          <w:szCs w:val="22"/>
          <w:lang w:val="en-US" w:eastAsia="en-US" w:bidi="en-US"/>
        </w:rPr>
        <w:t>installation of a</w:t>
      </w:r>
      <w:r w:rsidRPr="002A4C6B">
        <w:rPr>
          <w:rFonts w:eastAsia="Tahoma" w:cs="Arial"/>
          <w:b/>
          <w:spacing w:val="9"/>
          <w:szCs w:val="22"/>
          <w:lang w:val="en-US" w:eastAsia="en-US" w:bidi="en-US"/>
        </w:rPr>
        <w:t xml:space="preserve"> </w:t>
      </w:r>
      <w:r w:rsidRPr="002A4C6B">
        <w:rPr>
          <w:rFonts w:eastAsia="Tahoma" w:cs="Arial"/>
          <w:b/>
          <w:szCs w:val="22"/>
          <w:lang w:val="en-US" w:eastAsia="en-US" w:bidi="en-US"/>
        </w:rPr>
        <w:t>profile</w:t>
      </w:r>
    </w:p>
    <w:p w14:paraId="62A6441B" w14:textId="77777777" w:rsidR="00FE241E" w:rsidRPr="002A4C6B" w:rsidRDefault="00FE241E" w:rsidP="00FE241E">
      <w:pPr>
        <w:widowControl w:val="0"/>
        <w:numPr>
          <w:ilvl w:val="1"/>
          <w:numId w:val="73"/>
        </w:numPr>
        <w:tabs>
          <w:tab w:val="left" w:pos="1284"/>
          <w:tab w:val="left" w:pos="1285"/>
        </w:tabs>
        <w:autoSpaceDE w:val="0"/>
        <w:autoSpaceDN w:val="0"/>
        <w:spacing w:before="61"/>
        <w:jc w:val="left"/>
        <w:rPr>
          <w:rFonts w:eastAsia="Tahoma" w:cs="Arial"/>
          <w:b/>
          <w:szCs w:val="22"/>
          <w:lang w:val="en-US" w:eastAsia="en-US" w:bidi="en-US"/>
        </w:rPr>
      </w:pPr>
      <w:r w:rsidRPr="002A4C6B">
        <w:rPr>
          <w:rFonts w:eastAsia="Tahoma" w:cs="Arial"/>
          <w:b/>
          <w:szCs w:val="22"/>
          <w:lang w:val="en-US" w:eastAsia="en-US" w:bidi="en-US"/>
        </w:rPr>
        <w:t>PPR and RAT</w:t>
      </w:r>
      <w:r w:rsidRPr="002A4C6B">
        <w:rPr>
          <w:rFonts w:eastAsia="Tahoma" w:cs="Arial"/>
          <w:b/>
          <w:spacing w:val="9"/>
          <w:szCs w:val="22"/>
          <w:lang w:val="en-US" w:eastAsia="en-US" w:bidi="en-US"/>
        </w:rPr>
        <w:t xml:space="preserve"> </w:t>
      </w:r>
      <w:r w:rsidRPr="002A4C6B">
        <w:rPr>
          <w:rFonts w:eastAsia="Tahoma" w:cs="Arial"/>
          <w:b/>
          <w:szCs w:val="22"/>
          <w:lang w:val="en-US" w:eastAsia="en-US" w:bidi="en-US"/>
        </w:rPr>
        <w:t>enforcement</w:t>
      </w:r>
    </w:p>
    <w:p w14:paraId="1F8FB021" w14:textId="77777777" w:rsidR="00FE241E" w:rsidRPr="002A4C6B" w:rsidRDefault="00FE241E" w:rsidP="00FE241E">
      <w:pPr>
        <w:widowControl w:val="0"/>
        <w:numPr>
          <w:ilvl w:val="1"/>
          <w:numId w:val="73"/>
        </w:numPr>
        <w:tabs>
          <w:tab w:val="left" w:pos="1284"/>
          <w:tab w:val="left" w:pos="1285"/>
        </w:tabs>
        <w:autoSpaceDE w:val="0"/>
        <w:autoSpaceDN w:val="0"/>
        <w:spacing w:before="58"/>
        <w:jc w:val="left"/>
        <w:rPr>
          <w:rFonts w:eastAsia="Tahoma" w:cs="Arial"/>
          <w:szCs w:val="22"/>
          <w:lang w:val="en-US" w:eastAsia="en-US" w:bidi="en-US"/>
        </w:rPr>
      </w:pPr>
      <w:r w:rsidRPr="002A4C6B">
        <w:rPr>
          <w:rFonts w:eastAsia="Tahoma" w:cs="Arial"/>
          <w:b/>
          <w:szCs w:val="22"/>
          <w:lang w:val="en-US" w:eastAsia="en-US" w:bidi="en-US"/>
        </w:rPr>
        <w:t>network</w:t>
      </w:r>
      <w:r w:rsidRPr="002A4C6B">
        <w:rPr>
          <w:rFonts w:eastAsia="Tahoma" w:cs="Arial"/>
          <w:b/>
          <w:spacing w:val="3"/>
          <w:szCs w:val="22"/>
          <w:lang w:val="en-US" w:eastAsia="en-US" w:bidi="en-US"/>
        </w:rPr>
        <w:t xml:space="preserve"> </w:t>
      </w:r>
      <w:r w:rsidRPr="002A4C6B">
        <w:rPr>
          <w:rFonts w:eastAsia="Tahoma" w:cs="Arial"/>
          <w:b/>
          <w:szCs w:val="22"/>
          <w:lang w:val="en-US" w:eastAsia="en-US" w:bidi="en-US"/>
        </w:rPr>
        <w:t>authentication</w:t>
      </w:r>
      <w:r w:rsidRPr="002A4C6B">
        <w:rPr>
          <w:rFonts w:eastAsia="Tahoma" w:cs="Arial"/>
          <w:szCs w:val="22"/>
          <w:lang w:val="en-US" w:eastAsia="en-US" w:bidi="en-US"/>
        </w:rPr>
        <w:t>.</w:t>
      </w:r>
    </w:p>
    <w:p w14:paraId="5669F130" w14:textId="6664A02D" w:rsidR="00D8223E" w:rsidRPr="006943CA" w:rsidRDefault="00FE241E" w:rsidP="00FE241E">
      <w:pPr>
        <w:rPr>
          <w:rFonts w:eastAsia="Tahoma" w:cstheme="minorHAnsi"/>
          <w:b/>
          <w:bCs/>
          <w:lang w:val="en-US"/>
        </w:rPr>
      </w:pPr>
      <w:r w:rsidRPr="002A4C6B">
        <w:rPr>
          <w:rFonts w:eastAsia="Tahoma" w:cs="Arial"/>
          <w:b/>
          <w:szCs w:val="22"/>
          <w:lang w:val="en-US" w:eastAsia="en-US" w:bidi="en-US"/>
        </w:rPr>
        <w:t>[</w:t>
      </w:r>
      <w:r w:rsidRPr="00671AC6">
        <w:rPr>
          <w:rFonts w:eastAsia="Tahoma" w:cs="Arial"/>
          <w:b/>
          <w:i/>
          <w:iCs/>
          <w:szCs w:val="22"/>
          <w:lang w:val="en-US" w:eastAsia="en-US" w:bidi="en-US"/>
        </w:rPr>
        <w:t>no additional operations</w:t>
      </w:r>
      <w:r w:rsidRPr="002A4C6B">
        <w:rPr>
          <w:rFonts w:eastAsia="Tahoma" w:cs="Arial"/>
          <w:b/>
          <w:szCs w:val="22"/>
          <w:lang w:val="en-US" w:eastAsia="en-US" w:bidi="en-US"/>
        </w:rPr>
        <w:t xml:space="preserve">] </w:t>
      </w:r>
    </w:p>
    <w:p w14:paraId="2C23A4F9" w14:textId="77777777" w:rsidR="00BF1326" w:rsidRPr="008C3388" w:rsidRDefault="00BF1326" w:rsidP="00BF1326">
      <w:pPr>
        <w:pStyle w:val="Default"/>
        <w:jc w:val="both"/>
        <w:rPr>
          <w:rFonts w:asciiTheme="minorHAnsi" w:hAnsiTheme="minorHAnsi" w:cstheme="minorHAnsi"/>
          <w:sz w:val="22"/>
          <w:szCs w:val="22"/>
          <w:lang w:val="en-GB"/>
        </w:rPr>
      </w:pPr>
    </w:p>
    <w:p w14:paraId="6E7C9F0C"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eastAsia="Tahoma" w:cstheme="minorHAnsi"/>
          <w:b/>
          <w:bCs/>
        </w:rPr>
      </w:pPr>
      <w:r w:rsidRPr="008C3388">
        <w:rPr>
          <w:rFonts w:eastAsia="Tahoma" w:cstheme="minorHAnsi"/>
          <w:b/>
          <w:bCs/>
        </w:rPr>
        <w:t>FDP_IFF.1/Platform_services Simple security attributes</w:t>
      </w:r>
    </w:p>
    <w:p w14:paraId="3DEE9136" w14:textId="16AD4071" w:rsidR="00BF1326" w:rsidRPr="006943CA" w:rsidRDefault="00BF1326" w:rsidP="00BF1326">
      <w:pPr>
        <w:rPr>
          <w:rFonts w:eastAsia="Tahoma" w:cstheme="minorHAnsi"/>
          <w:b/>
          <w:bCs/>
          <w:lang w:val="en-US"/>
        </w:rPr>
      </w:pPr>
    </w:p>
    <w:p w14:paraId="04459638" w14:textId="557D93A2" w:rsidR="00BF1326" w:rsidRPr="00671AC6" w:rsidRDefault="00BF1326" w:rsidP="00BF1326">
      <w:pPr>
        <w:pStyle w:val="Default"/>
        <w:jc w:val="both"/>
        <w:rPr>
          <w:rFonts w:ascii="Arial" w:hAnsi="Arial" w:cs="Arial"/>
          <w:lang w:val="en-GB"/>
        </w:rPr>
      </w:pPr>
      <w:r w:rsidRPr="006943CA">
        <w:rPr>
          <w:rFonts w:cs="Arial"/>
          <w:b/>
          <w:bCs/>
          <w:lang w:val="en-US"/>
        </w:rPr>
        <w:t xml:space="preserve">FDP_IFF.1.1/Platform_services </w:t>
      </w:r>
      <w:r w:rsidRPr="006943CA">
        <w:rPr>
          <w:rFonts w:cs="Arial"/>
          <w:lang w:val="en-US"/>
        </w:rPr>
        <w:t xml:space="preserve">The TSF shall enforce the </w:t>
      </w:r>
      <w:r w:rsidRPr="006943CA">
        <w:rPr>
          <w:rFonts w:cs="Arial"/>
          <w:b/>
          <w:bCs/>
          <w:lang w:val="en-US"/>
        </w:rPr>
        <w:t xml:space="preserve">Platform services information flow control SFP </w:t>
      </w:r>
      <w:r w:rsidRPr="006943CA">
        <w:rPr>
          <w:rFonts w:cs="Arial"/>
          <w:lang w:val="en-US"/>
        </w:rPr>
        <w:t xml:space="preserve">based on the following types of subject and information security attributes: </w:t>
      </w:r>
    </w:p>
    <w:p w14:paraId="7CA08E66" w14:textId="77777777" w:rsidR="00BF1326" w:rsidRPr="00671AC6" w:rsidRDefault="00BF1326" w:rsidP="00BF1326">
      <w:pPr>
        <w:pStyle w:val="Default"/>
        <w:jc w:val="both"/>
        <w:rPr>
          <w:rFonts w:ascii="Arial" w:hAnsi="Arial" w:cs="Arial"/>
          <w:b/>
          <w:bCs/>
          <w:lang w:val="en-GB"/>
        </w:rPr>
      </w:pPr>
    </w:p>
    <w:p w14:paraId="3683D7C4" w14:textId="77777777" w:rsidR="00BF1326" w:rsidRPr="00671AC6" w:rsidRDefault="00BF1326" w:rsidP="00671AC6">
      <w:pPr>
        <w:pStyle w:val="Default"/>
        <w:ind w:firstLine="720"/>
        <w:jc w:val="both"/>
        <w:rPr>
          <w:rFonts w:ascii="Arial" w:hAnsi="Arial" w:cs="Arial"/>
          <w:lang w:val="en-GB"/>
        </w:rPr>
      </w:pPr>
      <w:r w:rsidRPr="00671AC6">
        <w:rPr>
          <w:rFonts w:ascii="Arial" w:hAnsi="Arial" w:cs="Arial"/>
          <w:b/>
          <w:bCs/>
          <w:lang w:val="en-GB"/>
        </w:rPr>
        <w:t xml:space="preserve">users/subjects: </w:t>
      </w:r>
    </w:p>
    <w:p w14:paraId="7AF945A7" w14:textId="77777777" w:rsidR="00BF1326" w:rsidRPr="00671AC6" w:rsidRDefault="00BF1326" w:rsidP="00860D39">
      <w:pPr>
        <w:pStyle w:val="Default"/>
        <w:numPr>
          <w:ilvl w:val="0"/>
          <w:numId w:val="40"/>
        </w:numPr>
        <w:spacing w:after="81"/>
        <w:jc w:val="both"/>
        <w:rPr>
          <w:rFonts w:ascii="Arial" w:hAnsi="Arial" w:cs="Arial"/>
          <w:b/>
          <w:bCs/>
          <w:lang w:val="en-GB"/>
        </w:rPr>
      </w:pPr>
      <w:r w:rsidRPr="006943CA">
        <w:rPr>
          <w:rFonts w:cs="Arial"/>
          <w:b/>
          <w:bCs/>
          <w:lang w:val="en-US"/>
        </w:rPr>
        <w:t xml:space="preserve">S.ISD-R, S.ISD-P, U.MNO-SD, with security attribute "application identifier (AID)" </w:t>
      </w:r>
    </w:p>
    <w:p w14:paraId="47F21480" w14:textId="77777777" w:rsidR="00BF1326" w:rsidRPr="00671AC6" w:rsidRDefault="00BF1326" w:rsidP="00CE49F1">
      <w:pPr>
        <w:pStyle w:val="Default"/>
        <w:spacing w:after="81"/>
        <w:ind w:left="1428"/>
        <w:jc w:val="both"/>
        <w:rPr>
          <w:rFonts w:ascii="Arial" w:hAnsi="Arial" w:cs="Arial"/>
          <w:lang w:val="en-GB"/>
        </w:rPr>
      </w:pPr>
    </w:p>
    <w:p w14:paraId="2D093DA8" w14:textId="77777777" w:rsidR="00BF1326" w:rsidRPr="00671AC6" w:rsidRDefault="00BF1326" w:rsidP="00671AC6">
      <w:pPr>
        <w:pStyle w:val="Default"/>
        <w:ind w:firstLine="720"/>
        <w:jc w:val="both"/>
        <w:rPr>
          <w:rFonts w:ascii="Arial" w:hAnsi="Arial" w:cs="Arial"/>
          <w:lang w:val="en-GB"/>
        </w:rPr>
      </w:pPr>
      <w:r w:rsidRPr="00671AC6">
        <w:rPr>
          <w:rFonts w:ascii="Arial" w:hAnsi="Arial" w:cs="Arial"/>
          <w:b/>
          <w:bCs/>
          <w:lang w:val="en-GB"/>
        </w:rPr>
        <w:t xml:space="preserve">information: </w:t>
      </w:r>
    </w:p>
    <w:p w14:paraId="568F10A0" w14:textId="77777777" w:rsidR="00BF1326" w:rsidRPr="00671AC6" w:rsidRDefault="00BF1326" w:rsidP="00860D39">
      <w:pPr>
        <w:pStyle w:val="Default"/>
        <w:numPr>
          <w:ilvl w:val="0"/>
          <w:numId w:val="38"/>
        </w:numPr>
        <w:spacing w:after="79"/>
        <w:jc w:val="both"/>
        <w:rPr>
          <w:rFonts w:ascii="Arial" w:hAnsi="Arial" w:cs="Arial"/>
          <w:b/>
          <w:bCs/>
          <w:lang w:val="en-GB"/>
        </w:rPr>
      </w:pPr>
      <w:r w:rsidRPr="00671AC6">
        <w:rPr>
          <w:rFonts w:ascii="Arial" w:hAnsi="Arial" w:cs="Arial"/>
          <w:b/>
          <w:bCs/>
          <w:lang w:val="en-GB"/>
        </w:rPr>
        <w:t xml:space="preserve">D.PROFILE_NAA_PARAMS </w:t>
      </w:r>
    </w:p>
    <w:p w14:paraId="497DA59D" w14:textId="173D1048" w:rsidR="00BF1326" w:rsidRPr="00671AC6" w:rsidRDefault="00FE241E" w:rsidP="00860D39">
      <w:pPr>
        <w:pStyle w:val="Default"/>
        <w:numPr>
          <w:ilvl w:val="0"/>
          <w:numId w:val="38"/>
        </w:numPr>
        <w:spacing w:after="79"/>
        <w:jc w:val="both"/>
        <w:rPr>
          <w:rFonts w:ascii="Arial" w:hAnsi="Arial" w:cs="Arial"/>
          <w:b/>
          <w:bCs/>
          <w:lang w:val="en-GB"/>
        </w:rPr>
      </w:pPr>
      <w:r w:rsidRPr="00671AC6">
        <w:rPr>
          <w:rFonts w:ascii="Arial" w:hAnsi="Arial" w:cs="Arial"/>
          <w:b/>
          <w:bCs/>
          <w:lang w:val="en-GB"/>
        </w:rPr>
        <w:t>D.PROFILE_RULES</w:t>
      </w:r>
      <w:r w:rsidR="00BF1326" w:rsidRPr="00671AC6">
        <w:rPr>
          <w:rFonts w:ascii="Arial" w:hAnsi="Arial" w:cs="Arial"/>
          <w:b/>
          <w:bCs/>
          <w:lang w:val="en-GB"/>
        </w:rPr>
        <w:t xml:space="preserve"> </w:t>
      </w:r>
    </w:p>
    <w:p w14:paraId="7447498E" w14:textId="77777777" w:rsidR="00BF1326" w:rsidRPr="00671AC6" w:rsidRDefault="00BF1326" w:rsidP="00860D39">
      <w:pPr>
        <w:pStyle w:val="Default"/>
        <w:numPr>
          <w:ilvl w:val="0"/>
          <w:numId w:val="38"/>
        </w:numPr>
        <w:spacing w:after="79"/>
        <w:jc w:val="both"/>
        <w:rPr>
          <w:rFonts w:ascii="Arial" w:hAnsi="Arial" w:cs="Arial"/>
          <w:b/>
          <w:bCs/>
          <w:lang w:val="en-GB"/>
        </w:rPr>
      </w:pPr>
      <w:r w:rsidRPr="00671AC6">
        <w:rPr>
          <w:rFonts w:ascii="Arial" w:hAnsi="Arial" w:cs="Arial"/>
          <w:b/>
          <w:bCs/>
        </w:rPr>
        <w:t xml:space="preserve">D.PLATFORM_RAT </w:t>
      </w:r>
    </w:p>
    <w:p w14:paraId="6DDDBE66" w14:textId="77777777" w:rsidR="00BF1326" w:rsidRPr="00671AC6" w:rsidRDefault="00BF1326" w:rsidP="00860D39">
      <w:pPr>
        <w:pStyle w:val="Default"/>
        <w:numPr>
          <w:ilvl w:val="0"/>
          <w:numId w:val="38"/>
        </w:numPr>
        <w:spacing w:after="79"/>
        <w:jc w:val="both"/>
        <w:rPr>
          <w:rFonts w:ascii="Arial" w:hAnsi="Arial" w:cs="Arial"/>
          <w:lang w:val="en-GB"/>
        </w:rPr>
      </w:pPr>
    </w:p>
    <w:p w14:paraId="6EDE4BF5" w14:textId="77777777" w:rsidR="00BF1326" w:rsidRPr="00671AC6" w:rsidRDefault="00BF1326" w:rsidP="00671AC6">
      <w:pPr>
        <w:pStyle w:val="Default"/>
        <w:ind w:firstLine="720"/>
        <w:jc w:val="both"/>
        <w:rPr>
          <w:rFonts w:ascii="Arial" w:hAnsi="Arial" w:cs="Arial"/>
          <w:lang w:val="en-GB"/>
        </w:rPr>
      </w:pPr>
      <w:r w:rsidRPr="00671AC6">
        <w:rPr>
          <w:rFonts w:ascii="Arial" w:hAnsi="Arial" w:cs="Arial"/>
          <w:b/>
          <w:bCs/>
          <w:lang w:val="en-GB"/>
        </w:rPr>
        <w:t xml:space="preserve">operations: </w:t>
      </w:r>
    </w:p>
    <w:p w14:paraId="6114EE69" w14:textId="77777777" w:rsidR="00BF1326" w:rsidRPr="00671AC6" w:rsidRDefault="00BF1326" w:rsidP="00860D39">
      <w:pPr>
        <w:pStyle w:val="Default"/>
        <w:numPr>
          <w:ilvl w:val="0"/>
          <w:numId w:val="38"/>
        </w:numPr>
        <w:spacing w:after="79"/>
        <w:jc w:val="both"/>
        <w:rPr>
          <w:rFonts w:ascii="Arial" w:hAnsi="Arial" w:cs="Arial"/>
          <w:b/>
          <w:bCs/>
          <w:lang w:val="en-GB"/>
        </w:rPr>
      </w:pPr>
      <w:r w:rsidRPr="00671AC6">
        <w:rPr>
          <w:rFonts w:ascii="Arial" w:hAnsi="Arial" w:cs="Arial"/>
          <w:b/>
          <w:bCs/>
          <w:lang w:val="en-GB"/>
        </w:rPr>
        <w:t xml:space="preserve">installation of a profile </w:t>
      </w:r>
    </w:p>
    <w:p w14:paraId="7B0B2E73" w14:textId="77777777" w:rsidR="00BF1326" w:rsidRPr="00671AC6" w:rsidRDefault="00BF1326" w:rsidP="00860D39">
      <w:pPr>
        <w:pStyle w:val="Default"/>
        <w:numPr>
          <w:ilvl w:val="0"/>
          <w:numId w:val="38"/>
        </w:numPr>
        <w:spacing w:after="79"/>
        <w:jc w:val="both"/>
        <w:rPr>
          <w:rFonts w:ascii="Arial" w:hAnsi="Arial" w:cs="Arial"/>
          <w:b/>
          <w:bCs/>
          <w:lang w:val="en-GB"/>
        </w:rPr>
      </w:pPr>
      <w:r w:rsidRPr="00671AC6">
        <w:rPr>
          <w:rFonts w:ascii="Arial" w:hAnsi="Arial" w:cs="Arial"/>
          <w:b/>
          <w:bCs/>
          <w:lang w:val="en-GB"/>
        </w:rPr>
        <w:t xml:space="preserve">PPR and RAT enforcement </w:t>
      </w:r>
    </w:p>
    <w:p w14:paraId="7701D8BA" w14:textId="1CA66490" w:rsidR="00BF1326" w:rsidRPr="00F718B8" w:rsidRDefault="00BF1326" w:rsidP="00CE49F1">
      <w:pPr>
        <w:pStyle w:val="Default"/>
        <w:numPr>
          <w:ilvl w:val="0"/>
          <w:numId w:val="38"/>
        </w:numPr>
        <w:spacing w:after="79"/>
        <w:jc w:val="both"/>
        <w:rPr>
          <w:rFonts w:cs="Arial"/>
          <w:b/>
          <w:bCs/>
        </w:rPr>
      </w:pPr>
      <w:r w:rsidRPr="00CE49F1">
        <w:rPr>
          <w:rFonts w:ascii="Arial" w:hAnsi="Arial" w:cs="Arial"/>
          <w:b/>
          <w:bCs/>
          <w:lang w:val="en-GB"/>
        </w:rPr>
        <w:t xml:space="preserve">network authentication. </w:t>
      </w:r>
    </w:p>
    <w:p w14:paraId="336468B1" w14:textId="588893EC" w:rsidR="00FE241E" w:rsidRPr="00671AC6" w:rsidRDefault="00FE241E" w:rsidP="00860D39">
      <w:pPr>
        <w:widowControl w:val="0"/>
        <w:numPr>
          <w:ilvl w:val="0"/>
          <w:numId w:val="38"/>
        </w:numPr>
        <w:tabs>
          <w:tab w:val="left" w:pos="1284"/>
          <w:tab w:val="left" w:pos="1285"/>
        </w:tabs>
        <w:autoSpaceDE w:val="0"/>
        <w:autoSpaceDN w:val="0"/>
        <w:spacing w:before="101" w:after="79"/>
        <w:ind w:left="1068"/>
        <w:rPr>
          <w:rFonts w:cs="Arial"/>
          <w:b/>
          <w:bCs/>
        </w:rPr>
      </w:pPr>
      <w:r w:rsidRPr="00671AC6">
        <w:rPr>
          <w:rFonts w:eastAsia="Tahoma" w:cs="Arial"/>
          <w:b/>
          <w:szCs w:val="22"/>
          <w:lang w:val="en-US" w:eastAsia="en-US" w:bidi="en-US"/>
        </w:rPr>
        <w:t>[</w:t>
      </w:r>
      <w:r w:rsidRPr="00671AC6">
        <w:rPr>
          <w:rFonts w:eastAsia="Tahoma" w:cs="Arial"/>
          <w:b/>
          <w:i/>
          <w:iCs/>
          <w:szCs w:val="22"/>
          <w:lang w:val="en-US" w:eastAsia="en-US" w:bidi="en-US"/>
        </w:rPr>
        <w:t>no additional operations</w:t>
      </w:r>
      <w:r w:rsidRPr="00671AC6">
        <w:rPr>
          <w:rFonts w:eastAsia="Tahoma" w:cs="Arial"/>
          <w:b/>
          <w:szCs w:val="22"/>
          <w:lang w:val="en-US" w:eastAsia="en-US" w:bidi="en-US"/>
        </w:rPr>
        <w:t>]</w:t>
      </w:r>
    </w:p>
    <w:p w14:paraId="41A1E3B1" w14:textId="77777777" w:rsidR="00D8223E" w:rsidRPr="00671AC6" w:rsidRDefault="00D8223E" w:rsidP="00BF1326">
      <w:pPr>
        <w:pStyle w:val="Default"/>
        <w:jc w:val="both"/>
        <w:rPr>
          <w:rFonts w:ascii="Arial" w:hAnsi="Arial" w:cs="Arial"/>
          <w:lang w:val="en-GB"/>
        </w:rPr>
      </w:pPr>
    </w:p>
    <w:p w14:paraId="0A3E8384" w14:textId="77777777" w:rsidR="00FE241E" w:rsidRPr="002A4C6B" w:rsidRDefault="00FE241E" w:rsidP="00FE241E">
      <w:pPr>
        <w:widowControl w:val="0"/>
        <w:autoSpaceDE w:val="0"/>
        <w:autoSpaceDN w:val="0"/>
        <w:spacing w:before="0"/>
        <w:ind w:left="499" w:right="295" w:hanging="284"/>
        <w:rPr>
          <w:rFonts w:eastAsia="Tahoma" w:cs="Arial"/>
          <w:szCs w:val="22"/>
          <w:lang w:val="en-US" w:eastAsia="en-US" w:bidi="en-US"/>
        </w:rPr>
      </w:pPr>
      <w:r w:rsidRPr="002A4C6B">
        <w:rPr>
          <w:rFonts w:eastAsia="Tahoma" w:cs="Arial"/>
          <w:b/>
          <w:szCs w:val="22"/>
          <w:lang w:val="en-US" w:eastAsia="en-US" w:bidi="en-US"/>
        </w:rPr>
        <w:t xml:space="preserve">FDP_IFF.1.2/Platform_services </w:t>
      </w:r>
      <w:r w:rsidRPr="002A4C6B">
        <w:rPr>
          <w:rFonts w:eastAsia="Tahoma" w:cs="Arial"/>
          <w:szCs w:val="22"/>
          <w:lang w:val="en-US" w:eastAsia="en-US" w:bidi="en-US"/>
        </w:rPr>
        <w:t>The TSF shall permit an information flow between a controlled</w:t>
      </w:r>
      <w:r w:rsidRPr="002A4C6B">
        <w:rPr>
          <w:rFonts w:eastAsia="Tahoma" w:cs="Arial"/>
          <w:spacing w:val="-14"/>
          <w:szCs w:val="22"/>
          <w:lang w:val="en-US" w:eastAsia="en-US" w:bidi="en-US"/>
        </w:rPr>
        <w:t xml:space="preserve"> </w:t>
      </w:r>
      <w:r w:rsidRPr="002A4C6B">
        <w:rPr>
          <w:rFonts w:eastAsia="Tahoma" w:cs="Arial"/>
          <w:szCs w:val="22"/>
          <w:lang w:val="en-US" w:eastAsia="en-US" w:bidi="en-US"/>
        </w:rPr>
        <w:t>subject</w:t>
      </w:r>
      <w:r w:rsidRPr="002A4C6B">
        <w:rPr>
          <w:rFonts w:eastAsia="Tahoma" w:cs="Arial"/>
          <w:spacing w:val="-14"/>
          <w:szCs w:val="22"/>
          <w:lang w:val="en-US" w:eastAsia="en-US" w:bidi="en-US"/>
        </w:rPr>
        <w:t xml:space="preserve"> </w:t>
      </w:r>
      <w:r w:rsidRPr="002A4C6B">
        <w:rPr>
          <w:rFonts w:eastAsia="Tahoma" w:cs="Arial"/>
          <w:szCs w:val="22"/>
          <w:lang w:val="en-US" w:eastAsia="en-US" w:bidi="en-US"/>
        </w:rPr>
        <w:t>and</w:t>
      </w:r>
      <w:r w:rsidRPr="002A4C6B">
        <w:rPr>
          <w:rFonts w:eastAsia="Tahoma" w:cs="Arial"/>
          <w:spacing w:val="-13"/>
          <w:szCs w:val="22"/>
          <w:lang w:val="en-US" w:eastAsia="en-US" w:bidi="en-US"/>
        </w:rPr>
        <w:t xml:space="preserve"> </w:t>
      </w:r>
      <w:r w:rsidRPr="002A4C6B">
        <w:rPr>
          <w:rFonts w:eastAsia="Tahoma" w:cs="Arial"/>
          <w:szCs w:val="22"/>
          <w:lang w:val="en-US" w:eastAsia="en-US" w:bidi="en-US"/>
        </w:rPr>
        <w:t>controlled</w:t>
      </w:r>
      <w:r w:rsidRPr="002A4C6B">
        <w:rPr>
          <w:rFonts w:eastAsia="Tahoma" w:cs="Arial"/>
          <w:spacing w:val="-14"/>
          <w:szCs w:val="22"/>
          <w:lang w:val="en-US" w:eastAsia="en-US" w:bidi="en-US"/>
        </w:rPr>
        <w:t xml:space="preserve"> </w:t>
      </w:r>
      <w:r w:rsidRPr="002A4C6B">
        <w:rPr>
          <w:rFonts w:eastAsia="Tahoma" w:cs="Arial"/>
          <w:szCs w:val="22"/>
          <w:lang w:val="en-US" w:eastAsia="en-US" w:bidi="en-US"/>
        </w:rPr>
        <w:t>information</w:t>
      </w:r>
      <w:r w:rsidRPr="002A4C6B">
        <w:rPr>
          <w:rFonts w:eastAsia="Tahoma" w:cs="Arial"/>
          <w:spacing w:val="-14"/>
          <w:szCs w:val="22"/>
          <w:lang w:val="en-US" w:eastAsia="en-US" w:bidi="en-US"/>
        </w:rPr>
        <w:t xml:space="preserve"> </w:t>
      </w:r>
      <w:r w:rsidRPr="002A4C6B">
        <w:rPr>
          <w:rFonts w:eastAsia="Tahoma" w:cs="Arial"/>
          <w:szCs w:val="22"/>
          <w:lang w:val="en-US" w:eastAsia="en-US" w:bidi="en-US"/>
        </w:rPr>
        <w:t>via</w:t>
      </w:r>
      <w:r w:rsidRPr="002A4C6B">
        <w:rPr>
          <w:rFonts w:eastAsia="Tahoma" w:cs="Arial"/>
          <w:spacing w:val="-15"/>
          <w:szCs w:val="22"/>
          <w:lang w:val="en-US" w:eastAsia="en-US" w:bidi="en-US"/>
        </w:rPr>
        <w:t xml:space="preserve"> </w:t>
      </w:r>
      <w:r w:rsidRPr="002A4C6B">
        <w:rPr>
          <w:rFonts w:eastAsia="Tahoma" w:cs="Arial"/>
          <w:szCs w:val="22"/>
          <w:lang w:val="en-US" w:eastAsia="en-US" w:bidi="en-US"/>
        </w:rPr>
        <w:t>a</w:t>
      </w:r>
      <w:r w:rsidRPr="002A4C6B">
        <w:rPr>
          <w:rFonts w:eastAsia="Tahoma" w:cs="Arial"/>
          <w:spacing w:val="-17"/>
          <w:szCs w:val="22"/>
          <w:lang w:val="en-US" w:eastAsia="en-US" w:bidi="en-US"/>
        </w:rPr>
        <w:t xml:space="preserve"> </w:t>
      </w:r>
      <w:r w:rsidRPr="002A4C6B">
        <w:rPr>
          <w:rFonts w:eastAsia="Tahoma" w:cs="Arial"/>
          <w:szCs w:val="22"/>
          <w:lang w:val="en-US" w:eastAsia="en-US" w:bidi="en-US"/>
        </w:rPr>
        <w:t>controlled</w:t>
      </w:r>
      <w:r w:rsidRPr="002A4C6B">
        <w:rPr>
          <w:rFonts w:eastAsia="Tahoma" w:cs="Arial"/>
          <w:spacing w:val="-14"/>
          <w:szCs w:val="22"/>
          <w:lang w:val="en-US" w:eastAsia="en-US" w:bidi="en-US"/>
        </w:rPr>
        <w:t xml:space="preserve"> </w:t>
      </w:r>
      <w:r w:rsidRPr="002A4C6B">
        <w:rPr>
          <w:rFonts w:eastAsia="Tahoma" w:cs="Arial"/>
          <w:szCs w:val="22"/>
          <w:lang w:val="en-US" w:eastAsia="en-US" w:bidi="en-US"/>
        </w:rPr>
        <w:t>operation</w:t>
      </w:r>
      <w:r w:rsidRPr="002A4C6B">
        <w:rPr>
          <w:rFonts w:eastAsia="Tahoma" w:cs="Arial"/>
          <w:spacing w:val="-14"/>
          <w:szCs w:val="22"/>
          <w:lang w:val="en-US" w:eastAsia="en-US" w:bidi="en-US"/>
        </w:rPr>
        <w:t xml:space="preserve"> </w:t>
      </w:r>
      <w:r w:rsidRPr="002A4C6B">
        <w:rPr>
          <w:rFonts w:eastAsia="Tahoma" w:cs="Arial"/>
          <w:szCs w:val="22"/>
          <w:lang w:val="en-US" w:eastAsia="en-US" w:bidi="en-US"/>
        </w:rPr>
        <w:t>if</w:t>
      </w:r>
      <w:r w:rsidRPr="002A4C6B">
        <w:rPr>
          <w:rFonts w:eastAsia="Tahoma" w:cs="Arial"/>
          <w:spacing w:val="-18"/>
          <w:szCs w:val="22"/>
          <w:lang w:val="en-US" w:eastAsia="en-US" w:bidi="en-US"/>
        </w:rPr>
        <w:t xml:space="preserve"> </w:t>
      </w:r>
      <w:r w:rsidRPr="002A4C6B">
        <w:rPr>
          <w:rFonts w:eastAsia="Tahoma" w:cs="Arial"/>
          <w:szCs w:val="22"/>
          <w:lang w:val="en-US" w:eastAsia="en-US" w:bidi="en-US"/>
        </w:rPr>
        <w:t>the</w:t>
      </w:r>
      <w:r w:rsidRPr="002A4C6B">
        <w:rPr>
          <w:rFonts w:eastAsia="Tahoma" w:cs="Arial"/>
          <w:spacing w:val="-15"/>
          <w:szCs w:val="22"/>
          <w:lang w:val="en-US" w:eastAsia="en-US" w:bidi="en-US"/>
        </w:rPr>
        <w:t xml:space="preserve"> </w:t>
      </w:r>
      <w:r w:rsidRPr="002A4C6B">
        <w:rPr>
          <w:rFonts w:eastAsia="Tahoma" w:cs="Arial"/>
          <w:szCs w:val="22"/>
          <w:lang w:val="en-US" w:eastAsia="en-US" w:bidi="en-US"/>
        </w:rPr>
        <w:t>following</w:t>
      </w:r>
      <w:r w:rsidRPr="002A4C6B">
        <w:rPr>
          <w:rFonts w:eastAsia="Tahoma" w:cs="Arial"/>
          <w:spacing w:val="-14"/>
          <w:szCs w:val="22"/>
          <w:lang w:val="en-US" w:eastAsia="en-US" w:bidi="en-US"/>
        </w:rPr>
        <w:t xml:space="preserve"> </w:t>
      </w:r>
      <w:r w:rsidRPr="002A4C6B">
        <w:rPr>
          <w:rFonts w:eastAsia="Tahoma" w:cs="Arial"/>
          <w:szCs w:val="22"/>
          <w:lang w:val="en-US" w:eastAsia="en-US" w:bidi="en-US"/>
        </w:rPr>
        <w:t>rules hold:</w:t>
      </w:r>
    </w:p>
    <w:p w14:paraId="1B481F2C" w14:textId="77777777" w:rsidR="00FE241E" w:rsidRPr="002A4C6B" w:rsidRDefault="00FE241E" w:rsidP="00FE241E">
      <w:pPr>
        <w:widowControl w:val="0"/>
        <w:numPr>
          <w:ilvl w:val="0"/>
          <w:numId w:val="73"/>
        </w:numPr>
        <w:tabs>
          <w:tab w:val="left" w:pos="1284"/>
          <w:tab w:val="left" w:pos="1285"/>
        </w:tabs>
        <w:autoSpaceDE w:val="0"/>
        <w:autoSpaceDN w:val="0"/>
        <w:spacing w:before="60"/>
        <w:ind w:left="1284" w:hanging="361"/>
        <w:jc w:val="left"/>
        <w:rPr>
          <w:rFonts w:eastAsia="Tahoma" w:cs="Arial"/>
          <w:b/>
          <w:szCs w:val="22"/>
          <w:lang w:val="en-US" w:eastAsia="en-US" w:bidi="en-US"/>
        </w:rPr>
      </w:pPr>
      <w:r w:rsidRPr="002A4C6B">
        <w:rPr>
          <w:rFonts w:eastAsia="Tahoma" w:cs="Arial"/>
          <w:b/>
          <w:szCs w:val="22"/>
          <w:lang w:val="en-US" w:eastAsia="en-US" w:bidi="en-US"/>
        </w:rPr>
        <w:t>D.PROFILE_NAA_PARAMS shall be transmitted only:</w:t>
      </w:r>
    </w:p>
    <w:p w14:paraId="38E08D26" w14:textId="77777777" w:rsidR="00FE241E" w:rsidRPr="002A4C6B" w:rsidRDefault="00FE241E" w:rsidP="00FE241E">
      <w:pPr>
        <w:widowControl w:val="0"/>
        <w:numPr>
          <w:ilvl w:val="1"/>
          <w:numId w:val="73"/>
        </w:numPr>
        <w:tabs>
          <w:tab w:val="left" w:pos="1494"/>
        </w:tabs>
        <w:autoSpaceDE w:val="0"/>
        <w:autoSpaceDN w:val="0"/>
        <w:spacing w:before="60"/>
        <w:ind w:right="291"/>
        <w:jc w:val="left"/>
        <w:rPr>
          <w:rFonts w:eastAsia="Tahoma" w:cs="Arial"/>
          <w:b/>
          <w:szCs w:val="22"/>
          <w:lang w:val="en-US" w:eastAsia="en-US" w:bidi="en-US"/>
        </w:rPr>
      </w:pPr>
      <w:r w:rsidRPr="002A4C6B">
        <w:rPr>
          <w:rFonts w:eastAsia="Tahoma" w:cs="Arial"/>
          <w:b/>
          <w:szCs w:val="22"/>
          <w:lang w:val="en-US" w:eastAsia="en-US" w:bidi="en-US"/>
        </w:rPr>
        <w:t>by U.MNO-SD to S.TELECOM in order to execute the network authentication</w:t>
      </w:r>
      <w:r w:rsidRPr="002A4C6B">
        <w:rPr>
          <w:rFonts w:eastAsia="Tahoma" w:cs="Arial"/>
          <w:b/>
          <w:spacing w:val="5"/>
          <w:szCs w:val="22"/>
          <w:lang w:val="en-US" w:eastAsia="en-US" w:bidi="en-US"/>
        </w:rPr>
        <w:t xml:space="preserve"> </w:t>
      </w:r>
      <w:r w:rsidRPr="002A4C6B">
        <w:rPr>
          <w:rFonts w:eastAsia="Tahoma" w:cs="Arial"/>
          <w:b/>
          <w:szCs w:val="22"/>
          <w:lang w:val="en-US" w:eastAsia="en-US" w:bidi="en-US"/>
        </w:rPr>
        <w:t>function</w:t>
      </w:r>
    </w:p>
    <w:p w14:paraId="1993C8CE" w14:textId="77777777" w:rsidR="00FE241E" w:rsidRPr="002A4C6B" w:rsidRDefault="00FE241E" w:rsidP="00FE241E">
      <w:pPr>
        <w:widowControl w:val="0"/>
        <w:numPr>
          <w:ilvl w:val="1"/>
          <w:numId w:val="73"/>
        </w:numPr>
        <w:tabs>
          <w:tab w:val="left" w:pos="1494"/>
        </w:tabs>
        <w:autoSpaceDE w:val="0"/>
        <w:autoSpaceDN w:val="0"/>
        <w:spacing w:before="59"/>
        <w:ind w:hanging="287"/>
        <w:jc w:val="left"/>
        <w:rPr>
          <w:rFonts w:eastAsia="Tahoma" w:cs="Arial"/>
          <w:b/>
          <w:szCs w:val="22"/>
          <w:lang w:val="en-US" w:eastAsia="en-US" w:bidi="en-US"/>
        </w:rPr>
      </w:pPr>
      <w:r w:rsidRPr="002A4C6B">
        <w:rPr>
          <w:rFonts w:eastAsia="Tahoma" w:cs="Arial"/>
          <w:b/>
          <w:szCs w:val="22"/>
          <w:lang w:val="en-US" w:eastAsia="en-US" w:bidi="en-US"/>
        </w:rPr>
        <w:t>by S.ISD-R to S.PPI using the profile installation</w:t>
      </w:r>
      <w:r w:rsidRPr="002A4C6B">
        <w:rPr>
          <w:rFonts w:eastAsia="Tahoma" w:cs="Arial"/>
          <w:b/>
          <w:spacing w:val="31"/>
          <w:szCs w:val="22"/>
          <w:lang w:val="en-US" w:eastAsia="en-US" w:bidi="en-US"/>
        </w:rPr>
        <w:t xml:space="preserve"> </w:t>
      </w:r>
      <w:r w:rsidRPr="002A4C6B">
        <w:rPr>
          <w:rFonts w:eastAsia="Tahoma" w:cs="Arial"/>
          <w:b/>
          <w:szCs w:val="22"/>
          <w:lang w:val="en-US" w:eastAsia="en-US" w:bidi="en-US"/>
        </w:rPr>
        <w:t>function</w:t>
      </w:r>
    </w:p>
    <w:p w14:paraId="558B4879" w14:textId="77777777" w:rsidR="00FE241E" w:rsidRPr="002A4C6B" w:rsidRDefault="00FE241E" w:rsidP="00FE241E">
      <w:pPr>
        <w:widowControl w:val="0"/>
        <w:numPr>
          <w:ilvl w:val="0"/>
          <w:numId w:val="73"/>
        </w:numPr>
        <w:tabs>
          <w:tab w:val="left" w:pos="1284"/>
          <w:tab w:val="left" w:pos="1285"/>
        </w:tabs>
        <w:autoSpaceDE w:val="0"/>
        <w:autoSpaceDN w:val="0"/>
        <w:spacing w:before="60"/>
        <w:ind w:left="1284" w:hanging="361"/>
        <w:jc w:val="left"/>
        <w:rPr>
          <w:rFonts w:eastAsia="Tahoma" w:cs="Arial"/>
          <w:b/>
          <w:szCs w:val="22"/>
          <w:lang w:val="en-US" w:eastAsia="en-US" w:bidi="en-US"/>
        </w:rPr>
      </w:pPr>
      <w:r w:rsidRPr="002A4C6B">
        <w:rPr>
          <w:rFonts w:eastAsia="Tahoma" w:cs="Arial"/>
          <w:b/>
          <w:szCs w:val="22"/>
          <w:lang w:val="en-US" w:eastAsia="en-US" w:bidi="en-US"/>
        </w:rPr>
        <w:t>D.PROFILE</w:t>
      </w:r>
      <w:r w:rsidRPr="002A4C6B" w:rsidDel="00894630">
        <w:rPr>
          <w:rFonts w:eastAsia="Tahoma" w:cs="Arial"/>
          <w:b/>
          <w:szCs w:val="22"/>
          <w:lang w:val="en-US" w:eastAsia="en-US" w:bidi="en-US"/>
        </w:rPr>
        <w:t xml:space="preserve"> </w:t>
      </w:r>
      <w:r w:rsidRPr="002A4C6B">
        <w:rPr>
          <w:rFonts w:eastAsia="Tahoma" w:cs="Arial"/>
          <w:b/>
          <w:szCs w:val="22"/>
          <w:lang w:val="en-US" w:eastAsia="en-US" w:bidi="en-US"/>
        </w:rPr>
        <w:t>_RULES shall be transmitted</w:t>
      </w:r>
      <w:r w:rsidRPr="002A4C6B">
        <w:rPr>
          <w:rFonts w:eastAsia="Tahoma" w:cs="Arial"/>
          <w:b/>
          <w:spacing w:val="17"/>
          <w:szCs w:val="22"/>
          <w:lang w:val="en-US" w:eastAsia="en-US" w:bidi="en-US"/>
        </w:rPr>
        <w:t xml:space="preserve"> </w:t>
      </w:r>
      <w:r w:rsidRPr="002A4C6B">
        <w:rPr>
          <w:rFonts w:eastAsia="Tahoma" w:cs="Arial"/>
          <w:b/>
          <w:szCs w:val="22"/>
          <w:lang w:val="en-US" w:eastAsia="en-US" w:bidi="en-US"/>
        </w:rPr>
        <w:t>only</w:t>
      </w:r>
    </w:p>
    <w:p w14:paraId="5B68284A" w14:textId="77777777" w:rsidR="00FE241E" w:rsidRPr="002A4C6B" w:rsidRDefault="00FE241E" w:rsidP="00FE241E">
      <w:pPr>
        <w:widowControl w:val="0"/>
        <w:numPr>
          <w:ilvl w:val="1"/>
          <w:numId w:val="73"/>
        </w:numPr>
        <w:tabs>
          <w:tab w:val="left" w:pos="1494"/>
        </w:tabs>
        <w:autoSpaceDE w:val="0"/>
        <w:autoSpaceDN w:val="0"/>
        <w:spacing w:before="61"/>
        <w:ind w:hanging="287"/>
        <w:jc w:val="left"/>
        <w:rPr>
          <w:rFonts w:eastAsia="Tahoma" w:cs="Arial"/>
          <w:b/>
          <w:szCs w:val="22"/>
          <w:lang w:val="en-US" w:eastAsia="en-US" w:bidi="en-US"/>
        </w:rPr>
      </w:pPr>
      <w:r w:rsidRPr="002A4C6B">
        <w:rPr>
          <w:rFonts w:eastAsia="Tahoma" w:cs="Arial"/>
          <w:b/>
          <w:szCs w:val="22"/>
          <w:lang w:val="en-US" w:eastAsia="en-US" w:bidi="en-US"/>
        </w:rPr>
        <w:t>by S.ISD-R to S.PRE in order to execute the PPR enforcement</w:t>
      </w:r>
      <w:r w:rsidRPr="002A4C6B">
        <w:rPr>
          <w:rFonts w:eastAsia="Tahoma" w:cs="Arial"/>
          <w:b/>
          <w:spacing w:val="26"/>
          <w:szCs w:val="22"/>
          <w:lang w:val="en-US" w:eastAsia="en-US" w:bidi="en-US"/>
        </w:rPr>
        <w:t xml:space="preserve"> </w:t>
      </w:r>
      <w:r w:rsidRPr="002A4C6B">
        <w:rPr>
          <w:rFonts w:eastAsia="Tahoma" w:cs="Arial"/>
          <w:b/>
          <w:szCs w:val="22"/>
          <w:lang w:val="en-US" w:eastAsia="en-US" w:bidi="en-US"/>
        </w:rPr>
        <w:t>function</w:t>
      </w:r>
    </w:p>
    <w:p w14:paraId="45DE9306" w14:textId="77777777" w:rsidR="00FE241E" w:rsidRPr="002A4C6B" w:rsidRDefault="00FE241E" w:rsidP="00FE241E">
      <w:pPr>
        <w:widowControl w:val="0"/>
        <w:numPr>
          <w:ilvl w:val="1"/>
          <w:numId w:val="73"/>
        </w:numPr>
        <w:tabs>
          <w:tab w:val="left" w:pos="1494"/>
        </w:tabs>
        <w:autoSpaceDE w:val="0"/>
        <w:autoSpaceDN w:val="0"/>
        <w:spacing w:before="61"/>
        <w:ind w:hanging="287"/>
        <w:jc w:val="left"/>
        <w:rPr>
          <w:rFonts w:eastAsia="Tahoma" w:cs="Arial"/>
          <w:b/>
          <w:szCs w:val="22"/>
          <w:lang w:val="en-US" w:eastAsia="en-US" w:bidi="en-US"/>
        </w:rPr>
      </w:pPr>
      <w:r w:rsidRPr="002A4C6B">
        <w:rPr>
          <w:rFonts w:eastAsia="Tahoma" w:cs="Arial"/>
          <w:b/>
          <w:szCs w:val="22"/>
          <w:lang w:val="en-US" w:eastAsia="en-US" w:bidi="en-US"/>
        </w:rPr>
        <w:t>[</w:t>
      </w:r>
      <w:r w:rsidRPr="00671AC6">
        <w:rPr>
          <w:rFonts w:eastAsia="Tahoma" w:cs="Arial"/>
          <w:b/>
          <w:i/>
          <w:iCs/>
          <w:szCs w:val="22"/>
          <w:lang w:val="en-US" w:eastAsia="en-US" w:bidi="en-US"/>
        </w:rPr>
        <w:t>no additional information flows</w:t>
      </w:r>
      <w:r w:rsidRPr="002A4C6B">
        <w:rPr>
          <w:rFonts w:eastAsia="Tahoma" w:cs="Arial"/>
          <w:b/>
          <w:szCs w:val="22"/>
          <w:lang w:val="en-US" w:eastAsia="en-US" w:bidi="en-US"/>
        </w:rPr>
        <w:t>]</w:t>
      </w:r>
    </w:p>
    <w:p w14:paraId="06BB157D" w14:textId="77777777" w:rsidR="00FE241E" w:rsidRPr="002A4C6B" w:rsidRDefault="00FE241E" w:rsidP="00FE241E">
      <w:pPr>
        <w:widowControl w:val="0"/>
        <w:numPr>
          <w:ilvl w:val="0"/>
          <w:numId w:val="73"/>
        </w:numPr>
        <w:tabs>
          <w:tab w:val="left" w:pos="1284"/>
          <w:tab w:val="left" w:pos="1285"/>
        </w:tabs>
        <w:autoSpaceDE w:val="0"/>
        <w:autoSpaceDN w:val="0"/>
        <w:spacing w:before="58"/>
        <w:ind w:left="1284" w:hanging="361"/>
        <w:jc w:val="left"/>
        <w:rPr>
          <w:rFonts w:eastAsia="Tahoma" w:cs="Arial"/>
          <w:b/>
          <w:szCs w:val="22"/>
          <w:lang w:val="en-US" w:eastAsia="en-US" w:bidi="en-US"/>
        </w:rPr>
      </w:pPr>
      <w:r w:rsidRPr="002A4C6B">
        <w:rPr>
          <w:rFonts w:eastAsia="Tahoma" w:cs="Arial"/>
          <w:b/>
          <w:szCs w:val="22"/>
          <w:lang w:val="en-US" w:eastAsia="en-US" w:bidi="en-US"/>
        </w:rPr>
        <w:t>D.PLATFORM_RAT shall be transmitted</w:t>
      </w:r>
      <w:r w:rsidRPr="002A4C6B">
        <w:rPr>
          <w:rFonts w:eastAsia="Tahoma" w:cs="Arial"/>
          <w:b/>
          <w:spacing w:val="16"/>
          <w:szCs w:val="22"/>
          <w:lang w:val="en-US" w:eastAsia="en-US" w:bidi="en-US"/>
        </w:rPr>
        <w:t xml:space="preserve"> </w:t>
      </w:r>
      <w:r w:rsidRPr="002A4C6B">
        <w:rPr>
          <w:rFonts w:eastAsia="Tahoma" w:cs="Arial"/>
          <w:b/>
          <w:szCs w:val="22"/>
          <w:lang w:val="en-US" w:eastAsia="en-US" w:bidi="en-US"/>
        </w:rPr>
        <w:t>only</w:t>
      </w:r>
    </w:p>
    <w:p w14:paraId="52341AC0" w14:textId="77777777" w:rsidR="00FE241E" w:rsidRPr="002A4C6B" w:rsidRDefault="00FE241E" w:rsidP="00FE241E">
      <w:pPr>
        <w:widowControl w:val="0"/>
        <w:numPr>
          <w:ilvl w:val="1"/>
          <w:numId w:val="73"/>
        </w:numPr>
        <w:tabs>
          <w:tab w:val="left" w:pos="1494"/>
        </w:tabs>
        <w:autoSpaceDE w:val="0"/>
        <w:autoSpaceDN w:val="0"/>
        <w:spacing w:before="60"/>
        <w:ind w:hanging="287"/>
        <w:jc w:val="left"/>
        <w:rPr>
          <w:rFonts w:eastAsia="Tahoma" w:cs="Arial"/>
          <w:szCs w:val="22"/>
          <w:lang w:val="en-US" w:eastAsia="en-US" w:bidi="en-US"/>
        </w:rPr>
      </w:pPr>
      <w:r w:rsidRPr="002A4C6B">
        <w:rPr>
          <w:rFonts w:eastAsia="Tahoma" w:cs="Arial"/>
          <w:b/>
          <w:szCs w:val="22"/>
          <w:lang w:val="en-US" w:eastAsia="en-US" w:bidi="en-US"/>
        </w:rPr>
        <w:t>by S.ISD-R to S.PRE in order to execute the RAT enforcement</w:t>
      </w:r>
      <w:r>
        <w:rPr>
          <w:rFonts w:eastAsia="Tahoma" w:cs="Arial"/>
          <w:b/>
          <w:szCs w:val="22"/>
          <w:lang w:val="en-US" w:eastAsia="en-US" w:bidi="en-US"/>
        </w:rPr>
        <w:t xml:space="preserve"> </w:t>
      </w:r>
      <w:r>
        <w:rPr>
          <w:rFonts w:eastAsia="Tahoma" w:cs="Arial"/>
          <w:b/>
          <w:spacing w:val="-44"/>
          <w:szCs w:val="22"/>
          <w:lang w:val="en-US" w:eastAsia="en-US" w:bidi="en-US"/>
        </w:rPr>
        <w:t xml:space="preserve"> </w:t>
      </w:r>
      <w:r w:rsidRPr="002A4C6B">
        <w:rPr>
          <w:rFonts w:eastAsia="Tahoma" w:cs="Arial"/>
          <w:b/>
          <w:szCs w:val="22"/>
          <w:lang w:val="en-US" w:eastAsia="en-US" w:bidi="en-US"/>
        </w:rPr>
        <w:t>function</w:t>
      </w:r>
      <w:r w:rsidRPr="002A4C6B">
        <w:rPr>
          <w:rFonts w:eastAsia="Tahoma" w:cs="Arial"/>
          <w:szCs w:val="22"/>
          <w:lang w:val="en-US" w:eastAsia="en-US" w:bidi="en-US"/>
        </w:rPr>
        <w:t>.</w:t>
      </w:r>
    </w:p>
    <w:p w14:paraId="47B9F243" w14:textId="77777777" w:rsidR="00FE241E" w:rsidRDefault="00FE241E" w:rsidP="00BF1326">
      <w:pPr>
        <w:ind w:left="268" w:right="57" w:hanging="268"/>
        <w:rPr>
          <w:rFonts w:eastAsia="Tahoma" w:cs="Arial"/>
          <w:b/>
        </w:rPr>
      </w:pPr>
    </w:p>
    <w:p w14:paraId="5E1AF00D" w14:textId="77777777" w:rsidR="00BF1326" w:rsidRPr="00D8223E" w:rsidRDefault="00BF1326" w:rsidP="00BF1326">
      <w:pPr>
        <w:ind w:left="268" w:right="57" w:hanging="268"/>
        <w:rPr>
          <w:rFonts w:cs="Arial"/>
        </w:rPr>
      </w:pPr>
      <w:r w:rsidRPr="00D8223E">
        <w:rPr>
          <w:rFonts w:eastAsia="Tahoma" w:cs="Arial"/>
          <w:b/>
        </w:rPr>
        <w:t>FDP_IFF.1.3/Platform_services</w:t>
      </w:r>
      <w:r w:rsidRPr="00D8223E">
        <w:rPr>
          <w:rFonts w:cs="Arial"/>
        </w:rPr>
        <w:t xml:space="preserve"> The TSF shall enforce the [</w:t>
      </w:r>
      <w:r w:rsidRPr="00671AC6">
        <w:rPr>
          <w:rFonts w:cs="Arial"/>
          <w:i/>
          <w:iCs/>
        </w:rPr>
        <w:t>assignment: additional information flow control SFP rules</w:t>
      </w:r>
      <w:r w:rsidRPr="00D8223E">
        <w:rPr>
          <w:rFonts w:cs="Arial"/>
        </w:rPr>
        <w:t xml:space="preserve">]. </w:t>
      </w:r>
    </w:p>
    <w:p w14:paraId="4A78015B" w14:textId="77777777" w:rsidR="00BF1326" w:rsidRPr="00D8223E" w:rsidRDefault="00BF1326" w:rsidP="00BF1326">
      <w:pPr>
        <w:ind w:left="268" w:right="57" w:hanging="268"/>
        <w:rPr>
          <w:rFonts w:cs="Arial"/>
        </w:rPr>
      </w:pPr>
    </w:p>
    <w:p w14:paraId="78D8E9B4" w14:textId="77777777" w:rsidR="00BF1326" w:rsidRPr="00D8223E" w:rsidRDefault="00BF1326" w:rsidP="00BF1326">
      <w:pPr>
        <w:ind w:left="283" w:right="57" w:hanging="283"/>
        <w:rPr>
          <w:rFonts w:cs="Arial"/>
        </w:rPr>
      </w:pPr>
      <w:r w:rsidRPr="00D8223E">
        <w:rPr>
          <w:rFonts w:eastAsia="Tahoma" w:cs="Arial"/>
          <w:b/>
        </w:rPr>
        <w:t>FDP_IFF.1.4/Platform_services</w:t>
      </w:r>
      <w:r w:rsidRPr="00D8223E">
        <w:rPr>
          <w:rFonts w:cs="Arial"/>
        </w:rPr>
        <w:t xml:space="preserve"> The TSF shall explicitly authorise an information flow based on the following rules: [</w:t>
      </w:r>
      <w:r w:rsidRPr="00671AC6">
        <w:rPr>
          <w:rFonts w:cs="Arial"/>
          <w:i/>
          <w:iCs/>
        </w:rPr>
        <w:t>assignment: rules, based on security attributes, that explicitly authorise information flows</w:t>
      </w:r>
      <w:r w:rsidRPr="00D8223E">
        <w:rPr>
          <w:rFonts w:cs="Arial"/>
        </w:rPr>
        <w:t xml:space="preserve">]. </w:t>
      </w:r>
    </w:p>
    <w:p w14:paraId="348AA2F1" w14:textId="77777777" w:rsidR="00BF1326" w:rsidRPr="00D8223E" w:rsidRDefault="00BF1326" w:rsidP="00BF1326">
      <w:pPr>
        <w:ind w:left="283" w:right="57" w:hanging="283"/>
        <w:rPr>
          <w:rFonts w:cs="Arial"/>
        </w:rPr>
      </w:pPr>
    </w:p>
    <w:p w14:paraId="4599B777" w14:textId="77777777" w:rsidR="00BF1326" w:rsidRPr="00D8223E" w:rsidRDefault="00BF1326" w:rsidP="00BF1326">
      <w:pPr>
        <w:ind w:left="283" w:right="57" w:hanging="283"/>
        <w:rPr>
          <w:rFonts w:cs="Arial"/>
        </w:rPr>
      </w:pPr>
      <w:r w:rsidRPr="00D8223E">
        <w:rPr>
          <w:rFonts w:eastAsia="Tahoma" w:cs="Arial"/>
          <w:b/>
        </w:rPr>
        <w:t>FDP_IFF.1.5/Platform_services</w:t>
      </w:r>
      <w:r w:rsidRPr="00D8223E">
        <w:rPr>
          <w:rFonts w:cs="Arial"/>
        </w:rPr>
        <w:t xml:space="preserve"> The TSF shall explicitly deny an information flow based on the following rules: [</w:t>
      </w:r>
      <w:r w:rsidRPr="00671AC6">
        <w:rPr>
          <w:rFonts w:cs="Arial"/>
          <w:i/>
          <w:iCs/>
        </w:rPr>
        <w:t xml:space="preserve">assignment: rules, based on security attributes, that explicitly deny </w:t>
      </w:r>
      <w:r w:rsidRPr="00671AC6">
        <w:rPr>
          <w:rFonts w:cs="Arial"/>
          <w:i/>
          <w:iCs/>
          <w:sz w:val="23"/>
        </w:rPr>
        <w:t>information flows</w:t>
      </w:r>
      <w:r w:rsidRPr="00D8223E">
        <w:rPr>
          <w:rFonts w:cs="Arial"/>
        </w:rPr>
        <w:t xml:space="preserve">]. </w:t>
      </w:r>
    </w:p>
    <w:p w14:paraId="352027BF" w14:textId="77777777" w:rsidR="00BF1326" w:rsidRPr="008C3388" w:rsidRDefault="00BF1326" w:rsidP="00BF1326">
      <w:pPr>
        <w:ind w:left="283" w:right="57" w:hanging="283"/>
        <w:rPr>
          <w:rFonts w:cstheme="minorHAnsi"/>
        </w:rPr>
      </w:pPr>
    </w:p>
    <w:p w14:paraId="2DA1AA39"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FPT_FLS.1/Platform_services Failure with preservation of secure state </w:t>
      </w:r>
    </w:p>
    <w:p w14:paraId="2E0C0C66" w14:textId="0F22021D" w:rsidR="00BF1326" w:rsidRPr="008C3388" w:rsidRDefault="00BF1326" w:rsidP="00BF1326">
      <w:pPr>
        <w:spacing w:after="80"/>
        <w:ind w:left="283" w:right="57" w:hanging="283"/>
        <w:rPr>
          <w:rFonts w:eastAsia="Tahoma" w:cstheme="minorHAnsi"/>
          <w:b/>
        </w:rPr>
      </w:pPr>
    </w:p>
    <w:p w14:paraId="1F4467AB" w14:textId="77777777" w:rsidR="00BF1326" w:rsidRPr="008C3388" w:rsidRDefault="00BF1326" w:rsidP="00BF1326">
      <w:pPr>
        <w:spacing w:after="80"/>
        <w:ind w:left="283" w:right="57" w:hanging="283"/>
        <w:rPr>
          <w:rFonts w:cstheme="minorHAnsi"/>
        </w:rPr>
      </w:pPr>
      <w:r w:rsidRPr="008C3388">
        <w:rPr>
          <w:rFonts w:eastAsia="Tahoma" w:cstheme="minorHAnsi"/>
          <w:b/>
        </w:rPr>
        <w:t>FPT_FLS.1.1/Platform_services</w:t>
      </w:r>
      <w:r w:rsidRPr="008C3388">
        <w:rPr>
          <w:rFonts w:cstheme="minorHAnsi"/>
        </w:rPr>
        <w:t xml:space="preserve"> The TSF shall preserve a secure state when the following types of failures occur: </w:t>
      </w:r>
    </w:p>
    <w:p w14:paraId="1E49D0F5" w14:textId="2037F4FC" w:rsidR="00BF1326" w:rsidRPr="008C3388" w:rsidRDefault="00BF1326" w:rsidP="00860D39">
      <w:pPr>
        <w:pStyle w:val="ListParagraph"/>
        <w:numPr>
          <w:ilvl w:val="0"/>
          <w:numId w:val="39"/>
        </w:numPr>
        <w:spacing w:after="81" w:line="248" w:lineRule="auto"/>
        <w:ind w:right="26"/>
        <w:rPr>
          <w:rFonts w:cstheme="minorHAnsi"/>
        </w:rPr>
      </w:pPr>
      <w:r w:rsidRPr="008C3388">
        <w:rPr>
          <w:rFonts w:eastAsia="Tahoma" w:cstheme="minorHAnsi"/>
          <w:b/>
        </w:rPr>
        <w:t>failure</w:t>
      </w:r>
      <w:r w:rsidRPr="008C3388">
        <w:rPr>
          <w:rFonts w:cstheme="minorHAnsi"/>
        </w:rPr>
        <w:t xml:space="preserve"> </w:t>
      </w:r>
      <w:r w:rsidRPr="008C3388">
        <w:rPr>
          <w:rFonts w:eastAsia="Tahoma" w:cstheme="minorHAnsi"/>
          <w:b/>
        </w:rPr>
        <w:t>that</w:t>
      </w:r>
      <w:r w:rsidRPr="008C3388">
        <w:rPr>
          <w:rFonts w:cstheme="minorHAnsi"/>
        </w:rPr>
        <w:t xml:space="preserve"> </w:t>
      </w:r>
      <w:r w:rsidRPr="008C3388">
        <w:rPr>
          <w:rFonts w:eastAsia="Tahoma" w:cstheme="minorHAnsi"/>
          <w:b/>
        </w:rPr>
        <w:t>lead</w:t>
      </w:r>
      <w:r w:rsidRPr="008C3388">
        <w:rPr>
          <w:rFonts w:cstheme="minorHAnsi"/>
        </w:rPr>
        <w:t xml:space="preserve"> </w:t>
      </w:r>
      <w:r w:rsidRPr="008C3388">
        <w:rPr>
          <w:rFonts w:eastAsia="Tahoma" w:cstheme="minorHAnsi"/>
          <w:b/>
        </w:rPr>
        <w:t>to</w:t>
      </w:r>
      <w:r w:rsidRPr="008C3388">
        <w:rPr>
          <w:rFonts w:cstheme="minorHAnsi"/>
        </w:rPr>
        <w:t xml:space="preserve"> </w:t>
      </w:r>
      <w:r w:rsidRPr="008C3388">
        <w:rPr>
          <w:rFonts w:eastAsia="Tahoma" w:cstheme="minorHAnsi"/>
          <w:b/>
        </w:rPr>
        <w:t>a</w:t>
      </w:r>
      <w:r w:rsidRPr="008C3388">
        <w:rPr>
          <w:rFonts w:cstheme="minorHAnsi"/>
        </w:rPr>
        <w:t xml:space="preserve"> </w:t>
      </w:r>
      <w:r w:rsidRPr="008C3388">
        <w:rPr>
          <w:rFonts w:eastAsia="Tahoma" w:cstheme="minorHAnsi"/>
          <w:b/>
        </w:rPr>
        <w:t>potential</w:t>
      </w:r>
      <w:r w:rsidRPr="008C3388">
        <w:rPr>
          <w:rFonts w:cstheme="minorHAnsi"/>
        </w:rPr>
        <w:t xml:space="preserve"> </w:t>
      </w:r>
      <w:r w:rsidRPr="008C3388">
        <w:rPr>
          <w:rFonts w:eastAsia="Tahoma" w:cstheme="minorHAnsi"/>
          <w:b/>
        </w:rPr>
        <w:t>security</w:t>
      </w:r>
      <w:r w:rsidRPr="008C3388">
        <w:rPr>
          <w:rFonts w:cstheme="minorHAnsi"/>
        </w:rPr>
        <w:t xml:space="preserve"> </w:t>
      </w:r>
      <w:r w:rsidRPr="008C3388">
        <w:rPr>
          <w:rFonts w:eastAsia="Tahoma" w:cstheme="minorHAnsi"/>
          <w:b/>
        </w:rPr>
        <w:t>violation</w:t>
      </w:r>
      <w:r w:rsidRPr="008C3388">
        <w:rPr>
          <w:rFonts w:cstheme="minorHAnsi"/>
        </w:rPr>
        <w:t xml:space="preserve"> </w:t>
      </w:r>
      <w:r w:rsidRPr="008C3388">
        <w:rPr>
          <w:rFonts w:eastAsia="Tahoma" w:cstheme="minorHAnsi"/>
          <w:b/>
        </w:rPr>
        <w:t>during</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processing</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a</w:t>
      </w:r>
      <w:r w:rsidRPr="008C3388">
        <w:rPr>
          <w:rFonts w:cstheme="minorHAnsi"/>
        </w:rPr>
        <w:t xml:space="preserve"> </w:t>
      </w:r>
      <w:r w:rsidRPr="008C3388">
        <w:rPr>
          <w:rFonts w:eastAsia="Tahoma" w:cstheme="minorHAnsi"/>
          <w:b/>
        </w:rPr>
        <w:t>S.P</w:t>
      </w:r>
      <w:r w:rsidR="00FE241E">
        <w:rPr>
          <w:rFonts w:eastAsia="Tahoma" w:cstheme="minorHAnsi"/>
          <w:b/>
        </w:rPr>
        <w:t>R</w:t>
      </w:r>
      <w:r w:rsidRPr="008C3388">
        <w:rPr>
          <w:rFonts w:eastAsia="Tahoma" w:cstheme="minorHAnsi"/>
          <w:b/>
        </w:rPr>
        <w:t>E,</w:t>
      </w:r>
      <w:r w:rsidRPr="008C3388">
        <w:rPr>
          <w:rFonts w:cstheme="minorHAnsi"/>
        </w:rPr>
        <w:t xml:space="preserve"> </w:t>
      </w:r>
      <w:r w:rsidRPr="008C3388">
        <w:rPr>
          <w:rFonts w:eastAsia="Tahoma" w:cstheme="minorHAnsi"/>
          <w:b/>
        </w:rPr>
        <w:t>S.PPI</w:t>
      </w:r>
      <w:r w:rsidRPr="008C3388">
        <w:rPr>
          <w:rFonts w:cstheme="minorHAnsi"/>
        </w:rPr>
        <w:t xml:space="preserve"> </w:t>
      </w:r>
      <w:r w:rsidRPr="008C3388">
        <w:rPr>
          <w:rFonts w:eastAsia="Tahoma" w:cstheme="minorHAnsi"/>
          <w:b/>
        </w:rPr>
        <w:t>or</w:t>
      </w:r>
      <w:r w:rsidRPr="008C3388">
        <w:rPr>
          <w:rFonts w:cstheme="minorHAnsi"/>
        </w:rPr>
        <w:t xml:space="preserve"> </w:t>
      </w:r>
      <w:r w:rsidRPr="008C3388">
        <w:rPr>
          <w:rFonts w:eastAsia="Tahoma" w:cstheme="minorHAnsi"/>
          <w:b/>
        </w:rPr>
        <w:t>S.TELECOM</w:t>
      </w:r>
      <w:r w:rsidRPr="008C3388">
        <w:rPr>
          <w:rFonts w:cstheme="minorHAnsi"/>
        </w:rPr>
        <w:t xml:space="preserve"> </w:t>
      </w:r>
      <w:r w:rsidRPr="008C3388">
        <w:rPr>
          <w:rFonts w:eastAsia="Tahoma" w:cstheme="minorHAnsi"/>
          <w:b/>
        </w:rPr>
        <w:t>API</w:t>
      </w:r>
      <w:r w:rsidRPr="008C3388">
        <w:rPr>
          <w:rFonts w:cstheme="minorHAnsi"/>
        </w:rPr>
        <w:t xml:space="preserve"> </w:t>
      </w:r>
      <w:r w:rsidRPr="008C3388">
        <w:rPr>
          <w:rFonts w:eastAsia="Tahoma" w:cstheme="minorHAnsi"/>
          <w:b/>
        </w:rPr>
        <w:t>specific</w:t>
      </w:r>
      <w:r w:rsidRPr="008C3388">
        <w:rPr>
          <w:rFonts w:cstheme="minorHAnsi"/>
        </w:rPr>
        <w:t xml:space="preserve"> </w:t>
      </w:r>
      <w:r w:rsidRPr="008C3388">
        <w:rPr>
          <w:rFonts w:eastAsia="Tahoma" w:cstheme="minorHAnsi"/>
          <w:b/>
        </w:rPr>
        <w:t>functions:</w:t>
      </w:r>
      <w:r w:rsidRPr="008C3388">
        <w:rPr>
          <w:rFonts w:cstheme="minorHAnsi"/>
        </w:rPr>
        <w:t xml:space="preserve"> </w:t>
      </w:r>
    </w:p>
    <w:p w14:paraId="10E20592" w14:textId="77777777" w:rsidR="00BF1326" w:rsidRPr="008C3388" w:rsidRDefault="00BF1326" w:rsidP="00860D39">
      <w:pPr>
        <w:numPr>
          <w:ilvl w:val="1"/>
          <w:numId w:val="32"/>
        </w:numPr>
        <w:spacing w:before="0" w:after="76" w:line="248" w:lineRule="auto"/>
        <w:ind w:right="52" w:hanging="360"/>
        <w:rPr>
          <w:rFonts w:cstheme="minorHAnsi"/>
        </w:rPr>
      </w:pPr>
      <w:r w:rsidRPr="008C3388">
        <w:rPr>
          <w:rFonts w:eastAsia="Tahoma" w:cstheme="minorHAnsi"/>
          <w:b/>
        </w:rPr>
        <w:t>Installation</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a</w:t>
      </w:r>
      <w:r w:rsidRPr="008C3388">
        <w:rPr>
          <w:rFonts w:cstheme="minorHAnsi"/>
        </w:rPr>
        <w:t xml:space="preserve"> </w:t>
      </w:r>
      <w:r w:rsidRPr="008C3388">
        <w:rPr>
          <w:rFonts w:eastAsia="Tahoma" w:cstheme="minorHAnsi"/>
          <w:b/>
        </w:rPr>
        <w:t>profile</w:t>
      </w:r>
      <w:r w:rsidRPr="008C3388">
        <w:rPr>
          <w:rFonts w:cstheme="minorHAnsi"/>
        </w:rPr>
        <w:t xml:space="preserve"> </w:t>
      </w:r>
    </w:p>
    <w:p w14:paraId="49FC7F37" w14:textId="77777777" w:rsidR="00BF1326" w:rsidRPr="00D8223E" w:rsidRDefault="00BF1326" w:rsidP="00860D39">
      <w:pPr>
        <w:pStyle w:val="ListParagraph"/>
        <w:numPr>
          <w:ilvl w:val="1"/>
          <w:numId w:val="32"/>
        </w:numPr>
        <w:spacing w:after="78" w:line="248" w:lineRule="auto"/>
        <w:ind w:right="52"/>
        <w:rPr>
          <w:rFonts w:cstheme="minorHAnsi"/>
        </w:rPr>
      </w:pPr>
      <w:r w:rsidRPr="00671AC6">
        <w:rPr>
          <w:rFonts w:eastAsia="Tahoma" w:cstheme="minorHAnsi"/>
          <w:b/>
        </w:rPr>
        <w:t>PPR</w:t>
      </w:r>
      <w:r w:rsidRPr="00D8223E">
        <w:rPr>
          <w:rFonts w:cstheme="minorHAnsi"/>
        </w:rPr>
        <w:t xml:space="preserve"> </w:t>
      </w:r>
      <w:r w:rsidRPr="00671AC6">
        <w:rPr>
          <w:rFonts w:eastAsia="Tahoma" w:cstheme="minorHAnsi"/>
          <w:b/>
        </w:rPr>
        <w:t>and</w:t>
      </w:r>
      <w:r w:rsidRPr="00D8223E">
        <w:rPr>
          <w:rFonts w:cstheme="minorHAnsi"/>
        </w:rPr>
        <w:t xml:space="preserve"> </w:t>
      </w:r>
      <w:r w:rsidRPr="00671AC6">
        <w:rPr>
          <w:rFonts w:eastAsia="Tahoma" w:cstheme="minorHAnsi"/>
          <w:b/>
        </w:rPr>
        <w:t>RAT</w:t>
      </w:r>
      <w:r w:rsidRPr="00D8223E">
        <w:rPr>
          <w:rFonts w:cstheme="minorHAnsi"/>
        </w:rPr>
        <w:t xml:space="preserve"> </w:t>
      </w:r>
      <w:r w:rsidRPr="00671AC6">
        <w:rPr>
          <w:rFonts w:eastAsia="Tahoma" w:cstheme="minorHAnsi"/>
          <w:b/>
        </w:rPr>
        <w:t>enforcement</w:t>
      </w:r>
      <w:r w:rsidRPr="00D8223E">
        <w:rPr>
          <w:rFonts w:cstheme="minorHAnsi"/>
        </w:rPr>
        <w:t xml:space="preserve"> </w:t>
      </w:r>
    </w:p>
    <w:p w14:paraId="3468E121" w14:textId="31544582" w:rsidR="00D8223E" w:rsidRPr="00CE49F1" w:rsidRDefault="00BF1326" w:rsidP="00860D39">
      <w:pPr>
        <w:pStyle w:val="ListParagraph"/>
        <w:widowControl w:val="0"/>
        <w:numPr>
          <w:ilvl w:val="1"/>
          <w:numId w:val="32"/>
        </w:numPr>
        <w:tabs>
          <w:tab w:val="left" w:pos="1494"/>
        </w:tabs>
        <w:autoSpaceDE w:val="0"/>
        <w:autoSpaceDN w:val="0"/>
        <w:spacing w:before="7"/>
        <w:jc w:val="left"/>
        <w:rPr>
          <w:rFonts w:eastAsia="Tahoma" w:cs="Arial"/>
          <w:b/>
          <w:szCs w:val="22"/>
          <w:lang w:val="en-US" w:eastAsia="en-US" w:bidi="en-US"/>
        </w:rPr>
      </w:pPr>
      <w:r w:rsidRPr="00671AC6">
        <w:rPr>
          <w:rFonts w:eastAsia="Tahoma" w:cstheme="minorHAnsi"/>
          <w:b/>
        </w:rPr>
        <w:t>Network</w:t>
      </w:r>
      <w:r w:rsidRPr="00D8223E">
        <w:rPr>
          <w:rFonts w:cstheme="minorHAnsi"/>
        </w:rPr>
        <w:t xml:space="preserve"> </w:t>
      </w:r>
      <w:r w:rsidRPr="00671AC6">
        <w:rPr>
          <w:rFonts w:eastAsia="Tahoma" w:cstheme="minorHAnsi"/>
          <w:b/>
        </w:rPr>
        <w:t>authentication</w:t>
      </w:r>
      <w:r w:rsidRPr="00D8223E">
        <w:rPr>
          <w:rFonts w:cstheme="minorHAnsi"/>
        </w:rPr>
        <w:t xml:space="preserve"> </w:t>
      </w:r>
    </w:p>
    <w:p w14:paraId="7C9BEC1A" w14:textId="2B70F2B0" w:rsidR="00FE241E" w:rsidRPr="00671AC6" w:rsidRDefault="00FE241E" w:rsidP="00860D39">
      <w:pPr>
        <w:pStyle w:val="ListParagraph"/>
        <w:widowControl w:val="0"/>
        <w:numPr>
          <w:ilvl w:val="1"/>
          <w:numId w:val="32"/>
        </w:numPr>
        <w:tabs>
          <w:tab w:val="left" w:pos="1494"/>
        </w:tabs>
        <w:autoSpaceDE w:val="0"/>
        <w:autoSpaceDN w:val="0"/>
        <w:spacing w:before="7"/>
        <w:jc w:val="left"/>
        <w:rPr>
          <w:rFonts w:eastAsia="Tahoma" w:cs="Arial"/>
          <w:b/>
          <w:szCs w:val="22"/>
          <w:lang w:val="en-US" w:eastAsia="en-US" w:bidi="en-US"/>
        </w:rPr>
      </w:pPr>
      <w:r w:rsidRPr="00671AC6">
        <w:rPr>
          <w:rFonts w:eastAsia="Tahoma" w:cs="Arial"/>
          <w:b/>
          <w:szCs w:val="22"/>
          <w:lang w:val="en-US" w:eastAsia="en-US" w:bidi="en-US"/>
        </w:rPr>
        <w:t>[</w:t>
      </w:r>
      <w:r w:rsidRPr="006943CA">
        <w:rPr>
          <w:rFonts w:eastAsia="Tahoma" w:cs="Arial"/>
          <w:b/>
          <w:i/>
          <w:iCs/>
          <w:szCs w:val="22"/>
          <w:lang w:val="en-US" w:eastAsia="en-US" w:bidi="en-US"/>
        </w:rPr>
        <w:t>no additional functions</w:t>
      </w:r>
      <w:r w:rsidRPr="00671AC6">
        <w:rPr>
          <w:rFonts w:eastAsia="Tahoma" w:cs="Arial"/>
          <w:b/>
          <w:szCs w:val="22"/>
          <w:lang w:val="en-US" w:eastAsia="en-US" w:bidi="en-US"/>
        </w:rPr>
        <w:t>]</w:t>
      </w:r>
    </w:p>
    <w:p w14:paraId="154B6106" w14:textId="08FB598E" w:rsidR="00D8223E" w:rsidRPr="00FE241E" w:rsidRDefault="00BF1326" w:rsidP="00CE49F1">
      <w:pPr>
        <w:pStyle w:val="ListParagraph"/>
        <w:numPr>
          <w:ilvl w:val="0"/>
          <w:numId w:val="74"/>
        </w:numPr>
        <w:spacing w:after="271" w:line="228" w:lineRule="auto"/>
        <w:ind w:right="26"/>
        <w:rPr>
          <w:rFonts w:cstheme="minorHAnsi"/>
        </w:rPr>
      </w:pPr>
      <w:r w:rsidRPr="00CE49F1">
        <w:rPr>
          <w:rFonts w:eastAsia="Tahoma" w:cstheme="minorHAnsi"/>
          <w:b/>
        </w:rPr>
        <w:t>[assignment:</w:t>
      </w:r>
      <w:r w:rsidRPr="00FE241E">
        <w:rPr>
          <w:rFonts w:cstheme="minorHAnsi"/>
        </w:rPr>
        <w:t xml:space="preserve"> </w:t>
      </w:r>
      <w:r w:rsidRPr="00CE49F1">
        <w:rPr>
          <w:rFonts w:eastAsia="Tahoma" w:cstheme="minorHAnsi"/>
          <w:b/>
        </w:rPr>
        <w:t>other</w:t>
      </w:r>
      <w:r w:rsidRPr="00FE241E">
        <w:rPr>
          <w:rFonts w:cstheme="minorHAnsi"/>
        </w:rPr>
        <w:t xml:space="preserve"> </w:t>
      </w:r>
      <w:r w:rsidRPr="00CE49F1">
        <w:rPr>
          <w:rFonts w:eastAsia="Tahoma" w:cstheme="minorHAnsi"/>
          <w:b/>
        </w:rPr>
        <w:t>type</w:t>
      </w:r>
      <w:r w:rsidRPr="00FE241E">
        <w:rPr>
          <w:rFonts w:cstheme="minorHAnsi"/>
        </w:rPr>
        <w:t xml:space="preserve"> </w:t>
      </w:r>
      <w:r w:rsidRPr="00CE49F1">
        <w:rPr>
          <w:rFonts w:eastAsia="Tahoma" w:cstheme="minorHAnsi"/>
          <w:b/>
        </w:rPr>
        <w:t>of</w:t>
      </w:r>
      <w:r w:rsidRPr="00FE241E">
        <w:rPr>
          <w:rFonts w:cstheme="minorHAnsi"/>
        </w:rPr>
        <w:t xml:space="preserve"> </w:t>
      </w:r>
      <w:r w:rsidRPr="00CE49F1">
        <w:rPr>
          <w:rFonts w:eastAsia="Tahoma" w:cstheme="minorHAnsi"/>
          <w:b/>
        </w:rPr>
        <w:t>failure]</w:t>
      </w:r>
      <w:r w:rsidRPr="00FE241E">
        <w:rPr>
          <w:rFonts w:cstheme="minorHAnsi"/>
        </w:rPr>
        <w:t xml:space="preserve">. </w:t>
      </w:r>
    </w:p>
    <w:p w14:paraId="3E75CCBA" w14:textId="77777777" w:rsidR="00BF1326" w:rsidRPr="008C3388" w:rsidRDefault="00BF1326" w:rsidP="00DC1372">
      <w:pPr>
        <w:pStyle w:val="Heading3"/>
      </w:pPr>
      <w:bookmarkStart w:id="128" w:name="_Toc120551307"/>
      <w:bookmarkStart w:id="129" w:name="_Toc178203742"/>
      <w:r w:rsidRPr="008C3388">
        <w:t xml:space="preserve">Security </w:t>
      </w:r>
      <w:r w:rsidRPr="00DC1372">
        <w:t>management</w:t>
      </w:r>
      <w:bookmarkEnd w:id="128"/>
      <w:bookmarkEnd w:id="129"/>
      <w:r w:rsidRPr="008C3388">
        <w:t xml:space="preserve"> </w:t>
      </w:r>
    </w:p>
    <w:p w14:paraId="483BDB07" w14:textId="77777777" w:rsidR="00BF1326" w:rsidRPr="008C3388" w:rsidRDefault="00BF1326" w:rsidP="00BF1326">
      <w:pPr>
        <w:rPr>
          <w:rFonts w:cstheme="minorHAnsi"/>
          <w:lang w:eastAsia="en-US"/>
        </w:rPr>
      </w:pPr>
    </w:p>
    <w:p w14:paraId="3B4E851E"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FCS_RNG.1 Random number generation </w:t>
      </w:r>
    </w:p>
    <w:p w14:paraId="30928F7F" w14:textId="77777777" w:rsidR="00FE241E" w:rsidRPr="002A4C6B" w:rsidRDefault="00FE241E" w:rsidP="00FE241E">
      <w:pPr>
        <w:widowControl w:val="0"/>
        <w:autoSpaceDE w:val="0"/>
        <w:autoSpaceDN w:val="0"/>
        <w:spacing w:before="112" w:line="230" w:lineRule="auto"/>
        <w:ind w:left="499" w:right="291" w:hanging="284"/>
        <w:rPr>
          <w:rFonts w:eastAsia="Tahoma" w:cs="Arial"/>
          <w:szCs w:val="22"/>
          <w:lang w:val="en-US" w:eastAsia="en-US" w:bidi="en-US"/>
        </w:rPr>
      </w:pPr>
      <w:r w:rsidRPr="002A4C6B">
        <w:rPr>
          <w:rFonts w:eastAsia="Tahoma" w:cs="Arial"/>
          <w:b/>
          <w:szCs w:val="22"/>
          <w:lang w:val="en-US" w:eastAsia="en-US" w:bidi="en-US"/>
        </w:rPr>
        <w:t>FCS_RNG.1.1</w:t>
      </w:r>
      <w:r w:rsidRPr="002A4C6B">
        <w:rPr>
          <w:rFonts w:eastAsia="Tahoma" w:cs="Arial"/>
          <w:b/>
          <w:spacing w:val="-18"/>
          <w:szCs w:val="22"/>
          <w:lang w:val="en-US" w:eastAsia="en-US" w:bidi="en-US"/>
        </w:rPr>
        <w:t xml:space="preserve"> </w:t>
      </w:r>
      <w:r w:rsidRPr="002A4C6B">
        <w:rPr>
          <w:rFonts w:eastAsia="Tahoma" w:cs="Arial"/>
          <w:szCs w:val="22"/>
          <w:lang w:val="en-US" w:eastAsia="en-US" w:bidi="en-US"/>
        </w:rPr>
        <w:t>The</w:t>
      </w:r>
      <w:r w:rsidRPr="002A4C6B">
        <w:rPr>
          <w:rFonts w:eastAsia="Tahoma" w:cs="Arial"/>
          <w:spacing w:val="-36"/>
          <w:szCs w:val="22"/>
          <w:lang w:val="en-US" w:eastAsia="en-US" w:bidi="en-US"/>
        </w:rPr>
        <w:t xml:space="preserve"> </w:t>
      </w:r>
      <w:r w:rsidRPr="002A4C6B">
        <w:rPr>
          <w:rFonts w:eastAsia="Tahoma" w:cs="Arial"/>
          <w:szCs w:val="22"/>
          <w:lang w:val="en-US" w:eastAsia="en-US" w:bidi="en-US"/>
        </w:rPr>
        <w:t>TSF</w:t>
      </w:r>
      <w:r w:rsidRPr="002A4C6B">
        <w:rPr>
          <w:rFonts w:eastAsia="Tahoma" w:cs="Arial"/>
          <w:spacing w:val="-34"/>
          <w:szCs w:val="22"/>
          <w:lang w:val="en-US" w:eastAsia="en-US" w:bidi="en-US"/>
        </w:rPr>
        <w:t xml:space="preserve"> </w:t>
      </w:r>
      <w:r w:rsidRPr="002A4C6B">
        <w:rPr>
          <w:rFonts w:eastAsia="Tahoma" w:cs="Arial"/>
          <w:szCs w:val="22"/>
          <w:lang w:val="en-US" w:eastAsia="en-US" w:bidi="en-US"/>
        </w:rPr>
        <w:t>shall</w:t>
      </w:r>
      <w:r w:rsidRPr="002A4C6B">
        <w:rPr>
          <w:rFonts w:eastAsia="Tahoma" w:cs="Arial"/>
          <w:spacing w:val="-35"/>
          <w:szCs w:val="22"/>
          <w:lang w:val="en-US" w:eastAsia="en-US" w:bidi="en-US"/>
        </w:rPr>
        <w:t xml:space="preserve"> </w:t>
      </w:r>
      <w:r w:rsidRPr="002A4C6B">
        <w:rPr>
          <w:rFonts w:eastAsia="Tahoma" w:cs="Arial"/>
          <w:szCs w:val="22"/>
          <w:lang w:val="en-US" w:eastAsia="en-US" w:bidi="en-US"/>
        </w:rPr>
        <w:t>provide</w:t>
      </w:r>
      <w:r w:rsidRPr="002A4C6B">
        <w:rPr>
          <w:rFonts w:eastAsia="Tahoma" w:cs="Arial"/>
          <w:spacing w:val="-35"/>
          <w:szCs w:val="22"/>
          <w:lang w:val="en-US" w:eastAsia="en-US" w:bidi="en-US"/>
        </w:rPr>
        <w:t xml:space="preserve"> </w:t>
      </w:r>
      <w:r w:rsidRPr="002A4C6B">
        <w:rPr>
          <w:rFonts w:eastAsia="Tahoma" w:cs="Arial"/>
          <w:szCs w:val="22"/>
          <w:lang w:val="en-US" w:eastAsia="en-US" w:bidi="en-US"/>
        </w:rPr>
        <w:t>a</w:t>
      </w:r>
      <w:r w:rsidRPr="002A4C6B">
        <w:rPr>
          <w:rFonts w:eastAsia="Tahoma" w:cs="Arial"/>
          <w:spacing w:val="-35"/>
          <w:szCs w:val="22"/>
          <w:lang w:val="en-US" w:eastAsia="en-US" w:bidi="en-US"/>
        </w:rPr>
        <w:t xml:space="preserve"> </w:t>
      </w:r>
      <w:r w:rsidRPr="002A4C6B">
        <w:rPr>
          <w:rFonts w:eastAsia="Tahoma" w:cs="Arial"/>
          <w:szCs w:val="22"/>
          <w:lang w:val="en-US" w:eastAsia="en-US" w:bidi="en-US"/>
        </w:rPr>
        <w:t>[selection:</w:t>
      </w:r>
      <w:r w:rsidRPr="002A4C6B">
        <w:rPr>
          <w:rFonts w:eastAsia="Tahoma" w:cs="Arial"/>
          <w:spacing w:val="-35"/>
          <w:szCs w:val="22"/>
          <w:lang w:val="en-US" w:eastAsia="en-US" w:bidi="en-US"/>
        </w:rPr>
        <w:t xml:space="preserve"> </w:t>
      </w:r>
      <w:r w:rsidRPr="002A4C6B">
        <w:rPr>
          <w:rFonts w:eastAsia="Tahoma" w:cs="Arial"/>
          <w:i/>
          <w:sz w:val="23"/>
          <w:szCs w:val="22"/>
          <w:lang w:val="en-US" w:eastAsia="en-US" w:bidi="en-US"/>
        </w:rPr>
        <w:t>deterministic,</w:t>
      </w:r>
      <w:r w:rsidRPr="002A4C6B">
        <w:rPr>
          <w:rFonts w:eastAsia="Tahoma" w:cs="Arial"/>
          <w:i/>
          <w:spacing w:val="-38"/>
          <w:sz w:val="23"/>
          <w:szCs w:val="22"/>
          <w:lang w:val="en-US" w:eastAsia="en-US" w:bidi="en-US"/>
        </w:rPr>
        <w:t xml:space="preserve"> </w:t>
      </w:r>
      <w:r w:rsidRPr="002A4C6B">
        <w:rPr>
          <w:rFonts w:eastAsia="Tahoma" w:cs="Arial"/>
          <w:i/>
          <w:sz w:val="23"/>
          <w:szCs w:val="22"/>
          <w:lang w:val="en-US" w:eastAsia="en-US" w:bidi="en-US"/>
        </w:rPr>
        <w:t>hybrid</w:t>
      </w:r>
      <w:r w:rsidRPr="002A4C6B">
        <w:rPr>
          <w:rFonts w:eastAsia="Tahoma" w:cs="Arial"/>
          <w:i/>
          <w:spacing w:val="-39"/>
          <w:sz w:val="23"/>
          <w:szCs w:val="22"/>
          <w:lang w:val="en-US" w:eastAsia="en-US" w:bidi="en-US"/>
        </w:rPr>
        <w:t xml:space="preserve"> </w:t>
      </w:r>
      <w:r w:rsidRPr="002A4C6B">
        <w:rPr>
          <w:rFonts w:eastAsia="Tahoma" w:cs="Arial"/>
          <w:i/>
          <w:sz w:val="23"/>
          <w:szCs w:val="22"/>
          <w:lang w:val="en-US" w:eastAsia="en-US" w:bidi="en-US"/>
        </w:rPr>
        <w:t>deterministic,</w:t>
      </w:r>
      <w:r w:rsidRPr="002A4C6B">
        <w:rPr>
          <w:rFonts w:eastAsia="Tahoma" w:cs="Arial"/>
          <w:i/>
          <w:spacing w:val="-38"/>
          <w:sz w:val="23"/>
          <w:szCs w:val="22"/>
          <w:lang w:val="en-US" w:eastAsia="en-US" w:bidi="en-US"/>
        </w:rPr>
        <w:t xml:space="preserve"> </w:t>
      </w:r>
      <w:r w:rsidRPr="002A4C6B">
        <w:rPr>
          <w:rFonts w:eastAsia="Tahoma" w:cs="Arial"/>
          <w:i/>
          <w:sz w:val="23"/>
          <w:szCs w:val="22"/>
          <w:lang w:val="en-US" w:eastAsia="en-US" w:bidi="en-US"/>
        </w:rPr>
        <w:t>physical, hybrid physical</w:t>
      </w:r>
      <w:r w:rsidRPr="002A4C6B">
        <w:rPr>
          <w:rFonts w:eastAsia="Tahoma" w:cs="Arial"/>
          <w:szCs w:val="22"/>
          <w:lang w:val="en-US" w:eastAsia="en-US" w:bidi="en-US"/>
        </w:rPr>
        <w:t xml:space="preserve">] random number generator [selection: </w:t>
      </w:r>
      <w:r w:rsidRPr="002A4C6B">
        <w:rPr>
          <w:rFonts w:eastAsia="Tahoma" w:cs="Arial"/>
          <w:i/>
          <w:sz w:val="23"/>
          <w:szCs w:val="22"/>
          <w:lang w:val="en-US" w:eastAsia="en-US" w:bidi="en-US"/>
        </w:rPr>
        <w:t>DRG.2, DRG.3, DRG.4, PTG.2, PTG.3</w:t>
      </w:r>
      <w:r w:rsidRPr="002A4C6B">
        <w:rPr>
          <w:rFonts w:eastAsia="Tahoma" w:cs="Arial"/>
          <w:szCs w:val="22"/>
          <w:lang w:val="en-US" w:eastAsia="en-US" w:bidi="en-US"/>
        </w:rPr>
        <w:t>]</w:t>
      </w:r>
      <w:r w:rsidRPr="002A4C6B">
        <w:rPr>
          <w:rFonts w:eastAsia="Tahoma" w:cs="Arial"/>
          <w:spacing w:val="-35"/>
          <w:szCs w:val="22"/>
          <w:lang w:val="en-US" w:eastAsia="en-US" w:bidi="en-US"/>
        </w:rPr>
        <w:t xml:space="preserve"> </w:t>
      </w:r>
      <w:r>
        <w:rPr>
          <w:rFonts w:eastAsia="Tahoma" w:cs="Arial"/>
          <w:spacing w:val="-35"/>
          <w:szCs w:val="22"/>
          <w:lang w:val="en-US" w:eastAsia="en-US" w:bidi="en-US"/>
        </w:rPr>
        <w:t xml:space="preserve"> </w:t>
      </w:r>
      <w:r w:rsidRPr="002A4C6B">
        <w:rPr>
          <w:rFonts w:eastAsia="Tahoma" w:cs="Arial"/>
          <w:szCs w:val="22"/>
          <w:lang w:val="en-US" w:eastAsia="en-US" w:bidi="en-US"/>
        </w:rPr>
        <w:t>that</w:t>
      </w:r>
      <w:r w:rsidRPr="002A4C6B">
        <w:rPr>
          <w:rFonts w:eastAsia="Tahoma" w:cs="Arial"/>
          <w:spacing w:val="-35"/>
          <w:szCs w:val="22"/>
          <w:lang w:val="en-US" w:eastAsia="en-US" w:bidi="en-US"/>
        </w:rPr>
        <w:t xml:space="preserve"> </w:t>
      </w:r>
      <w:r w:rsidRPr="002A4C6B">
        <w:rPr>
          <w:rFonts w:eastAsia="Tahoma" w:cs="Arial"/>
          <w:szCs w:val="22"/>
          <w:lang w:val="en-US" w:eastAsia="en-US" w:bidi="en-US"/>
        </w:rPr>
        <w:t>implements:</w:t>
      </w:r>
      <w:r w:rsidRPr="002A4C6B">
        <w:rPr>
          <w:rFonts w:eastAsia="Tahoma" w:cs="Arial"/>
          <w:spacing w:val="-36"/>
          <w:szCs w:val="22"/>
          <w:lang w:val="en-US" w:eastAsia="en-US" w:bidi="en-US"/>
        </w:rPr>
        <w:t xml:space="preserve"> </w:t>
      </w:r>
      <w:r w:rsidRPr="002A4C6B">
        <w:rPr>
          <w:rFonts w:eastAsia="Tahoma" w:cs="Arial"/>
          <w:szCs w:val="22"/>
          <w:lang w:val="en-US" w:eastAsia="en-US" w:bidi="en-US"/>
        </w:rPr>
        <w:t>[assignment:</w:t>
      </w:r>
      <w:r w:rsidRPr="002A4C6B">
        <w:rPr>
          <w:rFonts w:eastAsia="Tahoma" w:cs="Arial"/>
          <w:spacing w:val="-33"/>
          <w:szCs w:val="22"/>
          <w:lang w:val="en-US" w:eastAsia="en-US" w:bidi="en-US"/>
        </w:rPr>
        <w:t xml:space="preserve"> </w:t>
      </w:r>
      <w:r w:rsidRPr="002A4C6B">
        <w:rPr>
          <w:rFonts w:eastAsia="Tahoma" w:cs="Arial"/>
          <w:i/>
          <w:sz w:val="23"/>
          <w:szCs w:val="22"/>
          <w:lang w:val="en-US" w:eastAsia="en-US" w:bidi="en-US"/>
        </w:rPr>
        <w:t>list</w:t>
      </w:r>
      <w:r w:rsidRPr="002A4C6B">
        <w:rPr>
          <w:rFonts w:eastAsia="Tahoma" w:cs="Arial"/>
          <w:i/>
          <w:spacing w:val="-38"/>
          <w:sz w:val="23"/>
          <w:szCs w:val="22"/>
          <w:lang w:val="en-US" w:eastAsia="en-US" w:bidi="en-US"/>
        </w:rPr>
        <w:t xml:space="preserve"> </w:t>
      </w:r>
      <w:r w:rsidRPr="002A4C6B">
        <w:rPr>
          <w:rFonts w:eastAsia="Tahoma" w:cs="Arial"/>
          <w:i/>
          <w:sz w:val="23"/>
          <w:szCs w:val="22"/>
          <w:lang w:val="en-US" w:eastAsia="en-US" w:bidi="en-US"/>
        </w:rPr>
        <w:t>of</w:t>
      </w:r>
      <w:r w:rsidRPr="002A4C6B">
        <w:rPr>
          <w:rFonts w:eastAsia="Tahoma" w:cs="Arial"/>
          <w:i/>
          <w:spacing w:val="-38"/>
          <w:sz w:val="23"/>
          <w:szCs w:val="22"/>
          <w:lang w:val="en-US" w:eastAsia="en-US" w:bidi="en-US"/>
        </w:rPr>
        <w:t xml:space="preserve"> </w:t>
      </w:r>
      <w:r w:rsidRPr="002A4C6B">
        <w:rPr>
          <w:rFonts w:eastAsia="Tahoma" w:cs="Arial"/>
          <w:i/>
          <w:sz w:val="23"/>
          <w:szCs w:val="22"/>
          <w:lang w:val="en-US" w:eastAsia="en-US" w:bidi="en-US"/>
        </w:rPr>
        <w:t>security</w:t>
      </w:r>
      <w:r w:rsidRPr="002A4C6B">
        <w:rPr>
          <w:rFonts w:eastAsia="Tahoma" w:cs="Arial"/>
          <w:i/>
          <w:spacing w:val="-36"/>
          <w:sz w:val="23"/>
          <w:szCs w:val="22"/>
          <w:lang w:val="en-US" w:eastAsia="en-US" w:bidi="en-US"/>
        </w:rPr>
        <w:t xml:space="preserve"> </w:t>
      </w:r>
      <w:r w:rsidRPr="002A4C6B">
        <w:rPr>
          <w:rFonts w:eastAsia="Tahoma" w:cs="Arial"/>
          <w:i/>
          <w:sz w:val="23"/>
          <w:szCs w:val="22"/>
          <w:lang w:val="en-US" w:eastAsia="en-US" w:bidi="en-US"/>
        </w:rPr>
        <w:t>capabilities</w:t>
      </w:r>
      <w:r w:rsidRPr="002A4C6B">
        <w:rPr>
          <w:rFonts w:eastAsia="Tahoma" w:cs="Arial"/>
          <w:i/>
          <w:spacing w:val="-38"/>
          <w:sz w:val="23"/>
          <w:szCs w:val="22"/>
          <w:lang w:val="en-US" w:eastAsia="en-US" w:bidi="en-US"/>
        </w:rPr>
        <w:t xml:space="preserve"> </w:t>
      </w:r>
      <w:r w:rsidRPr="002A4C6B">
        <w:rPr>
          <w:rFonts w:eastAsia="Tahoma" w:cs="Arial"/>
          <w:i/>
          <w:sz w:val="23"/>
          <w:szCs w:val="22"/>
          <w:lang w:val="en-US" w:eastAsia="en-US" w:bidi="en-US"/>
        </w:rPr>
        <w:t>of</w:t>
      </w:r>
      <w:r w:rsidRPr="002A4C6B">
        <w:rPr>
          <w:rFonts w:eastAsia="Tahoma" w:cs="Arial"/>
          <w:i/>
          <w:spacing w:val="-38"/>
          <w:sz w:val="23"/>
          <w:szCs w:val="22"/>
          <w:lang w:val="en-US" w:eastAsia="en-US" w:bidi="en-US"/>
        </w:rPr>
        <w:t xml:space="preserve"> </w:t>
      </w:r>
      <w:r w:rsidRPr="002A4C6B">
        <w:rPr>
          <w:rFonts w:eastAsia="Tahoma" w:cs="Arial"/>
          <w:i/>
          <w:sz w:val="23"/>
          <w:szCs w:val="22"/>
          <w:lang w:val="en-US" w:eastAsia="en-US" w:bidi="en-US"/>
        </w:rPr>
        <w:t>the</w:t>
      </w:r>
      <w:r w:rsidRPr="002A4C6B">
        <w:rPr>
          <w:rFonts w:eastAsia="Tahoma" w:cs="Arial"/>
          <w:i/>
          <w:spacing w:val="-37"/>
          <w:sz w:val="23"/>
          <w:szCs w:val="22"/>
          <w:lang w:val="en-US" w:eastAsia="en-US" w:bidi="en-US"/>
        </w:rPr>
        <w:t xml:space="preserve"> </w:t>
      </w:r>
      <w:r w:rsidRPr="002A4C6B">
        <w:rPr>
          <w:rFonts w:eastAsia="Tahoma" w:cs="Arial"/>
          <w:i/>
          <w:sz w:val="23"/>
          <w:szCs w:val="22"/>
          <w:lang w:val="en-US" w:eastAsia="en-US" w:bidi="en-US"/>
        </w:rPr>
        <w:t>selected</w:t>
      </w:r>
      <w:r w:rsidRPr="002A4C6B">
        <w:rPr>
          <w:rFonts w:eastAsia="Tahoma" w:cs="Arial"/>
          <w:i/>
          <w:spacing w:val="-37"/>
          <w:sz w:val="23"/>
          <w:szCs w:val="22"/>
          <w:lang w:val="en-US" w:eastAsia="en-US" w:bidi="en-US"/>
        </w:rPr>
        <w:t xml:space="preserve"> </w:t>
      </w:r>
      <w:r w:rsidRPr="002A4C6B">
        <w:rPr>
          <w:rFonts w:eastAsia="Tahoma" w:cs="Arial"/>
          <w:i/>
          <w:sz w:val="23"/>
          <w:szCs w:val="22"/>
          <w:lang w:val="en-US" w:eastAsia="en-US" w:bidi="en-US"/>
        </w:rPr>
        <w:t>RNG</w:t>
      </w:r>
      <w:r w:rsidRPr="002A4C6B">
        <w:rPr>
          <w:rFonts w:eastAsia="Tahoma" w:cs="Arial"/>
          <w:i/>
          <w:spacing w:val="-38"/>
          <w:sz w:val="23"/>
          <w:szCs w:val="22"/>
          <w:lang w:val="en-US" w:eastAsia="en-US" w:bidi="en-US"/>
        </w:rPr>
        <w:t xml:space="preserve"> </w:t>
      </w:r>
      <w:r w:rsidRPr="002A4C6B">
        <w:rPr>
          <w:rFonts w:eastAsia="Tahoma" w:cs="Arial"/>
          <w:i/>
          <w:sz w:val="23"/>
          <w:szCs w:val="22"/>
          <w:lang w:val="en-US" w:eastAsia="en-US" w:bidi="en-US"/>
        </w:rPr>
        <w:t>class</w:t>
      </w:r>
      <w:r w:rsidRPr="002A4C6B">
        <w:rPr>
          <w:rFonts w:eastAsia="Tahoma" w:cs="Arial"/>
          <w:szCs w:val="22"/>
          <w:lang w:val="en-US" w:eastAsia="en-US" w:bidi="en-US"/>
        </w:rPr>
        <w:t>].</w:t>
      </w:r>
    </w:p>
    <w:p w14:paraId="0197CA1E" w14:textId="77777777" w:rsidR="00FE241E" w:rsidRPr="002A4C6B" w:rsidRDefault="00FE241E" w:rsidP="00FE241E">
      <w:pPr>
        <w:widowControl w:val="0"/>
        <w:autoSpaceDE w:val="0"/>
        <w:autoSpaceDN w:val="0"/>
        <w:spacing w:before="10"/>
        <w:jc w:val="left"/>
        <w:rPr>
          <w:rFonts w:eastAsia="Tahoma" w:cs="Arial"/>
          <w:sz w:val="24"/>
          <w:szCs w:val="22"/>
          <w:lang w:val="en-US" w:eastAsia="en-US" w:bidi="en-US"/>
        </w:rPr>
      </w:pPr>
    </w:p>
    <w:p w14:paraId="37317F3F" w14:textId="77777777" w:rsidR="00FE241E" w:rsidRPr="002A4C6B" w:rsidRDefault="00FE241E" w:rsidP="00FE241E">
      <w:pPr>
        <w:widowControl w:val="0"/>
        <w:autoSpaceDE w:val="0"/>
        <w:autoSpaceDN w:val="0"/>
        <w:spacing w:before="0" w:line="228" w:lineRule="auto"/>
        <w:ind w:left="499" w:right="291" w:hanging="284"/>
        <w:rPr>
          <w:rFonts w:eastAsia="Tahoma" w:cs="Arial"/>
          <w:szCs w:val="22"/>
          <w:lang w:val="en-US" w:eastAsia="en-US" w:bidi="en-US"/>
        </w:rPr>
      </w:pPr>
      <w:r w:rsidRPr="002A4C6B">
        <w:rPr>
          <w:rFonts w:eastAsia="Tahoma" w:cs="Arial"/>
          <w:b/>
          <w:szCs w:val="22"/>
          <w:lang w:val="en-US" w:eastAsia="en-US" w:bidi="en-US"/>
        </w:rPr>
        <w:t xml:space="preserve">FCS_RNG.1.2 </w:t>
      </w:r>
      <w:r w:rsidRPr="002A4C6B">
        <w:rPr>
          <w:rFonts w:eastAsia="Tahoma" w:cs="Arial"/>
          <w:szCs w:val="22"/>
          <w:lang w:val="en-US" w:eastAsia="en-US" w:bidi="en-US"/>
        </w:rPr>
        <w:t xml:space="preserve">The TSF shall provide [selection: bits, octets of bits, numbers [assignment: format of the numbers]] that meet [assignment: </w:t>
      </w:r>
      <w:r w:rsidRPr="002A4C6B">
        <w:rPr>
          <w:rFonts w:eastAsia="Tahoma" w:cs="Arial"/>
          <w:i/>
          <w:sz w:val="23"/>
          <w:szCs w:val="22"/>
          <w:lang w:val="en-US" w:eastAsia="en-US" w:bidi="en-US"/>
        </w:rPr>
        <w:t>a defined quality metric of the selected RNG class</w:t>
      </w:r>
      <w:r w:rsidRPr="002A4C6B">
        <w:rPr>
          <w:rFonts w:eastAsia="Tahoma" w:cs="Arial"/>
          <w:szCs w:val="22"/>
          <w:lang w:val="en-US" w:eastAsia="en-US" w:bidi="en-US"/>
        </w:rPr>
        <w:t>].</w:t>
      </w:r>
    </w:p>
    <w:p w14:paraId="19CD3D33"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FPT_EMS.1 TOE Emanation </w:t>
      </w:r>
    </w:p>
    <w:p w14:paraId="167DC613" w14:textId="77777777" w:rsidR="00FE241E" w:rsidRDefault="00FE241E" w:rsidP="00FE241E">
      <w:pPr>
        <w:widowControl w:val="0"/>
        <w:autoSpaceDE w:val="0"/>
        <w:autoSpaceDN w:val="0"/>
        <w:spacing w:before="112" w:after="200" w:line="230" w:lineRule="auto"/>
        <w:contextualSpacing/>
        <w:jc w:val="left"/>
        <w:rPr>
          <w:rFonts w:eastAsia="Tahoma" w:cs="Arial"/>
          <w:szCs w:val="22"/>
          <w:lang w:val="en-US" w:eastAsia="en-US" w:bidi="en-US"/>
        </w:rPr>
      </w:pPr>
      <w:r w:rsidRPr="002A4C6B">
        <w:rPr>
          <w:rFonts w:eastAsia="Tahoma" w:cs="Arial"/>
          <w:b/>
          <w:szCs w:val="22"/>
          <w:lang w:val="en-US" w:eastAsia="en-US" w:bidi="en-US"/>
        </w:rPr>
        <w:t xml:space="preserve">FPT_EMS.1.1 </w:t>
      </w:r>
      <w:r w:rsidRPr="002A4C6B">
        <w:rPr>
          <w:rFonts w:eastAsia="Tahoma" w:cs="Arial"/>
          <w:szCs w:val="22"/>
          <w:lang w:val="en-US" w:eastAsia="en-US" w:bidi="en-US"/>
        </w:rPr>
        <w:t>The TSF shall ensure that the TOE does not emit emissions over its attack surface in such amount that these emissions enable access to TSF data and user data as specified in &lt;table&gt;</w:t>
      </w:r>
    </w:p>
    <w:p w14:paraId="72247CFF" w14:textId="77777777" w:rsidR="00FE241E" w:rsidRPr="002A4C6B" w:rsidRDefault="00FE241E" w:rsidP="00FE241E">
      <w:pPr>
        <w:widowControl w:val="0"/>
        <w:autoSpaceDE w:val="0"/>
        <w:autoSpaceDN w:val="0"/>
        <w:spacing w:before="112" w:after="200" w:line="230" w:lineRule="auto"/>
        <w:contextualSpacing/>
        <w:jc w:val="left"/>
        <w:rPr>
          <w:rFonts w:eastAsia="Tahoma" w:cs="Arial"/>
          <w:b/>
          <w:szCs w:val="22"/>
          <w:lang w:val="en-US" w:eastAsia="en-US" w:bidi="en-US"/>
        </w:rPr>
      </w:pPr>
    </w:p>
    <w:tbl>
      <w:tblPr>
        <w:tblStyle w:val="TableGrid1"/>
        <w:tblW w:w="0" w:type="auto"/>
        <w:tblInd w:w="-5" w:type="dxa"/>
        <w:tblLook w:val="04A0" w:firstRow="1" w:lastRow="0" w:firstColumn="1" w:lastColumn="0" w:noHBand="0" w:noVBand="1"/>
      </w:tblPr>
      <w:tblGrid>
        <w:gridCol w:w="567"/>
        <w:gridCol w:w="2268"/>
        <w:gridCol w:w="1134"/>
        <w:gridCol w:w="851"/>
        <w:gridCol w:w="4195"/>
      </w:tblGrid>
      <w:tr w:rsidR="00FE241E" w:rsidRPr="002A4C6B" w14:paraId="32FA38B2" w14:textId="77777777" w:rsidTr="00CC7FAC">
        <w:tc>
          <w:tcPr>
            <w:tcW w:w="567" w:type="dxa"/>
          </w:tcPr>
          <w:p w14:paraId="7CDC4861" w14:textId="77777777" w:rsidR="00FE241E" w:rsidRPr="002A4C6B" w:rsidRDefault="00FE241E" w:rsidP="00CC7FAC">
            <w:pPr>
              <w:spacing w:before="112" w:line="230" w:lineRule="auto"/>
              <w:rPr>
                <w:rFonts w:eastAsia="Tahoma" w:cs="Arial"/>
                <w:b/>
                <w:bCs/>
                <w:sz w:val="20"/>
                <w:lang w:eastAsia="en-GB" w:bidi="en-US"/>
              </w:rPr>
            </w:pPr>
            <w:r w:rsidRPr="002A4C6B">
              <w:rPr>
                <w:rFonts w:eastAsia="Tahoma" w:cs="Arial"/>
                <w:b/>
                <w:bCs/>
                <w:sz w:val="20"/>
                <w:lang w:eastAsia="en-GB" w:bidi="en-US"/>
              </w:rPr>
              <w:t>ID</w:t>
            </w:r>
          </w:p>
        </w:tc>
        <w:tc>
          <w:tcPr>
            <w:tcW w:w="2268" w:type="dxa"/>
          </w:tcPr>
          <w:p w14:paraId="29D1BA49" w14:textId="77777777" w:rsidR="00FE241E" w:rsidRPr="002A4C6B" w:rsidRDefault="00FE241E" w:rsidP="00CC7FAC">
            <w:pPr>
              <w:spacing w:before="112" w:line="230" w:lineRule="auto"/>
              <w:rPr>
                <w:rFonts w:eastAsia="Tahoma" w:cs="Arial"/>
                <w:b/>
                <w:bCs/>
                <w:sz w:val="20"/>
                <w:lang w:eastAsia="en-GB" w:bidi="en-US"/>
              </w:rPr>
            </w:pPr>
            <w:r w:rsidRPr="002A4C6B">
              <w:rPr>
                <w:rFonts w:eastAsia="Tahoma" w:cs="Arial"/>
                <w:b/>
                <w:bCs/>
                <w:sz w:val="20"/>
                <w:lang w:eastAsia="en-GB" w:bidi="en-US"/>
              </w:rPr>
              <w:t>Emission</w:t>
            </w:r>
          </w:p>
        </w:tc>
        <w:tc>
          <w:tcPr>
            <w:tcW w:w="1134" w:type="dxa"/>
          </w:tcPr>
          <w:p w14:paraId="6DE43E89" w14:textId="77777777" w:rsidR="00FE241E" w:rsidRPr="002A4C6B" w:rsidRDefault="00FE241E" w:rsidP="00CC7FAC">
            <w:pPr>
              <w:spacing w:before="112" w:line="230" w:lineRule="auto"/>
              <w:rPr>
                <w:rFonts w:eastAsia="Tahoma" w:cs="Arial"/>
                <w:b/>
                <w:bCs/>
                <w:sz w:val="20"/>
                <w:lang w:eastAsia="en-GB" w:bidi="en-US"/>
              </w:rPr>
            </w:pPr>
            <w:r w:rsidRPr="002A4C6B">
              <w:rPr>
                <w:rFonts w:eastAsia="Tahoma" w:cs="Arial"/>
                <w:b/>
                <w:bCs/>
                <w:sz w:val="20"/>
                <w:lang w:eastAsia="en-GB" w:bidi="en-US"/>
              </w:rPr>
              <w:t>Attack surface</w:t>
            </w:r>
          </w:p>
        </w:tc>
        <w:tc>
          <w:tcPr>
            <w:tcW w:w="851" w:type="dxa"/>
          </w:tcPr>
          <w:p w14:paraId="683FFA90" w14:textId="77777777" w:rsidR="00FE241E" w:rsidRPr="002A4C6B" w:rsidRDefault="00FE241E" w:rsidP="00CC7FAC">
            <w:pPr>
              <w:spacing w:before="112" w:line="230" w:lineRule="auto"/>
              <w:rPr>
                <w:rFonts w:eastAsia="Tahoma" w:cs="Arial"/>
                <w:b/>
                <w:bCs/>
                <w:sz w:val="20"/>
                <w:lang w:eastAsia="en-GB" w:bidi="en-US"/>
              </w:rPr>
            </w:pPr>
            <w:r w:rsidRPr="002A4C6B">
              <w:rPr>
                <w:rFonts w:eastAsia="Tahoma" w:cs="Arial"/>
                <w:b/>
                <w:bCs/>
                <w:sz w:val="20"/>
                <w:lang w:eastAsia="en-GB" w:bidi="en-US"/>
              </w:rPr>
              <w:t>TSF data</w:t>
            </w:r>
          </w:p>
        </w:tc>
        <w:tc>
          <w:tcPr>
            <w:tcW w:w="4195" w:type="dxa"/>
          </w:tcPr>
          <w:p w14:paraId="797C5C9F" w14:textId="77777777" w:rsidR="00FE241E" w:rsidRPr="002A4C6B" w:rsidRDefault="00FE241E" w:rsidP="00CC7FAC">
            <w:pPr>
              <w:spacing w:before="112" w:line="230" w:lineRule="auto"/>
              <w:rPr>
                <w:rFonts w:eastAsia="Tahoma" w:cs="Arial"/>
                <w:b/>
                <w:bCs/>
                <w:sz w:val="20"/>
                <w:lang w:eastAsia="en-GB" w:bidi="en-US"/>
              </w:rPr>
            </w:pPr>
            <w:r w:rsidRPr="002A4C6B">
              <w:rPr>
                <w:rFonts w:eastAsia="Tahoma" w:cs="Arial"/>
                <w:b/>
                <w:bCs/>
                <w:sz w:val="20"/>
                <w:lang w:eastAsia="en-GB" w:bidi="en-US"/>
              </w:rPr>
              <w:t>User data</w:t>
            </w:r>
          </w:p>
        </w:tc>
      </w:tr>
      <w:tr w:rsidR="00FE241E" w:rsidRPr="00CE49F1" w14:paraId="37304564" w14:textId="77777777" w:rsidTr="00CC7FAC">
        <w:tc>
          <w:tcPr>
            <w:tcW w:w="567" w:type="dxa"/>
          </w:tcPr>
          <w:p w14:paraId="445DE519" w14:textId="77777777" w:rsidR="00FE241E" w:rsidRPr="002A4C6B" w:rsidRDefault="00FE241E" w:rsidP="00CC7FAC">
            <w:pPr>
              <w:spacing w:before="112" w:line="230" w:lineRule="auto"/>
              <w:rPr>
                <w:rFonts w:eastAsia="Tahoma" w:cs="Arial"/>
                <w:b/>
                <w:bCs/>
                <w:sz w:val="20"/>
                <w:lang w:eastAsia="en-GB" w:bidi="en-US"/>
              </w:rPr>
            </w:pPr>
            <w:r w:rsidRPr="002A4C6B">
              <w:rPr>
                <w:rFonts w:eastAsia="Tahoma" w:cs="Arial"/>
                <w:b/>
                <w:bCs/>
                <w:sz w:val="20"/>
                <w:lang w:eastAsia="en-GB" w:bidi="en-US"/>
              </w:rPr>
              <w:t>1</w:t>
            </w:r>
          </w:p>
        </w:tc>
        <w:tc>
          <w:tcPr>
            <w:tcW w:w="2268" w:type="dxa"/>
          </w:tcPr>
          <w:p w14:paraId="612AC127" w14:textId="77777777" w:rsidR="00FE241E" w:rsidRPr="002A4C6B" w:rsidRDefault="00FE241E" w:rsidP="00CC7FAC">
            <w:pPr>
              <w:spacing w:before="112" w:line="230" w:lineRule="auto"/>
              <w:rPr>
                <w:rFonts w:eastAsia="Tahoma" w:cs="Arial"/>
                <w:b/>
                <w:bCs/>
                <w:sz w:val="20"/>
                <w:lang w:eastAsia="en-GB" w:bidi="en-US"/>
              </w:rPr>
            </w:pPr>
            <w:r w:rsidRPr="002A4C6B">
              <w:rPr>
                <w:rFonts w:eastAsia="Tahoma" w:cs="Arial"/>
                <w:sz w:val="20"/>
                <w:lang w:eastAsia="en-GB" w:bidi="en-US"/>
              </w:rPr>
              <w:t xml:space="preserve">[assignment: </w:t>
            </w:r>
            <w:r w:rsidRPr="002A4C6B">
              <w:rPr>
                <w:rFonts w:eastAsia="Tahoma" w:cs="Arial"/>
                <w:i/>
                <w:sz w:val="23"/>
                <w:lang w:eastAsia="en-GB" w:bidi="en-US"/>
              </w:rPr>
              <w:t>types of emissions</w:t>
            </w:r>
            <w:r w:rsidRPr="002A4C6B">
              <w:rPr>
                <w:rFonts w:eastAsia="Tahoma" w:cs="Arial"/>
                <w:sz w:val="20"/>
                <w:lang w:eastAsia="en-GB" w:bidi="en-US"/>
              </w:rPr>
              <w:t>]</w:t>
            </w:r>
          </w:p>
        </w:tc>
        <w:tc>
          <w:tcPr>
            <w:tcW w:w="1134" w:type="dxa"/>
          </w:tcPr>
          <w:p w14:paraId="4040E38A" w14:textId="77777777" w:rsidR="00FE241E" w:rsidRPr="002A4C6B" w:rsidRDefault="00FE241E" w:rsidP="00CC7FAC">
            <w:pPr>
              <w:spacing w:before="112" w:line="230" w:lineRule="auto"/>
              <w:rPr>
                <w:rFonts w:eastAsia="Tahoma" w:cs="Arial"/>
                <w:b/>
                <w:bCs/>
                <w:sz w:val="20"/>
                <w:lang w:eastAsia="en-GB" w:bidi="en-US"/>
              </w:rPr>
            </w:pPr>
            <w:r w:rsidRPr="002A4C6B">
              <w:rPr>
                <w:rFonts w:eastAsia="Tahoma" w:cs="Arial"/>
                <w:b/>
                <w:bCs/>
                <w:sz w:val="20"/>
                <w:lang w:eastAsia="en-GB" w:bidi="en-US"/>
              </w:rPr>
              <w:t>Any</w:t>
            </w:r>
          </w:p>
        </w:tc>
        <w:tc>
          <w:tcPr>
            <w:tcW w:w="851" w:type="dxa"/>
          </w:tcPr>
          <w:p w14:paraId="1465EDF7" w14:textId="77777777" w:rsidR="00FE241E" w:rsidRPr="002A4C6B" w:rsidRDefault="00FE241E" w:rsidP="00CC7FAC">
            <w:pPr>
              <w:spacing w:before="112" w:line="230" w:lineRule="auto"/>
              <w:rPr>
                <w:rFonts w:eastAsia="Tahoma" w:cs="Arial"/>
                <w:b/>
                <w:bCs/>
                <w:sz w:val="20"/>
                <w:lang w:eastAsia="en-GB" w:bidi="en-US"/>
              </w:rPr>
            </w:pPr>
            <w:r w:rsidRPr="002A4C6B">
              <w:rPr>
                <w:rFonts w:eastAsia="Tahoma" w:cs="Arial"/>
                <w:b/>
                <w:bCs/>
                <w:sz w:val="20"/>
                <w:lang w:eastAsia="en-GB" w:bidi="en-US"/>
              </w:rPr>
              <w:t>-</w:t>
            </w:r>
          </w:p>
        </w:tc>
        <w:tc>
          <w:tcPr>
            <w:tcW w:w="4195" w:type="dxa"/>
          </w:tcPr>
          <w:p w14:paraId="2566E57D" w14:textId="77777777" w:rsidR="00FE241E" w:rsidRPr="00CE49F1" w:rsidRDefault="00FE241E" w:rsidP="00CC7FAC">
            <w:pPr>
              <w:spacing w:before="112" w:line="230" w:lineRule="auto"/>
              <w:rPr>
                <w:rFonts w:eastAsia="Tahoma" w:cs="Arial"/>
                <w:b/>
                <w:bCs/>
                <w:sz w:val="20"/>
                <w:lang w:val="es-ES" w:eastAsia="en-GB" w:bidi="en-US"/>
              </w:rPr>
            </w:pPr>
            <w:r w:rsidRPr="00CE49F1">
              <w:rPr>
                <w:rFonts w:eastAsia="Tahoma" w:cs="Arial"/>
                <w:b/>
                <w:bCs/>
                <w:sz w:val="20"/>
                <w:lang w:val="es-ES" w:eastAsia="en-GB" w:bidi="en-US"/>
              </w:rPr>
              <w:t>o</w:t>
            </w:r>
            <w:r w:rsidRPr="00CE49F1">
              <w:rPr>
                <w:rFonts w:eastAsia="Tahoma" w:cs="Arial"/>
                <w:b/>
                <w:bCs/>
                <w:sz w:val="20"/>
                <w:lang w:val="es-ES" w:eastAsia="en-GB" w:bidi="en-US"/>
              </w:rPr>
              <w:tab/>
              <w:t>D.SECRETS;</w:t>
            </w:r>
          </w:p>
          <w:p w14:paraId="777EAE32" w14:textId="77777777" w:rsidR="00FE241E" w:rsidRPr="00CE49F1" w:rsidRDefault="00FE241E" w:rsidP="00CC7FAC">
            <w:pPr>
              <w:spacing w:before="112" w:line="230" w:lineRule="auto"/>
              <w:rPr>
                <w:rFonts w:eastAsia="Tahoma" w:cs="Arial"/>
                <w:b/>
                <w:bCs/>
                <w:sz w:val="20"/>
                <w:lang w:val="es-ES" w:eastAsia="en-GB" w:bidi="en-US"/>
              </w:rPr>
            </w:pPr>
            <w:r w:rsidRPr="00CE49F1">
              <w:rPr>
                <w:rFonts w:eastAsia="Tahoma" w:cs="Arial"/>
                <w:b/>
                <w:bCs/>
                <w:sz w:val="20"/>
                <w:lang w:val="es-ES" w:eastAsia="en-GB" w:bidi="en-US"/>
              </w:rPr>
              <w:t>o</w:t>
            </w:r>
            <w:r w:rsidRPr="00CE49F1">
              <w:rPr>
                <w:rFonts w:eastAsia="Tahoma" w:cs="Arial"/>
                <w:b/>
                <w:bCs/>
                <w:sz w:val="20"/>
                <w:lang w:val="es-ES" w:eastAsia="en-GB" w:bidi="en-US"/>
              </w:rPr>
              <w:tab/>
              <w:t>D.SK.EUICC.ECDSA</w:t>
            </w:r>
          </w:p>
          <w:p w14:paraId="51EDA06F" w14:textId="77777777" w:rsidR="00FE241E" w:rsidRPr="002A4C6B" w:rsidRDefault="00FE241E" w:rsidP="00CC7FAC">
            <w:pPr>
              <w:spacing w:before="112" w:line="230" w:lineRule="auto"/>
              <w:rPr>
                <w:rFonts w:eastAsia="Tahoma" w:cs="Arial"/>
                <w:b/>
                <w:bCs/>
                <w:sz w:val="20"/>
                <w:lang w:eastAsia="en-GB" w:bidi="en-US"/>
              </w:rPr>
            </w:pPr>
            <w:r w:rsidRPr="002A4C6B">
              <w:rPr>
                <w:rFonts w:eastAsia="Tahoma" w:cs="Arial"/>
                <w:b/>
                <w:bCs/>
                <w:sz w:val="20"/>
                <w:lang w:eastAsia="en-GB" w:bidi="en-US"/>
              </w:rPr>
              <w:t>and the secret keys which are part of the following keysets:</w:t>
            </w:r>
          </w:p>
          <w:p w14:paraId="2430AE4C" w14:textId="77777777" w:rsidR="00FE241E" w:rsidRPr="009F6E5D" w:rsidRDefault="00FE241E" w:rsidP="00CC7FAC">
            <w:pPr>
              <w:spacing w:before="112" w:line="230" w:lineRule="auto"/>
              <w:rPr>
                <w:rFonts w:eastAsia="Tahoma" w:cs="Arial"/>
                <w:b/>
                <w:bCs/>
                <w:sz w:val="20"/>
                <w:lang w:val="it-IT" w:eastAsia="en-GB" w:bidi="en-US"/>
              </w:rPr>
            </w:pPr>
            <w:r w:rsidRPr="009F6E5D">
              <w:rPr>
                <w:rFonts w:eastAsia="Tahoma" w:cs="Arial"/>
                <w:b/>
                <w:bCs/>
                <w:sz w:val="20"/>
                <w:lang w:val="it-IT" w:eastAsia="en-GB" w:bidi="en-US"/>
              </w:rPr>
              <w:t>o</w:t>
            </w:r>
            <w:r w:rsidRPr="009F6E5D">
              <w:rPr>
                <w:rFonts w:eastAsia="Tahoma" w:cs="Arial"/>
                <w:b/>
                <w:bCs/>
                <w:sz w:val="20"/>
                <w:lang w:val="it-IT" w:eastAsia="en-GB" w:bidi="en-US"/>
              </w:rPr>
              <w:tab/>
              <w:t>D.MNO_KEYS,</w:t>
            </w:r>
          </w:p>
          <w:p w14:paraId="7A9B69A1" w14:textId="77777777" w:rsidR="00FE241E" w:rsidRPr="009F6E5D" w:rsidRDefault="00FE241E" w:rsidP="00CC7FAC">
            <w:pPr>
              <w:spacing w:before="112" w:line="230" w:lineRule="auto"/>
              <w:rPr>
                <w:rFonts w:eastAsia="Tahoma" w:cs="Arial"/>
                <w:b/>
                <w:bCs/>
                <w:sz w:val="20"/>
                <w:lang w:val="it-IT" w:eastAsia="en-GB" w:bidi="en-US"/>
              </w:rPr>
            </w:pPr>
            <w:r w:rsidRPr="009F6E5D">
              <w:rPr>
                <w:rFonts w:eastAsia="Tahoma" w:cs="Arial"/>
                <w:b/>
                <w:bCs/>
                <w:sz w:val="20"/>
                <w:lang w:val="it-IT" w:eastAsia="en-GB" w:bidi="en-US"/>
              </w:rPr>
              <w:t>o</w:t>
            </w:r>
            <w:r w:rsidRPr="009F6E5D">
              <w:rPr>
                <w:rFonts w:eastAsia="Tahoma" w:cs="Arial"/>
                <w:b/>
                <w:bCs/>
                <w:sz w:val="20"/>
                <w:lang w:val="it-IT" w:eastAsia="en-GB" w:bidi="en-US"/>
              </w:rPr>
              <w:tab/>
              <w:t>D.PROFILE_NAA_PARAMS.</w:t>
            </w:r>
          </w:p>
        </w:tc>
      </w:tr>
    </w:tbl>
    <w:p w14:paraId="71B17B15" w14:textId="60839284" w:rsidR="00BF1326" w:rsidRPr="00CE49F1" w:rsidRDefault="00BF1326" w:rsidP="00BF1326">
      <w:pPr>
        <w:spacing w:after="11"/>
        <w:ind w:left="10" w:right="57"/>
        <w:rPr>
          <w:rFonts w:eastAsia="Tahoma" w:cstheme="minorHAnsi"/>
          <w:b/>
          <w:lang w:val="it-IT"/>
        </w:rPr>
      </w:pPr>
    </w:p>
    <w:p w14:paraId="36060DAB" w14:textId="77777777" w:rsidR="00BF1326" w:rsidRPr="00CE49F1" w:rsidRDefault="00BF1326" w:rsidP="00BF1326">
      <w:pPr>
        <w:spacing w:after="47" w:line="313" w:lineRule="auto"/>
        <w:ind w:left="708" w:right="2260"/>
        <w:rPr>
          <w:rFonts w:cstheme="minorHAnsi"/>
          <w:b/>
          <w:bCs/>
          <w:lang w:val="it-IT"/>
        </w:rPr>
      </w:pPr>
    </w:p>
    <w:p w14:paraId="21472421"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FDP_SDI.1 Stored data integrity monitoring </w:t>
      </w:r>
    </w:p>
    <w:p w14:paraId="062C9593" w14:textId="77777777" w:rsidR="00FE241E" w:rsidRPr="00FE241E" w:rsidRDefault="00FE241E" w:rsidP="00FE241E">
      <w:pPr>
        <w:widowControl w:val="0"/>
        <w:autoSpaceDE w:val="0"/>
        <w:autoSpaceDN w:val="0"/>
        <w:spacing w:before="101"/>
        <w:ind w:left="284" w:right="293" w:hanging="284"/>
        <w:rPr>
          <w:rFonts w:eastAsia="Tahoma" w:cs="Arial"/>
          <w:szCs w:val="22"/>
          <w:lang w:val="en-US" w:eastAsia="en-US" w:bidi="en-US"/>
        </w:rPr>
      </w:pPr>
      <w:r w:rsidRPr="00FE241E">
        <w:rPr>
          <w:rFonts w:eastAsia="Tahoma" w:cs="Arial"/>
          <w:b/>
          <w:szCs w:val="22"/>
          <w:lang w:val="en-US" w:eastAsia="en-US" w:bidi="en-US"/>
        </w:rPr>
        <w:t xml:space="preserve">FDP_SDI.1.1 </w:t>
      </w:r>
      <w:r w:rsidRPr="00FE241E">
        <w:rPr>
          <w:rFonts w:eastAsia="Tahoma" w:cs="Arial"/>
          <w:szCs w:val="22"/>
          <w:lang w:val="en-US" w:eastAsia="en-US" w:bidi="en-US"/>
        </w:rPr>
        <w:t xml:space="preserve">The TSF shall monitor user data stored in containers controlled by the TSF for </w:t>
      </w:r>
      <w:r w:rsidRPr="00FE241E">
        <w:rPr>
          <w:rFonts w:eastAsia="Tahoma" w:cs="Arial"/>
          <w:b/>
          <w:szCs w:val="22"/>
          <w:lang w:val="en-US" w:eastAsia="en-US" w:bidi="en-US"/>
        </w:rPr>
        <w:t xml:space="preserve">integrity errors </w:t>
      </w:r>
      <w:r w:rsidRPr="00FE241E">
        <w:rPr>
          <w:rFonts w:eastAsia="Tahoma" w:cs="Arial"/>
          <w:szCs w:val="22"/>
          <w:lang w:val="en-US" w:eastAsia="en-US" w:bidi="en-US"/>
        </w:rPr>
        <w:t xml:space="preserve">on all objects, based on the following attributes: </w:t>
      </w:r>
      <w:r w:rsidRPr="00FE241E">
        <w:rPr>
          <w:rFonts w:eastAsia="Tahoma" w:cs="Arial"/>
          <w:b/>
          <w:szCs w:val="22"/>
          <w:lang w:val="en-US" w:eastAsia="en-US" w:bidi="en-US"/>
        </w:rPr>
        <w:t>integrity-sensitive data</w:t>
      </w:r>
      <w:r w:rsidRPr="00FE241E">
        <w:rPr>
          <w:rFonts w:eastAsia="Tahoma" w:cs="Arial"/>
          <w:szCs w:val="22"/>
          <w:lang w:val="en-US" w:eastAsia="en-US" w:bidi="en-US"/>
        </w:rPr>
        <w:t>.</w:t>
      </w:r>
    </w:p>
    <w:p w14:paraId="7772CB8A" w14:textId="77777777" w:rsidR="00FE241E" w:rsidRPr="00FE241E" w:rsidRDefault="00FE241E" w:rsidP="00FE241E">
      <w:pPr>
        <w:widowControl w:val="0"/>
        <w:autoSpaceDE w:val="0"/>
        <w:autoSpaceDN w:val="0"/>
        <w:spacing w:before="101"/>
        <w:ind w:right="293"/>
        <w:rPr>
          <w:rFonts w:eastAsia="Tahoma" w:cs="Arial"/>
          <w:szCs w:val="22"/>
          <w:lang w:val="en-US" w:eastAsia="en-US" w:bidi="en-US"/>
        </w:rPr>
      </w:pPr>
    </w:p>
    <w:p w14:paraId="09F7749B" w14:textId="77777777" w:rsidR="00FE241E" w:rsidRPr="00FE241E" w:rsidRDefault="00FE241E" w:rsidP="00FE241E">
      <w:pPr>
        <w:widowControl w:val="0"/>
        <w:autoSpaceDE w:val="0"/>
        <w:autoSpaceDN w:val="0"/>
        <w:spacing w:before="50"/>
        <w:jc w:val="left"/>
        <w:rPr>
          <w:rFonts w:eastAsia="Tahoma" w:cs="Arial"/>
          <w:i/>
          <w:sz w:val="23"/>
          <w:szCs w:val="22"/>
          <w:lang w:val="en-US" w:eastAsia="en-US" w:bidi="en-US"/>
        </w:rPr>
      </w:pPr>
      <w:r w:rsidRPr="00FE241E">
        <w:rPr>
          <w:rFonts w:eastAsia="Tahoma" w:cs="Arial"/>
          <w:i/>
          <w:sz w:val="23"/>
          <w:szCs w:val="22"/>
          <w:lang w:val="en-US" w:eastAsia="en-US" w:bidi="en-US"/>
        </w:rPr>
        <w:t>Refinement:</w:t>
      </w:r>
    </w:p>
    <w:p w14:paraId="7541215E" w14:textId="77777777" w:rsidR="00FE241E" w:rsidRPr="00FE241E" w:rsidRDefault="00FE241E" w:rsidP="00FE241E">
      <w:pPr>
        <w:widowControl w:val="0"/>
        <w:autoSpaceDE w:val="0"/>
        <w:autoSpaceDN w:val="0"/>
        <w:spacing w:before="56"/>
        <w:ind w:right="293"/>
        <w:rPr>
          <w:rFonts w:eastAsia="Tahoma" w:cs="Arial"/>
          <w:szCs w:val="22"/>
          <w:lang w:val="en-US" w:eastAsia="en-US" w:bidi="en-US"/>
        </w:rPr>
      </w:pPr>
      <w:r w:rsidRPr="00FE241E">
        <w:rPr>
          <w:rFonts w:eastAsia="Tahoma" w:cs="Arial"/>
          <w:szCs w:val="22"/>
          <w:lang w:val="en-US" w:eastAsia="en-US" w:bidi="en-US"/>
        </w:rPr>
        <w:t>The notion of integrity-sensitive data covers the following assets of the TOE:</w:t>
      </w:r>
    </w:p>
    <w:p w14:paraId="5EAA02CA" w14:textId="77777777" w:rsidR="00FE241E" w:rsidRPr="00FE241E" w:rsidRDefault="00FE241E" w:rsidP="00FE241E">
      <w:pPr>
        <w:widowControl w:val="0"/>
        <w:numPr>
          <w:ilvl w:val="1"/>
          <w:numId w:val="75"/>
        </w:numPr>
        <w:tabs>
          <w:tab w:val="left" w:pos="1284"/>
          <w:tab w:val="left" w:pos="1285"/>
        </w:tabs>
        <w:autoSpaceDE w:val="0"/>
        <w:autoSpaceDN w:val="0"/>
        <w:spacing w:before="61"/>
        <w:ind w:left="851" w:hanging="361"/>
        <w:jc w:val="left"/>
        <w:rPr>
          <w:rFonts w:eastAsia="Tahoma" w:cs="Arial"/>
          <w:szCs w:val="22"/>
          <w:lang w:val="en-US" w:eastAsia="en-US" w:bidi="en-US"/>
        </w:rPr>
      </w:pPr>
      <w:r w:rsidRPr="00FE241E">
        <w:rPr>
          <w:rFonts w:eastAsia="Tahoma" w:cs="Arial"/>
          <w:szCs w:val="22"/>
          <w:lang w:val="en-US" w:eastAsia="en-US" w:bidi="en-US"/>
        </w:rPr>
        <w:t>D.MNO_KEYS</w:t>
      </w:r>
    </w:p>
    <w:p w14:paraId="3B39F219" w14:textId="77777777" w:rsidR="00FE241E" w:rsidRPr="00FE241E" w:rsidRDefault="00FE241E" w:rsidP="00FE241E">
      <w:pPr>
        <w:widowControl w:val="0"/>
        <w:numPr>
          <w:ilvl w:val="1"/>
          <w:numId w:val="75"/>
        </w:numPr>
        <w:tabs>
          <w:tab w:val="left" w:pos="1284"/>
          <w:tab w:val="left" w:pos="1285"/>
        </w:tabs>
        <w:autoSpaceDE w:val="0"/>
        <w:autoSpaceDN w:val="0"/>
        <w:spacing w:before="61"/>
        <w:ind w:left="851" w:hanging="361"/>
        <w:jc w:val="left"/>
        <w:rPr>
          <w:rFonts w:eastAsia="Tahoma" w:cs="Arial"/>
          <w:szCs w:val="22"/>
          <w:lang w:val="en-US" w:eastAsia="en-US" w:bidi="en-US"/>
        </w:rPr>
      </w:pPr>
      <w:r w:rsidRPr="00FE241E">
        <w:rPr>
          <w:rFonts w:eastAsia="Tahoma" w:cs="Arial"/>
          <w:szCs w:val="22"/>
          <w:lang w:val="en-US" w:eastAsia="en-US" w:bidi="en-US"/>
        </w:rPr>
        <w:t>Profile</w:t>
      </w:r>
      <w:r w:rsidRPr="00FE241E">
        <w:rPr>
          <w:rFonts w:eastAsia="Tahoma" w:cs="Arial"/>
          <w:spacing w:val="-2"/>
          <w:szCs w:val="22"/>
          <w:lang w:val="en-US" w:eastAsia="en-US" w:bidi="en-US"/>
        </w:rPr>
        <w:t xml:space="preserve"> </w:t>
      </w:r>
      <w:r w:rsidRPr="00FE241E">
        <w:rPr>
          <w:rFonts w:eastAsia="Tahoma" w:cs="Arial"/>
          <w:szCs w:val="22"/>
          <w:lang w:val="en-US" w:eastAsia="en-US" w:bidi="en-US"/>
        </w:rPr>
        <w:t>data</w:t>
      </w:r>
    </w:p>
    <w:p w14:paraId="39098672" w14:textId="77777777" w:rsidR="00FE241E" w:rsidRPr="00FE241E" w:rsidRDefault="00FE241E" w:rsidP="00FE241E">
      <w:pPr>
        <w:widowControl w:val="0"/>
        <w:numPr>
          <w:ilvl w:val="1"/>
          <w:numId w:val="76"/>
        </w:numPr>
        <w:tabs>
          <w:tab w:val="left" w:pos="1494"/>
        </w:tabs>
        <w:autoSpaceDE w:val="0"/>
        <w:autoSpaceDN w:val="0"/>
        <w:spacing w:before="58" w:after="200" w:line="276" w:lineRule="auto"/>
        <w:contextualSpacing/>
        <w:jc w:val="left"/>
        <w:rPr>
          <w:rFonts w:eastAsia="Tahoma" w:cs="Arial"/>
          <w:szCs w:val="22"/>
          <w:lang w:val="en-US" w:eastAsia="en-US" w:bidi="en-US"/>
        </w:rPr>
      </w:pPr>
      <w:r w:rsidRPr="00FE241E">
        <w:rPr>
          <w:rFonts w:eastAsia="Tahoma" w:cs="Arial"/>
          <w:szCs w:val="22"/>
          <w:lang w:val="en-US" w:eastAsia="en-US" w:bidi="en-US"/>
        </w:rPr>
        <w:t>D.PROFILE_NAA_PARAMS</w:t>
      </w:r>
    </w:p>
    <w:p w14:paraId="3D778354" w14:textId="77777777" w:rsidR="00FE241E" w:rsidRPr="00FE241E" w:rsidRDefault="00FE241E" w:rsidP="00FE241E">
      <w:pPr>
        <w:widowControl w:val="0"/>
        <w:numPr>
          <w:ilvl w:val="1"/>
          <w:numId w:val="76"/>
        </w:numPr>
        <w:tabs>
          <w:tab w:val="left" w:pos="1494"/>
        </w:tabs>
        <w:autoSpaceDE w:val="0"/>
        <w:autoSpaceDN w:val="0"/>
        <w:spacing w:before="60" w:after="200" w:line="276" w:lineRule="auto"/>
        <w:contextualSpacing/>
        <w:jc w:val="left"/>
        <w:rPr>
          <w:rFonts w:eastAsia="Tahoma" w:cs="Arial"/>
          <w:szCs w:val="22"/>
          <w:lang w:val="en-US" w:eastAsia="en-US" w:bidi="en-US"/>
        </w:rPr>
      </w:pPr>
      <w:r w:rsidRPr="00FE241E">
        <w:rPr>
          <w:rFonts w:eastAsia="Tahoma" w:cs="Arial"/>
          <w:szCs w:val="22"/>
          <w:lang w:val="en-US" w:eastAsia="en-US" w:bidi="en-US"/>
        </w:rPr>
        <w:t>D.PROFILE_IDENTITY</w:t>
      </w:r>
    </w:p>
    <w:p w14:paraId="2CF60509" w14:textId="77777777" w:rsidR="00FE241E" w:rsidRPr="00FE241E" w:rsidRDefault="00FE241E" w:rsidP="00FE241E">
      <w:pPr>
        <w:widowControl w:val="0"/>
        <w:numPr>
          <w:ilvl w:val="1"/>
          <w:numId w:val="76"/>
        </w:numPr>
        <w:tabs>
          <w:tab w:val="left" w:pos="1494"/>
        </w:tabs>
        <w:autoSpaceDE w:val="0"/>
        <w:autoSpaceDN w:val="0"/>
        <w:spacing w:before="60" w:after="200" w:line="276" w:lineRule="auto"/>
        <w:contextualSpacing/>
        <w:jc w:val="left"/>
        <w:rPr>
          <w:rFonts w:eastAsia="Tahoma" w:cs="Arial"/>
          <w:szCs w:val="22"/>
          <w:lang w:val="en-US" w:eastAsia="en-US" w:bidi="en-US"/>
        </w:rPr>
      </w:pPr>
      <w:r w:rsidRPr="00FE241E">
        <w:rPr>
          <w:rFonts w:eastAsia="Tahoma" w:cs="Arial"/>
          <w:szCs w:val="22"/>
          <w:lang w:val="en-US" w:eastAsia="en-US" w:bidi="en-US"/>
        </w:rPr>
        <w:t>D.PROFILE</w:t>
      </w:r>
      <w:r w:rsidRPr="00FE241E" w:rsidDel="00894630">
        <w:rPr>
          <w:rFonts w:eastAsia="Tahoma" w:cs="Arial"/>
          <w:szCs w:val="22"/>
          <w:lang w:val="en-US" w:eastAsia="en-US" w:bidi="en-US"/>
        </w:rPr>
        <w:t xml:space="preserve"> </w:t>
      </w:r>
      <w:r w:rsidRPr="00FE241E">
        <w:rPr>
          <w:rFonts w:eastAsia="Tahoma" w:cs="Arial"/>
          <w:szCs w:val="22"/>
          <w:lang w:val="en-US" w:eastAsia="en-US" w:bidi="en-US"/>
        </w:rPr>
        <w:t>_RULES</w:t>
      </w:r>
    </w:p>
    <w:p w14:paraId="752BE3BD" w14:textId="77777777" w:rsidR="00FE241E" w:rsidRPr="00FE241E" w:rsidRDefault="00FE241E" w:rsidP="00FE241E">
      <w:pPr>
        <w:widowControl w:val="0"/>
        <w:numPr>
          <w:ilvl w:val="1"/>
          <w:numId w:val="75"/>
        </w:numPr>
        <w:tabs>
          <w:tab w:val="left" w:pos="1284"/>
        </w:tabs>
        <w:autoSpaceDE w:val="0"/>
        <w:autoSpaceDN w:val="0"/>
        <w:spacing w:before="61"/>
        <w:ind w:left="851" w:hanging="361"/>
        <w:jc w:val="left"/>
        <w:rPr>
          <w:rFonts w:eastAsia="Tahoma" w:cs="Arial"/>
          <w:szCs w:val="22"/>
          <w:lang w:val="en-US" w:eastAsia="en-US" w:bidi="en-US"/>
        </w:rPr>
      </w:pPr>
      <w:r w:rsidRPr="00FE241E">
        <w:rPr>
          <w:rFonts w:eastAsia="Tahoma" w:cs="Arial"/>
          <w:szCs w:val="22"/>
          <w:lang w:val="en-US" w:eastAsia="en-US" w:bidi="en-US"/>
        </w:rPr>
        <w:t>Management data</w:t>
      </w:r>
    </w:p>
    <w:p w14:paraId="2FCCAFB7" w14:textId="77777777" w:rsidR="00FE241E" w:rsidRPr="00FE241E" w:rsidRDefault="00FE241E" w:rsidP="00FE241E">
      <w:pPr>
        <w:widowControl w:val="0"/>
        <w:numPr>
          <w:ilvl w:val="1"/>
          <w:numId w:val="76"/>
        </w:numPr>
        <w:tabs>
          <w:tab w:val="left" w:pos="340"/>
          <w:tab w:val="left" w:pos="1284"/>
          <w:tab w:val="left" w:pos="1494"/>
        </w:tabs>
        <w:autoSpaceDE w:val="0"/>
        <w:autoSpaceDN w:val="0"/>
        <w:spacing w:before="58" w:after="200" w:line="292" w:lineRule="auto"/>
        <w:ind w:right="1655"/>
        <w:contextualSpacing/>
        <w:jc w:val="left"/>
        <w:rPr>
          <w:rFonts w:eastAsia="Tahoma" w:cs="Arial"/>
          <w:spacing w:val="-1"/>
          <w:szCs w:val="22"/>
          <w:lang w:val="en-US" w:eastAsia="en-US" w:bidi="en-US"/>
        </w:rPr>
      </w:pPr>
      <w:r w:rsidRPr="00FE241E">
        <w:rPr>
          <w:rFonts w:eastAsia="Tahoma" w:cs="Arial"/>
          <w:spacing w:val="-1"/>
          <w:szCs w:val="22"/>
          <w:lang w:val="en-US" w:eastAsia="en-US" w:bidi="en-US"/>
        </w:rPr>
        <w:t>D.PLATFORM_DATA</w:t>
      </w:r>
    </w:p>
    <w:p w14:paraId="5A7DC23E" w14:textId="77777777" w:rsidR="00FE241E" w:rsidRPr="00FE241E" w:rsidRDefault="00FE241E" w:rsidP="00FE241E">
      <w:pPr>
        <w:widowControl w:val="0"/>
        <w:numPr>
          <w:ilvl w:val="1"/>
          <w:numId w:val="76"/>
        </w:numPr>
        <w:tabs>
          <w:tab w:val="left" w:pos="340"/>
          <w:tab w:val="left" w:pos="1284"/>
          <w:tab w:val="left" w:pos="1494"/>
        </w:tabs>
        <w:autoSpaceDE w:val="0"/>
        <w:autoSpaceDN w:val="0"/>
        <w:spacing w:before="58" w:after="200" w:line="292" w:lineRule="auto"/>
        <w:ind w:right="1655"/>
        <w:contextualSpacing/>
        <w:jc w:val="left"/>
        <w:rPr>
          <w:rFonts w:eastAsia="Tahoma" w:cs="Arial"/>
          <w:spacing w:val="-1"/>
          <w:szCs w:val="22"/>
          <w:lang w:val="en-US" w:eastAsia="en-US" w:bidi="en-US"/>
        </w:rPr>
      </w:pPr>
      <w:r w:rsidRPr="00FE241E">
        <w:rPr>
          <w:rFonts w:eastAsia="Tahoma" w:cs="Arial"/>
          <w:spacing w:val="-1"/>
          <w:szCs w:val="22"/>
          <w:lang w:val="en-US" w:eastAsia="en-US" w:bidi="en-US"/>
        </w:rPr>
        <w:t>D.DEVICE_INFO</w:t>
      </w:r>
    </w:p>
    <w:p w14:paraId="2591984C" w14:textId="77777777" w:rsidR="00FE241E" w:rsidRPr="00FE241E" w:rsidRDefault="00FE241E" w:rsidP="00FE241E">
      <w:pPr>
        <w:widowControl w:val="0"/>
        <w:numPr>
          <w:ilvl w:val="1"/>
          <w:numId w:val="76"/>
        </w:numPr>
        <w:tabs>
          <w:tab w:val="left" w:pos="340"/>
          <w:tab w:val="left" w:pos="1284"/>
          <w:tab w:val="left" w:pos="1494"/>
        </w:tabs>
        <w:autoSpaceDE w:val="0"/>
        <w:autoSpaceDN w:val="0"/>
        <w:spacing w:before="58" w:after="200" w:line="292" w:lineRule="auto"/>
        <w:ind w:right="1655"/>
        <w:contextualSpacing/>
        <w:jc w:val="left"/>
        <w:rPr>
          <w:rFonts w:eastAsia="Tahoma" w:cs="Arial"/>
          <w:spacing w:val="-1"/>
          <w:szCs w:val="22"/>
          <w:lang w:val="en-US" w:eastAsia="en-US" w:bidi="en-US"/>
        </w:rPr>
      </w:pPr>
      <w:r w:rsidRPr="00FE241E">
        <w:rPr>
          <w:rFonts w:eastAsia="Tahoma" w:cs="Arial"/>
          <w:spacing w:val="-1"/>
          <w:szCs w:val="22"/>
          <w:lang w:val="en-US" w:eastAsia="en-US" w:bidi="en-US"/>
        </w:rPr>
        <w:t>D.PLATFORM_RAT</w:t>
      </w:r>
    </w:p>
    <w:p w14:paraId="5D8C51EE" w14:textId="77777777" w:rsidR="00FE241E" w:rsidRPr="00FE241E" w:rsidRDefault="00FE241E" w:rsidP="00FE241E">
      <w:pPr>
        <w:widowControl w:val="0"/>
        <w:numPr>
          <w:ilvl w:val="1"/>
          <w:numId w:val="75"/>
        </w:numPr>
        <w:tabs>
          <w:tab w:val="left" w:pos="1284"/>
          <w:tab w:val="left" w:pos="1285"/>
        </w:tabs>
        <w:autoSpaceDE w:val="0"/>
        <w:autoSpaceDN w:val="0"/>
        <w:spacing w:before="60"/>
        <w:ind w:left="851" w:hanging="361"/>
        <w:jc w:val="left"/>
        <w:rPr>
          <w:rFonts w:eastAsia="Tahoma" w:cs="Arial"/>
          <w:szCs w:val="22"/>
          <w:lang w:val="en-US" w:eastAsia="en-US" w:bidi="en-US"/>
        </w:rPr>
      </w:pPr>
      <w:r w:rsidRPr="00FE241E">
        <w:rPr>
          <w:rFonts w:eastAsia="Tahoma" w:cs="Arial"/>
          <w:szCs w:val="22"/>
          <w:lang w:val="en-US" w:eastAsia="en-US" w:bidi="en-US"/>
        </w:rPr>
        <w:t>Identity management</w:t>
      </w:r>
      <w:r w:rsidRPr="00FE241E">
        <w:rPr>
          <w:rFonts w:eastAsia="Tahoma" w:cs="Arial"/>
          <w:spacing w:val="-2"/>
          <w:szCs w:val="22"/>
          <w:lang w:val="en-US" w:eastAsia="en-US" w:bidi="en-US"/>
        </w:rPr>
        <w:t xml:space="preserve"> </w:t>
      </w:r>
      <w:r w:rsidRPr="00FE241E">
        <w:rPr>
          <w:rFonts w:eastAsia="Tahoma" w:cs="Arial"/>
          <w:szCs w:val="22"/>
          <w:lang w:val="en-US" w:eastAsia="en-US" w:bidi="en-US"/>
        </w:rPr>
        <w:t>data</w:t>
      </w:r>
    </w:p>
    <w:p w14:paraId="6B300BBF" w14:textId="77777777" w:rsidR="00FE241E" w:rsidRPr="00FE241E" w:rsidRDefault="00FE241E" w:rsidP="00FE241E">
      <w:pPr>
        <w:widowControl w:val="0"/>
        <w:numPr>
          <w:ilvl w:val="1"/>
          <w:numId w:val="76"/>
        </w:numPr>
        <w:tabs>
          <w:tab w:val="left" w:pos="340"/>
          <w:tab w:val="left" w:pos="1284"/>
          <w:tab w:val="left" w:pos="1494"/>
        </w:tabs>
        <w:autoSpaceDE w:val="0"/>
        <w:autoSpaceDN w:val="0"/>
        <w:spacing w:before="58" w:after="200" w:line="292" w:lineRule="auto"/>
        <w:ind w:right="1655"/>
        <w:contextualSpacing/>
        <w:jc w:val="left"/>
        <w:rPr>
          <w:rFonts w:eastAsia="Tahoma" w:cs="Arial"/>
          <w:spacing w:val="-1"/>
          <w:szCs w:val="22"/>
          <w:lang w:val="en-US" w:eastAsia="en-US" w:bidi="en-US"/>
        </w:rPr>
      </w:pPr>
      <w:r w:rsidRPr="00FE241E">
        <w:rPr>
          <w:rFonts w:eastAsia="Tahoma" w:cs="Arial"/>
          <w:spacing w:val="-1"/>
          <w:szCs w:val="22"/>
          <w:lang w:val="en-US" w:eastAsia="en-US" w:bidi="en-US"/>
        </w:rPr>
        <w:t>D.SK.EUICC.ECDSA</w:t>
      </w:r>
    </w:p>
    <w:p w14:paraId="2D3F9AFE" w14:textId="77777777" w:rsidR="00FE241E" w:rsidRPr="00FE241E" w:rsidRDefault="00FE241E" w:rsidP="00FE241E">
      <w:pPr>
        <w:widowControl w:val="0"/>
        <w:numPr>
          <w:ilvl w:val="1"/>
          <w:numId w:val="76"/>
        </w:numPr>
        <w:tabs>
          <w:tab w:val="left" w:pos="340"/>
          <w:tab w:val="left" w:pos="1284"/>
          <w:tab w:val="left" w:pos="1494"/>
        </w:tabs>
        <w:autoSpaceDE w:val="0"/>
        <w:autoSpaceDN w:val="0"/>
        <w:spacing w:before="58" w:after="200" w:line="292" w:lineRule="auto"/>
        <w:ind w:right="1655"/>
        <w:contextualSpacing/>
        <w:jc w:val="left"/>
        <w:rPr>
          <w:rFonts w:eastAsia="Tahoma" w:cs="Arial"/>
          <w:spacing w:val="-1"/>
          <w:szCs w:val="22"/>
          <w:lang w:val="en-US" w:eastAsia="en-US" w:bidi="en-US"/>
        </w:rPr>
      </w:pPr>
      <w:r w:rsidRPr="00FE241E">
        <w:rPr>
          <w:rFonts w:eastAsia="Tahoma" w:cs="Arial"/>
          <w:spacing w:val="-1"/>
          <w:szCs w:val="22"/>
          <w:lang w:val="en-US" w:eastAsia="en-US" w:bidi="en-US"/>
        </w:rPr>
        <w:t>D.CERT.EUICC.ECDSA</w:t>
      </w:r>
    </w:p>
    <w:p w14:paraId="7C29DECE" w14:textId="77777777" w:rsidR="00FE241E" w:rsidRPr="00FE241E" w:rsidRDefault="00FE241E" w:rsidP="00FE241E">
      <w:pPr>
        <w:widowControl w:val="0"/>
        <w:numPr>
          <w:ilvl w:val="1"/>
          <w:numId w:val="76"/>
        </w:numPr>
        <w:tabs>
          <w:tab w:val="left" w:pos="340"/>
          <w:tab w:val="left" w:pos="1284"/>
          <w:tab w:val="left" w:pos="1494"/>
        </w:tabs>
        <w:autoSpaceDE w:val="0"/>
        <w:autoSpaceDN w:val="0"/>
        <w:spacing w:before="58" w:after="200" w:line="292" w:lineRule="auto"/>
        <w:ind w:right="1655"/>
        <w:contextualSpacing/>
        <w:jc w:val="left"/>
        <w:rPr>
          <w:rFonts w:eastAsia="Tahoma" w:cs="Arial"/>
          <w:spacing w:val="-1"/>
          <w:szCs w:val="22"/>
          <w:lang w:val="en-US" w:eastAsia="en-US" w:bidi="en-US"/>
        </w:rPr>
      </w:pPr>
      <w:r w:rsidRPr="00FE241E">
        <w:rPr>
          <w:rFonts w:eastAsia="Tahoma" w:cs="Arial"/>
          <w:spacing w:val="-1"/>
          <w:szCs w:val="22"/>
          <w:lang w:val="en-US" w:eastAsia="en-US" w:bidi="en-US"/>
        </w:rPr>
        <w:t>D.PK.CI.ECDSA</w:t>
      </w:r>
    </w:p>
    <w:p w14:paraId="6D55918D" w14:textId="77777777" w:rsidR="00FE241E" w:rsidRPr="00FE241E" w:rsidRDefault="00FE241E" w:rsidP="00FE241E">
      <w:pPr>
        <w:widowControl w:val="0"/>
        <w:numPr>
          <w:ilvl w:val="1"/>
          <w:numId w:val="76"/>
        </w:numPr>
        <w:tabs>
          <w:tab w:val="left" w:pos="340"/>
          <w:tab w:val="left" w:pos="1284"/>
          <w:tab w:val="left" w:pos="1494"/>
        </w:tabs>
        <w:autoSpaceDE w:val="0"/>
        <w:autoSpaceDN w:val="0"/>
        <w:spacing w:before="58" w:after="200" w:line="292" w:lineRule="auto"/>
        <w:ind w:right="1655"/>
        <w:contextualSpacing/>
        <w:jc w:val="left"/>
        <w:rPr>
          <w:rFonts w:eastAsia="Tahoma" w:cs="Arial"/>
          <w:spacing w:val="-1"/>
          <w:szCs w:val="22"/>
          <w:lang w:val="en-US" w:eastAsia="en-US" w:bidi="en-US"/>
        </w:rPr>
      </w:pPr>
      <w:r w:rsidRPr="00FE241E">
        <w:rPr>
          <w:rFonts w:eastAsia="Tahoma" w:cs="Arial"/>
          <w:spacing w:val="-1"/>
          <w:szCs w:val="22"/>
          <w:lang w:val="en-US" w:eastAsia="en-US" w:bidi="en-US"/>
        </w:rPr>
        <w:t>D.PK.EIM.ECDSA (SGP.32)</w:t>
      </w:r>
    </w:p>
    <w:p w14:paraId="06BDACDC" w14:textId="77777777" w:rsidR="00FE241E" w:rsidRPr="00FE241E" w:rsidRDefault="00FE241E" w:rsidP="00FE241E">
      <w:pPr>
        <w:widowControl w:val="0"/>
        <w:numPr>
          <w:ilvl w:val="1"/>
          <w:numId w:val="76"/>
        </w:numPr>
        <w:tabs>
          <w:tab w:val="left" w:pos="340"/>
          <w:tab w:val="left" w:pos="1284"/>
          <w:tab w:val="left" w:pos="1494"/>
        </w:tabs>
        <w:autoSpaceDE w:val="0"/>
        <w:autoSpaceDN w:val="0"/>
        <w:spacing w:before="58" w:after="200" w:line="292" w:lineRule="auto"/>
        <w:ind w:right="1655"/>
        <w:contextualSpacing/>
        <w:jc w:val="left"/>
        <w:rPr>
          <w:rFonts w:eastAsia="Tahoma" w:cs="Arial"/>
          <w:spacing w:val="-1"/>
          <w:szCs w:val="22"/>
          <w:lang w:val="en-US" w:eastAsia="en-US" w:bidi="en-US"/>
        </w:rPr>
      </w:pPr>
      <w:r w:rsidRPr="00FE241E">
        <w:rPr>
          <w:rFonts w:eastAsia="Tahoma" w:cs="Arial"/>
          <w:spacing w:val="-1"/>
          <w:szCs w:val="22"/>
          <w:lang w:val="en-US" w:eastAsia="en-US" w:bidi="en-US"/>
        </w:rPr>
        <w:t>D.EID</w:t>
      </w:r>
    </w:p>
    <w:p w14:paraId="359D3749" w14:textId="77777777" w:rsidR="00FE241E" w:rsidRPr="00FE241E" w:rsidRDefault="00FE241E" w:rsidP="00FE241E">
      <w:pPr>
        <w:widowControl w:val="0"/>
        <w:numPr>
          <w:ilvl w:val="1"/>
          <w:numId w:val="76"/>
        </w:numPr>
        <w:tabs>
          <w:tab w:val="left" w:pos="340"/>
          <w:tab w:val="left" w:pos="1284"/>
          <w:tab w:val="left" w:pos="1494"/>
        </w:tabs>
        <w:autoSpaceDE w:val="0"/>
        <w:autoSpaceDN w:val="0"/>
        <w:spacing w:before="58" w:after="200" w:line="292" w:lineRule="auto"/>
        <w:ind w:right="1655"/>
        <w:contextualSpacing/>
        <w:jc w:val="left"/>
        <w:rPr>
          <w:rFonts w:eastAsia="Tahoma" w:cs="Arial"/>
          <w:spacing w:val="-1"/>
          <w:szCs w:val="22"/>
          <w:lang w:val="en-US" w:eastAsia="en-US" w:bidi="en-US"/>
        </w:rPr>
      </w:pPr>
      <w:r w:rsidRPr="00FE241E">
        <w:rPr>
          <w:rFonts w:eastAsia="Tahoma" w:cs="Arial"/>
          <w:spacing w:val="-1"/>
          <w:szCs w:val="22"/>
          <w:lang w:val="en-US" w:eastAsia="en-US" w:bidi="en-US"/>
        </w:rPr>
        <w:t>D.SECRETS</w:t>
      </w:r>
    </w:p>
    <w:p w14:paraId="6B5EAA4F" w14:textId="77777777" w:rsidR="00FE241E" w:rsidRPr="00FE241E" w:rsidRDefault="00FE241E" w:rsidP="00FE241E">
      <w:pPr>
        <w:widowControl w:val="0"/>
        <w:numPr>
          <w:ilvl w:val="1"/>
          <w:numId w:val="76"/>
        </w:numPr>
        <w:tabs>
          <w:tab w:val="left" w:pos="340"/>
          <w:tab w:val="left" w:pos="1284"/>
          <w:tab w:val="left" w:pos="1494"/>
        </w:tabs>
        <w:autoSpaceDE w:val="0"/>
        <w:autoSpaceDN w:val="0"/>
        <w:spacing w:before="58" w:after="200" w:line="292" w:lineRule="auto"/>
        <w:ind w:right="1655"/>
        <w:contextualSpacing/>
        <w:jc w:val="left"/>
        <w:rPr>
          <w:rFonts w:eastAsia="Tahoma" w:cs="Arial"/>
          <w:spacing w:val="-1"/>
          <w:szCs w:val="22"/>
          <w:lang w:val="en-US" w:eastAsia="en-US" w:bidi="en-US"/>
        </w:rPr>
      </w:pPr>
      <w:r w:rsidRPr="00FE241E">
        <w:rPr>
          <w:rFonts w:eastAsia="Tahoma" w:cs="Arial"/>
          <w:spacing w:val="-1"/>
          <w:szCs w:val="22"/>
          <w:lang w:val="en-US" w:eastAsia="en-US" w:bidi="en-US"/>
        </w:rPr>
        <w:t>D.CERT.EUM.ECDSA</w:t>
      </w:r>
    </w:p>
    <w:p w14:paraId="29B87AC8" w14:textId="77777777" w:rsidR="00FE241E" w:rsidRPr="00FE241E" w:rsidRDefault="00FE241E" w:rsidP="00FE241E">
      <w:pPr>
        <w:widowControl w:val="0"/>
        <w:numPr>
          <w:ilvl w:val="1"/>
          <w:numId w:val="76"/>
        </w:numPr>
        <w:tabs>
          <w:tab w:val="left" w:pos="340"/>
          <w:tab w:val="left" w:pos="1284"/>
          <w:tab w:val="left" w:pos="1494"/>
        </w:tabs>
        <w:autoSpaceDE w:val="0"/>
        <w:autoSpaceDN w:val="0"/>
        <w:spacing w:before="58" w:after="200" w:line="292" w:lineRule="auto"/>
        <w:ind w:right="1655"/>
        <w:contextualSpacing/>
        <w:jc w:val="left"/>
        <w:rPr>
          <w:rFonts w:eastAsia="Tahoma" w:cs="Arial"/>
          <w:spacing w:val="-1"/>
          <w:szCs w:val="22"/>
          <w:lang w:val="en-US" w:eastAsia="en-US" w:bidi="en-US"/>
        </w:rPr>
      </w:pPr>
      <w:r w:rsidRPr="00FE241E">
        <w:rPr>
          <w:rFonts w:eastAsia="Tahoma" w:cs="Arial"/>
          <w:spacing w:val="-1"/>
          <w:szCs w:val="22"/>
          <w:lang w:val="en-US" w:eastAsia="en-US" w:bidi="en-US"/>
        </w:rPr>
        <w:t>D.CRLs if existing</w:t>
      </w:r>
    </w:p>
    <w:p w14:paraId="4141C9A6" w14:textId="31C7A0BE" w:rsidR="00BF1326" w:rsidRPr="008C3388" w:rsidRDefault="00BF1326" w:rsidP="003F4E15">
      <w:pPr>
        <w:spacing w:after="51"/>
        <w:ind w:left="283" w:right="57" w:hanging="283"/>
        <w:rPr>
          <w:rFonts w:eastAsia="Tahoma" w:cstheme="minorHAnsi"/>
          <w:b/>
        </w:rPr>
      </w:pPr>
    </w:p>
    <w:p w14:paraId="568E5EB1" w14:textId="77777777" w:rsidR="00BF1326" w:rsidRPr="008C3388" w:rsidRDefault="00BF1326" w:rsidP="00671AC6">
      <w:pPr>
        <w:spacing w:line="319" w:lineRule="auto"/>
        <w:ind w:right="57"/>
        <w:rPr>
          <w:rFonts w:cstheme="minorHAnsi"/>
        </w:rPr>
      </w:pPr>
      <w:bookmarkStart w:id="130" w:name="_bookmark187"/>
      <w:bookmarkEnd w:id="130"/>
    </w:p>
    <w:p w14:paraId="2ED37EB9"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FDP_RIP.1 Subset residual information protection </w:t>
      </w:r>
    </w:p>
    <w:p w14:paraId="02B1518F" w14:textId="6AC58662" w:rsidR="00BF1326" w:rsidRPr="008C3388" w:rsidRDefault="00BF1326" w:rsidP="00BF1326">
      <w:pPr>
        <w:spacing w:after="51"/>
        <w:ind w:left="283" w:right="57" w:hanging="283"/>
        <w:rPr>
          <w:rFonts w:eastAsia="Tahoma" w:cstheme="minorHAnsi"/>
          <w:b/>
        </w:rPr>
      </w:pPr>
    </w:p>
    <w:p w14:paraId="67927FF6" w14:textId="77777777" w:rsidR="00BF1326" w:rsidRPr="008C3388" w:rsidRDefault="00BF1326" w:rsidP="00BF1326">
      <w:pPr>
        <w:spacing w:after="338" w:line="248" w:lineRule="auto"/>
        <w:ind w:right="52"/>
        <w:rPr>
          <w:rFonts w:cstheme="minorHAnsi"/>
        </w:rPr>
      </w:pPr>
      <w:r w:rsidRPr="00EB7E0C">
        <w:rPr>
          <w:rFonts w:cstheme="minorHAnsi"/>
        </w:rPr>
        <w:t>The definition of this SFR is present in [PP-eUICC] and it is unchanged within this ST.</w:t>
      </w:r>
      <w:r w:rsidRPr="008C3388">
        <w:rPr>
          <w:rFonts w:cstheme="minorHAnsi"/>
        </w:rPr>
        <w:t xml:space="preserve"> </w:t>
      </w:r>
    </w:p>
    <w:p w14:paraId="7A43F63A"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FPT_FLS.1 Failure with preservation of secure state </w:t>
      </w:r>
    </w:p>
    <w:p w14:paraId="1C4A1B90" w14:textId="7858A7EE" w:rsidR="00BF1326" w:rsidRPr="008C3388" w:rsidRDefault="00BF1326" w:rsidP="00BF1326">
      <w:pPr>
        <w:ind w:left="283" w:right="52" w:hanging="283"/>
        <w:rPr>
          <w:rFonts w:eastAsia="Tahoma" w:cstheme="minorHAnsi"/>
          <w:b/>
        </w:rPr>
      </w:pPr>
    </w:p>
    <w:p w14:paraId="62102CF7" w14:textId="77777777" w:rsidR="00BF1326" w:rsidRPr="008C3388" w:rsidRDefault="00BF1326" w:rsidP="00BF1326">
      <w:pPr>
        <w:rPr>
          <w:rFonts w:eastAsia="Tahoma"/>
          <w:b/>
        </w:rPr>
      </w:pPr>
      <w:r w:rsidRPr="005657A6">
        <w:rPr>
          <w:rFonts w:cstheme="minorHAnsi"/>
        </w:rPr>
        <w:t>The definition of this SFR is present in [PP-eUICC] and it is unchanged within this ST.</w:t>
      </w:r>
      <w:r w:rsidRPr="008C3388">
        <w:rPr>
          <w:rFonts w:eastAsia="Tahoma"/>
          <w:b/>
        </w:rPr>
        <w:t xml:space="preserve"> </w:t>
      </w:r>
    </w:p>
    <w:p w14:paraId="2199EEC7" w14:textId="77777777" w:rsidR="00BF1326" w:rsidRPr="008C3388" w:rsidRDefault="00BF1326" w:rsidP="00BF1326">
      <w:pPr>
        <w:spacing w:after="14" w:line="307" w:lineRule="auto"/>
        <w:ind w:left="581" w:right="57" w:hanging="283"/>
        <w:rPr>
          <w:rFonts w:eastAsia="Tahoma" w:cstheme="minorHAnsi"/>
          <w:b/>
        </w:rPr>
      </w:pPr>
    </w:p>
    <w:p w14:paraId="296A031D"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FMT_MSA.1/PLATFORM_DATA Management of security attributes </w:t>
      </w:r>
    </w:p>
    <w:p w14:paraId="63063990" w14:textId="32816C87" w:rsidR="00BF1326" w:rsidRPr="008C3388" w:rsidRDefault="00BF1326" w:rsidP="00BF1326">
      <w:pPr>
        <w:ind w:left="283" w:right="52" w:hanging="283"/>
        <w:rPr>
          <w:rFonts w:eastAsia="Tahoma" w:cstheme="minorHAnsi"/>
          <w:b/>
        </w:rPr>
      </w:pPr>
    </w:p>
    <w:p w14:paraId="00DB34D7" w14:textId="77777777" w:rsidR="00BF1326" w:rsidRPr="008C3388" w:rsidRDefault="00BF1326" w:rsidP="00BF1326">
      <w:pPr>
        <w:spacing w:after="264" w:line="248" w:lineRule="auto"/>
        <w:ind w:right="52"/>
        <w:rPr>
          <w:rFonts w:cstheme="minorHAnsi"/>
        </w:rPr>
      </w:pPr>
      <w:r w:rsidRPr="00EB7E0C">
        <w:rPr>
          <w:rFonts w:cstheme="minorHAnsi"/>
        </w:rPr>
        <w:t>The definition of this SFR is present in [PP-eUICC] and it is unchanged within this ST.</w:t>
      </w:r>
      <w:r w:rsidRPr="008C3388">
        <w:rPr>
          <w:rFonts w:cstheme="minorHAnsi"/>
        </w:rPr>
        <w:t xml:space="preserve"> </w:t>
      </w:r>
    </w:p>
    <w:p w14:paraId="7486C251" w14:textId="77777777" w:rsidR="00BF1326" w:rsidRPr="008C3388" w:rsidRDefault="00BF1326" w:rsidP="00BF1326">
      <w:pPr>
        <w:spacing w:line="259" w:lineRule="auto"/>
        <w:ind w:left="15"/>
        <w:rPr>
          <w:rFonts w:cstheme="minorHAnsi"/>
        </w:rPr>
      </w:pPr>
    </w:p>
    <w:p w14:paraId="70D98FB1" w14:textId="0778439E"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FMT_MSA.1/R</w:t>
      </w:r>
      <w:r w:rsidR="007764DC">
        <w:rPr>
          <w:rFonts w:eastAsia="Tahoma" w:cstheme="minorHAnsi"/>
          <w:b/>
          <w:bCs/>
        </w:rPr>
        <w:t>ULES</w:t>
      </w:r>
      <w:r w:rsidRPr="008C3388">
        <w:rPr>
          <w:rFonts w:eastAsia="Tahoma" w:cstheme="minorHAnsi"/>
          <w:b/>
          <w:bCs/>
        </w:rPr>
        <w:t xml:space="preserve"> Management of security attributes </w:t>
      </w:r>
    </w:p>
    <w:p w14:paraId="49E005D6" w14:textId="77777777" w:rsidR="007764DC" w:rsidRPr="002A4C6B" w:rsidRDefault="007764DC" w:rsidP="007764DC">
      <w:pPr>
        <w:widowControl w:val="0"/>
        <w:autoSpaceDE w:val="0"/>
        <w:autoSpaceDN w:val="0"/>
        <w:spacing w:before="101"/>
        <w:ind w:left="499" w:right="292" w:hanging="284"/>
        <w:rPr>
          <w:rFonts w:eastAsia="Tahoma" w:cs="Arial"/>
          <w:szCs w:val="22"/>
          <w:lang w:val="en-US" w:eastAsia="en-US" w:bidi="en-US"/>
        </w:rPr>
      </w:pPr>
      <w:r w:rsidRPr="002A4C6B">
        <w:rPr>
          <w:rFonts w:eastAsia="Tahoma" w:cs="Arial"/>
          <w:b/>
          <w:szCs w:val="22"/>
          <w:lang w:val="en-US" w:eastAsia="en-US" w:bidi="en-US"/>
        </w:rPr>
        <w:t xml:space="preserve">FMT_MSA.1.1/RULES </w:t>
      </w:r>
      <w:r w:rsidRPr="002A4C6B">
        <w:rPr>
          <w:rFonts w:eastAsia="Tahoma" w:cs="Arial"/>
          <w:szCs w:val="22"/>
          <w:lang w:val="en-US" w:eastAsia="en-US" w:bidi="en-US"/>
        </w:rPr>
        <w:t xml:space="preserve">The TSF shall enforce the </w:t>
      </w:r>
      <w:r w:rsidRPr="002A4C6B">
        <w:rPr>
          <w:rFonts w:eastAsia="Tahoma" w:cs="Arial"/>
          <w:b/>
          <w:szCs w:val="22"/>
          <w:lang w:val="en-US" w:eastAsia="en-US" w:bidi="en-US"/>
        </w:rPr>
        <w:t xml:space="preserve">Security Channel protocol information flow SFP, ISD-P content access control SFP and ISD-R access control SFP </w:t>
      </w:r>
      <w:r w:rsidRPr="002A4C6B">
        <w:rPr>
          <w:rFonts w:eastAsia="Tahoma" w:cs="Arial"/>
          <w:szCs w:val="22"/>
          <w:lang w:val="en-US" w:eastAsia="en-US" w:bidi="en-US"/>
        </w:rPr>
        <w:t xml:space="preserve">to restrict the ability to </w:t>
      </w:r>
      <w:r w:rsidRPr="002A4C6B">
        <w:rPr>
          <w:rFonts w:eastAsia="Tahoma" w:cs="Arial"/>
          <w:szCs w:val="22"/>
          <w:u w:val="single"/>
          <w:lang w:val="en-US" w:eastAsia="en-US" w:bidi="en-US"/>
        </w:rPr>
        <w:t>change_default, query, modify and delete</w:t>
      </w:r>
      <w:r w:rsidRPr="002A4C6B">
        <w:rPr>
          <w:rFonts w:eastAsia="Tahoma" w:cs="Arial"/>
          <w:szCs w:val="22"/>
          <w:lang w:val="en-US" w:eastAsia="en-US" w:bidi="en-US"/>
        </w:rPr>
        <w:t xml:space="preserve"> the security attributes</w:t>
      </w:r>
    </w:p>
    <w:p w14:paraId="324CBAA2" w14:textId="77777777" w:rsidR="007764DC" w:rsidRPr="002A4C6B" w:rsidRDefault="007764DC" w:rsidP="007764DC">
      <w:pPr>
        <w:widowControl w:val="0"/>
        <w:numPr>
          <w:ilvl w:val="1"/>
          <w:numId w:val="75"/>
        </w:numPr>
        <w:tabs>
          <w:tab w:val="left" w:pos="1284"/>
          <w:tab w:val="left" w:pos="1285"/>
        </w:tabs>
        <w:autoSpaceDE w:val="0"/>
        <w:autoSpaceDN w:val="0"/>
        <w:spacing w:before="60"/>
        <w:ind w:hanging="361"/>
        <w:rPr>
          <w:rFonts w:eastAsia="Tahoma" w:cs="Arial"/>
          <w:b/>
          <w:szCs w:val="22"/>
          <w:lang w:val="en-US" w:eastAsia="en-US" w:bidi="en-US"/>
        </w:rPr>
      </w:pPr>
      <w:r w:rsidRPr="002A4C6B">
        <w:rPr>
          <w:rFonts w:eastAsia="Tahoma" w:cs="Arial"/>
          <w:b/>
          <w:szCs w:val="22"/>
          <w:lang w:val="en-US" w:eastAsia="en-US" w:bidi="en-US"/>
        </w:rPr>
        <w:t>D.PROFILE</w:t>
      </w:r>
      <w:r w:rsidRPr="002A4C6B" w:rsidDel="00894630">
        <w:rPr>
          <w:rFonts w:eastAsia="Tahoma" w:cs="Arial"/>
          <w:b/>
          <w:szCs w:val="22"/>
          <w:lang w:val="en-US" w:eastAsia="en-US" w:bidi="en-US"/>
        </w:rPr>
        <w:t xml:space="preserve"> </w:t>
      </w:r>
      <w:r w:rsidRPr="002A4C6B">
        <w:rPr>
          <w:rFonts w:eastAsia="Tahoma" w:cs="Arial"/>
          <w:b/>
          <w:szCs w:val="22"/>
          <w:lang w:val="en-US" w:eastAsia="en-US" w:bidi="en-US"/>
        </w:rPr>
        <w:t>_RULES</w:t>
      </w:r>
    </w:p>
    <w:p w14:paraId="44A0B52A" w14:textId="77777777" w:rsidR="007764DC" w:rsidRPr="002A4C6B" w:rsidRDefault="007764DC" w:rsidP="007764DC">
      <w:pPr>
        <w:widowControl w:val="0"/>
        <w:autoSpaceDE w:val="0"/>
        <w:autoSpaceDN w:val="0"/>
        <w:spacing w:before="61"/>
        <w:ind w:left="499"/>
        <w:rPr>
          <w:rFonts w:eastAsia="Tahoma" w:cs="Arial"/>
          <w:szCs w:val="22"/>
          <w:lang w:val="en-US" w:eastAsia="en-US" w:bidi="en-US"/>
        </w:rPr>
      </w:pPr>
      <w:r w:rsidRPr="002A4C6B">
        <w:rPr>
          <w:rFonts w:eastAsia="Tahoma" w:cs="Arial"/>
          <w:szCs w:val="22"/>
          <w:lang w:val="en-US" w:eastAsia="en-US" w:bidi="en-US"/>
        </w:rPr>
        <w:t>to</w:t>
      </w:r>
    </w:p>
    <w:p w14:paraId="6452DDB4" w14:textId="77777777" w:rsidR="007764DC" w:rsidRPr="002A4C6B" w:rsidRDefault="007764DC" w:rsidP="007764DC">
      <w:pPr>
        <w:widowControl w:val="0"/>
        <w:numPr>
          <w:ilvl w:val="1"/>
          <w:numId w:val="75"/>
        </w:numPr>
        <w:tabs>
          <w:tab w:val="left" w:pos="1284"/>
          <w:tab w:val="left" w:pos="1285"/>
        </w:tabs>
        <w:autoSpaceDE w:val="0"/>
        <w:autoSpaceDN w:val="0"/>
        <w:spacing w:before="60"/>
        <w:ind w:hanging="361"/>
        <w:rPr>
          <w:rFonts w:eastAsia="Tahoma" w:cs="Arial"/>
          <w:b/>
          <w:szCs w:val="22"/>
          <w:lang w:val="en-US" w:eastAsia="en-US" w:bidi="en-US"/>
        </w:rPr>
      </w:pPr>
      <w:r w:rsidRPr="002A4C6B">
        <w:rPr>
          <w:rFonts w:eastAsia="Tahoma" w:cs="Arial"/>
          <w:b/>
          <w:szCs w:val="22"/>
          <w:lang w:val="en-US" w:eastAsia="en-US" w:bidi="en-US"/>
        </w:rPr>
        <w:t>S.ISD-R to change_default, via function “ES8+.ConfigureISDP”</w:t>
      </w:r>
    </w:p>
    <w:p w14:paraId="5A102D3D" w14:textId="77777777" w:rsidR="007764DC" w:rsidRPr="002A4C6B" w:rsidRDefault="007764DC" w:rsidP="007764DC">
      <w:pPr>
        <w:widowControl w:val="0"/>
        <w:numPr>
          <w:ilvl w:val="1"/>
          <w:numId w:val="75"/>
        </w:numPr>
        <w:tabs>
          <w:tab w:val="left" w:pos="1284"/>
          <w:tab w:val="left" w:pos="1285"/>
        </w:tabs>
        <w:autoSpaceDE w:val="0"/>
        <w:autoSpaceDN w:val="0"/>
        <w:spacing w:before="60"/>
        <w:ind w:hanging="361"/>
        <w:rPr>
          <w:rFonts w:eastAsia="Tahoma" w:cs="Arial"/>
          <w:b/>
          <w:szCs w:val="22"/>
          <w:lang w:val="en-US" w:eastAsia="en-US" w:bidi="en-US"/>
        </w:rPr>
      </w:pPr>
      <w:r w:rsidRPr="002A4C6B">
        <w:rPr>
          <w:rFonts w:eastAsia="Tahoma" w:cs="Arial"/>
          <w:b/>
          <w:szCs w:val="22"/>
          <w:lang w:val="en-US" w:eastAsia="en-US" w:bidi="en-US"/>
        </w:rPr>
        <w:t>S.ISD-R to</w:t>
      </w:r>
      <w:r w:rsidRPr="002A4C6B">
        <w:rPr>
          <w:rFonts w:eastAsia="Tahoma" w:cs="Arial"/>
          <w:b/>
          <w:spacing w:val="5"/>
          <w:szCs w:val="22"/>
          <w:lang w:val="en-US" w:eastAsia="en-US" w:bidi="en-US"/>
        </w:rPr>
        <w:t xml:space="preserve"> </w:t>
      </w:r>
      <w:r w:rsidRPr="002A4C6B">
        <w:rPr>
          <w:rFonts w:eastAsia="Tahoma" w:cs="Arial"/>
          <w:b/>
          <w:szCs w:val="22"/>
          <w:lang w:val="en-US" w:eastAsia="en-US" w:bidi="en-US"/>
        </w:rPr>
        <w:t>query</w:t>
      </w:r>
    </w:p>
    <w:p w14:paraId="39A457C0" w14:textId="77777777" w:rsidR="007764DC" w:rsidRDefault="007764DC" w:rsidP="007764DC">
      <w:pPr>
        <w:widowControl w:val="0"/>
        <w:numPr>
          <w:ilvl w:val="1"/>
          <w:numId w:val="75"/>
        </w:numPr>
        <w:tabs>
          <w:tab w:val="left" w:pos="1284"/>
          <w:tab w:val="left" w:pos="1285"/>
        </w:tabs>
        <w:autoSpaceDE w:val="0"/>
        <w:autoSpaceDN w:val="0"/>
        <w:spacing w:before="61"/>
        <w:ind w:hanging="361"/>
        <w:rPr>
          <w:rFonts w:eastAsia="Tahoma" w:cs="Arial"/>
          <w:b/>
          <w:szCs w:val="22"/>
          <w:lang w:val="en-US" w:eastAsia="en-US" w:bidi="en-US"/>
        </w:rPr>
      </w:pPr>
      <w:r w:rsidRPr="002A4C6B">
        <w:rPr>
          <w:rFonts w:eastAsia="Tahoma" w:cs="Arial"/>
          <w:b/>
          <w:szCs w:val="22"/>
          <w:lang w:val="en-US" w:eastAsia="en-US" w:bidi="en-US"/>
        </w:rPr>
        <w:t>S.ISD-P to modify, via function</w:t>
      </w:r>
      <w:r w:rsidRPr="00671AC6">
        <w:rPr>
          <w:rFonts w:eastAsia="Tahoma" w:cs="Arial"/>
          <w:b/>
          <w:szCs w:val="22"/>
          <w:lang w:val="en-US" w:eastAsia="en-US" w:bidi="en-US"/>
        </w:rPr>
        <w:t xml:space="preserve"> </w:t>
      </w:r>
      <w:r w:rsidRPr="002A4C6B">
        <w:rPr>
          <w:rFonts w:eastAsia="Tahoma" w:cs="Arial"/>
          <w:b/>
          <w:szCs w:val="22"/>
          <w:lang w:val="en-US" w:eastAsia="en-US" w:bidi="en-US"/>
        </w:rPr>
        <w:t>“ES6.UpdateMetadata”</w:t>
      </w:r>
    </w:p>
    <w:p w14:paraId="70C72B60" w14:textId="77777777" w:rsidR="007764DC" w:rsidRPr="00CE49F1" w:rsidRDefault="007764DC" w:rsidP="007764DC">
      <w:pPr>
        <w:widowControl w:val="0"/>
        <w:numPr>
          <w:ilvl w:val="1"/>
          <w:numId w:val="75"/>
        </w:numPr>
        <w:tabs>
          <w:tab w:val="left" w:pos="1284"/>
          <w:tab w:val="left" w:pos="1285"/>
        </w:tabs>
        <w:autoSpaceDE w:val="0"/>
        <w:autoSpaceDN w:val="0"/>
        <w:spacing w:before="61"/>
        <w:ind w:hanging="361"/>
        <w:rPr>
          <w:rFonts w:eastAsia="Tahoma" w:cs="Arial"/>
          <w:b/>
          <w:szCs w:val="22"/>
          <w:lang w:val="it-IT" w:eastAsia="en-US" w:bidi="en-US"/>
        </w:rPr>
      </w:pPr>
      <w:r w:rsidRPr="00CE49F1">
        <w:rPr>
          <w:rFonts w:eastAsia="Tahoma" w:cs="Arial"/>
          <w:b/>
          <w:szCs w:val="22"/>
          <w:lang w:val="it-IT" w:eastAsia="en-US" w:bidi="en-US"/>
        </w:rPr>
        <w:t>[</w:t>
      </w:r>
      <w:r w:rsidRPr="00CE49F1">
        <w:rPr>
          <w:rFonts w:eastAsia="Tahoma" w:cs="Arial"/>
          <w:bCs/>
          <w:szCs w:val="22"/>
          <w:lang w:val="it-IT" w:eastAsia="en-US" w:bidi="en-US"/>
        </w:rPr>
        <w:t>S.ISD-R to delete, via function</w:t>
      </w:r>
      <w:r w:rsidRPr="00CE49F1">
        <w:rPr>
          <w:rFonts w:eastAsia="Tahoma" w:cs="Arial"/>
          <w:bCs/>
          <w:spacing w:val="18"/>
          <w:szCs w:val="22"/>
          <w:lang w:val="it-IT" w:eastAsia="en-US" w:bidi="en-US"/>
        </w:rPr>
        <w:t xml:space="preserve"> </w:t>
      </w:r>
      <w:r w:rsidRPr="00CE49F1">
        <w:rPr>
          <w:rFonts w:eastAsia="Tahoma" w:cs="Arial"/>
          <w:bCs/>
          <w:szCs w:val="22"/>
          <w:lang w:val="it-IT" w:eastAsia="en-US" w:bidi="en-US"/>
        </w:rPr>
        <w:t>“ESep.Delete”</w:t>
      </w:r>
      <w:r w:rsidRPr="00CE49F1">
        <w:rPr>
          <w:rFonts w:eastAsia="Tahoma" w:cs="Arial"/>
          <w:b/>
          <w:szCs w:val="22"/>
          <w:lang w:val="it-IT" w:eastAsia="en-US" w:bidi="en-US"/>
        </w:rPr>
        <w:t>]</w:t>
      </w:r>
    </w:p>
    <w:p w14:paraId="656A5ED4" w14:textId="21F1D9BE" w:rsidR="00BF1326" w:rsidRPr="00CE49F1" w:rsidRDefault="00BF1326" w:rsidP="00BF1326">
      <w:pPr>
        <w:ind w:left="283" w:right="52" w:hanging="283"/>
        <w:rPr>
          <w:rFonts w:eastAsia="Tahoma" w:cstheme="minorHAnsi"/>
          <w:b/>
          <w:lang w:val="it-IT"/>
        </w:rPr>
      </w:pPr>
    </w:p>
    <w:p w14:paraId="6478CEF4" w14:textId="51937356" w:rsidR="00BF1326" w:rsidRPr="00CE49F1" w:rsidRDefault="00BF1326" w:rsidP="00BF1326">
      <w:pPr>
        <w:spacing w:after="79" w:line="248" w:lineRule="auto"/>
        <w:ind w:left="1083" w:right="52"/>
        <w:rPr>
          <w:rFonts w:eastAsia="Tahoma" w:cstheme="minorHAnsi"/>
          <w:b/>
          <w:lang w:val="it-IT"/>
        </w:rPr>
      </w:pPr>
    </w:p>
    <w:p w14:paraId="09A844D4"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FMT_MSA.1/CERT_KEYS Management of security attributes </w:t>
      </w:r>
    </w:p>
    <w:p w14:paraId="3E57F5BE" w14:textId="77777777" w:rsidR="007764DC" w:rsidRPr="002A4C6B" w:rsidRDefault="007764DC" w:rsidP="007764DC">
      <w:pPr>
        <w:widowControl w:val="0"/>
        <w:autoSpaceDE w:val="0"/>
        <w:autoSpaceDN w:val="0"/>
        <w:spacing w:before="101"/>
        <w:ind w:left="499" w:right="292" w:hanging="284"/>
        <w:rPr>
          <w:rFonts w:eastAsia="Tahoma" w:cs="Arial"/>
          <w:szCs w:val="22"/>
          <w:lang w:val="en-US" w:eastAsia="en-US" w:bidi="en-US"/>
        </w:rPr>
      </w:pPr>
      <w:r w:rsidRPr="002A4C6B">
        <w:rPr>
          <w:rFonts w:eastAsia="Tahoma" w:cs="Arial"/>
          <w:b/>
          <w:szCs w:val="22"/>
          <w:lang w:val="en-US" w:eastAsia="en-US" w:bidi="en-US"/>
        </w:rPr>
        <w:t xml:space="preserve">FMT_MSA.1.1/CERT_KEYS </w:t>
      </w:r>
      <w:r w:rsidRPr="002A4C6B">
        <w:rPr>
          <w:rFonts w:eastAsia="Tahoma" w:cs="Arial"/>
          <w:szCs w:val="22"/>
          <w:lang w:val="en-US" w:eastAsia="en-US" w:bidi="en-US"/>
        </w:rPr>
        <w:t xml:space="preserve">The TSF shall enforce the </w:t>
      </w:r>
      <w:r w:rsidRPr="002A4C6B">
        <w:rPr>
          <w:rFonts w:eastAsia="Tahoma" w:cs="Arial"/>
          <w:b/>
          <w:szCs w:val="22"/>
          <w:lang w:val="en-US" w:eastAsia="en-US" w:bidi="en-US"/>
        </w:rPr>
        <w:t xml:space="preserve">Security Channel protocol information flow SFP, ISD-R access control SFP and ECASD access control SFP </w:t>
      </w:r>
      <w:r w:rsidRPr="002A4C6B">
        <w:rPr>
          <w:rFonts w:eastAsia="Tahoma" w:cs="Arial"/>
          <w:szCs w:val="22"/>
          <w:lang w:val="en-US" w:eastAsia="en-US" w:bidi="en-US"/>
        </w:rPr>
        <w:t xml:space="preserve">to restrict the ability to </w:t>
      </w:r>
      <w:r w:rsidRPr="002A4C6B">
        <w:rPr>
          <w:rFonts w:eastAsia="Tahoma" w:cs="Arial"/>
          <w:szCs w:val="22"/>
          <w:u w:val="single"/>
          <w:lang w:val="en-US" w:eastAsia="en-US" w:bidi="en-US"/>
        </w:rPr>
        <w:t>query and delete</w:t>
      </w:r>
      <w:r w:rsidRPr="002A4C6B">
        <w:rPr>
          <w:rFonts w:eastAsia="Tahoma" w:cs="Arial"/>
          <w:szCs w:val="22"/>
          <w:lang w:val="en-US" w:eastAsia="en-US" w:bidi="en-US"/>
        </w:rPr>
        <w:t xml:space="preserve"> the security attributes</w:t>
      </w:r>
    </w:p>
    <w:p w14:paraId="4F7B5968" w14:textId="77777777" w:rsidR="007764DC" w:rsidRPr="002A4C6B" w:rsidRDefault="007764DC" w:rsidP="007764DC">
      <w:pPr>
        <w:widowControl w:val="0"/>
        <w:numPr>
          <w:ilvl w:val="1"/>
          <w:numId w:val="75"/>
        </w:numPr>
        <w:tabs>
          <w:tab w:val="left" w:pos="1284"/>
          <w:tab w:val="left" w:pos="1285"/>
        </w:tabs>
        <w:autoSpaceDE w:val="0"/>
        <w:autoSpaceDN w:val="0"/>
        <w:spacing w:before="61"/>
        <w:ind w:hanging="361"/>
        <w:jc w:val="left"/>
        <w:rPr>
          <w:rFonts w:eastAsia="Tahoma" w:cs="Arial"/>
          <w:b/>
          <w:szCs w:val="22"/>
          <w:lang w:val="en-US" w:eastAsia="en-US" w:bidi="en-US"/>
        </w:rPr>
      </w:pPr>
      <w:r w:rsidRPr="002A4C6B">
        <w:rPr>
          <w:rFonts w:eastAsia="Tahoma" w:cs="Arial"/>
          <w:b/>
          <w:szCs w:val="22"/>
          <w:lang w:val="en-US" w:eastAsia="en-US" w:bidi="en-US"/>
        </w:rPr>
        <w:t>D.CERT.EUICC.ECDSA</w:t>
      </w:r>
    </w:p>
    <w:p w14:paraId="4A21CD63" w14:textId="77777777" w:rsidR="007764DC" w:rsidRPr="002A4C6B" w:rsidRDefault="007764DC" w:rsidP="007764DC">
      <w:pPr>
        <w:widowControl w:val="0"/>
        <w:numPr>
          <w:ilvl w:val="1"/>
          <w:numId w:val="75"/>
        </w:numPr>
        <w:tabs>
          <w:tab w:val="left" w:pos="1284"/>
          <w:tab w:val="left" w:pos="1285"/>
        </w:tabs>
        <w:autoSpaceDE w:val="0"/>
        <w:autoSpaceDN w:val="0"/>
        <w:spacing w:before="61"/>
        <w:ind w:hanging="361"/>
        <w:jc w:val="left"/>
        <w:rPr>
          <w:rFonts w:eastAsia="Tahoma" w:cs="Arial"/>
          <w:b/>
          <w:szCs w:val="22"/>
          <w:lang w:val="en-US" w:eastAsia="en-US" w:bidi="en-US"/>
        </w:rPr>
      </w:pPr>
      <w:r w:rsidRPr="002A4C6B">
        <w:rPr>
          <w:rFonts w:eastAsia="Tahoma" w:cs="Arial"/>
          <w:b/>
          <w:szCs w:val="22"/>
          <w:lang w:val="en-US" w:eastAsia="en-US" w:bidi="en-US"/>
        </w:rPr>
        <w:t>D.PK.CI.ECDSA</w:t>
      </w:r>
    </w:p>
    <w:p w14:paraId="0DD12A4E" w14:textId="77777777" w:rsidR="007764DC" w:rsidRPr="002A4C6B" w:rsidRDefault="007764DC" w:rsidP="007764DC">
      <w:pPr>
        <w:widowControl w:val="0"/>
        <w:numPr>
          <w:ilvl w:val="1"/>
          <w:numId w:val="75"/>
        </w:numPr>
        <w:tabs>
          <w:tab w:val="left" w:pos="1284"/>
          <w:tab w:val="left" w:pos="1285"/>
        </w:tabs>
        <w:autoSpaceDE w:val="0"/>
        <w:autoSpaceDN w:val="0"/>
        <w:spacing w:before="58"/>
        <w:ind w:hanging="361"/>
        <w:jc w:val="left"/>
        <w:rPr>
          <w:rFonts w:eastAsia="Tahoma" w:cs="Arial"/>
          <w:b/>
          <w:szCs w:val="22"/>
          <w:lang w:val="en-US" w:eastAsia="en-US" w:bidi="en-US"/>
        </w:rPr>
      </w:pPr>
      <w:r w:rsidRPr="002A4C6B">
        <w:rPr>
          <w:rFonts w:eastAsia="Tahoma" w:cs="Arial"/>
          <w:b/>
          <w:szCs w:val="22"/>
          <w:lang w:val="en-US" w:eastAsia="en-US" w:bidi="en-US"/>
        </w:rPr>
        <w:t>D.CERT.EUM.ECDSA</w:t>
      </w:r>
    </w:p>
    <w:p w14:paraId="2C50B5EC" w14:textId="77777777" w:rsidR="007764DC" w:rsidRPr="002A4C6B" w:rsidRDefault="007764DC" w:rsidP="007764DC">
      <w:pPr>
        <w:widowControl w:val="0"/>
        <w:numPr>
          <w:ilvl w:val="1"/>
          <w:numId w:val="75"/>
        </w:numPr>
        <w:tabs>
          <w:tab w:val="left" w:pos="1284"/>
          <w:tab w:val="left" w:pos="1285"/>
        </w:tabs>
        <w:autoSpaceDE w:val="0"/>
        <w:autoSpaceDN w:val="0"/>
        <w:spacing w:before="61"/>
        <w:ind w:hanging="361"/>
        <w:jc w:val="left"/>
        <w:rPr>
          <w:rFonts w:eastAsia="Tahoma" w:cs="Arial"/>
          <w:b/>
          <w:szCs w:val="22"/>
          <w:lang w:val="en-US" w:eastAsia="en-US" w:bidi="en-US"/>
        </w:rPr>
      </w:pPr>
      <w:r w:rsidRPr="002A4C6B">
        <w:rPr>
          <w:rFonts w:eastAsia="Tahoma" w:cs="Arial"/>
          <w:b/>
          <w:szCs w:val="22"/>
          <w:lang w:val="en-US" w:eastAsia="en-US" w:bidi="en-US"/>
        </w:rPr>
        <w:t>D.MNO_KEYS</w:t>
      </w:r>
    </w:p>
    <w:p w14:paraId="2F5FF26E" w14:textId="77777777" w:rsidR="007764DC" w:rsidRPr="002A4C6B" w:rsidRDefault="007764DC" w:rsidP="007764DC">
      <w:pPr>
        <w:widowControl w:val="0"/>
        <w:autoSpaceDE w:val="0"/>
        <w:autoSpaceDN w:val="0"/>
        <w:spacing w:before="61"/>
        <w:ind w:left="499"/>
        <w:jc w:val="left"/>
        <w:rPr>
          <w:rFonts w:eastAsia="Tahoma" w:cs="Arial"/>
          <w:szCs w:val="22"/>
          <w:lang w:val="en-US" w:eastAsia="en-US" w:bidi="en-US"/>
        </w:rPr>
      </w:pPr>
      <w:r w:rsidRPr="002A4C6B">
        <w:rPr>
          <w:rFonts w:eastAsia="Tahoma" w:cs="Arial"/>
          <w:szCs w:val="22"/>
          <w:lang w:val="en-US" w:eastAsia="en-US" w:bidi="en-US"/>
        </w:rPr>
        <w:t>to</w:t>
      </w:r>
    </w:p>
    <w:p w14:paraId="0EE43BAF" w14:textId="77777777" w:rsidR="007764DC" w:rsidRPr="002A4C6B" w:rsidRDefault="007764DC" w:rsidP="007764DC">
      <w:pPr>
        <w:widowControl w:val="0"/>
        <w:numPr>
          <w:ilvl w:val="1"/>
          <w:numId w:val="75"/>
        </w:numPr>
        <w:tabs>
          <w:tab w:val="left" w:pos="1284"/>
          <w:tab w:val="left" w:pos="1285"/>
        </w:tabs>
        <w:autoSpaceDE w:val="0"/>
        <w:autoSpaceDN w:val="0"/>
        <w:spacing w:before="57"/>
        <w:ind w:hanging="361"/>
        <w:jc w:val="left"/>
        <w:rPr>
          <w:rFonts w:eastAsia="Tahoma" w:cs="Arial"/>
          <w:b/>
          <w:szCs w:val="22"/>
          <w:lang w:val="en-US" w:eastAsia="en-US" w:bidi="en-US"/>
        </w:rPr>
      </w:pPr>
      <w:r w:rsidRPr="002A4C6B">
        <w:rPr>
          <w:rFonts w:eastAsia="Tahoma" w:cs="Arial"/>
          <w:b/>
          <w:szCs w:val="22"/>
          <w:lang w:val="en-US" w:eastAsia="en-US" w:bidi="en-US"/>
        </w:rPr>
        <w:t>S.ISD-R for:</w:t>
      </w:r>
    </w:p>
    <w:p w14:paraId="64D25441" w14:textId="77777777" w:rsidR="007764DC" w:rsidRPr="002A4C6B" w:rsidRDefault="007764DC" w:rsidP="007764DC">
      <w:pPr>
        <w:widowControl w:val="0"/>
        <w:numPr>
          <w:ilvl w:val="2"/>
          <w:numId w:val="75"/>
        </w:numPr>
        <w:tabs>
          <w:tab w:val="left" w:pos="1494"/>
        </w:tabs>
        <w:autoSpaceDE w:val="0"/>
        <w:autoSpaceDN w:val="0"/>
        <w:spacing w:before="61"/>
        <w:ind w:left="1493" w:hanging="287"/>
        <w:jc w:val="left"/>
        <w:rPr>
          <w:rFonts w:eastAsia="Tahoma" w:cs="Arial"/>
          <w:b/>
          <w:szCs w:val="22"/>
          <w:lang w:val="en-US" w:eastAsia="en-US" w:bidi="en-US"/>
        </w:rPr>
      </w:pPr>
      <w:r w:rsidRPr="002A4C6B">
        <w:rPr>
          <w:rFonts w:eastAsia="Tahoma" w:cs="Arial"/>
          <w:b/>
          <w:szCs w:val="22"/>
          <w:lang w:val="en-US" w:eastAsia="en-US" w:bidi="en-US"/>
        </w:rPr>
        <w:t>query</w:t>
      </w:r>
      <w:r w:rsidRPr="002A4C6B">
        <w:rPr>
          <w:rFonts w:eastAsia="Tahoma" w:cs="Arial"/>
          <w:b/>
          <w:spacing w:val="2"/>
          <w:szCs w:val="22"/>
          <w:lang w:val="en-US" w:eastAsia="en-US" w:bidi="en-US"/>
        </w:rPr>
        <w:t xml:space="preserve"> </w:t>
      </w:r>
      <w:r w:rsidRPr="002A4C6B">
        <w:rPr>
          <w:rFonts w:eastAsia="Tahoma" w:cs="Arial"/>
          <w:b/>
          <w:szCs w:val="22"/>
          <w:lang w:val="en-US" w:eastAsia="en-US" w:bidi="en-US"/>
        </w:rPr>
        <w:t>D.PK.CI.ECDSA</w:t>
      </w:r>
    </w:p>
    <w:p w14:paraId="73F73DD7" w14:textId="77777777" w:rsidR="007764DC" w:rsidRPr="00CE49F1" w:rsidRDefault="007764DC" w:rsidP="007764DC">
      <w:pPr>
        <w:widowControl w:val="0"/>
        <w:numPr>
          <w:ilvl w:val="2"/>
          <w:numId w:val="75"/>
        </w:numPr>
        <w:tabs>
          <w:tab w:val="left" w:pos="1494"/>
        </w:tabs>
        <w:autoSpaceDE w:val="0"/>
        <w:autoSpaceDN w:val="0"/>
        <w:spacing w:before="60"/>
        <w:ind w:left="1493" w:hanging="287"/>
        <w:jc w:val="left"/>
        <w:rPr>
          <w:rFonts w:eastAsia="Tahoma" w:cs="Arial"/>
          <w:b/>
          <w:szCs w:val="22"/>
          <w:lang w:val="it-IT" w:eastAsia="en-US" w:bidi="en-US"/>
        </w:rPr>
      </w:pPr>
      <w:r w:rsidRPr="00CE49F1">
        <w:rPr>
          <w:rFonts w:eastAsia="Tahoma" w:cs="Arial"/>
          <w:b/>
          <w:szCs w:val="22"/>
          <w:lang w:val="it-IT" w:eastAsia="en-US" w:bidi="en-US"/>
        </w:rPr>
        <w:t>delete D.MNO_KEYS, via function [</w:t>
      </w:r>
      <w:r w:rsidRPr="00CE49F1">
        <w:rPr>
          <w:rFonts w:eastAsia="Tahoma" w:cs="Arial"/>
          <w:b/>
          <w:i/>
          <w:iCs/>
          <w:szCs w:val="22"/>
          <w:lang w:val="it-IT" w:eastAsia="en-US" w:bidi="en-US"/>
        </w:rPr>
        <w:t>“ESep.Delete”</w:t>
      </w:r>
      <w:r w:rsidRPr="00CE49F1">
        <w:rPr>
          <w:rFonts w:eastAsia="Tahoma" w:cs="Arial"/>
          <w:b/>
          <w:szCs w:val="22"/>
          <w:lang w:val="it-IT" w:eastAsia="en-US" w:bidi="en-US"/>
        </w:rPr>
        <w:t>]</w:t>
      </w:r>
    </w:p>
    <w:p w14:paraId="176538DB" w14:textId="6F0C6773" w:rsidR="00BF1326" w:rsidRPr="00CE49F1" w:rsidRDefault="007764DC" w:rsidP="00CE49F1">
      <w:pPr>
        <w:pStyle w:val="ListParagraph"/>
        <w:numPr>
          <w:ilvl w:val="0"/>
          <w:numId w:val="74"/>
        </w:numPr>
        <w:ind w:right="52"/>
        <w:rPr>
          <w:rFonts w:eastAsia="Tahoma" w:cstheme="minorHAnsi"/>
          <w:b/>
        </w:rPr>
      </w:pPr>
      <w:r w:rsidRPr="00CE49F1">
        <w:rPr>
          <w:rFonts w:eastAsia="Tahoma" w:cs="Arial"/>
          <w:b/>
          <w:szCs w:val="22"/>
          <w:lang w:val="en-US" w:eastAsia="en-US" w:bidi="en-US"/>
        </w:rPr>
        <w:t>no actor for other</w:t>
      </w:r>
      <w:r w:rsidRPr="00CE49F1">
        <w:rPr>
          <w:rFonts w:eastAsia="Tahoma" w:cs="Arial"/>
          <w:b/>
          <w:spacing w:val="12"/>
          <w:szCs w:val="22"/>
          <w:lang w:val="en-US" w:eastAsia="en-US" w:bidi="en-US"/>
        </w:rPr>
        <w:t xml:space="preserve"> </w:t>
      </w:r>
      <w:r w:rsidRPr="00CE49F1">
        <w:rPr>
          <w:rFonts w:eastAsia="Tahoma" w:cs="Arial"/>
          <w:b/>
          <w:szCs w:val="22"/>
          <w:lang w:val="en-US" w:eastAsia="en-US" w:bidi="en-US"/>
        </w:rPr>
        <w:t>operations</w:t>
      </w:r>
      <w:r w:rsidRPr="00CE49F1">
        <w:rPr>
          <w:rFonts w:eastAsia="Tahoma" w:cs="Arial"/>
          <w:szCs w:val="22"/>
          <w:lang w:val="en-US" w:eastAsia="en-US" w:bidi="en-US"/>
        </w:rPr>
        <w:t>.</w:t>
      </w:r>
    </w:p>
    <w:p w14:paraId="2181C1C4" w14:textId="77777777" w:rsidR="00BF1326" w:rsidRPr="008C3388" w:rsidRDefault="00BF1326" w:rsidP="00BF1326">
      <w:pPr>
        <w:spacing w:after="79" w:line="248" w:lineRule="auto"/>
        <w:ind w:left="1083" w:right="52"/>
        <w:rPr>
          <w:rFonts w:eastAsia="Tahoma" w:cstheme="minorHAnsi"/>
          <w:b/>
        </w:rPr>
      </w:pPr>
    </w:p>
    <w:p w14:paraId="09F33B85"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FMT_SMF.1 Specification of Management Functions </w:t>
      </w:r>
    </w:p>
    <w:p w14:paraId="533F2373" w14:textId="2C997DDB" w:rsidR="00BF1326" w:rsidRPr="008C3388" w:rsidRDefault="00BF1326" w:rsidP="00BF1326">
      <w:pPr>
        <w:ind w:left="283" w:right="52" w:hanging="283"/>
        <w:rPr>
          <w:rFonts w:eastAsia="Tahoma" w:cstheme="minorHAnsi"/>
          <w:b/>
        </w:rPr>
      </w:pPr>
    </w:p>
    <w:p w14:paraId="0F401C9A" w14:textId="76D853B0" w:rsidR="005C4601" w:rsidRPr="008C3388" w:rsidRDefault="00BF1326" w:rsidP="00BF1326">
      <w:pPr>
        <w:spacing w:after="333"/>
        <w:ind w:left="283" w:right="57" w:hanging="283"/>
        <w:rPr>
          <w:rFonts w:cstheme="minorHAnsi"/>
        </w:rPr>
      </w:pPr>
      <w:r w:rsidRPr="008C3388">
        <w:rPr>
          <w:rFonts w:eastAsia="Tahoma" w:cstheme="minorHAnsi"/>
          <w:b/>
        </w:rPr>
        <w:t>FMT_SMF.1.1</w:t>
      </w:r>
      <w:r w:rsidRPr="008C3388">
        <w:rPr>
          <w:rFonts w:cstheme="minorHAnsi"/>
        </w:rPr>
        <w:t xml:space="preserve"> The TSF shall be capable of performing the following management functions: [assignment: list of management functions to be provided by the TSF]. </w:t>
      </w:r>
    </w:p>
    <w:p w14:paraId="02B09A0A"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FMT_SMR.1 Security roles </w:t>
      </w:r>
    </w:p>
    <w:p w14:paraId="4C122A0E" w14:textId="7569A436" w:rsidR="00BF1326" w:rsidRPr="008C3388" w:rsidRDefault="00BF1326" w:rsidP="00BF1326">
      <w:pPr>
        <w:ind w:left="283" w:right="52" w:hanging="283"/>
        <w:rPr>
          <w:rFonts w:eastAsia="Tahoma" w:cstheme="minorHAnsi"/>
          <w:b/>
        </w:rPr>
      </w:pPr>
    </w:p>
    <w:p w14:paraId="2C3F6096" w14:textId="640F8DA8" w:rsidR="005C4601" w:rsidRPr="008C3388" w:rsidRDefault="00BF1326" w:rsidP="00BF1326">
      <w:pPr>
        <w:spacing w:after="263"/>
        <w:ind w:left="10" w:right="57"/>
        <w:rPr>
          <w:rFonts w:cstheme="minorHAnsi"/>
        </w:rPr>
      </w:pPr>
      <w:r w:rsidRPr="00EB7E0C">
        <w:rPr>
          <w:rFonts w:cstheme="minorHAnsi"/>
        </w:rPr>
        <w:t>The definition of this SFR is present in [PP-eUICC] and it is unchanged within this ST.</w:t>
      </w:r>
      <w:r w:rsidRPr="008C3388">
        <w:rPr>
          <w:rFonts w:cstheme="minorHAnsi"/>
        </w:rPr>
        <w:t xml:space="preserve"> </w:t>
      </w:r>
    </w:p>
    <w:p w14:paraId="1F84BFA6"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FMT_MSA.1/RAT Management of security attributes </w:t>
      </w:r>
    </w:p>
    <w:p w14:paraId="42B8FAFA" w14:textId="66AF1F79" w:rsidR="00BF1326" w:rsidRPr="008C3388" w:rsidRDefault="00BF1326" w:rsidP="00BF1326">
      <w:pPr>
        <w:ind w:left="283" w:right="52" w:hanging="283"/>
        <w:rPr>
          <w:rFonts w:eastAsia="Tahoma" w:cstheme="minorHAnsi"/>
          <w:b/>
        </w:rPr>
      </w:pPr>
    </w:p>
    <w:p w14:paraId="6B321749" w14:textId="43BA56A6" w:rsidR="005C4601" w:rsidRPr="008C3388" w:rsidRDefault="00BF1326" w:rsidP="00BF1326">
      <w:pPr>
        <w:rPr>
          <w:rFonts w:eastAsia="Tahoma"/>
          <w:b/>
        </w:rPr>
      </w:pPr>
      <w:r w:rsidRPr="005657A6">
        <w:rPr>
          <w:rFonts w:cstheme="minorHAnsi"/>
        </w:rPr>
        <w:t>The definition of this SFR is present in [PP-eUICC] and it is unchanged within this ST.</w:t>
      </w:r>
      <w:r w:rsidRPr="008C3388">
        <w:rPr>
          <w:rFonts w:eastAsia="Tahoma"/>
          <w:b/>
        </w:rPr>
        <w:t xml:space="preserve"> </w:t>
      </w:r>
    </w:p>
    <w:p w14:paraId="6DDF21C8" w14:textId="77777777" w:rsidR="00BF1326" w:rsidRPr="008C3388" w:rsidRDefault="00BF1326" w:rsidP="00DC1372">
      <w:pPr>
        <w:pStyle w:val="ListParagraph"/>
        <w:numPr>
          <w:ilvl w:val="0"/>
          <w:numId w:val="0"/>
        </w:numPr>
        <w:spacing w:after="47"/>
        <w:ind w:left="680" w:right="52"/>
        <w:rPr>
          <w:rFonts w:eastAsia="Tahoma" w:cstheme="minorHAnsi"/>
          <w:b/>
        </w:rPr>
      </w:pPr>
    </w:p>
    <w:p w14:paraId="241FD8DD"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FMT_MSA.3 Static attribute initialisation </w:t>
      </w:r>
    </w:p>
    <w:p w14:paraId="74CF5CA4" w14:textId="409FA264" w:rsidR="00BF1326" w:rsidRPr="008C3388" w:rsidRDefault="00BF1326" w:rsidP="00BF1326">
      <w:pPr>
        <w:ind w:left="283" w:right="52" w:hanging="283"/>
        <w:rPr>
          <w:rFonts w:eastAsia="Tahoma" w:cstheme="minorHAnsi"/>
          <w:b/>
        </w:rPr>
      </w:pPr>
    </w:p>
    <w:p w14:paraId="2431117B" w14:textId="5E9AF85E" w:rsidR="005C4601" w:rsidRPr="008C3388" w:rsidRDefault="00BF1326" w:rsidP="00BF1326">
      <w:pPr>
        <w:spacing w:after="231"/>
        <w:ind w:left="283" w:right="57" w:hanging="283"/>
        <w:rPr>
          <w:rFonts w:cstheme="minorHAnsi"/>
        </w:rPr>
      </w:pPr>
      <w:r w:rsidRPr="00EB7E0C">
        <w:rPr>
          <w:rFonts w:cstheme="minorHAnsi"/>
        </w:rPr>
        <w:t>The definition of this SFR is present in [PP-eUICC] and it is unchanged within this ST.</w:t>
      </w:r>
      <w:r w:rsidRPr="008C3388">
        <w:rPr>
          <w:rFonts w:cstheme="minorHAnsi"/>
        </w:rPr>
        <w:t xml:space="preserve"> </w:t>
      </w:r>
    </w:p>
    <w:p w14:paraId="7AD7AA93" w14:textId="77777777" w:rsidR="00BF1326" w:rsidRPr="008C3388" w:rsidRDefault="00BF1326" w:rsidP="00DC1372">
      <w:pPr>
        <w:pStyle w:val="Heading3"/>
      </w:pPr>
      <w:bookmarkStart w:id="131" w:name="_Toc120551308"/>
      <w:bookmarkStart w:id="132" w:name="_Toc178203743"/>
      <w:r w:rsidRPr="008C3388">
        <w:t>Mobile Network authentication</w:t>
      </w:r>
      <w:bookmarkEnd w:id="131"/>
      <w:bookmarkEnd w:id="132"/>
    </w:p>
    <w:p w14:paraId="3EB7B73F" w14:textId="77777777" w:rsidR="00BF1326" w:rsidRPr="008C3388" w:rsidRDefault="00BF1326" w:rsidP="00BF1326">
      <w:pPr>
        <w:rPr>
          <w:rFonts w:cstheme="minorHAnsi"/>
          <w:lang w:eastAsia="en-US"/>
        </w:rPr>
      </w:pPr>
    </w:p>
    <w:p w14:paraId="28FDD0D1"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eastAsia="Tahoma" w:cstheme="minorHAnsi"/>
          <w:b/>
          <w:bCs/>
        </w:rPr>
      </w:pPr>
      <w:r w:rsidRPr="008C3388">
        <w:rPr>
          <w:rFonts w:eastAsia="Tahoma" w:cstheme="minorHAnsi"/>
          <w:b/>
          <w:bCs/>
        </w:rPr>
        <w:t>FCS_COP.1/Mobile_network Cryptographic operation</w:t>
      </w:r>
    </w:p>
    <w:p w14:paraId="2C40AF1A" w14:textId="52090E31" w:rsidR="00BF1326" w:rsidRPr="008C3388" w:rsidRDefault="00BF1326" w:rsidP="00BF1326">
      <w:pPr>
        <w:rPr>
          <w:rFonts w:cstheme="minorHAnsi"/>
        </w:rPr>
      </w:pPr>
    </w:p>
    <w:p w14:paraId="488A55BB" w14:textId="77777777" w:rsidR="00BF1326" w:rsidRPr="008C3388" w:rsidRDefault="00BF1326" w:rsidP="00BF1326">
      <w:pPr>
        <w:spacing w:after="83"/>
        <w:ind w:left="268" w:right="57" w:hanging="268"/>
        <w:rPr>
          <w:rFonts w:cstheme="minorHAnsi"/>
        </w:rPr>
      </w:pPr>
      <w:r w:rsidRPr="008C3388">
        <w:rPr>
          <w:rFonts w:eastAsia="Tahoma" w:cstheme="minorHAnsi"/>
          <w:b/>
        </w:rPr>
        <w:t>FCS_COP.1.1/Mobile_network</w:t>
      </w:r>
      <w:r w:rsidRPr="008C3388">
        <w:rPr>
          <w:rFonts w:cstheme="minorHAnsi"/>
        </w:rPr>
        <w:t xml:space="preserve"> The TSF shall perform </w:t>
      </w:r>
      <w:r w:rsidRPr="008C3388">
        <w:rPr>
          <w:rFonts w:eastAsia="Tahoma" w:cstheme="minorHAnsi"/>
          <w:b/>
        </w:rPr>
        <w:t>Network</w:t>
      </w:r>
      <w:r w:rsidRPr="008C3388">
        <w:rPr>
          <w:rFonts w:cstheme="minorHAnsi"/>
        </w:rPr>
        <w:t xml:space="preserve"> </w:t>
      </w:r>
      <w:r w:rsidRPr="008C3388">
        <w:rPr>
          <w:rFonts w:eastAsia="Tahoma" w:cstheme="minorHAnsi"/>
          <w:b/>
        </w:rPr>
        <w:t>authentication</w:t>
      </w:r>
      <w:r w:rsidRPr="008C3388">
        <w:rPr>
          <w:rFonts w:cstheme="minorHAnsi"/>
        </w:rPr>
        <w:t xml:space="preserve"> in accordance with a specified cryptographic algorithm </w:t>
      </w:r>
      <w:r w:rsidRPr="008C3388">
        <w:rPr>
          <w:rFonts w:eastAsia="Tahoma" w:cstheme="minorHAnsi"/>
          <w:b/>
        </w:rPr>
        <w:t>MILENAGE,</w:t>
      </w:r>
      <w:r w:rsidRPr="008C3388">
        <w:rPr>
          <w:rFonts w:cstheme="minorHAnsi"/>
        </w:rPr>
        <w:t xml:space="preserve"> </w:t>
      </w:r>
      <w:r w:rsidRPr="008C3388">
        <w:rPr>
          <w:rFonts w:eastAsia="Tahoma" w:cstheme="minorHAnsi"/>
          <w:b/>
        </w:rPr>
        <w:t>Tuak,</w:t>
      </w:r>
      <w:r w:rsidRPr="008C3388">
        <w:rPr>
          <w:rFonts w:cstheme="minorHAnsi"/>
        </w:rPr>
        <w:t xml:space="preserve"> </w:t>
      </w:r>
      <w:r w:rsidRPr="008C3388">
        <w:rPr>
          <w:rFonts w:eastAsia="Tahoma" w:cstheme="minorHAnsi"/>
          <w:b/>
        </w:rPr>
        <w:t>[</w:t>
      </w:r>
      <w:r w:rsidRPr="00671AC6">
        <w:rPr>
          <w:rFonts w:eastAsia="Tahoma" w:cstheme="minorHAnsi"/>
          <w:b/>
          <w:i/>
          <w:iCs/>
        </w:rPr>
        <w:t>selection:</w:t>
      </w:r>
      <w:r w:rsidRPr="00671AC6">
        <w:rPr>
          <w:rFonts w:cstheme="minorHAnsi"/>
          <w:i/>
          <w:iCs/>
        </w:rPr>
        <w:t xml:space="preserve"> </w:t>
      </w:r>
      <w:r w:rsidRPr="00671AC6">
        <w:rPr>
          <w:rFonts w:eastAsia="Tahoma" w:cstheme="minorHAnsi"/>
          <w:b/>
          <w:i/>
          <w:iCs/>
        </w:rPr>
        <w:t>other</w:t>
      </w:r>
      <w:r w:rsidRPr="00671AC6">
        <w:rPr>
          <w:rFonts w:cstheme="minorHAnsi"/>
          <w:i/>
          <w:iCs/>
        </w:rPr>
        <w:t xml:space="preserve"> </w:t>
      </w:r>
      <w:r w:rsidRPr="00671AC6">
        <w:rPr>
          <w:rFonts w:eastAsia="Tahoma" w:cstheme="minorHAnsi"/>
          <w:b/>
          <w:i/>
          <w:iCs/>
        </w:rPr>
        <w:t>algorithm,</w:t>
      </w:r>
      <w:r w:rsidRPr="00671AC6">
        <w:rPr>
          <w:rFonts w:cstheme="minorHAnsi"/>
          <w:i/>
          <w:iCs/>
        </w:rPr>
        <w:t xml:space="preserve"> </w:t>
      </w:r>
      <w:r w:rsidRPr="00671AC6">
        <w:rPr>
          <w:rFonts w:eastAsia="Tahoma" w:cstheme="minorHAnsi"/>
          <w:b/>
          <w:i/>
          <w:iCs/>
        </w:rPr>
        <w:t>no</w:t>
      </w:r>
      <w:r w:rsidRPr="00671AC6">
        <w:rPr>
          <w:rFonts w:cstheme="minorHAnsi"/>
          <w:i/>
          <w:iCs/>
        </w:rPr>
        <w:t xml:space="preserve"> </w:t>
      </w:r>
      <w:r w:rsidRPr="00671AC6">
        <w:rPr>
          <w:rFonts w:eastAsia="Tahoma" w:cstheme="minorHAnsi"/>
          <w:b/>
          <w:i/>
          <w:iCs/>
        </w:rPr>
        <w:t>other</w:t>
      </w:r>
      <w:r w:rsidRPr="00671AC6">
        <w:rPr>
          <w:rFonts w:cstheme="minorHAnsi"/>
          <w:i/>
          <w:iCs/>
        </w:rPr>
        <w:t xml:space="preserve"> </w:t>
      </w:r>
      <w:r w:rsidRPr="00671AC6">
        <w:rPr>
          <w:rFonts w:eastAsia="Tahoma" w:cstheme="minorHAnsi"/>
          <w:b/>
          <w:i/>
          <w:iCs/>
        </w:rPr>
        <w:t>algorithm</w:t>
      </w:r>
      <w:r w:rsidRPr="008C3388">
        <w:rPr>
          <w:rFonts w:eastAsia="Tahoma" w:cstheme="minorHAnsi"/>
          <w:b/>
        </w:rPr>
        <w:t>]</w:t>
      </w:r>
      <w:r w:rsidRPr="008C3388">
        <w:rPr>
          <w:rFonts w:cstheme="minorHAnsi"/>
        </w:rPr>
        <w:t xml:space="preserve"> and cryptographic key sizes </w:t>
      </w:r>
      <w:r w:rsidRPr="008C3388">
        <w:rPr>
          <w:rFonts w:eastAsia="Tahoma" w:cstheme="minorHAnsi"/>
          <w:b/>
        </w:rPr>
        <w:t>according</w:t>
      </w:r>
      <w:r w:rsidRPr="008C3388">
        <w:rPr>
          <w:rFonts w:cstheme="minorHAnsi"/>
        </w:rPr>
        <w:t xml:space="preserve"> </w:t>
      </w:r>
      <w:r w:rsidRPr="008C3388">
        <w:rPr>
          <w:rFonts w:eastAsia="Tahoma" w:cstheme="minorHAnsi"/>
          <w:b/>
        </w:rPr>
        <w:t>to</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corresponding</w:t>
      </w:r>
      <w:r w:rsidRPr="008C3388">
        <w:rPr>
          <w:rFonts w:cstheme="minorHAnsi"/>
        </w:rPr>
        <w:t xml:space="preserve"> </w:t>
      </w:r>
      <w:r w:rsidRPr="008C3388">
        <w:rPr>
          <w:rFonts w:eastAsia="Tahoma" w:cstheme="minorHAnsi"/>
          <w:b/>
        </w:rPr>
        <w:t>standard</w:t>
      </w:r>
      <w:r w:rsidRPr="008C3388">
        <w:rPr>
          <w:rFonts w:cstheme="minorHAnsi"/>
        </w:rPr>
        <w:t xml:space="preserve"> that meet the following: </w:t>
      </w:r>
    </w:p>
    <w:p w14:paraId="7E07C63D" w14:textId="30808930" w:rsidR="00BF1326" w:rsidRPr="008C3388" w:rsidRDefault="00BF1326" w:rsidP="00860D39">
      <w:pPr>
        <w:pStyle w:val="ListParagraph"/>
        <w:numPr>
          <w:ilvl w:val="0"/>
          <w:numId w:val="53"/>
        </w:numPr>
        <w:spacing w:after="47" w:line="248" w:lineRule="auto"/>
        <w:ind w:right="52"/>
        <w:rPr>
          <w:rFonts w:cstheme="minorHAnsi"/>
        </w:rPr>
      </w:pPr>
      <w:r w:rsidRPr="008C3388">
        <w:rPr>
          <w:rFonts w:eastAsia="Tahoma" w:cstheme="minorHAnsi"/>
          <w:b/>
        </w:rPr>
        <w:t>MILENAGE</w:t>
      </w:r>
      <w:r w:rsidRPr="008C3388">
        <w:rPr>
          <w:rFonts w:cstheme="minorHAnsi"/>
        </w:rPr>
        <w:t xml:space="preserve"> </w:t>
      </w:r>
      <w:r w:rsidRPr="008C3388">
        <w:rPr>
          <w:rFonts w:eastAsia="Tahoma" w:cstheme="minorHAnsi"/>
          <w:b/>
        </w:rPr>
        <w:t>according</w:t>
      </w:r>
      <w:r w:rsidRPr="008C3388">
        <w:rPr>
          <w:rFonts w:cstheme="minorHAnsi"/>
        </w:rPr>
        <w:t xml:space="preserve"> </w:t>
      </w:r>
      <w:r w:rsidRPr="008C3388">
        <w:rPr>
          <w:rFonts w:eastAsia="Tahoma" w:cstheme="minorHAnsi"/>
          <w:b/>
        </w:rPr>
        <w:t>to</w:t>
      </w:r>
      <w:r w:rsidRPr="008C3388">
        <w:rPr>
          <w:rFonts w:cstheme="minorHAnsi"/>
        </w:rPr>
        <w:t xml:space="preserve"> </w:t>
      </w:r>
      <w:r w:rsidRPr="008C3388">
        <w:rPr>
          <w:rFonts w:eastAsia="Tahoma" w:cstheme="minorHAnsi"/>
          <w:b/>
        </w:rPr>
        <w:t>standard</w:t>
      </w:r>
      <w:r w:rsidRPr="008C3388">
        <w:rPr>
          <w:rFonts w:cstheme="minorHAnsi"/>
        </w:rPr>
        <w:t xml:space="preserve"> </w:t>
      </w:r>
      <w:r w:rsidRPr="008C3388">
        <w:rPr>
          <w:rFonts w:eastAsia="Tahoma" w:cstheme="minorHAnsi"/>
          <w:b/>
        </w:rPr>
        <w:t>[</w:t>
      </w:r>
      <w:r w:rsidR="00942F6D">
        <w:rPr>
          <w:rFonts w:eastAsia="Tahoma" w:cstheme="minorHAnsi"/>
          <w:b/>
        </w:rPr>
        <w:t>3GPP-MIL]</w:t>
      </w:r>
      <w:r w:rsidRPr="008C3388">
        <w:rPr>
          <w:rFonts w:cstheme="minorHAnsi"/>
        </w:rPr>
        <w:t xml:space="preserve"> </w:t>
      </w:r>
      <w:r w:rsidRPr="008C3388">
        <w:rPr>
          <w:rFonts w:eastAsia="Tahoma" w:cstheme="minorHAnsi"/>
          <w:b/>
        </w:rPr>
        <w:t>with</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following</w:t>
      </w:r>
      <w:r w:rsidRPr="008C3388">
        <w:rPr>
          <w:rFonts w:cstheme="minorHAnsi"/>
        </w:rPr>
        <w:t xml:space="preserve"> </w:t>
      </w:r>
      <w:r w:rsidRPr="008C3388">
        <w:rPr>
          <w:rFonts w:eastAsia="Tahoma" w:cstheme="minorHAnsi"/>
          <w:b/>
        </w:rPr>
        <w:t>restrictions:</w:t>
      </w:r>
      <w:r w:rsidRPr="008C3388">
        <w:rPr>
          <w:rFonts w:cstheme="minorHAnsi"/>
        </w:rPr>
        <w:t xml:space="preserve"> </w:t>
      </w:r>
    </w:p>
    <w:p w14:paraId="0B4D142A" w14:textId="77777777" w:rsidR="00BF1326" w:rsidRPr="008C3388" w:rsidRDefault="00BF1326" w:rsidP="00860D39">
      <w:pPr>
        <w:numPr>
          <w:ilvl w:val="1"/>
          <w:numId w:val="54"/>
        </w:numPr>
        <w:spacing w:before="0" w:after="82" w:line="248" w:lineRule="auto"/>
        <w:ind w:right="52"/>
        <w:rPr>
          <w:rFonts w:cstheme="minorHAnsi"/>
        </w:rPr>
      </w:pPr>
      <w:r w:rsidRPr="008C3388">
        <w:rPr>
          <w:rFonts w:eastAsia="Tahoma" w:cstheme="minorHAnsi"/>
          <w:b/>
        </w:rPr>
        <w:t>Only</w:t>
      </w:r>
      <w:r w:rsidRPr="008C3388">
        <w:rPr>
          <w:rFonts w:cstheme="minorHAnsi"/>
        </w:rPr>
        <w:t xml:space="preserve"> </w:t>
      </w:r>
      <w:r w:rsidRPr="008C3388">
        <w:rPr>
          <w:rFonts w:eastAsia="Tahoma" w:cstheme="minorHAnsi"/>
          <w:b/>
        </w:rPr>
        <w:t>use</w:t>
      </w:r>
      <w:r w:rsidRPr="008C3388">
        <w:rPr>
          <w:rFonts w:cstheme="minorHAnsi"/>
        </w:rPr>
        <w:t xml:space="preserve"> </w:t>
      </w:r>
      <w:r w:rsidRPr="008C3388">
        <w:rPr>
          <w:rFonts w:eastAsia="Tahoma" w:cstheme="minorHAnsi"/>
          <w:b/>
        </w:rPr>
        <w:t>128-bit</w:t>
      </w:r>
      <w:r w:rsidRPr="008C3388">
        <w:rPr>
          <w:rFonts w:cstheme="minorHAnsi"/>
        </w:rPr>
        <w:t xml:space="preserve"> </w:t>
      </w:r>
      <w:r w:rsidRPr="008C3388">
        <w:rPr>
          <w:rFonts w:eastAsia="Tahoma" w:cstheme="minorHAnsi"/>
          <w:b/>
        </w:rPr>
        <w:t>AES</w:t>
      </w:r>
      <w:r w:rsidRPr="008C3388">
        <w:rPr>
          <w:rFonts w:cstheme="minorHAnsi"/>
        </w:rPr>
        <w:t xml:space="preserve"> </w:t>
      </w:r>
      <w:r w:rsidRPr="008C3388">
        <w:rPr>
          <w:rFonts w:eastAsia="Tahoma" w:cstheme="minorHAnsi"/>
          <w:b/>
        </w:rPr>
        <w:t>as</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kernel</w:t>
      </w:r>
      <w:r w:rsidRPr="008C3388">
        <w:rPr>
          <w:rFonts w:cstheme="minorHAnsi"/>
        </w:rPr>
        <w:t xml:space="preserve"> </w:t>
      </w:r>
      <w:r w:rsidRPr="008C3388">
        <w:rPr>
          <w:rFonts w:eastAsia="Tahoma" w:cstheme="minorHAnsi"/>
          <w:b/>
        </w:rPr>
        <w:t>function?</w:t>
      </w:r>
      <w:r w:rsidRPr="008C3388">
        <w:rPr>
          <w:rFonts w:cstheme="minorHAnsi"/>
        </w:rPr>
        <w:t xml:space="preserve"> </w:t>
      </w:r>
      <w:r w:rsidRPr="008C3388">
        <w:rPr>
          <w:rFonts w:eastAsia="Tahoma" w:cstheme="minorHAnsi"/>
          <w:b/>
        </w:rPr>
        <w:t>do</w:t>
      </w:r>
      <w:r w:rsidRPr="008C3388">
        <w:rPr>
          <w:rFonts w:cstheme="minorHAnsi"/>
        </w:rPr>
        <w:t xml:space="preserve"> </w:t>
      </w:r>
      <w:r w:rsidRPr="008C3388">
        <w:rPr>
          <w:rFonts w:eastAsia="Tahoma" w:cstheme="minorHAnsi"/>
          <w:b/>
        </w:rPr>
        <w:t>not</w:t>
      </w:r>
      <w:r w:rsidRPr="008C3388">
        <w:rPr>
          <w:rFonts w:cstheme="minorHAnsi"/>
        </w:rPr>
        <w:t xml:space="preserve"> </w:t>
      </w:r>
      <w:r w:rsidRPr="008C3388">
        <w:rPr>
          <w:rFonts w:eastAsia="Tahoma" w:cstheme="minorHAnsi"/>
          <w:b/>
        </w:rPr>
        <w:t>support</w:t>
      </w:r>
      <w:r w:rsidRPr="008C3388">
        <w:rPr>
          <w:rFonts w:cstheme="minorHAnsi"/>
        </w:rPr>
        <w:t xml:space="preserve"> </w:t>
      </w:r>
      <w:r w:rsidRPr="008C3388">
        <w:rPr>
          <w:rFonts w:eastAsia="Tahoma" w:cstheme="minorHAnsi"/>
          <w:b/>
        </w:rPr>
        <w:t>other</w:t>
      </w:r>
      <w:r w:rsidRPr="008C3388">
        <w:rPr>
          <w:rFonts w:cstheme="minorHAnsi"/>
        </w:rPr>
        <w:t xml:space="preserve"> </w:t>
      </w:r>
      <w:r w:rsidRPr="008C3388">
        <w:rPr>
          <w:rFonts w:eastAsia="Tahoma" w:cstheme="minorHAnsi"/>
          <w:b/>
        </w:rPr>
        <w:t>choices</w:t>
      </w:r>
      <w:r w:rsidRPr="008C3388">
        <w:rPr>
          <w:rFonts w:cstheme="minorHAnsi"/>
        </w:rPr>
        <w:t xml:space="preserve"> </w:t>
      </w:r>
    </w:p>
    <w:p w14:paraId="270B486E" w14:textId="77777777" w:rsidR="00BF1326" w:rsidRPr="008C3388" w:rsidRDefault="00BF1326" w:rsidP="00860D39">
      <w:pPr>
        <w:numPr>
          <w:ilvl w:val="1"/>
          <w:numId w:val="54"/>
        </w:numPr>
        <w:spacing w:before="0" w:after="78" w:line="248" w:lineRule="auto"/>
        <w:ind w:right="52"/>
        <w:rPr>
          <w:rFonts w:cstheme="minorHAnsi"/>
        </w:rPr>
      </w:pPr>
      <w:r w:rsidRPr="008C3388">
        <w:rPr>
          <w:rFonts w:eastAsia="Tahoma" w:cstheme="minorHAnsi"/>
          <w:b/>
        </w:rPr>
        <w:t>Allow</w:t>
      </w:r>
      <w:r w:rsidRPr="008C3388">
        <w:rPr>
          <w:rFonts w:cstheme="minorHAnsi"/>
        </w:rPr>
        <w:t xml:space="preserve"> </w:t>
      </w:r>
      <w:r w:rsidRPr="008C3388">
        <w:rPr>
          <w:rFonts w:eastAsia="Tahoma" w:cstheme="minorHAnsi"/>
          <w:b/>
        </w:rPr>
        <w:t>any</w:t>
      </w:r>
      <w:r w:rsidRPr="008C3388">
        <w:rPr>
          <w:rFonts w:cstheme="minorHAnsi"/>
        </w:rPr>
        <w:t xml:space="preserve"> </w:t>
      </w:r>
      <w:r w:rsidRPr="008C3388">
        <w:rPr>
          <w:rFonts w:eastAsia="Tahoma" w:cstheme="minorHAnsi"/>
          <w:b/>
        </w:rPr>
        <w:t>value</w:t>
      </w:r>
      <w:r w:rsidRPr="008C3388">
        <w:rPr>
          <w:rFonts w:cstheme="minorHAnsi"/>
        </w:rPr>
        <w:t xml:space="preserve"> </w:t>
      </w:r>
      <w:r w:rsidRPr="008C3388">
        <w:rPr>
          <w:rFonts w:eastAsia="Tahoma" w:cstheme="minorHAnsi"/>
          <w:b/>
        </w:rPr>
        <w:t>for</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constant</w:t>
      </w:r>
      <w:r w:rsidRPr="008C3388">
        <w:rPr>
          <w:rFonts w:cstheme="minorHAnsi"/>
        </w:rPr>
        <w:t xml:space="preserve"> </w:t>
      </w:r>
      <w:r w:rsidRPr="008C3388">
        <w:rPr>
          <w:rFonts w:eastAsia="Tahoma" w:cstheme="minorHAnsi"/>
          <w:b/>
        </w:rPr>
        <w:t>OP</w:t>
      </w:r>
      <w:r w:rsidRPr="008C3388">
        <w:rPr>
          <w:rFonts w:cstheme="minorHAnsi"/>
        </w:rPr>
        <w:t xml:space="preserve"> </w:t>
      </w:r>
    </w:p>
    <w:p w14:paraId="76E66E23" w14:textId="51FF51E9" w:rsidR="00BF1326" w:rsidRPr="008C3388" w:rsidRDefault="00BF1326" w:rsidP="00860D39">
      <w:pPr>
        <w:numPr>
          <w:ilvl w:val="1"/>
          <w:numId w:val="54"/>
        </w:numPr>
        <w:spacing w:before="0" w:after="82" w:line="248" w:lineRule="auto"/>
        <w:ind w:right="52"/>
        <w:rPr>
          <w:rFonts w:cstheme="minorHAnsi"/>
        </w:rPr>
      </w:pPr>
      <w:r w:rsidRPr="008C3388">
        <w:rPr>
          <w:rFonts w:eastAsia="Tahoma" w:cstheme="minorHAnsi"/>
          <w:b/>
        </w:rPr>
        <w:t>Allow</w:t>
      </w:r>
      <w:r w:rsidRPr="008C3388">
        <w:rPr>
          <w:rFonts w:cstheme="minorHAnsi"/>
        </w:rPr>
        <w:t xml:space="preserve"> </w:t>
      </w:r>
      <w:r w:rsidRPr="008C3388">
        <w:rPr>
          <w:rFonts w:eastAsia="Tahoma" w:cstheme="minorHAnsi"/>
          <w:b/>
        </w:rPr>
        <w:t>any</w:t>
      </w:r>
      <w:r w:rsidRPr="008C3388">
        <w:rPr>
          <w:rFonts w:cstheme="minorHAnsi"/>
        </w:rPr>
        <w:t xml:space="preserve"> </w:t>
      </w:r>
      <w:r w:rsidRPr="008C3388">
        <w:rPr>
          <w:rFonts w:eastAsia="Tahoma" w:cstheme="minorHAnsi"/>
          <w:b/>
        </w:rPr>
        <w:t>value</w:t>
      </w:r>
      <w:r w:rsidRPr="008C3388">
        <w:rPr>
          <w:rFonts w:cstheme="minorHAnsi"/>
        </w:rPr>
        <w:t xml:space="preserve"> </w:t>
      </w:r>
      <w:r w:rsidRPr="008C3388">
        <w:rPr>
          <w:rFonts w:eastAsia="Tahoma" w:cstheme="minorHAnsi"/>
          <w:b/>
        </w:rPr>
        <w:t>for</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constants</w:t>
      </w:r>
      <w:r w:rsidRPr="008C3388">
        <w:rPr>
          <w:rFonts w:cstheme="minorHAnsi"/>
        </w:rPr>
        <w:t xml:space="preserve"> </w:t>
      </w:r>
      <w:r w:rsidRPr="008C3388">
        <w:rPr>
          <w:rFonts w:eastAsia="Tahoma" w:cstheme="minorHAnsi"/>
          <w:b/>
        </w:rPr>
        <w:t>C1-C5</w:t>
      </w:r>
      <w:r w:rsidRPr="008C3388">
        <w:rPr>
          <w:rFonts w:cstheme="minorHAnsi"/>
        </w:rPr>
        <w:t xml:space="preserve"> </w:t>
      </w:r>
      <w:r w:rsidRPr="008C3388">
        <w:rPr>
          <w:rFonts w:eastAsia="Tahoma" w:cstheme="minorHAnsi"/>
          <w:b/>
        </w:rPr>
        <w:t>and</w:t>
      </w:r>
      <w:r w:rsidRPr="008C3388">
        <w:rPr>
          <w:rFonts w:cstheme="minorHAnsi"/>
        </w:rPr>
        <w:t xml:space="preserve"> </w:t>
      </w:r>
      <w:r w:rsidRPr="008C3388">
        <w:rPr>
          <w:rFonts w:eastAsia="Tahoma" w:cstheme="minorHAnsi"/>
          <w:b/>
        </w:rPr>
        <w:t>R1-R5,</w:t>
      </w:r>
      <w:r w:rsidRPr="008C3388">
        <w:rPr>
          <w:rFonts w:cstheme="minorHAnsi"/>
        </w:rPr>
        <w:t xml:space="preserve"> </w:t>
      </w:r>
      <w:r w:rsidRPr="008C3388">
        <w:rPr>
          <w:rFonts w:eastAsia="Tahoma" w:cstheme="minorHAnsi"/>
          <w:b/>
        </w:rPr>
        <w:t>subject</w:t>
      </w:r>
      <w:r w:rsidRPr="008C3388">
        <w:rPr>
          <w:rFonts w:cstheme="minorHAnsi"/>
        </w:rPr>
        <w:t xml:space="preserve"> </w:t>
      </w:r>
      <w:r w:rsidRPr="008C3388">
        <w:rPr>
          <w:rFonts w:eastAsia="Tahoma" w:cstheme="minorHAnsi"/>
          <w:b/>
        </w:rPr>
        <w:t>to</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rules</w:t>
      </w:r>
      <w:r w:rsidRPr="008C3388">
        <w:rPr>
          <w:rFonts w:cstheme="minorHAnsi"/>
        </w:rPr>
        <w:t xml:space="preserve"> </w:t>
      </w:r>
      <w:r w:rsidRPr="008C3388">
        <w:rPr>
          <w:rFonts w:eastAsia="Tahoma" w:cstheme="minorHAnsi"/>
          <w:b/>
        </w:rPr>
        <w:t>and</w:t>
      </w:r>
      <w:r w:rsidRPr="008C3388">
        <w:rPr>
          <w:rFonts w:cstheme="minorHAnsi"/>
        </w:rPr>
        <w:t xml:space="preserve"> </w:t>
      </w:r>
      <w:r w:rsidRPr="008C3388">
        <w:rPr>
          <w:rFonts w:eastAsia="Tahoma" w:cstheme="minorHAnsi"/>
          <w:b/>
        </w:rPr>
        <w:t>recommendations</w:t>
      </w:r>
      <w:r w:rsidRPr="008C3388">
        <w:rPr>
          <w:rFonts w:cstheme="minorHAnsi"/>
        </w:rPr>
        <w:t xml:space="preserve"> </w:t>
      </w:r>
      <w:r w:rsidRPr="008C3388">
        <w:rPr>
          <w:rFonts w:eastAsia="Tahoma" w:cstheme="minorHAnsi"/>
          <w:b/>
        </w:rPr>
        <w:t>in</w:t>
      </w:r>
      <w:r w:rsidRPr="008C3388">
        <w:rPr>
          <w:rFonts w:cstheme="minorHAnsi"/>
        </w:rPr>
        <w:t xml:space="preserve"> </w:t>
      </w:r>
      <w:r w:rsidRPr="008C3388">
        <w:rPr>
          <w:rFonts w:eastAsia="Tahoma" w:cstheme="minorHAnsi"/>
          <w:b/>
        </w:rPr>
        <w:t>section</w:t>
      </w:r>
      <w:r w:rsidRPr="008C3388">
        <w:rPr>
          <w:rFonts w:cstheme="minorHAnsi"/>
        </w:rPr>
        <w:t xml:space="preserve"> </w:t>
      </w:r>
      <w:r w:rsidRPr="008C3388">
        <w:rPr>
          <w:rFonts w:eastAsia="Tahoma" w:cstheme="minorHAnsi"/>
          <w:b/>
        </w:rPr>
        <w:t>5.3</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standard</w:t>
      </w:r>
      <w:r w:rsidRPr="008C3388">
        <w:rPr>
          <w:rFonts w:cstheme="minorHAnsi"/>
        </w:rPr>
        <w:t xml:space="preserve"> </w:t>
      </w:r>
      <w:r w:rsidRPr="008C3388">
        <w:rPr>
          <w:rFonts w:eastAsia="Tahoma" w:cstheme="minorHAnsi"/>
          <w:b/>
        </w:rPr>
        <w:t>[</w:t>
      </w:r>
      <w:r w:rsidR="00942F6D">
        <w:rPr>
          <w:rFonts w:eastAsia="Tahoma" w:cstheme="minorHAnsi"/>
          <w:b/>
        </w:rPr>
        <w:t>3GPP-MIL</w:t>
      </w:r>
      <w:r w:rsidRPr="008C3388">
        <w:rPr>
          <w:rFonts w:eastAsia="Tahoma" w:cstheme="minorHAnsi"/>
          <w:b/>
        </w:rPr>
        <w:t>]</w:t>
      </w:r>
      <w:r w:rsidRPr="008C3388">
        <w:rPr>
          <w:rFonts w:cstheme="minorHAnsi"/>
        </w:rPr>
        <w:t xml:space="preserve"> </w:t>
      </w:r>
    </w:p>
    <w:p w14:paraId="011C2E2E" w14:textId="57D349D6" w:rsidR="00BF1326" w:rsidRPr="008C3388" w:rsidRDefault="00BF1326" w:rsidP="00860D39">
      <w:pPr>
        <w:pStyle w:val="ListParagraph"/>
        <w:numPr>
          <w:ilvl w:val="0"/>
          <w:numId w:val="53"/>
        </w:numPr>
        <w:spacing w:after="78" w:line="248" w:lineRule="auto"/>
        <w:ind w:right="52"/>
        <w:rPr>
          <w:rFonts w:cstheme="minorHAnsi"/>
        </w:rPr>
      </w:pPr>
      <w:r w:rsidRPr="008C3388">
        <w:rPr>
          <w:rFonts w:eastAsia="Tahoma" w:cstheme="minorHAnsi"/>
          <w:b/>
        </w:rPr>
        <w:t>Tuak</w:t>
      </w:r>
      <w:r w:rsidRPr="008C3388">
        <w:rPr>
          <w:rFonts w:cstheme="minorHAnsi"/>
        </w:rPr>
        <w:t xml:space="preserve"> </w:t>
      </w:r>
      <w:r w:rsidRPr="008C3388">
        <w:rPr>
          <w:rFonts w:eastAsia="Tahoma" w:cstheme="minorHAnsi"/>
          <w:b/>
        </w:rPr>
        <w:t>according</w:t>
      </w:r>
      <w:r w:rsidRPr="008C3388">
        <w:rPr>
          <w:rFonts w:cstheme="minorHAnsi"/>
        </w:rPr>
        <w:t xml:space="preserve"> </w:t>
      </w:r>
      <w:r w:rsidRPr="008C3388">
        <w:rPr>
          <w:rFonts w:eastAsia="Tahoma" w:cstheme="minorHAnsi"/>
          <w:b/>
        </w:rPr>
        <w:t>to</w:t>
      </w:r>
      <w:r w:rsidRPr="008C3388">
        <w:rPr>
          <w:rFonts w:cstheme="minorHAnsi"/>
        </w:rPr>
        <w:t xml:space="preserve"> </w:t>
      </w:r>
      <w:r w:rsidRPr="008C3388">
        <w:rPr>
          <w:rFonts w:eastAsia="Tahoma" w:cstheme="minorHAnsi"/>
          <w:b/>
        </w:rPr>
        <w:t>[</w:t>
      </w:r>
      <w:r w:rsidR="00942F6D">
        <w:rPr>
          <w:rFonts w:eastAsia="Tahoma" w:cstheme="minorHAnsi"/>
          <w:b/>
        </w:rPr>
        <w:t>3GPP-TUAK</w:t>
      </w:r>
      <w:r w:rsidRPr="008C3388">
        <w:rPr>
          <w:rFonts w:eastAsia="Tahoma" w:cstheme="minorHAnsi"/>
          <w:b/>
        </w:rPr>
        <w:t>]</w:t>
      </w:r>
      <w:r w:rsidRPr="008C3388">
        <w:rPr>
          <w:rFonts w:cstheme="minorHAnsi"/>
        </w:rPr>
        <w:t xml:space="preserve"> </w:t>
      </w:r>
      <w:r w:rsidRPr="008C3388">
        <w:rPr>
          <w:rFonts w:eastAsia="Tahoma" w:cstheme="minorHAnsi"/>
          <w:b/>
        </w:rPr>
        <w:t>with</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following</w:t>
      </w:r>
      <w:r w:rsidRPr="008C3388">
        <w:rPr>
          <w:rFonts w:cstheme="minorHAnsi"/>
        </w:rPr>
        <w:t xml:space="preserve"> </w:t>
      </w:r>
      <w:r w:rsidRPr="008C3388">
        <w:rPr>
          <w:rFonts w:eastAsia="Tahoma" w:cstheme="minorHAnsi"/>
          <w:b/>
        </w:rPr>
        <w:t>restrictions:</w:t>
      </w:r>
      <w:r w:rsidRPr="008C3388">
        <w:rPr>
          <w:rFonts w:cstheme="minorHAnsi"/>
        </w:rPr>
        <w:t xml:space="preserve"> </w:t>
      </w:r>
    </w:p>
    <w:p w14:paraId="312438C2" w14:textId="77777777" w:rsidR="00BF1326" w:rsidRPr="008C3388" w:rsidRDefault="00BF1326" w:rsidP="00860D39">
      <w:pPr>
        <w:numPr>
          <w:ilvl w:val="1"/>
          <w:numId w:val="55"/>
        </w:numPr>
        <w:spacing w:before="0" w:after="82" w:line="248" w:lineRule="auto"/>
        <w:ind w:right="52"/>
        <w:rPr>
          <w:rFonts w:eastAsia="Tahoma" w:cstheme="minorHAnsi"/>
          <w:b/>
        </w:rPr>
      </w:pPr>
      <w:r w:rsidRPr="008C3388">
        <w:rPr>
          <w:rFonts w:eastAsia="Tahoma" w:cstheme="minorHAnsi"/>
          <w:b/>
        </w:rPr>
        <w:t xml:space="preserve">Allow any value of TOP </w:t>
      </w:r>
    </w:p>
    <w:p w14:paraId="55A23E19" w14:textId="77777777" w:rsidR="00BF1326" w:rsidRPr="008C3388" w:rsidRDefault="00BF1326" w:rsidP="00860D39">
      <w:pPr>
        <w:numPr>
          <w:ilvl w:val="1"/>
          <w:numId w:val="55"/>
        </w:numPr>
        <w:spacing w:before="0" w:after="82" w:line="248" w:lineRule="auto"/>
        <w:ind w:right="52"/>
        <w:rPr>
          <w:rFonts w:eastAsia="Tahoma" w:cstheme="minorHAnsi"/>
          <w:b/>
        </w:rPr>
      </w:pPr>
      <w:r w:rsidRPr="008C3388">
        <w:rPr>
          <w:rFonts w:eastAsia="Tahoma" w:cstheme="minorHAnsi"/>
          <w:b/>
        </w:rPr>
        <w:t xml:space="preserve">Allow multiple iterations of Keccak </w:t>
      </w:r>
    </w:p>
    <w:p w14:paraId="4C351F55" w14:textId="77777777" w:rsidR="00BF1326" w:rsidRPr="008C3388" w:rsidRDefault="00BF1326" w:rsidP="00860D39">
      <w:pPr>
        <w:numPr>
          <w:ilvl w:val="1"/>
          <w:numId w:val="55"/>
        </w:numPr>
        <w:spacing w:before="0" w:after="82" w:line="248" w:lineRule="auto"/>
        <w:ind w:right="52"/>
        <w:rPr>
          <w:rFonts w:eastAsia="Tahoma" w:cstheme="minorHAnsi"/>
          <w:b/>
        </w:rPr>
      </w:pPr>
      <w:r w:rsidRPr="008C3388">
        <w:rPr>
          <w:rFonts w:eastAsia="Tahoma" w:cstheme="minorHAnsi"/>
          <w:b/>
        </w:rPr>
        <w:t xml:space="preserve">Support 256-bit K as well as 128-bit </w:t>
      </w:r>
    </w:p>
    <w:p w14:paraId="2CFFE4BC" w14:textId="77777777" w:rsidR="00BF1326" w:rsidRPr="008C3388" w:rsidRDefault="00BF1326" w:rsidP="00860D39">
      <w:pPr>
        <w:numPr>
          <w:ilvl w:val="1"/>
          <w:numId w:val="55"/>
        </w:numPr>
        <w:spacing w:before="0" w:after="82" w:line="248" w:lineRule="auto"/>
        <w:ind w:right="52"/>
        <w:rPr>
          <w:rFonts w:eastAsia="Tahoma" w:cstheme="minorHAnsi"/>
          <w:b/>
        </w:rPr>
      </w:pPr>
      <w:r w:rsidRPr="008C3388">
        <w:rPr>
          <w:rFonts w:eastAsia="Tahoma" w:cstheme="minorHAnsi"/>
          <w:b/>
        </w:rPr>
        <w:t xml:space="preserve">To restrict supported sizes for RES, MAC, CK and IK to those currently supported in 3GPP standards. </w:t>
      </w:r>
    </w:p>
    <w:p w14:paraId="6FF6C681" w14:textId="77777777" w:rsidR="00BF1326" w:rsidRPr="008C3388" w:rsidRDefault="00BF1326" w:rsidP="00BF1326">
      <w:pPr>
        <w:spacing w:after="82" w:line="248" w:lineRule="auto"/>
        <w:ind w:left="2446" w:right="52"/>
        <w:rPr>
          <w:rFonts w:eastAsia="Tahoma" w:cstheme="minorHAnsi"/>
          <w:b/>
        </w:rPr>
      </w:pPr>
    </w:p>
    <w:p w14:paraId="692A2445"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FCS_CKM.2/Mobile_network Cryptographic key distribution </w:t>
      </w:r>
    </w:p>
    <w:p w14:paraId="10BE4A01" w14:textId="6473903D" w:rsidR="00BF1326" w:rsidRPr="008C3388" w:rsidRDefault="00BF1326" w:rsidP="00BF1326">
      <w:pPr>
        <w:ind w:left="283" w:right="57" w:hanging="283"/>
        <w:rPr>
          <w:rFonts w:eastAsia="Tahoma" w:cstheme="minorHAnsi"/>
          <w:b/>
        </w:rPr>
      </w:pPr>
    </w:p>
    <w:p w14:paraId="6F29C128" w14:textId="77777777" w:rsidR="00BF1326" w:rsidRPr="008C3388" w:rsidRDefault="00BF1326" w:rsidP="00BF1326">
      <w:pPr>
        <w:ind w:left="567" w:right="57" w:hanging="283"/>
        <w:rPr>
          <w:rFonts w:cstheme="minorHAnsi"/>
        </w:rPr>
      </w:pPr>
      <w:r w:rsidRPr="008C3388">
        <w:rPr>
          <w:rFonts w:eastAsia="Tahoma" w:cstheme="minorHAnsi"/>
          <w:b/>
        </w:rPr>
        <w:t>FCS_CKM.2.1/Mobile_network</w:t>
      </w:r>
      <w:r w:rsidRPr="008C3388">
        <w:rPr>
          <w:rFonts w:cstheme="minorHAnsi"/>
        </w:rPr>
        <w:t xml:space="preserve"> The TSF shall distribute cryptographic keys in accordance with a specified cryptographic key distribution method [</w:t>
      </w:r>
      <w:r w:rsidRPr="00671AC6">
        <w:rPr>
          <w:rFonts w:cstheme="minorHAnsi"/>
          <w:i/>
          <w:iCs/>
        </w:rPr>
        <w:t>assignment: cryptographic key distribution method</w:t>
      </w:r>
      <w:r w:rsidRPr="008C3388">
        <w:rPr>
          <w:rFonts w:cstheme="minorHAnsi"/>
        </w:rPr>
        <w:t>] that meets the following: [</w:t>
      </w:r>
      <w:r w:rsidRPr="00671AC6">
        <w:rPr>
          <w:rFonts w:cstheme="minorHAnsi"/>
          <w:i/>
          <w:iCs/>
        </w:rPr>
        <w:t>assignment: list of standards</w:t>
      </w:r>
      <w:r w:rsidRPr="008C3388">
        <w:rPr>
          <w:rFonts w:cstheme="minorHAnsi"/>
        </w:rPr>
        <w:t xml:space="preserve">]. </w:t>
      </w:r>
    </w:p>
    <w:p w14:paraId="606FECF0" w14:textId="77777777" w:rsidR="00FE241E" w:rsidRDefault="00FE241E" w:rsidP="00FE241E">
      <w:pPr>
        <w:ind w:left="283" w:right="57" w:hanging="283"/>
        <w:rPr>
          <w:rFonts w:cstheme="minorHAnsi"/>
        </w:rPr>
      </w:pPr>
    </w:p>
    <w:p w14:paraId="40E18BE7" w14:textId="77777777" w:rsidR="00FE241E" w:rsidRPr="00F65489" w:rsidRDefault="00FE241E" w:rsidP="00FE241E">
      <w:pPr>
        <w:widowControl w:val="0"/>
        <w:autoSpaceDE w:val="0"/>
        <w:autoSpaceDN w:val="0"/>
        <w:spacing w:before="0"/>
        <w:ind w:left="98"/>
        <w:jc w:val="left"/>
        <w:rPr>
          <w:rFonts w:eastAsia="Tahoma" w:cs="Arial"/>
          <w:sz w:val="20"/>
          <w:szCs w:val="22"/>
          <w:lang w:val="en-US" w:eastAsia="en-US" w:bidi="en-US"/>
        </w:rPr>
      </w:pPr>
      <w:r w:rsidRPr="00F65489">
        <w:rPr>
          <w:rFonts w:eastAsia="Tahoma" w:cs="Arial"/>
          <w:noProof/>
          <w:sz w:val="20"/>
          <w:szCs w:val="22"/>
          <w:lang w:eastAsia="en-GB" w:bidi="ar-SA"/>
        </w:rPr>
        <mc:AlternateContent>
          <mc:Choice Requires="wps">
            <w:drawing>
              <wp:inline distT="0" distB="0" distL="0" distR="0" wp14:anchorId="7580BCE3" wp14:editId="66DB3B9C">
                <wp:extent cx="5905500" cy="226060"/>
                <wp:effectExtent l="5715" t="11430" r="13335" b="10160"/>
                <wp:docPr id="1097903514" name="Text Box 1097903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0" cy="226060"/>
                        </a:xfrm>
                        <a:prstGeom prst="rect">
                          <a:avLst/>
                        </a:prstGeom>
                        <a:solidFill>
                          <a:srgbClr val="F3F3F3"/>
                        </a:solidFill>
                        <a:ln w="6096">
                          <a:solidFill>
                            <a:srgbClr val="000000"/>
                          </a:solidFill>
                          <a:miter lim="800000"/>
                          <a:headEnd/>
                          <a:tailEnd/>
                        </a:ln>
                      </wps:spPr>
                      <wps:txbx>
                        <w:txbxContent>
                          <w:p w14:paraId="48108439" w14:textId="77777777" w:rsidR="00FE241E" w:rsidRDefault="00FE241E" w:rsidP="00FE241E">
                            <w:pPr>
                              <w:spacing w:before="42"/>
                              <w:ind w:left="108"/>
                              <w:rPr>
                                <w:b/>
                              </w:rPr>
                            </w:pPr>
                            <w:r>
                              <w:rPr>
                                <w:b/>
                              </w:rPr>
                              <w:t>FCS_CKM.6/</w:t>
                            </w:r>
                            <w:r w:rsidRPr="00176823">
                              <w:rPr>
                                <w:b/>
                              </w:rPr>
                              <w:t xml:space="preserve"> </w:t>
                            </w:r>
                            <w:r>
                              <w:rPr>
                                <w:b/>
                              </w:rPr>
                              <w:t>Mobile_network Cryptographic key destruction</w:t>
                            </w:r>
                          </w:p>
                        </w:txbxContent>
                      </wps:txbx>
                      <wps:bodyPr rot="0" vert="horz" wrap="square" lIns="0" tIns="0" rIns="0" bIns="0" anchor="t" anchorCtr="0" upright="1">
                        <a:noAutofit/>
                      </wps:bodyPr>
                    </wps:wsp>
                  </a:graphicData>
                </a:graphic>
              </wp:inline>
            </w:drawing>
          </mc:Choice>
          <mc:Fallback>
            <w:pict>
              <v:shape w14:anchorId="7580BCE3" id="Text Box 1097903514" o:spid="_x0000_s1028" type="#_x0000_t202" style="width:465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" fillcolor="#f3f3f3" strokeweight=".48pt">
                <v:textbox inset="0,0,0,0">
                  <w:txbxContent>
                    <w:p w14:paraId="48108439" w14:textId="77777777" w:rsidR="00FE241E" w:rsidRDefault="00FE241E" w:rsidP="00FE241E">
                      <w:pPr>
                        <w:spacing w:before="42"/>
                        <w:ind w:left="108"/>
                        <w:rPr>
                          <w:b/>
                        </w:rPr>
                      </w:pPr>
                      <w:r>
                        <w:rPr>
                          <w:b/>
                        </w:rPr>
                        <w:t>FCS_CKM.6/</w:t>
                      </w:r>
                      <w:r w:rsidRPr="00176823">
                        <w:rPr>
                          <w:b/>
                        </w:rPr>
                        <w:t xml:space="preserve"> </w:t>
                      </w:r>
                      <w:r>
                        <w:rPr>
                          <w:b/>
                        </w:rPr>
                        <w:t>Mobile_network Cryptographic key destruction</w:t>
                      </w:r>
                    </w:p>
                  </w:txbxContent>
                </v:textbox>
                <w10:anchorlock/>
              </v:shape>
            </w:pict>
          </mc:Fallback>
        </mc:AlternateContent>
      </w:r>
    </w:p>
    <w:p w14:paraId="27C0F928" w14:textId="77777777" w:rsidR="00FE241E" w:rsidRPr="00F65489" w:rsidRDefault="00FE241E" w:rsidP="00FE241E">
      <w:pPr>
        <w:widowControl w:val="0"/>
        <w:autoSpaceDE w:val="0"/>
        <w:autoSpaceDN w:val="0"/>
        <w:spacing w:before="5"/>
        <w:jc w:val="left"/>
        <w:rPr>
          <w:rFonts w:eastAsia="Tahoma" w:cs="Arial"/>
          <w:sz w:val="13"/>
          <w:szCs w:val="22"/>
          <w:lang w:val="en-US" w:eastAsia="en-US" w:bidi="en-US"/>
        </w:rPr>
      </w:pPr>
    </w:p>
    <w:p w14:paraId="31233E03" w14:textId="77777777" w:rsidR="00FE241E" w:rsidRDefault="00FE241E" w:rsidP="00FE241E">
      <w:pPr>
        <w:widowControl w:val="0"/>
        <w:autoSpaceDE w:val="0"/>
        <w:autoSpaceDN w:val="0"/>
        <w:spacing w:before="110" w:line="230" w:lineRule="auto"/>
        <w:ind w:left="499" w:right="-46" w:hanging="284"/>
        <w:rPr>
          <w:rFonts w:eastAsia="Tahoma" w:cs="Arial"/>
          <w:bCs/>
          <w:szCs w:val="22"/>
          <w:lang w:val="en-US" w:eastAsia="en-US" w:bidi="en-US"/>
        </w:rPr>
      </w:pPr>
      <w:r w:rsidRPr="00F65489">
        <w:rPr>
          <w:rFonts w:eastAsia="Tahoma" w:cs="Arial"/>
          <w:b/>
          <w:szCs w:val="22"/>
          <w:lang w:val="en-US" w:eastAsia="en-US" w:bidi="en-US"/>
        </w:rPr>
        <w:t xml:space="preserve">FCS_CKM.6.1/Mobile_network </w:t>
      </w:r>
      <w:r w:rsidRPr="00F65489">
        <w:rPr>
          <w:rFonts w:eastAsia="Tahoma" w:cs="Arial"/>
          <w:bCs/>
          <w:szCs w:val="22"/>
          <w:lang w:val="en-US" w:eastAsia="en-US" w:bidi="en-US"/>
        </w:rPr>
        <w:t xml:space="preserve">The TSF shall destroy [assignment: </w:t>
      </w:r>
      <w:r w:rsidRPr="00F65489">
        <w:rPr>
          <w:rFonts w:eastAsia="Tahoma" w:cs="Arial"/>
          <w:bCs/>
          <w:i/>
          <w:iCs/>
          <w:szCs w:val="22"/>
          <w:lang w:val="en-US" w:eastAsia="en-US" w:bidi="en-US"/>
        </w:rPr>
        <w:t>list of cryptographic keys (including keying material)</w:t>
      </w:r>
      <w:r w:rsidRPr="00F65489">
        <w:rPr>
          <w:rFonts w:eastAsia="Tahoma" w:cs="Arial"/>
          <w:bCs/>
          <w:szCs w:val="22"/>
          <w:lang w:val="en-US" w:eastAsia="en-US" w:bidi="en-US"/>
        </w:rPr>
        <w:t xml:space="preserve">] when [selection: </w:t>
      </w:r>
      <w:r w:rsidRPr="00F65489">
        <w:rPr>
          <w:rFonts w:eastAsia="Tahoma" w:cs="Arial"/>
          <w:bCs/>
          <w:i/>
          <w:iCs/>
          <w:szCs w:val="22"/>
          <w:lang w:val="en-US" w:eastAsia="en-US" w:bidi="en-US"/>
        </w:rPr>
        <w:t>no longer needed, [assignment: other circumstances for key or keying material destruction</w:t>
      </w:r>
      <w:r w:rsidRPr="00F65489">
        <w:rPr>
          <w:rFonts w:eastAsia="Tahoma" w:cs="Arial"/>
          <w:bCs/>
          <w:szCs w:val="22"/>
          <w:lang w:val="en-US" w:eastAsia="en-US" w:bidi="en-US"/>
        </w:rPr>
        <w:t>]].</w:t>
      </w:r>
    </w:p>
    <w:p w14:paraId="300EC1B2" w14:textId="77777777" w:rsidR="00FE241E" w:rsidRPr="00F65489" w:rsidRDefault="00FE241E" w:rsidP="00FE241E">
      <w:pPr>
        <w:widowControl w:val="0"/>
        <w:autoSpaceDE w:val="0"/>
        <w:autoSpaceDN w:val="0"/>
        <w:spacing w:before="110" w:line="230" w:lineRule="auto"/>
        <w:ind w:left="499" w:right="291" w:hanging="284"/>
        <w:rPr>
          <w:rFonts w:eastAsia="Tahoma" w:cs="Arial"/>
          <w:b/>
          <w:szCs w:val="22"/>
          <w:lang w:val="en-US" w:eastAsia="en-US" w:bidi="en-US"/>
        </w:rPr>
      </w:pPr>
    </w:p>
    <w:p w14:paraId="4129A3E1" w14:textId="77777777" w:rsidR="00FE241E" w:rsidRPr="00F65489" w:rsidRDefault="00FE241E" w:rsidP="00FE241E">
      <w:pPr>
        <w:widowControl w:val="0"/>
        <w:autoSpaceDE w:val="0"/>
        <w:autoSpaceDN w:val="0"/>
        <w:spacing w:before="110" w:line="230" w:lineRule="auto"/>
        <w:ind w:left="499" w:right="-46" w:hanging="284"/>
        <w:rPr>
          <w:rFonts w:eastAsia="Tahoma" w:cs="Arial"/>
          <w:szCs w:val="22"/>
          <w:lang w:val="en-US" w:eastAsia="en-US" w:bidi="en-US"/>
        </w:rPr>
      </w:pPr>
      <w:r w:rsidRPr="00F65489">
        <w:rPr>
          <w:rFonts w:eastAsia="Tahoma" w:cs="Arial"/>
          <w:b/>
          <w:szCs w:val="22"/>
          <w:lang w:val="en-US" w:eastAsia="en-US" w:bidi="en-US"/>
        </w:rPr>
        <w:t xml:space="preserve">FCS_CKM.6.2/Mobile_network </w:t>
      </w:r>
      <w:r w:rsidRPr="00F65489">
        <w:rPr>
          <w:rFonts w:eastAsia="Tahoma" w:cs="Arial"/>
          <w:szCs w:val="22"/>
          <w:lang w:val="en-US" w:eastAsia="en-US" w:bidi="en-US"/>
        </w:rPr>
        <w:t>The TSF shall destroy cryptographic keys and keying material specified by FCS_CKM.6.1/Mobile_network in accordance with a specified</w:t>
      </w:r>
      <w:r w:rsidRPr="00F65489">
        <w:rPr>
          <w:rFonts w:eastAsia="Tahoma" w:cs="Arial"/>
          <w:spacing w:val="-28"/>
          <w:szCs w:val="22"/>
          <w:lang w:val="en-US" w:eastAsia="en-US" w:bidi="en-US"/>
        </w:rPr>
        <w:t xml:space="preserve"> </w:t>
      </w:r>
      <w:r w:rsidRPr="00F65489">
        <w:rPr>
          <w:rFonts w:eastAsia="Tahoma" w:cs="Arial"/>
          <w:szCs w:val="22"/>
          <w:lang w:val="en-US" w:eastAsia="en-US" w:bidi="en-US"/>
        </w:rPr>
        <w:t>cryptographic</w:t>
      </w:r>
      <w:r w:rsidRPr="00F65489">
        <w:rPr>
          <w:rFonts w:eastAsia="Tahoma" w:cs="Arial"/>
          <w:spacing w:val="-28"/>
          <w:szCs w:val="22"/>
          <w:lang w:val="en-US" w:eastAsia="en-US" w:bidi="en-US"/>
        </w:rPr>
        <w:t xml:space="preserve"> </w:t>
      </w:r>
      <w:r w:rsidRPr="00F65489">
        <w:rPr>
          <w:rFonts w:eastAsia="Tahoma" w:cs="Arial"/>
          <w:szCs w:val="22"/>
          <w:lang w:val="en-US" w:eastAsia="en-US" w:bidi="en-US"/>
        </w:rPr>
        <w:t>key</w:t>
      </w:r>
      <w:r w:rsidRPr="00F65489">
        <w:rPr>
          <w:rFonts w:eastAsia="Tahoma" w:cs="Arial"/>
          <w:spacing w:val="-27"/>
          <w:szCs w:val="22"/>
          <w:lang w:val="en-US" w:eastAsia="en-US" w:bidi="en-US"/>
        </w:rPr>
        <w:t xml:space="preserve"> </w:t>
      </w:r>
      <w:r w:rsidRPr="00F65489">
        <w:rPr>
          <w:rFonts w:eastAsia="Tahoma" w:cs="Arial"/>
          <w:szCs w:val="22"/>
          <w:lang w:val="en-US" w:eastAsia="en-US" w:bidi="en-US"/>
        </w:rPr>
        <w:t>destruction</w:t>
      </w:r>
      <w:r w:rsidRPr="00F65489">
        <w:rPr>
          <w:rFonts w:eastAsia="Tahoma" w:cs="Arial"/>
          <w:spacing w:val="-28"/>
          <w:szCs w:val="22"/>
          <w:lang w:val="en-US" w:eastAsia="en-US" w:bidi="en-US"/>
        </w:rPr>
        <w:t xml:space="preserve"> </w:t>
      </w:r>
      <w:r w:rsidRPr="00F65489">
        <w:rPr>
          <w:rFonts w:eastAsia="Tahoma" w:cs="Arial"/>
          <w:szCs w:val="22"/>
          <w:lang w:val="en-US" w:eastAsia="en-US" w:bidi="en-US"/>
        </w:rPr>
        <w:t>method</w:t>
      </w:r>
      <w:r w:rsidRPr="00F65489">
        <w:rPr>
          <w:rFonts w:eastAsia="Tahoma" w:cs="Arial"/>
          <w:spacing w:val="-26"/>
          <w:szCs w:val="22"/>
          <w:lang w:val="en-US" w:eastAsia="en-US" w:bidi="en-US"/>
        </w:rPr>
        <w:t xml:space="preserve"> </w:t>
      </w:r>
      <w:r w:rsidRPr="00F65489">
        <w:rPr>
          <w:rFonts w:eastAsia="Tahoma" w:cs="Arial"/>
          <w:szCs w:val="22"/>
          <w:lang w:val="en-US" w:eastAsia="en-US" w:bidi="en-US"/>
        </w:rPr>
        <w:t>[assignment:</w:t>
      </w:r>
      <w:r w:rsidRPr="00F65489">
        <w:rPr>
          <w:rFonts w:eastAsia="Tahoma" w:cs="Arial"/>
          <w:spacing w:val="-25"/>
          <w:szCs w:val="22"/>
          <w:lang w:val="en-US" w:eastAsia="en-US" w:bidi="en-US"/>
        </w:rPr>
        <w:t xml:space="preserve"> </w:t>
      </w:r>
      <w:r w:rsidRPr="00F65489">
        <w:rPr>
          <w:rFonts w:eastAsia="Tahoma" w:cs="Arial"/>
          <w:i/>
          <w:sz w:val="23"/>
          <w:szCs w:val="22"/>
          <w:lang w:val="en-US" w:eastAsia="en-US" w:bidi="en-US"/>
        </w:rPr>
        <w:t>cryptographic</w:t>
      </w:r>
      <w:r w:rsidRPr="00F65489">
        <w:rPr>
          <w:rFonts w:eastAsia="Tahoma" w:cs="Arial"/>
          <w:i/>
          <w:spacing w:val="-30"/>
          <w:sz w:val="23"/>
          <w:szCs w:val="22"/>
          <w:lang w:val="en-US" w:eastAsia="en-US" w:bidi="en-US"/>
        </w:rPr>
        <w:t xml:space="preserve"> </w:t>
      </w:r>
      <w:r w:rsidRPr="00F65489">
        <w:rPr>
          <w:rFonts w:eastAsia="Tahoma" w:cs="Arial"/>
          <w:i/>
          <w:sz w:val="23"/>
          <w:szCs w:val="22"/>
          <w:lang w:val="en-US" w:eastAsia="en-US" w:bidi="en-US"/>
        </w:rPr>
        <w:t>key</w:t>
      </w:r>
      <w:r w:rsidRPr="00F65489">
        <w:rPr>
          <w:rFonts w:eastAsia="Tahoma" w:cs="Arial"/>
          <w:i/>
          <w:spacing w:val="-31"/>
          <w:sz w:val="23"/>
          <w:szCs w:val="22"/>
          <w:lang w:val="en-US" w:eastAsia="en-US" w:bidi="en-US"/>
        </w:rPr>
        <w:t xml:space="preserve"> </w:t>
      </w:r>
      <w:r w:rsidRPr="00F65489">
        <w:rPr>
          <w:rFonts w:eastAsia="Tahoma" w:cs="Arial"/>
          <w:i/>
          <w:sz w:val="23"/>
          <w:szCs w:val="22"/>
          <w:lang w:val="en-US" w:eastAsia="en-US" w:bidi="en-US"/>
        </w:rPr>
        <w:t>destruction method</w:t>
      </w:r>
      <w:r w:rsidRPr="00F65489">
        <w:rPr>
          <w:rFonts w:eastAsia="Tahoma" w:cs="Arial"/>
          <w:szCs w:val="22"/>
          <w:lang w:val="en-US" w:eastAsia="en-US" w:bidi="en-US"/>
        </w:rPr>
        <w:t xml:space="preserve">] that meets the following: [assignment: </w:t>
      </w:r>
      <w:r w:rsidRPr="00F65489">
        <w:rPr>
          <w:rFonts w:eastAsia="Tahoma" w:cs="Arial"/>
          <w:i/>
          <w:sz w:val="23"/>
          <w:szCs w:val="22"/>
          <w:lang w:val="en-US" w:eastAsia="en-US" w:bidi="en-US"/>
        </w:rPr>
        <w:t>list of</w:t>
      </w:r>
      <w:r w:rsidRPr="00F65489">
        <w:rPr>
          <w:rFonts w:eastAsia="Tahoma" w:cs="Arial"/>
          <w:i/>
          <w:spacing w:val="-27"/>
          <w:sz w:val="23"/>
          <w:szCs w:val="22"/>
          <w:lang w:val="en-US" w:eastAsia="en-US" w:bidi="en-US"/>
        </w:rPr>
        <w:t xml:space="preserve"> </w:t>
      </w:r>
      <w:r w:rsidRPr="00F65489">
        <w:rPr>
          <w:rFonts w:eastAsia="Tahoma" w:cs="Arial"/>
          <w:i/>
          <w:sz w:val="23"/>
          <w:szCs w:val="22"/>
          <w:lang w:val="en-US" w:eastAsia="en-US" w:bidi="en-US"/>
        </w:rPr>
        <w:t>standards</w:t>
      </w:r>
      <w:r w:rsidRPr="00F65489">
        <w:rPr>
          <w:rFonts w:eastAsia="Tahoma" w:cs="Arial"/>
          <w:szCs w:val="22"/>
          <w:lang w:val="en-US" w:eastAsia="en-US" w:bidi="en-US"/>
        </w:rPr>
        <w:t>].</w:t>
      </w:r>
    </w:p>
    <w:p w14:paraId="2FE40F99" w14:textId="0D3E7A28" w:rsidR="00BF1326" w:rsidRDefault="00BF1326" w:rsidP="005C4601">
      <w:pPr>
        <w:ind w:right="57"/>
        <w:rPr>
          <w:rFonts w:cstheme="minorHAnsi"/>
        </w:rPr>
      </w:pPr>
    </w:p>
    <w:p w14:paraId="039D1287" w14:textId="77777777" w:rsidR="00BF1326" w:rsidRPr="008C3388" w:rsidRDefault="00BF1326" w:rsidP="00DC1372">
      <w:pPr>
        <w:pStyle w:val="Heading2"/>
      </w:pPr>
      <w:bookmarkStart w:id="133" w:name="_Toc120551309"/>
      <w:bookmarkStart w:id="134" w:name="_Toc178203744"/>
      <w:r w:rsidRPr="008C3388">
        <w:t xml:space="preserve">Runtime </w:t>
      </w:r>
      <w:r w:rsidRPr="00DC1372">
        <w:t>Environment</w:t>
      </w:r>
      <w:r w:rsidRPr="008C3388">
        <w:t xml:space="preserve"> Security Requirements</w:t>
      </w:r>
      <w:bookmarkEnd w:id="133"/>
      <w:bookmarkEnd w:id="134"/>
    </w:p>
    <w:p w14:paraId="3BDC7140" w14:textId="77777777" w:rsidR="00BF1326" w:rsidRPr="008C3388" w:rsidRDefault="00BF1326" w:rsidP="00BF1326"/>
    <w:p w14:paraId="12F18489" w14:textId="77777777" w:rsidR="00BF1326" w:rsidRPr="008C3388" w:rsidRDefault="00BF1326" w:rsidP="00BF1326">
      <w:pPr>
        <w:rPr>
          <w:rFonts w:cstheme="minorHAnsi"/>
        </w:rPr>
      </w:pPr>
      <w:r w:rsidRPr="008C3388">
        <w:rPr>
          <w:rFonts w:cstheme="minorHAnsi"/>
        </w:rPr>
        <w:t>The Subjects (prefixed with an "S"), the Objects (prefixed with an "O"), Information (prefixed with an "I") are defined and described in [PP-JCS] section 7.1. Security attributes linked to these subjects, objects and information are also defined in [PP-JCS] section 7.1. Finally, Operations (prefixed with "OP") definition and description are present in [PP-JCS] section 7.1.</w:t>
      </w:r>
    </w:p>
    <w:p w14:paraId="56763EE7" w14:textId="77777777" w:rsidR="00BF1326" w:rsidRPr="008C3388" w:rsidRDefault="00BF1326" w:rsidP="00BF1326"/>
    <w:p w14:paraId="11581A88" w14:textId="77777777" w:rsidR="00BF1326" w:rsidRPr="008C3388" w:rsidRDefault="00BF1326" w:rsidP="00DC1372">
      <w:pPr>
        <w:pStyle w:val="Heading3"/>
      </w:pPr>
      <w:bookmarkStart w:id="135" w:name="_Toc120551310"/>
      <w:bookmarkStart w:id="136" w:name="_Toc178203745"/>
      <w:r w:rsidRPr="008C3388">
        <w:t>CoreLG Security Functional requirements</w:t>
      </w:r>
      <w:bookmarkEnd w:id="135"/>
      <w:bookmarkEnd w:id="136"/>
    </w:p>
    <w:p w14:paraId="7BFE9B7C" w14:textId="77777777" w:rsidR="00BF1326" w:rsidRPr="008C3388" w:rsidRDefault="00BF1326" w:rsidP="00DC1372">
      <w:pPr>
        <w:pStyle w:val="Heading4"/>
      </w:pPr>
      <w:r w:rsidRPr="008C3388">
        <w:t xml:space="preserve">Firewall </w:t>
      </w:r>
      <w:r w:rsidRPr="00DC1372">
        <w:t>Policy</w:t>
      </w:r>
    </w:p>
    <w:p w14:paraId="719FDA35" w14:textId="77777777" w:rsidR="00BF1326" w:rsidRPr="008C3388" w:rsidRDefault="00BF1326" w:rsidP="00BF1326">
      <w:pPr>
        <w:rPr>
          <w:rFonts w:cstheme="minorHAnsi"/>
          <w:lang w:eastAsia="en-US"/>
        </w:rPr>
      </w:pPr>
    </w:p>
    <w:p w14:paraId="1C830E54" w14:textId="77777777" w:rsidR="00BF1326" w:rsidRPr="008C3388" w:rsidRDefault="00BF1326" w:rsidP="00BF1326">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heme="minorHAnsi" w:hAnsiTheme="minorHAnsi" w:cstheme="minorHAnsi"/>
          <w:lang w:val="en-GB"/>
        </w:rPr>
      </w:pPr>
      <w:r w:rsidRPr="008C3388">
        <w:rPr>
          <w:rFonts w:asciiTheme="minorHAnsi" w:hAnsiTheme="minorHAnsi" w:cstheme="minorHAnsi"/>
          <w:b/>
          <w:bCs/>
          <w:lang w:val="en-GB"/>
        </w:rPr>
        <w:t xml:space="preserve">FDP_ACC.2/FIREWALL Complete access control </w:t>
      </w:r>
    </w:p>
    <w:p w14:paraId="6AC975B8" w14:textId="4C57BED3" w:rsidR="00BF1326" w:rsidRPr="006943CA" w:rsidRDefault="00BF1326" w:rsidP="006943CA">
      <w:pPr>
        <w:spacing w:after="265" w:line="248" w:lineRule="auto"/>
        <w:ind w:right="259"/>
        <w:rPr>
          <w:rFonts w:cstheme="minorHAnsi"/>
        </w:rPr>
      </w:pPr>
    </w:p>
    <w:p w14:paraId="4DB5FF71" w14:textId="77777777" w:rsidR="00BF1326" w:rsidRPr="006943CA" w:rsidRDefault="00BF1326" w:rsidP="006943CA">
      <w:pPr>
        <w:spacing w:after="265" w:line="248" w:lineRule="auto"/>
        <w:ind w:right="259"/>
        <w:rPr>
          <w:rFonts w:cstheme="minorHAnsi"/>
        </w:rPr>
      </w:pPr>
      <w:r w:rsidRPr="006943CA">
        <w:rPr>
          <w:rFonts w:cstheme="minorHAnsi"/>
        </w:rPr>
        <w:t xml:space="preserve">The definition of this SFR is present in [PP-JCS] and it is unchanged within this ST. </w:t>
      </w:r>
    </w:p>
    <w:p w14:paraId="5A156598" w14:textId="77777777" w:rsidR="00BF1326" w:rsidRPr="008C3388" w:rsidRDefault="00BF1326" w:rsidP="00BF1326">
      <w:pPr>
        <w:pStyle w:val="Default"/>
        <w:jc w:val="both"/>
        <w:rPr>
          <w:rFonts w:asciiTheme="minorHAnsi" w:hAnsiTheme="minorHAnsi" w:cstheme="minorHAnsi"/>
          <w:lang w:val="en-GB"/>
        </w:rPr>
      </w:pPr>
    </w:p>
    <w:p w14:paraId="254ED813" w14:textId="77777777" w:rsidR="00BF1326" w:rsidRPr="008C3388" w:rsidRDefault="00BF1326" w:rsidP="00BF1326">
      <w:pPr>
        <w:pStyle w:val="Default"/>
        <w:pBdr>
          <w:top w:val="single" w:sz="4" w:space="1" w:color="auto"/>
          <w:left w:val="single" w:sz="4" w:space="4" w:color="auto"/>
          <w:bottom w:val="single" w:sz="4" w:space="1" w:color="auto"/>
          <w:right w:val="single" w:sz="4" w:space="4" w:color="auto"/>
        </w:pBdr>
        <w:shd w:val="clear" w:color="auto" w:fill="D9D9D9" w:themeFill="background1" w:themeFillShade="D9"/>
        <w:jc w:val="both"/>
        <w:rPr>
          <w:rFonts w:asciiTheme="minorHAnsi" w:hAnsiTheme="minorHAnsi" w:cstheme="minorHAnsi"/>
          <w:lang w:val="en-GB"/>
        </w:rPr>
      </w:pPr>
      <w:r w:rsidRPr="008C3388">
        <w:rPr>
          <w:rFonts w:asciiTheme="minorHAnsi" w:hAnsiTheme="minorHAnsi" w:cstheme="minorHAnsi"/>
          <w:b/>
          <w:bCs/>
          <w:lang w:val="en-GB"/>
        </w:rPr>
        <w:t xml:space="preserve">FDP_ACF.1/FIREWALL Security attribute based access control </w:t>
      </w:r>
    </w:p>
    <w:p w14:paraId="5CC42606" w14:textId="78501AC3" w:rsidR="00BF1326" w:rsidRPr="006943CA" w:rsidRDefault="00BF1326" w:rsidP="00BF1326">
      <w:pPr>
        <w:rPr>
          <w:rFonts w:cstheme="minorHAnsi"/>
        </w:rPr>
      </w:pPr>
    </w:p>
    <w:p w14:paraId="1486E4EC" w14:textId="7E0F9096" w:rsidR="00B70068" w:rsidRPr="008C3388" w:rsidRDefault="00BF1326" w:rsidP="00BF1326">
      <w:pPr>
        <w:spacing w:after="265" w:line="248" w:lineRule="auto"/>
        <w:ind w:right="259"/>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p>
    <w:p w14:paraId="7948CB3C"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FDP_IFC.1/JCVM Subset information flow control </w:t>
      </w:r>
    </w:p>
    <w:p w14:paraId="78A9C10B" w14:textId="56E15DC6" w:rsidR="00BF1326" w:rsidRPr="006943CA" w:rsidRDefault="00BF1326" w:rsidP="006943CA">
      <w:pPr>
        <w:spacing w:after="265"/>
        <w:rPr>
          <w:rFonts w:cstheme="minorHAnsi"/>
        </w:rPr>
      </w:pPr>
    </w:p>
    <w:p w14:paraId="235FB3C4" w14:textId="77777777" w:rsidR="00BF1326" w:rsidRPr="008C3388" w:rsidRDefault="00BF1326" w:rsidP="006943CA">
      <w:pPr>
        <w:spacing w:after="265" w:line="248" w:lineRule="auto"/>
        <w:ind w:right="259"/>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p>
    <w:p w14:paraId="298027EB"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eastAsiaTheme="majorEastAsia" w:cstheme="minorHAnsi"/>
          <w:b/>
          <w:bCs/>
        </w:rPr>
      </w:pPr>
      <w:r w:rsidRPr="008C3388">
        <w:rPr>
          <w:rFonts w:cstheme="minorHAnsi"/>
          <w:b/>
          <w:bCs/>
        </w:rPr>
        <w:t xml:space="preserve">FDP_IFF.1/JCVM Simple security attributes </w:t>
      </w:r>
    </w:p>
    <w:p w14:paraId="34882150" w14:textId="75BD5276" w:rsidR="00BF1326" w:rsidRPr="008C3388" w:rsidRDefault="00BF1326" w:rsidP="00BF1326">
      <w:pPr>
        <w:spacing w:after="11"/>
        <w:ind w:right="262"/>
        <w:rPr>
          <w:rFonts w:eastAsia="Tahoma" w:cstheme="minorHAnsi"/>
          <w:b/>
        </w:rPr>
      </w:pPr>
    </w:p>
    <w:p w14:paraId="6572C3B7" w14:textId="77777777" w:rsidR="00BF1326" w:rsidRPr="008C3388" w:rsidRDefault="00BF1326" w:rsidP="00BF1326">
      <w:pPr>
        <w:spacing w:after="11"/>
        <w:ind w:left="426" w:right="262" w:hanging="142"/>
        <w:rPr>
          <w:rFonts w:cstheme="minorHAnsi"/>
        </w:rPr>
      </w:pPr>
      <w:r w:rsidRPr="008C3388">
        <w:rPr>
          <w:rFonts w:eastAsia="Tahoma" w:cstheme="minorHAnsi"/>
          <w:b/>
        </w:rPr>
        <w:t>FDP_IFF.1.1/JCVM</w:t>
      </w:r>
      <w:r w:rsidRPr="008C3388">
        <w:rPr>
          <w:rFonts w:cstheme="minorHAnsi"/>
        </w:rPr>
        <w:t xml:space="preserve"> The TSF shall enforce the </w:t>
      </w:r>
      <w:r w:rsidRPr="008C3388">
        <w:rPr>
          <w:rFonts w:eastAsia="Tahoma" w:cstheme="minorHAnsi"/>
          <w:b/>
        </w:rPr>
        <w:t>JCVM</w:t>
      </w:r>
      <w:r w:rsidRPr="008C3388">
        <w:rPr>
          <w:rFonts w:cstheme="minorHAnsi"/>
        </w:rPr>
        <w:t xml:space="preserve"> </w:t>
      </w:r>
      <w:r w:rsidRPr="008C3388">
        <w:rPr>
          <w:rFonts w:eastAsia="Tahoma" w:cstheme="minorHAnsi"/>
          <w:b/>
        </w:rPr>
        <w:t>information</w:t>
      </w:r>
      <w:r w:rsidRPr="008C3388">
        <w:rPr>
          <w:rFonts w:cstheme="minorHAnsi"/>
        </w:rPr>
        <w:t xml:space="preserve"> </w:t>
      </w:r>
      <w:r w:rsidRPr="008C3388">
        <w:rPr>
          <w:rFonts w:eastAsia="Tahoma" w:cstheme="minorHAnsi"/>
          <w:b/>
        </w:rPr>
        <w:t>flow</w:t>
      </w:r>
      <w:r w:rsidRPr="008C3388">
        <w:rPr>
          <w:rFonts w:cstheme="minorHAnsi"/>
        </w:rPr>
        <w:t xml:space="preserve"> </w:t>
      </w:r>
      <w:r w:rsidRPr="008C3388">
        <w:rPr>
          <w:rFonts w:eastAsia="Tahoma" w:cstheme="minorHAnsi"/>
          <w:b/>
        </w:rPr>
        <w:t>control</w:t>
      </w:r>
      <w:r w:rsidRPr="008C3388">
        <w:rPr>
          <w:rFonts w:cstheme="minorHAnsi"/>
        </w:rPr>
        <w:t xml:space="preserve"> </w:t>
      </w:r>
      <w:r w:rsidRPr="008C3388">
        <w:rPr>
          <w:rFonts w:eastAsia="Tahoma" w:cstheme="minorHAnsi"/>
          <w:b/>
        </w:rPr>
        <w:t>SFP</w:t>
      </w:r>
      <w:r w:rsidRPr="008C3388">
        <w:rPr>
          <w:rFonts w:cstheme="minorHAnsi"/>
        </w:rPr>
        <w:t xml:space="preserve"> based on the following types of subject and information security attributes: </w:t>
      </w:r>
    </w:p>
    <w:p w14:paraId="7ECB3285" w14:textId="77777777" w:rsidR="00BF1326" w:rsidRPr="008C3388" w:rsidRDefault="00BF1326" w:rsidP="00BF1326">
      <w:pPr>
        <w:spacing w:after="11"/>
        <w:ind w:left="648" w:right="262" w:hanging="283"/>
        <w:rPr>
          <w:rFonts w:cstheme="minorHAnsi"/>
        </w:rPr>
      </w:pPr>
    </w:p>
    <w:tbl>
      <w:tblPr>
        <w:tblStyle w:val="TableGrid"/>
        <w:tblW w:w="8320" w:type="dxa"/>
        <w:tblInd w:w="704" w:type="dxa"/>
        <w:tblLook w:val="04A0" w:firstRow="1" w:lastRow="0" w:firstColumn="1" w:lastColumn="0" w:noHBand="0" w:noVBand="1"/>
      </w:tblPr>
      <w:tblGrid>
        <w:gridCol w:w="1893"/>
        <w:gridCol w:w="6427"/>
      </w:tblGrid>
      <w:tr w:rsidR="00BF1326" w:rsidRPr="008C3388" w14:paraId="27026775" w14:textId="77777777" w:rsidTr="00162746">
        <w:trPr>
          <w:trHeight w:val="364"/>
        </w:trPr>
        <w:tc>
          <w:tcPr>
            <w:tcW w:w="1893" w:type="dxa"/>
            <w:shd w:val="clear" w:color="auto" w:fill="C00000"/>
          </w:tcPr>
          <w:p w14:paraId="545E1FDC" w14:textId="77777777" w:rsidR="00BF1326" w:rsidRPr="008C3388" w:rsidRDefault="00BF1326" w:rsidP="00CC5F65">
            <w:pPr>
              <w:rPr>
                <w:rFonts w:cstheme="minorHAnsi"/>
                <w:b/>
                <w:bCs/>
                <w:szCs w:val="22"/>
                <w:lang w:val="en-GB"/>
              </w:rPr>
            </w:pPr>
            <w:r w:rsidRPr="008C3388">
              <w:rPr>
                <w:rFonts w:cstheme="minorHAnsi"/>
                <w:b/>
                <w:bCs/>
                <w:szCs w:val="22"/>
                <w:lang w:val="en-GB"/>
              </w:rPr>
              <w:t xml:space="preserve">Subjects </w:t>
            </w:r>
          </w:p>
        </w:tc>
        <w:tc>
          <w:tcPr>
            <w:tcW w:w="6427" w:type="dxa"/>
            <w:shd w:val="clear" w:color="auto" w:fill="C00000"/>
          </w:tcPr>
          <w:p w14:paraId="39F92B64" w14:textId="77777777" w:rsidR="00BF1326" w:rsidRPr="008C3388" w:rsidRDefault="00BF1326" w:rsidP="00CC5F65">
            <w:pPr>
              <w:ind w:left="5"/>
              <w:rPr>
                <w:rFonts w:cstheme="minorHAnsi"/>
                <w:b/>
                <w:bCs/>
                <w:szCs w:val="22"/>
                <w:lang w:val="en-GB"/>
              </w:rPr>
            </w:pPr>
            <w:r w:rsidRPr="008C3388">
              <w:rPr>
                <w:rFonts w:cstheme="minorHAnsi"/>
                <w:b/>
                <w:bCs/>
                <w:szCs w:val="22"/>
                <w:lang w:val="en-GB"/>
              </w:rPr>
              <w:t xml:space="preserve">Security attributes </w:t>
            </w:r>
          </w:p>
        </w:tc>
      </w:tr>
      <w:tr w:rsidR="00BF1326" w:rsidRPr="008C3388" w14:paraId="3FA6C856" w14:textId="77777777" w:rsidTr="00CC5F65">
        <w:trPr>
          <w:trHeight w:val="364"/>
        </w:trPr>
        <w:tc>
          <w:tcPr>
            <w:tcW w:w="1893" w:type="dxa"/>
          </w:tcPr>
          <w:p w14:paraId="2247BBF6" w14:textId="77777777" w:rsidR="00BF1326" w:rsidRPr="008C3388" w:rsidRDefault="00BF1326" w:rsidP="00CC5F65">
            <w:pPr>
              <w:rPr>
                <w:rFonts w:cstheme="minorHAnsi"/>
                <w:szCs w:val="22"/>
                <w:lang w:val="en-GB"/>
              </w:rPr>
            </w:pPr>
            <w:r w:rsidRPr="008C3388">
              <w:rPr>
                <w:rFonts w:cstheme="minorHAnsi"/>
                <w:szCs w:val="22"/>
                <w:lang w:val="en-GB"/>
              </w:rPr>
              <w:t xml:space="preserve">S.JCVM </w:t>
            </w:r>
          </w:p>
        </w:tc>
        <w:tc>
          <w:tcPr>
            <w:tcW w:w="6427" w:type="dxa"/>
          </w:tcPr>
          <w:p w14:paraId="350298A5" w14:textId="77777777" w:rsidR="00BF1326" w:rsidRPr="008C3388" w:rsidRDefault="00BF1326" w:rsidP="00CC5F65">
            <w:pPr>
              <w:ind w:left="5"/>
              <w:rPr>
                <w:rFonts w:cstheme="minorHAnsi"/>
                <w:szCs w:val="22"/>
                <w:lang w:val="en-GB"/>
              </w:rPr>
            </w:pPr>
            <w:r w:rsidRPr="008C3388">
              <w:rPr>
                <w:rFonts w:cstheme="minorHAnsi"/>
                <w:szCs w:val="22"/>
                <w:lang w:val="en-GB"/>
              </w:rPr>
              <w:t xml:space="preserve">Currently Active Context </w:t>
            </w:r>
          </w:p>
        </w:tc>
      </w:tr>
    </w:tbl>
    <w:p w14:paraId="7C604F46" w14:textId="77777777" w:rsidR="00BF1326" w:rsidRPr="008C3388" w:rsidRDefault="00BF1326" w:rsidP="00BF1326">
      <w:pPr>
        <w:spacing w:after="276" w:line="259" w:lineRule="auto"/>
        <w:ind w:left="663"/>
        <w:rPr>
          <w:rFonts w:cstheme="minorHAnsi"/>
        </w:rPr>
      </w:pPr>
      <w:r w:rsidRPr="008C3388">
        <w:rPr>
          <w:rFonts w:cstheme="minorHAnsi"/>
        </w:rPr>
        <w:t xml:space="preserve"> </w:t>
      </w:r>
    </w:p>
    <w:p w14:paraId="15CE2DF0" w14:textId="77777777" w:rsidR="00BF1326" w:rsidRPr="008C3388" w:rsidRDefault="00BF1326" w:rsidP="00BF1326">
      <w:pPr>
        <w:spacing w:after="83"/>
        <w:ind w:left="426" w:right="262" w:hanging="142"/>
        <w:rPr>
          <w:rFonts w:cstheme="minorHAnsi"/>
        </w:rPr>
      </w:pPr>
      <w:r w:rsidRPr="008C3388">
        <w:rPr>
          <w:rFonts w:eastAsia="Tahoma" w:cstheme="minorHAnsi"/>
          <w:b/>
        </w:rPr>
        <w:t>FDP_IFF.1.2/JCVM</w:t>
      </w:r>
      <w:r w:rsidRPr="008C3388">
        <w:rPr>
          <w:rFonts w:cstheme="minorHAnsi"/>
        </w:rPr>
        <w:t xml:space="preserve"> The TSF shall permit an information flow between a controlled subject and controlled information via a controlled operation if the following rules hold: </w:t>
      </w:r>
    </w:p>
    <w:p w14:paraId="21C50D42" w14:textId="77777777" w:rsidR="00BF1326" w:rsidRPr="008C3388" w:rsidRDefault="00BF1326" w:rsidP="00860D39">
      <w:pPr>
        <w:numPr>
          <w:ilvl w:val="0"/>
          <w:numId w:val="36"/>
        </w:numPr>
        <w:spacing w:before="0" w:after="76" w:line="248" w:lineRule="auto"/>
        <w:ind w:right="259"/>
        <w:rPr>
          <w:rFonts w:cstheme="minorHAnsi"/>
        </w:rPr>
      </w:pPr>
      <w:r w:rsidRPr="008C3388">
        <w:rPr>
          <w:rFonts w:eastAsia="Tahoma" w:cstheme="minorHAnsi"/>
          <w:b/>
        </w:rPr>
        <w:t>An</w:t>
      </w:r>
      <w:r w:rsidRPr="008C3388">
        <w:rPr>
          <w:rFonts w:cstheme="minorHAnsi"/>
        </w:rPr>
        <w:t xml:space="preserve"> </w:t>
      </w:r>
      <w:r w:rsidRPr="008C3388">
        <w:rPr>
          <w:rFonts w:eastAsia="Tahoma" w:cstheme="minorHAnsi"/>
          <w:b/>
        </w:rPr>
        <w:t>operation</w:t>
      </w:r>
      <w:r w:rsidRPr="008C3388">
        <w:rPr>
          <w:rFonts w:cstheme="minorHAnsi"/>
        </w:rPr>
        <w:t xml:space="preserve"> </w:t>
      </w:r>
      <w:r w:rsidRPr="008C3388">
        <w:rPr>
          <w:rFonts w:eastAsia="Tahoma" w:cstheme="minorHAnsi"/>
          <w:b/>
        </w:rPr>
        <w:t>OP.PUT(S1,</w:t>
      </w:r>
      <w:r w:rsidRPr="008C3388">
        <w:rPr>
          <w:rFonts w:cstheme="minorHAnsi"/>
        </w:rPr>
        <w:t xml:space="preserve"> </w:t>
      </w:r>
      <w:r w:rsidRPr="008C3388">
        <w:rPr>
          <w:rFonts w:eastAsia="Tahoma" w:cstheme="minorHAnsi"/>
          <w:b/>
        </w:rPr>
        <w:t>S.MEMBER,</w:t>
      </w:r>
      <w:r w:rsidRPr="008C3388">
        <w:rPr>
          <w:rFonts w:cstheme="minorHAnsi"/>
        </w:rPr>
        <w:t xml:space="preserve"> </w:t>
      </w:r>
      <w:r w:rsidRPr="008C3388">
        <w:rPr>
          <w:rFonts w:eastAsia="Tahoma" w:cstheme="minorHAnsi"/>
          <w:b/>
        </w:rPr>
        <w:t>I.DATA)</w:t>
      </w:r>
      <w:r w:rsidRPr="008C3388">
        <w:rPr>
          <w:rFonts w:cstheme="minorHAnsi"/>
        </w:rPr>
        <w:t xml:space="preserve"> </w:t>
      </w:r>
      <w:r w:rsidRPr="008C3388">
        <w:rPr>
          <w:rFonts w:eastAsia="Tahoma" w:cstheme="minorHAnsi"/>
          <w:b/>
        </w:rPr>
        <w:t>is</w:t>
      </w:r>
      <w:r w:rsidRPr="008C3388">
        <w:rPr>
          <w:rFonts w:cstheme="minorHAnsi"/>
        </w:rPr>
        <w:t xml:space="preserve"> </w:t>
      </w:r>
      <w:r w:rsidRPr="008C3388">
        <w:rPr>
          <w:rFonts w:eastAsia="Tahoma" w:cstheme="minorHAnsi"/>
          <w:b/>
        </w:rPr>
        <w:t>allowed</w:t>
      </w:r>
      <w:r w:rsidRPr="008C3388">
        <w:rPr>
          <w:rFonts w:cstheme="minorHAnsi"/>
        </w:rPr>
        <w:t xml:space="preserve"> </w:t>
      </w:r>
      <w:r w:rsidRPr="008C3388">
        <w:rPr>
          <w:rFonts w:eastAsia="Tahoma" w:cstheme="minorHAnsi"/>
          <w:b/>
        </w:rPr>
        <w:t>if</w:t>
      </w:r>
      <w:r w:rsidRPr="008C3388">
        <w:rPr>
          <w:rFonts w:cstheme="minorHAnsi"/>
        </w:rPr>
        <w:t xml:space="preserve"> </w:t>
      </w:r>
      <w:r w:rsidRPr="008C3388">
        <w:rPr>
          <w:rFonts w:eastAsia="Tahoma" w:cstheme="minorHAnsi"/>
          <w:b/>
        </w:rPr>
        <w:t>and</w:t>
      </w:r>
      <w:r w:rsidRPr="008C3388">
        <w:rPr>
          <w:rFonts w:cstheme="minorHAnsi"/>
        </w:rPr>
        <w:t xml:space="preserve"> </w:t>
      </w:r>
      <w:r w:rsidRPr="008C3388">
        <w:rPr>
          <w:rFonts w:eastAsia="Tahoma" w:cstheme="minorHAnsi"/>
          <w:b/>
        </w:rPr>
        <w:t>only</w:t>
      </w:r>
      <w:r w:rsidRPr="008C3388">
        <w:rPr>
          <w:rFonts w:cstheme="minorHAnsi"/>
        </w:rPr>
        <w:t xml:space="preserve"> </w:t>
      </w:r>
      <w:r w:rsidRPr="008C3388">
        <w:rPr>
          <w:rFonts w:eastAsia="Tahoma" w:cstheme="minorHAnsi"/>
          <w:b/>
        </w:rPr>
        <w:t>if</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Currently</w:t>
      </w:r>
      <w:r w:rsidRPr="008C3388">
        <w:rPr>
          <w:rFonts w:cstheme="minorHAnsi"/>
        </w:rPr>
        <w:t xml:space="preserve"> </w:t>
      </w:r>
      <w:r w:rsidRPr="008C3388">
        <w:rPr>
          <w:rFonts w:eastAsia="Tahoma" w:cstheme="minorHAnsi"/>
          <w:b/>
        </w:rPr>
        <w:t>Active</w:t>
      </w:r>
      <w:r w:rsidRPr="008C3388">
        <w:rPr>
          <w:rFonts w:cstheme="minorHAnsi"/>
        </w:rPr>
        <w:t xml:space="preserve"> </w:t>
      </w:r>
      <w:r w:rsidRPr="008C3388">
        <w:rPr>
          <w:rFonts w:eastAsia="Tahoma" w:cstheme="minorHAnsi"/>
          <w:b/>
        </w:rPr>
        <w:t>Context</w:t>
      </w:r>
      <w:r w:rsidRPr="008C3388">
        <w:rPr>
          <w:rFonts w:cstheme="minorHAnsi"/>
        </w:rPr>
        <w:t xml:space="preserve"> </w:t>
      </w:r>
      <w:r w:rsidRPr="008C3388">
        <w:rPr>
          <w:rFonts w:eastAsia="Tahoma" w:cstheme="minorHAnsi"/>
          <w:b/>
        </w:rPr>
        <w:t>is</w:t>
      </w:r>
      <w:r w:rsidRPr="008C3388">
        <w:rPr>
          <w:rFonts w:cstheme="minorHAnsi"/>
        </w:rPr>
        <w:t xml:space="preserve"> </w:t>
      </w:r>
      <w:r w:rsidRPr="008C3388">
        <w:rPr>
          <w:rFonts w:eastAsia="Tahoma" w:cstheme="minorHAnsi"/>
          <w:b/>
        </w:rPr>
        <w:t>"Java</w:t>
      </w:r>
      <w:r w:rsidRPr="008C3388">
        <w:rPr>
          <w:rFonts w:cstheme="minorHAnsi"/>
        </w:rPr>
        <w:t xml:space="preserve"> </w:t>
      </w:r>
      <w:r w:rsidRPr="008C3388">
        <w:rPr>
          <w:rFonts w:eastAsia="Tahoma" w:cstheme="minorHAnsi"/>
          <w:b/>
        </w:rPr>
        <w:t>Card</w:t>
      </w:r>
      <w:r w:rsidRPr="008C3388">
        <w:rPr>
          <w:rFonts w:cstheme="minorHAnsi"/>
        </w:rPr>
        <w:t xml:space="preserve"> </w:t>
      </w:r>
      <w:r w:rsidRPr="008C3388">
        <w:rPr>
          <w:rFonts w:eastAsia="Tahoma" w:cstheme="minorHAnsi"/>
          <w:b/>
        </w:rPr>
        <w:t>RE";</w:t>
      </w:r>
      <w:r w:rsidRPr="008C3388">
        <w:rPr>
          <w:rFonts w:cstheme="minorHAnsi"/>
        </w:rPr>
        <w:t xml:space="preserve"> </w:t>
      </w:r>
    </w:p>
    <w:p w14:paraId="1F9A51E1" w14:textId="77777777" w:rsidR="00BF1326" w:rsidRPr="008C3388" w:rsidRDefault="00BF1326" w:rsidP="00860D39">
      <w:pPr>
        <w:numPr>
          <w:ilvl w:val="0"/>
          <w:numId w:val="36"/>
        </w:numPr>
        <w:spacing w:before="0" w:after="288" w:line="248" w:lineRule="auto"/>
        <w:ind w:right="259"/>
        <w:rPr>
          <w:rFonts w:cstheme="minorHAnsi"/>
        </w:rPr>
      </w:pPr>
      <w:r w:rsidRPr="008C3388">
        <w:rPr>
          <w:rFonts w:eastAsia="Tahoma" w:cstheme="minorHAnsi"/>
          <w:b/>
        </w:rPr>
        <w:t>other</w:t>
      </w:r>
      <w:r w:rsidRPr="008C3388">
        <w:rPr>
          <w:rFonts w:cstheme="minorHAnsi"/>
        </w:rPr>
        <w:t xml:space="preserve"> </w:t>
      </w:r>
      <w:r w:rsidRPr="008C3388">
        <w:rPr>
          <w:rFonts w:eastAsia="Tahoma" w:cstheme="minorHAnsi"/>
          <w:b/>
        </w:rPr>
        <w:t>OP.PUT</w:t>
      </w:r>
      <w:r w:rsidRPr="008C3388">
        <w:rPr>
          <w:rFonts w:cstheme="minorHAnsi"/>
        </w:rPr>
        <w:t xml:space="preserve"> </w:t>
      </w:r>
      <w:r w:rsidRPr="008C3388">
        <w:rPr>
          <w:rFonts w:eastAsia="Tahoma" w:cstheme="minorHAnsi"/>
          <w:b/>
        </w:rPr>
        <w:t>operations</w:t>
      </w:r>
      <w:r w:rsidRPr="008C3388">
        <w:rPr>
          <w:rFonts w:cstheme="minorHAnsi"/>
        </w:rPr>
        <w:t xml:space="preserve"> </w:t>
      </w:r>
      <w:r w:rsidRPr="008C3388">
        <w:rPr>
          <w:rFonts w:eastAsia="Tahoma" w:cstheme="minorHAnsi"/>
          <w:b/>
        </w:rPr>
        <w:t>are</w:t>
      </w:r>
      <w:r w:rsidRPr="008C3388">
        <w:rPr>
          <w:rFonts w:cstheme="minorHAnsi"/>
        </w:rPr>
        <w:t xml:space="preserve"> </w:t>
      </w:r>
      <w:r w:rsidRPr="008C3388">
        <w:rPr>
          <w:rFonts w:eastAsia="Tahoma" w:cstheme="minorHAnsi"/>
          <w:b/>
        </w:rPr>
        <w:t>allowed</w:t>
      </w:r>
      <w:r w:rsidRPr="008C3388">
        <w:rPr>
          <w:rFonts w:cstheme="minorHAnsi"/>
        </w:rPr>
        <w:t xml:space="preserve"> </w:t>
      </w:r>
      <w:r w:rsidRPr="008C3388">
        <w:rPr>
          <w:rFonts w:eastAsia="Tahoma" w:cstheme="minorHAnsi"/>
          <w:b/>
        </w:rPr>
        <w:t>regardless</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Currently</w:t>
      </w:r>
      <w:r w:rsidRPr="008C3388">
        <w:rPr>
          <w:rFonts w:cstheme="minorHAnsi"/>
        </w:rPr>
        <w:t xml:space="preserve"> </w:t>
      </w:r>
      <w:r w:rsidRPr="008C3388">
        <w:rPr>
          <w:rFonts w:eastAsia="Tahoma" w:cstheme="minorHAnsi"/>
          <w:b/>
        </w:rPr>
        <w:t>Active</w:t>
      </w:r>
      <w:r w:rsidRPr="008C3388">
        <w:rPr>
          <w:rFonts w:cstheme="minorHAnsi"/>
        </w:rPr>
        <w:t xml:space="preserve"> </w:t>
      </w:r>
      <w:r w:rsidRPr="008C3388">
        <w:rPr>
          <w:rFonts w:eastAsia="Tahoma" w:cstheme="minorHAnsi"/>
          <w:b/>
        </w:rPr>
        <w:t>Context's</w:t>
      </w:r>
      <w:r w:rsidRPr="008C3388">
        <w:rPr>
          <w:rFonts w:cstheme="minorHAnsi"/>
        </w:rPr>
        <w:t xml:space="preserve"> </w:t>
      </w:r>
      <w:r w:rsidRPr="008C3388">
        <w:rPr>
          <w:rFonts w:eastAsia="Tahoma" w:cstheme="minorHAnsi"/>
          <w:b/>
        </w:rPr>
        <w:t>value</w:t>
      </w:r>
      <w:r w:rsidRPr="008C3388">
        <w:rPr>
          <w:rFonts w:cstheme="minorHAnsi"/>
        </w:rPr>
        <w:t xml:space="preserve">. </w:t>
      </w:r>
    </w:p>
    <w:p w14:paraId="7E43E15A" w14:textId="77777777" w:rsidR="00BF1326" w:rsidRPr="008C3388" w:rsidRDefault="00BF1326" w:rsidP="00BF1326">
      <w:pPr>
        <w:spacing w:after="292" w:line="248" w:lineRule="auto"/>
        <w:ind w:left="426" w:right="259" w:hanging="142"/>
        <w:rPr>
          <w:rFonts w:cstheme="minorHAnsi"/>
        </w:rPr>
      </w:pPr>
      <w:r w:rsidRPr="008C3388">
        <w:rPr>
          <w:rFonts w:eastAsia="Tahoma" w:cstheme="minorHAnsi"/>
          <w:b/>
        </w:rPr>
        <w:t>FDP_IFF.1.3/JCVM</w:t>
      </w:r>
      <w:r w:rsidRPr="008C3388">
        <w:rPr>
          <w:rFonts w:cstheme="minorHAnsi"/>
        </w:rPr>
        <w:t xml:space="preserve"> The TSF shall enforce the </w:t>
      </w:r>
      <w:r w:rsidRPr="008C3388">
        <w:rPr>
          <w:rFonts w:eastAsia="Tahoma" w:cstheme="minorHAnsi"/>
          <w:b/>
        </w:rPr>
        <w:t>[assignment:</w:t>
      </w:r>
      <w:r w:rsidRPr="008C3388">
        <w:rPr>
          <w:rFonts w:cstheme="minorHAnsi"/>
        </w:rPr>
        <w:t xml:space="preserve"> </w:t>
      </w:r>
      <w:r w:rsidRPr="008C3388">
        <w:rPr>
          <w:rFonts w:eastAsia="Tahoma" w:cstheme="minorHAnsi"/>
          <w:b/>
        </w:rPr>
        <w:t>additional</w:t>
      </w:r>
      <w:r w:rsidRPr="008C3388">
        <w:rPr>
          <w:rFonts w:cstheme="minorHAnsi"/>
        </w:rPr>
        <w:t xml:space="preserve"> </w:t>
      </w:r>
      <w:r w:rsidRPr="008C3388">
        <w:rPr>
          <w:rFonts w:eastAsia="Tahoma" w:cstheme="minorHAnsi"/>
          <w:b/>
        </w:rPr>
        <w:t>information</w:t>
      </w:r>
      <w:r w:rsidRPr="008C3388">
        <w:rPr>
          <w:rFonts w:cstheme="minorHAnsi"/>
        </w:rPr>
        <w:t xml:space="preserve"> </w:t>
      </w:r>
      <w:r w:rsidRPr="008C3388">
        <w:rPr>
          <w:rFonts w:eastAsia="Tahoma" w:cstheme="minorHAnsi"/>
          <w:b/>
        </w:rPr>
        <w:t>flow</w:t>
      </w:r>
      <w:r w:rsidRPr="008C3388">
        <w:rPr>
          <w:rFonts w:cstheme="minorHAnsi"/>
        </w:rPr>
        <w:t xml:space="preserve"> </w:t>
      </w:r>
      <w:r w:rsidRPr="008C3388">
        <w:rPr>
          <w:rFonts w:eastAsia="Tahoma" w:cstheme="minorHAnsi"/>
          <w:b/>
        </w:rPr>
        <w:t>control</w:t>
      </w:r>
      <w:r w:rsidRPr="008C3388">
        <w:rPr>
          <w:rFonts w:cstheme="minorHAnsi"/>
        </w:rPr>
        <w:t xml:space="preserve"> </w:t>
      </w:r>
      <w:r w:rsidRPr="008C3388">
        <w:rPr>
          <w:rFonts w:eastAsia="Tahoma" w:cstheme="minorHAnsi"/>
          <w:b/>
        </w:rPr>
        <w:t>SFP</w:t>
      </w:r>
      <w:r w:rsidRPr="008C3388">
        <w:rPr>
          <w:rFonts w:cstheme="minorHAnsi"/>
        </w:rPr>
        <w:t xml:space="preserve"> </w:t>
      </w:r>
      <w:r w:rsidRPr="008C3388">
        <w:rPr>
          <w:rFonts w:eastAsia="Tahoma" w:cstheme="minorHAnsi"/>
          <w:b/>
        </w:rPr>
        <w:t>rules]</w:t>
      </w:r>
      <w:r w:rsidRPr="008C3388">
        <w:rPr>
          <w:rFonts w:cstheme="minorHAnsi"/>
        </w:rPr>
        <w:t xml:space="preserve">. </w:t>
      </w:r>
    </w:p>
    <w:p w14:paraId="0D2937E1" w14:textId="77777777" w:rsidR="00BF1326" w:rsidRPr="008C3388" w:rsidRDefault="00BF1326" w:rsidP="00BF1326">
      <w:pPr>
        <w:spacing w:after="291" w:line="248" w:lineRule="auto"/>
        <w:ind w:left="567" w:right="259" w:hanging="283"/>
        <w:rPr>
          <w:rFonts w:cstheme="minorHAnsi"/>
        </w:rPr>
      </w:pPr>
      <w:r w:rsidRPr="008C3388">
        <w:rPr>
          <w:rFonts w:eastAsia="Tahoma" w:cstheme="minorHAnsi"/>
          <w:b/>
        </w:rPr>
        <w:t>FDP_IFF.1.4/JCVM</w:t>
      </w:r>
      <w:r w:rsidRPr="008C3388">
        <w:rPr>
          <w:rFonts w:cstheme="minorHAnsi"/>
        </w:rPr>
        <w:t xml:space="preserve"> The TSF shall explicitly authorise an information flow based on the following rules: </w:t>
      </w:r>
      <w:r w:rsidRPr="008C3388">
        <w:rPr>
          <w:rFonts w:eastAsia="Tahoma" w:cstheme="minorHAnsi"/>
          <w:b/>
        </w:rPr>
        <w:t>[assignment:</w:t>
      </w:r>
      <w:r w:rsidRPr="008C3388">
        <w:rPr>
          <w:rFonts w:cstheme="minorHAnsi"/>
        </w:rPr>
        <w:t xml:space="preserve"> </w:t>
      </w:r>
      <w:r w:rsidRPr="008C3388">
        <w:rPr>
          <w:rFonts w:eastAsia="Tahoma" w:cstheme="minorHAnsi"/>
          <w:b/>
        </w:rPr>
        <w:t>rules,</w:t>
      </w:r>
      <w:r w:rsidRPr="008C3388">
        <w:rPr>
          <w:rFonts w:cstheme="minorHAnsi"/>
        </w:rPr>
        <w:t xml:space="preserve"> </w:t>
      </w:r>
      <w:r w:rsidRPr="008C3388">
        <w:rPr>
          <w:rFonts w:eastAsia="Tahoma" w:cstheme="minorHAnsi"/>
          <w:b/>
        </w:rPr>
        <w:t>based</w:t>
      </w:r>
      <w:r w:rsidRPr="008C3388">
        <w:rPr>
          <w:rFonts w:cstheme="minorHAnsi"/>
        </w:rPr>
        <w:t xml:space="preserve"> </w:t>
      </w:r>
      <w:r w:rsidRPr="008C3388">
        <w:rPr>
          <w:rFonts w:eastAsia="Tahoma" w:cstheme="minorHAnsi"/>
          <w:b/>
        </w:rPr>
        <w:t>on</w:t>
      </w:r>
      <w:r w:rsidRPr="008C3388">
        <w:rPr>
          <w:rFonts w:cstheme="minorHAnsi"/>
        </w:rPr>
        <w:t xml:space="preserve"> </w:t>
      </w:r>
      <w:r w:rsidRPr="008C3388">
        <w:rPr>
          <w:rFonts w:eastAsia="Tahoma" w:cstheme="minorHAnsi"/>
          <w:b/>
        </w:rPr>
        <w:t>security</w:t>
      </w:r>
      <w:r w:rsidRPr="008C3388">
        <w:rPr>
          <w:rFonts w:cstheme="minorHAnsi"/>
        </w:rPr>
        <w:t xml:space="preserve"> </w:t>
      </w:r>
      <w:r w:rsidRPr="008C3388">
        <w:rPr>
          <w:rFonts w:eastAsia="Tahoma" w:cstheme="minorHAnsi"/>
          <w:b/>
        </w:rPr>
        <w:t>attributes,</w:t>
      </w:r>
      <w:r w:rsidRPr="008C3388">
        <w:rPr>
          <w:rFonts w:cstheme="minorHAnsi"/>
        </w:rPr>
        <w:t xml:space="preserve"> </w:t>
      </w:r>
      <w:r w:rsidRPr="008C3388">
        <w:rPr>
          <w:rFonts w:eastAsia="Tahoma" w:cstheme="minorHAnsi"/>
          <w:b/>
        </w:rPr>
        <w:t>that</w:t>
      </w:r>
      <w:r w:rsidRPr="008C3388">
        <w:rPr>
          <w:rFonts w:cstheme="minorHAnsi"/>
        </w:rPr>
        <w:t xml:space="preserve"> </w:t>
      </w:r>
      <w:r w:rsidRPr="008C3388">
        <w:rPr>
          <w:rFonts w:eastAsia="Tahoma" w:cstheme="minorHAnsi"/>
          <w:b/>
        </w:rPr>
        <w:t>explicitly</w:t>
      </w:r>
      <w:r w:rsidRPr="008C3388">
        <w:rPr>
          <w:rFonts w:cstheme="minorHAnsi"/>
        </w:rPr>
        <w:t xml:space="preserve"> </w:t>
      </w:r>
      <w:r w:rsidRPr="008C3388">
        <w:rPr>
          <w:rFonts w:eastAsia="Tahoma" w:cstheme="minorHAnsi"/>
          <w:b/>
        </w:rPr>
        <w:t>authorise</w:t>
      </w:r>
      <w:r w:rsidRPr="008C3388">
        <w:rPr>
          <w:rFonts w:cstheme="minorHAnsi"/>
        </w:rPr>
        <w:t xml:space="preserve"> </w:t>
      </w:r>
      <w:r w:rsidRPr="008C3388">
        <w:rPr>
          <w:rFonts w:eastAsia="Tahoma" w:cstheme="minorHAnsi"/>
          <w:b/>
        </w:rPr>
        <w:t>information</w:t>
      </w:r>
      <w:r w:rsidRPr="008C3388">
        <w:rPr>
          <w:rFonts w:cstheme="minorHAnsi"/>
        </w:rPr>
        <w:t xml:space="preserve"> </w:t>
      </w:r>
      <w:r w:rsidRPr="008C3388">
        <w:rPr>
          <w:rFonts w:eastAsia="Tahoma" w:cstheme="minorHAnsi"/>
          <w:b/>
        </w:rPr>
        <w:t>flows]</w:t>
      </w:r>
      <w:r w:rsidRPr="008C3388">
        <w:rPr>
          <w:rFonts w:cstheme="minorHAnsi"/>
        </w:rPr>
        <w:t xml:space="preserve">. </w:t>
      </w:r>
    </w:p>
    <w:p w14:paraId="015161B9" w14:textId="77777777" w:rsidR="00BF1326" w:rsidRPr="008C3388" w:rsidRDefault="00BF1326" w:rsidP="00BF1326">
      <w:pPr>
        <w:spacing w:after="270" w:line="248" w:lineRule="auto"/>
        <w:ind w:left="567" w:right="259" w:hanging="283"/>
        <w:rPr>
          <w:rFonts w:cstheme="minorHAnsi"/>
        </w:rPr>
      </w:pPr>
      <w:r w:rsidRPr="008C3388">
        <w:rPr>
          <w:rFonts w:eastAsia="Tahoma" w:cstheme="minorHAnsi"/>
          <w:b/>
        </w:rPr>
        <w:t>FDP_IFF.1.5/JCVM</w:t>
      </w:r>
      <w:r w:rsidRPr="008C3388">
        <w:rPr>
          <w:rFonts w:cstheme="minorHAnsi"/>
        </w:rPr>
        <w:t xml:space="preserve"> The TSF shall explicitly deny an information flow based on the following rules: </w:t>
      </w:r>
      <w:r w:rsidRPr="008C3388">
        <w:rPr>
          <w:rFonts w:eastAsia="Tahoma" w:cstheme="minorHAnsi"/>
          <w:b/>
        </w:rPr>
        <w:t>[assignment:</w:t>
      </w:r>
      <w:r w:rsidRPr="008C3388">
        <w:rPr>
          <w:rFonts w:cstheme="minorHAnsi"/>
        </w:rPr>
        <w:t xml:space="preserve"> </w:t>
      </w:r>
      <w:r w:rsidRPr="008C3388">
        <w:rPr>
          <w:rFonts w:eastAsia="Tahoma" w:cstheme="minorHAnsi"/>
          <w:b/>
        </w:rPr>
        <w:t>rules,</w:t>
      </w:r>
      <w:r w:rsidRPr="008C3388">
        <w:rPr>
          <w:rFonts w:cstheme="minorHAnsi"/>
        </w:rPr>
        <w:t xml:space="preserve"> </w:t>
      </w:r>
      <w:r w:rsidRPr="008C3388">
        <w:rPr>
          <w:rFonts w:eastAsia="Tahoma" w:cstheme="minorHAnsi"/>
          <w:b/>
        </w:rPr>
        <w:t>based</w:t>
      </w:r>
      <w:r w:rsidRPr="008C3388">
        <w:rPr>
          <w:rFonts w:cstheme="minorHAnsi"/>
        </w:rPr>
        <w:t xml:space="preserve"> </w:t>
      </w:r>
      <w:r w:rsidRPr="008C3388">
        <w:rPr>
          <w:rFonts w:eastAsia="Tahoma" w:cstheme="minorHAnsi"/>
          <w:b/>
        </w:rPr>
        <w:t>on</w:t>
      </w:r>
      <w:r w:rsidRPr="008C3388">
        <w:rPr>
          <w:rFonts w:cstheme="minorHAnsi"/>
        </w:rPr>
        <w:t xml:space="preserve"> </w:t>
      </w:r>
      <w:r w:rsidRPr="008C3388">
        <w:rPr>
          <w:rFonts w:eastAsia="Tahoma" w:cstheme="minorHAnsi"/>
          <w:b/>
        </w:rPr>
        <w:t>security</w:t>
      </w:r>
      <w:r w:rsidRPr="008C3388">
        <w:rPr>
          <w:rFonts w:cstheme="minorHAnsi"/>
        </w:rPr>
        <w:t xml:space="preserve"> </w:t>
      </w:r>
      <w:r w:rsidRPr="008C3388">
        <w:rPr>
          <w:rFonts w:eastAsia="Tahoma" w:cstheme="minorHAnsi"/>
          <w:b/>
        </w:rPr>
        <w:t>attributes,</w:t>
      </w:r>
      <w:r w:rsidRPr="008C3388">
        <w:rPr>
          <w:rFonts w:cstheme="minorHAnsi"/>
        </w:rPr>
        <w:t xml:space="preserve"> </w:t>
      </w:r>
      <w:r w:rsidRPr="008C3388">
        <w:rPr>
          <w:rFonts w:eastAsia="Tahoma" w:cstheme="minorHAnsi"/>
          <w:b/>
        </w:rPr>
        <w:t>that</w:t>
      </w:r>
      <w:r w:rsidRPr="008C3388">
        <w:rPr>
          <w:rFonts w:cstheme="minorHAnsi"/>
        </w:rPr>
        <w:t xml:space="preserve"> </w:t>
      </w:r>
      <w:r w:rsidRPr="008C3388">
        <w:rPr>
          <w:rFonts w:eastAsia="Tahoma" w:cstheme="minorHAnsi"/>
          <w:b/>
        </w:rPr>
        <w:t>explicitly</w:t>
      </w:r>
      <w:r w:rsidRPr="008C3388">
        <w:rPr>
          <w:rFonts w:cstheme="minorHAnsi"/>
        </w:rPr>
        <w:t xml:space="preserve"> </w:t>
      </w:r>
      <w:r w:rsidRPr="008C3388">
        <w:rPr>
          <w:rFonts w:eastAsia="Tahoma" w:cstheme="minorHAnsi"/>
          <w:b/>
        </w:rPr>
        <w:t>deny</w:t>
      </w:r>
      <w:r w:rsidRPr="008C3388">
        <w:rPr>
          <w:rFonts w:cstheme="minorHAnsi"/>
        </w:rPr>
        <w:t xml:space="preserve"> </w:t>
      </w:r>
      <w:r w:rsidRPr="008C3388">
        <w:rPr>
          <w:rFonts w:eastAsia="Tahoma" w:cstheme="minorHAnsi"/>
          <w:b/>
        </w:rPr>
        <w:t>information</w:t>
      </w:r>
      <w:r w:rsidRPr="008C3388">
        <w:rPr>
          <w:rFonts w:cstheme="minorHAnsi"/>
        </w:rPr>
        <w:t xml:space="preserve"> </w:t>
      </w:r>
      <w:r w:rsidRPr="008C3388">
        <w:rPr>
          <w:rFonts w:eastAsia="Tahoma" w:cstheme="minorHAnsi"/>
          <w:b/>
        </w:rPr>
        <w:t>flows]</w:t>
      </w:r>
      <w:r w:rsidRPr="008C3388">
        <w:rPr>
          <w:rFonts w:cstheme="minorHAnsi"/>
        </w:rPr>
        <w:t xml:space="preserve">. </w:t>
      </w:r>
    </w:p>
    <w:p w14:paraId="2A1EA56A"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eastAsiaTheme="majorEastAsia" w:cstheme="minorHAnsi"/>
          <w:b/>
          <w:bCs/>
        </w:rPr>
      </w:pPr>
      <w:r w:rsidRPr="008C3388">
        <w:rPr>
          <w:rFonts w:cstheme="minorHAnsi"/>
          <w:b/>
          <w:bCs/>
        </w:rPr>
        <w:t xml:space="preserve">FDP_RIP.1/OBJECTS Subset residual information protection </w:t>
      </w:r>
    </w:p>
    <w:p w14:paraId="74BC979E" w14:textId="57A0C8E9" w:rsidR="00BF1326" w:rsidRPr="006943CA" w:rsidRDefault="00BF1326" w:rsidP="006943CA">
      <w:pPr>
        <w:spacing w:after="329" w:line="259" w:lineRule="auto"/>
        <w:rPr>
          <w:rFonts w:cstheme="minorHAnsi"/>
        </w:rPr>
      </w:pPr>
    </w:p>
    <w:p w14:paraId="02117204" w14:textId="77777777" w:rsidR="00BF1326" w:rsidRPr="008C3388" w:rsidRDefault="00BF1326" w:rsidP="006943CA">
      <w:pPr>
        <w:spacing w:after="329" w:line="259" w:lineRule="auto"/>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724FA4A5"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color w:val="000000" w:themeColor="text1"/>
        </w:rPr>
      </w:pPr>
      <w:r w:rsidRPr="008C3388">
        <w:rPr>
          <w:rFonts w:cstheme="minorHAnsi"/>
          <w:b/>
          <w:bCs/>
          <w:color w:val="000000" w:themeColor="text1"/>
        </w:rPr>
        <w:t xml:space="preserve">FMT_MSA.1/JCRE Management of security attributes </w:t>
      </w:r>
    </w:p>
    <w:p w14:paraId="746C39B0" w14:textId="39409542" w:rsidR="00BF1326" w:rsidRPr="00671AC6" w:rsidRDefault="00BF1326" w:rsidP="006943CA">
      <w:pPr>
        <w:spacing w:after="329" w:line="259" w:lineRule="auto"/>
        <w:rPr>
          <w:rFonts w:cstheme="minorHAnsi"/>
        </w:rPr>
      </w:pPr>
    </w:p>
    <w:p w14:paraId="76EE0D7E" w14:textId="77777777" w:rsidR="00BF1326" w:rsidRPr="008C3388" w:rsidRDefault="00BF1326" w:rsidP="006943CA">
      <w:pPr>
        <w:spacing w:after="329" w:line="259" w:lineRule="auto"/>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2588A505"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FMT_MSA.1/JCVM Management of security attributes </w:t>
      </w:r>
    </w:p>
    <w:p w14:paraId="062F693E" w14:textId="5FF0AB24" w:rsidR="00BF1326" w:rsidRPr="00671AC6" w:rsidRDefault="00BF1326" w:rsidP="006943CA">
      <w:pPr>
        <w:spacing w:after="329" w:line="259" w:lineRule="auto"/>
        <w:rPr>
          <w:rFonts w:cstheme="minorHAnsi"/>
        </w:rPr>
      </w:pPr>
    </w:p>
    <w:p w14:paraId="63E51A61" w14:textId="77777777" w:rsidR="00BF1326" w:rsidRPr="008C3388" w:rsidRDefault="00BF1326" w:rsidP="006943CA">
      <w:pPr>
        <w:spacing w:after="329" w:line="259" w:lineRule="auto"/>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6731F78B" w14:textId="77777777" w:rsidR="00BF1326" w:rsidRPr="008C3388" w:rsidRDefault="00BF1326" w:rsidP="006943CA">
      <w:pPr>
        <w:spacing w:after="329" w:line="259" w:lineRule="auto"/>
        <w:rPr>
          <w:rFonts w:cstheme="minorHAnsi"/>
        </w:rPr>
      </w:pPr>
    </w:p>
    <w:p w14:paraId="02F27674" w14:textId="24127FC1"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FMT_MSA.2/FIREWALL_JCVM Secure security attributes </w:t>
      </w:r>
    </w:p>
    <w:p w14:paraId="2AB6E349" w14:textId="183A526E" w:rsidR="00BF1326" w:rsidRPr="00671AC6" w:rsidRDefault="00BF1326" w:rsidP="00BF1326">
      <w:pPr>
        <w:spacing w:after="11"/>
        <w:ind w:right="262"/>
        <w:rPr>
          <w:rFonts w:cstheme="minorHAnsi"/>
        </w:rPr>
      </w:pPr>
    </w:p>
    <w:p w14:paraId="453A2244" w14:textId="77777777" w:rsidR="00BF1326" w:rsidRPr="008C3388" w:rsidRDefault="00BF1326" w:rsidP="00BF1326">
      <w:pPr>
        <w:spacing w:after="329" w:line="259" w:lineRule="auto"/>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p>
    <w:p w14:paraId="624164C4"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FMT_MSA.3/FIREWALL Static attribute initialisation </w:t>
      </w:r>
    </w:p>
    <w:p w14:paraId="01C399C9" w14:textId="7A916754" w:rsidR="00BF1326" w:rsidRPr="006943CA" w:rsidRDefault="00BF1326" w:rsidP="006943CA">
      <w:pPr>
        <w:spacing w:after="329" w:line="259" w:lineRule="auto"/>
        <w:ind w:right="262"/>
        <w:rPr>
          <w:rFonts w:cstheme="minorHAnsi"/>
        </w:rPr>
      </w:pPr>
    </w:p>
    <w:p w14:paraId="47EF5AAF" w14:textId="77777777" w:rsidR="00BF1326" w:rsidRPr="008C3388" w:rsidRDefault="00BF1326" w:rsidP="006943CA">
      <w:pPr>
        <w:spacing w:after="329" w:line="259" w:lineRule="auto"/>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p>
    <w:p w14:paraId="4476BAED" w14:textId="77777777" w:rsidR="00BF1326" w:rsidRPr="008C3388" w:rsidRDefault="00BF1326" w:rsidP="006943CA">
      <w:pPr>
        <w:spacing w:after="329" w:line="259" w:lineRule="auto"/>
        <w:rPr>
          <w:rFonts w:cstheme="minorHAnsi"/>
        </w:rPr>
      </w:pPr>
    </w:p>
    <w:p w14:paraId="19EDEE4A"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FMT_MSA.3/JCVM Static attribute initialisation </w:t>
      </w:r>
    </w:p>
    <w:p w14:paraId="57DB5EB4" w14:textId="2B639044" w:rsidR="00BF1326" w:rsidRPr="006943CA" w:rsidRDefault="00BF1326" w:rsidP="006943CA">
      <w:pPr>
        <w:spacing w:after="329" w:line="259" w:lineRule="auto"/>
        <w:rPr>
          <w:rFonts w:cstheme="minorHAnsi"/>
        </w:rPr>
      </w:pPr>
    </w:p>
    <w:p w14:paraId="15CD06B8" w14:textId="77777777" w:rsidR="00BF1326" w:rsidRDefault="00BF1326" w:rsidP="006943CA">
      <w:pPr>
        <w:spacing w:after="329" w:line="259" w:lineRule="auto"/>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758786D3" w14:textId="77777777" w:rsidR="00BF1326" w:rsidRDefault="00BF1326" w:rsidP="006943CA">
      <w:pPr>
        <w:spacing w:after="329" w:line="259" w:lineRule="auto"/>
        <w:rPr>
          <w:rFonts w:cstheme="minorHAnsi"/>
        </w:rPr>
      </w:pPr>
    </w:p>
    <w:p w14:paraId="6B4C3F84"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FMT_SM</w:t>
      </w:r>
      <w:r>
        <w:rPr>
          <w:rFonts w:cstheme="minorHAnsi"/>
          <w:b/>
          <w:bCs/>
        </w:rPr>
        <w:t>F</w:t>
      </w:r>
      <w:r w:rsidRPr="008C3388">
        <w:rPr>
          <w:rFonts w:cstheme="minorHAnsi"/>
          <w:b/>
          <w:bCs/>
        </w:rPr>
        <w:t xml:space="preserve">.1/JC </w:t>
      </w:r>
      <w:r>
        <w:rPr>
          <w:rFonts w:cstheme="minorHAnsi"/>
          <w:b/>
          <w:bCs/>
        </w:rPr>
        <w:t>Specification of Management Functions</w:t>
      </w:r>
      <w:r w:rsidRPr="008C3388">
        <w:rPr>
          <w:rFonts w:cstheme="minorHAnsi"/>
          <w:b/>
          <w:bCs/>
        </w:rPr>
        <w:t xml:space="preserve"> </w:t>
      </w:r>
    </w:p>
    <w:p w14:paraId="672D9653" w14:textId="3FF30275" w:rsidR="00BF1326" w:rsidRPr="00671AC6" w:rsidRDefault="00BF1326" w:rsidP="006943CA">
      <w:pPr>
        <w:spacing w:after="329" w:line="259" w:lineRule="auto"/>
        <w:rPr>
          <w:rFonts w:cstheme="minorHAnsi"/>
        </w:rPr>
      </w:pPr>
    </w:p>
    <w:p w14:paraId="5AECD33B" w14:textId="77777777" w:rsidR="00BF1326" w:rsidRDefault="00BF1326" w:rsidP="006943CA">
      <w:pPr>
        <w:spacing w:after="329" w:line="259" w:lineRule="auto"/>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w:t>
      </w:r>
      <w:r>
        <w:rPr>
          <w:rFonts w:cstheme="minorHAnsi"/>
        </w:rPr>
        <w:t xml:space="preserve"> ST.</w:t>
      </w:r>
    </w:p>
    <w:p w14:paraId="4A70598C" w14:textId="77777777" w:rsidR="00BF1326" w:rsidRPr="008C3388" w:rsidRDefault="00BF1326" w:rsidP="00671AC6">
      <w:pPr>
        <w:ind w:right="262"/>
        <w:rPr>
          <w:rFonts w:cstheme="minorHAnsi"/>
        </w:rPr>
      </w:pPr>
    </w:p>
    <w:p w14:paraId="532824E7"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FMT_SMR.1/JC Security roles </w:t>
      </w:r>
    </w:p>
    <w:p w14:paraId="461C91FA" w14:textId="16B8B754" w:rsidR="00BF1326" w:rsidRPr="00671AC6" w:rsidRDefault="00BF1326" w:rsidP="006943CA">
      <w:pPr>
        <w:spacing w:after="329" w:line="259" w:lineRule="auto"/>
        <w:rPr>
          <w:rFonts w:cstheme="minorHAnsi"/>
        </w:rPr>
      </w:pPr>
    </w:p>
    <w:p w14:paraId="4D5E59CC" w14:textId="7284B4B2" w:rsidR="005C4601" w:rsidRPr="008C3388" w:rsidRDefault="00BF1326" w:rsidP="006943CA">
      <w:pPr>
        <w:spacing w:after="329" w:line="259" w:lineRule="auto"/>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45FED71F" w14:textId="77777777" w:rsidR="00BF1326" w:rsidRPr="008C3388" w:rsidRDefault="00BF1326" w:rsidP="00DC1372">
      <w:pPr>
        <w:pStyle w:val="Heading4"/>
      </w:pPr>
      <w:r w:rsidRPr="008C3388">
        <w:t xml:space="preserve">Application </w:t>
      </w:r>
      <w:r w:rsidRPr="00DC1372">
        <w:t>Programming</w:t>
      </w:r>
      <w:r w:rsidRPr="008C3388">
        <w:t xml:space="preserve"> Interface</w:t>
      </w:r>
    </w:p>
    <w:p w14:paraId="5C8F8738" w14:textId="77777777" w:rsidR="00BF1326" w:rsidRPr="00942F6D" w:rsidRDefault="00BF1326" w:rsidP="00BF1326">
      <w:pPr>
        <w:rPr>
          <w:rFonts w:cstheme="minorHAnsi"/>
          <w:lang w:eastAsia="en-US"/>
        </w:rPr>
      </w:pPr>
    </w:p>
    <w:p w14:paraId="094349B6" w14:textId="77777777" w:rsidR="00BF1326" w:rsidRPr="00942F6D"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942F6D">
        <w:rPr>
          <w:rFonts w:cstheme="minorHAnsi"/>
          <w:b/>
          <w:bCs/>
        </w:rPr>
        <w:t xml:space="preserve">FCS_CKM.1 Cryptographic key generation </w:t>
      </w:r>
    </w:p>
    <w:p w14:paraId="1CAB480F" w14:textId="77777777" w:rsidR="00FE241E" w:rsidRDefault="00FE241E" w:rsidP="00BF1326">
      <w:pPr>
        <w:spacing w:line="248" w:lineRule="auto"/>
        <w:ind w:right="259"/>
        <w:rPr>
          <w:rFonts w:cstheme="minorHAnsi"/>
        </w:rPr>
      </w:pPr>
      <w:r w:rsidRPr="00942F6D">
        <w:rPr>
          <w:rFonts w:eastAsia="Tahoma" w:cstheme="minorHAnsi"/>
          <w:b/>
        </w:rPr>
        <w:t>FCS_CKM.1.1</w:t>
      </w:r>
      <w:r w:rsidRPr="00942F6D">
        <w:rPr>
          <w:rFonts w:cstheme="minorHAnsi"/>
        </w:rPr>
        <w:t xml:space="preserve"> The TSF shall generate cryptographic keys in accordance with a specified cryptographic key generation algorithm </w:t>
      </w:r>
      <w:r w:rsidRPr="00942F6D">
        <w:rPr>
          <w:rFonts w:eastAsia="Tahoma" w:cstheme="minorHAnsi"/>
          <w:b/>
        </w:rPr>
        <w:t>[assignment:</w:t>
      </w:r>
      <w:r w:rsidRPr="00942F6D">
        <w:rPr>
          <w:rFonts w:cstheme="minorHAnsi"/>
        </w:rPr>
        <w:t xml:space="preserve"> </w:t>
      </w:r>
      <w:r w:rsidRPr="00942F6D">
        <w:rPr>
          <w:rFonts w:eastAsia="Tahoma" w:cstheme="minorHAnsi"/>
          <w:b/>
        </w:rPr>
        <w:t>cryptographic</w:t>
      </w:r>
      <w:r w:rsidRPr="00942F6D">
        <w:rPr>
          <w:rFonts w:cstheme="minorHAnsi"/>
        </w:rPr>
        <w:t xml:space="preserve"> </w:t>
      </w:r>
      <w:r w:rsidRPr="00942F6D">
        <w:rPr>
          <w:rFonts w:eastAsia="Tahoma" w:cstheme="minorHAnsi"/>
          <w:b/>
        </w:rPr>
        <w:t>key</w:t>
      </w:r>
      <w:r w:rsidRPr="00942F6D">
        <w:rPr>
          <w:rFonts w:cstheme="minorHAnsi"/>
        </w:rPr>
        <w:t xml:space="preserve"> </w:t>
      </w:r>
      <w:r w:rsidRPr="00942F6D">
        <w:rPr>
          <w:rFonts w:eastAsia="Tahoma" w:cstheme="minorHAnsi"/>
          <w:b/>
        </w:rPr>
        <w:t>generation</w:t>
      </w:r>
      <w:r w:rsidRPr="00942F6D">
        <w:rPr>
          <w:rFonts w:cstheme="minorHAnsi"/>
        </w:rPr>
        <w:t xml:space="preserve"> </w:t>
      </w:r>
      <w:r w:rsidRPr="00942F6D">
        <w:rPr>
          <w:rFonts w:eastAsia="Tahoma" w:cstheme="minorHAnsi"/>
          <w:b/>
        </w:rPr>
        <w:t>algorithm]</w:t>
      </w:r>
      <w:r w:rsidRPr="00942F6D">
        <w:rPr>
          <w:rFonts w:cstheme="minorHAnsi"/>
        </w:rPr>
        <w:t xml:space="preserve"> and specified cryptographic key sizes </w:t>
      </w:r>
      <w:r w:rsidRPr="00942F6D">
        <w:rPr>
          <w:rFonts w:eastAsia="Tahoma" w:cstheme="minorHAnsi"/>
          <w:b/>
        </w:rPr>
        <w:t>[assignment:</w:t>
      </w:r>
      <w:r w:rsidRPr="00942F6D">
        <w:rPr>
          <w:rFonts w:cstheme="minorHAnsi"/>
        </w:rPr>
        <w:t xml:space="preserve"> </w:t>
      </w:r>
      <w:r w:rsidRPr="00942F6D">
        <w:rPr>
          <w:rFonts w:eastAsia="Tahoma" w:cstheme="minorHAnsi"/>
          <w:b/>
        </w:rPr>
        <w:t>cryptographic</w:t>
      </w:r>
      <w:r w:rsidRPr="00942F6D">
        <w:rPr>
          <w:rFonts w:cstheme="minorHAnsi"/>
        </w:rPr>
        <w:t xml:space="preserve"> </w:t>
      </w:r>
      <w:r w:rsidRPr="00942F6D">
        <w:rPr>
          <w:rFonts w:eastAsia="Tahoma" w:cstheme="minorHAnsi"/>
          <w:b/>
        </w:rPr>
        <w:t>key</w:t>
      </w:r>
      <w:r w:rsidRPr="00942F6D">
        <w:rPr>
          <w:rFonts w:cstheme="minorHAnsi"/>
        </w:rPr>
        <w:t xml:space="preserve"> </w:t>
      </w:r>
      <w:r w:rsidRPr="00942F6D">
        <w:rPr>
          <w:rFonts w:eastAsia="Tahoma" w:cstheme="minorHAnsi"/>
          <w:b/>
        </w:rPr>
        <w:t>sizes]</w:t>
      </w:r>
      <w:r w:rsidRPr="00942F6D">
        <w:rPr>
          <w:rFonts w:cstheme="minorHAnsi"/>
        </w:rPr>
        <w:t xml:space="preserve"> that meet the following: </w:t>
      </w:r>
      <w:r w:rsidRPr="00942F6D">
        <w:rPr>
          <w:rFonts w:eastAsia="Tahoma" w:cstheme="minorHAnsi"/>
          <w:b/>
        </w:rPr>
        <w:t>[assignment:</w:t>
      </w:r>
      <w:r w:rsidRPr="00942F6D">
        <w:rPr>
          <w:rFonts w:cstheme="minorHAnsi"/>
        </w:rPr>
        <w:t xml:space="preserve"> </w:t>
      </w:r>
      <w:r w:rsidRPr="00942F6D">
        <w:rPr>
          <w:rFonts w:eastAsia="Tahoma" w:cstheme="minorHAnsi"/>
          <w:b/>
        </w:rPr>
        <w:t>list</w:t>
      </w:r>
      <w:r w:rsidRPr="00942F6D">
        <w:rPr>
          <w:rFonts w:cstheme="minorHAnsi"/>
        </w:rPr>
        <w:t xml:space="preserve"> </w:t>
      </w:r>
      <w:r w:rsidRPr="00942F6D">
        <w:rPr>
          <w:rFonts w:eastAsia="Tahoma" w:cstheme="minorHAnsi"/>
          <w:b/>
        </w:rPr>
        <w:t>of</w:t>
      </w:r>
      <w:r w:rsidRPr="00942F6D">
        <w:rPr>
          <w:rFonts w:cstheme="minorHAnsi"/>
        </w:rPr>
        <w:t xml:space="preserve"> </w:t>
      </w:r>
      <w:r w:rsidRPr="00942F6D">
        <w:rPr>
          <w:rFonts w:eastAsia="Tahoma" w:cstheme="minorHAnsi"/>
          <w:b/>
        </w:rPr>
        <w:t>standards]</w:t>
      </w:r>
      <w:r w:rsidRPr="00942F6D">
        <w:rPr>
          <w:rFonts w:cstheme="minorHAnsi"/>
        </w:rPr>
        <w:t xml:space="preserve">. </w:t>
      </w:r>
    </w:p>
    <w:p w14:paraId="167ADAA8" w14:textId="01B1A531" w:rsidR="00BF1326" w:rsidRPr="00942F6D" w:rsidRDefault="00BF1326" w:rsidP="00BF1326">
      <w:pPr>
        <w:spacing w:line="248" w:lineRule="auto"/>
        <w:ind w:right="259"/>
        <w:rPr>
          <w:rFonts w:eastAsia="Tahoma" w:cstheme="minorHAnsi"/>
          <w:b/>
        </w:rPr>
      </w:pPr>
    </w:p>
    <w:p w14:paraId="6699E2CB" w14:textId="77777777" w:rsidR="00FE241E" w:rsidRPr="00942F6D" w:rsidRDefault="00FE241E" w:rsidP="00FE241E">
      <w:pPr>
        <w:spacing w:after="270"/>
        <w:ind w:right="262"/>
        <w:rPr>
          <w:rFonts w:cstheme="minorHAnsi"/>
          <w:lang w:val="en-US"/>
        </w:rPr>
      </w:pPr>
      <w:r w:rsidRPr="00942F6D">
        <w:rPr>
          <w:rFonts w:eastAsia="Tahoma" w:cs="Arial"/>
          <w:noProof/>
          <w:sz w:val="20"/>
          <w:szCs w:val="22"/>
          <w:lang w:eastAsia="en-GB" w:bidi="ar-SA"/>
        </w:rPr>
        <mc:AlternateContent>
          <mc:Choice Requires="wps">
            <w:drawing>
              <wp:inline distT="0" distB="0" distL="0" distR="0" wp14:anchorId="26CA17A3" wp14:editId="31F984AF">
                <wp:extent cx="5731510" cy="219400"/>
                <wp:effectExtent l="0" t="0" r="8890" b="9525"/>
                <wp:docPr id="1918346006" name="Text Box 19183460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219400"/>
                        </a:xfrm>
                        <a:prstGeom prst="rect">
                          <a:avLst/>
                        </a:prstGeom>
                        <a:solidFill>
                          <a:srgbClr val="F3F3F3"/>
                        </a:solidFill>
                        <a:ln w="6096">
                          <a:solidFill>
                            <a:srgbClr val="000000"/>
                          </a:solidFill>
                          <a:miter lim="800000"/>
                          <a:headEnd/>
                          <a:tailEnd/>
                        </a:ln>
                      </wps:spPr>
                      <wps:txbx>
                        <w:txbxContent>
                          <w:p w14:paraId="7AAE6932" w14:textId="77777777" w:rsidR="00FE241E" w:rsidRDefault="00FE241E" w:rsidP="00FE241E">
                            <w:pPr>
                              <w:spacing w:before="42"/>
                              <w:ind w:left="108"/>
                              <w:rPr>
                                <w:b/>
                              </w:rPr>
                            </w:pPr>
                            <w:r>
                              <w:rPr>
                                <w:b/>
                              </w:rPr>
                              <w:t>FCS_CKM.6 Cryptographic key destruction</w:t>
                            </w:r>
                          </w:p>
                        </w:txbxContent>
                      </wps:txbx>
                      <wps:bodyPr rot="0" vert="horz" wrap="square" lIns="0" tIns="0" rIns="0" bIns="0" anchor="t" anchorCtr="0" upright="1">
                        <a:noAutofit/>
                      </wps:bodyPr>
                    </wps:wsp>
                  </a:graphicData>
                </a:graphic>
              </wp:inline>
            </w:drawing>
          </mc:Choice>
          <mc:Fallback>
            <w:pict>
              <v:shape w14:anchorId="26CA17A3" id="Text Box 1918346006" o:spid="_x0000_s1029" type="#_x0000_t202" style="width:451.3pt;height:1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" fillcolor="#f3f3f3" strokeweight=".48pt">
                <v:textbox inset="0,0,0,0">
                  <w:txbxContent>
                    <w:p w14:paraId="7AAE6932" w14:textId="77777777" w:rsidR="00FE241E" w:rsidRDefault="00FE241E" w:rsidP="00FE241E">
                      <w:pPr>
                        <w:spacing w:before="42"/>
                        <w:ind w:left="108"/>
                        <w:rPr>
                          <w:b/>
                        </w:rPr>
                      </w:pPr>
                      <w:r>
                        <w:rPr>
                          <w:b/>
                        </w:rPr>
                        <w:t>FCS_CKM.6 Cryptographic key destruction</w:t>
                      </w:r>
                    </w:p>
                  </w:txbxContent>
                </v:textbox>
                <w10:anchorlock/>
              </v:shape>
            </w:pict>
          </mc:Fallback>
        </mc:AlternateContent>
      </w:r>
    </w:p>
    <w:p w14:paraId="389E63B5" w14:textId="77777777" w:rsidR="00FE241E" w:rsidRPr="00942F6D" w:rsidRDefault="00FE241E" w:rsidP="00FE241E">
      <w:pPr>
        <w:widowControl w:val="0"/>
        <w:autoSpaceDE w:val="0"/>
        <w:autoSpaceDN w:val="0"/>
        <w:spacing w:before="110" w:line="230" w:lineRule="auto"/>
        <w:ind w:left="499" w:right="291" w:hanging="284"/>
        <w:rPr>
          <w:rFonts w:eastAsia="Tahoma" w:cs="Arial"/>
          <w:b/>
          <w:szCs w:val="22"/>
          <w:lang w:val="en-US" w:eastAsia="en-US" w:bidi="en-US"/>
        </w:rPr>
      </w:pPr>
      <w:r w:rsidRPr="00942F6D">
        <w:rPr>
          <w:rFonts w:eastAsia="Tahoma" w:cs="Arial"/>
          <w:b/>
          <w:szCs w:val="22"/>
          <w:lang w:val="en-US" w:eastAsia="en-US" w:bidi="en-US"/>
        </w:rPr>
        <w:t xml:space="preserve">FCS_CKM.6.1 </w:t>
      </w:r>
      <w:r w:rsidRPr="00942F6D">
        <w:rPr>
          <w:rFonts w:eastAsia="Tahoma" w:cs="Arial"/>
          <w:bCs/>
          <w:szCs w:val="22"/>
          <w:lang w:val="en-US" w:eastAsia="en-US" w:bidi="en-US"/>
        </w:rPr>
        <w:t xml:space="preserve">The TSF shall destroy [assignment: </w:t>
      </w:r>
      <w:r w:rsidRPr="00942F6D">
        <w:rPr>
          <w:rFonts w:eastAsia="Tahoma" w:cs="Arial"/>
          <w:bCs/>
          <w:i/>
          <w:iCs/>
          <w:szCs w:val="22"/>
          <w:lang w:val="en-US" w:eastAsia="en-US" w:bidi="en-US"/>
        </w:rPr>
        <w:t>list of cryptographic keys (including keying material)</w:t>
      </w:r>
      <w:r w:rsidRPr="00942F6D">
        <w:rPr>
          <w:rFonts w:eastAsia="Tahoma" w:cs="Arial"/>
          <w:bCs/>
          <w:szCs w:val="22"/>
          <w:lang w:val="en-US" w:eastAsia="en-US" w:bidi="en-US"/>
        </w:rPr>
        <w:t xml:space="preserve">] when [selection: </w:t>
      </w:r>
      <w:r w:rsidRPr="00942F6D">
        <w:rPr>
          <w:rFonts w:eastAsia="Tahoma" w:cs="Arial"/>
          <w:bCs/>
          <w:i/>
          <w:iCs/>
          <w:szCs w:val="22"/>
          <w:lang w:val="en-US" w:eastAsia="en-US" w:bidi="en-US"/>
        </w:rPr>
        <w:t>no longer needed, [assignment: other circumstances for key or keying material destruction</w:t>
      </w:r>
      <w:r w:rsidRPr="00942F6D">
        <w:rPr>
          <w:rFonts w:eastAsia="Tahoma" w:cs="Arial"/>
          <w:bCs/>
          <w:szCs w:val="22"/>
          <w:lang w:val="en-US" w:eastAsia="en-US" w:bidi="en-US"/>
        </w:rPr>
        <w:t>]].</w:t>
      </w:r>
    </w:p>
    <w:p w14:paraId="2F63E80D" w14:textId="77777777" w:rsidR="00FE241E" w:rsidRPr="00942F6D" w:rsidRDefault="00FE241E" w:rsidP="00FE241E">
      <w:pPr>
        <w:widowControl w:val="0"/>
        <w:autoSpaceDE w:val="0"/>
        <w:autoSpaceDN w:val="0"/>
        <w:spacing w:before="110" w:line="230" w:lineRule="auto"/>
        <w:ind w:left="499" w:right="291" w:hanging="284"/>
        <w:rPr>
          <w:rFonts w:eastAsia="Tahoma" w:cs="Arial"/>
          <w:szCs w:val="22"/>
          <w:lang w:val="en-US" w:eastAsia="en-US" w:bidi="en-US"/>
        </w:rPr>
      </w:pPr>
      <w:r w:rsidRPr="00942F6D">
        <w:rPr>
          <w:rFonts w:eastAsia="Tahoma" w:cs="Arial"/>
          <w:b/>
          <w:szCs w:val="22"/>
          <w:lang w:val="en-US" w:eastAsia="en-US" w:bidi="en-US"/>
        </w:rPr>
        <w:t xml:space="preserve">FCS_CKM.6.2 </w:t>
      </w:r>
      <w:r w:rsidRPr="00942F6D">
        <w:rPr>
          <w:rFonts w:eastAsia="Tahoma" w:cs="Arial"/>
          <w:szCs w:val="22"/>
          <w:lang w:val="en-US" w:eastAsia="en-US" w:bidi="en-US"/>
        </w:rPr>
        <w:t>The TSF shall destroy cryptographic keys and keying material specified by FCS_CKM.6.1 in accordance with a specified</w:t>
      </w:r>
      <w:r w:rsidRPr="00942F6D">
        <w:rPr>
          <w:rFonts w:eastAsia="Tahoma" w:cs="Arial"/>
          <w:spacing w:val="-28"/>
          <w:szCs w:val="22"/>
          <w:lang w:val="en-US" w:eastAsia="en-US" w:bidi="en-US"/>
        </w:rPr>
        <w:t xml:space="preserve"> </w:t>
      </w:r>
      <w:r w:rsidRPr="00942F6D">
        <w:rPr>
          <w:rFonts w:eastAsia="Tahoma" w:cs="Arial"/>
          <w:szCs w:val="22"/>
          <w:lang w:val="en-US" w:eastAsia="en-US" w:bidi="en-US"/>
        </w:rPr>
        <w:t>cryptographic</w:t>
      </w:r>
      <w:r w:rsidRPr="00942F6D">
        <w:rPr>
          <w:rFonts w:eastAsia="Tahoma" w:cs="Arial"/>
          <w:spacing w:val="-28"/>
          <w:szCs w:val="22"/>
          <w:lang w:val="en-US" w:eastAsia="en-US" w:bidi="en-US"/>
        </w:rPr>
        <w:t xml:space="preserve"> </w:t>
      </w:r>
      <w:r w:rsidRPr="00942F6D">
        <w:rPr>
          <w:rFonts w:eastAsia="Tahoma" w:cs="Arial"/>
          <w:szCs w:val="22"/>
          <w:lang w:val="en-US" w:eastAsia="en-US" w:bidi="en-US"/>
        </w:rPr>
        <w:t>key</w:t>
      </w:r>
      <w:r w:rsidRPr="00942F6D">
        <w:rPr>
          <w:rFonts w:eastAsia="Tahoma" w:cs="Arial"/>
          <w:spacing w:val="-27"/>
          <w:szCs w:val="22"/>
          <w:lang w:val="en-US" w:eastAsia="en-US" w:bidi="en-US"/>
        </w:rPr>
        <w:t xml:space="preserve"> </w:t>
      </w:r>
      <w:r w:rsidRPr="00942F6D">
        <w:rPr>
          <w:rFonts w:eastAsia="Tahoma" w:cs="Arial"/>
          <w:szCs w:val="22"/>
          <w:lang w:val="en-US" w:eastAsia="en-US" w:bidi="en-US"/>
        </w:rPr>
        <w:t>destruction</w:t>
      </w:r>
      <w:r w:rsidRPr="00942F6D">
        <w:rPr>
          <w:rFonts w:eastAsia="Tahoma" w:cs="Arial"/>
          <w:spacing w:val="-28"/>
          <w:szCs w:val="22"/>
          <w:lang w:val="en-US" w:eastAsia="en-US" w:bidi="en-US"/>
        </w:rPr>
        <w:t xml:space="preserve"> </w:t>
      </w:r>
      <w:r w:rsidRPr="00942F6D">
        <w:rPr>
          <w:rFonts w:eastAsia="Tahoma" w:cs="Arial"/>
          <w:szCs w:val="22"/>
          <w:lang w:val="en-US" w:eastAsia="en-US" w:bidi="en-US"/>
        </w:rPr>
        <w:t>method</w:t>
      </w:r>
      <w:r w:rsidRPr="00942F6D">
        <w:rPr>
          <w:rFonts w:eastAsia="Tahoma" w:cs="Arial"/>
          <w:spacing w:val="-26"/>
          <w:szCs w:val="22"/>
          <w:lang w:val="en-US" w:eastAsia="en-US" w:bidi="en-US"/>
        </w:rPr>
        <w:t xml:space="preserve"> </w:t>
      </w:r>
      <w:r w:rsidRPr="00942F6D">
        <w:rPr>
          <w:rFonts w:eastAsia="Tahoma" w:cs="Arial"/>
          <w:szCs w:val="22"/>
          <w:lang w:val="en-US" w:eastAsia="en-US" w:bidi="en-US"/>
        </w:rPr>
        <w:t>[assignment:</w:t>
      </w:r>
      <w:r w:rsidRPr="00942F6D">
        <w:rPr>
          <w:rFonts w:eastAsia="Tahoma" w:cs="Arial"/>
          <w:spacing w:val="-25"/>
          <w:szCs w:val="22"/>
          <w:lang w:val="en-US" w:eastAsia="en-US" w:bidi="en-US"/>
        </w:rPr>
        <w:t xml:space="preserve"> </w:t>
      </w:r>
      <w:r w:rsidRPr="00942F6D">
        <w:rPr>
          <w:rFonts w:eastAsia="Tahoma" w:cs="Arial"/>
          <w:i/>
          <w:sz w:val="23"/>
          <w:szCs w:val="22"/>
          <w:lang w:val="en-US" w:eastAsia="en-US" w:bidi="en-US"/>
        </w:rPr>
        <w:t>cryptographic</w:t>
      </w:r>
      <w:r w:rsidRPr="00942F6D">
        <w:rPr>
          <w:rFonts w:eastAsia="Tahoma" w:cs="Arial"/>
          <w:i/>
          <w:spacing w:val="-30"/>
          <w:sz w:val="23"/>
          <w:szCs w:val="22"/>
          <w:lang w:val="en-US" w:eastAsia="en-US" w:bidi="en-US"/>
        </w:rPr>
        <w:t xml:space="preserve"> </w:t>
      </w:r>
      <w:r w:rsidRPr="00942F6D">
        <w:rPr>
          <w:rFonts w:eastAsia="Tahoma" w:cs="Arial"/>
          <w:i/>
          <w:sz w:val="23"/>
          <w:szCs w:val="22"/>
          <w:lang w:val="en-US" w:eastAsia="en-US" w:bidi="en-US"/>
        </w:rPr>
        <w:t>key</w:t>
      </w:r>
      <w:r w:rsidRPr="00942F6D">
        <w:rPr>
          <w:rFonts w:eastAsia="Tahoma" w:cs="Arial"/>
          <w:i/>
          <w:spacing w:val="-31"/>
          <w:sz w:val="23"/>
          <w:szCs w:val="22"/>
          <w:lang w:val="en-US" w:eastAsia="en-US" w:bidi="en-US"/>
        </w:rPr>
        <w:t xml:space="preserve"> </w:t>
      </w:r>
      <w:r w:rsidRPr="00942F6D">
        <w:rPr>
          <w:rFonts w:eastAsia="Tahoma" w:cs="Arial"/>
          <w:i/>
          <w:sz w:val="23"/>
          <w:szCs w:val="22"/>
          <w:lang w:val="en-US" w:eastAsia="en-US" w:bidi="en-US"/>
        </w:rPr>
        <w:t>destruction method</w:t>
      </w:r>
      <w:r w:rsidRPr="00942F6D">
        <w:rPr>
          <w:rFonts w:eastAsia="Tahoma" w:cs="Arial"/>
          <w:szCs w:val="22"/>
          <w:lang w:val="en-US" w:eastAsia="en-US" w:bidi="en-US"/>
        </w:rPr>
        <w:t xml:space="preserve">] that meets the following: [assignment: </w:t>
      </w:r>
      <w:r w:rsidRPr="00942F6D">
        <w:rPr>
          <w:rFonts w:eastAsia="Tahoma" w:cs="Arial"/>
          <w:i/>
          <w:sz w:val="23"/>
          <w:szCs w:val="22"/>
          <w:lang w:val="en-US" w:eastAsia="en-US" w:bidi="en-US"/>
        </w:rPr>
        <w:t>list of</w:t>
      </w:r>
      <w:r w:rsidRPr="00942F6D">
        <w:rPr>
          <w:rFonts w:eastAsia="Tahoma" w:cs="Arial"/>
          <w:i/>
          <w:spacing w:val="-27"/>
          <w:sz w:val="23"/>
          <w:szCs w:val="22"/>
          <w:lang w:val="en-US" w:eastAsia="en-US" w:bidi="en-US"/>
        </w:rPr>
        <w:t xml:space="preserve"> </w:t>
      </w:r>
      <w:r w:rsidRPr="00942F6D">
        <w:rPr>
          <w:rFonts w:eastAsia="Tahoma" w:cs="Arial"/>
          <w:i/>
          <w:sz w:val="23"/>
          <w:szCs w:val="22"/>
          <w:lang w:val="en-US" w:eastAsia="en-US" w:bidi="en-US"/>
        </w:rPr>
        <w:t>standards</w:t>
      </w:r>
      <w:r w:rsidRPr="00942F6D">
        <w:rPr>
          <w:rFonts w:eastAsia="Tahoma" w:cs="Arial"/>
          <w:szCs w:val="22"/>
          <w:lang w:val="en-US" w:eastAsia="en-US" w:bidi="en-US"/>
        </w:rPr>
        <w:t>].</w:t>
      </w:r>
    </w:p>
    <w:p w14:paraId="44682571" w14:textId="77777777" w:rsidR="00FE241E" w:rsidRPr="00942F6D" w:rsidRDefault="00FE241E" w:rsidP="00671AC6">
      <w:pPr>
        <w:spacing w:after="270"/>
        <w:ind w:right="262"/>
        <w:rPr>
          <w:rFonts w:cstheme="minorHAnsi"/>
        </w:rPr>
      </w:pPr>
    </w:p>
    <w:p w14:paraId="15D79EEB" w14:textId="77777777" w:rsidR="00BF1326" w:rsidRPr="00942F6D"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942F6D">
        <w:rPr>
          <w:rFonts w:cstheme="minorHAnsi"/>
          <w:b/>
          <w:bCs/>
        </w:rPr>
        <w:t xml:space="preserve">FCS_COP.1 Cryptographic operation </w:t>
      </w:r>
    </w:p>
    <w:p w14:paraId="0BF869BB" w14:textId="2702483D" w:rsidR="00BF1326" w:rsidRPr="00942F6D" w:rsidRDefault="00BF1326" w:rsidP="00BF1326">
      <w:pPr>
        <w:spacing w:line="248" w:lineRule="auto"/>
        <w:ind w:right="259"/>
        <w:rPr>
          <w:rFonts w:eastAsia="Tahoma" w:cstheme="minorHAnsi"/>
          <w:b/>
        </w:rPr>
      </w:pPr>
    </w:p>
    <w:p w14:paraId="53FCD292" w14:textId="77777777" w:rsidR="00BF1326" w:rsidRPr="00942F6D" w:rsidRDefault="00BF1326" w:rsidP="00BF1326">
      <w:pPr>
        <w:spacing w:after="267" w:line="248" w:lineRule="auto"/>
        <w:ind w:left="567" w:right="259" w:hanging="283"/>
        <w:rPr>
          <w:rFonts w:cstheme="minorHAnsi"/>
        </w:rPr>
      </w:pPr>
      <w:r w:rsidRPr="00942F6D">
        <w:rPr>
          <w:rFonts w:eastAsia="Tahoma" w:cstheme="minorHAnsi"/>
          <w:b/>
        </w:rPr>
        <w:t>FCS_COP.1.1</w:t>
      </w:r>
      <w:r w:rsidRPr="00942F6D">
        <w:rPr>
          <w:rFonts w:cstheme="minorHAnsi"/>
        </w:rPr>
        <w:t xml:space="preserve"> The TSF shall perform </w:t>
      </w:r>
      <w:r w:rsidRPr="00942F6D">
        <w:rPr>
          <w:rFonts w:eastAsia="Tahoma" w:cstheme="minorHAnsi"/>
          <w:b/>
        </w:rPr>
        <w:t>[assignment:</w:t>
      </w:r>
      <w:r w:rsidRPr="00942F6D">
        <w:rPr>
          <w:rFonts w:cstheme="minorHAnsi"/>
        </w:rPr>
        <w:t xml:space="preserve"> </w:t>
      </w:r>
      <w:r w:rsidRPr="00942F6D">
        <w:rPr>
          <w:rFonts w:eastAsia="Tahoma" w:cstheme="minorHAnsi"/>
          <w:b/>
        </w:rPr>
        <w:t>list</w:t>
      </w:r>
      <w:r w:rsidRPr="00942F6D">
        <w:rPr>
          <w:rFonts w:cstheme="minorHAnsi"/>
        </w:rPr>
        <w:t xml:space="preserve"> </w:t>
      </w:r>
      <w:r w:rsidRPr="00942F6D">
        <w:rPr>
          <w:rFonts w:eastAsia="Tahoma" w:cstheme="minorHAnsi"/>
          <w:b/>
        </w:rPr>
        <w:t>of</w:t>
      </w:r>
      <w:r w:rsidRPr="00942F6D">
        <w:rPr>
          <w:rFonts w:cstheme="minorHAnsi"/>
        </w:rPr>
        <w:t xml:space="preserve"> </w:t>
      </w:r>
      <w:r w:rsidRPr="00942F6D">
        <w:rPr>
          <w:rFonts w:eastAsia="Tahoma" w:cstheme="minorHAnsi"/>
          <w:b/>
        </w:rPr>
        <w:t>cryptographic</w:t>
      </w:r>
      <w:r w:rsidRPr="00942F6D">
        <w:rPr>
          <w:rFonts w:cstheme="minorHAnsi"/>
        </w:rPr>
        <w:t xml:space="preserve"> </w:t>
      </w:r>
      <w:r w:rsidRPr="00942F6D">
        <w:rPr>
          <w:rFonts w:eastAsia="Tahoma" w:cstheme="minorHAnsi"/>
          <w:b/>
        </w:rPr>
        <w:t>operations]</w:t>
      </w:r>
      <w:r w:rsidRPr="00942F6D">
        <w:rPr>
          <w:rFonts w:cstheme="minorHAnsi"/>
        </w:rPr>
        <w:t xml:space="preserve"> in accordance with a specified cryptographic algorithm </w:t>
      </w:r>
      <w:r w:rsidRPr="00942F6D">
        <w:rPr>
          <w:rFonts w:eastAsia="Tahoma" w:cstheme="minorHAnsi"/>
          <w:b/>
        </w:rPr>
        <w:t>[assignment:</w:t>
      </w:r>
      <w:r w:rsidRPr="00942F6D">
        <w:rPr>
          <w:rFonts w:cstheme="minorHAnsi"/>
        </w:rPr>
        <w:t xml:space="preserve"> </w:t>
      </w:r>
      <w:r w:rsidRPr="00942F6D">
        <w:rPr>
          <w:rFonts w:eastAsia="Tahoma" w:cstheme="minorHAnsi"/>
          <w:b/>
        </w:rPr>
        <w:t>cryptographic</w:t>
      </w:r>
      <w:r w:rsidRPr="00942F6D">
        <w:rPr>
          <w:rFonts w:cstheme="minorHAnsi"/>
        </w:rPr>
        <w:t xml:space="preserve"> </w:t>
      </w:r>
      <w:r w:rsidRPr="00942F6D">
        <w:rPr>
          <w:rFonts w:eastAsia="Tahoma" w:cstheme="minorHAnsi"/>
          <w:b/>
        </w:rPr>
        <w:t>algorithm]</w:t>
      </w:r>
      <w:r w:rsidRPr="00942F6D">
        <w:rPr>
          <w:rFonts w:cstheme="minorHAnsi"/>
        </w:rPr>
        <w:t xml:space="preserve"> and cryptographic key sizes </w:t>
      </w:r>
      <w:r w:rsidRPr="00942F6D">
        <w:rPr>
          <w:rFonts w:eastAsia="Tahoma" w:cstheme="minorHAnsi"/>
          <w:b/>
        </w:rPr>
        <w:t>[assignment:</w:t>
      </w:r>
      <w:r w:rsidRPr="00942F6D">
        <w:rPr>
          <w:rFonts w:cstheme="minorHAnsi"/>
        </w:rPr>
        <w:t xml:space="preserve"> </w:t>
      </w:r>
      <w:r w:rsidRPr="00942F6D">
        <w:rPr>
          <w:rFonts w:eastAsia="Tahoma" w:cstheme="minorHAnsi"/>
          <w:b/>
        </w:rPr>
        <w:t>cryptographic</w:t>
      </w:r>
      <w:r w:rsidRPr="00942F6D">
        <w:rPr>
          <w:rFonts w:cstheme="minorHAnsi"/>
        </w:rPr>
        <w:t xml:space="preserve"> </w:t>
      </w:r>
      <w:r w:rsidRPr="00942F6D">
        <w:rPr>
          <w:rFonts w:eastAsia="Tahoma" w:cstheme="minorHAnsi"/>
          <w:b/>
        </w:rPr>
        <w:t>key</w:t>
      </w:r>
      <w:r w:rsidRPr="00942F6D">
        <w:rPr>
          <w:rFonts w:cstheme="minorHAnsi"/>
        </w:rPr>
        <w:t xml:space="preserve"> </w:t>
      </w:r>
      <w:r w:rsidRPr="00942F6D">
        <w:rPr>
          <w:rFonts w:eastAsia="Tahoma" w:cstheme="minorHAnsi"/>
          <w:b/>
        </w:rPr>
        <w:t>sizes]</w:t>
      </w:r>
      <w:r w:rsidRPr="00942F6D">
        <w:rPr>
          <w:rFonts w:cstheme="minorHAnsi"/>
        </w:rPr>
        <w:t xml:space="preserve"> that meet the following: </w:t>
      </w:r>
      <w:r w:rsidRPr="00942F6D">
        <w:rPr>
          <w:rFonts w:eastAsia="Tahoma" w:cstheme="minorHAnsi"/>
          <w:b/>
        </w:rPr>
        <w:t>[assignment:</w:t>
      </w:r>
      <w:r w:rsidRPr="00942F6D">
        <w:rPr>
          <w:rFonts w:cstheme="minorHAnsi"/>
        </w:rPr>
        <w:t xml:space="preserve"> </w:t>
      </w:r>
      <w:r w:rsidRPr="00942F6D">
        <w:rPr>
          <w:rFonts w:eastAsia="Tahoma" w:cstheme="minorHAnsi"/>
          <w:b/>
        </w:rPr>
        <w:t>list</w:t>
      </w:r>
      <w:r w:rsidRPr="00942F6D">
        <w:rPr>
          <w:rFonts w:cstheme="minorHAnsi"/>
        </w:rPr>
        <w:t xml:space="preserve"> </w:t>
      </w:r>
      <w:r w:rsidRPr="00942F6D">
        <w:rPr>
          <w:rFonts w:eastAsia="Tahoma" w:cstheme="minorHAnsi"/>
          <w:b/>
        </w:rPr>
        <w:t>of</w:t>
      </w:r>
      <w:r w:rsidRPr="00942F6D">
        <w:rPr>
          <w:rFonts w:cstheme="minorHAnsi"/>
        </w:rPr>
        <w:t xml:space="preserve"> </w:t>
      </w:r>
      <w:r w:rsidRPr="00942F6D">
        <w:rPr>
          <w:rFonts w:eastAsia="Tahoma" w:cstheme="minorHAnsi"/>
          <w:b/>
        </w:rPr>
        <w:t>standards]</w:t>
      </w:r>
      <w:r w:rsidRPr="00942F6D">
        <w:rPr>
          <w:rFonts w:cstheme="minorHAnsi"/>
        </w:rPr>
        <w:t xml:space="preserve">. </w:t>
      </w:r>
    </w:p>
    <w:p w14:paraId="25270840" w14:textId="77777777" w:rsidR="00BF1326" w:rsidRDefault="00BF1326" w:rsidP="00BF1326">
      <w:pPr>
        <w:spacing w:line="259" w:lineRule="auto"/>
        <w:rPr>
          <w:rFonts w:cstheme="minorHAnsi"/>
        </w:rPr>
      </w:pPr>
    </w:p>
    <w:p w14:paraId="319D351F"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FDP_RIP.1/ABORT Subset residual information protection </w:t>
      </w:r>
    </w:p>
    <w:p w14:paraId="770BACFE" w14:textId="3AB11685" w:rsidR="00BF1326" w:rsidRPr="006943CA" w:rsidRDefault="00BF1326" w:rsidP="006943CA">
      <w:pPr>
        <w:spacing w:after="329" w:line="259" w:lineRule="auto"/>
        <w:rPr>
          <w:rFonts w:cstheme="minorHAnsi"/>
        </w:rPr>
      </w:pPr>
    </w:p>
    <w:p w14:paraId="216ABA31" w14:textId="696C5BFA" w:rsidR="006C1761" w:rsidRPr="008C3388" w:rsidRDefault="00BF1326" w:rsidP="006943CA">
      <w:pPr>
        <w:spacing w:after="329" w:line="259" w:lineRule="auto"/>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7824193E"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FDP_RIP.1/APDU Subset residual information protection </w:t>
      </w:r>
    </w:p>
    <w:p w14:paraId="1BE94847" w14:textId="69EB7435" w:rsidR="00BF1326" w:rsidRPr="006943CA" w:rsidRDefault="00BF1326" w:rsidP="006943CA">
      <w:pPr>
        <w:spacing w:after="329" w:line="259" w:lineRule="auto"/>
        <w:rPr>
          <w:rFonts w:cstheme="minorHAnsi"/>
        </w:rPr>
      </w:pPr>
    </w:p>
    <w:p w14:paraId="163E1394" w14:textId="0CF1F08C" w:rsidR="006C1761" w:rsidRPr="008C3388" w:rsidRDefault="00BF1326" w:rsidP="006943CA">
      <w:pPr>
        <w:spacing w:after="329" w:line="259" w:lineRule="auto"/>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45714FE0"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FDP_RIP.1/bArray Subset residual information protection </w:t>
      </w:r>
    </w:p>
    <w:p w14:paraId="27122E8D" w14:textId="0FB4FD42" w:rsidR="00BF1326" w:rsidRPr="008C3388" w:rsidRDefault="00BF1326" w:rsidP="00BF1326">
      <w:pPr>
        <w:spacing w:line="248" w:lineRule="auto"/>
        <w:ind w:right="259"/>
        <w:rPr>
          <w:rFonts w:eastAsia="Tahoma" w:cstheme="minorHAnsi"/>
          <w:b/>
        </w:rPr>
      </w:pPr>
    </w:p>
    <w:p w14:paraId="7F909975" w14:textId="77777777" w:rsidR="00BF1326" w:rsidRDefault="00BF1326" w:rsidP="006943CA">
      <w:pPr>
        <w:spacing w:after="329" w:line="259" w:lineRule="auto"/>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695C0D38" w14:textId="77777777" w:rsidR="00BF1326" w:rsidRPr="00F628E3"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F628E3">
        <w:rPr>
          <w:rFonts w:cstheme="minorHAnsi"/>
          <w:b/>
          <w:bCs/>
        </w:rPr>
        <w:t>FDP_RIP.1/GlobalArray</w:t>
      </w:r>
      <w:r w:rsidRPr="00F628E3">
        <w:rPr>
          <w:rFonts w:cstheme="minorHAnsi"/>
          <w:b/>
          <w:bCs/>
        </w:rPr>
        <w:tab/>
        <w:t xml:space="preserve">Subset residual information protection </w:t>
      </w:r>
    </w:p>
    <w:p w14:paraId="0B7416F5" w14:textId="22B88A7B" w:rsidR="00BF1326" w:rsidRPr="00942F6D" w:rsidRDefault="00BF1326" w:rsidP="00BF1326">
      <w:pPr>
        <w:pStyle w:val="Default"/>
        <w:rPr>
          <w:b/>
          <w:bCs/>
          <w:color w:val="auto"/>
          <w:sz w:val="20"/>
          <w:szCs w:val="20"/>
          <w:lang w:val="en-US"/>
        </w:rPr>
      </w:pPr>
    </w:p>
    <w:p w14:paraId="7FA160E9" w14:textId="77777777" w:rsidR="00BF1326" w:rsidRPr="00942F6D" w:rsidRDefault="00BF1326" w:rsidP="006943CA">
      <w:pPr>
        <w:spacing w:after="329" w:line="259" w:lineRule="auto"/>
        <w:rPr>
          <w:rFonts w:cstheme="minorHAnsi"/>
        </w:rPr>
      </w:pPr>
      <w:r w:rsidRPr="00942F6D">
        <w:rPr>
          <w:rFonts w:cstheme="minorHAnsi"/>
        </w:rPr>
        <w:t>The definition of this SFR is present in [PP-JCS] and it is unchanged within this ST.</w:t>
      </w:r>
    </w:p>
    <w:p w14:paraId="6D0FB56A" w14:textId="77777777" w:rsidR="00BF1326" w:rsidRPr="00942F6D" w:rsidRDefault="00BF1326" w:rsidP="006943CA">
      <w:pPr>
        <w:spacing w:after="329" w:line="259" w:lineRule="auto"/>
      </w:pPr>
    </w:p>
    <w:p w14:paraId="0EAF9D92" w14:textId="77777777" w:rsidR="00BF1326" w:rsidRPr="00942F6D"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942F6D">
        <w:rPr>
          <w:rFonts w:cstheme="minorHAnsi"/>
          <w:b/>
          <w:bCs/>
        </w:rPr>
        <w:t xml:space="preserve">FDP_RIP.1/KEYS Subset residual information protection </w:t>
      </w:r>
    </w:p>
    <w:p w14:paraId="023C9979" w14:textId="4F6CA043" w:rsidR="00BF1326" w:rsidRPr="00942F6D" w:rsidRDefault="00BF1326" w:rsidP="006943CA">
      <w:pPr>
        <w:spacing w:after="329" w:line="259" w:lineRule="auto"/>
        <w:rPr>
          <w:rFonts w:cstheme="minorHAnsi"/>
        </w:rPr>
      </w:pPr>
    </w:p>
    <w:p w14:paraId="69D8699B" w14:textId="538FB68B" w:rsidR="00BF1326" w:rsidRPr="00942F6D" w:rsidRDefault="00BF1326" w:rsidP="006943CA">
      <w:pPr>
        <w:spacing w:after="329" w:line="259" w:lineRule="auto"/>
        <w:rPr>
          <w:rFonts w:cstheme="minorHAnsi"/>
        </w:rPr>
      </w:pPr>
      <w:r w:rsidRPr="00942F6D">
        <w:rPr>
          <w:rFonts w:cstheme="minorHAnsi"/>
        </w:rPr>
        <w:t xml:space="preserve">The definition of this SFR is present in [PP-JCS] and it is unchanged within this ST. </w:t>
      </w:r>
    </w:p>
    <w:p w14:paraId="2E58576C"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FDP_RIP.1/TRANSIENT Subset residual information protection </w:t>
      </w:r>
    </w:p>
    <w:p w14:paraId="0E1E9B3C" w14:textId="3A4CDE81" w:rsidR="00BF1326" w:rsidRPr="006943CA" w:rsidRDefault="00BF1326" w:rsidP="006943CA">
      <w:pPr>
        <w:spacing w:after="329" w:line="259" w:lineRule="auto"/>
        <w:rPr>
          <w:rFonts w:cstheme="minorHAnsi"/>
        </w:rPr>
      </w:pPr>
    </w:p>
    <w:p w14:paraId="0103AA4D" w14:textId="7228C7C5" w:rsidR="006C1761" w:rsidRPr="008C3388" w:rsidRDefault="00BF1326" w:rsidP="006943CA">
      <w:pPr>
        <w:spacing w:after="329" w:line="259" w:lineRule="auto"/>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7FBD97B1"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FDP_ROL.1/FIREWALL Basic rollback </w:t>
      </w:r>
    </w:p>
    <w:p w14:paraId="2771500C" w14:textId="6D180B48" w:rsidR="00BF1326" w:rsidRPr="006943CA" w:rsidRDefault="00BF1326" w:rsidP="006943CA">
      <w:pPr>
        <w:spacing w:after="329" w:line="259" w:lineRule="auto"/>
        <w:rPr>
          <w:rFonts w:cstheme="minorHAnsi"/>
        </w:rPr>
      </w:pPr>
    </w:p>
    <w:p w14:paraId="1B528680" w14:textId="1FE5DFC1" w:rsidR="006C1761" w:rsidRPr="008C3388" w:rsidRDefault="00BF1326" w:rsidP="006943CA">
      <w:pPr>
        <w:spacing w:after="329" w:line="259" w:lineRule="auto"/>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6904B760" w14:textId="77777777" w:rsidR="00BF1326" w:rsidRPr="008C3388" w:rsidRDefault="00BF1326" w:rsidP="00DC1372">
      <w:pPr>
        <w:pStyle w:val="Heading4"/>
      </w:pPr>
      <w:r w:rsidRPr="008C3388">
        <w:t xml:space="preserve">Card Security </w:t>
      </w:r>
      <w:r w:rsidRPr="00DC1372">
        <w:t>Management</w:t>
      </w:r>
    </w:p>
    <w:p w14:paraId="74FBBFA7" w14:textId="77777777" w:rsidR="00BF1326" w:rsidRPr="008C3388" w:rsidRDefault="00BF1326" w:rsidP="00BF1326">
      <w:pPr>
        <w:rPr>
          <w:rFonts w:cstheme="minorHAnsi"/>
          <w:lang w:eastAsia="en-US"/>
        </w:rPr>
      </w:pPr>
    </w:p>
    <w:p w14:paraId="78F46B71"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FAU_ARP.1 Security alarms </w:t>
      </w:r>
    </w:p>
    <w:p w14:paraId="53CABEF8" w14:textId="64FF063D" w:rsidR="00BF1326" w:rsidRPr="008C3388" w:rsidRDefault="00BF1326" w:rsidP="00BF1326">
      <w:pPr>
        <w:spacing w:line="248" w:lineRule="auto"/>
        <w:ind w:right="259"/>
        <w:rPr>
          <w:rFonts w:eastAsia="Tahoma" w:cstheme="minorHAnsi"/>
          <w:b/>
        </w:rPr>
      </w:pPr>
    </w:p>
    <w:p w14:paraId="240CFFBF" w14:textId="77777777" w:rsidR="00BF1326" w:rsidRPr="008C3388" w:rsidRDefault="00BF1326" w:rsidP="00BF1326">
      <w:pPr>
        <w:spacing w:after="79" w:line="248" w:lineRule="auto"/>
        <w:ind w:right="259"/>
        <w:rPr>
          <w:rFonts w:cstheme="minorHAnsi"/>
        </w:rPr>
      </w:pPr>
      <w:r w:rsidRPr="008C3388">
        <w:rPr>
          <w:rFonts w:eastAsia="Tahoma" w:cstheme="minorHAnsi"/>
          <w:b/>
        </w:rPr>
        <w:t>FAU_ARP.1.1</w:t>
      </w:r>
      <w:r w:rsidRPr="008C3388">
        <w:rPr>
          <w:rFonts w:cstheme="minorHAnsi"/>
        </w:rPr>
        <w:t xml:space="preserve"> The TSF shall take </w:t>
      </w:r>
      <w:r w:rsidRPr="008C3388">
        <w:rPr>
          <w:rFonts w:eastAsia="Tahoma" w:cstheme="minorHAnsi"/>
          <w:b/>
        </w:rPr>
        <w:t>one</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following</w:t>
      </w:r>
      <w:r w:rsidRPr="008C3388">
        <w:rPr>
          <w:rFonts w:cstheme="minorHAnsi"/>
        </w:rPr>
        <w:t xml:space="preserve"> </w:t>
      </w:r>
      <w:r w:rsidRPr="008C3388">
        <w:rPr>
          <w:rFonts w:eastAsia="Tahoma" w:cstheme="minorHAnsi"/>
          <w:b/>
        </w:rPr>
        <w:t>actions:</w:t>
      </w:r>
      <w:r w:rsidRPr="008C3388">
        <w:rPr>
          <w:rFonts w:cstheme="minorHAnsi"/>
        </w:rPr>
        <w:t xml:space="preserve"> </w:t>
      </w:r>
    </w:p>
    <w:p w14:paraId="21BBF916" w14:textId="77777777" w:rsidR="00BF1326" w:rsidRPr="008C3388" w:rsidRDefault="00BF1326" w:rsidP="00860D39">
      <w:pPr>
        <w:pStyle w:val="ListParagraph"/>
        <w:numPr>
          <w:ilvl w:val="1"/>
          <w:numId w:val="24"/>
        </w:numPr>
        <w:spacing w:after="173" w:line="330" w:lineRule="auto"/>
        <w:ind w:right="3685"/>
        <w:rPr>
          <w:rFonts w:cstheme="minorHAnsi"/>
        </w:rPr>
      </w:pPr>
      <w:r w:rsidRPr="008C3388">
        <w:rPr>
          <w:rFonts w:eastAsia="Tahoma" w:cstheme="minorHAnsi"/>
          <w:b/>
        </w:rPr>
        <w:t>throw</w:t>
      </w:r>
      <w:r w:rsidRPr="008C3388">
        <w:rPr>
          <w:rFonts w:cstheme="minorHAnsi"/>
        </w:rPr>
        <w:t xml:space="preserve"> </w:t>
      </w:r>
      <w:r w:rsidRPr="008C3388">
        <w:rPr>
          <w:rFonts w:eastAsia="Tahoma" w:cstheme="minorHAnsi"/>
          <w:b/>
        </w:rPr>
        <w:t>an</w:t>
      </w:r>
      <w:r w:rsidRPr="008C3388">
        <w:rPr>
          <w:rFonts w:cstheme="minorHAnsi"/>
        </w:rPr>
        <w:t xml:space="preserve"> </w:t>
      </w:r>
      <w:r w:rsidRPr="008C3388">
        <w:rPr>
          <w:rFonts w:eastAsia="Tahoma" w:cstheme="minorHAnsi"/>
          <w:b/>
        </w:rPr>
        <w:t>exception,</w:t>
      </w:r>
    </w:p>
    <w:p w14:paraId="434F8B65" w14:textId="77777777" w:rsidR="00BF1326" w:rsidRPr="008C3388" w:rsidRDefault="00BF1326" w:rsidP="00860D39">
      <w:pPr>
        <w:pStyle w:val="ListParagraph"/>
        <w:numPr>
          <w:ilvl w:val="1"/>
          <w:numId w:val="24"/>
        </w:numPr>
        <w:spacing w:after="173" w:line="330" w:lineRule="auto"/>
        <w:ind w:right="566"/>
        <w:rPr>
          <w:rFonts w:cstheme="minorHAnsi"/>
        </w:rPr>
      </w:pPr>
      <w:r w:rsidRPr="008C3388">
        <w:rPr>
          <w:rFonts w:eastAsia="Tahoma" w:cstheme="minorHAnsi"/>
          <w:b/>
        </w:rPr>
        <w:t>lock</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card</w:t>
      </w:r>
      <w:r w:rsidRPr="008C3388">
        <w:rPr>
          <w:rFonts w:cstheme="minorHAnsi"/>
        </w:rPr>
        <w:t xml:space="preserve"> </w:t>
      </w:r>
      <w:r w:rsidRPr="008C3388">
        <w:rPr>
          <w:rFonts w:eastAsia="Tahoma" w:cstheme="minorHAnsi"/>
          <w:b/>
        </w:rPr>
        <w:t>session,</w:t>
      </w:r>
      <w:r w:rsidRPr="008C3388">
        <w:rPr>
          <w:rFonts w:cstheme="minorHAnsi"/>
        </w:rPr>
        <w:t xml:space="preserve"> </w:t>
      </w:r>
    </w:p>
    <w:p w14:paraId="5DA389B1" w14:textId="77777777" w:rsidR="00BF1326" w:rsidRPr="008C3388" w:rsidRDefault="00BF1326" w:rsidP="00860D39">
      <w:pPr>
        <w:pStyle w:val="ListParagraph"/>
        <w:numPr>
          <w:ilvl w:val="1"/>
          <w:numId w:val="24"/>
        </w:numPr>
        <w:spacing w:after="173" w:line="330" w:lineRule="auto"/>
        <w:ind w:right="2267"/>
        <w:rPr>
          <w:rFonts w:cstheme="minorHAnsi"/>
        </w:rPr>
      </w:pPr>
      <w:r w:rsidRPr="008C3388">
        <w:rPr>
          <w:rFonts w:eastAsia="Tahoma" w:cstheme="minorHAnsi"/>
          <w:b/>
        </w:rPr>
        <w:t>reinitialize</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Java</w:t>
      </w:r>
      <w:r w:rsidRPr="008C3388">
        <w:rPr>
          <w:rFonts w:cstheme="minorHAnsi"/>
        </w:rPr>
        <w:t xml:space="preserve"> </w:t>
      </w:r>
      <w:r w:rsidRPr="008C3388">
        <w:rPr>
          <w:rFonts w:eastAsia="Tahoma" w:cstheme="minorHAnsi"/>
          <w:b/>
        </w:rPr>
        <w:t>Card</w:t>
      </w:r>
      <w:r w:rsidRPr="008C3388">
        <w:rPr>
          <w:rFonts w:cstheme="minorHAnsi"/>
        </w:rPr>
        <w:t xml:space="preserve"> </w:t>
      </w:r>
      <w:r w:rsidRPr="008C3388">
        <w:rPr>
          <w:rFonts w:eastAsia="Tahoma" w:cstheme="minorHAnsi"/>
          <w:b/>
        </w:rPr>
        <w:t>System</w:t>
      </w:r>
      <w:r w:rsidRPr="008C3388">
        <w:rPr>
          <w:rFonts w:cstheme="minorHAnsi"/>
        </w:rPr>
        <w:t xml:space="preserve"> </w:t>
      </w:r>
      <w:r w:rsidRPr="008C3388">
        <w:rPr>
          <w:rFonts w:eastAsia="Tahoma" w:cstheme="minorHAnsi"/>
          <w:b/>
        </w:rPr>
        <w:t>and</w:t>
      </w:r>
      <w:r w:rsidRPr="008C3388">
        <w:rPr>
          <w:rFonts w:cstheme="minorHAnsi"/>
        </w:rPr>
        <w:t xml:space="preserve"> </w:t>
      </w:r>
      <w:r w:rsidRPr="008C3388">
        <w:rPr>
          <w:rFonts w:eastAsia="Tahoma" w:cstheme="minorHAnsi"/>
          <w:b/>
        </w:rPr>
        <w:t>its</w:t>
      </w:r>
      <w:r w:rsidRPr="008C3388">
        <w:rPr>
          <w:rFonts w:cstheme="minorHAnsi"/>
        </w:rPr>
        <w:t xml:space="preserve"> </w:t>
      </w:r>
      <w:r w:rsidRPr="008C3388">
        <w:rPr>
          <w:rFonts w:eastAsia="Tahoma" w:cstheme="minorHAnsi"/>
          <w:b/>
        </w:rPr>
        <w:t>data,</w:t>
      </w:r>
      <w:r w:rsidRPr="008C3388">
        <w:rPr>
          <w:rFonts w:cstheme="minorHAnsi"/>
        </w:rPr>
        <w:t xml:space="preserve"> </w:t>
      </w:r>
    </w:p>
    <w:p w14:paraId="65E629A2" w14:textId="77777777" w:rsidR="00BF1326" w:rsidRPr="008C3388" w:rsidRDefault="00BF1326" w:rsidP="00860D39">
      <w:pPr>
        <w:pStyle w:val="ListParagraph"/>
        <w:numPr>
          <w:ilvl w:val="1"/>
          <w:numId w:val="24"/>
        </w:numPr>
        <w:spacing w:after="173" w:line="330" w:lineRule="auto"/>
        <w:ind w:right="282"/>
        <w:rPr>
          <w:rFonts w:cstheme="minorHAnsi"/>
        </w:rPr>
      </w:pPr>
      <w:r w:rsidRPr="008C3388">
        <w:rPr>
          <w:rFonts w:eastAsia="Tahoma" w:cstheme="minorHAnsi"/>
          <w:b/>
        </w:rPr>
        <w:t xml:space="preserve"> [assignment:</w:t>
      </w:r>
      <w:r w:rsidRPr="008C3388">
        <w:rPr>
          <w:rFonts w:cstheme="minorHAnsi"/>
        </w:rPr>
        <w:t xml:space="preserve"> </w:t>
      </w:r>
      <w:r w:rsidRPr="008C3388">
        <w:rPr>
          <w:rFonts w:eastAsia="Tahoma" w:cstheme="minorHAnsi"/>
          <w:b/>
        </w:rPr>
        <w:t>list</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other</w:t>
      </w:r>
      <w:r w:rsidRPr="008C3388">
        <w:rPr>
          <w:rFonts w:cstheme="minorHAnsi"/>
        </w:rPr>
        <w:t xml:space="preserve"> </w:t>
      </w:r>
      <w:r w:rsidRPr="008C3388">
        <w:rPr>
          <w:rFonts w:eastAsia="Tahoma" w:cstheme="minorHAnsi"/>
          <w:b/>
        </w:rPr>
        <w:t>actions]</w:t>
      </w:r>
      <w:r w:rsidRPr="008C3388">
        <w:rPr>
          <w:rFonts w:cstheme="minorHAnsi"/>
        </w:rPr>
        <w:t xml:space="preserve"> upon detection of a potential security violation. </w:t>
      </w:r>
    </w:p>
    <w:p w14:paraId="49D81FFD" w14:textId="77777777" w:rsidR="00BF1326" w:rsidRPr="008C3388" w:rsidRDefault="00BF1326" w:rsidP="00BF1326">
      <w:pPr>
        <w:spacing w:after="253" w:line="248" w:lineRule="auto"/>
        <w:rPr>
          <w:rFonts w:cstheme="minorHAnsi"/>
        </w:rPr>
      </w:pPr>
      <w:r w:rsidRPr="008C3388">
        <w:rPr>
          <w:rFonts w:cstheme="minorHAnsi"/>
          <w:b/>
          <w:bCs/>
        </w:rPr>
        <w:t>Refinement</w:t>
      </w:r>
      <w:r w:rsidRPr="008C3388">
        <w:rPr>
          <w:rFonts w:cstheme="minorHAnsi"/>
        </w:rPr>
        <w:t xml:space="preserve">: </w:t>
      </w:r>
    </w:p>
    <w:p w14:paraId="03501B95" w14:textId="77777777" w:rsidR="00BF1326" w:rsidRPr="008C3388" w:rsidRDefault="00BF1326" w:rsidP="00BF1326">
      <w:pPr>
        <w:spacing w:after="270"/>
        <w:ind w:right="262"/>
        <w:rPr>
          <w:rFonts w:cstheme="minorHAnsi"/>
        </w:rPr>
      </w:pPr>
      <w:r w:rsidRPr="008C3388">
        <w:rPr>
          <w:rFonts w:cstheme="minorHAnsi"/>
        </w:rPr>
        <w:t xml:space="preserve">The "potential security violation" stands for one of the following events: </w:t>
      </w:r>
    </w:p>
    <w:p w14:paraId="333EE178" w14:textId="77777777" w:rsidR="00BF1326" w:rsidRPr="008C3388" w:rsidRDefault="00BF1326" w:rsidP="00860D39">
      <w:pPr>
        <w:pStyle w:val="ListParagraph"/>
        <w:numPr>
          <w:ilvl w:val="0"/>
          <w:numId w:val="24"/>
        </w:numPr>
        <w:spacing w:after="270" w:line="240" w:lineRule="auto"/>
        <w:ind w:right="262"/>
        <w:rPr>
          <w:rFonts w:cstheme="minorHAnsi"/>
        </w:rPr>
      </w:pPr>
      <w:r w:rsidRPr="008C3388">
        <w:rPr>
          <w:rFonts w:cstheme="minorHAnsi"/>
        </w:rPr>
        <w:t xml:space="preserve">CAP file inconsistency, </w:t>
      </w:r>
    </w:p>
    <w:p w14:paraId="0E5C973C" w14:textId="77777777" w:rsidR="00BF1326" w:rsidRPr="008C3388" w:rsidRDefault="00BF1326" w:rsidP="00860D39">
      <w:pPr>
        <w:pStyle w:val="ListParagraph"/>
        <w:numPr>
          <w:ilvl w:val="0"/>
          <w:numId w:val="24"/>
        </w:numPr>
        <w:spacing w:after="270" w:line="240" w:lineRule="auto"/>
        <w:ind w:right="262"/>
        <w:rPr>
          <w:rFonts w:cstheme="minorHAnsi"/>
        </w:rPr>
      </w:pPr>
      <w:r w:rsidRPr="008C3388">
        <w:rPr>
          <w:rFonts w:cstheme="minorHAnsi"/>
        </w:rPr>
        <w:t xml:space="preserve">typing error in the operands of a bytecode, </w:t>
      </w:r>
    </w:p>
    <w:p w14:paraId="11228CBA" w14:textId="77777777" w:rsidR="00BF1326" w:rsidRPr="008C3388" w:rsidRDefault="00BF1326" w:rsidP="00860D39">
      <w:pPr>
        <w:pStyle w:val="ListParagraph"/>
        <w:numPr>
          <w:ilvl w:val="0"/>
          <w:numId w:val="24"/>
        </w:numPr>
        <w:spacing w:after="270" w:line="240" w:lineRule="auto"/>
        <w:ind w:right="262"/>
        <w:rPr>
          <w:rFonts w:cstheme="minorHAnsi"/>
        </w:rPr>
      </w:pPr>
      <w:r w:rsidRPr="008C3388">
        <w:rPr>
          <w:rFonts w:cstheme="minorHAnsi"/>
        </w:rPr>
        <w:t xml:space="preserve">applet life cycle inconsistency, </w:t>
      </w:r>
    </w:p>
    <w:p w14:paraId="757D6A53" w14:textId="77777777" w:rsidR="00BF1326" w:rsidRPr="008C3388" w:rsidRDefault="00BF1326" w:rsidP="00860D39">
      <w:pPr>
        <w:pStyle w:val="ListParagraph"/>
        <w:numPr>
          <w:ilvl w:val="0"/>
          <w:numId w:val="24"/>
        </w:numPr>
        <w:spacing w:after="270" w:line="240" w:lineRule="auto"/>
        <w:ind w:right="262"/>
        <w:rPr>
          <w:rFonts w:cstheme="minorHAnsi"/>
        </w:rPr>
      </w:pPr>
      <w:r w:rsidRPr="008C3388">
        <w:rPr>
          <w:rFonts w:cstheme="minorHAnsi"/>
        </w:rPr>
        <w:t xml:space="preserve">card tearing (unexpected removal of the Card out of the CAD) and power failure, abort of a transaction in an unexpected context, (see abortTransaction(), [JCAPI3] and ([JCRE3], §7.6.2) </w:t>
      </w:r>
    </w:p>
    <w:p w14:paraId="6764D92D" w14:textId="77777777" w:rsidR="00BF1326" w:rsidRPr="008C3388" w:rsidRDefault="00BF1326" w:rsidP="00860D39">
      <w:pPr>
        <w:pStyle w:val="ListParagraph"/>
        <w:numPr>
          <w:ilvl w:val="0"/>
          <w:numId w:val="24"/>
        </w:numPr>
        <w:spacing w:after="270" w:line="240" w:lineRule="auto"/>
        <w:ind w:right="262"/>
        <w:rPr>
          <w:rFonts w:cstheme="minorHAnsi"/>
        </w:rPr>
      </w:pPr>
      <w:r w:rsidRPr="008C3388">
        <w:rPr>
          <w:rFonts w:cstheme="minorHAnsi"/>
        </w:rPr>
        <w:t>violation of the Firewall or JCVM SFPs,</w:t>
      </w:r>
    </w:p>
    <w:p w14:paraId="22EC8A43" w14:textId="77777777" w:rsidR="00BF1326" w:rsidRPr="008C3388" w:rsidRDefault="00BF1326" w:rsidP="00860D39">
      <w:pPr>
        <w:pStyle w:val="ListParagraph"/>
        <w:numPr>
          <w:ilvl w:val="0"/>
          <w:numId w:val="24"/>
        </w:numPr>
        <w:spacing w:after="270" w:line="240" w:lineRule="auto"/>
        <w:ind w:right="262"/>
        <w:rPr>
          <w:rFonts w:cstheme="minorHAnsi"/>
        </w:rPr>
      </w:pPr>
      <w:r w:rsidRPr="008C3388">
        <w:rPr>
          <w:rFonts w:cstheme="minorHAnsi"/>
        </w:rPr>
        <w:t xml:space="preserve"> unavailability of resources, </w:t>
      </w:r>
    </w:p>
    <w:p w14:paraId="6780E9EE" w14:textId="77777777" w:rsidR="00BF1326" w:rsidRPr="008C3388" w:rsidRDefault="00BF1326" w:rsidP="00860D39">
      <w:pPr>
        <w:pStyle w:val="ListParagraph"/>
        <w:numPr>
          <w:ilvl w:val="0"/>
          <w:numId w:val="24"/>
        </w:numPr>
        <w:spacing w:after="270" w:line="240" w:lineRule="auto"/>
        <w:ind w:right="262"/>
        <w:rPr>
          <w:rFonts w:cstheme="minorHAnsi"/>
        </w:rPr>
      </w:pPr>
      <w:r w:rsidRPr="008C3388">
        <w:rPr>
          <w:rFonts w:cstheme="minorHAnsi"/>
        </w:rPr>
        <w:t>array overflow [</w:t>
      </w:r>
      <w:r w:rsidRPr="008C3388">
        <w:rPr>
          <w:rFonts w:cstheme="minorHAnsi"/>
          <w:b/>
          <w:bCs/>
        </w:rPr>
        <w:t>assignment: list of other runtime errors].</w:t>
      </w:r>
      <w:r w:rsidRPr="008C3388">
        <w:rPr>
          <w:rFonts w:cstheme="minorHAnsi"/>
        </w:rPr>
        <w:t xml:space="preserve"> </w:t>
      </w:r>
    </w:p>
    <w:p w14:paraId="579B3523" w14:textId="77777777" w:rsidR="00BF1326" w:rsidRPr="008C3388" w:rsidRDefault="00BF1326" w:rsidP="00BF1326">
      <w:pPr>
        <w:spacing w:after="327" w:line="259" w:lineRule="auto"/>
        <w:rPr>
          <w:rFonts w:cstheme="minorHAnsi"/>
        </w:rPr>
      </w:pPr>
    </w:p>
    <w:p w14:paraId="78526C35"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FDP_SDI.2 Stored data integrity monitoring and action </w:t>
      </w:r>
    </w:p>
    <w:p w14:paraId="7409B237" w14:textId="77777777" w:rsidR="00BF1326" w:rsidRPr="008C3388" w:rsidRDefault="00BF1326" w:rsidP="00BF1326">
      <w:pPr>
        <w:spacing w:after="292"/>
        <w:ind w:left="567" w:right="262" w:hanging="283"/>
        <w:rPr>
          <w:rFonts w:cstheme="minorHAnsi"/>
        </w:rPr>
      </w:pPr>
      <w:r w:rsidRPr="008C3388">
        <w:rPr>
          <w:rFonts w:eastAsia="Tahoma" w:cstheme="minorHAnsi"/>
          <w:b/>
        </w:rPr>
        <w:t>FDP_SDI.2.1</w:t>
      </w:r>
      <w:r w:rsidRPr="008C3388">
        <w:rPr>
          <w:rFonts w:cstheme="minorHAnsi"/>
        </w:rPr>
        <w:t xml:space="preserve"> The TSF shall monitor user data stored in containers controlled by the TSF for </w:t>
      </w:r>
      <w:r w:rsidRPr="008C3388">
        <w:rPr>
          <w:rFonts w:eastAsia="Tahoma" w:cstheme="minorHAnsi"/>
          <w:b/>
        </w:rPr>
        <w:t>[assignment:</w:t>
      </w:r>
      <w:r w:rsidRPr="008C3388">
        <w:rPr>
          <w:rFonts w:cstheme="minorHAnsi"/>
        </w:rPr>
        <w:t xml:space="preserve"> </w:t>
      </w:r>
      <w:r w:rsidRPr="008C3388">
        <w:rPr>
          <w:rFonts w:eastAsia="Tahoma" w:cstheme="minorHAnsi"/>
          <w:b/>
        </w:rPr>
        <w:t>integrity</w:t>
      </w:r>
      <w:r w:rsidRPr="008C3388">
        <w:rPr>
          <w:rFonts w:cstheme="minorHAnsi"/>
        </w:rPr>
        <w:t xml:space="preserve"> </w:t>
      </w:r>
      <w:r w:rsidRPr="008C3388">
        <w:rPr>
          <w:rFonts w:eastAsia="Tahoma" w:cstheme="minorHAnsi"/>
          <w:b/>
        </w:rPr>
        <w:t>errors]</w:t>
      </w:r>
      <w:r w:rsidRPr="008C3388">
        <w:rPr>
          <w:rFonts w:cstheme="minorHAnsi"/>
        </w:rPr>
        <w:t xml:space="preserve"> on all objects, based on the following attributes: </w:t>
      </w:r>
      <w:r w:rsidRPr="008C3388">
        <w:rPr>
          <w:rFonts w:eastAsia="Tahoma" w:cstheme="minorHAnsi"/>
          <w:b/>
        </w:rPr>
        <w:t>[assignment:</w:t>
      </w:r>
      <w:r w:rsidRPr="008C3388">
        <w:rPr>
          <w:rFonts w:cstheme="minorHAnsi"/>
        </w:rPr>
        <w:t xml:space="preserve"> </w:t>
      </w:r>
      <w:r w:rsidRPr="008C3388">
        <w:rPr>
          <w:rFonts w:eastAsia="Tahoma" w:cstheme="minorHAnsi"/>
          <w:b/>
        </w:rPr>
        <w:t>user</w:t>
      </w:r>
      <w:r w:rsidRPr="008C3388">
        <w:rPr>
          <w:rFonts w:cstheme="minorHAnsi"/>
        </w:rPr>
        <w:t xml:space="preserve"> </w:t>
      </w:r>
      <w:r w:rsidRPr="008C3388">
        <w:rPr>
          <w:rFonts w:eastAsia="Tahoma" w:cstheme="minorHAnsi"/>
          <w:b/>
        </w:rPr>
        <w:t>data</w:t>
      </w:r>
      <w:r w:rsidRPr="008C3388">
        <w:rPr>
          <w:rFonts w:cstheme="minorHAnsi"/>
        </w:rPr>
        <w:t xml:space="preserve"> </w:t>
      </w:r>
      <w:r w:rsidRPr="008C3388">
        <w:rPr>
          <w:rFonts w:eastAsia="Tahoma" w:cstheme="minorHAnsi"/>
          <w:b/>
        </w:rPr>
        <w:t>attributes]</w:t>
      </w:r>
      <w:r w:rsidRPr="008C3388">
        <w:rPr>
          <w:rFonts w:cstheme="minorHAnsi"/>
        </w:rPr>
        <w:t xml:space="preserve">. </w:t>
      </w:r>
    </w:p>
    <w:p w14:paraId="3306CDBC" w14:textId="77777777" w:rsidR="00BF1326" w:rsidRPr="008C3388" w:rsidRDefault="00BF1326" w:rsidP="00BF1326">
      <w:pPr>
        <w:spacing w:after="270"/>
        <w:ind w:left="567" w:right="262" w:hanging="283"/>
        <w:rPr>
          <w:rFonts w:cstheme="minorHAnsi"/>
        </w:rPr>
      </w:pPr>
      <w:r w:rsidRPr="008C3388">
        <w:rPr>
          <w:rFonts w:eastAsia="Tahoma" w:cstheme="minorHAnsi"/>
          <w:b/>
        </w:rPr>
        <w:t>FDP_SDI.2.2</w:t>
      </w:r>
      <w:r w:rsidRPr="008C3388">
        <w:rPr>
          <w:rFonts w:cstheme="minorHAnsi"/>
        </w:rPr>
        <w:t xml:space="preserve"> Upon detection of a data integrity error, the TSF shall </w:t>
      </w:r>
      <w:r w:rsidRPr="008C3388">
        <w:rPr>
          <w:rFonts w:eastAsia="Tahoma" w:cstheme="minorHAnsi"/>
          <w:b/>
        </w:rPr>
        <w:t>[assignment:</w:t>
      </w:r>
      <w:r w:rsidRPr="008C3388">
        <w:rPr>
          <w:rFonts w:cstheme="minorHAnsi"/>
        </w:rPr>
        <w:t xml:space="preserve"> </w:t>
      </w:r>
      <w:r w:rsidRPr="008C3388">
        <w:rPr>
          <w:rFonts w:eastAsia="Tahoma" w:cstheme="minorHAnsi"/>
          <w:b/>
        </w:rPr>
        <w:t>action</w:t>
      </w:r>
      <w:r w:rsidRPr="008C3388">
        <w:rPr>
          <w:rFonts w:cstheme="minorHAnsi"/>
        </w:rPr>
        <w:t xml:space="preserve"> </w:t>
      </w:r>
      <w:r w:rsidRPr="008C3388">
        <w:rPr>
          <w:rFonts w:eastAsia="Tahoma" w:cstheme="minorHAnsi"/>
          <w:b/>
        </w:rPr>
        <w:t>to</w:t>
      </w:r>
      <w:r w:rsidRPr="008C3388">
        <w:rPr>
          <w:rFonts w:cstheme="minorHAnsi"/>
        </w:rPr>
        <w:t xml:space="preserve"> </w:t>
      </w:r>
      <w:r w:rsidRPr="008C3388">
        <w:rPr>
          <w:rFonts w:eastAsia="Tahoma" w:cstheme="minorHAnsi"/>
          <w:b/>
        </w:rPr>
        <w:t>be</w:t>
      </w:r>
      <w:r w:rsidRPr="008C3388">
        <w:rPr>
          <w:rFonts w:cstheme="minorHAnsi"/>
        </w:rPr>
        <w:t xml:space="preserve"> </w:t>
      </w:r>
      <w:r w:rsidRPr="008C3388">
        <w:rPr>
          <w:rFonts w:eastAsia="Tahoma" w:cstheme="minorHAnsi"/>
          <w:b/>
        </w:rPr>
        <w:t>taken]</w:t>
      </w:r>
      <w:r w:rsidRPr="008C3388">
        <w:rPr>
          <w:rFonts w:cstheme="minorHAnsi"/>
        </w:rPr>
        <w:t xml:space="preserve">. </w:t>
      </w:r>
    </w:p>
    <w:p w14:paraId="270F728D" w14:textId="77777777" w:rsidR="00BF1326" w:rsidRPr="008C3388" w:rsidRDefault="00BF1326" w:rsidP="00BF1326">
      <w:pPr>
        <w:spacing w:line="259" w:lineRule="auto"/>
        <w:ind w:left="380"/>
        <w:rPr>
          <w:rFonts w:cstheme="minorHAnsi"/>
        </w:rPr>
      </w:pPr>
    </w:p>
    <w:p w14:paraId="16AA491E"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FPR_UNO.1 Unobservability </w:t>
      </w:r>
    </w:p>
    <w:p w14:paraId="1DC3B8BA" w14:textId="03DAF7FF" w:rsidR="00BF1326" w:rsidRPr="008C3388" w:rsidRDefault="00BF1326" w:rsidP="00BF1326">
      <w:pPr>
        <w:spacing w:line="248" w:lineRule="auto"/>
        <w:ind w:right="259"/>
        <w:rPr>
          <w:rFonts w:eastAsia="Tahoma" w:cstheme="minorHAnsi"/>
          <w:b/>
        </w:rPr>
      </w:pPr>
    </w:p>
    <w:p w14:paraId="6E68D18B" w14:textId="648CD56A" w:rsidR="006C1761" w:rsidRDefault="00BF1326" w:rsidP="00BF1326">
      <w:pPr>
        <w:spacing w:after="267" w:line="248" w:lineRule="auto"/>
        <w:ind w:left="567" w:right="259" w:hanging="283"/>
        <w:rPr>
          <w:rFonts w:cstheme="minorHAnsi"/>
        </w:rPr>
      </w:pPr>
      <w:r w:rsidRPr="008C3388">
        <w:rPr>
          <w:rFonts w:eastAsia="Tahoma" w:cstheme="minorHAnsi"/>
          <w:b/>
        </w:rPr>
        <w:t>FPR_UNO.1.1</w:t>
      </w:r>
      <w:r w:rsidRPr="008C3388">
        <w:rPr>
          <w:rFonts w:cstheme="minorHAnsi"/>
        </w:rPr>
        <w:t xml:space="preserve"> The TSF shall ensure that </w:t>
      </w:r>
      <w:r w:rsidRPr="008C3388">
        <w:rPr>
          <w:rFonts w:eastAsia="Tahoma" w:cstheme="minorHAnsi"/>
          <w:b/>
        </w:rPr>
        <w:t>[assignment:</w:t>
      </w:r>
      <w:r w:rsidRPr="008C3388">
        <w:rPr>
          <w:rFonts w:cstheme="minorHAnsi"/>
        </w:rPr>
        <w:t xml:space="preserve"> </w:t>
      </w:r>
      <w:r w:rsidRPr="008C3388">
        <w:rPr>
          <w:rFonts w:eastAsia="Tahoma" w:cstheme="minorHAnsi"/>
          <w:b/>
        </w:rPr>
        <w:t>list</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users</w:t>
      </w:r>
      <w:r w:rsidRPr="008C3388">
        <w:rPr>
          <w:rFonts w:cstheme="minorHAnsi"/>
        </w:rPr>
        <w:t xml:space="preserve"> </w:t>
      </w:r>
      <w:r w:rsidRPr="008C3388">
        <w:rPr>
          <w:rFonts w:eastAsia="Tahoma" w:cstheme="minorHAnsi"/>
          <w:b/>
        </w:rPr>
        <w:t>and/or</w:t>
      </w:r>
      <w:r w:rsidRPr="008C3388">
        <w:rPr>
          <w:rFonts w:cstheme="minorHAnsi"/>
        </w:rPr>
        <w:t xml:space="preserve"> </w:t>
      </w:r>
      <w:r w:rsidRPr="008C3388">
        <w:rPr>
          <w:rFonts w:eastAsia="Tahoma" w:cstheme="minorHAnsi"/>
          <w:b/>
        </w:rPr>
        <w:t>subjects]</w:t>
      </w:r>
      <w:r w:rsidRPr="008C3388">
        <w:rPr>
          <w:rFonts w:cstheme="minorHAnsi"/>
        </w:rPr>
        <w:t xml:space="preserve"> are unable to observe the operation </w:t>
      </w:r>
      <w:r w:rsidRPr="008C3388">
        <w:rPr>
          <w:rFonts w:eastAsia="Tahoma" w:cstheme="minorHAnsi"/>
          <w:b/>
        </w:rPr>
        <w:t>[assignment:</w:t>
      </w:r>
      <w:r w:rsidRPr="008C3388">
        <w:rPr>
          <w:rFonts w:cstheme="minorHAnsi"/>
        </w:rPr>
        <w:t xml:space="preserve"> </w:t>
      </w:r>
      <w:r w:rsidRPr="008C3388">
        <w:rPr>
          <w:rFonts w:eastAsia="Tahoma" w:cstheme="minorHAnsi"/>
          <w:b/>
        </w:rPr>
        <w:t>list</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operations]</w:t>
      </w:r>
      <w:r w:rsidRPr="008C3388">
        <w:rPr>
          <w:rFonts w:cstheme="minorHAnsi"/>
        </w:rPr>
        <w:t xml:space="preserve"> on </w:t>
      </w:r>
      <w:r w:rsidRPr="008C3388">
        <w:rPr>
          <w:rFonts w:eastAsia="Tahoma" w:cstheme="minorHAnsi"/>
          <w:b/>
        </w:rPr>
        <w:t>[assignment:</w:t>
      </w:r>
      <w:r w:rsidRPr="008C3388">
        <w:rPr>
          <w:rFonts w:cstheme="minorHAnsi"/>
        </w:rPr>
        <w:t xml:space="preserve"> </w:t>
      </w:r>
      <w:r w:rsidRPr="008C3388">
        <w:rPr>
          <w:rFonts w:eastAsia="Tahoma" w:cstheme="minorHAnsi"/>
          <w:b/>
        </w:rPr>
        <w:t>list</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objects]</w:t>
      </w:r>
      <w:r w:rsidRPr="008C3388">
        <w:rPr>
          <w:rFonts w:cstheme="minorHAnsi"/>
        </w:rPr>
        <w:t xml:space="preserve"> by </w:t>
      </w:r>
      <w:r w:rsidRPr="008C3388">
        <w:rPr>
          <w:rFonts w:eastAsia="Tahoma" w:cstheme="minorHAnsi"/>
          <w:b/>
        </w:rPr>
        <w:t>[assignment:</w:t>
      </w:r>
      <w:r w:rsidRPr="008C3388">
        <w:rPr>
          <w:rFonts w:cstheme="minorHAnsi"/>
        </w:rPr>
        <w:t xml:space="preserve"> </w:t>
      </w:r>
      <w:r w:rsidRPr="008C3388">
        <w:rPr>
          <w:rFonts w:eastAsia="Tahoma" w:cstheme="minorHAnsi"/>
          <w:b/>
        </w:rPr>
        <w:t>list</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protected</w:t>
      </w:r>
      <w:r w:rsidRPr="008C3388">
        <w:rPr>
          <w:rFonts w:cstheme="minorHAnsi"/>
        </w:rPr>
        <w:t xml:space="preserve"> </w:t>
      </w:r>
      <w:r w:rsidRPr="008C3388">
        <w:rPr>
          <w:rFonts w:eastAsia="Tahoma" w:cstheme="minorHAnsi"/>
          <w:b/>
        </w:rPr>
        <w:t>users</w:t>
      </w:r>
      <w:r w:rsidRPr="008C3388">
        <w:rPr>
          <w:rFonts w:cstheme="minorHAnsi"/>
        </w:rPr>
        <w:t xml:space="preserve"> </w:t>
      </w:r>
      <w:r w:rsidRPr="008C3388">
        <w:rPr>
          <w:rFonts w:eastAsia="Tahoma" w:cstheme="minorHAnsi"/>
          <w:b/>
        </w:rPr>
        <w:t>and/or</w:t>
      </w:r>
      <w:r w:rsidRPr="008C3388">
        <w:rPr>
          <w:rFonts w:cstheme="minorHAnsi"/>
        </w:rPr>
        <w:t xml:space="preserve"> </w:t>
      </w:r>
      <w:r w:rsidRPr="008C3388">
        <w:rPr>
          <w:rFonts w:eastAsia="Tahoma" w:cstheme="minorHAnsi"/>
          <w:b/>
        </w:rPr>
        <w:t>subjects]</w:t>
      </w:r>
      <w:r w:rsidRPr="008C3388">
        <w:rPr>
          <w:rFonts w:cstheme="minorHAnsi"/>
        </w:rPr>
        <w:t xml:space="preserve">. </w:t>
      </w:r>
    </w:p>
    <w:p w14:paraId="2474D948"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F</w:t>
      </w:r>
      <w:r>
        <w:rPr>
          <w:rFonts w:cstheme="minorHAnsi"/>
          <w:b/>
          <w:bCs/>
        </w:rPr>
        <w:t>PT</w:t>
      </w:r>
      <w:r w:rsidRPr="008C3388">
        <w:rPr>
          <w:rFonts w:cstheme="minorHAnsi"/>
          <w:b/>
          <w:bCs/>
        </w:rPr>
        <w:t>_</w:t>
      </w:r>
      <w:r>
        <w:rPr>
          <w:rFonts w:cstheme="minorHAnsi"/>
          <w:b/>
          <w:bCs/>
        </w:rPr>
        <w:t>FLS</w:t>
      </w:r>
      <w:r w:rsidRPr="008C3388">
        <w:rPr>
          <w:rFonts w:cstheme="minorHAnsi"/>
          <w:b/>
          <w:bCs/>
        </w:rPr>
        <w:t>.1</w:t>
      </w:r>
      <w:r>
        <w:rPr>
          <w:rFonts w:cstheme="minorHAnsi"/>
          <w:b/>
          <w:bCs/>
        </w:rPr>
        <w:t xml:space="preserve"> Failure with preservation of secure state</w:t>
      </w:r>
      <w:r w:rsidRPr="008C3388">
        <w:rPr>
          <w:rFonts w:cstheme="minorHAnsi"/>
          <w:b/>
          <w:bCs/>
        </w:rPr>
        <w:t xml:space="preserve"> </w:t>
      </w:r>
    </w:p>
    <w:p w14:paraId="31C07433" w14:textId="260AF61E" w:rsidR="00BF1326" w:rsidRPr="006943CA" w:rsidRDefault="00BF1326" w:rsidP="003F4E15">
      <w:pPr>
        <w:spacing w:line="248" w:lineRule="auto"/>
        <w:ind w:right="259"/>
        <w:rPr>
          <w:rFonts w:cstheme="minorHAnsi"/>
        </w:rPr>
      </w:pPr>
    </w:p>
    <w:p w14:paraId="2A78A219" w14:textId="771ACA60" w:rsidR="006C1761" w:rsidRPr="008C3388" w:rsidRDefault="00BF1326" w:rsidP="006943CA">
      <w:pPr>
        <w:spacing w:after="270" w:line="248" w:lineRule="auto"/>
        <w:ind w:right="259"/>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p>
    <w:p w14:paraId="2EEE5716"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color w:val="000000" w:themeColor="text1"/>
        </w:rPr>
      </w:pPr>
      <w:r w:rsidRPr="008C3388">
        <w:rPr>
          <w:rFonts w:cstheme="minorHAnsi"/>
          <w:b/>
          <w:bCs/>
          <w:color w:val="000000" w:themeColor="text1"/>
        </w:rPr>
        <w:t xml:space="preserve">FPT_TDC.1 Inter-TSF basic TSF data consistency </w:t>
      </w:r>
    </w:p>
    <w:p w14:paraId="088FC39B" w14:textId="7AEACD40" w:rsidR="00BF1326" w:rsidRPr="008C3388" w:rsidRDefault="00BF1326" w:rsidP="00BF1326">
      <w:pPr>
        <w:spacing w:line="248" w:lineRule="auto"/>
        <w:ind w:right="259"/>
        <w:rPr>
          <w:rFonts w:eastAsia="Tahoma" w:cstheme="minorHAnsi"/>
          <w:b/>
        </w:rPr>
      </w:pPr>
    </w:p>
    <w:p w14:paraId="0E4FD845" w14:textId="77777777" w:rsidR="00BF1326" w:rsidRPr="008C3388" w:rsidRDefault="00BF1326" w:rsidP="00BF1326">
      <w:pPr>
        <w:spacing w:after="292"/>
        <w:ind w:left="567" w:right="262" w:hanging="283"/>
        <w:rPr>
          <w:rFonts w:cstheme="minorHAnsi"/>
        </w:rPr>
      </w:pPr>
      <w:r w:rsidRPr="008C3388">
        <w:rPr>
          <w:rFonts w:eastAsia="Tahoma" w:cstheme="minorHAnsi"/>
          <w:b/>
        </w:rPr>
        <w:t>FPT_TDC.1.1</w:t>
      </w:r>
      <w:r w:rsidRPr="008C3388">
        <w:rPr>
          <w:rFonts w:cstheme="minorHAnsi"/>
        </w:rPr>
        <w:t xml:space="preserve"> The TSF shall provide the capability to consistently interpret </w:t>
      </w:r>
      <w:r w:rsidRPr="008C3388">
        <w:rPr>
          <w:rFonts w:eastAsia="Tahoma" w:cstheme="minorHAnsi"/>
          <w:b/>
        </w:rPr>
        <w:t>the</w:t>
      </w:r>
      <w:r w:rsidRPr="008C3388">
        <w:rPr>
          <w:rFonts w:cstheme="minorHAnsi"/>
        </w:rPr>
        <w:t xml:space="preserve"> </w:t>
      </w:r>
      <w:r w:rsidRPr="008C3388">
        <w:rPr>
          <w:rFonts w:eastAsia="Tahoma" w:cstheme="minorHAnsi"/>
          <w:b/>
        </w:rPr>
        <w:t>CAP</w:t>
      </w:r>
      <w:r w:rsidRPr="008C3388">
        <w:rPr>
          <w:rFonts w:cstheme="minorHAnsi"/>
        </w:rPr>
        <w:t xml:space="preserve"> </w:t>
      </w:r>
      <w:r w:rsidRPr="008C3388">
        <w:rPr>
          <w:rFonts w:eastAsia="Tahoma" w:cstheme="minorHAnsi"/>
          <w:b/>
        </w:rPr>
        <w:t>files,</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bytecode</w:t>
      </w:r>
      <w:r w:rsidRPr="008C3388">
        <w:rPr>
          <w:rFonts w:cstheme="minorHAnsi"/>
        </w:rPr>
        <w:t xml:space="preserve"> </w:t>
      </w:r>
      <w:r w:rsidRPr="008C3388">
        <w:rPr>
          <w:rFonts w:eastAsia="Tahoma" w:cstheme="minorHAnsi"/>
          <w:b/>
        </w:rPr>
        <w:t>and</w:t>
      </w:r>
      <w:r w:rsidRPr="008C3388">
        <w:rPr>
          <w:rFonts w:cstheme="minorHAnsi"/>
        </w:rPr>
        <w:t xml:space="preserve"> </w:t>
      </w:r>
      <w:r w:rsidRPr="008C3388">
        <w:rPr>
          <w:rFonts w:eastAsia="Tahoma" w:cstheme="minorHAnsi"/>
          <w:b/>
        </w:rPr>
        <w:t>its</w:t>
      </w:r>
      <w:r w:rsidRPr="008C3388">
        <w:rPr>
          <w:rFonts w:cstheme="minorHAnsi"/>
        </w:rPr>
        <w:t xml:space="preserve"> </w:t>
      </w:r>
      <w:r w:rsidRPr="008C3388">
        <w:rPr>
          <w:rFonts w:eastAsia="Tahoma" w:cstheme="minorHAnsi"/>
          <w:b/>
        </w:rPr>
        <w:t>data</w:t>
      </w:r>
      <w:r w:rsidRPr="008C3388">
        <w:rPr>
          <w:rFonts w:cstheme="minorHAnsi"/>
        </w:rPr>
        <w:t xml:space="preserve"> </w:t>
      </w:r>
      <w:r w:rsidRPr="008C3388">
        <w:rPr>
          <w:rFonts w:eastAsia="Tahoma" w:cstheme="minorHAnsi"/>
          <w:b/>
        </w:rPr>
        <w:t>arguments</w:t>
      </w:r>
      <w:r w:rsidRPr="008C3388">
        <w:rPr>
          <w:rFonts w:cstheme="minorHAnsi"/>
        </w:rPr>
        <w:t xml:space="preserve"> when shared between the TSF and another trusted IT product. </w:t>
      </w:r>
    </w:p>
    <w:p w14:paraId="28288312" w14:textId="77777777" w:rsidR="00BF1326" w:rsidRPr="008C3388" w:rsidRDefault="00BF1326" w:rsidP="00BF1326">
      <w:pPr>
        <w:spacing w:after="18" w:line="320" w:lineRule="auto"/>
        <w:ind w:left="567" w:right="3928" w:hanging="283"/>
        <w:rPr>
          <w:rFonts w:cstheme="minorHAnsi"/>
        </w:rPr>
      </w:pPr>
      <w:r w:rsidRPr="008C3388">
        <w:rPr>
          <w:rFonts w:eastAsia="Tahoma" w:cstheme="minorHAnsi"/>
          <w:b/>
        </w:rPr>
        <w:t>FPT_TDC.1.2</w:t>
      </w:r>
      <w:r w:rsidRPr="008C3388">
        <w:rPr>
          <w:rFonts w:cstheme="minorHAnsi"/>
        </w:rPr>
        <w:t xml:space="preserve"> The TSF shall use </w:t>
      </w:r>
    </w:p>
    <w:p w14:paraId="3538FF43" w14:textId="77777777" w:rsidR="00BF1326" w:rsidRPr="008C3388" w:rsidRDefault="00BF1326" w:rsidP="00860D39">
      <w:pPr>
        <w:pStyle w:val="ListParagraph"/>
        <w:numPr>
          <w:ilvl w:val="0"/>
          <w:numId w:val="41"/>
        </w:numPr>
        <w:spacing w:after="18" w:line="320" w:lineRule="auto"/>
        <w:ind w:right="707"/>
        <w:rPr>
          <w:rFonts w:cstheme="minorHAnsi"/>
        </w:rPr>
      </w:pPr>
      <w:r w:rsidRPr="008C3388">
        <w:rPr>
          <w:rFonts w:eastAsia="Tahoma" w:cstheme="minorHAnsi"/>
          <w:b/>
        </w:rPr>
        <w:t>the</w:t>
      </w:r>
      <w:r w:rsidRPr="008C3388">
        <w:rPr>
          <w:rFonts w:cstheme="minorHAnsi"/>
        </w:rPr>
        <w:t xml:space="preserve"> </w:t>
      </w:r>
      <w:r w:rsidRPr="008C3388">
        <w:rPr>
          <w:rFonts w:eastAsia="Tahoma" w:cstheme="minorHAnsi"/>
          <w:b/>
        </w:rPr>
        <w:t>rules</w:t>
      </w:r>
      <w:r w:rsidRPr="008C3388">
        <w:rPr>
          <w:rFonts w:cstheme="minorHAnsi"/>
        </w:rPr>
        <w:t xml:space="preserve"> </w:t>
      </w:r>
      <w:r w:rsidRPr="008C3388">
        <w:rPr>
          <w:rFonts w:eastAsia="Tahoma" w:cstheme="minorHAnsi"/>
          <w:b/>
        </w:rPr>
        <w:t>defined</w:t>
      </w:r>
      <w:r w:rsidRPr="008C3388">
        <w:rPr>
          <w:rFonts w:cstheme="minorHAnsi"/>
        </w:rPr>
        <w:t xml:space="preserve"> </w:t>
      </w:r>
      <w:r w:rsidRPr="008C3388">
        <w:rPr>
          <w:rFonts w:eastAsia="Tahoma" w:cstheme="minorHAnsi"/>
          <w:b/>
        </w:rPr>
        <w:t>in</w:t>
      </w:r>
      <w:r w:rsidRPr="008C3388">
        <w:rPr>
          <w:rFonts w:cstheme="minorHAnsi"/>
        </w:rPr>
        <w:t xml:space="preserve"> </w:t>
      </w:r>
      <w:r w:rsidRPr="008C3388">
        <w:rPr>
          <w:rFonts w:eastAsia="Tahoma" w:cstheme="minorHAnsi"/>
          <w:b/>
        </w:rPr>
        <w:t>[JCVM3]</w:t>
      </w:r>
      <w:r w:rsidRPr="008C3388">
        <w:rPr>
          <w:rFonts w:cstheme="minorHAnsi"/>
        </w:rPr>
        <w:t xml:space="preserve"> </w:t>
      </w:r>
      <w:r w:rsidRPr="008C3388">
        <w:rPr>
          <w:rFonts w:eastAsia="Tahoma" w:cstheme="minorHAnsi"/>
          <w:b/>
        </w:rPr>
        <w:t>specification,</w:t>
      </w:r>
      <w:r w:rsidRPr="008C3388">
        <w:rPr>
          <w:rFonts w:cstheme="minorHAnsi"/>
        </w:rPr>
        <w:t xml:space="preserve"> </w:t>
      </w:r>
    </w:p>
    <w:p w14:paraId="66A5903E" w14:textId="77777777" w:rsidR="00BF1326" w:rsidRPr="008C3388" w:rsidRDefault="00BF1326" w:rsidP="00860D39">
      <w:pPr>
        <w:pStyle w:val="ListParagraph"/>
        <w:numPr>
          <w:ilvl w:val="0"/>
          <w:numId w:val="41"/>
        </w:numPr>
        <w:spacing w:after="173" w:line="330" w:lineRule="auto"/>
        <w:ind w:right="874"/>
        <w:rPr>
          <w:rFonts w:cstheme="minorHAnsi"/>
        </w:rPr>
      </w:pPr>
      <w:r w:rsidRPr="008C3388">
        <w:rPr>
          <w:rFonts w:eastAsia="Tahoma" w:cstheme="minorHAnsi"/>
          <w:b/>
        </w:rPr>
        <w:t>the</w:t>
      </w:r>
      <w:r w:rsidRPr="008C3388">
        <w:rPr>
          <w:rFonts w:cstheme="minorHAnsi"/>
        </w:rPr>
        <w:t xml:space="preserve"> </w:t>
      </w:r>
      <w:r w:rsidRPr="008C3388">
        <w:rPr>
          <w:rFonts w:eastAsia="Tahoma" w:cstheme="minorHAnsi"/>
          <w:b/>
        </w:rPr>
        <w:t>API</w:t>
      </w:r>
      <w:r w:rsidRPr="008C3388">
        <w:rPr>
          <w:rFonts w:cstheme="minorHAnsi"/>
        </w:rPr>
        <w:t xml:space="preserve"> </w:t>
      </w:r>
      <w:r w:rsidRPr="008C3388">
        <w:rPr>
          <w:rFonts w:eastAsia="Tahoma" w:cstheme="minorHAnsi"/>
          <w:b/>
        </w:rPr>
        <w:t>tokens</w:t>
      </w:r>
      <w:r w:rsidRPr="008C3388">
        <w:rPr>
          <w:rFonts w:cstheme="minorHAnsi"/>
        </w:rPr>
        <w:t xml:space="preserve"> </w:t>
      </w:r>
      <w:r w:rsidRPr="008C3388">
        <w:rPr>
          <w:rFonts w:eastAsia="Tahoma" w:cstheme="minorHAnsi"/>
          <w:b/>
        </w:rPr>
        <w:t>defined</w:t>
      </w:r>
      <w:r w:rsidRPr="008C3388">
        <w:rPr>
          <w:rFonts w:cstheme="minorHAnsi"/>
        </w:rPr>
        <w:t xml:space="preserve"> </w:t>
      </w:r>
      <w:r w:rsidRPr="008C3388">
        <w:rPr>
          <w:rFonts w:eastAsia="Tahoma" w:cstheme="minorHAnsi"/>
          <w:b/>
        </w:rPr>
        <w:t>in</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export</w:t>
      </w:r>
      <w:r w:rsidRPr="008C3388">
        <w:rPr>
          <w:rFonts w:cstheme="minorHAnsi"/>
        </w:rPr>
        <w:t xml:space="preserve"> </w:t>
      </w:r>
      <w:r w:rsidRPr="008C3388">
        <w:rPr>
          <w:rFonts w:eastAsia="Tahoma" w:cstheme="minorHAnsi"/>
          <w:b/>
        </w:rPr>
        <w:t>files</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reference</w:t>
      </w:r>
      <w:r w:rsidRPr="008C3388">
        <w:rPr>
          <w:rFonts w:cstheme="minorHAnsi"/>
        </w:rPr>
        <w:t xml:space="preserve"> </w:t>
      </w:r>
      <w:r w:rsidRPr="008C3388">
        <w:rPr>
          <w:rFonts w:eastAsia="Tahoma" w:cstheme="minorHAnsi"/>
          <w:b/>
        </w:rPr>
        <w:t>implementation,</w:t>
      </w:r>
    </w:p>
    <w:p w14:paraId="789B91BB" w14:textId="77777777" w:rsidR="00BF1326" w:rsidRPr="008C3388" w:rsidRDefault="00BF1326" w:rsidP="00860D39">
      <w:pPr>
        <w:pStyle w:val="ListParagraph"/>
        <w:numPr>
          <w:ilvl w:val="0"/>
          <w:numId w:val="41"/>
        </w:numPr>
        <w:spacing w:after="173" w:line="330" w:lineRule="auto"/>
        <w:ind w:right="874"/>
        <w:rPr>
          <w:rFonts w:cstheme="minorHAnsi"/>
        </w:rPr>
      </w:pPr>
      <w:r w:rsidRPr="008C3388">
        <w:rPr>
          <w:rFonts w:eastAsia="Tahoma" w:cstheme="minorHAnsi"/>
          <w:b/>
        </w:rPr>
        <w:t>[assignment:</w:t>
      </w:r>
      <w:r w:rsidRPr="008C3388">
        <w:rPr>
          <w:rFonts w:cstheme="minorHAnsi"/>
        </w:rPr>
        <w:t xml:space="preserve"> </w:t>
      </w:r>
      <w:r w:rsidRPr="008C3388">
        <w:rPr>
          <w:rFonts w:eastAsia="Tahoma" w:cstheme="minorHAnsi"/>
          <w:b/>
        </w:rPr>
        <w:t>list</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interpretation</w:t>
      </w:r>
      <w:r w:rsidRPr="008C3388">
        <w:rPr>
          <w:rFonts w:cstheme="minorHAnsi"/>
        </w:rPr>
        <w:t xml:space="preserve"> </w:t>
      </w:r>
      <w:r w:rsidRPr="008C3388">
        <w:rPr>
          <w:rFonts w:eastAsia="Tahoma" w:cstheme="minorHAnsi"/>
          <w:b/>
        </w:rPr>
        <w:t>rules</w:t>
      </w:r>
      <w:r w:rsidRPr="008C3388">
        <w:rPr>
          <w:rFonts w:cstheme="minorHAnsi"/>
        </w:rPr>
        <w:t xml:space="preserve"> </w:t>
      </w:r>
      <w:r w:rsidRPr="008C3388">
        <w:rPr>
          <w:rFonts w:eastAsia="Tahoma" w:cstheme="minorHAnsi"/>
          <w:b/>
        </w:rPr>
        <w:t>to</w:t>
      </w:r>
      <w:r w:rsidRPr="008C3388">
        <w:rPr>
          <w:rFonts w:cstheme="minorHAnsi"/>
        </w:rPr>
        <w:t xml:space="preserve"> </w:t>
      </w:r>
      <w:r w:rsidRPr="008C3388">
        <w:rPr>
          <w:rFonts w:eastAsia="Tahoma" w:cstheme="minorHAnsi"/>
          <w:b/>
        </w:rPr>
        <w:t>be</w:t>
      </w:r>
      <w:r w:rsidRPr="008C3388">
        <w:rPr>
          <w:rFonts w:cstheme="minorHAnsi"/>
        </w:rPr>
        <w:t xml:space="preserve"> </w:t>
      </w:r>
      <w:r w:rsidRPr="008C3388">
        <w:rPr>
          <w:rFonts w:eastAsia="Tahoma" w:cstheme="minorHAnsi"/>
          <w:b/>
        </w:rPr>
        <w:t>applied</w:t>
      </w:r>
      <w:r w:rsidRPr="008C3388">
        <w:rPr>
          <w:rFonts w:cstheme="minorHAnsi"/>
        </w:rPr>
        <w:t xml:space="preserve"> </w:t>
      </w:r>
      <w:r w:rsidRPr="008C3388">
        <w:rPr>
          <w:rFonts w:eastAsia="Tahoma" w:cstheme="minorHAnsi"/>
          <w:b/>
        </w:rPr>
        <w:t>by</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TSF]</w:t>
      </w:r>
      <w:r w:rsidRPr="008C3388">
        <w:rPr>
          <w:rFonts w:cstheme="minorHAnsi"/>
        </w:rPr>
        <w:t xml:space="preserve"> when interpreting the TSF data from another trusted IT product. </w:t>
      </w:r>
    </w:p>
    <w:p w14:paraId="0332B2C4" w14:textId="77777777" w:rsidR="00BF1326" w:rsidRPr="008C3388" w:rsidRDefault="00BF1326" w:rsidP="00DC1372">
      <w:pPr>
        <w:pStyle w:val="Heading4"/>
        <w:rPr>
          <w:rFonts w:eastAsia="Century Schoolbook"/>
        </w:rPr>
      </w:pPr>
      <w:r w:rsidRPr="008C3388">
        <w:rPr>
          <w:rFonts w:eastAsia="Century Schoolbook"/>
        </w:rPr>
        <w:t xml:space="preserve">AID </w:t>
      </w:r>
      <w:r w:rsidRPr="00DC1372">
        <w:rPr>
          <w:rFonts w:eastAsia="Century Schoolbook"/>
        </w:rPr>
        <w:t>Management</w:t>
      </w:r>
    </w:p>
    <w:p w14:paraId="4B00B82F" w14:textId="77777777" w:rsidR="00BF1326" w:rsidRPr="008C3388" w:rsidRDefault="00BF1326" w:rsidP="00BF1326">
      <w:pPr>
        <w:rPr>
          <w:rFonts w:cstheme="minorHAnsi"/>
          <w:lang w:eastAsia="en-US"/>
        </w:rPr>
      </w:pPr>
    </w:p>
    <w:p w14:paraId="75A6B8A4"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FIA_ATD.1/AID User attribute definition </w:t>
      </w:r>
    </w:p>
    <w:p w14:paraId="18066D0F" w14:textId="7A0909D1" w:rsidR="00BF1326" w:rsidRPr="006943CA" w:rsidRDefault="00BF1326" w:rsidP="003F4E15">
      <w:pPr>
        <w:spacing w:after="81"/>
        <w:ind w:right="262"/>
        <w:rPr>
          <w:rFonts w:cstheme="minorHAnsi"/>
        </w:rPr>
      </w:pPr>
    </w:p>
    <w:p w14:paraId="49928721" w14:textId="77777777" w:rsidR="00BF1326" w:rsidRPr="008C3388" w:rsidRDefault="00BF1326" w:rsidP="003F4E15">
      <w:pPr>
        <w:ind w:right="262"/>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1556DD0D" w14:textId="77777777" w:rsidR="00BF1326" w:rsidRPr="008C3388" w:rsidRDefault="00BF1326" w:rsidP="006943CA">
      <w:pPr>
        <w:spacing w:after="270" w:line="248" w:lineRule="auto"/>
        <w:ind w:right="259"/>
        <w:rPr>
          <w:rFonts w:cstheme="minorHAnsi"/>
        </w:rPr>
      </w:pPr>
      <w:r w:rsidRPr="008C3388">
        <w:rPr>
          <w:rFonts w:cstheme="minorHAnsi"/>
        </w:rPr>
        <w:t xml:space="preserve"> </w:t>
      </w:r>
    </w:p>
    <w:p w14:paraId="406AE9F4"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FIA_UID.2/AID User identification before any action </w:t>
      </w:r>
    </w:p>
    <w:p w14:paraId="609E1240" w14:textId="753ACB5B" w:rsidR="00BF1326" w:rsidRPr="006943CA" w:rsidRDefault="00BF1326" w:rsidP="003F4E15">
      <w:pPr>
        <w:spacing w:after="81"/>
        <w:ind w:right="262"/>
        <w:rPr>
          <w:rFonts w:cstheme="minorHAnsi"/>
        </w:rPr>
      </w:pPr>
    </w:p>
    <w:p w14:paraId="2B2F0E92" w14:textId="77777777" w:rsidR="00BF1326" w:rsidRPr="008C3388" w:rsidRDefault="00BF1326" w:rsidP="003F4E15">
      <w:pPr>
        <w:spacing w:after="267"/>
        <w:ind w:right="262"/>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474ED167" w14:textId="77777777" w:rsidR="00BF1326" w:rsidRPr="008C3388" w:rsidRDefault="00BF1326" w:rsidP="006943CA">
      <w:pPr>
        <w:spacing w:after="270" w:line="248" w:lineRule="auto"/>
        <w:ind w:right="259"/>
        <w:rPr>
          <w:rFonts w:cstheme="minorHAnsi"/>
        </w:rPr>
      </w:pPr>
    </w:p>
    <w:p w14:paraId="35C43881"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FIA_USB.1/AID User-subject binding </w:t>
      </w:r>
    </w:p>
    <w:p w14:paraId="43B88FC5" w14:textId="54212D1F" w:rsidR="00BF1326" w:rsidRPr="008C3388" w:rsidRDefault="00BF1326" w:rsidP="00BF1326">
      <w:pPr>
        <w:spacing w:after="81"/>
        <w:ind w:right="262"/>
        <w:rPr>
          <w:rFonts w:eastAsia="Tahoma" w:cstheme="minorHAnsi"/>
          <w:b/>
        </w:rPr>
      </w:pPr>
    </w:p>
    <w:p w14:paraId="1A70496B" w14:textId="77777777" w:rsidR="00BF1326" w:rsidRPr="008C3388" w:rsidRDefault="00BF1326" w:rsidP="00BF1326">
      <w:pPr>
        <w:spacing w:after="291"/>
        <w:ind w:left="567" w:right="262" w:hanging="283"/>
        <w:rPr>
          <w:rFonts w:cstheme="minorHAnsi"/>
        </w:rPr>
      </w:pPr>
      <w:r w:rsidRPr="008C3388">
        <w:rPr>
          <w:rFonts w:eastAsia="Tahoma" w:cstheme="minorHAnsi"/>
          <w:b/>
        </w:rPr>
        <w:t>FIA_USB.1.1/AID</w:t>
      </w:r>
      <w:r w:rsidRPr="008C3388">
        <w:rPr>
          <w:rFonts w:cstheme="minorHAnsi"/>
        </w:rPr>
        <w:t xml:space="preserve"> The TSF shall associate the following user security attributes with subjects acting on the behalf of that user: </w:t>
      </w:r>
      <w:r w:rsidRPr="008C3388">
        <w:rPr>
          <w:rFonts w:eastAsia="Tahoma" w:cstheme="minorHAnsi"/>
          <w:b/>
        </w:rPr>
        <w:t>Package</w:t>
      </w:r>
      <w:r w:rsidRPr="008C3388">
        <w:rPr>
          <w:rFonts w:cstheme="minorHAnsi"/>
        </w:rPr>
        <w:t xml:space="preserve"> </w:t>
      </w:r>
      <w:r w:rsidRPr="008C3388">
        <w:rPr>
          <w:rFonts w:eastAsia="Tahoma" w:cstheme="minorHAnsi"/>
          <w:b/>
        </w:rPr>
        <w:t>AID</w:t>
      </w:r>
      <w:r w:rsidRPr="008C3388">
        <w:rPr>
          <w:rFonts w:cstheme="minorHAnsi"/>
        </w:rPr>
        <w:t xml:space="preserve">. </w:t>
      </w:r>
    </w:p>
    <w:p w14:paraId="60BD40F8" w14:textId="77777777" w:rsidR="00BF1326" w:rsidRPr="008C3388" w:rsidRDefault="00BF1326" w:rsidP="00BF1326">
      <w:pPr>
        <w:spacing w:after="289"/>
        <w:ind w:left="567" w:right="262" w:hanging="283"/>
        <w:rPr>
          <w:rFonts w:cstheme="minorHAnsi"/>
        </w:rPr>
      </w:pPr>
      <w:r w:rsidRPr="008C3388">
        <w:rPr>
          <w:rFonts w:eastAsia="Tahoma" w:cstheme="minorHAnsi"/>
          <w:b/>
        </w:rPr>
        <w:t>FIA_USB.1.2/AID</w:t>
      </w:r>
      <w:r w:rsidRPr="008C3388">
        <w:rPr>
          <w:rFonts w:cstheme="minorHAnsi"/>
        </w:rPr>
        <w:t xml:space="preserve"> The TSF shall enforce the following rules on the initial association of user security attributes with subjects acting on the behalf of users: </w:t>
      </w:r>
      <w:r w:rsidRPr="008C3388">
        <w:rPr>
          <w:rFonts w:eastAsia="Tahoma" w:cstheme="minorHAnsi"/>
          <w:b/>
        </w:rPr>
        <w:t>[assignment:</w:t>
      </w:r>
      <w:r w:rsidRPr="008C3388">
        <w:rPr>
          <w:rFonts w:cstheme="minorHAnsi"/>
        </w:rPr>
        <w:t xml:space="preserve"> </w:t>
      </w:r>
      <w:r w:rsidRPr="008C3388">
        <w:rPr>
          <w:rFonts w:eastAsia="Tahoma" w:cstheme="minorHAnsi"/>
          <w:b/>
        </w:rPr>
        <w:t>rules</w:t>
      </w:r>
      <w:r w:rsidRPr="008C3388">
        <w:rPr>
          <w:rFonts w:cstheme="minorHAnsi"/>
        </w:rPr>
        <w:t xml:space="preserve"> </w:t>
      </w:r>
      <w:r w:rsidRPr="008C3388">
        <w:rPr>
          <w:rFonts w:eastAsia="Tahoma" w:cstheme="minorHAnsi"/>
          <w:b/>
        </w:rPr>
        <w:t>for</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initial</w:t>
      </w:r>
      <w:r w:rsidRPr="008C3388">
        <w:rPr>
          <w:rFonts w:cstheme="minorHAnsi"/>
        </w:rPr>
        <w:t xml:space="preserve"> </w:t>
      </w:r>
      <w:r w:rsidRPr="008C3388">
        <w:rPr>
          <w:rFonts w:eastAsia="Tahoma" w:cstheme="minorHAnsi"/>
          <w:b/>
        </w:rPr>
        <w:t>association</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attributes]</w:t>
      </w:r>
      <w:r w:rsidRPr="008C3388">
        <w:rPr>
          <w:rFonts w:cstheme="minorHAnsi"/>
        </w:rPr>
        <w:t xml:space="preserve">. </w:t>
      </w:r>
    </w:p>
    <w:p w14:paraId="569A4AF9" w14:textId="09E424C5" w:rsidR="006C1761" w:rsidRPr="008C3388" w:rsidRDefault="00BF1326" w:rsidP="00BF1326">
      <w:pPr>
        <w:spacing w:after="267"/>
        <w:ind w:left="567" w:right="262" w:hanging="283"/>
        <w:rPr>
          <w:rFonts w:cstheme="minorHAnsi"/>
        </w:rPr>
      </w:pPr>
      <w:r w:rsidRPr="008C3388">
        <w:rPr>
          <w:rFonts w:eastAsia="Tahoma" w:cstheme="minorHAnsi"/>
          <w:b/>
        </w:rPr>
        <w:t>FIA_USB.1.3/AID</w:t>
      </w:r>
      <w:r w:rsidRPr="008C3388">
        <w:rPr>
          <w:rFonts w:cstheme="minorHAnsi"/>
        </w:rPr>
        <w:t xml:space="preserve"> The TSF shall enforce the following rules governing changes to the user security attributes associated with subjects acting on the behalf of users: </w:t>
      </w:r>
      <w:r w:rsidRPr="008C3388">
        <w:rPr>
          <w:rFonts w:eastAsia="Tahoma" w:cstheme="minorHAnsi"/>
          <w:b/>
        </w:rPr>
        <w:t>[assignment:</w:t>
      </w:r>
      <w:r w:rsidRPr="008C3388">
        <w:rPr>
          <w:rFonts w:cstheme="minorHAnsi"/>
        </w:rPr>
        <w:t xml:space="preserve"> </w:t>
      </w:r>
      <w:r w:rsidRPr="008C3388">
        <w:rPr>
          <w:rFonts w:eastAsia="Tahoma" w:cstheme="minorHAnsi"/>
          <w:b/>
        </w:rPr>
        <w:t>rules</w:t>
      </w:r>
      <w:r w:rsidRPr="008C3388">
        <w:rPr>
          <w:rFonts w:cstheme="minorHAnsi"/>
        </w:rPr>
        <w:t xml:space="preserve"> </w:t>
      </w:r>
      <w:r w:rsidRPr="008C3388">
        <w:rPr>
          <w:rFonts w:eastAsia="Tahoma" w:cstheme="minorHAnsi"/>
          <w:b/>
        </w:rPr>
        <w:t>for</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changing</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attributes]</w:t>
      </w:r>
      <w:r w:rsidRPr="008C3388">
        <w:rPr>
          <w:rFonts w:cstheme="minorHAnsi"/>
        </w:rPr>
        <w:t xml:space="preserve">. </w:t>
      </w:r>
    </w:p>
    <w:p w14:paraId="5AB27F4C"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FMT_MTD.1/JCRE Management of TSF data </w:t>
      </w:r>
    </w:p>
    <w:p w14:paraId="0CCA7954" w14:textId="3E97B7EC" w:rsidR="00BF1326" w:rsidRPr="008C3388" w:rsidRDefault="00BF1326" w:rsidP="00BF1326">
      <w:pPr>
        <w:spacing w:after="81"/>
        <w:ind w:right="262"/>
        <w:rPr>
          <w:rFonts w:eastAsia="Tahoma" w:cstheme="minorHAnsi"/>
          <w:b/>
        </w:rPr>
      </w:pPr>
    </w:p>
    <w:p w14:paraId="73B16AD3" w14:textId="25FDBB54" w:rsidR="006C1761" w:rsidRPr="008C3388" w:rsidRDefault="00BF1326" w:rsidP="00BF1326">
      <w:pPr>
        <w:spacing w:after="270" w:line="248" w:lineRule="auto"/>
        <w:ind w:right="259"/>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020D81DF"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FMT_MTD.3/JCRE Secure TSF data </w:t>
      </w:r>
    </w:p>
    <w:p w14:paraId="5B3BF92A" w14:textId="23F8079F" w:rsidR="00BF1326" w:rsidRPr="008C3388" w:rsidRDefault="00BF1326" w:rsidP="00BF1326">
      <w:pPr>
        <w:spacing w:after="81"/>
        <w:ind w:right="262"/>
        <w:rPr>
          <w:rFonts w:eastAsia="Tahoma" w:cstheme="minorHAnsi"/>
          <w:b/>
        </w:rPr>
      </w:pPr>
    </w:p>
    <w:p w14:paraId="26D2A018" w14:textId="10634434" w:rsidR="00BF1326" w:rsidRPr="008C3388" w:rsidRDefault="00BF1326" w:rsidP="00BF1326">
      <w:pPr>
        <w:spacing w:after="285"/>
        <w:ind w:right="262"/>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79548F68" w14:textId="77777777" w:rsidR="00BF1326" w:rsidRPr="008C3388" w:rsidRDefault="00BF1326" w:rsidP="00DC1372">
      <w:pPr>
        <w:pStyle w:val="Heading3"/>
      </w:pPr>
      <w:bookmarkStart w:id="137" w:name="_Toc120551311"/>
      <w:bookmarkStart w:id="138" w:name="_Toc178203746"/>
      <w:r w:rsidRPr="008C3388">
        <w:t xml:space="preserve">INSTG Security </w:t>
      </w:r>
      <w:r w:rsidRPr="00DC1372">
        <w:t>Functional</w:t>
      </w:r>
      <w:r w:rsidRPr="008C3388">
        <w:t xml:space="preserve"> requirements</w:t>
      </w:r>
      <w:bookmarkEnd w:id="137"/>
      <w:bookmarkEnd w:id="138"/>
    </w:p>
    <w:p w14:paraId="3C0E8F0E" w14:textId="77777777" w:rsidR="00BF1326" w:rsidRPr="008C3388" w:rsidRDefault="00BF1326">
      <w:pPr>
        <w:rPr>
          <w:rFonts w:cstheme="minorHAnsi"/>
          <w:lang w:eastAsia="en-US"/>
        </w:rPr>
      </w:pPr>
    </w:p>
    <w:p w14:paraId="1592D2BF" w14:textId="77777777" w:rsidR="00BF1326" w:rsidRPr="008C3388" w:rsidRDefault="00BF1326" w:rsidP="00671AC6">
      <w:pPr>
        <w:spacing w:after="345"/>
        <w:ind w:right="-46"/>
        <w:rPr>
          <w:rFonts w:cstheme="minorHAnsi"/>
        </w:rPr>
      </w:pPr>
      <w:r w:rsidRPr="008C3388">
        <w:rPr>
          <w:rFonts w:cstheme="minorHAnsi"/>
        </w:rPr>
        <w:t xml:space="preserve">This group consists of the SFRs related to the installation of the applets, which addresses security aspects outside the runtime. The installation of applets is a critical phase, which lies partially out of the boundaries of the firewall, and therefore requires specific treatment. In this PP, loading a package or installing an applet modeled as importation of user data (that is, user application's data) with its security attributes (such as the parameters of the applet used in the firewall rules). </w:t>
      </w:r>
    </w:p>
    <w:p w14:paraId="3CABA7E1" w14:textId="0B772D3E"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FDP_ITC.2/</w:t>
      </w:r>
      <w:r w:rsidR="00C27233">
        <w:rPr>
          <w:rFonts w:cstheme="minorHAnsi"/>
          <w:b/>
          <w:bCs/>
        </w:rPr>
        <w:t>GP_ELF</w:t>
      </w:r>
      <w:r w:rsidRPr="008C3388">
        <w:rPr>
          <w:rFonts w:cstheme="minorHAnsi"/>
          <w:b/>
          <w:bCs/>
        </w:rPr>
        <w:t xml:space="preserve"> Import of user data with security attributes </w:t>
      </w:r>
    </w:p>
    <w:p w14:paraId="56B64A1D" w14:textId="77777777" w:rsidR="00C27233" w:rsidRPr="00C27233" w:rsidRDefault="00C27233" w:rsidP="00C27233">
      <w:pPr>
        <w:spacing w:after="289"/>
        <w:ind w:left="567" w:right="262" w:hanging="283"/>
        <w:rPr>
          <w:rFonts w:cstheme="minorHAnsi"/>
        </w:rPr>
      </w:pPr>
      <w:r w:rsidRPr="00C27233">
        <w:rPr>
          <w:rFonts w:eastAsia="Tahoma" w:cstheme="minorHAnsi"/>
          <w:b/>
        </w:rPr>
        <w:t>FDP_ITC.2.1/GP-ELF</w:t>
      </w:r>
      <w:r w:rsidRPr="00C27233">
        <w:rPr>
          <w:rFonts w:cstheme="minorHAnsi"/>
        </w:rPr>
        <w:t xml:space="preserve"> </w:t>
      </w:r>
      <w:r w:rsidRPr="00C27233">
        <w:t xml:space="preserve">The TSF shall enforce the </w:t>
      </w:r>
      <w:r w:rsidRPr="00CE49F1">
        <w:rPr>
          <w:b/>
          <w:bCs/>
        </w:rPr>
        <w:t>ELF Loading information flow control SFP</w:t>
      </w:r>
      <w:r w:rsidRPr="00C27233">
        <w:t xml:space="preserve"> when importing user data, controlled under the SFP, from outside of the TOE.</w:t>
      </w:r>
      <w:r w:rsidRPr="00C27233">
        <w:rPr>
          <w:rFonts w:cstheme="minorHAnsi"/>
        </w:rPr>
        <w:t xml:space="preserve"> </w:t>
      </w:r>
    </w:p>
    <w:p w14:paraId="2A46175F" w14:textId="77777777" w:rsidR="00C27233" w:rsidRPr="00C27233" w:rsidRDefault="00C27233" w:rsidP="00C27233">
      <w:pPr>
        <w:spacing w:after="289"/>
        <w:ind w:left="567" w:right="262" w:hanging="283"/>
      </w:pPr>
      <w:r w:rsidRPr="00C27233">
        <w:rPr>
          <w:rFonts w:eastAsia="Tahoma" w:cstheme="minorHAnsi"/>
          <w:b/>
        </w:rPr>
        <w:t>FDP_ITC.2.2/GP-ELF</w:t>
      </w:r>
      <w:r w:rsidRPr="00C27233">
        <w:rPr>
          <w:rFonts w:cstheme="minorHAnsi"/>
        </w:rPr>
        <w:t xml:space="preserve"> </w:t>
      </w:r>
      <w:r w:rsidRPr="00C27233">
        <w:t>The TSF shall use the security attributes associated with the imported user data.</w:t>
      </w:r>
    </w:p>
    <w:p w14:paraId="5DFB735F" w14:textId="77777777" w:rsidR="00C27233" w:rsidRPr="00C27233" w:rsidRDefault="00C27233" w:rsidP="00C27233">
      <w:pPr>
        <w:spacing w:after="289"/>
        <w:ind w:left="567" w:right="262" w:hanging="283"/>
        <w:rPr>
          <w:rFonts w:cstheme="minorHAnsi"/>
        </w:rPr>
      </w:pPr>
      <w:r w:rsidRPr="00C27233">
        <w:rPr>
          <w:rFonts w:eastAsia="Tahoma" w:cstheme="minorHAnsi"/>
          <w:b/>
        </w:rPr>
        <w:t>FDP_ITC.2.3/GP-ELF</w:t>
      </w:r>
      <w:r w:rsidRPr="00C27233">
        <w:rPr>
          <w:rFonts w:cstheme="minorHAnsi"/>
        </w:rPr>
        <w:t xml:space="preserve"> </w:t>
      </w:r>
      <w:r w:rsidRPr="00C27233">
        <w:t>The TSF shall ensure that the protocol used provides for the unambiguous association between the security attributes and the user data received.</w:t>
      </w:r>
    </w:p>
    <w:p w14:paraId="1285F7E1" w14:textId="77777777" w:rsidR="00C27233" w:rsidRPr="00C27233" w:rsidRDefault="00C27233" w:rsidP="00C27233">
      <w:pPr>
        <w:spacing w:after="289"/>
        <w:ind w:left="567" w:right="262" w:hanging="283"/>
        <w:rPr>
          <w:rFonts w:cstheme="minorHAnsi"/>
        </w:rPr>
      </w:pPr>
      <w:r w:rsidRPr="00C27233">
        <w:rPr>
          <w:rFonts w:eastAsia="Tahoma" w:cstheme="minorHAnsi"/>
          <w:b/>
        </w:rPr>
        <w:t>FDP_ITC.2.4/GP-ELF</w:t>
      </w:r>
      <w:r w:rsidRPr="00C27233">
        <w:rPr>
          <w:rFonts w:cstheme="minorHAnsi"/>
        </w:rPr>
        <w:t xml:space="preserve"> </w:t>
      </w:r>
      <w:r w:rsidRPr="00C27233">
        <w:t>The TSF shall ensure that interpretation of the security attributes of the imported user data is as intended by the source of the user data.</w:t>
      </w:r>
    </w:p>
    <w:p w14:paraId="38832996" w14:textId="77777777" w:rsidR="00C27233" w:rsidRPr="00C27233" w:rsidRDefault="00C27233" w:rsidP="00C27233">
      <w:pPr>
        <w:spacing w:after="289"/>
        <w:ind w:left="567" w:right="262" w:hanging="283"/>
      </w:pPr>
      <w:r w:rsidRPr="00C27233">
        <w:rPr>
          <w:rFonts w:eastAsia="Tahoma" w:cstheme="minorHAnsi"/>
          <w:b/>
        </w:rPr>
        <w:t>FDP_ITC.2.5/GP-ELF</w:t>
      </w:r>
      <w:r w:rsidRPr="00C27233">
        <w:rPr>
          <w:rFonts w:cstheme="minorHAnsi"/>
        </w:rPr>
        <w:t xml:space="preserve"> </w:t>
      </w:r>
      <w:r w:rsidRPr="00C27233">
        <w:t>The TSF shall enforce the following rules when importing user data controlled under the SFP from outside the TOE:</w:t>
      </w:r>
    </w:p>
    <w:p w14:paraId="1ADF37D6" w14:textId="77777777" w:rsidR="00C27233" w:rsidRPr="00CE49F1" w:rsidRDefault="00C27233" w:rsidP="00C27233">
      <w:pPr>
        <w:numPr>
          <w:ilvl w:val="0"/>
          <w:numId w:val="77"/>
        </w:numPr>
        <w:spacing w:before="0" w:after="289" w:line="276" w:lineRule="auto"/>
        <w:ind w:right="262"/>
        <w:contextualSpacing/>
        <w:rPr>
          <w:rFonts w:cstheme="minorHAnsi"/>
          <w:b/>
          <w:bCs/>
        </w:rPr>
      </w:pPr>
      <w:r w:rsidRPr="00CE49F1">
        <w:rPr>
          <w:b/>
          <w:bCs/>
        </w:rPr>
        <w:t>Referring to Java Card rules defined in [JCVM] and [JCRE]: ELF loading is allowed only if, for each dependent ELF, its AID attribute is equal to a resident ELF AID attribute, and the major (minor) Version attribute associated with the dependent ELF is less than or equal to the major (minor) Version attribute associated with the resident ELF</w:t>
      </w:r>
    </w:p>
    <w:p w14:paraId="205428F3" w14:textId="006DC624" w:rsidR="00BF1326" w:rsidRPr="006943CA" w:rsidRDefault="00C27233" w:rsidP="00C27233">
      <w:pPr>
        <w:spacing w:after="319"/>
        <w:ind w:right="1"/>
        <w:rPr>
          <w:rFonts w:cstheme="minorHAnsi"/>
        </w:rPr>
      </w:pPr>
      <w:r w:rsidRPr="00CE49F1">
        <w:rPr>
          <w:b/>
          <w:bCs/>
        </w:rPr>
        <w:t>[assignment: additional importation control rules].</w:t>
      </w:r>
    </w:p>
    <w:p w14:paraId="4FC44088" w14:textId="327551FE" w:rsidR="00BF1326" w:rsidRPr="008C3388" w:rsidRDefault="00BF1326" w:rsidP="006943CA">
      <w:pPr>
        <w:spacing w:after="319" w:line="248" w:lineRule="auto"/>
        <w:ind w:right="1"/>
        <w:rPr>
          <w:rFonts w:cstheme="minorHAnsi"/>
        </w:rPr>
      </w:pPr>
    </w:p>
    <w:p w14:paraId="36EC8A3B" w14:textId="59D75A68"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FPT_FLS.1/</w:t>
      </w:r>
      <w:r w:rsidR="00C27233">
        <w:rPr>
          <w:rFonts w:cstheme="minorHAnsi"/>
          <w:b/>
          <w:bCs/>
        </w:rPr>
        <w:t>GP</w:t>
      </w:r>
      <w:r w:rsidRPr="008C3388">
        <w:rPr>
          <w:rFonts w:cstheme="minorHAnsi"/>
          <w:b/>
          <w:bCs/>
        </w:rPr>
        <w:t xml:space="preserve"> Failure with preservation of secure state </w:t>
      </w:r>
    </w:p>
    <w:p w14:paraId="2B7FD7B2" w14:textId="316D6C5A" w:rsidR="00BF1326" w:rsidRPr="006943CA" w:rsidRDefault="00BF1326" w:rsidP="006943CA">
      <w:pPr>
        <w:spacing w:after="319"/>
        <w:ind w:right="1"/>
        <w:rPr>
          <w:rFonts w:cstheme="minorHAnsi"/>
        </w:rPr>
      </w:pPr>
    </w:p>
    <w:p w14:paraId="6C6E8226" w14:textId="6AF41C9B" w:rsidR="00C27233" w:rsidRPr="00C27233" w:rsidRDefault="00C27233" w:rsidP="00C27233">
      <w:pPr>
        <w:spacing w:after="289"/>
        <w:ind w:left="567" w:right="262" w:hanging="283"/>
        <w:rPr>
          <w:rFonts w:cstheme="minorHAnsi"/>
        </w:rPr>
      </w:pPr>
      <w:r w:rsidRPr="00CE49F1">
        <w:rPr>
          <w:rFonts w:cstheme="minorHAnsi"/>
          <w:b/>
          <w:bCs/>
        </w:rPr>
        <w:t>FPT_FLS.1.1/GP</w:t>
      </w:r>
      <w:r>
        <w:rPr>
          <w:rFonts w:cstheme="minorHAnsi"/>
          <w:b/>
          <w:bCs/>
        </w:rPr>
        <w:t xml:space="preserve"> </w:t>
      </w:r>
      <w:r w:rsidRPr="00C27233">
        <w:t>The TSF shall preserve a secure state when the following types of failures occur:</w:t>
      </w:r>
    </w:p>
    <w:p w14:paraId="6683E077" w14:textId="77777777" w:rsidR="00C27233" w:rsidRPr="00CE49F1" w:rsidRDefault="00C27233" w:rsidP="00C27233">
      <w:pPr>
        <w:numPr>
          <w:ilvl w:val="0"/>
          <w:numId w:val="78"/>
        </w:numPr>
        <w:spacing w:before="0" w:after="289" w:line="276" w:lineRule="auto"/>
        <w:ind w:right="262"/>
        <w:contextualSpacing/>
        <w:rPr>
          <w:rFonts w:cstheme="minorHAnsi"/>
          <w:b/>
          <w:bCs/>
        </w:rPr>
      </w:pPr>
      <w:r w:rsidRPr="00CE49F1">
        <w:rPr>
          <w:b/>
          <w:bCs/>
        </w:rPr>
        <w:t>S.OPEN fails to load/install an Executable Load File / Application instance.</w:t>
      </w:r>
    </w:p>
    <w:p w14:paraId="6C472E63" w14:textId="77777777" w:rsidR="00C27233" w:rsidRPr="00CE49F1" w:rsidRDefault="00C27233" w:rsidP="00C27233">
      <w:pPr>
        <w:numPr>
          <w:ilvl w:val="0"/>
          <w:numId w:val="78"/>
        </w:numPr>
        <w:spacing w:before="0" w:after="289" w:line="276" w:lineRule="auto"/>
        <w:ind w:right="262"/>
        <w:contextualSpacing/>
        <w:rPr>
          <w:rFonts w:cstheme="minorHAnsi"/>
          <w:b/>
          <w:bCs/>
        </w:rPr>
      </w:pPr>
      <w:r w:rsidRPr="00CE49F1">
        <w:rPr>
          <w:b/>
          <w:bCs/>
        </w:rPr>
        <w:t>S.SD fails to load SD/Application data and keys.</w:t>
      </w:r>
    </w:p>
    <w:p w14:paraId="01CB8128" w14:textId="77777777" w:rsidR="00C27233" w:rsidRPr="00CE49F1" w:rsidRDefault="00C27233" w:rsidP="00C27233">
      <w:pPr>
        <w:numPr>
          <w:ilvl w:val="0"/>
          <w:numId w:val="78"/>
        </w:numPr>
        <w:spacing w:before="0" w:after="289" w:line="276" w:lineRule="auto"/>
        <w:ind w:right="262"/>
        <w:contextualSpacing/>
        <w:rPr>
          <w:rFonts w:cstheme="minorHAnsi"/>
          <w:b/>
          <w:bCs/>
        </w:rPr>
      </w:pPr>
      <w:r w:rsidRPr="00CE49F1">
        <w:rPr>
          <w:b/>
          <w:bCs/>
        </w:rPr>
        <w:t>S.OPEN fails to verify/change the Card Life Cycle, Application and SD Life Cycle states.</w:t>
      </w:r>
    </w:p>
    <w:p w14:paraId="7726924D" w14:textId="77777777" w:rsidR="00C27233" w:rsidRPr="00CE49F1" w:rsidRDefault="00C27233" w:rsidP="00C27233">
      <w:pPr>
        <w:numPr>
          <w:ilvl w:val="0"/>
          <w:numId w:val="78"/>
        </w:numPr>
        <w:spacing w:before="0" w:after="289" w:line="276" w:lineRule="auto"/>
        <w:ind w:right="262"/>
        <w:contextualSpacing/>
        <w:rPr>
          <w:rFonts w:cstheme="minorHAnsi"/>
          <w:b/>
          <w:bCs/>
        </w:rPr>
      </w:pPr>
      <w:r w:rsidRPr="00CE49F1">
        <w:rPr>
          <w:b/>
          <w:bCs/>
        </w:rPr>
        <w:t>S.OPEN fails to verify the privileges belonging to an SD or an Application.</w:t>
      </w:r>
    </w:p>
    <w:p w14:paraId="1DC78BB6" w14:textId="77777777" w:rsidR="00C27233" w:rsidRPr="00CE49F1" w:rsidRDefault="00C27233" w:rsidP="00C27233">
      <w:pPr>
        <w:numPr>
          <w:ilvl w:val="0"/>
          <w:numId w:val="78"/>
        </w:numPr>
        <w:spacing w:before="0" w:after="289" w:line="276" w:lineRule="auto"/>
        <w:ind w:right="262"/>
        <w:contextualSpacing/>
        <w:rPr>
          <w:rFonts w:cstheme="minorHAnsi"/>
          <w:b/>
          <w:bCs/>
        </w:rPr>
      </w:pPr>
      <w:r w:rsidRPr="00CE49F1">
        <w:rPr>
          <w:b/>
          <w:bCs/>
        </w:rPr>
        <w:t>S.SD fails to verify the security level applied to protect APDU commands.</w:t>
      </w:r>
    </w:p>
    <w:p w14:paraId="0B4799B7" w14:textId="77777777" w:rsidR="00C27233" w:rsidRPr="00CE49F1" w:rsidRDefault="00C27233" w:rsidP="00CE49F1">
      <w:pPr>
        <w:numPr>
          <w:ilvl w:val="0"/>
          <w:numId w:val="78"/>
        </w:numPr>
        <w:spacing w:before="0" w:after="289" w:line="276" w:lineRule="auto"/>
        <w:ind w:right="262"/>
        <w:contextualSpacing/>
        <w:rPr>
          <w:rFonts w:cstheme="minorHAnsi"/>
          <w:b/>
          <w:bCs/>
        </w:rPr>
      </w:pPr>
      <w:r w:rsidRPr="00CE49F1">
        <w:rPr>
          <w:b/>
          <w:bCs/>
        </w:rPr>
        <w:t>[assignment: list of additional types of failures].</w:t>
      </w:r>
      <w:r w:rsidRPr="00CE49F1">
        <w:rPr>
          <w:rFonts w:cstheme="minorHAnsi"/>
          <w:b/>
          <w:bCs/>
        </w:rPr>
        <w:t xml:space="preserve"> </w:t>
      </w:r>
    </w:p>
    <w:p w14:paraId="62828E78" w14:textId="54E0B7BA" w:rsidR="00BF1326" w:rsidRDefault="00BF1326" w:rsidP="006943CA">
      <w:pPr>
        <w:spacing w:after="319" w:line="248" w:lineRule="auto"/>
        <w:ind w:right="1"/>
        <w:rPr>
          <w:rFonts w:cstheme="minorHAnsi"/>
        </w:rPr>
      </w:pPr>
    </w:p>
    <w:p w14:paraId="01120579" w14:textId="77777777" w:rsidR="00C27233" w:rsidRDefault="00C27233" w:rsidP="00C27233">
      <w:pPr>
        <w:spacing w:after="270" w:line="248" w:lineRule="auto"/>
        <w:ind w:left="567" w:right="259" w:hanging="425"/>
        <w:rPr>
          <w:rFonts w:cstheme="minorHAnsi"/>
        </w:rPr>
      </w:pPr>
    </w:p>
    <w:p w14:paraId="2B68AD8D" w14:textId="77777777" w:rsidR="00C27233" w:rsidRPr="008C3388" w:rsidRDefault="00C27233" w:rsidP="00C27233">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Pr>
          <w:rFonts w:cstheme="minorHAnsi"/>
          <w:b/>
          <w:bCs/>
        </w:rPr>
        <w:t>FPR_UNO.1/GP Unobservability</w:t>
      </w:r>
    </w:p>
    <w:p w14:paraId="69D6D5B6" w14:textId="77777777" w:rsidR="00C27233" w:rsidRDefault="00C27233" w:rsidP="00C27233">
      <w:pPr>
        <w:spacing w:after="270" w:line="248" w:lineRule="auto"/>
        <w:ind w:left="567" w:right="259" w:hanging="425"/>
        <w:rPr>
          <w:b/>
          <w:bCs/>
        </w:rPr>
      </w:pPr>
      <w:r w:rsidRPr="00CE49F1">
        <w:rPr>
          <w:b/>
          <w:bCs/>
        </w:rPr>
        <w:t>FPR_UNO.1.1/GP</w:t>
      </w:r>
      <w:r>
        <w:t xml:space="preserve"> The TSF shall ensure that </w:t>
      </w:r>
      <w:r w:rsidRPr="00CE49F1">
        <w:rPr>
          <w:b/>
          <w:bCs/>
        </w:rPr>
        <w:t>SDs and Applications</w:t>
      </w:r>
      <w:r>
        <w:t xml:space="preserve"> are unable to observe the operation: </w:t>
      </w:r>
      <w:r w:rsidRPr="00CE49F1">
        <w:rPr>
          <w:b/>
          <w:bCs/>
        </w:rPr>
        <w:t xml:space="preserve">keys or data import (PUT KEY or STORE DATA), encryption, decryption, signature generation and verification, [assignment: list of operations] </w:t>
      </w:r>
      <w:r w:rsidRPr="00E2662B">
        <w:t>on</w:t>
      </w:r>
      <w:r w:rsidRPr="00CE49F1">
        <w:rPr>
          <w:b/>
          <w:bCs/>
        </w:rPr>
        <w:t xml:space="preserve"> keys and data </w:t>
      </w:r>
      <w:r w:rsidRPr="00E2662B">
        <w:t>by</w:t>
      </w:r>
      <w:r w:rsidRPr="00CE49F1">
        <w:rPr>
          <w:b/>
          <w:bCs/>
        </w:rPr>
        <w:t xml:space="preserve"> the OPEN or any other SD or Application.</w:t>
      </w:r>
    </w:p>
    <w:p w14:paraId="33242DE8" w14:textId="77777777" w:rsidR="00BF1326" w:rsidRPr="008C3388" w:rsidRDefault="00BF1326" w:rsidP="00DC1372">
      <w:pPr>
        <w:pStyle w:val="Heading3"/>
      </w:pPr>
      <w:bookmarkStart w:id="139" w:name="_Toc103096964"/>
      <w:bookmarkStart w:id="140" w:name="_Toc103096965"/>
      <w:bookmarkStart w:id="141" w:name="_Toc103096966"/>
      <w:bookmarkStart w:id="142" w:name="_Toc103096967"/>
      <w:bookmarkStart w:id="143" w:name="_Toc103096968"/>
      <w:bookmarkStart w:id="144" w:name="_Toc103096969"/>
      <w:bookmarkStart w:id="145" w:name="_Toc103096970"/>
      <w:bookmarkStart w:id="146" w:name="_Toc103096971"/>
      <w:bookmarkStart w:id="147" w:name="_Toc120551312"/>
      <w:bookmarkStart w:id="148" w:name="_Toc178203747"/>
      <w:bookmarkEnd w:id="139"/>
      <w:bookmarkEnd w:id="140"/>
      <w:bookmarkEnd w:id="141"/>
      <w:bookmarkEnd w:id="142"/>
      <w:bookmarkEnd w:id="143"/>
      <w:bookmarkEnd w:id="144"/>
      <w:bookmarkEnd w:id="145"/>
      <w:bookmarkEnd w:id="146"/>
      <w:r w:rsidRPr="00DC1372">
        <w:t>ADELG</w:t>
      </w:r>
      <w:r w:rsidRPr="008C3388">
        <w:t xml:space="preserve"> Security Functional Requirements</w:t>
      </w:r>
      <w:bookmarkEnd w:id="147"/>
      <w:bookmarkEnd w:id="148"/>
    </w:p>
    <w:p w14:paraId="0E01FEEB" w14:textId="77777777" w:rsidR="00BF1326" w:rsidRPr="008C3388" w:rsidRDefault="00BF1326" w:rsidP="00671AC6">
      <w:pPr>
        <w:spacing w:after="342"/>
        <w:ind w:right="-46"/>
        <w:rPr>
          <w:rFonts w:cstheme="minorHAnsi"/>
        </w:rPr>
      </w:pPr>
      <w:r w:rsidRPr="008C3388">
        <w:rPr>
          <w:rFonts w:cstheme="minorHAnsi"/>
        </w:rPr>
        <w:t xml:space="preserve">This group consists of the SFRs related to the deletion of applets and/or packages, enforcing the applet deletion manager (ADEL) policy on security aspects outside the runtime. Deletion is a critical operation and therefore requires specific treatment. This policy is better thought as a frame to be filled by ST implementers. </w:t>
      </w:r>
    </w:p>
    <w:p w14:paraId="7D9D247B"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FDP_ACC.2/ADEL Complete access control </w:t>
      </w:r>
    </w:p>
    <w:p w14:paraId="108D7BD9" w14:textId="3B9A132B" w:rsidR="00BF1326" w:rsidRPr="006943CA" w:rsidRDefault="00BF1326" w:rsidP="003F4E15">
      <w:pPr>
        <w:ind w:left="567" w:right="262" w:hanging="283"/>
        <w:rPr>
          <w:rFonts w:cstheme="minorHAnsi"/>
        </w:rPr>
      </w:pPr>
    </w:p>
    <w:p w14:paraId="1ED4DC5F" w14:textId="7853799F" w:rsidR="00BF1326" w:rsidRPr="008C3388" w:rsidRDefault="00BF1326" w:rsidP="003F4E15">
      <w:pPr>
        <w:ind w:right="262"/>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6716E640" w14:textId="242EC75F" w:rsidR="00BF1326" w:rsidRPr="008C3388" w:rsidRDefault="00BF1326" w:rsidP="006943CA">
      <w:pPr>
        <w:spacing w:after="319" w:line="248" w:lineRule="auto"/>
        <w:ind w:right="1"/>
        <w:rPr>
          <w:rFonts w:cstheme="minorHAnsi"/>
        </w:rPr>
      </w:pPr>
      <w:r w:rsidRPr="008C3388">
        <w:rPr>
          <w:rFonts w:cstheme="minorHAnsi"/>
        </w:rPr>
        <w:t xml:space="preserve"> </w:t>
      </w:r>
    </w:p>
    <w:p w14:paraId="748C18DD"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rPr>
          <w:rFonts w:cstheme="minorHAnsi"/>
          <w:b/>
          <w:bCs/>
        </w:rPr>
      </w:pPr>
      <w:r w:rsidRPr="008C3388">
        <w:rPr>
          <w:rFonts w:cstheme="minorHAnsi"/>
          <w:b/>
          <w:bCs/>
        </w:rPr>
        <w:t xml:space="preserve">FDP_ACF.1/ADEL Security attribute based access control </w:t>
      </w:r>
    </w:p>
    <w:p w14:paraId="3DA2BA8A" w14:textId="01DE1AF6" w:rsidR="00BF1326" w:rsidRPr="006943CA" w:rsidRDefault="00BF1326" w:rsidP="006943CA">
      <w:pPr>
        <w:spacing w:after="319"/>
        <w:ind w:right="1"/>
        <w:rPr>
          <w:rFonts w:cstheme="minorHAnsi"/>
        </w:rPr>
      </w:pPr>
    </w:p>
    <w:p w14:paraId="26DB1B79" w14:textId="77777777" w:rsidR="00BF1326" w:rsidRPr="006943CA" w:rsidRDefault="00BF1326" w:rsidP="006943CA">
      <w:pPr>
        <w:spacing w:after="319" w:line="248" w:lineRule="auto"/>
        <w:ind w:right="1"/>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p>
    <w:p w14:paraId="3EB9B48B" w14:textId="3F4F7C72" w:rsidR="00BF1326" w:rsidRDefault="00BF1326" w:rsidP="006943CA">
      <w:pPr>
        <w:spacing w:after="319" w:line="248" w:lineRule="auto"/>
        <w:ind w:right="1"/>
        <w:rPr>
          <w:rFonts w:cstheme="minorHAnsi"/>
        </w:rPr>
      </w:pPr>
    </w:p>
    <w:p w14:paraId="75500C30" w14:textId="77777777" w:rsidR="00BF1326" w:rsidRPr="008C3388" w:rsidRDefault="00BF1326" w:rsidP="006943CA">
      <w:pPr>
        <w:spacing w:after="319" w:line="248" w:lineRule="auto"/>
        <w:ind w:right="1"/>
        <w:rPr>
          <w:rFonts w:cstheme="minorHAnsi"/>
        </w:rPr>
      </w:pPr>
    </w:p>
    <w:p w14:paraId="1AF08985"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cstheme="minorHAnsi"/>
          <w:b/>
          <w:bCs/>
        </w:rPr>
        <w:t xml:space="preserve">FDP_RIP.1/ADEL Subset residual information protection </w:t>
      </w:r>
    </w:p>
    <w:p w14:paraId="18D8855E" w14:textId="3D784B28" w:rsidR="00BF1326" w:rsidRPr="006943CA" w:rsidRDefault="00BF1326" w:rsidP="003F4E15">
      <w:pPr>
        <w:spacing w:after="11"/>
        <w:ind w:right="262"/>
        <w:rPr>
          <w:rFonts w:cstheme="minorHAnsi"/>
        </w:rPr>
      </w:pPr>
    </w:p>
    <w:p w14:paraId="458116A7" w14:textId="77777777" w:rsidR="00BF1326" w:rsidRPr="008C3388" w:rsidRDefault="00BF1326" w:rsidP="003F4E15">
      <w:pPr>
        <w:spacing w:after="270" w:line="248" w:lineRule="auto"/>
        <w:ind w:right="259"/>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044EE4A8" w14:textId="77777777" w:rsidR="00BF1326" w:rsidRPr="008C3388" w:rsidRDefault="00BF1326" w:rsidP="006943CA">
      <w:pPr>
        <w:spacing w:after="319" w:line="248" w:lineRule="auto"/>
        <w:ind w:right="1"/>
        <w:rPr>
          <w:rFonts w:cstheme="minorHAnsi"/>
        </w:rPr>
      </w:pPr>
    </w:p>
    <w:p w14:paraId="61A6A84B"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cstheme="minorHAnsi"/>
          <w:b/>
          <w:bCs/>
        </w:rPr>
        <w:t xml:space="preserve">FMT_MSA.1/ADEL Management of security attributes </w:t>
      </w:r>
    </w:p>
    <w:p w14:paraId="519325FA" w14:textId="25C25ED4" w:rsidR="00BF1326" w:rsidRPr="006943CA" w:rsidRDefault="00BF1326" w:rsidP="003F4E15">
      <w:pPr>
        <w:spacing w:line="248" w:lineRule="auto"/>
        <w:ind w:right="259"/>
        <w:rPr>
          <w:rFonts w:cstheme="minorHAnsi"/>
        </w:rPr>
      </w:pPr>
    </w:p>
    <w:p w14:paraId="1524D4C5" w14:textId="77777777" w:rsidR="00BF1326" w:rsidRPr="008C3388" w:rsidRDefault="00BF1326" w:rsidP="003F4E15">
      <w:pPr>
        <w:spacing w:line="248" w:lineRule="auto"/>
        <w:ind w:right="259"/>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41034117" w14:textId="77777777" w:rsidR="00BF1326" w:rsidRPr="008C3388" w:rsidRDefault="00BF1326" w:rsidP="006943CA">
      <w:pPr>
        <w:spacing w:after="319" w:line="248" w:lineRule="auto"/>
        <w:ind w:right="1"/>
        <w:rPr>
          <w:rFonts w:cstheme="minorHAnsi"/>
        </w:rPr>
      </w:pPr>
      <w:r w:rsidRPr="008C3388">
        <w:rPr>
          <w:rFonts w:cstheme="minorHAnsi"/>
        </w:rPr>
        <w:t xml:space="preserve"> </w:t>
      </w:r>
    </w:p>
    <w:p w14:paraId="34E4D9AF"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cstheme="minorHAnsi"/>
          <w:b/>
          <w:bCs/>
        </w:rPr>
        <w:t xml:space="preserve">FMT_MSA.3/ADEL Static attribute initialisation </w:t>
      </w:r>
    </w:p>
    <w:p w14:paraId="4A7FEF9B" w14:textId="24B5D116" w:rsidR="00BF1326" w:rsidRPr="006943CA" w:rsidRDefault="00BF1326" w:rsidP="003F4E15">
      <w:pPr>
        <w:spacing w:line="248" w:lineRule="auto"/>
        <w:ind w:right="259"/>
        <w:rPr>
          <w:rFonts w:cstheme="minorHAnsi"/>
        </w:rPr>
      </w:pPr>
    </w:p>
    <w:p w14:paraId="2917EFC4" w14:textId="77777777" w:rsidR="00BF1326" w:rsidRPr="008C3388" w:rsidRDefault="00BF1326" w:rsidP="006943CA">
      <w:pPr>
        <w:spacing w:after="319" w:line="248" w:lineRule="auto"/>
        <w:ind w:right="1"/>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1655FF9B" w14:textId="77777777" w:rsidR="00BF1326" w:rsidRDefault="00BF1326" w:rsidP="006943CA">
      <w:pPr>
        <w:spacing w:after="319" w:line="248" w:lineRule="auto"/>
        <w:ind w:right="1"/>
        <w:rPr>
          <w:rFonts w:cstheme="minorHAnsi"/>
        </w:rPr>
      </w:pPr>
    </w:p>
    <w:p w14:paraId="7C3BA922" w14:textId="77777777" w:rsidR="00BF1326" w:rsidRPr="00F628E3"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F628E3">
        <w:rPr>
          <w:rFonts w:cstheme="minorHAnsi"/>
          <w:b/>
          <w:bCs/>
        </w:rPr>
        <w:t>FMT_SMF.1/ADEL</w:t>
      </w:r>
      <w:r w:rsidRPr="00F628E3">
        <w:rPr>
          <w:rFonts w:cstheme="minorHAnsi"/>
          <w:b/>
          <w:bCs/>
        </w:rPr>
        <w:tab/>
        <w:t xml:space="preserve">Specification of Management Functions </w:t>
      </w:r>
    </w:p>
    <w:p w14:paraId="17D476AA" w14:textId="1DBEA40B" w:rsidR="00BF1326" w:rsidRPr="006943CA" w:rsidRDefault="00BF1326" w:rsidP="006943CA">
      <w:pPr>
        <w:pStyle w:val="Default"/>
        <w:spacing w:after="319"/>
        <w:ind w:right="1"/>
        <w:rPr>
          <w:rFonts w:cstheme="minorHAnsi"/>
          <w:sz w:val="22"/>
          <w:szCs w:val="20"/>
          <w:lang w:val="en-GB"/>
        </w:rPr>
      </w:pPr>
    </w:p>
    <w:p w14:paraId="3A484C7D" w14:textId="763F209C" w:rsidR="006C1761" w:rsidRPr="006943CA" w:rsidRDefault="00BF1326" w:rsidP="006943CA">
      <w:pPr>
        <w:spacing w:after="319" w:line="248" w:lineRule="auto"/>
        <w:ind w:right="1"/>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6943CA">
        <w:rPr>
          <w:rFonts w:cstheme="minorHAnsi"/>
        </w:rPr>
        <w:t xml:space="preserve"> </w:t>
      </w:r>
    </w:p>
    <w:p w14:paraId="3E03C94C"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cstheme="minorHAnsi"/>
          <w:b/>
          <w:bCs/>
        </w:rPr>
        <w:t xml:space="preserve">FMT_SMR.1/ADEL Security roles </w:t>
      </w:r>
    </w:p>
    <w:p w14:paraId="324E369C" w14:textId="01E8DEBD" w:rsidR="00BF1326" w:rsidRPr="006943CA" w:rsidRDefault="00BF1326" w:rsidP="003F4E15">
      <w:pPr>
        <w:ind w:right="262"/>
        <w:rPr>
          <w:rFonts w:cstheme="minorHAnsi"/>
        </w:rPr>
      </w:pPr>
    </w:p>
    <w:p w14:paraId="7D91DBE1" w14:textId="77777777" w:rsidR="00BF1326" w:rsidRPr="008C3388" w:rsidRDefault="00BF1326" w:rsidP="003F4E15">
      <w:pPr>
        <w:ind w:right="262"/>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5FAD4571" w14:textId="77777777" w:rsidR="00BF1326" w:rsidRPr="008C3388" w:rsidRDefault="00BF1326" w:rsidP="006943CA">
      <w:pPr>
        <w:spacing w:after="319" w:line="248" w:lineRule="auto"/>
        <w:ind w:right="1"/>
        <w:rPr>
          <w:rFonts w:cstheme="minorHAnsi"/>
        </w:rPr>
      </w:pPr>
      <w:r w:rsidRPr="008C3388">
        <w:rPr>
          <w:rFonts w:cstheme="minorHAnsi"/>
        </w:rPr>
        <w:t xml:space="preserve"> </w:t>
      </w:r>
    </w:p>
    <w:p w14:paraId="154DDFE3"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cstheme="minorHAnsi"/>
          <w:b/>
          <w:bCs/>
        </w:rPr>
        <w:t xml:space="preserve">FPT_FLS.1/ADEL Failure with preservation of secure state </w:t>
      </w:r>
    </w:p>
    <w:p w14:paraId="6792C727" w14:textId="58B67117" w:rsidR="00BF1326" w:rsidRPr="006943CA" w:rsidRDefault="00BF1326" w:rsidP="006943CA">
      <w:pPr>
        <w:spacing w:after="319"/>
        <w:ind w:right="1"/>
        <w:rPr>
          <w:rFonts w:cstheme="minorHAnsi"/>
        </w:rPr>
      </w:pPr>
    </w:p>
    <w:p w14:paraId="359AC939" w14:textId="616D5A69" w:rsidR="006C1761" w:rsidRPr="008C3388" w:rsidRDefault="00BF1326" w:rsidP="00BF1326">
      <w:pPr>
        <w:spacing w:after="270" w:line="248" w:lineRule="auto"/>
        <w:ind w:right="259"/>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61B1AD46" w14:textId="77777777" w:rsidR="00BF1326" w:rsidRPr="008C3388" w:rsidRDefault="00BF1326" w:rsidP="00DC1372">
      <w:pPr>
        <w:pStyle w:val="Heading3"/>
      </w:pPr>
      <w:bookmarkStart w:id="149" w:name="_Toc120551313"/>
      <w:bookmarkStart w:id="150" w:name="_Toc178203748"/>
      <w:r w:rsidRPr="008C3388">
        <w:t xml:space="preserve">RMIG </w:t>
      </w:r>
      <w:r w:rsidRPr="00DC1372">
        <w:t>Security</w:t>
      </w:r>
      <w:r w:rsidRPr="008C3388">
        <w:t xml:space="preserve"> Functional Requirements</w:t>
      </w:r>
      <w:bookmarkEnd w:id="149"/>
      <w:bookmarkEnd w:id="150"/>
      <w:r w:rsidRPr="008C3388">
        <w:t xml:space="preserve"> </w:t>
      </w:r>
    </w:p>
    <w:p w14:paraId="78513B5B" w14:textId="42E5D622" w:rsidR="00BF1326" w:rsidRPr="008C3388" w:rsidRDefault="00BF1326" w:rsidP="00BF1326">
      <w:pPr>
        <w:rPr>
          <w:rFonts w:cstheme="minorHAnsi"/>
          <w:lang w:eastAsia="en-US"/>
        </w:rPr>
      </w:pPr>
    </w:p>
    <w:p w14:paraId="5F5F0599" w14:textId="77777777" w:rsidR="00BF1326" w:rsidRPr="008C3388" w:rsidRDefault="00BF1326" w:rsidP="00BF1326">
      <w:pPr>
        <w:rPr>
          <w:rFonts w:cstheme="minorHAnsi"/>
          <w:lang w:eastAsia="en-US"/>
        </w:rPr>
      </w:pPr>
      <w:r w:rsidRPr="008C3388">
        <w:rPr>
          <w:rFonts w:cstheme="minorHAnsi"/>
          <w:lang w:eastAsia="en-US"/>
        </w:rPr>
        <w:t>It is assumed the product does not support RMI features. If the product was supporting RMI functionality, the ST writer should include the SFRs from [PP-JC</w:t>
      </w:r>
      <w:r>
        <w:rPr>
          <w:rFonts w:cstheme="minorHAnsi"/>
          <w:lang w:eastAsia="en-US"/>
        </w:rPr>
        <w:t>S</w:t>
      </w:r>
      <w:r w:rsidRPr="008C3388">
        <w:rPr>
          <w:rFonts w:cstheme="minorHAnsi"/>
          <w:lang w:eastAsia="en-US"/>
        </w:rPr>
        <w:t>].</w:t>
      </w:r>
    </w:p>
    <w:p w14:paraId="5B669C04" w14:textId="77777777" w:rsidR="00BF1326" w:rsidRPr="008C3388" w:rsidRDefault="00BF1326" w:rsidP="00BF1326">
      <w:pPr>
        <w:rPr>
          <w:rFonts w:cstheme="minorHAnsi"/>
          <w:lang w:eastAsia="en-US"/>
        </w:rPr>
      </w:pPr>
    </w:p>
    <w:p w14:paraId="0A7C32B4" w14:textId="77777777" w:rsidR="00BF1326" w:rsidRPr="008C3388" w:rsidRDefault="00BF1326" w:rsidP="00DC1372">
      <w:pPr>
        <w:pStyle w:val="Heading3"/>
      </w:pPr>
      <w:bookmarkStart w:id="151" w:name="_Toc120551314"/>
      <w:bookmarkStart w:id="152" w:name="_Toc178203749"/>
      <w:r w:rsidRPr="008C3388">
        <w:rPr>
          <w:sz w:val="22"/>
        </w:rPr>
        <w:t>ODELG</w:t>
      </w:r>
      <w:r w:rsidRPr="008C3388">
        <w:t xml:space="preserve"> Security Functional Requirements</w:t>
      </w:r>
      <w:bookmarkEnd w:id="151"/>
      <w:bookmarkEnd w:id="152"/>
      <w:r w:rsidRPr="008C3388">
        <w:t xml:space="preserve"> </w:t>
      </w:r>
    </w:p>
    <w:p w14:paraId="59B1D06C" w14:textId="477C0E07" w:rsidR="00BF1326" w:rsidRPr="008C3388" w:rsidRDefault="00BF1326" w:rsidP="00BF1326">
      <w:pPr>
        <w:rPr>
          <w:rFonts w:cstheme="minorHAnsi"/>
          <w:lang w:eastAsia="en-US"/>
        </w:rPr>
      </w:pPr>
    </w:p>
    <w:p w14:paraId="15959F72" w14:textId="77777777" w:rsidR="00BF1326" w:rsidRPr="008C3388" w:rsidRDefault="00BF1326" w:rsidP="00BF1326">
      <w:pPr>
        <w:ind w:left="25"/>
        <w:rPr>
          <w:rFonts w:cstheme="minorHAnsi"/>
        </w:rPr>
      </w:pPr>
      <w:r w:rsidRPr="008C3388">
        <w:rPr>
          <w:rFonts w:cstheme="minorHAnsi"/>
        </w:rPr>
        <w:t xml:space="preserve">The following requirements concern the object deletion mechanism. This mechanism is triggered by the applet that owns the deleted objects by invoking a specific API method. </w:t>
      </w:r>
    </w:p>
    <w:p w14:paraId="28129495" w14:textId="77777777" w:rsidR="00BF1326" w:rsidRPr="008C3388" w:rsidRDefault="00BF1326" w:rsidP="00BF1326">
      <w:pPr>
        <w:ind w:left="25"/>
        <w:rPr>
          <w:rFonts w:cstheme="minorHAnsi"/>
        </w:rPr>
      </w:pPr>
    </w:p>
    <w:p w14:paraId="6BDAEC7F"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 xml:space="preserve">FDP_RIP.1/ODEL Subset residual information protection </w:t>
      </w:r>
    </w:p>
    <w:p w14:paraId="48AFB235" w14:textId="6B5FCFFA" w:rsidR="00BF1326" w:rsidRPr="008C3388" w:rsidRDefault="00BF1326" w:rsidP="00BF1326">
      <w:pPr>
        <w:ind w:right="262"/>
        <w:rPr>
          <w:rFonts w:eastAsia="Tahoma" w:cstheme="minorHAnsi"/>
          <w:b/>
        </w:rPr>
      </w:pPr>
    </w:p>
    <w:p w14:paraId="17546EA7" w14:textId="77777777" w:rsidR="00BF1326" w:rsidRPr="008C3388" w:rsidRDefault="00BF1326" w:rsidP="00BF1326">
      <w:pPr>
        <w:spacing w:after="319" w:line="248" w:lineRule="auto"/>
        <w:ind w:right="1"/>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1D25B684"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cstheme="minorHAnsi"/>
          <w:b/>
          <w:bCs/>
        </w:rPr>
        <w:t xml:space="preserve">FPT_FLS.1/ODEL Failure with preservation of secure state </w:t>
      </w:r>
    </w:p>
    <w:p w14:paraId="4AD7A21F" w14:textId="0324F8E0" w:rsidR="00BF1326" w:rsidRPr="008C3388" w:rsidRDefault="00BF1326" w:rsidP="00BF1326">
      <w:pPr>
        <w:ind w:right="262"/>
        <w:rPr>
          <w:rFonts w:eastAsia="Tahoma" w:cstheme="minorHAnsi"/>
          <w:b/>
        </w:rPr>
      </w:pPr>
    </w:p>
    <w:p w14:paraId="252B9C55" w14:textId="3B325CE4" w:rsidR="006C1761" w:rsidRPr="008C3388" w:rsidRDefault="00BF1326" w:rsidP="00BF1326">
      <w:pPr>
        <w:spacing w:after="270" w:line="248" w:lineRule="auto"/>
        <w:ind w:right="2"/>
        <w:rPr>
          <w:rFonts w:cstheme="minorHAnsi"/>
        </w:rPr>
      </w:pPr>
      <w:r w:rsidRPr="00EB7E0C">
        <w:rPr>
          <w:rFonts w:cstheme="minorHAnsi"/>
        </w:rPr>
        <w:t>The definition of this SFR is present in [PP-</w:t>
      </w:r>
      <w:r>
        <w:rPr>
          <w:rFonts w:cstheme="minorHAnsi"/>
        </w:rPr>
        <w:t>JCS</w:t>
      </w:r>
      <w:r w:rsidRPr="00EB7E0C">
        <w:rPr>
          <w:rFonts w:cstheme="minorHAnsi"/>
        </w:rPr>
        <w:t>] and it is unchanged within this ST.</w:t>
      </w:r>
      <w:r w:rsidRPr="008C3388">
        <w:rPr>
          <w:rFonts w:cstheme="minorHAnsi"/>
        </w:rPr>
        <w:t xml:space="preserve"> </w:t>
      </w:r>
    </w:p>
    <w:p w14:paraId="5C5C358E" w14:textId="77777777" w:rsidR="00BF1326" w:rsidRPr="008C3388" w:rsidRDefault="00BF1326" w:rsidP="00DC1372">
      <w:pPr>
        <w:pStyle w:val="Heading3"/>
      </w:pPr>
      <w:bookmarkStart w:id="153" w:name="_Toc120551315"/>
      <w:bookmarkStart w:id="154" w:name="_Toc178203750"/>
      <w:r w:rsidRPr="008C3388">
        <w:t xml:space="preserve">CARG Security </w:t>
      </w:r>
      <w:r w:rsidRPr="00DC1372">
        <w:t>Functional</w:t>
      </w:r>
      <w:r w:rsidRPr="008C3388">
        <w:t xml:space="preserve"> Requirements</w:t>
      </w:r>
      <w:bookmarkEnd w:id="153"/>
      <w:bookmarkEnd w:id="154"/>
    </w:p>
    <w:p w14:paraId="1584EBAF" w14:textId="77777777" w:rsidR="00C27233" w:rsidRDefault="00C27233" w:rsidP="00C27233">
      <w:pPr>
        <w:rPr>
          <w:rFonts w:cstheme="minorHAnsi"/>
          <w:lang w:eastAsia="en-US"/>
        </w:rPr>
      </w:pPr>
    </w:p>
    <w:p w14:paraId="27525B69" w14:textId="77777777" w:rsidR="00C27233" w:rsidRPr="008C3388" w:rsidRDefault="00C27233" w:rsidP="00C27233">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F</w:t>
      </w:r>
      <w:r>
        <w:rPr>
          <w:rFonts w:eastAsia="Tahoma" w:cstheme="minorHAnsi"/>
          <w:b/>
          <w:bCs/>
        </w:rPr>
        <w:t>DP_ROL.1/GP Basic rollback</w:t>
      </w:r>
    </w:p>
    <w:p w14:paraId="1D89A5E3" w14:textId="77777777" w:rsidR="00C27233" w:rsidRDefault="00C27233" w:rsidP="00CE49F1">
      <w:pPr>
        <w:spacing w:after="267"/>
        <w:ind w:right="7"/>
        <w:rPr>
          <w:rFonts w:cstheme="minorHAnsi"/>
        </w:rPr>
      </w:pPr>
      <w:r w:rsidRPr="00EB7E0C">
        <w:rPr>
          <w:rFonts w:cstheme="minorHAnsi"/>
        </w:rPr>
        <w:t>The definition of this SFR is present in [PP-</w:t>
      </w:r>
      <w:r>
        <w:rPr>
          <w:rFonts w:cstheme="minorHAnsi"/>
        </w:rPr>
        <w:t>GP</w:t>
      </w:r>
      <w:r w:rsidRPr="00EB7E0C">
        <w:rPr>
          <w:rFonts w:cstheme="minorHAnsi"/>
        </w:rPr>
        <w:t>] and it is unchanged within this ST.</w:t>
      </w:r>
      <w:r w:rsidRPr="008C3388">
        <w:rPr>
          <w:rFonts w:cstheme="minorHAnsi"/>
        </w:rPr>
        <w:t xml:space="preserve"> </w:t>
      </w:r>
    </w:p>
    <w:p w14:paraId="587F8245" w14:textId="77777777" w:rsidR="00BF1326" w:rsidRPr="008C3388" w:rsidRDefault="00BF1326" w:rsidP="00BF1326">
      <w:pPr>
        <w:rPr>
          <w:rFonts w:cstheme="minorHAnsi"/>
          <w:lang w:eastAsia="en-US"/>
        </w:rPr>
      </w:pPr>
    </w:p>
    <w:p w14:paraId="2EB56A4F" w14:textId="0F5001CF"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eastAsia="Tahoma" w:cstheme="minorHAnsi"/>
          <w:b/>
          <w:bCs/>
        </w:rPr>
        <w:t>FCO_NRO.2/</w:t>
      </w:r>
      <w:r w:rsidR="00C27233">
        <w:rPr>
          <w:rFonts w:eastAsia="Tahoma" w:cstheme="minorHAnsi"/>
          <w:b/>
          <w:bCs/>
        </w:rPr>
        <w:t>GP</w:t>
      </w:r>
      <w:r w:rsidRPr="008C3388">
        <w:rPr>
          <w:rFonts w:eastAsia="Tahoma" w:cstheme="minorHAnsi"/>
          <w:b/>
          <w:bCs/>
        </w:rPr>
        <w:t xml:space="preserve"> Enforced proof of origin </w:t>
      </w:r>
    </w:p>
    <w:p w14:paraId="00BC18FE" w14:textId="4701F29A" w:rsidR="00BF1326" w:rsidRPr="008C3388" w:rsidRDefault="00BF1326" w:rsidP="00BF1326">
      <w:pPr>
        <w:ind w:right="262"/>
        <w:rPr>
          <w:rFonts w:eastAsia="Tahoma" w:cstheme="minorHAnsi"/>
          <w:b/>
        </w:rPr>
      </w:pPr>
    </w:p>
    <w:p w14:paraId="4B1775E8" w14:textId="19EBAF8A" w:rsidR="00BF1326" w:rsidRDefault="00BF1326" w:rsidP="00BF1326">
      <w:pPr>
        <w:spacing w:after="291"/>
        <w:ind w:left="567" w:hanging="283"/>
        <w:rPr>
          <w:rFonts w:cstheme="minorHAnsi"/>
        </w:rPr>
      </w:pPr>
      <w:r w:rsidRPr="008C3388">
        <w:rPr>
          <w:rFonts w:eastAsia="Tahoma" w:cstheme="minorHAnsi"/>
          <w:b/>
        </w:rPr>
        <w:t>FCO_NRO.2.1/</w:t>
      </w:r>
      <w:r w:rsidR="00C27233">
        <w:rPr>
          <w:rFonts w:eastAsia="Tahoma" w:cstheme="minorHAnsi"/>
          <w:b/>
        </w:rPr>
        <w:t>GP</w:t>
      </w:r>
      <w:r w:rsidRPr="008C3388">
        <w:rPr>
          <w:rFonts w:cstheme="minorHAnsi"/>
        </w:rPr>
        <w:t xml:space="preserve"> The TSF shall enforce the generation of evidence of origin for transmitted </w:t>
      </w:r>
      <w:r w:rsidR="00C27233" w:rsidRPr="00CE49F1">
        <w:rPr>
          <w:rFonts w:cstheme="minorHAnsi"/>
          <w:b/>
          <w:bCs/>
        </w:rPr>
        <w:t>assignment: list of information type]</w:t>
      </w:r>
      <w:r w:rsidRPr="008C3388">
        <w:rPr>
          <w:rFonts w:cstheme="minorHAnsi"/>
        </w:rPr>
        <w:t xml:space="preserve"> at all times. </w:t>
      </w:r>
    </w:p>
    <w:p w14:paraId="3F236329" w14:textId="77777777" w:rsidR="00C27233" w:rsidRPr="00CE49F1" w:rsidRDefault="00C27233" w:rsidP="00C27233">
      <w:pPr>
        <w:spacing w:after="291"/>
        <w:ind w:left="567" w:hanging="283"/>
        <w:rPr>
          <w:b/>
          <w:bCs/>
        </w:rPr>
      </w:pPr>
      <w:r w:rsidRPr="00CE49F1">
        <w:rPr>
          <w:b/>
          <w:bCs/>
        </w:rPr>
        <w:t xml:space="preserve">Refinement </w:t>
      </w:r>
    </w:p>
    <w:p w14:paraId="61D7CEC9" w14:textId="4B9FE673" w:rsidR="00C27233" w:rsidRPr="008C3388" w:rsidRDefault="00C27233" w:rsidP="00C27233">
      <w:pPr>
        <w:spacing w:after="291"/>
        <w:ind w:left="567" w:hanging="283"/>
        <w:rPr>
          <w:rFonts w:cstheme="minorHAnsi"/>
        </w:rPr>
      </w:pPr>
      <w:r w:rsidRPr="00CE49F1">
        <w:rPr>
          <w:b/>
          <w:bCs/>
        </w:rPr>
        <w:t>The TSF shall be able to generate an evidence of origin at all times for ‘Executable Load Files, SD/Application data and keys’ received from the off-card entity (originator of transmitted data) that communicates with the card</w:t>
      </w:r>
    </w:p>
    <w:p w14:paraId="5E131082" w14:textId="23738F79" w:rsidR="00BF1326" w:rsidRDefault="00BF1326" w:rsidP="00BF1326">
      <w:pPr>
        <w:spacing w:after="289"/>
        <w:ind w:left="567" w:hanging="425"/>
        <w:rPr>
          <w:rFonts w:cstheme="minorHAnsi"/>
        </w:rPr>
      </w:pPr>
      <w:r w:rsidRPr="008C3388">
        <w:rPr>
          <w:rFonts w:eastAsia="Tahoma" w:cstheme="minorHAnsi"/>
          <w:b/>
        </w:rPr>
        <w:t>FCO_NRO.2.2/</w:t>
      </w:r>
      <w:r w:rsidR="00C27233">
        <w:rPr>
          <w:rFonts w:eastAsia="Tahoma" w:cstheme="minorHAnsi"/>
          <w:b/>
        </w:rPr>
        <w:t xml:space="preserve">GP </w:t>
      </w:r>
      <w:r w:rsidRPr="008C3388">
        <w:rPr>
          <w:rFonts w:cstheme="minorHAnsi"/>
        </w:rPr>
        <w:t xml:space="preserve">The TSF shall be able to relate the </w:t>
      </w:r>
      <w:r w:rsidR="00C27233">
        <w:rPr>
          <w:rFonts w:eastAsia="Tahoma" w:cstheme="minorHAnsi"/>
          <w:b/>
        </w:rPr>
        <w:t>[assignment: list of attributes]</w:t>
      </w:r>
      <w:r w:rsidR="00C27233" w:rsidRPr="008C3388">
        <w:rPr>
          <w:rFonts w:cstheme="minorHAnsi"/>
        </w:rPr>
        <w:t xml:space="preserve"> </w:t>
      </w:r>
      <w:r w:rsidRPr="008C3388">
        <w:rPr>
          <w:rFonts w:cstheme="minorHAnsi"/>
        </w:rPr>
        <w:t xml:space="preserve">of the originator of the information, and the </w:t>
      </w:r>
      <w:r w:rsidR="00C27233">
        <w:rPr>
          <w:rFonts w:eastAsia="Tahoma" w:cstheme="minorHAnsi"/>
          <w:b/>
        </w:rPr>
        <w:t>[assignment: list of information fields]</w:t>
      </w:r>
      <w:r w:rsidR="00C27233" w:rsidRPr="008C3388">
        <w:rPr>
          <w:rFonts w:cstheme="minorHAnsi"/>
        </w:rPr>
        <w:t xml:space="preserve"> </w:t>
      </w:r>
      <w:r w:rsidRPr="008C3388">
        <w:rPr>
          <w:rFonts w:eastAsia="Tahoma" w:cstheme="minorHAnsi"/>
          <w:b/>
        </w:rPr>
        <w:t>in</w:t>
      </w:r>
      <w:r w:rsidRPr="008C3388">
        <w:rPr>
          <w:rFonts w:cstheme="minorHAnsi"/>
        </w:rPr>
        <w:t xml:space="preserve"> the information to which the evidence applies. </w:t>
      </w:r>
    </w:p>
    <w:p w14:paraId="35AC67A1" w14:textId="77777777" w:rsidR="00C27233" w:rsidRPr="00CE49F1" w:rsidRDefault="00C27233" w:rsidP="00C27233">
      <w:pPr>
        <w:spacing w:after="289"/>
        <w:ind w:left="567" w:hanging="425"/>
        <w:rPr>
          <w:rFonts w:eastAsia="Tahoma" w:cstheme="minorHAnsi"/>
          <w:b/>
        </w:rPr>
      </w:pPr>
      <w:r w:rsidRPr="00CE49F1">
        <w:rPr>
          <w:rFonts w:eastAsia="Tahoma" w:cstheme="minorHAnsi"/>
          <w:b/>
        </w:rPr>
        <w:t>Refinement</w:t>
      </w:r>
    </w:p>
    <w:p w14:paraId="321062EE" w14:textId="77777777" w:rsidR="00C27233" w:rsidRPr="00CE49F1" w:rsidRDefault="00C27233" w:rsidP="00C27233">
      <w:pPr>
        <w:spacing w:after="289"/>
        <w:ind w:left="567" w:hanging="425"/>
        <w:rPr>
          <w:rFonts w:cstheme="minorHAnsi"/>
          <w:b/>
        </w:rPr>
      </w:pPr>
      <w:r w:rsidRPr="00CE49F1">
        <w:rPr>
          <w:b/>
        </w:rPr>
        <w:t>The TSF shall be able to load ‘Executable Load Files, SD/Application data and keys’ to the card with associated security attributes (the identity of the originator, the destination) such that the evidence of origin can be verified.</w:t>
      </w:r>
    </w:p>
    <w:p w14:paraId="0DD85975" w14:textId="77777777" w:rsidR="00C27233" w:rsidRPr="008C3388" w:rsidRDefault="00C27233" w:rsidP="00BF1326">
      <w:pPr>
        <w:spacing w:after="289"/>
        <w:ind w:left="567" w:hanging="425"/>
        <w:rPr>
          <w:rFonts w:cstheme="minorHAnsi"/>
        </w:rPr>
      </w:pPr>
    </w:p>
    <w:p w14:paraId="692DD6CF" w14:textId="07904311" w:rsidR="006C1761" w:rsidRPr="008C3388" w:rsidRDefault="00BF1326" w:rsidP="00BF1326">
      <w:pPr>
        <w:spacing w:after="270"/>
        <w:ind w:left="567" w:hanging="425"/>
        <w:rPr>
          <w:rFonts w:cstheme="minorHAnsi"/>
        </w:rPr>
      </w:pPr>
      <w:r w:rsidRPr="008C3388">
        <w:rPr>
          <w:rFonts w:eastAsia="Tahoma" w:cstheme="minorHAnsi"/>
          <w:b/>
        </w:rPr>
        <w:t>FCO_NRO.2.3/</w:t>
      </w:r>
      <w:r w:rsidR="00C27233">
        <w:rPr>
          <w:rFonts w:eastAsia="Tahoma" w:cstheme="minorHAnsi"/>
          <w:b/>
        </w:rPr>
        <w:t>GP</w:t>
      </w:r>
      <w:r w:rsidRPr="008C3388">
        <w:rPr>
          <w:rFonts w:cstheme="minorHAnsi"/>
        </w:rPr>
        <w:t xml:space="preserve"> The TSF shall provide a capability to verify the evidence of origin of information to </w:t>
      </w:r>
      <w:r w:rsidR="00C27233">
        <w:rPr>
          <w:rFonts w:eastAsia="Tahoma" w:cstheme="minorHAnsi"/>
          <w:b/>
        </w:rPr>
        <w:t>the off-card ent</w:t>
      </w:r>
      <w:r w:rsidR="00C27233" w:rsidRPr="004B2F43">
        <w:rPr>
          <w:rFonts w:eastAsia="Tahoma" w:cstheme="minorHAnsi"/>
          <w:b/>
        </w:rPr>
        <w:t>ity</w:t>
      </w:r>
      <w:r w:rsidR="00C27233" w:rsidRPr="00CE49F1">
        <w:rPr>
          <w:b/>
        </w:rPr>
        <w:t xml:space="preserve"> (recipient of the evidence of origin) who requested that verification</w:t>
      </w:r>
      <w:r w:rsidR="00C27233" w:rsidRPr="008C3388">
        <w:rPr>
          <w:rFonts w:cstheme="minorHAnsi"/>
        </w:rPr>
        <w:t xml:space="preserve"> </w:t>
      </w:r>
      <w:r w:rsidRPr="008C3388">
        <w:rPr>
          <w:rFonts w:cstheme="minorHAnsi"/>
        </w:rPr>
        <w:t xml:space="preserve">given </w:t>
      </w:r>
      <w:r w:rsidRPr="008C3388">
        <w:rPr>
          <w:rFonts w:eastAsia="Tahoma" w:cstheme="minorHAnsi"/>
          <w:b/>
        </w:rPr>
        <w:t>[assignment:</w:t>
      </w:r>
      <w:r w:rsidRPr="008C3388">
        <w:rPr>
          <w:rFonts w:cstheme="minorHAnsi"/>
        </w:rPr>
        <w:t xml:space="preserve"> </w:t>
      </w:r>
      <w:r w:rsidRPr="008C3388">
        <w:rPr>
          <w:rFonts w:eastAsia="Tahoma" w:cstheme="minorHAnsi"/>
          <w:b/>
        </w:rPr>
        <w:t>limitations</w:t>
      </w:r>
      <w:r w:rsidRPr="008C3388">
        <w:rPr>
          <w:rFonts w:cstheme="minorHAnsi"/>
        </w:rPr>
        <w:t xml:space="preserve"> </w:t>
      </w:r>
      <w:r w:rsidRPr="008C3388">
        <w:rPr>
          <w:rFonts w:eastAsia="Tahoma" w:cstheme="minorHAnsi"/>
          <w:b/>
        </w:rPr>
        <w:t>on</w:t>
      </w:r>
      <w:r w:rsidRPr="008C3388">
        <w:rPr>
          <w:rFonts w:cstheme="minorHAnsi"/>
        </w:rPr>
        <w:t xml:space="preserve"> </w:t>
      </w:r>
      <w:r w:rsidRPr="008C3388">
        <w:rPr>
          <w:rFonts w:eastAsia="Tahoma" w:cstheme="minorHAnsi"/>
          <w:b/>
        </w:rPr>
        <w:t>the</w:t>
      </w:r>
      <w:r w:rsidRPr="008C3388">
        <w:rPr>
          <w:rFonts w:cstheme="minorHAnsi"/>
        </w:rPr>
        <w:t xml:space="preserve"> </w:t>
      </w:r>
      <w:r w:rsidRPr="008C3388">
        <w:rPr>
          <w:rFonts w:eastAsia="Tahoma" w:cstheme="minorHAnsi"/>
          <w:b/>
        </w:rPr>
        <w:t>evidence</w:t>
      </w:r>
      <w:r w:rsidRPr="008C3388">
        <w:rPr>
          <w:rFonts w:cstheme="minorHAnsi"/>
        </w:rPr>
        <w:t xml:space="preserve"> </w:t>
      </w:r>
      <w:r w:rsidRPr="008C3388">
        <w:rPr>
          <w:rFonts w:eastAsia="Tahoma" w:cstheme="minorHAnsi"/>
          <w:b/>
        </w:rPr>
        <w:t>of</w:t>
      </w:r>
      <w:r w:rsidRPr="008C3388">
        <w:rPr>
          <w:rFonts w:cstheme="minorHAnsi"/>
        </w:rPr>
        <w:t xml:space="preserve"> </w:t>
      </w:r>
      <w:r w:rsidRPr="008C3388">
        <w:rPr>
          <w:rFonts w:eastAsia="Tahoma" w:cstheme="minorHAnsi"/>
          <w:b/>
        </w:rPr>
        <w:t>origin]</w:t>
      </w:r>
      <w:r w:rsidRPr="008C3388">
        <w:rPr>
          <w:rFonts w:cstheme="minorHAnsi"/>
        </w:rPr>
        <w:t xml:space="preserve">. </w:t>
      </w:r>
    </w:p>
    <w:p w14:paraId="658FEEB1" w14:textId="77777777" w:rsidR="00BF1326" w:rsidRDefault="00BF1326" w:rsidP="00BF1326">
      <w:pPr>
        <w:rPr>
          <w:rFonts w:eastAsiaTheme="majorEastAsia" w:cstheme="minorHAnsi"/>
          <w:b/>
          <w:bCs/>
          <w:color w:val="000000" w:themeColor="text1"/>
          <w:lang w:eastAsia="en-US"/>
        </w:rPr>
      </w:pPr>
      <w:r>
        <w:rPr>
          <w:rFonts w:cstheme="minorHAnsi"/>
        </w:rPr>
        <w:br w:type="page"/>
      </w:r>
    </w:p>
    <w:p w14:paraId="5DC4FBD4" w14:textId="77777777" w:rsidR="00BF1326" w:rsidRDefault="00BF1326" w:rsidP="00DC1372">
      <w:pPr>
        <w:pStyle w:val="Heading3"/>
      </w:pPr>
      <w:bookmarkStart w:id="155" w:name="_Toc120551316"/>
      <w:bookmarkStart w:id="156" w:name="_Toc178203751"/>
      <w:r>
        <w:t>Card Content Management</w:t>
      </w:r>
      <w:r w:rsidRPr="008C3388">
        <w:t xml:space="preserve"> </w:t>
      </w:r>
      <w:r w:rsidRPr="00DC1372">
        <w:t>Security</w:t>
      </w:r>
      <w:r w:rsidRPr="008C3388">
        <w:t xml:space="preserve"> Functional requirements</w:t>
      </w:r>
      <w:bookmarkEnd w:id="155"/>
      <w:bookmarkEnd w:id="156"/>
    </w:p>
    <w:p w14:paraId="68FDD3B2" w14:textId="77777777" w:rsidR="00BF1326" w:rsidRDefault="00BF1326" w:rsidP="00BF1326">
      <w:pPr>
        <w:rPr>
          <w:rFonts w:cstheme="minorHAnsi"/>
          <w:color w:val="000000" w:themeColor="text1"/>
        </w:rPr>
      </w:pPr>
      <w:r>
        <w:rPr>
          <w:rFonts w:cstheme="minorHAnsi"/>
          <w:color w:val="000000" w:themeColor="text1"/>
        </w:rPr>
        <w:t>[</w:t>
      </w:r>
    </w:p>
    <w:p w14:paraId="6CAF5224" w14:textId="77777777" w:rsidR="00BF1326" w:rsidRDefault="00BF1326" w:rsidP="00BF1326">
      <w:pPr>
        <w:ind w:left="708"/>
        <w:rPr>
          <w:rFonts w:cstheme="minorHAnsi"/>
          <w:color w:val="000000" w:themeColor="text1"/>
        </w:rPr>
      </w:pPr>
      <w:r w:rsidRPr="00653FE6">
        <w:rPr>
          <w:rFonts w:cstheme="minorHAnsi"/>
          <w:color w:val="000000" w:themeColor="text1"/>
        </w:rPr>
        <w:t>Guide</w:t>
      </w:r>
      <w:r>
        <w:rPr>
          <w:rFonts w:cstheme="minorHAnsi"/>
          <w:color w:val="000000" w:themeColor="text1"/>
        </w:rPr>
        <w:t>line to be deleted by ST writer</w:t>
      </w:r>
    </w:p>
    <w:p w14:paraId="772F6F9D" w14:textId="7A2C0D1D" w:rsidR="00C27233" w:rsidRDefault="00C27233" w:rsidP="00CE49F1">
      <w:pPr>
        <w:rPr>
          <w:rFonts w:cstheme="minorHAnsi"/>
          <w:color w:val="000000" w:themeColor="text1"/>
        </w:rPr>
      </w:pPr>
      <w:r>
        <w:rPr>
          <w:rFonts w:cstheme="minorHAnsi"/>
          <w:color w:val="000000" w:themeColor="text1"/>
        </w:rPr>
        <w:t>]</w:t>
      </w:r>
    </w:p>
    <w:p w14:paraId="1CEF204C" w14:textId="77777777" w:rsidR="00BF1326" w:rsidRDefault="00BF1326" w:rsidP="00BF1326">
      <w:pPr>
        <w:ind w:left="708"/>
        <w:rPr>
          <w:rFonts w:cstheme="minorHAnsi"/>
          <w:color w:val="000000" w:themeColor="text1"/>
        </w:rPr>
      </w:pPr>
    </w:p>
    <w:p w14:paraId="7E6B3692" w14:textId="27C251F2" w:rsidR="006C1761" w:rsidRDefault="00BF1326" w:rsidP="00671AC6">
      <w:r>
        <w:t>The ST writer can decide to use another selection of these SFRs to cover the Security objectives of the TOE.</w:t>
      </w:r>
    </w:p>
    <w:p w14:paraId="617167E6" w14:textId="77777777" w:rsidR="006A2272" w:rsidRDefault="006A2272" w:rsidP="00671AC6"/>
    <w:p w14:paraId="4FC5C098" w14:textId="122C5E7E" w:rsidR="006A2272" w:rsidRPr="00432641" w:rsidRDefault="006A2272" w:rsidP="00671AC6">
      <w:pPr>
        <w:rPr>
          <w:rFonts w:cstheme="minorHAnsi"/>
          <w:color w:val="000000" w:themeColor="text1"/>
        </w:rPr>
      </w:pPr>
      <w:r>
        <w:t>]</w:t>
      </w:r>
    </w:p>
    <w:p w14:paraId="2B40FA25" w14:textId="77777777" w:rsidR="00BF1326" w:rsidRPr="00B71C96" w:rsidRDefault="00BF1326" w:rsidP="00BF1326">
      <w:pPr>
        <w:ind w:left="1416"/>
        <w:rPr>
          <w:rFonts w:cstheme="minorHAnsi"/>
        </w:rPr>
      </w:pPr>
    </w:p>
    <w:p w14:paraId="2F302CBE"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cstheme="minorHAnsi"/>
          <w:b/>
          <w:bCs/>
        </w:rPr>
        <w:t xml:space="preserve">FIA_AFL.1/GP Authentication failure handling </w:t>
      </w:r>
    </w:p>
    <w:p w14:paraId="66314A4A" w14:textId="27997BC1" w:rsidR="00BF1326" w:rsidRPr="008C3388" w:rsidRDefault="00BF1326" w:rsidP="00BF1326">
      <w:pPr>
        <w:ind w:right="45"/>
        <w:rPr>
          <w:rFonts w:eastAsia="Arial" w:cstheme="minorHAnsi"/>
          <w:b/>
        </w:rPr>
      </w:pPr>
    </w:p>
    <w:p w14:paraId="0BFBEDD9" w14:textId="77777777" w:rsidR="00BF1326" w:rsidRPr="008C3388" w:rsidRDefault="00BF1326" w:rsidP="00BF1326">
      <w:pPr>
        <w:spacing w:after="291"/>
        <w:ind w:left="293" w:hanging="288"/>
        <w:rPr>
          <w:rFonts w:cstheme="minorHAnsi"/>
        </w:rPr>
      </w:pPr>
      <w:r w:rsidRPr="008C3388">
        <w:rPr>
          <w:rFonts w:eastAsia="Arial" w:cstheme="minorHAnsi"/>
          <w:b/>
        </w:rPr>
        <w:t>FIA_AFL.1.1/GP</w:t>
      </w:r>
      <w:r w:rsidRPr="008C3388">
        <w:rPr>
          <w:rFonts w:cstheme="minorHAnsi"/>
        </w:rPr>
        <w:t xml:space="preserve"> The TSF shall detect when </w:t>
      </w:r>
      <w:r w:rsidRPr="008C3388">
        <w:rPr>
          <w:rFonts w:eastAsia="Arial" w:cstheme="minorHAnsi"/>
          <w:b/>
        </w:rPr>
        <w:t>[selection: [assignment: positive integer number], an administrator configurable positive integer within [assignment: range of acceptable values]]</w:t>
      </w:r>
      <w:r w:rsidRPr="008C3388">
        <w:rPr>
          <w:rFonts w:cstheme="minorHAnsi"/>
        </w:rPr>
        <w:t xml:space="preserve"> unsuccessful authentication attempts occur related to </w:t>
      </w:r>
      <w:r w:rsidRPr="008C3388">
        <w:rPr>
          <w:rFonts w:eastAsia="Arial" w:cstheme="minorHAnsi"/>
          <w:b/>
        </w:rPr>
        <w:t>the authentication of the origin of a card management operation command</w:t>
      </w:r>
      <w:r w:rsidRPr="008C3388">
        <w:rPr>
          <w:rFonts w:cstheme="minorHAnsi"/>
        </w:rPr>
        <w:t xml:space="preserve">. </w:t>
      </w:r>
    </w:p>
    <w:p w14:paraId="5AE06610" w14:textId="77777777" w:rsidR="00BF1326" w:rsidRDefault="00BF1326" w:rsidP="00BF1326">
      <w:pPr>
        <w:spacing w:after="511"/>
        <w:ind w:left="279" w:right="45" w:hanging="288"/>
        <w:rPr>
          <w:rFonts w:cstheme="minorHAnsi"/>
        </w:rPr>
      </w:pPr>
      <w:r w:rsidRPr="008C3388">
        <w:rPr>
          <w:rFonts w:eastAsia="Arial" w:cstheme="minorHAnsi"/>
          <w:b/>
        </w:rPr>
        <w:t>FIA_AFL.1.2/GP</w:t>
      </w:r>
      <w:r w:rsidRPr="008C3388">
        <w:rPr>
          <w:rFonts w:cstheme="minorHAnsi"/>
        </w:rPr>
        <w:t xml:space="preserve"> When the defined number of unsuccessful authentication attempts has been </w:t>
      </w:r>
      <w:r w:rsidRPr="008C3388">
        <w:rPr>
          <w:rFonts w:eastAsia="Arial" w:cstheme="minorHAnsi"/>
          <w:b/>
        </w:rPr>
        <w:t>met or surpassed</w:t>
      </w:r>
      <w:r w:rsidRPr="008C3388">
        <w:rPr>
          <w:rFonts w:cstheme="minorHAnsi"/>
        </w:rPr>
        <w:t xml:space="preserve">, the TSF shall </w:t>
      </w:r>
      <w:r w:rsidRPr="008C3388">
        <w:rPr>
          <w:rFonts w:eastAsia="Arial" w:cstheme="minorHAnsi"/>
          <w:b/>
        </w:rPr>
        <w:t>close the Secure Channel</w:t>
      </w:r>
      <w:r w:rsidRPr="008C3388">
        <w:rPr>
          <w:rFonts w:cstheme="minorHAnsi"/>
        </w:rPr>
        <w:t xml:space="preserve">. </w:t>
      </w:r>
    </w:p>
    <w:p w14:paraId="6DB8518C" w14:textId="5F5D8C36" w:rsidR="00BF1326" w:rsidRPr="008C3388" w:rsidRDefault="00BF1326" w:rsidP="00BF1326">
      <w:pPr>
        <w:spacing w:after="511"/>
        <w:ind w:left="279" w:right="45" w:hanging="288"/>
        <w:rPr>
          <w:rFonts w:cstheme="minorHAnsi"/>
        </w:rPr>
      </w:pPr>
    </w:p>
    <w:p w14:paraId="531D4A9D"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cstheme="minorHAnsi"/>
          <w:b/>
          <w:bCs/>
        </w:rPr>
        <w:t xml:space="preserve">FIA_UAU.1/GP Timing of authentication </w:t>
      </w:r>
    </w:p>
    <w:p w14:paraId="25C45276" w14:textId="3B90F7A5" w:rsidR="00BF1326" w:rsidRPr="006943CA" w:rsidRDefault="00BF1326" w:rsidP="006943CA">
      <w:pPr>
        <w:spacing w:after="291"/>
        <w:ind w:left="293"/>
        <w:rPr>
          <w:rFonts w:cstheme="minorHAnsi"/>
        </w:rPr>
      </w:pPr>
    </w:p>
    <w:p w14:paraId="779C4225" w14:textId="77777777" w:rsidR="00BF1326" w:rsidRPr="008C3388" w:rsidRDefault="00BF1326" w:rsidP="006943CA">
      <w:pPr>
        <w:spacing w:after="291"/>
        <w:ind w:left="293" w:hanging="288"/>
        <w:rPr>
          <w:rFonts w:cstheme="minorHAnsi"/>
        </w:rPr>
      </w:pPr>
      <w:r w:rsidRPr="00EB7E0C">
        <w:rPr>
          <w:rFonts w:cstheme="minorHAnsi"/>
        </w:rPr>
        <w:t>The definition of this SFR is present in [PP-</w:t>
      </w:r>
      <w:r>
        <w:rPr>
          <w:rFonts w:cstheme="minorHAnsi"/>
        </w:rPr>
        <w:t>GP</w:t>
      </w:r>
      <w:r w:rsidRPr="00EB7E0C">
        <w:rPr>
          <w:rFonts w:cstheme="minorHAnsi"/>
        </w:rPr>
        <w:t>] and it is unchanged within this ST.</w:t>
      </w:r>
      <w:r w:rsidRPr="008C3388">
        <w:rPr>
          <w:rFonts w:cstheme="minorHAnsi"/>
        </w:rPr>
        <w:t xml:space="preserve"> </w:t>
      </w:r>
    </w:p>
    <w:p w14:paraId="40A27802"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cstheme="minorHAnsi"/>
          <w:b/>
          <w:bCs/>
        </w:rPr>
        <w:t xml:space="preserve">FIA_UAU.4/GP Single-use authentication mechanisms </w:t>
      </w:r>
    </w:p>
    <w:p w14:paraId="33E2B43A" w14:textId="69AF588D" w:rsidR="00BF1326" w:rsidRPr="008C3388" w:rsidRDefault="00BF1326" w:rsidP="00BF1326">
      <w:pPr>
        <w:ind w:right="45"/>
        <w:rPr>
          <w:rFonts w:eastAsia="Arial" w:cstheme="minorHAnsi"/>
          <w:b/>
        </w:rPr>
      </w:pPr>
    </w:p>
    <w:p w14:paraId="1B28E432" w14:textId="77777777" w:rsidR="00BF1326" w:rsidRPr="008C3388" w:rsidRDefault="00BF1326" w:rsidP="00BF1326">
      <w:pPr>
        <w:spacing w:after="291"/>
        <w:ind w:left="293" w:hanging="288"/>
        <w:rPr>
          <w:rFonts w:cstheme="minorHAnsi"/>
        </w:rPr>
      </w:pPr>
      <w:r w:rsidRPr="00EB7E0C">
        <w:rPr>
          <w:rFonts w:cstheme="minorHAnsi"/>
        </w:rPr>
        <w:t>The definition of this SFR is present in [PP-</w:t>
      </w:r>
      <w:r>
        <w:rPr>
          <w:rFonts w:cstheme="minorHAnsi"/>
        </w:rPr>
        <w:t>GP</w:t>
      </w:r>
      <w:r w:rsidRPr="00EB7E0C">
        <w:rPr>
          <w:rFonts w:cstheme="minorHAnsi"/>
        </w:rPr>
        <w:t>] and it is unchanged within this ST.</w:t>
      </w:r>
      <w:r w:rsidRPr="008C3388">
        <w:rPr>
          <w:rFonts w:cstheme="minorHAnsi"/>
        </w:rPr>
        <w:t xml:space="preserve"> </w:t>
      </w:r>
    </w:p>
    <w:p w14:paraId="0AC724D0"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cstheme="minorHAnsi"/>
          <w:b/>
          <w:bCs/>
        </w:rPr>
        <w:t xml:space="preserve">FDP_UIT.1/GP Basic data exchange integrity </w:t>
      </w:r>
    </w:p>
    <w:p w14:paraId="14DC0074" w14:textId="2AC5F5EE" w:rsidR="00BF1326" w:rsidRPr="008C3388" w:rsidRDefault="00BF1326" w:rsidP="00BF1326">
      <w:pPr>
        <w:ind w:right="45"/>
        <w:rPr>
          <w:rFonts w:eastAsia="Arial" w:cstheme="minorHAnsi"/>
          <w:b/>
        </w:rPr>
      </w:pPr>
    </w:p>
    <w:p w14:paraId="570A2127" w14:textId="77777777" w:rsidR="00BF1326" w:rsidRPr="008C3388" w:rsidRDefault="00BF1326" w:rsidP="00BF1326">
      <w:pPr>
        <w:spacing w:after="291"/>
        <w:ind w:left="293" w:hanging="288"/>
        <w:rPr>
          <w:rFonts w:cstheme="minorHAnsi"/>
        </w:rPr>
      </w:pPr>
      <w:r w:rsidRPr="008C3388">
        <w:rPr>
          <w:rFonts w:eastAsia="Arial" w:cstheme="minorHAnsi"/>
          <w:b/>
        </w:rPr>
        <w:t>FDP_UIT.1.1/GP</w:t>
      </w:r>
      <w:r w:rsidRPr="008C3388">
        <w:rPr>
          <w:rFonts w:cstheme="minorHAnsi"/>
        </w:rPr>
        <w:t xml:space="preserve"> The TSF shall enforce the </w:t>
      </w:r>
      <w:r w:rsidRPr="008C3388">
        <w:rPr>
          <w:rFonts w:eastAsia="Arial" w:cstheme="minorHAnsi"/>
          <w:b/>
        </w:rPr>
        <w:t>ELF Loading information flow control SFP and Data &amp; Key Loading information flow control SFP</w:t>
      </w:r>
      <w:r w:rsidRPr="008C3388">
        <w:rPr>
          <w:rFonts w:cstheme="minorHAnsi"/>
        </w:rPr>
        <w:t xml:space="preserve"> to </w:t>
      </w:r>
      <w:r w:rsidRPr="008C3388">
        <w:rPr>
          <w:rFonts w:eastAsia="Arial" w:cstheme="minorHAnsi"/>
          <w:b/>
        </w:rPr>
        <w:t xml:space="preserve">[selection: transmit, receive] </w:t>
      </w:r>
      <w:r w:rsidRPr="008C3388">
        <w:rPr>
          <w:rFonts w:cstheme="minorHAnsi"/>
        </w:rPr>
        <w:t xml:space="preserve">user data in a manner protected from </w:t>
      </w:r>
      <w:r w:rsidRPr="008C3388">
        <w:rPr>
          <w:rFonts w:eastAsia="Arial" w:cstheme="minorHAnsi"/>
          <w:b/>
        </w:rPr>
        <w:t>modification, deletion, insertion, replay</w:t>
      </w:r>
      <w:r w:rsidRPr="008C3388">
        <w:rPr>
          <w:rFonts w:cstheme="minorHAnsi"/>
        </w:rPr>
        <w:t xml:space="preserve"> errors. </w:t>
      </w:r>
    </w:p>
    <w:p w14:paraId="3AA6CC28" w14:textId="77777777" w:rsidR="00BF1326" w:rsidRPr="008C3388" w:rsidRDefault="00BF1326" w:rsidP="00BF1326">
      <w:pPr>
        <w:spacing w:after="371"/>
        <w:ind w:left="279" w:right="45" w:hanging="288"/>
        <w:rPr>
          <w:rFonts w:cstheme="minorHAnsi"/>
        </w:rPr>
      </w:pPr>
      <w:r w:rsidRPr="008C3388">
        <w:rPr>
          <w:rFonts w:eastAsia="Arial" w:cstheme="minorHAnsi"/>
          <w:b/>
        </w:rPr>
        <w:t>FDP_UIT.1.2/GP</w:t>
      </w:r>
      <w:r w:rsidRPr="008C3388">
        <w:rPr>
          <w:rFonts w:cstheme="minorHAnsi"/>
        </w:rPr>
        <w:t xml:space="preserve"> The TSF shall be able to determine on receipt of user data, whether</w:t>
      </w:r>
      <w:r w:rsidRPr="008C3388">
        <w:rPr>
          <w:rFonts w:eastAsia="Arial" w:cstheme="minorHAnsi"/>
          <w:b/>
        </w:rPr>
        <w:t xml:space="preserve"> modification, deletion, insertion, replay</w:t>
      </w:r>
      <w:r w:rsidRPr="008C3388">
        <w:rPr>
          <w:rFonts w:cstheme="minorHAnsi"/>
        </w:rPr>
        <w:t xml:space="preserve"> has occurred. </w:t>
      </w:r>
    </w:p>
    <w:p w14:paraId="2BF2DF18" w14:textId="77777777" w:rsidR="00BF1326" w:rsidRPr="008C3388" w:rsidRDefault="00BF1326" w:rsidP="00BF1326">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EECE1" w:themeFill="background2"/>
        <w:rPr>
          <w:rFonts w:cstheme="minorHAnsi"/>
          <w:b/>
          <w:bCs/>
        </w:rPr>
      </w:pPr>
      <w:r w:rsidRPr="008C3388">
        <w:rPr>
          <w:rFonts w:cstheme="minorHAnsi"/>
          <w:b/>
          <w:bCs/>
        </w:rPr>
        <w:t xml:space="preserve">FDP_UCT.1/GP Basic data exchange confidentiality </w:t>
      </w:r>
    </w:p>
    <w:p w14:paraId="1F6556EA" w14:textId="1952250E" w:rsidR="00BF1326" w:rsidRPr="008C3388" w:rsidRDefault="00BF1326" w:rsidP="00BF1326">
      <w:pPr>
        <w:ind w:right="45"/>
        <w:rPr>
          <w:rFonts w:eastAsia="Arial" w:cstheme="minorHAnsi"/>
          <w:b/>
        </w:rPr>
      </w:pPr>
    </w:p>
    <w:p w14:paraId="14D40B0B" w14:textId="75E1EC68" w:rsidR="00942F6D" w:rsidRDefault="00BF1326" w:rsidP="00942F6D">
      <w:pPr>
        <w:spacing w:after="371"/>
        <w:ind w:left="293" w:hanging="288"/>
        <w:rPr>
          <w:rFonts w:cstheme="minorHAnsi"/>
        </w:rPr>
      </w:pPr>
      <w:r w:rsidRPr="008C3388">
        <w:rPr>
          <w:rFonts w:eastAsia="Arial" w:cstheme="minorHAnsi"/>
          <w:b/>
        </w:rPr>
        <w:t>FDP_UCT.1.1/GP</w:t>
      </w:r>
      <w:r w:rsidRPr="008C3388">
        <w:rPr>
          <w:rFonts w:cstheme="minorHAnsi"/>
        </w:rPr>
        <w:t xml:space="preserve"> The TSF shall enforce the </w:t>
      </w:r>
      <w:r w:rsidRPr="008C3388">
        <w:rPr>
          <w:rFonts w:eastAsia="Arial" w:cstheme="minorHAnsi"/>
          <w:b/>
        </w:rPr>
        <w:t>ELF Loading information flow control SFP and Data &amp; Key Loading information flow control SFP</w:t>
      </w:r>
      <w:r w:rsidRPr="008C3388">
        <w:rPr>
          <w:rFonts w:cstheme="minorHAnsi"/>
        </w:rPr>
        <w:t xml:space="preserve"> to </w:t>
      </w:r>
      <w:r w:rsidRPr="008C3388">
        <w:rPr>
          <w:rFonts w:eastAsia="Arial" w:cstheme="minorHAnsi"/>
          <w:b/>
        </w:rPr>
        <w:t xml:space="preserve">[selection: transmit, receive] </w:t>
      </w:r>
      <w:r w:rsidRPr="008C3388">
        <w:rPr>
          <w:rFonts w:cstheme="minorHAnsi"/>
        </w:rPr>
        <w:t xml:space="preserve">user data in a manner protected from unauthorised disclosure. </w:t>
      </w:r>
    </w:p>
    <w:p w14:paraId="25B84F7B" w14:textId="77777777" w:rsidR="00942F6D" w:rsidRPr="00A47601" w:rsidRDefault="00942F6D" w:rsidP="00942F6D">
      <w:pPr>
        <w:pBdr>
          <w:top w:val="single" w:sz="4" w:space="1" w:color="auto"/>
          <w:left w:val="single" w:sz="4" w:space="4" w:color="auto"/>
          <w:bottom w:val="single" w:sz="4" w:space="1" w:color="auto"/>
          <w:right w:val="single" w:sz="4" w:space="4" w:color="auto"/>
        </w:pBdr>
        <w:shd w:val="clear" w:color="auto" w:fill="EEECE1" w:themeFill="background2"/>
        <w:spacing w:after="371"/>
        <w:ind w:left="293" w:hanging="288"/>
        <w:rPr>
          <w:rFonts w:cstheme="minorHAnsi"/>
          <w:b/>
          <w:bCs/>
        </w:rPr>
      </w:pPr>
      <w:r w:rsidRPr="00A47601">
        <w:rPr>
          <w:rFonts w:cstheme="minorHAnsi"/>
          <w:b/>
          <w:bCs/>
        </w:rPr>
        <w:t>FDP_IFC.2/GP-ELF Complete information flow control</w:t>
      </w:r>
    </w:p>
    <w:p w14:paraId="2ACDFB26" w14:textId="77777777" w:rsidR="00942F6D" w:rsidRDefault="00942F6D" w:rsidP="00942F6D">
      <w:pPr>
        <w:spacing w:after="371"/>
        <w:ind w:left="293" w:hanging="288"/>
      </w:pPr>
      <w:r>
        <w:t xml:space="preserve"> </w:t>
      </w:r>
      <w:r w:rsidRPr="00A47601">
        <w:rPr>
          <w:b/>
          <w:bCs/>
        </w:rPr>
        <w:t>FDP_IFC.2.1/GP-ELF</w:t>
      </w:r>
      <w:r>
        <w:t xml:space="preserve"> The TSF shall enforce the </w:t>
      </w:r>
      <w:r w:rsidRPr="00A47601">
        <w:rPr>
          <w:b/>
          <w:bCs/>
        </w:rPr>
        <w:t>ELF Loading information flow control SFP</w:t>
      </w:r>
      <w:r>
        <w:t xml:space="preserve"> on</w:t>
      </w:r>
    </w:p>
    <w:p w14:paraId="3B28B600" w14:textId="77777777" w:rsidR="00942F6D" w:rsidRPr="00A47601" w:rsidRDefault="00942F6D" w:rsidP="00860D39">
      <w:pPr>
        <w:pStyle w:val="ListParagraph"/>
        <w:numPr>
          <w:ilvl w:val="0"/>
          <w:numId w:val="24"/>
        </w:numPr>
        <w:spacing w:after="371"/>
        <w:rPr>
          <w:rFonts w:cstheme="minorHAnsi"/>
          <w:b/>
          <w:bCs/>
        </w:rPr>
      </w:pPr>
      <w:r w:rsidRPr="00A47601">
        <w:rPr>
          <w:b/>
          <w:bCs/>
        </w:rPr>
        <w:t>Subjects: S.SD, S.CAD, S.OPEN</w:t>
      </w:r>
    </w:p>
    <w:p w14:paraId="23DAE5A2" w14:textId="77777777" w:rsidR="00942F6D" w:rsidRPr="00A47601" w:rsidRDefault="00942F6D" w:rsidP="00860D39">
      <w:pPr>
        <w:pStyle w:val="ListParagraph"/>
        <w:numPr>
          <w:ilvl w:val="0"/>
          <w:numId w:val="24"/>
        </w:numPr>
        <w:spacing w:after="371"/>
        <w:rPr>
          <w:rFonts w:cstheme="minorHAnsi"/>
          <w:b/>
          <w:bCs/>
        </w:rPr>
      </w:pPr>
      <w:r w:rsidRPr="00A47601">
        <w:rPr>
          <w:b/>
          <w:bCs/>
        </w:rPr>
        <w:t xml:space="preserve">Information: APDU commands INSTALL and LOAD, GlobalPlatform APIs for loading and installing ELF </w:t>
      </w:r>
    </w:p>
    <w:p w14:paraId="1FA84435" w14:textId="77777777" w:rsidR="00942F6D" w:rsidRPr="00A47601" w:rsidRDefault="00942F6D" w:rsidP="00942F6D">
      <w:pPr>
        <w:spacing w:after="371"/>
        <w:ind w:left="360"/>
      </w:pPr>
      <w:r w:rsidRPr="00D73AB8">
        <w:t xml:space="preserve">and all operations that cause that information to flow to and from subjects covered by the SFP. </w:t>
      </w:r>
    </w:p>
    <w:p w14:paraId="154D5C41" w14:textId="77777777" w:rsidR="00942F6D" w:rsidRDefault="00942F6D" w:rsidP="00942F6D">
      <w:pPr>
        <w:spacing w:after="371"/>
      </w:pPr>
      <w:r w:rsidRPr="00A47601">
        <w:rPr>
          <w:b/>
          <w:bCs/>
        </w:rPr>
        <w:t>FDP_IFC.2.2/GP-ELF</w:t>
      </w:r>
      <w:r>
        <w:t xml:space="preserve"> The TSF shall ensure that all operations that cause any information in the TOE to flow to and from any subject in the TOE are covered by an information flow control SFP.</w:t>
      </w:r>
    </w:p>
    <w:p w14:paraId="53D8E987" w14:textId="77777777" w:rsidR="00942F6D" w:rsidRPr="00993061" w:rsidRDefault="00942F6D" w:rsidP="00942F6D">
      <w:pPr>
        <w:pStyle w:val="NormalParagraph"/>
        <w:pBdr>
          <w:top w:val="single" w:sz="4" w:space="1" w:color="auto"/>
          <w:left w:val="single" w:sz="4" w:space="4" w:color="auto"/>
          <w:bottom w:val="single" w:sz="4" w:space="1" w:color="auto"/>
          <w:right w:val="single" w:sz="4" w:space="4" w:color="auto"/>
        </w:pBdr>
        <w:shd w:val="clear" w:color="auto" w:fill="EEECE1" w:themeFill="background2"/>
        <w:rPr>
          <w:bCs/>
          <w:lang w:val="en-US"/>
        </w:rPr>
      </w:pPr>
      <w:r w:rsidRPr="00A47601">
        <w:rPr>
          <w:b/>
          <w:bCs/>
          <w:lang w:val="en-US"/>
        </w:rPr>
        <w:t xml:space="preserve">FDP_IFF.1/GP-ELF Complete information flow control </w:t>
      </w:r>
    </w:p>
    <w:p w14:paraId="4383B78F" w14:textId="77777777" w:rsidR="00942F6D" w:rsidRPr="00A8342D" w:rsidRDefault="00942F6D" w:rsidP="00942F6D">
      <w:pPr>
        <w:spacing w:after="291"/>
        <w:ind w:left="293" w:hanging="288"/>
        <w:rPr>
          <w:lang w:val="en-US"/>
        </w:rPr>
      </w:pPr>
      <w:r w:rsidRPr="00A8342D">
        <w:rPr>
          <w:b/>
          <w:lang w:val="en-US"/>
        </w:rPr>
        <w:t>FDP_IFF.1.1/GP-ELF</w:t>
      </w:r>
      <w:r w:rsidRPr="00A8342D">
        <w:rPr>
          <w:lang w:val="en-US"/>
        </w:rPr>
        <w:t xml:space="preserve"> The TSF shall enforce the </w:t>
      </w:r>
      <w:r w:rsidRPr="00A8342D">
        <w:rPr>
          <w:b/>
          <w:lang w:val="en-US"/>
        </w:rPr>
        <w:t>ELF Loading information flow control SFP</w:t>
      </w:r>
      <w:r w:rsidRPr="00A8342D">
        <w:rPr>
          <w:lang w:val="en-US"/>
        </w:rPr>
        <w:t xml:space="preserve"> based on the following types of subject and information security attributes: </w:t>
      </w:r>
      <w:r w:rsidRPr="00A8342D">
        <w:rPr>
          <w:b/>
          <w:lang w:val="en-US"/>
        </w:rPr>
        <w:t>[assignment: list of subjects and information controlled under the indicated SFP, and for each, the security attributes]</w:t>
      </w:r>
      <w:r w:rsidRPr="00A8342D">
        <w:rPr>
          <w:lang w:val="en-US"/>
        </w:rPr>
        <w:t xml:space="preserve">. </w:t>
      </w:r>
    </w:p>
    <w:p w14:paraId="2F25C8C9" w14:textId="77777777" w:rsidR="00942F6D" w:rsidRPr="00A8342D" w:rsidRDefault="00942F6D" w:rsidP="00942F6D">
      <w:pPr>
        <w:spacing w:after="273"/>
        <w:ind w:left="275" w:right="45" w:hanging="284"/>
        <w:rPr>
          <w:lang w:val="en-US"/>
        </w:rPr>
      </w:pPr>
      <w:r w:rsidRPr="00A8342D">
        <w:rPr>
          <w:b/>
          <w:lang w:val="en-US"/>
        </w:rPr>
        <w:t>FDP_IFF.1.2/GP-ELF</w:t>
      </w:r>
      <w:r w:rsidRPr="00A8342D">
        <w:rPr>
          <w:lang w:val="en-US"/>
        </w:rPr>
        <w:t xml:space="preserve"> The TSF shall permit an information flow between a controlled subject and controlled information via a controlled operation if the following rules hold: </w:t>
      </w:r>
    </w:p>
    <w:p w14:paraId="579486B5" w14:textId="77777777" w:rsidR="00942F6D" w:rsidRPr="00A8342D" w:rsidRDefault="00942F6D" w:rsidP="00860D39">
      <w:pPr>
        <w:numPr>
          <w:ilvl w:val="0"/>
          <w:numId w:val="61"/>
        </w:numPr>
        <w:spacing w:before="0" w:line="261" w:lineRule="auto"/>
        <w:ind w:hanging="360"/>
        <w:rPr>
          <w:lang w:val="en-US"/>
        </w:rPr>
      </w:pPr>
      <w:r w:rsidRPr="00A8342D">
        <w:rPr>
          <w:b/>
          <w:lang w:val="en-US"/>
        </w:rPr>
        <w:t xml:space="preserve">S.SD implements one or more Secure Channel Protocols, namely [selection: SCP02, SCP03, SCP10, SCP11, SCP21, SCP22, SCP80, SCP81], each with a complete Secure Channel Key Set. </w:t>
      </w:r>
      <w:r w:rsidRPr="00A8342D">
        <w:rPr>
          <w:rFonts w:ascii="Segoe UI Symbol" w:eastAsia="Segoe UI Symbol" w:hAnsi="Segoe UI Symbol" w:cs="Segoe UI Symbol"/>
          <w:lang w:val="en-US"/>
        </w:rPr>
        <w:t>•</w:t>
      </w:r>
      <w:r w:rsidRPr="00A8342D">
        <w:rPr>
          <w:lang w:val="en-US"/>
        </w:rPr>
        <w:t xml:space="preserve"> </w:t>
      </w:r>
      <w:r w:rsidRPr="00A8342D">
        <w:rPr>
          <w:b/>
          <w:lang w:val="en-US"/>
        </w:rPr>
        <w:t xml:space="preserve">S.SD has all of the cryptographic keys required by its privileges (e.g. CLFDB, DAP, DM). </w:t>
      </w:r>
    </w:p>
    <w:p w14:paraId="7800B6BA" w14:textId="77777777" w:rsidR="00942F6D" w:rsidRPr="00A8342D" w:rsidRDefault="00942F6D" w:rsidP="00860D39">
      <w:pPr>
        <w:numPr>
          <w:ilvl w:val="0"/>
          <w:numId w:val="61"/>
        </w:numPr>
        <w:spacing w:before="0" w:after="25" w:line="261" w:lineRule="auto"/>
        <w:ind w:hanging="360"/>
        <w:rPr>
          <w:lang w:val="en-US"/>
        </w:rPr>
      </w:pPr>
      <w:r w:rsidRPr="00A8342D">
        <w:rPr>
          <w:b/>
          <w:lang w:val="en-US"/>
        </w:rPr>
        <w:t xml:space="preserve">On receipt of INSTALL or LOAD commands, S.OPEN checks that the card Life Cycle State is not CARD_LOCKED or TERMINATED. </w:t>
      </w:r>
    </w:p>
    <w:p w14:paraId="4E6EE9C4" w14:textId="77777777" w:rsidR="00942F6D" w:rsidRPr="00A8342D" w:rsidRDefault="00942F6D" w:rsidP="00860D39">
      <w:pPr>
        <w:numPr>
          <w:ilvl w:val="0"/>
          <w:numId w:val="61"/>
        </w:numPr>
        <w:spacing w:before="0" w:line="261" w:lineRule="auto"/>
        <w:ind w:hanging="360"/>
        <w:rPr>
          <w:lang w:val="en-US"/>
        </w:rPr>
      </w:pPr>
      <w:r w:rsidRPr="00A8342D">
        <w:rPr>
          <w:b/>
          <w:lang w:val="en-US"/>
        </w:rPr>
        <w:t xml:space="preserve">S.OPEN accepts an ELF only if its integrity and authenticity has been verified. </w:t>
      </w:r>
    </w:p>
    <w:p w14:paraId="100AE923" w14:textId="77777777" w:rsidR="00942F6D" w:rsidRPr="00A8342D" w:rsidRDefault="00942F6D" w:rsidP="00860D39">
      <w:pPr>
        <w:numPr>
          <w:ilvl w:val="0"/>
          <w:numId w:val="61"/>
        </w:numPr>
        <w:spacing w:before="0" w:after="291" w:line="261" w:lineRule="auto"/>
        <w:ind w:hanging="360"/>
        <w:rPr>
          <w:lang w:val="en-US"/>
        </w:rPr>
      </w:pPr>
      <w:r w:rsidRPr="00A8342D">
        <w:rPr>
          <w:b/>
          <w:lang w:val="en-US"/>
        </w:rPr>
        <w:t xml:space="preserve">[assignment: for each operation, the security attribute-based relationship that must hold between subject and information security attributes]. </w:t>
      </w:r>
    </w:p>
    <w:p w14:paraId="0D9E8A88" w14:textId="77777777" w:rsidR="00942F6D" w:rsidRPr="00A8342D" w:rsidRDefault="00942F6D" w:rsidP="00942F6D">
      <w:pPr>
        <w:spacing w:after="291"/>
        <w:ind w:left="289" w:hanging="284"/>
        <w:rPr>
          <w:lang w:val="en-US"/>
        </w:rPr>
      </w:pPr>
      <w:r w:rsidRPr="00A8342D">
        <w:rPr>
          <w:b/>
          <w:lang w:val="en-US"/>
        </w:rPr>
        <w:t>FDP_IFF.1.3/GP-ELF</w:t>
      </w:r>
      <w:r w:rsidRPr="00A8342D">
        <w:rPr>
          <w:lang w:val="en-US"/>
        </w:rPr>
        <w:t xml:space="preserve"> The TSF shall enforce the</w:t>
      </w:r>
      <w:r w:rsidRPr="00A8342D">
        <w:rPr>
          <w:b/>
          <w:lang w:val="en-US"/>
        </w:rPr>
        <w:t xml:space="preserve"> [assignment: additional information flow control SFP rules].</w:t>
      </w:r>
      <w:r w:rsidRPr="00A8342D">
        <w:rPr>
          <w:lang w:val="en-US"/>
        </w:rPr>
        <w:t xml:space="preserve"> </w:t>
      </w:r>
    </w:p>
    <w:p w14:paraId="16353A55" w14:textId="77777777" w:rsidR="00942F6D" w:rsidRPr="00A8342D" w:rsidRDefault="00942F6D" w:rsidP="00942F6D">
      <w:pPr>
        <w:spacing w:after="291"/>
        <w:ind w:left="289" w:hanging="284"/>
        <w:rPr>
          <w:lang w:val="en-US"/>
        </w:rPr>
      </w:pPr>
      <w:r w:rsidRPr="00A8342D">
        <w:rPr>
          <w:b/>
          <w:lang w:val="en-US"/>
        </w:rPr>
        <w:t>FDP_IFF.1.4/GP-ELF</w:t>
      </w:r>
      <w:r w:rsidRPr="00A8342D">
        <w:rPr>
          <w:lang w:val="en-US"/>
        </w:rPr>
        <w:t xml:space="preserve"> The TSF shall explicitly authorise an information flow based on the following rules: </w:t>
      </w:r>
      <w:r w:rsidRPr="00A8342D">
        <w:rPr>
          <w:b/>
          <w:lang w:val="en-US"/>
        </w:rPr>
        <w:t>[assignment: rules, based on security attributes, that explicitly authorise information flows]</w:t>
      </w:r>
      <w:r w:rsidRPr="00A8342D">
        <w:rPr>
          <w:lang w:val="en-US"/>
        </w:rPr>
        <w:t xml:space="preserve">. </w:t>
      </w:r>
    </w:p>
    <w:p w14:paraId="130B87D4" w14:textId="77777777" w:rsidR="00942F6D" w:rsidRPr="00A8342D" w:rsidRDefault="00942F6D" w:rsidP="00942F6D">
      <w:pPr>
        <w:spacing w:after="288"/>
        <w:ind w:right="45"/>
        <w:rPr>
          <w:lang w:val="en-US"/>
        </w:rPr>
      </w:pPr>
      <w:r w:rsidRPr="00A8342D">
        <w:rPr>
          <w:b/>
          <w:lang w:val="en-US"/>
        </w:rPr>
        <w:t>FDP_IFF.1.5/GP-ELF</w:t>
      </w:r>
      <w:r w:rsidRPr="00A8342D">
        <w:rPr>
          <w:lang w:val="en-US"/>
        </w:rPr>
        <w:t xml:space="preserve"> The TSF shall explicitly deny an information flow based on the following rules: </w:t>
      </w:r>
    </w:p>
    <w:p w14:paraId="3C66854A" w14:textId="77777777" w:rsidR="00942F6D" w:rsidRPr="00A8342D" w:rsidRDefault="00942F6D" w:rsidP="00860D39">
      <w:pPr>
        <w:numPr>
          <w:ilvl w:val="0"/>
          <w:numId w:val="61"/>
        </w:numPr>
        <w:spacing w:before="0" w:line="261" w:lineRule="auto"/>
        <w:ind w:hanging="360"/>
        <w:rPr>
          <w:lang w:val="en-US"/>
        </w:rPr>
      </w:pPr>
      <w:r w:rsidRPr="00A8342D">
        <w:rPr>
          <w:b/>
          <w:lang w:val="en-US"/>
        </w:rPr>
        <w:t xml:space="preserve">S.OPEN fails to verify the integrity and request verification of the authenticity for ELFs </w:t>
      </w:r>
    </w:p>
    <w:p w14:paraId="44144757" w14:textId="77777777" w:rsidR="00942F6D" w:rsidRPr="00A8342D" w:rsidRDefault="00942F6D" w:rsidP="00860D39">
      <w:pPr>
        <w:numPr>
          <w:ilvl w:val="0"/>
          <w:numId w:val="61"/>
        </w:numPr>
        <w:spacing w:before="0" w:line="261" w:lineRule="auto"/>
        <w:ind w:hanging="360"/>
        <w:rPr>
          <w:lang w:val="en-US"/>
        </w:rPr>
      </w:pPr>
      <w:r w:rsidRPr="00A8342D">
        <w:rPr>
          <w:b/>
          <w:lang w:val="en-US"/>
        </w:rPr>
        <w:t xml:space="preserve">S.OPEN fails to verify the Card Life Cycle state </w:t>
      </w:r>
    </w:p>
    <w:p w14:paraId="5901BE2E" w14:textId="77777777" w:rsidR="00942F6D" w:rsidRPr="00A8342D" w:rsidRDefault="00942F6D" w:rsidP="00860D39">
      <w:pPr>
        <w:numPr>
          <w:ilvl w:val="0"/>
          <w:numId w:val="61"/>
        </w:numPr>
        <w:spacing w:before="0" w:line="261" w:lineRule="auto"/>
        <w:ind w:hanging="360"/>
        <w:rPr>
          <w:lang w:val="en-US"/>
        </w:rPr>
      </w:pPr>
      <w:r w:rsidRPr="00A8342D">
        <w:rPr>
          <w:b/>
          <w:lang w:val="en-US"/>
        </w:rPr>
        <w:t xml:space="preserve">S.OPEN fails to verify the SD privileges. </w:t>
      </w:r>
    </w:p>
    <w:p w14:paraId="32E9C1EE" w14:textId="77777777" w:rsidR="00942F6D" w:rsidRPr="00A8342D" w:rsidRDefault="00942F6D" w:rsidP="00860D39">
      <w:pPr>
        <w:numPr>
          <w:ilvl w:val="0"/>
          <w:numId w:val="61"/>
        </w:numPr>
        <w:spacing w:before="0" w:line="261" w:lineRule="auto"/>
        <w:ind w:hanging="360"/>
        <w:rPr>
          <w:lang w:val="en-US"/>
        </w:rPr>
      </w:pPr>
      <w:r w:rsidRPr="00A8342D">
        <w:rPr>
          <w:b/>
          <w:lang w:val="en-US"/>
        </w:rPr>
        <w:t xml:space="preserve">S.SD fails to verify the security level applied to protect INSTALL or LOAD commands. </w:t>
      </w:r>
    </w:p>
    <w:p w14:paraId="4CC18B6C" w14:textId="77777777" w:rsidR="00942F6D" w:rsidRPr="00A8342D" w:rsidRDefault="00942F6D" w:rsidP="00860D39">
      <w:pPr>
        <w:numPr>
          <w:ilvl w:val="0"/>
          <w:numId w:val="61"/>
        </w:numPr>
        <w:spacing w:before="0" w:after="25" w:line="261" w:lineRule="auto"/>
        <w:ind w:hanging="360"/>
        <w:rPr>
          <w:lang w:val="en-US"/>
        </w:rPr>
      </w:pPr>
      <w:r w:rsidRPr="00A8342D">
        <w:rPr>
          <w:b/>
          <w:lang w:val="en-US"/>
        </w:rPr>
        <w:t xml:space="preserve">S.SD fails to set the security level (integrity and/or confidentiality), to apply to the next incoming command and/or next outgoing response. </w:t>
      </w:r>
    </w:p>
    <w:p w14:paraId="380E7E69" w14:textId="77777777" w:rsidR="00942F6D" w:rsidRPr="00A8342D" w:rsidRDefault="00942F6D" w:rsidP="00860D39">
      <w:pPr>
        <w:numPr>
          <w:ilvl w:val="0"/>
          <w:numId w:val="61"/>
        </w:numPr>
        <w:spacing w:before="0" w:line="261" w:lineRule="auto"/>
        <w:ind w:hanging="360"/>
        <w:rPr>
          <w:lang w:val="en-US"/>
        </w:rPr>
      </w:pPr>
      <w:r w:rsidRPr="00A8342D">
        <w:rPr>
          <w:b/>
          <w:lang w:val="en-US"/>
        </w:rPr>
        <w:t xml:space="preserve">S.SD fails to unwrap INSTALL or LOAD commands. </w:t>
      </w:r>
    </w:p>
    <w:p w14:paraId="1F144342" w14:textId="77777777" w:rsidR="00942F6D" w:rsidRPr="00A8342D" w:rsidRDefault="00942F6D" w:rsidP="00860D39">
      <w:pPr>
        <w:numPr>
          <w:ilvl w:val="0"/>
          <w:numId w:val="61"/>
        </w:numPr>
        <w:spacing w:before="0" w:after="337" w:line="261" w:lineRule="auto"/>
        <w:ind w:hanging="360"/>
        <w:rPr>
          <w:lang w:val="en-US"/>
        </w:rPr>
      </w:pPr>
      <w:r w:rsidRPr="00A8342D">
        <w:rPr>
          <w:b/>
          <w:lang w:val="en-US"/>
        </w:rPr>
        <w:t xml:space="preserve">[assignment: rules, based on security attributes, that explicitly deny information flows]. </w:t>
      </w:r>
    </w:p>
    <w:p w14:paraId="67650EE5" w14:textId="77777777" w:rsidR="00942F6D" w:rsidRPr="00993061" w:rsidRDefault="00942F6D" w:rsidP="00942F6D">
      <w:pPr>
        <w:pStyle w:val="NormalParagraph"/>
        <w:pBdr>
          <w:top w:val="single" w:sz="4" w:space="1" w:color="auto"/>
          <w:left w:val="single" w:sz="4" w:space="4" w:color="auto"/>
          <w:bottom w:val="single" w:sz="4" w:space="1" w:color="auto"/>
          <w:right w:val="single" w:sz="4" w:space="4" w:color="auto"/>
        </w:pBdr>
        <w:shd w:val="clear" w:color="auto" w:fill="EEECE1" w:themeFill="background2"/>
        <w:rPr>
          <w:bCs/>
          <w:lang w:val="en-US"/>
        </w:rPr>
      </w:pPr>
      <w:r w:rsidRPr="00A47601">
        <w:rPr>
          <w:b/>
          <w:bCs/>
          <w:lang w:val="en-US"/>
        </w:rPr>
        <w:t xml:space="preserve">FDP_IFC.2/GP-KL Complete information flow control </w:t>
      </w:r>
    </w:p>
    <w:p w14:paraId="2AF951D1" w14:textId="77777777" w:rsidR="00942F6D" w:rsidRPr="00A8342D" w:rsidRDefault="00942F6D" w:rsidP="00942F6D">
      <w:pPr>
        <w:spacing w:after="291"/>
        <w:ind w:left="15" w:hanging="10"/>
        <w:rPr>
          <w:lang w:val="en-US"/>
        </w:rPr>
      </w:pPr>
      <w:r w:rsidRPr="00A8342D">
        <w:rPr>
          <w:b/>
          <w:lang w:val="en-US"/>
        </w:rPr>
        <w:t>FDP_IFC.2.1/GP-KL</w:t>
      </w:r>
      <w:r w:rsidRPr="00A8342D">
        <w:rPr>
          <w:lang w:val="en-US"/>
        </w:rPr>
        <w:t xml:space="preserve"> The TSF shall enforce the </w:t>
      </w:r>
      <w:r w:rsidRPr="00A8342D">
        <w:rPr>
          <w:b/>
          <w:lang w:val="en-US"/>
        </w:rPr>
        <w:t>Data &amp; Key Loading information flow control SFP</w:t>
      </w:r>
      <w:r w:rsidRPr="00A8342D">
        <w:rPr>
          <w:lang w:val="en-US"/>
        </w:rPr>
        <w:t xml:space="preserve"> on </w:t>
      </w:r>
    </w:p>
    <w:p w14:paraId="39C4849C" w14:textId="77777777" w:rsidR="00942F6D" w:rsidRPr="00A8342D" w:rsidRDefault="00942F6D" w:rsidP="00860D39">
      <w:pPr>
        <w:numPr>
          <w:ilvl w:val="0"/>
          <w:numId w:val="62"/>
        </w:numPr>
        <w:spacing w:before="0" w:after="261" w:line="261" w:lineRule="auto"/>
        <w:ind w:hanging="360"/>
        <w:rPr>
          <w:lang w:val="en-US"/>
        </w:rPr>
      </w:pPr>
      <w:r w:rsidRPr="00A8342D">
        <w:rPr>
          <w:b/>
          <w:lang w:val="en-US"/>
        </w:rPr>
        <w:t>Subjects: S.SD, S.CAD, S.OPEN, Application</w:t>
      </w:r>
      <w:r w:rsidRPr="00A8342D">
        <w:rPr>
          <w:lang w:val="en-US"/>
        </w:rPr>
        <w:t xml:space="preserve"> </w:t>
      </w:r>
    </w:p>
    <w:p w14:paraId="43202BAA" w14:textId="77777777" w:rsidR="00942F6D" w:rsidRPr="00A8342D" w:rsidRDefault="00942F6D" w:rsidP="00860D39">
      <w:pPr>
        <w:numPr>
          <w:ilvl w:val="0"/>
          <w:numId w:val="62"/>
        </w:numPr>
        <w:spacing w:before="0" w:after="149" w:line="407" w:lineRule="auto"/>
        <w:ind w:hanging="360"/>
        <w:rPr>
          <w:lang w:val="en-US"/>
        </w:rPr>
      </w:pPr>
      <w:r w:rsidRPr="00A8342D">
        <w:rPr>
          <w:b/>
          <w:lang w:val="en-US"/>
        </w:rPr>
        <w:t xml:space="preserve">Information: GlobalPlatform APDU commands STORE DATA and PUT KEY, GlobalPlatform APIs for loading and storing data and keys </w:t>
      </w:r>
      <w:r w:rsidRPr="00A8342D">
        <w:rPr>
          <w:lang w:val="en-US"/>
        </w:rPr>
        <w:t xml:space="preserve">and all operations that cause that information to flow to and from subjects covered by the SFP. </w:t>
      </w:r>
    </w:p>
    <w:p w14:paraId="4437EE2D" w14:textId="77777777" w:rsidR="00942F6D" w:rsidRPr="00A8342D" w:rsidRDefault="00942F6D" w:rsidP="00942F6D">
      <w:pPr>
        <w:spacing w:after="371"/>
        <w:ind w:left="279" w:right="45" w:hanging="288"/>
        <w:rPr>
          <w:lang w:val="en-US"/>
        </w:rPr>
      </w:pPr>
      <w:r w:rsidRPr="00A8342D">
        <w:rPr>
          <w:b/>
          <w:lang w:val="en-US"/>
        </w:rPr>
        <w:t>FDP_IFC.2.2/GP-KL</w:t>
      </w:r>
      <w:r w:rsidRPr="00A8342D">
        <w:rPr>
          <w:lang w:val="en-US"/>
        </w:rPr>
        <w:t xml:space="preserve"> The TSF shall ensure that all operations that cause any information in the TOE to flow to and from any subject in the TOE are covered by an information flow control SFP. </w:t>
      </w:r>
    </w:p>
    <w:p w14:paraId="30B910E3" w14:textId="77777777" w:rsidR="00942F6D" w:rsidRPr="00993061" w:rsidRDefault="00942F6D" w:rsidP="00942F6D">
      <w:pPr>
        <w:pStyle w:val="NormalParagraph"/>
        <w:pBdr>
          <w:top w:val="single" w:sz="4" w:space="1" w:color="auto"/>
          <w:left w:val="single" w:sz="4" w:space="4" w:color="auto"/>
          <w:bottom w:val="single" w:sz="4" w:space="1" w:color="auto"/>
          <w:right w:val="single" w:sz="4" w:space="4" w:color="auto"/>
        </w:pBdr>
        <w:shd w:val="clear" w:color="auto" w:fill="EEECE1" w:themeFill="background2"/>
        <w:rPr>
          <w:bCs/>
          <w:lang w:val="en-US"/>
        </w:rPr>
      </w:pPr>
      <w:r w:rsidRPr="00A47601">
        <w:rPr>
          <w:b/>
          <w:bCs/>
          <w:lang w:val="en-US"/>
        </w:rPr>
        <w:t xml:space="preserve">FMT_MSA.3/GP Security attribute initialization </w:t>
      </w:r>
    </w:p>
    <w:p w14:paraId="46C99474" w14:textId="77777777" w:rsidR="00942F6D" w:rsidRPr="00A8342D" w:rsidRDefault="00942F6D" w:rsidP="00942F6D">
      <w:pPr>
        <w:spacing w:after="291"/>
        <w:ind w:left="293" w:hanging="288"/>
        <w:rPr>
          <w:lang w:val="en-US"/>
        </w:rPr>
      </w:pPr>
      <w:r w:rsidRPr="00A8342D">
        <w:rPr>
          <w:b/>
          <w:lang w:val="en-US"/>
        </w:rPr>
        <w:t>FMT_MSA.3.1/GP</w:t>
      </w:r>
      <w:r w:rsidRPr="00A8342D">
        <w:rPr>
          <w:lang w:val="en-US"/>
        </w:rPr>
        <w:t xml:space="preserve"> The TSF shall enforce the </w:t>
      </w:r>
      <w:r w:rsidRPr="00A8342D">
        <w:rPr>
          <w:b/>
          <w:lang w:val="en-US"/>
        </w:rPr>
        <w:t>ELF Loading information flow control SFP and Data &amp; Key Loading information flow control SFP</w:t>
      </w:r>
      <w:r w:rsidRPr="00A8342D">
        <w:rPr>
          <w:lang w:val="en-US"/>
        </w:rPr>
        <w:t xml:space="preserve"> to provide </w:t>
      </w:r>
      <w:r w:rsidRPr="00A8342D">
        <w:rPr>
          <w:b/>
          <w:lang w:val="en-US"/>
        </w:rPr>
        <w:t>restrictive</w:t>
      </w:r>
      <w:r w:rsidRPr="00A8342D">
        <w:rPr>
          <w:lang w:val="en-US"/>
        </w:rPr>
        <w:t xml:space="preserve"> default values for security attributes that are used to enforce the SFP. </w:t>
      </w:r>
    </w:p>
    <w:p w14:paraId="3E5104A0" w14:textId="77777777" w:rsidR="00942F6D" w:rsidRDefault="00942F6D" w:rsidP="00942F6D">
      <w:pPr>
        <w:spacing w:after="371"/>
        <w:ind w:left="279" w:right="45" w:hanging="288"/>
        <w:rPr>
          <w:b/>
          <w:lang w:val="en-US"/>
        </w:rPr>
      </w:pPr>
      <w:r w:rsidRPr="00A8342D">
        <w:rPr>
          <w:b/>
          <w:lang w:val="en-US"/>
        </w:rPr>
        <w:t>FMT_MSA.3.2/GP</w:t>
      </w:r>
      <w:r w:rsidRPr="00A8342D">
        <w:rPr>
          <w:lang w:val="en-US"/>
        </w:rPr>
        <w:t xml:space="preserve"> The TSF shall allow the </w:t>
      </w:r>
      <w:r w:rsidRPr="00A8342D">
        <w:rPr>
          <w:b/>
          <w:lang w:val="en-US"/>
        </w:rPr>
        <w:t xml:space="preserve">[assignment: authorised identified roles] </w:t>
      </w:r>
      <w:r w:rsidRPr="00A8342D">
        <w:rPr>
          <w:lang w:val="en-US"/>
        </w:rPr>
        <w:t xml:space="preserve">to specify alternative initial values to override the default values when an object or information is created. </w:t>
      </w:r>
      <w:r w:rsidRPr="00A8342D">
        <w:rPr>
          <w:b/>
          <w:lang w:val="en-US"/>
        </w:rPr>
        <w:t xml:space="preserve"> </w:t>
      </w:r>
    </w:p>
    <w:p w14:paraId="6BE9078F" w14:textId="77777777" w:rsidR="008669FC" w:rsidRPr="00CE49F1" w:rsidRDefault="008669FC" w:rsidP="008669FC">
      <w:pPr>
        <w:rPr>
          <w:bCs/>
          <w:lang w:val="en-US"/>
        </w:rPr>
      </w:pPr>
      <w:r w:rsidRPr="00CE49F1">
        <w:rPr>
          <w:bCs/>
          <w:lang w:val="en-US"/>
        </w:rPr>
        <w:t>[</w:t>
      </w:r>
    </w:p>
    <w:p w14:paraId="65D3F45B" w14:textId="77777777" w:rsidR="008669FC" w:rsidRPr="00801399" w:rsidRDefault="008669FC" w:rsidP="00CE49F1">
      <w:pPr>
        <w:ind w:firstLine="708"/>
        <w:rPr>
          <w:rFonts w:cstheme="minorHAnsi"/>
          <w:bCs/>
          <w:color w:val="000000" w:themeColor="text1"/>
        </w:rPr>
      </w:pPr>
      <w:r w:rsidRPr="00801399">
        <w:rPr>
          <w:rFonts w:cstheme="minorHAnsi"/>
          <w:bCs/>
          <w:color w:val="000000" w:themeColor="text1"/>
        </w:rPr>
        <w:t>Guideline to be deleted by ST writer</w:t>
      </w:r>
    </w:p>
    <w:p w14:paraId="0F522732" w14:textId="77777777" w:rsidR="008669FC" w:rsidRPr="00801399" w:rsidRDefault="008669FC" w:rsidP="008669FC">
      <w:pPr>
        <w:rPr>
          <w:rFonts w:cstheme="minorHAnsi"/>
          <w:bCs/>
          <w:color w:val="000000" w:themeColor="text1"/>
        </w:rPr>
      </w:pPr>
    </w:p>
    <w:p w14:paraId="5DB65E5D" w14:textId="77777777" w:rsidR="008669FC" w:rsidRPr="00801399" w:rsidRDefault="008669FC" w:rsidP="00CE49F1">
      <w:pPr>
        <w:ind w:left="708"/>
        <w:rPr>
          <w:rFonts w:cstheme="minorHAnsi"/>
          <w:bCs/>
          <w:color w:val="000000" w:themeColor="text1"/>
        </w:rPr>
      </w:pPr>
      <w:r w:rsidRPr="00801399">
        <w:rPr>
          <w:bCs/>
        </w:rPr>
        <w:t>The ST writer shall keep only the tables related to FMT_MSA.1/GP that are applicable to their TOE.</w:t>
      </w:r>
    </w:p>
    <w:p w14:paraId="384EEE47" w14:textId="77777777" w:rsidR="008669FC" w:rsidRPr="00801399" w:rsidRDefault="008669FC" w:rsidP="008669FC">
      <w:pPr>
        <w:spacing w:after="371"/>
        <w:ind w:left="279" w:right="45" w:hanging="288"/>
        <w:rPr>
          <w:bCs/>
          <w:lang w:val="en-US"/>
        </w:rPr>
      </w:pPr>
      <w:r w:rsidRPr="00CE49F1">
        <w:rPr>
          <w:bCs/>
          <w:lang w:val="en-US"/>
        </w:rPr>
        <w:t>]</w:t>
      </w:r>
    </w:p>
    <w:p w14:paraId="0AD556D6" w14:textId="77777777" w:rsidR="008669FC" w:rsidRPr="00A8342D" w:rsidRDefault="008669FC" w:rsidP="00942F6D">
      <w:pPr>
        <w:spacing w:after="371"/>
        <w:ind w:left="279" w:right="45" w:hanging="288"/>
        <w:rPr>
          <w:lang w:val="en-US"/>
        </w:rPr>
      </w:pPr>
    </w:p>
    <w:p w14:paraId="452B49D6" w14:textId="77777777" w:rsidR="00942F6D" w:rsidRPr="00993061" w:rsidRDefault="00942F6D" w:rsidP="00942F6D">
      <w:pPr>
        <w:pStyle w:val="NormalParagraph"/>
        <w:pBdr>
          <w:top w:val="single" w:sz="4" w:space="1" w:color="auto"/>
          <w:left w:val="single" w:sz="4" w:space="4" w:color="auto"/>
          <w:bottom w:val="single" w:sz="4" w:space="1" w:color="auto"/>
          <w:right w:val="single" w:sz="4" w:space="4" w:color="auto"/>
        </w:pBdr>
        <w:shd w:val="clear" w:color="auto" w:fill="EEECE1" w:themeFill="background2"/>
        <w:rPr>
          <w:bCs/>
          <w:lang w:val="en-US"/>
        </w:rPr>
      </w:pPr>
      <w:r w:rsidRPr="00A47601">
        <w:rPr>
          <w:b/>
          <w:bCs/>
          <w:lang w:val="en-US"/>
        </w:rPr>
        <w:t xml:space="preserve">FMT_MSA.1/GP Management of security attributes </w:t>
      </w:r>
    </w:p>
    <w:p w14:paraId="28BC7D2C" w14:textId="77777777" w:rsidR="00942F6D" w:rsidRPr="00A8342D" w:rsidRDefault="00942F6D" w:rsidP="00942F6D">
      <w:pPr>
        <w:spacing w:after="221"/>
        <w:ind w:left="293" w:hanging="288"/>
        <w:rPr>
          <w:lang w:val="en-US"/>
        </w:rPr>
      </w:pPr>
      <w:r w:rsidRPr="00A8342D">
        <w:rPr>
          <w:b/>
          <w:lang w:val="en-US"/>
        </w:rPr>
        <w:t>FMT_MSA.1.1/GP</w:t>
      </w:r>
      <w:r w:rsidRPr="00A8342D">
        <w:rPr>
          <w:lang w:val="en-US"/>
        </w:rPr>
        <w:t xml:space="preserve"> The TSF shall enforce the </w:t>
      </w:r>
      <w:r w:rsidRPr="00A8342D">
        <w:rPr>
          <w:b/>
          <w:lang w:val="en-US"/>
        </w:rPr>
        <w:t>ELF Loading information flow control SFP and Data &amp; Key Loading information flow control SFP</w:t>
      </w:r>
      <w:r w:rsidRPr="00A8342D">
        <w:rPr>
          <w:lang w:val="en-US"/>
        </w:rPr>
        <w:t xml:space="preserve"> to restrict the ability to </w:t>
      </w:r>
      <w:r w:rsidRPr="00A8342D">
        <w:rPr>
          <w:b/>
          <w:lang w:val="en-US"/>
        </w:rPr>
        <w:t xml:space="preserve">[selection: change_default, query, modify, delete, [assignment: other operations]] </w:t>
      </w:r>
      <w:r w:rsidRPr="00A8342D">
        <w:rPr>
          <w:lang w:val="en-US"/>
        </w:rPr>
        <w:t>the security attributes</w:t>
      </w:r>
      <w:r w:rsidRPr="00A8342D">
        <w:rPr>
          <w:b/>
          <w:lang w:val="en-US"/>
        </w:rPr>
        <w:t xml:space="preserve"> [assignment: list of security attributes] </w:t>
      </w:r>
      <w:r w:rsidRPr="00A8342D">
        <w:rPr>
          <w:lang w:val="en-US"/>
        </w:rPr>
        <w:t>to</w:t>
      </w:r>
      <w:r w:rsidRPr="00A8342D">
        <w:rPr>
          <w:b/>
          <w:lang w:val="en-US"/>
        </w:rPr>
        <w:t xml:space="preserve"> [assignment: the authorised identified roles]. </w:t>
      </w:r>
    </w:p>
    <w:p w14:paraId="621AC012" w14:textId="77777777" w:rsidR="00942F6D" w:rsidRPr="00A8342D" w:rsidRDefault="00942F6D" w:rsidP="00942F6D">
      <w:pPr>
        <w:pStyle w:val="NormalParagraph"/>
        <w:rPr>
          <w:lang w:val="en-US"/>
        </w:rPr>
      </w:pPr>
    </w:p>
    <w:tbl>
      <w:tblPr>
        <w:tblStyle w:val="TableGrid0"/>
        <w:tblW w:w="9640" w:type="dxa"/>
        <w:tblInd w:w="24" w:type="dxa"/>
        <w:tblCellMar>
          <w:top w:w="71" w:type="dxa"/>
          <w:left w:w="111" w:type="dxa"/>
          <w:right w:w="70" w:type="dxa"/>
        </w:tblCellMar>
        <w:tblLook w:val="04A0" w:firstRow="1" w:lastRow="0" w:firstColumn="1" w:lastColumn="0" w:noHBand="0" w:noVBand="1"/>
      </w:tblPr>
      <w:tblGrid>
        <w:gridCol w:w="2705"/>
        <w:gridCol w:w="4388"/>
        <w:gridCol w:w="2547"/>
      </w:tblGrid>
      <w:tr w:rsidR="00942F6D" w:rsidRPr="00A8342D" w14:paraId="374F182B" w14:textId="77777777" w:rsidTr="00A47601">
        <w:trPr>
          <w:trHeight w:val="543"/>
        </w:trPr>
        <w:tc>
          <w:tcPr>
            <w:tcW w:w="2705" w:type="dxa"/>
            <w:tcBorders>
              <w:top w:val="single" w:sz="12" w:space="0" w:color="000000"/>
              <w:left w:val="single" w:sz="12" w:space="0" w:color="000000"/>
              <w:bottom w:val="single" w:sz="12" w:space="0" w:color="000000"/>
              <w:right w:val="single" w:sz="6" w:space="0" w:color="000000"/>
            </w:tcBorders>
            <w:shd w:val="clear" w:color="auto" w:fill="DFDFDF"/>
          </w:tcPr>
          <w:p w14:paraId="3747707F" w14:textId="77777777" w:rsidR="00942F6D" w:rsidRDefault="00942F6D" w:rsidP="00A47601">
            <w:pPr>
              <w:spacing w:after="2" w:line="259" w:lineRule="auto"/>
              <w:jc w:val="left"/>
            </w:pPr>
            <w:r>
              <w:rPr>
                <w:b/>
              </w:rPr>
              <w:t xml:space="preserve">Operations </w:t>
            </w:r>
          </w:p>
          <w:p w14:paraId="4AB37893" w14:textId="77777777" w:rsidR="00942F6D" w:rsidRDefault="00942F6D" w:rsidP="00A47601">
            <w:pPr>
              <w:spacing w:line="259" w:lineRule="auto"/>
              <w:jc w:val="left"/>
            </w:pPr>
            <w:r>
              <w:rPr>
                <w:b/>
              </w:rPr>
              <w:t xml:space="preserve">(APDUs or APIs) </w:t>
            </w:r>
          </w:p>
        </w:tc>
        <w:tc>
          <w:tcPr>
            <w:tcW w:w="4388" w:type="dxa"/>
            <w:tcBorders>
              <w:top w:val="single" w:sz="12" w:space="0" w:color="000000"/>
              <w:left w:val="single" w:sz="6" w:space="0" w:color="000000"/>
              <w:bottom w:val="single" w:sz="12" w:space="0" w:color="000000"/>
              <w:right w:val="single" w:sz="6" w:space="0" w:color="000000"/>
            </w:tcBorders>
            <w:shd w:val="clear" w:color="auto" w:fill="DFDFDF"/>
          </w:tcPr>
          <w:p w14:paraId="62258155" w14:textId="77777777" w:rsidR="00942F6D" w:rsidRPr="00A8342D" w:rsidRDefault="00942F6D" w:rsidP="00A47601">
            <w:pPr>
              <w:spacing w:after="2" w:line="259" w:lineRule="auto"/>
              <w:ind w:left="4"/>
              <w:jc w:val="left"/>
              <w:rPr>
                <w:lang w:val="en-US"/>
              </w:rPr>
            </w:pPr>
            <w:r w:rsidRPr="00A8342D">
              <w:rPr>
                <w:b/>
                <w:lang w:val="en-US"/>
              </w:rPr>
              <w:t xml:space="preserve">Security Attributes: </w:t>
            </w:r>
          </w:p>
          <w:p w14:paraId="53DF833A" w14:textId="77777777" w:rsidR="00942F6D" w:rsidRPr="00A8342D" w:rsidRDefault="00942F6D" w:rsidP="00A47601">
            <w:pPr>
              <w:spacing w:line="259" w:lineRule="auto"/>
              <w:ind w:left="4"/>
              <w:jc w:val="left"/>
              <w:rPr>
                <w:lang w:val="en-US"/>
              </w:rPr>
            </w:pPr>
            <w:r w:rsidRPr="00A8342D">
              <w:rPr>
                <w:b/>
                <w:lang w:val="en-US"/>
              </w:rPr>
              <w:t xml:space="preserve">Card Life Cycle State </w:t>
            </w:r>
          </w:p>
        </w:tc>
        <w:tc>
          <w:tcPr>
            <w:tcW w:w="2547" w:type="dxa"/>
            <w:tcBorders>
              <w:top w:val="single" w:sz="12" w:space="0" w:color="000000"/>
              <w:left w:val="single" w:sz="6" w:space="0" w:color="000000"/>
              <w:bottom w:val="single" w:sz="12" w:space="0" w:color="000000"/>
              <w:right w:val="single" w:sz="12" w:space="0" w:color="000000"/>
            </w:tcBorders>
            <w:shd w:val="clear" w:color="auto" w:fill="DFDFDF"/>
          </w:tcPr>
          <w:p w14:paraId="40BA30BF" w14:textId="77777777" w:rsidR="00942F6D" w:rsidRPr="00A8342D" w:rsidRDefault="00942F6D" w:rsidP="00A47601">
            <w:pPr>
              <w:spacing w:line="259" w:lineRule="auto"/>
              <w:ind w:left="4"/>
              <w:jc w:val="left"/>
              <w:rPr>
                <w:lang w:val="en-US"/>
              </w:rPr>
            </w:pPr>
            <w:r w:rsidRPr="00A8342D">
              <w:rPr>
                <w:b/>
                <w:lang w:val="en-US"/>
              </w:rPr>
              <w:t xml:space="preserve">Authorised Identified </w:t>
            </w:r>
          </w:p>
          <w:p w14:paraId="41ECDFB6" w14:textId="77777777" w:rsidR="00942F6D" w:rsidRPr="00A8342D" w:rsidRDefault="00942F6D" w:rsidP="00A47601">
            <w:pPr>
              <w:spacing w:line="259" w:lineRule="auto"/>
              <w:ind w:left="4"/>
              <w:jc w:val="left"/>
              <w:rPr>
                <w:lang w:val="en-US"/>
              </w:rPr>
            </w:pPr>
            <w:r w:rsidRPr="00A8342D">
              <w:rPr>
                <w:b/>
                <w:lang w:val="en-US"/>
              </w:rPr>
              <w:t xml:space="preserve">Roles with Privileges </w:t>
            </w:r>
          </w:p>
        </w:tc>
      </w:tr>
      <w:tr w:rsidR="00942F6D" w:rsidRPr="00CE49F1" w14:paraId="5B92052F" w14:textId="77777777" w:rsidTr="00A47601">
        <w:trPr>
          <w:trHeight w:val="666"/>
        </w:trPr>
        <w:tc>
          <w:tcPr>
            <w:tcW w:w="2705" w:type="dxa"/>
            <w:tcBorders>
              <w:top w:val="single" w:sz="12" w:space="0" w:color="000000"/>
              <w:left w:val="single" w:sz="12" w:space="0" w:color="000000"/>
              <w:bottom w:val="single" w:sz="6" w:space="0" w:color="000000"/>
              <w:right w:val="single" w:sz="6" w:space="0" w:color="000000"/>
            </w:tcBorders>
          </w:tcPr>
          <w:p w14:paraId="705EF54C" w14:textId="77777777" w:rsidR="00942F6D" w:rsidRDefault="00942F6D" w:rsidP="00A47601">
            <w:pPr>
              <w:spacing w:after="10" w:line="259" w:lineRule="auto"/>
              <w:jc w:val="left"/>
            </w:pPr>
            <w:r>
              <w:t xml:space="preserve">DELETE Executable Load </w:t>
            </w:r>
          </w:p>
          <w:p w14:paraId="05F54FFC" w14:textId="77777777" w:rsidR="00942F6D" w:rsidRDefault="00942F6D" w:rsidP="00A47601">
            <w:pPr>
              <w:spacing w:line="259" w:lineRule="auto"/>
              <w:jc w:val="left"/>
            </w:pPr>
            <w:r>
              <w:t xml:space="preserve">File </w:t>
            </w:r>
          </w:p>
        </w:tc>
        <w:tc>
          <w:tcPr>
            <w:tcW w:w="4388" w:type="dxa"/>
            <w:tcBorders>
              <w:top w:val="single" w:sz="12" w:space="0" w:color="000000"/>
              <w:left w:val="single" w:sz="6" w:space="0" w:color="000000"/>
              <w:bottom w:val="single" w:sz="6" w:space="0" w:color="000000"/>
              <w:right w:val="single" w:sz="6" w:space="0" w:color="000000"/>
            </w:tcBorders>
            <w:vAlign w:val="center"/>
          </w:tcPr>
          <w:p w14:paraId="2F0A3543" w14:textId="77777777" w:rsidR="00942F6D" w:rsidRPr="00A8342D" w:rsidRDefault="00942F6D" w:rsidP="00A47601">
            <w:pPr>
              <w:spacing w:line="259" w:lineRule="auto"/>
              <w:ind w:left="4"/>
              <w:jc w:val="left"/>
              <w:rPr>
                <w:lang w:val="en-US"/>
              </w:rPr>
            </w:pPr>
            <w:r w:rsidRPr="00A8342D">
              <w:rPr>
                <w:lang w:val="en-US"/>
              </w:rPr>
              <w:t xml:space="preserve">OP_READY, INITIALIZED, or SECURED </w:t>
            </w:r>
          </w:p>
        </w:tc>
        <w:tc>
          <w:tcPr>
            <w:tcW w:w="2547" w:type="dxa"/>
            <w:tcBorders>
              <w:top w:val="single" w:sz="12" w:space="0" w:color="000000"/>
              <w:left w:val="single" w:sz="6" w:space="0" w:color="000000"/>
              <w:bottom w:val="single" w:sz="6" w:space="0" w:color="000000"/>
              <w:right w:val="single" w:sz="12" w:space="0" w:color="000000"/>
            </w:tcBorders>
            <w:vAlign w:val="center"/>
          </w:tcPr>
          <w:p w14:paraId="35AA2674" w14:textId="77777777" w:rsidR="00942F6D" w:rsidRPr="00CE49F1" w:rsidRDefault="00942F6D" w:rsidP="00A47601">
            <w:pPr>
              <w:spacing w:line="259" w:lineRule="auto"/>
              <w:ind w:left="4"/>
              <w:jc w:val="left"/>
              <w:rPr>
                <w:lang w:val="de-DE"/>
              </w:rPr>
            </w:pPr>
            <w:r w:rsidRPr="00CE49F1">
              <w:rPr>
                <w:lang w:val="de-DE"/>
              </w:rPr>
              <w:t xml:space="preserve">ISD, AM SD, DM SD </w:t>
            </w:r>
          </w:p>
        </w:tc>
      </w:tr>
      <w:tr w:rsidR="00942F6D" w:rsidRPr="00CE49F1" w14:paraId="3368E7E0" w14:textId="77777777" w:rsidTr="00A47601">
        <w:trPr>
          <w:trHeight w:val="914"/>
        </w:trPr>
        <w:tc>
          <w:tcPr>
            <w:tcW w:w="2705" w:type="dxa"/>
            <w:tcBorders>
              <w:top w:val="single" w:sz="6" w:space="0" w:color="000000"/>
              <w:left w:val="single" w:sz="12" w:space="0" w:color="000000"/>
              <w:bottom w:val="single" w:sz="6" w:space="0" w:color="000000"/>
              <w:right w:val="single" w:sz="6" w:space="0" w:color="000000"/>
            </w:tcBorders>
          </w:tcPr>
          <w:p w14:paraId="0BDDBC23" w14:textId="77777777" w:rsidR="00942F6D" w:rsidRPr="00A8342D" w:rsidRDefault="00942F6D" w:rsidP="00A47601">
            <w:pPr>
              <w:spacing w:after="11" w:line="259" w:lineRule="auto"/>
              <w:jc w:val="left"/>
              <w:rPr>
                <w:lang w:val="en-US"/>
              </w:rPr>
            </w:pPr>
            <w:r w:rsidRPr="00A8342D">
              <w:rPr>
                <w:lang w:val="en-US"/>
              </w:rPr>
              <w:t xml:space="preserve">DELETE Executable Load </w:t>
            </w:r>
          </w:p>
          <w:p w14:paraId="548738F2" w14:textId="77777777" w:rsidR="00942F6D" w:rsidRPr="00A8342D" w:rsidRDefault="00942F6D" w:rsidP="00A47601">
            <w:pPr>
              <w:spacing w:after="11" w:line="259" w:lineRule="auto"/>
              <w:jc w:val="left"/>
              <w:rPr>
                <w:lang w:val="en-US"/>
              </w:rPr>
            </w:pPr>
            <w:r w:rsidRPr="00A8342D">
              <w:rPr>
                <w:lang w:val="en-US"/>
              </w:rPr>
              <w:t xml:space="preserve">File and related </w:t>
            </w:r>
          </w:p>
          <w:p w14:paraId="62A07886" w14:textId="77777777" w:rsidR="00942F6D" w:rsidRDefault="00942F6D" w:rsidP="00A47601">
            <w:pPr>
              <w:spacing w:line="259" w:lineRule="auto"/>
              <w:jc w:val="left"/>
            </w:pPr>
            <w:r>
              <w:t xml:space="preserve">Application(s) </w:t>
            </w:r>
          </w:p>
        </w:tc>
        <w:tc>
          <w:tcPr>
            <w:tcW w:w="4388" w:type="dxa"/>
            <w:tcBorders>
              <w:top w:val="single" w:sz="6" w:space="0" w:color="000000"/>
              <w:left w:val="single" w:sz="6" w:space="0" w:color="000000"/>
              <w:bottom w:val="single" w:sz="6" w:space="0" w:color="000000"/>
              <w:right w:val="single" w:sz="6" w:space="0" w:color="000000"/>
            </w:tcBorders>
            <w:vAlign w:val="center"/>
          </w:tcPr>
          <w:p w14:paraId="413C9A00" w14:textId="77777777" w:rsidR="00942F6D" w:rsidRPr="00A8342D" w:rsidRDefault="00942F6D" w:rsidP="00A47601">
            <w:pPr>
              <w:spacing w:line="259" w:lineRule="auto"/>
              <w:ind w:left="4"/>
              <w:jc w:val="left"/>
              <w:rPr>
                <w:lang w:val="en-US"/>
              </w:rPr>
            </w:pPr>
            <w:r w:rsidRPr="00A8342D">
              <w:rPr>
                <w:lang w:val="en-US"/>
              </w:rPr>
              <w:t xml:space="preserve">OP_READY, INITIALIZED, or SECURED </w:t>
            </w:r>
          </w:p>
        </w:tc>
        <w:tc>
          <w:tcPr>
            <w:tcW w:w="2547" w:type="dxa"/>
            <w:tcBorders>
              <w:top w:val="single" w:sz="6" w:space="0" w:color="000000"/>
              <w:left w:val="single" w:sz="6" w:space="0" w:color="000000"/>
              <w:bottom w:val="single" w:sz="6" w:space="0" w:color="000000"/>
              <w:right w:val="single" w:sz="12" w:space="0" w:color="000000"/>
            </w:tcBorders>
            <w:vAlign w:val="center"/>
          </w:tcPr>
          <w:p w14:paraId="4CECCC5D" w14:textId="77777777" w:rsidR="00942F6D" w:rsidRPr="00CE49F1" w:rsidRDefault="00942F6D" w:rsidP="00A47601">
            <w:pPr>
              <w:spacing w:line="259" w:lineRule="auto"/>
              <w:ind w:left="4"/>
              <w:jc w:val="left"/>
              <w:rPr>
                <w:lang w:val="de-DE"/>
              </w:rPr>
            </w:pPr>
            <w:r w:rsidRPr="00CE49F1">
              <w:rPr>
                <w:lang w:val="de-DE"/>
              </w:rPr>
              <w:t xml:space="preserve">ISD, AM SD, DM SD </w:t>
            </w:r>
          </w:p>
        </w:tc>
      </w:tr>
      <w:tr w:rsidR="00942F6D" w:rsidRPr="00CE49F1" w14:paraId="18346365" w14:textId="77777777" w:rsidTr="00A47601">
        <w:trPr>
          <w:trHeight w:val="396"/>
        </w:trPr>
        <w:tc>
          <w:tcPr>
            <w:tcW w:w="2705" w:type="dxa"/>
            <w:tcBorders>
              <w:top w:val="single" w:sz="6" w:space="0" w:color="000000"/>
              <w:left w:val="single" w:sz="12" w:space="0" w:color="000000"/>
              <w:bottom w:val="single" w:sz="6" w:space="0" w:color="000000"/>
              <w:right w:val="single" w:sz="6" w:space="0" w:color="000000"/>
            </w:tcBorders>
          </w:tcPr>
          <w:p w14:paraId="5A9438EA" w14:textId="77777777" w:rsidR="00942F6D" w:rsidRDefault="00942F6D" w:rsidP="00A47601">
            <w:pPr>
              <w:spacing w:line="259" w:lineRule="auto"/>
              <w:jc w:val="left"/>
            </w:pPr>
            <w:r>
              <w:t xml:space="preserve">DELETE Application </w:t>
            </w:r>
          </w:p>
        </w:tc>
        <w:tc>
          <w:tcPr>
            <w:tcW w:w="4388" w:type="dxa"/>
            <w:tcBorders>
              <w:top w:val="single" w:sz="6" w:space="0" w:color="000000"/>
              <w:left w:val="single" w:sz="6" w:space="0" w:color="000000"/>
              <w:bottom w:val="single" w:sz="6" w:space="0" w:color="000000"/>
              <w:right w:val="single" w:sz="6" w:space="0" w:color="000000"/>
            </w:tcBorders>
          </w:tcPr>
          <w:p w14:paraId="03586039" w14:textId="77777777" w:rsidR="00942F6D" w:rsidRPr="00A8342D" w:rsidRDefault="00942F6D" w:rsidP="00A47601">
            <w:pPr>
              <w:spacing w:line="259" w:lineRule="auto"/>
              <w:ind w:left="4"/>
              <w:jc w:val="left"/>
              <w:rPr>
                <w:lang w:val="en-US"/>
              </w:rPr>
            </w:pPr>
            <w:r w:rsidRPr="00A8342D">
              <w:rPr>
                <w:lang w:val="en-US"/>
              </w:rPr>
              <w:t xml:space="preserve">OP_READY, INITIALIZED, or SECURED </w:t>
            </w:r>
          </w:p>
        </w:tc>
        <w:tc>
          <w:tcPr>
            <w:tcW w:w="2547" w:type="dxa"/>
            <w:tcBorders>
              <w:top w:val="single" w:sz="6" w:space="0" w:color="000000"/>
              <w:left w:val="single" w:sz="6" w:space="0" w:color="000000"/>
              <w:bottom w:val="single" w:sz="6" w:space="0" w:color="000000"/>
              <w:right w:val="single" w:sz="12" w:space="0" w:color="000000"/>
            </w:tcBorders>
          </w:tcPr>
          <w:p w14:paraId="70701DCE" w14:textId="77777777" w:rsidR="00942F6D" w:rsidRPr="00CE49F1" w:rsidRDefault="00942F6D" w:rsidP="00A47601">
            <w:pPr>
              <w:spacing w:line="259" w:lineRule="auto"/>
              <w:ind w:left="4"/>
              <w:jc w:val="left"/>
              <w:rPr>
                <w:lang w:val="de-DE"/>
              </w:rPr>
            </w:pPr>
            <w:r w:rsidRPr="00CE49F1">
              <w:rPr>
                <w:lang w:val="de-DE"/>
              </w:rPr>
              <w:t xml:space="preserve">ISD, AM SD, DM SD </w:t>
            </w:r>
          </w:p>
        </w:tc>
      </w:tr>
      <w:tr w:rsidR="00942F6D" w:rsidRPr="00CE49F1" w14:paraId="57916C30" w14:textId="77777777" w:rsidTr="00A47601">
        <w:trPr>
          <w:trHeight w:val="395"/>
        </w:trPr>
        <w:tc>
          <w:tcPr>
            <w:tcW w:w="2705" w:type="dxa"/>
            <w:tcBorders>
              <w:top w:val="single" w:sz="6" w:space="0" w:color="000000"/>
              <w:left w:val="single" w:sz="12" w:space="0" w:color="000000"/>
              <w:bottom w:val="single" w:sz="6" w:space="0" w:color="000000"/>
              <w:right w:val="single" w:sz="6" w:space="0" w:color="000000"/>
            </w:tcBorders>
          </w:tcPr>
          <w:p w14:paraId="2CD5E166" w14:textId="77777777" w:rsidR="00942F6D" w:rsidRDefault="00942F6D" w:rsidP="00A47601">
            <w:pPr>
              <w:spacing w:line="259" w:lineRule="auto"/>
              <w:jc w:val="left"/>
            </w:pPr>
            <w:r>
              <w:t xml:space="preserve">DELETE Key </w:t>
            </w:r>
          </w:p>
        </w:tc>
        <w:tc>
          <w:tcPr>
            <w:tcW w:w="4388" w:type="dxa"/>
            <w:tcBorders>
              <w:top w:val="single" w:sz="6" w:space="0" w:color="000000"/>
              <w:left w:val="single" w:sz="6" w:space="0" w:color="000000"/>
              <w:bottom w:val="single" w:sz="6" w:space="0" w:color="000000"/>
              <w:right w:val="single" w:sz="6" w:space="0" w:color="000000"/>
            </w:tcBorders>
          </w:tcPr>
          <w:p w14:paraId="2434D961" w14:textId="77777777" w:rsidR="00942F6D" w:rsidRPr="00A8342D" w:rsidRDefault="00942F6D" w:rsidP="00A47601">
            <w:pPr>
              <w:spacing w:line="259" w:lineRule="auto"/>
              <w:ind w:left="4"/>
              <w:jc w:val="left"/>
              <w:rPr>
                <w:lang w:val="en-US"/>
              </w:rPr>
            </w:pPr>
            <w:r w:rsidRPr="00A8342D">
              <w:rPr>
                <w:lang w:val="en-US"/>
              </w:rPr>
              <w:t xml:space="preserve">OP_READY, INITIALIZED, or SECURED </w:t>
            </w:r>
          </w:p>
        </w:tc>
        <w:tc>
          <w:tcPr>
            <w:tcW w:w="2547" w:type="dxa"/>
            <w:tcBorders>
              <w:top w:val="single" w:sz="6" w:space="0" w:color="000000"/>
              <w:left w:val="single" w:sz="6" w:space="0" w:color="000000"/>
              <w:bottom w:val="single" w:sz="6" w:space="0" w:color="000000"/>
              <w:right w:val="single" w:sz="12" w:space="0" w:color="000000"/>
            </w:tcBorders>
          </w:tcPr>
          <w:p w14:paraId="1A84111E" w14:textId="77777777" w:rsidR="00942F6D" w:rsidRPr="00CE49F1" w:rsidRDefault="00942F6D" w:rsidP="00A47601">
            <w:pPr>
              <w:spacing w:line="259" w:lineRule="auto"/>
              <w:ind w:left="4"/>
              <w:jc w:val="left"/>
              <w:rPr>
                <w:lang w:val="de-DE"/>
              </w:rPr>
            </w:pPr>
            <w:r w:rsidRPr="00CE49F1">
              <w:rPr>
                <w:lang w:val="de-DE"/>
              </w:rPr>
              <w:t xml:space="preserve">ISD, AM SD, DM SD, SD </w:t>
            </w:r>
          </w:p>
        </w:tc>
      </w:tr>
      <w:tr w:rsidR="00942F6D" w:rsidRPr="00CE49F1" w14:paraId="24D2B3AD" w14:textId="77777777" w:rsidTr="00A47601">
        <w:trPr>
          <w:trHeight w:val="395"/>
        </w:trPr>
        <w:tc>
          <w:tcPr>
            <w:tcW w:w="2705" w:type="dxa"/>
            <w:tcBorders>
              <w:top w:val="single" w:sz="6" w:space="0" w:color="000000"/>
              <w:left w:val="single" w:sz="12" w:space="0" w:color="000000"/>
              <w:bottom w:val="single" w:sz="6" w:space="0" w:color="000000"/>
              <w:right w:val="single" w:sz="6" w:space="0" w:color="000000"/>
            </w:tcBorders>
          </w:tcPr>
          <w:p w14:paraId="00F04170" w14:textId="77777777" w:rsidR="00942F6D" w:rsidRDefault="00942F6D" w:rsidP="00A47601">
            <w:pPr>
              <w:spacing w:line="259" w:lineRule="auto"/>
              <w:jc w:val="left"/>
            </w:pPr>
            <w:r>
              <w:t xml:space="preserve">INSTALL </w:t>
            </w:r>
          </w:p>
        </w:tc>
        <w:tc>
          <w:tcPr>
            <w:tcW w:w="4388" w:type="dxa"/>
            <w:tcBorders>
              <w:top w:val="single" w:sz="6" w:space="0" w:color="000000"/>
              <w:left w:val="single" w:sz="6" w:space="0" w:color="000000"/>
              <w:bottom w:val="single" w:sz="6" w:space="0" w:color="000000"/>
              <w:right w:val="single" w:sz="6" w:space="0" w:color="000000"/>
            </w:tcBorders>
          </w:tcPr>
          <w:p w14:paraId="1C0B0A8E" w14:textId="77777777" w:rsidR="00942F6D" w:rsidRPr="00A8342D" w:rsidRDefault="00942F6D" w:rsidP="00A47601">
            <w:pPr>
              <w:spacing w:line="259" w:lineRule="auto"/>
              <w:ind w:left="4"/>
              <w:jc w:val="left"/>
              <w:rPr>
                <w:lang w:val="en-US"/>
              </w:rPr>
            </w:pPr>
            <w:r w:rsidRPr="00A8342D">
              <w:rPr>
                <w:lang w:val="en-US"/>
              </w:rPr>
              <w:t xml:space="preserve">OP_READY, INITIALIZED, or SECURED </w:t>
            </w:r>
          </w:p>
        </w:tc>
        <w:tc>
          <w:tcPr>
            <w:tcW w:w="2547" w:type="dxa"/>
            <w:tcBorders>
              <w:top w:val="single" w:sz="6" w:space="0" w:color="000000"/>
              <w:left w:val="single" w:sz="6" w:space="0" w:color="000000"/>
              <w:bottom w:val="single" w:sz="6" w:space="0" w:color="000000"/>
              <w:right w:val="single" w:sz="12" w:space="0" w:color="000000"/>
            </w:tcBorders>
          </w:tcPr>
          <w:p w14:paraId="6EA0AB26" w14:textId="77777777" w:rsidR="00942F6D" w:rsidRPr="00CE49F1" w:rsidRDefault="00942F6D" w:rsidP="00A47601">
            <w:pPr>
              <w:spacing w:line="259" w:lineRule="auto"/>
              <w:ind w:left="4"/>
              <w:jc w:val="left"/>
              <w:rPr>
                <w:lang w:val="de-DE"/>
              </w:rPr>
            </w:pPr>
            <w:r w:rsidRPr="00CE49F1">
              <w:rPr>
                <w:lang w:val="de-DE"/>
              </w:rPr>
              <w:t xml:space="preserve">ISD, AM SD, DM SD </w:t>
            </w:r>
          </w:p>
        </w:tc>
      </w:tr>
      <w:tr w:rsidR="00942F6D" w:rsidRPr="00CE49F1" w14:paraId="72758A78" w14:textId="77777777" w:rsidTr="00A47601">
        <w:trPr>
          <w:trHeight w:val="655"/>
        </w:trPr>
        <w:tc>
          <w:tcPr>
            <w:tcW w:w="2705" w:type="dxa"/>
            <w:tcBorders>
              <w:top w:val="single" w:sz="6" w:space="0" w:color="000000"/>
              <w:left w:val="single" w:sz="12" w:space="0" w:color="000000"/>
              <w:bottom w:val="single" w:sz="6" w:space="0" w:color="000000"/>
              <w:right w:val="single" w:sz="6" w:space="0" w:color="000000"/>
            </w:tcBorders>
          </w:tcPr>
          <w:p w14:paraId="4243AE11" w14:textId="77777777" w:rsidR="00942F6D" w:rsidRDefault="00942F6D" w:rsidP="00A47601">
            <w:pPr>
              <w:spacing w:line="259" w:lineRule="auto"/>
              <w:jc w:val="left"/>
            </w:pPr>
            <w:r>
              <w:t xml:space="preserve">INSTALL [for personalisation] </w:t>
            </w:r>
          </w:p>
        </w:tc>
        <w:tc>
          <w:tcPr>
            <w:tcW w:w="4388" w:type="dxa"/>
            <w:tcBorders>
              <w:top w:val="single" w:sz="6" w:space="0" w:color="000000"/>
              <w:left w:val="single" w:sz="6" w:space="0" w:color="000000"/>
              <w:bottom w:val="single" w:sz="6" w:space="0" w:color="000000"/>
              <w:right w:val="single" w:sz="6" w:space="0" w:color="000000"/>
            </w:tcBorders>
            <w:vAlign w:val="center"/>
          </w:tcPr>
          <w:p w14:paraId="3979A130" w14:textId="77777777" w:rsidR="00942F6D" w:rsidRPr="00A8342D" w:rsidRDefault="00942F6D" w:rsidP="00A47601">
            <w:pPr>
              <w:spacing w:line="259" w:lineRule="auto"/>
              <w:ind w:left="4"/>
              <w:jc w:val="left"/>
              <w:rPr>
                <w:lang w:val="en-US"/>
              </w:rPr>
            </w:pPr>
            <w:r w:rsidRPr="00A8342D">
              <w:rPr>
                <w:lang w:val="en-US"/>
              </w:rPr>
              <w:t xml:space="preserve">OP_READY, INITIALIZED, or SECURED </w:t>
            </w:r>
          </w:p>
        </w:tc>
        <w:tc>
          <w:tcPr>
            <w:tcW w:w="2547" w:type="dxa"/>
            <w:tcBorders>
              <w:top w:val="single" w:sz="6" w:space="0" w:color="000000"/>
              <w:left w:val="single" w:sz="6" w:space="0" w:color="000000"/>
              <w:bottom w:val="single" w:sz="6" w:space="0" w:color="000000"/>
              <w:right w:val="single" w:sz="12" w:space="0" w:color="000000"/>
            </w:tcBorders>
            <w:vAlign w:val="center"/>
          </w:tcPr>
          <w:p w14:paraId="0A296E35" w14:textId="77777777" w:rsidR="00942F6D" w:rsidRPr="00CE49F1" w:rsidRDefault="00942F6D" w:rsidP="00A47601">
            <w:pPr>
              <w:spacing w:line="259" w:lineRule="auto"/>
              <w:ind w:left="4"/>
              <w:jc w:val="left"/>
              <w:rPr>
                <w:lang w:val="de-DE"/>
              </w:rPr>
            </w:pPr>
            <w:r w:rsidRPr="00CE49F1">
              <w:rPr>
                <w:lang w:val="de-DE"/>
              </w:rPr>
              <w:t xml:space="preserve">ISD, AM SD, DM SD, SD </w:t>
            </w:r>
          </w:p>
        </w:tc>
      </w:tr>
      <w:tr w:rsidR="00942F6D" w:rsidRPr="00CE49F1" w14:paraId="7068B92F" w14:textId="77777777" w:rsidTr="00A47601">
        <w:trPr>
          <w:trHeight w:val="395"/>
        </w:trPr>
        <w:tc>
          <w:tcPr>
            <w:tcW w:w="2705" w:type="dxa"/>
            <w:tcBorders>
              <w:top w:val="single" w:sz="6" w:space="0" w:color="000000"/>
              <w:left w:val="single" w:sz="12" w:space="0" w:color="000000"/>
              <w:bottom w:val="single" w:sz="6" w:space="0" w:color="000000"/>
              <w:right w:val="single" w:sz="6" w:space="0" w:color="000000"/>
            </w:tcBorders>
          </w:tcPr>
          <w:p w14:paraId="224E05AC" w14:textId="77777777" w:rsidR="00942F6D" w:rsidRDefault="00942F6D" w:rsidP="00A47601">
            <w:pPr>
              <w:spacing w:line="259" w:lineRule="auto"/>
              <w:jc w:val="left"/>
            </w:pPr>
            <w:r>
              <w:t xml:space="preserve">LOAD </w:t>
            </w:r>
          </w:p>
        </w:tc>
        <w:tc>
          <w:tcPr>
            <w:tcW w:w="4388" w:type="dxa"/>
            <w:tcBorders>
              <w:top w:val="single" w:sz="6" w:space="0" w:color="000000"/>
              <w:left w:val="single" w:sz="6" w:space="0" w:color="000000"/>
              <w:bottom w:val="single" w:sz="6" w:space="0" w:color="000000"/>
              <w:right w:val="single" w:sz="6" w:space="0" w:color="000000"/>
            </w:tcBorders>
          </w:tcPr>
          <w:p w14:paraId="263C5680" w14:textId="77777777" w:rsidR="00942F6D" w:rsidRPr="00A8342D" w:rsidRDefault="00942F6D" w:rsidP="00A47601">
            <w:pPr>
              <w:spacing w:line="259" w:lineRule="auto"/>
              <w:ind w:left="4"/>
              <w:jc w:val="left"/>
              <w:rPr>
                <w:lang w:val="en-US"/>
              </w:rPr>
            </w:pPr>
            <w:r w:rsidRPr="00A8342D">
              <w:rPr>
                <w:lang w:val="en-US"/>
              </w:rPr>
              <w:t xml:space="preserve">OP_READY, INITIALIZED, or SECURED </w:t>
            </w:r>
          </w:p>
        </w:tc>
        <w:tc>
          <w:tcPr>
            <w:tcW w:w="2547" w:type="dxa"/>
            <w:tcBorders>
              <w:top w:val="single" w:sz="6" w:space="0" w:color="000000"/>
              <w:left w:val="single" w:sz="6" w:space="0" w:color="000000"/>
              <w:bottom w:val="single" w:sz="6" w:space="0" w:color="000000"/>
              <w:right w:val="single" w:sz="12" w:space="0" w:color="000000"/>
            </w:tcBorders>
          </w:tcPr>
          <w:p w14:paraId="73CF3D1F" w14:textId="77777777" w:rsidR="00942F6D" w:rsidRPr="00CE49F1" w:rsidRDefault="00942F6D" w:rsidP="00A47601">
            <w:pPr>
              <w:spacing w:line="259" w:lineRule="auto"/>
              <w:ind w:left="4"/>
              <w:jc w:val="left"/>
              <w:rPr>
                <w:lang w:val="de-DE"/>
              </w:rPr>
            </w:pPr>
            <w:r w:rsidRPr="00CE49F1">
              <w:rPr>
                <w:lang w:val="de-DE"/>
              </w:rPr>
              <w:t xml:space="preserve">ISD, AM SD, DM SD </w:t>
            </w:r>
          </w:p>
        </w:tc>
      </w:tr>
      <w:tr w:rsidR="00942F6D" w:rsidRPr="00CE49F1" w14:paraId="5A7D6C05" w14:textId="77777777" w:rsidTr="00A47601">
        <w:trPr>
          <w:trHeight w:val="395"/>
        </w:trPr>
        <w:tc>
          <w:tcPr>
            <w:tcW w:w="2705" w:type="dxa"/>
            <w:tcBorders>
              <w:top w:val="single" w:sz="6" w:space="0" w:color="000000"/>
              <w:left w:val="single" w:sz="12" w:space="0" w:color="000000"/>
              <w:bottom w:val="single" w:sz="6" w:space="0" w:color="000000"/>
              <w:right w:val="single" w:sz="6" w:space="0" w:color="000000"/>
            </w:tcBorders>
          </w:tcPr>
          <w:p w14:paraId="7C9521B4" w14:textId="77777777" w:rsidR="00942F6D" w:rsidRDefault="00942F6D" w:rsidP="00A47601">
            <w:pPr>
              <w:spacing w:line="259" w:lineRule="auto"/>
              <w:jc w:val="left"/>
            </w:pPr>
            <w:r>
              <w:t xml:space="preserve">PUT KEY </w:t>
            </w:r>
          </w:p>
        </w:tc>
        <w:tc>
          <w:tcPr>
            <w:tcW w:w="4388" w:type="dxa"/>
            <w:tcBorders>
              <w:top w:val="single" w:sz="6" w:space="0" w:color="000000"/>
              <w:left w:val="single" w:sz="6" w:space="0" w:color="000000"/>
              <w:bottom w:val="single" w:sz="6" w:space="0" w:color="000000"/>
              <w:right w:val="single" w:sz="6" w:space="0" w:color="000000"/>
            </w:tcBorders>
          </w:tcPr>
          <w:p w14:paraId="003AEA4F" w14:textId="77777777" w:rsidR="00942F6D" w:rsidRPr="00A8342D" w:rsidRDefault="00942F6D" w:rsidP="00A47601">
            <w:pPr>
              <w:spacing w:line="259" w:lineRule="auto"/>
              <w:ind w:left="4"/>
              <w:jc w:val="left"/>
              <w:rPr>
                <w:lang w:val="en-US"/>
              </w:rPr>
            </w:pPr>
            <w:r w:rsidRPr="00A8342D">
              <w:rPr>
                <w:lang w:val="en-US"/>
              </w:rPr>
              <w:t xml:space="preserve">OP_READY, INITIALIZED, or SECURED </w:t>
            </w:r>
          </w:p>
        </w:tc>
        <w:tc>
          <w:tcPr>
            <w:tcW w:w="2547" w:type="dxa"/>
            <w:tcBorders>
              <w:top w:val="single" w:sz="6" w:space="0" w:color="000000"/>
              <w:left w:val="single" w:sz="6" w:space="0" w:color="000000"/>
              <w:bottom w:val="single" w:sz="6" w:space="0" w:color="000000"/>
              <w:right w:val="single" w:sz="12" w:space="0" w:color="000000"/>
            </w:tcBorders>
          </w:tcPr>
          <w:p w14:paraId="6F3B8C2C" w14:textId="77777777" w:rsidR="00942F6D" w:rsidRPr="00CE49F1" w:rsidRDefault="00942F6D" w:rsidP="00A47601">
            <w:pPr>
              <w:spacing w:line="259" w:lineRule="auto"/>
              <w:ind w:left="4"/>
              <w:jc w:val="left"/>
              <w:rPr>
                <w:lang w:val="de-DE"/>
              </w:rPr>
            </w:pPr>
            <w:r w:rsidRPr="00CE49F1">
              <w:rPr>
                <w:lang w:val="de-DE"/>
              </w:rPr>
              <w:t xml:space="preserve">ISD, AM SD, DM SD, SD </w:t>
            </w:r>
          </w:p>
        </w:tc>
      </w:tr>
      <w:tr w:rsidR="00942F6D" w:rsidRPr="00A8342D" w14:paraId="7246BE22" w14:textId="77777777" w:rsidTr="00A47601">
        <w:trPr>
          <w:trHeight w:val="916"/>
        </w:trPr>
        <w:tc>
          <w:tcPr>
            <w:tcW w:w="2705" w:type="dxa"/>
            <w:tcBorders>
              <w:top w:val="single" w:sz="6" w:space="0" w:color="000000"/>
              <w:left w:val="single" w:sz="12" w:space="0" w:color="000000"/>
              <w:bottom w:val="single" w:sz="6" w:space="0" w:color="000000"/>
              <w:right w:val="single" w:sz="6" w:space="0" w:color="000000"/>
            </w:tcBorders>
            <w:vAlign w:val="center"/>
          </w:tcPr>
          <w:p w14:paraId="18A5E398" w14:textId="77777777" w:rsidR="00942F6D" w:rsidRDefault="00942F6D" w:rsidP="00A47601">
            <w:pPr>
              <w:spacing w:line="259" w:lineRule="auto"/>
              <w:jc w:val="left"/>
            </w:pPr>
            <w:r>
              <w:t xml:space="preserve">SELECT </w:t>
            </w:r>
          </w:p>
        </w:tc>
        <w:tc>
          <w:tcPr>
            <w:tcW w:w="4388" w:type="dxa"/>
            <w:tcBorders>
              <w:top w:val="single" w:sz="6" w:space="0" w:color="000000"/>
              <w:left w:val="single" w:sz="6" w:space="0" w:color="000000"/>
              <w:bottom w:val="single" w:sz="6" w:space="0" w:color="000000"/>
              <w:right w:val="single" w:sz="6" w:space="0" w:color="000000"/>
            </w:tcBorders>
          </w:tcPr>
          <w:p w14:paraId="2F1907A6" w14:textId="77777777" w:rsidR="00942F6D" w:rsidRPr="00A8342D" w:rsidRDefault="00942F6D" w:rsidP="00A47601">
            <w:pPr>
              <w:spacing w:after="10" w:line="259" w:lineRule="auto"/>
              <w:ind w:left="4"/>
              <w:jc w:val="left"/>
              <w:rPr>
                <w:lang w:val="en-US"/>
              </w:rPr>
            </w:pPr>
            <w:r w:rsidRPr="00A8342D">
              <w:rPr>
                <w:lang w:val="en-US"/>
              </w:rPr>
              <w:t xml:space="preserve">OP_READY, INITIALIZED, SECURED, or </w:t>
            </w:r>
          </w:p>
          <w:p w14:paraId="6E474571" w14:textId="77777777" w:rsidR="00942F6D" w:rsidRPr="00A8342D" w:rsidRDefault="00942F6D" w:rsidP="00A47601">
            <w:pPr>
              <w:spacing w:after="11" w:line="259" w:lineRule="auto"/>
              <w:ind w:left="4"/>
              <w:jc w:val="left"/>
              <w:rPr>
                <w:lang w:val="en-US"/>
              </w:rPr>
            </w:pPr>
            <w:r w:rsidRPr="00A8342D">
              <w:rPr>
                <w:lang w:val="en-US"/>
              </w:rPr>
              <w:t xml:space="preserve">CARD_LOCKED (If an SD does have the Final </w:t>
            </w:r>
          </w:p>
          <w:p w14:paraId="3F3FED99" w14:textId="77777777" w:rsidR="00942F6D" w:rsidRDefault="00942F6D" w:rsidP="00A47601">
            <w:pPr>
              <w:spacing w:line="259" w:lineRule="auto"/>
              <w:ind w:left="4"/>
              <w:jc w:val="left"/>
            </w:pPr>
            <w:r>
              <w:t xml:space="preserve">Application privilege) </w:t>
            </w:r>
          </w:p>
        </w:tc>
        <w:tc>
          <w:tcPr>
            <w:tcW w:w="2547" w:type="dxa"/>
            <w:tcBorders>
              <w:top w:val="single" w:sz="6" w:space="0" w:color="000000"/>
              <w:left w:val="single" w:sz="6" w:space="0" w:color="000000"/>
              <w:bottom w:val="single" w:sz="6" w:space="0" w:color="000000"/>
              <w:right w:val="single" w:sz="12" w:space="0" w:color="000000"/>
            </w:tcBorders>
          </w:tcPr>
          <w:p w14:paraId="128ACF7E" w14:textId="77777777" w:rsidR="00942F6D" w:rsidRPr="00A8342D" w:rsidRDefault="00942F6D" w:rsidP="00A47601">
            <w:pPr>
              <w:spacing w:line="259" w:lineRule="auto"/>
              <w:ind w:left="4"/>
              <w:jc w:val="left"/>
              <w:rPr>
                <w:lang w:val="en-US"/>
              </w:rPr>
            </w:pPr>
            <w:r w:rsidRPr="00A8342D">
              <w:rPr>
                <w:lang w:val="en-US"/>
              </w:rPr>
              <w:t xml:space="preserve">ISD, AM SD, DM SD, SD with Final Application privilege </w:t>
            </w:r>
          </w:p>
        </w:tc>
      </w:tr>
      <w:tr w:rsidR="00942F6D" w:rsidRPr="00CE49F1" w14:paraId="54D16016" w14:textId="77777777" w:rsidTr="00A47601">
        <w:trPr>
          <w:trHeight w:val="654"/>
        </w:trPr>
        <w:tc>
          <w:tcPr>
            <w:tcW w:w="2705" w:type="dxa"/>
            <w:tcBorders>
              <w:top w:val="single" w:sz="6" w:space="0" w:color="000000"/>
              <w:left w:val="single" w:sz="12" w:space="0" w:color="000000"/>
              <w:bottom w:val="single" w:sz="6" w:space="0" w:color="000000"/>
              <w:right w:val="single" w:sz="6" w:space="0" w:color="000000"/>
            </w:tcBorders>
            <w:vAlign w:val="center"/>
          </w:tcPr>
          <w:p w14:paraId="1EF90262" w14:textId="77777777" w:rsidR="00942F6D" w:rsidRDefault="00942F6D" w:rsidP="00A47601">
            <w:pPr>
              <w:spacing w:line="259" w:lineRule="auto"/>
              <w:jc w:val="left"/>
            </w:pPr>
            <w:r>
              <w:t xml:space="preserve">SET STATUS </w:t>
            </w:r>
          </w:p>
        </w:tc>
        <w:tc>
          <w:tcPr>
            <w:tcW w:w="4388" w:type="dxa"/>
            <w:tcBorders>
              <w:top w:val="single" w:sz="6" w:space="0" w:color="000000"/>
              <w:left w:val="single" w:sz="6" w:space="0" w:color="000000"/>
              <w:bottom w:val="single" w:sz="6" w:space="0" w:color="000000"/>
              <w:right w:val="single" w:sz="6" w:space="0" w:color="000000"/>
            </w:tcBorders>
          </w:tcPr>
          <w:p w14:paraId="51DD2FF5" w14:textId="77777777" w:rsidR="00942F6D" w:rsidRPr="00A8342D" w:rsidRDefault="00942F6D" w:rsidP="00A47601">
            <w:pPr>
              <w:spacing w:after="11" w:line="259" w:lineRule="auto"/>
              <w:ind w:left="4"/>
              <w:jc w:val="left"/>
              <w:rPr>
                <w:lang w:val="en-US"/>
              </w:rPr>
            </w:pPr>
            <w:r w:rsidRPr="00A8342D">
              <w:rPr>
                <w:lang w:val="en-US"/>
              </w:rPr>
              <w:t xml:space="preserve">OP_READY, INITIALIZED, SECURED, or </w:t>
            </w:r>
          </w:p>
          <w:p w14:paraId="2D85B959" w14:textId="77777777" w:rsidR="00942F6D" w:rsidRPr="00A8342D" w:rsidRDefault="00942F6D" w:rsidP="00A47601">
            <w:pPr>
              <w:spacing w:line="259" w:lineRule="auto"/>
              <w:ind w:left="4"/>
              <w:jc w:val="left"/>
              <w:rPr>
                <w:lang w:val="en-US"/>
              </w:rPr>
            </w:pPr>
            <w:r w:rsidRPr="00A8342D">
              <w:rPr>
                <w:lang w:val="en-US"/>
              </w:rPr>
              <w:t xml:space="preserve">CARD_LOCKED </w:t>
            </w:r>
          </w:p>
        </w:tc>
        <w:tc>
          <w:tcPr>
            <w:tcW w:w="2547" w:type="dxa"/>
            <w:tcBorders>
              <w:top w:val="single" w:sz="6" w:space="0" w:color="000000"/>
              <w:left w:val="single" w:sz="6" w:space="0" w:color="000000"/>
              <w:bottom w:val="single" w:sz="6" w:space="0" w:color="000000"/>
              <w:right w:val="single" w:sz="12" w:space="0" w:color="000000"/>
            </w:tcBorders>
            <w:vAlign w:val="center"/>
          </w:tcPr>
          <w:p w14:paraId="7E246205" w14:textId="77777777" w:rsidR="00942F6D" w:rsidRPr="00CE49F1" w:rsidRDefault="00942F6D" w:rsidP="00A47601">
            <w:pPr>
              <w:spacing w:line="259" w:lineRule="auto"/>
              <w:ind w:left="4"/>
              <w:jc w:val="left"/>
              <w:rPr>
                <w:lang w:val="de-DE"/>
              </w:rPr>
            </w:pPr>
            <w:r w:rsidRPr="00CE49F1">
              <w:rPr>
                <w:lang w:val="de-DE"/>
              </w:rPr>
              <w:t xml:space="preserve">ISD, AM SD, DM SD, SD </w:t>
            </w:r>
          </w:p>
        </w:tc>
      </w:tr>
      <w:tr w:rsidR="00942F6D" w:rsidRPr="00CE49F1" w14:paraId="6E7AF4AA" w14:textId="77777777" w:rsidTr="00A47601">
        <w:trPr>
          <w:trHeight w:val="396"/>
        </w:trPr>
        <w:tc>
          <w:tcPr>
            <w:tcW w:w="2705" w:type="dxa"/>
            <w:tcBorders>
              <w:top w:val="single" w:sz="6" w:space="0" w:color="000000"/>
              <w:left w:val="single" w:sz="12" w:space="0" w:color="000000"/>
              <w:bottom w:val="single" w:sz="6" w:space="0" w:color="000000"/>
              <w:right w:val="single" w:sz="6" w:space="0" w:color="000000"/>
            </w:tcBorders>
          </w:tcPr>
          <w:p w14:paraId="7F601902" w14:textId="77777777" w:rsidR="00942F6D" w:rsidRDefault="00942F6D" w:rsidP="00A47601">
            <w:pPr>
              <w:spacing w:line="259" w:lineRule="auto"/>
              <w:jc w:val="left"/>
            </w:pPr>
            <w:r>
              <w:t xml:space="preserve">STORE DATA </w:t>
            </w:r>
          </w:p>
        </w:tc>
        <w:tc>
          <w:tcPr>
            <w:tcW w:w="4388" w:type="dxa"/>
            <w:tcBorders>
              <w:top w:val="single" w:sz="6" w:space="0" w:color="000000"/>
              <w:left w:val="single" w:sz="6" w:space="0" w:color="000000"/>
              <w:bottom w:val="single" w:sz="6" w:space="0" w:color="000000"/>
              <w:right w:val="single" w:sz="6" w:space="0" w:color="000000"/>
            </w:tcBorders>
          </w:tcPr>
          <w:p w14:paraId="24AC6CF2" w14:textId="77777777" w:rsidR="00942F6D" w:rsidRPr="00A8342D" w:rsidRDefault="00942F6D" w:rsidP="00A47601">
            <w:pPr>
              <w:spacing w:line="259" w:lineRule="auto"/>
              <w:ind w:left="4"/>
              <w:jc w:val="left"/>
              <w:rPr>
                <w:lang w:val="en-US"/>
              </w:rPr>
            </w:pPr>
            <w:r w:rsidRPr="00A8342D">
              <w:rPr>
                <w:lang w:val="en-US"/>
              </w:rPr>
              <w:t xml:space="preserve">OP_READY, INITIALIZED, or SECURED </w:t>
            </w:r>
          </w:p>
        </w:tc>
        <w:tc>
          <w:tcPr>
            <w:tcW w:w="2547" w:type="dxa"/>
            <w:tcBorders>
              <w:top w:val="single" w:sz="6" w:space="0" w:color="000000"/>
              <w:left w:val="single" w:sz="6" w:space="0" w:color="000000"/>
              <w:bottom w:val="single" w:sz="6" w:space="0" w:color="000000"/>
              <w:right w:val="single" w:sz="12" w:space="0" w:color="000000"/>
            </w:tcBorders>
          </w:tcPr>
          <w:p w14:paraId="05DC4620" w14:textId="77777777" w:rsidR="00942F6D" w:rsidRPr="00CE49F1" w:rsidRDefault="00942F6D" w:rsidP="00A47601">
            <w:pPr>
              <w:spacing w:line="259" w:lineRule="auto"/>
              <w:ind w:left="4"/>
              <w:jc w:val="left"/>
              <w:rPr>
                <w:lang w:val="de-DE"/>
              </w:rPr>
            </w:pPr>
            <w:r w:rsidRPr="00CE49F1">
              <w:rPr>
                <w:lang w:val="de-DE"/>
              </w:rPr>
              <w:t xml:space="preserve">ISD, AM SD, DM SD, SD </w:t>
            </w:r>
          </w:p>
        </w:tc>
      </w:tr>
      <w:tr w:rsidR="00942F6D" w:rsidRPr="00CE49F1" w14:paraId="2EDFADB8" w14:textId="77777777" w:rsidTr="00A47601">
        <w:trPr>
          <w:trHeight w:val="654"/>
        </w:trPr>
        <w:tc>
          <w:tcPr>
            <w:tcW w:w="2705" w:type="dxa"/>
            <w:tcBorders>
              <w:top w:val="single" w:sz="6" w:space="0" w:color="000000"/>
              <w:left w:val="single" w:sz="12" w:space="0" w:color="000000"/>
              <w:bottom w:val="single" w:sz="6" w:space="0" w:color="000000"/>
              <w:right w:val="single" w:sz="6" w:space="0" w:color="000000"/>
            </w:tcBorders>
            <w:vAlign w:val="center"/>
          </w:tcPr>
          <w:p w14:paraId="7E09230D" w14:textId="77777777" w:rsidR="00942F6D" w:rsidRDefault="00942F6D" w:rsidP="00A47601">
            <w:pPr>
              <w:spacing w:line="259" w:lineRule="auto"/>
              <w:jc w:val="left"/>
            </w:pPr>
            <w:r>
              <w:t xml:space="preserve">GET DATA </w:t>
            </w:r>
          </w:p>
        </w:tc>
        <w:tc>
          <w:tcPr>
            <w:tcW w:w="4388" w:type="dxa"/>
            <w:tcBorders>
              <w:top w:val="single" w:sz="6" w:space="0" w:color="000000"/>
              <w:left w:val="single" w:sz="6" w:space="0" w:color="000000"/>
              <w:bottom w:val="single" w:sz="6" w:space="0" w:color="000000"/>
              <w:right w:val="single" w:sz="6" w:space="0" w:color="000000"/>
            </w:tcBorders>
          </w:tcPr>
          <w:p w14:paraId="3F92AF52" w14:textId="77777777" w:rsidR="00942F6D" w:rsidRPr="00A8342D" w:rsidRDefault="00942F6D" w:rsidP="00A47601">
            <w:pPr>
              <w:spacing w:after="11" w:line="259" w:lineRule="auto"/>
              <w:ind w:left="4"/>
              <w:jc w:val="left"/>
              <w:rPr>
                <w:lang w:val="en-US"/>
              </w:rPr>
            </w:pPr>
            <w:r w:rsidRPr="00A8342D">
              <w:rPr>
                <w:lang w:val="en-US"/>
              </w:rPr>
              <w:t xml:space="preserve">OP_READY, INITIALIZED, SECURED, </w:t>
            </w:r>
          </w:p>
          <w:p w14:paraId="795CB188" w14:textId="77777777" w:rsidR="00942F6D" w:rsidRPr="00A8342D" w:rsidRDefault="00942F6D" w:rsidP="00A47601">
            <w:pPr>
              <w:spacing w:line="259" w:lineRule="auto"/>
              <w:ind w:left="4"/>
              <w:jc w:val="left"/>
              <w:rPr>
                <w:lang w:val="en-US"/>
              </w:rPr>
            </w:pPr>
            <w:r w:rsidRPr="00A8342D">
              <w:rPr>
                <w:lang w:val="en-US"/>
              </w:rPr>
              <w:t xml:space="preserve">CARD_LOCKED, or TERMINATED </w:t>
            </w:r>
          </w:p>
        </w:tc>
        <w:tc>
          <w:tcPr>
            <w:tcW w:w="2547" w:type="dxa"/>
            <w:tcBorders>
              <w:top w:val="single" w:sz="6" w:space="0" w:color="000000"/>
              <w:left w:val="single" w:sz="6" w:space="0" w:color="000000"/>
              <w:bottom w:val="single" w:sz="6" w:space="0" w:color="000000"/>
              <w:right w:val="single" w:sz="12" w:space="0" w:color="000000"/>
            </w:tcBorders>
            <w:vAlign w:val="center"/>
          </w:tcPr>
          <w:p w14:paraId="741398F4" w14:textId="77777777" w:rsidR="00942F6D" w:rsidRPr="00CE49F1" w:rsidRDefault="00942F6D" w:rsidP="00A47601">
            <w:pPr>
              <w:spacing w:line="259" w:lineRule="auto"/>
              <w:ind w:left="5"/>
              <w:jc w:val="left"/>
              <w:rPr>
                <w:lang w:val="de-DE"/>
              </w:rPr>
            </w:pPr>
            <w:r w:rsidRPr="00CE49F1">
              <w:rPr>
                <w:lang w:val="de-DE"/>
              </w:rPr>
              <w:t xml:space="preserve">ISD, AM SD, DM SD, SD </w:t>
            </w:r>
          </w:p>
        </w:tc>
      </w:tr>
      <w:tr w:rsidR="00942F6D" w:rsidRPr="00CE49F1" w14:paraId="1AE0A016" w14:textId="77777777" w:rsidTr="00A47601">
        <w:trPr>
          <w:trHeight w:val="662"/>
        </w:trPr>
        <w:tc>
          <w:tcPr>
            <w:tcW w:w="2705" w:type="dxa"/>
            <w:tcBorders>
              <w:top w:val="single" w:sz="6" w:space="0" w:color="000000"/>
              <w:left w:val="single" w:sz="12" w:space="0" w:color="000000"/>
              <w:bottom w:val="single" w:sz="12" w:space="0" w:color="000000"/>
              <w:right w:val="single" w:sz="6" w:space="0" w:color="000000"/>
            </w:tcBorders>
            <w:vAlign w:val="center"/>
          </w:tcPr>
          <w:p w14:paraId="56184708" w14:textId="77777777" w:rsidR="00942F6D" w:rsidRDefault="00942F6D" w:rsidP="00A47601">
            <w:pPr>
              <w:spacing w:line="259" w:lineRule="auto"/>
              <w:jc w:val="left"/>
            </w:pPr>
            <w:r>
              <w:t xml:space="preserve">GET STATUS </w:t>
            </w:r>
          </w:p>
        </w:tc>
        <w:tc>
          <w:tcPr>
            <w:tcW w:w="4388" w:type="dxa"/>
            <w:tcBorders>
              <w:top w:val="single" w:sz="6" w:space="0" w:color="000000"/>
              <w:left w:val="single" w:sz="6" w:space="0" w:color="000000"/>
              <w:bottom w:val="single" w:sz="12" w:space="0" w:color="000000"/>
              <w:right w:val="single" w:sz="6" w:space="0" w:color="000000"/>
            </w:tcBorders>
          </w:tcPr>
          <w:p w14:paraId="7C69D9EA" w14:textId="77777777" w:rsidR="00942F6D" w:rsidRPr="00A8342D" w:rsidRDefault="00942F6D" w:rsidP="00A47601">
            <w:pPr>
              <w:spacing w:after="11" w:line="259" w:lineRule="auto"/>
              <w:ind w:left="4"/>
              <w:jc w:val="left"/>
              <w:rPr>
                <w:lang w:val="en-US"/>
              </w:rPr>
            </w:pPr>
            <w:r w:rsidRPr="00A8342D">
              <w:rPr>
                <w:lang w:val="en-US"/>
              </w:rPr>
              <w:t xml:space="preserve">OP_READY, INITIALIZED, SECURED, or </w:t>
            </w:r>
          </w:p>
          <w:p w14:paraId="03D9E850" w14:textId="77777777" w:rsidR="00942F6D" w:rsidRPr="00A8342D" w:rsidRDefault="00942F6D" w:rsidP="00A47601">
            <w:pPr>
              <w:spacing w:line="259" w:lineRule="auto"/>
              <w:ind w:left="4"/>
              <w:jc w:val="left"/>
              <w:rPr>
                <w:lang w:val="en-US"/>
              </w:rPr>
            </w:pPr>
            <w:r w:rsidRPr="00A8342D">
              <w:rPr>
                <w:lang w:val="en-US"/>
              </w:rPr>
              <w:t xml:space="preserve">CARD_LOCKED </w:t>
            </w:r>
          </w:p>
        </w:tc>
        <w:tc>
          <w:tcPr>
            <w:tcW w:w="2547" w:type="dxa"/>
            <w:tcBorders>
              <w:top w:val="single" w:sz="6" w:space="0" w:color="000000"/>
              <w:left w:val="single" w:sz="6" w:space="0" w:color="000000"/>
              <w:bottom w:val="single" w:sz="12" w:space="0" w:color="000000"/>
              <w:right w:val="single" w:sz="12" w:space="0" w:color="000000"/>
            </w:tcBorders>
            <w:vAlign w:val="center"/>
          </w:tcPr>
          <w:p w14:paraId="59B1F3BE" w14:textId="77777777" w:rsidR="00942F6D" w:rsidRPr="00CE49F1" w:rsidRDefault="00942F6D" w:rsidP="00A47601">
            <w:pPr>
              <w:spacing w:line="259" w:lineRule="auto"/>
              <w:ind w:left="4"/>
              <w:jc w:val="left"/>
              <w:rPr>
                <w:lang w:val="de-DE"/>
              </w:rPr>
            </w:pPr>
            <w:r w:rsidRPr="00CE49F1">
              <w:rPr>
                <w:lang w:val="de-DE"/>
              </w:rPr>
              <w:t xml:space="preserve">ISD, AM SD, DM SD, SD </w:t>
            </w:r>
          </w:p>
        </w:tc>
      </w:tr>
    </w:tbl>
    <w:p w14:paraId="366A1A39" w14:textId="486BD9BE" w:rsidR="00942F6D" w:rsidRPr="00A47601" w:rsidRDefault="00942F6D" w:rsidP="00942F6D">
      <w:pPr>
        <w:pStyle w:val="TableCaption"/>
        <w:ind w:left="0"/>
        <w:rPr>
          <w:b w:val="0"/>
        </w:rPr>
      </w:pPr>
      <w:r w:rsidRPr="00CC5EDD">
        <w:t xml:space="preserve">Table </w:t>
      </w:r>
      <w:r>
        <w:fldChar w:fldCharType="begin"/>
      </w:r>
      <w:r>
        <w:instrText xml:space="preserve"> SEQ Table \* ARABIC </w:instrText>
      </w:r>
      <w:r>
        <w:fldChar w:fldCharType="separate"/>
      </w:r>
      <w:r w:rsidR="0043467F">
        <w:rPr>
          <w:noProof/>
        </w:rPr>
        <w:t>1</w:t>
      </w:r>
      <w:r>
        <w:rPr>
          <w:noProof/>
        </w:rPr>
        <w:fldChar w:fldCharType="end"/>
      </w:r>
      <w:r>
        <w:t xml:space="preserve"> </w:t>
      </w:r>
      <w:r w:rsidRPr="008C3388">
        <w:t xml:space="preserve"> </w:t>
      </w:r>
      <w:r w:rsidRPr="00A47601">
        <w:t>GlobalPlatform Common Operations, Security Attributes, and Roles</w:t>
      </w:r>
    </w:p>
    <w:p w14:paraId="1F7CD952" w14:textId="77777777" w:rsidR="00942F6D" w:rsidRPr="00A8342D" w:rsidRDefault="00942F6D" w:rsidP="00942F6D">
      <w:pPr>
        <w:rPr>
          <w:lang w:val="en-US"/>
        </w:rPr>
      </w:pPr>
    </w:p>
    <w:p w14:paraId="13A9E5C0" w14:textId="77777777" w:rsidR="00942F6D" w:rsidRPr="00A47601" w:rsidRDefault="00942F6D" w:rsidP="00942F6D">
      <w:pPr>
        <w:spacing w:line="259" w:lineRule="auto"/>
        <w:ind w:left="10" w:right="2009" w:hanging="10"/>
        <w:jc w:val="right"/>
        <w:rPr>
          <w:b/>
          <w:bCs/>
          <w:lang w:val="en-US"/>
        </w:rPr>
      </w:pPr>
    </w:p>
    <w:tbl>
      <w:tblPr>
        <w:tblStyle w:val="TableGrid0"/>
        <w:tblW w:w="9640" w:type="dxa"/>
        <w:tblInd w:w="24" w:type="dxa"/>
        <w:tblCellMar>
          <w:top w:w="72" w:type="dxa"/>
          <w:left w:w="111" w:type="dxa"/>
          <w:right w:w="115" w:type="dxa"/>
        </w:tblCellMar>
        <w:tblLook w:val="04A0" w:firstRow="1" w:lastRow="0" w:firstColumn="1" w:lastColumn="0" w:noHBand="0" w:noVBand="1"/>
      </w:tblPr>
      <w:tblGrid>
        <w:gridCol w:w="2690"/>
        <w:gridCol w:w="2395"/>
        <w:gridCol w:w="2151"/>
        <w:gridCol w:w="2404"/>
      </w:tblGrid>
      <w:tr w:rsidR="00942F6D" w:rsidRPr="00A8342D" w14:paraId="2F772753" w14:textId="77777777" w:rsidTr="00A47601">
        <w:trPr>
          <w:trHeight w:val="753"/>
        </w:trPr>
        <w:tc>
          <w:tcPr>
            <w:tcW w:w="2690" w:type="dxa"/>
            <w:tcBorders>
              <w:top w:val="single" w:sz="12" w:space="0" w:color="000000"/>
              <w:left w:val="single" w:sz="12" w:space="0" w:color="000000"/>
              <w:bottom w:val="single" w:sz="12" w:space="0" w:color="000000"/>
              <w:right w:val="single" w:sz="6" w:space="0" w:color="000000"/>
            </w:tcBorders>
            <w:shd w:val="clear" w:color="auto" w:fill="DFDFDF"/>
            <w:vAlign w:val="center"/>
          </w:tcPr>
          <w:p w14:paraId="77DFAABF" w14:textId="77777777" w:rsidR="00942F6D" w:rsidRDefault="00942F6D" w:rsidP="00A47601">
            <w:pPr>
              <w:spacing w:after="2" w:line="259" w:lineRule="auto"/>
              <w:jc w:val="left"/>
            </w:pPr>
            <w:r>
              <w:rPr>
                <w:b/>
              </w:rPr>
              <w:t xml:space="preserve">Operations: </w:t>
            </w:r>
          </w:p>
          <w:p w14:paraId="5AA663D6" w14:textId="77777777" w:rsidR="00942F6D" w:rsidRDefault="00942F6D" w:rsidP="00A47601">
            <w:pPr>
              <w:spacing w:line="259" w:lineRule="auto"/>
              <w:jc w:val="left"/>
            </w:pPr>
            <w:r>
              <w:rPr>
                <w:b/>
              </w:rPr>
              <w:t xml:space="preserve">SCP02 Commands </w:t>
            </w:r>
          </w:p>
        </w:tc>
        <w:tc>
          <w:tcPr>
            <w:tcW w:w="2395" w:type="dxa"/>
            <w:tcBorders>
              <w:top w:val="single" w:sz="12" w:space="0" w:color="000000"/>
              <w:left w:val="single" w:sz="6" w:space="0" w:color="000000"/>
              <w:bottom w:val="single" w:sz="12" w:space="0" w:color="000000"/>
              <w:right w:val="single" w:sz="6" w:space="0" w:color="000000"/>
            </w:tcBorders>
            <w:shd w:val="clear" w:color="auto" w:fill="DFDFDF"/>
            <w:vAlign w:val="center"/>
          </w:tcPr>
          <w:p w14:paraId="3C50EBB9" w14:textId="77777777" w:rsidR="00942F6D" w:rsidRPr="00A8342D" w:rsidRDefault="00942F6D" w:rsidP="00A47601">
            <w:pPr>
              <w:spacing w:after="2" w:line="259" w:lineRule="auto"/>
              <w:ind w:left="4"/>
              <w:jc w:val="left"/>
              <w:rPr>
                <w:lang w:val="en-US"/>
              </w:rPr>
            </w:pPr>
            <w:r w:rsidRPr="00A8342D">
              <w:rPr>
                <w:b/>
                <w:lang w:val="en-US"/>
              </w:rPr>
              <w:t xml:space="preserve">Security Attributes: </w:t>
            </w:r>
          </w:p>
          <w:p w14:paraId="076FF007" w14:textId="77777777" w:rsidR="00942F6D" w:rsidRPr="00A8342D" w:rsidRDefault="00942F6D" w:rsidP="00A47601">
            <w:pPr>
              <w:spacing w:line="259" w:lineRule="auto"/>
              <w:ind w:left="4"/>
              <w:jc w:val="left"/>
              <w:rPr>
                <w:lang w:val="en-US"/>
              </w:rPr>
            </w:pPr>
            <w:r w:rsidRPr="00A8342D">
              <w:rPr>
                <w:b/>
                <w:lang w:val="en-US"/>
              </w:rPr>
              <w:t xml:space="preserve">Card Life Cycle State </w:t>
            </w:r>
          </w:p>
        </w:tc>
        <w:tc>
          <w:tcPr>
            <w:tcW w:w="2151" w:type="dxa"/>
            <w:tcBorders>
              <w:top w:val="single" w:sz="12" w:space="0" w:color="000000"/>
              <w:left w:val="single" w:sz="6" w:space="0" w:color="000000"/>
              <w:bottom w:val="single" w:sz="12" w:space="0" w:color="000000"/>
              <w:right w:val="single" w:sz="6" w:space="0" w:color="000000"/>
            </w:tcBorders>
            <w:shd w:val="clear" w:color="auto" w:fill="DFDFDF"/>
          </w:tcPr>
          <w:p w14:paraId="6C57EB85" w14:textId="77777777" w:rsidR="00942F6D" w:rsidRPr="00A8342D" w:rsidRDefault="00942F6D" w:rsidP="00A47601">
            <w:pPr>
              <w:spacing w:line="259" w:lineRule="auto"/>
              <w:ind w:left="4"/>
              <w:jc w:val="left"/>
              <w:rPr>
                <w:lang w:val="en-US"/>
              </w:rPr>
            </w:pPr>
            <w:r w:rsidRPr="00A8342D">
              <w:rPr>
                <w:b/>
                <w:lang w:val="en-US"/>
              </w:rPr>
              <w:t xml:space="preserve">Security Attributes: </w:t>
            </w:r>
          </w:p>
          <w:p w14:paraId="03F34940" w14:textId="77777777" w:rsidR="00942F6D" w:rsidRPr="00A8342D" w:rsidRDefault="00942F6D" w:rsidP="00A47601">
            <w:pPr>
              <w:spacing w:line="259" w:lineRule="auto"/>
              <w:ind w:left="4"/>
              <w:jc w:val="left"/>
              <w:rPr>
                <w:lang w:val="en-US"/>
              </w:rPr>
            </w:pPr>
            <w:r w:rsidRPr="00A8342D">
              <w:rPr>
                <w:b/>
                <w:lang w:val="en-US"/>
              </w:rPr>
              <w:t xml:space="preserve">Minimum Security </w:t>
            </w:r>
          </w:p>
          <w:p w14:paraId="274DE05D" w14:textId="77777777" w:rsidR="00942F6D" w:rsidRPr="00A8342D" w:rsidRDefault="00942F6D" w:rsidP="00A47601">
            <w:pPr>
              <w:spacing w:line="259" w:lineRule="auto"/>
              <w:ind w:left="4"/>
              <w:jc w:val="left"/>
              <w:rPr>
                <w:lang w:val="en-US"/>
              </w:rPr>
            </w:pPr>
            <w:r w:rsidRPr="00A8342D">
              <w:rPr>
                <w:b/>
                <w:lang w:val="en-US"/>
              </w:rPr>
              <w:t xml:space="preserve">Level </w:t>
            </w:r>
          </w:p>
        </w:tc>
        <w:tc>
          <w:tcPr>
            <w:tcW w:w="2404" w:type="dxa"/>
            <w:tcBorders>
              <w:top w:val="single" w:sz="12" w:space="0" w:color="000000"/>
              <w:left w:val="single" w:sz="6" w:space="0" w:color="000000"/>
              <w:bottom w:val="single" w:sz="12" w:space="0" w:color="000000"/>
              <w:right w:val="single" w:sz="12" w:space="0" w:color="000000"/>
            </w:tcBorders>
            <w:shd w:val="clear" w:color="auto" w:fill="DFDFDF"/>
            <w:vAlign w:val="center"/>
          </w:tcPr>
          <w:p w14:paraId="71A50787" w14:textId="77777777" w:rsidR="00942F6D" w:rsidRPr="00A8342D" w:rsidRDefault="00942F6D" w:rsidP="00A47601">
            <w:pPr>
              <w:spacing w:line="259" w:lineRule="auto"/>
              <w:ind w:left="4"/>
              <w:jc w:val="left"/>
              <w:rPr>
                <w:lang w:val="en-US"/>
              </w:rPr>
            </w:pPr>
            <w:r w:rsidRPr="00A8342D">
              <w:rPr>
                <w:b/>
                <w:lang w:val="en-US"/>
              </w:rPr>
              <w:t xml:space="preserve">Authorised Identified </w:t>
            </w:r>
          </w:p>
          <w:p w14:paraId="631ECBA3" w14:textId="77777777" w:rsidR="00942F6D" w:rsidRPr="00A8342D" w:rsidRDefault="00942F6D" w:rsidP="00A47601">
            <w:pPr>
              <w:spacing w:line="259" w:lineRule="auto"/>
              <w:ind w:left="4"/>
              <w:jc w:val="left"/>
              <w:rPr>
                <w:lang w:val="en-US"/>
              </w:rPr>
            </w:pPr>
            <w:r w:rsidRPr="00A8342D">
              <w:rPr>
                <w:b/>
                <w:lang w:val="en-US"/>
              </w:rPr>
              <w:t xml:space="preserve">Roles with Privileges </w:t>
            </w:r>
          </w:p>
        </w:tc>
      </w:tr>
      <w:tr w:rsidR="00942F6D" w14:paraId="116BA67D" w14:textId="77777777" w:rsidTr="00A47601">
        <w:trPr>
          <w:trHeight w:val="406"/>
        </w:trPr>
        <w:tc>
          <w:tcPr>
            <w:tcW w:w="2690" w:type="dxa"/>
            <w:tcBorders>
              <w:top w:val="single" w:sz="12" w:space="0" w:color="000000"/>
              <w:left w:val="single" w:sz="12" w:space="0" w:color="000000"/>
              <w:bottom w:val="single" w:sz="6" w:space="0" w:color="000000"/>
              <w:right w:val="single" w:sz="6" w:space="0" w:color="000000"/>
            </w:tcBorders>
          </w:tcPr>
          <w:p w14:paraId="092C5F57" w14:textId="77777777" w:rsidR="00942F6D" w:rsidRDefault="00942F6D" w:rsidP="00A47601">
            <w:pPr>
              <w:spacing w:line="259" w:lineRule="auto"/>
              <w:jc w:val="left"/>
            </w:pPr>
            <w:r>
              <w:t xml:space="preserve">INITIALIZE UPDATE </w:t>
            </w:r>
          </w:p>
        </w:tc>
        <w:tc>
          <w:tcPr>
            <w:tcW w:w="2395" w:type="dxa"/>
            <w:vMerge w:val="restart"/>
            <w:tcBorders>
              <w:top w:val="single" w:sz="12" w:space="0" w:color="000000"/>
              <w:left w:val="single" w:sz="6" w:space="0" w:color="000000"/>
              <w:bottom w:val="single" w:sz="12" w:space="0" w:color="000000"/>
              <w:right w:val="single" w:sz="6" w:space="0" w:color="000000"/>
            </w:tcBorders>
          </w:tcPr>
          <w:p w14:paraId="06524B53" w14:textId="77777777" w:rsidR="00942F6D" w:rsidRPr="00A8342D" w:rsidRDefault="00942F6D" w:rsidP="00A47601">
            <w:pPr>
              <w:spacing w:after="10" w:line="259" w:lineRule="auto"/>
              <w:ind w:left="4"/>
              <w:jc w:val="left"/>
              <w:rPr>
                <w:lang w:val="en-US"/>
              </w:rPr>
            </w:pPr>
            <w:r w:rsidRPr="00A8342D">
              <w:rPr>
                <w:lang w:val="en-US"/>
              </w:rPr>
              <w:t xml:space="preserve">OP_READY, </w:t>
            </w:r>
          </w:p>
          <w:p w14:paraId="1E2063E7" w14:textId="77777777" w:rsidR="00942F6D" w:rsidRPr="00A8342D" w:rsidRDefault="00942F6D" w:rsidP="00A47601">
            <w:pPr>
              <w:spacing w:after="11" w:line="259" w:lineRule="auto"/>
              <w:ind w:left="4"/>
              <w:jc w:val="left"/>
              <w:rPr>
                <w:lang w:val="en-US"/>
              </w:rPr>
            </w:pPr>
            <w:r w:rsidRPr="00A8342D">
              <w:rPr>
                <w:lang w:val="en-US"/>
              </w:rPr>
              <w:t xml:space="preserve">INITIALIZED, </w:t>
            </w:r>
          </w:p>
          <w:p w14:paraId="5BA569F6" w14:textId="77777777" w:rsidR="00942F6D" w:rsidRPr="00A8342D" w:rsidRDefault="00942F6D" w:rsidP="00A47601">
            <w:pPr>
              <w:spacing w:after="11" w:line="259" w:lineRule="auto"/>
              <w:ind w:left="4"/>
              <w:jc w:val="left"/>
              <w:rPr>
                <w:lang w:val="en-US"/>
              </w:rPr>
            </w:pPr>
            <w:r w:rsidRPr="00A8342D">
              <w:rPr>
                <w:lang w:val="en-US"/>
              </w:rPr>
              <w:t xml:space="preserve">SECURED, or </w:t>
            </w:r>
          </w:p>
          <w:p w14:paraId="73DEE26C" w14:textId="77777777" w:rsidR="00942F6D" w:rsidRPr="00A8342D" w:rsidRDefault="00942F6D" w:rsidP="00A47601">
            <w:pPr>
              <w:spacing w:line="259" w:lineRule="auto"/>
              <w:ind w:left="4"/>
              <w:jc w:val="left"/>
              <w:rPr>
                <w:lang w:val="en-US"/>
              </w:rPr>
            </w:pPr>
            <w:r w:rsidRPr="00A8342D">
              <w:rPr>
                <w:lang w:val="en-US"/>
              </w:rPr>
              <w:t xml:space="preserve">CARD_LOCKED </w:t>
            </w:r>
          </w:p>
        </w:tc>
        <w:tc>
          <w:tcPr>
            <w:tcW w:w="2151" w:type="dxa"/>
            <w:tcBorders>
              <w:top w:val="single" w:sz="12" w:space="0" w:color="000000"/>
              <w:left w:val="single" w:sz="6" w:space="0" w:color="000000"/>
              <w:bottom w:val="single" w:sz="6" w:space="0" w:color="000000"/>
              <w:right w:val="single" w:sz="6" w:space="0" w:color="000000"/>
            </w:tcBorders>
          </w:tcPr>
          <w:p w14:paraId="48A14431" w14:textId="77777777" w:rsidR="00942F6D" w:rsidRDefault="00942F6D" w:rsidP="00A47601">
            <w:pPr>
              <w:spacing w:line="259" w:lineRule="auto"/>
              <w:ind w:left="4"/>
              <w:jc w:val="left"/>
            </w:pPr>
            <w:r>
              <w:t xml:space="preserve">None </w:t>
            </w:r>
          </w:p>
        </w:tc>
        <w:tc>
          <w:tcPr>
            <w:tcW w:w="2404" w:type="dxa"/>
            <w:vMerge w:val="restart"/>
            <w:tcBorders>
              <w:top w:val="single" w:sz="12" w:space="0" w:color="000000"/>
              <w:left w:val="single" w:sz="6" w:space="0" w:color="000000"/>
              <w:bottom w:val="single" w:sz="12" w:space="0" w:color="000000"/>
              <w:right w:val="single" w:sz="12" w:space="0" w:color="000000"/>
            </w:tcBorders>
            <w:vAlign w:val="center"/>
          </w:tcPr>
          <w:p w14:paraId="6DC1E87C" w14:textId="77777777" w:rsidR="00942F6D" w:rsidRPr="00CE49F1" w:rsidRDefault="00942F6D" w:rsidP="00A47601">
            <w:pPr>
              <w:spacing w:after="11" w:line="259" w:lineRule="auto"/>
              <w:ind w:left="4"/>
              <w:jc w:val="left"/>
              <w:rPr>
                <w:lang w:val="de-DE"/>
              </w:rPr>
            </w:pPr>
            <w:r w:rsidRPr="00CE49F1">
              <w:rPr>
                <w:lang w:val="de-DE"/>
              </w:rPr>
              <w:t xml:space="preserve">ISD, AM SD, DM SD, </w:t>
            </w:r>
          </w:p>
          <w:p w14:paraId="4300D156" w14:textId="77777777" w:rsidR="00942F6D" w:rsidRDefault="00942F6D" w:rsidP="00A47601">
            <w:pPr>
              <w:spacing w:line="259" w:lineRule="auto"/>
              <w:ind w:left="4"/>
              <w:jc w:val="left"/>
            </w:pPr>
            <w:r>
              <w:t xml:space="preserve">SD </w:t>
            </w:r>
          </w:p>
        </w:tc>
      </w:tr>
      <w:tr w:rsidR="00942F6D" w14:paraId="5E8CACE2" w14:textId="77777777" w:rsidTr="00A47601">
        <w:trPr>
          <w:trHeight w:val="787"/>
        </w:trPr>
        <w:tc>
          <w:tcPr>
            <w:tcW w:w="2690" w:type="dxa"/>
            <w:tcBorders>
              <w:top w:val="single" w:sz="6" w:space="0" w:color="000000"/>
              <w:left w:val="single" w:sz="12" w:space="0" w:color="000000"/>
              <w:bottom w:val="single" w:sz="12" w:space="0" w:color="000000"/>
              <w:right w:val="single" w:sz="6" w:space="0" w:color="000000"/>
            </w:tcBorders>
            <w:vAlign w:val="center"/>
          </w:tcPr>
          <w:p w14:paraId="69DEBF82" w14:textId="77777777" w:rsidR="00942F6D" w:rsidRDefault="00942F6D" w:rsidP="00A47601">
            <w:pPr>
              <w:spacing w:after="11" w:line="259" w:lineRule="auto"/>
              <w:jc w:val="left"/>
            </w:pPr>
            <w:r>
              <w:t xml:space="preserve">EXTERNAL </w:t>
            </w:r>
          </w:p>
          <w:p w14:paraId="2165BD9D" w14:textId="77777777" w:rsidR="00942F6D" w:rsidRDefault="00942F6D" w:rsidP="00A47601">
            <w:pPr>
              <w:spacing w:line="259" w:lineRule="auto"/>
              <w:jc w:val="left"/>
            </w:pPr>
            <w:r>
              <w:t xml:space="preserve">AUTHENTICATE  </w:t>
            </w:r>
          </w:p>
        </w:tc>
        <w:tc>
          <w:tcPr>
            <w:tcW w:w="0" w:type="auto"/>
            <w:vMerge/>
            <w:tcBorders>
              <w:top w:val="nil"/>
              <w:left w:val="single" w:sz="6" w:space="0" w:color="000000"/>
              <w:bottom w:val="single" w:sz="12" w:space="0" w:color="000000"/>
              <w:right w:val="single" w:sz="6" w:space="0" w:color="000000"/>
            </w:tcBorders>
          </w:tcPr>
          <w:p w14:paraId="5727EC47" w14:textId="77777777" w:rsidR="00942F6D" w:rsidRDefault="00942F6D" w:rsidP="00A47601">
            <w:pPr>
              <w:spacing w:after="160" w:line="259" w:lineRule="auto"/>
              <w:jc w:val="left"/>
            </w:pPr>
          </w:p>
        </w:tc>
        <w:tc>
          <w:tcPr>
            <w:tcW w:w="2151" w:type="dxa"/>
            <w:tcBorders>
              <w:top w:val="single" w:sz="6" w:space="0" w:color="000000"/>
              <w:left w:val="single" w:sz="6" w:space="0" w:color="000000"/>
              <w:bottom w:val="single" w:sz="12" w:space="0" w:color="000000"/>
              <w:right w:val="single" w:sz="6" w:space="0" w:color="000000"/>
            </w:tcBorders>
            <w:vAlign w:val="center"/>
          </w:tcPr>
          <w:p w14:paraId="31A03B22" w14:textId="77777777" w:rsidR="00942F6D" w:rsidRDefault="00942F6D" w:rsidP="00A47601">
            <w:pPr>
              <w:spacing w:line="259" w:lineRule="auto"/>
              <w:ind w:left="4"/>
              <w:jc w:val="left"/>
            </w:pPr>
            <w:r>
              <w:t xml:space="preserve">C-MAC </w:t>
            </w:r>
          </w:p>
        </w:tc>
        <w:tc>
          <w:tcPr>
            <w:tcW w:w="0" w:type="auto"/>
            <w:vMerge/>
            <w:tcBorders>
              <w:top w:val="nil"/>
              <w:left w:val="single" w:sz="6" w:space="0" w:color="000000"/>
              <w:bottom w:val="single" w:sz="12" w:space="0" w:color="000000"/>
              <w:right w:val="single" w:sz="12" w:space="0" w:color="000000"/>
            </w:tcBorders>
          </w:tcPr>
          <w:p w14:paraId="6B094AEF" w14:textId="77777777" w:rsidR="00942F6D" w:rsidRDefault="00942F6D" w:rsidP="00A47601">
            <w:pPr>
              <w:spacing w:after="160" w:line="259" w:lineRule="auto"/>
              <w:jc w:val="left"/>
            </w:pPr>
          </w:p>
        </w:tc>
      </w:tr>
    </w:tbl>
    <w:p w14:paraId="55D12FE5" w14:textId="2B4EDE50" w:rsidR="00942F6D" w:rsidRDefault="00942F6D" w:rsidP="00942F6D">
      <w:r w:rsidRPr="00CC5EDD">
        <w:t xml:space="preserve">Table </w:t>
      </w:r>
      <w:r>
        <w:fldChar w:fldCharType="begin"/>
      </w:r>
      <w:r>
        <w:instrText xml:space="preserve"> SEQ Table \* ARABIC </w:instrText>
      </w:r>
      <w:r>
        <w:fldChar w:fldCharType="separate"/>
      </w:r>
      <w:r w:rsidR="0043467F">
        <w:rPr>
          <w:noProof/>
        </w:rPr>
        <w:t>2</w:t>
      </w:r>
      <w:r>
        <w:rPr>
          <w:noProof/>
        </w:rPr>
        <w:fldChar w:fldCharType="end"/>
      </w:r>
      <w:r>
        <w:t xml:space="preserve"> </w:t>
      </w:r>
      <w:r w:rsidRPr="008C3388">
        <w:t xml:space="preserve"> </w:t>
      </w:r>
      <w:r w:rsidRPr="00A47601">
        <w:t>SCP02 Operations, Security Attributes, and Roles</w:t>
      </w:r>
    </w:p>
    <w:p w14:paraId="55273D35" w14:textId="77777777" w:rsidR="00942F6D" w:rsidRPr="00A8342D" w:rsidRDefault="00942F6D" w:rsidP="00942F6D">
      <w:pPr>
        <w:spacing w:line="259" w:lineRule="auto"/>
        <w:ind w:left="10" w:right="2009" w:hanging="10"/>
        <w:jc w:val="right"/>
        <w:rPr>
          <w:lang w:val="en-US"/>
        </w:rPr>
      </w:pPr>
    </w:p>
    <w:tbl>
      <w:tblPr>
        <w:tblStyle w:val="TableGrid0"/>
        <w:tblW w:w="9640" w:type="dxa"/>
        <w:tblInd w:w="24" w:type="dxa"/>
        <w:tblCellMar>
          <w:top w:w="72" w:type="dxa"/>
          <w:left w:w="111" w:type="dxa"/>
          <w:right w:w="104" w:type="dxa"/>
        </w:tblCellMar>
        <w:tblLook w:val="04A0" w:firstRow="1" w:lastRow="0" w:firstColumn="1" w:lastColumn="0" w:noHBand="0" w:noVBand="1"/>
      </w:tblPr>
      <w:tblGrid>
        <w:gridCol w:w="2662"/>
        <w:gridCol w:w="2442"/>
        <w:gridCol w:w="2131"/>
        <w:gridCol w:w="2405"/>
      </w:tblGrid>
      <w:tr w:rsidR="00942F6D" w:rsidRPr="00A8342D" w14:paraId="6728810C" w14:textId="77777777" w:rsidTr="00A47601">
        <w:trPr>
          <w:trHeight w:val="752"/>
        </w:trPr>
        <w:tc>
          <w:tcPr>
            <w:tcW w:w="2662" w:type="dxa"/>
            <w:tcBorders>
              <w:top w:val="single" w:sz="12" w:space="0" w:color="000000"/>
              <w:left w:val="single" w:sz="12" w:space="0" w:color="000000"/>
              <w:bottom w:val="single" w:sz="12" w:space="0" w:color="000000"/>
              <w:right w:val="single" w:sz="6" w:space="0" w:color="000000"/>
            </w:tcBorders>
            <w:shd w:val="clear" w:color="auto" w:fill="DFDFDF"/>
            <w:vAlign w:val="center"/>
          </w:tcPr>
          <w:p w14:paraId="5D63EC00" w14:textId="77777777" w:rsidR="00942F6D" w:rsidRDefault="00942F6D" w:rsidP="00A47601">
            <w:pPr>
              <w:spacing w:after="2" w:line="259" w:lineRule="auto"/>
              <w:jc w:val="left"/>
            </w:pPr>
            <w:r>
              <w:rPr>
                <w:b/>
              </w:rPr>
              <w:t xml:space="preserve">Operations: </w:t>
            </w:r>
          </w:p>
          <w:p w14:paraId="5D619C5B" w14:textId="77777777" w:rsidR="00942F6D" w:rsidRDefault="00942F6D" w:rsidP="00A47601">
            <w:pPr>
              <w:spacing w:line="259" w:lineRule="auto"/>
              <w:jc w:val="left"/>
            </w:pPr>
            <w:r>
              <w:rPr>
                <w:b/>
              </w:rPr>
              <w:t xml:space="preserve">SCP10 Commands </w:t>
            </w:r>
          </w:p>
        </w:tc>
        <w:tc>
          <w:tcPr>
            <w:tcW w:w="2442" w:type="dxa"/>
            <w:tcBorders>
              <w:top w:val="single" w:sz="12" w:space="0" w:color="000000"/>
              <w:left w:val="single" w:sz="6" w:space="0" w:color="000000"/>
              <w:bottom w:val="single" w:sz="12" w:space="0" w:color="000000"/>
              <w:right w:val="single" w:sz="6" w:space="0" w:color="000000"/>
            </w:tcBorders>
            <w:shd w:val="clear" w:color="auto" w:fill="DFDFDF"/>
            <w:vAlign w:val="center"/>
          </w:tcPr>
          <w:p w14:paraId="04B83F88" w14:textId="77777777" w:rsidR="00942F6D" w:rsidRPr="00A8342D" w:rsidRDefault="00942F6D" w:rsidP="00A47601">
            <w:pPr>
              <w:spacing w:after="2" w:line="259" w:lineRule="auto"/>
              <w:ind w:left="4"/>
              <w:jc w:val="left"/>
              <w:rPr>
                <w:lang w:val="en-US"/>
              </w:rPr>
            </w:pPr>
            <w:r w:rsidRPr="00A8342D">
              <w:rPr>
                <w:b/>
                <w:lang w:val="en-US"/>
              </w:rPr>
              <w:t xml:space="preserve">Security Attributes: </w:t>
            </w:r>
          </w:p>
          <w:p w14:paraId="2B69EA2C" w14:textId="77777777" w:rsidR="00942F6D" w:rsidRPr="00A8342D" w:rsidRDefault="00942F6D" w:rsidP="00A47601">
            <w:pPr>
              <w:spacing w:line="259" w:lineRule="auto"/>
              <w:ind w:left="4"/>
              <w:jc w:val="left"/>
              <w:rPr>
                <w:lang w:val="en-US"/>
              </w:rPr>
            </w:pPr>
            <w:r w:rsidRPr="00A8342D">
              <w:rPr>
                <w:b/>
                <w:lang w:val="en-US"/>
              </w:rPr>
              <w:t xml:space="preserve">Card Life Cycle State </w:t>
            </w:r>
          </w:p>
        </w:tc>
        <w:tc>
          <w:tcPr>
            <w:tcW w:w="2131" w:type="dxa"/>
            <w:tcBorders>
              <w:top w:val="single" w:sz="12" w:space="0" w:color="000000"/>
              <w:left w:val="single" w:sz="6" w:space="0" w:color="000000"/>
              <w:bottom w:val="single" w:sz="12" w:space="0" w:color="000000"/>
              <w:right w:val="single" w:sz="6" w:space="0" w:color="000000"/>
            </w:tcBorders>
            <w:shd w:val="clear" w:color="auto" w:fill="DFDFDF"/>
          </w:tcPr>
          <w:p w14:paraId="19496271" w14:textId="77777777" w:rsidR="00942F6D" w:rsidRPr="00A8342D" w:rsidRDefault="00942F6D" w:rsidP="00A47601">
            <w:pPr>
              <w:spacing w:line="259" w:lineRule="auto"/>
              <w:ind w:left="4"/>
              <w:jc w:val="left"/>
              <w:rPr>
                <w:lang w:val="en-US"/>
              </w:rPr>
            </w:pPr>
            <w:r w:rsidRPr="00A8342D">
              <w:rPr>
                <w:b/>
                <w:lang w:val="en-US"/>
              </w:rPr>
              <w:t xml:space="preserve">Security Attributes: </w:t>
            </w:r>
          </w:p>
          <w:p w14:paraId="2F525554" w14:textId="77777777" w:rsidR="00942F6D" w:rsidRPr="00A8342D" w:rsidRDefault="00942F6D" w:rsidP="00A47601">
            <w:pPr>
              <w:spacing w:line="259" w:lineRule="auto"/>
              <w:ind w:left="4"/>
              <w:jc w:val="left"/>
              <w:rPr>
                <w:lang w:val="en-US"/>
              </w:rPr>
            </w:pPr>
            <w:r w:rsidRPr="00A8342D">
              <w:rPr>
                <w:b/>
                <w:lang w:val="en-US"/>
              </w:rPr>
              <w:t xml:space="preserve">Minimum Security </w:t>
            </w:r>
          </w:p>
          <w:p w14:paraId="04A04DE9" w14:textId="77777777" w:rsidR="00942F6D" w:rsidRPr="00A8342D" w:rsidRDefault="00942F6D" w:rsidP="00A47601">
            <w:pPr>
              <w:spacing w:line="259" w:lineRule="auto"/>
              <w:ind w:left="4"/>
              <w:jc w:val="left"/>
              <w:rPr>
                <w:lang w:val="en-US"/>
              </w:rPr>
            </w:pPr>
            <w:r w:rsidRPr="00A8342D">
              <w:rPr>
                <w:b/>
                <w:lang w:val="en-US"/>
              </w:rPr>
              <w:t xml:space="preserve">Level </w:t>
            </w:r>
          </w:p>
        </w:tc>
        <w:tc>
          <w:tcPr>
            <w:tcW w:w="2405" w:type="dxa"/>
            <w:tcBorders>
              <w:top w:val="single" w:sz="12" w:space="0" w:color="000000"/>
              <w:left w:val="single" w:sz="6" w:space="0" w:color="000000"/>
              <w:bottom w:val="single" w:sz="12" w:space="0" w:color="000000"/>
              <w:right w:val="single" w:sz="12" w:space="0" w:color="000000"/>
            </w:tcBorders>
            <w:shd w:val="clear" w:color="auto" w:fill="DFDFDF"/>
            <w:vAlign w:val="center"/>
          </w:tcPr>
          <w:p w14:paraId="14D9A7AF" w14:textId="77777777" w:rsidR="00942F6D" w:rsidRPr="00A8342D" w:rsidRDefault="00942F6D" w:rsidP="00A47601">
            <w:pPr>
              <w:spacing w:line="259" w:lineRule="auto"/>
              <w:ind w:left="4"/>
              <w:jc w:val="left"/>
              <w:rPr>
                <w:lang w:val="en-US"/>
              </w:rPr>
            </w:pPr>
            <w:r w:rsidRPr="00A8342D">
              <w:rPr>
                <w:b/>
                <w:lang w:val="en-US"/>
              </w:rPr>
              <w:t xml:space="preserve">Authorised Identified </w:t>
            </w:r>
          </w:p>
          <w:p w14:paraId="7D029559" w14:textId="77777777" w:rsidR="00942F6D" w:rsidRPr="00A8342D" w:rsidRDefault="00942F6D" w:rsidP="00A47601">
            <w:pPr>
              <w:spacing w:line="259" w:lineRule="auto"/>
              <w:ind w:left="4"/>
              <w:jc w:val="left"/>
              <w:rPr>
                <w:lang w:val="en-US"/>
              </w:rPr>
            </w:pPr>
            <w:r w:rsidRPr="00A8342D">
              <w:rPr>
                <w:b/>
                <w:lang w:val="en-US"/>
              </w:rPr>
              <w:t xml:space="preserve">Roles with Privileges </w:t>
            </w:r>
          </w:p>
        </w:tc>
      </w:tr>
      <w:tr w:rsidR="00942F6D" w14:paraId="77255C2D" w14:textId="77777777" w:rsidTr="00A47601">
        <w:trPr>
          <w:trHeight w:val="666"/>
        </w:trPr>
        <w:tc>
          <w:tcPr>
            <w:tcW w:w="2662" w:type="dxa"/>
            <w:tcBorders>
              <w:top w:val="single" w:sz="12" w:space="0" w:color="000000"/>
              <w:left w:val="single" w:sz="12" w:space="0" w:color="000000"/>
              <w:bottom w:val="single" w:sz="6" w:space="0" w:color="000000"/>
              <w:right w:val="single" w:sz="6" w:space="0" w:color="000000"/>
            </w:tcBorders>
          </w:tcPr>
          <w:p w14:paraId="17EBA405" w14:textId="77777777" w:rsidR="00942F6D" w:rsidRDefault="00942F6D" w:rsidP="00A47601">
            <w:pPr>
              <w:spacing w:after="11" w:line="259" w:lineRule="auto"/>
              <w:jc w:val="left"/>
            </w:pPr>
            <w:r>
              <w:t xml:space="preserve">EXTERNAL </w:t>
            </w:r>
          </w:p>
          <w:p w14:paraId="4600148E" w14:textId="77777777" w:rsidR="00942F6D" w:rsidRDefault="00942F6D" w:rsidP="00A47601">
            <w:pPr>
              <w:spacing w:line="259" w:lineRule="auto"/>
              <w:jc w:val="left"/>
            </w:pPr>
            <w:r>
              <w:t xml:space="preserve">AUTHENTICATE </w:t>
            </w:r>
          </w:p>
        </w:tc>
        <w:tc>
          <w:tcPr>
            <w:tcW w:w="2442" w:type="dxa"/>
            <w:vMerge w:val="restart"/>
            <w:tcBorders>
              <w:top w:val="single" w:sz="12" w:space="0" w:color="000000"/>
              <w:left w:val="single" w:sz="6" w:space="0" w:color="000000"/>
              <w:bottom w:val="single" w:sz="12" w:space="0" w:color="000000"/>
              <w:right w:val="single" w:sz="6" w:space="0" w:color="000000"/>
            </w:tcBorders>
            <w:vAlign w:val="center"/>
          </w:tcPr>
          <w:p w14:paraId="0C216308" w14:textId="77777777" w:rsidR="00942F6D" w:rsidRPr="00A8342D" w:rsidRDefault="00942F6D" w:rsidP="00A47601">
            <w:pPr>
              <w:spacing w:after="11" w:line="259" w:lineRule="auto"/>
              <w:ind w:left="4"/>
              <w:jc w:val="left"/>
              <w:rPr>
                <w:lang w:val="en-US"/>
              </w:rPr>
            </w:pPr>
            <w:r w:rsidRPr="00A8342D">
              <w:rPr>
                <w:lang w:val="en-US"/>
              </w:rPr>
              <w:t xml:space="preserve">OP_READY, </w:t>
            </w:r>
          </w:p>
          <w:p w14:paraId="77E0DC68" w14:textId="77777777" w:rsidR="00942F6D" w:rsidRPr="00A8342D" w:rsidRDefault="00942F6D" w:rsidP="00A47601">
            <w:pPr>
              <w:spacing w:after="11" w:line="259" w:lineRule="auto"/>
              <w:ind w:left="4"/>
              <w:jc w:val="left"/>
              <w:rPr>
                <w:lang w:val="en-US"/>
              </w:rPr>
            </w:pPr>
            <w:r w:rsidRPr="00A8342D">
              <w:rPr>
                <w:lang w:val="en-US"/>
              </w:rPr>
              <w:t xml:space="preserve">INITIALIZED, </w:t>
            </w:r>
          </w:p>
          <w:p w14:paraId="08746BF5" w14:textId="77777777" w:rsidR="00942F6D" w:rsidRPr="00A8342D" w:rsidRDefault="00942F6D" w:rsidP="00A47601">
            <w:pPr>
              <w:spacing w:after="10" w:line="259" w:lineRule="auto"/>
              <w:ind w:left="4"/>
              <w:jc w:val="left"/>
              <w:rPr>
                <w:lang w:val="en-US"/>
              </w:rPr>
            </w:pPr>
            <w:r w:rsidRPr="00A8342D">
              <w:rPr>
                <w:lang w:val="en-US"/>
              </w:rPr>
              <w:t xml:space="preserve">SECURED, or </w:t>
            </w:r>
          </w:p>
          <w:p w14:paraId="755E5850" w14:textId="77777777" w:rsidR="00942F6D" w:rsidRPr="00A8342D" w:rsidRDefault="00942F6D" w:rsidP="00A47601">
            <w:pPr>
              <w:spacing w:line="259" w:lineRule="auto"/>
              <w:ind w:left="4"/>
              <w:jc w:val="left"/>
              <w:rPr>
                <w:lang w:val="en-US"/>
              </w:rPr>
            </w:pPr>
            <w:r w:rsidRPr="00A8342D">
              <w:rPr>
                <w:lang w:val="en-US"/>
              </w:rPr>
              <w:t xml:space="preserve">CARD_LOCKED </w:t>
            </w:r>
          </w:p>
        </w:tc>
        <w:tc>
          <w:tcPr>
            <w:tcW w:w="2131" w:type="dxa"/>
            <w:vMerge w:val="restart"/>
            <w:tcBorders>
              <w:top w:val="single" w:sz="12" w:space="0" w:color="000000"/>
              <w:left w:val="single" w:sz="6" w:space="0" w:color="000000"/>
              <w:bottom w:val="single" w:sz="12" w:space="0" w:color="000000"/>
              <w:right w:val="single" w:sz="6" w:space="0" w:color="000000"/>
            </w:tcBorders>
            <w:vAlign w:val="center"/>
          </w:tcPr>
          <w:p w14:paraId="3F6EEBC0" w14:textId="77777777" w:rsidR="00942F6D" w:rsidRDefault="00942F6D" w:rsidP="00A47601">
            <w:pPr>
              <w:spacing w:line="259" w:lineRule="auto"/>
              <w:ind w:left="4"/>
              <w:jc w:val="left"/>
            </w:pPr>
            <w:r>
              <w:t xml:space="preserve">[GPCS] Table F-14 </w:t>
            </w:r>
          </w:p>
        </w:tc>
        <w:tc>
          <w:tcPr>
            <w:tcW w:w="2405" w:type="dxa"/>
            <w:vMerge w:val="restart"/>
            <w:tcBorders>
              <w:top w:val="single" w:sz="12" w:space="0" w:color="000000"/>
              <w:left w:val="single" w:sz="6" w:space="0" w:color="000000"/>
              <w:bottom w:val="single" w:sz="12" w:space="0" w:color="000000"/>
              <w:right w:val="single" w:sz="12" w:space="0" w:color="000000"/>
            </w:tcBorders>
            <w:vAlign w:val="center"/>
          </w:tcPr>
          <w:p w14:paraId="1D56F3CD" w14:textId="77777777" w:rsidR="00942F6D" w:rsidRPr="00CE49F1" w:rsidRDefault="00942F6D" w:rsidP="00A47601">
            <w:pPr>
              <w:spacing w:after="11" w:line="259" w:lineRule="auto"/>
              <w:ind w:left="4"/>
              <w:jc w:val="left"/>
              <w:rPr>
                <w:lang w:val="de-DE"/>
              </w:rPr>
            </w:pPr>
            <w:r w:rsidRPr="00CE49F1">
              <w:rPr>
                <w:lang w:val="de-DE"/>
              </w:rPr>
              <w:t xml:space="preserve">ISD, AM SD, DM SD, </w:t>
            </w:r>
          </w:p>
          <w:p w14:paraId="2BD3CB27" w14:textId="77777777" w:rsidR="00942F6D" w:rsidRDefault="00942F6D" w:rsidP="00A47601">
            <w:pPr>
              <w:spacing w:line="259" w:lineRule="auto"/>
              <w:ind w:left="4"/>
              <w:jc w:val="left"/>
            </w:pPr>
            <w:r>
              <w:t xml:space="preserve">SD </w:t>
            </w:r>
          </w:p>
        </w:tc>
      </w:tr>
      <w:tr w:rsidR="00942F6D" w14:paraId="4A98CDC2" w14:textId="77777777" w:rsidTr="00A47601">
        <w:trPr>
          <w:trHeight w:val="395"/>
        </w:trPr>
        <w:tc>
          <w:tcPr>
            <w:tcW w:w="2662" w:type="dxa"/>
            <w:tcBorders>
              <w:top w:val="single" w:sz="6" w:space="0" w:color="000000"/>
              <w:left w:val="single" w:sz="12" w:space="0" w:color="000000"/>
              <w:bottom w:val="single" w:sz="6" w:space="0" w:color="000000"/>
              <w:right w:val="single" w:sz="6" w:space="0" w:color="000000"/>
            </w:tcBorders>
          </w:tcPr>
          <w:p w14:paraId="6F4E0F59" w14:textId="77777777" w:rsidR="00942F6D" w:rsidRDefault="00942F6D" w:rsidP="00A47601">
            <w:pPr>
              <w:spacing w:line="259" w:lineRule="auto"/>
              <w:jc w:val="left"/>
            </w:pPr>
            <w:r>
              <w:t xml:space="preserve">GET CHALLENGE </w:t>
            </w:r>
          </w:p>
        </w:tc>
        <w:tc>
          <w:tcPr>
            <w:tcW w:w="0" w:type="auto"/>
            <w:vMerge/>
            <w:tcBorders>
              <w:top w:val="nil"/>
              <w:left w:val="single" w:sz="6" w:space="0" w:color="000000"/>
              <w:bottom w:val="nil"/>
              <w:right w:val="single" w:sz="6" w:space="0" w:color="000000"/>
            </w:tcBorders>
          </w:tcPr>
          <w:p w14:paraId="20AFC3D8" w14:textId="77777777" w:rsidR="00942F6D" w:rsidRDefault="00942F6D" w:rsidP="00A47601">
            <w:pPr>
              <w:spacing w:after="160" w:line="259" w:lineRule="auto"/>
              <w:jc w:val="left"/>
            </w:pPr>
          </w:p>
        </w:tc>
        <w:tc>
          <w:tcPr>
            <w:tcW w:w="0" w:type="auto"/>
            <w:vMerge/>
            <w:tcBorders>
              <w:top w:val="nil"/>
              <w:left w:val="single" w:sz="6" w:space="0" w:color="000000"/>
              <w:bottom w:val="nil"/>
              <w:right w:val="single" w:sz="6" w:space="0" w:color="000000"/>
            </w:tcBorders>
          </w:tcPr>
          <w:p w14:paraId="11F8E859" w14:textId="77777777" w:rsidR="00942F6D" w:rsidRDefault="00942F6D" w:rsidP="00A47601">
            <w:pPr>
              <w:spacing w:after="160" w:line="259" w:lineRule="auto"/>
              <w:jc w:val="left"/>
            </w:pPr>
          </w:p>
        </w:tc>
        <w:tc>
          <w:tcPr>
            <w:tcW w:w="0" w:type="auto"/>
            <w:vMerge/>
            <w:tcBorders>
              <w:top w:val="nil"/>
              <w:left w:val="single" w:sz="6" w:space="0" w:color="000000"/>
              <w:bottom w:val="nil"/>
              <w:right w:val="single" w:sz="12" w:space="0" w:color="000000"/>
            </w:tcBorders>
          </w:tcPr>
          <w:p w14:paraId="14F65EA0" w14:textId="77777777" w:rsidR="00942F6D" w:rsidRDefault="00942F6D" w:rsidP="00A47601">
            <w:pPr>
              <w:spacing w:after="160" w:line="259" w:lineRule="auto"/>
              <w:jc w:val="left"/>
            </w:pPr>
          </w:p>
        </w:tc>
      </w:tr>
      <w:tr w:rsidR="00942F6D" w14:paraId="05C08FE0" w14:textId="77777777" w:rsidTr="00A47601">
        <w:trPr>
          <w:trHeight w:val="396"/>
        </w:trPr>
        <w:tc>
          <w:tcPr>
            <w:tcW w:w="2662" w:type="dxa"/>
            <w:tcBorders>
              <w:top w:val="single" w:sz="6" w:space="0" w:color="000000"/>
              <w:left w:val="single" w:sz="12" w:space="0" w:color="000000"/>
              <w:bottom w:val="single" w:sz="6" w:space="0" w:color="000000"/>
              <w:right w:val="single" w:sz="6" w:space="0" w:color="000000"/>
            </w:tcBorders>
          </w:tcPr>
          <w:p w14:paraId="631A56B4" w14:textId="77777777" w:rsidR="00942F6D" w:rsidRDefault="00942F6D" w:rsidP="00A47601">
            <w:pPr>
              <w:spacing w:line="259" w:lineRule="auto"/>
              <w:jc w:val="left"/>
            </w:pPr>
            <w:r>
              <w:t xml:space="preserve">GET DATA [certificate] </w:t>
            </w:r>
          </w:p>
        </w:tc>
        <w:tc>
          <w:tcPr>
            <w:tcW w:w="0" w:type="auto"/>
            <w:vMerge/>
            <w:tcBorders>
              <w:top w:val="nil"/>
              <w:left w:val="single" w:sz="6" w:space="0" w:color="000000"/>
              <w:bottom w:val="nil"/>
              <w:right w:val="single" w:sz="6" w:space="0" w:color="000000"/>
            </w:tcBorders>
          </w:tcPr>
          <w:p w14:paraId="047D1F52" w14:textId="77777777" w:rsidR="00942F6D" w:rsidRDefault="00942F6D" w:rsidP="00A47601">
            <w:pPr>
              <w:spacing w:after="160" w:line="259" w:lineRule="auto"/>
              <w:jc w:val="left"/>
            </w:pPr>
          </w:p>
        </w:tc>
        <w:tc>
          <w:tcPr>
            <w:tcW w:w="0" w:type="auto"/>
            <w:vMerge/>
            <w:tcBorders>
              <w:top w:val="nil"/>
              <w:left w:val="single" w:sz="6" w:space="0" w:color="000000"/>
              <w:bottom w:val="nil"/>
              <w:right w:val="single" w:sz="6" w:space="0" w:color="000000"/>
            </w:tcBorders>
          </w:tcPr>
          <w:p w14:paraId="4F273DCB" w14:textId="77777777" w:rsidR="00942F6D" w:rsidRDefault="00942F6D" w:rsidP="00A47601">
            <w:pPr>
              <w:spacing w:after="160" w:line="259" w:lineRule="auto"/>
              <w:jc w:val="left"/>
            </w:pPr>
          </w:p>
        </w:tc>
        <w:tc>
          <w:tcPr>
            <w:tcW w:w="0" w:type="auto"/>
            <w:vMerge/>
            <w:tcBorders>
              <w:top w:val="nil"/>
              <w:left w:val="single" w:sz="6" w:space="0" w:color="000000"/>
              <w:bottom w:val="nil"/>
              <w:right w:val="single" w:sz="12" w:space="0" w:color="000000"/>
            </w:tcBorders>
          </w:tcPr>
          <w:p w14:paraId="2F7A66A5" w14:textId="77777777" w:rsidR="00942F6D" w:rsidRDefault="00942F6D" w:rsidP="00A47601">
            <w:pPr>
              <w:spacing w:after="160" w:line="259" w:lineRule="auto"/>
              <w:jc w:val="left"/>
            </w:pPr>
          </w:p>
        </w:tc>
      </w:tr>
      <w:tr w:rsidR="00942F6D" w14:paraId="439DEFDD" w14:textId="77777777" w:rsidTr="00A47601">
        <w:trPr>
          <w:trHeight w:val="654"/>
        </w:trPr>
        <w:tc>
          <w:tcPr>
            <w:tcW w:w="2662" w:type="dxa"/>
            <w:tcBorders>
              <w:top w:val="single" w:sz="6" w:space="0" w:color="000000"/>
              <w:left w:val="single" w:sz="12" w:space="0" w:color="000000"/>
              <w:bottom w:val="single" w:sz="6" w:space="0" w:color="000000"/>
              <w:right w:val="single" w:sz="6" w:space="0" w:color="000000"/>
            </w:tcBorders>
          </w:tcPr>
          <w:p w14:paraId="475C463D" w14:textId="77777777" w:rsidR="00942F6D" w:rsidRDefault="00942F6D" w:rsidP="00A47601">
            <w:pPr>
              <w:spacing w:after="11" w:line="259" w:lineRule="auto"/>
              <w:jc w:val="left"/>
            </w:pPr>
            <w:r>
              <w:t xml:space="preserve">INTERNAL </w:t>
            </w:r>
          </w:p>
          <w:p w14:paraId="39FF5F0A" w14:textId="77777777" w:rsidR="00942F6D" w:rsidRDefault="00942F6D" w:rsidP="00A47601">
            <w:pPr>
              <w:spacing w:line="259" w:lineRule="auto"/>
              <w:jc w:val="left"/>
            </w:pPr>
            <w:r>
              <w:t xml:space="preserve">AUTHENTICATE </w:t>
            </w:r>
          </w:p>
        </w:tc>
        <w:tc>
          <w:tcPr>
            <w:tcW w:w="0" w:type="auto"/>
            <w:vMerge/>
            <w:tcBorders>
              <w:top w:val="nil"/>
              <w:left w:val="single" w:sz="6" w:space="0" w:color="000000"/>
              <w:bottom w:val="nil"/>
              <w:right w:val="single" w:sz="6" w:space="0" w:color="000000"/>
            </w:tcBorders>
          </w:tcPr>
          <w:p w14:paraId="14EDC40C" w14:textId="77777777" w:rsidR="00942F6D" w:rsidRDefault="00942F6D" w:rsidP="00A47601">
            <w:pPr>
              <w:spacing w:after="160" w:line="259" w:lineRule="auto"/>
              <w:jc w:val="left"/>
            </w:pPr>
          </w:p>
        </w:tc>
        <w:tc>
          <w:tcPr>
            <w:tcW w:w="0" w:type="auto"/>
            <w:vMerge/>
            <w:tcBorders>
              <w:top w:val="nil"/>
              <w:left w:val="single" w:sz="6" w:space="0" w:color="000000"/>
              <w:bottom w:val="nil"/>
              <w:right w:val="single" w:sz="6" w:space="0" w:color="000000"/>
            </w:tcBorders>
          </w:tcPr>
          <w:p w14:paraId="0086C9CB" w14:textId="77777777" w:rsidR="00942F6D" w:rsidRDefault="00942F6D" w:rsidP="00A47601">
            <w:pPr>
              <w:spacing w:after="160" w:line="259" w:lineRule="auto"/>
              <w:jc w:val="left"/>
            </w:pPr>
          </w:p>
        </w:tc>
        <w:tc>
          <w:tcPr>
            <w:tcW w:w="0" w:type="auto"/>
            <w:vMerge/>
            <w:tcBorders>
              <w:top w:val="nil"/>
              <w:left w:val="single" w:sz="6" w:space="0" w:color="000000"/>
              <w:bottom w:val="nil"/>
              <w:right w:val="single" w:sz="12" w:space="0" w:color="000000"/>
            </w:tcBorders>
          </w:tcPr>
          <w:p w14:paraId="4DF82485" w14:textId="77777777" w:rsidR="00942F6D" w:rsidRDefault="00942F6D" w:rsidP="00A47601">
            <w:pPr>
              <w:spacing w:after="160" w:line="259" w:lineRule="auto"/>
              <w:jc w:val="left"/>
            </w:pPr>
          </w:p>
        </w:tc>
      </w:tr>
      <w:tr w:rsidR="00942F6D" w14:paraId="01556D77" w14:textId="77777777" w:rsidTr="00A47601">
        <w:trPr>
          <w:trHeight w:val="655"/>
        </w:trPr>
        <w:tc>
          <w:tcPr>
            <w:tcW w:w="2662" w:type="dxa"/>
            <w:tcBorders>
              <w:top w:val="single" w:sz="6" w:space="0" w:color="000000"/>
              <w:left w:val="single" w:sz="12" w:space="0" w:color="000000"/>
              <w:bottom w:val="single" w:sz="6" w:space="0" w:color="000000"/>
              <w:right w:val="single" w:sz="6" w:space="0" w:color="000000"/>
            </w:tcBorders>
          </w:tcPr>
          <w:p w14:paraId="1D07C5A8" w14:textId="77777777" w:rsidR="00942F6D" w:rsidRDefault="00942F6D" w:rsidP="00A47601">
            <w:pPr>
              <w:spacing w:after="11" w:line="259" w:lineRule="auto"/>
              <w:jc w:val="left"/>
            </w:pPr>
            <w:r>
              <w:t xml:space="preserve">MANAGE SECURITY </w:t>
            </w:r>
          </w:p>
          <w:p w14:paraId="4E3685BD" w14:textId="77777777" w:rsidR="00942F6D" w:rsidRDefault="00942F6D" w:rsidP="00A47601">
            <w:pPr>
              <w:spacing w:line="259" w:lineRule="auto"/>
              <w:jc w:val="left"/>
            </w:pPr>
            <w:r>
              <w:t xml:space="preserve">ENVIRONMENT </w:t>
            </w:r>
          </w:p>
        </w:tc>
        <w:tc>
          <w:tcPr>
            <w:tcW w:w="0" w:type="auto"/>
            <w:vMerge/>
            <w:tcBorders>
              <w:top w:val="nil"/>
              <w:left w:val="single" w:sz="6" w:space="0" w:color="000000"/>
              <w:bottom w:val="nil"/>
              <w:right w:val="single" w:sz="6" w:space="0" w:color="000000"/>
            </w:tcBorders>
          </w:tcPr>
          <w:p w14:paraId="1CB576FC" w14:textId="77777777" w:rsidR="00942F6D" w:rsidRDefault="00942F6D" w:rsidP="00A47601">
            <w:pPr>
              <w:spacing w:after="160" w:line="259" w:lineRule="auto"/>
              <w:jc w:val="left"/>
            </w:pPr>
          </w:p>
        </w:tc>
        <w:tc>
          <w:tcPr>
            <w:tcW w:w="0" w:type="auto"/>
            <w:vMerge/>
            <w:tcBorders>
              <w:top w:val="nil"/>
              <w:left w:val="single" w:sz="6" w:space="0" w:color="000000"/>
              <w:bottom w:val="nil"/>
              <w:right w:val="single" w:sz="6" w:space="0" w:color="000000"/>
            </w:tcBorders>
          </w:tcPr>
          <w:p w14:paraId="78A2546C" w14:textId="77777777" w:rsidR="00942F6D" w:rsidRDefault="00942F6D" w:rsidP="00A47601">
            <w:pPr>
              <w:spacing w:after="160" w:line="259" w:lineRule="auto"/>
              <w:jc w:val="left"/>
            </w:pPr>
          </w:p>
        </w:tc>
        <w:tc>
          <w:tcPr>
            <w:tcW w:w="0" w:type="auto"/>
            <w:vMerge/>
            <w:tcBorders>
              <w:top w:val="nil"/>
              <w:left w:val="single" w:sz="6" w:space="0" w:color="000000"/>
              <w:bottom w:val="nil"/>
              <w:right w:val="single" w:sz="12" w:space="0" w:color="000000"/>
            </w:tcBorders>
          </w:tcPr>
          <w:p w14:paraId="068D99E4" w14:textId="77777777" w:rsidR="00942F6D" w:rsidRDefault="00942F6D" w:rsidP="00A47601">
            <w:pPr>
              <w:spacing w:after="160" w:line="259" w:lineRule="auto"/>
              <w:jc w:val="left"/>
            </w:pPr>
          </w:p>
        </w:tc>
      </w:tr>
      <w:tr w:rsidR="00942F6D" w14:paraId="30F077BB" w14:textId="77777777" w:rsidTr="00A47601">
        <w:trPr>
          <w:trHeight w:val="655"/>
        </w:trPr>
        <w:tc>
          <w:tcPr>
            <w:tcW w:w="2662" w:type="dxa"/>
            <w:tcBorders>
              <w:top w:val="single" w:sz="6" w:space="0" w:color="000000"/>
              <w:left w:val="single" w:sz="12" w:space="0" w:color="000000"/>
              <w:bottom w:val="single" w:sz="6" w:space="0" w:color="000000"/>
              <w:right w:val="single" w:sz="6" w:space="0" w:color="000000"/>
            </w:tcBorders>
          </w:tcPr>
          <w:p w14:paraId="45551318" w14:textId="77777777" w:rsidR="00942F6D" w:rsidRDefault="00942F6D" w:rsidP="00A47601">
            <w:pPr>
              <w:spacing w:after="10" w:line="259" w:lineRule="auto"/>
              <w:jc w:val="left"/>
            </w:pPr>
            <w:r>
              <w:t xml:space="preserve">PERFORM SECURITY </w:t>
            </w:r>
          </w:p>
          <w:p w14:paraId="6BCA67A5" w14:textId="77777777" w:rsidR="00942F6D" w:rsidRDefault="00942F6D" w:rsidP="00A47601">
            <w:pPr>
              <w:spacing w:line="259" w:lineRule="auto"/>
              <w:jc w:val="left"/>
            </w:pPr>
            <w:r>
              <w:t xml:space="preserve">OPERATION [decipher] </w:t>
            </w:r>
          </w:p>
        </w:tc>
        <w:tc>
          <w:tcPr>
            <w:tcW w:w="0" w:type="auto"/>
            <w:vMerge/>
            <w:tcBorders>
              <w:top w:val="nil"/>
              <w:left w:val="single" w:sz="6" w:space="0" w:color="000000"/>
              <w:bottom w:val="nil"/>
              <w:right w:val="single" w:sz="6" w:space="0" w:color="000000"/>
            </w:tcBorders>
          </w:tcPr>
          <w:p w14:paraId="4EF707C5" w14:textId="77777777" w:rsidR="00942F6D" w:rsidRDefault="00942F6D" w:rsidP="00A47601">
            <w:pPr>
              <w:spacing w:after="160" w:line="259" w:lineRule="auto"/>
              <w:jc w:val="left"/>
            </w:pPr>
          </w:p>
        </w:tc>
        <w:tc>
          <w:tcPr>
            <w:tcW w:w="0" w:type="auto"/>
            <w:vMerge/>
            <w:tcBorders>
              <w:top w:val="nil"/>
              <w:left w:val="single" w:sz="6" w:space="0" w:color="000000"/>
              <w:bottom w:val="nil"/>
              <w:right w:val="single" w:sz="6" w:space="0" w:color="000000"/>
            </w:tcBorders>
          </w:tcPr>
          <w:p w14:paraId="75F200E2" w14:textId="77777777" w:rsidR="00942F6D" w:rsidRDefault="00942F6D" w:rsidP="00A47601">
            <w:pPr>
              <w:spacing w:after="160" w:line="259" w:lineRule="auto"/>
              <w:jc w:val="left"/>
            </w:pPr>
          </w:p>
        </w:tc>
        <w:tc>
          <w:tcPr>
            <w:tcW w:w="0" w:type="auto"/>
            <w:vMerge/>
            <w:tcBorders>
              <w:top w:val="nil"/>
              <w:left w:val="single" w:sz="6" w:space="0" w:color="000000"/>
              <w:bottom w:val="nil"/>
              <w:right w:val="single" w:sz="12" w:space="0" w:color="000000"/>
            </w:tcBorders>
          </w:tcPr>
          <w:p w14:paraId="6018C2A7" w14:textId="77777777" w:rsidR="00942F6D" w:rsidRDefault="00942F6D" w:rsidP="00A47601">
            <w:pPr>
              <w:spacing w:after="160" w:line="259" w:lineRule="auto"/>
              <w:jc w:val="left"/>
            </w:pPr>
          </w:p>
        </w:tc>
      </w:tr>
      <w:tr w:rsidR="00942F6D" w:rsidRPr="00A8342D" w14:paraId="5BFC3B2E" w14:textId="77777777" w:rsidTr="00A47601">
        <w:trPr>
          <w:trHeight w:val="923"/>
        </w:trPr>
        <w:tc>
          <w:tcPr>
            <w:tcW w:w="2662" w:type="dxa"/>
            <w:tcBorders>
              <w:top w:val="single" w:sz="6" w:space="0" w:color="000000"/>
              <w:left w:val="single" w:sz="12" w:space="0" w:color="000000"/>
              <w:bottom w:val="single" w:sz="12" w:space="0" w:color="000000"/>
              <w:right w:val="single" w:sz="6" w:space="0" w:color="000000"/>
            </w:tcBorders>
          </w:tcPr>
          <w:p w14:paraId="142E0C77" w14:textId="77777777" w:rsidR="00942F6D" w:rsidRPr="00A8342D" w:rsidRDefault="00942F6D" w:rsidP="00A47601">
            <w:pPr>
              <w:spacing w:after="1" w:line="270" w:lineRule="auto"/>
              <w:jc w:val="left"/>
              <w:rPr>
                <w:lang w:val="en-US"/>
              </w:rPr>
            </w:pPr>
            <w:r w:rsidRPr="00A8342D">
              <w:rPr>
                <w:lang w:val="en-US"/>
              </w:rPr>
              <w:t xml:space="preserve">PERFORM SECURITY OPERATION [verify </w:t>
            </w:r>
          </w:p>
          <w:p w14:paraId="45A0E84E" w14:textId="77777777" w:rsidR="00942F6D" w:rsidRPr="00A8342D" w:rsidRDefault="00942F6D" w:rsidP="00A47601">
            <w:pPr>
              <w:spacing w:line="259" w:lineRule="auto"/>
              <w:jc w:val="left"/>
              <w:rPr>
                <w:lang w:val="en-US"/>
              </w:rPr>
            </w:pPr>
            <w:r w:rsidRPr="00A8342D">
              <w:rPr>
                <w:lang w:val="en-US"/>
              </w:rPr>
              <w:t xml:space="preserve">certificate] </w:t>
            </w:r>
          </w:p>
        </w:tc>
        <w:tc>
          <w:tcPr>
            <w:tcW w:w="0" w:type="auto"/>
            <w:vMerge/>
            <w:tcBorders>
              <w:top w:val="nil"/>
              <w:left w:val="single" w:sz="6" w:space="0" w:color="000000"/>
              <w:bottom w:val="single" w:sz="12" w:space="0" w:color="000000"/>
              <w:right w:val="single" w:sz="6" w:space="0" w:color="000000"/>
            </w:tcBorders>
          </w:tcPr>
          <w:p w14:paraId="48FCBF38" w14:textId="77777777" w:rsidR="00942F6D" w:rsidRPr="00A8342D" w:rsidRDefault="00942F6D" w:rsidP="00A47601">
            <w:pPr>
              <w:spacing w:after="160" w:line="259" w:lineRule="auto"/>
              <w:jc w:val="left"/>
              <w:rPr>
                <w:lang w:val="en-US"/>
              </w:rPr>
            </w:pPr>
          </w:p>
        </w:tc>
        <w:tc>
          <w:tcPr>
            <w:tcW w:w="0" w:type="auto"/>
            <w:vMerge/>
            <w:tcBorders>
              <w:top w:val="nil"/>
              <w:left w:val="single" w:sz="6" w:space="0" w:color="000000"/>
              <w:bottom w:val="single" w:sz="12" w:space="0" w:color="000000"/>
              <w:right w:val="single" w:sz="6" w:space="0" w:color="000000"/>
            </w:tcBorders>
          </w:tcPr>
          <w:p w14:paraId="23409ABE" w14:textId="77777777" w:rsidR="00942F6D" w:rsidRPr="00A8342D" w:rsidRDefault="00942F6D" w:rsidP="00A47601">
            <w:pPr>
              <w:spacing w:after="160" w:line="259" w:lineRule="auto"/>
              <w:jc w:val="left"/>
              <w:rPr>
                <w:lang w:val="en-US"/>
              </w:rPr>
            </w:pPr>
          </w:p>
        </w:tc>
        <w:tc>
          <w:tcPr>
            <w:tcW w:w="0" w:type="auto"/>
            <w:vMerge/>
            <w:tcBorders>
              <w:top w:val="nil"/>
              <w:left w:val="single" w:sz="6" w:space="0" w:color="000000"/>
              <w:bottom w:val="single" w:sz="12" w:space="0" w:color="000000"/>
              <w:right w:val="single" w:sz="12" w:space="0" w:color="000000"/>
            </w:tcBorders>
          </w:tcPr>
          <w:p w14:paraId="007D24DF" w14:textId="77777777" w:rsidR="00942F6D" w:rsidRPr="00A8342D" w:rsidRDefault="00942F6D" w:rsidP="00A47601">
            <w:pPr>
              <w:spacing w:after="160" w:line="259" w:lineRule="auto"/>
              <w:jc w:val="left"/>
              <w:rPr>
                <w:lang w:val="en-US"/>
              </w:rPr>
            </w:pPr>
          </w:p>
        </w:tc>
      </w:tr>
    </w:tbl>
    <w:p w14:paraId="76772814" w14:textId="6F633B80" w:rsidR="00942F6D" w:rsidRPr="00A47601" w:rsidRDefault="00942F6D" w:rsidP="00942F6D">
      <w:r w:rsidRPr="00CC5EDD">
        <w:t xml:space="preserve">Table </w:t>
      </w:r>
      <w:r>
        <w:fldChar w:fldCharType="begin"/>
      </w:r>
      <w:r>
        <w:instrText xml:space="preserve"> SEQ Table \* ARABIC </w:instrText>
      </w:r>
      <w:r>
        <w:fldChar w:fldCharType="separate"/>
      </w:r>
      <w:r w:rsidR="0043467F">
        <w:rPr>
          <w:noProof/>
        </w:rPr>
        <w:t>3</w:t>
      </w:r>
      <w:r>
        <w:rPr>
          <w:noProof/>
        </w:rPr>
        <w:fldChar w:fldCharType="end"/>
      </w:r>
      <w:r>
        <w:t xml:space="preserve"> </w:t>
      </w:r>
      <w:r w:rsidRPr="00A47601">
        <w:t>SCP10 Operations, Security Attributes, and Roles</w:t>
      </w:r>
    </w:p>
    <w:p w14:paraId="544980CC" w14:textId="77777777" w:rsidR="00942F6D" w:rsidRPr="00A8342D" w:rsidRDefault="00942F6D" w:rsidP="00942F6D">
      <w:pPr>
        <w:spacing w:line="259" w:lineRule="auto"/>
        <w:ind w:left="10" w:right="2009" w:hanging="10"/>
        <w:jc w:val="right"/>
        <w:rPr>
          <w:lang w:val="en-US"/>
        </w:rPr>
      </w:pPr>
    </w:p>
    <w:tbl>
      <w:tblPr>
        <w:tblStyle w:val="TableGrid0"/>
        <w:tblW w:w="9602" w:type="dxa"/>
        <w:tblInd w:w="24" w:type="dxa"/>
        <w:tblCellMar>
          <w:top w:w="72" w:type="dxa"/>
          <w:left w:w="111" w:type="dxa"/>
          <w:right w:w="61" w:type="dxa"/>
        </w:tblCellMar>
        <w:tblLook w:val="04A0" w:firstRow="1" w:lastRow="0" w:firstColumn="1" w:lastColumn="0" w:noHBand="0" w:noVBand="1"/>
      </w:tblPr>
      <w:tblGrid>
        <w:gridCol w:w="2255"/>
        <w:gridCol w:w="1145"/>
        <w:gridCol w:w="2111"/>
        <w:gridCol w:w="2597"/>
        <w:gridCol w:w="1494"/>
      </w:tblGrid>
      <w:tr w:rsidR="00942F6D" w:rsidRPr="00A8342D" w14:paraId="5AB3E4A4" w14:textId="77777777" w:rsidTr="00A47601">
        <w:trPr>
          <w:trHeight w:val="983"/>
        </w:trPr>
        <w:tc>
          <w:tcPr>
            <w:tcW w:w="2322" w:type="dxa"/>
            <w:tcBorders>
              <w:top w:val="single" w:sz="12" w:space="0" w:color="000000"/>
              <w:left w:val="single" w:sz="12" w:space="0" w:color="000000"/>
              <w:bottom w:val="single" w:sz="12" w:space="0" w:color="000000"/>
              <w:right w:val="single" w:sz="6" w:space="0" w:color="000000"/>
            </w:tcBorders>
            <w:shd w:val="clear" w:color="auto" w:fill="DFDFDF"/>
            <w:vAlign w:val="center"/>
          </w:tcPr>
          <w:p w14:paraId="22DF03C7" w14:textId="77777777" w:rsidR="00942F6D" w:rsidRDefault="00942F6D" w:rsidP="00A47601">
            <w:pPr>
              <w:spacing w:after="2" w:line="259" w:lineRule="auto"/>
              <w:jc w:val="left"/>
            </w:pPr>
            <w:r>
              <w:rPr>
                <w:b/>
              </w:rPr>
              <w:t xml:space="preserve">Operations: </w:t>
            </w:r>
          </w:p>
          <w:p w14:paraId="60A0B1D2" w14:textId="77777777" w:rsidR="00942F6D" w:rsidRDefault="00942F6D" w:rsidP="00A47601">
            <w:pPr>
              <w:spacing w:line="259" w:lineRule="auto"/>
              <w:jc w:val="left"/>
            </w:pPr>
            <w:r>
              <w:rPr>
                <w:b/>
              </w:rPr>
              <w:t xml:space="preserve">SCP11 Commands </w:t>
            </w:r>
          </w:p>
        </w:tc>
        <w:tc>
          <w:tcPr>
            <w:tcW w:w="1170" w:type="dxa"/>
            <w:tcBorders>
              <w:top w:val="single" w:sz="12" w:space="0" w:color="000000"/>
              <w:left w:val="single" w:sz="6" w:space="0" w:color="000000"/>
              <w:bottom w:val="single" w:sz="12" w:space="0" w:color="000000"/>
              <w:right w:val="single" w:sz="6" w:space="0" w:color="000000"/>
            </w:tcBorders>
            <w:shd w:val="clear" w:color="auto" w:fill="DFDFDF"/>
            <w:vAlign w:val="center"/>
          </w:tcPr>
          <w:p w14:paraId="0FD2BEE7" w14:textId="77777777" w:rsidR="00942F6D" w:rsidRDefault="00942F6D" w:rsidP="00A47601">
            <w:pPr>
              <w:spacing w:line="259" w:lineRule="auto"/>
              <w:ind w:left="4"/>
              <w:jc w:val="left"/>
            </w:pPr>
            <w:r>
              <w:rPr>
                <w:b/>
              </w:rPr>
              <w:t xml:space="preserve">Used by </w:t>
            </w:r>
          </w:p>
        </w:tc>
        <w:tc>
          <w:tcPr>
            <w:tcW w:w="2158" w:type="dxa"/>
            <w:tcBorders>
              <w:top w:val="single" w:sz="12" w:space="0" w:color="000000"/>
              <w:left w:val="single" w:sz="6" w:space="0" w:color="000000"/>
              <w:bottom w:val="single" w:sz="12" w:space="0" w:color="000000"/>
              <w:right w:val="single" w:sz="6" w:space="0" w:color="000000"/>
            </w:tcBorders>
            <w:shd w:val="clear" w:color="auto" w:fill="DFDFDF"/>
            <w:vAlign w:val="center"/>
          </w:tcPr>
          <w:p w14:paraId="22F24FD4" w14:textId="77777777" w:rsidR="00942F6D" w:rsidRPr="00A8342D" w:rsidRDefault="00942F6D" w:rsidP="00A47601">
            <w:pPr>
              <w:spacing w:after="2" w:line="259" w:lineRule="auto"/>
              <w:ind w:left="4"/>
              <w:jc w:val="left"/>
              <w:rPr>
                <w:lang w:val="en-US"/>
              </w:rPr>
            </w:pPr>
            <w:r w:rsidRPr="00A8342D">
              <w:rPr>
                <w:b/>
                <w:lang w:val="en-US"/>
              </w:rPr>
              <w:t xml:space="preserve">Security Attributes: </w:t>
            </w:r>
          </w:p>
          <w:p w14:paraId="44ED3C6D" w14:textId="77777777" w:rsidR="00942F6D" w:rsidRPr="00A8342D" w:rsidRDefault="00942F6D" w:rsidP="00A47601">
            <w:pPr>
              <w:spacing w:line="259" w:lineRule="auto"/>
              <w:ind w:left="4"/>
              <w:jc w:val="left"/>
              <w:rPr>
                <w:lang w:val="en-US"/>
              </w:rPr>
            </w:pPr>
            <w:r w:rsidRPr="00A8342D">
              <w:rPr>
                <w:b/>
                <w:lang w:val="en-US"/>
              </w:rPr>
              <w:t xml:space="preserve">Card Life Cycle </w:t>
            </w:r>
          </w:p>
          <w:p w14:paraId="5C33F537" w14:textId="77777777" w:rsidR="00942F6D" w:rsidRPr="00A8342D" w:rsidRDefault="00942F6D" w:rsidP="00A47601">
            <w:pPr>
              <w:spacing w:line="259" w:lineRule="auto"/>
              <w:ind w:left="4"/>
              <w:jc w:val="left"/>
              <w:rPr>
                <w:lang w:val="en-US"/>
              </w:rPr>
            </w:pPr>
            <w:r w:rsidRPr="00A8342D">
              <w:rPr>
                <w:b/>
                <w:lang w:val="en-US"/>
              </w:rPr>
              <w:t xml:space="preserve">State </w:t>
            </w:r>
          </w:p>
        </w:tc>
        <w:tc>
          <w:tcPr>
            <w:tcW w:w="2431" w:type="dxa"/>
            <w:tcBorders>
              <w:top w:val="single" w:sz="12" w:space="0" w:color="000000"/>
              <w:left w:val="single" w:sz="6" w:space="0" w:color="000000"/>
              <w:bottom w:val="single" w:sz="12" w:space="0" w:color="000000"/>
              <w:right w:val="single" w:sz="6" w:space="0" w:color="000000"/>
            </w:tcBorders>
            <w:shd w:val="clear" w:color="auto" w:fill="DFDFDF"/>
            <w:vAlign w:val="center"/>
          </w:tcPr>
          <w:p w14:paraId="50533418" w14:textId="77777777" w:rsidR="00942F6D" w:rsidRPr="00A8342D" w:rsidRDefault="00942F6D" w:rsidP="00A47601">
            <w:pPr>
              <w:spacing w:line="259" w:lineRule="auto"/>
              <w:ind w:left="4"/>
              <w:jc w:val="left"/>
              <w:rPr>
                <w:lang w:val="en-US"/>
              </w:rPr>
            </w:pPr>
            <w:r w:rsidRPr="00A8342D">
              <w:rPr>
                <w:b/>
                <w:lang w:val="en-US"/>
              </w:rPr>
              <w:t xml:space="preserve">Security Attributes: </w:t>
            </w:r>
          </w:p>
          <w:p w14:paraId="230252E3" w14:textId="77777777" w:rsidR="00942F6D" w:rsidRPr="00A8342D" w:rsidRDefault="00942F6D" w:rsidP="00A47601">
            <w:pPr>
              <w:spacing w:line="259" w:lineRule="auto"/>
              <w:ind w:left="4"/>
              <w:jc w:val="left"/>
              <w:rPr>
                <w:lang w:val="en-US"/>
              </w:rPr>
            </w:pPr>
            <w:r w:rsidRPr="00A8342D">
              <w:rPr>
                <w:b/>
                <w:lang w:val="en-US"/>
              </w:rPr>
              <w:t xml:space="preserve">Minimum Security </w:t>
            </w:r>
          </w:p>
          <w:p w14:paraId="2B32A3F6" w14:textId="77777777" w:rsidR="00942F6D" w:rsidRPr="00A8342D" w:rsidRDefault="00942F6D" w:rsidP="00A47601">
            <w:pPr>
              <w:spacing w:line="259" w:lineRule="auto"/>
              <w:ind w:left="4"/>
              <w:jc w:val="left"/>
              <w:rPr>
                <w:lang w:val="en-US"/>
              </w:rPr>
            </w:pPr>
            <w:r w:rsidRPr="00A8342D">
              <w:rPr>
                <w:b/>
                <w:lang w:val="en-US"/>
              </w:rPr>
              <w:t xml:space="preserve">Level </w:t>
            </w:r>
          </w:p>
        </w:tc>
        <w:tc>
          <w:tcPr>
            <w:tcW w:w="1520" w:type="dxa"/>
            <w:tcBorders>
              <w:top w:val="single" w:sz="12" w:space="0" w:color="000000"/>
              <w:left w:val="single" w:sz="6" w:space="0" w:color="000000"/>
              <w:bottom w:val="single" w:sz="12" w:space="0" w:color="000000"/>
              <w:right w:val="single" w:sz="12" w:space="0" w:color="000000"/>
            </w:tcBorders>
            <w:shd w:val="clear" w:color="auto" w:fill="DFDFDF"/>
          </w:tcPr>
          <w:p w14:paraId="50C8D182" w14:textId="77777777" w:rsidR="00942F6D" w:rsidRPr="00A8342D" w:rsidRDefault="00942F6D" w:rsidP="00A47601">
            <w:pPr>
              <w:spacing w:line="259" w:lineRule="auto"/>
              <w:ind w:left="4"/>
              <w:jc w:val="left"/>
              <w:rPr>
                <w:lang w:val="en-US"/>
              </w:rPr>
            </w:pPr>
            <w:r w:rsidRPr="00A8342D">
              <w:rPr>
                <w:b/>
                <w:lang w:val="en-US"/>
              </w:rPr>
              <w:t xml:space="preserve">Authorised </w:t>
            </w:r>
          </w:p>
          <w:p w14:paraId="431A4A75" w14:textId="77777777" w:rsidR="00942F6D" w:rsidRPr="00A8342D" w:rsidRDefault="00942F6D" w:rsidP="00A47601">
            <w:pPr>
              <w:spacing w:line="259" w:lineRule="auto"/>
              <w:ind w:left="4"/>
              <w:jc w:val="left"/>
              <w:rPr>
                <w:lang w:val="en-US"/>
              </w:rPr>
            </w:pPr>
            <w:r w:rsidRPr="00A8342D">
              <w:rPr>
                <w:b/>
                <w:lang w:val="en-US"/>
              </w:rPr>
              <w:t xml:space="preserve">Identified </w:t>
            </w:r>
          </w:p>
          <w:p w14:paraId="62A7495D" w14:textId="77777777" w:rsidR="00942F6D" w:rsidRPr="00A8342D" w:rsidRDefault="00942F6D" w:rsidP="00A47601">
            <w:pPr>
              <w:spacing w:line="259" w:lineRule="auto"/>
              <w:ind w:left="4"/>
              <w:jc w:val="left"/>
              <w:rPr>
                <w:lang w:val="en-US"/>
              </w:rPr>
            </w:pPr>
            <w:r w:rsidRPr="00A8342D">
              <w:rPr>
                <w:b/>
                <w:lang w:val="en-US"/>
              </w:rPr>
              <w:t xml:space="preserve">Roles with </w:t>
            </w:r>
          </w:p>
          <w:p w14:paraId="46B64CFA" w14:textId="77777777" w:rsidR="00942F6D" w:rsidRPr="00A8342D" w:rsidRDefault="00942F6D" w:rsidP="00A47601">
            <w:pPr>
              <w:spacing w:line="259" w:lineRule="auto"/>
              <w:ind w:left="4"/>
              <w:jc w:val="left"/>
              <w:rPr>
                <w:lang w:val="en-US"/>
              </w:rPr>
            </w:pPr>
            <w:r w:rsidRPr="00A8342D">
              <w:rPr>
                <w:b/>
                <w:lang w:val="en-US"/>
              </w:rPr>
              <w:t xml:space="preserve">Privileges </w:t>
            </w:r>
          </w:p>
        </w:tc>
      </w:tr>
      <w:tr w:rsidR="00942F6D" w:rsidRPr="00CE49F1" w14:paraId="4A2845D4" w14:textId="77777777" w:rsidTr="00A47601">
        <w:trPr>
          <w:trHeight w:val="667"/>
        </w:trPr>
        <w:tc>
          <w:tcPr>
            <w:tcW w:w="2322" w:type="dxa"/>
            <w:tcBorders>
              <w:top w:val="single" w:sz="12" w:space="0" w:color="000000"/>
              <w:left w:val="single" w:sz="12" w:space="0" w:color="000000"/>
              <w:bottom w:val="single" w:sz="6" w:space="0" w:color="000000"/>
              <w:right w:val="single" w:sz="6" w:space="0" w:color="000000"/>
            </w:tcBorders>
          </w:tcPr>
          <w:p w14:paraId="42574EE8" w14:textId="77777777" w:rsidR="00942F6D" w:rsidRDefault="00942F6D" w:rsidP="00A47601">
            <w:pPr>
              <w:spacing w:after="11" w:line="259" w:lineRule="auto"/>
              <w:jc w:val="left"/>
            </w:pPr>
            <w:r>
              <w:t xml:space="preserve">GET DATA (ECKA </w:t>
            </w:r>
          </w:p>
          <w:p w14:paraId="2A7AE044" w14:textId="77777777" w:rsidR="00942F6D" w:rsidRDefault="00942F6D" w:rsidP="00A47601">
            <w:pPr>
              <w:spacing w:line="259" w:lineRule="auto"/>
              <w:jc w:val="left"/>
            </w:pPr>
            <w:r>
              <w:t xml:space="preserve">Certificate) </w:t>
            </w:r>
          </w:p>
        </w:tc>
        <w:tc>
          <w:tcPr>
            <w:tcW w:w="1170" w:type="dxa"/>
            <w:tcBorders>
              <w:top w:val="single" w:sz="12" w:space="0" w:color="000000"/>
              <w:left w:val="single" w:sz="6" w:space="0" w:color="000000"/>
              <w:bottom w:val="single" w:sz="6" w:space="0" w:color="000000"/>
              <w:right w:val="single" w:sz="6" w:space="0" w:color="000000"/>
            </w:tcBorders>
          </w:tcPr>
          <w:p w14:paraId="46FA5D34" w14:textId="77777777" w:rsidR="00942F6D" w:rsidRDefault="00942F6D" w:rsidP="00A47601">
            <w:pPr>
              <w:spacing w:line="259" w:lineRule="auto"/>
              <w:ind w:left="4"/>
              <w:jc w:val="left"/>
            </w:pPr>
            <w:r>
              <w:t xml:space="preserve">SCP11a and b </w:t>
            </w:r>
          </w:p>
        </w:tc>
        <w:tc>
          <w:tcPr>
            <w:tcW w:w="2158" w:type="dxa"/>
            <w:vMerge w:val="restart"/>
            <w:tcBorders>
              <w:top w:val="single" w:sz="12" w:space="0" w:color="000000"/>
              <w:left w:val="single" w:sz="6" w:space="0" w:color="000000"/>
              <w:bottom w:val="single" w:sz="12" w:space="0" w:color="000000"/>
              <w:right w:val="single" w:sz="6" w:space="0" w:color="000000"/>
            </w:tcBorders>
            <w:vAlign w:val="center"/>
          </w:tcPr>
          <w:p w14:paraId="0DD67F31" w14:textId="77777777" w:rsidR="00942F6D" w:rsidRPr="00A8342D" w:rsidRDefault="00942F6D" w:rsidP="00A47601">
            <w:pPr>
              <w:spacing w:after="10" w:line="259" w:lineRule="auto"/>
              <w:ind w:left="4"/>
              <w:jc w:val="left"/>
              <w:rPr>
                <w:lang w:val="en-US"/>
              </w:rPr>
            </w:pPr>
            <w:r w:rsidRPr="00A8342D">
              <w:rPr>
                <w:lang w:val="en-US"/>
              </w:rPr>
              <w:t xml:space="preserve">OP_READY, </w:t>
            </w:r>
          </w:p>
          <w:p w14:paraId="78DA3278" w14:textId="77777777" w:rsidR="00942F6D" w:rsidRPr="00A8342D" w:rsidRDefault="00942F6D" w:rsidP="00A47601">
            <w:pPr>
              <w:spacing w:after="11" w:line="259" w:lineRule="auto"/>
              <w:ind w:left="4"/>
              <w:jc w:val="left"/>
              <w:rPr>
                <w:lang w:val="en-US"/>
              </w:rPr>
            </w:pPr>
            <w:r w:rsidRPr="00A8342D">
              <w:rPr>
                <w:lang w:val="en-US"/>
              </w:rPr>
              <w:t xml:space="preserve">INITIALIZED, </w:t>
            </w:r>
          </w:p>
          <w:p w14:paraId="65CF2438" w14:textId="77777777" w:rsidR="00942F6D" w:rsidRPr="00A8342D" w:rsidRDefault="00942F6D" w:rsidP="00A47601">
            <w:pPr>
              <w:spacing w:after="11" w:line="259" w:lineRule="auto"/>
              <w:ind w:left="4"/>
              <w:jc w:val="left"/>
              <w:rPr>
                <w:lang w:val="en-US"/>
              </w:rPr>
            </w:pPr>
            <w:r w:rsidRPr="00A8342D">
              <w:rPr>
                <w:lang w:val="en-US"/>
              </w:rPr>
              <w:t xml:space="preserve">SECURED, or </w:t>
            </w:r>
          </w:p>
          <w:p w14:paraId="56AD777F" w14:textId="77777777" w:rsidR="00942F6D" w:rsidRPr="00A8342D" w:rsidRDefault="00942F6D" w:rsidP="00A47601">
            <w:pPr>
              <w:spacing w:line="259" w:lineRule="auto"/>
              <w:ind w:left="4"/>
              <w:jc w:val="left"/>
              <w:rPr>
                <w:lang w:val="en-US"/>
              </w:rPr>
            </w:pPr>
            <w:r w:rsidRPr="00A8342D">
              <w:rPr>
                <w:lang w:val="en-US"/>
              </w:rPr>
              <w:t xml:space="preserve">CARD_LOCKED </w:t>
            </w:r>
          </w:p>
        </w:tc>
        <w:tc>
          <w:tcPr>
            <w:tcW w:w="2431" w:type="dxa"/>
            <w:tcBorders>
              <w:top w:val="single" w:sz="12" w:space="0" w:color="000000"/>
              <w:left w:val="single" w:sz="6" w:space="0" w:color="000000"/>
              <w:bottom w:val="single" w:sz="6" w:space="0" w:color="000000"/>
              <w:right w:val="single" w:sz="6" w:space="0" w:color="000000"/>
            </w:tcBorders>
            <w:vAlign w:val="center"/>
          </w:tcPr>
          <w:p w14:paraId="57CE2657" w14:textId="77777777" w:rsidR="00942F6D" w:rsidRDefault="00942F6D" w:rsidP="00A47601">
            <w:pPr>
              <w:spacing w:line="259" w:lineRule="auto"/>
              <w:ind w:left="4"/>
              <w:jc w:val="left"/>
            </w:pPr>
            <w:r>
              <w:t xml:space="preserve">None </w:t>
            </w:r>
          </w:p>
        </w:tc>
        <w:tc>
          <w:tcPr>
            <w:tcW w:w="1520" w:type="dxa"/>
            <w:vMerge w:val="restart"/>
            <w:tcBorders>
              <w:top w:val="single" w:sz="12" w:space="0" w:color="000000"/>
              <w:left w:val="single" w:sz="6" w:space="0" w:color="000000"/>
              <w:bottom w:val="single" w:sz="12" w:space="0" w:color="000000"/>
              <w:right w:val="single" w:sz="12" w:space="0" w:color="000000"/>
            </w:tcBorders>
            <w:vAlign w:val="center"/>
          </w:tcPr>
          <w:p w14:paraId="1AA1C454" w14:textId="77777777" w:rsidR="00942F6D" w:rsidRPr="00CE49F1" w:rsidRDefault="00942F6D" w:rsidP="00A47601">
            <w:pPr>
              <w:spacing w:after="11" w:line="259" w:lineRule="auto"/>
              <w:ind w:left="4"/>
              <w:jc w:val="left"/>
              <w:rPr>
                <w:lang w:val="de-DE"/>
              </w:rPr>
            </w:pPr>
            <w:r w:rsidRPr="00CE49F1">
              <w:rPr>
                <w:lang w:val="de-DE"/>
              </w:rPr>
              <w:t xml:space="preserve">ISD, AM SD, </w:t>
            </w:r>
          </w:p>
          <w:p w14:paraId="4AF5937F" w14:textId="77777777" w:rsidR="00942F6D" w:rsidRPr="00CE49F1" w:rsidRDefault="00942F6D" w:rsidP="00A47601">
            <w:pPr>
              <w:spacing w:line="259" w:lineRule="auto"/>
              <w:ind w:left="4"/>
              <w:jc w:val="left"/>
              <w:rPr>
                <w:lang w:val="de-DE"/>
              </w:rPr>
            </w:pPr>
            <w:r w:rsidRPr="00CE49F1">
              <w:rPr>
                <w:lang w:val="de-DE"/>
              </w:rPr>
              <w:t xml:space="preserve">DM SD, SD </w:t>
            </w:r>
          </w:p>
        </w:tc>
      </w:tr>
      <w:tr w:rsidR="00942F6D" w14:paraId="1430F125" w14:textId="77777777" w:rsidTr="00A47601">
        <w:trPr>
          <w:trHeight w:val="654"/>
        </w:trPr>
        <w:tc>
          <w:tcPr>
            <w:tcW w:w="2322" w:type="dxa"/>
            <w:tcBorders>
              <w:top w:val="single" w:sz="6" w:space="0" w:color="000000"/>
              <w:left w:val="single" w:sz="12" w:space="0" w:color="000000"/>
              <w:bottom w:val="single" w:sz="6" w:space="0" w:color="000000"/>
              <w:right w:val="single" w:sz="6" w:space="0" w:color="000000"/>
            </w:tcBorders>
          </w:tcPr>
          <w:p w14:paraId="060BB5ED" w14:textId="77777777" w:rsidR="00942F6D" w:rsidRDefault="00942F6D" w:rsidP="00A47601">
            <w:pPr>
              <w:spacing w:after="11" w:line="259" w:lineRule="auto"/>
            </w:pPr>
            <w:r>
              <w:t xml:space="preserve">PERFORM SECURITY </w:t>
            </w:r>
          </w:p>
          <w:p w14:paraId="0A4F0BC2" w14:textId="77777777" w:rsidR="00942F6D" w:rsidRDefault="00942F6D" w:rsidP="00A47601">
            <w:pPr>
              <w:spacing w:line="259" w:lineRule="auto"/>
              <w:jc w:val="left"/>
            </w:pPr>
            <w:r>
              <w:t xml:space="preserve">OPERATION  </w:t>
            </w:r>
          </w:p>
        </w:tc>
        <w:tc>
          <w:tcPr>
            <w:tcW w:w="1170" w:type="dxa"/>
            <w:tcBorders>
              <w:top w:val="single" w:sz="6" w:space="0" w:color="000000"/>
              <w:left w:val="single" w:sz="6" w:space="0" w:color="000000"/>
              <w:bottom w:val="single" w:sz="6" w:space="0" w:color="000000"/>
              <w:right w:val="single" w:sz="6" w:space="0" w:color="000000"/>
            </w:tcBorders>
            <w:vAlign w:val="center"/>
          </w:tcPr>
          <w:p w14:paraId="1582CFF8" w14:textId="77777777" w:rsidR="00942F6D" w:rsidRDefault="00942F6D" w:rsidP="00A47601">
            <w:pPr>
              <w:spacing w:line="259" w:lineRule="auto"/>
              <w:ind w:left="4"/>
              <w:jc w:val="left"/>
            </w:pPr>
            <w:r>
              <w:t xml:space="preserve">SCP11a </w:t>
            </w:r>
          </w:p>
        </w:tc>
        <w:tc>
          <w:tcPr>
            <w:tcW w:w="0" w:type="auto"/>
            <w:vMerge/>
            <w:tcBorders>
              <w:top w:val="nil"/>
              <w:left w:val="single" w:sz="6" w:space="0" w:color="000000"/>
              <w:bottom w:val="nil"/>
              <w:right w:val="single" w:sz="6" w:space="0" w:color="000000"/>
            </w:tcBorders>
          </w:tcPr>
          <w:p w14:paraId="5671234D" w14:textId="77777777" w:rsidR="00942F6D" w:rsidRDefault="00942F6D" w:rsidP="00A47601">
            <w:pPr>
              <w:spacing w:after="160" w:line="259" w:lineRule="auto"/>
              <w:jc w:val="left"/>
            </w:pPr>
          </w:p>
        </w:tc>
        <w:tc>
          <w:tcPr>
            <w:tcW w:w="2431" w:type="dxa"/>
            <w:tcBorders>
              <w:top w:val="single" w:sz="6" w:space="0" w:color="000000"/>
              <w:left w:val="single" w:sz="6" w:space="0" w:color="000000"/>
              <w:bottom w:val="single" w:sz="6" w:space="0" w:color="000000"/>
              <w:right w:val="single" w:sz="6" w:space="0" w:color="000000"/>
            </w:tcBorders>
            <w:vAlign w:val="center"/>
          </w:tcPr>
          <w:p w14:paraId="4D642261" w14:textId="77777777" w:rsidR="00942F6D" w:rsidRDefault="00942F6D" w:rsidP="00A47601">
            <w:pPr>
              <w:spacing w:line="259" w:lineRule="auto"/>
              <w:ind w:left="4"/>
              <w:jc w:val="left"/>
            </w:pPr>
            <w:r>
              <w:t xml:space="preserve">None </w:t>
            </w:r>
          </w:p>
        </w:tc>
        <w:tc>
          <w:tcPr>
            <w:tcW w:w="0" w:type="auto"/>
            <w:vMerge/>
            <w:tcBorders>
              <w:top w:val="nil"/>
              <w:left w:val="single" w:sz="6" w:space="0" w:color="000000"/>
              <w:bottom w:val="nil"/>
              <w:right w:val="single" w:sz="12" w:space="0" w:color="000000"/>
            </w:tcBorders>
          </w:tcPr>
          <w:p w14:paraId="1587C22D" w14:textId="77777777" w:rsidR="00942F6D" w:rsidRDefault="00942F6D" w:rsidP="00A47601">
            <w:pPr>
              <w:spacing w:after="160" w:line="259" w:lineRule="auto"/>
              <w:jc w:val="left"/>
            </w:pPr>
          </w:p>
        </w:tc>
      </w:tr>
      <w:tr w:rsidR="00942F6D" w14:paraId="398B8F02" w14:textId="77777777" w:rsidTr="00A47601">
        <w:trPr>
          <w:trHeight w:val="655"/>
        </w:trPr>
        <w:tc>
          <w:tcPr>
            <w:tcW w:w="2322" w:type="dxa"/>
            <w:tcBorders>
              <w:top w:val="single" w:sz="6" w:space="0" w:color="000000"/>
              <w:left w:val="single" w:sz="12" w:space="0" w:color="000000"/>
              <w:bottom w:val="single" w:sz="6" w:space="0" w:color="000000"/>
              <w:right w:val="single" w:sz="6" w:space="0" w:color="000000"/>
            </w:tcBorders>
          </w:tcPr>
          <w:p w14:paraId="349FE625" w14:textId="77777777" w:rsidR="00942F6D" w:rsidRDefault="00942F6D" w:rsidP="00A47601">
            <w:pPr>
              <w:spacing w:after="11" w:line="259" w:lineRule="auto"/>
              <w:jc w:val="left"/>
            </w:pPr>
            <w:r>
              <w:t xml:space="preserve">MUTUAL </w:t>
            </w:r>
          </w:p>
          <w:p w14:paraId="754CDAC7" w14:textId="77777777" w:rsidR="00942F6D" w:rsidRDefault="00942F6D" w:rsidP="00A47601">
            <w:pPr>
              <w:spacing w:line="259" w:lineRule="auto"/>
              <w:jc w:val="left"/>
            </w:pPr>
            <w:r>
              <w:t xml:space="preserve">AUTHENTICATE  </w:t>
            </w:r>
          </w:p>
        </w:tc>
        <w:tc>
          <w:tcPr>
            <w:tcW w:w="1170" w:type="dxa"/>
            <w:tcBorders>
              <w:top w:val="single" w:sz="6" w:space="0" w:color="000000"/>
              <w:left w:val="single" w:sz="6" w:space="0" w:color="000000"/>
              <w:bottom w:val="single" w:sz="6" w:space="0" w:color="000000"/>
              <w:right w:val="single" w:sz="6" w:space="0" w:color="000000"/>
            </w:tcBorders>
            <w:vAlign w:val="center"/>
          </w:tcPr>
          <w:p w14:paraId="2071ED1F" w14:textId="77777777" w:rsidR="00942F6D" w:rsidRDefault="00942F6D" w:rsidP="00A47601">
            <w:pPr>
              <w:spacing w:line="259" w:lineRule="auto"/>
              <w:ind w:left="4"/>
              <w:jc w:val="left"/>
            </w:pPr>
            <w:r>
              <w:t xml:space="preserve">SCP11a </w:t>
            </w:r>
          </w:p>
        </w:tc>
        <w:tc>
          <w:tcPr>
            <w:tcW w:w="0" w:type="auto"/>
            <w:vMerge/>
            <w:tcBorders>
              <w:top w:val="nil"/>
              <w:left w:val="single" w:sz="6" w:space="0" w:color="000000"/>
              <w:bottom w:val="nil"/>
              <w:right w:val="single" w:sz="6" w:space="0" w:color="000000"/>
            </w:tcBorders>
          </w:tcPr>
          <w:p w14:paraId="4DA2763C" w14:textId="77777777" w:rsidR="00942F6D" w:rsidRDefault="00942F6D" w:rsidP="00A47601">
            <w:pPr>
              <w:spacing w:after="160" w:line="259" w:lineRule="auto"/>
              <w:jc w:val="left"/>
            </w:pPr>
          </w:p>
        </w:tc>
        <w:tc>
          <w:tcPr>
            <w:tcW w:w="2431" w:type="dxa"/>
            <w:tcBorders>
              <w:top w:val="single" w:sz="6" w:space="0" w:color="000000"/>
              <w:left w:val="single" w:sz="6" w:space="0" w:color="000000"/>
              <w:bottom w:val="single" w:sz="6" w:space="0" w:color="000000"/>
              <w:right w:val="single" w:sz="6" w:space="0" w:color="000000"/>
            </w:tcBorders>
          </w:tcPr>
          <w:p w14:paraId="6C9EA992" w14:textId="77777777" w:rsidR="00942F6D" w:rsidRDefault="00942F6D" w:rsidP="00A47601">
            <w:pPr>
              <w:spacing w:after="11" w:line="259" w:lineRule="auto"/>
              <w:ind w:left="4"/>
              <w:jc w:val="left"/>
            </w:pPr>
            <w:r>
              <w:t xml:space="preserve">AUTHENTICATED or </w:t>
            </w:r>
          </w:p>
          <w:p w14:paraId="1DDC34B6" w14:textId="77777777" w:rsidR="00942F6D" w:rsidRDefault="00942F6D" w:rsidP="00A47601">
            <w:pPr>
              <w:spacing w:line="259" w:lineRule="auto"/>
              <w:ind w:left="4"/>
            </w:pPr>
            <w:r>
              <w:t xml:space="preserve">ANY_AUTHENTICATED </w:t>
            </w:r>
          </w:p>
        </w:tc>
        <w:tc>
          <w:tcPr>
            <w:tcW w:w="0" w:type="auto"/>
            <w:vMerge/>
            <w:tcBorders>
              <w:top w:val="nil"/>
              <w:left w:val="single" w:sz="6" w:space="0" w:color="000000"/>
              <w:bottom w:val="nil"/>
              <w:right w:val="single" w:sz="12" w:space="0" w:color="000000"/>
            </w:tcBorders>
          </w:tcPr>
          <w:p w14:paraId="23DEE889" w14:textId="77777777" w:rsidR="00942F6D" w:rsidRDefault="00942F6D" w:rsidP="00A47601">
            <w:pPr>
              <w:spacing w:after="160" w:line="259" w:lineRule="auto"/>
              <w:jc w:val="left"/>
            </w:pPr>
          </w:p>
        </w:tc>
      </w:tr>
      <w:tr w:rsidR="00942F6D" w14:paraId="0865654F" w14:textId="77777777" w:rsidTr="00A47601">
        <w:trPr>
          <w:trHeight w:val="655"/>
        </w:trPr>
        <w:tc>
          <w:tcPr>
            <w:tcW w:w="2322" w:type="dxa"/>
            <w:tcBorders>
              <w:top w:val="single" w:sz="6" w:space="0" w:color="000000"/>
              <w:left w:val="single" w:sz="12" w:space="0" w:color="000000"/>
              <w:bottom w:val="single" w:sz="6" w:space="0" w:color="000000"/>
              <w:right w:val="single" w:sz="6" w:space="0" w:color="000000"/>
            </w:tcBorders>
          </w:tcPr>
          <w:p w14:paraId="39FA2541" w14:textId="77777777" w:rsidR="00942F6D" w:rsidRDefault="00942F6D" w:rsidP="00A47601">
            <w:pPr>
              <w:spacing w:after="10" w:line="259" w:lineRule="auto"/>
              <w:jc w:val="left"/>
            </w:pPr>
            <w:r>
              <w:t xml:space="preserve">INTERNAL </w:t>
            </w:r>
          </w:p>
          <w:p w14:paraId="4C740D2C" w14:textId="77777777" w:rsidR="00942F6D" w:rsidRDefault="00942F6D" w:rsidP="00A47601">
            <w:pPr>
              <w:spacing w:line="259" w:lineRule="auto"/>
              <w:jc w:val="left"/>
            </w:pPr>
            <w:r>
              <w:t xml:space="preserve">AUTHENTICATE  </w:t>
            </w:r>
          </w:p>
        </w:tc>
        <w:tc>
          <w:tcPr>
            <w:tcW w:w="1170" w:type="dxa"/>
            <w:tcBorders>
              <w:top w:val="single" w:sz="6" w:space="0" w:color="000000"/>
              <w:left w:val="single" w:sz="6" w:space="0" w:color="000000"/>
              <w:bottom w:val="single" w:sz="6" w:space="0" w:color="000000"/>
              <w:right w:val="single" w:sz="6" w:space="0" w:color="000000"/>
            </w:tcBorders>
            <w:vAlign w:val="center"/>
          </w:tcPr>
          <w:p w14:paraId="1B2A33AB" w14:textId="77777777" w:rsidR="00942F6D" w:rsidRDefault="00942F6D" w:rsidP="00A47601">
            <w:pPr>
              <w:spacing w:line="259" w:lineRule="auto"/>
              <w:ind w:left="4"/>
              <w:jc w:val="left"/>
            </w:pPr>
            <w:r>
              <w:t xml:space="preserve">SCP11b </w:t>
            </w:r>
          </w:p>
        </w:tc>
        <w:tc>
          <w:tcPr>
            <w:tcW w:w="0" w:type="auto"/>
            <w:vMerge/>
            <w:tcBorders>
              <w:top w:val="nil"/>
              <w:left w:val="single" w:sz="6" w:space="0" w:color="000000"/>
              <w:bottom w:val="nil"/>
              <w:right w:val="single" w:sz="6" w:space="0" w:color="000000"/>
            </w:tcBorders>
          </w:tcPr>
          <w:p w14:paraId="3D0CE310" w14:textId="77777777" w:rsidR="00942F6D" w:rsidRDefault="00942F6D" w:rsidP="00A47601">
            <w:pPr>
              <w:spacing w:after="160" w:line="259" w:lineRule="auto"/>
              <w:jc w:val="left"/>
            </w:pPr>
          </w:p>
        </w:tc>
        <w:tc>
          <w:tcPr>
            <w:tcW w:w="2431" w:type="dxa"/>
            <w:tcBorders>
              <w:top w:val="single" w:sz="6" w:space="0" w:color="000000"/>
              <w:left w:val="single" w:sz="6" w:space="0" w:color="000000"/>
              <w:bottom w:val="single" w:sz="6" w:space="0" w:color="000000"/>
              <w:right w:val="single" w:sz="6" w:space="0" w:color="000000"/>
            </w:tcBorders>
          </w:tcPr>
          <w:p w14:paraId="326FC2A4" w14:textId="77777777" w:rsidR="00942F6D" w:rsidRDefault="00942F6D" w:rsidP="00A47601">
            <w:pPr>
              <w:spacing w:after="10" w:line="259" w:lineRule="auto"/>
              <w:ind w:left="4"/>
              <w:jc w:val="left"/>
            </w:pPr>
            <w:r>
              <w:t xml:space="preserve">AUTHENTICATED or </w:t>
            </w:r>
          </w:p>
          <w:p w14:paraId="048AE1A7" w14:textId="77777777" w:rsidR="00942F6D" w:rsidRDefault="00942F6D" w:rsidP="00A47601">
            <w:pPr>
              <w:spacing w:line="259" w:lineRule="auto"/>
              <w:ind w:left="4"/>
            </w:pPr>
            <w:r>
              <w:t xml:space="preserve">ANY_AUTHENTICATED </w:t>
            </w:r>
          </w:p>
        </w:tc>
        <w:tc>
          <w:tcPr>
            <w:tcW w:w="0" w:type="auto"/>
            <w:vMerge/>
            <w:tcBorders>
              <w:top w:val="nil"/>
              <w:left w:val="single" w:sz="6" w:space="0" w:color="000000"/>
              <w:bottom w:val="nil"/>
              <w:right w:val="single" w:sz="12" w:space="0" w:color="000000"/>
            </w:tcBorders>
          </w:tcPr>
          <w:p w14:paraId="5EFF6F80" w14:textId="77777777" w:rsidR="00942F6D" w:rsidRDefault="00942F6D" w:rsidP="00A47601">
            <w:pPr>
              <w:spacing w:after="160" w:line="259" w:lineRule="auto"/>
              <w:jc w:val="left"/>
            </w:pPr>
          </w:p>
        </w:tc>
      </w:tr>
      <w:tr w:rsidR="00942F6D" w14:paraId="6B183B2F" w14:textId="77777777" w:rsidTr="00A47601">
        <w:trPr>
          <w:trHeight w:val="655"/>
        </w:trPr>
        <w:tc>
          <w:tcPr>
            <w:tcW w:w="2322" w:type="dxa"/>
            <w:tcBorders>
              <w:top w:val="single" w:sz="6" w:space="0" w:color="000000"/>
              <w:left w:val="single" w:sz="12" w:space="0" w:color="000000"/>
              <w:bottom w:val="single" w:sz="6" w:space="0" w:color="000000"/>
              <w:right w:val="single" w:sz="6" w:space="0" w:color="000000"/>
            </w:tcBorders>
          </w:tcPr>
          <w:p w14:paraId="34EC3914" w14:textId="77777777" w:rsidR="00942F6D" w:rsidRDefault="00942F6D" w:rsidP="00A47601">
            <w:pPr>
              <w:spacing w:after="10" w:line="259" w:lineRule="auto"/>
              <w:jc w:val="left"/>
            </w:pPr>
            <w:r>
              <w:t xml:space="preserve">STORE DATA (ECKA </w:t>
            </w:r>
          </w:p>
          <w:p w14:paraId="655682A3" w14:textId="77777777" w:rsidR="00942F6D" w:rsidRDefault="00942F6D" w:rsidP="00A47601">
            <w:pPr>
              <w:spacing w:line="259" w:lineRule="auto"/>
              <w:jc w:val="left"/>
            </w:pPr>
            <w:r>
              <w:t xml:space="preserve">Certificate)  </w:t>
            </w:r>
          </w:p>
        </w:tc>
        <w:tc>
          <w:tcPr>
            <w:tcW w:w="1170" w:type="dxa"/>
            <w:tcBorders>
              <w:top w:val="single" w:sz="6" w:space="0" w:color="000000"/>
              <w:left w:val="single" w:sz="6" w:space="0" w:color="000000"/>
              <w:bottom w:val="single" w:sz="6" w:space="0" w:color="000000"/>
              <w:right w:val="single" w:sz="6" w:space="0" w:color="000000"/>
            </w:tcBorders>
          </w:tcPr>
          <w:p w14:paraId="42DEA744" w14:textId="77777777" w:rsidR="00942F6D" w:rsidRDefault="00942F6D" w:rsidP="00A47601">
            <w:pPr>
              <w:spacing w:line="259" w:lineRule="auto"/>
              <w:ind w:left="4"/>
              <w:jc w:val="left"/>
            </w:pPr>
            <w:r>
              <w:t xml:space="preserve">SCP11a and b </w:t>
            </w:r>
          </w:p>
        </w:tc>
        <w:tc>
          <w:tcPr>
            <w:tcW w:w="0" w:type="auto"/>
            <w:vMerge/>
            <w:tcBorders>
              <w:top w:val="nil"/>
              <w:left w:val="single" w:sz="6" w:space="0" w:color="000000"/>
              <w:bottom w:val="nil"/>
              <w:right w:val="single" w:sz="6" w:space="0" w:color="000000"/>
            </w:tcBorders>
          </w:tcPr>
          <w:p w14:paraId="72C3C5CC" w14:textId="77777777" w:rsidR="00942F6D" w:rsidRDefault="00942F6D" w:rsidP="00A47601">
            <w:pPr>
              <w:spacing w:after="160" w:line="259" w:lineRule="auto"/>
              <w:jc w:val="left"/>
            </w:pPr>
          </w:p>
        </w:tc>
        <w:tc>
          <w:tcPr>
            <w:tcW w:w="2431" w:type="dxa"/>
            <w:tcBorders>
              <w:top w:val="single" w:sz="6" w:space="0" w:color="000000"/>
              <w:left w:val="single" w:sz="6" w:space="0" w:color="000000"/>
              <w:bottom w:val="single" w:sz="6" w:space="0" w:color="000000"/>
              <w:right w:val="single" w:sz="6" w:space="0" w:color="000000"/>
            </w:tcBorders>
            <w:vAlign w:val="center"/>
          </w:tcPr>
          <w:p w14:paraId="5B882B1A" w14:textId="77777777" w:rsidR="00942F6D" w:rsidRDefault="00942F6D" w:rsidP="00A47601">
            <w:pPr>
              <w:spacing w:line="259" w:lineRule="auto"/>
              <w:ind w:left="4"/>
              <w:jc w:val="left"/>
            </w:pPr>
            <w:r>
              <w:t xml:space="preserve">None </w:t>
            </w:r>
          </w:p>
        </w:tc>
        <w:tc>
          <w:tcPr>
            <w:tcW w:w="0" w:type="auto"/>
            <w:vMerge/>
            <w:tcBorders>
              <w:top w:val="nil"/>
              <w:left w:val="single" w:sz="6" w:space="0" w:color="000000"/>
              <w:bottom w:val="nil"/>
              <w:right w:val="single" w:sz="12" w:space="0" w:color="000000"/>
            </w:tcBorders>
          </w:tcPr>
          <w:p w14:paraId="11EA785D" w14:textId="77777777" w:rsidR="00942F6D" w:rsidRDefault="00942F6D" w:rsidP="00A47601">
            <w:pPr>
              <w:spacing w:after="160" w:line="259" w:lineRule="auto"/>
              <w:jc w:val="left"/>
            </w:pPr>
          </w:p>
        </w:tc>
      </w:tr>
      <w:tr w:rsidR="00942F6D" w14:paraId="770D4CE2" w14:textId="77777777" w:rsidTr="00A47601">
        <w:trPr>
          <w:trHeight w:val="655"/>
        </w:trPr>
        <w:tc>
          <w:tcPr>
            <w:tcW w:w="2322" w:type="dxa"/>
            <w:tcBorders>
              <w:top w:val="single" w:sz="6" w:space="0" w:color="000000"/>
              <w:left w:val="single" w:sz="12" w:space="0" w:color="000000"/>
              <w:bottom w:val="single" w:sz="6" w:space="0" w:color="000000"/>
              <w:right w:val="single" w:sz="6" w:space="0" w:color="000000"/>
            </w:tcBorders>
          </w:tcPr>
          <w:p w14:paraId="1BA36B25" w14:textId="77777777" w:rsidR="00942F6D" w:rsidRDefault="00942F6D" w:rsidP="00A47601">
            <w:pPr>
              <w:spacing w:after="11" w:line="259" w:lineRule="auto"/>
              <w:jc w:val="left"/>
            </w:pPr>
            <w:r>
              <w:t xml:space="preserve">STORE DATA </w:t>
            </w:r>
          </w:p>
          <w:p w14:paraId="675221A9" w14:textId="77777777" w:rsidR="00942F6D" w:rsidRDefault="00942F6D" w:rsidP="00A47601">
            <w:pPr>
              <w:spacing w:line="259" w:lineRule="auto"/>
              <w:jc w:val="left"/>
            </w:pPr>
            <w:r>
              <w:t xml:space="preserve">(Whitelist)  </w:t>
            </w:r>
          </w:p>
        </w:tc>
        <w:tc>
          <w:tcPr>
            <w:tcW w:w="1170" w:type="dxa"/>
            <w:tcBorders>
              <w:top w:val="single" w:sz="6" w:space="0" w:color="000000"/>
              <w:left w:val="single" w:sz="6" w:space="0" w:color="000000"/>
              <w:bottom w:val="single" w:sz="6" w:space="0" w:color="000000"/>
              <w:right w:val="single" w:sz="6" w:space="0" w:color="000000"/>
            </w:tcBorders>
            <w:vAlign w:val="center"/>
          </w:tcPr>
          <w:p w14:paraId="54E24B93" w14:textId="77777777" w:rsidR="00942F6D" w:rsidRDefault="00942F6D" w:rsidP="00A47601">
            <w:pPr>
              <w:spacing w:line="259" w:lineRule="auto"/>
              <w:ind w:left="4"/>
              <w:jc w:val="left"/>
            </w:pPr>
            <w:r>
              <w:t xml:space="preserve">SCP11a </w:t>
            </w:r>
          </w:p>
        </w:tc>
        <w:tc>
          <w:tcPr>
            <w:tcW w:w="0" w:type="auto"/>
            <w:vMerge/>
            <w:tcBorders>
              <w:top w:val="nil"/>
              <w:left w:val="single" w:sz="6" w:space="0" w:color="000000"/>
              <w:bottom w:val="nil"/>
              <w:right w:val="single" w:sz="6" w:space="0" w:color="000000"/>
            </w:tcBorders>
          </w:tcPr>
          <w:p w14:paraId="087A37EC" w14:textId="77777777" w:rsidR="00942F6D" w:rsidRDefault="00942F6D" w:rsidP="00A47601">
            <w:pPr>
              <w:spacing w:after="160" w:line="259" w:lineRule="auto"/>
              <w:jc w:val="left"/>
            </w:pPr>
          </w:p>
        </w:tc>
        <w:tc>
          <w:tcPr>
            <w:tcW w:w="2431" w:type="dxa"/>
            <w:tcBorders>
              <w:top w:val="single" w:sz="6" w:space="0" w:color="000000"/>
              <w:left w:val="single" w:sz="6" w:space="0" w:color="000000"/>
              <w:bottom w:val="single" w:sz="6" w:space="0" w:color="000000"/>
              <w:right w:val="single" w:sz="6" w:space="0" w:color="000000"/>
            </w:tcBorders>
            <w:vAlign w:val="center"/>
          </w:tcPr>
          <w:p w14:paraId="53C01354" w14:textId="77777777" w:rsidR="00942F6D" w:rsidRDefault="00942F6D" w:rsidP="00A47601">
            <w:pPr>
              <w:spacing w:line="259" w:lineRule="auto"/>
              <w:ind w:left="4"/>
              <w:jc w:val="left"/>
            </w:pPr>
            <w:r>
              <w:t xml:space="preserve">None </w:t>
            </w:r>
          </w:p>
        </w:tc>
        <w:tc>
          <w:tcPr>
            <w:tcW w:w="0" w:type="auto"/>
            <w:vMerge/>
            <w:tcBorders>
              <w:top w:val="nil"/>
              <w:left w:val="single" w:sz="6" w:space="0" w:color="000000"/>
              <w:bottom w:val="nil"/>
              <w:right w:val="single" w:sz="12" w:space="0" w:color="000000"/>
            </w:tcBorders>
          </w:tcPr>
          <w:p w14:paraId="0AB25902" w14:textId="77777777" w:rsidR="00942F6D" w:rsidRDefault="00942F6D" w:rsidP="00A47601">
            <w:pPr>
              <w:spacing w:after="160" w:line="259" w:lineRule="auto"/>
              <w:jc w:val="left"/>
            </w:pPr>
          </w:p>
        </w:tc>
      </w:tr>
      <w:tr w:rsidR="00942F6D" w14:paraId="7E00208B" w14:textId="77777777" w:rsidTr="00A47601">
        <w:trPr>
          <w:trHeight w:val="402"/>
        </w:trPr>
        <w:tc>
          <w:tcPr>
            <w:tcW w:w="2322" w:type="dxa"/>
            <w:tcBorders>
              <w:top w:val="single" w:sz="6" w:space="0" w:color="000000"/>
              <w:left w:val="single" w:sz="12" w:space="0" w:color="000000"/>
              <w:bottom w:val="single" w:sz="12" w:space="0" w:color="000000"/>
              <w:right w:val="single" w:sz="6" w:space="0" w:color="000000"/>
            </w:tcBorders>
          </w:tcPr>
          <w:p w14:paraId="544B6BEB" w14:textId="77777777" w:rsidR="00942F6D" w:rsidRDefault="00942F6D" w:rsidP="00A47601">
            <w:pPr>
              <w:spacing w:line="259" w:lineRule="auto"/>
              <w:jc w:val="left"/>
            </w:pPr>
            <w:r>
              <w:t xml:space="preserve">VERIFY PIN </w:t>
            </w:r>
          </w:p>
        </w:tc>
        <w:tc>
          <w:tcPr>
            <w:tcW w:w="1170" w:type="dxa"/>
            <w:tcBorders>
              <w:top w:val="single" w:sz="6" w:space="0" w:color="000000"/>
              <w:left w:val="single" w:sz="6" w:space="0" w:color="000000"/>
              <w:bottom w:val="single" w:sz="12" w:space="0" w:color="000000"/>
              <w:right w:val="single" w:sz="6" w:space="0" w:color="000000"/>
            </w:tcBorders>
          </w:tcPr>
          <w:p w14:paraId="6C77ECE9" w14:textId="77777777" w:rsidR="00942F6D" w:rsidRDefault="00942F6D" w:rsidP="00A47601">
            <w:pPr>
              <w:spacing w:line="259" w:lineRule="auto"/>
              <w:ind w:left="4"/>
              <w:jc w:val="left"/>
            </w:pPr>
            <w:r>
              <w:t xml:space="preserve">SCP11b </w:t>
            </w:r>
          </w:p>
        </w:tc>
        <w:tc>
          <w:tcPr>
            <w:tcW w:w="0" w:type="auto"/>
            <w:vMerge/>
            <w:tcBorders>
              <w:top w:val="nil"/>
              <w:left w:val="single" w:sz="6" w:space="0" w:color="000000"/>
              <w:bottom w:val="single" w:sz="12" w:space="0" w:color="000000"/>
              <w:right w:val="single" w:sz="6" w:space="0" w:color="000000"/>
            </w:tcBorders>
          </w:tcPr>
          <w:p w14:paraId="4FC89EFB" w14:textId="77777777" w:rsidR="00942F6D" w:rsidRDefault="00942F6D" w:rsidP="00A47601">
            <w:pPr>
              <w:spacing w:after="160" w:line="259" w:lineRule="auto"/>
              <w:jc w:val="left"/>
            </w:pPr>
          </w:p>
        </w:tc>
        <w:tc>
          <w:tcPr>
            <w:tcW w:w="2431" w:type="dxa"/>
            <w:tcBorders>
              <w:top w:val="single" w:sz="6" w:space="0" w:color="000000"/>
              <w:left w:val="single" w:sz="6" w:space="0" w:color="000000"/>
              <w:bottom w:val="single" w:sz="12" w:space="0" w:color="000000"/>
              <w:right w:val="single" w:sz="6" w:space="0" w:color="000000"/>
            </w:tcBorders>
          </w:tcPr>
          <w:p w14:paraId="5E87D215" w14:textId="77777777" w:rsidR="00942F6D" w:rsidRDefault="00942F6D" w:rsidP="00A47601">
            <w:pPr>
              <w:spacing w:line="259" w:lineRule="auto"/>
              <w:ind w:left="4"/>
              <w:jc w:val="left"/>
            </w:pPr>
            <w:r>
              <w:t xml:space="preserve">None </w:t>
            </w:r>
          </w:p>
        </w:tc>
        <w:tc>
          <w:tcPr>
            <w:tcW w:w="0" w:type="auto"/>
            <w:vMerge/>
            <w:tcBorders>
              <w:top w:val="nil"/>
              <w:left w:val="single" w:sz="6" w:space="0" w:color="000000"/>
              <w:bottom w:val="single" w:sz="12" w:space="0" w:color="000000"/>
              <w:right w:val="single" w:sz="12" w:space="0" w:color="000000"/>
            </w:tcBorders>
          </w:tcPr>
          <w:p w14:paraId="1B9353BC" w14:textId="77777777" w:rsidR="00942F6D" w:rsidRDefault="00942F6D" w:rsidP="00A47601">
            <w:pPr>
              <w:spacing w:after="160" w:line="259" w:lineRule="auto"/>
              <w:jc w:val="left"/>
            </w:pPr>
          </w:p>
        </w:tc>
      </w:tr>
    </w:tbl>
    <w:p w14:paraId="65ED7F1D" w14:textId="75854033" w:rsidR="00942F6D" w:rsidRDefault="00942F6D" w:rsidP="00942F6D">
      <w:r w:rsidRPr="00A47601">
        <w:rPr>
          <w:b/>
        </w:rPr>
        <w:t xml:space="preserve"> </w:t>
      </w:r>
      <w:r w:rsidRPr="00CC5EDD">
        <w:t xml:space="preserve">Table </w:t>
      </w:r>
      <w:r>
        <w:fldChar w:fldCharType="begin"/>
      </w:r>
      <w:r>
        <w:instrText xml:space="preserve"> SEQ Table \* ARABIC </w:instrText>
      </w:r>
      <w:r>
        <w:fldChar w:fldCharType="separate"/>
      </w:r>
      <w:r w:rsidR="0043467F">
        <w:rPr>
          <w:noProof/>
        </w:rPr>
        <w:t>4</w:t>
      </w:r>
      <w:r>
        <w:rPr>
          <w:noProof/>
        </w:rPr>
        <w:fldChar w:fldCharType="end"/>
      </w:r>
      <w:r>
        <w:t xml:space="preserve"> </w:t>
      </w:r>
      <w:r w:rsidRPr="00A47601">
        <w:t>SCP11 Operations, Security Attributes, and Roles</w:t>
      </w:r>
    </w:p>
    <w:p w14:paraId="633256B9" w14:textId="77777777" w:rsidR="00942F6D" w:rsidRPr="00A8342D" w:rsidRDefault="00942F6D" w:rsidP="00942F6D">
      <w:pPr>
        <w:spacing w:line="259" w:lineRule="auto"/>
        <w:ind w:left="10" w:right="2009" w:hanging="10"/>
        <w:jc w:val="right"/>
        <w:rPr>
          <w:lang w:val="en-US"/>
        </w:rPr>
      </w:pPr>
    </w:p>
    <w:tbl>
      <w:tblPr>
        <w:tblStyle w:val="TableGrid0"/>
        <w:tblW w:w="9640" w:type="dxa"/>
        <w:tblInd w:w="24" w:type="dxa"/>
        <w:tblCellMar>
          <w:top w:w="71" w:type="dxa"/>
          <w:left w:w="111" w:type="dxa"/>
          <w:right w:w="108" w:type="dxa"/>
        </w:tblCellMar>
        <w:tblLook w:val="04A0" w:firstRow="1" w:lastRow="0" w:firstColumn="1" w:lastColumn="0" w:noHBand="0" w:noVBand="1"/>
      </w:tblPr>
      <w:tblGrid>
        <w:gridCol w:w="2051"/>
        <w:gridCol w:w="2430"/>
        <w:gridCol w:w="2880"/>
        <w:gridCol w:w="2279"/>
      </w:tblGrid>
      <w:tr w:rsidR="00942F6D" w:rsidRPr="00A8342D" w14:paraId="18F7651C" w14:textId="77777777" w:rsidTr="00A47601">
        <w:trPr>
          <w:trHeight w:val="543"/>
        </w:trPr>
        <w:tc>
          <w:tcPr>
            <w:tcW w:w="2051" w:type="dxa"/>
            <w:tcBorders>
              <w:top w:val="single" w:sz="12" w:space="0" w:color="000000"/>
              <w:left w:val="single" w:sz="12" w:space="0" w:color="000000"/>
              <w:bottom w:val="single" w:sz="12" w:space="0" w:color="000000"/>
              <w:right w:val="single" w:sz="6" w:space="0" w:color="000000"/>
            </w:tcBorders>
            <w:shd w:val="clear" w:color="auto" w:fill="DFDFDF"/>
          </w:tcPr>
          <w:p w14:paraId="1D35D339" w14:textId="77777777" w:rsidR="00942F6D" w:rsidRDefault="00942F6D" w:rsidP="00A47601">
            <w:pPr>
              <w:spacing w:after="2" w:line="259" w:lineRule="auto"/>
              <w:jc w:val="left"/>
            </w:pPr>
            <w:r>
              <w:rPr>
                <w:b/>
              </w:rPr>
              <w:t xml:space="preserve">Operations: </w:t>
            </w:r>
          </w:p>
          <w:p w14:paraId="34F4E748" w14:textId="77777777" w:rsidR="00942F6D" w:rsidRDefault="00942F6D" w:rsidP="00A47601">
            <w:pPr>
              <w:spacing w:line="259" w:lineRule="auto"/>
              <w:jc w:val="left"/>
            </w:pPr>
            <w:r>
              <w:rPr>
                <w:b/>
              </w:rPr>
              <w:t xml:space="preserve">SCP21 Command </w:t>
            </w:r>
          </w:p>
        </w:tc>
        <w:tc>
          <w:tcPr>
            <w:tcW w:w="2430" w:type="dxa"/>
            <w:tcBorders>
              <w:top w:val="single" w:sz="12" w:space="0" w:color="000000"/>
              <w:left w:val="single" w:sz="6" w:space="0" w:color="000000"/>
              <w:bottom w:val="single" w:sz="12" w:space="0" w:color="000000"/>
              <w:right w:val="single" w:sz="6" w:space="0" w:color="000000"/>
            </w:tcBorders>
            <w:shd w:val="clear" w:color="auto" w:fill="DFDFDF"/>
          </w:tcPr>
          <w:p w14:paraId="32598A20" w14:textId="77777777" w:rsidR="00942F6D" w:rsidRPr="00A8342D" w:rsidRDefault="00942F6D" w:rsidP="00A47601">
            <w:pPr>
              <w:spacing w:after="2" w:line="259" w:lineRule="auto"/>
              <w:ind w:left="4"/>
              <w:jc w:val="left"/>
              <w:rPr>
                <w:lang w:val="en-US"/>
              </w:rPr>
            </w:pPr>
            <w:r w:rsidRPr="00A8342D">
              <w:rPr>
                <w:b/>
                <w:lang w:val="en-US"/>
              </w:rPr>
              <w:t xml:space="preserve">Security Attributes: </w:t>
            </w:r>
          </w:p>
          <w:p w14:paraId="3014C6B7" w14:textId="77777777" w:rsidR="00942F6D" w:rsidRPr="00A8342D" w:rsidRDefault="00942F6D" w:rsidP="00A47601">
            <w:pPr>
              <w:spacing w:line="259" w:lineRule="auto"/>
              <w:ind w:left="4"/>
              <w:jc w:val="left"/>
              <w:rPr>
                <w:lang w:val="en-US"/>
              </w:rPr>
            </w:pPr>
            <w:r w:rsidRPr="00A8342D">
              <w:rPr>
                <w:b/>
                <w:lang w:val="en-US"/>
              </w:rPr>
              <w:t xml:space="preserve">Card Life Cycle State </w:t>
            </w:r>
          </w:p>
        </w:tc>
        <w:tc>
          <w:tcPr>
            <w:tcW w:w="2880" w:type="dxa"/>
            <w:tcBorders>
              <w:top w:val="single" w:sz="12" w:space="0" w:color="000000"/>
              <w:left w:val="single" w:sz="6" w:space="0" w:color="000000"/>
              <w:bottom w:val="single" w:sz="12" w:space="0" w:color="000000"/>
              <w:right w:val="single" w:sz="6" w:space="0" w:color="000000"/>
            </w:tcBorders>
            <w:shd w:val="clear" w:color="auto" w:fill="DFDFDF"/>
          </w:tcPr>
          <w:p w14:paraId="28183333" w14:textId="77777777" w:rsidR="00942F6D" w:rsidRPr="00A8342D" w:rsidRDefault="00942F6D" w:rsidP="00A47601">
            <w:pPr>
              <w:spacing w:line="259" w:lineRule="auto"/>
              <w:ind w:left="4"/>
              <w:jc w:val="left"/>
              <w:rPr>
                <w:lang w:val="en-US"/>
              </w:rPr>
            </w:pPr>
            <w:r w:rsidRPr="00A8342D">
              <w:rPr>
                <w:b/>
                <w:lang w:val="en-US"/>
              </w:rPr>
              <w:t xml:space="preserve">Security Attributes: </w:t>
            </w:r>
          </w:p>
          <w:p w14:paraId="4370E167" w14:textId="77777777" w:rsidR="00942F6D" w:rsidRPr="00A8342D" w:rsidRDefault="00942F6D" w:rsidP="00A47601">
            <w:pPr>
              <w:spacing w:line="259" w:lineRule="auto"/>
              <w:ind w:left="4"/>
              <w:jc w:val="left"/>
              <w:rPr>
                <w:lang w:val="en-US"/>
              </w:rPr>
            </w:pPr>
            <w:r w:rsidRPr="00A8342D">
              <w:rPr>
                <w:b/>
                <w:lang w:val="en-US"/>
              </w:rPr>
              <w:t xml:space="preserve">Minimum Security Level </w:t>
            </w:r>
          </w:p>
        </w:tc>
        <w:tc>
          <w:tcPr>
            <w:tcW w:w="2279" w:type="dxa"/>
            <w:tcBorders>
              <w:top w:val="single" w:sz="12" w:space="0" w:color="000000"/>
              <w:left w:val="single" w:sz="6" w:space="0" w:color="000000"/>
              <w:bottom w:val="single" w:sz="12" w:space="0" w:color="000000"/>
              <w:right w:val="single" w:sz="12" w:space="0" w:color="000000"/>
            </w:tcBorders>
            <w:shd w:val="clear" w:color="auto" w:fill="DFDFDF"/>
          </w:tcPr>
          <w:p w14:paraId="5C83F6E5" w14:textId="77777777" w:rsidR="00942F6D" w:rsidRPr="00A8342D" w:rsidRDefault="00942F6D" w:rsidP="00A47601">
            <w:pPr>
              <w:spacing w:line="259" w:lineRule="auto"/>
              <w:ind w:left="4"/>
              <w:jc w:val="left"/>
              <w:rPr>
                <w:lang w:val="en-US"/>
              </w:rPr>
            </w:pPr>
            <w:r w:rsidRPr="00A8342D">
              <w:rPr>
                <w:b/>
                <w:lang w:val="en-US"/>
              </w:rPr>
              <w:t xml:space="preserve">Authorised Identified </w:t>
            </w:r>
          </w:p>
          <w:p w14:paraId="4DA39E29" w14:textId="77777777" w:rsidR="00942F6D" w:rsidRPr="00A8342D" w:rsidRDefault="00942F6D" w:rsidP="00A47601">
            <w:pPr>
              <w:spacing w:line="259" w:lineRule="auto"/>
              <w:ind w:left="4"/>
              <w:jc w:val="left"/>
              <w:rPr>
                <w:lang w:val="en-US"/>
              </w:rPr>
            </w:pPr>
            <w:r w:rsidRPr="00A8342D">
              <w:rPr>
                <w:b/>
                <w:lang w:val="en-US"/>
              </w:rPr>
              <w:t xml:space="preserve">Roles with Privileges </w:t>
            </w:r>
          </w:p>
        </w:tc>
      </w:tr>
      <w:tr w:rsidR="00942F6D" w14:paraId="46259596" w14:textId="77777777" w:rsidTr="00A47601">
        <w:trPr>
          <w:trHeight w:val="403"/>
        </w:trPr>
        <w:tc>
          <w:tcPr>
            <w:tcW w:w="2051" w:type="dxa"/>
            <w:tcBorders>
              <w:top w:val="single" w:sz="12" w:space="0" w:color="000000"/>
              <w:left w:val="single" w:sz="12" w:space="0" w:color="000000"/>
              <w:bottom w:val="single" w:sz="4" w:space="0" w:color="000000"/>
              <w:right w:val="single" w:sz="6" w:space="0" w:color="000000"/>
            </w:tcBorders>
          </w:tcPr>
          <w:p w14:paraId="65EEB152" w14:textId="77777777" w:rsidR="00942F6D" w:rsidRDefault="00942F6D" w:rsidP="00A47601">
            <w:pPr>
              <w:spacing w:line="259" w:lineRule="auto"/>
              <w:jc w:val="left"/>
            </w:pPr>
            <w:r>
              <w:t xml:space="preserve">PACE </w:t>
            </w:r>
          </w:p>
        </w:tc>
        <w:tc>
          <w:tcPr>
            <w:tcW w:w="5310" w:type="dxa"/>
            <w:gridSpan w:val="2"/>
            <w:tcBorders>
              <w:top w:val="single" w:sz="12" w:space="0" w:color="000000"/>
              <w:left w:val="single" w:sz="6" w:space="0" w:color="000000"/>
              <w:bottom w:val="single" w:sz="4" w:space="0" w:color="000000"/>
              <w:right w:val="single" w:sz="6" w:space="0" w:color="000000"/>
            </w:tcBorders>
          </w:tcPr>
          <w:p w14:paraId="111581F1" w14:textId="77777777" w:rsidR="00942F6D" w:rsidRPr="00A8342D" w:rsidRDefault="00942F6D" w:rsidP="00A47601">
            <w:pPr>
              <w:spacing w:line="259" w:lineRule="auto"/>
              <w:ind w:left="4"/>
              <w:jc w:val="left"/>
              <w:rPr>
                <w:lang w:val="en-US"/>
              </w:rPr>
            </w:pPr>
            <w:r w:rsidRPr="00A8342D">
              <w:rPr>
                <w:lang w:val="en-US"/>
              </w:rPr>
              <w:t xml:space="preserve">Defined in [ICAO 9303] and [419 212] part 1 section 9 </w:t>
            </w:r>
            <w:r>
              <w:rPr>
                <w:lang w:val="en-US"/>
              </w:rPr>
              <w:t>(see [PP-GP] references)</w:t>
            </w:r>
          </w:p>
        </w:tc>
        <w:tc>
          <w:tcPr>
            <w:tcW w:w="2279" w:type="dxa"/>
            <w:vMerge w:val="restart"/>
            <w:tcBorders>
              <w:top w:val="single" w:sz="12" w:space="0" w:color="000000"/>
              <w:left w:val="single" w:sz="6" w:space="0" w:color="000000"/>
              <w:bottom w:val="single" w:sz="12" w:space="0" w:color="000000"/>
              <w:right w:val="single" w:sz="12" w:space="0" w:color="000000"/>
            </w:tcBorders>
            <w:vAlign w:val="center"/>
          </w:tcPr>
          <w:p w14:paraId="0126A44A" w14:textId="77777777" w:rsidR="00942F6D" w:rsidRPr="00CE49F1" w:rsidRDefault="00942F6D" w:rsidP="00A47601">
            <w:pPr>
              <w:spacing w:after="10" w:line="259" w:lineRule="auto"/>
              <w:ind w:left="4"/>
              <w:jc w:val="left"/>
              <w:rPr>
                <w:lang w:val="de-DE"/>
              </w:rPr>
            </w:pPr>
            <w:r w:rsidRPr="00CE49F1">
              <w:rPr>
                <w:lang w:val="de-DE"/>
              </w:rPr>
              <w:t xml:space="preserve">ISD, AM SD, DM SD, </w:t>
            </w:r>
          </w:p>
          <w:p w14:paraId="42796507" w14:textId="77777777" w:rsidR="00942F6D" w:rsidRDefault="00942F6D" w:rsidP="00A47601">
            <w:pPr>
              <w:spacing w:line="259" w:lineRule="auto"/>
              <w:ind w:left="4"/>
              <w:jc w:val="left"/>
            </w:pPr>
            <w:r>
              <w:t xml:space="preserve">SD </w:t>
            </w:r>
          </w:p>
        </w:tc>
      </w:tr>
      <w:tr w:rsidR="00942F6D" w14:paraId="2BB511E0" w14:textId="77777777" w:rsidTr="00A47601">
        <w:trPr>
          <w:trHeight w:val="395"/>
        </w:trPr>
        <w:tc>
          <w:tcPr>
            <w:tcW w:w="2051" w:type="dxa"/>
            <w:tcBorders>
              <w:top w:val="single" w:sz="4" w:space="0" w:color="000000"/>
              <w:left w:val="single" w:sz="12" w:space="0" w:color="000000"/>
              <w:bottom w:val="single" w:sz="4" w:space="0" w:color="000000"/>
              <w:right w:val="single" w:sz="6" w:space="0" w:color="000000"/>
            </w:tcBorders>
          </w:tcPr>
          <w:p w14:paraId="2AE86AD8" w14:textId="77777777" w:rsidR="00942F6D" w:rsidRDefault="00942F6D" w:rsidP="00A47601">
            <w:pPr>
              <w:spacing w:line="259" w:lineRule="auto"/>
              <w:jc w:val="left"/>
            </w:pPr>
            <w:r>
              <w:t xml:space="preserve">EAC V1  </w:t>
            </w:r>
          </w:p>
        </w:tc>
        <w:tc>
          <w:tcPr>
            <w:tcW w:w="5310" w:type="dxa"/>
            <w:gridSpan w:val="2"/>
            <w:tcBorders>
              <w:top w:val="single" w:sz="4" w:space="0" w:color="000000"/>
              <w:left w:val="single" w:sz="6" w:space="0" w:color="000000"/>
              <w:bottom w:val="single" w:sz="4" w:space="0" w:color="000000"/>
              <w:right w:val="single" w:sz="6" w:space="0" w:color="000000"/>
            </w:tcBorders>
          </w:tcPr>
          <w:p w14:paraId="3157A1A8" w14:textId="77777777" w:rsidR="00942F6D" w:rsidRPr="00A47601" w:rsidRDefault="00942F6D" w:rsidP="00A47601">
            <w:pPr>
              <w:spacing w:line="259" w:lineRule="auto"/>
              <w:ind w:left="4"/>
              <w:jc w:val="left"/>
              <w:rPr>
                <w:lang w:val="en-US"/>
              </w:rPr>
            </w:pPr>
            <w:r w:rsidRPr="00A47601">
              <w:rPr>
                <w:lang w:val="en-US"/>
              </w:rPr>
              <w:t xml:space="preserve">Defined in [419 212] part 1 section 8.8 </w:t>
            </w:r>
            <w:r>
              <w:rPr>
                <w:lang w:val="en-US"/>
              </w:rPr>
              <w:t>(see [PP-GP] references)</w:t>
            </w:r>
          </w:p>
        </w:tc>
        <w:tc>
          <w:tcPr>
            <w:tcW w:w="0" w:type="auto"/>
            <w:vMerge/>
            <w:tcBorders>
              <w:top w:val="nil"/>
              <w:left w:val="single" w:sz="6" w:space="0" w:color="000000"/>
              <w:bottom w:val="nil"/>
              <w:right w:val="single" w:sz="12" w:space="0" w:color="000000"/>
            </w:tcBorders>
          </w:tcPr>
          <w:p w14:paraId="09E184EC" w14:textId="77777777" w:rsidR="00942F6D" w:rsidRPr="00A47601" w:rsidRDefault="00942F6D" w:rsidP="00A47601">
            <w:pPr>
              <w:spacing w:after="160" w:line="259" w:lineRule="auto"/>
              <w:jc w:val="left"/>
              <w:rPr>
                <w:lang w:val="en-US"/>
              </w:rPr>
            </w:pPr>
          </w:p>
        </w:tc>
      </w:tr>
      <w:tr w:rsidR="00942F6D" w:rsidRPr="00A8342D" w14:paraId="4FFB9B2F" w14:textId="77777777" w:rsidTr="00A47601">
        <w:trPr>
          <w:trHeight w:val="725"/>
        </w:trPr>
        <w:tc>
          <w:tcPr>
            <w:tcW w:w="2051" w:type="dxa"/>
            <w:tcBorders>
              <w:top w:val="single" w:sz="4" w:space="0" w:color="000000"/>
              <w:left w:val="single" w:sz="12" w:space="0" w:color="000000"/>
              <w:bottom w:val="single" w:sz="12" w:space="0" w:color="000000"/>
              <w:right w:val="single" w:sz="6" w:space="0" w:color="000000"/>
            </w:tcBorders>
          </w:tcPr>
          <w:p w14:paraId="5C7B846E" w14:textId="77777777" w:rsidR="00942F6D" w:rsidRDefault="00942F6D" w:rsidP="00A47601">
            <w:pPr>
              <w:spacing w:after="72" w:line="259" w:lineRule="auto"/>
              <w:jc w:val="left"/>
            </w:pPr>
            <w:r>
              <w:t xml:space="preserve">PACE + EAC V2 </w:t>
            </w:r>
          </w:p>
          <w:p w14:paraId="099469CC" w14:textId="77777777" w:rsidR="00942F6D" w:rsidRDefault="00942F6D" w:rsidP="00A47601">
            <w:pPr>
              <w:spacing w:line="259" w:lineRule="auto"/>
              <w:jc w:val="left"/>
            </w:pPr>
            <w:r>
              <w:t xml:space="preserve"> </w:t>
            </w:r>
          </w:p>
        </w:tc>
        <w:tc>
          <w:tcPr>
            <w:tcW w:w="5310" w:type="dxa"/>
            <w:gridSpan w:val="2"/>
            <w:tcBorders>
              <w:top w:val="single" w:sz="4" w:space="0" w:color="000000"/>
              <w:left w:val="single" w:sz="6" w:space="0" w:color="000000"/>
              <w:bottom w:val="single" w:sz="12" w:space="0" w:color="000000"/>
              <w:right w:val="single" w:sz="6" w:space="0" w:color="000000"/>
            </w:tcBorders>
            <w:vAlign w:val="center"/>
          </w:tcPr>
          <w:p w14:paraId="1DAB77ED" w14:textId="77777777" w:rsidR="00942F6D" w:rsidRPr="00A8342D" w:rsidRDefault="00942F6D" w:rsidP="00A47601">
            <w:pPr>
              <w:spacing w:line="259" w:lineRule="auto"/>
              <w:ind w:left="4"/>
              <w:jc w:val="left"/>
              <w:rPr>
                <w:lang w:val="en-US"/>
              </w:rPr>
            </w:pPr>
            <w:r w:rsidRPr="00A8342D">
              <w:rPr>
                <w:lang w:val="en-US"/>
              </w:rPr>
              <w:t xml:space="preserve">Defined in [419 212] part 1 sections 8.8 and 9 </w:t>
            </w:r>
            <w:r>
              <w:rPr>
                <w:lang w:val="en-US"/>
              </w:rPr>
              <w:t>(see [PP-GP] references)</w:t>
            </w:r>
          </w:p>
        </w:tc>
        <w:tc>
          <w:tcPr>
            <w:tcW w:w="0" w:type="auto"/>
            <w:vMerge/>
            <w:tcBorders>
              <w:top w:val="nil"/>
              <w:left w:val="single" w:sz="6" w:space="0" w:color="000000"/>
              <w:bottom w:val="single" w:sz="12" w:space="0" w:color="000000"/>
              <w:right w:val="single" w:sz="12" w:space="0" w:color="000000"/>
            </w:tcBorders>
          </w:tcPr>
          <w:p w14:paraId="56247725" w14:textId="77777777" w:rsidR="00942F6D" w:rsidRPr="00A8342D" w:rsidRDefault="00942F6D" w:rsidP="00A47601">
            <w:pPr>
              <w:spacing w:after="160" w:line="259" w:lineRule="auto"/>
              <w:jc w:val="left"/>
              <w:rPr>
                <w:lang w:val="en-US"/>
              </w:rPr>
            </w:pPr>
          </w:p>
        </w:tc>
      </w:tr>
    </w:tbl>
    <w:p w14:paraId="027D44A0" w14:textId="6C405BFF" w:rsidR="00942F6D" w:rsidRPr="00A47601" w:rsidRDefault="00942F6D" w:rsidP="00942F6D">
      <w:pPr>
        <w:spacing w:after="265" w:line="259" w:lineRule="auto"/>
        <w:ind w:left="5"/>
        <w:jc w:val="center"/>
        <w:rPr>
          <w:rFonts w:cs="Arial"/>
          <w:b/>
          <w:lang w:eastAsia="de-DE" w:bidi="ar-SA"/>
        </w:rPr>
      </w:pPr>
      <w:r w:rsidRPr="00993061">
        <w:rPr>
          <w:rFonts w:cs="Arial"/>
          <w:b/>
          <w:lang w:eastAsia="de-DE" w:bidi="ar-SA"/>
        </w:rPr>
        <w:t xml:space="preserve">Table </w:t>
      </w:r>
      <w:r w:rsidRPr="00993061">
        <w:rPr>
          <w:rFonts w:cs="Arial"/>
          <w:b/>
          <w:lang w:eastAsia="de-DE" w:bidi="ar-SA"/>
        </w:rPr>
        <w:fldChar w:fldCharType="begin"/>
      </w:r>
      <w:r w:rsidRPr="008C71C5">
        <w:rPr>
          <w:rFonts w:cs="Arial"/>
          <w:b/>
          <w:lang w:eastAsia="de-DE" w:bidi="ar-SA"/>
        </w:rPr>
        <w:instrText xml:space="preserve"> SEQ Table \* ARABIC </w:instrText>
      </w:r>
      <w:r w:rsidRPr="00993061">
        <w:rPr>
          <w:rFonts w:cs="Arial"/>
          <w:b/>
          <w:lang w:eastAsia="de-DE" w:bidi="ar-SA"/>
        </w:rPr>
        <w:fldChar w:fldCharType="separate"/>
      </w:r>
      <w:r w:rsidR="0043467F">
        <w:rPr>
          <w:rFonts w:cs="Arial"/>
          <w:b/>
          <w:noProof/>
          <w:lang w:eastAsia="de-DE" w:bidi="ar-SA"/>
        </w:rPr>
        <w:t>5</w:t>
      </w:r>
      <w:r w:rsidRPr="00993061">
        <w:rPr>
          <w:rFonts w:cs="Arial"/>
          <w:b/>
          <w:lang w:eastAsia="de-DE" w:bidi="ar-SA"/>
        </w:rPr>
        <w:fldChar w:fldCharType="end"/>
      </w:r>
      <w:r w:rsidRPr="00A47601">
        <w:rPr>
          <w:rFonts w:cs="Arial"/>
          <w:b/>
          <w:lang w:eastAsia="de-DE" w:bidi="ar-SA"/>
        </w:rPr>
        <w:t xml:space="preserve"> SCP21 Operations, Security Attributes, and Roles</w:t>
      </w:r>
    </w:p>
    <w:p w14:paraId="1ABE6CD8" w14:textId="77777777" w:rsidR="00942F6D" w:rsidRPr="00A8342D" w:rsidRDefault="00942F6D" w:rsidP="00942F6D">
      <w:pPr>
        <w:spacing w:line="259" w:lineRule="auto"/>
        <w:ind w:left="10" w:right="1940" w:hanging="10"/>
        <w:jc w:val="right"/>
        <w:rPr>
          <w:lang w:val="en-US"/>
        </w:rPr>
      </w:pPr>
    </w:p>
    <w:tbl>
      <w:tblPr>
        <w:tblStyle w:val="TableGrid0"/>
        <w:tblW w:w="9640" w:type="dxa"/>
        <w:tblInd w:w="24" w:type="dxa"/>
        <w:tblCellMar>
          <w:top w:w="71" w:type="dxa"/>
          <w:left w:w="111" w:type="dxa"/>
          <w:right w:w="59" w:type="dxa"/>
        </w:tblCellMar>
        <w:tblLook w:val="04A0" w:firstRow="1" w:lastRow="0" w:firstColumn="1" w:lastColumn="0" w:noHBand="0" w:noVBand="1"/>
      </w:tblPr>
      <w:tblGrid>
        <w:gridCol w:w="2305"/>
        <w:gridCol w:w="2495"/>
        <w:gridCol w:w="2595"/>
        <w:gridCol w:w="2245"/>
      </w:tblGrid>
      <w:tr w:rsidR="00942F6D" w:rsidRPr="00A8342D" w14:paraId="7CBE7B71" w14:textId="77777777" w:rsidTr="00A47601">
        <w:trPr>
          <w:trHeight w:val="542"/>
        </w:trPr>
        <w:tc>
          <w:tcPr>
            <w:tcW w:w="2305" w:type="dxa"/>
            <w:tcBorders>
              <w:top w:val="single" w:sz="12" w:space="0" w:color="000000"/>
              <w:left w:val="single" w:sz="12" w:space="0" w:color="000000"/>
              <w:bottom w:val="single" w:sz="12" w:space="0" w:color="000000"/>
              <w:right w:val="single" w:sz="6" w:space="0" w:color="000000"/>
            </w:tcBorders>
            <w:shd w:val="clear" w:color="auto" w:fill="DFDFDF"/>
          </w:tcPr>
          <w:p w14:paraId="16624F39" w14:textId="77777777" w:rsidR="00942F6D" w:rsidRDefault="00942F6D" w:rsidP="00A47601">
            <w:pPr>
              <w:spacing w:after="2" w:line="259" w:lineRule="auto"/>
              <w:jc w:val="left"/>
            </w:pPr>
            <w:r>
              <w:rPr>
                <w:b/>
              </w:rPr>
              <w:t xml:space="preserve">Operations: </w:t>
            </w:r>
          </w:p>
          <w:p w14:paraId="54860364" w14:textId="77777777" w:rsidR="00942F6D" w:rsidRDefault="00942F6D" w:rsidP="00A47601">
            <w:pPr>
              <w:spacing w:line="259" w:lineRule="auto"/>
              <w:jc w:val="left"/>
            </w:pPr>
            <w:r>
              <w:rPr>
                <w:b/>
              </w:rPr>
              <w:t xml:space="preserve">SCP22 Command </w:t>
            </w:r>
          </w:p>
        </w:tc>
        <w:tc>
          <w:tcPr>
            <w:tcW w:w="2495" w:type="dxa"/>
            <w:tcBorders>
              <w:top w:val="single" w:sz="12" w:space="0" w:color="000000"/>
              <w:left w:val="single" w:sz="6" w:space="0" w:color="000000"/>
              <w:bottom w:val="single" w:sz="12" w:space="0" w:color="000000"/>
              <w:right w:val="single" w:sz="6" w:space="0" w:color="000000"/>
            </w:tcBorders>
            <w:shd w:val="clear" w:color="auto" w:fill="DFDFDF"/>
          </w:tcPr>
          <w:p w14:paraId="343CEA52" w14:textId="77777777" w:rsidR="00942F6D" w:rsidRPr="00A8342D" w:rsidRDefault="00942F6D" w:rsidP="00A47601">
            <w:pPr>
              <w:spacing w:after="2" w:line="259" w:lineRule="auto"/>
              <w:ind w:left="4"/>
              <w:jc w:val="left"/>
              <w:rPr>
                <w:lang w:val="en-US"/>
              </w:rPr>
            </w:pPr>
            <w:r w:rsidRPr="00A8342D">
              <w:rPr>
                <w:b/>
                <w:lang w:val="en-US"/>
              </w:rPr>
              <w:t xml:space="preserve">Security Attributes: </w:t>
            </w:r>
          </w:p>
          <w:p w14:paraId="1FF62136" w14:textId="77777777" w:rsidR="00942F6D" w:rsidRPr="00A8342D" w:rsidRDefault="00942F6D" w:rsidP="00A47601">
            <w:pPr>
              <w:spacing w:line="259" w:lineRule="auto"/>
              <w:ind w:left="4"/>
              <w:jc w:val="left"/>
              <w:rPr>
                <w:lang w:val="en-US"/>
              </w:rPr>
            </w:pPr>
            <w:r w:rsidRPr="00A8342D">
              <w:rPr>
                <w:b/>
                <w:lang w:val="en-US"/>
              </w:rPr>
              <w:t xml:space="preserve">Card Life Cycle State </w:t>
            </w:r>
          </w:p>
        </w:tc>
        <w:tc>
          <w:tcPr>
            <w:tcW w:w="2595" w:type="dxa"/>
            <w:tcBorders>
              <w:top w:val="single" w:sz="12" w:space="0" w:color="000000"/>
              <w:left w:val="single" w:sz="6" w:space="0" w:color="000000"/>
              <w:bottom w:val="single" w:sz="12" w:space="0" w:color="000000"/>
              <w:right w:val="single" w:sz="6" w:space="0" w:color="000000"/>
            </w:tcBorders>
            <w:shd w:val="clear" w:color="auto" w:fill="DFDFDF"/>
          </w:tcPr>
          <w:p w14:paraId="4064CACA" w14:textId="77777777" w:rsidR="00942F6D" w:rsidRPr="00A8342D" w:rsidRDefault="00942F6D" w:rsidP="00A47601">
            <w:pPr>
              <w:spacing w:line="259" w:lineRule="auto"/>
              <w:ind w:left="4"/>
              <w:jc w:val="left"/>
              <w:rPr>
                <w:lang w:val="en-US"/>
              </w:rPr>
            </w:pPr>
            <w:r w:rsidRPr="00A8342D">
              <w:rPr>
                <w:b/>
                <w:lang w:val="en-US"/>
              </w:rPr>
              <w:t xml:space="preserve">Security Attributes: </w:t>
            </w:r>
          </w:p>
          <w:p w14:paraId="75C48DBB" w14:textId="77777777" w:rsidR="00942F6D" w:rsidRPr="00A8342D" w:rsidRDefault="00942F6D" w:rsidP="00A47601">
            <w:pPr>
              <w:spacing w:line="259" w:lineRule="auto"/>
              <w:ind w:left="4"/>
              <w:jc w:val="left"/>
              <w:rPr>
                <w:lang w:val="en-US"/>
              </w:rPr>
            </w:pPr>
            <w:r w:rsidRPr="00A8342D">
              <w:rPr>
                <w:b/>
                <w:lang w:val="en-US"/>
              </w:rPr>
              <w:t xml:space="preserve">Minimum Security Level </w:t>
            </w:r>
          </w:p>
        </w:tc>
        <w:tc>
          <w:tcPr>
            <w:tcW w:w="2245" w:type="dxa"/>
            <w:tcBorders>
              <w:top w:val="single" w:sz="12" w:space="0" w:color="000000"/>
              <w:left w:val="single" w:sz="6" w:space="0" w:color="000000"/>
              <w:bottom w:val="single" w:sz="12" w:space="0" w:color="000000"/>
              <w:right w:val="single" w:sz="12" w:space="0" w:color="000000"/>
            </w:tcBorders>
            <w:shd w:val="clear" w:color="auto" w:fill="DFDFDF"/>
          </w:tcPr>
          <w:p w14:paraId="107E43C9" w14:textId="77777777" w:rsidR="00942F6D" w:rsidRPr="00A8342D" w:rsidRDefault="00942F6D" w:rsidP="00A47601">
            <w:pPr>
              <w:spacing w:line="259" w:lineRule="auto"/>
              <w:ind w:left="4"/>
              <w:jc w:val="left"/>
              <w:rPr>
                <w:lang w:val="en-US"/>
              </w:rPr>
            </w:pPr>
            <w:r w:rsidRPr="00A8342D">
              <w:rPr>
                <w:b/>
                <w:lang w:val="en-US"/>
              </w:rPr>
              <w:t xml:space="preserve">Authorised Identified </w:t>
            </w:r>
          </w:p>
          <w:p w14:paraId="56FB2B71" w14:textId="77777777" w:rsidR="00942F6D" w:rsidRPr="00A8342D" w:rsidRDefault="00942F6D" w:rsidP="00A47601">
            <w:pPr>
              <w:spacing w:line="259" w:lineRule="auto"/>
              <w:ind w:left="4"/>
              <w:jc w:val="left"/>
              <w:rPr>
                <w:lang w:val="en-US"/>
              </w:rPr>
            </w:pPr>
            <w:r w:rsidRPr="00A8342D">
              <w:rPr>
                <w:b/>
                <w:lang w:val="en-US"/>
              </w:rPr>
              <w:t xml:space="preserve">Roles with Privileges </w:t>
            </w:r>
          </w:p>
        </w:tc>
      </w:tr>
      <w:tr w:rsidR="00942F6D" w14:paraId="1CFF9EF3" w14:textId="77777777" w:rsidTr="00A47601">
        <w:trPr>
          <w:trHeight w:val="924"/>
        </w:trPr>
        <w:tc>
          <w:tcPr>
            <w:tcW w:w="2305" w:type="dxa"/>
            <w:tcBorders>
              <w:top w:val="single" w:sz="12" w:space="0" w:color="000000"/>
              <w:left w:val="single" w:sz="12" w:space="0" w:color="000000"/>
              <w:bottom w:val="single" w:sz="4" w:space="0" w:color="000000"/>
              <w:right w:val="single" w:sz="6" w:space="0" w:color="000000"/>
            </w:tcBorders>
            <w:vAlign w:val="center"/>
          </w:tcPr>
          <w:p w14:paraId="3292A5BF" w14:textId="77777777" w:rsidR="00942F6D" w:rsidRDefault="00942F6D" w:rsidP="00A47601">
            <w:pPr>
              <w:spacing w:line="259" w:lineRule="auto"/>
              <w:jc w:val="left"/>
            </w:pPr>
            <w:r>
              <w:t xml:space="preserve">SELECT MF </w:t>
            </w:r>
          </w:p>
        </w:tc>
        <w:tc>
          <w:tcPr>
            <w:tcW w:w="2495" w:type="dxa"/>
            <w:tcBorders>
              <w:top w:val="single" w:sz="12" w:space="0" w:color="000000"/>
              <w:left w:val="single" w:sz="6" w:space="0" w:color="000000"/>
              <w:bottom w:val="single" w:sz="4" w:space="0" w:color="000000"/>
              <w:right w:val="single" w:sz="6" w:space="0" w:color="000000"/>
            </w:tcBorders>
          </w:tcPr>
          <w:p w14:paraId="3EED686E" w14:textId="77777777" w:rsidR="00942F6D" w:rsidRPr="00A8342D" w:rsidRDefault="00942F6D" w:rsidP="00A47601">
            <w:pPr>
              <w:spacing w:after="10" w:line="259" w:lineRule="auto"/>
              <w:ind w:left="4"/>
              <w:jc w:val="left"/>
              <w:rPr>
                <w:lang w:val="en-US"/>
              </w:rPr>
            </w:pPr>
            <w:r w:rsidRPr="00A8342D">
              <w:rPr>
                <w:lang w:val="en-US"/>
              </w:rPr>
              <w:t xml:space="preserve">OP_READY, </w:t>
            </w:r>
          </w:p>
          <w:p w14:paraId="34CC07D9" w14:textId="77777777" w:rsidR="00942F6D" w:rsidRPr="00A8342D" w:rsidRDefault="00942F6D" w:rsidP="00A47601">
            <w:pPr>
              <w:spacing w:line="259" w:lineRule="auto"/>
              <w:ind w:left="4"/>
              <w:jc w:val="left"/>
              <w:rPr>
                <w:lang w:val="en-US"/>
              </w:rPr>
            </w:pPr>
            <w:r w:rsidRPr="00A8342D">
              <w:rPr>
                <w:lang w:val="en-US"/>
              </w:rPr>
              <w:t xml:space="preserve">INITIALIZED, SECURED, or CARD_LOCKED </w:t>
            </w:r>
          </w:p>
        </w:tc>
        <w:tc>
          <w:tcPr>
            <w:tcW w:w="2595" w:type="dxa"/>
            <w:tcBorders>
              <w:top w:val="single" w:sz="12" w:space="0" w:color="000000"/>
              <w:left w:val="single" w:sz="6" w:space="0" w:color="000000"/>
              <w:bottom w:val="single" w:sz="4" w:space="0" w:color="000000"/>
              <w:right w:val="single" w:sz="6" w:space="0" w:color="000000"/>
            </w:tcBorders>
            <w:vAlign w:val="center"/>
          </w:tcPr>
          <w:p w14:paraId="1255D90A" w14:textId="77777777" w:rsidR="00942F6D" w:rsidRDefault="00942F6D" w:rsidP="00A47601">
            <w:pPr>
              <w:spacing w:line="259" w:lineRule="auto"/>
              <w:ind w:left="4"/>
              <w:jc w:val="left"/>
            </w:pPr>
            <w:r>
              <w:t xml:space="preserve">None </w:t>
            </w:r>
          </w:p>
        </w:tc>
        <w:tc>
          <w:tcPr>
            <w:tcW w:w="2245" w:type="dxa"/>
            <w:tcBorders>
              <w:top w:val="single" w:sz="12" w:space="0" w:color="000000"/>
              <w:left w:val="single" w:sz="6" w:space="0" w:color="000000"/>
              <w:bottom w:val="single" w:sz="4" w:space="0" w:color="000000"/>
              <w:right w:val="single" w:sz="12" w:space="0" w:color="000000"/>
            </w:tcBorders>
            <w:vAlign w:val="center"/>
          </w:tcPr>
          <w:p w14:paraId="027419DF" w14:textId="77777777" w:rsidR="00942F6D" w:rsidRPr="00CE49F1" w:rsidRDefault="00942F6D" w:rsidP="00A47601">
            <w:pPr>
              <w:spacing w:after="11" w:line="259" w:lineRule="auto"/>
              <w:ind w:left="4"/>
              <w:jc w:val="left"/>
              <w:rPr>
                <w:lang w:val="de-DE"/>
              </w:rPr>
            </w:pPr>
            <w:r w:rsidRPr="00CE49F1">
              <w:rPr>
                <w:lang w:val="de-DE"/>
              </w:rPr>
              <w:t xml:space="preserve">ISD, AM SD, DM SD, </w:t>
            </w:r>
          </w:p>
          <w:p w14:paraId="3B112D32" w14:textId="77777777" w:rsidR="00942F6D" w:rsidRDefault="00942F6D" w:rsidP="00A47601">
            <w:pPr>
              <w:spacing w:line="259" w:lineRule="auto"/>
              <w:ind w:left="4"/>
              <w:jc w:val="left"/>
            </w:pPr>
            <w:r>
              <w:t xml:space="preserve">SD </w:t>
            </w:r>
          </w:p>
        </w:tc>
      </w:tr>
      <w:tr w:rsidR="00942F6D" w14:paraId="32576F86" w14:textId="77777777" w:rsidTr="00A47601">
        <w:trPr>
          <w:trHeight w:val="910"/>
        </w:trPr>
        <w:tc>
          <w:tcPr>
            <w:tcW w:w="2305" w:type="dxa"/>
            <w:tcBorders>
              <w:top w:val="single" w:sz="4" w:space="0" w:color="000000"/>
              <w:left w:val="single" w:sz="12" w:space="0" w:color="000000"/>
              <w:bottom w:val="single" w:sz="4" w:space="0" w:color="000000"/>
              <w:right w:val="single" w:sz="6" w:space="0" w:color="000000"/>
            </w:tcBorders>
          </w:tcPr>
          <w:p w14:paraId="15819B35" w14:textId="77777777" w:rsidR="00942F6D" w:rsidRPr="00A8342D" w:rsidRDefault="00942F6D" w:rsidP="00A47601">
            <w:pPr>
              <w:spacing w:after="11" w:line="259" w:lineRule="auto"/>
              <w:jc w:val="left"/>
              <w:rPr>
                <w:lang w:val="en-US"/>
              </w:rPr>
            </w:pPr>
            <w:r w:rsidRPr="00A8342D">
              <w:rPr>
                <w:lang w:val="en-US"/>
              </w:rPr>
              <w:t xml:space="preserve">SELECT FILE [by FID] </w:t>
            </w:r>
          </w:p>
          <w:p w14:paraId="282C0C4F" w14:textId="77777777" w:rsidR="00942F6D" w:rsidRPr="00A8342D" w:rsidRDefault="00942F6D" w:rsidP="00A47601">
            <w:pPr>
              <w:spacing w:after="10" w:line="259" w:lineRule="auto"/>
              <w:jc w:val="left"/>
              <w:rPr>
                <w:lang w:val="en-US"/>
              </w:rPr>
            </w:pPr>
            <w:r w:rsidRPr="00A8342D">
              <w:rPr>
                <w:lang w:val="en-US"/>
              </w:rPr>
              <w:t xml:space="preserve">(other than </w:t>
            </w:r>
          </w:p>
          <w:p w14:paraId="3CE0F430" w14:textId="77777777" w:rsidR="00942F6D" w:rsidRPr="00A47601" w:rsidRDefault="00942F6D" w:rsidP="00A47601">
            <w:pPr>
              <w:spacing w:line="259" w:lineRule="auto"/>
              <w:jc w:val="left"/>
              <w:rPr>
                <w:lang w:val="en-US"/>
              </w:rPr>
            </w:pPr>
            <w:r w:rsidRPr="00A47601">
              <w:rPr>
                <w:lang w:val="en-US"/>
              </w:rPr>
              <w:t xml:space="preserve">SELECT MF)  </w:t>
            </w:r>
          </w:p>
        </w:tc>
        <w:tc>
          <w:tcPr>
            <w:tcW w:w="2495" w:type="dxa"/>
            <w:tcBorders>
              <w:top w:val="single" w:sz="4" w:space="0" w:color="000000"/>
              <w:left w:val="single" w:sz="6" w:space="0" w:color="000000"/>
              <w:bottom w:val="single" w:sz="4" w:space="0" w:color="000000"/>
              <w:right w:val="single" w:sz="6" w:space="0" w:color="000000"/>
            </w:tcBorders>
            <w:vAlign w:val="center"/>
          </w:tcPr>
          <w:p w14:paraId="1D04A5D7" w14:textId="77777777" w:rsidR="00942F6D" w:rsidRDefault="00942F6D" w:rsidP="00A47601">
            <w:pPr>
              <w:spacing w:after="11" w:line="259" w:lineRule="auto"/>
              <w:ind w:left="4"/>
              <w:jc w:val="left"/>
            </w:pPr>
            <w:r>
              <w:t xml:space="preserve">OP_READY, </w:t>
            </w:r>
          </w:p>
          <w:p w14:paraId="565AD8C2" w14:textId="77777777" w:rsidR="00942F6D" w:rsidRDefault="00942F6D" w:rsidP="00A47601">
            <w:pPr>
              <w:spacing w:line="259" w:lineRule="auto"/>
              <w:ind w:left="4"/>
              <w:jc w:val="left"/>
            </w:pPr>
            <w:r>
              <w:t xml:space="preserve">INITIALIZED, SECURED </w:t>
            </w:r>
          </w:p>
        </w:tc>
        <w:tc>
          <w:tcPr>
            <w:tcW w:w="2595" w:type="dxa"/>
            <w:tcBorders>
              <w:top w:val="single" w:sz="4" w:space="0" w:color="000000"/>
              <w:left w:val="single" w:sz="6" w:space="0" w:color="000000"/>
              <w:bottom w:val="single" w:sz="4" w:space="0" w:color="000000"/>
              <w:right w:val="single" w:sz="6" w:space="0" w:color="000000"/>
            </w:tcBorders>
            <w:vAlign w:val="center"/>
          </w:tcPr>
          <w:p w14:paraId="763A7865" w14:textId="77777777" w:rsidR="00942F6D" w:rsidRDefault="00942F6D" w:rsidP="00A47601">
            <w:pPr>
              <w:spacing w:line="259" w:lineRule="auto"/>
              <w:ind w:left="4"/>
              <w:jc w:val="left"/>
            </w:pPr>
            <w:r>
              <w:t xml:space="preserve">None </w:t>
            </w:r>
          </w:p>
        </w:tc>
        <w:tc>
          <w:tcPr>
            <w:tcW w:w="2245" w:type="dxa"/>
            <w:tcBorders>
              <w:top w:val="single" w:sz="4" w:space="0" w:color="000000"/>
              <w:left w:val="single" w:sz="6" w:space="0" w:color="000000"/>
              <w:bottom w:val="single" w:sz="4" w:space="0" w:color="000000"/>
              <w:right w:val="single" w:sz="12" w:space="0" w:color="000000"/>
            </w:tcBorders>
            <w:vAlign w:val="center"/>
          </w:tcPr>
          <w:p w14:paraId="3C29A670" w14:textId="77777777" w:rsidR="00942F6D" w:rsidRPr="00CE49F1" w:rsidRDefault="00942F6D" w:rsidP="00A47601">
            <w:pPr>
              <w:spacing w:after="11" w:line="259" w:lineRule="auto"/>
              <w:ind w:left="4"/>
              <w:jc w:val="left"/>
              <w:rPr>
                <w:lang w:val="de-DE"/>
              </w:rPr>
            </w:pPr>
            <w:r w:rsidRPr="00CE49F1">
              <w:rPr>
                <w:lang w:val="de-DE"/>
              </w:rPr>
              <w:t xml:space="preserve">ISD, AM SD, DM SD, </w:t>
            </w:r>
          </w:p>
          <w:p w14:paraId="24E2F82C" w14:textId="77777777" w:rsidR="00942F6D" w:rsidRDefault="00942F6D" w:rsidP="00A47601">
            <w:pPr>
              <w:spacing w:line="259" w:lineRule="auto"/>
              <w:ind w:left="4"/>
              <w:jc w:val="left"/>
            </w:pPr>
            <w:r>
              <w:t xml:space="preserve">SD </w:t>
            </w:r>
          </w:p>
        </w:tc>
      </w:tr>
      <w:tr w:rsidR="00942F6D" w14:paraId="48A880B4" w14:textId="77777777" w:rsidTr="00A47601">
        <w:trPr>
          <w:trHeight w:val="650"/>
        </w:trPr>
        <w:tc>
          <w:tcPr>
            <w:tcW w:w="2305" w:type="dxa"/>
            <w:tcBorders>
              <w:top w:val="single" w:sz="4" w:space="0" w:color="000000"/>
              <w:left w:val="single" w:sz="12" w:space="0" w:color="000000"/>
              <w:bottom w:val="single" w:sz="4" w:space="0" w:color="000000"/>
              <w:right w:val="single" w:sz="6" w:space="0" w:color="000000"/>
            </w:tcBorders>
            <w:vAlign w:val="center"/>
          </w:tcPr>
          <w:p w14:paraId="5F5E42B7" w14:textId="77777777" w:rsidR="00942F6D" w:rsidRDefault="00942F6D" w:rsidP="00A47601">
            <w:pPr>
              <w:spacing w:line="259" w:lineRule="auto"/>
              <w:jc w:val="left"/>
            </w:pPr>
            <w:r>
              <w:t xml:space="preserve">READ BINARY </w:t>
            </w:r>
          </w:p>
        </w:tc>
        <w:tc>
          <w:tcPr>
            <w:tcW w:w="2495" w:type="dxa"/>
            <w:tcBorders>
              <w:top w:val="single" w:sz="4" w:space="0" w:color="000000"/>
              <w:left w:val="single" w:sz="6" w:space="0" w:color="000000"/>
              <w:bottom w:val="single" w:sz="4" w:space="0" w:color="000000"/>
              <w:right w:val="single" w:sz="6" w:space="0" w:color="000000"/>
            </w:tcBorders>
          </w:tcPr>
          <w:p w14:paraId="3E325AEB" w14:textId="77777777" w:rsidR="00942F6D" w:rsidRDefault="00942F6D" w:rsidP="00A47601">
            <w:pPr>
              <w:spacing w:after="11" w:line="259" w:lineRule="auto"/>
              <w:ind w:left="4"/>
              <w:jc w:val="left"/>
            </w:pPr>
            <w:r>
              <w:t xml:space="preserve">OP_READY, </w:t>
            </w:r>
          </w:p>
          <w:p w14:paraId="2CD6CD8D" w14:textId="77777777" w:rsidR="00942F6D" w:rsidRDefault="00942F6D" w:rsidP="00A47601">
            <w:pPr>
              <w:spacing w:line="259" w:lineRule="auto"/>
              <w:ind w:left="4"/>
              <w:jc w:val="left"/>
            </w:pPr>
            <w:r>
              <w:t xml:space="preserve">INITIALIZED, SECURED </w:t>
            </w:r>
          </w:p>
        </w:tc>
        <w:tc>
          <w:tcPr>
            <w:tcW w:w="2595" w:type="dxa"/>
            <w:tcBorders>
              <w:top w:val="single" w:sz="4" w:space="0" w:color="000000"/>
              <w:left w:val="single" w:sz="6" w:space="0" w:color="000000"/>
              <w:bottom w:val="single" w:sz="4" w:space="0" w:color="000000"/>
              <w:right w:val="single" w:sz="6" w:space="0" w:color="000000"/>
            </w:tcBorders>
            <w:vAlign w:val="center"/>
          </w:tcPr>
          <w:p w14:paraId="47986E71" w14:textId="77777777" w:rsidR="00942F6D" w:rsidRDefault="00942F6D" w:rsidP="00A47601">
            <w:pPr>
              <w:spacing w:line="259" w:lineRule="auto"/>
              <w:ind w:left="4"/>
              <w:jc w:val="left"/>
            </w:pPr>
            <w:r>
              <w:t xml:space="preserve">None </w:t>
            </w:r>
          </w:p>
        </w:tc>
        <w:tc>
          <w:tcPr>
            <w:tcW w:w="2245" w:type="dxa"/>
            <w:tcBorders>
              <w:top w:val="single" w:sz="4" w:space="0" w:color="000000"/>
              <w:left w:val="single" w:sz="6" w:space="0" w:color="000000"/>
              <w:bottom w:val="single" w:sz="4" w:space="0" w:color="000000"/>
              <w:right w:val="single" w:sz="12" w:space="0" w:color="000000"/>
            </w:tcBorders>
          </w:tcPr>
          <w:p w14:paraId="3DD1C52F" w14:textId="77777777" w:rsidR="00942F6D" w:rsidRPr="00CE49F1" w:rsidRDefault="00942F6D" w:rsidP="00A47601">
            <w:pPr>
              <w:spacing w:after="11" w:line="259" w:lineRule="auto"/>
              <w:ind w:left="4"/>
              <w:jc w:val="left"/>
              <w:rPr>
                <w:lang w:val="de-DE"/>
              </w:rPr>
            </w:pPr>
            <w:r w:rsidRPr="00CE49F1">
              <w:rPr>
                <w:lang w:val="de-DE"/>
              </w:rPr>
              <w:t xml:space="preserve">ISD, AM SD, DM SD, </w:t>
            </w:r>
          </w:p>
          <w:p w14:paraId="338677A3" w14:textId="77777777" w:rsidR="00942F6D" w:rsidRDefault="00942F6D" w:rsidP="00A47601">
            <w:pPr>
              <w:spacing w:line="259" w:lineRule="auto"/>
              <w:ind w:left="4"/>
              <w:jc w:val="left"/>
            </w:pPr>
            <w:r>
              <w:t xml:space="preserve">SD </w:t>
            </w:r>
          </w:p>
        </w:tc>
      </w:tr>
      <w:tr w:rsidR="00942F6D" w14:paraId="4DCB01F0" w14:textId="77777777" w:rsidTr="00A47601">
        <w:trPr>
          <w:trHeight w:val="650"/>
        </w:trPr>
        <w:tc>
          <w:tcPr>
            <w:tcW w:w="2305" w:type="dxa"/>
            <w:tcBorders>
              <w:top w:val="single" w:sz="4" w:space="0" w:color="000000"/>
              <w:left w:val="single" w:sz="12" w:space="0" w:color="000000"/>
              <w:bottom w:val="single" w:sz="4" w:space="0" w:color="000000"/>
              <w:right w:val="single" w:sz="6" w:space="0" w:color="000000"/>
            </w:tcBorders>
            <w:vAlign w:val="center"/>
          </w:tcPr>
          <w:p w14:paraId="035E6717" w14:textId="77777777" w:rsidR="00942F6D" w:rsidRDefault="00942F6D" w:rsidP="00A47601">
            <w:pPr>
              <w:spacing w:line="259" w:lineRule="auto"/>
              <w:jc w:val="left"/>
            </w:pPr>
            <w:r>
              <w:t xml:space="preserve">READ RECORD </w:t>
            </w:r>
          </w:p>
        </w:tc>
        <w:tc>
          <w:tcPr>
            <w:tcW w:w="2495" w:type="dxa"/>
            <w:tcBorders>
              <w:top w:val="single" w:sz="4" w:space="0" w:color="000000"/>
              <w:left w:val="single" w:sz="6" w:space="0" w:color="000000"/>
              <w:bottom w:val="single" w:sz="4" w:space="0" w:color="000000"/>
              <w:right w:val="single" w:sz="6" w:space="0" w:color="000000"/>
            </w:tcBorders>
          </w:tcPr>
          <w:p w14:paraId="57A58DD5" w14:textId="77777777" w:rsidR="00942F6D" w:rsidRDefault="00942F6D" w:rsidP="00A47601">
            <w:pPr>
              <w:spacing w:after="11" w:line="259" w:lineRule="auto"/>
              <w:ind w:left="4"/>
              <w:jc w:val="left"/>
            </w:pPr>
            <w:r>
              <w:t xml:space="preserve">OP_READY, </w:t>
            </w:r>
          </w:p>
          <w:p w14:paraId="053F123A" w14:textId="77777777" w:rsidR="00942F6D" w:rsidRDefault="00942F6D" w:rsidP="00A47601">
            <w:pPr>
              <w:spacing w:line="259" w:lineRule="auto"/>
              <w:ind w:left="4"/>
              <w:jc w:val="left"/>
            </w:pPr>
            <w:r>
              <w:t xml:space="preserve">INITIALIZED, SECURED </w:t>
            </w:r>
          </w:p>
        </w:tc>
        <w:tc>
          <w:tcPr>
            <w:tcW w:w="2595" w:type="dxa"/>
            <w:tcBorders>
              <w:top w:val="single" w:sz="4" w:space="0" w:color="000000"/>
              <w:left w:val="single" w:sz="6" w:space="0" w:color="000000"/>
              <w:bottom w:val="single" w:sz="4" w:space="0" w:color="000000"/>
              <w:right w:val="single" w:sz="6" w:space="0" w:color="000000"/>
            </w:tcBorders>
            <w:vAlign w:val="center"/>
          </w:tcPr>
          <w:p w14:paraId="5FAAF97C" w14:textId="77777777" w:rsidR="00942F6D" w:rsidRDefault="00942F6D" w:rsidP="00A47601">
            <w:pPr>
              <w:spacing w:line="259" w:lineRule="auto"/>
              <w:ind w:left="4"/>
              <w:jc w:val="left"/>
            </w:pPr>
            <w:r>
              <w:t xml:space="preserve">None </w:t>
            </w:r>
          </w:p>
        </w:tc>
        <w:tc>
          <w:tcPr>
            <w:tcW w:w="2245" w:type="dxa"/>
            <w:tcBorders>
              <w:top w:val="single" w:sz="4" w:space="0" w:color="000000"/>
              <w:left w:val="single" w:sz="6" w:space="0" w:color="000000"/>
              <w:bottom w:val="single" w:sz="4" w:space="0" w:color="000000"/>
              <w:right w:val="single" w:sz="12" w:space="0" w:color="000000"/>
            </w:tcBorders>
          </w:tcPr>
          <w:p w14:paraId="3D31EFA6" w14:textId="77777777" w:rsidR="00942F6D" w:rsidRPr="00CE49F1" w:rsidRDefault="00942F6D" w:rsidP="00A47601">
            <w:pPr>
              <w:spacing w:after="11" w:line="259" w:lineRule="auto"/>
              <w:ind w:left="4"/>
              <w:jc w:val="left"/>
              <w:rPr>
                <w:lang w:val="de-DE"/>
              </w:rPr>
            </w:pPr>
            <w:r w:rsidRPr="00CE49F1">
              <w:rPr>
                <w:lang w:val="de-DE"/>
              </w:rPr>
              <w:t xml:space="preserve">ISD, AM SD, DM SD, </w:t>
            </w:r>
          </w:p>
          <w:p w14:paraId="3FC398D5" w14:textId="77777777" w:rsidR="00942F6D" w:rsidRDefault="00942F6D" w:rsidP="00A47601">
            <w:pPr>
              <w:spacing w:line="259" w:lineRule="auto"/>
              <w:ind w:left="4"/>
              <w:jc w:val="left"/>
            </w:pPr>
            <w:r>
              <w:t xml:space="preserve">SD </w:t>
            </w:r>
          </w:p>
        </w:tc>
      </w:tr>
      <w:tr w:rsidR="00942F6D" w:rsidRPr="00A8342D" w14:paraId="082E5EDA" w14:textId="77777777" w:rsidTr="00A47601">
        <w:trPr>
          <w:trHeight w:val="542"/>
        </w:trPr>
        <w:tc>
          <w:tcPr>
            <w:tcW w:w="2305" w:type="dxa"/>
            <w:tcBorders>
              <w:top w:val="single" w:sz="12" w:space="0" w:color="000000"/>
              <w:left w:val="single" w:sz="12" w:space="0" w:color="000000"/>
              <w:bottom w:val="single" w:sz="12" w:space="0" w:color="000000"/>
              <w:right w:val="single" w:sz="6" w:space="0" w:color="000000"/>
            </w:tcBorders>
            <w:shd w:val="clear" w:color="auto" w:fill="DFDFDF"/>
          </w:tcPr>
          <w:p w14:paraId="001636DF" w14:textId="77777777" w:rsidR="00942F6D" w:rsidRDefault="00942F6D" w:rsidP="00A47601">
            <w:pPr>
              <w:spacing w:after="2" w:line="259" w:lineRule="auto"/>
              <w:jc w:val="left"/>
            </w:pPr>
            <w:r>
              <w:rPr>
                <w:b/>
              </w:rPr>
              <w:t xml:space="preserve">Operations: </w:t>
            </w:r>
          </w:p>
          <w:p w14:paraId="6F43C4F4" w14:textId="77777777" w:rsidR="00942F6D" w:rsidRDefault="00942F6D" w:rsidP="00A47601">
            <w:pPr>
              <w:spacing w:line="259" w:lineRule="auto"/>
              <w:jc w:val="left"/>
            </w:pPr>
            <w:r>
              <w:rPr>
                <w:b/>
              </w:rPr>
              <w:t xml:space="preserve">SCP22 Command </w:t>
            </w:r>
          </w:p>
        </w:tc>
        <w:tc>
          <w:tcPr>
            <w:tcW w:w="2495" w:type="dxa"/>
            <w:tcBorders>
              <w:top w:val="single" w:sz="12" w:space="0" w:color="000000"/>
              <w:left w:val="single" w:sz="6" w:space="0" w:color="000000"/>
              <w:bottom w:val="single" w:sz="12" w:space="0" w:color="000000"/>
              <w:right w:val="single" w:sz="6" w:space="0" w:color="000000"/>
            </w:tcBorders>
            <w:shd w:val="clear" w:color="auto" w:fill="DFDFDF"/>
          </w:tcPr>
          <w:p w14:paraId="15E7AA79" w14:textId="77777777" w:rsidR="00942F6D" w:rsidRPr="00A8342D" w:rsidRDefault="00942F6D" w:rsidP="00A47601">
            <w:pPr>
              <w:spacing w:after="2" w:line="259" w:lineRule="auto"/>
              <w:ind w:left="4"/>
              <w:jc w:val="left"/>
              <w:rPr>
                <w:lang w:val="en-US"/>
              </w:rPr>
            </w:pPr>
            <w:r w:rsidRPr="00A8342D">
              <w:rPr>
                <w:b/>
                <w:lang w:val="en-US"/>
              </w:rPr>
              <w:t xml:space="preserve">Security Attributes: </w:t>
            </w:r>
          </w:p>
          <w:p w14:paraId="73839F5F" w14:textId="77777777" w:rsidR="00942F6D" w:rsidRPr="00A8342D" w:rsidRDefault="00942F6D" w:rsidP="00A47601">
            <w:pPr>
              <w:spacing w:line="259" w:lineRule="auto"/>
              <w:ind w:left="4"/>
              <w:jc w:val="left"/>
              <w:rPr>
                <w:lang w:val="en-US"/>
              </w:rPr>
            </w:pPr>
            <w:r w:rsidRPr="00A8342D">
              <w:rPr>
                <w:b/>
                <w:lang w:val="en-US"/>
              </w:rPr>
              <w:t xml:space="preserve">Card Life Cycle State </w:t>
            </w:r>
          </w:p>
        </w:tc>
        <w:tc>
          <w:tcPr>
            <w:tcW w:w="2595" w:type="dxa"/>
            <w:tcBorders>
              <w:top w:val="single" w:sz="12" w:space="0" w:color="000000"/>
              <w:left w:val="single" w:sz="6" w:space="0" w:color="000000"/>
              <w:bottom w:val="single" w:sz="12" w:space="0" w:color="000000"/>
              <w:right w:val="single" w:sz="6" w:space="0" w:color="000000"/>
            </w:tcBorders>
            <w:shd w:val="clear" w:color="auto" w:fill="DFDFDF"/>
          </w:tcPr>
          <w:p w14:paraId="1B86014A" w14:textId="77777777" w:rsidR="00942F6D" w:rsidRPr="00A8342D" w:rsidRDefault="00942F6D" w:rsidP="00A47601">
            <w:pPr>
              <w:spacing w:line="259" w:lineRule="auto"/>
              <w:ind w:left="4"/>
              <w:jc w:val="left"/>
              <w:rPr>
                <w:lang w:val="en-US"/>
              </w:rPr>
            </w:pPr>
            <w:r w:rsidRPr="00A8342D">
              <w:rPr>
                <w:b/>
                <w:lang w:val="en-US"/>
              </w:rPr>
              <w:t xml:space="preserve">Security Attributes: </w:t>
            </w:r>
          </w:p>
          <w:p w14:paraId="7EEC3E6F" w14:textId="77777777" w:rsidR="00942F6D" w:rsidRPr="00A8342D" w:rsidRDefault="00942F6D" w:rsidP="00A47601">
            <w:pPr>
              <w:spacing w:line="259" w:lineRule="auto"/>
              <w:ind w:left="4"/>
              <w:jc w:val="left"/>
              <w:rPr>
                <w:lang w:val="en-US"/>
              </w:rPr>
            </w:pPr>
            <w:r w:rsidRPr="00A8342D">
              <w:rPr>
                <w:b/>
                <w:lang w:val="en-US"/>
              </w:rPr>
              <w:t xml:space="preserve">Minimum Security Level </w:t>
            </w:r>
          </w:p>
        </w:tc>
        <w:tc>
          <w:tcPr>
            <w:tcW w:w="2245" w:type="dxa"/>
            <w:tcBorders>
              <w:top w:val="single" w:sz="12" w:space="0" w:color="000000"/>
              <w:left w:val="single" w:sz="6" w:space="0" w:color="000000"/>
              <w:bottom w:val="single" w:sz="12" w:space="0" w:color="000000"/>
              <w:right w:val="single" w:sz="12" w:space="0" w:color="000000"/>
            </w:tcBorders>
            <w:shd w:val="clear" w:color="auto" w:fill="DFDFDF"/>
          </w:tcPr>
          <w:p w14:paraId="48241E43" w14:textId="77777777" w:rsidR="00942F6D" w:rsidRPr="00A8342D" w:rsidRDefault="00942F6D" w:rsidP="00A47601">
            <w:pPr>
              <w:spacing w:line="259" w:lineRule="auto"/>
              <w:ind w:left="4"/>
              <w:jc w:val="left"/>
              <w:rPr>
                <w:lang w:val="en-US"/>
              </w:rPr>
            </w:pPr>
            <w:r w:rsidRPr="00A8342D">
              <w:rPr>
                <w:b/>
                <w:lang w:val="en-US"/>
              </w:rPr>
              <w:t xml:space="preserve">Authorised Identified </w:t>
            </w:r>
          </w:p>
          <w:p w14:paraId="2CA9C66F" w14:textId="77777777" w:rsidR="00942F6D" w:rsidRPr="00A8342D" w:rsidRDefault="00942F6D" w:rsidP="00A47601">
            <w:pPr>
              <w:spacing w:line="259" w:lineRule="auto"/>
              <w:ind w:left="4"/>
              <w:jc w:val="left"/>
              <w:rPr>
                <w:lang w:val="en-US"/>
              </w:rPr>
            </w:pPr>
            <w:r w:rsidRPr="00A8342D">
              <w:rPr>
                <w:b/>
                <w:lang w:val="en-US"/>
              </w:rPr>
              <w:t xml:space="preserve">Roles with Privileges </w:t>
            </w:r>
          </w:p>
        </w:tc>
      </w:tr>
      <w:tr w:rsidR="00942F6D" w14:paraId="115BC5AE" w14:textId="77777777" w:rsidTr="00A47601">
        <w:trPr>
          <w:trHeight w:val="654"/>
        </w:trPr>
        <w:tc>
          <w:tcPr>
            <w:tcW w:w="2305" w:type="dxa"/>
            <w:tcBorders>
              <w:top w:val="single" w:sz="12" w:space="0" w:color="000000"/>
              <w:left w:val="single" w:sz="12" w:space="0" w:color="000000"/>
              <w:bottom w:val="single" w:sz="12" w:space="0" w:color="000000"/>
              <w:right w:val="single" w:sz="6" w:space="0" w:color="000000"/>
            </w:tcBorders>
          </w:tcPr>
          <w:p w14:paraId="75F99274" w14:textId="77777777" w:rsidR="00942F6D" w:rsidRDefault="00942F6D" w:rsidP="00A47601">
            <w:pPr>
              <w:spacing w:after="11" w:line="259" w:lineRule="auto"/>
              <w:jc w:val="left"/>
            </w:pPr>
            <w:r>
              <w:t xml:space="preserve">GENERAL </w:t>
            </w:r>
          </w:p>
          <w:p w14:paraId="0274745D" w14:textId="77777777" w:rsidR="00942F6D" w:rsidRDefault="00942F6D" w:rsidP="00A47601">
            <w:pPr>
              <w:spacing w:line="259" w:lineRule="auto"/>
              <w:jc w:val="left"/>
            </w:pPr>
            <w:r>
              <w:t xml:space="preserve">AUTHENTICATE </w:t>
            </w:r>
          </w:p>
        </w:tc>
        <w:tc>
          <w:tcPr>
            <w:tcW w:w="2495" w:type="dxa"/>
            <w:tcBorders>
              <w:top w:val="single" w:sz="12" w:space="0" w:color="000000"/>
              <w:left w:val="single" w:sz="6" w:space="0" w:color="000000"/>
              <w:bottom w:val="single" w:sz="12" w:space="0" w:color="000000"/>
              <w:right w:val="single" w:sz="6" w:space="0" w:color="000000"/>
            </w:tcBorders>
          </w:tcPr>
          <w:p w14:paraId="48A0CFCD" w14:textId="77777777" w:rsidR="00942F6D" w:rsidRDefault="00942F6D" w:rsidP="00A47601">
            <w:pPr>
              <w:spacing w:after="11" w:line="259" w:lineRule="auto"/>
              <w:ind w:left="4"/>
              <w:jc w:val="left"/>
            </w:pPr>
            <w:r>
              <w:t xml:space="preserve">OP_READY, </w:t>
            </w:r>
          </w:p>
          <w:p w14:paraId="5C50D845" w14:textId="77777777" w:rsidR="00942F6D" w:rsidRDefault="00942F6D" w:rsidP="00A47601">
            <w:pPr>
              <w:spacing w:line="259" w:lineRule="auto"/>
              <w:ind w:left="4"/>
              <w:jc w:val="left"/>
            </w:pPr>
            <w:r>
              <w:t xml:space="preserve">INITIALIZED, SECURED </w:t>
            </w:r>
          </w:p>
        </w:tc>
        <w:tc>
          <w:tcPr>
            <w:tcW w:w="2595" w:type="dxa"/>
            <w:tcBorders>
              <w:top w:val="single" w:sz="12" w:space="0" w:color="000000"/>
              <w:left w:val="single" w:sz="6" w:space="0" w:color="000000"/>
              <w:bottom w:val="single" w:sz="12" w:space="0" w:color="000000"/>
              <w:right w:val="single" w:sz="6" w:space="0" w:color="000000"/>
            </w:tcBorders>
          </w:tcPr>
          <w:p w14:paraId="2485B605" w14:textId="77777777" w:rsidR="00942F6D" w:rsidRDefault="00942F6D" w:rsidP="00A47601">
            <w:pPr>
              <w:spacing w:after="11" w:line="259" w:lineRule="auto"/>
              <w:ind w:left="4"/>
              <w:jc w:val="left"/>
            </w:pPr>
            <w:r>
              <w:t xml:space="preserve">AUTHENTICATED or </w:t>
            </w:r>
          </w:p>
          <w:p w14:paraId="38A4A752" w14:textId="77777777" w:rsidR="00942F6D" w:rsidRDefault="00942F6D" w:rsidP="00A47601">
            <w:pPr>
              <w:spacing w:line="259" w:lineRule="auto"/>
              <w:ind w:left="4"/>
              <w:jc w:val="left"/>
            </w:pPr>
            <w:r>
              <w:t xml:space="preserve">ANY_AUTHENTICATED </w:t>
            </w:r>
          </w:p>
        </w:tc>
        <w:tc>
          <w:tcPr>
            <w:tcW w:w="2245" w:type="dxa"/>
            <w:tcBorders>
              <w:top w:val="single" w:sz="12" w:space="0" w:color="000000"/>
              <w:left w:val="single" w:sz="6" w:space="0" w:color="000000"/>
              <w:bottom w:val="single" w:sz="12" w:space="0" w:color="000000"/>
              <w:right w:val="single" w:sz="12" w:space="0" w:color="000000"/>
            </w:tcBorders>
          </w:tcPr>
          <w:p w14:paraId="1FB3D5E6" w14:textId="77777777" w:rsidR="00942F6D" w:rsidRPr="00CE49F1" w:rsidRDefault="00942F6D" w:rsidP="00A47601">
            <w:pPr>
              <w:spacing w:after="11" w:line="259" w:lineRule="auto"/>
              <w:ind w:left="4"/>
              <w:jc w:val="left"/>
              <w:rPr>
                <w:lang w:val="de-DE"/>
              </w:rPr>
            </w:pPr>
            <w:r w:rsidRPr="00CE49F1">
              <w:rPr>
                <w:lang w:val="de-DE"/>
              </w:rPr>
              <w:t xml:space="preserve">ISD, AM SD, DM SD, </w:t>
            </w:r>
          </w:p>
          <w:p w14:paraId="51219B9D" w14:textId="77777777" w:rsidR="00942F6D" w:rsidRDefault="00942F6D" w:rsidP="00A47601">
            <w:pPr>
              <w:spacing w:line="259" w:lineRule="auto"/>
              <w:ind w:left="4"/>
              <w:jc w:val="left"/>
            </w:pPr>
            <w:r>
              <w:t xml:space="preserve">SD </w:t>
            </w:r>
          </w:p>
        </w:tc>
      </w:tr>
    </w:tbl>
    <w:p w14:paraId="08BB706B" w14:textId="78448361" w:rsidR="00942F6D" w:rsidRPr="00A47601" w:rsidRDefault="00942F6D" w:rsidP="00942F6D">
      <w:pPr>
        <w:spacing w:after="265" w:line="259" w:lineRule="auto"/>
        <w:ind w:left="5"/>
        <w:jc w:val="center"/>
        <w:rPr>
          <w:rFonts w:cs="Arial"/>
          <w:b/>
          <w:lang w:eastAsia="de-DE" w:bidi="ar-SA"/>
        </w:rPr>
      </w:pPr>
      <w:r w:rsidRPr="00CC5EDD">
        <w:rPr>
          <w:rFonts w:cs="Arial"/>
          <w:b/>
          <w:lang w:eastAsia="de-DE" w:bidi="ar-SA"/>
        </w:rPr>
        <w:t xml:space="preserve">Table </w:t>
      </w:r>
      <w:r w:rsidRPr="00CC5EDD">
        <w:rPr>
          <w:rFonts w:cs="Arial"/>
          <w:b/>
          <w:lang w:eastAsia="de-DE" w:bidi="ar-SA"/>
        </w:rPr>
        <w:fldChar w:fldCharType="begin"/>
      </w:r>
      <w:r w:rsidRPr="00CC5EDD">
        <w:rPr>
          <w:rFonts w:cs="Arial"/>
          <w:b/>
          <w:lang w:eastAsia="de-DE" w:bidi="ar-SA"/>
        </w:rPr>
        <w:instrText xml:space="preserve"> SEQ Table \* ARABIC </w:instrText>
      </w:r>
      <w:r w:rsidRPr="00CC5EDD">
        <w:rPr>
          <w:rFonts w:cs="Arial"/>
          <w:b/>
          <w:lang w:eastAsia="de-DE" w:bidi="ar-SA"/>
        </w:rPr>
        <w:fldChar w:fldCharType="separate"/>
      </w:r>
      <w:r w:rsidR="0043467F">
        <w:rPr>
          <w:rFonts w:cs="Arial"/>
          <w:b/>
          <w:noProof/>
          <w:lang w:eastAsia="de-DE" w:bidi="ar-SA"/>
        </w:rPr>
        <w:t>6</w:t>
      </w:r>
      <w:r w:rsidRPr="00CC5EDD">
        <w:rPr>
          <w:rFonts w:cs="Arial"/>
          <w:b/>
          <w:lang w:eastAsia="de-DE" w:bidi="ar-SA"/>
        </w:rPr>
        <w:fldChar w:fldCharType="end"/>
      </w:r>
      <w:r>
        <w:rPr>
          <w:rFonts w:cs="Arial"/>
          <w:b/>
          <w:lang w:eastAsia="de-DE" w:bidi="ar-SA"/>
        </w:rPr>
        <w:t xml:space="preserve"> </w:t>
      </w:r>
      <w:r w:rsidRPr="00A47601">
        <w:rPr>
          <w:rFonts w:cs="Arial"/>
          <w:b/>
          <w:lang w:eastAsia="de-DE" w:bidi="ar-SA"/>
        </w:rPr>
        <w:t>SCP22 Operations, Security Attributes, and Roles</w:t>
      </w:r>
    </w:p>
    <w:p w14:paraId="19D461EF" w14:textId="77777777" w:rsidR="00942F6D" w:rsidRPr="00A8342D" w:rsidRDefault="00942F6D" w:rsidP="00942F6D">
      <w:pPr>
        <w:spacing w:line="259" w:lineRule="auto"/>
        <w:ind w:left="10" w:right="1940" w:hanging="10"/>
        <w:jc w:val="right"/>
        <w:rPr>
          <w:lang w:val="en-US"/>
        </w:rPr>
      </w:pPr>
    </w:p>
    <w:tbl>
      <w:tblPr>
        <w:tblStyle w:val="TableGrid0"/>
        <w:tblW w:w="9640" w:type="dxa"/>
        <w:tblInd w:w="24" w:type="dxa"/>
        <w:tblCellMar>
          <w:top w:w="72" w:type="dxa"/>
          <w:left w:w="111" w:type="dxa"/>
          <w:right w:w="112" w:type="dxa"/>
        </w:tblCellMar>
        <w:tblLook w:val="04A0" w:firstRow="1" w:lastRow="0" w:firstColumn="1" w:lastColumn="0" w:noHBand="0" w:noVBand="1"/>
      </w:tblPr>
      <w:tblGrid>
        <w:gridCol w:w="2690"/>
        <w:gridCol w:w="2395"/>
        <w:gridCol w:w="2151"/>
        <w:gridCol w:w="2404"/>
      </w:tblGrid>
      <w:tr w:rsidR="00942F6D" w:rsidRPr="00A8342D" w14:paraId="4292E27D" w14:textId="77777777" w:rsidTr="00A47601">
        <w:trPr>
          <w:trHeight w:val="752"/>
        </w:trPr>
        <w:tc>
          <w:tcPr>
            <w:tcW w:w="2690" w:type="dxa"/>
            <w:tcBorders>
              <w:top w:val="single" w:sz="12" w:space="0" w:color="000000"/>
              <w:left w:val="single" w:sz="12" w:space="0" w:color="000000"/>
              <w:bottom w:val="single" w:sz="12" w:space="0" w:color="000000"/>
              <w:right w:val="single" w:sz="6" w:space="0" w:color="000000"/>
            </w:tcBorders>
            <w:shd w:val="clear" w:color="auto" w:fill="DFDFDF"/>
            <w:vAlign w:val="center"/>
          </w:tcPr>
          <w:p w14:paraId="03BDD5FC" w14:textId="77777777" w:rsidR="00942F6D" w:rsidRDefault="00942F6D" w:rsidP="00A47601">
            <w:pPr>
              <w:spacing w:after="2" w:line="259" w:lineRule="auto"/>
              <w:jc w:val="left"/>
            </w:pPr>
            <w:r>
              <w:rPr>
                <w:b/>
              </w:rPr>
              <w:t xml:space="preserve">Operations: </w:t>
            </w:r>
          </w:p>
          <w:p w14:paraId="24C6D4F4" w14:textId="77777777" w:rsidR="00942F6D" w:rsidRDefault="00942F6D" w:rsidP="00A47601">
            <w:pPr>
              <w:spacing w:line="259" w:lineRule="auto"/>
              <w:jc w:val="left"/>
            </w:pPr>
            <w:r>
              <w:rPr>
                <w:b/>
              </w:rPr>
              <w:t xml:space="preserve">SCP80 Command </w:t>
            </w:r>
          </w:p>
        </w:tc>
        <w:tc>
          <w:tcPr>
            <w:tcW w:w="2395" w:type="dxa"/>
            <w:tcBorders>
              <w:top w:val="single" w:sz="12" w:space="0" w:color="000000"/>
              <w:left w:val="single" w:sz="6" w:space="0" w:color="000000"/>
              <w:bottom w:val="single" w:sz="12" w:space="0" w:color="000000"/>
              <w:right w:val="single" w:sz="6" w:space="0" w:color="000000"/>
            </w:tcBorders>
            <w:shd w:val="clear" w:color="auto" w:fill="DFDFDF"/>
            <w:vAlign w:val="center"/>
          </w:tcPr>
          <w:p w14:paraId="7AE45527" w14:textId="77777777" w:rsidR="00942F6D" w:rsidRPr="00A8342D" w:rsidRDefault="00942F6D" w:rsidP="00A47601">
            <w:pPr>
              <w:spacing w:after="2" w:line="259" w:lineRule="auto"/>
              <w:ind w:left="4"/>
              <w:jc w:val="left"/>
              <w:rPr>
                <w:lang w:val="en-US"/>
              </w:rPr>
            </w:pPr>
            <w:r w:rsidRPr="00A8342D">
              <w:rPr>
                <w:b/>
                <w:lang w:val="en-US"/>
              </w:rPr>
              <w:t xml:space="preserve">Security Attributes: </w:t>
            </w:r>
          </w:p>
          <w:p w14:paraId="24A3A212" w14:textId="77777777" w:rsidR="00942F6D" w:rsidRPr="00A8342D" w:rsidRDefault="00942F6D" w:rsidP="00A47601">
            <w:pPr>
              <w:spacing w:line="259" w:lineRule="auto"/>
              <w:ind w:left="4"/>
              <w:jc w:val="left"/>
              <w:rPr>
                <w:lang w:val="en-US"/>
              </w:rPr>
            </w:pPr>
            <w:r w:rsidRPr="00A8342D">
              <w:rPr>
                <w:b/>
                <w:lang w:val="en-US"/>
              </w:rPr>
              <w:t xml:space="preserve">Card Life Cycle State </w:t>
            </w:r>
          </w:p>
        </w:tc>
        <w:tc>
          <w:tcPr>
            <w:tcW w:w="2151" w:type="dxa"/>
            <w:tcBorders>
              <w:top w:val="single" w:sz="12" w:space="0" w:color="000000"/>
              <w:left w:val="single" w:sz="6" w:space="0" w:color="000000"/>
              <w:bottom w:val="single" w:sz="12" w:space="0" w:color="000000"/>
              <w:right w:val="single" w:sz="6" w:space="0" w:color="000000"/>
            </w:tcBorders>
            <w:shd w:val="clear" w:color="auto" w:fill="DFDFDF"/>
          </w:tcPr>
          <w:p w14:paraId="348D4B68" w14:textId="77777777" w:rsidR="00942F6D" w:rsidRPr="00A8342D" w:rsidRDefault="00942F6D" w:rsidP="00A47601">
            <w:pPr>
              <w:spacing w:line="259" w:lineRule="auto"/>
              <w:ind w:left="4"/>
              <w:jc w:val="left"/>
              <w:rPr>
                <w:lang w:val="en-US"/>
              </w:rPr>
            </w:pPr>
            <w:r w:rsidRPr="00A8342D">
              <w:rPr>
                <w:b/>
                <w:lang w:val="en-US"/>
              </w:rPr>
              <w:t xml:space="preserve">Security Attributes: </w:t>
            </w:r>
          </w:p>
          <w:p w14:paraId="2B929778" w14:textId="77777777" w:rsidR="00942F6D" w:rsidRPr="00A8342D" w:rsidRDefault="00942F6D" w:rsidP="00A47601">
            <w:pPr>
              <w:spacing w:line="259" w:lineRule="auto"/>
              <w:ind w:left="4"/>
              <w:jc w:val="left"/>
              <w:rPr>
                <w:lang w:val="en-US"/>
              </w:rPr>
            </w:pPr>
            <w:r w:rsidRPr="00A8342D">
              <w:rPr>
                <w:b/>
                <w:lang w:val="en-US"/>
              </w:rPr>
              <w:t xml:space="preserve">Minimum Security </w:t>
            </w:r>
          </w:p>
          <w:p w14:paraId="31C9A365" w14:textId="77777777" w:rsidR="00942F6D" w:rsidRPr="00A8342D" w:rsidRDefault="00942F6D" w:rsidP="00A47601">
            <w:pPr>
              <w:spacing w:line="259" w:lineRule="auto"/>
              <w:ind w:left="4"/>
              <w:jc w:val="left"/>
              <w:rPr>
                <w:lang w:val="en-US"/>
              </w:rPr>
            </w:pPr>
            <w:r w:rsidRPr="00A8342D">
              <w:rPr>
                <w:b/>
                <w:lang w:val="en-US"/>
              </w:rPr>
              <w:t xml:space="preserve">Level </w:t>
            </w:r>
          </w:p>
        </w:tc>
        <w:tc>
          <w:tcPr>
            <w:tcW w:w="2404" w:type="dxa"/>
            <w:tcBorders>
              <w:top w:val="single" w:sz="12" w:space="0" w:color="000000"/>
              <w:left w:val="single" w:sz="6" w:space="0" w:color="000000"/>
              <w:bottom w:val="single" w:sz="12" w:space="0" w:color="000000"/>
              <w:right w:val="single" w:sz="12" w:space="0" w:color="000000"/>
            </w:tcBorders>
            <w:shd w:val="clear" w:color="auto" w:fill="DFDFDF"/>
            <w:vAlign w:val="center"/>
          </w:tcPr>
          <w:p w14:paraId="1F8E3A80" w14:textId="77777777" w:rsidR="00942F6D" w:rsidRPr="00A8342D" w:rsidRDefault="00942F6D" w:rsidP="00A47601">
            <w:pPr>
              <w:spacing w:line="259" w:lineRule="auto"/>
              <w:ind w:left="4"/>
              <w:jc w:val="left"/>
              <w:rPr>
                <w:lang w:val="en-US"/>
              </w:rPr>
            </w:pPr>
            <w:r w:rsidRPr="00A8342D">
              <w:rPr>
                <w:b/>
                <w:lang w:val="en-US"/>
              </w:rPr>
              <w:t xml:space="preserve">Authorised Identified </w:t>
            </w:r>
          </w:p>
          <w:p w14:paraId="2E670E0D" w14:textId="77777777" w:rsidR="00942F6D" w:rsidRPr="00A8342D" w:rsidRDefault="00942F6D" w:rsidP="00A47601">
            <w:pPr>
              <w:spacing w:line="259" w:lineRule="auto"/>
              <w:ind w:left="4"/>
              <w:jc w:val="left"/>
              <w:rPr>
                <w:lang w:val="en-US"/>
              </w:rPr>
            </w:pPr>
            <w:r w:rsidRPr="00A8342D">
              <w:rPr>
                <w:b/>
                <w:lang w:val="en-US"/>
              </w:rPr>
              <w:t xml:space="preserve">Roles with Privileges </w:t>
            </w:r>
          </w:p>
        </w:tc>
      </w:tr>
      <w:tr w:rsidR="00942F6D" w14:paraId="55BFBF8F" w14:textId="77777777" w:rsidTr="00A47601">
        <w:trPr>
          <w:trHeight w:val="6654"/>
        </w:trPr>
        <w:tc>
          <w:tcPr>
            <w:tcW w:w="2690" w:type="dxa"/>
            <w:tcBorders>
              <w:top w:val="single" w:sz="12" w:space="0" w:color="000000"/>
              <w:left w:val="single" w:sz="12" w:space="0" w:color="000000"/>
              <w:bottom w:val="single" w:sz="12" w:space="0" w:color="000000"/>
              <w:right w:val="single" w:sz="6" w:space="0" w:color="000000"/>
            </w:tcBorders>
          </w:tcPr>
          <w:p w14:paraId="1807A01E" w14:textId="77777777" w:rsidR="00942F6D" w:rsidRPr="00A8342D" w:rsidRDefault="00942F6D" w:rsidP="00A47601">
            <w:pPr>
              <w:spacing w:line="259" w:lineRule="auto"/>
              <w:jc w:val="left"/>
              <w:rPr>
                <w:lang w:val="en-US"/>
              </w:rPr>
            </w:pPr>
            <w:r w:rsidRPr="00A8342D">
              <w:rPr>
                <w:b/>
                <w:lang w:val="en-US"/>
              </w:rPr>
              <w:t xml:space="preserve">Remote File Management </w:t>
            </w:r>
          </w:p>
          <w:p w14:paraId="7796560B" w14:textId="77777777" w:rsidR="00942F6D" w:rsidRPr="00A8342D" w:rsidRDefault="00942F6D" w:rsidP="00A47601">
            <w:pPr>
              <w:spacing w:after="70" w:line="259" w:lineRule="auto"/>
              <w:jc w:val="left"/>
              <w:rPr>
                <w:lang w:val="en-US"/>
              </w:rPr>
            </w:pPr>
            <w:r w:rsidRPr="00A8342D">
              <w:rPr>
                <w:b/>
                <w:lang w:val="en-US"/>
              </w:rPr>
              <w:t xml:space="preserve">Commands </w:t>
            </w:r>
          </w:p>
          <w:p w14:paraId="5D6FD835" w14:textId="77777777" w:rsidR="00942F6D" w:rsidRPr="00A8342D" w:rsidRDefault="00942F6D" w:rsidP="00A47601">
            <w:pPr>
              <w:spacing w:after="70" w:line="259" w:lineRule="auto"/>
              <w:jc w:val="left"/>
              <w:rPr>
                <w:lang w:val="en-US"/>
              </w:rPr>
            </w:pPr>
            <w:r w:rsidRPr="00A8342D">
              <w:rPr>
                <w:lang w:val="en-US"/>
              </w:rPr>
              <w:t xml:space="preserve">SELECT  </w:t>
            </w:r>
          </w:p>
          <w:p w14:paraId="26C65EF8" w14:textId="77777777" w:rsidR="00942F6D" w:rsidRPr="00A8342D" w:rsidRDefault="00942F6D" w:rsidP="00A47601">
            <w:pPr>
              <w:spacing w:after="72" w:line="259" w:lineRule="auto"/>
              <w:jc w:val="left"/>
              <w:rPr>
                <w:lang w:val="en-US"/>
              </w:rPr>
            </w:pPr>
            <w:r w:rsidRPr="00A8342D">
              <w:rPr>
                <w:lang w:val="en-US"/>
              </w:rPr>
              <w:t xml:space="preserve">UPDATE BINARY </w:t>
            </w:r>
          </w:p>
          <w:p w14:paraId="23361149" w14:textId="77777777" w:rsidR="00942F6D" w:rsidRPr="00A8342D" w:rsidRDefault="00942F6D" w:rsidP="00A47601">
            <w:pPr>
              <w:spacing w:after="70" w:line="259" w:lineRule="auto"/>
              <w:jc w:val="left"/>
              <w:rPr>
                <w:lang w:val="en-US"/>
              </w:rPr>
            </w:pPr>
            <w:r w:rsidRPr="00A8342D">
              <w:rPr>
                <w:lang w:val="en-US"/>
              </w:rPr>
              <w:t xml:space="preserve">UPDATE RECORD </w:t>
            </w:r>
          </w:p>
          <w:p w14:paraId="6C41D20B" w14:textId="77777777" w:rsidR="00942F6D" w:rsidRPr="00A8342D" w:rsidRDefault="00942F6D" w:rsidP="00A47601">
            <w:pPr>
              <w:spacing w:after="72" w:line="259" w:lineRule="auto"/>
              <w:jc w:val="left"/>
              <w:rPr>
                <w:lang w:val="en-US"/>
              </w:rPr>
            </w:pPr>
            <w:r w:rsidRPr="00A8342D">
              <w:rPr>
                <w:lang w:val="en-US"/>
              </w:rPr>
              <w:t xml:space="preserve">SEARCH RECORD </w:t>
            </w:r>
          </w:p>
          <w:p w14:paraId="3423D680" w14:textId="77777777" w:rsidR="00942F6D" w:rsidRPr="00A8342D" w:rsidRDefault="00942F6D" w:rsidP="00A47601">
            <w:pPr>
              <w:spacing w:after="72" w:line="259" w:lineRule="auto"/>
              <w:jc w:val="left"/>
              <w:rPr>
                <w:lang w:val="en-US"/>
              </w:rPr>
            </w:pPr>
            <w:r w:rsidRPr="00A8342D">
              <w:rPr>
                <w:lang w:val="en-US"/>
              </w:rPr>
              <w:t xml:space="preserve">INCREASE </w:t>
            </w:r>
          </w:p>
          <w:p w14:paraId="5DE8B28E" w14:textId="77777777" w:rsidR="00942F6D" w:rsidRPr="00A8342D" w:rsidRDefault="00942F6D" w:rsidP="00A47601">
            <w:pPr>
              <w:spacing w:after="70" w:line="259" w:lineRule="auto"/>
              <w:jc w:val="left"/>
              <w:rPr>
                <w:lang w:val="en-US"/>
              </w:rPr>
            </w:pPr>
            <w:r w:rsidRPr="00A8342D">
              <w:rPr>
                <w:lang w:val="en-US"/>
              </w:rPr>
              <w:t xml:space="preserve">VERIFY PIN </w:t>
            </w:r>
          </w:p>
          <w:p w14:paraId="4316EB6B" w14:textId="77777777" w:rsidR="00942F6D" w:rsidRPr="00A8342D" w:rsidRDefault="00942F6D" w:rsidP="00A47601">
            <w:pPr>
              <w:spacing w:after="72" w:line="259" w:lineRule="auto"/>
              <w:jc w:val="left"/>
              <w:rPr>
                <w:lang w:val="en-US"/>
              </w:rPr>
            </w:pPr>
            <w:r w:rsidRPr="00A8342D">
              <w:rPr>
                <w:lang w:val="en-US"/>
              </w:rPr>
              <w:t xml:space="preserve">CHANGE PIN </w:t>
            </w:r>
          </w:p>
          <w:p w14:paraId="61524F0C" w14:textId="77777777" w:rsidR="00942F6D" w:rsidRPr="00A8342D" w:rsidRDefault="00942F6D" w:rsidP="00A47601">
            <w:pPr>
              <w:spacing w:after="72" w:line="259" w:lineRule="auto"/>
              <w:jc w:val="left"/>
              <w:rPr>
                <w:lang w:val="en-US"/>
              </w:rPr>
            </w:pPr>
            <w:r w:rsidRPr="00A8342D">
              <w:rPr>
                <w:lang w:val="en-US"/>
              </w:rPr>
              <w:t xml:space="preserve">DISABLE PIN </w:t>
            </w:r>
          </w:p>
          <w:p w14:paraId="2DAF5DC5" w14:textId="77777777" w:rsidR="00942F6D" w:rsidRPr="00A8342D" w:rsidRDefault="00942F6D" w:rsidP="00A47601">
            <w:pPr>
              <w:spacing w:after="70" w:line="259" w:lineRule="auto"/>
              <w:jc w:val="left"/>
              <w:rPr>
                <w:lang w:val="en-US"/>
              </w:rPr>
            </w:pPr>
            <w:r w:rsidRPr="00A8342D">
              <w:rPr>
                <w:lang w:val="en-US"/>
              </w:rPr>
              <w:t xml:space="preserve">ENABLE PIN </w:t>
            </w:r>
          </w:p>
          <w:p w14:paraId="3BAD2350" w14:textId="77777777" w:rsidR="00942F6D" w:rsidRPr="00A8342D" w:rsidRDefault="00942F6D" w:rsidP="00A47601">
            <w:pPr>
              <w:spacing w:after="72" w:line="259" w:lineRule="auto"/>
              <w:jc w:val="left"/>
              <w:rPr>
                <w:lang w:val="en-US"/>
              </w:rPr>
            </w:pPr>
            <w:r w:rsidRPr="00A8342D">
              <w:rPr>
                <w:lang w:val="en-US"/>
              </w:rPr>
              <w:t xml:space="preserve">UNBLOCK PIN </w:t>
            </w:r>
          </w:p>
          <w:p w14:paraId="7C30783E" w14:textId="77777777" w:rsidR="00942F6D" w:rsidRPr="00A8342D" w:rsidRDefault="00942F6D" w:rsidP="00A47601">
            <w:pPr>
              <w:spacing w:after="72" w:line="259" w:lineRule="auto"/>
              <w:jc w:val="left"/>
              <w:rPr>
                <w:lang w:val="en-US"/>
              </w:rPr>
            </w:pPr>
            <w:r w:rsidRPr="00A8342D">
              <w:rPr>
                <w:lang w:val="en-US"/>
              </w:rPr>
              <w:t xml:space="preserve">DEACTIVATE FILE </w:t>
            </w:r>
          </w:p>
          <w:p w14:paraId="6A81EDF6" w14:textId="77777777" w:rsidR="00942F6D" w:rsidRPr="00A8342D" w:rsidRDefault="00942F6D" w:rsidP="00A47601">
            <w:pPr>
              <w:spacing w:after="70" w:line="259" w:lineRule="auto"/>
              <w:jc w:val="left"/>
              <w:rPr>
                <w:lang w:val="en-US"/>
              </w:rPr>
            </w:pPr>
            <w:r w:rsidRPr="00A8342D">
              <w:rPr>
                <w:lang w:val="en-US"/>
              </w:rPr>
              <w:t xml:space="preserve">ACTIVATE FILE </w:t>
            </w:r>
          </w:p>
          <w:p w14:paraId="1592F7EC" w14:textId="77777777" w:rsidR="00942F6D" w:rsidRPr="00A8342D" w:rsidRDefault="00942F6D" w:rsidP="00A47601">
            <w:pPr>
              <w:spacing w:after="72" w:line="259" w:lineRule="auto"/>
              <w:jc w:val="left"/>
              <w:rPr>
                <w:lang w:val="en-US"/>
              </w:rPr>
            </w:pPr>
            <w:r w:rsidRPr="00A8342D">
              <w:rPr>
                <w:lang w:val="en-US"/>
              </w:rPr>
              <w:t xml:space="preserve">READ BINARY </w:t>
            </w:r>
          </w:p>
          <w:p w14:paraId="423DCE62" w14:textId="77777777" w:rsidR="00942F6D" w:rsidRPr="00A8342D" w:rsidRDefault="00942F6D" w:rsidP="00A47601">
            <w:pPr>
              <w:spacing w:after="72" w:line="259" w:lineRule="auto"/>
              <w:jc w:val="left"/>
              <w:rPr>
                <w:lang w:val="en-US"/>
              </w:rPr>
            </w:pPr>
            <w:r w:rsidRPr="00A8342D">
              <w:rPr>
                <w:lang w:val="en-US"/>
              </w:rPr>
              <w:t xml:space="preserve">READ RECORD </w:t>
            </w:r>
          </w:p>
          <w:p w14:paraId="5823618A" w14:textId="77777777" w:rsidR="00942F6D" w:rsidRPr="00A8342D" w:rsidRDefault="00942F6D" w:rsidP="00A47601">
            <w:pPr>
              <w:spacing w:after="70" w:line="259" w:lineRule="auto"/>
              <w:jc w:val="left"/>
              <w:rPr>
                <w:lang w:val="en-US"/>
              </w:rPr>
            </w:pPr>
            <w:r w:rsidRPr="00A8342D">
              <w:rPr>
                <w:lang w:val="en-US"/>
              </w:rPr>
              <w:t xml:space="preserve">CREATE FILE </w:t>
            </w:r>
          </w:p>
          <w:p w14:paraId="6061C01A" w14:textId="77777777" w:rsidR="00942F6D" w:rsidRPr="00A8342D" w:rsidRDefault="00942F6D" w:rsidP="00A47601">
            <w:pPr>
              <w:spacing w:after="72" w:line="259" w:lineRule="auto"/>
              <w:jc w:val="left"/>
              <w:rPr>
                <w:lang w:val="en-US"/>
              </w:rPr>
            </w:pPr>
            <w:r w:rsidRPr="00A8342D">
              <w:rPr>
                <w:lang w:val="en-US"/>
              </w:rPr>
              <w:t xml:space="preserve">DELETE FILE </w:t>
            </w:r>
          </w:p>
          <w:p w14:paraId="21137E8A" w14:textId="77777777" w:rsidR="00942F6D" w:rsidRPr="00A8342D" w:rsidRDefault="00942F6D" w:rsidP="00A47601">
            <w:pPr>
              <w:spacing w:after="72" w:line="259" w:lineRule="auto"/>
              <w:jc w:val="left"/>
              <w:rPr>
                <w:lang w:val="en-US"/>
              </w:rPr>
            </w:pPr>
            <w:r w:rsidRPr="00A8342D">
              <w:rPr>
                <w:lang w:val="en-US"/>
              </w:rPr>
              <w:t xml:space="preserve">RESIZE FILE </w:t>
            </w:r>
          </w:p>
          <w:p w14:paraId="03EA267D" w14:textId="77777777" w:rsidR="00942F6D" w:rsidRPr="00A8342D" w:rsidRDefault="00942F6D" w:rsidP="00A47601">
            <w:pPr>
              <w:spacing w:after="70" w:line="259" w:lineRule="auto"/>
              <w:jc w:val="left"/>
              <w:rPr>
                <w:lang w:val="en-US"/>
              </w:rPr>
            </w:pPr>
            <w:r w:rsidRPr="00A8342D">
              <w:rPr>
                <w:lang w:val="en-US"/>
              </w:rPr>
              <w:t xml:space="preserve">SET DATA </w:t>
            </w:r>
          </w:p>
          <w:p w14:paraId="48D33F49" w14:textId="77777777" w:rsidR="00942F6D" w:rsidRDefault="00942F6D" w:rsidP="00A47601">
            <w:pPr>
              <w:spacing w:line="259" w:lineRule="auto"/>
              <w:jc w:val="left"/>
            </w:pPr>
            <w:r>
              <w:t xml:space="preserve">RETRIEVE DATA </w:t>
            </w:r>
          </w:p>
        </w:tc>
        <w:tc>
          <w:tcPr>
            <w:tcW w:w="2395" w:type="dxa"/>
            <w:tcBorders>
              <w:top w:val="single" w:sz="12" w:space="0" w:color="000000"/>
              <w:left w:val="single" w:sz="6" w:space="0" w:color="000000"/>
              <w:bottom w:val="single" w:sz="12" w:space="0" w:color="000000"/>
              <w:right w:val="single" w:sz="6" w:space="0" w:color="000000"/>
            </w:tcBorders>
            <w:vAlign w:val="center"/>
          </w:tcPr>
          <w:p w14:paraId="6B2F9DFF" w14:textId="77777777" w:rsidR="00942F6D" w:rsidRDefault="00942F6D" w:rsidP="00A47601">
            <w:pPr>
              <w:spacing w:after="11" w:line="259" w:lineRule="auto"/>
              <w:ind w:left="4"/>
              <w:jc w:val="left"/>
            </w:pPr>
            <w:r>
              <w:t xml:space="preserve">See [TS 102 225] and </w:t>
            </w:r>
          </w:p>
          <w:p w14:paraId="1CCD2E9C" w14:textId="77777777" w:rsidR="00942F6D" w:rsidRDefault="00942F6D" w:rsidP="00A47601">
            <w:pPr>
              <w:spacing w:line="259" w:lineRule="auto"/>
              <w:ind w:left="4"/>
              <w:jc w:val="left"/>
            </w:pPr>
            <w:r>
              <w:t xml:space="preserve">[TS 102 226] </w:t>
            </w:r>
          </w:p>
        </w:tc>
        <w:tc>
          <w:tcPr>
            <w:tcW w:w="2151" w:type="dxa"/>
            <w:tcBorders>
              <w:top w:val="single" w:sz="12" w:space="0" w:color="000000"/>
              <w:left w:val="single" w:sz="6" w:space="0" w:color="000000"/>
              <w:bottom w:val="single" w:sz="12" w:space="0" w:color="000000"/>
              <w:right w:val="single" w:sz="6" w:space="0" w:color="000000"/>
            </w:tcBorders>
            <w:vAlign w:val="center"/>
          </w:tcPr>
          <w:p w14:paraId="0681CA9A" w14:textId="77777777" w:rsidR="00942F6D" w:rsidRDefault="00942F6D" w:rsidP="00A47601">
            <w:pPr>
              <w:spacing w:line="259" w:lineRule="auto"/>
              <w:ind w:left="4"/>
              <w:jc w:val="left"/>
            </w:pPr>
            <w:r>
              <w:t xml:space="preserve">See [TS 102 225] and [TS 102 226] </w:t>
            </w:r>
          </w:p>
        </w:tc>
        <w:tc>
          <w:tcPr>
            <w:tcW w:w="2404" w:type="dxa"/>
            <w:tcBorders>
              <w:top w:val="single" w:sz="12" w:space="0" w:color="000000"/>
              <w:left w:val="single" w:sz="6" w:space="0" w:color="000000"/>
              <w:bottom w:val="single" w:sz="12" w:space="0" w:color="000000"/>
              <w:right w:val="single" w:sz="12" w:space="0" w:color="000000"/>
            </w:tcBorders>
            <w:vAlign w:val="center"/>
          </w:tcPr>
          <w:p w14:paraId="3C4624B3" w14:textId="77777777" w:rsidR="00942F6D" w:rsidRDefault="00942F6D" w:rsidP="00A47601">
            <w:pPr>
              <w:spacing w:after="11" w:line="259" w:lineRule="auto"/>
              <w:ind w:left="4"/>
              <w:jc w:val="left"/>
            </w:pPr>
            <w:r>
              <w:t xml:space="preserve">See [TS 102 225] and </w:t>
            </w:r>
          </w:p>
          <w:p w14:paraId="69FACE0D" w14:textId="77777777" w:rsidR="00942F6D" w:rsidRDefault="00942F6D" w:rsidP="00A47601">
            <w:pPr>
              <w:spacing w:line="259" w:lineRule="auto"/>
              <w:ind w:left="4"/>
              <w:jc w:val="left"/>
            </w:pPr>
            <w:r>
              <w:t xml:space="preserve">[TS 102 226] </w:t>
            </w:r>
          </w:p>
        </w:tc>
      </w:tr>
      <w:tr w:rsidR="00942F6D" w14:paraId="1DB5D1E2" w14:textId="77777777" w:rsidTr="00A47601">
        <w:trPr>
          <w:trHeight w:val="3130"/>
        </w:trPr>
        <w:tc>
          <w:tcPr>
            <w:tcW w:w="2690" w:type="dxa"/>
            <w:tcBorders>
              <w:top w:val="single" w:sz="12" w:space="0" w:color="000000"/>
              <w:left w:val="single" w:sz="12" w:space="0" w:color="000000"/>
              <w:bottom w:val="single" w:sz="12" w:space="0" w:color="000000"/>
              <w:right w:val="single" w:sz="6" w:space="0" w:color="000000"/>
            </w:tcBorders>
          </w:tcPr>
          <w:p w14:paraId="3824ADF0" w14:textId="77777777" w:rsidR="00942F6D" w:rsidRPr="00A8342D" w:rsidRDefault="00942F6D" w:rsidP="00A47601">
            <w:pPr>
              <w:spacing w:line="259" w:lineRule="auto"/>
              <w:jc w:val="left"/>
              <w:rPr>
                <w:lang w:val="en-US"/>
              </w:rPr>
            </w:pPr>
            <w:r w:rsidRPr="00A8342D">
              <w:rPr>
                <w:b/>
                <w:lang w:val="en-US"/>
              </w:rPr>
              <w:t xml:space="preserve">Remote Applet </w:t>
            </w:r>
          </w:p>
          <w:p w14:paraId="7231939F" w14:textId="77777777" w:rsidR="00942F6D" w:rsidRPr="00A8342D" w:rsidRDefault="00942F6D" w:rsidP="00A47601">
            <w:pPr>
              <w:spacing w:after="72" w:line="259" w:lineRule="auto"/>
              <w:jc w:val="left"/>
              <w:rPr>
                <w:lang w:val="en-US"/>
              </w:rPr>
            </w:pPr>
            <w:r w:rsidRPr="00A8342D">
              <w:rPr>
                <w:b/>
                <w:lang w:val="en-US"/>
              </w:rPr>
              <w:t xml:space="preserve">Management Commands </w:t>
            </w:r>
          </w:p>
          <w:p w14:paraId="72F926E1" w14:textId="77777777" w:rsidR="00942F6D" w:rsidRPr="00A8342D" w:rsidRDefault="00942F6D" w:rsidP="00A47601">
            <w:pPr>
              <w:spacing w:after="70" w:line="259" w:lineRule="auto"/>
              <w:jc w:val="left"/>
              <w:rPr>
                <w:lang w:val="en-US"/>
              </w:rPr>
            </w:pPr>
            <w:r w:rsidRPr="00A8342D">
              <w:rPr>
                <w:lang w:val="en-US"/>
              </w:rPr>
              <w:t xml:space="preserve">DELETE </w:t>
            </w:r>
          </w:p>
          <w:p w14:paraId="5B558A23" w14:textId="77777777" w:rsidR="00942F6D" w:rsidRPr="00A8342D" w:rsidRDefault="00942F6D" w:rsidP="00A47601">
            <w:pPr>
              <w:spacing w:after="70" w:line="259" w:lineRule="auto"/>
              <w:jc w:val="left"/>
              <w:rPr>
                <w:lang w:val="en-US"/>
              </w:rPr>
            </w:pPr>
            <w:r w:rsidRPr="00A8342D">
              <w:rPr>
                <w:lang w:val="en-US"/>
              </w:rPr>
              <w:t xml:space="preserve">SET STATUS </w:t>
            </w:r>
          </w:p>
          <w:p w14:paraId="7BA1390D" w14:textId="77777777" w:rsidR="00942F6D" w:rsidRPr="00A8342D" w:rsidRDefault="00942F6D" w:rsidP="00A47601">
            <w:pPr>
              <w:spacing w:line="334" w:lineRule="auto"/>
              <w:ind w:right="1054"/>
              <w:jc w:val="left"/>
              <w:rPr>
                <w:lang w:val="en-US"/>
              </w:rPr>
            </w:pPr>
            <w:r w:rsidRPr="00A8342D">
              <w:rPr>
                <w:lang w:val="en-US"/>
              </w:rPr>
              <w:t xml:space="preserve">INSTALL LOAD </w:t>
            </w:r>
          </w:p>
          <w:p w14:paraId="7316ADD7" w14:textId="77777777" w:rsidR="00942F6D" w:rsidRPr="00A8342D" w:rsidRDefault="00942F6D" w:rsidP="00A47601">
            <w:pPr>
              <w:spacing w:after="70" w:line="259" w:lineRule="auto"/>
              <w:jc w:val="left"/>
              <w:rPr>
                <w:lang w:val="en-US"/>
              </w:rPr>
            </w:pPr>
            <w:r w:rsidRPr="00A8342D">
              <w:rPr>
                <w:lang w:val="en-US"/>
              </w:rPr>
              <w:t xml:space="preserve">PUT KEY </w:t>
            </w:r>
          </w:p>
          <w:p w14:paraId="4818168D" w14:textId="77777777" w:rsidR="00942F6D" w:rsidRPr="00A8342D" w:rsidRDefault="00942F6D" w:rsidP="00A47601">
            <w:pPr>
              <w:spacing w:after="72" w:line="259" w:lineRule="auto"/>
              <w:jc w:val="left"/>
              <w:rPr>
                <w:lang w:val="en-US"/>
              </w:rPr>
            </w:pPr>
            <w:r w:rsidRPr="00A8342D">
              <w:rPr>
                <w:lang w:val="en-US"/>
              </w:rPr>
              <w:t xml:space="preserve">GET STATUS </w:t>
            </w:r>
          </w:p>
          <w:p w14:paraId="5F260C64" w14:textId="77777777" w:rsidR="00942F6D" w:rsidRPr="00CE49F1" w:rsidRDefault="00942F6D" w:rsidP="00A47601">
            <w:pPr>
              <w:spacing w:after="72" w:line="259" w:lineRule="auto"/>
              <w:jc w:val="left"/>
              <w:rPr>
                <w:lang w:val="en-GB"/>
              </w:rPr>
            </w:pPr>
            <w:r w:rsidRPr="00CE49F1">
              <w:rPr>
                <w:lang w:val="en-GB"/>
              </w:rPr>
              <w:t xml:space="preserve">GET DATA </w:t>
            </w:r>
          </w:p>
          <w:p w14:paraId="51B64B1E" w14:textId="77777777" w:rsidR="00942F6D" w:rsidRDefault="00942F6D" w:rsidP="00A47601">
            <w:pPr>
              <w:spacing w:line="259" w:lineRule="auto"/>
              <w:jc w:val="left"/>
            </w:pPr>
            <w:r>
              <w:t xml:space="preserve">STORE DATA </w:t>
            </w:r>
          </w:p>
        </w:tc>
        <w:tc>
          <w:tcPr>
            <w:tcW w:w="2395" w:type="dxa"/>
            <w:tcBorders>
              <w:top w:val="single" w:sz="12" w:space="0" w:color="000000"/>
              <w:left w:val="single" w:sz="6" w:space="0" w:color="000000"/>
              <w:bottom w:val="single" w:sz="12" w:space="0" w:color="000000"/>
              <w:right w:val="single" w:sz="6" w:space="0" w:color="000000"/>
            </w:tcBorders>
            <w:vAlign w:val="center"/>
          </w:tcPr>
          <w:p w14:paraId="596CA23A" w14:textId="77777777" w:rsidR="00942F6D" w:rsidRDefault="00942F6D" w:rsidP="00A47601">
            <w:pPr>
              <w:spacing w:after="11" w:line="259" w:lineRule="auto"/>
              <w:ind w:left="4"/>
              <w:jc w:val="left"/>
            </w:pPr>
            <w:r>
              <w:t xml:space="preserve">See [TS 102 225] and </w:t>
            </w:r>
          </w:p>
          <w:p w14:paraId="37986D3A" w14:textId="77777777" w:rsidR="00942F6D" w:rsidRDefault="00942F6D" w:rsidP="00A47601">
            <w:pPr>
              <w:spacing w:line="259" w:lineRule="auto"/>
              <w:ind w:left="4"/>
              <w:jc w:val="left"/>
            </w:pPr>
            <w:r>
              <w:t xml:space="preserve">[TS 102 226] </w:t>
            </w:r>
          </w:p>
        </w:tc>
        <w:tc>
          <w:tcPr>
            <w:tcW w:w="2151" w:type="dxa"/>
            <w:tcBorders>
              <w:top w:val="single" w:sz="12" w:space="0" w:color="000000"/>
              <w:left w:val="single" w:sz="6" w:space="0" w:color="000000"/>
              <w:bottom w:val="single" w:sz="12" w:space="0" w:color="000000"/>
              <w:right w:val="single" w:sz="6" w:space="0" w:color="000000"/>
            </w:tcBorders>
            <w:vAlign w:val="center"/>
          </w:tcPr>
          <w:p w14:paraId="6DA321F5" w14:textId="77777777" w:rsidR="00942F6D" w:rsidRDefault="00942F6D" w:rsidP="00A47601">
            <w:pPr>
              <w:spacing w:line="259" w:lineRule="auto"/>
              <w:ind w:left="4"/>
              <w:jc w:val="left"/>
            </w:pPr>
            <w:r>
              <w:t xml:space="preserve">See [TS 102 225] and [TS 102 226] </w:t>
            </w:r>
          </w:p>
        </w:tc>
        <w:tc>
          <w:tcPr>
            <w:tcW w:w="2404" w:type="dxa"/>
            <w:tcBorders>
              <w:top w:val="single" w:sz="12" w:space="0" w:color="000000"/>
              <w:left w:val="single" w:sz="6" w:space="0" w:color="000000"/>
              <w:bottom w:val="single" w:sz="12" w:space="0" w:color="000000"/>
              <w:right w:val="single" w:sz="12" w:space="0" w:color="000000"/>
            </w:tcBorders>
            <w:vAlign w:val="center"/>
          </w:tcPr>
          <w:p w14:paraId="265AB6AE" w14:textId="77777777" w:rsidR="00942F6D" w:rsidRDefault="00942F6D" w:rsidP="00A47601">
            <w:pPr>
              <w:spacing w:after="11" w:line="259" w:lineRule="auto"/>
              <w:ind w:left="4"/>
              <w:jc w:val="left"/>
            </w:pPr>
            <w:r>
              <w:t xml:space="preserve">See [TS 102 225] and </w:t>
            </w:r>
          </w:p>
          <w:p w14:paraId="011F02AA" w14:textId="77777777" w:rsidR="00942F6D" w:rsidRDefault="00942F6D" w:rsidP="00A47601">
            <w:pPr>
              <w:spacing w:line="259" w:lineRule="auto"/>
              <w:ind w:left="4"/>
              <w:jc w:val="left"/>
            </w:pPr>
            <w:r>
              <w:t xml:space="preserve">[TS 102 226] </w:t>
            </w:r>
          </w:p>
        </w:tc>
      </w:tr>
    </w:tbl>
    <w:p w14:paraId="63417F53" w14:textId="3D33D6F9" w:rsidR="00942F6D" w:rsidRPr="00A47601" w:rsidRDefault="00942F6D" w:rsidP="00942F6D">
      <w:pPr>
        <w:spacing w:line="259" w:lineRule="auto"/>
        <w:ind w:left="5"/>
        <w:jc w:val="center"/>
        <w:rPr>
          <w:rFonts w:cs="Arial"/>
          <w:b/>
          <w:lang w:eastAsia="de-DE" w:bidi="ar-SA"/>
        </w:rPr>
      </w:pPr>
      <w:r w:rsidRPr="00CC5EDD">
        <w:rPr>
          <w:rFonts w:cs="Arial"/>
          <w:b/>
          <w:lang w:eastAsia="de-DE" w:bidi="ar-SA"/>
        </w:rPr>
        <w:t xml:space="preserve">Table </w:t>
      </w:r>
      <w:r w:rsidRPr="00CC5EDD">
        <w:rPr>
          <w:rFonts w:cs="Arial"/>
          <w:b/>
          <w:lang w:eastAsia="de-DE" w:bidi="ar-SA"/>
        </w:rPr>
        <w:fldChar w:fldCharType="begin"/>
      </w:r>
      <w:r w:rsidRPr="00CC5EDD">
        <w:rPr>
          <w:rFonts w:cs="Arial"/>
          <w:b/>
          <w:lang w:eastAsia="de-DE" w:bidi="ar-SA"/>
        </w:rPr>
        <w:instrText xml:space="preserve"> SEQ Table \* ARABIC </w:instrText>
      </w:r>
      <w:r w:rsidRPr="00CC5EDD">
        <w:rPr>
          <w:rFonts w:cs="Arial"/>
          <w:b/>
          <w:lang w:eastAsia="de-DE" w:bidi="ar-SA"/>
        </w:rPr>
        <w:fldChar w:fldCharType="separate"/>
      </w:r>
      <w:r w:rsidR="0043467F">
        <w:rPr>
          <w:rFonts w:cs="Arial"/>
          <w:b/>
          <w:noProof/>
          <w:lang w:eastAsia="de-DE" w:bidi="ar-SA"/>
        </w:rPr>
        <w:t>7</w:t>
      </w:r>
      <w:r w:rsidRPr="00CC5EDD">
        <w:rPr>
          <w:rFonts w:cs="Arial"/>
          <w:b/>
          <w:lang w:eastAsia="de-DE" w:bidi="ar-SA"/>
        </w:rPr>
        <w:fldChar w:fldCharType="end"/>
      </w:r>
      <w:r w:rsidRPr="00A47601">
        <w:rPr>
          <w:rFonts w:cs="Arial"/>
          <w:b/>
          <w:lang w:eastAsia="de-DE" w:bidi="ar-SA"/>
        </w:rPr>
        <w:t xml:space="preserve">  SCP80 Operations, Security Attributes, and Roles</w:t>
      </w:r>
    </w:p>
    <w:p w14:paraId="62BE8FA5" w14:textId="77777777" w:rsidR="00942F6D" w:rsidRPr="00A47601" w:rsidRDefault="00942F6D" w:rsidP="00942F6D">
      <w:pPr>
        <w:pStyle w:val="NormalParagraph"/>
        <w:rPr>
          <w:b/>
          <w:lang w:val="en-US"/>
        </w:rPr>
      </w:pPr>
    </w:p>
    <w:tbl>
      <w:tblPr>
        <w:tblStyle w:val="TableGrid0"/>
        <w:tblW w:w="9640" w:type="dxa"/>
        <w:tblInd w:w="24" w:type="dxa"/>
        <w:tblCellMar>
          <w:top w:w="72" w:type="dxa"/>
          <w:left w:w="111" w:type="dxa"/>
          <w:right w:w="108" w:type="dxa"/>
        </w:tblCellMar>
        <w:tblLook w:val="04A0" w:firstRow="1" w:lastRow="0" w:firstColumn="1" w:lastColumn="0" w:noHBand="0" w:noVBand="1"/>
      </w:tblPr>
      <w:tblGrid>
        <w:gridCol w:w="1961"/>
        <w:gridCol w:w="3240"/>
        <w:gridCol w:w="2160"/>
        <w:gridCol w:w="2279"/>
      </w:tblGrid>
      <w:tr w:rsidR="00942F6D" w:rsidRPr="00A8342D" w14:paraId="3C8BD7EF" w14:textId="77777777" w:rsidTr="00A47601">
        <w:trPr>
          <w:trHeight w:val="753"/>
        </w:trPr>
        <w:tc>
          <w:tcPr>
            <w:tcW w:w="1961" w:type="dxa"/>
            <w:tcBorders>
              <w:top w:val="single" w:sz="12" w:space="0" w:color="000000"/>
              <w:left w:val="single" w:sz="12" w:space="0" w:color="000000"/>
              <w:bottom w:val="single" w:sz="12" w:space="0" w:color="000000"/>
              <w:right w:val="single" w:sz="6" w:space="0" w:color="000000"/>
            </w:tcBorders>
            <w:shd w:val="clear" w:color="auto" w:fill="DFDFDF"/>
            <w:vAlign w:val="center"/>
          </w:tcPr>
          <w:p w14:paraId="4399922B" w14:textId="77777777" w:rsidR="00942F6D" w:rsidRDefault="00942F6D" w:rsidP="00A47601">
            <w:pPr>
              <w:spacing w:after="2" w:line="259" w:lineRule="auto"/>
              <w:jc w:val="left"/>
            </w:pPr>
            <w:r>
              <w:rPr>
                <w:b/>
              </w:rPr>
              <w:t xml:space="preserve">Operations: </w:t>
            </w:r>
          </w:p>
          <w:p w14:paraId="758964AB" w14:textId="77777777" w:rsidR="00942F6D" w:rsidRDefault="00942F6D" w:rsidP="00A47601">
            <w:pPr>
              <w:spacing w:line="259" w:lineRule="auto"/>
              <w:jc w:val="left"/>
            </w:pPr>
            <w:r>
              <w:rPr>
                <w:b/>
              </w:rPr>
              <w:t xml:space="preserve">SCP81 Command </w:t>
            </w:r>
          </w:p>
        </w:tc>
        <w:tc>
          <w:tcPr>
            <w:tcW w:w="3240" w:type="dxa"/>
            <w:tcBorders>
              <w:top w:val="single" w:sz="12" w:space="0" w:color="000000"/>
              <w:left w:val="single" w:sz="6" w:space="0" w:color="000000"/>
              <w:bottom w:val="single" w:sz="12" w:space="0" w:color="000000"/>
              <w:right w:val="single" w:sz="6" w:space="0" w:color="000000"/>
            </w:tcBorders>
            <w:shd w:val="clear" w:color="auto" w:fill="DFDFDF"/>
            <w:vAlign w:val="center"/>
          </w:tcPr>
          <w:p w14:paraId="32E7E749" w14:textId="77777777" w:rsidR="00942F6D" w:rsidRPr="00A8342D" w:rsidRDefault="00942F6D" w:rsidP="00A47601">
            <w:pPr>
              <w:spacing w:after="2" w:line="259" w:lineRule="auto"/>
              <w:ind w:left="4"/>
              <w:jc w:val="left"/>
              <w:rPr>
                <w:lang w:val="en-US"/>
              </w:rPr>
            </w:pPr>
            <w:r w:rsidRPr="00A8342D">
              <w:rPr>
                <w:b/>
                <w:lang w:val="en-US"/>
              </w:rPr>
              <w:t xml:space="preserve">Security Attributes: </w:t>
            </w:r>
          </w:p>
          <w:p w14:paraId="05A0BC68" w14:textId="77777777" w:rsidR="00942F6D" w:rsidRPr="00A8342D" w:rsidRDefault="00942F6D" w:rsidP="00A47601">
            <w:pPr>
              <w:spacing w:line="259" w:lineRule="auto"/>
              <w:ind w:left="4"/>
              <w:jc w:val="left"/>
              <w:rPr>
                <w:lang w:val="en-US"/>
              </w:rPr>
            </w:pPr>
            <w:r w:rsidRPr="00A8342D">
              <w:rPr>
                <w:b/>
                <w:lang w:val="en-US"/>
              </w:rPr>
              <w:t xml:space="preserve">Card Life Cycle State </w:t>
            </w:r>
          </w:p>
        </w:tc>
        <w:tc>
          <w:tcPr>
            <w:tcW w:w="2160" w:type="dxa"/>
            <w:tcBorders>
              <w:top w:val="single" w:sz="12" w:space="0" w:color="000000"/>
              <w:left w:val="single" w:sz="6" w:space="0" w:color="000000"/>
              <w:bottom w:val="single" w:sz="12" w:space="0" w:color="000000"/>
              <w:right w:val="single" w:sz="6" w:space="0" w:color="000000"/>
            </w:tcBorders>
            <w:shd w:val="clear" w:color="auto" w:fill="DFDFDF"/>
          </w:tcPr>
          <w:p w14:paraId="02688FF1" w14:textId="77777777" w:rsidR="00942F6D" w:rsidRPr="00A8342D" w:rsidRDefault="00942F6D" w:rsidP="00A47601">
            <w:pPr>
              <w:spacing w:line="259" w:lineRule="auto"/>
              <w:ind w:left="4"/>
              <w:jc w:val="left"/>
              <w:rPr>
                <w:lang w:val="en-US"/>
              </w:rPr>
            </w:pPr>
            <w:r w:rsidRPr="00A8342D">
              <w:rPr>
                <w:b/>
                <w:lang w:val="en-US"/>
              </w:rPr>
              <w:t xml:space="preserve">Security Attributes: </w:t>
            </w:r>
          </w:p>
          <w:p w14:paraId="0066BFD6" w14:textId="77777777" w:rsidR="00942F6D" w:rsidRPr="00A8342D" w:rsidRDefault="00942F6D" w:rsidP="00A47601">
            <w:pPr>
              <w:spacing w:line="259" w:lineRule="auto"/>
              <w:ind w:left="4"/>
              <w:jc w:val="left"/>
              <w:rPr>
                <w:lang w:val="en-US"/>
              </w:rPr>
            </w:pPr>
            <w:r w:rsidRPr="00A8342D">
              <w:rPr>
                <w:b/>
                <w:lang w:val="en-US"/>
              </w:rPr>
              <w:t xml:space="preserve">Minimum Security </w:t>
            </w:r>
          </w:p>
          <w:p w14:paraId="00DA1977" w14:textId="77777777" w:rsidR="00942F6D" w:rsidRPr="00A8342D" w:rsidRDefault="00942F6D" w:rsidP="00A47601">
            <w:pPr>
              <w:spacing w:line="259" w:lineRule="auto"/>
              <w:ind w:left="4"/>
              <w:jc w:val="left"/>
              <w:rPr>
                <w:lang w:val="en-US"/>
              </w:rPr>
            </w:pPr>
            <w:r w:rsidRPr="00A8342D">
              <w:rPr>
                <w:b/>
                <w:lang w:val="en-US"/>
              </w:rPr>
              <w:t xml:space="preserve">Level </w:t>
            </w:r>
          </w:p>
        </w:tc>
        <w:tc>
          <w:tcPr>
            <w:tcW w:w="2279" w:type="dxa"/>
            <w:tcBorders>
              <w:top w:val="single" w:sz="12" w:space="0" w:color="000000"/>
              <w:left w:val="single" w:sz="6" w:space="0" w:color="000000"/>
              <w:bottom w:val="single" w:sz="12" w:space="0" w:color="000000"/>
              <w:right w:val="single" w:sz="12" w:space="0" w:color="000000"/>
            </w:tcBorders>
            <w:shd w:val="clear" w:color="auto" w:fill="DFDFDF"/>
            <w:vAlign w:val="center"/>
          </w:tcPr>
          <w:p w14:paraId="4A0F8E7D" w14:textId="77777777" w:rsidR="00942F6D" w:rsidRPr="00A8342D" w:rsidRDefault="00942F6D" w:rsidP="00A47601">
            <w:pPr>
              <w:spacing w:line="259" w:lineRule="auto"/>
              <w:ind w:left="4"/>
              <w:jc w:val="left"/>
              <w:rPr>
                <w:lang w:val="en-US"/>
              </w:rPr>
            </w:pPr>
            <w:r w:rsidRPr="00A8342D">
              <w:rPr>
                <w:b/>
                <w:lang w:val="en-US"/>
              </w:rPr>
              <w:t xml:space="preserve">Authorised Identified </w:t>
            </w:r>
          </w:p>
          <w:p w14:paraId="51DA3E10" w14:textId="77777777" w:rsidR="00942F6D" w:rsidRPr="00A8342D" w:rsidRDefault="00942F6D" w:rsidP="00A47601">
            <w:pPr>
              <w:spacing w:line="259" w:lineRule="auto"/>
              <w:ind w:left="4"/>
              <w:jc w:val="left"/>
              <w:rPr>
                <w:lang w:val="en-US"/>
              </w:rPr>
            </w:pPr>
            <w:r w:rsidRPr="00A8342D">
              <w:rPr>
                <w:b/>
                <w:lang w:val="en-US"/>
              </w:rPr>
              <w:t xml:space="preserve">Roles with Privileges </w:t>
            </w:r>
          </w:p>
        </w:tc>
      </w:tr>
      <w:tr w:rsidR="00942F6D" w14:paraId="10D6BE58" w14:textId="77777777" w:rsidTr="00A47601">
        <w:trPr>
          <w:trHeight w:val="663"/>
        </w:trPr>
        <w:tc>
          <w:tcPr>
            <w:tcW w:w="1961" w:type="dxa"/>
            <w:tcBorders>
              <w:top w:val="single" w:sz="12" w:space="0" w:color="000000"/>
              <w:left w:val="single" w:sz="12" w:space="0" w:color="000000"/>
              <w:bottom w:val="single" w:sz="4" w:space="0" w:color="000000"/>
              <w:right w:val="single" w:sz="6" w:space="0" w:color="000000"/>
            </w:tcBorders>
            <w:vAlign w:val="center"/>
          </w:tcPr>
          <w:p w14:paraId="5BE7C9C8" w14:textId="77777777" w:rsidR="00942F6D" w:rsidRDefault="00942F6D" w:rsidP="00A47601">
            <w:pPr>
              <w:spacing w:line="259" w:lineRule="auto"/>
              <w:jc w:val="left"/>
            </w:pPr>
            <w:r>
              <w:t xml:space="preserve">PUT KEY </w:t>
            </w:r>
          </w:p>
        </w:tc>
        <w:tc>
          <w:tcPr>
            <w:tcW w:w="3240" w:type="dxa"/>
            <w:tcBorders>
              <w:top w:val="single" w:sz="12" w:space="0" w:color="000000"/>
              <w:left w:val="single" w:sz="6" w:space="0" w:color="000000"/>
              <w:bottom w:val="single" w:sz="4" w:space="0" w:color="000000"/>
              <w:right w:val="single" w:sz="6" w:space="0" w:color="000000"/>
            </w:tcBorders>
          </w:tcPr>
          <w:p w14:paraId="6634F551" w14:textId="77777777" w:rsidR="00942F6D" w:rsidRDefault="00942F6D" w:rsidP="00A47601">
            <w:pPr>
              <w:spacing w:after="10" w:line="259" w:lineRule="auto"/>
              <w:ind w:left="4"/>
              <w:jc w:val="left"/>
            </w:pPr>
            <w:r>
              <w:t xml:space="preserve">OP_READY, INITIALIZED, </w:t>
            </w:r>
          </w:p>
          <w:p w14:paraId="18B40157" w14:textId="77777777" w:rsidR="00942F6D" w:rsidRDefault="00942F6D" w:rsidP="00A47601">
            <w:pPr>
              <w:spacing w:line="259" w:lineRule="auto"/>
              <w:ind w:left="4"/>
              <w:jc w:val="left"/>
            </w:pPr>
            <w:r>
              <w:t xml:space="preserve">SECURED </w:t>
            </w:r>
          </w:p>
        </w:tc>
        <w:tc>
          <w:tcPr>
            <w:tcW w:w="2160" w:type="dxa"/>
            <w:tcBorders>
              <w:top w:val="single" w:sz="12" w:space="0" w:color="000000"/>
              <w:left w:val="single" w:sz="6" w:space="0" w:color="000000"/>
              <w:bottom w:val="single" w:sz="4" w:space="0" w:color="000000"/>
              <w:right w:val="single" w:sz="6" w:space="0" w:color="000000"/>
            </w:tcBorders>
            <w:vAlign w:val="center"/>
          </w:tcPr>
          <w:p w14:paraId="4CA42312" w14:textId="77777777" w:rsidR="00942F6D" w:rsidRDefault="00942F6D" w:rsidP="00A47601">
            <w:pPr>
              <w:spacing w:line="259" w:lineRule="auto"/>
              <w:ind w:left="4"/>
              <w:jc w:val="left"/>
            </w:pPr>
            <w:r>
              <w:t xml:space="preserve">None </w:t>
            </w:r>
          </w:p>
        </w:tc>
        <w:tc>
          <w:tcPr>
            <w:tcW w:w="2279" w:type="dxa"/>
            <w:tcBorders>
              <w:top w:val="single" w:sz="12" w:space="0" w:color="000000"/>
              <w:left w:val="single" w:sz="6" w:space="0" w:color="000000"/>
              <w:bottom w:val="single" w:sz="4" w:space="0" w:color="000000"/>
              <w:right w:val="single" w:sz="12" w:space="0" w:color="000000"/>
            </w:tcBorders>
          </w:tcPr>
          <w:p w14:paraId="4FE259C8" w14:textId="77777777" w:rsidR="00942F6D" w:rsidRPr="00CE49F1" w:rsidRDefault="00942F6D" w:rsidP="00A47601">
            <w:pPr>
              <w:spacing w:after="10" w:line="259" w:lineRule="auto"/>
              <w:ind w:left="4"/>
              <w:jc w:val="left"/>
              <w:rPr>
                <w:lang w:val="de-DE"/>
              </w:rPr>
            </w:pPr>
            <w:r w:rsidRPr="00CE49F1">
              <w:rPr>
                <w:lang w:val="de-DE"/>
              </w:rPr>
              <w:t xml:space="preserve">ISD, AM SD, DM SD, </w:t>
            </w:r>
          </w:p>
          <w:p w14:paraId="399B2B3E" w14:textId="77777777" w:rsidR="00942F6D" w:rsidRDefault="00942F6D" w:rsidP="00A47601">
            <w:pPr>
              <w:spacing w:line="259" w:lineRule="auto"/>
              <w:ind w:left="4"/>
              <w:jc w:val="left"/>
            </w:pPr>
            <w:r>
              <w:t xml:space="preserve">SD </w:t>
            </w:r>
          </w:p>
        </w:tc>
      </w:tr>
      <w:tr w:rsidR="00942F6D" w14:paraId="703DA52F" w14:textId="77777777" w:rsidTr="00A47601">
        <w:trPr>
          <w:trHeight w:val="650"/>
        </w:trPr>
        <w:tc>
          <w:tcPr>
            <w:tcW w:w="1961" w:type="dxa"/>
            <w:tcBorders>
              <w:top w:val="single" w:sz="4" w:space="0" w:color="000000"/>
              <w:left w:val="single" w:sz="12" w:space="0" w:color="000000"/>
              <w:bottom w:val="single" w:sz="4" w:space="0" w:color="000000"/>
              <w:right w:val="single" w:sz="6" w:space="0" w:color="000000"/>
            </w:tcBorders>
            <w:vAlign w:val="center"/>
          </w:tcPr>
          <w:p w14:paraId="19510120" w14:textId="77777777" w:rsidR="00942F6D" w:rsidRDefault="00942F6D" w:rsidP="00A47601">
            <w:pPr>
              <w:spacing w:line="259" w:lineRule="auto"/>
              <w:jc w:val="left"/>
            </w:pPr>
            <w:r>
              <w:t xml:space="preserve">STORE DATA </w:t>
            </w:r>
          </w:p>
        </w:tc>
        <w:tc>
          <w:tcPr>
            <w:tcW w:w="3240" w:type="dxa"/>
            <w:tcBorders>
              <w:top w:val="single" w:sz="4" w:space="0" w:color="000000"/>
              <w:left w:val="single" w:sz="6" w:space="0" w:color="000000"/>
              <w:bottom w:val="single" w:sz="4" w:space="0" w:color="000000"/>
              <w:right w:val="single" w:sz="6" w:space="0" w:color="000000"/>
            </w:tcBorders>
          </w:tcPr>
          <w:p w14:paraId="53A4E338" w14:textId="77777777" w:rsidR="00942F6D" w:rsidRDefault="00942F6D" w:rsidP="00A47601">
            <w:pPr>
              <w:spacing w:after="11" w:line="259" w:lineRule="auto"/>
              <w:ind w:left="4"/>
              <w:jc w:val="left"/>
            </w:pPr>
            <w:r>
              <w:t xml:space="preserve">OP_READY, INITIALIZED, </w:t>
            </w:r>
          </w:p>
          <w:p w14:paraId="77ADB6D4" w14:textId="77777777" w:rsidR="00942F6D" w:rsidRDefault="00942F6D" w:rsidP="00A47601">
            <w:pPr>
              <w:spacing w:line="259" w:lineRule="auto"/>
              <w:ind w:left="4"/>
              <w:jc w:val="left"/>
            </w:pPr>
            <w:r>
              <w:t xml:space="preserve">SECURED </w:t>
            </w:r>
          </w:p>
        </w:tc>
        <w:tc>
          <w:tcPr>
            <w:tcW w:w="2160" w:type="dxa"/>
            <w:tcBorders>
              <w:top w:val="single" w:sz="4" w:space="0" w:color="000000"/>
              <w:left w:val="single" w:sz="6" w:space="0" w:color="000000"/>
              <w:bottom w:val="single" w:sz="4" w:space="0" w:color="000000"/>
              <w:right w:val="single" w:sz="6" w:space="0" w:color="000000"/>
            </w:tcBorders>
            <w:vAlign w:val="center"/>
          </w:tcPr>
          <w:p w14:paraId="5E4BDAE6" w14:textId="77777777" w:rsidR="00942F6D" w:rsidRDefault="00942F6D" w:rsidP="00A47601">
            <w:pPr>
              <w:spacing w:line="259" w:lineRule="auto"/>
              <w:ind w:left="4"/>
              <w:jc w:val="left"/>
            </w:pPr>
            <w:r>
              <w:t xml:space="preserve">None </w:t>
            </w:r>
          </w:p>
        </w:tc>
        <w:tc>
          <w:tcPr>
            <w:tcW w:w="2279" w:type="dxa"/>
            <w:tcBorders>
              <w:top w:val="single" w:sz="4" w:space="0" w:color="000000"/>
              <w:left w:val="single" w:sz="6" w:space="0" w:color="000000"/>
              <w:bottom w:val="single" w:sz="4" w:space="0" w:color="000000"/>
              <w:right w:val="single" w:sz="12" w:space="0" w:color="000000"/>
            </w:tcBorders>
          </w:tcPr>
          <w:p w14:paraId="1F199B60" w14:textId="77777777" w:rsidR="00942F6D" w:rsidRPr="00CE49F1" w:rsidRDefault="00942F6D" w:rsidP="00A47601">
            <w:pPr>
              <w:spacing w:after="11" w:line="259" w:lineRule="auto"/>
              <w:ind w:left="4"/>
              <w:jc w:val="left"/>
              <w:rPr>
                <w:lang w:val="de-DE"/>
              </w:rPr>
            </w:pPr>
            <w:r w:rsidRPr="00CE49F1">
              <w:rPr>
                <w:lang w:val="de-DE"/>
              </w:rPr>
              <w:t xml:space="preserve">ISD, AM SD, DM SD, </w:t>
            </w:r>
          </w:p>
          <w:p w14:paraId="346A61FB" w14:textId="77777777" w:rsidR="00942F6D" w:rsidRDefault="00942F6D" w:rsidP="00A47601">
            <w:pPr>
              <w:spacing w:line="259" w:lineRule="auto"/>
              <w:ind w:left="4"/>
              <w:jc w:val="left"/>
            </w:pPr>
            <w:r>
              <w:t xml:space="preserve">SD </w:t>
            </w:r>
          </w:p>
        </w:tc>
      </w:tr>
      <w:tr w:rsidR="00942F6D" w14:paraId="682B0F5D" w14:textId="77777777" w:rsidTr="00A47601">
        <w:trPr>
          <w:trHeight w:val="1180"/>
        </w:trPr>
        <w:tc>
          <w:tcPr>
            <w:tcW w:w="1961" w:type="dxa"/>
            <w:tcBorders>
              <w:top w:val="single" w:sz="4" w:space="0" w:color="000000"/>
              <w:left w:val="single" w:sz="12" w:space="0" w:color="000000"/>
              <w:bottom w:val="single" w:sz="12" w:space="0" w:color="000000"/>
              <w:right w:val="single" w:sz="6" w:space="0" w:color="000000"/>
            </w:tcBorders>
            <w:vAlign w:val="center"/>
          </w:tcPr>
          <w:p w14:paraId="07F6F576" w14:textId="77777777" w:rsidR="00942F6D" w:rsidRDefault="00942F6D" w:rsidP="00A47601">
            <w:pPr>
              <w:spacing w:line="259" w:lineRule="auto"/>
              <w:jc w:val="left"/>
            </w:pPr>
            <w:r>
              <w:t xml:space="preserve">GET DATA </w:t>
            </w:r>
          </w:p>
        </w:tc>
        <w:tc>
          <w:tcPr>
            <w:tcW w:w="3240" w:type="dxa"/>
            <w:tcBorders>
              <w:top w:val="single" w:sz="4" w:space="0" w:color="000000"/>
              <w:left w:val="single" w:sz="6" w:space="0" w:color="000000"/>
              <w:bottom w:val="single" w:sz="12" w:space="0" w:color="000000"/>
              <w:right w:val="single" w:sz="6" w:space="0" w:color="000000"/>
            </w:tcBorders>
          </w:tcPr>
          <w:p w14:paraId="28336D3C" w14:textId="77777777" w:rsidR="00942F6D" w:rsidRPr="00A8342D" w:rsidRDefault="00942F6D" w:rsidP="00A47601">
            <w:pPr>
              <w:spacing w:after="11" w:line="259" w:lineRule="auto"/>
              <w:ind w:left="4"/>
              <w:jc w:val="left"/>
              <w:rPr>
                <w:lang w:val="en-US"/>
              </w:rPr>
            </w:pPr>
            <w:r w:rsidRPr="00A8342D">
              <w:rPr>
                <w:lang w:val="en-US"/>
              </w:rPr>
              <w:t xml:space="preserve">OP_READY, INITIALIZED, </w:t>
            </w:r>
          </w:p>
          <w:p w14:paraId="57F26792" w14:textId="77777777" w:rsidR="00942F6D" w:rsidRPr="00A8342D" w:rsidRDefault="00942F6D" w:rsidP="00A47601">
            <w:pPr>
              <w:spacing w:after="10" w:line="259" w:lineRule="auto"/>
              <w:ind w:left="4"/>
              <w:jc w:val="left"/>
              <w:rPr>
                <w:lang w:val="en-US"/>
              </w:rPr>
            </w:pPr>
            <w:r w:rsidRPr="00A8342D">
              <w:rPr>
                <w:lang w:val="en-US"/>
              </w:rPr>
              <w:t xml:space="preserve">SECURED, CARD_LOCKED, or </w:t>
            </w:r>
          </w:p>
          <w:p w14:paraId="097C1E8A" w14:textId="77777777" w:rsidR="00942F6D" w:rsidRPr="00A8342D" w:rsidRDefault="00942F6D" w:rsidP="00A47601">
            <w:pPr>
              <w:spacing w:after="11" w:line="259" w:lineRule="auto"/>
              <w:ind w:left="4"/>
              <w:jc w:val="left"/>
              <w:rPr>
                <w:lang w:val="en-US"/>
              </w:rPr>
            </w:pPr>
            <w:r w:rsidRPr="00A8342D">
              <w:rPr>
                <w:lang w:val="en-US"/>
              </w:rPr>
              <w:t xml:space="preserve">TERMINATED ISD, AM SD, </w:t>
            </w:r>
          </w:p>
          <w:p w14:paraId="79AC4715" w14:textId="77777777" w:rsidR="00942F6D" w:rsidRPr="00A8342D" w:rsidRDefault="00942F6D" w:rsidP="00A47601">
            <w:pPr>
              <w:spacing w:line="259" w:lineRule="auto"/>
              <w:ind w:left="4"/>
              <w:jc w:val="left"/>
              <w:rPr>
                <w:lang w:val="en-US"/>
              </w:rPr>
            </w:pPr>
            <w:r w:rsidRPr="00A8342D">
              <w:rPr>
                <w:lang w:val="en-US"/>
              </w:rPr>
              <w:t xml:space="preserve">DM SD, SD </w:t>
            </w:r>
          </w:p>
        </w:tc>
        <w:tc>
          <w:tcPr>
            <w:tcW w:w="2160" w:type="dxa"/>
            <w:tcBorders>
              <w:top w:val="single" w:sz="4" w:space="0" w:color="000000"/>
              <w:left w:val="single" w:sz="6" w:space="0" w:color="000000"/>
              <w:bottom w:val="single" w:sz="12" w:space="0" w:color="000000"/>
              <w:right w:val="single" w:sz="6" w:space="0" w:color="000000"/>
            </w:tcBorders>
            <w:vAlign w:val="center"/>
          </w:tcPr>
          <w:p w14:paraId="612FDE3F" w14:textId="77777777" w:rsidR="00942F6D" w:rsidRDefault="00942F6D" w:rsidP="00A47601">
            <w:pPr>
              <w:spacing w:line="259" w:lineRule="auto"/>
              <w:ind w:left="4"/>
              <w:jc w:val="left"/>
            </w:pPr>
            <w:r>
              <w:t xml:space="preserve">None </w:t>
            </w:r>
          </w:p>
        </w:tc>
        <w:tc>
          <w:tcPr>
            <w:tcW w:w="2279" w:type="dxa"/>
            <w:tcBorders>
              <w:top w:val="single" w:sz="4" w:space="0" w:color="000000"/>
              <w:left w:val="single" w:sz="6" w:space="0" w:color="000000"/>
              <w:bottom w:val="single" w:sz="12" w:space="0" w:color="000000"/>
              <w:right w:val="single" w:sz="12" w:space="0" w:color="000000"/>
            </w:tcBorders>
            <w:vAlign w:val="center"/>
          </w:tcPr>
          <w:p w14:paraId="046E0D34" w14:textId="77777777" w:rsidR="00942F6D" w:rsidRPr="00CE49F1" w:rsidRDefault="00942F6D" w:rsidP="00A47601">
            <w:pPr>
              <w:spacing w:after="10" w:line="259" w:lineRule="auto"/>
              <w:ind w:left="4"/>
              <w:jc w:val="left"/>
              <w:rPr>
                <w:lang w:val="de-DE"/>
              </w:rPr>
            </w:pPr>
            <w:r w:rsidRPr="00CE49F1">
              <w:rPr>
                <w:lang w:val="de-DE"/>
              </w:rPr>
              <w:t xml:space="preserve">ISD, AM SD, DM SD, </w:t>
            </w:r>
          </w:p>
          <w:p w14:paraId="0CFD301A" w14:textId="77777777" w:rsidR="00942F6D" w:rsidRDefault="00942F6D" w:rsidP="00A47601">
            <w:pPr>
              <w:spacing w:line="259" w:lineRule="auto"/>
              <w:ind w:left="4"/>
              <w:jc w:val="left"/>
            </w:pPr>
            <w:r>
              <w:t xml:space="preserve">SD </w:t>
            </w:r>
          </w:p>
        </w:tc>
      </w:tr>
    </w:tbl>
    <w:p w14:paraId="56F94C48" w14:textId="1D0B470A" w:rsidR="00942F6D" w:rsidRDefault="00942F6D" w:rsidP="00942F6D">
      <w:pPr>
        <w:spacing w:after="181" w:line="259" w:lineRule="auto"/>
        <w:ind w:left="5"/>
        <w:jc w:val="center"/>
      </w:pPr>
      <w:r w:rsidRPr="00CC5EDD">
        <w:rPr>
          <w:rFonts w:cs="Arial"/>
          <w:b/>
          <w:lang w:eastAsia="de-DE" w:bidi="ar-SA"/>
        </w:rPr>
        <w:t xml:space="preserve">Table </w:t>
      </w:r>
      <w:r w:rsidRPr="00CC5EDD">
        <w:rPr>
          <w:rFonts w:cs="Arial"/>
          <w:b/>
          <w:lang w:eastAsia="de-DE" w:bidi="ar-SA"/>
        </w:rPr>
        <w:fldChar w:fldCharType="begin"/>
      </w:r>
      <w:r w:rsidRPr="00CC5EDD">
        <w:rPr>
          <w:rFonts w:cs="Arial"/>
          <w:b/>
          <w:lang w:eastAsia="de-DE" w:bidi="ar-SA"/>
        </w:rPr>
        <w:instrText xml:space="preserve"> SEQ Table \* ARABIC </w:instrText>
      </w:r>
      <w:r w:rsidRPr="00CC5EDD">
        <w:rPr>
          <w:rFonts w:cs="Arial"/>
          <w:b/>
          <w:lang w:eastAsia="de-DE" w:bidi="ar-SA"/>
        </w:rPr>
        <w:fldChar w:fldCharType="separate"/>
      </w:r>
      <w:r w:rsidR="0043467F">
        <w:rPr>
          <w:rFonts w:cs="Arial"/>
          <w:b/>
          <w:noProof/>
          <w:lang w:eastAsia="de-DE" w:bidi="ar-SA"/>
        </w:rPr>
        <w:t>8</w:t>
      </w:r>
      <w:r w:rsidRPr="00CC5EDD">
        <w:rPr>
          <w:rFonts w:cs="Arial"/>
          <w:b/>
          <w:lang w:eastAsia="de-DE" w:bidi="ar-SA"/>
        </w:rPr>
        <w:fldChar w:fldCharType="end"/>
      </w:r>
      <w:r w:rsidRPr="00CC5EDD">
        <w:rPr>
          <w:rFonts w:cs="Arial"/>
          <w:b/>
          <w:lang w:eastAsia="de-DE" w:bidi="ar-SA"/>
        </w:rPr>
        <w:t xml:space="preserve">  </w:t>
      </w:r>
      <w:r w:rsidRPr="002B290F">
        <w:rPr>
          <w:b/>
          <w:lang w:val="en-US"/>
        </w:rPr>
        <w:t>SCP81 Operations, Security Attributes, and Roles</w:t>
      </w:r>
    </w:p>
    <w:p w14:paraId="34F05CC5" w14:textId="77777777" w:rsidR="00942F6D" w:rsidRDefault="00942F6D" w:rsidP="00942F6D">
      <w:pPr>
        <w:spacing w:after="182" w:line="259" w:lineRule="auto"/>
        <w:ind w:right="1430"/>
      </w:pPr>
      <w:r>
        <w:rPr>
          <w:sz w:val="16"/>
        </w:rPr>
        <w:t xml:space="preserve">Legend: </w:t>
      </w:r>
    </w:p>
    <w:p w14:paraId="0423B9A7" w14:textId="77777777" w:rsidR="00942F6D" w:rsidRDefault="00942F6D" w:rsidP="00942F6D">
      <w:pPr>
        <w:spacing w:after="182" w:line="259" w:lineRule="auto"/>
      </w:pPr>
      <w:r>
        <w:rPr>
          <w:sz w:val="16"/>
        </w:rPr>
        <w:t xml:space="preserve">ISD: Issuer Security Domain </w:t>
      </w:r>
    </w:p>
    <w:p w14:paraId="6995E51A" w14:textId="77777777" w:rsidR="00942F6D" w:rsidRDefault="00942F6D" w:rsidP="00942F6D">
      <w:pPr>
        <w:spacing w:after="181" w:line="259" w:lineRule="auto"/>
        <w:ind w:right="128"/>
        <w:rPr>
          <w:lang w:val="en-US"/>
        </w:rPr>
      </w:pPr>
      <w:r>
        <w:rPr>
          <w:sz w:val="16"/>
          <w:lang w:val="en-US"/>
        </w:rPr>
        <w:t xml:space="preserve"> </w:t>
      </w:r>
      <w:r w:rsidRPr="00A8342D">
        <w:rPr>
          <w:sz w:val="16"/>
          <w:lang w:val="en-US"/>
        </w:rPr>
        <w:t xml:space="preserve">AM SD: Security Domain with Authorised Management privilege </w:t>
      </w:r>
    </w:p>
    <w:p w14:paraId="36830172" w14:textId="77777777" w:rsidR="00942F6D" w:rsidRDefault="00942F6D" w:rsidP="00942F6D">
      <w:pPr>
        <w:spacing w:after="181" w:line="259" w:lineRule="auto"/>
        <w:ind w:right="128"/>
        <w:rPr>
          <w:sz w:val="16"/>
          <w:lang w:val="en-US"/>
        </w:rPr>
      </w:pPr>
      <w:r w:rsidRPr="00A8342D">
        <w:rPr>
          <w:sz w:val="16"/>
          <w:lang w:val="en-US"/>
        </w:rPr>
        <w:t xml:space="preserve">DM SD: Security Domain with Delegated Management privilege </w:t>
      </w:r>
    </w:p>
    <w:p w14:paraId="5ADB3493" w14:textId="77777777" w:rsidR="00942F6D" w:rsidRPr="00A47601" w:rsidRDefault="00942F6D" w:rsidP="00942F6D">
      <w:pPr>
        <w:spacing w:after="181" w:line="259" w:lineRule="auto"/>
        <w:ind w:right="128"/>
        <w:rPr>
          <w:lang w:val="en-US"/>
        </w:rPr>
      </w:pPr>
      <w:r w:rsidRPr="00A8342D">
        <w:rPr>
          <w:sz w:val="16"/>
          <w:lang w:val="en-US"/>
        </w:rPr>
        <w:t xml:space="preserve">SD: Other Security Domain </w:t>
      </w:r>
    </w:p>
    <w:p w14:paraId="267CD427" w14:textId="77777777" w:rsidR="00942F6D" w:rsidRDefault="00942F6D" w:rsidP="00942F6D">
      <w:pPr>
        <w:rPr>
          <w:rFonts w:cstheme="minorHAnsi"/>
          <w:lang w:eastAsia="en-US"/>
        </w:rPr>
      </w:pPr>
    </w:p>
    <w:p w14:paraId="1DE3B376" w14:textId="77777777" w:rsidR="00942F6D" w:rsidRPr="00993061" w:rsidRDefault="00942F6D" w:rsidP="00942F6D">
      <w:pPr>
        <w:pStyle w:val="NormalParagraph"/>
        <w:pBdr>
          <w:top w:val="single" w:sz="4" w:space="1" w:color="auto"/>
          <w:left w:val="single" w:sz="4" w:space="4" w:color="auto"/>
          <w:bottom w:val="single" w:sz="4" w:space="1" w:color="auto"/>
          <w:right w:val="single" w:sz="4" w:space="4" w:color="auto"/>
        </w:pBdr>
        <w:shd w:val="clear" w:color="auto" w:fill="EEECE1" w:themeFill="background2"/>
        <w:rPr>
          <w:bCs/>
          <w:lang w:val="en-US"/>
        </w:rPr>
      </w:pPr>
      <w:r w:rsidRPr="00A47601">
        <w:rPr>
          <w:b/>
          <w:bCs/>
          <w:lang w:val="en-US"/>
        </w:rPr>
        <w:t xml:space="preserve">FMT_SMR.1/GP Security roles </w:t>
      </w:r>
    </w:p>
    <w:p w14:paraId="436880CC" w14:textId="77777777" w:rsidR="00942F6D" w:rsidRPr="00A8342D" w:rsidRDefault="00942F6D" w:rsidP="00942F6D">
      <w:pPr>
        <w:spacing w:after="311"/>
        <w:ind w:right="45"/>
        <w:rPr>
          <w:lang w:val="en-US"/>
        </w:rPr>
      </w:pPr>
      <w:r w:rsidRPr="00A8342D">
        <w:rPr>
          <w:b/>
          <w:lang w:val="en-US"/>
        </w:rPr>
        <w:t>FMT_SMR.1.1/GP</w:t>
      </w:r>
      <w:r w:rsidRPr="00A8342D">
        <w:rPr>
          <w:lang w:val="en-US"/>
        </w:rPr>
        <w:t xml:space="preserve"> The TSF shall maintain the roles: </w:t>
      </w:r>
    </w:p>
    <w:p w14:paraId="1B21DE2A" w14:textId="77777777" w:rsidR="00942F6D" w:rsidRPr="00A8342D" w:rsidRDefault="00942F6D" w:rsidP="00860D39">
      <w:pPr>
        <w:numPr>
          <w:ilvl w:val="0"/>
          <w:numId w:val="63"/>
        </w:numPr>
        <w:spacing w:before="0" w:after="291" w:line="261" w:lineRule="auto"/>
        <w:ind w:hanging="360"/>
        <w:rPr>
          <w:lang w:val="en-US"/>
        </w:rPr>
      </w:pPr>
      <w:r w:rsidRPr="00A8342D">
        <w:rPr>
          <w:b/>
          <w:lang w:val="en-US"/>
        </w:rPr>
        <w:t xml:space="preserve">On-card: S.OPEN, S.SD (e.g. ISD, APSD, CASD), Application </w:t>
      </w:r>
    </w:p>
    <w:p w14:paraId="7D54B2BE" w14:textId="77777777" w:rsidR="00942F6D" w:rsidRPr="00A8342D" w:rsidRDefault="00942F6D" w:rsidP="00860D39">
      <w:pPr>
        <w:numPr>
          <w:ilvl w:val="0"/>
          <w:numId w:val="63"/>
        </w:numPr>
        <w:spacing w:before="0" w:after="257" w:line="261" w:lineRule="auto"/>
        <w:ind w:hanging="360"/>
        <w:rPr>
          <w:lang w:val="en-US"/>
        </w:rPr>
      </w:pPr>
      <w:r w:rsidRPr="00A8342D">
        <w:rPr>
          <w:b/>
          <w:lang w:val="en-US"/>
        </w:rPr>
        <w:t xml:space="preserve">Off-card: Issuer, Users (e.g. VA, AP, CA) owning SDs. </w:t>
      </w:r>
    </w:p>
    <w:p w14:paraId="355A19C9" w14:textId="77777777" w:rsidR="00942F6D" w:rsidRPr="00A8342D" w:rsidRDefault="00942F6D" w:rsidP="00942F6D">
      <w:pPr>
        <w:spacing w:after="370"/>
        <w:ind w:right="45"/>
        <w:rPr>
          <w:lang w:val="en-US"/>
        </w:rPr>
      </w:pPr>
      <w:r w:rsidRPr="00A8342D">
        <w:rPr>
          <w:b/>
          <w:lang w:val="en-US"/>
        </w:rPr>
        <w:t>FMT_SMR.1.2/GP</w:t>
      </w:r>
      <w:r w:rsidRPr="00A8342D">
        <w:rPr>
          <w:lang w:val="en-US"/>
        </w:rPr>
        <w:t xml:space="preserve"> The TSF shall be able to associate users with roles. </w:t>
      </w:r>
    </w:p>
    <w:p w14:paraId="5C9C0A1C" w14:textId="77777777" w:rsidR="00942F6D" w:rsidRPr="00993061" w:rsidRDefault="00942F6D" w:rsidP="00942F6D">
      <w:pPr>
        <w:pStyle w:val="NormalParagraph"/>
        <w:pBdr>
          <w:top w:val="single" w:sz="4" w:space="1" w:color="auto"/>
          <w:left w:val="single" w:sz="4" w:space="4" w:color="auto"/>
          <w:bottom w:val="single" w:sz="4" w:space="1" w:color="auto"/>
          <w:right w:val="single" w:sz="4" w:space="4" w:color="auto"/>
        </w:pBdr>
        <w:shd w:val="clear" w:color="auto" w:fill="EEECE1" w:themeFill="background2"/>
        <w:rPr>
          <w:bCs/>
          <w:lang w:val="en-US"/>
        </w:rPr>
      </w:pPr>
      <w:r w:rsidRPr="00A47601">
        <w:rPr>
          <w:b/>
          <w:bCs/>
          <w:lang w:val="en-US"/>
        </w:rPr>
        <w:t xml:space="preserve">FDP_ITC.2/GP-KL Import of user data with security attributes </w:t>
      </w:r>
    </w:p>
    <w:p w14:paraId="693CC90F" w14:textId="77777777" w:rsidR="00942F6D" w:rsidRPr="00A8342D" w:rsidRDefault="00942F6D" w:rsidP="00942F6D">
      <w:pPr>
        <w:spacing w:after="291"/>
        <w:ind w:left="279" w:right="45" w:hanging="288"/>
        <w:rPr>
          <w:lang w:val="en-US"/>
        </w:rPr>
      </w:pPr>
      <w:r w:rsidRPr="00A8342D">
        <w:rPr>
          <w:b/>
          <w:lang w:val="en-US"/>
        </w:rPr>
        <w:t>FDP_ITC.2.1/GP-KL</w:t>
      </w:r>
      <w:r w:rsidRPr="00A8342D">
        <w:rPr>
          <w:lang w:val="en-US"/>
        </w:rPr>
        <w:t xml:space="preserve"> The TSF shall enforce the </w:t>
      </w:r>
      <w:r w:rsidRPr="00A8342D">
        <w:rPr>
          <w:b/>
          <w:lang w:val="en-US"/>
        </w:rPr>
        <w:t>Data &amp; Key Loading information flow control SFP</w:t>
      </w:r>
      <w:r w:rsidRPr="00A8342D">
        <w:rPr>
          <w:lang w:val="en-US"/>
        </w:rPr>
        <w:t xml:space="preserve"> when importing user data, controlled under the SFP, from outside of the TOE. </w:t>
      </w:r>
    </w:p>
    <w:p w14:paraId="5BFA2C13" w14:textId="77777777" w:rsidR="00942F6D" w:rsidRPr="00A8342D" w:rsidRDefault="00942F6D" w:rsidP="00942F6D">
      <w:pPr>
        <w:spacing w:after="290"/>
        <w:ind w:right="45"/>
        <w:rPr>
          <w:lang w:val="en-US"/>
        </w:rPr>
      </w:pPr>
      <w:r w:rsidRPr="00A8342D">
        <w:rPr>
          <w:b/>
          <w:lang w:val="en-US"/>
        </w:rPr>
        <w:t>FDP_ITC.2.2/GP-KL</w:t>
      </w:r>
      <w:r w:rsidRPr="00A8342D">
        <w:rPr>
          <w:lang w:val="en-US"/>
        </w:rPr>
        <w:t xml:space="preserve"> The TSF shall use the security attributes associated with the imported user data. </w:t>
      </w:r>
    </w:p>
    <w:p w14:paraId="2779B6C3" w14:textId="77777777" w:rsidR="00942F6D" w:rsidRPr="00A8342D" w:rsidRDefault="00942F6D" w:rsidP="00942F6D">
      <w:pPr>
        <w:spacing w:after="291"/>
        <w:ind w:left="279" w:right="45" w:hanging="288"/>
        <w:rPr>
          <w:lang w:val="en-US"/>
        </w:rPr>
      </w:pPr>
      <w:r w:rsidRPr="00A8342D">
        <w:rPr>
          <w:b/>
          <w:lang w:val="en-US"/>
        </w:rPr>
        <w:t>FDP_ITC.2.3/GP-KL</w:t>
      </w:r>
      <w:r w:rsidRPr="00A8342D">
        <w:rPr>
          <w:lang w:val="en-US"/>
        </w:rPr>
        <w:t xml:space="preserve"> The TSF shall ensure that the protocol used provides for the unambiguous association between the security attributes and the user data received. </w:t>
      </w:r>
    </w:p>
    <w:p w14:paraId="036512DD" w14:textId="77777777" w:rsidR="00942F6D" w:rsidRPr="00A8342D" w:rsidRDefault="00942F6D" w:rsidP="00942F6D">
      <w:pPr>
        <w:spacing w:after="291"/>
        <w:ind w:left="279" w:right="45" w:hanging="288"/>
        <w:rPr>
          <w:lang w:val="en-US"/>
        </w:rPr>
      </w:pPr>
      <w:r w:rsidRPr="00A8342D">
        <w:rPr>
          <w:b/>
          <w:lang w:val="en-US"/>
        </w:rPr>
        <w:t>FDP_ITC.2.4/GP-KL</w:t>
      </w:r>
      <w:r w:rsidRPr="00A8342D">
        <w:rPr>
          <w:lang w:val="en-US"/>
        </w:rPr>
        <w:t xml:space="preserve"> The TSF shall ensure that interpretation of the security attributes of the imported user data is as intended by the source of the user data. </w:t>
      </w:r>
    </w:p>
    <w:p w14:paraId="5791485A" w14:textId="77777777" w:rsidR="00942F6D" w:rsidRPr="00A8342D" w:rsidRDefault="00942F6D" w:rsidP="00942F6D">
      <w:pPr>
        <w:spacing w:after="312"/>
        <w:ind w:left="279" w:right="45" w:hanging="288"/>
        <w:rPr>
          <w:lang w:val="en-US"/>
        </w:rPr>
      </w:pPr>
      <w:r w:rsidRPr="00A8342D">
        <w:rPr>
          <w:b/>
          <w:lang w:val="en-US"/>
        </w:rPr>
        <w:t>FDP_ITC.2.5/GP-KL</w:t>
      </w:r>
      <w:r w:rsidRPr="00A8342D">
        <w:rPr>
          <w:lang w:val="en-US"/>
        </w:rPr>
        <w:t xml:space="preserve"> The TSF shall enforce the following rules when importing user data controlled under the SFP from outside the TOE: </w:t>
      </w:r>
    </w:p>
    <w:p w14:paraId="7B919B01" w14:textId="77777777" w:rsidR="00942F6D" w:rsidRPr="00A8342D" w:rsidRDefault="00942F6D" w:rsidP="00860D39">
      <w:pPr>
        <w:numPr>
          <w:ilvl w:val="0"/>
          <w:numId w:val="64"/>
        </w:numPr>
        <w:spacing w:before="0" w:after="291" w:line="261" w:lineRule="auto"/>
        <w:ind w:hanging="360"/>
        <w:rPr>
          <w:lang w:val="en-US"/>
        </w:rPr>
      </w:pPr>
      <w:r w:rsidRPr="00A8342D">
        <w:rPr>
          <w:b/>
          <w:lang w:val="en-US"/>
        </w:rPr>
        <w:t xml:space="preserve">The algorithms and key sizes of the imported keys shall be supported by the SE </w:t>
      </w:r>
    </w:p>
    <w:p w14:paraId="1BF46E4D" w14:textId="77777777" w:rsidR="00942F6D" w:rsidRPr="00A8342D" w:rsidRDefault="00942F6D" w:rsidP="00860D39">
      <w:pPr>
        <w:numPr>
          <w:ilvl w:val="0"/>
          <w:numId w:val="64"/>
        </w:numPr>
        <w:spacing w:before="0" w:after="336" w:line="261" w:lineRule="auto"/>
        <w:ind w:hanging="360"/>
        <w:rPr>
          <w:lang w:val="en-US"/>
        </w:rPr>
      </w:pPr>
      <w:r w:rsidRPr="00A8342D">
        <w:rPr>
          <w:b/>
          <w:lang w:val="en-US"/>
        </w:rPr>
        <w:t xml:space="preserve">[assignment: additional importation control rules]. </w:t>
      </w:r>
    </w:p>
    <w:p w14:paraId="0B3839E5" w14:textId="77777777" w:rsidR="00942F6D" w:rsidRPr="00993061" w:rsidRDefault="00942F6D" w:rsidP="00942F6D">
      <w:pPr>
        <w:pStyle w:val="NormalParagraph"/>
        <w:pBdr>
          <w:top w:val="single" w:sz="4" w:space="1" w:color="auto"/>
          <w:left w:val="single" w:sz="4" w:space="4" w:color="auto"/>
          <w:bottom w:val="single" w:sz="4" w:space="1" w:color="auto"/>
          <w:right w:val="single" w:sz="4" w:space="4" w:color="auto"/>
        </w:pBdr>
        <w:shd w:val="clear" w:color="auto" w:fill="EEECE1" w:themeFill="background2"/>
        <w:rPr>
          <w:bCs/>
          <w:lang w:val="en-US"/>
        </w:rPr>
      </w:pPr>
      <w:r w:rsidRPr="00A47601">
        <w:rPr>
          <w:b/>
          <w:bCs/>
          <w:lang w:val="en-US"/>
        </w:rPr>
        <w:t xml:space="preserve">FTP_ITC.1/GP Inter-TSF trusted channel </w:t>
      </w:r>
    </w:p>
    <w:p w14:paraId="0711C955" w14:textId="77777777" w:rsidR="00942F6D" w:rsidRPr="00A8342D" w:rsidRDefault="00942F6D" w:rsidP="00942F6D">
      <w:pPr>
        <w:spacing w:after="291"/>
        <w:ind w:left="279" w:right="45" w:hanging="288"/>
        <w:rPr>
          <w:lang w:val="en-US"/>
        </w:rPr>
      </w:pPr>
      <w:r w:rsidRPr="00A8342D">
        <w:rPr>
          <w:b/>
          <w:lang w:val="en-US"/>
        </w:rPr>
        <w:t>FTP_ITC.1.1/GP</w:t>
      </w:r>
      <w:r w:rsidRPr="00A8342D">
        <w:rPr>
          <w:lang w:val="en-US"/>
        </w:rPr>
        <w:t xml:space="preserve"> The TSF shall provide a communication channel between itself and another trusted IT product that is logically distinct from other communication channels and provides assured identification of its end points and protection of the channel data from modification or disclosure. </w:t>
      </w:r>
    </w:p>
    <w:p w14:paraId="50656BC3" w14:textId="77777777" w:rsidR="00942F6D" w:rsidRPr="00A8342D" w:rsidRDefault="00942F6D" w:rsidP="00942F6D">
      <w:pPr>
        <w:spacing w:after="291"/>
        <w:ind w:left="279" w:right="45" w:hanging="288"/>
        <w:rPr>
          <w:lang w:val="en-US"/>
        </w:rPr>
      </w:pPr>
      <w:r w:rsidRPr="00A8342D">
        <w:rPr>
          <w:b/>
          <w:lang w:val="en-US"/>
        </w:rPr>
        <w:t>FTP_ITC.1.2/GP</w:t>
      </w:r>
      <w:r w:rsidRPr="00A8342D">
        <w:rPr>
          <w:lang w:val="en-US"/>
        </w:rPr>
        <w:t xml:space="preserve"> The TSF shall permit </w:t>
      </w:r>
      <w:r w:rsidRPr="00A8342D">
        <w:rPr>
          <w:b/>
          <w:lang w:val="en-US"/>
        </w:rPr>
        <w:t>another trusted IT product</w:t>
      </w:r>
      <w:r w:rsidRPr="00A8342D">
        <w:rPr>
          <w:lang w:val="en-US"/>
        </w:rPr>
        <w:t xml:space="preserve"> to initiate communication via the trusted channel. </w:t>
      </w:r>
    </w:p>
    <w:p w14:paraId="5DE40648" w14:textId="77777777" w:rsidR="00942F6D" w:rsidRPr="00A8342D" w:rsidRDefault="00942F6D" w:rsidP="00942F6D">
      <w:pPr>
        <w:spacing w:after="311"/>
        <w:ind w:right="45"/>
        <w:rPr>
          <w:lang w:val="en-US"/>
        </w:rPr>
      </w:pPr>
      <w:r w:rsidRPr="00A8342D">
        <w:rPr>
          <w:b/>
          <w:lang w:val="en-US"/>
        </w:rPr>
        <w:t>FTP_ITC.1.3/GP</w:t>
      </w:r>
      <w:r w:rsidRPr="00A8342D">
        <w:rPr>
          <w:lang w:val="en-US"/>
        </w:rPr>
        <w:t xml:space="preserve"> The TSF shall initiate communication via the trusted channel for: </w:t>
      </w:r>
    </w:p>
    <w:p w14:paraId="0FD1EE52" w14:textId="77777777" w:rsidR="00942F6D" w:rsidRPr="00A8342D" w:rsidRDefault="00942F6D" w:rsidP="00860D39">
      <w:pPr>
        <w:numPr>
          <w:ilvl w:val="0"/>
          <w:numId w:val="65"/>
        </w:numPr>
        <w:spacing w:before="0" w:after="291" w:line="261" w:lineRule="auto"/>
        <w:ind w:hanging="360"/>
        <w:rPr>
          <w:lang w:val="en-US"/>
        </w:rPr>
      </w:pPr>
      <w:r w:rsidRPr="00A8342D">
        <w:rPr>
          <w:b/>
          <w:lang w:val="en-US"/>
        </w:rPr>
        <w:t xml:space="preserve">APDU commands sent to the card within a Secure Channel Session </w:t>
      </w:r>
    </w:p>
    <w:p w14:paraId="03B0846D" w14:textId="77777777" w:rsidR="00942F6D" w:rsidRPr="00A8342D" w:rsidRDefault="00942F6D" w:rsidP="00860D39">
      <w:pPr>
        <w:numPr>
          <w:ilvl w:val="0"/>
          <w:numId w:val="65"/>
        </w:numPr>
        <w:spacing w:before="0" w:after="261" w:line="261" w:lineRule="auto"/>
        <w:ind w:hanging="360"/>
        <w:rPr>
          <w:lang w:val="en-US"/>
        </w:rPr>
      </w:pPr>
      <w:r w:rsidRPr="00A8342D">
        <w:rPr>
          <w:b/>
          <w:lang w:val="en-US"/>
        </w:rPr>
        <w:t xml:space="preserve">When loading/installing a new ELF on the card </w:t>
      </w:r>
    </w:p>
    <w:p w14:paraId="25D50BC3" w14:textId="77777777" w:rsidR="00942F6D" w:rsidRPr="00A8342D" w:rsidRDefault="00942F6D" w:rsidP="00860D39">
      <w:pPr>
        <w:numPr>
          <w:ilvl w:val="0"/>
          <w:numId w:val="65"/>
        </w:numPr>
        <w:spacing w:before="0" w:after="291" w:line="261" w:lineRule="auto"/>
        <w:ind w:hanging="360"/>
        <w:rPr>
          <w:lang w:val="en-US"/>
        </w:rPr>
      </w:pPr>
      <w:r w:rsidRPr="00A8342D">
        <w:rPr>
          <w:b/>
          <w:lang w:val="en-US"/>
        </w:rPr>
        <w:t xml:space="preserve">When transmitting and loading sensitive data to the card using STORE DATA or PUT KEY commands </w:t>
      </w:r>
    </w:p>
    <w:p w14:paraId="7930FA39" w14:textId="77777777" w:rsidR="00942F6D" w:rsidRPr="00A8342D" w:rsidRDefault="00942F6D" w:rsidP="00CE49F1">
      <w:pPr>
        <w:numPr>
          <w:ilvl w:val="1"/>
          <w:numId w:val="65"/>
        </w:numPr>
        <w:spacing w:before="0" w:after="291" w:line="261" w:lineRule="auto"/>
        <w:ind w:hanging="360"/>
        <w:rPr>
          <w:lang w:val="en-US"/>
        </w:rPr>
      </w:pPr>
      <w:r w:rsidRPr="00A8342D">
        <w:rPr>
          <w:b/>
          <w:lang w:val="en-US"/>
        </w:rPr>
        <w:t xml:space="preserve">When deleting ELFs, Applications, or Keys </w:t>
      </w:r>
    </w:p>
    <w:p w14:paraId="66FC5A5C" w14:textId="77777777" w:rsidR="00942F6D" w:rsidRPr="00A8342D" w:rsidRDefault="00942F6D" w:rsidP="00CE49F1">
      <w:pPr>
        <w:numPr>
          <w:ilvl w:val="1"/>
          <w:numId w:val="65"/>
        </w:numPr>
        <w:spacing w:before="0" w:after="336" w:line="261" w:lineRule="auto"/>
        <w:ind w:hanging="360"/>
        <w:rPr>
          <w:lang w:val="en-US"/>
        </w:rPr>
      </w:pPr>
      <w:r w:rsidRPr="00A8342D">
        <w:rPr>
          <w:b/>
          <w:lang w:val="en-US"/>
        </w:rPr>
        <w:t xml:space="preserve">[assignment: list of functions for which a trusted channel is required]. </w:t>
      </w:r>
    </w:p>
    <w:p w14:paraId="6C72A1FA" w14:textId="77777777" w:rsidR="00942F6D" w:rsidRPr="00993061" w:rsidRDefault="00942F6D" w:rsidP="00942F6D">
      <w:pPr>
        <w:pStyle w:val="NormalParagraph"/>
        <w:pBdr>
          <w:top w:val="single" w:sz="4" w:space="1" w:color="auto"/>
          <w:left w:val="single" w:sz="4" w:space="4" w:color="auto"/>
          <w:bottom w:val="single" w:sz="4" w:space="1" w:color="auto"/>
          <w:right w:val="single" w:sz="4" w:space="4" w:color="auto"/>
        </w:pBdr>
        <w:shd w:val="clear" w:color="auto" w:fill="EEECE1" w:themeFill="background2"/>
        <w:rPr>
          <w:bCs/>
          <w:lang w:val="en-US"/>
        </w:rPr>
      </w:pPr>
      <w:r w:rsidRPr="00A47601">
        <w:rPr>
          <w:b/>
          <w:bCs/>
          <w:lang w:val="en-US"/>
        </w:rPr>
        <w:t xml:space="preserve">FDP_IFF.1/GP-KL Complete information flow control </w:t>
      </w:r>
    </w:p>
    <w:p w14:paraId="04BCECD5" w14:textId="77777777" w:rsidR="00942F6D" w:rsidRPr="00A8342D" w:rsidRDefault="00942F6D" w:rsidP="00942F6D">
      <w:pPr>
        <w:spacing w:after="291"/>
        <w:ind w:left="293" w:hanging="288"/>
        <w:rPr>
          <w:lang w:val="en-US"/>
        </w:rPr>
      </w:pPr>
      <w:r w:rsidRPr="00A8342D">
        <w:rPr>
          <w:b/>
          <w:lang w:val="en-US"/>
        </w:rPr>
        <w:t>FDP_IFF.1.1/GP-KL</w:t>
      </w:r>
      <w:r w:rsidRPr="00A8342D">
        <w:rPr>
          <w:lang w:val="en-US"/>
        </w:rPr>
        <w:t xml:space="preserve"> The TSF shall enforce the </w:t>
      </w:r>
      <w:r w:rsidRPr="00A8342D">
        <w:rPr>
          <w:b/>
          <w:lang w:val="en-US"/>
        </w:rPr>
        <w:t>Data &amp; Key Loading information flow control SFP</w:t>
      </w:r>
      <w:r w:rsidRPr="00A8342D">
        <w:rPr>
          <w:lang w:val="en-US"/>
        </w:rPr>
        <w:t xml:space="preserve"> based on the following types of subject and information security attributes: </w:t>
      </w:r>
      <w:r w:rsidRPr="00A8342D">
        <w:rPr>
          <w:b/>
          <w:lang w:val="en-US"/>
        </w:rPr>
        <w:t>[assignment: list of subjects and information controlled under the indicated SFP, and for each, the security attributes]</w:t>
      </w:r>
      <w:r w:rsidRPr="00A8342D">
        <w:rPr>
          <w:lang w:val="en-US"/>
        </w:rPr>
        <w:t xml:space="preserve">. </w:t>
      </w:r>
    </w:p>
    <w:p w14:paraId="5ED66857" w14:textId="77777777" w:rsidR="00942F6D" w:rsidRPr="00A8342D" w:rsidRDefault="00942F6D" w:rsidP="00942F6D">
      <w:pPr>
        <w:ind w:left="275" w:right="45" w:hanging="284"/>
        <w:rPr>
          <w:lang w:val="en-US"/>
        </w:rPr>
      </w:pPr>
      <w:r w:rsidRPr="00A8342D">
        <w:rPr>
          <w:b/>
          <w:lang w:val="en-US"/>
        </w:rPr>
        <w:t>FDP_IFF.1.2/GP-KL</w:t>
      </w:r>
      <w:r w:rsidRPr="00A8342D">
        <w:rPr>
          <w:lang w:val="en-US"/>
        </w:rPr>
        <w:t xml:space="preserve"> The TSF shall permit an information flow between a controlled subject and controlled information via a controlled operation if the following rules hold: </w:t>
      </w:r>
    </w:p>
    <w:p w14:paraId="626DBDF3" w14:textId="77777777" w:rsidR="00942F6D" w:rsidRPr="00A8342D" w:rsidRDefault="00942F6D" w:rsidP="00860D39">
      <w:pPr>
        <w:numPr>
          <w:ilvl w:val="0"/>
          <w:numId w:val="66"/>
        </w:numPr>
        <w:spacing w:before="0" w:after="26" w:line="261" w:lineRule="auto"/>
        <w:ind w:hanging="360"/>
        <w:rPr>
          <w:lang w:val="en-US"/>
        </w:rPr>
      </w:pPr>
      <w:r w:rsidRPr="00A8342D">
        <w:rPr>
          <w:b/>
          <w:lang w:val="en-US"/>
        </w:rPr>
        <w:t xml:space="preserve">S.SD implements one or more Secure Channel Protocols, namely [selection: SCP02, SCP03, SCP10, SCP11, SCP21, SCP22, SCP80, SCP81], each equipped with a complete Secure Channel Key Set. </w:t>
      </w:r>
    </w:p>
    <w:p w14:paraId="271D0625" w14:textId="77777777" w:rsidR="00942F6D" w:rsidRPr="00A8342D" w:rsidRDefault="00942F6D" w:rsidP="00860D39">
      <w:pPr>
        <w:numPr>
          <w:ilvl w:val="0"/>
          <w:numId w:val="66"/>
        </w:numPr>
        <w:spacing w:before="0" w:line="261" w:lineRule="auto"/>
        <w:ind w:hanging="360"/>
        <w:rPr>
          <w:lang w:val="en-US"/>
        </w:rPr>
      </w:pPr>
      <w:r w:rsidRPr="00A8342D">
        <w:rPr>
          <w:b/>
          <w:lang w:val="en-US"/>
        </w:rPr>
        <w:t xml:space="preserve">S.SD has all of the cryptographic keys required by its privileges (e.g. CLFDB, DAP, DM). </w:t>
      </w:r>
    </w:p>
    <w:p w14:paraId="1F817E61" w14:textId="77777777" w:rsidR="00942F6D" w:rsidRPr="00A8342D" w:rsidRDefault="00942F6D" w:rsidP="00860D39">
      <w:pPr>
        <w:numPr>
          <w:ilvl w:val="0"/>
          <w:numId w:val="66"/>
        </w:numPr>
        <w:spacing w:before="0" w:line="261" w:lineRule="auto"/>
        <w:ind w:hanging="360"/>
        <w:rPr>
          <w:lang w:val="en-US"/>
        </w:rPr>
      </w:pPr>
      <w:r w:rsidRPr="00A8342D">
        <w:rPr>
          <w:b/>
          <w:lang w:val="en-US"/>
        </w:rPr>
        <w:t xml:space="preserve">An Application accepts a message only if it comes from the S.SD it belongs to. </w:t>
      </w:r>
    </w:p>
    <w:p w14:paraId="45DA06E9" w14:textId="77777777" w:rsidR="00942F6D" w:rsidRPr="00A8342D" w:rsidRDefault="00942F6D" w:rsidP="00860D39">
      <w:pPr>
        <w:numPr>
          <w:ilvl w:val="0"/>
          <w:numId w:val="66"/>
        </w:numPr>
        <w:spacing w:before="0" w:line="261" w:lineRule="auto"/>
        <w:ind w:hanging="360"/>
        <w:rPr>
          <w:lang w:val="en-US"/>
        </w:rPr>
      </w:pPr>
      <w:r w:rsidRPr="00A8342D">
        <w:rPr>
          <w:b/>
          <w:lang w:val="en-US"/>
        </w:rPr>
        <w:t xml:space="preserve">On receipt of a request to forward STORE DATA or PUT KEY commands to an Application, </w:t>
      </w:r>
    </w:p>
    <w:p w14:paraId="5847F0E9" w14:textId="77777777" w:rsidR="00942F6D" w:rsidRPr="00A8342D" w:rsidRDefault="00942F6D" w:rsidP="00942F6D">
      <w:pPr>
        <w:spacing w:line="265" w:lineRule="auto"/>
        <w:ind w:left="10" w:right="105" w:hanging="10"/>
        <w:jc w:val="center"/>
        <w:rPr>
          <w:lang w:val="en-US"/>
        </w:rPr>
      </w:pPr>
      <w:r w:rsidRPr="00A8342D">
        <w:rPr>
          <w:b/>
          <w:lang w:val="en-US"/>
        </w:rPr>
        <w:t xml:space="preserve">S.OPEN checks that the card Life Cycle State is not CARD_LOCKED or TERMINATED. </w:t>
      </w:r>
    </w:p>
    <w:p w14:paraId="5AF1F36F" w14:textId="77777777" w:rsidR="00942F6D" w:rsidRPr="00A8342D" w:rsidRDefault="00942F6D" w:rsidP="00860D39">
      <w:pPr>
        <w:numPr>
          <w:ilvl w:val="0"/>
          <w:numId w:val="66"/>
        </w:numPr>
        <w:spacing w:before="0" w:line="261" w:lineRule="auto"/>
        <w:ind w:hanging="360"/>
        <w:rPr>
          <w:lang w:val="en-US"/>
        </w:rPr>
      </w:pPr>
      <w:r w:rsidRPr="00A8342D">
        <w:rPr>
          <w:b/>
          <w:lang w:val="en-US"/>
        </w:rPr>
        <w:t xml:space="preserve">On receipt of a request to forward STORE DATA or PUT KEY commands to an Application, the </w:t>
      </w:r>
    </w:p>
    <w:p w14:paraId="0F14CC88" w14:textId="77777777" w:rsidR="00942F6D" w:rsidRPr="00A8342D" w:rsidRDefault="00942F6D" w:rsidP="00942F6D">
      <w:pPr>
        <w:spacing w:after="10"/>
        <w:ind w:left="734" w:hanging="10"/>
        <w:rPr>
          <w:lang w:val="en-US"/>
        </w:rPr>
      </w:pPr>
      <w:r w:rsidRPr="00A8342D">
        <w:rPr>
          <w:b/>
          <w:lang w:val="en-US"/>
        </w:rPr>
        <w:t xml:space="preserve">S.OPEN checks that the requesting S.SD has no restrictions for personalisation. </w:t>
      </w:r>
    </w:p>
    <w:p w14:paraId="2BF743C4" w14:textId="77777777" w:rsidR="00942F6D" w:rsidRPr="00A8342D" w:rsidRDefault="00942F6D" w:rsidP="00860D39">
      <w:pPr>
        <w:numPr>
          <w:ilvl w:val="0"/>
          <w:numId w:val="66"/>
        </w:numPr>
        <w:spacing w:before="0" w:after="9" w:line="261" w:lineRule="auto"/>
        <w:ind w:hanging="360"/>
        <w:rPr>
          <w:lang w:val="en-US"/>
        </w:rPr>
      </w:pPr>
      <w:r w:rsidRPr="00A8342D">
        <w:rPr>
          <w:b/>
          <w:lang w:val="en-US"/>
        </w:rPr>
        <w:t xml:space="preserve">S.SD unwraps STORE DATA or PUT KEY according to the Current Security Level of the current Secure Channel Session and prior to the command forwarding to the targeted Application or SD. </w:t>
      </w:r>
    </w:p>
    <w:p w14:paraId="47EF7F2F" w14:textId="77777777" w:rsidR="00942F6D" w:rsidRPr="00A8342D" w:rsidRDefault="00942F6D" w:rsidP="00860D39">
      <w:pPr>
        <w:numPr>
          <w:ilvl w:val="0"/>
          <w:numId w:val="66"/>
        </w:numPr>
        <w:spacing w:before="0" w:after="291" w:line="261" w:lineRule="auto"/>
        <w:ind w:hanging="360"/>
        <w:rPr>
          <w:lang w:val="en-US"/>
        </w:rPr>
      </w:pPr>
      <w:r w:rsidRPr="00A8342D">
        <w:rPr>
          <w:b/>
          <w:lang w:val="en-US"/>
        </w:rPr>
        <w:t xml:space="preserve">[assignment: for each operation, the security attribute-based relationship that must hold between subject and information security attributes]. </w:t>
      </w:r>
    </w:p>
    <w:p w14:paraId="49EF04C4" w14:textId="77777777" w:rsidR="00942F6D" w:rsidRPr="00A8342D" w:rsidRDefault="00942F6D" w:rsidP="00942F6D">
      <w:pPr>
        <w:spacing w:after="291"/>
        <w:ind w:left="288" w:hanging="284"/>
        <w:rPr>
          <w:lang w:val="en-US"/>
        </w:rPr>
      </w:pPr>
      <w:r w:rsidRPr="00A8342D">
        <w:rPr>
          <w:b/>
          <w:lang w:val="en-US"/>
        </w:rPr>
        <w:t>FDP_IFF.1.3/GP-KL</w:t>
      </w:r>
      <w:r w:rsidRPr="00A8342D">
        <w:rPr>
          <w:lang w:val="en-US"/>
        </w:rPr>
        <w:t xml:space="preserve"> The TSF shall enforce the</w:t>
      </w:r>
      <w:r w:rsidRPr="00A8342D">
        <w:rPr>
          <w:b/>
          <w:lang w:val="en-US"/>
        </w:rPr>
        <w:t xml:space="preserve"> [assignment: additional information flow control SFP rules]</w:t>
      </w:r>
      <w:r w:rsidRPr="00A8342D">
        <w:rPr>
          <w:lang w:val="en-US"/>
        </w:rPr>
        <w:t xml:space="preserve">. </w:t>
      </w:r>
    </w:p>
    <w:p w14:paraId="7196B31C" w14:textId="77777777" w:rsidR="00942F6D" w:rsidRPr="00A8342D" w:rsidRDefault="00942F6D" w:rsidP="00942F6D">
      <w:pPr>
        <w:spacing w:after="291"/>
        <w:ind w:left="288" w:hanging="284"/>
        <w:rPr>
          <w:lang w:val="en-US"/>
        </w:rPr>
      </w:pPr>
      <w:r w:rsidRPr="00A8342D">
        <w:rPr>
          <w:b/>
          <w:lang w:val="en-US"/>
        </w:rPr>
        <w:t>FDP_IFF.1.4/GP-KL</w:t>
      </w:r>
      <w:r w:rsidRPr="00A8342D">
        <w:rPr>
          <w:lang w:val="en-US"/>
        </w:rPr>
        <w:t xml:space="preserve"> The TSF shall explicitly authorise an information flow based on the following rules: </w:t>
      </w:r>
      <w:r w:rsidRPr="00A8342D">
        <w:rPr>
          <w:b/>
          <w:lang w:val="en-US"/>
        </w:rPr>
        <w:t>[assignment: rules, based on security attributes, that explicitly authorise information flows]</w:t>
      </w:r>
      <w:r w:rsidRPr="00A8342D">
        <w:rPr>
          <w:lang w:val="en-US"/>
        </w:rPr>
        <w:t xml:space="preserve">. </w:t>
      </w:r>
    </w:p>
    <w:p w14:paraId="3D622631" w14:textId="77777777" w:rsidR="00942F6D" w:rsidRPr="00A8342D" w:rsidRDefault="00942F6D" w:rsidP="00942F6D">
      <w:pPr>
        <w:spacing w:after="288"/>
        <w:ind w:right="45"/>
        <w:rPr>
          <w:lang w:val="en-US"/>
        </w:rPr>
      </w:pPr>
      <w:r w:rsidRPr="00A8342D">
        <w:rPr>
          <w:b/>
          <w:lang w:val="en-US"/>
        </w:rPr>
        <w:t>FDP_IFF.1.5/GP-KL</w:t>
      </w:r>
      <w:r w:rsidRPr="00A8342D">
        <w:rPr>
          <w:lang w:val="en-US"/>
        </w:rPr>
        <w:t xml:space="preserve"> The TSF shall explicitly deny an information flow based on the following rules: </w:t>
      </w:r>
    </w:p>
    <w:p w14:paraId="79600ABA" w14:textId="77777777" w:rsidR="00942F6D" w:rsidRPr="00A8342D" w:rsidRDefault="00942F6D" w:rsidP="00860D39">
      <w:pPr>
        <w:numPr>
          <w:ilvl w:val="0"/>
          <w:numId w:val="66"/>
        </w:numPr>
        <w:spacing w:before="0" w:line="261" w:lineRule="auto"/>
        <w:ind w:hanging="360"/>
        <w:rPr>
          <w:lang w:val="en-US"/>
        </w:rPr>
      </w:pPr>
      <w:r w:rsidRPr="00A8342D">
        <w:rPr>
          <w:b/>
          <w:lang w:val="en-US"/>
        </w:rPr>
        <w:t xml:space="preserve">S.OPEN fails to verify the Card Life Cycle, Application and SD Life Cycle states. </w:t>
      </w:r>
    </w:p>
    <w:p w14:paraId="7488751B" w14:textId="77777777" w:rsidR="00942F6D" w:rsidRPr="00A8342D" w:rsidRDefault="00942F6D" w:rsidP="00860D39">
      <w:pPr>
        <w:numPr>
          <w:ilvl w:val="0"/>
          <w:numId w:val="66"/>
        </w:numPr>
        <w:spacing w:before="0" w:line="261" w:lineRule="auto"/>
        <w:ind w:hanging="360"/>
        <w:rPr>
          <w:lang w:val="en-US"/>
        </w:rPr>
      </w:pPr>
      <w:r w:rsidRPr="00A8342D">
        <w:rPr>
          <w:b/>
          <w:lang w:val="en-US"/>
        </w:rPr>
        <w:t xml:space="preserve">S.OPEN fails to verify the privileges belonging to an SD or an Application. </w:t>
      </w:r>
    </w:p>
    <w:p w14:paraId="32019075" w14:textId="77777777" w:rsidR="00942F6D" w:rsidRPr="00A8342D" w:rsidRDefault="00942F6D" w:rsidP="00860D39">
      <w:pPr>
        <w:numPr>
          <w:ilvl w:val="0"/>
          <w:numId w:val="66"/>
        </w:numPr>
        <w:spacing w:before="0" w:line="261" w:lineRule="auto"/>
        <w:ind w:hanging="360"/>
        <w:rPr>
          <w:lang w:val="en-US"/>
        </w:rPr>
      </w:pPr>
      <w:r w:rsidRPr="00A8342D">
        <w:rPr>
          <w:b/>
          <w:lang w:val="en-US"/>
        </w:rPr>
        <w:t xml:space="preserve">S.SD fails to unwrap STORE DATA or PUT KEY. </w:t>
      </w:r>
    </w:p>
    <w:p w14:paraId="010FB7E4" w14:textId="77777777" w:rsidR="00942F6D" w:rsidRPr="00A8342D" w:rsidRDefault="00942F6D" w:rsidP="00860D39">
      <w:pPr>
        <w:numPr>
          <w:ilvl w:val="0"/>
          <w:numId w:val="66"/>
        </w:numPr>
        <w:spacing w:before="0" w:line="261" w:lineRule="auto"/>
        <w:ind w:hanging="360"/>
        <w:rPr>
          <w:lang w:val="en-US"/>
        </w:rPr>
      </w:pPr>
      <w:r w:rsidRPr="00A8342D">
        <w:rPr>
          <w:b/>
          <w:lang w:val="en-US"/>
        </w:rPr>
        <w:t xml:space="preserve">S.SD fails to verify the security level applied to protect APDU commands. </w:t>
      </w:r>
    </w:p>
    <w:p w14:paraId="530E6212" w14:textId="77777777" w:rsidR="00942F6D" w:rsidRPr="00A8342D" w:rsidRDefault="00942F6D" w:rsidP="00860D39">
      <w:pPr>
        <w:numPr>
          <w:ilvl w:val="0"/>
          <w:numId w:val="66"/>
        </w:numPr>
        <w:spacing w:before="0" w:after="26" w:line="261" w:lineRule="auto"/>
        <w:ind w:hanging="360"/>
        <w:rPr>
          <w:lang w:val="en-US"/>
        </w:rPr>
      </w:pPr>
      <w:r w:rsidRPr="00A8342D">
        <w:rPr>
          <w:b/>
          <w:lang w:val="en-US"/>
        </w:rPr>
        <w:t xml:space="preserve">S.SD fails to set the security level (integrity and/or confidentiality), to apply to the next incoming command and/or next outgoing response. </w:t>
      </w:r>
    </w:p>
    <w:p w14:paraId="69D527E0" w14:textId="77777777" w:rsidR="00942F6D" w:rsidRPr="00A8342D" w:rsidRDefault="00942F6D" w:rsidP="00860D39">
      <w:pPr>
        <w:numPr>
          <w:ilvl w:val="0"/>
          <w:numId w:val="66"/>
        </w:numPr>
        <w:spacing w:before="0" w:after="336" w:line="261" w:lineRule="auto"/>
        <w:ind w:hanging="360"/>
        <w:rPr>
          <w:lang w:val="en-US"/>
        </w:rPr>
      </w:pPr>
      <w:r w:rsidRPr="00A8342D">
        <w:rPr>
          <w:b/>
          <w:lang w:val="en-US"/>
        </w:rPr>
        <w:t xml:space="preserve">[assignment: rules, based on security attributes, that explicitly deny information flows]. </w:t>
      </w:r>
    </w:p>
    <w:p w14:paraId="3167B1CA" w14:textId="77777777" w:rsidR="00942F6D" w:rsidRPr="00993061" w:rsidRDefault="00942F6D" w:rsidP="00942F6D">
      <w:pPr>
        <w:pStyle w:val="NormalParagraph"/>
        <w:pBdr>
          <w:top w:val="single" w:sz="4" w:space="1" w:color="auto"/>
          <w:left w:val="single" w:sz="4" w:space="4" w:color="auto"/>
          <w:bottom w:val="single" w:sz="4" w:space="1" w:color="auto"/>
          <w:right w:val="single" w:sz="4" w:space="4" w:color="auto"/>
        </w:pBdr>
        <w:shd w:val="clear" w:color="auto" w:fill="EEECE1" w:themeFill="background2"/>
        <w:rPr>
          <w:bCs/>
          <w:lang w:val="en-US"/>
        </w:rPr>
      </w:pPr>
      <w:r w:rsidRPr="00A47601">
        <w:rPr>
          <w:b/>
          <w:bCs/>
          <w:lang w:val="en-US"/>
        </w:rPr>
        <w:t xml:space="preserve">FMT_SMF.1/GP Specification of Management Functions </w:t>
      </w:r>
    </w:p>
    <w:p w14:paraId="721C5E0F" w14:textId="77777777" w:rsidR="00942F6D" w:rsidRPr="00A8342D" w:rsidRDefault="00942F6D" w:rsidP="00942F6D">
      <w:pPr>
        <w:spacing w:after="293"/>
        <w:ind w:left="279" w:right="45" w:hanging="288"/>
        <w:rPr>
          <w:lang w:val="en-US"/>
        </w:rPr>
      </w:pPr>
      <w:r w:rsidRPr="00A8342D">
        <w:rPr>
          <w:b/>
          <w:lang w:val="en-US"/>
        </w:rPr>
        <w:t>FMT_SMF.1.1/GP</w:t>
      </w:r>
      <w:r w:rsidRPr="00A8342D">
        <w:rPr>
          <w:lang w:val="en-US"/>
        </w:rPr>
        <w:t xml:space="preserve"> The TSF shall be capable of performing the following management functions </w:t>
      </w:r>
      <w:r w:rsidRPr="00A8342D">
        <w:rPr>
          <w:b/>
          <w:lang w:val="en-US"/>
        </w:rPr>
        <w:t>specified in [GPCS]:</w:t>
      </w:r>
      <w:r w:rsidRPr="00A8342D">
        <w:rPr>
          <w:lang w:val="en-US"/>
        </w:rPr>
        <w:t xml:space="preserve"> </w:t>
      </w:r>
    </w:p>
    <w:p w14:paraId="455150D2" w14:textId="77777777" w:rsidR="00942F6D" w:rsidRPr="00A8342D" w:rsidRDefault="00942F6D" w:rsidP="00860D39">
      <w:pPr>
        <w:numPr>
          <w:ilvl w:val="0"/>
          <w:numId w:val="67"/>
        </w:numPr>
        <w:spacing w:before="0" w:after="291" w:line="261" w:lineRule="auto"/>
        <w:ind w:hanging="360"/>
        <w:rPr>
          <w:lang w:val="en-US"/>
        </w:rPr>
      </w:pPr>
      <w:r w:rsidRPr="00A8342D">
        <w:rPr>
          <w:b/>
          <w:lang w:val="en-US"/>
        </w:rPr>
        <w:t xml:space="preserve">Card and Application Security Management as defined in [GPCS]: Life Cycle, Privileges, Application/SD Locking and Unlocking, Card Locking and Unlocking, Card Termination, Application Status interrogation, Card Status Interrogation, command dispatch, Operational Velocity Checking, and Tracing and Event Logging. </w:t>
      </w:r>
    </w:p>
    <w:p w14:paraId="5B966D5E" w14:textId="77777777" w:rsidR="00942F6D" w:rsidRPr="00A8342D" w:rsidRDefault="00942F6D" w:rsidP="00860D39">
      <w:pPr>
        <w:numPr>
          <w:ilvl w:val="0"/>
          <w:numId w:val="67"/>
        </w:numPr>
        <w:spacing w:before="0" w:after="370" w:line="261" w:lineRule="auto"/>
        <w:ind w:hanging="360"/>
        <w:rPr>
          <w:lang w:val="en-US"/>
        </w:rPr>
      </w:pPr>
      <w:r w:rsidRPr="00A8342D">
        <w:rPr>
          <w:b/>
          <w:lang w:val="en-US"/>
        </w:rPr>
        <w:t xml:space="preserve">Management functions (Secure Channel Initiation/Operation/Termination) related to SCPs as defined in [GPCS]. </w:t>
      </w:r>
    </w:p>
    <w:p w14:paraId="34EE8A43" w14:textId="77777777" w:rsidR="00942F6D" w:rsidRPr="00993061" w:rsidRDefault="00942F6D" w:rsidP="00942F6D">
      <w:pPr>
        <w:pStyle w:val="NormalParagraph"/>
        <w:pBdr>
          <w:top w:val="single" w:sz="4" w:space="1" w:color="auto"/>
          <w:left w:val="single" w:sz="4" w:space="4" w:color="auto"/>
          <w:bottom w:val="single" w:sz="4" w:space="1" w:color="auto"/>
          <w:right w:val="single" w:sz="4" w:space="4" w:color="auto"/>
        </w:pBdr>
        <w:shd w:val="clear" w:color="auto" w:fill="EEECE1" w:themeFill="background2"/>
        <w:rPr>
          <w:bCs/>
          <w:lang w:val="en-US"/>
        </w:rPr>
      </w:pPr>
      <w:r w:rsidRPr="00A47601">
        <w:rPr>
          <w:b/>
          <w:bCs/>
          <w:lang w:val="en-US"/>
        </w:rPr>
        <w:t xml:space="preserve">FIA_UID.1/GP Timing of identification </w:t>
      </w:r>
    </w:p>
    <w:p w14:paraId="3E3B0162" w14:textId="77777777" w:rsidR="00942F6D" w:rsidRPr="00A8342D" w:rsidRDefault="00942F6D" w:rsidP="00942F6D">
      <w:pPr>
        <w:spacing w:after="291"/>
        <w:ind w:left="279" w:right="45" w:hanging="288"/>
        <w:rPr>
          <w:lang w:val="en-US"/>
        </w:rPr>
      </w:pPr>
      <w:r w:rsidRPr="00A8342D">
        <w:rPr>
          <w:b/>
          <w:lang w:val="en-US"/>
        </w:rPr>
        <w:t>FIA_UID.1.1/GP</w:t>
      </w:r>
      <w:r w:rsidRPr="00A8342D">
        <w:rPr>
          <w:lang w:val="en-US"/>
        </w:rPr>
        <w:t xml:space="preserve"> The TSF shall allow </w:t>
      </w:r>
      <w:r w:rsidRPr="00A8342D">
        <w:rPr>
          <w:b/>
          <w:lang w:val="en-US"/>
        </w:rPr>
        <w:t xml:space="preserve">[assignment: list of TSF-mediated actions] </w:t>
      </w:r>
      <w:r w:rsidRPr="00A8342D">
        <w:rPr>
          <w:lang w:val="en-US"/>
        </w:rPr>
        <w:t xml:space="preserve">on behalf of the user to be performed before the user is identified. </w:t>
      </w:r>
    </w:p>
    <w:p w14:paraId="78B0ECA8" w14:textId="77777777" w:rsidR="00942F6D" w:rsidRDefault="00942F6D" w:rsidP="00942F6D">
      <w:pPr>
        <w:spacing w:after="371"/>
        <w:ind w:left="279" w:right="45" w:hanging="288"/>
        <w:rPr>
          <w:lang w:val="en-US"/>
        </w:rPr>
      </w:pPr>
      <w:r w:rsidRPr="00A8342D">
        <w:rPr>
          <w:b/>
          <w:lang w:val="en-US"/>
        </w:rPr>
        <w:t>FIA_UID.1.2/GP</w:t>
      </w:r>
      <w:r w:rsidRPr="00A8342D">
        <w:rPr>
          <w:lang w:val="en-US"/>
        </w:rPr>
        <w:t xml:space="preserve"> The TSF shall require each user to be successfully identified before allowing any other TSF-mediated actions on behalf of that user. </w:t>
      </w:r>
    </w:p>
    <w:p w14:paraId="3673E3FD" w14:textId="77777777" w:rsidR="00942F6D" w:rsidRPr="00610808" w:rsidRDefault="00942F6D" w:rsidP="00942F6D">
      <w:pPr>
        <w:pBdr>
          <w:top w:val="single" w:sz="4" w:space="1" w:color="auto"/>
          <w:left w:val="single" w:sz="4" w:space="4" w:color="auto"/>
          <w:bottom w:val="single" w:sz="4" w:space="1" w:color="auto"/>
          <w:right w:val="single" w:sz="4" w:space="4" w:color="auto"/>
        </w:pBdr>
        <w:shd w:val="clear" w:color="auto" w:fill="EEECE1" w:themeFill="background2"/>
        <w:spacing w:after="371"/>
        <w:ind w:left="279" w:right="45" w:hanging="288"/>
        <w:rPr>
          <w:b/>
        </w:rPr>
      </w:pPr>
      <w:r w:rsidRPr="00610808">
        <w:rPr>
          <w:b/>
        </w:rPr>
        <w:t xml:space="preserve">FPT_TDC.1/GP Inter-TSF basic TSF data consistency </w:t>
      </w:r>
    </w:p>
    <w:p w14:paraId="16FE3D99" w14:textId="77777777" w:rsidR="00942F6D" w:rsidRDefault="00942F6D" w:rsidP="00942F6D">
      <w:pPr>
        <w:spacing w:after="371"/>
        <w:ind w:left="279" w:right="45" w:hanging="288"/>
      </w:pPr>
      <w:r w:rsidRPr="00610808">
        <w:rPr>
          <w:b/>
        </w:rPr>
        <w:t>FPT_TDC.1.1/GP</w:t>
      </w:r>
      <w:r>
        <w:t xml:space="preserve"> The TSF shall provide the capability to consistently interpret </w:t>
      </w:r>
      <w:r w:rsidRPr="00CE49F1">
        <w:rPr>
          <w:b/>
          <w:bCs/>
        </w:rPr>
        <w:t xml:space="preserve">ELFs, SD/Application data and keys, data used to implement a Secure Channel, [assignment: list of TSF data types] </w:t>
      </w:r>
      <w:r>
        <w:t xml:space="preserve">when shared between the TSF and another trusted IT product. </w:t>
      </w:r>
    </w:p>
    <w:p w14:paraId="328DE482" w14:textId="77777777" w:rsidR="00942F6D" w:rsidRPr="00A47601" w:rsidRDefault="00942F6D" w:rsidP="00942F6D">
      <w:pPr>
        <w:spacing w:after="371"/>
        <w:ind w:left="279" w:right="45" w:hanging="288"/>
      </w:pPr>
      <w:r w:rsidRPr="00610808">
        <w:rPr>
          <w:b/>
        </w:rPr>
        <w:t>FPT_TDC.1.2/GP</w:t>
      </w:r>
      <w:r>
        <w:t xml:space="preserve"> The TSF shall use </w:t>
      </w:r>
      <w:r w:rsidRPr="00CE49F1">
        <w:rPr>
          <w:b/>
          <w:bCs/>
        </w:rPr>
        <w:t>the list of interpretation rules to be applied by the TSF when processing the INSTALL, LOAD, PUT KEY, and STORE DATA commands sent to the card, [assignment: list of interpretation rules to be applied by the TSF]</w:t>
      </w:r>
      <w:r>
        <w:t xml:space="preserve"> when interpreting the TSF data from another trusted IT product.</w:t>
      </w:r>
    </w:p>
    <w:p w14:paraId="5254FE94" w14:textId="77777777" w:rsidR="008669FC" w:rsidRPr="00BC3DB4" w:rsidRDefault="008669FC" w:rsidP="008669FC">
      <w:pPr>
        <w:pBdr>
          <w:top w:val="single" w:sz="4" w:space="1" w:color="auto"/>
          <w:left w:val="single" w:sz="4" w:space="4" w:color="auto"/>
          <w:bottom w:val="single" w:sz="4" w:space="1" w:color="auto"/>
          <w:right w:val="single" w:sz="4" w:space="4" w:color="auto"/>
        </w:pBdr>
        <w:shd w:val="clear" w:color="auto" w:fill="E7E6E6"/>
        <w:spacing w:after="371"/>
        <w:ind w:left="279" w:right="45" w:hanging="288"/>
        <w:rPr>
          <w:b/>
        </w:rPr>
      </w:pPr>
      <w:r w:rsidRPr="00BC3DB4">
        <w:rPr>
          <w:b/>
        </w:rPr>
        <w:t>FPT_</w:t>
      </w:r>
      <w:r>
        <w:rPr>
          <w:b/>
        </w:rPr>
        <w:t>RCV</w:t>
      </w:r>
      <w:r w:rsidRPr="00BC3DB4">
        <w:rPr>
          <w:b/>
        </w:rPr>
        <w:t>.</w:t>
      </w:r>
      <w:r>
        <w:rPr>
          <w:b/>
        </w:rPr>
        <w:t>3</w:t>
      </w:r>
      <w:r w:rsidRPr="00BC3DB4">
        <w:rPr>
          <w:b/>
        </w:rPr>
        <w:t xml:space="preserve">/GP </w:t>
      </w:r>
      <w:r>
        <w:rPr>
          <w:b/>
        </w:rPr>
        <w:t>Automated recovery without undue loss</w:t>
      </w:r>
    </w:p>
    <w:p w14:paraId="21B74BA9" w14:textId="77777777" w:rsidR="008669FC" w:rsidRDefault="008669FC" w:rsidP="00CE49F1">
      <w:pPr>
        <w:ind w:left="284" w:hanging="284"/>
      </w:pPr>
      <w:r w:rsidRPr="00CE49F1">
        <w:rPr>
          <w:b/>
          <w:bCs/>
        </w:rPr>
        <w:t>FPT_RCV.3.1/GP</w:t>
      </w:r>
      <w:r>
        <w:t xml:space="preserve"> When automated recovery from </w:t>
      </w:r>
      <w:r w:rsidRPr="00CE49F1">
        <w:rPr>
          <w:b/>
          <w:bCs/>
        </w:rPr>
        <w:t>[assignment: list of failures/service discontinuities during card content management operations]</w:t>
      </w:r>
      <w:r>
        <w:t xml:space="preserve"> is not possible, the TSF shall enter a maintenance mode where the ability to return to a secure state is provided. </w:t>
      </w:r>
    </w:p>
    <w:p w14:paraId="0FDE4859" w14:textId="77777777" w:rsidR="008669FC" w:rsidRDefault="008669FC" w:rsidP="00CE49F1">
      <w:pPr>
        <w:ind w:left="284" w:hanging="284"/>
      </w:pPr>
      <w:r w:rsidRPr="00CE49F1">
        <w:rPr>
          <w:b/>
          <w:bCs/>
        </w:rPr>
        <w:t>FPT_RCV.3.2/GP</w:t>
      </w:r>
      <w:r>
        <w:t xml:space="preserve"> For </w:t>
      </w:r>
      <w:r w:rsidRPr="00CE49F1">
        <w:rPr>
          <w:b/>
          <w:bCs/>
        </w:rPr>
        <w:t>[assignment: list of failures/service discontinuities during card content management operations]</w:t>
      </w:r>
      <w:r>
        <w:t xml:space="preserve"> the TSF shall ensure the return of the TOE to a secure state using automated procedures. </w:t>
      </w:r>
    </w:p>
    <w:p w14:paraId="5D8A296A" w14:textId="77777777" w:rsidR="008669FC" w:rsidRDefault="008669FC" w:rsidP="00CE49F1">
      <w:pPr>
        <w:ind w:left="284" w:hanging="284"/>
      </w:pPr>
      <w:r w:rsidRPr="00CE49F1">
        <w:rPr>
          <w:b/>
          <w:bCs/>
        </w:rPr>
        <w:t>FPT_RCV.3.3/GP</w:t>
      </w:r>
      <w:r>
        <w:t xml:space="preserve"> The functions provided by the TSF to recover from failure or service discontinuity shall ensure that the secure initial state is restored without exceeding </w:t>
      </w:r>
      <w:r w:rsidRPr="00CE49F1">
        <w:rPr>
          <w:b/>
          <w:bCs/>
        </w:rPr>
        <w:t>[assignment: quantification]</w:t>
      </w:r>
      <w:r>
        <w:t xml:space="preserve"> for loss of TSF data or objects under the control of the TSF. </w:t>
      </w:r>
    </w:p>
    <w:p w14:paraId="1863B25C" w14:textId="77777777" w:rsidR="008669FC" w:rsidRDefault="008669FC" w:rsidP="00CE49F1">
      <w:pPr>
        <w:ind w:left="284" w:hanging="284"/>
        <w:rPr>
          <w:rFonts w:cstheme="minorHAnsi"/>
          <w:lang w:eastAsia="en-US"/>
        </w:rPr>
      </w:pPr>
      <w:r w:rsidRPr="00CE49F1">
        <w:rPr>
          <w:b/>
          <w:bCs/>
        </w:rPr>
        <w:t>FPT_RCV.3.4/GP</w:t>
      </w:r>
      <w:r>
        <w:t xml:space="preserve"> The TSF shall provide the capability to determine the objects that were or were not capable of being recovered.</w:t>
      </w:r>
    </w:p>
    <w:p w14:paraId="367A3FDF" w14:textId="77777777" w:rsidR="00BF1326" w:rsidRPr="008C3388" w:rsidRDefault="00BF1326" w:rsidP="00BF1326">
      <w:pPr>
        <w:rPr>
          <w:rFonts w:cstheme="minorHAnsi"/>
          <w:lang w:eastAsia="en-US"/>
        </w:rPr>
      </w:pPr>
    </w:p>
    <w:p w14:paraId="0AF11C77" w14:textId="77777777" w:rsidR="00BF1326" w:rsidRPr="008C3388" w:rsidRDefault="00BF1326" w:rsidP="00DC1372">
      <w:pPr>
        <w:pStyle w:val="Heading3"/>
      </w:pPr>
      <w:bookmarkStart w:id="157" w:name="_Toc120551317"/>
      <w:bookmarkStart w:id="158" w:name="_Toc178203752"/>
      <w:r w:rsidRPr="008C3388">
        <w:t xml:space="preserve">Underlying </w:t>
      </w:r>
      <w:r w:rsidRPr="00DC1372">
        <w:t>platform</w:t>
      </w:r>
      <w:r w:rsidRPr="008C3388">
        <w:t xml:space="preserve"> IC Security Functional Requirements</w:t>
      </w:r>
      <w:bookmarkEnd w:id="157"/>
      <w:bookmarkEnd w:id="158"/>
    </w:p>
    <w:p w14:paraId="5EDDBB86" w14:textId="61ABBAA7" w:rsidR="00BF1326" w:rsidRPr="008C3388" w:rsidRDefault="00BF1326" w:rsidP="00BF1326">
      <w:pPr>
        <w:rPr>
          <w:lang w:eastAsia="en-US"/>
        </w:rPr>
      </w:pPr>
    </w:p>
    <w:p w14:paraId="7B6FE9A7"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autoSpaceDE w:val="0"/>
        <w:autoSpaceDN w:val="0"/>
        <w:adjustRightInd w:val="0"/>
        <w:rPr>
          <w:rFonts w:cstheme="minorHAnsi"/>
          <w:b/>
          <w:bCs/>
        </w:rPr>
      </w:pPr>
      <w:r w:rsidRPr="008C3388">
        <w:rPr>
          <w:rFonts w:cstheme="minorHAnsi"/>
          <w:b/>
          <w:bCs/>
        </w:rPr>
        <w:t>FAU_SAS.1 Audit Storage</w:t>
      </w:r>
    </w:p>
    <w:p w14:paraId="0F63B40A" w14:textId="77777777" w:rsidR="00BF1326" w:rsidRPr="008C3388" w:rsidRDefault="00BF1326" w:rsidP="00BF1326">
      <w:pPr>
        <w:rPr>
          <w:rFonts w:cstheme="minorHAnsi"/>
          <w:lang w:eastAsia="en-US"/>
        </w:rPr>
      </w:pPr>
    </w:p>
    <w:p w14:paraId="7EFEAD95" w14:textId="77777777" w:rsidR="00BF1326" w:rsidRPr="008C3388" w:rsidRDefault="00BF1326" w:rsidP="00BF1326">
      <w:pPr>
        <w:ind w:left="567" w:hanging="283"/>
      </w:pPr>
      <w:r w:rsidRPr="008C3388">
        <w:rPr>
          <w:rFonts w:eastAsia="Arial" w:cstheme="minorHAnsi"/>
          <w:b/>
        </w:rPr>
        <w:t>FAU_SAS.1.1</w:t>
      </w:r>
      <w:r w:rsidRPr="008C3388">
        <w:rPr>
          <w:rFonts w:cstheme="minorHAnsi"/>
        </w:rPr>
        <w:t xml:space="preserve"> </w:t>
      </w:r>
      <w:r w:rsidRPr="008C3388">
        <w:t xml:space="preserve">The TSF shall provide the test process before TOE Delivery with the capability to store </w:t>
      </w:r>
      <w:r w:rsidRPr="008C3388">
        <w:rPr>
          <w:b/>
          <w:bCs/>
        </w:rPr>
        <w:t>[selection: the Initialisation Data, Pre-personalisation Data, [assignment: other data]]</w:t>
      </w:r>
      <w:r w:rsidRPr="008C3388">
        <w:t xml:space="preserve"> in the </w:t>
      </w:r>
      <w:r w:rsidRPr="008C3388">
        <w:rPr>
          <w:b/>
          <w:bCs/>
        </w:rPr>
        <w:t>[assignment: type of persistent memory]</w:t>
      </w:r>
      <w:r w:rsidRPr="008C3388">
        <w:t>.</w:t>
      </w:r>
    </w:p>
    <w:p w14:paraId="05B0F536" w14:textId="77777777" w:rsidR="00BF1326" w:rsidRPr="008C3388" w:rsidRDefault="00BF1326" w:rsidP="00BF1326">
      <w:pPr>
        <w:rPr>
          <w:rFonts w:cstheme="minorHAnsi"/>
          <w:lang w:eastAsia="en-US"/>
        </w:rPr>
      </w:pPr>
    </w:p>
    <w:p w14:paraId="70BBCBB7"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autoSpaceDE w:val="0"/>
        <w:autoSpaceDN w:val="0"/>
        <w:adjustRightInd w:val="0"/>
        <w:rPr>
          <w:rFonts w:cstheme="minorHAnsi"/>
          <w:b/>
          <w:bCs/>
        </w:rPr>
      </w:pPr>
      <w:r w:rsidRPr="008C3388">
        <w:rPr>
          <w:rFonts w:cstheme="minorHAnsi"/>
          <w:b/>
          <w:bCs/>
        </w:rPr>
        <w:t xml:space="preserve">FPT_RCV.3/OS Automated recovery without undue loss </w:t>
      </w:r>
    </w:p>
    <w:p w14:paraId="6F832709" w14:textId="18FDB89F" w:rsidR="00BF1326" w:rsidRPr="008C3388" w:rsidRDefault="00BF1326" w:rsidP="00BF1326">
      <w:pPr>
        <w:autoSpaceDE w:val="0"/>
        <w:autoSpaceDN w:val="0"/>
        <w:adjustRightInd w:val="0"/>
        <w:ind w:left="567" w:hanging="283"/>
        <w:rPr>
          <w:rFonts w:eastAsiaTheme="minorHAnsi" w:cstheme="minorHAnsi"/>
          <w:b/>
          <w:bCs/>
          <w:color w:val="000000"/>
          <w:lang w:eastAsia="en-US"/>
        </w:rPr>
      </w:pPr>
    </w:p>
    <w:p w14:paraId="157D7258" w14:textId="77777777" w:rsidR="00BF1326" w:rsidRPr="008C3388" w:rsidRDefault="00BF1326" w:rsidP="00BF1326">
      <w:pPr>
        <w:autoSpaceDE w:val="0"/>
        <w:autoSpaceDN w:val="0"/>
        <w:adjustRightInd w:val="0"/>
        <w:ind w:left="567" w:hanging="283"/>
        <w:rPr>
          <w:rFonts w:eastAsiaTheme="minorHAnsi" w:cstheme="minorHAnsi"/>
          <w:color w:val="000000"/>
          <w:lang w:eastAsia="en-US"/>
        </w:rPr>
      </w:pPr>
      <w:r w:rsidRPr="008C3388">
        <w:rPr>
          <w:rFonts w:eastAsiaTheme="minorHAnsi" w:cstheme="minorHAnsi"/>
          <w:b/>
          <w:bCs/>
          <w:color w:val="000000"/>
          <w:lang w:eastAsia="en-US"/>
        </w:rPr>
        <w:t xml:space="preserve">FPT_RCV.3.1/OS </w:t>
      </w:r>
      <w:r w:rsidRPr="008C3388">
        <w:rPr>
          <w:rFonts w:eastAsiaTheme="minorHAnsi" w:cstheme="minorHAnsi"/>
          <w:color w:val="000000"/>
          <w:lang w:eastAsia="en-US"/>
        </w:rPr>
        <w:t xml:space="preserve">When automated recovery from </w:t>
      </w:r>
      <w:r w:rsidRPr="008C3388">
        <w:rPr>
          <w:rFonts w:eastAsiaTheme="minorHAnsi" w:cstheme="minorHAnsi"/>
          <w:b/>
          <w:bCs/>
          <w:color w:val="000000"/>
          <w:lang w:eastAsia="en-US"/>
        </w:rPr>
        <w:t xml:space="preserve">none, </w:t>
      </w:r>
      <w:r w:rsidRPr="008C3388">
        <w:rPr>
          <w:rFonts w:eastAsiaTheme="minorHAnsi" w:cstheme="minorHAnsi"/>
          <w:color w:val="000000"/>
          <w:lang w:eastAsia="en-US"/>
        </w:rPr>
        <w:t xml:space="preserve">is not possible, the TSF shall enter a maintenance mode where the ability to return to a secure state is provided. </w:t>
      </w:r>
    </w:p>
    <w:p w14:paraId="08984701" w14:textId="77777777" w:rsidR="00BF1326" w:rsidRPr="008C3388" w:rsidRDefault="00BF1326" w:rsidP="00BF1326">
      <w:pPr>
        <w:autoSpaceDE w:val="0"/>
        <w:autoSpaceDN w:val="0"/>
        <w:adjustRightInd w:val="0"/>
        <w:rPr>
          <w:rFonts w:eastAsiaTheme="minorHAnsi" w:cstheme="minorHAnsi"/>
          <w:color w:val="000000"/>
          <w:lang w:eastAsia="en-US"/>
        </w:rPr>
      </w:pPr>
    </w:p>
    <w:p w14:paraId="54E8AB35" w14:textId="2D49C3B4" w:rsidR="00BF1326" w:rsidRPr="008C3388" w:rsidRDefault="00BF1326" w:rsidP="00BF1326">
      <w:pPr>
        <w:autoSpaceDE w:val="0"/>
        <w:autoSpaceDN w:val="0"/>
        <w:adjustRightInd w:val="0"/>
        <w:ind w:left="567" w:hanging="283"/>
        <w:rPr>
          <w:rFonts w:eastAsiaTheme="minorHAnsi" w:cstheme="minorHAnsi"/>
          <w:color w:val="000000"/>
          <w:lang w:eastAsia="en-US"/>
        </w:rPr>
      </w:pPr>
      <w:r w:rsidRPr="008C3388">
        <w:rPr>
          <w:rFonts w:eastAsiaTheme="minorHAnsi" w:cstheme="minorHAnsi"/>
          <w:b/>
          <w:bCs/>
          <w:color w:val="000000"/>
          <w:lang w:eastAsia="en-US"/>
        </w:rPr>
        <w:t xml:space="preserve">FPT_RCV.3.2/OS </w:t>
      </w:r>
      <w:r w:rsidRPr="008C3388">
        <w:rPr>
          <w:rFonts w:eastAsiaTheme="minorHAnsi" w:cstheme="minorHAnsi"/>
          <w:color w:val="000000"/>
          <w:lang w:eastAsia="en-US"/>
        </w:rPr>
        <w:t xml:space="preserve">For </w:t>
      </w:r>
      <w:r w:rsidRPr="008C3388">
        <w:rPr>
          <w:rFonts w:eastAsiaTheme="minorHAnsi" w:cstheme="minorHAnsi"/>
          <w:b/>
          <w:bCs/>
          <w:color w:val="000000"/>
          <w:lang w:eastAsia="en-US"/>
        </w:rPr>
        <w:t xml:space="preserve">execution access to a memory zone reserved for TSF data, writing access to a memory zone reserved for TSF’s code, and any segmentation fault performed by a Java Card applet </w:t>
      </w:r>
      <w:r w:rsidRPr="008C3388">
        <w:rPr>
          <w:rFonts w:eastAsiaTheme="minorHAnsi" w:cstheme="minorHAnsi"/>
          <w:color w:val="000000"/>
          <w:lang w:eastAsia="en-US"/>
        </w:rPr>
        <w:t xml:space="preserve">the TSF shall ensure the return of the TOE to a secure state using automated procedures. </w:t>
      </w:r>
    </w:p>
    <w:p w14:paraId="7CFCF2C8" w14:textId="77777777" w:rsidR="00BF1326" w:rsidRPr="008C3388" w:rsidRDefault="00BF1326" w:rsidP="00BF1326">
      <w:pPr>
        <w:autoSpaceDE w:val="0"/>
        <w:autoSpaceDN w:val="0"/>
        <w:adjustRightInd w:val="0"/>
        <w:rPr>
          <w:rFonts w:eastAsiaTheme="minorHAnsi" w:cstheme="minorHAnsi"/>
          <w:b/>
          <w:bCs/>
          <w:color w:val="000000"/>
          <w:lang w:eastAsia="en-US"/>
        </w:rPr>
      </w:pPr>
    </w:p>
    <w:p w14:paraId="0EFADD64" w14:textId="77777777" w:rsidR="00BF1326" w:rsidRPr="008C3388" w:rsidRDefault="00BF1326" w:rsidP="00BF1326">
      <w:pPr>
        <w:autoSpaceDE w:val="0"/>
        <w:autoSpaceDN w:val="0"/>
        <w:adjustRightInd w:val="0"/>
        <w:ind w:left="567" w:hanging="283"/>
        <w:rPr>
          <w:rFonts w:eastAsiaTheme="minorHAnsi" w:cstheme="minorHAnsi"/>
          <w:color w:val="000000"/>
          <w:lang w:eastAsia="en-US"/>
        </w:rPr>
      </w:pPr>
      <w:r w:rsidRPr="008C3388">
        <w:rPr>
          <w:rFonts w:eastAsiaTheme="minorHAnsi" w:cstheme="minorHAnsi"/>
          <w:b/>
          <w:bCs/>
          <w:color w:val="000000"/>
          <w:lang w:eastAsia="en-US"/>
        </w:rPr>
        <w:t xml:space="preserve">FPT_RCV.3.3/OS </w:t>
      </w:r>
      <w:r w:rsidRPr="008C3388">
        <w:rPr>
          <w:rFonts w:eastAsiaTheme="minorHAnsi" w:cstheme="minorHAnsi"/>
          <w:color w:val="000000"/>
          <w:lang w:eastAsia="en-US"/>
        </w:rPr>
        <w:t xml:space="preserve">The functions provided by the TSF to recover from failure or service discontinuity shall ensure that the secure initial state is restored without exceeding </w:t>
      </w:r>
    </w:p>
    <w:p w14:paraId="490C0D2F" w14:textId="77777777" w:rsidR="00BF1326" w:rsidRPr="008C3388" w:rsidRDefault="00BF1326" w:rsidP="00860D39">
      <w:pPr>
        <w:pStyle w:val="ListParagraph"/>
        <w:numPr>
          <w:ilvl w:val="0"/>
          <w:numId w:val="42"/>
        </w:numPr>
        <w:autoSpaceDE w:val="0"/>
        <w:autoSpaceDN w:val="0"/>
        <w:adjustRightInd w:val="0"/>
        <w:spacing w:after="4" w:line="240" w:lineRule="auto"/>
        <w:rPr>
          <w:rFonts w:eastAsiaTheme="minorHAnsi" w:cstheme="minorHAnsi"/>
          <w:color w:val="000000"/>
          <w:lang w:eastAsia="en-US"/>
        </w:rPr>
      </w:pPr>
      <w:r w:rsidRPr="008C3388">
        <w:rPr>
          <w:rFonts w:eastAsiaTheme="minorHAnsi" w:cstheme="minorHAnsi"/>
          <w:b/>
          <w:bCs/>
          <w:color w:val="000000"/>
          <w:lang w:eastAsia="en-US"/>
        </w:rPr>
        <w:t xml:space="preserve">the contents of Java Card static fields, instance fields, and array positions that fall under the scope of an open transaction; </w:t>
      </w:r>
    </w:p>
    <w:p w14:paraId="6E62A554" w14:textId="77777777" w:rsidR="00BF1326" w:rsidRPr="008C3388" w:rsidRDefault="00BF1326" w:rsidP="00860D39">
      <w:pPr>
        <w:pStyle w:val="ListParagraph"/>
        <w:numPr>
          <w:ilvl w:val="0"/>
          <w:numId w:val="42"/>
        </w:numPr>
        <w:autoSpaceDE w:val="0"/>
        <w:autoSpaceDN w:val="0"/>
        <w:adjustRightInd w:val="0"/>
        <w:spacing w:after="4" w:line="240" w:lineRule="auto"/>
        <w:rPr>
          <w:rFonts w:eastAsiaTheme="minorHAnsi" w:cstheme="minorHAnsi"/>
          <w:color w:val="000000"/>
          <w:lang w:eastAsia="en-US"/>
        </w:rPr>
      </w:pPr>
      <w:r w:rsidRPr="008C3388">
        <w:rPr>
          <w:rFonts w:eastAsiaTheme="minorHAnsi" w:cstheme="minorHAnsi"/>
          <w:b/>
          <w:bCs/>
          <w:color w:val="000000"/>
          <w:lang w:eastAsia="en-US"/>
        </w:rPr>
        <w:t xml:space="preserve">the Java Card objects that were allocated into the scope of an open transaction; </w:t>
      </w:r>
    </w:p>
    <w:p w14:paraId="596D7EE0" w14:textId="77777777" w:rsidR="00BF1326" w:rsidRPr="008C3388" w:rsidRDefault="00BF1326" w:rsidP="00860D39">
      <w:pPr>
        <w:pStyle w:val="ListParagraph"/>
        <w:numPr>
          <w:ilvl w:val="0"/>
          <w:numId w:val="42"/>
        </w:numPr>
        <w:autoSpaceDE w:val="0"/>
        <w:autoSpaceDN w:val="0"/>
        <w:adjustRightInd w:val="0"/>
        <w:spacing w:after="4" w:line="240" w:lineRule="auto"/>
        <w:rPr>
          <w:rFonts w:eastAsiaTheme="minorHAnsi" w:cstheme="minorHAnsi"/>
          <w:color w:val="000000"/>
          <w:lang w:eastAsia="en-US"/>
        </w:rPr>
      </w:pPr>
      <w:r w:rsidRPr="008C3388">
        <w:rPr>
          <w:rFonts w:eastAsiaTheme="minorHAnsi" w:cstheme="minorHAnsi"/>
          <w:b/>
          <w:bCs/>
          <w:color w:val="000000"/>
          <w:lang w:eastAsia="en-US"/>
        </w:rPr>
        <w:t xml:space="preserve">the contents of Java Card transient objects; </w:t>
      </w:r>
    </w:p>
    <w:p w14:paraId="58A93EDA" w14:textId="77777777" w:rsidR="00BF1326" w:rsidRPr="008C3388" w:rsidRDefault="00BF1326" w:rsidP="00860D39">
      <w:pPr>
        <w:pStyle w:val="ListParagraph"/>
        <w:numPr>
          <w:ilvl w:val="0"/>
          <w:numId w:val="42"/>
        </w:numPr>
        <w:autoSpaceDE w:val="0"/>
        <w:autoSpaceDN w:val="0"/>
        <w:adjustRightInd w:val="0"/>
        <w:spacing w:after="0" w:line="240" w:lineRule="auto"/>
        <w:rPr>
          <w:rFonts w:eastAsiaTheme="minorHAnsi" w:cstheme="minorHAnsi"/>
          <w:color w:val="000000"/>
          <w:lang w:eastAsia="en-US"/>
        </w:rPr>
      </w:pPr>
      <w:r w:rsidRPr="008C3388">
        <w:rPr>
          <w:rFonts w:eastAsiaTheme="minorHAnsi" w:cstheme="minorHAnsi"/>
          <w:b/>
          <w:bCs/>
          <w:color w:val="000000"/>
          <w:lang w:eastAsia="en-US"/>
        </w:rPr>
        <w:t>any possible Executable Load File being loaded when the failure occurred</w:t>
      </w:r>
    </w:p>
    <w:p w14:paraId="6FDD051D" w14:textId="13E0D4DC" w:rsidR="00BF1326" w:rsidRPr="008C3388" w:rsidRDefault="00BF1326" w:rsidP="00BF1326">
      <w:pPr>
        <w:autoSpaceDE w:val="0"/>
        <w:autoSpaceDN w:val="0"/>
        <w:adjustRightInd w:val="0"/>
        <w:rPr>
          <w:rFonts w:eastAsiaTheme="minorHAnsi" w:cstheme="minorHAnsi"/>
          <w:color w:val="000000"/>
          <w:lang w:eastAsia="en-US"/>
        </w:rPr>
      </w:pPr>
    </w:p>
    <w:p w14:paraId="0D1A1429" w14:textId="77777777" w:rsidR="00BF1326" w:rsidRPr="008C3388" w:rsidRDefault="00BF1326" w:rsidP="00BF1326">
      <w:pPr>
        <w:autoSpaceDE w:val="0"/>
        <w:autoSpaceDN w:val="0"/>
        <w:adjustRightInd w:val="0"/>
        <w:rPr>
          <w:rFonts w:eastAsiaTheme="minorHAnsi" w:cstheme="minorHAnsi"/>
          <w:color w:val="000000"/>
          <w:lang w:eastAsia="en-US"/>
        </w:rPr>
      </w:pPr>
      <w:r w:rsidRPr="008C3388">
        <w:rPr>
          <w:rFonts w:eastAsiaTheme="minorHAnsi" w:cstheme="minorHAnsi"/>
          <w:color w:val="000000"/>
          <w:lang w:eastAsia="en-US"/>
        </w:rPr>
        <w:t xml:space="preserve">for loss of TSF data or objects under the control of the TSF. </w:t>
      </w:r>
    </w:p>
    <w:p w14:paraId="3C842EA7" w14:textId="77777777" w:rsidR="00BF1326" w:rsidRPr="008C3388" w:rsidRDefault="00BF1326" w:rsidP="00BF1326">
      <w:pPr>
        <w:autoSpaceDE w:val="0"/>
        <w:autoSpaceDN w:val="0"/>
        <w:adjustRightInd w:val="0"/>
        <w:rPr>
          <w:rFonts w:eastAsiaTheme="minorHAnsi" w:cstheme="minorHAnsi"/>
          <w:color w:val="000000"/>
          <w:lang w:eastAsia="en-US"/>
        </w:rPr>
      </w:pPr>
    </w:p>
    <w:p w14:paraId="35FE9AA1" w14:textId="77777777" w:rsidR="00BF1326" w:rsidRPr="008C3388" w:rsidRDefault="00BF1326" w:rsidP="00BF1326">
      <w:pPr>
        <w:autoSpaceDE w:val="0"/>
        <w:autoSpaceDN w:val="0"/>
        <w:adjustRightInd w:val="0"/>
        <w:ind w:left="567" w:hanging="283"/>
        <w:rPr>
          <w:rFonts w:eastAsiaTheme="minorHAnsi" w:cstheme="minorHAnsi"/>
          <w:color w:val="000000"/>
          <w:lang w:eastAsia="en-US"/>
        </w:rPr>
      </w:pPr>
      <w:r w:rsidRPr="008C3388">
        <w:rPr>
          <w:rFonts w:eastAsiaTheme="minorHAnsi" w:cstheme="minorHAnsi"/>
          <w:b/>
          <w:bCs/>
          <w:color w:val="000000"/>
          <w:lang w:eastAsia="en-US"/>
        </w:rPr>
        <w:t xml:space="preserve">FPT_RCV.3.4/OS </w:t>
      </w:r>
      <w:r w:rsidRPr="008C3388">
        <w:rPr>
          <w:rFonts w:eastAsiaTheme="minorHAnsi" w:cstheme="minorHAnsi"/>
          <w:color w:val="000000"/>
          <w:lang w:eastAsia="en-US"/>
        </w:rPr>
        <w:t xml:space="preserve">The TSF shall provide the capability to determine the objects that were or were not capable of being recovered. </w:t>
      </w:r>
    </w:p>
    <w:p w14:paraId="037EE3CA" w14:textId="77777777" w:rsidR="00BF1326" w:rsidRPr="008C3388" w:rsidRDefault="00BF1326" w:rsidP="00BF1326">
      <w:pPr>
        <w:autoSpaceDE w:val="0"/>
        <w:autoSpaceDN w:val="0"/>
        <w:adjustRightInd w:val="0"/>
        <w:ind w:left="567" w:hanging="283"/>
        <w:rPr>
          <w:rFonts w:eastAsiaTheme="minorHAnsi" w:cstheme="minorHAnsi"/>
          <w:color w:val="000000"/>
          <w:lang w:eastAsia="en-US"/>
        </w:rPr>
      </w:pPr>
    </w:p>
    <w:p w14:paraId="35F572EE" w14:textId="4B374757" w:rsidR="00BF1326" w:rsidRPr="008C3388" w:rsidRDefault="00BF1326" w:rsidP="00BF1326">
      <w:pPr>
        <w:rPr>
          <w:rFonts w:eastAsiaTheme="minorHAnsi" w:cstheme="minorHAnsi"/>
          <w:color w:val="000000"/>
          <w:lang w:eastAsia="en-US"/>
        </w:rPr>
      </w:pPr>
      <w:r w:rsidRPr="008C3388">
        <w:rPr>
          <w:rFonts w:eastAsiaTheme="minorHAnsi" w:cstheme="minorHAnsi"/>
          <w:color w:val="000000"/>
          <w:lang w:eastAsia="en-US"/>
        </w:rPr>
        <w:t xml:space="preserve">Application </w:t>
      </w:r>
      <w:r w:rsidR="00615CE1">
        <w:rPr>
          <w:rFonts w:eastAsiaTheme="minorHAnsi" w:cstheme="minorHAnsi"/>
          <w:color w:val="000000"/>
          <w:lang w:eastAsia="en-US"/>
        </w:rPr>
        <w:t>N</w:t>
      </w:r>
      <w:r w:rsidRPr="008C3388">
        <w:rPr>
          <w:rFonts w:eastAsiaTheme="minorHAnsi" w:cstheme="minorHAnsi"/>
          <w:color w:val="000000"/>
          <w:lang w:eastAsia="en-US"/>
        </w:rPr>
        <w:t xml:space="preserve">ote: there is no maintenance mode implemented within the TOE. Recovery is always enforced automatically as stated in FPT_RCV.3.2/OS. </w:t>
      </w:r>
    </w:p>
    <w:p w14:paraId="2446F74B" w14:textId="77777777" w:rsidR="00BF1326" w:rsidRPr="008C3388" w:rsidRDefault="00BF1326" w:rsidP="00BF1326">
      <w:pPr>
        <w:rPr>
          <w:rFonts w:eastAsiaTheme="minorHAnsi" w:cstheme="minorHAnsi"/>
          <w:color w:val="000000"/>
          <w:lang w:eastAsia="en-US"/>
        </w:rPr>
      </w:pPr>
    </w:p>
    <w:p w14:paraId="5189C220" w14:textId="77777777" w:rsidR="00BF1326" w:rsidRPr="008C3388" w:rsidRDefault="00BF1326" w:rsidP="00BF1326">
      <w:pPr>
        <w:pBdr>
          <w:top w:val="single" w:sz="4" w:space="1" w:color="auto"/>
          <w:left w:val="single" w:sz="4" w:space="4" w:color="auto"/>
          <w:bottom w:val="single" w:sz="4" w:space="1" w:color="auto"/>
          <w:right w:val="single" w:sz="4" w:space="4" w:color="auto"/>
        </w:pBdr>
        <w:shd w:val="clear" w:color="auto" w:fill="EEECE1" w:themeFill="background2"/>
        <w:autoSpaceDE w:val="0"/>
        <w:autoSpaceDN w:val="0"/>
        <w:adjustRightInd w:val="0"/>
        <w:rPr>
          <w:rFonts w:eastAsiaTheme="minorHAnsi" w:cstheme="minorHAnsi"/>
          <w:color w:val="000000"/>
          <w:lang w:eastAsia="en-US"/>
        </w:rPr>
      </w:pPr>
      <w:r w:rsidRPr="008C3388">
        <w:rPr>
          <w:rFonts w:eastAsiaTheme="minorHAnsi" w:cstheme="minorHAnsi"/>
          <w:b/>
          <w:bCs/>
          <w:color w:val="000000"/>
          <w:lang w:eastAsia="en-US"/>
        </w:rPr>
        <w:t xml:space="preserve">FPT_RCV.4/OS Function recovery </w:t>
      </w:r>
    </w:p>
    <w:p w14:paraId="2CE92336" w14:textId="2CEA1C1C" w:rsidR="00BF1326" w:rsidRPr="008C3388" w:rsidRDefault="00BF1326" w:rsidP="00BF1326">
      <w:pPr>
        <w:rPr>
          <w:rFonts w:eastAsiaTheme="minorHAnsi" w:cstheme="minorHAnsi"/>
          <w:b/>
          <w:bCs/>
          <w:color w:val="000000"/>
          <w:lang w:eastAsia="en-US"/>
        </w:rPr>
      </w:pPr>
    </w:p>
    <w:p w14:paraId="06F8A371" w14:textId="01E5AD02" w:rsidR="00BF1326" w:rsidRPr="008C3388" w:rsidRDefault="00BF1326" w:rsidP="00BF1326">
      <w:pPr>
        <w:ind w:left="567" w:hanging="283"/>
        <w:rPr>
          <w:rFonts w:cstheme="minorHAnsi"/>
        </w:rPr>
      </w:pPr>
      <w:r w:rsidRPr="008C3388">
        <w:rPr>
          <w:rFonts w:eastAsiaTheme="minorHAnsi" w:cstheme="minorHAnsi"/>
          <w:b/>
          <w:bCs/>
          <w:color w:val="000000"/>
          <w:lang w:eastAsia="en-US"/>
        </w:rPr>
        <w:t xml:space="preserve">FPT_RCV.4.1/OS </w:t>
      </w:r>
      <w:r w:rsidRPr="008C3388">
        <w:rPr>
          <w:rFonts w:eastAsiaTheme="minorHAnsi" w:cstheme="minorHAnsi"/>
          <w:color w:val="000000"/>
          <w:lang w:eastAsia="en-US"/>
        </w:rPr>
        <w:t xml:space="preserve">The TSF shall ensure that </w:t>
      </w:r>
      <w:r w:rsidRPr="008C3388">
        <w:rPr>
          <w:rFonts w:eastAsiaTheme="minorHAnsi" w:cstheme="minorHAnsi"/>
          <w:b/>
          <w:bCs/>
          <w:color w:val="000000"/>
          <w:lang w:eastAsia="en-US"/>
        </w:rPr>
        <w:t xml:space="preserve">reading from and writing to static and objects' fields interrupted by power loss </w:t>
      </w:r>
      <w:r w:rsidRPr="008C3388">
        <w:rPr>
          <w:rFonts w:eastAsiaTheme="minorHAnsi" w:cstheme="minorHAnsi"/>
          <w:color w:val="000000"/>
          <w:lang w:eastAsia="en-US"/>
        </w:rPr>
        <w:t>have the property that the function either completes successfully, or for the indicated failure scenarios, recovers to a consistent and secure state.</w:t>
      </w:r>
    </w:p>
    <w:p w14:paraId="7F4C7B0F" w14:textId="77777777" w:rsidR="00BF1326" w:rsidRPr="008C3388" w:rsidRDefault="00BF1326" w:rsidP="00BF1326">
      <w:pPr>
        <w:rPr>
          <w:rFonts w:cstheme="minorHAnsi"/>
          <w:lang w:eastAsia="en-US"/>
        </w:rPr>
      </w:pPr>
    </w:p>
    <w:p w14:paraId="3419F04D" w14:textId="77777777" w:rsidR="00BF1326" w:rsidRPr="008C3388" w:rsidRDefault="00BF1326" w:rsidP="00DC1372">
      <w:pPr>
        <w:pStyle w:val="Heading2"/>
      </w:pPr>
      <w:bookmarkStart w:id="159" w:name="_Toc120551318"/>
      <w:bookmarkStart w:id="160" w:name="_Toc178203753"/>
      <w:r w:rsidRPr="008C3388">
        <w:t xml:space="preserve">Security </w:t>
      </w:r>
      <w:r w:rsidRPr="00DC1372">
        <w:t>Functional</w:t>
      </w:r>
      <w:r w:rsidRPr="008C3388">
        <w:t xml:space="preserve"> Requirements Rationale</w:t>
      </w:r>
      <w:bookmarkEnd w:id="159"/>
      <w:bookmarkEnd w:id="160"/>
    </w:p>
    <w:p w14:paraId="62248B91" w14:textId="55344F5A" w:rsidR="00BF1326" w:rsidRPr="008C3388" w:rsidRDefault="00BF1326" w:rsidP="00BF1326">
      <w:pPr>
        <w:rPr>
          <w:lang w:eastAsia="en-US"/>
        </w:rPr>
      </w:pPr>
    </w:p>
    <w:p w14:paraId="2F0B3276" w14:textId="77777777" w:rsidR="00BF1326" w:rsidRPr="008C3388" w:rsidRDefault="00BF1326" w:rsidP="00DC1372">
      <w:pPr>
        <w:pStyle w:val="Heading3"/>
      </w:pPr>
      <w:bookmarkStart w:id="161" w:name="_Toc120551319"/>
      <w:bookmarkStart w:id="162" w:name="_Toc178203754"/>
      <w:r w:rsidRPr="008C3388">
        <w:t xml:space="preserve">SFRs </w:t>
      </w:r>
      <w:r w:rsidRPr="00E50A61">
        <w:t>for</w:t>
      </w:r>
      <w:r w:rsidRPr="008C3388">
        <w:t xml:space="preserve"> eUICC rationale</w:t>
      </w:r>
      <w:bookmarkEnd w:id="161"/>
      <w:bookmarkEnd w:id="162"/>
    </w:p>
    <w:p w14:paraId="5B9BAB36" w14:textId="68B9B2D7" w:rsidR="00BF1326" w:rsidRPr="008C3388" w:rsidRDefault="00BF1326" w:rsidP="00BF1326">
      <w:pPr>
        <w:rPr>
          <w:rFonts w:cstheme="minorHAnsi"/>
        </w:rPr>
      </w:pPr>
    </w:p>
    <w:p w14:paraId="7E04285B" w14:textId="77777777" w:rsidR="00BF1326" w:rsidRPr="008C3388" w:rsidRDefault="00BF1326" w:rsidP="00BF1326">
      <w:pPr>
        <w:rPr>
          <w:rFonts w:cstheme="minorHAnsi"/>
        </w:rPr>
      </w:pPr>
      <w:r w:rsidRPr="008C3388">
        <w:rPr>
          <w:rFonts w:cstheme="minorHAnsi"/>
        </w:rPr>
        <w:t>The security functional requirements rationale is the same than the ones present in section 6.3 from [PP-eUICC].</w:t>
      </w:r>
    </w:p>
    <w:p w14:paraId="008D20ED" w14:textId="77777777" w:rsidR="00BF1326" w:rsidRPr="008C3388" w:rsidRDefault="00BF1326" w:rsidP="00BF1326">
      <w:pPr>
        <w:rPr>
          <w:rFonts w:cstheme="minorHAnsi"/>
        </w:rPr>
      </w:pPr>
    </w:p>
    <w:p w14:paraId="4134CCEF" w14:textId="77777777" w:rsidR="00BF1326" w:rsidRDefault="00BF1326" w:rsidP="00DC1372">
      <w:pPr>
        <w:pStyle w:val="Heading3"/>
      </w:pPr>
      <w:bookmarkStart w:id="163" w:name="_Toc120551320"/>
      <w:bookmarkStart w:id="164" w:name="_Toc178203755"/>
      <w:r w:rsidRPr="008C3388">
        <w:t xml:space="preserve">SFRs for </w:t>
      </w:r>
      <w:r w:rsidRPr="00E50A61">
        <w:t>Runtime</w:t>
      </w:r>
      <w:r w:rsidRPr="008C3388">
        <w:t xml:space="preserve"> Environment rationale</w:t>
      </w:r>
      <w:bookmarkEnd w:id="163"/>
      <w:bookmarkEnd w:id="164"/>
    </w:p>
    <w:p w14:paraId="1617A549" w14:textId="77777777" w:rsidR="00BF1326" w:rsidRDefault="00BF1326" w:rsidP="00BF1326">
      <w:pPr>
        <w:rPr>
          <w:rFonts w:cstheme="minorHAnsi"/>
          <w:color w:val="000000" w:themeColor="text1"/>
        </w:rPr>
      </w:pPr>
      <w:r>
        <w:rPr>
          <w:rFonts w:cstheme="minorHAnsi"/>
          <w:color w:val="000000" w:themeColor="text1"/>
        </w:rPr>
        <w:t>[</w:t>
      </w:r>
    </w:p>
    <w:p w14:paraId="242C98E5" w14:textId="77777777" w:rsidR="00BF1326" w:rsidRDefault="00BF1326" w:rsidP="00BF1326">
      <w:pPr>
        <w:ind w:left="708"/>
        <w:rPr>
          <w:rFonts w:cstheme="minorHAnsi"/>
          <w:color w:val="000000" w:themeColor="text1"/>
        </w:rPr>
      </w:pPr>
      <w:r w:rsidRPr="00653FE6">
        <w:rPr>
          <w:rFonts w:cstheme="minorHAnsi"/>
          <w:color w:val="000000" w:themeColor="text1"/>
        </w:rPr>
        <w:t>Guideline to be deleted by ST writer</w:t>
      </w:r>
    </w:p>
    <w:p w14:paraId="5DF24595" w14:textId="77777777" w:rsidR="00BF1326" w:rsidRDefault="00BF1326" w:rsidP="00BF1326">
      <w:pPr>
        <w:ind w:left="708"/>
        <w:rPr>
          <w:rFonts w:cstheme="minorHAnsi"/>
          <w:color w:val="000000" w:themeColor="text1"/>
        </w:rPr>
      </w:pPr>
    </w:p>
    <w:p w14:paraId="32644E68" w14:textId="77777777" w:rsidR="00BF1326" w:rsidRPr="00432641" w:rsidRDefault="00BF1326" w:rsidP="00BF1326">
      <w:pPr>
        <w:ind w:left="708"/>
        <w:rPr>
          <w:rFonts w:cstheme="minorHAnsi"/>
          <w:color w:val="000000" w:themeColor="text1"/>
        </w:rPr>
      </w:pPr>
      <w:r w:rsidRPr="004D09EE">
        <w:rPr>
          <w:rFonts w:cstheme="minorHAnsi"/>
          <w:iCs/>
        </w:rPr>
        <w:t>The security functional requirements rationale for objectives O.RE* can be extracted from [PP-JCS] and adapted depending on the implementation and the included SFRs and its iterations.</w:t>
      </w:r>
    </w:p>
    <w:p w14:paraId="4D20A720" w14:textId="77777777" w:rsidR="00BF1326" w:rsidRPr="004D09EE" w:rsidRDefault="00BF1326" w:rsidP="00BF1326">
      <w:pPr>
        <w:rPr>
          <w:rFonts w:cstheme="minorHAnsi"/>
          <w:color w:val="000000" w:themeColor="text1"/>
        </w:rPr>
      </w:pPr>
      <w:r>
        <w:rPr>
          <w:rFonts w:cstheme="minorHAnsi"/>
          <w:color w:val="000000" w:themeColor="text1"/>
        </w:rPr>
        <w:t>]</w:t>
      </w:r>
    </w:p>
    <w:p w14:paraId="78B84B11" w14:textId="77777777" w:rsidR="00BF1326" w:rsidRDefault="00BF1326" w:rsidP="00BF1326">
      <w:pPr>
        <w:rPr>
          <w:rFonts w:cstheme="minorHAnsi"/>
          <w:iCs/>
        </w:rPr>
      </w:pPr>
    </w:p>
    <w:p w14:paraId="5124C037" w14:textId="77777777" w:rsidR="00BF1326" w:rsidRPr="004D09EE" w:rsidRDefault="00BF1326" w:rsidP="00BF1326">
      <w:pPr>
        <w:rPr>
          <w:rFonts w:cstheme="minorHAnsi"/>
          <w:iCs/>
        </w:rPr>
      </w:pPr>
      <w:r w:rsidRPr="004D09EE">
        <w:rPr>
          <w:rFonts w:cstheme="minorHAnsi"/>
          <w:iCs/>
        </w:rPr>
        <w:t>The next table shows the objectives related to [PP-eUICC] runtime environment and its translation according to [PP-eUICC] application notes for OE.RE* objectives. The security functional requirements rationale of O.RE* will be the same than the rationale for the objectives translated from JavaCard PP [PP-JCS] and are not repeated here.</w:t>
      </w:r>
      <w:r w:rsidRPr="008C3388">
        <w:rPr>
          <w:rFonts w:cstheme="minorHAnsi"/>
          <w:i/>
          <w:iCs/>
        </w:rPr>
        <w:t xml:space="preserve"> </w:t>
      </w:r>
      <w:r w:rsidRPr="004D09EE">
        <w:rPr>
          <w:rFonts w:cstheme="minorHAnsi"/>
          <w:iCs/>
        </w:rPr>
        <w:t xml:space="preserve">In case of O.CARD-MANAGEMENT, the Security Functional Requirements rationale should be extracted from [PP-GP]. </w:t>
      </w:r>
    </w:p>
    <w:p w14:paraId="2947F711" w14:textId="77777777" w:rsidR="00BF1326" w:rsidRPr="008C3388" w:rsidRDefault="00BF1326" w:rsidP="00BF1326">
      <w:pPr>
        <w:rPr>
          <w:rFonts w:cstheme="minorHAnsi"/>
        </w:rPr>
      </w:pPr>
    </w:p>
    <w:tbl>
      <w:tblPr>
        <w:tblStyle w:val="TableGrid"/>
        <w:tblW w:w="9067" w:type="dxa"/>
        <w:tblLook w:val="04A0" w:firstRow="1" w:lastRow="0" w:firstColumn="1" w:lastColumn="0" w:noHBand="0" w:noVBand="1"/>
      </w:tblPr>
      <w:tblGrid>
        <w:gridCol w:w="2831"/>
        <w:gridCol w:w="6236"/>
      </w:tblGrid>
      <w:tr w:rsidR="00BF1326" w:rsidRPr="008C3388" w14:paraId="4872377C" w14:textId="77777777" w:rsidTr="00671AC6">
        <w:tc>
          <w:tcPr>
            <w:tcW w:w="2831" w:type="dxa"/>
            <w:shd w:val="clear" w:color="auto" w:fill="C00000"/>
          </w:tcPr>
          <w:p w14:paraId="48DE2210" w14:textId="77777777" w:rsidR="00BF1326" w:rsidRPr="008C3388" w:rsidRDefault="00BF1326" w:rsidP="00CC5F65">
            <w:pPr>
              <w:rPr>
                <w:rFonts w:cstheme="minorHAnsi"/>
                <w:b/>
                <w:bCs/>
                <w:lang w:val="en-GB"/>
              </w:rPr>
            </w:pPr>
            <w:r w:rsidRPr="008C3388">
              <w:rPr>
                <w:rFonts w:cstheme="minorHAnsi"/>
                <w:b/>
                <w:bCs/>
                <w:lang w:val="en-GB"/>
              </w:rPr>
              <w:t>RE objectives</w:t>
            </w:r>
          </w:p>
        </w:tc>
        <w:tc>
          <w:tcPr>
            <w:tcW w:w="6236" w:type="dxa"/>
            <w:shd w:val="clear" w:color="auto" w:fill="C00000"/>
          </w:tcPr>
          <w:p w14:paraId="0CCDA651" w14:textId="77777777" w:rsidR="00BF1326" w:rsidRPr="008C3388" w:rsidRDefault="00BF1326" w:rsidP="00CC5F65">
            <w:pPr>
              <w:rPr>
                <w:rFonts w:cstheme="minorHAnsi"/>
                <w:b/>
                <w:bCs/>
                <w:lang w:val="en-GB"/>
              </w:rPr>
            </w:pPr>
            <w:r w:rsidRPr="008C3388">
              <w:rPr>
                <w:rFonts w:cstheme="minorHAnsi"/>
                <w:b/>
                <w:bCs/>
                <w:lang w:val="en-GB"/>
              </w:rPr>
              <w:t>Translation from JavaCard PP</w:t>
            </w:r>
          </w:p>
        </w:tc>
      </w:tr>
      <w:tr w:rsidR="00BF1326" w:rsidRPr="008C3388" w14:paraId="5D8F1E65" w14:textId="77777777" w:rsidTr="00671AC6">
        <w:tc>
          <w:tcPr>
            <w:tcW w:w="2831" w:type="dxa"/>
            <w:vAlign w:val="bottom"/>
          </w:tcPr>
          <w:p w14:paraId="60C76384" w14:textId="77907EE8" w:rsidR="00BF1326" w:rsidRPr="008C3388" w:rsidRDefault="006A2272" w:rsidP="00CC5F65">
            <w:pPr>
              <w:rPr>
                <w:rFonts w:cstheme="minorHAnsi"/>
                <w:lang w:val="en-GB"/>
              </w:rPr>
            </w:pPr>
            <w:r>
              <w:rPr>
                <w:rFonts w:cstheme="minorHAnsi"/>
                <w:color w:val="000000"/>
              </w:rPr>
              <w:t>O.RE.PRE-PPI</w:t>
            </w:r>
          </w:p>
        </w:tc>
        <w:tc>
          <w:tcPr>
            <w:tcW w:w="6236" w:type="dxa"/>
            <w:vAlign w:val="bottom"/>
          </w:tcPr>
          <w:p w14:paraId="5C41A621" w14:textId="77777777" w:rsidR="00BF1326" w:rsidRPr="008C3388" w:rsidRDefault="00BF1326" w:rsidP="00CC5F65">
            <w:pPr>
              <w:rPr>
                <w:rFonts w:cstheme="minorHAnsi"/>
                <w:lang w:val="en-GB"/>
              </w:rPr>
            </w:pPr>
            <w:r w:rsidRPr="008C3388">
              <w:rPr>
                <w:rFonts w:cstheme="minorHAnsi"/>
                <w:color w:val="000000"/>
                <w:lang w:val="en-GB"/>
              </w:rPr>
              <w:t>O.INSTALL, O.DELETION, O.LOAD, O.CARD-MANAGEMENT</w:t>
            </w:r>
          </w:p>
        </w:tc>
      </w:tr>
      <w:tr w:rsidR="00BF1326" w:rsidRPr="008C3388" w14:paraId="7911791B" w14:textId="77777777" w:rsidTr="00671AC6">
        <w:tc>
          <w:tcPr>
            <w:tcW w:w="2831" w:type="dxa"/>
            <w:vAlign w:val="bottom"/>
          </w:tcPr>
          <w:p w14:paraId="568E03CC" w14:textId="77777777" w:rsidR="00BF1326" w:rsidRPr="008C3388" w:rsidRDefault="00BF1326" w:rsidP="00CC5F65">
            <w:pPr>
              <w:rPr>
                <w:rFonts w:cstheme="minorHAnsi"/>
                <w:lang w:val="en-GB"/>
              </w:rPr>
            </w:pPr>
            <w:r w:rsidRPr="008C3388">
              <w:rPr>
                <w:rFonts w:cstheme="minorHAnsi"/>
                <w:color w:val="000000"/>
                <w:lang w:val="en-GB"/>
              </w:rPr>
              <w:t>O.RE.SECURE-COMM</w:t>
            </w:r>
          </w:p>
        </w:tc>
        <w:tc>
          <w:tcPr>
            <w:tcW w:w="6236" w:type="dxa"/>
            <w:vAlign w:val="bottom"/>
          </w:tcPr>
          <w:p w14:paraId="213493A9" w14:textId="21398103" w:rsidR="00BF1326" w:rsidRPr="00942F6D" w:rsidRDefault="00BF1326" w:rsidP="00CC5F65">
            <w:pPr>
              <w:rPr>
                <w:rFonts w:cstheme="minorHAnsi"/>
                <w:lang w:val="en-GB"/>
              </w:rPr>
            </w:pPr>
            <w:r w:rsidRPr="008C3388">
              <w:rPr>
                <w:rFonts w:cstheme="minorHAnsi"/>
                <w:color w:val="000000"/>
                <w:lang w:val="en-GB"/>
              </w:rPr>
              <w:t>O.SCP.RECOVERY, OE.SCP.SUPPORT, O.CARD-MANAGEMENT,  O.SID, O.OPERATE, O.FIREWALL, O.GLOBAL_ARRAYS_CONFID,  O.GLOBAL_ARRAYS_INTEG, O.ALARM, O.TRANSACTION, O.CIPHER, O.RNG, O.PIN-MNGT, O.KEY-MNGT, O.REALLOCATION</w:t>
            </w:r>
            <w:r w:rsidR="00942F6D">
              <w:rPr>
                <w:rFonts w:cstheme="minorHAnsi"/>
                <w:color w:val="000000"/>
                <w:lang w:val="en-GB"/>
              </w:rPr>
              <w:t xml:space="preserve">, </w:t>
            </w:r>
            <w:r w:rsidR="00942F6D" w:rsidRPr="00942F6D">
              <w:rPr>
                <w:rFonts w:cstheme="minorHAnsi"/>
                <w:color w:val="000000"/>
                <w:lang w:val="en-GB"/>
              </w:rPr>
              <w:t>O.ARRAY_VIEWS_CONFID, OE.VERIFICATION, O.ARRAY_VIEWS_INTEG, OE.CODE_EVIDENCE</w:t>
            </w:r>
          </w:p>
        </w:tc>
      </w:tr>
      <w:tr w:rsidR="00942F6D" w:rsidRPr="008C3388" w14:paraId="42DE975F" w14:textId="77777777" w:rsidTr="00671AC6">
        <w:tc>
          <w:tcPr>
            <w:tcW w:w="2831" w:type="dxa"/>
            <w:vAlign w:val="bottom"/>
          </w:tcPr>
          <w:p w14:paraId="2E600249" w14:textId="77777777" w:rsidR="00942F6D" w:rsidRPr="008C3388" w:rsidRDefault="00942F6D" w:rsidP="00942F6D">
            <w:pPr>
              <w:rPr>
                <w:rFonts w:cstheme="minorHAnsi"/>
                <w:lang w:val="en-GB"/>
              </w:rPr>
            </w:pPr>
            <w:r w:rsidRPr="008C3388">
              <w:rPr>
                <w:rFonts w:cstheme="minorHAnsi"/>
                <w:color w:val="000000"/>
                <w:lang w:val="en-GB"/>
              </w:rPr>
              <w:t>O.RE.API</w:t>
            </w:r>
          </w:p>
        </w:tc>
        <w:tc>
          <w:tcPr>
            <w:tcW w:w="6236" w:type="dxa"/>
            <w:vAlign w:val="bottom"/>
          </w:tcPr>
          <w:p w14:paraId="34447F90" w14:textId="74E8DB1E" w:rsidR="00942F6D" w:rsidRPr="008C3388" w:rsidRDefault="00942F6D" w:rsidP="00942F6D">
            <w:pPr>
              <w:rPr>
                <w:rFonts w:cstheme="minorHAnsi"/>
                <w:lang w:val="en-GB"/>
              </w:rPr>
            </w:pPr>
            <w:r w:rsidRPr="00942F6D">
              <w:rPr>
                <w:rFonts w:cstheme="minorHAnsi"/>
                <w:color w:val="000000"/>
                <w:lang w:val="en-US"/>
              </w:rPr>
              <w:t>O.CARD-MANAGEMENT, O.NATIVE,  OE.SCP.RECOVERY, OE.SCP.SUPPORT, O.SID, O.OPERATE, O.FIREWALL, O.ALARM, OE.VERIFICATION, OE.CODE_EVIDENCE</w:t>
            </w:r>
          </w:p>
        </w:tc>
      </w:tr>
      <w:tr w:rsidR="00942F6D" w:rsidRPr="008C3388" w14:paraId="0ECF8A32" w14:textId="77777777" w:rsidTr="00671AC6">
        <w:tc>
          <w:tcPr>
            <w:tcW w:w="2831" w:type="dxa"/>
            <w:vAlign w:val="bottom"/>
          </w:tcPr>
          <w:p w14:paraId="7061EC1A" w14:textId="77777777" w:rsidR="00942F6D" w:rsidRPr="008C3388" w:rsidRDefault="00942F6D" w:rsidP="00942F6D">
            <w:pPr>
              <w:rPr>
                <w:rFonts w:cstheme="minorHAnsi"/>
                <w:lang w:val="en-GB"/>
              </w:rPr>
            </w:pPr>
            <w:r w:rsidRPr="008C3388">
              <w:rPr>
                <w:rFonts w:cstheme="minorHAnsi"/>
                <w:color w:val="000000"/>
                <w:lang w:val="en-GB"/>
              </w:rPr>
              <w:t>O.RE.DATA-CONFIDENTIALITY</w:t>
            </w:r>
          </w:p>
        </w:tc>
        <w:tc>
          <w:tcPr>
            <w:tcW w:w="6236" w:type="dxa"/>
            <w:vAlign w:val="bottom"/>
          </w:tcPr>
          <w:p w14:paraId="77ABA46B" w14:textId="1FD7AF14" w:rsidR="00942F6D" w:rsidRPr="008C3388" w:rsidRDefault="00942F6D" w:rsidP="00942F6D">
            <w:pPr>
              <w:rPr>
                <w:rFonts w:cstheme="minorHAnsi"/>
                <w:lang w:val="en-GB"/>
              </w:rPr>
            </w:pPr>
            <w:r w:rsidRPr="00942F6D">
              <w:rPr>
                <w:rFonts w:cstheme="minorHAnsi"/>
                <w:color w:val="000000" w:themeColor="text1"/>
                <w:lang w:val="en-GB"/>
              </w:rPr>
              <w:t xml:space="preserve">OE.SCP.RECOVERY, OE.SCP.SUPPORT, O.CARD-MANAGEMENT,  O.SID, O.OPERATE, O.FIREWALL, O.GLOBAL_ARRAYS_CONFID, O.ALARM, O.TRANSACTION, O.CIPHER, O.RNG, O.PIN-MNGT, O.KEY-MNGT, O.REALLOCATION, </w:t>
            </w:r>
            <w:r w:rsidRPr="00942F6D">
              <w:rPr>
                <w:rFonts w:cs="Arial"/>
                <w:color w:val="000000" w:themeColor="text1"/>
                <w:lang w:val="en-GB"/>
              </w:rPr>
              <w:t xml:space="preserve">O.ARRAY_VIEWS_CONFID, OE.VERIFICATION, </w:t>
            </w:r>
            <w:r w:rsidRPr="00942F6D">
              <w:rPr>
                <w:rFonts w:cstheme="minorHAnsi"/>
                <w:color w:val="000000" w:themeColor="text1"/>
                <w:lang w:val="en-GB"/>
              </w:rPr>
              <w:t xml:space="preserve">Note: </w:t>
            </w:r>
            <w:r w:rsidRPr="00A47601">
              <w:rPr>
                <w:rFonts w:cstheme="minorHAnsi"/>
                <w:color w:val="000000" w:themeColor="text1"/>
                <w:szCs w:val="20"/>
                <w:lang w:val="en-GB"/>
              </w:rPr>
              <w:t>ADV_ARC "non-bypassability” refinement</w:t>
            </w:r>
            <w:r w:rsidRPr="00942F6D">
              <w:rPr>
                <w:rFonts w:cstheme="minorHAnsi"/>
                <w:color w:val="000000" w:themeColor="text1"/>
                <w:szCs w:val="20"/>
                <w:lang w:val="en-GB"/>
              </w:rPr>
              <w:t xml:space="preserve"> is applicable</w:t>
            </w:r>
            <w:r w:rsidRPr="00A47601">
              <w:rPr>
                <w:rFonts w:cstheme="minorHAnsi"/>
                <w:color w:val="000000" w:themeColor="text1"/>
                <w:szCs w:val="20"/>
                <w:lang w:val="en-GB"/>
              </w:rPr>
              <w:t>.</w:t>
            </w:r>
          </w:p>
        </w:tc>
      </w:tr>
      <w:tr w:rsidR="00942F6D" w:rsidRPr="008C3388" w14:paraId="5CC29BC3" w14:textId="77777777" w:rsidTr="00671AC6">
        <w:tc>
          <w:tcPr>
            <w:tcW w:w="2831" w:type="dxa"/>
            <w:vAlign w:val="bottom"/>
          </w:tcPr>
          <w:p w14:paraId="4AF5543D" w14:textId="77777777" w:rsidR="00942F6D" w:rsidRPr="008C3388" w:rsidRDefault="00942F6D" w:rsidP="00942F6D">
            <w:pPr>
              <w:rPr>
                <w:rFonts w:cstheme="minorHAnsi"/>
                <w:color w:val="000000"/>
                <w:lang w:val="en-GB"/>
              </w:rPr>
            </w:pPr>
            <w:r w:rsidRPr="008C3388">
              <w:rPr>
                <w:rFonts w:cstheme="minorHAnsi"/>
                <w:color w:val="000000"/>
                <w:lang w:val="en-GB"/>
              </w:rPr>
              <w:t>O.RE.DATA-INTEGRITY</w:t>
            </w:r>
          </w:p>
        </w:tc>
        <w:tc>
          <w:tcPr>
            <w:tcW w:w="6236" w:type="dxa"/>
            <w:vAlign w:val="bottom"/>
          </w:tcPr>
          <w:p w14:paraId="40AD8B37" w14:textId="5A5E0784" w:rsidR="00942F6D" w:rsidRPr="008C3388" w:rsidRDefault="00942F6D" w:rsidP="00942F6D">
            <w:pPr>
              <w:rPr>
                <w:rFonts w:cstheme="minorHAnsi"/>
                <w:color w:val="833C0C"/>
                <w:lang w:val="en-GB"/>
              </w:rPr>
            </w:pPr>
            <w:r w:rsidRPr="00942F6D">
              <w:rPr>
                <w:rFonts w:cstheme="minorHAnsi"/>
                <w:color w:val="000000"/>
                <w:lang w:val="en-GB"/>
              </w:rPr>
              <w:t>OE.SCP.RECOVERY, OE.SCP.SUPPORT, O.CARD-MANAGEMENT, O.SID, O.OPERATE, O.FIREWALL, O.GLOBAL_ARRAYS_INTEG, O.ALARM, O.TRANSACTION, O.CIPHER, O.RNG, O.PIN-MNGT, O.KEY-MNGT, O.REALLOCATION, O.LOAD, O.NATIVE, O.ARRAY_VIEWS_INTEG, OE.CODE-EVIDENCE, OE.VERIFICATION</w:t>
            </w:r>
          </w:p>
        </w:tc>
      </w:tr>
      <w:tr w:rsidR="00942F6D" w:rsidRPr="008C3388" w14:paraId="2C90EB16" w14:textId="77777777" w:rsidTr="00671AC6">
        <w:tc>
          <w:tcPr>
            <w:tcW w:w="2831" w:type="dxa"/>
            <w:vAlign w:val="bottom"/>
          </w:tcPr>
          <w:p w14:paraId="30DE7F6D" w14:textId="77777777" w:rsidR="00942F6D" w:rsidRPr="008C3388" w:rsidRDefault="00942F6D" w:rsidP="00942F6D">
            <w:pPr>
              <w:rPr>
                <w:rFonts w:cstheme="minorHAnsi"/>
                <w:color w:val="000000"/>
                <w:lang w:val="en-GB"/>
              </w:rPr>
            </w:pPr>
            <w:r w:rsidRPr="008C3388">
              <w:rPr>
                <w:rFonts w:cstheme="minorHAnsi"/>
                <w:color w:val="000000"/>
                <w:lang w:val="en-GB"/>
              </w:rPr>
              <w:t>O.RE.IDENTITY</w:t>
            </w:r>
          </w:p>
        </w:tc>
        <w:tc>
          <w:tcPr>
            <w:tcW w:w="6236" w:type="dxa"/>
            <w:vAlign w:val="bottom"/>
          </w:tcPr>
          <w:p w14:paraId="62CB4E8A" w14:textId="686B3C93" w:rsidR="00942F6D" w:rsidRPr="008C3388" w:rsidRDefault="00942F6D" w:rsidP="00942F6D">
            <w:pPr>
              <w:rPr>
                <w:rFonts w:cstheme="minorHAnsi"/>
                <w:color w:val="833C0C"/>
                <w:lang w:val="en-GB"/>
              </w:rPr>
            </w:pPr>
            <w:r w:rsidRPr="00942F6D">
              <w:rPr>
                <w:rFonts w:cstheme="minorHAnsi"/>
                <w:color w:val="000000"/>
                <w:lang w:val="en-US"/>
              </w:rPr>
              <w:t>OE.SCP.RECOVERY and OE.SCP.SUPPORT, O.FIREWALL, O.SID, O.INSTALL, O.OPERATE, O.GLOBAL_ARRAYS_CONFID, O.GLOBAL_ARRAYS_INTEG, O.CARD-MANAGEMENT</w:t>
            </w:r>
          </w:p>
        </w:tc>
      </w:tr>
      <w:tr w:rsidR="00942F6D" w:rsidRPr="008C3388" w14:paraId="43D1ECF3" w14:textId="77777777" w:rsidTr="00671AC6">
        <w:tc>
          <w:tcPr>
            <w:tcW w:w="2831" w:type="dxa"/>
            <w:vAlign w:val="bottom"/>
          </w:tcPr>
          <w:p w14:paraId="4E97747F" w14:textId="77777777" w:rsidR="00942F6D" w:rsidRPr="008C3388" w:rsidRDefault="00942F6D" w:rsidP="00942F6D">
            <w:pPr>
              <w:rPr>
                <w:rFonts w:cstheme="minorHAnsi"/>
                <w:color w:val="000000"/>
                <w:lang w:val="en-GB"/>
              </w:rPr>
            </w:pPr>
            <w:r w:rsidRPr="008C3388">
              <w:rPr>
                <w:rFonts w:cstheme="minorHAnsi"/>
                <w:color w:val="000000"/>
                <w:lang w:val="en-GB"/>
              </w:rPr>
              <w:t>O.RE.CODE-EXE</w:t>
            </w:r>
          </w:p>
        </w:tc>
        <w:tc>
          <w:tcPr>
            <w:tcW w:w="6236" w:type="dxa"/>
            <w:vAlign w:val="bottom"/>
          </w:tcPr>
          <w:p w14:paraId="235D0D3F" w14:textId="159690C9" w:rsidR="00942F6D" w:rsidRPr="008C3388" w:rsidRDefault="00942F6D" w:rsidP="00942F6D">
            <w:pPr>
              <w:rPr>
                <w:rFonts w:cstheme="minorHAnsi"/>
                <w:color w:val="833C0C"/>
                <w:lang w:val="en-GB"/>
              </w:rPr>
            </w:pPr>
            <w:r w:rsidRPr="00942F6D">
              <w:rPr>
                <w:rFonts w:cstheme="minorHAnsi"/>
                <w:color w:val="000000"/>
                <w:lang w:val="en-US"/>
              </w:rPr>
              <w:t>O.FIREWALL, O.REMOTE, O.NATIVE, OE.VERIFICATION</w:t>
            </w:r>
          </w:p>
        </w:tc>
      </w:tr>
    </w:tbl>
    <w:p w14:paraId="18A20D27" w14:textId="2B633A67" w:rsidR="00BF1326" w:rsidRPr="008B378E" w:rsidRDefault="00162746" w:rsidP="00162746">
      <w:pPr>
        <w:pStyle w:val="TableCaption"/>
        <w:ind w:left="360"/>
        <w:rPr>
          <w:lang w:val="fr-FR"/>
        </w:rPr>
      </w:pPr>
      <w:r>
        <w:t xml:space="preserve"> </w:t>
      </w:r>
      <w:r w:rsidR="00BF1326" w:rsidRPr="008B378E">
        <w:rPr>
          <w:lang w:val="fr-FR"/>
        </w:rPr>
        <w:t>Runtime environment objectives conversion for SFR rationale.</w:t>
      </w:r>
    </w:p>
    <w:p w14:paraId="1BDF6098" w14:textId="77777777" w:rsidR="00BF1326" w:rsidRPr="004D09EE" w:rsidRDefault="00BF1326" w:rsidP="00671AC6">
      <w:pPr>
        <w:pStyle w:val="NOTE"/>
        <w:ind w:left="0" w:firstLine="0"/>
        <w:jc w:val="both"/>
      </w:pPr>
      <w:r w:rsidRPr="004D09EE">
        <w:t>Note that OE.SCP.RECOVERY and OE.SCP.SUPPORT from [PP-JCS] are equivalent to OE.IC.RECOVERY and OE.IC.SUPPORT from [PP-eUICC] converted to O.IC.RECOVERY and O.IC.SUPPORT in current Security Target. See next section for the rationale.</w:t>
      </w:r>
    </w:p>
    <w:p w14:paraId="63896F5F" w14:textId="77777777" w:rsidR="00BF1326" w:rsidRPr="008C3388" w:rsidRDefault="00BF1326" w:rsidP="00BF1326">
      <w:pPr>
        <w:rPr>
          <w:rFonts w:cstheme="minorHAnsi"/>
          <w:i/>
          <w:iCs/>
          <w:color w:val="000000" w:themeColor="text1"/>
        </w:rPr>
      </w:pPr>
    </w:p>
    <w:p w14:paraId="2A828CA5" w14:textId="77777777" w:rsidR="00BF1326" w:rsidRPr="008C3388" w:rsidRDefault="00BF1326" w:rsidP="00DC1372">
      <w:pPr>
        <w:pStyle w:val="Heading3"/>
      </w:pPr>
      <w:bookmarkStart w:id="165" w:name="_Toc120551321"/>
      <w:bookmarkStart w:id="166" w:name="_Toc178203756"/>
      <w:r w:rsidRPr="008C3388">
        <w:t>SFRs for Underlying platform IC rationale</w:t>
      </w:r>
      <w:bookmarkEnd w:id="165"/>
      <w:bookmarkEnd w:id="166"/>
    </w:p>
    <w:p w14:paraId="6D5A5674" w14:textId="77777777" w:rsidR="00BF1326" w:rsidRPr="008C3388" w:rsidRDefault="00BF1326" w:rsidP="00BF1326">
      <w:pPr>
        <w:rPr>
          <w:rFonts w:cstheme="minorHAnsi"/>
          <w:i/>
          <w:iCs/>
          <w:color w:val="000000" w:themeColor="text1"/>
        </w:rPr>
      </w:pPr>
    </w:p>
    <w:p w14:paraId="3DB3890A" w14:textId="77777777" w:rsidR="00BF1326" w:rsidRPr="008C3388" w:rsidRDefault="00BF1326" w:rsidP="000D46FA">
      <w:pPr>
        <w:shd w:val="clear" w:color="auto" w:fill="FFFFFF" w:themeFill="background1"/>
        <w:rPr>
          <w:rFonts w:cstheme="minorHAnsi"/>
        </w:rPr>
      </w:pPr>
      <w:r w:rsidRPr="008C3388">
        <w:rPr>
          <w:rFonts w:eastAsiaTheme="minorHAnsi" w:cstheme="minorHAnsi"/>
          <w:b/>
          <w:bCs/>
          <w:color w:val="000000"/>
          <w:lang w:eastAsia="en-US"/>
        </w:rPr>
        <w:t xml:space="preserve">O.IC.PROOF_OF_IDENTITY </w:t>
      </w:r>
      <w:r w:rsidRPr="008C3388">
        <w:rPr>
          <w:rFonts w:eastAsiaTheme="minorHAnsi" w:cstheme="minorHAnsi"/>
          <w:color w:val="000000"/>
          <w:lang w:eastAsia="en-US"/>
        </w:rPr>
        <w:t>coverage: the IC is a part of the TOE supporting TSFs of the upper layer of the TOE, especially for identification data storage as dealt with FAU_SAS.1.</w:t>
      </w:r>
    </w:p>
    <w:p w14:paraId="2B9D29DD" w14:textId="77777777" w:rsidR="00BF1326" w:rsidRPr="008C3388" w:rsidRDefault="00BF1326" w:rsidP="000D46FA">
      <w:pPr>
        <w:autoSpaceDE w:val="0"/>
        <w:autoSpaceDN w:val="0"/>
        <w:adjustRightInd w:val="0"/>
        <w:rPr>
          <w:rFonts w:eastAsiaTheme="minorHAnsi" w:cstheme="minorHAnsi"/>
          <w:b/>
          <w:bCs/>
          <w:color w:val="000000"/>
          <w:lang w:eastAsia="en-US"/>
        </w:rPr>
      </w:pPr>
    </w:p>
    <w:p w14:paraId="475BC5F9" w14:textId="77777777" w:rsidR="00BF1326" w:rsidRPr="008C3388" w:rsidRDefault="00BF1326" w:rsidP="000D46FA">
      <w:pPr>
        <w:autoSpaceDE w:val="0"/>
        <w:autoSpaceDN w:val="0"/>
        <w:adjustRightInd w:val="0"/>
        <w:rPr>
          <w:rFonts w:eastAsiaTheme="minorHAnsi" w:cstheme="minorHAnsi"/>
          <w:color w:val="000000"/>
          <w:lang w:eastAsia="en-US"/>
        </w:rPr>
      </w:pPr>
      <w:r w:rsidRPr="008C3388">
        <w:rPr>
          <w:rFonts w:eastAsiaTheme="minorHAnsi" w:cstheme="minorHAnsi"/>
          <w:b/>
          <w:bCs/>
          <w:color w:val="000000"/>
          <w:lang w:eastAsia="en-US"/>
        </w:rPr>
        <w:t xml:space="preserve">O.IC.RECOVERY </w:t>
      </w:r>
      <w:r w:rsidRPr="008C3388">
        <w:rPr>
          <w:rFonts w:eastAsiaTheme="minorHAnsi" w:cstheme="minorHAnsi"/>
          <w:color w:val="000000"/>
          <w:lang w:eastAsia="en-US"/>
        </w:rPr>
        <w:t xml:space="preserve">coverage: the IC is a part of the TOE supporting TSFs of the upper layer of the TOE, especially for recovery operations as dealt with in FPT_RCV.3/OS. </w:t>
      </w:r>
    </w:p>
    <w:p w14:paraId="26C6AE43" w14:textId="77777777" w:rsidR="00BF1326" w:rsidRPr="008C3388" w:rsidRDefault="00BF1326" w:rsidP="000D46FA">
      <w:pPr>
        <w:autoSpaceDE w:val="0"/>
        <w:autoSpaceDN w:val="0"/>
        <w:adjustRightInd w:val="0"/>
        <w:rPr>
          <w:rFonts w:eastAsiaTheme="minorHAnsi" w:cstheme="minorHAnsi"/>
          <w:color w:val="000000"/>
          <w:lang w:eastAsia="en-US"/>
        </w:rPr>
      </w:pPr>
    </w:p>
    <w:p w14:paraId="2E2B167B" w14:textId="5DE836BF" w:rsidR="00942F6D" w:rsidRDefault="00942F6D" w:rsidP="00942F6D">
      <w:pPr>
        <w:rPr>
          <w:rFonts w:eastAsiaTheme="minorHAnsi" w:cstheme="minorHAnsi"/>
          <w:color w:val="000000"/>
          <w:lang w:eastAsia="en-US"/>
        </w:rPr>
      </w:pPr>
      <w:r w:rsidRPr="008C3388">
        <w:rPr>
          <w:rFonts w:eastAsiaTheme="minorHAnsi" w:cstheme="minorHAnsi"/>
          <w:b/>
          <w:bCs/>
          <w:color w:val="000000"/>
          <w:lang w:eastAsia="en-US"/>
        </w:rPr>
        <w:t xml:space="preserve">O.IC.SUPPORT </w:t>
      </w:r>
      <w:r w:rsidRPr="00A47601">
        <w:rPr>
          <w:rFonts w:ascii="Helvetica Neue" w:eastAsia="Calibri" w:hAnsi="Helvetica Neue" w:cs="Helvetica Neue"/>
          <w:color w:val="3F3F3F"/>
          <w:sz w:val="26"/>
          <w:szCs w:val="26"/>
          <w:lang w:val="en-US" w:eastAsia="en-GB" w:bidi="ar-SA"/>
        </w:rPr>
        <w:t xml:space="preserve"> </w:t>
      </w:r>
      <w:r w:rsidRPr="00A47601">
        <w:rPr>
          <w:rStyle w:val="NormalParagraphZchn"/>
        </w:rPr>
        <w:t>the IC is a part of the TOE supporting TSFs of the upper layer of the TOE, especially for  secure low-level cryptographic processing as in FCS_CKM.1, FCS_CKM.</w:t>
      </w:r>
      <w:r>
        <w:rPr>
          <w:rStyle w:val="NormalParagraphZchn"/>
        </w:rPr>
        <w:t>4</w:t>
      </w:r>
      <w:r w:rsidRPr="00A47601">
        <w:rPr>
          <w:rStyle w:val="NormalParagraphZchn"/>
        </w:rPr>
        <w:t xml:space="preserve"> and FCS_COP.1.</w:t>
      </w:r>
      <w:r w:rsidRPr="008C3388" w:rsidDel="00E35093">
        <w:rPr>
          <w:rFonts w:eastAsiaTheme="minorHAnsi" w:cstheme="minorHAnsi"/>
          <w:color w:val="000000"/>
          <w:lang w:eastAsia="en-US"/>
        </w:rPr>
        <w:t xml:space="preserve"> </w:t>
      </w:r>
    </w:p>
    <w:p w14:paraId="6B8A86C4" w14:textId="4E41D33E" w:rsidR="0020463E" w:rsidRDefault="0020463E">
      <w:pPr>
        <w:spacing w:before="0"/>
        <w:jc w:val="left"/>
        <w:rPr>
          <w:rFonts w:eastAsiaTheme="minorHAnsi" w:cstheme="minorHAnsi"/>
          <w:color w:val="000000"/>
          <w:lang w:eastAsia="en-US"/>
        </w:rPr>
      </w:pPr>
      <w:r>
        <w:rPr>
          <w:rFonts w:eastAsiaTheme="minorHAnsi" w:cstheme="minorHAnsi"/>
          <w:color w:val="000000"/>
          <w:lang w:eastAsia="en-US"/>
        </w:rPr>
        <w:br w:type="page"/>
      </w:r>
    </w:p>
    <w:p w14:paraId="13EB39A0" w14:textId="4B9B6B1E" w:rsidR="007F699C" w:rsidRDefault="007F699C" w:rsidP="0020463E">
      <w:pPr>
        <w:pStyle w:val="Heading3"/>
      </w:pPr>
      <w:bookmarkStart w:id="167" w:name="_Toc178203757"/>
      <w:r w:rsidRPr="00CA6052">
        <w:t>SFRs dependency rationale</w:t>
      </w:r>
      <w:bookmarkEnd w:id="167"/>
    </w:p>
    <w:p w14:paraId="7580070D" w14:textId="77777777" w:rsidR="0020463E" w:rsidRDefault="0020463E" w:rsidP="007F699C">
      <w:pPr>
        <w:pStyle w:val="NormalParagraph"/>
        <w:rPr>
          <w:b/>
        </w:rPr>
      </w:pPr>
    </w:p>
    <w:tbl>
      <w:tblPr>
        <w:tblStyle w:val="TableGrid"/>
        <w:tblW w:w="0" w:type="auto"/>
        <w:tblLook w:val="04A0" w:firstRow="1" w:lastRow="0" w:firstColumn="1" w:lastColumn="0" w:noHBand="0" w:noVBand="1"/>
      </w:tblPr>
      <w:tblGrid>
        <w:gridCol w:w="3419"/>
        <w:gridCol w:w="2117"/>
        <w:gridCol w:w="3480"/>
      </w:tblGrid>
      <w:tr w:rsidR="00B732F2" w:rsidRPr="008C3388" w14:paraId="5FB4336B" w14:textId="77777777" w:rsidTr="0068727E">
        <w:trPr>
          <w:trHeight w:val="63"/>
        </w:trPr>
        <w:tc>
          <w:tcPr>
            <w:tcW w:w="3143" w:type="dxa"/>
            <w:shd w:val="clear" w:color="auto" w:fill="C00000"/>
          </w:tcPr>
          <w:p w14:paraId="7B31496F" w14:textId="77777777" w:rsidR="00B732F2" w:rsidRPr="008C3388" w:rsidRDefault="00B732F2" w:rsidP="00A47601">
            <w:pPr>
              <w:rPr>
                <w:rFonts w:cstheme="minorHAnsi"/>
                <w:b/>
                <w:bCs/>
                <w:szCs w:val="22"/>
              </w:rPr>
            </w:pPr>
            <w:r w:rsidRPr="008C3388">
              <w:rPr>
                <w:rFonts w:cstheme="minorHAnsi"/>
                <w:b/>
                <w:bCs/>
                <w:szCs w:val="22"/>
              </w:rPr>
              <w:t>SFR</w:t>
            </w:r>
          </w:p>
        </w:tc>
        <w:tc>
          <w:tcPr>
            <w:tcW w:w="2674" w:type="dxa"/>
            <w:shd w:val="clear" w:color="auto" w:fill="C00000"/>
          </w:tcPr>
          <w:p w14:paraId="2CDB153F" w14:textId="77777777" w:rsidR="00B732F2" w:rsidRPr="008C3388" w:rsidRDefault="00B732F2" w:rsidP="0020463E">
            <w:pPr>
              <w:jc w:val="left"/>
              <w:rPr>
                <w:rFonts w:cstheme="minorHAnsi"/>
                <w:b/>
                <w:bCs/>
                <w:szCs w:val="22"/>
              </w:rPr>
            </w:pPr>
            <w:r>
              <w:rPr>
                <w:rFonts w:cstheme="minorHAnsi"/>
                <w:b/>
                <w:bCs/>
                <w:szCs w:val="22"/>
              </w:rPr>
              <w:t>CC Dependencies</w:t>
            </w:r>
          </w:p>
        </w:tc>
        <w:tc>
          <w:tcPr>
            <w:tcW w:w="3199" w:type="dxa"/>
            <w:shd w:val="clear" w:color="auto" w:fill="C00000"/>
          </w:tcPr>
          <w:p w14:paraId="6BCAD758" w14:textId="77777777" w:rsidR="00B732F2" w:rsidRPr="008C3388" w:rsidRDefault="00B732F2" w:rsidP="00A47601">
            <w:pPr>
              <w:rPr>
                <w:rFonts w:cstheme="minorHAnsi"/>
                <w:b/>
                <w:bCs/>
                <w:szCs w:val="22"/>
              </w:rPr>
            </w:pPr>
            <w:r>
              <w:rPr>
                <w:rFonts w:cstheme="minorHAnsi"/>
                <w:b/>
                <w:bCs/>
                <w:szCs w:val="22"/>
              </w:rPr>
              <w:t>Satisfied dependencies</w:t>
            </w:r>
            <w:r w:rsidRPr="008C3388">
              <w:rPr>
                <w:rFonts w:cstheme="minorHAnsi"/>
                <w:b/>
                <w:bCs/>
                <w:szCs w:val="22"/>
              </w:rPr>
              <w:t xml:space="preserve"> </w:t>
            </w:r>
          </w:p>
        </w:tc>
      </w:tr>
      <w:tr w:rsidR="00B732F2" w:rsidRPr="008C3388" w14:paraId="3319B1B9" w14:textId="77777777" w:rsidTr="0068727E">
        <w:trPr>
          <w:trHeight w:val="249"/>
        </w:trPr>
        <w:tc>
          <w:tcPr>
            <w:tcW w:w="3143" w:type="dxa"/>
          </w:tcPr>
          <w:p w14:paraId="1F2571A8" w14:textId="77777777" w:rsidR="00B732F2" w:rsidRPr="008C3388" w:rsidRDefault="00B732F2" w:rsidP="00A47601">
            <w:pPr>
              <w:rPr>
                <w:rFonts w:cstheme="minorHAnsi"/>
                <w:b/>
                <w:bCs/>
                <w:color w:val="000000" w:themeColor="text1"/>
                <w:szCs w:val="22"/>
              </w:rPr>
            </w:pPr>
            <w:r w:rsidRPr="008C3388">
              <w:rPr>
                <w:rFonts w:cstheme="minorHAnsi"/>
                <w:color w:val="000000" w:themeColor="text1"/>
                <w:szCs w:val="22"/>
                <w:u w:val="single" w:color="0000FF"/>
              </w:rPr>
              <w:t>FIA_UID.1/EXT</w:t>
            </w:r>
            <w:r w:rsidRPr="008C3388">
              <w:rPr>
                <w:rFonts w:cstheme="minorHAnsi"/>
                <w:color w:val="000000" w:themeColor="text1"/>
                <w:szCs w:val="22"/>
              </w:rPr>
              <w:t xml:space="preserve"> </w:t>
            </w:r>
          </w:p>
        </w:tc>
        <w:tc>
          <w:tcPr>
            <w:tcW w:w="2674" w:type="dxa"/>
          </w:tcPr>
          <w:p w14:paraId="7A85EF14" w14:textId="77777777" w:rsidR="00B732F2" w:rsidRPr="008C3388" w:rsidRDefault="00B732F2" w:rsidP="0020463E">
            <w:pPr>
              <w:jc w:val="left"/>
              <w:rPr>
                <w:rFonts w:cstheme="minorHAnsi"/>
                <w:szCs w:val="22"/>
              </w:rPr>
            </w:pPr>
            <w:r>
              <w:rPr>
                <w:rFonts w:cstheme="minorHAnsi"/>
                <w:szCs w:val="22"/>
              </w:rPr>
              <w:t>No dependencies</w:t>
            </w:r>
          </w:p>
        </w:tc>
        <w:tc>
          <w:tcPr>
            <w:tcW w:w="3199" w:type="dxa"/>
          </w:tcPr>
          <w:p w14:paraId="7F31C32E" w14:textId="77777777" w:rsidR="00B732F2" w:rsidRPr="00EA2B66" w:rsidRDefault="00B732F2" w:rsidP="00A47601">
            <w:pPr>
              <w:rPr>
                <w:rFonts w:cs="Arial"/>
                <w:szCs w:val="22"/>
              </w:rPr>
            </w:pPr>
          </w:p>
        </w:tc>
      </w:tr>
      <w:tr w:rsidR="00B732F2" w:rsidRPr="008C3388" w14:paraId="130BC4C2" w14:textId="77777777" w:rsidTr="0068727E">
        <w:trPr>
          <w:trHeight w:val="249"/>
        </w:trPr>
        <w:tc>
          <w:tcPr>
            <w:tcW w:w="3143" w:type="dxa"/>
          </w:tcPr>
          <w:p w14:paraId="7BC3E357" w14:textId="77777777" w:rsidR="00B732F2" w:rsidRPr="008C3388" w:rsidRDefault="00B732F2" w:rsidP="00A47601">
            <w:pPr>
              <w:rPr>
                <w:rFonts w:cstheme="minorHAnsi"/>
                <w:b/>
                <w:bCs/>
                <w:color w:val="000000" w:themeColor="text1"/>
                <w:szCs w:val="22"/>
              </w:rPr>
            </w:pPr>
            <w:r w:rsidRPr="008C3388">
              <w:rPr>
                <w:rFonts w:cstheme="minorHAnsi"/>
                <w:color w:val="000000" w:themeColor="text1"/>
                <w:szCs w:val="22"/>
                <w:u w:val="single" w:color="0000FF"/>
              </w:rPr>
              <w:t>FIA_UAU.1/EXT</w:t>
            </w:r>
            <w:r w:rsidRPr="008C3388">
              <w:rPr>
                <w:rFonts w:cstheme="minorHAnsi"/>
                <w:color w:val="000000" w:themeColor="text1"/>
                <w:szCs w:val="22"/>
              </w:rPr>
              <w:t xml:space="preserve"> </w:t>
            </w:r>
          </w:p>
        </w:tc>
        <w:tc>
          <w:tcPr>
            <w:tcW w:w="2674" w:type="dxa"/>
          </w:tcPr>
          <w:p w14:paraId="24F57858" w14:textId="77777777" w:rsidR="00B732F2" w:rsidRPr="008C3388" w:rsidRDefault="00B732F2" w:rsidP="0020463E">
            <w:pPr>
              <w:jc w:val="left"/>
              <w:rPr>
                <w:rFonts w:cstheme="minorHAnsi"/>
                <w:szCs w:val="22"/>
              </w:rPr>
            </w:pPr>
            <w:r>
              <w:t>(FIA_UID.1)</w:t>
            </w:r>
          </w:p>
        </w:tc>
        <w:tc>
          <w:tcPr>
            <w:tcW w:w="3199" w:type="dxa"/>
          </w:tcPr>
          <w:p w14:paraId="7816857B" w14:textId="77777777" w:rsidR="00B732F2" w:rsidRPr="00A47601" w:rsidRDefault="00B732F2" w:rsidP="00A47601">
            <w:pPr>
              <w:rPr>
                <w:rFonts w:cs="Arial"/>
                <w:color w:val="000000" w:themeColor="text1"/>
                <w:szCs w:val="22"/>
                <w:u w:val="single" w:color="0000FF"/>
              </w:rPr>
            </w:pPr>
            <w:r w:rsidRPr="00A47601">
              <w:rPr>
                <w:rFonts w:cs="Arial"/>
                <w:color w:val="000000" w:themeColor="text1"/>
                <w:szCs w:val="22"/>
                <w:u w:val="single" w:color="0000FF"/>
              </w:rPr>
              <w:t>FIA_UID.1/EXT</w:t>
            </w:r>
          </w:p>
        </w:tc>
      </w:tr>
      <w:tr w:rsidR="00B732F2" w:rsidRPr="008C3388" w14:paraId="4BD6FB02" w14:textId="77777777" w:rsidTr="0068727E">
        <w:trPr>
          <w:trHeight w:val="249"/>
        </w:trPr>
        <w:tc>
          <w:tcPr>
            <w:tcW w:w="3143" w:type="dxa"/>
          </w:tcPr>
          <w:p w14:paraId="458810BB" w14:textId="77777777" w:rsidR="00B732F2" w:rsidRPr="008C3388" w:rsidRDefault="00B732F2" w:rsidP="00A47601">
            <w:pPr>
              <w:rPr>
                <w:rFonts w:cstheme="minorHAnsi"/>
                <w:b/>
                <w:bCs/>
                <w:color w:val="000000" w:themeColor="text1"/>
                <w:szCs w:val="22"/>
              </w:rPr>
            </w:pPr>
            <w:r w:rsidRPr="008C3388">
              <w:rPr>
                <w:rFonts w:cstheme="minorHAnsi"/>
                <w:color w:val="000000" w:themeColor="text1"/>
                <w:szCs w:val="22"/>
                <w:u w:val="single" w:color="0000FF"/>
              </w:rPr>
              <w:t>FIA_USB.1/EXT</w:t>
            </w:r>
            <w:r w:rsidRPr="008C3388">
              <w:rPr>
                <w:rFonts w:cstheme="minorHAnsi"/>
                <w:color w:val="000000" w:themeColor="text1"/>
                <w:szCs w:val="22"/>
              </w:rPr>
              <w:t xml:space="preserve"> </w:t>
            </w:r>
          </w:p>
        </w:tc>
        <w:tc>
          <w:tcPr>
            <w:tcW w:w="2674" w:type="dxa"/>
          </w:tcPr>
          <w:p w14:paraId="0FF6B000" w14:textId="77777777" w:rsidR="00B732F2" w:rsidRPr="008C3388" w:rsidRDefault="00B732F2" w:rsidP="0020463E">
            <w:pPr>
              <w:jc w:val="left"/>
              <w:rPr>
                <w:rFonts w:cstheme="minorHAnsi"/>
                <w:szCs w:val="22"/>
              </w:rPr>
            </w:pPr>
            <w:r>
              <w:t>(FIA_ATD.1)</w:t>
            </w:r>
          </w:p>
        </w:tc>
        <w:tc>
          <w:tcPr>
            <w:tcW w:w="3199" w:type="dxa"/>
          </w:tcPr>
          <w:p w14:paraId="05CAB038" w14:textId="77777777" w:rsidR="00B732F2" w:rsidRPr="00A47601" w:rsidRDefault="00B732F2" w:rsidP="00A47601">
            <w:pPr>
              <w:rPr>
                <w:rFonts w:cs="Arial"/>
                <w:color w:val="000000" w:themeColor="text1"/>
                <w:szCs w:val="22"/>
                <w:u w:val="single" w:color="0000FF"/>
              </w:rPr>
            </w:pPr>
            <w:r w:rsidRPr="00A47601">
              <w:rPr>
                <w:rFonts w:cs="Arial"/>
                <w:color w:val="000000" w:themeColor="text1"/>
                <w:szCs w:val="22"/>
                <w:u w:val="single" w:color="0000FF"/>
              </w:rPr>
              <w:t>FIA_ATD.1</w:t>
            </w:r>
          </w:p>
        </w:tc>
      </w:tr>
      <w:tr w:rsidR="00B732F2" w:rsidRPr="008C3388" w14:paraId="34D7530C" w14:textId="77777777" w:rsidTr="0068727E">
        <w:trPr>
          <w:trHeight w:val="130"/>
        </w:trPr>
        <w:tc>
          <w:tcPr>
            <w:tcW w:w="3143" w:type="dxa"/>
          </w:tcPr>
          <w:p w14:paraId="11684B14" w14:textId="77777777" w:rsidR="00B732F2" w:rsidRPr="008C3388" w:rsidRDefault="00B732F2" w:rsidP="00A47601">
            <w:pPr>
              <w:rPr>
                <w:rFonts w:cstheme="minorHAnsi"/>
                <w:b/>
                <w:bCs/>
                <w:color w:val="000000" w:themeColor="text1"/>
                <w:szCs w:val="22"/>
              </w:rPr>
            </w:pPr>
            <w:r w:rsidRPr="008C3388">
              <w:rPr>
                <w:rFonts w:cstheme="minorHAnsi"/>
                <w:color w:val="000000" w:themeColor="text1"/>
                <w:szCs w:val="22"/>
                <w:u w:val="single" w:color="0000FF"/>
              </w:rPr>
              <w:t>FIA_UAU.4/EXT</w:t>
            </w:r>
            <w:r w:rsidRPr="008C3388">
              <w:rPr>
                <w:rFonts w:cstheme="minorHAnsi"/>
                <w:color w:val="000000" w:themeColor="text1"/>
                <w:szCs w:val="22"/>
              </w:rPr>
              <w:t xml:space="preserve"> </w:t>
            </w:r>
          </w:p>
        </w:tc>
        <w:tc>
          <w:tcPr>
            <w:tcW w:w="2674" w:type="dxa"/>
          </w:tcPr>
          <w:p w14:paraId="6914FF73" w14:textId="77777777" w:rsidR="00B732F2" w:rsidRPr="008C3388" w:rsidRDefault="00B732F2" w:rsidP="0020463E">
            <w:pPr>
              <w:jc w:val="left"/>
              <w:rPr>
                <w:rFonts w:cstheme="minorHAnsi"/>
                <w:szCs w:val="22"/>
              </w:rPr>
            </w:pPr>
            <w:r>
              <w:t>No Dependencies</w:t>
            </w:r>
          </w:p>
        </w:tc>
        <w:tc>
          <w:tcPr>
            <w:tcW w:w="3199" w:type="dxa"/>
          </w:tcPr>
          <w:p w14:paraId="6598E007" w14:textId="77777777" w:rsidR="00B732F2" w:rsidRPr="00EA2B66" w:rsidRDefault="00B732F2" w:rsidP="00A47601">
            <w:pPr>
              <w:rPr>
                <w:rFonts w:cs="Arial"/>
                <w:szCs w:val="22"/>
              </w:rPr>
            </w:pPr>
          </w:p>
        </w:tc>
      </w:tr>
      <w:tr w:rsidR="00B732F2" w:rsidRPr="008C3388" w14:paraId="6ED46023" w14:textId="77777777" w:rsidTr="0068727E">
        <w:trPr>
          <w:trHeight w:val="249"/>
        </w:trPr>
        <w:tc>
          <w:tcPr>
            <w:tcW w:w="3143" w:type="dxa"/>
          </w:tcPr>
          <w:p w14:paraId="4399B96B" w14:textId="77777777" w:rsidR="00B732F2" w:rsidRPr="008C3388" w:rsidRDefault="00B732F2" w:rsidP="00A47601">
            <w:pPr>
              <w:rPr>
                <w:rFonts w:cstheme="minorHAnsi"/>
                <w:b/>
                <w:bCs/>
                <w:color w:val="000000" w:themeColor="text1"/>
                <w:szCs w:val="22"/>
              </w:rPr>
            </w:pPr>
            <w:r w:rsidRPr="008C3388">
              <w:rPr>
                <w:rFonts w:cstheme="minorHAnsi"/>
                <w:color w:val="000000" w:themeColor="text1"/>
                <w:szCs w:val="22"/>
                <w:u w:val="single" w:color="0000FF"/>
              </w:rPr>
              <w:t>FIA_UID.1/MNO-SD</w:t>
            </w:r>
            <w:r w:rsidRPr="008C3388">
              <w:rPr>
                <w:rFonts w:cstheme="minorHAnsi"/>
                <w:color w:val="000000" w:themeColor="text1"/>
                <w:szCs w:val="22"/>
              </w:rPr>
              <w:t xml:space="preserve"> </w:t>
            </w:r>
          </w:p>
        </w:tc>
        <w:tc>
          <w:tcPr>
            <w:tcW w:w="2674" w:type="dxa"/>
          </w:tcPr>
          <w:p w14:paraId="7B6B1157" w14:textId="77777777" w:rsidR="00B732F2" w:rsidRPr="008C3388" w:rsidRDefault="00B732F2" w:rsidP="0020463E">
            <w:pPr>
              <w:jc w:val="left"/>
              <w:rPr>
                <w:rFonts w:cstheme="minorHAnsi"/>
                <w:szCs w:val="22"/>
              </w:rPr>
            </w:pPr>
            <w:r>
              <w:t>No Dependencies</w:t>
            </w:r>
          </w:p>
        </w:tc>
        <w:tc>
          <w:tcPr>
            <w:tcW w:w="3199" w:type="dxa"/>
          </w:tcPr>
          <w:p w14:paraId="55851DC8" w14:textId="77777777" w:rsidR="00B732F2" w:rsidRPr="00A47601" w:rsidRDefault="00B732F2" w:rsidP="00A47601">
            <w:pPr>
              <w:rPr>
                <w:rFonts w:cs="Arial"/>
                <w:color w:val="000000" w:themeColor="text1"/>
                <w:szCs w:val="22"/>
                <w:u w:val="single" w:color="0000FF"/>
              </w:rPr>
            </w:pPr>
          </w:p>
        </w:tc>
      </w:tr>
      <w:tr w:rsidR="00B732F2" w:rsidRPr="008C3388" w14:paraId="3ED74342" w14:textId="77777777" w:rsidTr="0068727E">
        <w:trPr>
          <w:trHeight w:val="249"/>
        </w:trPr>
        <w:tc>
          <w:tcPr>
            <w:tcW w:w="3143" w:type="dxa"/>
          </w:tcPr>
          <w:p w14:paraId="647920CA" w14:textId="77777777" w:rsidR="00B732F2" w:rsidRPr="008C3388" w:rsidRDefault="00B732F2" w:rsidP="00A47601">
            <w:pPr>
              <w:rPr>
                <w:rFonts w:cstheme="minorHAnsi"/>
                <w:b/>
                <w:bCs/>
                <w:color w:val="000000" w:themeColor="text1"/>
                <w:szCs w:val="22"/>
              </w:rPr>
            </w:pPr>
            <w:r w:rsidRPr="008C3388">
              <w:rPr>
                <w:rFonts w:cstheme="minorHAnsi"/>
                <w:color w:val="000000" w:themeColor="text1"/>
                <w:szCs w:val="22"/>
                <w:u w:val="single" w:color="0000FF"/>
              </w:rPr>
              <w:t>FIA_USB.1/MNO-SD</w:t>
            </w:r>
            <w:r w:rsidRPr="008C3388">
              <w:rPr>
                <w:rFonts w:cstheme="minorHAnsi"/>
                <w:color w:val="000000" w:themeColor="text1"/>
                <w:szCs w:val="22"/>
              </w:rPr>
              <w:t xml:space="preserve"> </w:t>
            </w:r>
          </w:p>
        </w:tc>
        <w:tc>
          <w:tcPr>
            <w:tcW w:w="2674" w:type="dxa"/>
          </w:tcPr>
          <w:p w14:paraId="15EBCBD0" w14:textId="77777777" w:rsidR="00B732F2" w:rsidRPr="008C3388" w:rsidRDefault="00B732F2" w:rsidP="0020463E">
            <w:pPr>
              <w:jc w:val="left"/>
              <w:rPr>
                <w:rFonts w:cstheme="minorHAnsi"/>
                <w:szCs w:val="22"/>
              </w:rPr>
            </w:pPr>
            <w:r>
              <w:t xml:space="preserve">(FIA_ATD.1) </w:t>
            </w:r>
          </w:p>
        </w:tc>
        <w:tc>
          <w:tcPr>
            <w:tcW w:w="3199" w:type="dxa"/>
          </w:tcPr>
          <w:p w14:paraId="11F6A9A8" w14:textId="77777777" w:rsidR="00B732F2" w:rsidRPr="00A47601" w:rsidRDefault="00B732F2" w:rsidP="00A47601">
            <w:pPr>
              <w:rPr>
                <w:rFonts w:cs="Arial"/>
                <w:color w:val="000000" w:themeColor="text1"/>
                <w:szCs w:val="22"/>
                <w:u w:val="single" w:color="0000FF"/>
              </w:rPr>
            </w:pPr>
            <w:r w:rsidRPr="00A47601">
              <w:rPr>
                <w:rFonts w:cs="Arial"/>
                <w:color w:val="000000" w:themeColor="text1"/>
                <w:szCs w:val="22"/>
                <w:u w:val="single" w:color="0000FF"/>
              </w:rPr>
              <w:t>FIA_ATD.1</w:t>
            </w:r>
          </w:p>
        </w:tc>
      </w:tr>
      <w:tr w:rsidR="00B732F2" w:rsidRPr="008C3388" w14:paraId="65721EC2" w14:textId="77777777" w:rsidTr="0068727E">
        <w:trPr>
          <w:trHeight w:val="249"/>
        </w:trPr>
        <w:tc>
          <w:tcPr>
            <w:tcW w:w="3143" w:type="dxa"/>
          </w:tcPr>
          <w:p w14:paraId="633C21C7" w14:textId="77777777" w:rsidR="00B732F2" w:rsidRPr="008C3388" w:rsidRDefault="00B732F2" w:rsidP="00A47601">
            <w:pPr>
              <w:rPr>
                <w:rFonts w:cstheme="minorHAnsi"/>
                <w:b/>
                <w:bCs/>
                <w:color w:val="000000" w:themeColor="text1"/>
                <w:szCs w:val="22"/>
              </w:rPr>
            </w:pPr>
            <w:r w:rsidRPr="008C3388">
              <w:rPr>
                <w:rFonts w:cstheme="minorHAnsi"/>
                <w:color w:val="000000" w:themeColor="text1"/>
                <w:szCs w:val="22"/>
                <w:u w:val="single" w:color="0000FF"/>
              </w:rPr>
              <w:t>FIA_ATD.1</w:t>
            </w:r>
            <w:r w:rsidRPr="008C3388">
              <w:rPr>
                <w:rFonts w:cstheme="minorHAnsi"/>
                <w:color w:val="000000" w:themeColor="text1"/>
                <w:szCs w:val="22"/>
              </w:rPr>
              <w:t xml:space="preserve"> </w:t>
            </w:r>
          </w:p>
        </w:tc>
        <w:tc>
          <w:tcPr>
            <w:tcW w:w="2674" w:type="dxa"/>
          </w:tcPr>
          <w:p w14:paraId="14E8B13A" w14:textId="77777777" w:rsidR="00B732F2" w:rsidRPr="008C3388" w:rsidRDefault="00B732F2" w:rsidP="0020463E">
            <w:pPr>
              <w:jc w:val="left"/>
              <w:rPr>
                <w:rFonts w:cstheme="minorHAnsi"/>
                <w:szCs w:val="22"/>
              </w:rPr>
            </w:pPr>
            <w:r>
              <w:t>No Dependencies</w:t>
            </w:r>
          </w:p>
        </w:tc>
        <w:tc>
          <w:tcPr>
            <w:tcW w:w="3199" w:type="dxa"/>
          </w:tcPr>
          <w:p w14:paraId="3DE3C10F" w14:textId="77777777" w:rsidR="00B732F2" w:rsidRPr="00A47601" w:rsidRDefault="00B732F2" w:rsidP="00A47601">
            <w:pPr>
              <w:rPr>
                <w:rFonts w:cs="Arial"/>
                <w:color w:val="000000" w:themeColor="text1"/>
                <w:szCs w:val="22"/>
                <w:u w:val="single" w:color="0000FF"/>
              </w:rPr>
            </w:pPr>
          </w:p>
        </w:tc>
      </w:tr>
      <w:tr w:rsidR="00B732F2" w:rsidRPr="008C3388" w14:paraId="23623D40" w14:textId="77777777" w:rsidTr="0068727E">
        <w:trPr>
          <w:trHeight w:val="249"/>
        </w:trPr>
        <w:tc>
          <w:tcPr>
            <w:tcW w:w="3143" w:type="dxa"/>
          </w:tcPr>
          <w:p w14:paraId="6612EF29" w14:textId="77777777" w:rsidR="00B732F2" w:rsidRPr="008C3388" w:rsidRDefault="00B732F2" w:rsidP="00A47601">
            <w:pPr>
              <w:rPr>
                <w:rFonts w:cstheme="minorHAnsi"/>
                <w:b/>
                <w:bCs/>
                <w:color w:val="000000" w:themeColor="text1"/>
                <w:szCs w:val="22"/>
              </w:rPr>
            </w:pPr>
            <w:r w:rsidRPr="008C3388">
              <w:rPr>
                <w:rFonts w:cstheme="minorHAnsi"/>
                <w:color w:val="000000" w:themeColor="text1"/>
                <w:szCs w:val="22"/>
                <w:u w:val="single" w:color="0000FF"/>
              </w:rPr>
              <w:t>FIA_API.1</w:t>
            </w:r>
            <w:r w:rsidRPr="008C3388">
              <w:rPr>
                <w:rFonts w:cstheme="minorHAnsi"/>
                <w:color w:val="000000" w:themeColor="text1"/>
                <w:szCs w:val="22"/>
              </w:rPr>
              <w:t xml:space="preserve"> </w:t>
            </w:r>
          </w:p>
        </w:tc>
        <w:tc>
          <w:tcPr>
            <w:tcW w:w="2674" w:type="dxa"/>
          </w:tcPr>
          <w:p w14:paraId="7F6DED4E" w14:textId="77777777" w:rsidR="00B732F2" w:rsidRPr="008C3388" w:rsidRDefault="00B732F2" w:rsidP="0020463E">
            <w:pPr>
              <w:jc w:val="left"/>
              <w:rPr>
                <w:rFonts w:cstheme="minorHAnsi"/>
                <w:szCs w:val="22"/>
              </w:rPr>
            </w:pPr>
            <w:r>
              <w:t>No Dependencies</w:t>
            </w:r>
          </w:p>
        </w:tc>
        <w:tc>
          <w:tcPr>
            <w:tcW w:w="3199" w:type="dxa"/>
          </w:tcPr>
          <w:p w14:paraId="3735BB61" w14:textId="77777777" w:rsidR="00B732F2" w:rsidRPr="00A47601" w:rsidRDefault="00B732F2" w:rsidP="00A47601">
            <w:pPr>
              <w:rPr>
                <w:rFonts w:cs="Arial"/>
                <w:color w:val="000000" w:themeColor="text1"/>
                <w:szCs w:val="22"/>
                <w:u w:val="single" w:color="0000FF"/>
              </w:rPr>
            </w:pPr>
          </w:p>
        </w:tc>
      </w:tr>
      <w:tr w:rsidR="00B732F2" w:rsidRPr="008C3388" w14:paraId="0C757C73" w14:textId="77777777" w:rsidTr="0068727E">
        <w:trPr>
          <w:trHeight w:val="249"/>
        </w:trPr>
        <w:tc>
          <w:tcPr>
            <w:tcW w:w="3143" w:type="dxa"/>
          </w:tcPr>
          <w:p w14:paraId="0AD47EE5" w14:textId="77777777" w:rsidR="00B732F2" w:rsidRPr="008C3388" w:rsidRDefault="00B732F2" w:rsidP="00A47601">
            <w:pPr>
              <w:rPr>
                <w:rFonts w:cstheme="minorHAnsi"/>
                <w:b/>
                <w:bCs/>
                <w:color w:val="000000" w:themeColor="text1"/>
                <w:szCs w:val="22"/>
              </w:rPr>
            </w:pPr>
            <w:r w:rsidRPr="008C3388">
              <w:rPr>
                <w:rFonts w:cstheme="minorHAnsi"/>
                <w:color w:val="000000" w:themeColor="text1"/>
                <w:szCs w:val="22"/>
                <w:u w:val="single" w:color="0000FF"/>
              </w:rPr>
              <w:t>FDP_IFC.1/SCP</w:t>
            </w:r>
            <w:r w:rsidRPr="008C3388">
              <w:rPr>
                <w:rFonts w:cstheme="minorHAnsi"/>
                <w:color w:val="000000" w:themeColor="text1"/>
                <w:szCs w:val="22"/>
              </w:rPr>
              <w:t xml:space="preserve"> </w:t>
            </w:r>
          </w:p>
        </w:tc>
        <w:tc>
          <w:tcPr>
            <w:tcW w:w="2674" w:type="dxa"/>
          </w:tcPr>
          <w:p w14:paraId="1514C4FA" w14:textId="77777777" w:rsidR="00B732F2" w:rsidRPr="008C3388" w:rsidRDefault="00B732F2" w:rsidP="0020463E">
            <w:pPr>
              <w:jc w:val="left"/>
              <w:rPr>
                <w:rFonts w:cstheme="minorHAnsi"/>
                <w:szCs w:val="22"/>
              </w:rPr>
            </w:pPr>
            <w:r>
              <w:t>(FDP_IFF.1)</w:t>
            </w:r>
          </w:p>
        </w:tc>
        <w:tc>
          <w:tcPr>
            <w:tcW w:w="3199" w:type="dxa"/>
          </w:tcPr>
          <w:p w14:paraId="58D55D9F" w14:textId="77777777" w:rsidR="00B732F2" w:rsidRPr="00A47601" w:rsidRDefault="00B732F2" w:rsidP="00A47601">
            <w:pPr>
              <w:rPr>
                <w:rFonts w:cs="Arial"/>
                <w:color w:val="000000" w:themeColor="text1"/>
                <w:szCs w:val="22"/>
                <w:u w:val="single" w:color="0000FF"/>
              </w:rPr>
            </w:pPr>
            <w:r w:rsidRPr="00A47601">
              <w:rPr>
                <w:rFonts w:cs="Arial"/>
                <w:color w:val="000000" w:themeColor="text1"/>
                <w:szCs w:val="22"/>
                <w:u w:val="single" w:color="0000FF"/>
              </w:rPr>
              <w:t>FDP_IFF.1/SCP</w:t>
            </w:r>
          </w:p>
        </w:tc>
      </w:tr>
      <w:tr w:rsidR="00B732F2" w:rsidRPr="008C3388" w14:paraId="2433B735" w14:textId="77777777" w:rsidTr="0068727E">
        <w:trPr>
          <w:trHeight w:val="249"/>
        </w:trPr>
        <w:tc>
          <w:tcPr>
            <w:tcW w:w="3143" w:type="dxa"/>
          </w:tcPr>
          <w:p w14:paraId="1233F988" w14:textId="77777777" w:rsidR="00B732F2" w:rsidRPr="008C3388" w:rsidRDefault="00B732F2" w:rsidP="00A47601">
            <w:pPr>
              <w:rPr>
                <w:rFonts w:cstheme="minorHAnsi"/>
                <w:b/>
                <w:bCs/>
                <w:color w:val="000000" w:themeColor="text1"/>
                <w:szCs w:val="22"/>
              </w:rPr>
            </w:pPr>
            <w:r w:rsidRPr="008C3388">
              <w:rPr>
                <w:rFonts w:cstheme="minorHAnsi"/>
                <w:color w:val="000000" w:themeColor="text1"/>
                <w:szCs w:val="22"/>
                <w:u w:val="single" w:color="0000FF"/>
              </w:rPr>
              <w:t>FDP_IFF.1/SCP</w:t>
            </w:r>
            <w:r w:rsidRPr="008C3388">
              <w:rPr>
                <w:rFonts w:cstheme="minorHAnsi"/>
                <w:color w:val="000000" w:themeColor="text1"/>
                <w:szCs w:val="22"/>
              </w:rPr>
              <w:t xml:space="preserve"> </w:t>
            </w:r>
          </w:p>
        </w:tc>
        <w:tc>
          <w:tcPr>
            <w:tcW w:w="2674" w:type="dxa"/>
          </w:tcPr>
          <w:p w14:paraId="6EF8A142" w14:textId="77777777" w:rsidR="00B732F2" w:rsidRPr="00B732F2" w:rsidRDefault="00B732F2" w:rsidP="0020463E">
            <w:pPr>
              <w:jc w:val="left"/>
              <w:rPr>
                <w:rFonts w:cstheme="minorHAnsi"/>
                <w:szCs w:val="22"/>
                <w:lang w:val="en-US"/>
              </w:rPr>
            </w:pPr>
            <w:r w:rsidRPr="00A47601">
              <w:rPr>
                <w:lang w:val="en-US"/>
              </w:rPr>
              <w:t>(FDP_IFC.1) and (FMT_MSA.3)</w:t>
            </w:r>
          </w:p>
        </w:tc>
        <w:tc>
          <w:tcPr>
            <w:tcW w:w="3199" w:type="dxa"/>
          </w:tcPr>
          <w:p w14:paraId="534F4C6C" w14:textId="77777777" w:rsidR="00B732F2" w:rsidRPr="00B732F2" w:rsidRDefault="00B732F2" w:rsidP="00A47601">
            <w:pPr>
              <w:rPr>
                <w:rFonts w:cs="Arial"/>
                <w:color w:val="000000" w:themeColor="text1"/>
                <w:szCs w:val="22"/>
                <w:u w:val="single" w:color="0000FF"/>
                <w:lang w:val="en-US"/>
              </w:rPr>
            </w:pPr>
            <w:r w:rsidRPr="00B732F2">
              <w:rPr>
                <w:rFonts w:cs="Arial"/>
                <w:color w:val="000000" w:themeColor="text1"/>
                <w:szCs w:val="22"/>
                <w:u w:val="single" w:color="0000FF"/>
                <w:lang w:val="en-US"/>
              </w:rPr>
              <w:t>FDP_IFC.1/SCP, FMT_MSA.3</w:t>
            </w:r>
          </w:p>
        </w:tc>
      </w:tr>
      <w:tr w:rsidR="00B732F2" w:rsidRPr="008C3388" w14:paraId="2DD72F61" w14:textId="77777777" w:rsidTr="0068727E">
        <w:trPr>
          <w:trHeight w:val="249"/>
        </w:trPr>
        <w:tc>
          <w:tcPr>
            <w:tcW w:w="3143" w:type="dxa"/>
          </w:tcPr>
          <w:p w14:paraId="6F083C46" w14:textId="77777777" w:rsidR="00B732F2" w:rsidRPr="008C3388" w:rsidRDefault="00B732F2" w:rsidP="00A47601">
            <w:pPr>
              <w:rPr>
                <w:rFonts w:cstheme="minorHAnsi"/>
                <w:b/>
                <w:bCs/>
                <w:color w:val="000000" w:themeColor="text1"/>
                <w:szCs w:val="22"/>
              </w:rPr>
            </w:pPr>
            <w:r w:rsidRPr="008C3388">
              <w:rPr>
                <w:rFonts w:cstheme="minorHAnsi"/>
                <w:color w:val="000000" w:themeColor="text1"/>
                <w:szCs w:val="22"/>
                <w:u w:val="single" w:color="0000FF"/>
              </w:rPr>
              <w:t>FTP_ITC.1/SCP</w:t>
            </w:r>
            <w:r w:rsidRPr="008C3388">
              <w:rPr>
                <w:rFonts w:cstheme="minorHAnsi"/>
                <w:color w:val="000000" w:themeColor="text1"/>
                <w:szCs w:val="22"/>
              </w:rPr>
              <w:t xml:space="preserve"> </w:t>
            </w:r>
          </w:p>
        </w:tc>
        <w:tc>
          <w:tcPr>
            <w:tcW w:w="2674" w:type="dxa"/>
          </w:tcPr>
          <w:p w14:paraId="29FD4955" w14:textId="77777777" w:rsidR="00B732F2" w:rsidRPr="008C3388" w:rsidRDefault="00B732F2" w:rsidP="0020463E">
            <w:pPr>
              <w:jc w:val="left"/>
              <w:rPr>
                <w:rFonts w:cstheme="minorHAnsi"/>
                <w:szCs w:val="22"/>
              </w:rPr>
            </w:pPr>
            <w:r>
              <w:t>No Dependencies</w:t>
            </w:r>
          </w:p>
        </w:tc>
        <w:tc>
          <w:tcPr>
            <w:tcW w:w="3199" w:type="dxa"/>
          </w:tcPr>
          <w:p w14:paraId="74F31E1D" w14:textId="77777777" w:rsidR="00B732F2" w:rsidRPr="00A47601" w:rsidRDefault="00B732F2" w:rsidP="00A47601">
            <w:pPr>
              <w:rPr>
                <w:rFonts w:cs="Arial"/>
                <w:color w:val="000000" w:themeColor="text1"/>
                <w:szCs w:val="22"/>
                <w:u w:val="single" w:color="0000FF"/>
              </w:rPr>
            </w:pPr>
          </w:p>
        </w:tc>
      </w:tr>
      <w:tr w:rsidR="00B732F2" w:rsidRPr="008C3388" w14:paraId="46A01B6E" w14:textId="77777777" w:rsidTr="0068727E">
        <w:trPr>
          <w:trHeight w:val="249"/>
        </w:trPr>
        <w:tc>
          <w:tcPr>
            <w:tcW w:w="3143" w:type="dxa"/>
          </w:tcPr>
          <w:p w14:paraId="334164D8" w14:textId="77777777" w:rsidR="00B732F2" w:rsidRPr="008C3388" w:rsidRDefault="00B732F2" w:rsidP="00A47601">
            <w:pPr>
              <w:rPr>
                <w:rFonts w:cstheme="minorHAnsi"/>
                <w:b/>
                <w:bCs/>
                <w:color w:val="000000" w:themeColor="text1"/>
                <w:szCs w:val="22"/>
              </w:rPr>
            </w:pPr>
            <w:r w:rsidRPr="008C3388">
              <w:rPr>
                <w:rFonts w:cstheme="minorHAnsi"/>
                <w:color w:val="000000" w:themeColor="text1"/>
                <w:szCs w:val="22"/>
                <w:u w:val="single" w:color="0000FF"/>
              </w:rPr>
              <w:t>FDP_ITC.2/SCP</w:t>
            </w:r>
            <w:r w:rsidRPr="008C3388">
              <w:rPr>
                <w:rFonts w:cstheme="minorHAnsi"/>
                <w:color w:val="000000" w:themeColor="text1"/>
                <w:szCs w:val="22"/>
              </w:rPr>
              <w:t xml:space="preserve"> </w:t>
            </w:r>
          </w:p>
        </w:tc>
        <w:tc>
          <w:tcPr>
            <w:tcW w:w="2674" w:type="dxa"/>
          </w:tcPr>
          <w:p w14:paraId="6EC68CAE" w14:textId="77777777" w:rsidR="00B732F2" w:rsidRPr="00B732F2" w:rsidRDefault="00B732F2" w:rsidP="0020463E">
            <w:pPr>
              <w:jc w:val="left"/>
              <w:rPr>
                <w:rFonts w:cstheme="minorHAnsi"/>
                <w:szCs w:val="22"/>
                <w:lang w:val="en-US"/>
              </w:rPr>
            </w:pPr>
            <w:r w:rsidRPr="00A47601">
              <w:rPr>
                <w:lang w:val="en-US"/>
              </w:rPr>
              <w:t>(FDP_ACC.1 or FDP_IFC.1) and (FPT_TDC.1) and (FTP_ITC.1 or FTP_TRP.1)</w:t>
            </w:r>
          </w:p>
        </w:tc>
        <w:tc>
          <w:tcPr>
            <w:tcW w:w="3199" w:type="dxa"/>
          </w:tcPr>
          <w:p w14:paraId="520FE3B9" w14:textId="77777777" w:rsidR="00B732F2" w:rsidRPr="00B732F2" w:rsidRDefault="00B732F2" w:rsidP="00A47601">
            <w:pPr>
              <w:rPr>
                <w:rFonts w:cs="Arial"/>
                <w:color w:val="000000" w:themeColor="text1"/>
                <w:szCs w:val="22"/>
                <w:u w:val="single" w:color="0000FF"/>
                <w:lang w:val="en-US"/>
              </w:rPr>
            </w:pPr>
            <w:r w:rsidRPr="00B732F2">
              <w:rPr>
                <w:rFonts w:cs="Arial"/>
                <w:color w:val="000000" w:themeColor="text1"/>
                <w:szCs w:val="22"/>
                <w:u w:val="single" w:color="0000FF"/>
                <w:lang w:val="en-US"/>
              </w:rPr>
              <w:t>FDP_IFC.1/SCP, FTP_ITC.1/SCP, FPT_TDC.1/SCP</w:t>
            </w:r>
          </w:p>
        </w:tc>
      </w:tr>
      <w:tr w:rsidR="00B732F2" w:rsidRPr="008C3388" w14:paraId="164A841B" w14:textId="77777777" w:rsidTr="0068727E">
        <w:trPr>
          <w:trHeight w:val="249"/>
        </w:trPr>
        <w:tc>
          <w:tcPr>
            <w:tcW w:w="3143" w:type="dxa"/>
          </w:tcPr>
          <w:p w14:paraId="07492208" w14:textId="77777777" w:rsidR="00B732F2" w:rsidRPr="008C3388" w:rsidRDefault="00B732F2" w:rsidP="00A47601">
            <w:pPr>
              <w:rPr>
                <w:rFonts w:cstheme="minorHAnsi"/>
                <w:b/>
                <w:bCs/>
                <w:color w:val="000000" w:themeColor="text1"/>
                <w:szCs w:val="22"/>
              </w:rPr>
            </w:pPr>
            <w:r w:rsidRPr="008C3388">
              <w:rPr>
                <w:rFonts w:cstheme="minorHAnsi"/>
                <w:color w:val="000000" w:themeColor="text1"/>
                <w:szCs w:val="22"/>
                <w:u w:val="single" w:color="0000FF"/>
              </w:rPr>
              <w:t>FPT_TDC.1/SCP</w:t>
            </w:r>
            <w:r w:rsidRPr="008C3388">
              <w:rPr>
                <w:rFonts w:cstheme="minorHAnsi"/>
                <w:color w:val="000000" w:themeColor="text1"/>
                <w:szCs w:val="22"/>
              </w:rPr>
              <w:t xml:space="preserve"> </w:t>
            </w:r>
          </w:p>
        </w:tc>
        <w:tc>
          <w:tcPr>
            <w:tcW w:w="2674" w:type="dxa"/>
          </w:tcPr>
          <w:p w14:paraId="1BAB42EF" w14:textId="77777777" w:rsidR="00B732F2" w:rsidRPr="008C3388" w:rsidRDefault="00B732F2" w:rsidP="0020463E">
            <w:pPr>
              <w:jc w:val="left"/>
              <w:rPr>
                <w:rFonts w:cstheme="minorHAnsi"/>
                <w:szCs w:val="22"/>
              </w:rPr>
            </w:pPr>
            <w:r>
              <w:t>No Dependencies</w:t>
            </w:r>
          </w:p>
        </w:tc>
        <w:tc>
          <w:tcPr>
            <w:tcW w:w="3199" w:type="dxa"/>
          </w:tcPr>
          <w:p w14:paraId="14337CE1" w14:textId="77777777" w:rsidR="00B732F2" w:rsidRPr="00EA2B66" w:rsidRDefault="00B732F2" w:rsidP="00A47601">
            <w:pPr>
              <w:rPr>
                <w:rFonts w:cs="Arial"/>
                <w:szCs w:val="22"/>
              </w:rPr>
            </w:pPr>
          </w:p>
        </w:tc>
      </w:tr>
      <w:tr w:rsidR="00B732F2" w:rsidRPr="008C3388" w14:paraId="67877711" w14:textId="77777777" w:rsidTr="0068727E">
        <w:trPr>
          <w:trHeight w:val="249"/>
        </w:trPr>
        <w:tc>
          <w:tcPr>
            <w:tcW w:w="3143" w:type="dxa"/>
            <w:vAlign w:val="bottom"/>
          </w:tcPr>
          <w:p w14:paraId="43BAB469" w14:textId="77777777" w:rsidR="00B732F2" w:rsidRPr="008C3388" w:rsidRDefault="00B732F2" w:rsidP="00A47601">
            <w:pPr>
              <w:rPr>
                <w:rFonts w:cstheme="minorHAnsi"/>
                <w:b/>
                <w:bCs/>
                <w:color w:val="000000" w:themeColor="text1"/>
                <w:szCs w:val="22"/>
              </w:rPr>
            </w:pPr>
            <w:r w:rsidRPr="008C3388">
              <w:rPr>
                <w:rFonts w:cstheme="minorHAnsi"/>
                <w:color w:val="000000" w:themeColor="text1"/>
                <w:szCs w:val="22"/>
                <w:u w:val="single" w:color="0000FF"/>
              </w:rPr>
              <w:t>FDP_UCT.1/SCP</w:t>
            </w:r>
            <w:r w:rsidRPr="008C3388">
              <w:rPr>
                <w:rFonts w:cstheme="minorHAnsi"/>
                <w:color w:val="000000" w:themeColor="text1"/>
                <w:szCs w:val="22"/>
              </w:rPr>
              <w:t xml:space="preserve"> </w:t>
            </w:r>
          </w:p>
        </w:tc>
        <w:tc>
          <w:tcPr>
            <w:tcW w:w="2674" w:type="dxa"/>
          </w:tcPr>
          <w:p w14:paraId="6CA7E740" w14:textId="77777777" w:rsidR="00B732F2" w:rsidRPr="0020463E" w:rsidRDefault="00B732F2" w:rsidP="0020463E">
            <w:pPr>
              <w:jc w:val="left"/>
              <w:rPr>
                <w:rFonts w:cstheme="minorHAnsi"/>
                <w:szCs w:val="22"/>
                <w:lang w:val="en-US"/>
              </w:rPr>
            </w:pPr>
            <w:r w:rsidRPr="00A47601">
              <w:rPr>
                <w:lang w:val="en-US"/>
              </w:rPr>
              <w:t>(FDP_ACC.1 or FDP_IFC.1) and (FTP_ITC.1 or FTP_TRP.1)</w:t>
            </w:r>
          </w:p>
        </w:tc>
        <w:tc>
          <w:tcPr>
            <w:tcW w:w="3199" w:type="dxa"/>
          </w:tcPr>
          <w:p w14:paraId="005F6A8E" w14:textId="77777777" w:rsidR="00B732F2" w:rsidRPr="0020463E" w:rsidRDefault="00B732F2" w:rsidP="00A47601">
            <w:pPr>
              <w:rPr>
                <w:rFonts w:cs="Arial"/>
                <w:szCs w:val="22"/>
                <w:lang w:val="en-US"/>
              </w:rPr>
            </w:pPr>
            <w:r w:rsidRPr="00A47601">
              <w:rPr>
                <w:rFonts w:cs="Arial"/>
                <w:color w:val="000000" w:themeColor="text1"/>
                <w:szCs w:val="22"/>
                <w:u w:val="single" w:color="0000FF"/>
                <w:lang w:val="en-US"/>
              </w:rPr>
              <w:t>FDP_IFC.1/SCP, FTP_ITC.1/SCP</w:t>
            </w:r>
          </w:p>
        </w:tc>
      </w:tr>
      <w:tr w:rsidR="00B732F2" w:rsidRPr="008C3388" w14:paraId="75CEF63F" w14:textId="77777777" w:rsidTr="0068727E">
        <w:trPr>
          <w:trHeight w:val="249"/>
        </w:trPr>
        <w:tc>
          <w:tcPr>
            <w:tcW w:w="3143" w:type="dxa"/>
          </w:tcPr>
          <w:p w14:paraId="52EFAAD5" w14:textId="77777777" w:rsidR="00B732F2" w:rsidRPr="008C3388" w:rsidRDefault="00B732F2" w:rsidP="00A47601">
            <w:pPr>
              <w:rPr>
                <w:rFonts w:cstheme="minorHAnsi"/>
                <w:b/>
                <w:bCs/>
                <w:color w:val="000000" w:themeColor="text1"/>
                <w:szCs w:val="22"/>
              </w:rPr>
            </w:pPr>
            <w:r w:rsidRPr="008C3388">
              <w:rPr>
                <w:rFonts w:cstheme="minorHAnsi"/>
                <w:color w:val="000000" w:themeColor="text1"/>
                <w:szCs w:val="22"/>
                <w:u w:val="single" w:color="0000FF"/>
              </w:rPr>
              <w:t>FDP_UIT.1/SCP</w:t>
            </w:r>
            <w:r w:rsidRPr="008C3388">
              <w:rPr>
                <w:rFonts w:cstheme="minorHAnsi"/>
                <w:color w:val="000000" w:themeColor="text1"/>
                <w:szCs w:val="22"/>
              </w:rPr>
              <w:t xml:space="preserve"> </w:t>
            </w:r>
          </w:p>
        </w:tc>
        <w:tc>
          <w:tcPr>
            <w:tcW w:w="2674" w:type="dxa"/>
          </w:tcPr>
          <w:p w14:paraId="4F798592" w14:textId="77777777" w:rsidR="00B732F2" w:rsidRPr="0020463E" w:rsidRDefault="00B732F2" w:rsidP="0020463E">
            <w:pPr>
              <w:jc w:val="left"/>
              <w:rPr>
                <w:rFonts w:cstheme="minorHAnsi"/>
                <w:szCs w:val="22"/>
                <w:lang w:val="en-US"/>
              </w:rPr>
            </w:pPr>
            <w:r w:rsidRPr="00A47601">
              <w:rPr>
                <w:lang w:val="en-US"/>
              </w:rPr>
              <w:t>(FDP_ACC.1 or FDP_IFC.1) and (FTP_ITC.1 or FTP_TRP.1)</w:t>
            </w:r>
          </w:p>
        </w:tc>
        <w:tc>
          <w:tcPr>
            <w:tcW w:w="3199" w:type="dxa"/>
          </w:tcPr>
          <w:p w14:paraId="040603DD" w14:textId="77777777" w:rsidR="00B732F2" w:rsidRPr="0020463E" w:rsidRDefault="00B732F2" w:rsidP="00A47601">
            <w:pPr>
              <w:rPr>
                <w:rFonts w:cs="Arial"/>
                <w:szCs w:val="22"/>
                <w:lang w:val="en-US"/>
              </w:rPr>
            </w:pPr>
            <w:r w:rsidRPr="00A47601">
              <w:rPr>
                <w:rFonts w:cs="Arial"/>
                <w:color w:val="000000" w:themeColor="text1"/>
                <w:szCs w:val="22"/>
                <w:u w:val="single" w:color="0000FF"/>
                <w:lang w:val="en-US"/>
              </w:rPr>
              <w:t>FDP_IFC.1/SCP, FTP_ITC.1/SCP</w:t>
            </w:r>
          </w:p>
        </w:tc>
      </w:tr>
      <w:tr w:rsidR="0020463E" w:rsidRPr="008C3388" w14:paraId="0049B0B2" w14:textId="77777777" w:rsidTr="0068727E">
        <w:trPr>
          <w:trHeight w:val="249"/>
        </w:trPr>
        <w:tc>
          <w:tcPr>
            <w:tcW w:w="3143" w:type="dxa"/>
          </w:tcPr>
          <w:p w14:paraId="1FC9BB3C" w14:textId="77777777" w:rsidR="0020463E" w:rsidRPr="008C3388" w:rsidRDefault="0020463E" w:rsidP="0020463E">
            <w:pPr>
              <w:rPr>
                <w:rFonts w:cstheme="minorHAnsi"/>
                <w:b/>
                <w:bCs/>
                <w:color w:val="000000" w:themeColor="text1"/>
                <w:szCs w:val="22"/>
              </w:rPr>
            </w:pPr>
            <w:r w:rsidRPr="008C3388">
              <w:rPr>
                <w:rFonts w:cstheme="minorHAnsi"/>
                <w:color w:val="000000" w:themeColor="text1"/>
                <w:szCs w:val="22"/>
                <w:u w:val="single" w:color="0000FF"/>
              </w:rPr>
              <w:t>FCS_CKM.1/SCP-SM</w:t>
            </w:r>
            <w:r w:rsidRPr="008C3388">
              <w:rPr>
                <w:rFonts w:cstheme="minorHAnsi"/>
                <w:color w:val="000000" w:themeColor="text1"/>
                <w:szCs w:val="22"/>
              </w:rPr>
              <w:t xml:space="preserve"> </w:t>
            </w:r>
          </w:p>
        </w:tc>
        <w:tc>
          <w:tcPr>
            <w:tcW w:w="2674" w:type="dxa"/>
          </w:tcPr>
          <w:p w14:paraId="6F32D1BA" w14:textId="77777777" w:rsidR="00DF08FA" w:rsidRPr="004E312E" w:rsidRDefault="00DF08FA" w:rsidP="00DF08FA">
            <w:pPr>
              <w:widowControl w:val="0"/>
              <w:autoSpaceDE w:val="0"/>
              <w:autoSpaceDN w:val="0"/>
              <w:spacing w:before="40"/>
              <w:ind w:left="30"/>
              <w:jc w:val="left"/>
              <w:rPr>
                <w:rFonts w:eastAsia="Tahoma" w:cs="Arial"/>
                <w:szCs w:val="22"/>
                <w:lang w:val="en-US" w:eastAsia="en-US" w:bidi="en-US"/>
              </w:rPr>
            </w:pPr>
            <w:r w:rsidRPr="004E312E">
              <w:rPr>
                <w:rFonts w:eastAsia="Tahoma" w:cs="Arial"/>
                <w:szCs w:val="22"/>
                <w:lang w:val="en-US" w:eastAsia="en-US" w:bidi="en-US"/>
              </w:rPr>
              <w:t>(FCS_CKM.2 or FCS_CKM.5 or</w:t>
            </w:r>
          </w:p>
          <w:p w14:paraId="1920B94D" w14:textId="7D618695" w:rsidR="0020463E" w:rsidRPr="00A47601" w:rsidRDefault="00DF08FA" w:rsidP="00DF08FA">
            <w:pPr>
              <w:jc w:val="left"/>
              <w:rPr>
                <w:rFonts w:ascii="Tahoma" w:eastAsia="Tahoma" w:hAnsi="Tahoma" w:cs="Tahoma"/>
                <w:szCs w:val="22"/>
                <w:lang w:val="en-US" w:bidi="en-US"/>
              </w:rPr>
            </w:pPr>
            <w:r w:rsidRPr="004E312E">
              <w:rPr>
                <w:rFonts w:eastAsia="Tahoma" w:cs="Arial"/>
                <w:szCs w:val="22"/>
                <w:lang w:val="en-US" w:eastAsia="en-US" w:bidi="en-US"/>
              </w:rPr>
              <w:t>FCS_COP.1) and (FCS_CKM.3) and (FCS_RBG.1 or FCS_RNG.1) and (FCS_CKM.6)</w:t>
            </w:r>
          </w:p>
        </w:tc>
        <w:tc>
          <w:tcPr>
            <w:tcW w:w="3199" w:type="dxa"/>
          </w:tcPr>
          <w:p w14:paraId="5EF85348" w14:textId="77777777" w:rsidR="00DF08FA" w:rsidRDefault="0020463E" w:rsidP="00DF08FA">
            <w:pPr>
              <w:pStyle w:val="TableParagraph"/>
              <w:ind w:left="0"/>
              <w:rPr>
                <w:rFonts w:cs="Arial"/>
              </w:rPr>
            </w:pPr>
            <w:r w:rsidRPr="00A47601">
              <w:rPr>
                <w:rFonts w:cs="Arial"/>
              </w:rPr>
              <w:t xml:space="preserve">FCS_COP.1 </w:t>
            </w:r>
          </w:p>
          <w:p w14:paraId="60400140" w14:textId="40A39783" w:rsidR="00DF08FA" w:rsidRDefault="00DF08FA" w:rsidP="00DF08FA">
            <w:pPr>
              <w:pStyle w:val="TableParagraph"/>
              <w:ind w:left="0"/>
              <w:rPr>
                <w:rFonts w:ascii="Arial" w:hAnsi="Arial" w:cs="Arial"/>
              </w:rPr>
            </w:pPr>
            <w:r w:rsidRPr="00A47601" w:rsidDel="00486545">
              <w:rPr>
                <w:rFonts w:ascii="Arial" w:hAnsi="Arial" w:cs="Arial"/>
              </w:rPr>
              <w:t>FCS_CKM.</w:t>
            </w:r>
            <w:r>
              <w:rPr>
                <w:rFonts w:ascii="Arial" w:hAnsi="Arial" w:cs="Arial"/>
              </w:rPr>
              <w:t>6</w:t>
            </w:r>
            <w:r w:rsidRPr="00A47601" w:rsidDel="00486545">
              <w:rPr>
                <w:rFonts w:ascii="Arial" w:hAnsi="Arial" w:cs="Arial"/>
              </w:rPr>
              <w:t>/SCP-SM</w:t>
            </w:r>
          </w:p>
          <w:p w14:paraId="127CDD27" w14:textId="77777777" w:rsidR="00DF08FA" w:rsidRPr="004E312E" w:rsidRDefault="00DF08FA" w:rsidP="00DF08FA">
            <w:pPr>
              <w:widowControl w:val="0"/>
              <w:autoSpaceDE w:val="0"/>
              <w:autoSpaceDN w:val="0"/>
              <w:spacing w:before="43"/>
              <w:jc w:val="left"/>
              <w:rPr>
                <w:rFonts w:eastAsia="Tahoma" w:cs="Arial"/>
                <w:szCs w:val="22"/>
                <w:lang w:val="en-US" w:eastAsia="en-US" w:bidi="en-US"/>
              </w:rPr>
            </w:pPr>
            <w:r w:rsidRPr="004E312E">
              <w:rPr>
                <w:rFonts w:eastAsia="Tahoma" w:cs="Arial"/>
                <w:szCs w:val="22"/>
                <w:lang w:val="en-US" w:eastAsia="en-US" w:bidi="en-US"/>
              </w:rPr>
              <w:t>FCS_RNG.1</w:t>
            </w:r>
          </w:p>
          <w:p w14:paraId="78DE3950" w14:textId="5B3CE008" w:rsidR="0020463E" w:rsidRPr="00A47601" w:rsidRDefault="0020463E" w:rsidP="003F4E15">
            <w:pPr>
              <w:ind w:left="29"/>
              <w:rPr>
                <w:rFonts w:cs="Arial"/>
              </w:rPr>
            </w:pPr>
          </w:p>
        </w:tc>
      </w:tr>
      <w:tr w:rsidR="0068727E" w:rsidRPr="008C3388" w14:paraId="44AE70A2" w14:textId="77777777" w:rsidTr="0068727E">
        <w:trPr>
          <w:trHeight w:val="249"/>
        </w:trPr>
        <w:tc>
          <w:tcPr>
            <w:tcW w:w="3143" w:type="dxa"/>
          </w:tcPr>
          <w:p w14:paraId="260C4F18" w14:textId="77777777" w:rsidR="0068727E" w:rsidRPr="008C3388" w:rsidRDefault="0068727E" w:rsidP="0068727E">
            <w:pPr>
              <w:rPr>
                <w:rFonts w:cstheme="minorHAnsi"/>
                <w:b/>
                <w:bCs/>
                <w:color w:val="000000" w:themeColor="text1"/>
                <w:szCs w:val="22"/>
              </w:rPr>
            </w:pPr>
            <w:r w:rsidRPr="008C3388">
              <w:rPr>
                <w:rFonts w:cstheme="minorHAnsi"/>
                <w:color w:val="000000" w:themeColor="text1"/>
                <w:szCs w:val="22"/>
                <w:u w:val="single" w:color="0000FF"/>
              </w:rPr>
              <w:t>FCS_CKM.2/SCP-MNO</w:t>
            </w:r>
            <w:r w:rsidRPr="008C3388">
              <w:rPr>
                <w:rFonts w:cstheme="minorHAnsi"/>
                <w:color w:val="000000" w:themeColor="text1"/>
                <w:szCs w:val="22"/>
              </w:rPr>
              <w:t xml:space="preserve"> </w:t>
            </w:r>
          </w:p>
        </w:tc>
        <w:tc>
          <w:tcPr>
            <w:tcW w:w="2674" w:type="dxa"/>
          </w:tcPr>
          <w:p w14:paraId="083BD57E" w14:textId="77777777" w:rsidR="00DF08FA" w:rsidRPr="004E312E" w:rsidRDefault="00DF08FA" w:rsidP="00DF08FA">
            <w:pPr>
              <w:widowControl w:val="0"/>
              <w:autoSpaceDE w:val="0"/>
              <w:autoSpaceDN w:val="0"/>
              <w:spacing w:before="40"/>
              <w:ind w:left="30" w:right="415"/>
              <w:jc w:val="left"/>
              <w:rPr>
                <w:rFonts w:eastAsia="Tahoma" w:cs="Arial"/>
                <w:szCs w:val="22"/>
                <w:lang w:val="en-US" w:eastAsia="en-US" w:bidi="en-US"/>
              </w:rPr>
            </w:pPr>
            <w:r w:rsidRPr="004E312E">
              <w:rPr>
                <w:rFonts w:eastAsia="Tahoma" w:cs="Arial"/>
                <w:szCs w:val="22"/>
                <w:lang w:val="en-US" w:eastAsia="en-US" w:bidi="en-US"/>
              </w:rPr>
              <w:t>(FDP_ITC.1 or</w:t>
            </w:r>
          </w:p>
          <w:p w14:paraId="41430890" w14:textId="22E131DE" w:rsidR="0068727E" w:rsidRPr="0020463E" w:rsidRDefault="00DF08FA" w:rsidP="00DF08FA">
            <w:pPr>
              <w:jc w:val="left"/>
              <w:rPr>
                <w:rFonts w:cstheme="minorHAnsi"/>
                <w:szCs w:val="22"/>
                <w:lang w:val="en-US"/>
              </w:rPr>
            </w:pPr>
            <w:r w:rsidRPr="004E312E">
              <w:rPr>
                <w:rFonts w:eastAsia="Tahoma" w:cs="Arial"/>
                <w:szCs w:val="22"/>
                <w:lang w:val="en-US" w:eastAsia="en-US" w:bidi="en-US"/>
              </w:rPr>
              <w:t xml:space="preserve">FDP_ITC.2 </w:t>
            </w:r>
            <w:r w:rsidRPr="004E312E">
              <w:rPr>
                <w:rFonts w:eastAsia="Tahoma" w:cs="Arial"/>
                <w:spacing w:val="-7"/>
                <w:szCs w:val="22"/>
                <w:lang w:val="en-US" w:eastAsia="en-US" w:bidi="en-US"/>
              </w:rPr>
              <w:t xml:space="preserve">or </w:t>
            </w:r>
            <w:r w:rsidRPr="004E312E">
              <w:rPr>
                <w:rFonts w:eastAsia="Tahoma" w:cs="Arial"/>
                <w:szCs w:val="22"/>
                <w:lang w:val="en-US" w:eastAsia="en-US" w:bidi="en-US"/>
              </w:rPr>
              <w:t>FCS_CKM.1 or FCS_CKM.5) and (FCS_CKM.3)</w:t>
            </w:r>
          </w:p>
        </w:tc>
        <w:tc>
          <w:tcPr>
            <w:tcW w:w="3199" w:type="dxa"/>
          </w:tcPr>
          <w:p w14:paraId="375821D8" w14:textId="77777777" w:rsidR="00DF08FA" w:rsidRDefault="00000000" w:rsidP="00DF08FA">
            <w:pPr>
              <w:widowControl w:val="0"/>
              <w:autoSpaceDE w:val="0"/>
              <w:autoSpaceDN w:val="0"/>
              <w:spacing w:before="43"/>
              <w:ind w:left="29"/>
              <w:jc w:val="left"/>
              <w:rPr>
                <w:rFonts w:eastAsia="Tahoma" w:cs="Arial"/>
                <w:szCs w:val="22"/>
                <w:lang w:val="en-US" w:eastAsia="en-US" w:bidi="en-US"/>
              </w:rPr>
            </w:pPr>
            <w:hyperlink w:anchor="_bookmark167" w:history="1">
              <w:r w:rsidR="00DF08FA" w:rsidRPr="004E312E">
                <w:rPr>
                  <w:rFonts w:eastAsia="Tahoma" w:cs="Arial"/>
                  <w:color w:val="0000FF"/>
                  <w:szCs w:val="22"/>
                  <w:u w:val="single" w:color="0000FF"/>
                  <w:lang w:val="en-US" w:eastAsia="en-US" w:bidi="en-US"/>
                </w:rPr>
                <w:t>FDP_ITC.2/SCP</w:t>
              </w:r>
            </w:hyperlink>
            <w:r w:rsidR="00DF08FA" w:rsidRPr="004E312E">
              <w:rPr>
                <w:rFonts w:eastAsia="Tahoma" w:cs="Arial"/>
                <w:szCs w:val="22"/>
                <w:lang w:val="en-US" w:eastAsia="en-US" w:bidi="en-US"/>
              </w:rPr>
              <w:t xml:space="preserve">, </w:t>
            </w:r>
          </w:p>
          <w:p w14:paraId="4B172D11" w14:textId="77777777" w:rsidR="00DF08FA" w:rsidRPr="004E312E" w:rsidRDefault="00DF08FA" w:rsidP="00DF08FA">
            <w:pPr>
              <w:widowControl w:val="0"/>
              <w:autoSpaceDE w:val="0"/>
              <w:autoSpaceDN w:val="0"/>
              <w:spacing w:before="43"/>
              <w:ind w:left="29"/>
              <w:jc w:val="left"/>
              <w:rPr>
                <w:rFonts w:eastAsia="Tahoma" w:cs="Arial"/>
                <w:i/>
                <w:iCs/>
                <w:szCs w:val="22"/>
                <w:lang w:val="en-US" w:eastAsia="en-US" w:bidi="en-US"/>
              </w:rPr>
            </w:pPr>
            <w:r w:rsidRPr="004E312E">
              <w:rPr>
                <w:rFonts w:eastAsia="Tahoma" w:cs="Arial"/>
                <w:szCs w:val="22"/>
                <w:lang w:val="en-US" w:eastAsia="en-US" w:bidi="en-US"/>
              </w:rPr>
              <w:t>{</w:t>
            </w:r>
            <w:r w:rsidRPr="004E312E">
              <w:rPr>
                <w:rFonts w:eastAsia="Tahoma" w:cs="Arial"/>
                <w:i/>
                <w:iCs/>
                <w:szCs w:val="22"/>
                <w:lang w:val="en-US" w:eastAsia="en-US" w:bidi="en-US"/>
              </w:rPr>
              <w:t>Discarded – No Key Access Interface exists}</w:t>
            </w:r>
          </w:p>
          <w:p w14:paraId="43AC510E" w14:textId="3442CF3E" w:rsidR="0068727E" w:rsidRPr="0020463E" w:rsidRDefault="0068727E" w:rsidP="0068727E">
            <w:pPr>
              <w:ind w:left="29"/>
              <w:rPr>
                <w:rFonts w:cs="Arial"/>
                <w:lang w:val="en-US"/>
              </w:rPr>
            </w:pPr>
          </w:p>
        </w:tc>
      </w:tr>
      <w:tr w:rsidR="0020463E" w:rsidRPr="008C3388" w14:paraId="7267178C" w14:textId="77777777" w:rsidTr="0068727E">
        <w:trPr>
          <w:trHeight w:val="249"/>
        </w:trPr>
        <w:tc>
          <w:tcPr>
            <w:tcW w:w="3143" w:type="dxa"/>
          </w:tcPr>
          <w:p w14:paraId="7323DBED" w14:textId="02153CD8" w:rsidR="0020463E" w:rsidRPr="008C3388" w:rsidRDefault="0020463E" w:rsidP="0020463E">
            <w:pPr>
              <w:rPr>
                <w:rFonts w:cstheme="minorHAnsi"/>
                <w:b/>
                <w:bCs/>
                <w:color w:val="000000" w:themeColor="text1"/>
                <w:szCs w:val="22"/>
              </w:rPr>
            </w:pPr>
            <w:r w:rsidRPr="008C3388">
              <w:rPr>
                <w:rFonts w:cstheme="minorHAnsi"/>
                <w:color w:val="000000" w:themeColor="text1"/>
                <w:szCs w:val="22"/>
                <w:u w:val="single" w:color="0000FF"/>
              </w:rPr>
              <w:t>FCS_CKM.</w:t>
            </w:r>
            <w:r w:rsidR="00DF08FA">
              <w:rPr>
                <w:rFonts w:cstheme="minorHAnsi"/>
                <w:color w:val="000000" w:themeColor="text1"/>
                <w:szCs w:val="22"/>
                <w:u w:val="single" w:color="0000FF"/>
              </w:rPr>
              <w:t>6</w:t>
            </w:r>
            <w:r w:rsidRPr="008C3388">
              <w:rPr>
                <w:rFonts w:cstheme="minorHAnsi"/>
                <w:color w:val="000000" w:themeColor="text1"/>
                <w:szCs w:val="22"/>
                <w:u w:val="single" w:color="0000FF"/>
              </w:rPr>
              <w:t>/SCP-SM</w:t>
            </w:r>
            <w:r w:rsidRPr="008C3388">
              <w:rPr>
                <w:rFonts w:cstheme="minorHAnsi"/>
                <w:color w:val="000000" w:themeColor="text1"/>
                <w:szCs w:val="22"/>
              </w:rPr>
              <w:t xml:space="preserve"> </w:t>
            </w:r>
          </w:p>
        </w:tc>
        <w:tc>
          <w:tcPr>
            <w:tcW w:w="2674" w:type="dxa"/>
          </w:tcPr>
          <w:p w14:paraId="41B91493" w14:textId="77777777" w:rsidR="0020463E" w:rsidRPr="0020463E" w:rsidRDefault="0020463E" w:rsidP="0020463E">
            <w:pPr>
              <w:jc w:val="left"/>
              <w:rPr>
                <w:rFonts w:cstheme="minorHAnsi"/>
                <w:szCs w:val="22"/>
                <w:lang w:val="en-US"/>
              </w:rPr>
            </w:pPr>
            <w:r w:rsidRPr="00A47601">
              <w:rPr>
                <w:lang w:val="en-US"/>
              </w:rPr>
              <w:t>(FCS_CKM.1 or FDP_ITC.1 or FDP_ITC.2)</w:t>
            </w:r>
          </w:p>
        </w:tc>
        <w:tc>
          <w:tcPr>
            <w:tcW w:w="3199" w:type="dxa"/>
          </w:tcPr>
          <w:p w14:paraId="74572071" w14:textId="03CBCA3E" w:rsidR="0020463E" w:rsidRPr="00A47601" w:rsidRDefault="0020463E">
            <w:pPr>
              <w:pStyle w:val="TableParagraph"/>
              <w:ind w:left="29"/>
              <w:rPr>
                <w:rFonts w:ascii="Arial" w:hAnsi="Arial" w:cs="Arial"/>
              </w:rPr>
            </w:pPr>
            <w:r w:rsidRPr="00A47601">
              <w:rPr>
                <w:rFonts w:ascii="Arial" w:hAnsi="Arial" w:cs="Arial"/>
              </w:rPr>
              <w:t>FDP_ITC.2/SCP</w:t>
            </w:r>
          </w:p>
          <w:p w14:paraId="4D849579" w14:textId="77777777" w:rsidR="0020463E" w:rsidRPr="0020463E" w:rsidRDefault="0020463E" w:rsidP="003F4E15">
            <w:pPr>
              <w:ind w:left="29"/>
              <w:rPr>
                <w:rFonts w:cs="Arial"/>
              </w:rPr>
            </w:pPr>
          </w:p>
        </w:tc>
      </w:tr>
      <w:tr w:rsidR="0020463E" w:rsidRPr="008C3388" w14:paraId="52A0E149" w14:textId="77777777" w:rsidTr="0068727E">
        <w:trPr>
          <w:trHeight w:val="249"/>
        </w:trPr>
        <w:tc>
          <w:tcPr>
            <w:tcW w:w="3143" w:type="dxa"/>
          </w:tcPr>
          <w:p w14:paraId="77FF58D5" w14:textId="3C1A609A" w:rsidR="0020463E" w:rsidRPr="008C3388" w:rsidRDefault="0020463E" w:rsidP="0020463E">
            <w:pPr>
              <w:rPr>
                <w:rFonts w:cstheme="minorHAnsi"/>
                <w:b/>
                <w:bCs/>
                <w:color w:val="000000" w:themeColor="text1"/>
                <w:szCs w:val="22"/>
              </w:rPr>
            </w:pPr>
            <w:r w:rsidRPr="008C3388">
              <w:rPr>
                <w:rFonts w:cstheme="minorHAnsi"/>
                <w:color w:val="000000" w:themeColor="text1"/>
                <w:szCs w:val="22"/>
                <w:u w:val="single" w:color="0000FF"/>
              </w:rPr>
              <w:t>FCS_CKM.</w:t>
            </w:r>
            <w:r w:rsidR="00DF08FA">
              <w:rPr>
                <w:rFonts w:cstheme="minorHAnsi"/>
                <w:color w:val="000000" w:themeColor="text1"/>
                <w:szCs w:val="22"/>
                <w:u w:val="single" w:color="0000FF"/>
              </w:rPr>
              <w:t>6</w:t>
            </w:r>
            <w:r w:rsidRPr="008C3388">
              <w:rPr>
                <w:rFonts w:cstheme="minorHAnsi"/>
                <w:color w:val="000000" w:themeColor="text1"/>
                <w:szCs w:val="22"/>
                <w:u w:val="single" w:color="0000FF"/>
              </w:rPr>
              <w:t>/SCP-MNO</w:t>
            </w:r>
            <w:r w:rsidRPr="008C3388">
              <w:rPr>
                <w:rFonts w:cstheme="minorHAnsi"/>
                <w:color w:val="000000" w:themeColor="text1"/>
                <w:szCs w:val="22"/>
              </w:rPr>
              <w:t xml:space="preserve"> </w:t>
            </w:r>
          </w:p>
        </w:tc>
        <w:tc>
          <w:tcPr>
            <w:tcW w:w="2674" w:type="dxa"/>
          </w:tcPr>
          <w:p w14:paraId="19FFD0B4" w14:textId="77777777" w:rsidR="0020463E" w:rsidRPr="0020463E" w:rsidRDefault="0020463E" w:rsidP="0020463E">
            <w:pPr>
              <w:jc w:val="left"/>
              <w:rPr>
                <w:rFonts w:cstheme="minorHAnsi"/>
                <w:szCs w:val="22"/>
                <w:lang w:val="en-US"/>
              </w:rPr>
            </w:pPr>
            <w:r w:rsidRPr="00A47601">
              <w:rPr>
                <w:lang w:val="en-US"/>
              </w:rPr>
              <w:t>(FCS_CKM.1 or FDP_ITC.1 or FDP_ITC.2)</w:t>
            </w:r>
          </w:p>
        </w:tc>
        <w:tc>
          <w:tcPr>
            <w:tcW w:w="3199" w:type="dxa"/>
          </w:tcPr>
          <w:p w14:paraId="05F63D78" w14:textId="5AF8C7A1" w:rsidR="0020463E" w:rsidRPr="0020463E" w:rsidRDefault="0020463E" w:rsidP="0020463E">
            <w:pPr>
              <w:rPr>
                <w:rFonts w:cs="Arial"/>
                <w:szCs w:val="22"/>
                <w:lang w:val="en-US"/>
              </w:rPr>
            </w:pPr>
            <w:r w:rsidRPr="00A47601">
              <w:rPr>
                <w:rFonts w:eastAsia="Tahoma" w:cs="Arial"/>
                <w:szCs w:val="22"/>
                <w:lang w:val="en-US" w:bidi="en-US"/>
              </w:rPr>
              <w:t>FDP_ITC.2/SCP</w:t>
            </w:r>
          </w:p>
        </w:tc>
      </w:tr>
      <w:tr w:rsidR="0020463E" w:rsidRPr="008C3388" w14:paraId="371B7948" w14:textId="77777777" w:rsidTr="0068727E">
        <w:trPr>
          <w:trHeight w:val="249"/>
        </w:trPr>
        <w:tc>
          <w:tcPr>
            <w:tcW w:w="3143" w:type="dxa"/>
          </w:tcPr>
          <w:p w14:paraId="00EF8C4F" w14:textId="77777777" w:rsidR="0020463E" w:rsidRPr="008C3388" w:rsidRDefault="0020463E" w:rsidP="0020463E">
            <w:pPr>
              <w:rPr>
                <w:rFonts w:cstheme="minorHAnsi"/>
                <w:b/>
                <w:bCs/>
                <w:color w:val="000000" w:themeColor="text1"/>
                <w:szCs w:val="22"/>
              </w:rPr>
            </w:pPr>
            <w:r w:rsidRPr="008C3388">
              <w:rPr>
                <w:rFonts w:cstheme="minorHAnsi"/>
                <w:color w:val="000000" w:themeColor="text1"/>
                <w:szCs w:val="22"/>
                <w:u w:val="single" w:color="0000FF"/>
              </w:rPr>
              <w:t>FDP_ACC.1/ISDR</w:t>
            </w:r>
            <w:r w:rsidRPr="008C3388">
              <w:rPr>
                <w:rFonts w:cstheme="minorHAnsi"/>
                <w:color w:val="000000" w:themeColor="text1"/>
                <w:szCs w:val="22"/>
              </w:rPr>
              <w:t xml:space="preserve"> </w:t>
            </w:r>
          </w:p>
        </w:tc>
        <w:tc>
          <w:tcPr>
            <w:tcW w:w="2674" w:type="dxa"/>
          </w:tcPr>
          <w:p w14:paraId="00E65D90" w14:textId="77777777" w:rsidR="0020463E" w:rsidRPr="008C3388" w:rsidRDefault="0020463E" w:rsidP="0020463E">
            <w:pPr>
              <w:jc w:val="left"/>
              <w:rPr>
                <w:rFonts w:cstheme="minorHAnsi"/>
                <w:szCs w:val="22"/>
              </w:rPr>
            </w:pPr>
            <w:r>
              <w:t>(FDP_ACF.1)</w:t>
            </w:r>
          </w:p>
        </w:tc>
        <w:tc>
          <w:tcPr>
            <w:tcW w:w="3199" w:type="dxa"/>
          </w:tcPr>
          <w:p w14:paraId="20A00CE5" w14:textId="77777777" w:rsidR="0020463E" w:rsidRPr="00A47601" w:rsidRDefault="0020463E" w:rsidP="0020463E">
            <w:pPr>
              <w:rPr>
                <w:rFonts w:eastAsia="Tahoma" w:cs="Arial"/>
                <w:szCs w:val="22"/>
                <w:lang w:val="en-US" w:bidi="en-US"/>
              </w:rPr>
            </w:pPr>
            <w:r w:rsidRPr="00A47601">
              <w:rPr>
                <w:rFonts w:eastAsia="Tahoma" w:cs="Arial"/>
                <w:szCs w:val="22"/>
                <w:lang w:val="en-US" w:bidi="en-US"/>
              </w:rPr>
              <w:t>FDP_ACF.1/ISDR</w:t>
            </w:r>
          </w:p>
        </w:tc>
      </w:tr>
      <w:tr w:rsidR="0020463E" w:rsidRPr="008C3388" w14:paraId="58766AB7" w14:textId="77777777" w:rsidTr="0068727E">
        <w:trPr>
          <w:trHeight w:val="249"/>
        </w:trPr>
        <w:tc>
          <w:tcPr>
            <w:tcW w:w="3143" w:type="dxa"/>
          </w:tcPr>
          <w:p w14:paraId="3408804F" w14:textId="77777777" w:rsidR="0020463E" w:rsidRPr="008C3388" w:rsidRDefault="0020463E" w:rsidP="0020463E">
            <w:pPr>
              <w:rPr>
                <w:rFonts w:cstheme="minorHAnsi"/>
                <w:b/>
                <w:bCs/>
                <w:color w:val="000000" w:themeColor="text1"/>
                <w:szCs w:val="22"/>
              </w:rPr>
            </w:pPr>
            <w:r w:rsidRPr="008C3388">
              <w:rPr>
                <w:rFonts w:cstheme="minorHAnsi"/>
                <w:color w:val="000000" w:themeColor="text1"/>
                <w:szCs w:val="22"/>
                <w:u w:val="single" w:color="0000FF"/>
              </w:rPr>
              <w:t>FDP_ACF.1/ISDR</w:t>
            </w:r>
            <w:r w:rsidRPr="008C3388">
              <w:rPr>
                <w:rFonts w:cstheme="minorHAnsi"/>
                <w:color w:val="000000" w:themeColor="text1"/>
                <w:szCs w:val="22"/>
              </w:rPr>
              <w:t xml:space="preserve"> </w:t>
            </w:r>
          </w:p>
        </w:tc>
        <w:tc>
          <w:tcPr>
            <w:tcW w:w="2674" w:type="dxa"/>
          </w:tcPr>
          <w:p w14:paraId="452F1AF5" w14:textId="77777777" w:rsidR="0020463E" w:rsidRPr="00A47601" w:rsidRDefault="0020463E" w:rsidP="0020463E">
            <w:pPr>
              <w:jc w:val="left"/>
              <w:rPr>
                <w:rFonts w:cstheme="minorHAnsi"/>
                <w:szCs w:val="22"/>
                <w:lang w:val="en-US"/>
              </w:rPr>
            </w:pPr>
            <w:r w:rsidRPr="00A47601">
              <w:rPr>
                <w:lang w:val="en-US"/>
              </w:rPr>
              <w:t>(FDP_ACC.1) and (FMT_MSA.3)</w:t>
            </w:r>
          </w:p>
        </w:tc>
        <w:tc>
          <w:tcPr>
            <w:tcW w:w="3199" w:type="dxa"/>
          </w:tcPr>
          <w:p w14:paraId="3B2A150D" w14:textId="77777777" w:rsidR="0020463E" w:rsidRPr="0020463E" w:rsidRDefault="0020463E" w:rsidP="0020463E">
            <w:pPr>
              <w:rPr>
                <w:rFonts w:cs="Arial"/>
                <w:szCs w:val="22"/>
                <w:lang w:val="en-US"/>
              </w:rPr>
            </w:pPr>
            <w:r w:rsidRPr="00A47601">
              <w:rPr>
                <w:rFonts w:cs="Arial"/>
                <w:lang w:val="en-US"/>
              </w:rPr>
              <w:t>FDP_ACC.1/ISDR, FMT_MSA.3</w:t>
            </w:r>
          </w:p>
        </w:tc>
      </w:tr>
      <w:tr w:rsidR="0020463E" w:rsidRPr="008C3388" w14:paraId="7D38B93C" w14:textId="77777777" w:rsidTr="0068727E">
        <w:trPr>
          <w:trHeight w:val="249"/>
        </w:trPr>
        <w:tc>
          <w:tcPr>
            <w:tcW w:w="3143" w:type="dxa"/>
          </w:tcPr>
          <w:p w14:paraId="51E8C3E6" w14:textId="77777777" w:rsidR="0020463E" w:rsidRPr="008C3388" w:rsidRDefault="0020463E" w:rsidP="0020463E">
            <w:pPr>
              <w:rPr>
                <w:rFonts w:cstheme="minorHAnsi"/>
                <w:b/>
                <w:bCs/>
                <w:color w:val="000000" w:themeColor="text1"/>
                <w:szCs w:val="22"/>
              </w:rPr>
            </w:pPr>
            <w:r w:rsidRPr="008C3388">
              <w:rPr>
                <w:rFonts w:cstheme="minorHAnsi"/>
                <w:color w:val="000000" w:themeColor="text1"/>
                <w:szCs w:val="22"/>
                <w:u w:val="single" w:color="0000FF"/>
              </w:rPr>
              <w:t>FDP_ACC.1/ECASD</w:t>
            </w:r>
            <w:r w:rsidRPr="008C3388">
              <w:rPr>
                <w:rFonts w:cstheme="minorHAnsi"/>
                <w:color w:val="000000" w:themeColor="text1"/>
                <w:szCs w:val="22"/>
              </w:rPr>
              <w:t xml:space="preserve"> </w:t>
            </w:r>
          </w:p>
        </w:tc>
        <w:tc>
          <w:tcPr>
            <w:tcW w:w="2674" w:type="dxa"/>
          </w:tcPr>
          <w:p w14:paraId="69B02B17" w14:textId="77777777" w:rsidR="0020463E" w:rsidRPr="008C3388" w:rsidRDefault="0020463E" w:rsidP="0020463E">
            <w:pPr>
              <w:jc w:val="left"/>
              <w:rPr>
                <w:rFonts w:cstheme="minorHAnsi"/>
                <w:szCs w:val="22"/>
              </w:rPr>
            </w:pPr>
            <w:r>
              <w:t>(FDP_ACF.1)</w:t>
            </w:r>
          </w:p>
        </w:tc>
        <w:tc>
          <w:tcPr>
            <w:tcW w:w="3199" w:type="dxa"/>
          </w:tcPr>
          <w:p w14:paraId="2671F7B6" w14:textId="77777777" w:rsidR="0020463E" w:rsidRPr="00EA2B66" w:rsidRDefault="0020463E" w:rsidP="0020463E">
            <w:pPr>
              <w:rPr>
                <w:rFonts w:cs="Arial"/>
                <w:szCs w:val="22"/>
              </w:rPr>
            </w:pPr>
            <w:r w:rsidRPr="00EA2B66">
              <w:rPr>
                <w:rFonts w:cs="Arial"/>
              </w:rPr>
              <w:t>FDP_ACF.1/ECASD</w:t>
            </w:r>
          </w:p>
        </w:tc>
      </w:tr>
      <w:tr w:rsidR="0020463E" w:rsidRPr="008C3388" w14:paraId="663D0FAB" w14:textId="77777777" w:rsidTr="0068727E">
        <w:trPr>
          <w:trHeight w:val="249"/>
        </w:trPr>
        <w:tc>
          <w:tcPr>
            <w:tcW w:w="3143" w:type="dxa"/>
          </w:tcPr>
          <w:p w14:paraId="042734E0" w14:textId="77777777" w:rsidR="0020463E" w:rsidRPr="008C3388" w:rsidRDefault="0020463E" w:rsidP="0020463E">
            <w:pPr>
              <w:rPr>
                <w:rFonts w:cstheme="minorHAnsi"/>
                <w:b/>
                <w:bCs/>
                <w:color w:val="000000" w:themeColor="text1"/>
                <w:szCs w:val="22"/>
              </w:rPr>
            </w:pPr>
            <w:r w:rsidRPr="008C3388">
              <w:rPr>
                <w:rFonts w:cstheme="minorHAnsi"/>
                <w:color w:val="000000" w:themeColor="text1"/>
                <w:szCs w:val="22"/>
                <w:u w:val="single" w:color="0000FF"/>
              </w:rPr>
              <w:t>FDP_ACF.1/ECASD</w:t>
            </w:r>
            <w:r w:rsidRPr="008C3388">
              <w:rPr>
                <w:rFonts w:cstheme="minorHAnsi"/>
                <w:color w:val="000000" w:themeColor="text1"/>
                <w:szCs w:val="22"/>
              </w:rPr>
              <w:t xml:space="preserve"> </w:t>
            </w:r>
          </w:p>
        </w:tc>
        <w:tc>
          <w:tcPr>
            <w:tcW w:w="2674" w:type="dxa"/>
          </w:tcPr>
          <w:p w14:paraId="6F243570" w14:textId="77777777" w:rsidR="0020463E" w:rsidRPr="0020463E" w:rsidRDefault="0020463E" w:rsidP="0020463E">
            <w:pPr>
              <w:jc w:val="left"/>
              <w:rPr>
                <w:rFonts w:cstheme="minorHAnsi"/>
                <w:szCs w:val="22"/>
                <w:lang w:val="en-US"/>
              </w:rPr>
            </w:pPr>
            <w:r w:rsidRPr="00A47601">
              <w:rPr>
                <w:lang w:val="en-US"/>
              </w:rPr>
              <w:t>(FDP_ACC.1) and (FMT_MSA.3)</w:t>
            </w:r>
          </w:p>
        </w:tc>
        <w:tc>
          <w:tcPr>
            <w:tcW w:w="3199" w:type="dxa"/>
          </w:tcPr>
          <w:p w14:paraId="5B22EF24" w14:textId="77777777" w:rsidR="0020463E" w:rsidRPr="0020463E" w:rsidRDefault="0020463E" w:rsidP="0020463E">
            <w:pPr>
              <w:rPr>
                <w:rFonts w:cs="Arial"/>
                <w:szCs w:val="22"/>
                <w:lang w:val="en-US"/>
              </w:rPr>
            </w:pPr>
            <w:r w:rsidRPr="00A47601">
              <w:rPr>
                <w:rFonts w:cs="Arial"/>
                <w:lang w:val="en-US"/>
              </w:rPr>
              <w:t>FDP_ACC.1/ECASD, FMT_MSA.3</w:t>
            </w:r>
          </w:p>
        </w:tc>
      </w:tr>
      <w:tr w:rsidR="0020463E" w:rsidRPr="008C3388" w14:paraId="1E6C3F7C" w14:textId="77777777" w:rsidTr="0068727E">
        <w:trPr>
          <w:trHeight w:val="249"/>
        </w:trPr>
        <w:tc>
          <w:tcPr>
            <w:tcW w:w="3143" w:type="dxa"/>
          </w:tcPr>
          <w:p w14:paraId="4F8EF9EC" w14:textId="77777777" w:rsidR="0020463E" w:rsidRPr="008C3388" w:rsidRDefault="0020463E" w:rsidP="0020463E">
            <w:pPr>
              <w:rPr>
                <w:rFonts w:cstheme="minorHAnsi"/>
                <w:b/>
                <w:bCs/>
                <w:color w:val="000000" w:themeColor="text1"/>
                <w:szCs w:val="22"/>
              </w:rPr>
            </w:pPr>
            <w:r w:rsidRPr="008C3388">
              <w:rPr>
                <w:rFonts w:cstheme="minorHAnsi"/>
                <w:color w:val="000000" w:themeColor="text1"/>
                <w:szCs w:val="22"/>
                <w:u w:val="single" w:color="0000FF"/>
              </w:rPr>
              <w:t>FDP_IFC.1/Platform_services</w:t>
            </w:r>
            <w:r w:rsidRPr="008C3388">
              <w:rPr>
                <w:rFonts w:cstheme="minorHAnsi"/>
                <w:color w:val="000000" w:themeColor="text1"/>
                <w:szCs w:val="22"/>
              </w:rPr>
              <w:t xml:space="preserve"> </w:t>
            </w:r>
          </w:p>
        </w:tc>
        <w:tc>
          <w:tcPr>
            <w:tcW w:w="2674" w:type="dxa"/>
          </w:tcPr>
          <w:p w14:paraId="3B16B4AB" w14:textId="77777777" w:rsidR="0020463E" w:rsidRPr="008C3388" w:rsidRDefault="0020463E" w:rsidP="0020463E">
            <w:pPr>
              <w:jc w:val="left"/>
              <w:rPr>
                <w:rFonts w:cstheme="minorHAnsi"/>
                <w:szCs w:val="22"/>
              </w:rPr>
            </w:pPr>
            <w:r>
              <w:t>(FDP_IFF.1)</w:t>
            </w:r>
          </w:p>
        </w:tc>
        <w:tc>
          <w:tcPr>
            <w:tcW w:w="3199" w:type="dxa"/>
          </w:tcPr>
          <w:p w14:paraId="711DC71B" w14:textId="77777777" w:rsidR="0020463E" w:rsidRPr="00EA2B66" w:rsidRDefault="0020463E" w:rsidP="0020463E">
            <w:pPr>
              <w:rPr>
                <w:rFonts w:cs="Arial"/>
                <w:szCs w:val="22"/>
              </w:rPr>
            </w:pPr>
            <w:r w:rsidRPr="00EA2B66">
              <w:rPr>
                <w:rFonts w:cs="Arial"/>
              </w:rPr>
              <w:t>FDP_IFF.1/Platform_services</w:t>
            </w:r>
          </w:p>
        </w:tc>
      </w:tr>
      <w:tr w:rsidR="0020463E" w:rsidRPr="008C3388" w14:paraId="19ADB390" w14:textId="77777777" w:rsidTr="0068727E">
        <w:trPr>
          <w:trHeight w:val="249"/>
        </w:trPr>
        <w:tc>
          <w:tcPr>
            <w:tcW w:w="3143" w:type="dxa"/>
          </w:tcPr>
          <w:p w14:paraId="39CC4872" w14:textId="77777777" w:rsidR="0020463E" w:rsidRPr="008C3388" w:rsidRDefault="0020463E" w:rsidP="0020463E">
            <w:pPr>
              <w:rPr>
                <w:rFonts w:cstheme="minorHAnsi"/>
                <w:b/>
                <w:bCs/>
                <w:color w:val="000000" w:themeColor="text1"/>
                <w:szCs w:val="22"/>
              </w:rPr>
            </w:pPr>
            <w:r w:rsidRPr="008C3388">
              <w:rPr>
                <w:rFonts w:cstheme="minorHAnsi"/>
                <w:color w:val="000000" w:themeColor="text1"/>
                <w:szCs w:val="22"/>
                <w:u w:val="single" w:color="0000FF"/>
              </w:rPr>
              <w:t>FDP_IFF.1/Platform_services</w:t>
            </w:r>
            <w:r w:rsidRPr="008C3388">
              <w:rPr>
                <w:rFonts w:cstheme="minorHAnsi"/>
                <w:color w:val="000000" w:themeColor="text1"/>
                <w:szCs w:val="22"/>
              </w:rPr>
              <w:t xml:space="preserve"> </w:t>
            </w:r>
          </w:p>
        </w:tc>
        <w:tc>
          <w:tcPr>
            <w:tcW w:w="2674" w:type="dxa"/>
          </w:tcPr>
          <w:p w14:paraId="6D04136E" w14:textId="77777777" w:rsidR="0020463E" w:rsidRPr="0020463E" w:rsidRDefault="0020463E" w:rsidP="0020463E">
            <w:pPr>
              <w:jc w:val="left"/>
              <w:rPr>
                <w:rFonts w:cstheme="minorHAnsi"/>
                <w:szCs w:val="22"/>
                <w:lang w:val="en-US"/>
              </w:rPr>
            </w:pPr>
            <w:r w:rsidRPr="00A47601">
              <w:rPr>
                <w:lang w:val="en-US"/>
              </w:rPr>
              <w:t>(FDP_IFC.1) and (FMT_MSA.3)</w:t>
            </w:r>
          </w:p>
        </w:tc>
        <w:tc>
          <w:tcPr>
            <w:tcW w:w="3199" w:type="dxa"/>
          </w:tcPr>
          <w:p w14:paraId="506A50E1" w14:textId="77777777" w:rsidR="0020463E" w:rsidRPr="0020463E" w:rsidRDefault="0020463E" w:rsidP="0020463E">
            <w:pPr>
              <w:rPr>
                <w:rFonts w:cs="Arial"/>
                <w:szCs w:val="22"/>
                <w:lang w:val="en-US"/>
              </w:rPr>
            </w:pPr>
            <w:r w:rsidRPr="00A47601">
              <w:rPr>
                <w:rFonts w:cs="Arial"/>
                <w:lang w:val="en-US"/>
              </w:rPr>
              <w:t>FDP_IFC.1/Platform_services, FMT_MSA.3</w:t>
            </w:r>
          </w:p>
        </w:tc>
      </w:tr>
      <w:tr w:rsidR="0020463E" w:rsidRPr="008C3388" w14:paraId="0661AD17" w14:textId="77777777" w:rsidTr="0068727E">
        <w:trPr>
          <w:trHeight w:val="249"/>
        </w:trPr>
        <w:tc>
          <w:tcPr>
            <w:tcW w:w="3143" w:type="dxa"/>
          </w:tcPr>
          <w:p w14:paraId="37CE5D66" w14:textId="77777777" w:rsidR="0020463E" w:rsidRPr="008C3388" w:rsidRDefault="0020463E" w:rsidP="0020463E">
            <w:pPr>
              <w:rPr>
                <w:rFonts w:cstheme="minorHAnsi"/>
                <w:b/>
                <w:bCs/>
                <w:color w:val="000000" w:themeColor="text1"/>
                <w:szCs w:val="22"/>
              </w:rPr>
            </w:pPr>
            <w:r w:rsidRPr="008C3388">
              <w:rPr>
                <w:rFonts w:cstheme="minorHAnsi"/>
                <w:color w:val="000000" w:themeColor="text1"/>
                <w:szCs w:val="22"/>
                <w:u w:val="single" w:color="0000FF"/>
              </w:rPr>
              <w:t>FPT_FLS.1/Platform_services</w:t>
            </w:r>
            <w:r w:rsidRPr="008C3388">
              <w:rPr>
                <w:rFonts w:cstheme="minorHAnsi"/>
                <w:color w:val="000000" w:themeColor="text1"/>
                <w:szCs w:val="22"/>
              </w:rPr>
              <w:t xml:space="preserve"> </w:t>
            </w:r>
          </w:p>
        </w:tc>
        <w:tc>
          <w:tcPr>
            <w:tcW w:w="2674" w:type="dxa"/>
          </w:tcPr>
          <w:p w14:paraId="02E1F3D7" w14:textId="77777777" w:rsidR="0020463E" w:rsidRPr="008C3388" w:rsidRDefault="0020463E" w:rsidP="0020463E">
            <w:pPr>
              <w:jc w:val="left"/>
              <w:rPr>
                <w:rFonts w:cstheme="minorHAnsi"/>
                <w:szCs w:val="22"/>
              </w:rPr>
            </w:pPr>
            <w:r>
              <w:t>No Dependencies</w:t>
            </w:r>
          </w:p>
        </w:tc>
        <w:tc>
          <w:tcPr>
            <w:tcW w:w="3199" w:type="dxa"/>
          </w:tcPr>
          <w:p w14:paraId="31543428" w14:textId="77777777" w:rsidR="0020463E" w:rsidRPr="008C3388" w:rsidRDefault="0020463E" w:rsidP="0020463E">
            <w:pPr>
              <w:rPr>
                <w:rFonts w:cstheme="minorHAnsi"/>
                <w:szCs w:val="22"/>
              </w:rPr>
            </w:pPr>
          </w:p>
        </w:tc>
      </w:tr>
      <w:tr w:rsidR="0020463E" w:rsidRPr="008C3388" w14:paraId="78A1E03A" w14:textId="77777777" w:rsidTr="0068727E">
        <w:trPr>
          <w:trHeight w:val="249"/>
        </w:trPr>
        <w:tc>
          <w:tcPr>
            <w:tcW w:w="3143" w:type="dxa"/>
          </w:tcPr>
          <w:p w14:paraId="6C3A0B91" w14:textId="77777777" w:rsidR="0020463E" w:rsidRPr="008C3388" w:rsidRDefault="0020463E" w:rsidP="0020463E">
            <w:pPr>
              <w:rPr>
                <w:rFonts w:cstheme="minorHAnsi"/>
                <w:b/>
                <w:bCs/>
                <w:color w:val="000000" w:themeColor="text1"/>
                <w:szCs w:val="22"/>
              </w:rPr>
            </w:pPr>
            <w:r w:rsidRPr="008C3388">
              <w:rPr>
                <w:rFonts w:cstheme="minorHAnsi"/>
                <w:color w:val="000000" w:themeColor="text1"/>
                <w:szCs w:val="22"/>
                <w:u w:val="single" w:color="0000FF"/>
              </w:rPr>
              <w:t>FCS_RNG.1</w:t>
            </w:r>
            <w:r w:rsidRPr="008C3388">
              <w:rPr>
                <w:rFonts w:cstheme="minorHAnsi"/>
                <w:color w:val="000000" w:themeColor="text1"/>
                <w:szCs w:val="22"/>
              </w:rPr>
              <w:t xml:space="preserve"> </w:t>
            </w:r>
          </w:p>
        </w:tc>
        <w:tc>
          <w:tcPr>
            <w:tcW w:w="2674" w:type="dxa"/>
          </w:tcPr>
          <w:p w14:paraId="09DAAD12" w14:textId="77777777" w:rsidR="0020463E" w:rsidRPr="008C3388" w:rsidRDefault="0020463E" w:rsidP="0020463E">
            <w:pPr>
              <w:jc w:val="left"/>
              <w:rPr>
                <w:rFonts w:cstheme="minorHAnsi"/>
                <w:szCs w:val="22"/>
              </w:rPr>
            </w:pPr>
            <w:r>
              <w:t>No Dependencies</w:t>
            </w:r>
          </w:p>
        </w:tc>
        <w:tc>
          <w:tcPr>
            <w:tcW w:w="3199" w:type="dxa"/>
          </w:tcPr>
          <w:p w14:paraId="252E3487" w14:textId="77777777" w:rsidR="0020463E" w:rsidRPr="008C3388" w:rsidRDefault="0020463E" w:rsidP="0020463E">
            <w:pPr>
              <w:rPr>
                <w:rFonts w:cstheme="minorHAnsi"/>
                <w:szCs w:val="22"/>
              </w:rPr>
            </w:pPr>
          </w:p>
        </w:tc>
      </w:tr>
      <w:tr w:rsidR="0020463E" w:rsidRPr="008C3388" w14:paraId="6E87EE91" w14:textId="77777777" w:rsidTr="0068727E">
        <w:trPr>
          <w:trHeight w:val="249"/>
        </w:trPr>
        <w:tc>
          <w:tcPr>
            <w:tcW w:w="3143" w:type="dxa"/>
          </w:tcPr>
          <w:p w14:paraId="75241252" w14:textId="77777777" w:rsidR="0020463E" w:rsidRPr="008C3388" w:rsidRDefault="0020463E" w:rsidP="0020463E">
            <w:pPr>
              <w:rPr>
                <w:rFonts w:cstheme="minorHAnsi"/>
                <w:b/>
                <w:bCs/>
                <w:color w:val="000000" w:themeColor="text1"/>
                <w:szCs w:val="22"/>
              </w:rPr>
            </w:pPr>
            <w:r w:rsidRPr="008C3388">
              <w:rPr>
                <w:rFonts w:cstheme="minorHAnsi"/>
                <w:color w:val="000000" w:themeColor="text1"/>
                <w:szCs w:val="22"/>
                <w:u w:val="single" w:color="0000FF"/>
              </w:rPr>
              <w:t>FPT_EMS.1</w:t>
            </w:r>
            <w:r w:rsidRPr="008C3388">
              <w:rPr>
                <w:rFonts w:cstheme="minorHAnsi"/>
                <w:color w:val="000000" w:themeColor="text1"/>
                <w:szCs w:val="22"/>
              </w:rPr>
              <w:t xml:space="preserve"> </w:t>
            </w:r>
          </w:p>
        </w:tc>
        <w:tc>
          <w:tcPr>
            <w:tcW w:w="2674" w:type="dxa"/>
          </w:tcPr>
          <w:p w14:paraId="03DFBA5F" w14:textId="77777777" w:rsidR="0020463E" w:rsidRPr="008C3388" w:rsidRDefault="0020463E" w:rsidP="0020463E">
            <w:pPr>
              <w:jc w:val="left"/>
              <w:rPr>
                <w:rFonts w:cstheme="minorHAnsi"/>
                <w:szCs w:val="22"/>
              </w:rPr>
            </w:pPr>
            <w:r>
              <w:t>No Dependencies</w:t>
            </w:r>
          </w:p>
        </w:tc>
        <w:tc>
          <w:tcPr>
            <w:tcW w:w="3199" w:type="dxa"/>
          </w:tcPr>
          <w:p w14:paraId="38FD7540" w14:textId="77777777" w:rsidR="0020463E" w:rsidRPr="008C3388" w:rsidRDefault="0020463E" w:rsidP="0020463E">
            <w:pPr>
              <w:rPr>
                <w:rFonts w:cstheme="minorHAnsi"/>
                <w:szCs w:val="22"/>
              </w:rPr>
            </w:pPr>
          </w:p>
        </w:tc>
      </w:tr>
      <w:tr w:rsidR="0020463E" w:rsidRPr="008C3388" w14:paraId="3CD9F3E5" w14:textId="77777777" w:rsidTr="0068727E">
        <w:trPr>
          <w:trHeight w:val="249"/>
        </w:trPr>
        <w:tc>
          <w:tcPr>
            <w:tcW w:w="3143" w:type="dxa"/>
          </w:tcPr>
          <w:p w14:paraId="6FD8141A" w14:textId="77777777" w:rsidR="0020463E" w:rsidRPr="008C3388" w:rsidRDefault="0020463E" w:rsidP="0020463E">
            <w:pPr>
              <w:rPr>
                <w:rFonts w:cstheme="minorHAnsi"/>
                <w:b/>
                <w:bCs/>
                <w:color w:val="000000" w:themeColor="text1"/>
                <w:szCs w:val="22"/>
              </w:rPr>
            </w:pPr>
            <w:r w:rsidRPr="008C3388">
              <w:rPr>
                <w:rFonts w:cstheme="minorHAnsi"/>
                <w:color w:val="000000" w:themeColor="text1"/>
                <w:szCs w:val="22"/>
                <w:u w:val="single" w:color="0000FF"/>
              </w:rPr>
              <w:t>FDP_SDI.1</w:t>
            </w:r>
            <w:r w:rsidRPr="008C3388">
              <w:rPr>
                <w:rFonts w:cstheme="minorHAnsi"/>
                <w:color w:val="000000" w:themeColor="text1"/>
                <w:szCs w:val="22"/>
              </w:rPr>
              <w:t xml:space="preserve"> </w:t>
            </w:r>
          </w:p>
        </w:tc>
        <w:tc>
          <w:tcPr>
            <w:tcW w:w="2674" w:type="dxa"/>
          </w:tcPr>
          <w:p w14:paraId="4F882B25" w14:textId="77777777" w:rsidR="0020463E" w:rsidRPr="008C3388" w:rsidRDefault="0020463E" w:rsidP="0020463E">
            <w:pPr>
              <w:jc w:val="left"/>
              <w:rPr>
                <w:rFonts w:cstheme="minorHAnsi"/>
                <w:szCs w:val="22"/>
              </w:rPr>
            </w:pPr>
            <w:r>
              <w:t>No Dependencies</w:t>
            </w:r>
          </w:p>
        </w:tc>
        <w:tc>
          <w:tcPr>
            <w:tcW w:w="3199" w:type="dxa"/>
          </w:tcPr>
          <w:p w14:paraId="35EC1477" w14:textId="77777777" w:rsidR="0020463E" w:rsidRPr="008C3388" w:rsidRDefault="0020463E" w:rsidP="0020463E">
            <w:pPr>
              <w:rPr>
                <w:rFonts w:cstheme="minorHAnsi"/>
                <w:szCs w:val="22"/>
              </w:rPr>
            </w:pPr>
          </w:p>
        </w:tc>
      </w:tr>
      <w:tr w:rsidR="0020463E" w:rsidRPr="008C3388" w14:paraId="63393F86" w14:textId="77777777" w:rsidTr="0068727E">
        <w:trPr>
          <w:trHeight w:val="249"/>
        </w:trPr>
        <w:tc>
          <w:tcPr>
            <w:tcW w:w="3143" w:type="dxa"/>
          </w:tcPr>
          <w:p w14:paraId="106E69CB" w14:textId="77777777" w:rsidR="0020463E" w:rsidRPr="008C3388" w:rsidRDefault="0020463E" w:rsidP="0020463E">
            <w:pPr>
              <w:rPr>
                <w:rFonts w:cstheme="minorHAnsi"/>
                <w:b/>
                <w:bCs/>
                <w:color w:val="000000" w:themeColor="text1"/>
                <w:szCs w:val="22"/>
              </w:rPr>
            </w:pPr>
            <w:r w:rsidRPr="008C3388">
              <w:rPr>
                <w:rFonts w:cstheme="minorHAnsi"/>
                <w:color w:val="000000" w:themeColor="text1"/>
                <w:szCs w:val="22"/>
                <w:u w:val="single" w:color="0000FF"/>
              </w:rPr>
              <w:t>FDP_RIP.1</w:t>
            </w:r>
            <w:r w:rsidRPr="008C3388">
              <w:rPr>
                <w:rFonts w:cstheme="minorHAnsi"/>
                <w:color w:val="000000" w:themeColor="text1"/>
                <w:szCs w:val="22"/>
              </w:rPr>
              <w:t xml:space="preserve"> </w:t>
            </w:r>
          </w:p>
        </w:tc>
        <w:tc>
          <w:tcPr>
            <w:tcW w:w="2674" w:type="dxa"/>
          </w:tcPr>
          <w:p w14:paraId="76DD3CCD" w14:textId="77777777" w:rsidR="0020463E" w:rsidRPr="008C3388" w:rsidRDefault="0020463E" w:rsidP="0020463E">
            <w:pPr>
              <w:jc w:val="left"/>
              <w:rPr>
                <w:rFonts w:cstheme="minorHAnsi"/>
                <w:szCs w:val="22"/>
              </w:rPr>
            </w:pPr>
            <w:r>
              <w:t>No Dependencies</w:t>
            </w:r>
          </w:p>
        </w:tc>
        <w:tc>
          <w:tcPr>
            <w:tcW w:w="3199" w:type="dxa"/>
          </w:tcPr>
          <w:p w14:paraId="20727D2F" w14:textId="77777777" w:rsidR="0020463E" w:rsidRPr="008C3388" w:rsidRDefault="0020463E" w:rsidP="0020463E">
            <w:pPr>
              <w:rPr>
                <w:rFonts w:cstheme="minorHAnsi"/>
                <w:szCs w:val="22"/>
              </w:rPr>
            </w:pPr>
          </w:p>
        </w:tc>
      </w:tr>
      <w:tr w:rsidR="0020463E" w:rsidRPr="008C3388" w14:paraId="5A1489E3" w14:textId="77777777" w:rsidTr="0068727E">
        <w:trPr>
          <w:trHeight w:val="249"/>
        </w:trPr>
        <w:tc>
          <w:tcPr>
            <w:tcW w:w="3143" w:type="dxa"/>
          </w:tcPr>
          <w:p w14:paraId="2646F483" w14:textId="77777777" w:rsidR="0020463E" w:rsidRPr="008C3388" w:rsidRDefault="0020463E" w:rsidP="0020463E">
            <w:pPr>
              <w:rPr>
                <w:rFonts w:cstheme="minorHAnsi"/>
                <w:b/>
                <w:bCs/>
                <w:color w:val="000000" w:themeColor="text1"/>
                <w:szCs w:val="22"/>
              </w:rPr>
            </w:pPr>
            <w:r w:rsidRPr="008C3388">
              <w:rPr>
                <w:rFonts w:cstheme="minorHAnsi"/>
                <w:color w:val="000000" w:themeColor="text1"/>
                <w:szCs w:val="22"/>
                <w:u w:val="single" w:color="0000FF"/>
              </w:rPr>
              <w:t>FPT_FLS.1</w:t>
            </w:r>
            <w:r w:rsidRPr="008C3388">
              <w:rPr>
                <w:rFonts w:cstheme="minorHAnsi"/>
                <w:color w:val="000000" w:themeColor="text1"/>
                <w:szCs w:val="22"/>
              </w:rPr>
              <w:t xml:space="preserve"> </w:t>
            </w:r>
          </w:p>
        </w:tc>
        <w:tc>
          <w:tcPr>
            <w:tcW w:w="2674" w:type="dxa"/>
          </w:tcPr>
          <w:p w14:paraId="0B1F1099" w14:textId="77777777" w:rsidR="0020463E" w:rsidRPr="008C3388" w:rsidRDefault="0020463E" w:rsidP="0020463E">
            <w:pPr>
              <w:jc w:val="left"/>
              <w:rPr>
                <w:rFonts w:cstheme="minorHAnsi"/>
                <w:szCs w:val="22"/>
              </w:rPr>
            </w:pPr>
            <w:r>
              <w:t>No Dependencies</w:t>
            </w:r>
          </w:p>
        </w:tc>
        <w:tc>
          <w:tcPr>
            <w:tcW w:w="3199" w:type="dxa"/>
          </w:tcPr>
          <w:p w14:paraId="41CC6A3D" w14:textId="77777777" w:rsidR="0020463E" w:rsidRPr="008C3388" w:rsidRDefault="0020463E" w:rsidP="0020463E">
            <w:pPr>
              <w:rPr>
                <w:rFonts w:cstheme="minorHAnsi"/>
                <w:szCs w:val="22"/>
              </w:rPr>
            </w:pPr>
          </w:p>
        </w:tc>
      </w:tr>
      <w:tr w:rsidR="0020463E" w:rsidRPr="008C3388" w14:paraId="557FDB67" w14:textId="77777777" w:rsidTr="0068727E">
        <w:trPr>
          <w:trHeight w:val="249"/>
        </w:trPr>
        <w:tc>
          <w:tcPr>
            <w:tcW w:w="3143" w:type="dxa"/>
          </w:tcPr>
          <w:p w14:paraId="60FAC099" w14:textId="77777777" w:rsidR="0020463E" w:rsidRPr="008C3388" w:rsidRDefault="0020463E" w:rsidP="0020463E">
            <w:pPr>
              <w:rPr>
                <w:rFonts w:cstheme="minorHAnsi"/>
                <w:color w:val="000000" w:themeColor="text1"/>
                <w:szCs w:val="22"/>
                <w:u w:val="single" w:color="0000FF"/>
              </w:rPr>
            </w:pPr>
            <w:r w:rsidRPr="008C3388">
              <w:rPr>
                <w:rFonts w:cstheme="minorHAnsi"/>
                <w:color w:val="000000" w:themeColor="text1"/>
                <w:szCs w:val="22"/>
                <w:u w:val="single" w:color="0000FF"/>
              </w:rPr>
              <w:t>FMT_MSA.1/PLATFORM_DATA</w:t>
            </w:r>
            <w:r w:rsidRPr="008C3388">
              <w:rPr>
                <w:rFonts w:cstheme="minorHAnsi"/>
                <w:color w:val="000000" w:themeColor="text1"/>
                <w:szCs w:val="22"/>
              </w:rPr>
              <w:t xml:space="preserve"> </w:t>
            </w:r>
          </w:p>
        </w:tc>
        <w:tc>
          <w:tcPr>
            <w:tcW w:w="2674" w:type="dxa"/>
          </w:tcPr>
          <w:p w14:paraId="0EBBA672" w14:textId="77777777" w:rsidR="0020463E" w:rsidRPr="00A47601" w:rsidRDefault="0020463E" w:rsidP="0020463E">
            <w:pPr>
              <w:jc w:val="left"/>
              <w:rPr>
                <w:rFonts w:cstheme="minorHAnsi"/>
                <w:szCs w:val="22"/>
                <w:lang w:val="en-US"/>
              </w:rPr>
            </w:pPr>
            <w:r w:rsidRPr="00A47601">
              <w:rPr>
                <w:lang w:val="en-US"/>
              </w:rPr>
              <w:t>(FDP_ACC.1 or FDP_IFC.1) and (FMT_SMF.1) and (FMT_SMR.1)</w:t>
            </w:r>
          </w:p>
        </w:tc>
        <w:tc>
          <w:tcPr>
            <w:tcW w:w="3199" w:type="dxa"/>
          </w:tcPr>
          <w:p w14:paraId="4FED165D" w14:textId="77777777" w:rsidR="0020463E" w:rsidRPr="0020463E" w:rsidRDefault="0020463E" w:rsidP="0020463E">
            <w:pPr>
              <w:rPr>
                <w:rFonts w:cstheme="minorHAnsi"/>
                <w:szCs w:val="22"/>
                <w:lang w:val="en-US"/>
              </w:rPr>
            </w:pPr>
            <w:r w:rsidRPr="00A47601">
              <w:rPr>
                <w:lang w:val="en-US"/>
              </w:rPr>
              <w:t>FDP_ACC.1/ISDR, FMT_SMF.1, FMT_SMR.1</w:t>
            </w:r>
          </w:p>
        </w:tc>
      </w:tr>
      <w:tr w:rsidR="0020463E" w:rsidRPr="008C3388" w14:paraId="70D5C1BC" w14:textId="77777777" w:rsidTr="0068727E">
        <w:trPr>
          <w:trHeight w:val="249"/>
        </w:trPr>
        <w:tc>
          <w:tcPr>
            <w:tcW w:w="3143" w:type="dxa"/>
          </w:tcPr>
          <w:p w14:paraId="2510F4A8" w14:textId="150F5849" w:rsidR="0020463E" w:rsidRPr="008C3388" w:rsidRDefault="0020463E" w:rsidP="0020463E">
            <w:pPr>
              <w:rPr>
                <w:rFonts w:cstheme="minorHAnsi"/>
                <w:color w:val="000000" w:themeColor="text1"/>
                <w:szCs w:val="22"/>
                <w:u w:val="single" w:color="0000FF"/>
              </w:rPr>
            </w:pPr>
            <w:r w:rsidRPr="008C3388">
              <w:rPr>
                <w:rFonts w:cstheme="minorHAnsi"/>
                <w:color w:val="000000" w:themeColor="text1"/>
                <w:szCs w:val="22"/>
                <w:u w:val="single" w:color="0000FF"/>
              </w:rPr>
              <w:t>FMT_MSA.1/R</w:t>
            </w:r>
            <w:r w:rsidR="007764DC">
              <w:rPr>
                <w:rFonts w:cstheme="minorHAnsi"/>
                <w:color w:val="000000" w:themeColor="text1"/>
                <w:szCs w:val="22"/>
                <w:u w:val="single" w:color="0000FF"/>
              </w:rPr>
              <w:t>ULES</w:t>
            </w:r>
            <w:r w:rsidRPr="008C3388">
              <w:rPr>
                <w:rFonts w:cstheme="minorHAnsi"/>
                <w:color w:val="000000" w:themeColor="text1"/>
                <w:szCs w:val="22"/>
              </w:rPr>
              <w:t xml:space="preserve"> </w:t>
            </w:r>
          </w:p>
        </w:tc>
        <w:tc>
          <w:tcPr>
            <w:tcW w:w="2674" w:type="dxa"/>
          </w:tcPr>
          <w:p w14:paraId="16869CA3" w14:textId="77777777" w:rsidR="0020463E" w:rsidRPr="00A47601" w:rsidRDefault="0020463E" w:rsidP="0020463E">
            <w:pPr>
              <w:jc w:val="left"/>
              <w:rPr>
                <w:rFonts w:cstheme="minorHAnsi"/>
                <w:szCs w:val="22"/>
                <w:lang w:val="en-US"/>
              </w:rPr>
            </w:pPr>
            <w:r w:rsidRPr="00A47601">
              <w:rPr>
                <w:lang w:val="en-US"/>
              </w:rPr>
              <w:t>(FDP_ACC.1 or FDP_IFC.1) and (FMT_SMF.1) and (FMT_SMR.1)</w:t>
            </w:r>
          </w:p>
        </w:tc>
        <w:tc>
          <w:tcPr>
            <w:tcW w:w="3199" w:type="dxa"/>
          </w:tcPr>
          <w:p w14:paraId="4533D741" w14:textId="77777777" w:rsidR="0020463E" w:rsidRPr="0020463E" w:rsidRDefault="0020463E" w:rsidP="0020463E">
            <w:pPr>
              <w:rPr>
                <w:rFonts w:cstheme="minorHAnsi"/>
                <w:szCs w:val="22"/>
                <w:lang w:val="en-US"/>
              </w:rPr>
            </w:pPr>
            <w:r w:rsidRPr="00A47601">
              <w:rPr>
                <w:lang w:val="en-US"/>
              </w:rPr>
              <w:t>FDP_ACC.1/ISDR, FMT_SMF.1, FMT_SMR.1</w:t>
            </w:r>
          </w:p>
        </w:tc>
      </w:tr>
      <w:tr w:rsidR="0020463E" w:rsidRPr="008C3388" w14:paraId="6A434AAC" w14:textId="77777777" w:rsidTr="0068727E">
        <w:trPr>
          <w:trHeight w:val="249"/>
        </w:trPr>
        <w:tc>
          <w:tcPr>
            <w:tcW w:w="3143" w:type="dxa"/>
          </w:tcPr>
          <w:p w14:paraId="5376436E" w14:textId="77777777" w:rsidR="0020463E" w:rsidRPr="008C3388" w:rsidRDefault="0020463E" w:rsidP="0020463E">
            <w:pPr>
              <w:rPr>
                <w:rFonts w:cstheme="minorHAnsi"/>
                <w:color w:val="000000" w:themeColor="text1"/>
                <w:szCs w:val="22"/>
                <w:u w:val="single" w:color="0000FF"/>
              </w:rPr>
            </w:pPr>
            <w:r w:rsidRPr="008C3388">
              <w:rPr>
                <w:rFonts w:cstheme="minorHAnsi"/>
                <w:color w:val="000000" w:themeColor="text1"/>
                <w:szCs w:val="22"/>
                <w:u w:val="single" w:color="0000FF"/>
              </w:rPr>
              <w:t>FMT_MSA.1/CERT_KEYS</w:t>
            </w:r>
            <w:r w:rsidRPr="008C3388">
              <w:rPr>
                <w:rFonts w:cstheme="minorHAnsi"/>
                <w:color w:val="000000" w:themeColor="text1"/>
                <w:szCs w:val="22"/>
              </w:rPr>
              <w:t xml:space="preserve"> </w:t>
            </w:r>
          </w:p>
        </w:tc>
        <w:tc>
          <w:tcPr>
            <w:tcW w:w="2674" w:type="dxa"/>
          </w:tcPr>
          <w:p w14:paraId="7B05AFA5" w14:textId="77777777" w:rsidR="0020463E" w:rsidRPr="0020463E" w:rsidRDefault="0020463E" w:rsidP="0020463E">
            <w:pPr>
              <w:jc w:val="left"/>
              <w:rPr>
                <w:rFonts w:cstheme="minorHAnsi"/>
                <w:szCs w:val="22"/>
                <w:lang w:val="en-US"/>
              </w:rPr>
            </w:pPr>
            <w:r w:rsidRPr="00A47601">
              <w:rPr>
                <w:lang w:val="en-US"/>
              </w:rPr>
              <w:t>(FDP_ACC.1 or FDP_IFC.1) and (FMT_SMF.1) and (FMT_SMR.1)</w:t>
            </w:r>
          </w:p>
        </w:tc>
        <w:tc>
          <w:tcPr>
            <w:tcW w:w="3199" w:type="dxa"/>
          </w:tcPr>
          <w:p w14:paraId="2430413B" w14:textId="77777777" w:rsidR="0020463E" w:rsidRPr="0020463E" w:rsidRDefault="0020463E" w:rsidP="0020463E">
            <w:pPr>
              <w:rPr>
                <w:rFonts w:cstheme="minorHAnsi"/>
                <w:szCs w:val="22"/>
                <w:lang w:val="en-US"/>
              </w:rPr>
            </w:pPr>
            <w:r w:rsidRPr="0020463E">
              <w:rPr>
                <w:lang w:val="en-US"/>
              </w:rPr>
              <w:t>FDP_ACC.1/ISDR, FMT_SMF.1, FMT_SMR.1</w:t>
            </w:r>
          </w:p>
        </w:tc>
      </w:tr>
      <w:tr w:rsidR="0020463E" w:rsidRPr="008C3388" w14:paraId="335CFE23" w14:textId="77777777" w:rsidTr="0068727E">
        <w:trPr>
          <w:trHeight w:val="249"/>
        </w:trPr>
        <w:tc>
          <w:tcPr>
            <w:tcW w:w="3143" w:type="dxa"/>
          </w:tcPr>
          <w:p w14:paraId="3294AB4F" w14:textId="77777777" w:rsidR="0020463E" w:rsidRPr="008C3388" w:rsidRDefault="0020463E" w:rsidP="0020463E">
            <w:pPr>
              <w:rPr>
                <w:rFonts w:cstheme="minorHAnsi"/>
                <w:color w:val="000000" w:themeColor="text1"/>
                <w:szCs w:val="22"/>
                <w:u w:val="single" w:color="0000FF"/>
              </w:rPr>
            </w:pPr>
            <w:r w:rsidRPr="008C3388">
              <w:rPr>
                <w:rFonts w:cstheme="minorHAnsi"/>
                <w:color w:val="000000" w:themeColor="text1"/>
                <w:szCs w:val="22"/>
                <w:u w:val="single" w:color="0000FF"/>
              </w:rPr>
              <w:t>FMT_SMF.1</w:t>
            </w:r>
            <w:r w:rsidRPr="008C3388">
              <w:rPr>
                <w:rFonts w:cstheme="minorHAnsi"/>
                <w:color w:val="000000" w:themeColor="text1"/>
                <w:szCs w:val="22"/>
              </w:rPr>
              <w:t xml:space="preserve"> </w:t>
            </w:r>
          </w:p>
        </w:tc>
        <w:tc>
          <w:tcPr>
            <w:tcW w:w="2674" w:type="dxa"/>
          </w:tcPr>
          <w:p w14:paraId="0C7CD516" w14:textId="77777777" w:rsidR="0020463E" w:rsidRPr="008C3388" w:rsidRDefault="0020463E" w:rsidP="0020463E">
            <w:pPr>
              <w:jc w:val="left"/>
              <w:rPr>
                <w:rFonts w:cstheme="minorHAnsi"/>
                <w:szCs w:val="22"/>
              </w:rPr>
            </w:pPr>
            <w:r>
              <w:t>No Dependencies</w:t>
            </w:r>
          </w:p>
        </w:tc>
        <w:tc>
          <w:tcPr>
            <w:tcW w:w="3199" w:type="dxa"/>
          </w:tcPr>
          <w:p w14:paraId="2C07693C" w14:textId="77777777" w:rsidR="0020463E" w:rsidRPr="008C3388" w:rsidRDefault="0020463E" w:rsidP="0020463E">
            <w:pPr>
              <w:rPr>
                <w:rFonts w:cstheme="minorHAnsi"/>
                <w:szCs w:val="22"/>
              </w:rPr>
            </w:pPr>
          </w:p>
        </w:tc>
      </w:tr>
      <w:tr w:rsidR="0020463E" w:rsidRPr="00987B1C" w14:paraId="2B54F827" w14:textId="77777777" w:rsidTr="0068727E">
        <w:trPr>
          <w:trHeight w:val="249"/>
        </w:trPr>
        <w:tc>
          <w:tcPr>
            <w:tcW w:w="3143" w:type="dxa"/>
          </w:tcPr>
          <w:p w14:paraId="118E484E" w14:textId="77777777" w:rsidR="0020463E" w:rsidRPr="008C3388" w:rsidRDefault="0020463E" w:rsidP="0020463E">
            <w:pPr>
              <w:rPr>
                <w:rFonts w:cstheme="minorHAnsi"/>
                <w:color w:val="000000" w:themeColor="text1"/>
                <w:szCs w:val="22"/>
                <w:u w:val="single" w:color="0000FF"/>
              </w:rPr>
            </w:pPr>
            <w:r w:rsidRPr="008C3388">
              <w:rPr>
                <w:rFonts w:cstheme="minorHAnsi"/>
                <w:color w:val="000000" w:themeColor="text1"/>
                <w:szCs w:val="22"/>
                <w:u w:val="single" w:color="0000FF"/>
              </w:rPr>
              <w:t>FMT_SMR.1</w:t>
            </w:r>
            <w:r w:rsidRPr="008C3388">
              <w:rPr>
                <w:rFonts w:cstheme="minorHAnsi"/>
                <w:color w:val="000000" w:themeColor="text1"/>
                <w:szCs w:val="22"/>
              </w:rPr>
              <w:t xml:space="preserve"> </w:t>
            </w:r>
          </w:p>
        </w:tc>
        <w:tc>
          <w:tcPr>
            <w:tcW w:w="2674" w:type="dxa"/>
          </w:tcPr>
          <w:p w14:paraId="1A7885AC" w14:textId="77777777" w:rsidR="0020463E" w:rsidRPr="008C3388" w:rsidRDefault="0020463E" w:rsidP="0020463E">
            <w:pPr>
              <w:jc w:val="left"/>
              <w:rPr>
                <w:rFonts w:cstheme="minorHAnsi"/>
                <w:szCs w:val="22"/>
              </w:rPr>
            </w:pPr>
            <w:r>
              <w:t>(FIA_UID.1)</w:t>
            </w:r>
          </w:p>
        </w:tc>
        <w:tc>
          <w:tcPr>
            <w:tcW w:w="3199" w:type="dxa"/>
          </w:tcPr>
          <w:p w14:paraId="1CACC6D7" w14:textId="77777777" w:rsidR="0020463E" w:rsidRPr="00A47601" w:rsidRDefault="0020463E" w:rsidP="0020463E">
            <w:pPr>
              <w:rPr>
                <w:rFonts w:cstheme="minorHAnsi"/>
                <w:szCs w:val="22"/>
              </w:rPr>
            </w:pPr>
            <w:r w:rsidRPr="00CA6052">
              <w:t>FIA_UID.1/EXT, FIA_UID.1/MNO-SD</w:t>
            </w:r>
          </w:p>
        </w:tc>
      </w:tr>
      <w:tr w:rsidR="0020463E" w:rsidRPr="008C3388" w14:paraId="299F02D7" w14:textId="77777777" w:rsidTr="0068727E">
        <w:trPr>
          <w:trHeight w:val="249"/>
        </w:trPr>
        <w:tc>
          <w:tcPr>
            <w:tcW w:w="3143" w:type="dxa"/>
          </w:tcPr>
          <w:p w14:paraId="75C0C608" w14:textId="77777777" w:rsidR="0020463E" w:rsidRPr="008C3388" w:rsidRDefault="0020463E" w:rsidP="0020463E">
            <w:pPr>
              <w:rPr>
                <w:rFonts w:cstheme="minorHAnsi"/>
                <w:color w:val="000000" w:themeColor="text1"/>
                <w:szCs w:val="22"/>
                <w:u w:val="single" w:color="0000FF"/>
              </w:rPr>
            </w:pPr>
            <w:r w:rsidRPr="008C3388">
              <w:rPr>
                <w:rFonts w:cstheme="minorHAnsi"/>
                <w:color w:val="000000" w:themeColor="text1"/>
                <w:szCs w:val="22"/>
                <w:u w:val="single" w:color="0000FF"/>
              </w:rPr>
              <w:t>FMT_MSA.1/RAT</w:t>
            </w:r>
            <w:r w:rsidRPr="008C3388">
              <w:rPr>
                <w:rFonts w:cstheme="minorHAnsi"/>
                <w:color w:val="000000" w:themeColor="text1"/>
                <w:szCs w:val="22"/>
              </w:rPr>
              <w:t xml:space="preserve"> </w:t>
            </w:r>
          </w:p>
        </w:tc>
        <w:tc>
          <w:tcPr>
            <w:tcW w:w="2674" w:type="dxa"/>
          </w:tcPr>
          <w:p w14:paraId="7F7A2740" w14:textId="77777777" w:rsidR="0020463E" w:rsidRPr="0020463E" w:rsidRDefault="0020463E" w:rsidP="0020463E">
            <w:pPr>
              <w:jc w:val="left"/>
              <w:rPr>
                <w:rFonts w:cstheme="minorHAnsi"/>
                <w:szCs w:val="22"/>
                <w:lang w:val="en-US"/>
              </w:rPr>
            </w:pPr>
            <w:r w:rsidRPr="00A47601">
              <w:rPr>
                <w:lang w:val="en-US"/>
              </w:rPr>
              <w:t>(FDP_ACC.1 or FDP_IFC.1) and (FMT_SMF.1) and (FMT_SMR.1)</w:t>
            </w:r>
          </w:p>
        </w:tc>
        <w:tc>
          <w:tcPr>
            <w:tcW w:w="3199" w:type="dxa"/>
          </w:tcPr>
          <w:p w14:paraId="0C40B651" w14:textId="77777777" w:rsidR="0020463E" w:rsidRPr="0020463E" w:rsidRDefault="0020463E" w:rsidP="0020463E">
            <w:pPr>
              <w:rPr>
                <w:rFonts w:cstheme="minorHAnsi"/>
                <w:szCs w:val="22"/>
                <w:lang w:val="en-US"/>
              </w:rPr>
            </w:pPr>
            <w:r w:rsidRPr="0020463E">
              <w:rPr>
                <w:lang w:val="en-US"/>
              </w:rPr>
              <w:t>FDP_ACC.1/ISDR, FMT_SMF.1, FMT_SMR.1</w:t>
            </w:r>
          </w:p>
        </w:tc>
      </w:tr>
      <w:tr w:rsidR="0020463E" w:rsidRPr="008C3388" w14:paraId="18DFAAEC" w14:textId="77777777" w:rsidTr="0068727E">
        <w:trPr>
          <w:trHeight w:val="249"/>
        </w:trPr>
        <w:tc>
          <w:tcPr>
            <w:tcW w:w="3143" w:type="dxa"/>
          </w:tcPr>
          <w:p w14:paraId="543CBB89" w14:textId="77777777" w:rsidR="0020463E" w:rsidRPr="008C3388" w:rsidRDefault="0020463E" w:rsidP="0020463E">
            <w:pPr>
              <w:rPr>
                <w:rFonts w:cstheme="minorHAnsi"/>
                <w:color w:val="000000" w:themeColor="text1"/>
                <w:szCs w:val="22"/>
                <w:u w:val="single" w:color="0000FF"/>
              </w:rPr>
            </w:pPr>
            <w:r w:rsidRPr="008C3388">
              <w:rPr>
                <w:rFonts w:cstheme="minorHAnsi"/>
                <w:color w:val="000000" w:themeColor="text1"/>
                <w:szCs w:val="22"/>
                <w:u w:val="single" w:color="0000FF"/>
              </w:rPr>
              <w:t>FMT_MSA.3</w:t>
            </w:r>
            <w:r w:rsidRPr="008C3388">
              <w:rPr>
                <w:rFonts w:cstheme="minorHAnsi"/>
                <w:color w:val="000000" w:themeColor="text1"/>
                <w:szCs w:val="22"/>
              </w:rPr>
              <w:t xml:space="preserve"> </w:t>
            </w:r>
          </w:p>
        </w:tc>
        <w:tc>
          <w:tcPr>
            <w:tcW w:w="2674" w:type="dxa"/>
          </w:tcPr>
          <w:p w14:paraId="38F350E9" w14:textId="77777777" w:rsidR="0020463E" w:rsidRPr="0020463E" w:rsidRDefault="0020463E" w:rsidP="0020463E">
            <w:pPr>
              <w:jc w:val="left"/>
              <w:rPr>
                <w:rFonts w:cstheme="minorHAnsi"/>
                <w:szCs w:val="22"/>
                <w:lang w:val="en-US"/>
              </w:rPr>
            </w:pPr>
            <w:r w:rsidRPr="00A47601">
              <w:rPr>
                <w:lang w:val="en-US"/>
              </w:rPr>
              <w:t>(FMT_MSA.1) and (FMT_SMR.1)</w:t>
            </w:r>
          </w:p>
        </w:tc>
        <w:tc>
          <w:tcPr>
            <w:tcW w:w="3199" w:type="dxa"/>
          </w:tcPr>
          <w:p w14:paraId="790319B0" w14:textId="77777777" w:rsidR="007764DC" w:rsidRDefault="0020463E" w:rsidP="0020463E">
            <w:pPr>
              <w:rPr>
                <w:lang w:val="en-US"/>
              </w:rPr>
            </w:pPr>
            <w:r w:rsidRPr="0020463E">
              <w:rPr>
                <w:lang w:val="en-US"/>
              </w:rPr>
              <w:t xml:space="preserve">FMT_MSA.1/PLATFORM_DATA, </w:t>
            </w:r>
          </w:p>
          <w:p w14:paraId="6973C1D3" w14:textId="08BAB879" w:rsidR="0020463E" w:rsidRPr="0020463E" w:rsidRDefault="0020463E" w:rsidP="0020463E">
            <w:pPr>
              <w:rPr>
                <w:rFonts w:cstheme="minorHAnsi"/>
                <w:szCs w:val="22"/>
                <w:lang w:val="en-US"/>
              </w:rPr>
            </w:pPr>
            <w:r w:rsidRPr="0020463E">
              <w:rPr>
                <w:lang w:val="en-US"/>
              </w:rPr>
              <w:t>FMT_MSA.1/</w:t>
            </w:r>
            <w:r w:rsidR="007764DC">
              <w:rPr>
                <w:lang w:val="en-US"/>
              </w:rPr>
              <w:t>RULES</w:t>
            </w:r>
            <w:r w:rsidRPr="0020463E">
              <w:rPr>
                <w:lang w:val="en-US"/>
              </w:rPr>
              <w:t>, FMT_MSA.1/CERT_KEYS, FMT_SMR.1, FMT_MSA.1/RAT</w:t>
            </w:r>
          </w:p>
        </w:tc>
      </w:tr>
      <w:tr w:rsidR="00050814" w:rsidRPr="008C3388" w14:paraId="0A73A81A" w14:textId="77777777" w:rsidTr="0068727E">
        <w:trPr>
          <w:trHeight w:val="249"/>
        </w:trPr>
        <w:tc>
          <w:tcPr>
            <w:tcW w:w="3143" w:type="dxa"/>
          </w:tcPr>
          <w:p w14:paraId="57ACEF75" w14:textId="77777777" w:rsidR="00050814" w:rsidRPr="008C3388" w:rsidRDefault="00050814" w:rsidP="00050814">
            <w:pPr>
              <w:rPr>
                <w:rFonts w:cstheme="minorHAnsi"/>
                <w:color w:val="000000" w:themeColor="text1"/>
                <w:szCs w:val="22"/>
                <w:u w:val="single" w:color="0000FF"/>
              </w:rPr>
            </w:pPr>
            <w:r w:rsidRPr="008C3388">
              <w:rPr>
                <w:rFonts w:cstheme="minorHAnsi"/>
                <w:color w:val="000000" w:themeColor="text1"/>
                <w:szCs w:val="22"/>
                <w:u w:val="single" w:color="0000FF"/>
              </w:rPr>
              <w:t>FCS_COP.1/Mobile_network</w:t>
            </w:r>
            <w:r w:rsidRPr="008C3388">
              <w:rPr>
                <w:rFonts w:cstheme="minorHAnsi"/>
                <w:color w:val="000000" w:themeColor="text1"/>
                <w:szCs w:val="22"/>
              </w:rPr>
              <w:t xml:space="preserve"> </w:t>
            </w:r>
          </w:p>
        </w:tc>
        <w:tc>
          <w:tcPr>
            <w:tcW w:w="2674" w:type="dxa"/>
          </w:tcPr>
          <w:p w14:paraId="099E59B4" w14:textId="77777777" w:rsidR="00DF08FA" w:rsidRPr="004E312E" w:rsidRDefault="00DF08FA" w:rsidP="00DF08FA">
            <w:pPr>
              <w:widowControl w:val="0"/>
              <w:autoSpaceDE w:val="0"/>
              <w:autoSpaceDN w:val="0"/>
              <w:spacing w:before="40"/>
              <w:ind w:left="30" w:right="415"/>
              <w:jc w:val="left"/>
              <w:rPr>
                <w:rFonts w:eastAsia="Tahoma" w:cs="Arial"/>
                <w:szCs w:val="22"/>
                <w:lang w:val="en-US" w:eastAsia="en-US" w:bidi="en-US"/>
              </w:rPr>
            </w:pPr>
            <w:r w:rsidRPr="004E312E">
              <w:rPr>
                <w:rFonts w:eastAsia="Tahoma" w:cs="Arial"/>
                <w:szCs w:val="22"/>
                <w:lang w:val="en-US" w:eastAsia="en-US" w:bidi="en-US"/>
              </w:rPr>
              <w:t>(FDP_ITC.1 or</w:t>
            </w:r>
          </w:p>
          <w:p w14:paraId="206B3F89" w14:textId="044A798B" w:rsidR="00050814" w:rsidRPr="0020463E" w:rsidRDefault="00DF08FA" w:rsidP="00DF08FA">
            <w:pPr>
              <w:jc w:val="left"/>
              <w:rPr>
                <w:rFonts w:cstheme="minorHAnsi"/>
                <w:szCs w:val="22"/>
                <w:lang w:val="en-US"/>
              </w:rPr>
            </w:pPr>
            <w:r w:rsidRPr="004E312E">
              <w:rPr>
                <w:rFonts w:eastAsia="Tahoma" w:cs="Arial"/>
                <w:szCs w:val="22"/>
                <w:lang w:val="en-US" w:eastAsia="en-US" w:bidi="en-US"/>
              </w:rPr>
              <w:t xml:space="preserve">FDP_ITC.2 </w:t>
            </w:r>
            <w:r w:rsidRPr="004E312E">
              <w:rPr>
                <w:rFonts w:eastAsia="Tahoma" w:cs="Arial"/>
                <w:spacing w:val="-7"/>
                <w:szCs w:val="22"/>
                <w:lang w:val="en-US" w:eastAsia="en-US" w:bidi="en-US"/>
              </w:rPr>
              <w:t xml:space="preserve">or </w:t>
            </w:r>
            <w:r w:rsidRPr="004E312E">
              <w:rPr>
                <w:rFonts w:eastAsia="Tahoma" w:cs="Arial"/>
                <w:szCs w:val="22"/>
                <w:lang w:val="en-US" w:eastAsia="en-US" w:bidi="en-US"/>
              </w:rPr>
              <w:t>FCS_CKM.1 or FCS_CKM.5) and FCS_CKM.3</w:t>
            </w:r>
          </w:p>
        </w:tc>
        <w:tc>
          <w:tcPr>
            <w:tcW w:w="3199" w:type="dxa"/>
          </w:tcPr>
          <w:p w14:paraId="4D71310D" w14:textId="77777777" w:rsidR="00050814" w:rsidRPr="0020463E" w:rsidRDefault="00050814" w:rsidP="00050814">
            <w:pPr>
              <w:rPr>
                <w:rFonts w:cstheme="minorHAnsi"/>
                <w:szCs w:val="22"/>
                <w:lang w:val="en-US"/>
              </w:rPr>
            </w:pPr>
            <w:r w:rsidRPr="00A47601">
              <w:rPr>
                <w:lang w:val="en-US"/>
              </w:rPr>
              <w:t>FDP_ITC.2/SCP, FCS_CKM.4/Mobile_network</w:t>
            </w:r>
          </w:p>
        </w:tc>
      </w:tr>
      <w:tr w:rsidR="00050814" w:rsidRPr="008C3388" w14:paraId="2B60D2D9" w14:textId="77777777" w:rsidTr="0068727E">
        <w:trPr>
          <w:trHeight w:val="249"/>
        </w:trPr>
        <w:tc>
          <w:tcPr>
            <w:tcW w:w="3143" w:type="dxa"/>
          </w:tcPr>
          <w:p w14:paraId="1204A1E6" w14:textId="77777777" w:rsidR="00050814" w:rsidRPr="008C3388" w:rsidRDefault="00050814" w:rsidP="00050814">
            <w:pPr>
              <w:rPr>
                <w:rFonts w:cstheme="minorHAnsi"/>
                <w:color w:val="000000" w:themeColor="text1"/>
                <w:szCs w:val="22"/>
                <w:u w:val="single" w:color="0000FF"/>
              </w:rPr>
            </w:pPr>
            <w:r w:rsidRPr="008C3388">
              <w:rPr>
                <w:rFonts w:cstheme="minorHAnsi"/>
                <w:color w:val="000000" w:themeColor="text1"/>
                <w:szCs w:val="22"/>
                <w:u w:val="single" w:color="0000FF"/>
              </w:rPr>
              <w:t>FCS_CKM.2/Mobile_network</w:t>
            </w:r>
            <w:r w:rsidRPr="008C3388">
              <w:rPr>
                <w:rFonts w:cstheme="minorHAnsi"/>
                <w:color w:val="000000" w:themeColor="text1"/>
                <w:szCs w:val="22"/>
              </w:rPr>
              <w:t xml:space="preserve"> </w:t>
            </w:r>
          </w:p>
        </w:tc>
        <w:tc>
          <w:tcPr>
            <w:tcW w:w="2674" w:type="dxa"/>
          </w:tcPr>
          <w:p w14:paraId="7FADCD8B" w14:textId="77777777" w:rsidR="00DF08FA" w:rsidRPr="004E312E" w:rsidRDefault="00DF08FA" w:rsidP="00DF08FA">
            <w:pPr>
              <w:widowControl w:val="0"/>
              <w:autoSpaceDE w:val="0"/>
              <w:autoSpaceDN w:val="0"/>
              <w:spacing w:before="40"/>
              <w:ind w:left="30" w:right="415"/>
              <w:jc w:val="left"/>
              <w:rPr>
                <w:rFonts w:eastAsia="Tahoma" w:cs="Arial"/>
                <w:szCs w:val="22"/>
                <w:lang w:val="en-US" w:eastAsia="en-US" w:bidi="en-US"/>
              </w:rPr>
            </w:pPr>
            <w:r w:rsidRPr="004E312E">
              <w:rPr>
                <w:rFonts w:eastAsia="Tahoma" w:cs="Arial"/>
                <w:szCs w:val="22"/>
                <w:lang w:val="en-US" w:eastAsia="en-US" w:bidi="en-US"/>
              </w:rPr>
              <w:t>(FDP_ITC.1 or</w:t>
            </w:r>
          </w:p>
          <w:p w14:paraId="56C3ADB9" w14:textId="38258CB5" w:rsidR="00050814" w:rsidRPr="0020463E" w:rsidRDefault="00DF08FA" w:rsidP="00DF08FA">
            <w:pPr>
              <w:jc w:val="left"/>
              <w:rPr>
                <w:rFonts w:cstheme="minorHAnsi"/>
                <w:szCs w:val="22"/>
                <w:lang w:val="en-US"/>
              </w:rPr>
            </w:pPr>
            <w:r w:rsidRPr="004E312E">
              <w:rPr>
                <w:rFonts w:eastAsia="Tahoma" w:cs="Arial"/>
                <w:szCs w:val="22"/>
                <w:lang w:val="en-US" w:eastAsia="en-US" w:bidi="en-US"/>
              </w:rPr>
              <w:t xml:space="preserve">FDP_ITC.2 </w:t>
            </w:r>
            <w:r w:rsidRPr="004E312E">
              <w:rPr>
                <w:rFonts w:eastAsia="Tahoma" w:cs="Arial"/>
                <w:spacing w:val="-7"/>
                <w:szCs w:val="22"/>
                <w:lang w:val="en-US" w:eastAsia="en-US" w:bidi="en-US"/>
              </w:rPr>
              <w:t xml:space="preserve">or </w:t>
            </w:r>
            <w:r w:rsidRPr="004E312E">
              <w:rPr>
                <w:rFonts w:eastAsia="Tahoma" w:cs="Arial"/>
                <w:szCs w:val="22"/>
                <w:lang w:val="en-US" w:eastAsia="en-US" w:bidi="en-US"/>
              </w:rPr>
              <w:t xml:space="preserve">FCS_CKM.1) or </w:t>
            </w:r>
            <w:r>
              <w:rPr>
                <w:rFonts w:eastAsia="Tahoma" w:cs="Arial"/>
                <w:szCs w:val="22"/>
                <w:lang w:val="en-US" w:eastAsia="en-US" w:bidi="en-US"/>
              </w:rPr>
              <w:t>(</w:t>
            </w:r>
            <w:r w:rsidRPr="004E312E">
              <w:rPr>
                <w:rFonts w:eastAsia="Tahoma" w:cs="Arial"/>
                <w:szCs w:val="22"/>
                <w:lang w:val="en-US" w:eastAsia="en-US" w:bidi="en-US"/>
              </w:rPr>
              <w:t>FCS_CKM.5) and (FCS_CKM.3)</w:t>
            </w:r>
          </w:p>
        </w:tc>
        <w:tc>
          <w:tcPr>
            <w:tcW w:w="3199" w:type="dxa"/>
          </w:tcPr>
          <w:p w14:paraId="72F4C419" w14:textId="77777777" w:rsidR="00DF08FA" w:rsidRPr="004E312E" w:rsidRDefault="00050814" w:rsidP="00DF08FA">
            <w:pPr>
              <w:widowControl w:val="0"/>
              <w:autoSpaceDE w:val="0"/>
              <w:autoSpaceDN w:val="0"/>
              <w:spacing w:before="43"/>
              <w:ind w:left="29"/>
              <w:jc w:val="left"/>
              <w:rPr>
                <w:rFonts w:eastAsia="Tahoma" w:cs="Arial"/>
                <w:i/>
                <w:iCs/>
                <w:szCs w:val="22"/>
                <w:lang w:val="en-US" w:eastAsia="en-US" w:bidi="en-US"/>
              </w:rPr>
            </w:pPr>
            <w:r w:rsidRPr="0020463E">
              <w:rPr>
                <w:lang w:val="en-US"/>
              </w:rPr>
              <w:t xml:space="preserve">FDP_ITC.2/SCP, </w:t>
            </w:r>
            <w:r w:rsidR="00DF08FA" w:rsidRPr="004E312E">
              <w:rPr>
                <w:rFonts w:eastAsia="Tahoma" w:cs="Arial"/>
                <w:szCs w:val="22"/>
                <w:lang w:val="en-US" w:eastAsia="en-US" w:bidi="en-US"/>
              </w:rPr>
              <w:t>{</w:t>
            </w:r>
            <w:r w:rsidR="00DF08FA" w:rsidRPr="004E312E">
              <w:rPr>
                <w:rFonts w:eastAsia="Tahoma" w:cs="Arial"/>
                <w:i/>
                <w:iCs/>
                <w:szCs w:val="22"/>
                <w:lang w:val="en-US" w:eastAsia="en-US" w:bidi="en-US"/>
              </w:rPr>
              <w:t>Discarded – No Key Access Interface exists}</w:t>
            </w:r>
          </w:p>
          <w:p w14:paraId="2BEC82C0" w14:textId="1393D2F9" w:rsidR="00050814" w:rsidRPr="0020463E" w:rsidRDefault="00050814" w:rsidP="00050814">
            <w:pPr>
              <w:rPr>
                <w:rFonts w:cstheme="minorHAnsi"/>
                <w:szCs w:val="22"/>
                <w:lang w:val="en-US"/>
              </w:rPr>
            </w:pPr>
          </w:p>
        </w:tc>
      </w:tr>
      <w:tr w:rsidR="0020463E" w:rsidRPr="008C3388" w14:paraId="53C5FCC4" w14:textId="77777777" w:rsidTr="0068727E">
        <w:trPr>
          <w:trHeight w:val="249"/>
        </w:trPr>
        <w:tc>
          <w:tcPr>
            <w:tcW w:w="3143" w:type="dxa"/>
          </w:tcPr>
          <w:p w14:paraId="3C85932B" w14:textId="29115E6B" w:rsidR="0020463E" w:rsidRPr="008C3388" w:rsidRDefault="0020463E" w:rsidP="0020463E">
            <w:pPr>
              <w:rPr>
                <w:rFonts w:cstheme="minorHAnsi"/>
                <w:color w:val="000000" w:themeColor="text1"/>
                <w:szCs w:val="22"/>
                <w:u w:val="single" w:color="0000FF"/>
              </w:rPr>
            </w:pPr>
            <w:r w:rsidRPr="008C3388">
              <w:rPr>
                <w:rFonts w:cstheme="minorHAnsi"/>
                <w:color w:val="000000" w:themeColor="text1"/>
                <w:szCs w:val="22"/>
                <w:u w:val="single" w:color="0000FF"/>
              </w:rPr>
              <w:t>FCS_CKM.</w:t>
            </w:r>
            <w:r w:rsidR="00DF08FA">
              <w:rPr>
                <w:rFonts w:cstheme="minorHAnsi"/>
                <w:color w:val="000000" w:themeColor="text1"/>
                <w:szCs w:val="22"/>
                <w:u w:val="single" w:color="0000FF"/>
              </w:rPr>
              <w:t>6</w:t>
            </w:r>
            <w:r w:rsidRPr="008C3388">
              <w:rPr>
                <w:rFonts w:cstheme="minorHAnsi"/>
                <w:color w:val="000000" w:themeColor="text1"/>
                <w:szCs w:val="22"/>
                <w:u w:val="single" w:color="0000FF"/>
              </w:rPr>
              <w:t>/Mobile_network</w:t>
            </w:r>
            <w:r w:rsidRPr="008C3388">
              <w:rPr>
                <w:rFonts w:cstheme="minorHAnsi"/>
                <w:color w:val="000000" w:themeColor="text1"/>
                <w:szCs w:val="22"/>
              </w:rPr>
              <w:t xml:space="preserve"> </w:t>
            </w:r>
          </w:p>
        </w:tc>
        <w:tc>
          <w:tcPr>
            <w:tcW w:w="2674" w:type="dxa"/>
          </w:tcPr>
          <w:p w14:paraId="6B6BA545" w14:textId="77777777" w:rsidR="0020463E" w:rsidRPr="00A47601" w:rsidRDefault="0020463E" w:rsidP="0020463E">
            <w:pPr>
              <w:jc w:val="left"/>
              <w:rPr>
                <w:rFonts w:cstheme="minorHAnsi"/>
                <w:szCs w:val="22"/>
                <w:lang w:val="en-US"/>
              </w:rPr>
            </w:pPr>
            <w:r w:rsidRPr="00A47601">
              <w:rPr>
                <w:lang w:val="en-US"/>
              </w:rPr>
              <w:t>(FCS_CKM.1 or FDP_ITC.1 or FDP_ITC.2)</w:t>
            </w:r>
          </w:p>
        </w:tc>
        <w:tc>
          <w:tcPr>
            <w:tcW w:w="3199" w:type="dxa"/>
          </w:tcPr>
          <w:p w14:paraId="1BB0414E" w14:textId="77777777" w:rsidR="0020463E" w:rsidRPr="008C3388" w:rsidRDefault="0020463E" w:rsidP="0020463E">
            <w:pPr>
              <w:rPr>
                <w:rFonts w:cstheme="minorHAnsi"/>
                <w:szCs w:val="22"/>
              </w:rPr>
            </w:pPr>
            <w:r w:rsidRPr="00A47601">
              <w:rPr>
                <w:lang w:val="en-US"/>
              </w:rPr>
              <w:t xml:space="preserve"> </w:t>
            </w:r>
            <w:r>
              <w:t>FDP_ITC.2/SCP</w:t>
            </w:r>
          </w:p>
        </w:tc>
      </w:tr>
      <w:tr w:rsidR="0020463E" w:rsidRPr="008C3388" w14:paraId="4B641A74" w14:textId="77777777" w:rsidTr="0068727E">
        <w:trPr>
          <w:trHeight w:val="249"/>
        </w:trPr>
        <w:tc>
          <w:tcPr>
            <w:tcW w:w="3143" w:type="dxa"/>
          </w:tcPr>
          <w:p w14:paraId="6D7EC437" w14:textId="77777777" w:rsidR="0020463E" w:rsidRPr="008C3388" w:rsidRDefault="0020463E" w:rsidP="0020463E">
            <w:pPr>
              <w:rPr>
                <w:rFonts w:cstheme="minorHAnsi"/>
                <w:color w:val="000000" w:themeColor="text1"/>
                <w:szCs w:val="22"/>
              </w:rPr>
            </w:pPr>
            <w:r w:rsidRPr="008C3388">
              <w:rPr>
                <w:rFonts w:cstheme="minorHAnsi"/>
                <w:color w:val="000000" w:themeColor="text1"/>
                <w:szCs w:val="22"/>
              </w:rPr>
              <w:t xml:space="preserve">FDP_ACC.2/FIREWALL </w:t>
            </w:r>
          </w:p>
        </w:tc>
        <w:tc>
          <w:tcPr>
            <w:tcW w:w="2674" w:type="dxa"/>
          </w:tcPr>
          <w:p w14:paraId="333A6A17" w14:textId="77777777" w:rsidR="0020463E" w:rsidRPr="008C3388" w:rsidRDefault="0020463E" w:rsidP="0020463E">
            <w:pPr>
              <w:jc w:val="left"/>
              <w:rPr>
                <w:rFonts w:cstheme="minorHAnsi"/>
                <w:szCs w:val="22"/>
              </w:rPr>
            </w:pPr>
            <w:r>
              <w:t>(FDP_ACF.1)</w:t>
            </w:r>
          </w:p>
        </w:tc>
        <w:tc>
          <w:tcPr>
            <w:tcW w:w="3199" w:type="dxa"/>
          </w:tcPr>
          <w:p w14:paraId="6304D4C9" w14:textId="77777777" w:rsidR="0020463E" w:rsidRPr="008C3388" w:rsidRDefault="0020463E" w:rsidP="0020463E">
            <w:pPr>
              <w:rPr>
                <w:rFonts w:cstheme="minorHAnsi"/>
                <w:szCs w:val="22"/>
              </w:rPr>
            </w:pPr>
            <w:r>
              <w:t>FDP_ACF.1/FIREWALL</w:t>
            </w:r>
          </w:p>
        </w:tc>
      </w:tr>
      <w:tr w:rsidR="0020463E" w:rsidRPr="008C3388" w14:paraId="4B5E9123" w14:textId="77777777" w:rsidTr="0068727E">
        <w:trPr>
          <w:trHeight w:val="249"/>
        </w:trPr>
        <w:tc>
          <w:tcPr>
            <w:tcW w:w="3143" w:type="dxa"/>
          </w:tcPr>
          <w:p w14:paraId="5A57C282" w14:textId="77777777" w:rsidR="0020463E" w:rsidRPr="008C3388" w:rsidRDefault="0020463E" w:rsidP="0020463E">
            <w:pPr>
              <w:rPr>
                <w:rFonts w:cstheme="minorHAnsi"/>
                <w:color w:val="000000" w:themeColor="text1"/>
                <w:szCs w:val="22"/>
              </w:rPr>
            </w:pPr>
            <w:r w:rsidRPr="008C3388">
              <w:rPr>
                <w:rFonts w:cstheme="minorHAnsi"/>
                <w:color w:val="000000" w:themeColor="text1"/>
                <w:szCs w:val="22"/>
              </w:rPr>
              <w:t xml:space="preserve">FDP_ACF.1/FIREWALL </w:t>
            </w:r>
          </w:p>
        </w:tc>
        <w:tc>
          <w:tcPr>
            <w:tcW w:w="2674" w:type="dxa"/>
          </w:tcPr>
          <w:p w14:paraId="73CDE46B" w14:textId="77777777" w:rsidR="0020463E" w:rsidRPr="0020463E" w:rsidRDefault="0020463E" w:rsidP="0020463E">
            <w:pPr>
              <w:jc w:val="left"/>
              <w:rPr>
                <w:rFonts w:cstheme="minorHAnsi"/>
                <w:szCs w:val="22"/>
                <w:lang w:val="en-US"/>
              </w:rPr>
            </w:pPr>
            <w:r w:rsidRPr="00A47601">
              <w:rPr>
                <w:lang w:val="en-US"/>
              </w:rPr>
              <w:t xml:space="preserve">(FDP_ACC.1) and (FMT_MSA.3) </w:t>
            </w:r>
          </w:p>
        </w:tc>
        <w:tc>
          <w:tcPr>
            <w:tcW w:w="3199" w:type="dxa"/>
          </w:tcPr>
          <w:p w14:paraId="3CC0CBFE" w14:textId="77777777" w:rsidR="0020463E" w:rsidRPr="0020463E" w:rsidRDefault="0020463E" w:rsidP="0020463E">
            <w:pPr>
              <w:rPr>
                <w:rFonts w:cstheme="minorHAnsi"/>
                <w:szCs w:val="22"/>
                <w:lang w:val="en-US"/>
              </w:rPr>
            </w:pPr>
            <w:r w:rsidRPr="00A47601">
              <w:rPr>
                <w:lang w:val="en-US"/>
              </w:rPr>
              <w:t>FDP_ACC.2/FIREWALL, FMT_MSA.3/FIREWALL</w:t>
            </w:r>
          </w:p>
        </w:tc>
      </w:tr>
      <w:tr w:rsidR="0020463E" w:rsidRPr="008C3388" w14:paraId="5FB9D44B" w14:textId="77777777" w:rsidTr="0068727E">
        <w:trPr>
          <w:trHeight w:val="249"/>
        </w:trPr>
        <w:tc>
          <w:tcPr>
            <w:tcW w:w="3143" w:type="dxa"/>
            <w:vAlign w:val="center"/>
          </w:tcPr>
          <w:p w14:paraId="05F2B898" w14:textId="77777777" w:rsidR="0020463E" w:rsidRPr="008C3388" w:rsidRDefault="0020463E" w:rsidP="0020463E">
            <w:pPr>
              <w:rPr>
                <w:rFonts w:cstheme="minorHAnsi"/>
                <w:color w:val="000000" w:themeColor="text1"/>
                <w:szCs w:val="22"/>
              </w:rPr>
            </w:pPr>
            <w:r w:rsidRPr="008C3388">
              <w:rPr>
                <w:rFonts w:cstheme="minorHAnsi"/>
                <w:color w:val="000000" w:themeColor="text1"/>
                <w:szCs w:val="22"/>
              </w:rPr>
              <w:t xml:space="preserve">FDP_IFC.1/JCVM </w:t>
            </w:r>
          </w:p>
        </w:tc>
        <w:tc>
          <w:tcPr>
            <w:tcW w:w="2674" w:type="dxa"/>
          </w:tcPr>
          <w:p w14:paraId="4BA060A1" w14:textId="77777777" w:rsidR="0020463E" w:rsidRPr="008C3388" w:rsidRDefault="0020463E" w:rsidP="0020463E">
            <w:pPr>
              <w:jc w:val="left"/>
              <w:rPr>
                <w:rFonts w:cstheme="minorHAnsi"/>
                <w:szCs w:val="22"/>
              </w:rPr>
            </w:pPr>
            <w:r w:rsidRPr="0030125B">
              <w:t xml:space="preserve">(FDP_IFF.1) </w:t>
            </w:r>
          </w:p>
        </w:tc>
        <w:tc>
          <w:tcPr>
            <w:tcW w:w="3199" w:type="dxa"/>
          </w:tcPr>
          <w:p w14:paraId="62A7F048" w14:textId="77777777" w:rsidR="0020463E" w:rsidRPr="008C3388" w:rsidRDefault="0020463E" w:rsidP="0020463E">
            <w:pPr>
              <w:rPr>
                <w:rFonts w:cstheme="minorHAnsi"/>
                <w:szCs w:val="22"/>
              </w:rPr>
            </w:pPr>
            <w:r w:rsidRPr="0030125B">
              <w:t>FDP_IFF.1/JCVM</w:t>
            </w:r>
          </w:p>
        </w:tc>
      </w:tr>
      <w:tr w:rsidR="0020463E" w:rsidRPr="008C3388" w14:paraId="0D3C383B" w14:textId="77777777" w:rsidTr="0068727E">
        <w:trPr>
          <w:trHeight w:val="249"/>
        </w:trPr>
        <w:tc>
          <w:tcPr>
            <w:tcW w:w="3143" w:type="dxa"/>
            <w:vAlign w:val="center"/>
          </w:tcPr>
          <w:p w14:paraId="77122ECA" w14:textId="77777777" w:rsidR="0020463E" w:rsidRPr="008C3388" w:rsidRDefault="0020463E" w:rsidP="0020463E">
            <w:pPr>
              <w:rPr>
                <w:rFonts w:cstheme="minorHAnsi"/>
                <w:color w:val="000000" w:themeColor="text1"/>
                <w:szCs w:val="22"/>
              </w:rPr>
            </w:pPr>
            <w:r w:rsidRPr="008C3388">
              <w:rPr>
                <w:rFonts w:cstheme="minorHAnsi"/>
                <w:color w:val="000000" w:themeColor="text1"/>
                <w:szCs w:val="22"/>
              </w:rPr>
              <w:t xml:space="preserve">FDP_IFF.1/JCVM </w:t>
            </w:r>
          </w:p>
        </w:tc>
        <w:tc>
          <w:tcPr>
            <w:tcW w:w="2674" w:type="dxa"/>
          </w:tcPr>
          <w:p w14:paraId="0F99EAA8" w14:textId="77777777" w:rsidR="0020463E" w:rsidRPr="0020463E" w:rsidRDefault="0020463E" w:rsidP="0020463E">
            <w:pPr>
              <w:jc w:val="left"/>
              <w:rPr>
                <w:rFonts w:cstheme="minorHAnsi"/>
                <w:szCs w:val="22"/>
                <w:lang w:val="en-US"/>
              </w:rPr>
            </w:pPr>
            <w:r w:rsidRPr="00A47601">
              <w:rPr>
                <w:lang w:val="en-US"/>
              </w:rPr>
              <w:t xml:space="preserve">(FDP_IFC.1) and (FMT_MSA.3) </w:t>
            </w:r>
          </w:p>
        </w:tc>
        <w:tc>
          <w:tcPr>
            <w:tcW w:w="3199" w:type="dxa"/>
          </w:tcPr>
          <w:p w14:paraId="1ECBD878" w14:textId="77777777" w:rsidR="0020463E" w:rsidRPr="0020463E" w:rsidRDefault="0020463E" w:rsidP="0020463E">
            <w:pPr>
              <w:rPr>
                <w:rFonts w:cstheme="minorHAnsi"/>
                <w:szCs w:val="22"/>
                <w:lang w:val="en-US"/>
              </w:rPr>
            </w:pPr>
            <w:r w:rsidRPr="0020463E">
              <w:rPr>
                <w:lang w:val="en-US"/>
              </w:rPr>
              <w:t>FDP_IFC.1/JCVM, FMT_MSA.3/JCVM</w:t>
            </w:r>
          </w:p>
        </w:tc>
      </w:tr>
      <w:tr w:rsidR="0020463E" w:rsidRPr="008C3388" w14:paraId="2B4919E5" w14:textId="77777777" w:rsidTr="0068727E">
        <w:trPr>
          <w:trHeight w:val="249"/>
        </w:trPr>
        <w:tc>
          <w:tcPr>
            <w:tcW w:w="3143" w:type="dxa"/>
            <w:vAlign w:val="center"/>
          </w:tcPr>
          <w:p w14:paraId="5A45F198" w14:textId="77777777" w:rsidR="0020463E" w:rsidRPr="008C3388" w:rsidRDefault="0020463E" w:rsidP="0020463E">
            <w:pPr>
              <w:rPr>
                <w:rFonts w:cstheme="minorHAnsi"/>
                <w:color w:val="000000" w:themeColor="text1"/>
                <w:szCs w:val="22"/>
              </w:rPr>
            </w:pPr>
            <w:r w:rsidRPr="008C3388">
              <w:rPr>
                <w:rFonts w:cstheme="minorHAnsi"/>
                <w:color w:val="000000" w:themeColor="text1"/>
                <w:szCs w:val="22"/>
              </w:rPr>
              <w:t xml:space="preserve">FDP_RIP.1/OBJECTS </w:t>
            </w:r>
          </w:p>
        </w:tc>
        <w:tc>
          <w:tcPr>
            <w:tcW w:w="2674" w:type="dxa"/>
          </w:tcPr>
          <w:p w14:paraId="48523CF8" w14:textId="77777777" w:rsidR="0020463E" w:rsidRPr="008C3388" w:rsidRDefault="0020463E" w:rsidP="0020463E">
            <w:pPr>
              <w:jc w:val="left"/>
              <w:rPr>
                <w:rFonts w:cstheme="minorHAnsi"/>
                <w:szCs w:val="22"/>
              </w:rPr>
            </w:pPr>
            <w:r>
              <w:t>No Dependencies</w:t>
            </w:r>
          </w:p>
        </w:tc>
        <w:tc>
          <w:tcPr>
            <w:tcW w:w="3199" w:type="dxa"/>
          </w:tcPr>
          <w:p w14:paraId="15F9CD63" w14:textId="77777777" w:rsidR="0020463E" w:rsidRPr="008C3388" w:rsidRDefault="0020463E" w:rsidP="0020463E">
            <w:pPr>
              <w:rPr>
                <w:rFonts w:cstheme="minorHAnsi"/>
                <w:szCs w:val="22"/>
              </w:rPr>
            </w:pPr>
          </w:p>
        </w:tc>
      </w:tr>
      <w:tr w:rsidR="0020463E" w:rsidRPr="008C3388" w14:paraId="10321673" w14:textId="77777777" w:rsidTr="0068727E">
        <w:trPr>
          <w:trHeight w:val="249"/>
        </w:trPr>
        <w:tc>
          <w:tcPr>
            <w:tcW w:w="3143" w:type="dxa"/>
          </w:tcPr>
          <w:p w14:paraId="2E73323F" w14:textId="77777777" w:rsidR="0020463E" w:rsidRPr="008C3388" w:rsidRDefault="0020463E" w:rsidP="0020463E">
            <w:pPr>
              <w:rPr>
                <w:rFonts w:cstheme="minorHAnsi"/>
                <w:color w:val="000000" w:themeColor="text1"/>
                <w:szCs w:val="22"/>
              </w:rPr>
            </w:pPr>
            <w:r w:rsidRPr="008C3388">
              <w:rPr>
                <w:rFonts w:cstheme="minorHAnsi"/>
                <w:color w:val="000000" w:themeColor="text1"/>
                <w:szCs w:val="22"/>
              </w:rPr>
              <w:t xml:space="preserve">FMT_MSA.1/JCRE </w:t>
            </w:r>
          </w:p>
        </w:tc>
        <w:tc>
          <w:tcPr>
            <w:tcW w:w="2674" w:type="dxa"/>
          </w:tcPr>
          <w:p w14:paraId="145B5C61" w14:textId="77777777" w:rsidR="0020463E" w:rsidRPr="0020463E" w:rsidRDefault="0020463E" w:rsidP="0020463E">
            <w:pPr>
              <w:jc w:val="left"/>
              <w:rPr>
                <w:rFonts w:cstheme="minorHAnsi"/>
                <w:szCs w:val="22"/>
                <w:lang w:val="en-US"/>
              </w:rPr>
            </w:pPr>
            <w:r w:rsidRPr="00A47601">
              <w:rPr>
                <w:lang w:val="en-US"/>
              </w:rPr>
              <w:t xml:space="preserve">(FDP_ACC.1 or FDP_IFC.1) and (FMT_SMF.1) and (FMT_SMR.1) </w:t>
            </w:r>
          </w:p>
        </w:tc>
        <w:tc>
          <w:tcPr>
            <w:tcW w:w="3199" w:type="dxa"/>
          </w:tcPr>
          <w:p w14:paraId="0FF39F47" w14:textId="77777777" w:rsidR="0020463E" w:rsidRPr="0020463E" w:rsidRDefault="0020463E" w:rsidP="0020463E">
            <w:pPr>
              <w:rPr>
                <w:rFonts w:cstheme="minorHAnsi"/>
                <w:szCs w:val="22"/>
                <w:lang w:val="en-US"/>
              </w:rPr>
            </w:pPr>
            <w:r w:rsidRPr="00A47601">
              <w:rPr>
                <w:lang w:val="en-US"/>
              </w:rPr>
              <w:t>FDP_ACC.2/FIREWALL, FMT_SMR.1</w:t>
            </w:r>
          </w:p>
        </w:tc>
      </w:tr>
      <w:tr w:rsidR="0020463E" w:rsidRPr="008C3388" w14:paraId="12E29C37" w14:textId="77777777" w:rsidTr="0068727E">
        <w:trPr>
          <w:trHeight w:val="249"/>
        </w:trPr>
        <w:tc>
          <w:tcPr>
            <w:tcW w:w="3143" w:type="dxa"/>
          </w:tcPr>
          <w:p w14:paraId="6C940155" w14:textId="77777777" w:rsidR="0020463E" w:rsidRPr="008C3388" w:rsidRDefault="0020463E" w:rsidP="0020463E">
            <w:pPr>
              <w:rPr>
                <w:rFonts w:cstheme="minorHAnsi"/>
                <w:color w:val="000000" w:themeColor="text1"/>
                <w:szCs w:val="22"/>
              </w:rPr>
            </w:pPr>
            <w:r w:rsidRPr="008C3388">
              <w:rPr>
                <w:rFonts w:cstheme="minorHAnsi"/>
                <w:color w:val="000000" w:themeColor="text1"/>
                <w:szCs w:val="22"/>
              </w:rPr>
              <w:t xml:space="preserve">FMT_MSA.1/JCVM </w:t>
            </w:r>
          </w:p>
        </w:tc>
        <w:tc>
          <w:tcPr>
            <w:tcW w:w="2674" w:type="dxa"/>
          </w:tcPr>
          <w:p w14:paraId="050405A1" w14:textId="77777777" w:rsidR="0020463E" w:rsidRPr="0020463E" w:rsidRDefault="0020463E" w:rsidP="0020463E">
            <w:pPr>
              <w:jc w:val="left"/>
              <w:rPr>
                <w:rFonts w:cstheme="minorHAnsi"/>
                <w:szCs w:val="22"/>
                <w:lang w:val="en-US"/>
              </w:rPr>
            </w:pPr>
            <w:r w:rsidRPr="00A47601">
              <w:rPr>
                <w:lang w:val="en-US"/>
              </w:rPr>
              <w:t xml:space="preserve">(FDP_ACC.1 or FDP_IFC.1) and (FMT_SMF.1) and (FMT_SMR.1) </w:t>
            </w:r>
          </w:p>
        </w:tc>
        <w:tc>
          <w:tcPr>
            <w:tcW w:w="3199" w:type="dxa"/>
          </w:tcPr>
          <w:p w14:paraId="0658AC9C" w14:textId="77777777" w:rsidR="0020463E" w:rsidRPr="0020463E" w:rsidRDefault="0020463E" w:rsidP="0020463E">
            <w:pPr>
              <w:rPr>
                <w:rFonts w:cstheme="minorHAnsi"/>
                <w:szCs w:val="22"/>
                <w:lang w:val="en-US"/>
              </w:rPr>
            </w:pPr>
            <w:r w:rsidRPr="0020463E">
              <w:rPr>
                <w:lang w:val="en-US"/>
              </w:rPr>
              <w:t>FDP_ACC.2/FIREWALL, FDP_IFC.1/JCVM, FMT_SMF.1, FMT_SMR.1</w:t>
            </w:r>
          </w:p>
        </w:tc>
      </w:tr>
      <w:tr w:rsidR="0020463E" w:rsidRPr="008C3388" w14:paraId="0632BA22" w14:textId="77777777" w:rsidTr="0068727E">
        <w:trPr>
          <w:trHeight w:val="249"/>
        </w:trPr>
        <w:tc>
          <w:tcPr>
            <w:tcW w:w="3143" w:type="dxa"/>
          </w:tcPr>
          <w:p w14:paraId="1A8F9EA8" w14:textId="77777777" w:rsidR="0020463E" w:rsidRPr="008C3388" w:rsidRDefault="0020463E" w:rsidP="0020463E">
            <w:pPr>
              <w:rPr>
                <w:rFonts w:cstheme="minorHAnsi"/>
                <w:color w:val="000000" w:themeColor="text1"/>
                <w:szCs w:val="22"/>
              </w:rPr>
            </w:pPr>
            <w:r w:rsidRPr="008C3388">
              <w:rPr>
                <w:rFonts w:cstheme="minorHAnsi"/>
                <w:color w:val="000000" w:themeColor="text1"/>
                <w:szCs w:val="22"/>
              </w:rPr>
              <w:t xml:space="preserve">FMT_MSA.2/FIREWALL_JCVM </w:t>
            </w:r>
          </w:p>
        </w:tc>
        <w:tc>
          <w:tcPr>
            <w:tcW w:w="2674" w:type="dxa"/>
          </w:tcPr>
          <w:p w14:paraId="12C6611C" w14:textId="77777777" w:rsidR="0020463E" w:rsidRPr="0020463E" w:rsidRDefault="0020463E" w:rsidP="0020463E">
            <w:pPr>
              <w:jc w:val="left"/>
              <w:rPr>
                <w:rFonts w:cstheme="minorHAnsi"/>
                <w:szCs w:val="22"/>
                <w:lang w:val="en-US"/>
              </w:rPr>
            </w:pPr>
            <w:r w:rsidRPr="00A47601">
              <w:rPr>
                <w:lang w:val="en-US"/>
              </w:rPr>
              <w:t xml:space="preserve">(FDP_ACC.1 or FDP_IFC.1) and (FMT_MSA.1) and (FMT_SMR.1) </w:t>
            </w:r>
          </w:p>
        </w:tc>
        <w:tc>
          <w:tcPr>
            <w:tcW w:w="3199" w:type="dxa"/>
          </w:tcPr>
          <w:p w14:paraId="5F882CFC" w14:textId="77777777" w:rsidR="0020463E" w:rsidRPr="0020463E" w:rsidRDefault="0020463E" w:rsidP="0020463E">
            <w:pPr>
              <w:rPr>
                <w:rFonts w:cstheme="minorHAnsi"/>
                <w:szCs w:val="22"/>
                <w:lang w:val="en-US"/>
              </w:rPr>
            </w:pPr>
            <w:r w:rsidRPr="0020463E">
              <w:rPr>
                <w:lang w:val="en-US"/>
              </w:rPr>
              <w:t>FDP_IFC.1/JCVM, FMT_MSA.1/JCRE, FMT_MSA.1/JCVM, FMT_SMR.1</w:t>
            </w:r>
          </w:p>
        </w:tc>
      </w:tr>
      <w:tr w:rsidR="0020463E" w:rsidRPr="00987B1C" w14:paraId="01CA01C7" w14:textId="77777777" w:rsidTr="0068727E">
        <w:trPr>
          <w:trHeight w:val="249"/>
        </w:trPr>
        <w:tc>
          <w:tcPr>
            <w:tcW w:w="3143" w:type="dxa"/>
          </w:tcPr>
          <w:p w14:paraId="631B641F" w14:textId="77777777" w:rsidR="0020463E" w:rsidRPr="008C3388" w:rsidRDefault="0020463E" w:rsidP="0020463E">
            <w:pPr>
              <w:rPr>
                <w:rFonts w:cstheme="minorHAnsi"/>
                <w:color w:val="000000" w:themeColor="text1"/>
                <w:szCs w:val="22"/>
              </w:rPr>
            </w:pPr>
            <w:r w:rsidRPr="008C3388">
              <w:rPr>
                <w:rFonts w:cstheme="minorHAnsi"/>
                <w:color w:val="000000" w:themeColor="text1"/>
                <w:szCs w:val="22"/>
              </w:rPr>
              <w:t xml:space="preserve">FMT_MSA.3/FIREWALL </w:t>
            </w:r>
          </w:p>
        </w:tc>
        <w:tc>
          <w:tcPr>
            <w:tcW w:w="2674" w:type="dxa"/>
          </w:tcPr>
          <w:p w14:paraId="2CDCD4D3" w14:textId="1A5FFF0C" w:rsidR="0020463E" w:rsidRPr="00CE49F1" w:rsidRDefault="0020463E" w:rsidP="0020463E">
            <w:pPr>
              <w:jc w:val="left"/>
              <w:rPr>
                <w:rFonts w:cstheme="minorHAnsi"/>
                <w:szCs w:val="22"/>
                <w:lang w:val="en-GB"/>
              </w:rPr>
            </w:pPr>
            <w:r w:rsidRPr="00CE49F1">
              <w:rPr>
                <w:lang w:val="en-GB"/>
              </w:rPr>
              <w:t xml:space="preserve">(FMT_MSA.1) and (FMT_SMR.1) </w:t>
            </w:r>
          </w:p>
        </w:tc>
        <w:tc>
          <w:tcPr>
            <w:tcW w:w="3199" w:type="dxa"/>
          </w:tcPr>
          <w:p w14:paraId="2EDD7B25" w14:textId="6FC83078" w:rsidR="0020463E" w:rsidRPr="00CE49F1" w:rsidRDefault="0020463E" w:rsidP="0020463E">
            <w:pPr>
              <w:rPr>
                <w:rFonts w:cstheme="minorHAnsi"/>
                <w:szCs w:val="22"/>
                <w:lang w:val="en-GB"/>
              </w:rPr>
            </w:pPr>
            <w:r w:rsidRPr="00CE49F1">
              <w:rPr>
                <w:lang w:val="en-GB"/>
              </w:rPr>
              <w:t>(FMT_MSA.1/JCRE, FMT_MSA.1/JCVM, FMT_SMR.1</w:t>
            </w:r>
          </w:p>
        </w:tc>
      </w:tr>
      <w:tr w:rsidR="0020463E" w:rsidRPr="00987B1C" w14:paraId="6FBA81A2" w14:textId="77777777" w:rsidTr="0068727E">
        <w:trPr>
          <w:trHeight w:val="249"/>
        </w:trPr>
        <w:tc>
          <w:tcPr>
            <w:tcW w:w="3143" w:type="dxa"/>
          </w:tcPr>
          <w:p w14:paraId="3DB2DFC6" w14:textId="77777777" w:rsidR="0020463E" w:rsidRPr="008C3388" w:rsidRDefault="0020463E" w:rsidP="0020463E">
            <w:pPr>
              <w:rPr>
                <w:rFonts w:cstheme="minorHAnsi"/>
                <w:color w:val="000000" w:themeColor="text1"/>
                <w:szCs w:val="22"/>
              </w:rPr>
            </w:pPr>
            <w:r w:rsidRPr="008C3388">
              <w:rPr>
                <w:rFonts w:cstheme="minorHAnsi"/>
                <w:color w:val="000000" w:themeColor="text1"/>
                <w:szCs w:val="22"/>
              </w:rPr>
              <w:t xml:space="preserve">FMT_MSA.3/JCVM </w:t>
            </w:r>
          </w:p>
        </w:tc>
        <w:tc>
          <w:tcPr>
            <w:tcW w:w="2674" w:type="dxa"/>
          </w:tcPr>
          <w:p w14:paraId="123F766B" w14:textId="6DF865E0" w:rsidR="0020463E" w:rsidRPr="00CE49F1" w:rsidRDefault="0020463E" w:rsidP="0020463E">
            <w:pPr>
              <w:jc w:val="left"/>
              <w:rPr>
                <w:rFonts w:cstheme="minorHAnsi"/>
                <w:szCs w:val="22"/>
                <w:lang w:val="en-GB"/>
              </w:rPr>
            </w:pPr>
            <w:r w:rsidRPr="00CE49F1">
              <w:rPr>
                <w:lang w:val="en-GB"/>
              </w:rPr>
              <w:t xml:space="preserve">FMT_MSA.1) and (FMT_SMR.1) </w:t>
            </w:r>
          </w:p>
        </w:tc>
        <w:tc>
          <w:tcPr>
            <w:tcW w:w="3199" w:type="dxa"/>
          </w:tcPr>
          <w:p w14:paraId="27AE95EE" w14:textId="6D692CFF" w:rsidR="0020463E" w:rsidRPr="00CE49F1" w:rsidRDefault="0020463E" w:rsidP="0020463E">
            <w:pPr>
              <w:rPr>
                <w:rFonts w:cstheme="minorHAnsi"/>
                <w:szCs w:val="22"/>
                <w:lang w:val="en-GB"/>
              </w:rPr>
            </w:pPr>
            <w:r w:rsidRPr="00CE49F1">
              <w:rPr>
                <w:lang w:val="en-GB"/>
              </w:rPr>
              <w:t>FMT_MSA.1/JCVM, FMT_SMR.1</w:t>
            </w:r>
          </w:p>
        </w:tc>
      </w:tr>
      <w:tr w:rsidR="0020463E" w:rsidRPr="008C3388" w14:paraId="2546C9EC" w14:textId="77777777" w:rsidTr="0068727E">
        <w:trPr>
          <w:trHeight w:val="249"/>
        </w:trPr>
        <w:tc>
          <w:tcPr>
            <w:tcW w:w="3143" w:type="dxa"/>
          </w:tcPr>
          <w:p w14:paraId="610C0A34" w14:textId="77777777" w:rsidR="0020463E" w:rsidRPr="008C3388" w:rsidRDefault="0020463E" w:rsidP="0020463E">
            <w:pPr>
              <w:rPr>
                <w:rFonts w:cstheme="minorHAnsi"/>
                <w:color w:val="000000" w:themeColor="text1"/>
                <w:szCs w:val="22"/>
              </w:rPr>
            </w:pPr>
            <w:r w:rsidRPr="008C3388">
              <w:rPr>
                <w:rFonts w:cstheme="minorHAnsi"/>
                <w:color w:val="000000" w:themeColor="text1"/>
                <w:szCs w:val="22"/>
              </w:rPr>
              <w:t>FMT_SM</w:t>
            </w:r>
            <w:r>
              <w:rPr>
                <w:rFonts w:cstheme="minorHAnsi"/>
                <w:color w:val="000000" w:themeColor="text1"/>
                <w:szCs w:val="22"/>
              </w:rPr>
              <w:t>F</w:t>
            </w:r>
            <w:r w:rsidRPr="008C3388">
              <w:rPr>
                <w:rFonts w:cstheme="minorHAnsi"/>
                <w:color w:val="000000" w:themeColor="text1"/>
                <w:szCs w:val="22"/>
              </w:rPr>
              <w:t xml:space="preserve">.1/JC </w:t>
            </w:r>
          </w:p>
        </w:tc>
        <w:tc>
          <w:tcPr>
            <w:tcW w:w="2674" w:type="dxa"/>
          </w:tcPr>
          <w:p w14:paraId="25F04B61" w14:textId="77777777" w:rsidR="0020463E" w:rsidRPr="008C3388" w:rsidRDefault="0020463E" w:rsidP="0020463E">
            <w:pPr>
              <w:jc w:val="left"/>
              <w:rPr>
                <w:rFonts w:cstheme="minorHAnsi"/>
                <w:szCs w:val="22"/>
              </w:rPr>
            </w:pPr>
            <w:r>
              <w:t>No Dependencies</w:t>
            </w:r>
          </w:p>
        </w:tc>
        <w:tc>
          <w:tcPr>
            <w:tcW w:w="3199" w:type="dxa"/>
          </w:tcPr>
          <w:p w14:paraId="0E887D97" w14:textId="77777777" w:rsidR="0020463E" w:rsidRPr="008C3388" w:rsidRDefault="0020463E" w:rsidP="0020463E">
            <w:pPr>
              <w:rPr>
                <w:rFonts w:cstheme="minorHAnsi"/>
                <w:szCs w:val="22"/>
              </w:rPr>
            </w:pPr>
          </w:p>
        </w:tc>
      </w:tr>
      <w:tr w:rsidR="0020463E" w:rsidRPr="008C3388" w14:paraId="2BEF6A16" w14:textId="77777777" w:rsidTr="0068727E">
        <w:trPr>
          <w:trHeight w:val="249"/>
        </w:trPr>
        <w:tc>
          <w:tcPr>
            <w:tcW w:w="3143" w:type="dxa"/>
          </w:tcPr>
          <w:p w14:paraId="27BD21D3" w14:textId="77777777" w:rsidR="0020463E" w:rsidRPr="008C3388" w:rsidRDefault="0020463E" w:rsidP="0020463E">
            <w:pPr>
              <w:rPr>
                <w:rFonts w:cstheme="minorHAnsi"/>
                <w:color w:val="000000" w:themeColor="text1"/>
                <w:szCs w:val="22"/>
              </w:rPr>
            </w:pPr>
            <w:r w:rsidRPr="008C3388">
              <w:rPr>
                <w:rFonts w:cstheme="minorHAnsi"/>
                <w:color w:val="000000" w:themeColor="text1"/>
                <w:szCs w:val="22"/>
              </w:rPr>
              <w:t xml:space="preserve">FMT_SMR.1/JC </w:t>
            </w:r>
          </w:p>
        </w:tc>
        <w:tc>
          <w:tcPr>
            <w:tcW w:w="2674" w:type="dxa"/>
          </w:tcPr>
          <w:p w14:paraId="1DC7733F" w14:textId="77777777" w:rsidR="0020463E" w:rsidRPr="008C3388" w:rsidRDefault="0020463E" w:rsidP="0020463E">
            <w:pPr>
              <w:jc w:val="left"/>
              <w:rPr>
                <w:rFonts w:cstheme="minorHAnsi"/>
                <w:szCs w:val="22"/>
              </w:rPr>
            </w:pPr>
            <w:r w:rsidRPr="00EF73B6">
              <w:t xml:space="preserve">(FIA_UID.1) </w:t>
            </w:r>
          </w:p>
        </w:tc>
        <w:tc>
          <w:tcPr>
            <w:tcW w:w="3199" w:type="dxa"/>
          </w:tcPr>
          <w:p w14:paraId="079CF854" w14:textId="77777777" w:rsidR="0020463E" w:rsidRPr="008C3388" w:rsidRDefault="0020463E" w:rsidP="0020463E">
            <w:pPr>
              <w:rPr>
                <w:rFonts w:cstheme="minorHAnsi"/>
                <w:szCs w:val="22"/>
              </w:rPr>
            </w:pPr>
            <w:r w:rsidRPr="00EF73B6">
              <w:t>FIA_UID.2/AID</w:t>
            </w:r>
          </w:p>
        </w:tc>
      </w:tr>
      <w:tr w:rsidR="0020463E" w:rsidRPr="008C3388" w14:paraId="29CB5CEB" w14:textId="77777777" w:rsidTr="0068727E">
        <w:trPr>
          <w:trHeight w:val="249"/>
        </w:trPr>
        <w:tc>
          <w:tcPr>
            <w:tcW w:w="3143" w:type="dxa"/>
          </w:tcPr>
          <w:p w14:paraId="1AC590FB" w14:textId="77777777" w:rsidR="0020463E" w:rsidRPr="008C3388" w:rsidRDefault="0020463E" w:rsidP="0020463E">
            <w:pPr>
              <w:rPr>
                <w:rFonts w:cstheme="minorHAnsi"/>
                <w:color w:val="000000" w:themeColor="text1"/>
                <w:szCs w:val="22"/>
              </w:rPr>
            </w:pPr>
            <w:r w:rsidRPr="008C3388">
              <w:rPr>
                <w:rFonts w:cstheme="minorHAnsi"/>
                <w:color w:val="000000" w:themeColor="text1"/>
                <w:szCs w:val="22"/>
              </w:rPr>
              <w:t>FCS_CKM.1</w:t>
            </w:r>
          </w:p>
        </w:tc>
        <w:tc>
          <w:tcPr>
            <w:tcW w:w="2674" w:type="dxa"/>
          </w:tcPr>
          <w:p w14:paraId="2857AF7F" w14:textId="77777777" w:rsidR="0020463E" w:rsidRPr="0020463E" w:rsidRDefault="0020463E" w:rsidP="0020463E">
            <w:pPr>
              <w:jc w:val="left"/>
              <w:rPr>
                <w:rFonts w:cstheme="minorHAnsi"/>
                <w:szCs w:val="22"/>
                <w:lang w:val="en-US"/>
              </w:rPr>
            </w:pPr>
            <w:r w:rsidRPr="00A47601">
              <w:rPr>
                <w:lang w:val="en-US"/>
              </w:rPr>
              <w:t xml:space="preserve">(FCS_CKM.2 or FCS_COP.1) and (FCS_CKM.4) </w:t>
            </w:r>
          </w:p>
        </w:tc>
        <w:tc>
          <w:tcPr>
            <w:tcW w:w="3199" w:type="dxa"/>
          </w:tcPr>
          <w:p w14:paraId="46F46B76" w14:textId="77777777" w:rsidR="0020463E" w:rsidRPr="008C3388" w:rsidRDefault="0020463E" w:rsidP="0020463E">
            <w:pPr>
              <w:rPr>
                <w:rFonts w:cstheme="minorHAnsi"/>
                <w:szCs w:val="22"/>
              </w:rPr>
            </w:pPr>
            <w:r w:rsidRPr="00590A84">
              <w:t>FCS_COP.1, FCS_CKM.4</w:t>
            </w:r>
          </w:p>
        </w:tc>
      </w:tr>
      <w:tr w:rsidR="0020463E" w:rsidRPr="008C3388" w14:paraId="24C78734" w14:textId="77777777" w:rsidTr="0068727E">
        <w:trPr>
          <w:trHeight w:val="249"/>
        </w:trPr>
        <w:tc>
          <w:tcPr>
            <w:tcW w:w="3143" w:type="dxa"/>
          </w:tcPr>
          <w:p w14:paraId="79B86F0C" w14:textId="77777777" w:rsidR="0020463E" w:rsidRPr="008C3388" w:rsidRDefault="0020463E" w:rsidP="0020463E">
            <w:pPr>
              <w:rPr>
                <w:rFonts w:cstheme="minorHAnsi"/>
                <w:color w:val="000000" w:themeColor="text1"/>
                <w:szCs w:val="22"/>
              </w:rPr>
            </w:pPr>
            <w:r w:rsidRPr="008C3388">
              <w:rPr>
                <w:rFonts w:cstheme="minorHAnsi"/>
                <w:color w:val="000000" w:themeColor="text1"/>
                <w:szCs w:val="22"/>
              </w:rPr>
              <w:t xml:space="preserve">FCS_CKM.4 </w:t>
            </w:r>
          </w:p>
        </w:tc>
        <w:tc>
          <w:tcPr>
            <w:tcW w:w="2674" w:type="dxa"/>
          </w:tcPr>
          <w:p w14:paraId="33890ABC" w14:textId="77777777" w:rsidR="0020463E" w:rsidRPr="0020463E" w:rsidRDefault="0020463E" w:rsidP="0020463E">
            <w:pPr>
              <w:jc w:val="left"/>
              <w:rPr>
                <w:rFonts w:cstheme="minorHAnsi"/>
                <w:szCs w:val="22"/>
                <w:lang w:val="en-US"/>
              </w:rPr>
            </w:pPr>
            <w:r w:rsidRPr="00A47601">
              <w:rPr>
                <w:lang w:val="en-US"/>
              </w:rPr>
              <w:t xml:space="preserve">(FCS_CKM.1 or FDP_ITC.1 or FDP_ITC.2) </w:t>
            </w:r>
          </w:p>
        </w:tc>
        <w:tc>
          <w:tcPr>
            <w:tcW w:w="3199" w:type="dxa"/>
          </w:tcPr>
          <w:p w14:paraId="2B6D8D03" w14:textId="77777777" w:rsidR="0020463E" w:rsidRPr="008C3388" w:rsidRDefault="0020463E" w:rsidP="0020463E">
            <w:pPr>
              <w:rPr>
                <w:rFonts w:cstheme="minorHAnsi"/>
                <w:szCs w:val="22"/>
              </w:rPr>
            </w:pPr>
            <w:r w:rsidRPr="00BC0552">
              <w:t>FCS_CKM.1</w:t>
            </w:r>
          </w:p>
        </w:tc>
      </w:tr>
      <w:tr w:rsidR="0020463E" w:rsidRPr="008C3388" w14:paraId="6389B546" w14:textId="77777777" w:rsidTr="0068727E">
        <w:trPr>
          <w:trHeight w:val="249"/>
        </w:trPr>
        <w:tc>
          <w:tcPr>
            <w:tcW w:w="3143" w:type="dxa"/>
          </w:tcPr>
          <w:p w14:paraId="159AAAF0" w14:textId="77777777" w:rsidR="0020463E" w:rsidRPr="008C3388" w:rsidRDefault="0020463E" w:rsidP="0020463E">
            <w:pPr>
              <w:rPr>
                <w:rFonts w:cstheme="minorHAnsi"/>
                <w:color w:val="000000" w:themeColor="text1"/>
                <w:szCs w:val="22"/>
              </w:rPr>
            </w:pPr>
            <w:r w:rsidRPr="008C3388">
              <w:rPr>
                <w:rFonts w:cstheme="minorHAnsi"/>
                <w:color w:val="000000" w:themeColor="text1"/>
                <w:szCs w:val="22"/>
              </w:rPr>
              <w:t xml:space="preserve">FCS_COP.1 </w:t>
            </w:r>
          </w:p>
        </w:tc>
        <w:tc>
          <w:tcPr>
            <w:tcW w:w="2674" w:type="dxa"/>
          </w:tcPr>
          <w:p w14:paraId="699C72E1" w14:textId="77777777" w:rsidR="0020463E" w:rsidRPr="0020463E" w:rsidRDefault="0020463E" w:rsidP="0020463E">
            <w:pPr>
              <w:jc w:val="left"/>
              <w:rPr>
                <w:rFonts w:cstheme="minorHAnsi"/>
                <w:szCs w:val="22"/>
                <w:lang w:val="en-US"/>
              </w:rPr>
            </w:pPr>
            <w:r w:rsidRPr="00A47601">
              <w:rPr>
                <w:lang w:val="en-US"/>
              </w:rPr>
              <w:t xml:space="preserve">(FCS_CKM.1 or FDP_ITC.1 or FDP_ITC.2) and (FCS_CKM.4) </w:t>
            </w:r>
          </w:p>
        </w:tc>
        <w:tc>
          <w:tcPr>
            <w:tcW w:w="3199" w:type="dxa"/>
          </w:tcPr>
          <w:p w14:paraId="31F01CB2" w14:textId="77777777" w:rsidR="0020463E" w:rsidRPr="008C3388" w:rsidRDefault="0020463E" w:rsidP="0020463E">
            <w:pPr>
              <w:rPr>
                <w:rFonts w:cstheme="minorHAnsi"/>
                <w:szCs w:val="22"/>
              </w:rPr>
            </w:pPr>
            <w:r w:rsidRPr="0000120E">
              <w:t>FCS_CKM.1, FCS_CKM.4</w:t>
            </w:r>
          </w:p>
        </w:tc>
      </w:tr>
      <w:tr w:rsidR="0020463E" w:rsidRPr="008C3388" w14:paraId="687011AA" w14:textId="77777777" w:rsidTr="0068727E">
        <w:trPr>
          <w:trHeight w:val="249"/>
        </w:trPr>
        <w:tc>
          <w:tcPr>
            <w:tcW w:w="3143" w:type="dxa"/>
            <w:vAlign w:val="center"/>
          </w:tcPr>
          <w:p w14:paraId="34FC2BC0" w14:textId="77777777" w:rsidR="0020463E" w:rsidRPr="008C3388" w:rsidRDefault="0020463E" w:rsidP="0020463E">
            <w:pPr>
              <w:rPr>
                <w:rFonts w:cstheme="minorHAnsi"/>
                <w:color w:val="000000" w:themeColor="text1"/>
                <w:szCs w:val="22"/>
              </w:rPr>
            </w:pPr>
            <w:r w:rsidRPr="008C3388">
              <w:rPr>
                <w:rFonts w:cstheme="minorHAnsi"/>
                <w:color w:val="000000" w:themeColor="text1"/>
                <w:szCs w:val="22"/>
              </w:rPr>
              <w:t xml:space="preserve">FDP_RIP.1/ABORT </w:t>
            </w:r>
          </w:p>
        </w:tc>
        <w:tc>
          <w:tcPr>
            <w:tcW w:w="2674" w:type="dxa"/>
          </w:tcPr>
          <w:p w14:paraId="49273F1D" w14:textId="77777777" w:rsidR="0020463E" w:rsidRPr="008C3388" w:rsidRDefault="0020463E" w:rsidP="0020463E">
            <w:pPr>
              <w:jc w:val="left"/>
              <w:rPr>
                <w:rFonts w:cstheme="minorHAnsi"/>
                <w:szCs w:val="22"/>
              </w:rPr>
            </w:pPr>
            <w:r>
              <w:t>No Dependencies</w:t>
            </w:r>
          </w:p>
        </w:tc>
        <w:tc>
          <w:tcPr>
            <w:tcW w:w="3199" w:type="dxa"/>
          </w:tcPr>
          <w:p w14:paraId="01AD17A0" w14:textId="77777777" w:rsidR="0020463E" w:rsidRPr="008C3388" w:rsidRDefault="0020463E" w:rsidP="0020463E">
            <w:pPr>
              <w:rPr>
                <w:rFonts w:cstheme="minorHAnsi"/>
                <w:szCs w:val="22"/>
              </w:rPr>
            </w:pPr>
          </w:p>
        </w:tc>
      </w:tr>
      <w:tr w:rsidR="0020463E" w:rsidRPr="008C3388" w14:paraId="27F81282" w14:textId="77777777" w:rsidTr="0068727E">
        <w:trPr>
          <w:trHeight w:val="249"/>
        </w:trPr>
        <w:tc>
          <w:tcPr>
            <w:tcW w:w="3143" w:type="dxa"/>
            <w:vAlign w:val="center"/>
          </w:tcPr>
          <w:p w14:paraId="2E629DF9" w14:textId="77777777" w:rsidR="0020463E" w:rsidRPr="008C3388" w:rsidRDefault="0020463E" w:rsidP="0020463E">
            <w:pPr>
              <w:rPr>
                <w:rFonts w:cstheme="minorHAnsi"/>
                <w:color w:val="000000" w:themeColor="text1"/>
                <w:szCs w:val="22"/>
              </w:rPr>
            </w:pPr>
            <w:r w:rsidRPr="008C3388">
              <w:rPr>
                <w:rFonts w:cstheme="minorHAnsi"/>
                <w:color w:val="000000" w:themeColor="text1"/>
                <w:szCs w:val="22"/>
              </w:rPr>
              <w:t xml:space="preserve">FDP_RIP.1/APDU </w:t>
            </w:r>
          </w:p>
        </w:tc>
        <w:tc>
          <w:tcPr>
            <w:tcW w:w="2674" w:type="dxa"/>
          </w:tcPr>
          <w:p w14:paraId="18532390" w14:textId="77777777" w:rsidR="0020463E" w:rsidRPr="008C3388" w:rsidRDefault="0020463E" w:rsidP="0020463E">
            <w:pPr>
              <w:jc w:val="left"/>
              <w:rPr>
                <w:rFonts w:cstheme="minorHAnsi"/>
                <w:szCs w:val="22"/>
              </w:rPr>
            </w:pPr>
            <w:r>
              <w:t>No Dependencies</w:t>
            </w:r>
          </w:p>
        </w:tc>
        <w:tc>
          <w:tcPr>
            <w:tcW w:w="3199" w:type="dxa"/>
          </w:tcPr>
          <w:p w14:paraId="48881770" w14:textId="77777777" w:rsidR="0020463E" w:rsidRPr="008C3388" w:rsidRDefault="0020463E" w:rsidP="0020463E">
            <w:pPr>
              <w:rPr>
                <w:rFonts w:cstheme="minorHAnsi"/>
                <w:szCs w:val="22"/>
              </w:rPr>
            </w:pPr>
          </w:p>
        </w:tc>
      </w:tr>
      <w:tr w:rsidR="0020463E" w:rsidRPr="008C3388" w14:paraId="651A0A1A" w14:textId="77777777" w:rsidTr="0068727E">
        <w:trPr>
          <w:trHeight w:val="249"/>
        </w:trPr>
        <w:tc>
          <w:tcPr>
            <w:tcW w:w="3143" w:type="dxa"/>
            <w:vAlign w:val="center"/>
          </w:tcPr>
          <w:p w14:paraId="72EAD180" w14:textId="77777777" w:rsidR="0020463E" w:rsidRPr="008C3388" w:rsidRDefault="0020463E" w:rsidP="0020463E">
            <w:pPr>
              <w:rPr>
                <w:rFonts w:cstheme="minorHAnsi"/>
                <w:color w:val="000000" w:themeColor="text1"/>
                <w:szCs w:val="22"/>
              </w:rPr>
            </w:pPr>
            <w:r w:rsidRPr="008C3388">
              <w:rPr>
                <w:rFonts w:cstheme="minorHAnsi"/>
                <w:color w:val="000000" w:themeColor="text1"/>
                <w:szCs w:val="22"/>
              </w:rPr>
              <w:t xml:space="preserve">FDP_RIP.1/bArray </w:t>
            </w:r>
          </w:p>
        </w:tc>
        <w:tc>
          <w:tcPr>
            <w:tcW w:w="2674" w:type="dxa"/>
          </w:tcPr>
          <w:p w14:paraId="35741842" w14:textId="77777777" w:rsidR="0020463E" w:rsidRPr="008C3388" w:rsidRDefault="0020463E" w:rsidP="0020463E">
            <w:pPr>
              <w:jc w:val="left"/>
              <w:rPr>
                <w:rFonts w:cstheme="minorHAnsi"/>
                <w:szCs w:val="22"/>
              </w:rPr>
            </w:pPr>
            <w:r>
              <w:t>No Dependencies</w:t>
            </w:r>
          </w:p>
        </w:tc>
        <w:tc>
          <w:tcPr>
            <w:tcW w:w="3199" w:type="dxa"/>
          </w:tcPr>
          <w:p w14:paraId="41D36016" w14:textId="77777777" w:rsidR="0020463E" w:rsidRPr="008C3388" w:rsidRDefault="0020463E" w:rsidP="0020463E">
            <w:pPr>
              <w:rPr>
                <w:rFonts w:cstheme="minorHAnsi"/>
                <w:szCs w:val="22"/>
              </w:rPr>
            </w:pPr>
          </w:p>
        </w:tc>
      </w:tr>
      <w:tr w:rsidR="0020463E" w:rsidRPr="008C3388" w14:paraId="39DBB8B3" w14:textId="77777777" w:rsidTr="0068727E">
        <w:trPr>
          <w:trHeight w:val="249"/>
        </w:trPr>
        <w:tc>
          <w:tcPr>
            <w:tcW w:w="3143" w:type="dxa"/>
            <w:vAlign w:val="center"/>
          </w:tcPr>
          <w:p w14:paraId="330266AE" w14:textId="77777777" w:rsidR="0020463E" w:rsidRPr="008C3388" w:rsidRDefault="0020463E" w:rsidP="0020463E">
            <w:pPr>
              <w:rPr>
                <w:rFonts w:cstheme="minorHAnsi"/>
                <w:color w:val="000000" w:themeColor="text1"/>
                <w:szCs w:val="22"/>
              </w:rPr>
            </w:pPr>
            <w:r w:rsidRPr="008C3388">
              <w:rPr>
                <w:rFonts w:cstheme="minorHAnsi"/>
                <w:color w:val="000000" w:themeColor="text1"/>
                <w:szCs w:val="22"/>
              </w:rPr>
              <w:t xml:space="preserve">FDP_RIP.1/GlobalArray </w:t>
            </w:r>
          </w:p>
        </w:tc>
        <w:tc>
          <w:tcPr>
            <w:tcW w:w="2674" w:type="dxa"/>
          </w:tcPr>
          <w:p w14:paraId="7E29F5E0" w14:textId="77777777" w:rsidR="0020463E" w:rsidRPr="008C3388" w:rsidRDefault="0020463E" w:rsidP="0020463E">
            <w:pPr>
              <w:jc w:val="left"/>
              <w:rPr>
                <w:rFonts w:cstheme="minorHAnsi"/>
                <w:szCs w:val="22"/>
              </w:rPr>
            </w:pPr>
            <w:r>
              <w:t>No Dependencies</w:t>
            </w:r>
          </w:p>
        </w:tc>
        <w:tc>
          <w:tcPr>
            <w:tcW w:w="3199" w:type="dxa"/>
          </w:tcPr>
          <w:p w14:paraId="2ACA9C52" w14:textId="77777777" w:rsidR="0020463E" w:rsidRPr="008C3388" w:rsidRDefault="0020463E" w:rsidP="0020463E">
            <w:pPr>
              <w:rPr>
                <w:rFonts w:cstheme="minorHAnsi"/>
                <w:szCs w:val="22"/>
              </w:rPr>
            </w:pPr>
          </w:p>
        </w:tc>
      </w:tr>
      <w:tr w:rsidR="0020463E" w:rsidRPr="008C3388" w14:paraId="3DB1293A" w14:textId="77777777" w:rsidTr="0068727E">
        <w:trPr>
          <w:trHeight w:val="249"/>
        </w:trPr>
        <w:tc>
          <w:tcPr>
            <w:tcW w:w="3143" w:type="dxa"/>
            <w:vAlign w:val="center"/>
          </w:tcPr>
          <w:p w14:paraId="3D498CBC" w14:textId="77777777" w:rsidR="0020463E" w:rsidRPr="008C3388" w:rsidRDefault="0020463E" w:rsidP="0020463E">
            <w:pPr>
              <w:rPr>
                <w:rFonts w:cstheme="minorHAnsi"/>
                <w:color w:val="000000" w:themeColor="text1"/>
                <w:szCs w:val="22"/>
              </w:rPr>
            </w:pPr>
            <w:r w:rsidRPr="008C3388">
              <w:rPr>
                <w:rFonts w:cstheme="minorHAnsi"/>
                <w:color w:val="000000" w:themeColor="text1"/>
                <w:szCs w:val="22"/>
              </w:rPr>
              <w:t xml:space="preserve">FDP_RIP.1/KEYS </w:t>
            </w:r>
          </w:p>
        </w:tc>
        <w:tc>
          <w:tcPr>
            <w:tcW w:w="2674" w:type="dxa"/>
          </w:tcPr>
          <w:p w14:paraId="49A8DCBE" w14:textId="77777777" w:rsidR="0020463E" w:rsidRPr="008C3388" w:rsidRDefault="0020463E" w:rsidP="0020463E">
            <w:pPr>
              <w:jc w:val="left"/>
              <w:rPr>
                <w:rFonts w:cstheme="minorHAnsi"/>
                <w:szCs w:val="22"/>
              </w:rPr>
            </w:pPr>
            <w:r>
              <w:t>No Dependencies</w:t>
            </w:r>
          </w:p>
        </w:tc>
        <w:tc>
          <w:tcPr>
            <w:tcW w:w="3199" w:type="dxa"/>
          </w:tcPr>
          <w:p w14:paraId="6E2933B2" w14:textId="77777777" w:rsidR="0020463E" w:rsidRPr="008C3388" w:rsidRDefault="0020463E" w:rsidP="0020463E">
            <w:pPr>
              <w:rPr>
                <w:rFonts w:cstheme="minorHAnsi"/>
                <w:szCs w:val="22"/>
              </w:rPr>
            </w:pPr>
          </w:p>
        </w:tc>
      </w:tr>
      <w:tr w:rsidR="0020463E" w:rsidRPr="008C3388" w14:paraId="5AB2D2D2" w14:textId="77777777" w:rsidTr="0068727E">
        <w:trPr>
          <w:trHeight w:val="249"/>
        </w:trPr>
        <w:tc>
          <w:tcPr>
            <w:tcW w:w="3143" w:type="dxa"/>
            <w:vAlign w:val="center"/>
          </w:tcPr>
          <w:p w14:paraId="50876FC2" w14:textId="77777777" w:rsidR="0020463E" w:rsidRPr="008C3388" w:rsidRDefault="0020463E" w:rsidP="0020463E">
            <w:pPr>
              <w:rPr>
                <w:rFonts w:cstheme="minorHAnsi"/>
                <w:color w:val="000000" w:themeColor="text1"/>
                <w:szCs w:val="22"/>
              </w:rPr>
            </w:pPr>
            <w:r w:rsidRPr="008C3388">
              <w:rPr>
                <w:rFonts w:cstheme="minorHAnsi"/>
                <w:color w:val="000000" w:themeColor="text1"/>
                <w:szCs w:val="22"/>
              </w:rPr>
              <w:t xml:space="preserve">FDP_RIP.1/TRANSIENT </w:t>
            </w:r>
          </w:p>
        </w:tc>
        <w:tc>
          <w:tcPr>
            <w:tcW w:w="2674" w:type="dxa"/>
          </w:tcPr>
          <w:p w14:paraId="76D74F92" w14:textId="77777777" w:rsidR="0020463E" w:rsidRPr="008C3388" w:rsidRDefault="0020463E" w:rsidP="0020463E">
            <w:pPr>
              <w:jc w:val="left"/>
              <w:rPr>
                <w:rFonts w:cstheme="minorHAnsi"/>
                <w:szCs w:val="22"/>
              </w:rPr>
            </w:pPr>
            <w:r>
              <w:t>No Dependencies</w:t>
            </w:r>
          </w:p>
        </w:tc>
        <w:tc>
          <w:tcPr>
            <w:tcW w:w="3199" w:type="dxa"/>
          </w:tcPr>
          <w:p w14:paraId="3D149C09" w14:textId="77777777" w:rsidR="0020463E" w:rsidRPr="008C3388" w:rsidRDefault="0020463E" w:rsidP="0020463E">
            <w:pPr>
              <w:rPr>
                <w:rFonts w:cstheme="minorHAnsi"/>
                <w:szCs w:val="22"/>
              </w:rPr>
            </w:pPr>
          </w:p>
        </w:tc>
      </w:tr>
      <w:tr w:rsidR="0020463E" w:rsidRPr="008C3388" w14:paraId="7696C00A" w14:textId="77777777" w:rsidTr="0068727E">
        <w:trPr>
          <w:trHeight w:val="249"/>
        </w:trPr>
        <w:tc>
          <w:tcPr>
            <w:tcW w:w="3143" w:type="dxa"/>
            <w:vAlign w:val="center"/>
          </w:tcPr>
          <w:p w14:paraId="194E9C0E" w14:textId="77777777" w:rsidR="0020463E" w:rsidRPr="008C3388" w:rsidRDefault="0020463E" w:rsidP="0020463E">
            <w:pPr>
              <w:rPr>
                <w:rFonts w:cstheme="minorHAnsi"/>
                <w:color w:val="000000" w:themeColor="text1"/>
                <w:szCs w:val="22"/>
              </w:rPr>
            </w:pPr>
            <w:r w:rsidRPr="008C3388">
              <w:rPr>
                <w:rFonts w:cstheme="minorHAnsi"/>
                <w:color w:val="000000" w:themeColor="text1"/>
                <w:szCs w:val="22"/>
              </w:rPr>
              <w:t xml:space="preserve">FDP_ROL.1/FIREWALL </w:t>
            </w:r>
          </w:p>
        </w:tc>
        <w:tc>
          <w:tcPr>
            <w:tcW w:w="2674" w:type="dxa"/>
          </w:tcPr>
          <w:p w14:paraId="77C58FC9" w14:textId="77777777" w:rsidR="0020463E" w:rsidRPr="0020463E" w:rsidRDefault="0020463E" w:rsidP="0020463E">
            <w:pPr>
              <w:jc w:val="left"/>
              <w:rPr>
                <w:rFonts w:cstheme="minorHAnsi"/>
                <w:szCs w:val="22"/>
                <w:lang w:val="en-US"/>
              </w:rPr>
            </w:pPr>
            <w:r w:rsidRPr="00A47601">
              <w:rPr>
                <w:lang w:val="en-US"/>
              </w:rPr>
              <w:t xml:space="preserve">(FDP_ACC.1 or FDP_IFC.1) </w:t>
            </w:r>
          </w:p>
        </w:tc>
        <w:tc>
          <w:tcPr>
            <w:tcW w:w="3199" w:type="dxa"/>
          </w:tcPr>
          <w:p w14:paraId="712A15E4" w14:textId="77777777" w:rsidR="0020463E" w:rsidRPr="0020463E" w:rsidRDefault="0020463E" w:rsidP="0020463E">
            <w:pPr>
              <w:rPr>
                <w:rFonts w:cstheme="minorHAnsi"/>
                <w:szCs w:val="22"/>
                <w:lang w:val="en-US"/>
              </w:rPr>
            </w:pPr>
            <w:r w:rsidRPr="00A47601">
              <w:rPr>
                <w:lang w:val="en-US"/>
              </w:rPr>
              <w:t>FDP_ACC.2/FIREWALL, FDP_IFC.1/JCVM</w:t>
            </w:r>
          </w:p>
        </w:tc>
      </w:tr>
      <w:tr w:rsidR="0020463E" w:rsidRPr="008C3388" w14:paraId="2F943849" w14:textId="77777777" w:rsidTr="0068727E">
        <w:trPr>
          <w:trHeight w:val="249"/>
        </w:trPr>
        <w:tc>
          <w:tcPr>
            <w:tcW w:w="3143" w:type="dxa"/>
          </w:tcPr>
          <w:p w14:paraId="10523559" w14:textId="77777777" w:rsidR="0020463E" w:rsidRPr="008C3388" w:rsidRDefault="0020463E" w:rsidP="0020463E">
            <w:pPr>
              <w:rPr>
                <w:rFonts w:cstheme="minorHAnsi"/>
                <w:color w:val="000000" w:themeColor="text1"/>
                <w:szCs w:val="22"/>
              </w:rPr>
            </w:pPr>
            <w:r w:rsidRPr="008C3388">
              <w:rPr>
                <w:rFonts w:cstheme="minorHAnsi"/>
                <w:color w:val="000000" w:themeColor="text1"/>
                <w:szCs w:val="22"/>
              </w:rPr>
              <w:t xml:space="preserve">FAU_ARP.1 </w:t>
            </w:r>
          </w:p>
        </w:tc>
        <w:tc>
          <w:tcPr>
            <w:tcW w:w="2674" w:type="dxa"/>
          </w:tcPr>
          <w:p w14:paraId="3CD55898" w14:textId="77777777" w:rsidR="0020463E" w:rsidRPr="008C3388" w:rsidRDefault="0020463E" w:rsidP="0020463E">
            <w:pPr>
              <w:jc w:val="left"/>
              <w:rPr>
                <w:rFonts w:cstheme="minorHAnsi"/>
                <w:szCs w:val="22"/>
              </w:rPr>
            </w:pPr>
            <w:r>
              <w:t>(FAU_SAA.1)</w:t>
            </w:r>
          </w:p>
        </w:tc>
        <w:tc>
          <w:tcPr>
            <w:tcW w:w="3199" w:type="dxa"/>
          </w:tcPr>
          <w:p w14:paraId="5FB4A113" w14:textId="77777777" w:rsidR="0020463E" w:rsidRPr="008C3388" w:rsidRDefault="0020463E" w:rsidP="0020463E">
            <w:pPr>
              <w:rPr>
                <w:rFonts w:cstheme="minorHAnsi"/>
                <w:szCs w:val="22"/>
              </w:rPr>
            </w:pPr>
          </w:p>
        </w:tc>
      </w:tr>
      <w:tr w:rsidR="0020463E" w:rsidRPr="008C3388" w14:paraId="31E4A2E2" w14:textId="77777777" w:rsidTr="0068727E">
        <w:trPr>
          <w:trHeight w:val="249"/>
        </w:trPr>
        <w:tc>
          <w:tcPr>
            <w:tcW w:w="3143" w:type="dxa"/>
          </w:tcPr>
          <w:p w14:paraId="64400EF3" w14:textId="77777777" w:rsidR="0020463E" w:rsidRPr="008C3388" w:rsidRDefault="0020463E" w:rsidP="0020463E">
            <w:pPr>
              <w:rPr>
                <w:rFonts w:cstheme="minorHAnsi"/>
                <w:color w:val="000000" w:themeColor="text1"/>
                <w:szCs w:val="22"/>
              </w:rPr>
            </w:pPr>
            <w:r w:rsidRPr="008C3388">
              <w:rPr>
                <w:rFonts w:cstheme="minorHAnsi"/>
                <w:color w:val="000000" w:themeColor="text1"/>
                <w:szCs w:val="22"/>
              </w:rPr>
              <w:t xml:space="preserve">FDP_SDI.2/DATA </w:t>
            </w:r>
          </w:p>
        </w:tc>
        <w:tc>
          <w:tcPr>
            <w:tcW w:w="2674" w:type="dxa"/>
          </w:tcPr>
          <w:p w14:paraId="088A7698" w14:textId="77777777" w:rsidR="0020463E" w:rsidRPr="008C3388" w:rsidRDefault="0020463E" w:rsidP="0020463E">
            <w:pPr>
              <w:jc w:val="left"/>
              <w:rPr>
                <w:rFonts w:cstheme="minorHAnsi"/>
                <w:szCs w:val="22"/>
              </w:rPr>
            </w:pPr>
            <w:r>
              <w:t>No Dependencies</w:t>
            </w:r>
          </w:p>
        </w:tc>
        <w:tc>
          <w:tcPr>
            <w:tcW w:w="3199" w:type="dxa"/>
          </w:tcPr>
          <w:p w14:paraId="42F4516D" w14:textId="77777777" w:rsidR="0020463E" w:rsidRPr="008C3388" w:rsidRDefault="0020463E" w:rsidP="0020463E">
            <w:pPr>
              <w:rPr>
                <w:rFonts w:cstheme="minorHAnsi"/>
                <w:szCs w:val="22"/>
              </w:rPr>
            </w:pPr>
          </w:p>
        </w:tc>
      </w:tr>
      <w:tr w:rsidR="0020463E" w:rsidRPr="008C3388" w14:paraId="56F16FDE" w14:textId="77777777" w:rsidTr="0068727E">
        <w:trPr>
          <w:trHeight w:val="249"/>
        </w:trPr>
        <w:tc>
          <w:tcPr>
            <w:tcW w:w="3143" w:type="dxa"/>
          </w:tcPr>
          <w:p w14:paraId="2B497B3D" w14:textId="77777777" w:rsidR="0020463E" w:rsidRPr="008C3388" w:rsidRDefault="0020463E" w:rsidP="0020463E">
            <w:pPr>
              <w:rPr>
                <w:rFonts w:cstheme="minorHAnsi"/>
                <w:color w:val="000000" w:themeColor="text1"/>
                <w:szCs w:val="22"/>
              </w:rPr>
            </w:pPr>
            <w:r w:rsidRPr="008C3388">
              <w:rPr>
                <w:rFonts w:cstheme="minorHAnsi"/>
                <w:color w:val="000000" w:themeColor="text1"/>
                <w:szCs w:val="22"/>
              </w:rPr>
              <w:t xml:space="preserve">FPR_UNO.1 </w:t>
            </w:r>
          </w:p>
        </w:tc>
        <w:tc>
          <w:tcPr>
            <w:tcW w:w="2674" w:type="dxa"/>
          </w:tcPr>
          <w:p w14:paraId="3D09A369" w14:textId="77777777" w:rsidR="0020463E" w:rsidRPr="008C3388" w:rsidRDefault="0020463E" w:rsidP="0020463E">
            <w:pPr>
              <w:jc w:val="left"/>
              <w:rPr>
                <w:rFonts w:cstheme="minorHAnsi"/>
                <w:szCs w:val="22"/>
              </w:rPr>
            </w:pPr>
            <w:r>
              <w:t>No Dependencies</w:t>
            </w:r>
          </w:p>
        </w:tc>
        <w:tc>
          <w:tcPr>
            <w:tcW w:w="3199" w:type="dxa"/>
          </w:tcPr>
          <w:p w14:paraId="35CEBB3A" w14:textId="77777777" w:rsidR="0020463E" w:rsidRPr="008C3388" w:rsidRDefault="0020463E" w:rsidP="0020463E">
            <w:pPr>
              <w:rPr>
                <w:rFonts w:cstheme="minorHAnsi"/>
                <w:szCs w:val="22"/>
              </w:rPr>
            </w:pPr>
          </w:p>
        </w:tc>
      </w:tr>
      <w:tr w:rsidR="0020463E" w:rsidRPr="008C3388" w14:paraId="54F4D979" w14:textId="77777777" w:rsidTr="0068727E">
        <w:trPr>
          <w:trHeight w:val="249"/>
        </w:trPr>
        <w:tc>
          <w:tcPr>
            <w:tcW w:w="3143" w:type="dxa"/>
          </w:tcPr>
          <w:p w14:paraId="075D82A6" w14:textId="77777777" w:rsidR="0020463E" w:rsidRPr="008C3388" w:rsidRDefault="0020463E" w:rsidP="0020463E">
            <w:pPr>
              <w:rPr>
                <w:rFonts w:cstheme="minorHAnsi"/>
                <w:color w:val="000000" w:themeColor="text1"/>
                <w:szCs w:val="22"/>
              </w:rPr>
            </w:pPr>
            <w:r w:rsidRPr="00695D71">
              <w:rPr>
                <w:rFonts w:cstheme="minorHAnsi"/>
                <w:color w:val="000000" w:themeColor="text1"/>
                <w:szCs w:val="22"/>
              </w:rPr>
              <w:t>FPT_FLS.1</w:t>
            </w:r>
            <w:r w:rsidRPr="008C3388">
              <w:rPr>
                <w:rFonts w:cstheme="minorHAnsi"/>
                <w:color w:val="000000" w:themeColor="text1"/>
                <w:szCs w:val="22"/>
              </w:rPr>
              <w:t xml:space="preserve"> </w:t>
            </w:r>
          </w:p>
        </w:tc>
        <w:tc>
          <w:tcPr>
            <w:tcW w:w="2674" w:type="dxa"/>
          </w:tcPr>
          <w:p w14:paraId="2969DC78" w14:textId="77777777" w:rsidR="0020463E" w:rsidRPr="008C3388" w:rsidRDefault="0020463E" w:rsidP="0020463E">
            <w:pPr>
              <w:jc w:val="left"/>
              <w:rPr>
                <w:rFonts w:cstheme="minorHAnsi"/>
                <w:szCs w:val="22"/>
              </w:rPr>
            </w:pPr>
            <w:r>
              <w:t>No Dependencies</w:t>
            </w:r>
          </w:p>
        </w:tc>
        <w:tc>
          <w:tcPr>
            <w:tcW w:w="3199" w:type="dxa"/>
          </w:tcPr>
          <w:p w14:paraId="5D3BA9FB" w14:textId="77777777" w:rsidR="0020463E" w:rsidRPr="008C3388" w:rsidRDefault="0020463E" w:rsidP="0020463E">
            <w:pPr>
              <w:rPr>
                <w:rFonts w:cstheme="minorHAnsi"/>
                <w:szCs w:val="22"/>
              </w:rPr>
            </w:pPr>
          </w:p>
        </w:tc>
      </w:tr>
      <w:tr w:rsidR="0020463E" w:rsidRPr="008C3388" w14:paraId="3325BF0D" w14:textId="77777777" w:rsidTr="0068727E">
        <w:trPr>
          <w:trHeight w:val="249"/>
        </w:trPr>
        <w:tc>
          <w:tcPr>
            <w:tcW w:w="3143" w:type="dxa"/>
          </w:tcPr>
          <w:p w14:paraId="5047E83F" w14:textId="77777777" w:rsidR="0020463E" w:rsidRPr="008C3388" w:rsidRDefault="0020463E" w:rsidP="0020463E">
            <w:pPr>
              <w:rPr>
                <w:rFonts w:cstheme="minorHAnsi"/>
                <w:color w:val="000000" w:themeColor="text1"/>
                <w:szCs w:val="22"/>
              </w:rPr>
            </w:pPr>
            <w:r w:rsidRPr="008C3388">
              <w:rPr>
                <w:rFonts w:cstheme="minorHAnsi"/>
                <w:color w:val="000000" w:themeColor="text1"/>
                <w:szCs w:val="22"/>
              </w:rPr>
              <w:t xml:space="preserve">FPT_TDC.1 </w:t>
            </w:r>
          </w:p>
        </w:tc>
        <w:tc>
          <w:tcPr>
            <w:tcW w:w="2674" w:type="dxa"/>
          </w:tcPr>
          <w:p w14:paraId="71A5AB4D" w14:textId="77777777" w:rsidR="0020463E" w:rsidRPr="008C3388" w:rsidRDefault="0020463E" w:rsidP="0020463E">
            <w:pPr>
              <w:jc w:val="left"/>
              <w:rPr>
                <w:rFonts w:cstheme="minorHAnsi"/>
                <w:szCs w:val="22"/>
              </w:rPr>
            </w:pPr>
            <w:r>
              <w:t>No Dependencies</w:t>
            </w:r>
          </w:p>
        </w:tc>
        <w:tc>
          <w:tcPr>
            <w:tcW w:w="3199" w:type="dxa"/>
          </w:tcPr>
          <w:p w14:paraId="7BA990D2" w14:textId="77777777" w:rsidR="0020463E" w:rsidRPr="008C3388" w:rsidRDefault="0020463E" w:rsidP="0020463E">
            <w:pPr>
              <w:rPr>
                <w:rFonts w:cstheme="minorHAnsi"/>
                <w:szCs w:val="22"/>
              </w:rPr>
            </w:pPr>
          </w:p>
        </w:tc>
      </w:tr>
      <w:tr w:rsidR="0020463E" w:rsidRPr="008C3388" w14:paraId="74B9FF45" w14:textId="77777777" w:rsidTr="0068727E">
        <w:trPr>
          <w:trHeight w:val="249"/>
        </w:trPr>
        <w:tc>
          <w:tcPr>
            <w:tcW w:w="3143" w:type="dxa"/>
          </w:tcPr>
          <w:p w14:paraId="4A1F2BD1" w14:textId="77777777" w:rsidR="0020463E" w:rsidRPr="008C3388" w:rsidRDefault="0020463E" w:rsidP="0020463E">
            <w:pPr>
              <w:rPr>
                <w:rFonts w:cstheme="minorHAnsi"/>
                <w:color w:val="000000" w:themeColor="text1"/>
                <w:szCs w:val="22"/>
              </w:rPr>
            </w:pPr>
            <w:r w:rsidRPr="008C3388">
              <w:rPr>
                <w:rFonts w:cstheme="minorHAnsi"/>
                <w:color w:val="000000" w:themeColor="text1"/>
                <w:szCs w:val="22"/>
              </w:rPr>
              <w:t xml:space="preserve">FIA_ATD.1/AID </w:t>
            </w:r>
          </w:p>
        </w:tc>
        <w:tc>
          <w:tcPr>
            <w:tcW w:w="2674" w:type="dxa"/>
          </w:tcPr>
          <w:p w14:paraId="28E0BF74" w14:textId="77777777" w:rsidR="0020463E" w:rsidRPr="008C3388" w:rsidRDefault="0020463E" w:rsidP="0020463E">
            <w:pPr>
              <w:jc w:val="left"/>
              <w:rPr>
                <w:rFonts w:cstheme="minorHAnsi"/>
                <w:szCs w:val="22"/>
              </w:rPr>
            </w:pPr>
            <w:r>
              <w:t>No Dependencies</w:t>
            </w:r>
          </w:p>
        </w:tc>
        <w:tc>
          <w:tcPr>
            <w:tcW w:w="3199" w:type="dxa"/>
          </w:tcPr>
          <w:p w14:paraId="511D8667" w14:textId="77777777" w:rsidR="0020463E" w:rsidRPr="008C3388" w:rsidRDefault="0020463E" w:rsidP="0020463E">
            <w:pPr>
              <w:rPr>
                <w:rFonts w:cstheme="minorHAnsi"/>
                <w:szCs w:val="22"/>
              </w:rPr>
            </w:pPr>
          </w:p>
        </w:tc>
      </w:tr>
      <w:tr w:rsidR="0020463E" w:rsidRPr="008C3388" w14:paraId="2B6327F5" w14:textId="77777777" w:rsidTr="0068727E">
        <w:trPr>
          <w:trHeight w:val="249"/>
        </w:trPr>
        <w:tc>
          <w:tcPr>
            <w:tcW w:w="3143" w:type="dxa"/>
          </w:tcPr>
          <w:p w14:paraId="1E8302D0" w14:textId="77777777" w:rsidR="0020463E" w:rsidRPr="008C3388" w:rsidRDefault="0020463E" w:rsidP="0020463E">
            <w:pPr>
              <w:rPr>
                <w:rFonts w:cstheme="minorHAnsi"/>
                <w:color w:val="000000" w:themeColor="text1"/>
                <w:szCs w:val="22"/>
              </w:rPr>
            </w:pPr>
            <w:r w:rsidRPr="008C3388">
              <w:rPr>
                <w:rFonts w:cstheme="minorHAnsi"/>
                <w:color w:val="000000" w:themeColor="text1"/>
                <w:szCs w:val="22"/>
              </w:rPr>
              <w:t xml:space="preserve">FIA_UID.2/AID </w:t>
            </w:r>
          </w:p>
        </w:tc>
        <w:tc>
          <w:tcPr>
            <w:tcW w:w="2674" w:type="dxa"/>
          </w:tcPr>
          <w:p w14:paraId="230FAC12" w14:textId="77777777" w:rsidR="0020463E" w:rsidRPr="008C3388" w:rsidRDefault="0020463E" w:rsidP="0020463E">
            <w:pPr>
              <w:jc w:val="left"/>
              <w:rPr>
                <w:rFonts w:cstheme="minorHAnsi"/>
                <w:szCs w:val="22"/>
              </w:rPr>
            </w:pPr>
            <w:r>
              <w:t>No Dependencies</w:t>
            </w:r>
          </w:p>
        </w:tc>
        <w:tc>
          <w:tcPr>
            <w:tcW w:w="3199" w:type="dxa"/>
          </w:tcPr>
          <w:p w14:paraId="2B490575" w14:textId="77777777" w:rsidR="0020463E" w:rsidRPr="008C3388" w:rsidRDefault="0020463E" w:rsidP="0020463E">
            <w:pPr>
              <w:rPr>
                <w:rFonts w:cstheme="minorHAnsi"/>
                <w:szCs w:val="22"/>
              </w:rPr>
            </w:pPr>
          </w:p>
        </w:tc>
      </w:tr>
      <w:tr w:rsidR="0020463E" w:rsidRPr="008C3388" w14:paraId="5D79C174" w14:textId="77777777" w:rsidTr="0068727E">
        <w:trPr>
          <w:trHeight w:val="249"/>
        </w:trPr>
        <w:tc>
          <w:tcPr>
            <w:tcW w:w="3143" w:type="dxa"/>
          </w:tcPr>
          <w:p w14:paraId="16009C4D" w14:textId="77777777" w:rsidR="0020463E" w:rsidRPr="008C3388" w:rsidRDefault="0020463E" w:rsidP="0020463E">
            <w:pPr>
              <w:rPr>
                <w:rFonts w:cstheme="minorHAnsi"/>
                <w:color w:val="000000" w:themeColor="text1"/>
                <w:szCs w:val="22"/>
              </w:rPr>
            </w:pPr>
            <w:r w:rsidRPr="008C3388">
              <w:rPr>
                <w:rFonts w:cstheme="minorHAnsi"/>
                <w:color w:val="000000" w:themeColor="text1"/>
                <w:szCs w:val="22"/>
              </w:rPr>
              <w:t xml:space="preserve">FIA_USB.1/AID </w:t>
            </w:r>
          </w:p>
        </w:tc>
        <w:tc>
          <w:tcPr>
            <w:tcW w:w="2674" w:type="dxa"/>
          </w:tcPr>
          <w:p w14:paraId="3078F597" w14:textId="77777777" w:rsidR="0020463E" w:rsidRPr="00A47601" w:rsidRDefault="0020463E" w:rsidP="0020463E">
            <w:pPr>
              <w:jc w:val="left"/>
              <w:rPr>
                <w:lang w:val="en-US"/>
              </w:rPr>
            </w:pPr>
            <w:r w:rsidRPr="00A47601">
              <w:rPr>
                <w:lang w:val="en-US"/>
              </w:rPr>
              <w:t xml:space="preserve">(FIA_ATD.1) </w:t>
            </w:r>
          </w:p>
        </w:tc>
        <w:tc>
          <w:tcPr>
            <w:tcW w:w="3199" w:type="dxa"/>
          </w:tcPr>
          <w:p w14:paraId="2B725D80" w14:textId="77777777" w:rsidR="0020463E" w:rsidRPr="00A47601" w:rsidRDefault="0020463E" w:rsidP="0020463E">
            <w:pPr>
              <w:rPr>
                <w:lang w:val="en-US"/>
              </w:rPr>
            </w:pPr>
            <w:r w:rsidRPr="00A47601">
              <w:rPr>
                <w:lang w:val="en-US"/>
              </w:rPr>
              <w:t>FIA_ATD.1/AID</w:t>
            </w:r>
          </w:p>
        </w:tc>
      </w:tr>
      <w:tr w:rsidR="0020463E" w:rsidRPr="008C3388" w14:paraId="752FDD7F" w14:textId="77777777" w:rsidTr="0068727E">
        <w:trPr>
          <w:trHeight w:val="249"/>
        </w:trPr>
        <w:tc>
          <w:tcPr>
            <w:tcW w:w="3143" w:type="dxa"/>
          </w:tcPr>
          <w:p w14:paraId="22FF63B2" w14:textId="77777777" w:rsidR="0020463E" w:rsidRPr="008C3388" w:rsidRDefault="0020463E" w:rsidP="0020463E">
            <w:pPr>
              <w:rPr>
                <w:rFonts w:cstheme="minorHAnsi"/>
                <w:color w:val="000000" w:themeColor="text1"/>
                <w:szCs w:val="22"/>
              </w:rPr>
            </w:pPr>
            <w:r w:rsidRPr="008C3388">
              <w:rPr>
                <w:rFonts w:cstheme="minorHAnsi"/>
                <w:color w:val="000000" w:themeColor="text1"/>
                <w:szCs w:val="22"/>
              </w:rPr>
              <w:t xml:space="preserve">FMT_MTD.1/JCRE </w:t>
            </w:r>
          </w:p>
        </w:tc>
        <w:tc>
          <w:tcPr>
            <w:tcW w:w="2674" w:type="dxa"/>
          </w:tcPr>
          <w:p w14:paraId="3AA0745D" w14:textId="77777777" w:rsidR="0020463E" w:rsidRPr="0020463E" w:rsidRDefault="0020463E" w:rsidP="0020463E">
            <w:pPr>
              <w:jc w:val="left"/>
              <w:rPr>
                <w:rFonts w:cstheme="minorHAnsi"/>
                <w:szCs w:val="22"/>
                <w:lang w:val="en-US"/>
              </w:rPr>
            </w:pPr>
            <w:r w:rsidRPr="00A47601">
              <w:rPr>
                <w:lang w:val="en-US"/>
              </w:rPr>
              <w:t xml:space="preserve">(FMT_SMF.1) and (FMT_SMR.1) </w:t>
            </w:r>
          </w:p>
        </w:tc>
        <w:tc>
          <w:tcPr>
            <w:tcW w:w="3199" w:type="dxa"/>
          </w:tcPr>
          <w:p w14:paraId="389CDF50" w14:textId="77777777" w:rsidR="0020463E" w:rsidRPr="008C3388" w:rsidRDefault="0020463E" w:rsidP="0020463E">
            <w:pPr>
              <w:rPr>
                <w:rFonts w:cstheme="minorHAnsi"/>
                <w:szCs w:val="22"/>
              </w:rPr>
            </w:pPr>
            <w:r w:rsidRPr="00A47601">
              <w:rPr>
                <w:lang w:val="en-US"/>
              </w:rPr>
              <w:t>FMT_SMF.1, FMT_SMR.1</w:t>
            </w:r>
          </w:p>
        </w:tc>
      </w:tr>
      <w:tr w:rsidR="0020463E" w:rsidRPr="008C3388" w14:paraId="23998700" w14:textId="77777777" w:rsidTr="0068727E">
        <w:trPr>
          <w:trHeight w:val="249"/>
        </w:trPr>
        <w:tc>
          <w:tcPr>
            <w:tcW w:w="3143" w:type="dxa"/>
          </w:tcPr>
          <w:p w14:paraId="48513E62" w14:textId="77777777" w:rsidR="0020463E" w:rsidRPr="008C3388" w:rsidRDefault="0020463E" w:rsidP="0020463E">
            <w:pPr>
              <w:rPr>
                <w:rFonts w:cstheme="minorHAnsi"/>
                <w:color w:val="000000" w:themeColor="text1"/>
                <w:szCs w:val="22"/>
              </w:rPr>
            </w:pPr>
            <w:r w:rsidRPr="008C3388">
              <w:rPr>
                <w:rFonts w:cstheme="minorHAnsi"/>
                <w:color w:val="000000" w:themeColor="text1"/>
                <w:szCs w:val="22"/>
              </w:rPr>
              <w:t xml:space="preserve">FMT_MTD.3/JCRE </w:t>
            </w:r>
          </w:p>
        </w:tc>
        <w:tc>
          <w:tcPr>
            <w:tcW w:w="2674" w:type="dxa"/>
          </w:tcPr>
          <w:p w14:paraId="6FD308FF" w14:textId="77777777" w:rsidR="0020463E" w:rsidRPr="008C3388" w:rsidRDefault="0020463E" w:rsidP="0020463E">
            <w:pPr>
              <w:jc w:val="left"/>
              <w:rPr>
                <w:rFonts w:cstheme="minorHAnsi"/>
                <w:szCs w:val="22"/>
              </w:rPr>
            </w:pPr>
            <w:r w:rsidRPr="00AA700C">
              <w:t xml:space="preserve">(FMT_MTD.1) </w:t>
            </w:r>
          </w:p>
        </w:tc>
        <w:tc>
          <w:tcPr>
            <w:tcW w:w="3199" w:type="dxa"/>
          </w:tcPr>
          <w:p w14:paraId="0E0CFED9" w14:textId="77777777" w:rsidR="0020463E" w:rsidRPr="008C3388" w:rsidRDefault="0020463E" w:rsidP="0020463E">
            <w:pPr>
              <w:rPr>
                <w:rFonts w:cstheme="minorHAnsi"/>
                <w:szCs w:val="22"/>
              </w:rPr>
            </w:pPr>
            <w:r w:rsidRPr="00AA700C">
              <w:t>FMT_MTD.1/JCRE</w:t>
            </w:r>
          </w:p>
        </w:tc>
      </w:tr>
      <w:tr w:rsidR="0020463E" w:rsidRPr="008C3388" w14:paraId="4CB7CCFF" w14:textId="77777777" w:rsidTr="0068727E">
        <w:trPr>
          <w:trHeight w:val="249"/>
        </w:trPr>
        <w:tc>
          <w:tcPr>
            <w:tcW w:w="3143" w:type="dxa"/>
          </w:tcPr>
          <w:p w14:paraId="53DCDF5E" w14:textId="76F01EC1" w:rsidR="0020463E" w:rsidRPr="008C3388" w:rsidRDefault="0020463E" w:rsidP="0020463E">
            <w:pPr>
              <w:rPr>
                <w:rFonts w:cstheme="minorHAnsi"/>
                <w:color w:val="000000" w:themeColor="text1"/>
                <w:szCs w:val="22"/>
              </w:rPr>
            </w:pPr>
            <w:r w:rsidRPr="008C3388">
              <w:rPr>
                <w:rFonts w:cstheme="minorHAnsi"/>
                <w:color w:val="000000" w:themeColor="text1"/>
                <w:szCs w:val="22"/>
              </w:rPr>
              <w:t>FDP_ITC.2/</w:t>
            </w:r>
            <w:r w:rsidR="008669FC">
              <w:rPr>
                <w:rFonts w:cstheme="minorHAnsi"/>
                <w:color w:val="000000" w:themeColor="text1"/>
                <w:szCs w:val="22"/>
              </w:rPr>
              <w:t>GP-ELF</w:t>
            </w:r>
            <w:r w:rsidR="008669FC" w:rsidRPr="008C3388">
              <w:rPr>
                <w:rFonts w:cstheme="minorHAnsi"/>
                <w:color w:val="000000" w:themeColor="text1"/>
                <w:szCs w:val="22"/>
              </w:rPr>
              <w:t xml:space="preserve"> </w:t>
            </w:r>
          </w:p>
        </w:tc>
        <w:tc>
          <w:tcPr>
            <w:tcW w:w="2674" w:type="dxa"/>
          </w:tcPr>
          <w:p w14:paraId="5B720737" w14:textId="74D8D682" w:rsidR="0020463E" w:rsidRPr="0020463E" w:rsidRDefault="0020463E" w:rsidP="0020463E">
            <w:pPr>
              <w:jc w:val="left"/>
              <w:rPr>
                <w:rFonts w:cstheme="minorHAnsi"/>
                <w:szCs w:val="22"/>
                <w:lang w:val="en-US"/>
              </w:rPr>
            </w:pPr>
            <w:r w:rsidRPr="00A47601">
              <w:rPr>
                <w:lang w:val="en-US"/>
              </w:rPr>
              <w:t xml:space="preserve">(FDP_ACC.1 or FDP_IFC.1) and (FPT_TDC.1) and (FTP_ITC.1 or FTP_TRP.1) </w:t>
            </w:r>
          </w:p>
        </w:tc>
        <w:tc>
          <w:tcPr>
            <w:tcW w:w="3199" w:type="dxa"/>
          </w:tcPr>
          <w:p w14:paraId="408BC2AA" w14:textId="4E76744C" w:rsidR="0020463E" w:rsidRPr="0020463E" w:rsidRDefault="0020463E" w:rsidP="0020463E">
            <w:pPr>
              <w:rPr>
                <w:rFonts w:cstheme="minorHAnsi"/>
                <w:szCs w:val="22"/>
                <w:lang w:val="en-US"/>
              </w:rPr>
            </w:pPr>
            <w:r w:rsidRPr="00A47601">
              <w:rPr>
                <w:lang w:val="en-US"/>
              </w:rPr>
              <w:t>FDP_IFC.2/</w:t>
            </w:r>
            <w:r w:rsidR="008669FC">
              <w:rPr>
                <w:lang w:val="en-US"/>
              </w:rPr>
              <w:t>GP-ELF</w:t>
            </w:r>
            <w:r w:rsidRPr="00A47601">
              <w:rPr>
                <w:lang w:val="en-US"/>
              </w:rPr>
              <w:t>, FTP_ITC.1/</w:t>
            </w:r>
            <w:r w:rsidR="008669FC">
              <w:rPr>
                <w:lang w:val="en-US"/>
              </w:rPr>
              <w:t>GP</w:t>
            </w:r>
            <w:r w:rsidRPr="00A47601">
              <w:rPr>
                <w:lang w:val="en-US"/>
              </w:rPr>
              <w:t>, FPT_TDC.1</w:t>
            </w:r>
            <w:r w:rsidR="008669FC">
              <w:rPr>
                <w:lang w:val="en-US"/>
              </w:rPr>
              <w:t>/GP</w:t>
            </w:r>
          </w:p>
        </w:tc>
      </w:tr>
      <w:tr w:rsidR="0020463E" w:rsidRPr="008C3388" w14:paraId="04B24B79" w14:textId="77777777" w:rsidTr="0068727E">
        <w:trPr>
          <w:trHeight w:val="249"/>
        </w:trPr>
        <w:tc>
          <w:tcPr>
            <w:tcW w:w="3143" w:type="dxa"/>
          </w:tcPr>
          <w:p w14:paraId="324D9079" w14:textId="31587096" w:rsidR="0020463E" w:rsidRPr="008C3388" w:rsidRDefault="0020463E" w:rsidP="0020463E">
            <w:pPr>
              <w:rPr>
                <w:rFonts w:cstheme="minorHAnsi"/>
                <w:color w:val="000000" w:themeColor="text1"/>
                <w:szCs w:val="22"/>
              </w:rPr>
            </w:pPr>
            <w:r w:rsidRPr="008C3388">
              <w:rPr>
                <w:rFonts w:cstheme="minorHAnsi"/>
                <w:color w:val="000000" w:themeColor="text1"/>
                <w:szCs w:val="22"/>
              </w:rPr>
              <w:t>FPT_FLS.1/</w:t>
            </w:r>
            <w:r w:rsidR="008669FC">
              <w:rPr>
                <w:rFonts w:cstheme="minorHAnsi"/>
                <w:color w:val="000000" w:themeColor="text1"/>
                <w:szCs w:val="22"/>
              </w:rPr>
              <w:t>GP</w:t>
            </w:r>
            <w:r w:rsidR="008669FC" w:rsidRPr="008C3388">
              <w:rPr>
                <w:rFonts w:cstheme="minorHAnsi"/>
                <w:color w:val="000000" w:themeColor="text1"/>
                <w:szCs w:val="22"/>
              </w:rPr>
              <w:t xml:space="preserve"> </w:t>
            </w:r>
          </w:p>
        </w:tc>
        <w:tc>
          <w:tcPr>
            <w:tcW w:w="2674" w:type="dxa"/>
          </w:tcPr>
          <w:p w14:paraId="64AC4AD2" w14:textId="77777777" w:rsidR="0020463E" w:rsidRPr="008C3388" w:rsidRDefault="0020463E" w:rsidP="0020463E">
            <w:pPr>
              <w:jc w:val="left"/>
              <w:rPr>
                <w:rFonts w:cstheme="minorHAnsi"/>
                <w:szCs w:val="22"/>
              </w:rPr>
            </w:pPr>
            <w:r>
              <w:t>No Dependencies</w:t>
            </w:r>
          </w:p>
        </w:tc>
        <w:tc>
          <w:tcPr>
            <w:tcW w:w="3199" w:type="dxa"/>
          </w:tcPr>
          <w:p w14:paraId="40BF4476" w14:textId="77777777" w:rsidR="0020463E" w:rsidRPr="008C3388" w:rsidRDefault="0020463E" w:rsidP="0020463E">
            <w:pPr>
              <w:rPr>
                <w:rFonts w:cstheme="minorHAnsi"/>
                <w:szCs w:val="22"/>
              </w:rPr>
            </w:pPr>
          </w:p>
        </w:tc>
      </w:tr>
      <w:tr w:rsidR="0020463E" w:rsidRPr="008C3388" w14:paraId="2F2A6D29" w14:textId="77777777" w:rsidTr="0068727E">
        <w:trPr>
          <w:trHeight w:val="249"/>
        </w:trPr>
        <w:tc>
          <w:tcPr>
            <w:tcW w:w="3143" w:type="dxa"/>
          </w:tcPr>
          <w:p w14:paraId="470603F3" w14:textId="28E3F054" w:rsidR="0020463E" w:rsidRPr="008C3388" w:rsidRDefault="0020463E" w:rsidP="0020463E">
            <w:pPr>
              <w:rPr>
                <w:rFonts w:cstheme="minorHAnsi"/>
                <w:color w:val="000000" w:themeColor="text1"/>
                <w:szCs w:val="22"/>
              </w:rPr>
            </w:pPr>
            <w:r w:rsidRPr="008C3388">
              <w:rPr>
                <w:rFonts w:cstheme="minorHAnsi"/>
                <w:color w:val="000000" w:themeColor="text1"/>
                <w:szCs w:val="22"/>
              </w:rPr>
              <w:t>FPT_RCV.3/</w:t>
            </w:r>
            <w:r w:rsidR="008669FC">
              <w:rPr>
                <w:rFonts w:cstheme="minorHAnsi"/>
                <w:color w:val="000000" w:themeColor="text1"/>
                <w:szCs w:val="22"/>
              </w:rPr>
              <w:t>GP</w:t>
            </w:r>
            <w:r w:rsidRPr="008C3388">
              <w:rPr>
                <w:rFonts w:cstheme="minorHAnsi"/>
                <w:color w:val="000000" w:themeColor="text1"/>
                <w:szCs w:val="22"/>
              </w:rPr>
              <w:t xml:space="preserve"> </w:t>
            </w:r>
          </w:p>
        </w:tc>
        <w:tc>
          <w:tcPr>
            <w:tcW w:w="2674" w:type="dxa"/>
          </w:tcPr>
          <w:p w14:paraId="4CD25473" w14:textId="77777777" w:rsidR="0020463E" w:rsidRPr="008C3388" w:rsidRDefault="0020463E" w:rsidP="0020463E">
            <w:pPr>
              <w:jc w:val="left"/>
              <w:rPr>
                <w:rFonts w:cstheme="minorHAnsi"/>
                <w:szCs w:val="22"/>
              </w:rPr>
            </w:pPr>
            <w:r w:rsidRPr="00FE7B8F">
              <w:t xml:space="preserve">(AGD_OPE.1) </w:t>
            </w:r>
          </w:p>
        </w:tc>
        <w:tc>
          <w:tcPr>
            <w:tcW w:w="3199" w:type="dxa"/>
          </w:tcPr>
          <w:p w14:paraId="3BFE8B15" w14:textId="77777777" w:rsidR="0020463E" w:rsidRPr="008C3388" w:rsidRDefault="0020463E" w:rsidP="0020463E">
            <w:pPr>
              <w:rPr>
                <w:rFonts w:cstheme="minorHAnsi"/>
                <w:szCs w:val="22"/>
              </w:rPr>
            </w:pPr>
            <w:r w:rsidRPr="00FE7B8F">
              <w:t>AGD_OPE.1</w:t>
            </w:r>
          </w:p>
        </w:tc>
      </w:tr>
      <w:tr w:rsidR="0020463E" w:rsidRPr="008C3388" w14:paraId="0AC58082" w14:textId="77777777" w:rsidTr="0068727E">
        <w:trPr>
          <w:trHeight w:val="249"/>
        </w:trPr>
        <w:tc>
          <w:tcPr>
            <w:tcW w:w="3143" w:type="dxa"/>
          </w:tcPr>
          <w:p w14:paraId="09AA9125" w14:textId="77777777" w:rsidR="0020463E" w:rsidRPr="008C3388" w:rsidRDefault="0020463E" w:rsidP="0020463E">
            <w:pPr>
              <w:rPr>
                <w:rFonts w:cstheme="minorHAnsi"/>
                <w:color w:val="000000" w:themeColor="text1"/>
                <w:szCs w:val="22"/>
              </w:rPr>
            </w:pPr>
            <w:r w:rsidRPr="008C3388">
              <w:rPr>
                <w:rFonts w:cstheme="minorHAnsi"/>
                <w:color w:val="000000" w:themeColor="text1"/>
                <w:szCs w:val="22"/>
              </w:rPr>
              <w:t xml:space="preserve">FDP_ACC.2/ADEL </w:t>
            </w:r>
          </w:p>
        </w:tc>
        <w:tc>
          <w:tcPr>
            <w:tcW w:w="2674" w:type="dxa"/>
          </w:tcPr>
          <w:p w14:paraId="6F8EE459" w14:textId="77777777" w:rsidR="0020463E" w:rsidRPr="008C3388" w:rsidRDefault="0020463E" w:rsidP="0020463E">
            <w:pPr>
              <w:jc w:val="left"/>
              <w:rPr>
                <w:rFonts w:cstheme="minorHAnsi"/>
                <w:szCs w:val="22"/>
              </w:rPr>
            </w:pPr>
            <w:r w:rsidRPr="00242FE6">
              <w:t xml:space="preserve">(FDP_ACF.1) </w:t>
            </w:r>
          </w:p>
        </w:tc>
        <w:tc>
          <w:tcPr>
            <w:tcW w:w="3199" w:type="dxa"/>
          </w:tcPr>
          <w:p w14:paraId="57DB151B" w14:textId="77777777" w:rsidR="0020463E" w:rsidRPr="008C3388" w:rsidRDefault="0020463E" w:rsidP="0020463E">
            <w:pPr>
              <w:rPr>
                <w:rFonts w:cstheme="minorHAnsi"/>
                <w:szCs w:val="22"/>
              </w:rPr>
            </w:pPr>
            <w:r w:rsidRPr="00242FE6">
              <w:t>FDP_ACF.1/ADEL</w:t>
            </w:r>
          </w:p>
        </w:tc>
      </w:tr>
      <w:tr w:rsidR="0020463E" w:rsidRPr="00987B1C" w14:paraId="7CFF09F6" w14:textId="77777777" w:rsidTr="0068727E">
        <w:trPr>
          <w:trHeight w:val="249"/>
        </w:trPr>
        <w:tc>
          <w:tcPr>
            <w:tcW w:w="3143" w:type="dxa"/>
          </w:tcPr>
          <w:p w14:paraId="55DFAA95" w14:textId="77777777" w:rsidR="0020463E" w:rsidRPr="008C3388" w:rsidRDefault="0020463E" w:rsidP="0020463E">
            <w:pPr>
              <w:rPr>
                <w:rFonts w:cstheme="minorHAnsi"/>
                <w:color w:val="000000" w:themeColor="text1"/>
                <w:szCs w:val="22"/>
              </w:rPr>
            </w:pPr>
            <w:r w:rsidRPr="008C3388">
              <w:rPr>
                <w:rFonts w:cstheme="minorHAnsi"/>
                <w:color w:val="000000" w:themeColor="text1"/>
                <w:szCs w:val="22"/>
              </w:rPr>
              <w:t xml:space="preserve">FDP_ACF.1/ADEL </w:t>
            </w:r>
          </w:p>
        </w:tc>
        <w:tc>
          <w:tcPr>
            <w:tcW w:w="2674" w:type="dxa"/>
          </w:tcPr>
          <w:p w14:paraId="009FE82E" w14:textId="77777777" w:rsidR="0020463E" w:rsidRPr="0020463E" w:rsidRDefault="0020463E" w:rsidP="0020463E">
            <w:pPr>
              <w:jc w:val="left"/>
              <w:rPr>
                <w:rFonts w:cstheme="minorHAnsi"/>
                <w:szCs w:val="22"/>
                <w:lang w:val="en-US"/>
              </w:rPr>
            </w:pPr>
            <w:r w:rsidRPr="00A47601">
              <w:rPr>
                <w:lang w:val="en-US"/>
              </w:rPr>
              <w:t xml:space="preserve">(FDP_ACC.1) and (FMT_MSA.3) </w:t>
            </w:r>
          </w:p>
        </w:tc>
        <w:tc>
          <w:tcPr>
            <w:tcW w:w="3199" w:type="dxa"/>
          </w:tcPr>
          <w:p w14:paraId="119ADC38" w14:textId="77777777" w:rsidR="0020463E" w:rsidRPr="00A47601" w:rsidRDefault="0020463E" w:rsidP="0020463E">
            <w:pPr>
              <w:rPr>
                <w:rFonts w:cstheme="minorHAnsi"/>
                <w:szCs w:val="22"/>
              </w:rPr>
            </w:pPr>
            <w:r w:rsidRPr="00CA6052">
              <w:t>FDP_ACC.2/ADEL, FMT_MSA.3/ADEL</w:t>
            </w:r>
          </w:p>
        </w:tc>
      </w:tr>
      <w:tr w:rsidR="0020463E" w:rsidRPr="008C3388" w14:paraId="6B3A3378" w14:textId="77777777" w:rsidTr="0068727E">
        <w:trPr>
          <w:trHeight w:val="249"/>
        </w:trPr>
        <w:tc>
          <w:tcPr>
            <w:tcW w:w="3143" w:type="dxa"/>
            <w:vAlign w:val="center"/>
          </w:tcPr>
          <w:p w14:paraId="5F2E21DB" w14:textId="77777777" w:rsidR="0020463E" w:rsidRPr="008C3388" w:rsidRDefault="0020463E" w:rsidP="0020463E">
            <w:pPr>
              <w:rPr>
                <w:rFonts w:cstheme="minorHAnsi"/>
                <w:color w:val="000000" w:themeColor="text1"/>
                <w:szCs w:val="22"/>
              </w:rPr>
            </w:pPr>
            <w:r w:rsidRPr="008C3388">
              <w:rPr>
                <w:rFonts w:cstheme="minorHAnsi"/>
                <w:color w:val="000000" w:themeColor="text1"/>
                <w:szCs w:val="22"/>
              </w:rPr>
              <w:t xml:space="preserve">FDP_RIP.1/ADEL </w:t>
            </w:r>
          </w:p>
        </w:tc>
        <w:tc>
          <w:tcPr>
            <w:tcW w:w="2674" w:type="dxa"/>
          </w:tcPr>
          <w:p w14:paraId="07D5BDFB" w14:textId="77777777" w:rsidR="0020463E" w:rsidRPr="008C3388" w:rsidRDefault="0020463E" w:rsidP="0020463E">
            <w:pPr>
              <w:jc w:val="left"/>
              <w:rPr>
                <w:rFonts w:cstheme="minorHAnsi"/>
                <w:szCs w:val="22"/>
              </w:rPr>
            </w:pPr>
            <w:r>
              <w:t>No Dependencies</w:t>
            </w:r>
          </w:p>
        </w:tc>
        <w:tc>
          <w:tcPr>
            <w:tcW w:w="3199" w:type="dxa"/>
          </w:tcPr>
          <w:p w14:paraId="2DE5FD7B" w14:textId="4B878515" w:rsidR="0020463E" w:rsidRPr="0020463E" w:rsidRDefault="0020463E" w:rsidP="0020463E">
            <w:pPr>
              <w:rPr>
                <w:rFonts w:cstheme="minorHAnsi"/>
                <w:szCs w:val="22"/>
                <w:lang w:val="en-US"/>
              </w:rPr>
            </w:pPr>
          </w:p>
        </w:tc>
      </w:tr>
      <w:tr w:rsidR="0020463E" w:rsidRPr="008C3388" w14:paraId="44D986B1" w14:textId="77777777" w:rsidTr="0068727E">
        <w:trPr>
          <w:trHeight w:val="249"/>
        </w:trPr>
        <w:tc>
          <w:tcPr>
            <w:tcW w:w="3143" w:type="dxa"/>
          </w:tcPr>
          <w:p w14:paraId="32D56FFD" w14:textId="77777777" w:rsidR="0020463E" w:rsidRPr="008C3388" w:rsidRDefault="0020463E" w:rsidP="0020463E">
            <w:pPr>
              <w:rPr>
                <w:rFonts w:cstheme="minorHAnsi"/>
                <w:color w:val="000000" w:themeColor="text1"/>
                <w:szCs w:val="22"/>
              </w:rPr>
            </w:pPr>
            <w:r w:rsidRPr="008C3388">
              <w:rPr>
                <w:rFonts w:cstheme="minorHAnsi"/>
                <w:color w:val="000000" w:themeColor="text1"/>
                <w:szCs w:val="22"/>
              </w:rPr>
              <w:t xml:space="preserve">FMT_MSA.1/ADEL </w:t>
            </w:r>
          </w:p>
        </w:tc>
        <w:tc>
          <w:tcPr>
            <w:tcW w:w="2674" w:type="dxa"/>
          </w:tcPr>
          <w:p w14:paraId="41361E3E" w14:textId="290943CF" w:rsidR="0020463E" w:rsidRPr="0020463E" w:rsidRDefault="0020463E" w:rsidP="0020463E">
            <w:pPr>
              <w:jc w:val="left"/>
              <w:rPr>
                <w:rFonts w:cstheme="minorHAnsi"/>
                <w:szCs w:val="22"/>
                <w:lang w:val="en-US"/>
              </w:rPr>
            </w:pPr>
            <w:r w:rsidRPr="00A47601">
              <w:rPr>
                <w:lang w:val="en-US"/>
              </w:rPr>
              <w:t xml:space="preserve">(FDP_ACC.1 or FDP_IFC.1) and (FMT_SMF.1) and (FMT_SMR.1) </w:t>
            </w:r>
          </w:p>
        </w:tc>
        <w:tc>
          <w:tcPr>
            <w:tcW w:w="3199" w:type="dxa"/>
          </w:tcPr>
          <w:p w14:paraId="5433087D" w14:textId="637B131F" w:rsidR="0020463E" w:rsidRPr="0020463E" w:rsidRDefault="0020463E" w:rsidP="0020463E">
            <w:pPr>
              <w:rPr>
                <w:rFonts w:cstheme="minorHAnsi"/>
                <w:szCs w:val="22"/>
                <w:lang w:val="en-US"/>
              </w:rPr>
            </w:pPr>
            <w:r w:rsidRPr="00A47601">
              <w:rPr>
                <w:lang w:val="en-US"/>
              </w:rPr>
              <w:t>FDP_ACC.2/ADEL, FMT_SMF.1/ADEL, FMT_SMR.1/ADEL</w:t>
            </w:r>
          </w:p>
        </w:tc>
      </w:tr>
      <w:tr w:rsidR="0020463E" w:rsidRPr="008C3388" w14:paraId="62725071" w14:textId="77777777" w:rsidTr="0068727E">
        <w:trPr>
          <w:trHeight w:val="249"/>
        </w:trPr>
        <w:tc>
          <w:tcPr>
            <w:tcW w:w="3143" w:type="dxa"/>
          </w:tcPr>
          <w:p w14:paraId="681101A0" w14:textId="77777777" w:rsidR="0020463E" w:rsidRPr="008C3388" w:rsidRDefault="0020463E" w:rsidP="0020463E">
            <w:pPr>
              <w:rPr>
                <w:rFonts w:cstheme="minorHAnsi"/>
                <w:color w:val="000000" w:themeColor="text1"/>
                <w:szCs w:val="22"/>
              </w:rPr>
            </w:pPr>
            <w:r w:rsidRPr="008C3388">
              <w:rPr>
                <w:rFonts w:cstheme="minorHAnsi"/>
                <w:color w:val="000000" w:themeColor="text1"/>
                <w:szCs w:val="22"/>
              </w:rPr>
              <w:t xml:space="preserve">FMT_MSA.3/ADEL </w:t>
            </w:r>
            <w:r w:rsidRPr="008C3388">
              <w:rPr>
                <w:rFonts w:cstheme="minorHAnsi"/>
                <w:color w:val="000000" w:themeColor="text1"/>
                <w:szCs w:val="22"/>
              </w:rPr>
              <w:tab/>
            </w:r>
          </w:p>
        </w:tc>
        <w:tc>
          <w:tcPr>
            <w:tcW w:w="2674" w:type="dxa"/>
          </w:tcPr>
          <w:p w14:paraId="6F784258" w14:textId="03996B93" w:rsidR="0020463E" w:rsidRPr="00A47601" w:rsidRDefault="0020463E" w:rsidP="0020463E">
            <w:pPr>
              <w:jc w:val="left"/>
              <w:rPr>
                <w:lang w:val="en-US"/>
              </w:rPr>
            </w:pPr>
            <w:r w:rsidRPr="00A47601">
              <w:rPr>
                <w:lang w:val="en-US"/>
              </w:rPr>
              <w:t xml:space="preserve">(FMT_MSA.1) and (FMT_SMR.1) </w:t>
            </w:r>
          </w:p>
        </w:tc>
        <w:tc>
          <w:tcPr>
            <w:tcW w:w="3199" w:type="dxa"/>
          </w:tcPr>
          <w:p w14:paraId="73962765" w14:textId="2FC09BAD" w:rsidR="0020463E" w:rsidRPr="00A47601" w:rsidRDefault="0020463E" w:rsidP="0020463E">
            <w:pPr>
              <w:rPr>
                <w:lang w:val="en-US"/>
              </w:rPr>
            </w:pPr>
            <w:r w:rsidRPr="00A47601">
              <w:rPr>
                <w:lang w:val="en-US"/>
              </w:rPr>
              <w:t>FMT_MSA.1/ADEL, FMT_SMR.1/ADEL</w:t>
            </w:r>
          </w:p>
        </w:tc>
      </w:tr>
      <w:tr w:rsidR="0020463E" w:rsidRPr="008C3388" w14:paraId="08C5F468" w14:textId="77777777" w:rsidTr="0068727E">
        <w:trPr>
          <w:trHeight w:val="249"/>
        </w:trPr>
        <w:tc>
          <w:tcPr>
            <w:tcW w:w="3143" w:type="dxa"/>
          </w:tcPr>
          <w:p w14:paraId="5684D78A" w14:textId="77777777" w:rsidR="0020463E" w:rsidRPr="008C3388" w:rsidRDefault="0020463E" w:rsidP="0020463E">
            <w:pPr>
              <w:rPr>
                <w:rFonts w:cstheme="minorHAnsi"/>
                <w:color w:val="000000" w:themeColor="text1"/>
                <w:szCs w:val="22"/>
              </w:rPr>
            </w:pPr>
            <w:r w:rsidRPr="008C3388">
              <w:rPr>
                <w:rFonts w:cstheme="minorHAnsi"/>
                <w:color w:val="000000" w:themeColor="text1"/>
                <w:szCs w:val="22"/>
              </w:rPr>
              <w:t xml:space="preserve">FMT_SMF.1/ADEL </w:t>
            </w:r>
          </w:p>
        </w:tc>
        <w:tc>
          <w:tcPr>
            <w:tcW w:w="2674" w:type="dxa"/>
          </w:tcPr>
          <w:p w14:paraId="414DB6D4" w14:textId="77777777" w:rsidR="0020463E" w:rsidRPr="008C3388" w:rsidRDefault="0020463E" w:rsidP="0020463E">
            <w:pPr>
              <w:jc w:val="left"/>
              <w:rPr>
                <w:rFonts w:cstheme="minorHAnsi"/>
                <w:szCs w:val="22"/>
              </w:rPr>
            </w:pPr>
            <w:r>
              <w:t>No Dependencies</w:t>
            </w:r>
          </w:p>
        </w:tc>
        <w:tc>
          <w:tcPr>
            <w:tcW w:w="3199" w:type="dxa"/>
          </w:tcPr>
          <w:p w14:paraId="5D6BB9DB" w14:textId="77777777" w:rsidR="0020463E" w:rsidRPr="008C3388" w:rsidRDefault="0020463E" w:rsidP="0020463E">
            <w:pPr>
              <w:rPr>
                <w:rFonts w:cstheme="minorHAnsi"/>
                <w:szCs w:val="22"/>
              </w:rPr>
            </w:pPr>
          </w:p>
        </w:tc>
      </w:tr>
      <w:tr w:rsidR="0020463E" w:rsidRPr="008C3388" w14:paraId="20AA2B7F" w14:textId="77777777" w:rsidTr="0068727E">
        <w:trPr>
          <w:trHeight w:val="249"/>
        </w:trPr>
        <w:tc>
          <w:tcPr>
            <w:tcW w:w="3143" w:type="dxa"/>
          </w:tcPr>
          <w:p w14:paraId="2D3DF833" w14:textId="77777777" w:rsidR="0020463E" w:rsidRPr="008C3388" w:rsidRDefault="0020463E" w:rsidP="0020463E">
            <w:pPr>
              <w:rPr>
                <w:rFonts w:cstheme="minorHAnsi"/>
                <w:color w:val="000000" w:themeColor="text1"/>
                <w:szCs w:val="22"/>
              </w:rPr>
            </w:pPr>
            <w:r w:rsidRPr="008C3388">
              <w:rPr>
                <w:rFonts w:cstheme="minorHAnsi"/>
                <w:color w:val="000000" w:themeColor="text1"/>
                <w:szCs w:val="22"/>
              </w:rPr>
              <w:t xml:space="preserve">FMT_SMR.1/ADEL </w:t>
            </w:r>
          </w:p>
        </w:tc>
        <w:tc>
          <w:tcPr>
            <w:tcW w:w="2674" w:type="dxa"/>
          </w:tcPr>
          <w:p w14:paraId="3D677BC4" w14:textId="77777777" w:rsidR="0020463E" w:rsidRPr="008C3388" w:rsidRDefault="0020463E" w:rsidP="0020463E">
            <w:pPr>
              <w:jc w:val="left"/>
              <w:rPr>
                <w:rFonts w:cstheme="minorHAnsi"/>
                <w:szCs w:val="22"/>
              </w:rPr>
            </w:pPr>
            <w:r>
              <w:t>(FIA_UID.1)</w:t>
            </w:r>
          </w:p>
        </w:tc>
        <w:tc>
          <w:tcPr>
            <w:tcW w:w="3199" w:type="dxa"/>
          </w:tcPr>
          <w:p w14:paraId="4603F3BB" w14:textId="77777777" w:rsidR="0020463E" w:rsidRPr="008C3388" w:rsidRDefault="0020463E" w:rsidP="0020463E">
            <w:pPr>
              <w:rPr>
                <w:rFonts w:cstheme="minorHAnsi"/>
                <w:szCs w:val="22"/>
              </w:rPr>
            </w:pPr>
          </w:p>
        </w:tc>
      </w:tr>
      <w:tr w:rsidR="0020463E" w:rsidRPr="008C3388" w14:paraId="2E2CA098" w14:textId="77777777" w:rsidTr="0068727E">
        <w:trPr>
          <w:trHeight w:val="249"/>
        </w:trPr>
        <w:tc>
          <w:tcPr>
            <w:tcW w:w="3143" w:type="dxa"/>
          </w:tcPr>
          <w:p w14:paraId="3B536374" w14:textId="77777777" w:rsidR="0020463E" w:rsidRPr="008C3388" w:rsidRDefault="0020463E" w:rsidP="0020463E">
            <w:pPr>
              <w:rPr>
                <w:rFonts w:cstheme="minorHAnsi"/>
                <w:color w:val="000000" w:themeColor="text1"/>
                <w:szCs w:val="22"/>
              </w:rPr>
            </w:pPr>
            <w:r w:rsidRPr="008C3388">
              <w:rPr>
                <w:rFonts w:cstheme="minorHAnsi"/>
                <w:color w:val="000000" w:themeColor="text1"/>
                <w:szCs w:val="22"/>
              </w:rPr>
              <w:t xml:space="preserve">FPT_FLS.1/ADEL </w:t>
            </w:r>
          </w:p>
        </w:tc>
        <w:tc>
          <w:tcPr>
            <w:tcW w:w="2674" w:type="dxa"/>
          </w:tcPr>
          <w:p w14:paraId="091B3B73" w14:textId="77777777" w:rsidR="0020463E" w:rsidRPr="008C3388" w:rsidRDefault="0020463E" w:rsidP="0020463E">
            <w:pPr>
              <w:jc w:val="left"/>
              <w:rPr>
                <w:rFonts w:cstheme="minorHAnsi"/>
                <w:szCs w:val="22"/>
              </w:rPr>
            </w:pPr>
            <w:r>
              <w:t>No Dependencies</w:t>
            </w:r>
          </w:p>
        </w:tc>
        <w:tc>
          <w:tcPr>
            <w:tcW w:w="3199" w:type="dxa"/>
          </w:tcPr>
          <w:p w14:paraId="74C46A3D" w14:textId="77777777" w:rsidR="0020463E" w:rsidRPr="008C3388" w:rsidRDefault="0020463E" w:rsidP="0020463E">
            <w:pPr>
              <w:rPr>
                <w:rFonts w:cstheme="minorHAnsi"/>
                <w:szCs w:val="22"/>
              </w:rPr>
            </w:pPr>
          </w:p>
        </w:tc>
      </w:tr>
      <w:tr w:rsidR="0020463E" w:rsidRPr="008C3388" w14:paraId="7D76CFAC" w14:textId="77777777" w:rsidTr="0068727E">
        <w:trPr>
          <w:trHeight w:val="249"/>
        </w:trPr>
        <w:tc>
          <w:tcPr>
            <w:tcW w:w="3143" w:type="dxa"/>
            <w:vAlign w:val="center"/>
          </w:tcPr>
          <w:p w14:paraId="0119B96B" w14:textId="77777777" w:rsidR="0020463E" w:rsidRPr="008C3388" w:rsidRDefault="0020463E" w:rsidP="0020463E">
            <w:pPr>
              <w:rPr>
                <w:rFonts w:cstheme="minorHAnsi"/>
                <w:color w:val="000000" w:themeColor="text1"/>
                <w:szCs w:val="22"/>
              </w:rPr>
            </w:pPr>
            <w:r w:rsidRPr="008C3388">
              <w:rPr>
                <w:rFonts w:cstheme="minorHAnsi"/>
                <w:color w:val="000000" w:themeColor="text1"/>
                <w:szCs w:val="22"/>
              </w:rPr>
              <w:t xml:space="preserve">FDP_RIP.1/ODEL </w:t>
            </w:r>
          </w:p>
        </w:tc>
        <w:tc>
          <w:tcPr>
            <w:tcW w:w="2674" w:type="dxa"/>
          </w:tcPr>
          <w:p w14:paraId="52EAFB50" w14:textId="77777777" w:rsidR="0020463E" w:rsidRPr="008C3388" w:rsidRDefault="0020463E" w:rsidP="0020463E">
            <w:pPr>
              <w:jc w:val="left"/>
              <w:rPr>
                <w:rFonts w:cstheme="minorHAnsi"/>
                <w:szCs w:val="22"/>
              </w:rPr>
            </w:pPr>
            <w:r>
              <w:t>No Dependencies</w:t>
            </w:r>
          </w:p>
        </w:tc>
        <w:tc>
          <w:tcPr>
            <w:tcW w:w="3199" w:type="dxa"/>
          </w:tcPr>
          <w:p w14:paraId="1BB803CF" w14:textId="77777777" w:rsidR="0020463E" w:rsidRPr="008C3388" w:rsidRDefault="0020463E" w:rsidP="0020463E">
            <w:pPr>
              <w:rPr>
                <w:rFonts w:cstheme="minorHAnsi"/>
                <w:szCs w:val="22"/>
              </w:rPr>
            </w:pPr>
          </w:p>
        </w:tc>
      </w:tr>
      <w:tr w:rsidR="0020463E" w:rsidRPr="008C3388" w14:paraId="600275EF" w14:textId="77777777" w:rsidTr="0068727E">
        <w:trPr>
          <w:trHeight w:val="249"/>
        </w:trPr>
        <w:tc>
          <w:tcPr>
            <w:tcW w:w="3143" w:type="dxa"/>
          </w:tcPr>
          <w:p w14:paraId="5209F185" w14:textId="77777777" w:rsidR="0020463E" w:rsidRPr="008C3388" w:rsidRDefault="0020463E" w:rsidP="0020463E">
            <w:pPr>
              <w:rPr>
                <w:rFonts w:cstheme="minorHAnsi"/>
                <w:color w:val="000000" w:themeColor="text1"/>
                <w:szCs w:val="22"/>
              </w:rPr>
            </w:pPr>
            <w:r w:rsidRPr="008C3388">
              <w:rPr>
                <w:rFonts w:cstheme="minorHAnsi"/>
                <w:color w:val="000000" w:themeColor="text1"/>
                <w:szCs w:val="22"/>
              </w:rPr>
              <w:t xml:space="preserve">FPT_FLS.1/ODEL </w:t>
            </w:r>
          </w:p>
        </w:tc>
        <w:tc>
          <w:tcPr>
            <w:tcW w:w="2674" w:type="dxa"/>
          </w:tcPr>
          <w:p w14:paraId="628354B4" w14:textId="77777777" w:rsidR="0020463E" w:rsidRPr="008C3388" w:rsidRDefault="0020463E" w:rsidP="0020463E">
            <w:pPr>
              <w:jc w:val="left"/>
              <w:rPr>
                <w:rFonts w:cstheme="minorHAnsi"/>
                <w:szCs w:val="22"/>
              </w:rPr>
            </w:pPr>
            <w:r>
              <w:t>No Dependencies</w:t>
            </w:r>
          </w:p>
        </w:tc>
        <w:tc>
          <w:tcPr>
            <w:tcW w:w="3199" w:type="dxa"/>
          </w:tcPr>
          <w:p w14:paraId="635571FA" w14:textId="77777777" w:rsidR="0020463E" w:rsidRPr="008C3388" w:rsidRDefault="0020463E" w:rsidP="0020463E">
            <w:pPr>
              <w:rPr>
                <w:rFonts w:cstheme="minorHAnsi"/>
                <w:szCs w:val="22"/>
              </w:rPr>
            </w:pPr>
          </w:p>
        </w:tc>
      </w:tr>
      <w:tr w:rsidR="0020463E" w:rsidRPr="002D431B" w14:paraId="3B22583A" w14:textId="77777777" w:rsidTr="0068727E">
        <w:trPr>
          <w:trHeight w:val="249"/>
        </w:trPr>
        <w:tc>
          <w:tcPr>
            <w:tcW w:w="3143" w:type="dxa"/>
          </w:tcPr>
          <w:p w14:paraId="5973442A" w14:textId="0B211B4F" w:rsidR="0020463E" w:rsidRPr="008C3388" w:rsidRDefault="0020463E" w:rsidP="0020463E">
            <w:pPr>
              <w:rPr>
                <w:rFonts w:cstheme="minorHAnsi"/>
                <w:color w:val="000000" w:themeColor="text1"/>
                <w:szCs w:val="22"/>
              </w:rPr>
            </w:pPr>
            <w:r w:rsidRPr="008C3388">
              <w:rPr>
                <w:rFonts w:cstheme="minorHAnsi"/>
                <w:color w:val="000000" w:themeColor="text1"/>
                <w:szCs w:val="22"/>
              </w:rPr>
              <w:t>FCO_NRO.2/</w:t>
            </w:r>
            <w:r w:rsidR="008669FC">
              <w:rPr>
                <w:rFonts w:cstheme="minorHAnsi"/>
                <w:color w:val="000000" w:themeColor="text1"/>
                <w:szCs w:val="22"/>
              </w:rPr>
              <w:t>GP</w:t>
            </w:r>
            <w:r w:rsidR="008669FC" w:rsidRPr="008C3388">
              <w:rPr>
                <w:rFonts w:cstheme="minorHAnsi"/>
                <w:color w:val="000000" w:themeColor="text1"/>
                <w:szCs w:val="22"/>
              </w:rPr>
              <w:t xml:space="preserve"> </w:t>
            </w:r>
          </w:p>
        </w:tc>
        <w:tc>
          <w:tcPr>
            <w:tcW w:w="2674" w:type="dxa"/>
          </w:tcPr>
          <w:p w14:paraId="360AE024" w14:textId="77777777" w:rsidR="0020463E" w:rsidRPr="008C3388" w:rsidRDefault="0020463E" w:rsidP="0020463E">
            <w:pPr>
              <w:jc w:val="left"/>
              <w:rPr>
                <w:rFonts w:cstheme="minorHAnsi"/>
                <w:szCs w:val="22"/>
              </w:rPr>
            </w:pPr>
            <w:r>
              <w:t>(</w:t>
            </w:r>
            <w:r w:rsidRPr="00CC2FCA">
              <w:t xml:space="preserve">FIA_UID.1) </w:t>
            </w:r>
          </w:p>
        </w:tc>
        <w:tc>
          <w:tcPr>
            <w:tcW w:w="3199" w:type="dxa"/>
          </w:tcPr>
          <w:p w14:paraId="5A459999" w14:textId="102168EA" w:rsidR="0020463E" w:rsidRPr="00A47601" w:rsidRDefault="0020463E" w:rsidP="0020463E">
            <w:pPr>
              <w:rPr>
                <w:rFonts w:cstheme="minorHAnsi"/>
                <w:szCs w:val="22"/>
              </w:rPr>
            </w:pPr>
            <w:r w:rsidRPr="00CC2FCA">
              <w:t>FIA_UID.1/</w:t>
            </w:r>
            <w:r w:rsidR="008669FC">
              <w:t>GP</w:t>
            </w:r>
          </w:p>
        </w:tc>
      </w:tr>
      <w:tr w:rsidR="0020463E" w:rsidRPr="008C3388" w14:paraId="29FB0EA0" w14:textId="77777777" w:rsidTr="0068727E">
        <w:trPr>
          <w:trHeight w:val="249"/>
        </w:trPr>
        <w:tc>
          <w:tcPr>
            <w:tcW w:w="3143" w:type="dxa"/>
          </w:tcPr>
          <w:p w14:paraId="789BD894" w14:textId="77777777" w:rsidR="0020463E" w:rsidRPr="008C3388" w:rsidRDefault="0020463E" w:rsidP="0020463E">
            <w:pPr>
              <w:rPr>
                <w:rFonts w:cstheme="minorHAnsi"/>
                <w:color w:val="000000" w:themeColor="text1"/>
                <w:szCs w:val="22"/>
              </w:rPr>
            </w:pPr>
            <w:r w:rsidRPr="008C3388">
              <w:rPr>
                <w:rFonts w:cstheme="minorHAnsi"/>
                <w:color w:val="000000" w:themeColor="text1"/>
                <w:szCs w:val="22"/>
              </w:rPr>
              <w:t>FIA_AFL.1/GP</w:t>
            </w:r>
          </w:p>
        </w:tc>
        <w:tc>
          <w:tcPr>
            <w:tcW w:w="2674" w:type="dxa"/>
          </w:tcPr>
          <w:p w14:paraId="0DD0ACB7" w14:textId="77777777" w:rsidR="0020463E" w:rsidRPr="008C3388" w:rsidRDefault="0020463E" w:rsidP="0020463E">
            <w:pPr>
              <w:jc w:val="left"/>
              <w:rPr>
                <w:rFonts w:cstheme="minorHAnsi"/>
                <w:szCs w:val="22"/>
              </w:rPr>
            </w:pPr>
            <w:r>
              <w:t>(</w:t>
            </w:r>
            <w:r w:rsidRPr="007A5691">
              <w:t>FIA_UAU</w:t>
            </w:r>
            <w:r>
              <w:t>)</w:t>
            </w:r>
          </w:p>
        </w:tc>
        <w:tc>
          <w:tcPr>
            <w:tcW w:w="3199" w:type="dxa"/>
          </w:tcPr>
          <w:p w14:paraId="197EA134" w14:textId="77777777" w:rsidR="0020463E" w:rsidRPr="008C3388" w:rsidRDefault="0020463E" w:rsidP="0020463E">
            <w:pPr>
              <w:rPr>
                <w:rFonts w:cstheme="minorHAnsi"/>
                <w:szCs w:val="22"/>
              </w:rPr>
            </w:pPr>
            <w:r w:rsidRPr="007A5691">
              <w:t>FIA_UAU.1/GP</w:t>
            </w:r>
          </w:p>
        </w:tc>
      </w:tr>
      <w:tr w:rsidR="0020463E" w:rsidRPr="008C3388" w14:paraId="73968E45" w14:textId="77777777" w:rsidTr="0068727E">
        <w:trPr>
          <w:trHeight w:val="249"/>
        </w:trPr>
        <w:tc>
          <w:tcPr>
            <w:tcW w:w="3143" w:type="dxa"/>
          </w:tcPr>
          <w:p w14:paraId="1F6CD596" w14:textId="77777777" w:rsidR="0020463E" w:rsidRPr="008C3388" w:rsidRDefault="0020463E" w:rsidP="0020463E">
            <w:pPr>
              <w:rPr>
                <w:rFonts w:cstheme="minorHAnsi"/>
                <w:color w:val="000000" w:themeColor="text1"/>
                <w:szCs w:val="22"/>
              </w:rPr>
            </w:pPr>
            <w:r w:rsidRPr="008C3388">
              <w:rPr>
                <w:rFonts w:cstheme="minorHAnsi"/>
                <w:color w:val="000000" w:themeColor="text1"/>
                <w:szCs w:val="22"/>
              </w:rPr>
              <w:t>FIA_UAU.1/GP</w:t>
            </w:r>
          </w:p>
        </w:tc>
        <w:tc>
          <w:tcPr>
            <w:tcW w:w="2674" w:type="dxa"/>
          </w:tcPr>
          <w:p w14:paraId="2D4A9D95" w14:textId="77777777" w:rsidR="0020463E" w:rsidRPr="008C3388" w:rsidRDefault="0020463E" w:rsidP="0020463E">
            <w:pPr>
              <w:jc w:val="left"/>
              <w:rPr>
                <w:rFonts w:cstheme="minorHAnsi"/>
                <w:szCs w:val="22"/>
              </w:rPr>
            </w:pPr>
            <w:r>
              <w:t>(</w:t>
            </w:r>
            <w:r w:rsidRPr="00717674">
              <w:t>FIA_UID.1</w:t>
            </w:r>
            <w:r>
              <w:t>)</w:t>
            </w:r>
            <w:r w:rsidRPr="00717674">
              <w:t xml:space="preserve"> </w:t>
            </w:r>
          </w:p>
        </w:tc>
        <w:tc>
          <w:tcPr>
            <w:tcW w:w="3199" w:type="dxa"/>
          </w:tcPr>
          <w:p w14:paraId="228C188D" w14:textId="77777777" w:rsidR="0020463E" w:rsidRPr="008C3388" w:rsidRDefault="0020463E" w:rsidP="0020463E">
            <w:pPr>
              <w:rPr>
                <w:rFonts w:cstheme="minorHAnsi"/>
                <w:szCs w:val="22"/>
              </w:rPr>
            </w:pPr>
            <w:r w:rsidRPr="00717674">
              <w:t>FIA_UID.1/GP</w:t>
            </w:r>
          </w:p>
        </w:tc>
      </w:tr>
      <w:tr w:rsidR="0020463E" w:rsidRPr="008C3388" w14:paraId="42342658" w14:textId="77777777" w:rsidTr="0068727E">
        <w:trPr>
          <w:trHeight w:val="249"/>
        </w:trPr>
        <w:tc>
          <w:tcPr>
            <w:tcW w:w="3143" w:type="dxa"/>
          </w:tcPr>
          <w:p w14:paraId="71DCDDFB" w14:textId="77777777" w:rsidR="0020463E" w:rsidRPr="008C3388" w:rsidRDefault="0020463E" w:rsidP="0020463E">
            <w:pPr>
              <w:rPr>
                <w:rFonts w:cstheme="minorHAnsi"/>
                <w:color w:val="000000" w:themeColor="text1"/>
                <w:szCs w:val="22"/>
              </w:rPr>
            </w:pPr>
            <w:r w:rsidRPr="008C3388">
              <w:rPr>
                <w:rFonts w:cstheme="minorHAnsi"/>
                <w:color w:val="000000" w:themeColor="text1"/>
                <w:szCs w:val="22"/>
              </w:rPr>
              <w:t>FIA_UAU.4/GP</w:t>
            </w:r>
          </w:p>
        </w:tc>
        <w:tc>
          <w:tcPr>
            <w:tcW w:w="2674" w:type="dxa"/>
          </w:tcPr>
          <w:p w14:paraId="413CDC32" w14:textId="77777777" w:rsidR="0020463E" w:rsidRPr="008C3388" w:rsidRDefault="0020463E" w:rsidP="0020463E">
            <w:pPr>
              <w:jc w:val="left"/>
              <w:rPr>
                <w:rFonts w:cstheme="minorHAnsi"/>
                <w:szCs w:val="22"/>
              </w:rPr>
            </w:pPr>
            <w:r w:rsidRPr="00D81925">
              <w:t xml:space="preserve">No Dependencies </w:t>
            </w:r>
          </w:p>
        </w:tc>
        <w:tc>
          <w:tcPr>
            <w:tcW w:w="3199" w:type="dxa"/>
          </w:tcPr>
          <w:p w14:paraId="56D8474D" w14:textId="77777777" w:rsidR="0020463E" w:rsidRPr="008C3388" w:rsidRDefault="0020463E" w:rsidP="0020463E">
            <w:pPr>
              <w:rPr>
                <w:rFonts w:cstheme="minorHAnsi"/>
                <w:szCs w:val="22"/>
              </w:rPr>
            </w:pPr>
          </w:p>
        </w:tc>
      </w:tr>
      <w:tr w:rsidR="0020463E" w:rsidRPr="008C3388" w14:paraId="00C525D1" w14:textId="77777777" w:rsidTr="0068727E">
        <w:trPr>
          <w:trHeight w:val="249"/>
        </w:trPr>
        <w:tc>
          <w:tcPr>
            <w:tcW w:w="3143" w:type="dxa"/>
          </w:tcPr>
          <w:p w14:paraId="65AFE1D9" w14:textId="77777777" w:rsidR="0020463E" w:rsidRPr="008C3388" w:rsidRDefault="0020463E" w:rsidP="0020463E">
            <w:pPr>
              <w:rPr>
                <w:rFonts w:cstheme="minorHAnsi"/>
                <w:color w:val="000000" w:themeColor="text1"/>
                <w:szCs w:val="22"/>
              </w:rPr>
            </w:pPr>
            <w:r w:rsidRPr="008C3388">
              <w:rPr>
                <w:rFonts w:cstheme="minorHAnsi"/>
                <w:color w:val="000000" w:themeColor="text1"/>
                <w:szCs w:val="22"/>
              </w:rPr>
              <w:t>FDP_UIT.1/GP</w:t>
            </w:r>
          </w:p>
        </w:tc>
        <w:tc>
          <w:tcPr>
            <w:tcW w:w="2674" w:type="dxa"/>
          </w:tcPr>
          <w:p w14:paraId="2778208B" w14:textId="77777777" w:rsidR="0020463E" w:rsidRPr="0020463E" w:rsidRDefault="0020463E" w:rsidP="0020463E">
            <w:pPr>
              <w:jc w:val="left"/>
              <w:rPr>
                <w:rFonts w:cstheme="minorHAnsi"/>
                <w:szCs w:val="22"/>
                <w:lang w:val="en-US"/>
              </w:rPr>
            </w:pPr>
            <w:r w:rsidRPr="00A47601">
              <w:rPr>
                <w:lang w:val="en-US"/>
              </w:rPr>
              <w:t xml:space="preserve">(FDP_ACC.1, or FDP_IFC.1) (FTP_ITC.1, or FTP_TRP.1) </w:t>
            </w:r>
          </w:p>
        </w:tc>
        <w:tc>
          <w:tcPr>
            <w:tcW w:w="3199" w:type="dxa"/>
          </w:tcPr>
          <w:p w14:paraId="46853EC0" w14:textId="77777777" w:rsidR="0020463E" w:rsidRPr="0020463E" w:rsidRDefault="0020463E" w:rsidP="0020463E">
            <w:pPr>
              <w:rPr>
                <w:rFonts w:cstheme="minorHAnsi"/>
                <w:szCs w:val="22"/>
                <w:lang w:val="en-US"/>
              </w:rPr>
            </w:pPr>
            <w:r w:rsidRPr="0020463E">
              <w:rPr>
                <w:lang w:val="en-US"/>
              </w:rPr>
              <w:t>FDP_IFC.2/GP-ELF FDP_IFC.2/GP-KL FTP_ITC.1/GP</w:t>
            </w:r>
          </w:p>
        </w:tc>
      </w:tr>
      <w:tr w:rsidR="0020463E" w:rsidRPr="008C3388" w14:paraId="4F638244" w14:textId="77777777" w:rsidTr="0068727E">
        <w:trPr>
          <w:trHeight w:val="249"/>
        </w:trPr>
        <w:tc>
          <w:tcPr>
            <w:tcW w:w="3143" w:type="dxa"/>
          </w:tcPr>
          <w:p w14:paraId="26488324" w14:textId="77777777" w:rsidR="0020463E" w:rsidRPr="008C3388" w:rsidRDefault="0020463E" w:rsidP="0020463E">
            <w:pPr>
              <w:rPr>
                <w:rFonts w:cstheme="minorHAnsi"/>
                <w:color w:val="000000" w:themeColor="text1"/>
                <w:szCs w:val="22"/>
              </w:rPr>
            </w:pPr>
            <w:r w:rsidRPr="008C3388">
              <w:rPr>
                <w:rFonts w:cstheme="minorHAnsi"/>
                <w:color w:val="000000" w:themeColor="text1"/>
                <w:szCs w:val="22"/>
              </w:rPr>
              <w:t>FDP_UCT.1/GP</w:t>
            </w:r>
          </w:p>
        </w:tc>
        <w:tc>
          <w:tcPr>
            <w:tcW w:w="2674" w:type="dxa"/>
          </w:tcPr>
          <w:p w14:paraId="46DBC91B" w14:textId="77777777" w:rsidR="0020463E" w:rsidRPr="00A47601" w:rsidRDefault="0020463E" w:rsidP="0020463E">
            <w:pPr>
              <w:jc w:val="left"/>
              <w:rPr>
                <w:rFonts w:cstheme="minorHAnsi"/>
                <w:szCs w:val="22"/>
                <w:lang w:val="en-US"/>
              </w:rPr>
            </w:pPr>
            <w:r w:rsidRPr="00A47601">
              <w:rPr>
                <w:lang w:val="en-US"/>
              </w:rPr>
              <w:t xml:space="preserve">(FTP_ITC.1, or FTP_TRP) (FDP_ACC.1) </w:t>
            </w:r>
          </w:p>
        </w:tc>
        <w:tc>
          <w:tcPr>
            <w:tcW w:w="3199" w:type="dxa"/>
          </w:tcPr>
          <w:p w14:paraId="78BEEBA8" w14:textId="77777777" w:rsidR="0020463E" w:rsidRPr="0020463E" w:rsidRDefault="0020463E" w:rsidP="0020463E">
            <w:pPr>
              <w:rPr>
                <w:rFonts w:cstheme="minorHAnsi"/>
                <w:szCs w:val="22"/>
                <w:lang w:val="en-US"/>
              </w:rPr>
            </w:pPr>
            <w:r w:rsidRPr="00A47601">
              <w:rPr>
                <w:lang w:val="en-US"/>
              </w:rPr>
              <w:t>FDP_IFC.2/GP-ELF FDP_IFC.2/GP-KL FTP_ITC.1/GP</w:t>
            </w:r>
          </w:p>
        </w:tc>
      </w:tr>
      <w:tr w:rsidR="0020463E" w:rsidRPr="008C3388" w14:paraId="51F60B9B" w14:textId="77777777" w:rsidTr="0068727E">
        <w:trPr>
          <w:trHeight w:val="249"/>
        </w:trPr>
        <w:tc>
          <w:tcPr>
            <w:tcW w:w="3143" w:type="dxa"/>
          </w:tcPr>
          <w:p w14:paraId="37895CAB" w14:textId="77777777" w:rsidR="0020463E" w:rsidRPr="00CA6052" w:rsidRDefault="0020463E" w:rsidP="0020463E">
            <w:pPr>
              <w:rPr>
                <w:rFonts w:cstheme="minorHAnsi"/>
                <w:color w:val="000000" w:themeColor="text1"/>
                <w:szCs w:val="22"/>
              </w:rPr>
            </w:pPr>
            <w:r w:rsidRPr="00E35093">
              <w:t>FDP_IFC.2/GP-ELF</w:t>
            </w:r>
            <w:r w:rsidRPr="00C37303">
              <w:t xml:space="preserve"> </w:t>
            </w:r>
          </w:p>
        </w:tc>
        <w:tc>
          <w:tcPr>
            <w:tcW w:w="2674" w:type="dxa"/>
          </w:tcPr>
          <w:p w14:paraId="2BB4F087" w14:textId="77777777" w:rsidR="0020463E" w:rsidRPr="00656A7C" w:rsidRDefault="0020463E" w:rsidP="0020463E">
            <w:pPr>
              <w:jc w:val="left"/>
              <w:rPr>
                <w:lang w:val="en-US"/>
              </w:rPr>
            </w:pPr>
            <w:r w:rsidRPr="00A04E66">
              <w:t>(FDP_IFF.1)</w:t>
            </w:r>
          </w:p>
        </w:tc>
        <w:tc>
          <w:tcPr>
            <w:tcW w:w="3199" w:type="dxa"/>
          </w:tcPr>
          <w:p w14:paraId="577C2DCE" w14:textId="77777777" w:rsidR="0020463E" w:rsidRPr="00CA6052" w:rsidRDefault="0020463E" w:rsidP="0020463E">
            <w:pPr>
              <w:rPr>
                <w:highlight w:val="yellow"/>
              </w:rPr>
            </w:pPr>
            <w:r w:rsidRPr="00A04E66">
              <w:t>FDP_IFF.1/GP-ELF</w:t>
            </w:r>
          </w:p>
        </w:tc>
      </w:tr>
      <w:tr w:rsidR="0020463E" w:rsidRPr="008C3388" w14:paraId="3691330C" w14:textId="77777777" w:rsidTr="0068727E">
        <w:trPr>
          <w:trHeight w:val="249"/>
        </w:trPr>
        <w:tc>
          <w:tcPr>
            <w:tcW w:w="3143" w:type="dxa"/>
          </w:tcPr>
          <w:p w14:paraId="672815FE" w14:textId="77777777" w:rsidR="0020463E" w:rsidRPr="00CA6052" w:rsidRDefault="0020463E" w:rsidP="0020463E">
            <w:pPr>
              <w:rPr>
                <w:rFonts w:cstheme="minorHAnsi"/>
                <w:color w:val="000000" w:themeColor="text1"/>
                <w:szCs w:val="22"/>
              </w:rPr>
            </w:pPr>
            <w:r w:rsidRPr="00C80C49">
              <w:t xml:space="preserve">FDP_IFF.1/GP-ELF </w:t>
            </w:r>
          </w:p>
        </w:tc>
        <w:tc>
          <w:tcPr>
            <w:tcW w:w="2674" w:type="dxa"/>
          </w:tcPr>
          <w:p w14:paraId="07E0A591" w14:textId="77777777" w:rsidR="0020463E" w:rsidRPr="00656A7C" w:rsidRDefault="0020463E" w:rsidP="0020463E">
            <w:pPr>
              <w:jc w:val="left"/>
              <w:rPr>
                <w:lang w:val="en-US"/>
              </w:rPr>
            </w:pPr>
            <w:r w:rsidRPr="00A47601">
              <w:rPr>
                <w:lang w:val="en-US"/>
              </w:rPr>
              <w:t xml:space="preserve"> (FDP_IFC.1) and (FMT_MSA.3) </w:t>
            </w:r>
          </w:p>
        </w:tc>
        <w:tc>
          <w:tcPr>
            <w:tcW w:w="3199" w:type="dxa"/>
          </w:tcPr>
          <w:p w14:paraId="503C5B8E" w14:textId="77777777" w:rsidR="0020463E" w:rsidRPr="0020463E" w:rsidRDefault="0020463E" w:rsidP="0020463E">
            <w:pPr>
              <w:rPr>
                <w:highlight w:val="yellow"/>
                <w:lang w:val="en-US"/>
              </w:rPr>
            </w:pPr>
            <w:r w:rsidRPr="00A47601">
              <w:rPr>
                <w:lang w:val="en-US"/>
              </w:rPr>
              <w:t>FDP_IFC.2/GP-ELF FMT_MSA.3/GP</w:t>
            </w:r>
          </w:p>
        </w:tc>
      </w:tr>
      <w:tr w:rsidR="0020463E" w:rsidRPr="00E35093" w14:paraId="7B762499" w14:textId="77777777" w:rsidTr="0068727E">
        <w:trPr>
          <w:trHeight w:val="249"/>
        </w:trPr>
        <w:tc>
          <w:tcPr>
            <w:tcW w:w="3143" w:type="dxa"/>
          </w:tcPr>
          <w:p w14:paraId="7B6032BD" w14:textId="77777777" w:rsidR="0020463E" w:rsidRPr="00C80C49" w:rsidRDefault="0020463E" w:rsidP="0020463E">
            <w:r>
              <w:t>FDP_IFC.2/GP-KL</w:t>
            </w:r>
          </w:p>
        </w:tc>
        <w:tc>
          <w:tcPr>
            <w:tcW w:w="2674" w:type="dxa"/>
          </w:tcPr>
          <w:p w14:paraId="348785A1" w14:textId="77777777" w:rsidR="0020463E" w:rsidRPr="00E35093" w:rsidRDefault="0020463E" w:rsidP="0020463E">
            <w:pPr>
              <w:jc w:val="left"/>
            </w:pPr>
            <w:r>
              <w:t>FDP_IFF.1</w:t>
            </w:r>
          </w:p>
        </w:tc>
        <w:tc>
          <w:tcPr>
            <w:tcW w:w="3199" w:type="dxa"/>
          </w:tcPr>
          <w:p w14:paraId="4E1E4CD3" w14:textId="77777777" w:rsidR="0020463E" w:rsidRPr="00A47601" w:rsidRDefault="0020463E" w:rsidP="0020463E">
            <w:r>
              <w:t>FDP_IFF.1/GP-KL</w:t>
            </w:r>
          </w:p>
        </w:tc>
      </w:tr>
      <w:tr w:rsidR="0020463E" w:rsidRPr="008C3388" w14:paraId="0C17E5AA" w14:textId="77777777" w:rsidTr="0068727E">
        <w:trPr>
          <w:trHeight w:val="249"/>
        </w:trPr>
        <w:tc>
          <w:tcPr>
            <w:tcW w:w="3143" w:type="dxa"/>
          </w:tcPr>
          <w:p w14:paraId="7E66FBA3" w14:textId="77777777" w:rsidR="0020463E" w:rsidRPr="00CA6052" w:rsidRDefault="0020463E" w:rsidP="0020463E">
            <w:pPr>
              <w:rPr>
                <w:rFonts w:cstheme="minorHAnsi"/>
                <w:color w:val="000000" w:themeColor="text1"/>
                <w:szCs w:val="22"/>
              </w:rPr>
            </w:pPr>
            <w:r w:rsidRPr="00A05029">
              <w:t xml:space="preserve">FMT_MSA.3/GP </w:t>
            </w:r>
          </w:p>
        </w:tc>
        <w:tc>
          <w:tcPr>
            <w:tcW w:w="2674" w:type="dxa"/>
          </w:tcPr>
          <w:p w14:paraId="4FD0985F" w14:textId="77777777" w:rsidR="0020463E" w:rsidRPr="00656A7C" w:rsidRDefault="0020463E" w:rsidP="0020463E">
            <w:pPr>
              <w:jc w:val="left"/>
              <w:rPr>
                <w:lang w:val="en-US"/>
              </w:rPr>
            </w:pPr>
            <w:r w:rsidRPr="00A47601">
              <w:rPr>
                <w:lang w:val="en-US"/>
              </w:rPr>
              <w:t xml:space="preserve"> (FMT_MSA.1) and (FMT_SMR.1)</w:t>
            </w:r>
          </w:p>
        </w:tc>
        <w:tc>
          <w:tcPr>
            <w:tcW w:w="3199" w:type="dxa"/>
          </w:tcPr>
          <w:p w14:paraId="10724D9B" w14:textId="77777777" w:rsidR="0020463E" w:rsidRPr="0020463E" w:rsidRDefault="0020463E" w:rsidP="0020463E">
            <w:pPr>
              <w:rPr>
                <w:highlight w:val="yellow"/>
                <w:lang w:val="en-US"/>
              </w:rPr>
            </w:pPr>
            <w:r w:rsidRPr="00A47601">
              <w:rPr>
                <w:lang w:val="en-US"/>
              </w:rPr>
              <w:t>FMT_MSA.1/GP FMT_SMR.1/GP</w:t>
            </w:r>
          </w:p>
        </w:tc>
      </w:tr>
      <w:tr w:rsidR="0020463E" w:rsidRPr="008C3388" w14:paraId="4FE5F943" w14:textId="77777777" w:rsidTr="0068727E">
        <w:trPr>
          <w:trHeight w:val="249"/>
        </w:trPr>
        <w:tc>
          <w:tcPr>
            <w:tcW w:w="3143" w:type="dxa"/>
          </w:tcPr>
          <w:p w14:paraId="0BD260A3" w14:textId="77777777" w:rsidR="0020463E" w:rsidRPr="00A05029" w:rsidRDefault="0020463E" w:rsidP="0020463E">
            <w:r w:rsidRPr="001A3248">
              <w:t xml:space="preserve">FMT_MSA.1/GP </w:t>
            </w:r>
          </w:p>
        </w:tc>
        <w:tc>
          <w:tcPr>
            <w:tcW w:w="2674" w:type="dxa"/>
          </w:tcPr>
          <w:p w14:paraId="20D1F155" w14:textId="77777777" w:rsidR="0020463E" w:rsidRPr="00A47601" w:rsidRDefault="0020463E" w:rsidP="0020463E">
            <w:pPr>
              <w:jc w:val="left"/>
              <w:rPr>
                <w:lang w:val="en-US"/>
              </w:rPr>
            </w:pPr>
            <w:r w:rsidRPr="00A47601">
              <w:rPr>
                <w:lang w:val="en-US"/>
              </w:rPr>
              <w:t xml:space="preserve"> (FDP_ACC.1 or FDP_IFC.1) and (FMT_SMF.1) and (FMT_SMR.1) </w:t>
            </w:r>
          </w:p>
        </w:tc>
        <w:tc>
          <w:tcPr>
            <w:tcW w:w="3199" w:type="dxa"/>
          </w:tcPr>
          <w:p w14:paraId="3124127C" w14:textId="77777777" w:rsidR="0020463E" w:rsidRPr="00C37303" w:rsidRDefault="0020463E" w:rsidP="0020463E">
            <w:pPr>
              <w:rPr>
                <w:lang w:val="en-US"/>
              </w:rPr>
            </w:pPr>
            <w:r w:rsidRPr="00A47601">
              <w:rPr>
                <w:lang w:val="en-US"/>
              </w:rPr>
              <w:t>FDP_IFC.2/GP-ELF FDP_IFC.2/GP-KL FMT_SMR.1/GP FMT_SMF.1/GP</w:t>
            </w:r>
          </w:p>
        </w:tc>
      </w:tr>
      <w:tr w:rsidR="0020463E" w:rsidRPr="008C3388" w14:paraId="593C09DE" w14:textId="77777777" w:rsidTr="0068727E">
        <w:trPr>
          <w:trHeight w:val="249"/>
        </w:trPr>
        <w:tc>
          <w:tcPr>
            <w:tcW w:w="3143" w:type="dxa"/>
          </w:tcPr>
          <w:p w14:paraId="44984D7D" w14:textId="77777777" w:rsidR="0020463E" w:rsidRPr="00A47601" w:rsidRDefault="0020463E" w:rsidP="0020463E">
            <w:pPr>
              <w:rPr>
                <w:lang w:val="en-US"/>
              </w:rPr>
            </w:pPr>
            <w:r w:rsidRPr="00796FE8">
              <w:t>FMT_SMR.1/GP</w:t>
            </w:r>
          </w:p>
        </w:tc>
        <w:tc>
          <w:tcPr>
            <w:tcW w:w="2674" w:type="dxa"/>
          </w:tcPr>
          <w:p w14:paraId="21E19F8F" w14:textId="77777777" w:rsidR="0020463E" w:rsidRPr="00A47601" w:rsidRDefault="0020463E" w:rsidP="0020463E">
            <w:pPr>
              <w:jc w:val="left"/>
              <w:rPr>
                <w:lang w:val="en-US"/>
              </w:rPr>
            </w:pPr>
            <w:r w:rsidRPr="00796FE8">
              <w:t xml:space="preserve"> (FIA_UID.1) </w:t>
            </w:r>
          </w:p>
        </w:tc>
        <w:tc>
          <w:tcPr>
            <w:tcW w:w="3199" w:type="dxa"/>
          </w:tcPr>
          <w:p w14:paraId="67B3010C" w14:textId="77777777" w:rsidR="0020463E" w:rsidRPr="00A47601" w:rsidRDefault="0020463E" w:rsidP="0020463E">
            <w:pPr>
              <w:rPr>
                <w:lang w:val="en-US"/>
              </w:rPr>
            </w:pPr>
            <w:r w:rsidRPr="00796FE8">
              <w:t>FIA_UID.1/GP</w:t>
            </w:r>
          </w:p>
        </w:tc>
      </w:tr>
      <w:tr w:rsidR="0020463E" w:rsidRPr="008C3388" w14:paraId="577E81C3" w14:textId="77777777" w:rsidTr="0068727E">
        <w:trPr>
          <w:trHeight w:val="249"/>
        </w:trPr>
        <w:tc>
          <w:tcPr>
            <w:tcW w:w="3143" w:type="dxa"/>
          </w:tcPr>
          <w:p w14:paraId="6F5361B0" w14:textId="77777777" w:rsidR="0020463E" w:rsidRPr="00796FE8" w:rsidRDefault="0020463E" w:rsidP="0020463E">
            <w:r w:rsidRPr="000179EF">
              <w:t xml:space="preserve">FDP_ITC.2/GP-KL </w:t>
            </w:r>
          </w:p>
        </w:tc>
        <w:tc>
          <w:tcPr>
            <w:tcW w:w="2674" w:type="dxa"/>
          </w:tcPr>
          <w:p w14:paraId="6CD7872F" w14:textId="77777777" w:rsidR="0020463E" w:rsidRPr="00A47601" w:rsidRDefault="0020463E" w:rsidP="0020463E">
            <w:pPr>
              <w:jc w:val="left"/>
              <w:rPr>
                <w:rFonts w:cs="Arial"/>
                <w:lang w:val="en-US"/>
              </w:rPr>
            </w:pPr>
            <w:r w:rsidRPr="00A47601">
              <w:rPr>
                <w:rFonts w:cs="Arial"/>
                <w:lang w:val="en-US"/>
              </w:rPr>
              <w:t xml:space="preserve"> (FDP_ACC.1 or FDP_IFC.1) and (FPT_TDC.1) and (FTP_ITC.1 or FTP_TRP.1) </w:t>
            </w:r>
          </w:p>
        </w:tc>
        <w:tc>
          <w:tcPr>
            <w:tcW w:w="3199" w:type="dxa"/>
          </w:tcPr>
          <w:p w14:paraId="236A05A5" w14:textId="77777777" w:rsidR="0020463E" w:rsidRPr="00A153C7" w:rsidRDefault="0020463E" w:rsidP="0020463E">
            <w:pPr>
              <w:rPr>
                <w:rFonts w:cs="Arial"/>
                <w:lang w:val="en-US"/>
              </w:rPr>
            </w:pPr>
            <w:r w:rsidRPr="00A47601">
              <w:rPr>
                <w:rFonts w:cs="Arial"/>
                <w:lang w:val="en-US"/>
              </w:rPr>
              <w:t xml:space="preserve">FDP_IFC.2/GP-KL FPT_TDC.1/GP </w:t>
            </w:r>
          </w:p>
          <w:p w14:paraId="35675040" w14:textId="77777777" w:rsidR="0020463E" w:rsidRPr="00A47601" w:rsidRDefault="0020463E" w:rsidP="0020463E">
            <w:pPr>
              <w:rPr>
                <w:rFonts w:cs="Arial"/>
                <w:lang w:val="en-US"/>
              </w:rPr>
            </w:pPr>
            <w:r w:rsidRPr="00A47601">
              <w:rPr>
                <w:rFonts w:cs="Arial"/>
                <w:lang w:val="en-US"/>
              </w:rPr>
              <w:t>FTP_ITC.1/GP</w:t>
            </w:r>
          </w:p>
        </w:tc>
      </w:tr>
      <w:tr w:rsidR="0020463E" w:rsidRPr="008C3388" w14:paraId="069385CD" w14:textId="77777777" w:rsidTr="0068727E">
        <w:trPr>
          <w:trHeight w:val="249"/>
        </w:trPr>
        <w:tc>
          <w:tcPr>
            <w:tcW w:w="3143" w:type="dxa"/>
          </w:tcPr>
          <w:p w14:paraId="2B44FFDD" w14:textId="77777777" w:rsidR="0020463E" w:rsidRPr="000179EF" w:rsidRDefault="0020463E" w:rsidP="0020463E">
            <w:r w:rsidRPr="00347F87">
              <w:t xml:space="preserve">FTP_ITC.1/GP </w:t>
            </w:r>
          </w:p>
        </w:tc>
        <w:tc>
          <w:tcPr>
            <w:tcW w:w="2674" w:type="dxa"/>
          </w:tcPr>
          <w:p w14:paraId="11189BF4" w14:textId="77777777" w:rsidR="0020463E" w:rsidRPr="00A153C7" w:rsidRDefault="0020463E" w:rsidP="0020463E">
            <w:pPr>
              <w:jc w:val="left"/>
              <w:rPr>
                <w:rFonts w:cs="Arial"/>
                <w:lang w:val="en-US"/>
              </w:rPr>
            </w:pPr>
            <w:r w:rsidRPr="00347F87">
              <w:t>No Dependencies</w:t>
            </w:r>
          </w:p>
        </w:tc>
        <w:tc>
          <w:tcPr>
            <w:tcW w:w="3199" w:type="dxa"/>
          </w:tcPr>
          <w:p w14:paraId="78238ADF" w14:textId="77777777" w:rsidR="0020463E" w:rsidRPr="00A153C7" w:rsidRDefault="0020463E" w:rsidP="0020463E">
            <w:pPr>
              <w:rPr>
                <w:rFonts w:cs="Arial"/>
                <w:lang w:val="en-US"/>
              </w:rPr>
            </w:pPr>
          </w:p>
        </w:tc>
      </w:tr>
      <w:tr w:rsidR="0020463E" w:rsidRPr="008C3388" w14:paraId="36C87012" w14:textId="77777777" w:rsidTr="0068727E">
        <w:trPr>
          <w:trHeight w:val="249"/>
        </w:trPr>
        <w:tc>
          <w:tcPr>
            <w:tcW w:w="3143" w:type="dxa"/>
          </w:tcPr>
          <w:p w14:paraId="6480B574" w14:textId="77777777" w:rsidR="0020463E" w:rsidRPr="00347F87" w:rsidRDefault="0020463E" w:rsidP="0020463E">
            <w:r w:rsidRPr="003167E5">
              <w:t xml:space="preserve">FDP_IFF.1/GP-ELF </w:t>
            </w:r>
          </w:p>
        </w:tc>
        <w:tc>
          <w:tcPr>
            <w:tcW w:w="2674" w:type="dxa"/>
          </w:tcPr>
          <w:p w14:paraId="38BE14E2" w14:textId="77777777" w:rsidR="0020463E" w:rsidRPr="00A47601" w:rsidRDefault="0020463E" w:rsidP="0020463E">
            <w:pPr>
              <w:jc w:val="left"/>
              <w:rPr>
                <w:lang w:val="en-US"/>
              </w:rPr>
            </w:pPr>
            <w:r w:rsidRPr="00A47601">
              <w:rPr>
                <w:lang w:val="en-US"/>
              </w:rPr>
              <w:t xml:space="preserve"> (FDP_IFC.1</w:t>
            </w:r>
            <w:r>
              <w:rPr>
                <w:lang w:val="en-US"/>
              </w:rPr>
              <w:t xml:space="preserve"> and </w:t>
            </w:r>
            <w:r w:rsidRPr="00A47601">
              <w:rPr>
                <w:lang w:val="en-US"/>
              </w:rPr>
              <w:t>FMT_MSA.3/GP)</w:t>
            </w:r>
          </w:p>
        </w:tc>
        <w:tc>
          <w:tcPr>
            <w:tcW w:w="3199" w:type="dxa"/>
          </w:tcPr>
          <w:p w14:paraId="6F33F199" w14:textId="77777777" w:rsidR="0020463E" w:rsidRPr="00A47601" w:rsidRDefault="0020463E" w:rsidP="0020463E">
            <w:pPr>
              <w:rPr>
                <w:highlight w:val="green"/>
                <w:lang w:val="en-US"/>
              </w:rPr>
            </w:pPr>
            <w:r w:rsidRPr="00A47601">
              <w:rPr>
                <w:lang w:val="en-US"/>
              </w:rPr>
              <w:t>FDP_IFC.2/GP-ELF FMT_MSA.3/GP</w:t>
            </w:r>
          </w:p>
        </w:tc>
      </w:tr>
      <w:tr w:rsidR="0020463E" w:rsidRPr="008C3388" w14:paraId="652F1E07" w14:textId="77777777" w:rsidTr="0068727E">
        <w:trPr>
          <w:trHeight w:val="319"/>
        </w:trPr>
        <w:tc>
          <w:tcPr>
            <w:tcW w:w="3143" w:type="dxa"/>
          </w:tcPr>
          <w:p w14:paraId="4280352F" w14:textId="77777777" w:rsidR="0020463E" w:rsidRPr="00347F87" w:rsidRDefault="0020463E" w:rsidP="0020463E">
            <w:r w:rsidRPr="00D51EF0">
              <w:t xml:space="preserve">FDP_IFF.1/GP-KL </w:t>
            </w:r>
          </w:p>
        </w:tc>
        <w:tc>
          <w:tcPr>
            <w:tcW w:w="2674" w:type="dxa"/>
          </w:tcPr>
          <w:p w14:paraId="4B853353" w14:textId="77777777" w:rsidR="0020463E" w:rsidRPr="00A47601" w:rsidRDefault="0020463E" w:rsidP="0020463E">
            <w:pPr>
              <w:jc w:val="left"/>
              <w:rPr>
                <w:lang w:val="en-US"/>
              </w:rPr>
            </w:pPr>
            <w:r w:rsidRPr="00A47601">
              <w:rPr>
                <w:lang w:val="en-US"/>
              </w:rPr>
              <w:t xml:space="preserve">(FDP_IFC.1  and FMT_MSA.3) </w:t>
            </w:r>
          </w:p>
        </w:tc>
        <w:tc>
          <w:tcPr>
            <w:tcW w:w="3199" w:type="dxa"/>
          </w:tcPr>
          <w:p w14:paraId="500EDC88" w14:textId="77777777" w:rsidR="0020463E" w:rsidRPr="00A47601" w:rsidRDefault="0020463E" w:rsidP="0020463E">
            <w:pPr>
              <w:rPr>
                <w:highlight w:val="green"/>
                <w:lang w:val="en-US"/>
              </w:rPr>
            </w:pPr>
            <w:r w:rsidRPr="00A47601">
              <w:rPr>
                <w:lang w:val="en-US"/>
              </w:rPr>
              <w:t>FDP_IFC.2/GP-KL FMT_MSA.3/GP</w:t>
            </w:r>
          </w:p>
        </w:tc>
      </w:tr>
      <w:tr w:rsidR="0020463E" w:rsidRPr="008C3388" w14:paraId="74B637BE" w14:textId="77777777" w:rsidTr="0068727E">
        <w:trPr>
          <w:trHeight w:val="249"/>
        </w:trPr>
        <w:tc>
          <w:tcPr>
            <w:tcW w:w="3143" w:type="dxa"/>
          </w:tcPr>
          <w:p w14:paraId="5B9FDD77" w14:textId="77777777" w:rsidR="0020463E" w:rsidRPr="00A47601" w:rsidRDefault="0020463E" w:rsidP="0020463E">
            <w:pPr>
              <w:rPr>
                <w:lang w:val="en-US"/>
              </w:rPr>
            </w:pPr>
            <w:r w:rsidRPr="00401898">
              <w:t xml:space="preserve">FMT_SMF.1/GP </w:t>
            </w:r>
          </w:p>
        </w:tc>
        <w:tc>
          <w:tcPr>
            <w:tcW w:w="2674" w:type="dxa"/>
          </w:tcPr>
          <w:p w14:paraId="1EFFFFCA" w14:textId="77777777" w:rsidR="0020463E" w:rsidRPr="00A47601" w:rsidRDefault="0020463E" w:rsidP="0020463E">
            <w:pPr>
              <w:jc w:val="left"/>
              <w:rPr>
                <w:lang w:val="en-US"/>
              </w:rPr>
            </w:pPr>
            <w:r w:rsidRPr="00401898">
              <w:t>No Dependencies</w:t>
            </w:r>
          </w:p>
        </w:tc>
        <w:tc>
          <w:tcPr>
            <w:tcW w:w="3199" w:type="dxa"/>
          </w:tcPr>
          <w:p w14:paraId="5E04AEE4" w14:textId="77777777" w:rsidR="0020463E" w:rsidRPr="00A47601" w:rsidRDefault="0020463E" w:rsidP="0020463E">
            <w:pPr>
              <w:rPr>
                <w:lang w:val="en-US"/>
              </w:rPr>
            </w:pPr>
          </w:p>
        </w:tc>
      </w:tr>
      <w:tr w:rsidR="0020463E" w:rsidRPr="008C3388" w14:paraId="595A9BCD" w14:textId="77777777" w:rsidTr="0068727E">
        <w:trPr>
          <w:trHeight w:val="249"/>
        </w:trPr>
        <w:tc>
          <w:tcPr>
            <w:tcW w:w="3143" w:type="dxa"/>
          </w:tcPr>
          <w:p w14:paraId="0D8568D7" w14:textId="77777777" w:rsidR="0020463E" w:rsidRPr="00A47601" w:rsidRDefault="0020463E" w:rsidP="0020463E">
            <w:pPr>
              <w:rPr>
                <w:lang w:val="en-US"/>
              </w:rPr>
            </w:pPr>
            <w:r w:rsidRPr="00796FE8">
              <w:t>FIA_UID.1/GP</w:t>
            </w:r>
          </w:p>
        </w:tc>
        <w:tc>
          <w:tcPr>
            <w:tcW w:w="2674" w:type="dxa"/>
          </w:tcPr>
          <w:p w14:paraId="5213BA79" w14:textId="77777777" w:rsidR="0020463E" w:rsidRPr="00A47601" w:rsidRDefault="0020463E" w:rsidP="0020463E">
            <w:pPr>
              <w:jc w:val="left"/>
              <w:rPr>
                <w:lang w:val="en-US"/>
              </w:rPr>
            </w:pPr>
            <w:r w:rsidRPr="00401898">
              <w:t>No Dependencies</w:t>
            </w:r>
          </w:p>
        </w:tc>
        <w:tc>
          <w:tcPr>
            <w:tcW w:w="3199" w:type="dxa"/>
          </w:tcPr>
          <w:p w14:paraId="59E5A0E7" w14:textId="77777777" w:rsidR="0020463E" w:rsidRPr="00A47601" w:rsidRDefault="0020463E" w:rsidP="0020463E">
            <w:pPr>
              <w:rPr>
                <w:lang w:val="en-US"/>
              </w:rPr>
            </w:pPr>
          </w:p>
        </w:tc>
      </w:tr>
      <w:tr w:rsidR="0020463E" w:rsidRPr="008C3388" w14:paraId="7586B001" w14:textId="77777777" w:rsidTr="0068727E">
        <w:trPr>
          <w:trHeight w:val="249"/>
        </w:trPr>
        <w:tc>
          <w:tcPr>
            <w:tcW w:w="3143" w:type="dxa"/>
          </w:tcPr>
          <w:p w14:paraId="0417F82B" w14:textId="77777777" w:rsidR="0020463E" w:rsidRPr="00FF5B7F" w:rsidRDefault="0020463E" w:rsidP="0020463E">
            <w:pPr>
              <w:rPr>
                <w:lang w:val="en-US"/>
              </w:rPr>
            </w:pPr>
            <w:r w:rsidRPr="00D15A7D">
              <w:t>FPT_TDC.1/GP</w:t>
            </w:r>
          </w:p>
        </w:tc>
        <w:tc>
          <w:tcPr>
            <w:tcW w:w="2674" w:type="dxa"/>
          </w:tcPr>
          <w:p w14:paraId="2698444B" w14:textId="77777777" w:rsidR="0020463E" w:rsidRPr="00FF5B7F" w:rsidRDefault="0020463E" w:rsidP="0020463E">
            <w:pPr>
              <w:jc w:val="left"/>
              <w:rPr>
                <w:lang w:val="en-US"/>
              </w:rPr>
            </w:pPr>
            <w:r w:rsidRPr="00D15A7D">
              <w:t>No Dependencies</w:t>
            </w:r>
          </w:p>
        </w:tc>
        <w:tc>
          <w:tcPr>
            <w:tcW w:w="3199" w:type="dxa"/>
          </w:tcPr>
          <w:p w14:paraId="3A80AD57" w14:textId="77777777" w:rsidR="0020463E" w:rsidRPr="00FF5B7F" w:rsidRDefault="0020463E" w:rsidP="0020463E">
            <w:pPr>
              <w:rPr>
                <w:lang w:val="en-US"/>
              </w:rPr>
            </w:pPr>
          </w:p>
        </w:tc>
      </w:tr>
      <w:tr w:rsidR="00DF08FA" w:rsidRPr="008C3388" w14:paraId="741A5E83" w14:textId="77777777" w:rsidTr="0068727E">
        <w:trPr>
          <w:trHeight w:val="249"/>
        </w:trPr>
        <w:tc>
          <w:tcPr>
            <w:tcW w:w="3143" w:type="dxa"/>
          </w:tcPr>
          <w:p w14:paraId="4B1B088E" w14:textId="77777777" w:rsidR="00DF08FA" w:rsidRPr="008C3388" w:rsidRDefault="00DF08FA" w:rsidP="00DF08FA">
            <w:pPr>
              <w:rPr>
                <w:rFonts w:cstheme="minorHAnsi"/>
                <w:color w:val="000000" w:themeColor="text1"/>
                <w:szCs w:val="22"/>
              </w:rPr>
            </w:pPr>
            <w:r w:rsidRPr="008C3388">
              <w:rPr>
                <w:rFonts w:cstheme="minorHAnsi"/>
                <w:color w:val="000000" w:themeColor="text1"/>
                <w:szCs w:val="22"/>
              </w:rPr>
              <w:t>FAU_SAS.1</w:t>
            </w:r>
          </w:p>
        </w:tc>
        <w:tc>
          <w:tcPr>
            <w:tcW w:w="2674" w:type="dxa"/>
          </w:tcPr>
          <w:p w14:paraId="67240288" w14:textId="0A5ECF46" w:rsidR="00DF08FA" w:rsidRPr="008C3388" w:rsidRDefault="00DF08FA" w:rsidP="00DF08FA">
            <w:pPr>
              <w:jc w:val="left"/>
              <w:rPr>
                <w:rFonts w:cstheme="minorHAnsi"/>
                <w:szCs w:val="22"/>
              </w:rPr>
            </w:pPr>
            <w:r w:rsidRPr="00D15A7D">
              <w:t>No Dependencies</w:t>
            </w:r>
          </w:p>
        </w:tc>
        <w:tc>
          <w:tcPr>
            <w:tcW w:w="3199" w:type="dxa"/>
          </w:tcPr>
          <w:p w14:paraId="6B81F82A" w14:textId="7E2FA73E" w:rsidR="00DF08FA" w:rsidRPr="0020463E" w:rsidRDefault="00DF08FA" w:rsidP="00DF08FA">
            <w:pPr>
              <w:rPr>
                <w:rFonts w:cstheme="minorHAnsi"/>
                <w:szCs w:val="22"/>
                <w:lang w:val="en-US"/>
              </w:rPr>
            </w:pPr>
          </w:p>
        </w:tc>
      </w:tr>
      <w:tr w:rsidR="00DF08FA" w:rsidRPr="008C3388" w14:paraId="7DBF2FC5" w14:textId="77777777" w:rsidTr="0068727E">
        <w:trPr>
          <w:trHeight w:val="249"/>
        </w:trPr>
        <w:tc>
          <w:tcPr>
            <w:tcW w:w="3143" w:type="dxa"/>
          </w:tcPr>
          <w:p w14:paraId="32A8C027" w14:textId="77777777" w:rsidR="00DF08FA" w:rsidRPr="008C3388" w:rsidRDefault="00DF08FA" w:rsidP="00DF08FA">
            <w:pPr>
              <w:rPr>
                <w:rFonts w:cstheme="minorHAnsi"/>
                <w:color w:val="000000" w:themeColor="text1"/>
                <w:szCs w:val="22"/>
              </w:rPr>
            </w:pPr>
            <w:r w:rsidRPr="008C3388">
              <w:rPr>
                <w:rFonts w:cstheme="minorHAnsi"/>
                <w:color w:val="000000" w:themeColor="text1"/>
                <w:szCs w:val="22"/>
              </w:rPr>
              <w:t>FPT_RCV.3/OS</w:t>
            </w:r>
            <w:r w:rsidRPr="008C3388">
              <w:rPr>
                <w:rFonts w:cstheme="minorHAnsi"/>
                <w:b/>
                <w:bCs/>
              </w:rPr>
              <w:t xml:space="preserve"> </w:t>
            </w:r>
          </w:p>
        </w:tc>
        <w:tc>
          <w:tcPr>
            <w:tcW w:w="2674" w:type="dxa"/>
          </w:tcPr>
          <w:p w14:paraId="0EE055B0" w14:textId="72427583" w:rsidR="00DF08FA" w:rsidRPr="008C3388" w:rsidRDefault="00DF08FA" w:rsidP="00DF08FA">
            <w:pPr>
              <w:jc w:val="left"/>
              <w:rPr>
                <w:rFonts w:cstheme="minorHAnsi"/>
                <w:szCs w:val="22"/>
              </w:rPr>
            </w:pPr>
            <w:r w:rsidRPr="00D15A7D">
              <w:t>No Dependencies</w:t>
            </w:r>
          </w:p>
        </w:tc>
        <w:tc>
          <w:tcPr>
            <w:tcW w:w="3199" w:type="dxa"/>
          </w:tcPr>
          <w:p w14:paraId="4F43F948" w14:textId="257ABBC8" w:rsidR="00DF08FA" w:rsidRPr="0020463E" w:rsidRDefault="00DF08FA" w:rsidP="00DF08FA">
            <w:pPr>
              <w:rPr>
                <w:rFonts w:cstheme="minorHAnsi"/>
                <w:szCs w:val="22"/>
                <w:lang w:val="en-US"/>
              </w:rPr>
            </w:pPr>
          </w:p>
        </w:tc>
      </w:tr>
      <w:tr w:rsidR="00DF08FA" w:rsidRPr="008C3388" w14:paraId="12C6100F" w14:textId="77777777" w:rsidTr="0068727E">
        <w:trPr>
          <w:trHeight w:val="249"/>
        </w:trPr>
        <w:tc>
          <w:tcPr>
            <w:tcW w:w="3143" w:type="dxa"/>
          </w:tcPr>
          <w:p w14:paraId="2A9898FF" w14:textId="77777777" w:rsidR="00DF08FA" w:rsidRPr="008C3388" w:rsidRDefault="00DF08FA" w:rsidP="00DF08FA">
            <w:pPr>
              <w:rPr>
                <w:rFonts w:cstheme="minorHAnsi"/>
                <w:color w:val="000000" w:themeColor="text1"/>
                <w:szCs w:val="22"/>
              </w:rPr>
            </w:pPr>
            <w:r w:rsidRPr="008C3388">
              <w:rPr>
                <w:rFonts w:cstheme="minorHAnsi"/>
                <w:color w:val="000000" w:themeColor="text1"/>
                <w:szCs w:val="22"/>
              </w:rPr>
              <w:t>FPT_RCV.4/OS</w:t>
            </w:r>
            <w:r w:rsidRPr="008C3388">
              <w:rPr>
                <w:rFonts w:cstheme="minorHAnsi"/>
                <w:b/>
                <w:bCs/>
              </w:rPr>
              <w:t xml:space="preserve"> </w:t>
            </w:r>
          </w:p>
        </w:tc>
        <w:tc>
          <w:tcPr>
            <w:tcW w:w="2674" w:type="dxa"/>
          </w:tcPr>
          <w:p w14:paraId="3B322EDA" w14:textId="7AA30E8F" w:rsidR="00DF08FA" w:rsidRPr="008C3388" w:rsidRDefault="00DF08FA" w:rsidP="00DF08FA">
            <w:pPr>
              <w:jc w:val="left"/>
              <w:rPr>
                <w:rFonts w:cstheme="minorHAnsi"/>
                <w:szCs w:val="22"/>
              </w:rPr>
            </w:pPr>
            <w:r w:rsidRPr="00D15A7D">
              <w:t>No Dependencies</w:t>
            </w:r>
          </w:p>
        </w:tc>
        <w:tc>
          <w:tcPr>
            <w:tcW w:w="3199" w:type="dxa"/>
          </w:tcPr>
          <w:p w14:paraId="0F3C2E3A" w14:textId="7082A82B" w:rsidR="00DF08FA" w:rsidRPr="00A47601" w:rsidRDefault="00DF08FA" w:rsidP="00DF08FA">
            <w:pPr>
              <w:rPr>
                <w:rFonts w:cstheme="minorHAnsi"/>
                <w:szCs w:val="22"/>
                <w:lang w:val="en-US"/>
              </w:rPr>
            </w:pPr>
          </w:p>
        </w:tc>
      </w:tr>
      <w:tr w:rsidR="008669FC" w:rsidRPr="008C3388" w14:paraId="4BBFC777" w14:textId="77777777" w:rsidTr="0068727E">
        <w:trPr>
          <w:trHeight w:val="249"/>
        </w:trPr>
        <w:tc>
          <w:tcPr>
            <w:tcW w:w="3143" w:type="dxa"/>
          </w:tcPr>
          <w:p w14:paraId="10A9ABDA" w14:textId="1FF1A2E4" w:rsidR="008669FC" w:rsidRPr="008C3388" w:rsidRDefault="008669FC" w:rsidP="008669FC">
            <w:pPr>
              <w:rPr>
                <w:rFonts w:cstheme="minorHAnsi"/>
                <w:color w:val="000000" w:themeColor="text1"/>
                <w:szCs w:val="22"/>
              </w:rPr>
            </w:pPr>
            <w:r>
              <w:rPr>
                <w:rFonts w:cs="Calibri"/>
                <w:color w:val="000000"/>
                <w:sz w:val="24"/>
                <w:lang w:eastAsia="en-US"/>
              </w:rPr>
              <w:t>FDP_ROL.1/GP</w:t>
            </w:r>
          </w:p>
        </w:tc>
        <w:tc>
          <w:tcPr>
            <w:tcW w:w="2674" w:type="dxa"/>
          </w:tcPr>
          <w:p w14:paraId="58329499" w14:textId="1402CD10" w:rsidR="008669FC" w:rsidRPr="00CE49F1" w:rsidRDefault="008669FC" w:rsidP="008669FC">
            <w:pPr>
              <w:jc w:val="left"/>
              <w:rPr>
                <w:lang w:val="en-GB"/>
              </w:rPr>
            </w:pPr>
            <w:r w:rsidRPr="00CE49F1">
              <w:rPr>
                <w:sz w:val="24"/>
                <w:lang w:val="en-US" w:eastAsia="en-US"/>
              </w:rPr>
              <w:t>(FDP_ACC.1 or FDP_IFC.1)</w:t>
            </w:r>
          </w:p>
        </w:tc>
        <w:tc>
          <w:tcPr>
            <w:tcW w:w="3199" w:type="dxa"/>
          </w:tcPr>
          <w:p w14:paraId="277B9996" w14:textId="4A81962F" w:rsidR="008669FC" w:rsidRPr="0020463E" w:rsidDel="00DF08FA" w:rsidRDefault="008669FC" w:rsidP="008669FC">
            <w:pPr>
              <w:rPr>
                <w:rFonts w:cstheme="minorHAnsi"/>
                <w:szCs w:val="22"/>
                <w:lang w:val="en-US"/>
              </w:rPr>
            </w:pPr>
            <w:r w:rsidRPr="00CE49F1">
              <w:rPr>
                <w:sz w:val="24"/>
                <w:lang w:val="en-US" w:eastAsia="en-US"/>
              </w:rPr>
              <w:t>FDP_IFC.2/GP-ELF FDP_IFC.2/GP-KL</w:t>
            </w:r>
          </w:p>
        </w:tc>
      </w:tr>
      <w:tr w:rsidR="008669FC" w:rsidRPr="008C3388" w14:paraId="7E235364" w14:textId="77777777" w:rsidTr="0068727E">
        <w:trPr>
          <w:trHeight w:val="249"/>
        </w:trPr>
        <w:tc>
          <w:tcPr>
            <w:tcW w:w="3143" w:type="dxa"/>
          </w:tcPr>
          <w:p w14:paraId="3794400E" w14:textId="686B6BD4" w:rsidR="008669FC" w:rsidRPr="008C3388" w:rsidRDefault="008669FC" w:rsidP="008669FC">
            <w:pPr>
              <w:rPr>
                <w:rFonts w:cstheme="minorHAnsi"/>
                <w:color w:val="000000" w:themeColor="text1"/>
                <w:szCs w:val="22"/>
              </w:rPr>
            </w:pPr>
            <w:r>
              <w:rPr>
                <w:rFonts w:cs="Calibri"/>
                <w:color w:val="000000"/>
                <w:sz w:val="24"/>
                <w:lang w:eastAsia="en-US"/>
              </w:rPr>
              <w:t>FPR_UNO.1/GP</w:t>
            </w:r>
          </w:p>
        </w:tc>
        <w:tc>
          <w:tcPr>
            <w:tcW w:w="2674" w:type="dxa"/>
          </w:tcPr>
          <w:p w14:paraId="4D6A376C" w14:textId="7C148D49" w:rsidR="008669FC" w:rsidRPr="00D15A7D" w:rsidRDefault="008669FC" w:rsidP="008669FC">
            <w:pPr>
              <w:jc w:val="left"/>
            </w:pPr>
            <w:r w:rsidRPr="00CE49F1">
              <w:rPr>
                <w:sz w:val="24"/>
                <w:lang w:eastAsia="en-US"/>
              </w:rPr>
              <w:t>No Dependencies</w:t>
            </w:r>
          </w:p>
        </w:tc>
        <w:tc>
          <w:tcPr>
            <w:tcW w:w="3199" w:type="dxa"/>
          </w:tcPr>
          <w:p w14:paraId="7EDCF802" w14:textId="77777777" w:rsidR="008669FC" w:rsidRPr="0020463E" w:rsidDel="00DF08FA" w:rsidRDefault="008669FC" w:rsidP="008669FC">
            <w:pPr>
              <w:rPr>
                <w:rFonts w:cstheme="minorHAnsi"/>
                <w:szCs w:val="22"/>
                <w:lang w:val="en-US"/>
              </w:rPr>
            </w:pPr>
          </w:p>
        </w:tc>
      </w:tr>
    </w:tbl>
    <w:p w14:paraId="71046F45" w14:textId="7966E377" w:rsidR="007F699C" w:rsidRDefault="007F699C" w:rsidP="000D46FA">
      <w:pPr>
        <w:rPr>
          <w:rFonts w:eastAsiaTheme="minorHAnsi" w:cstheme="minorHAnsi"/>
          <w:color w:val="000000"/>
          <w:lang w:eastAsia="en-US"/>
        </w:rPr>
      </w:pPr>
    </w:p>
    <w:p w14:paraId="196F342B" w14:textId="77777777" w:rsidR="008F2ABE" w:rsidRDefault="008F2ABE" w:rsidP="008F2ABE">
      <w:pPr>
        <w:pStyle w:val="NormalParagraph"/>
      </w:pPr>
      <w:r>
        <w:t>The rationale for exclusion of dependencies is present in [PP-JCS] section 7.4.3.1.</w:t>
      </w:r>
    </w:p>
    <w:p w14:paraId="0C27C0CF" w14:textId="77777777" w:rsidR="00BF1326" w:rsidRPr="008C3388" w:rsidRDefault="00BF1326" w:rsidP="00BF1326">
      <w:pPr>
        <w:rPr>
          <w:rFonts w:cstheme="minorHAnsi"/>
        </w:rPr>
      </w:pPr>
    </w:p>
    <w:p w14:paraId="4EC7713E" w14:textId="77777777" w:rsidR="000306E0" w:rsidRPr="00DE7C87" w:rsidRDefault="000306E0" w:rsidP="000306E0">
      <w:pPr>
        <w:pStyle w:val="Heading1"/>
      </w:pPr>
      <w:bookmarkStart w:id="168" w:name="_Toc155973129"/>
      <w:bookmarkStart w:id="169" w:name="_Toc178203758"/>
      <w:r w:rsidRPr="00DE7C87">
        <w:t>Security Assurance Requirements</w:t>
      </w:r>
      <w:bookmarkEnd w:id="168"/>
      <w:bookmarkEnd w:id="169"/>
    </w:p>
    <w:p w14:paraId="545034A9" w14:textId="77777777" w:rsidR="000306E0" w:rsidRPr="00DE7C87" w:rsidRDefault="000306E0" w:rsidP="000306E0">
      <w:pPr>
        <w:spacing w:before="0" w:after="200" w:line="276" w:lineRule="auto"/>
        <w:jc w:val="left"/>
        <w:rPr>
          <w:szCs w:val="22"/>
          <w:lang w:eastAsia="en-US"/>
        </w:rPr>
      </w:pPr>
      <w:r w:rsidRPr="00DE7C87">
        <w:rPr>
          <w:szCs w:val="22"/>
          <w:lang w:eastAsia="en-US"/>
        </w:rPr>
        <w:t>The Security Assurance Requirements are the same than in [PP-eUICC], section 6.2. The same refinement for ADV_ARC applies.</w:t>
      </w:r>
    </w:p>
    <w:p w14:paraId="240108C5" w14:textId="77777777" w:rsidR="000306E0" w:rsidRPr="00DE7C87" w:rsidRDefault="000306E0" w:rsidP="000306E0">
      <w:pPr>
        <w:pStyle w:val="Heading2"/>
      </w:pPr>
      <w:bookmarkStart w:id="170" w:name="_Toc155973130"/>
      <w:bookmarkStart w:id="171" w:name="_Toc178203759"/>
      <w:r w:rsidRPr="00DE7C87">
        <w:t>SARs dependency rationale</w:t>
      </w:r>
      <w:bookmarkEnd w:id="170"/>
      <w:bookmarkEnd w:id="171"/>
    </w:p>
    <w:p w14:paraId="56BA2B15" w14:textId="77777777" w:rsidR="000306E0" w:rsidRPr="00DE7C87" w:rsidRDefault="000306E0" w:rsidP="000306E0">
      <w:pPr>
        <w:spacing w:before="0" w:after="200" w:line="276" w:lineRule="auto"/>
        <w:jc w:val="left"/>
        <w:rPr>
          <w:szCs w:val="22"/>
          <w:lang w:eastAsia="en-US"/>
        </w:rPr>
      </w:pPr>
      <w:r w:rsidRPr="00DE7C87">
        <w:rPr>
          <w:szCs w:val="22"/>
          <w:lang w:eastAsia="en-US"/>
        </w:rPr>
        <w:t xml:space="preserve">The Security Assurance Requirements dependency rationale is the same than in [PP-eUICC], section 6.3.3.2. </w:t>
      </w:r>
    </w:p>
    <w:p w14:paraId="6C1C6989" w14:textId="5CBEA6A2" w:rsidR="00BF1326" w:rsidRDefault="00BF1326" w:rsidP="00BF1326">
      <w:pPr>
        <w:rPr>
          <w:rFonts w:asciiTheme="majorHAnsi" w:eastAsiaTheme="majorEastAsia" w:hAnsiTheme="majorHAnsi" w:cstheme="majorBidi"/>
          <w:b/>
          <w:bCs/>
          <w:color w:val="000000" w:themeColor="text1"/>
          <w:sz w:val="32"/>
          <w:szCs w:val="32"/>
          <w:lang w:val="en-US" w:eastAsia="en-US"/>
        </w:rPr>
      </w:pPr>
    </w:p>
    <w:p w14:paraId="1909B0A5" w14:textId="77777777" w:rsidR="00BF1326" w:rsidRDefault="00BF1326" w:rsidP="00DC1372">
      <w:pPr>
        <w:pStyle w:val="Heading1"/>
      </w:pPr>
      <w:bookmarkStart w:id="172" w:name="_Toc120551322"/>
      <w:bookmarkStart w:id="173" w:name="_Toc178203760"/>
      <w:r>
        <w:t>TOE Summary Specification</w:t>
      </w:r>
      <w:bookmarkEnd w:id="172"/>
      <w:bookmarkEnd w:id="173"/>
    </w:p>
    <w:p w14:paraId="29627606" w14:textId="77777777" w:rsidR="00BF1326" w:rsidRDefault="00BF1326" w:rsidP="00BF1326">
      <w:pPr>
        <w:rPr>
          <w:rFonts w:cstheme="minorHAnsi"/>
          <w:color w:val="000000" w:themeColor="text1"/>
        </w:rPr>
      </w:pPr>
      <w:r>
        <w:rPr>
          <w:rFonts w:cstheme="minorHAnsi"/>
          <w:color w:val="000000" w:themeColor="text1"/>
        </w:rPr>
        <w:t>[</w:t>
      </w:r>
    </w:p>
    <w:p w14:paraId="41567E66" w14:textId="77777777" w:rsidR="00BF1326" w:rsidRDefault="00BF1326" w:rsidP="00BF1326">
      <w:pPr>
        <w:ind w:left="708"/>
        <w:rPr>
          <w:rFonts w:cstheme="minorHAnsi"/>
          <w:color w:val="000000" w:themeColor="text1"/>
        </w:rPr>
      </w:pPr>
      <w:r w:rsidRPr="00653FE6">
        <w:rPr>
          <w:rFonts w:cstheme="minorHAnsi"/>
          <w:color w:val="000000" w:themeColor="text1"/>
        </w:rPr>
        <w:t xml:space="preserve">Guideline to </w:t>
      </w:r>
      <w:r>
        <w:rPr>
          <w:rFonts w:cstheme="minorHAnsi"/>
          <w:color w:val="000000" w:themeColor="text1"/>
        </w:rPr>
        <w:t>be deleted by ST writer</w:t>
      </w:r>
    </w:p>
    <w:p w14:paraId="2E3BEE11" w14:textId="77777777" w:rsidR="00BF1326" w:rsidRDefault="00BF1326" w:rsidP="00BF1326">
      <w:pPr>
        <w:ind w:left="708"/>
        <w:rPr>
          <w:rFonts w:cstheme="minorHAnsi"/>
          <w:color w:val="000000" w:themeColor="text1"/>
        </w:rPr>
      </w:pPr>
    </w:p>
    <w:p w14:paraId="4C28C1F0" w14:textId="77777777" w:rsidR="00BF1326" w:rsidRDefault="00BF1326" w:rsidP="00BF1326">
      <w:pPr>
        <w:ind w:left="708"/>
        <w:rPr>
          <w:rFonts w:cstheme="minorHAnsi"/>
          <w:color w:val="000000" w:themeColor="text1"/>
        </w:rPr>
      </w:pPr>
      <w:r>
        <w:rPr>
          <w:rFonts w:cstheme="minorHAnsi"/>
        </w:rPr>
        <w:t xml:space="preserve">In this section, the ST writer will map SFR defined in previous section into TOE features and provide rationale of how SFR are covered in the TOE. The TOE features are the high-level architecture definition of the eUICC product as described in TOE overview (TOE description and/or TOE logical scope). </w:t>
      </w:r>
    </w:p>
    <w:p w14:paraId="52A50421" w14:textId="77777777" w:rsidR="00BF1326" w:rsidRDefault="00BF1326" w:rsidP="00BF1326">
      <w:pPr>
        <w:ind w:left="708"/>
        <w:rPr>
          <w:rFonts w:cstheme="minorHAnsi"/>
          <w:color w:val="000000" w:themeColor="text1"/>
        </w:rPr>
      </w:pPr>
    </w:p>
    <w:p w14:paraId="1F9C4E11" w14:textId="77777777" w:rsidR="00BF1326" w:rsidRPr="004D09EE" w:rsidRDefault="00BF1326" w:rsidP="00BF1326">
      <w:pPr>
        <w:ind w:left="708"/>
        <w:rPr>
          <w:rFonts w:cstheme="minorHAnsi"/>
          <w:color w:val="000000" w:themeColor="text1"/>
        </w:rPr>
      </w:pPr>
      <w:r>
        <w:rPr>
          <w:rFonts w:cstheme="minorHAnsi"/>
        </w:rPr>
        <w:t>This template has prefilled the list of SFR into tables however, it is expected that additional SFR added by the ST writer will also be added into this section (i.e., SFR that has been iterated for example FCS_COP.1 or FCS_CKM.1)</w:t>
      </w:r>
    </w:p>
    <w:p w14:paraId="4A6BA11E" w14:textId="77777777" w:rsidR="00BF1326" w:rsidRPr="008C3388" w:rsidRDefault="00BF1326" w:rsidP="00BF1326">
      <w:pPr>
        <w:rPr>
          <w:rFonts w:cstheme="minorHAnsi"/>
          <w:color w:val="000000" w:themeColor="text1"/>
        </w:rPr>
      </w:pPr>
      <w:r>
        <w:rPr>
          <w:rFonts w:cstheme="minorHAnsi"/>
          <w:color w:val="000000" w:themeColor="text1"/>
        </w:rPr>
        <w:t>]</w:t>
      </w:r>
    </w:p>
    <w:p w14:paraId="1E10C58E" w14:textId="77777777" w:rsidR="00BF1326" w:rsidRDefault="00BF1326" w:rsidP="00BF1326"/>
    <w:p w14:paraId="0477A145" w14:textId="77777777" w:rsidR="00BF1326" w:rsidRDefault="00BF1326" w:rsidP="00BF1326">
      <w:r w:rsidRPr="00710B90">
        <w:t>The TOE implements the SFRs in accordance to the GSMA specifications, sufficiently hardened to counter attackers at AVA_VAN.5 level.</w:t>
      </w:r>
    </w:p>
    <w:p w14:paraId="7C728EE2" w14:textId="77777777" w:rsidR="00BF1326" w:rsidRDefault="00BF1326" w:rsidP="00BF1326">
      <w:r w:rsidRPr="00216655">
        <w:t>The TOE is equipped with following Security Features to meet the security functional requirements</w:t>
      </w:r>
      <w:r>
        <w:t>.</w:t>
      </w:r>
    </w:p>
    <w:p w14:paraId="51E0647E" w14:textId="77777777" w:rsidR="00BF1326" w:rsidRPr="00DE76E2" w:rsidRDefault="00BF1326" w:rsidP="00DC1372">
      <w:pPr>
        <w:pStyle w:val="Heading2"/>
      </w:pPr>
      <w:bookmarkStart w:id="174" w:name="_Toc105511875"/>
      <w:bookmarkStart w:id="175" w:name="_Toc120551323"/>
      <w:bookmarkStart w:id="176" w:name="_Toc178203761"/>
      <w:r>
        <w:t xml:space="preserve">eUICC </w:t>
      </w:r>
      <w:r w:rsidRPr="00E50A61">
        <w:t>security</w:t>
      </w:r>
      <w:r>
        <w:t xml:space="preserve"> functions</w:t>
      </w:r>
      <w:bookmarkEnd w:id="174"/>
      <w:bookmarkEnd w:id="175"/>
      <w:bookmarkEnd w:id="176"/>
      <w:r>
        <w:t xml:space="preserve"> </w:t>
      </w:r>
    </w:p>
    <w:p w14:paraId="287C214C" w14:textId="77777777" w:rsidR="00BF1326" w:rsidRPr="00DE76E2" w:rsidRDefault="00BF1326" w:rsidP="00DC1372">
      <w:pPr>
        <w:pStyle w:val="Heading2"/>
      </w:pPr>
      <w:bookmarkStart w:id="177" w:name="_Toc105511881"/>
      <w:bookmarkStart w:id="178" w:name="_Toc120551324"/>
      <w:bookmarkStart w:id="179" w:name="_Toc178203762"/>
      <w:r w:rsidRPr="00E50A61">
        <w:t>Runtime</w:t>
      </w:r>
      <w:r>
        <w:t xml:space="preserve"> Environment security functions</w:t>
      </w:r>
      <w:bookmarkEnd w:id="177"/>
      <w:bookmarkEnd w:id="178"/>
      <w:bookmarkEnd w:id="179"/>
      <w:r>
        <w:t xml:space="preserve"> </w:t>
      </w:r>
    </w:p>
    <w:p w14:paraId="3D162D30" w14:textId="77777777" w:rsidR="00BF1326" w:rsidRDefault="00BF1326" w:rsidP="00DC1372">
      <w:pPr>
        <w:pStyle w:val="Heading2"/>
      </w:pPr>
      <w:bookmarkStart w:id="180" w:name="_Toc87275295"/>
      <w:bookmarkStart w:id="181" w:name="_Toc105511903"/>
      <w:bookmarkStart w:id="182" w:name="_Toc120551325"/>
      <w:bookmarkStart w:id="183" w:name="_Toc178203763"/>
      <w:r>
        <w:t xml:space="preserve">TSS </w:t>
      </w:r>
      <w:r w:rsidRPr="00E50A61">
        <w:t>Rationale</w:t>
      </w:r>
      <w:bookmarkEnd w:id="180"/>
      <w:bookmarkEnd w:id="181"/>
      <w:bookmarkEnd w:id="182"/>
      <w:bookmarkEnd w:id="183"/>
    </w:p>
    <w:p w14:paraId="16D05658" w14:textId="77777777" w:rsidR="00BF1326" w:rsidRDefault="00BF1326" w:rsidP="00BF1326">
      <w:r w:rsidRPr="00E050A1">
        <w:t xml:space="preserve">The justification and overview of the mapping between security functional requirements (SFR) and the TOE’s security functionality (SF) is given in section above. </w:t>
      </w:r>
    </w:p>
    <w:p w14:paraId="518D2185" w14:textId="77777777" w:rsidR="00BF1326" w:rsidRDefault="00BF1326" w:rsidP="00DC1372">
      <w:pPr>
        <w:pStyle w:val="Heading3"/>
      </w:pPr>
      <w:bookmarkStart w:id="184" w:name="_Toc105511904"/>
      <w:bookmarkStart w:id="185" w:name="_Toc120551326"/>
      <w:bookmarkStart w:id="186" w:name="_Toc178203764"/>
      <w:r>
        <w:t>eUICC SFRs coverage</w:t>
      </w:r>
      <w:bookmarkEnd w:id="184"/>
      <w:bookmarkEnd w:id="185"/>
      <w:bookmarkEnd w:id="186"/>
    </w:p>
    <w:p w14:paraId="2E4BC3F5" w14:textId="77777777" w:rsidR="00BF1326" w:rsidRPr="006C1C86" w:rsidRDefault="00BF1326" w:rsidP="00BF1326">
      <w:pPr>
        <w:rPr>
          <w:lang w:eastAsia="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56"/>
        <w:gridCol w:w="5052"/>
      </w:tblGrid>
      <w:tr w:rsidR="00BF1326" w:rsidRPr="002A0EB0" w14:paraId="1AE25224" w14:textId="77777777" w:rsidTr="009520F5">
        <w:trPr>
          <w:tblHeader/>
        </w:trPr>
        <w:tc>
          <w:tcPr>
            <w:tcW w:w="3856" w:type="dxa"/>
            <w:shd w:val="clear" w:color="auto" w:fill="C00000"/>
            <w:tcMar>
              <w:top w:w="0" w:type="dxa"/>
              <w:left w:w="108" w:type="dxa"/>
              <w:bottom w:w="0" w:type="dxa"/>
              <w:right w:w="108" w:type="dxa"/>
            </w:tcMar>
            <w:vAlign w:val="center"/>
            <w:hideMark/>
          </w:tcPr>
          <w:p w14:paraId="2BA96346" w14:textId="29BE1BCC" w:rsidR="00BF1326" w:rsidRPr="00F628E3" w:rsidRDefault="00BF1326" w:rsidP="009520F5">
            <w:pPr>
              <w:jc w:val="left"/>
              <w:rPr>
                <w:rFonts w:cstheme="minorHAnsi"/>
                <w:b/>
                <w:bCs/>
              </w:rPr>
            </w:pPr>
            <w:r w:rsidRPr="00F628E3">
              <w:rPr>
                <w:rFonts w:cstheme="minorHAnsi"/>
                <w:b/>
                <w:bCs/>
              </w:rPr>
              <w:t>Security</w:t>
            </w:r>
            <w:r w:rsidR="009520F5">
              <w:rPr>
                <w:rFonts w:cstheme="minorHAnsi"/>
                <w:b/>
                <w:bCs/>
              </w:rPr>
              <w:t xml:space="preserve"> </w:t>
            </w:r>
            <w:r w:rsidRPr="00F628E3">
              <w:rPr>
                <w:rFonts w:cstheme="minorHAnsi"/>
                <w:b/>
                <w:bCs/>
              </w:rPr>
              <w:t>Functional Requirement</w:t>
            </w:r>
          </w:p>
        </w:tc>
        <w:tc>
          <w:tcPr>
            <w:tcW w:w="5052" w:type="dxa"/>
            <w:shd w:val="clear" w:color="auto" w:fill="C00000"/>
            <w:tcMar>
              <w:top w:w="0" w:type="dxa"/>
              <w:left w:w="108" w:type="dxa"/>
              <w:bottom w:w="0" w:type="dxa"/>
              <w:right w:w="108" w:type="dxa"/>
            </w:tcMar>
            <w:vAlign w:val="center"/>
            <w:hideMark/>
          </w:tcPr>
          <w:p w14:paraId="1C524308" w14:textId="77777777" w:rsidR="00BF1326" w:rsidRPr="00F628E3" w:rsidRDefault="00BF1326" w:rsidP="00CC5F65">
            <w:pPr>
              <w:rPr>
                <w:rFonts w:cstheme="minorHAnsi"/>
                <w:b/>
                <w:bCs/>
              </w:rPr>
            </w:pPr>
            <w:r w:rsidRPr="00F628E3">
              <w:rPr>
                <w:rFonts w:cstheme="minorHAnsi"/>
                <w:b/>
                <w:bCs/>
              </w:rPr>
              <w:t>Coverage by TSS Security Function(s)</w:t>
            </w:r>
          </w:p>
        </w:tc>
      </w:tr>
      <w:tr w:rsidR="00BF1326" w:rsidRPr="002A0EB0" w14:paraId="5DE5C6D4" w14:textId="77777777" w:rsidTr="009520F5">
        <w:tc>
          <w:tcPr>
            <w:tcW w:w="3856" w:type="dxa"/>
            <w:shd w:val="clear" w:color="auto" w:fill="auto"/>
            <w:tcMar>
              <w:top w:w="0" w:type="dxa"/>
              <w:left w:w="108" w:type="dxa"/>
              <w:bottom w:w="0" w:type="dxa"/>
              <w:right w:w="108" w:type="dxa"/>
            </w:tcMar>
            <w:vAlign w:val="center"/>
          </w:tcPr>
          <w:p w14:paraId="7775E672" w14:textId="77777777" w:rsidR="00BF1326" w:rsidRPr="00F628E3" w:rsidRDefault="00BF1326" w:rsidP="00CC5F65">
            <w:pPr>
              <w:rPr>
                <w:rFonts w:eastAsia="Calibri" w:cs="Tahoma"/>
                <w:b/>
              </w:rPr>
            </w:pPr>
            <w:r w:rsidRPr="00F628E3">
              <w:rPr>
                <w:rFonts w:eastAsia="Calibri" w:cs="Tahoma"/>
                <w:b/>
              </w:rPr>
              <w:t>FIA_UID.1/EXT</w:t>
            </w:r>
          </w:p>
        </w:tc>
        <w:tc>
          <w:tcPr>
            <w:tcW w:w="5052" w:type="dxa"/>
            <w:shd w:val="clear" w:color="auto" w:fill="auto"/>
            <w:tcMar>
              <w:top w:w="0" w:type="dxa"/>
              <w:left w:w="108" w:type="dxa"/>
              <w:bottom w:w="0" w:type="dxa"/>
              <w:right w:w="108" w:type="dxa"/>
            </w:tcMar>
          </w:tcPr>
          <w:p w14:paraId="0116AC89" w14:textId="77777777" w:rsidR="00BF1326" w:rsidRPr="00F628E3" w:rsidRDefault="00BF1326" w:rsidP="00CC5F65">
            <w:pPr>
              <w:rPr>
                <w:rFonts w:eastAsia="Calibri" w:cs="Tahoma"/>
              </w:rPr>
            </w:pPr>
          </w:p>
        </w:tc>
      </w:tr>
      <w:tr w:rsidR="00BF1326" w:rsidRPr="002A0EB0" w14:paraId="4F78FE38" w14:textId="77777777" w:rsidTr="009520F5">
        <w:tc>
          <w:tcPr>
            <w:tcW w:w="3856" w:type="dxa"/>
            <w:shd w:val="clear" w:color="auto" w:fill="auto"/>
            <w:tcMar>
              <w:top w:w="0" w:type="dxa"/>
              <w:left w:w="108" w:type="dxa"/>
              <w:bottom w:w="0" w:type="dxa"/>
              <w:right w:w="108" w:type="dxa"/>
            </w:tcMar>
            <w:vAlign w:val="center"/>
          </w:tcPr>
          <w:p w14:paraId="5309A2A9" w14:textId="77777777" w:rsidR="00BF1326" w:rsidRPr="00F628E3" w:rsidRDefault="00BF1326" w:rsidP="00CC5F65">
            <w:pPr>
              <w:rPr>
                <w:rFonts w:eastAsia="Calibri" w:cs="Tahoma"/>
                <w:b/>
              </w:rPr>
            </w:pPr>
            <w:r w:rsidRPr="00A74BB2">
              <w:rPr>
                <w:rFonts w:eastAsia="Tahoma" w:cs="Tahoma"/>
                <w:b/>
                <w:bCs/>
              </w:rPr>
              <w:t>FIA_UAU.1/EXT</w:t>
            </w:r>
          </w:p>
        </w:tc>
        <w:tc>
          <w:tcPr>
            <w:tcW w:w="5052" w:type="dxa"/>
            <w:shd w:val="clear" w:color="auto" w:fill="auto"/>
            <w:tcMar>
              <w:top w:w="0" w:type="dxa"/>
              <w:left w:w="108" w:type="dxa"/>
              <w:bottom w:w="0" w:type="dxa"/>
              <w:right w:w="108" w:type="dxa"/>
            </w:tcMar>
            <w:vAlign w:val="center"/>
          </w:tcPr>
          <w:p w14:paraId="33B20510" w14:textId="77777777" w:rsidR="00BF1326" w:rsidRPr="00F628E3" w:rsidRDefault="00BF1326" w:rsidP="00CC5F65">
            <w:pPr>
              <w:rPr>
                <w:rFonts w:eastAsia="Calibri" w:cs="Tahoma"/>
              </w:rPr>
            </w:pPr>
          </w:p>
        </w:tc>
      </w:tr>
      <w:tr w:rsidR="00BF1326" w:rsidRPr="002A0EB0" w14:paraId="5ADCF50E" w14:textId="77777777" w:rsidTr="009520F5">
        <w:tc>
          <w:tcPr>
            <w:tcW w:w="3856" w:type="dxa"/>
            <w:shd w:val="clear" w:color="auto" w:fill="auto"/>
            <w:tcMar>
              <w:top w:w="0" w:type="dxa"/>
              <w:left w:w="108" w:type="dxa"/>
              <w:bottom w:w="0" w:type="dxa"/>
              <w:right w:w="108" w:type="dxa"/>
            </w:tcMar>
            <w:vAlign w:val="center"/>
          </w:tcPr>
          <w:p w14:paraId="6FBD8827" w14:textId="77777777" w:rsidR="00BF1326" w:rsidRPr="00A74BB2" w:rsidRDefault="00BF1326" w:rsidP="00CC5F65">
            <w:pPr>
              <w:rPr>
                <w:rFonts w:eastAsia="Tahoma" w:cs="Tahoma"/>
                <w:b/>
                <w:bCs/>
              </w:rPr>
            </w:pPr>
            <w:r w:rsidRPr="00A74BB2">
              <w:rPr>
                <w:rFonts w:eastAsia="Tahoma" w:cs="Tahoma"/>
                <w:b/>
                <w:bCs/>
              </w:rPr>
              <w:t>FIA_USB.1/EXT</w:t>
            </w:r>
          </w:p>
        </w:tc>
        <w:tc>
          <w:tcPr>
            <w:tcW w:w="5052" w:type="dxa"/>
            <w:shd w:val="clear" w:color="auto" w:fill="auto"/>
            <w:tcMar>
              <w:top w:w="0" w:type="dxa"/>
              <w:left w:w="108" w:type="dxa"/>
              <w:bottom w:w="0" w:type="dxa"/>
              <w:right w:w="108" w:type="dxa"/>
            </w:tcMar>
            <w:vAlign w:val="center"/>
          </w:tcPr>
          <w:p w14:paraId="551D29E4" w14:textId="77777777" w:rsidR="00BF1326" w:rsidRPr="00F628E3" w:rsidRDefault="00BF1326" w:rsidP="00CC5F65">
            <w:pPr>
              <w:rPr>
                <w:rFonts w:eastAsia="Calibri" w:cs="Tahoma"/>
              </w:rPr>
            </w:pPr>
          </w:p>
        </w:tc>
      </w:tr>
      <w:tr w:rsidR="00BF1326" w:rsidRPr="002A0EB0" w14:paraId="444C02C3" w14:textId="77777777" w:rsidTr="009520F5">
        <w:tc>
          <w:tcPr>
            <w:tcW w:w="3856" w:type="dxa"/>
            <w:shd w:val="clear" w:color="auto" w:fill="auto"/>
            <w:tcMar>
              <w:top w:w="0" w:type="dxa"/>
              <w:left w:w="108" w:type="dxa"/>
              <w:bottom w:w="0" w:type="dxa"/>
              <w:right w:w="108" w:type="dxa"/>
            </w:tcMar>
            <w:vAlign w:val="center"/>
          </w:tcPr>
          <w:p w14:paraId="69B20322" w14:textId="77777777" w:rsidR="00BF1326" w:rsidRPr="00A74BB2" w:rsidRDefault="00BF1326" w:rsidP="00CC5F65">
            <w:pPr>
              <w:rPr>
                <w:rFonts w:eastAsia="Tahoma" w:cs="Tahoma"/>
                <w:b/>
                <w:bCs/>
              </w:rPr>
            </w:pPr>
            <w:r w:rsidRPr="00A74BB2">
              <w:rPr>
                <w:rFonts w:eastAsia="Tahoma" w:cs="Tahoma"/>
                <w:b/>
                <w:bCs/>
                <w:color w:val="000000" w:themeColor="text1"/>
              </w:rPr>
              <w:t>FIA_UAU.4/EXT</w:t>
            </w:r>
          </w:p>
        </w:tc>
        <w:tc>
          <w:tcPr>
            <w:tcW w:w="5052" w:type="dxa"/>
            <w:shd w:val="clear" w:color="auto" w:fill="auto"/>
            <w:tcMar>
              <w:top w:w="0" w:type="dxa"/>
              <w:left w:w="108" w:type="dxa"/>
              <w:bottom w:w="0" w:type="dxa"/>
              <w:right w:w="108" w:type="dxa"/>
            </w:tcMar>
            <w:vAlign w:val="center"/>
          </w:tcPr>
          <w:p w14:paraId="6D2F2284" w14:textId="77777777" w:rsidR="00BF1326" w:rsidRPr="00F628E3" w:rsidRDefault="00BF1326" w:rsidP="00CC5F65">
            <w:pPr>
              <w:rPr>
                <w:rFonts w:eastAsia="Calibri" w:cs="Tahoma"/>
              </w:rPr>
            </w:pPr>
          </w:p>
        </w:tc>
      </w:tr>
      <w:tr w:rsidR="00BF1326" w:rsidRPr="002A0EB0" w14:paraId="4769E16C" w14:textId="77777777" w:rsidTr="009520F5">
        <w:tc>
          <w:tcPr>
            <w:tcW w:w="3856" w:type="dxa"/>
            <w:shd w:val="clear" w:color="auto" w:fill="auto"/>
            <w:tcMar>
              <w:top w:w="0" w:type="dxa"/>
              <w:left w:w="108" w:type="dxa"/>
              <w:bottom w:w="0" w:type="dxa"/>
              <w:right w:w="108" w:type="dxa"/>
            </w:tcMar>
            <w:vAlign w:val="center"/>
          </w:tcPr>
          <w:p w14:paraId="3312C064" w14:textId="77777777" w:rsidR="00BF1326" w:rsidRPr="00A74BB2" w:rsidRDefault="00BF1326" w:rsidP="00CC5F65">
            <w:pPr>
              <w:rPr>
                <w:rFonts w:eastAsia="Tahoma" w:cs="Tahoma"/>
                <w:b/>
                <w:bCs/>
                <w:color w:val="000000" w:themeColor="text1"/>
              </w:rPr>
            </w:pPr>
            <w:r w:rsidRPr="00A74BB2">
              <w:rPr>
                <w:rFonts w:eastAsia="Tahoma" w:cs="Tahoma"/>
                <w:b/>
                <w:bCs/>
              </w:rPr>
              <w:t>FIA_UID.1/MNO-SD</w:t>
            </w:r>
          </w:p>
        </w:tc>
        <w:tc>
          <w:tcPr>
            <w:tcW w:w="5052" w:type="dxa"/>
            <w:shd w:val="clear" w:color="auto" w:fill="auto"/>
            <w:tcMar>
              <w:top w:w="0" w:type="dxa"/>
              <w:left w:w="108" w:type="dxa"/>
              <w:bottom w:w="0" w:type="dxa"/>
              <w:right w:w="108" w:type="dxa"/>
            </w:tcMar>
            <w:vAlign w:val="center"/>
          </w:tcPr>
          <w:p w14:paraId="716B9617" w14:textId="77777777" w:rsidR="00BF1326" w:rsidRPr="00F628E3" w:rsidRDefault="00BF1326" w:rsidP="00CC5F65">
            <w:pPr>
              <w:rPr>
                <w:rFonts w:eastAsia="Calibri" w:cs="Tahoma"/>
              </w:rPr>
            </w:pPr>
          </w:p>
        </w:tc>
      </w:tr>
      <w:tr w:rsidR="00BF1326" w:rsidRPr="002A0EB0" w14:paraId="4D1AC753" w14:textId="77777777" w:rsidTr="009520F5">
        <w:tc>
          <w:tcPr>
            <w:tcW w:w="3856" w:type="dxa"/>
            <w:shd w:val="clear" w:color="auto" w:fill="auto"/>
            <w:tcMar>
              <w:top w:w="0" w:type="dxa"/>
              <w:left w:w="108" w:type="dxa"/>
              <w:bottom w:w="0" w:type="dxa"/>
              <w:right w:w="108" w:type="dxa"/>
            </w:tcMar>
            <w:vAlign w:val="center"/>
          </w:tcPr>
          <w:p w14:paraId="43F9C9D2" w14:textId="77777777" w:rsidR="00BF1326" w:rsidRPr="00A74BB2" w:rsidRDefault="00BF1326" w:rsidP="00CC5F65">
            <w:pPr>
              <w:rPr>
                <w:rFonts w:eastAsia="Tahoma" w:cs="Tahoma"/>
                <w:b/>
                <w:bCs/>
              </w:rPr>
            </w:pPr>
            <w:r w:rsidRPr="00A74BB2">
              <w:rPr>
                <w:rFonts w:eastAsia="Tahoma" w:cs="Tahoma"/>
                <w:b/>
                <w:bCs/>
              </w:rPr>
              <w:t>FIA_USB.1/MNO-SD</w:t>
            </w:r>
          </w:p>
        </w:tc>
        <w:tc>
          <w:tcPr>
            <w:tcW w:w="5052" w:type="dxa"/>
            <w:shd w:val="clear" w:color="auto" w:fill="auto"/>
            <w:tcMar>
              <w:top w:w="0" w:type="dxa"/>
              <w:left w:w="108" w:type="dxa"/>
              <w:bottom w:w="0" w:type="dxa"/>
              <w:right w:w="108" w:type="dxa"/>
            </w:tcMar>
            <w:vAlign w:val="center"/>
          </w:tcPr>
          <w:p w14:paraId="60C0521B" w14:textId="77777777" w:rsidR="00BF1326" w:rsidRPr="00F628E3" w:rsidRDefault="00BF1326" w:rsidP="00CC5F65">
            <w:pPr>
              <w:rPr>
                <w:rFonts w:eastAsia="Calibri" w:cs="Tahoma"/>
              </w:rPr>
            </w:pPr>
          </w:p>
        </w:tc>
      </w:tr>
      <w:tr w:rsidR="00BF1326" w:rsidRPr="002A0EB0" w14:paraId="50F159EA" w14:textId="77777777" w:rsidTr="009520F5">
        <w:tc>
          <w:tcPr>
            <w:tcW w:w="3856" w:type="dxa"/>
            <w:shd w:val="clear" w:color="auto" w:fill="auto"/>
            <w:tcMar>
              <w:top w:w="0" w:type="dxa"/>
              <w:left w:w="108" w:type="dxa"/>
              <w:bottom w:w="0" w:type="dxa"/>
              <w:right w:w="108" w:type="dxa"/>
            </w:tcMar>
            <w:vAlign w:val="center"/>
          </w:tcPr>
          <w:p w14:paraId="175D9C1D" w14:textId="77777777" w:rsidR="00BF1326" w:rsidRPr="00A74BB2" w:rsidRDefault="00BF1326" w:rsidP="00CC5F65">
            <w:pPr>
              <w:rPr>
                <w:rFonts w:eastAsia="Tahoma" w:cs="Tahoma"/>
                <w:b/>
                <w:bCs/>
              </w:rPr>
            </w:pPr>
            <w:r w:rsidRPr="00A74BB2">
              <w:rPr>
                <w:rFonts w:eastAsia="Tahoma" w:cs="Tahoma"/>
                <w:b/>
                <w:bCs/>
              </w:rPr>
              <w:t>FIA_ATD.1</w:t>
            </w:r>
          </w:p>
        </w:tc>
        <w:tc>
          <w:tcPr>
            <w:tcW w:w="5052" w:type="dxa"/>
            <w:shd w:val="clear" w:color="auto" w:fill="auto"/>
            <w:tcMar>
              <w:top w:w="0" w:type="dxa"/>
              <w:left w:w="108" w:type="dxa"/>
              <w:bottom w:w="0" w:type="dxa"/>
              <w:right w:w="108" w:type="dxa"/>
            </w:tcMar>
            <w:vAlign w:val="center"/>
          </w:tcPr>
          <w:p w14:paraId="7D3AB9A8" w14:textId="77777777" w:rsidR="00BF1326" w:rsidRPr="00F628E3" w:rsidRDefault="00BF1326" w:rsidP="00CC5F65">
            <w:pPr>
              <w:rPr>
                <w:rFonts w:eastAsia="Calibri" w:cs="Tahoma"/>
              </w:rPr>
            </w:pPr>
          </w:p>
        </w:tc>
      </w:tr>
      <w:tr w:rsidR="00BF1326" w:rsidRPr="002A0EB0" w14:paraId="59004044" w14:textId="77777777" w:rsidTr="009520F5">
        <w:tc>
          <w:tcPr>
            <w:tcW w:w="3856" w:type="dxa"/>
            <w:shd w:val="clear" w:color="auto" w:fill="auto"/>
            <w:tcMar>
              <w:top w:w="0" w:type="dxa"/>
              <w:left w:w="108" w:type="dxa"/>
              <w:bottom w:w="0" w:type="dxa"/>
              <w:right w:w="108" w:type="dxa"/>
            </w:tcMar>
            <w:vAlign w:val="center"/>
          </w:tcPr>
          <w:p w14:paraId="561357D3" w14:textId="77777777" w:rsidR="00BF1326" w:rsidRPr="00A74BB2" w:rsidRDefault="00BF1326" w:rsidP="00CC5F65">
            <w:pPr>
              <w:rPr>
                <w:rFonts w:eastAsia="Tahoma" w:cs="Tahoma"/>
                <w:b/>
                <w:bCs/>
              </w:rPr>
            </w:pPr>
            <w:r w:rsidRPr="00A74BB2">
              <w:rPr>
                <w:rFonts w:eastAsia="Tahoma" w:cs="Tahoma"/>
                <w:b/>
              </w:rPr>
              <w:t>FIA_API.1.1</w:t>
            </w:r>
          </w:p>
        </w:tc>
        <w:tc>
          <w:tcPr>
            <w:tcW w:w="5052" w:type="dxa"/>
            <w:shd w:val="clear" w:color="auto" w:fill="auto"/>
            <w:tcMar>
              <w:top w:w="0" w:type="dxa"/>
              <w:left w:w="108" w:type="dxa"/>
              <w:bottom w:w="0" w:type="dxa"/>
              <w:right w:w="108" w:type="dxa"/>
            </w:tcMar>
            <w:vAlign w:val="center"/>
          </w:tcPr>
          <w:p w14:paraId="3F1D101F" w14:textId="77777777" w:rsidR="00BF1326" w:rsidRPr="00F628E3" w:rsidRDefault="00BF1326" w:rsidP="00CC5F65">
            <w:pPr>
              <w:rPr>
                <w:rFonts w:eastAsia="Calibri" w:cs="Tahoma"/>
              </w:rPr>
            </w:pPr>
          </w:p>
        </w:tc>
      </w:tr>
      <w:tr w:rsidR="00BF1326" w:rsidRPr="002A0EB0" w14:paraId="2E630F09" w14:textId="77777777" w:rsidTr="009520F5">
        <w:tc>
          <w:tcPr>
            <w:tcW w:w="3856" w:type="dxa"/>
            <w:shd w:val="clear" w:color="auto" w:fill="auto"/>
            <w:tcMar>
              <w:top w:w="0" w:type="dxa"/>
              <w:left w:w="108" w:type="dxa"/>
              <w:bottom w:w="0" w:type="dxa"/>
              <w:right w:w="108" w:type="dxa"/>
            </w:tcMar>
            <w:vAlign w:val="center"/>
          </w:tcPr>
          <w:p w14:paraId="79AE43B8" w14:textId="77777777" w:rsidR="00BF1326" w:rsidRPr="00A74BB2" w:rsidRDefault="00BF1326" w:rsidP="00CC5F65">
            <w:pPr>
              <w:rPr>
                <w:rFonts w:eastAsia="Tahoma" w:cs="Tahoma"/>
                <w:b/>
              </w:rPr>
            </w:pPr>
            <w:r w:rsidRPr="00A74BB2">
              <w:rPr>
                <w:rFonts w:eastAsia="Tahoma" w:cs="Tahoma"/>
                <w:b/>
                <w:bCs/>
              </w:rPr>
              <w:t>FDP_IFC.1/SCP</w:t>
            </w:r>
          </w:p>
        </w:tc>
        <w:tc>
          <w:tcPr>
            <w:tcW w:w="5052" w:type="dxa"/>
            <w:shd w:val="clear" w:color="auto" w:fill="auto"/>
            <w:tcMar>
              <w:top w:w="0" w:type="dxa"/>
              <w:left w:w="108" w:type="dxa"/>
              <w:bottom w:w="0" w:type="dxa"/>
              <w:right w:w="108" w:type="dxa"/>
            </w:tcMar>
            <w:vAlign w:val="center"/>
          </w:tcPr>
          <w:p w14:paraId="2D68F3F0" w14:textId="77777777" w:rsidR="00BF1326" w:rsidRPr="00F628E3" w:rsidRDefault="00BF1326" w:rsidP="00CC5F65">
            <w:pPr>
              <w:rPr>
                <w:rFonts w:eastAsia="Calibri" w:cs="Tahoma"/>
              </w:rPr>
            </w:pPr>
          </w:p>
        </w:tc>
      </w:tr>
      <w:tr w:rsidR="00BF1326" w:rsidRPr="002A0EB0" w14:paraId="3EE19368" w14:textId="77777777" w:rsidTr="009520F5">
        <w:tc>
          <w:tcPr>
            <w:tcW w:w="3856" w:type="dxa"/>
            <w:shd w:val="clear" w:color="auto" w:fill="auto"/>
            <w:tcMar>
              <w:top w:w="0" w:type="dxa"/>
              <w:left w:w="108" w:type="dxa"/>
              <w:bottom w:w="0" w:type="dxa"/>
              <w:right w:w="108" w:type="dxa"/>
            </w:tcMar>
            <w:vAlign w:val="center"/>
          </w:tcPr>
          <w:p w14:paraId="2944A5BC" w14:textId="77777777" w:rsidR="00BF1326" w:rsidRPr="00A74BB2" w:rsidRDefault="00BF1326" w:rsidP="00CC5F65">
            <w:pPr>
              <w:rPr>
                <w:rFonts w:eastAsia="Tahoma" w:cs="Tahoma"/>
                <w:b/>
                <w:bCs/>
              </w:rPr>
            </w:pPr>
            <w:r w:rsidRPr="00A74BB2">
              <w:rPr>
                <w:rFonts w:eastAsia="Tahoma" w:cs="Tahoma"/>
                <w:b/>
                <w:bCs/>
              </w:rPr>
              <w:t>FDP_IFF.1/SCP</w:t>
            </w:r>
          </w:p>
        </w:tc>
        <w:tc>
          <w:tcPr>
            <w:tcW w:w="5052" w:type="dxa"/>
            <w:shd w:val="clear" w:color="auto" w:fill="auto"/>
            <w:tcMar>
              <w:top w:w="0" w:type="dxa"/>
              <w:left w:w="108" w:type="dxa"/>
              <w:bottom w:w="0" w:type="dxa"/>
              <w:right w:w="108" w:type="dxa"/>
            </w:tcMar>
            <w:vAlign w:val="center"/>
          </w:tcPr>
          <w:p w14:paraId="4996F27D" w14:textId="77777777" w:rsidR="00BF1326" w:rsidRPr="00F628E3" w:rsidRDefault="00BF1326" w:rsidP="00CC5F65">
            <w:pPr>
              <w:rPr>
                <w:rFonts w:eastAsia="Calibri" w:cs="Tahoma"/>
              </w:rPr>
            </w:pPr>
          </w:p>
        </w:tc>
      </w:tr>
      <w:tr w:rsidR="00BF1326" w:rsidRPr="002A0EB0" w14:paraId="14EEFE8C" w14:textId="77777777" w:rsidTr="009520F5">
        <w:tc>
          <w:tcPr>
            <w:tcW w:w="3856" w:type="dxa"/>
            <w:shd w:val="clear" w:color="auto" w:fill="auto"/>
            <w:tcMar>
              <w:top w:w="0" w:type="dxa"/>
              <w:left w:w="108" w:type="dxa"/>
              <w:bottom w:w="0" w:type="dxa"/>
              <w:right w:w="108" w:type="dxa"/>
            </w:tcMar>
            <w:vAlign w:val="center"/>
          </w:tcPr>
          <w:p w14:paraId="6EE0C921" w14:textId="77777777" w:rsidR="00BF1326" w:rsidRPr="00A74BB2" w:rsidRDefault="00BF1326" w:rsidP="00CC5F65">
            <w:pPr>
              <w:rPr>
                <w:rFonts w:eastAsia="Tahoma" w:cs="Tahoma"/>
                <w:b/>
                <w:bCs/>
              </w:rPr>
            </w:pPr>
            <w:r w:rsidRPr="00A74BB2">
              <w:rPr>
                <w:rFonts w:eastAsia="Tahoma" w:cs="Tahoma"/>
                <w:b/>
                <w:bCs/>
              </w:rPr>
              <w:t>FTP_ITC.1/SCP</w:t>
            </w:r>
          </w:p>
        </w:tc>
        <w:tc>
          <w:tcPr>
            <w:tcW w:w="5052" w:type="dxa"/>
            <w:shd w:val="clear" w:color="auto" w:fill="auto"/>
            <w:tcMar>
              <w:top w:w="0" w:type="dxa"/>
              <w:left w:w="108" w:type="dxa"/>
              <w:bottom w:w="0" w:type="dxa"/>
              <w:right w:w="108" w:type="dxa"/>
            </w:tcMar>
            <w:vAlign w:val="center"/>
          </w:tcPr>
          <w:p w14:paraId="4090FAB6" w14:textId="77777777" w:rsidR="00BF1326" w:rsidRPr="00F628E3" w:rsidRDefault="00BF1326" w:rsidP="00CC5F65">
            <w:pPr>
              <w:rPr>
                <w:rFonts w:eastAsia="Calibri" w:cs="Tahoma"/>
              </w:rPr>
            </w:pPr>
          </w:p>
        </w:tc>
      </w:tr>
      <w:tr w:rsidR="00BF1326" w:rsidRPr="002A0EB0" w14:paraId="7EE2FF72" w14:textId="77777777" w:rsidTr="009520F5">
        <w:tc>
          <w:tcPr>
            <w:tcW w:w="3856" w:type="dxa"/>
            <w:shd w:val="clear" w:color="auto" w:fill="auto"/>
            <w:tcMar>
              <w:top w:w="0" w:type="dxa"/>
              <w:left w:w="108" w:type="dxa"/>
              <w:bottom w:w="0" w:type="dxa"/>
              <w:right w:w="108" w:type="dxa"/>
            </w:tcMar>
            <w:vAlign w:val="center"/>
          </w:tcPr>
          <w:p w14:paraId="2FA7FFF3" w14:textId="77777777" w:rsidR="00BF1326" w:rsidRPr="00A74BB2" w:rsidRDefault="00BF1326" w:rsidP="00CC5F65">
            <w:pPr>
              <w:rPr>
                <w:rFonts w:eastAsia="Tahoma" w:cs="Tahoma"/>
                <w:b/>
                <w:bCs/>
              </w:rPr>
            </w:pPr>
            <w:r w:rsidRPr="00A74BB2">
              <w:rPr>
                <w:rFonts w:eastAsia="Tahoma" w:cs="Tahoma"/>
                <w:b/>
                <w:bCs/>
              </w:rPr>
              <w:t>FDP_ITC.2/SCP</w:t>
            </w:r>
          </w:p>
        </w:tc>
        <w:tc>
          <w:tcPr>
            <w:tcW w:w="5052" w:type="dxa"/>
            <w:shd w:val="clear" w:color="auto" w:fill="auto"/>
            <w:tcMar>
              <w:top w:w="0" w:type="dxa"/>
              <w:left w:w="108" w:type="dxa"/>
              <w:bottom w:w="0" w:type="dxa"/>
              <w:right w:w="108" w:type="dxa"/>
            </w:tcMar>
            <w:vAlign w:val="center"/>
          </w:tcPr>
          <w:p w14:paraId="5B12E4DE" w14:textId="77777777" w:rsidR="00BF1326" w:rsidRPr="00F628E3" w:rsidRDefault="00BF1326" w:rsidP="00CC5F65">
            <w:pPr>
              <w:rPr>
                <w:rFonts w:eastAsia="Calibri" w:cs="Tahoma"/>
              </w:rPr>
            </w:pPr>
          </w:p>
        </w:tc>
      </w:tr>
      <w:tr w:rsidR="00BF1326" w:rsidRPr="002A0EB0" w14:paraId="11A9B2FE" w14:textId="77777777" w:rsidTr="009520F5">
        <w:tc>
          <w:tcPr>
            <w:tcW w:w="3856" w:type="dxa"/>
            <w:shd w:val="clear" w:color="auto" w:fill="auto"/>
            <w:tcMar>
              <w:top w:w="0" w:type="dxa"/>
              <w:left w:w="108" w:type="dxa"/>
              <w:bottom w:w="0" w:type="dxa"/>
              <w:right w:w="108" w:type="dxa"/>
            </w:tcMar>
            <w:vAlign w:val="center"/>
          </w:tcPr>
          <w:p w14:paraId="656EC0B5" w14:textId="77777777" w:rsidR="00BF1326" w:rsidRPr="00A74BB2" w:rsidRDefault="00BF1326" w:rsidP="00CC5F65">
            <w:pPr>
              <w:rPr>
                <w:rFonts w:eastAsia="Tahoma" w:cs="Tahoma"/>
                <w:b/>
                <w:bCs/>
              </w:rPr>
            </w:pPr>
            <w:r w:rsidRPr="00A74BB2">
              <w:rPr>
                <w:rFonts w:eastAsia="Tahoma" w:cs="Tahoma"/>
                <w:b/>
                <w:bCs/>
              </w:rPr>
              <w:t>FPT_TDC.1/SCP</w:t>
            </w:r>
          </w:p>
        </w:tc>
        <w:tc>
          <w:tcPr>
            <w:tcW w:w="5052" w:type="dxa"/>
            <w:shd w:val="clear" w:color="auto" w:fill="auto"/>
            <w:tcMar>
              <w:top w:w="0" w:type="dxa"/>
              <w:left w:w="108" w:type="dxa"/>
              <w:bottom w:w="0" w:type="dxa"/>
              <w:right w:w="108" w:type="dxa"/>
            </w:tcMar>
            <w:vAlign w:val="center"/>
          </w:tcPr>
          <w:p w14:paraId="64E3C92D" w14:textId="77777777" w:rsidR="00BF1326" w:rsidRPr="00F628E3" w:rsidRDefault="00BF1326" w:rsidP="00CC5F65">
            <w:pPr>
              <w:rPr>
                <w:rFonts w:eastAsia="Calibri" w:cs="Tahoma"/>
              </w:rPr>
            </w:pPr>
          </w:p>
        </w:tc>
      </w:tr>
      <w:tr w:rsidR="00BF1326" w:rsidRPr="002A0EB0" w14:paraId="3F99F88B" w14:textId="77777777" w:rsidTr="009520F5">
        <w:tc>
          <w:tcPr>
            <w:tcW w:w="3856" w:type="dxa"/>
            <w:shd w:val="clear" w:color="auto" w:fill="auto"/>
            <w:tcMar>
              <w:top w:w="0" w:type="dxa"/>
              <w:left w:w="108" w:type="dxa"/>
              <w:bottom w:w="0" w:type="dxa"/>
              <w:right w:w="108" w:type="dxa"/>
            </w:tcMar>
            <w:vAlign w:val="center"/>
          </w:tcPr>
          <w:p w14:paraId="3644867A" w14:textId="77777777" w:rsidR="00BF1326" w:rsidRPr="00A74BB2" w:rsidRDefault="00BF1326" w:rsidP="00CC5F65">
            <w:pPr>
              <w:rPr>
                <w:rFonts w:eastAsia="Tahoma" w:cs="Tahoma"/>
                <w:b/>
                <w:bCs/>
              </w:rPr>
            </w:pPr>
            <w:r w:rsidRPr="00A74BB2">
              <w:rPr>
                <w:rFonts w:eastAsia="Tahoma" w:cs="Tahoma"/>
                <w:b/>
                <w:bCs/>
              </w:rPr>
              <w:t>FDP_UCT.1/SCP</w:t>
            </w:r>
          </w:p>
        </w:tc>
        <w:tc>
          <w:tcPr>
            <w:tcW w:w="5052" w:type="dxa"/>
            <w:shd w:val="clear" w:color="auto" w:fill="auto"/>
            <w:tcMar>
              <w:top w:w="0" w:type="dxa"/>
              <w:left w:w="108" w:type="dxa"/>
              <w:bottom w:w="0" w:type="dxa"/>
              <w:right w:w="108" w:type="dxa"/>
            </w:tcMar>
            <w:vAlign w:val="center"/>
          </w:tcPr>
          <w:p w14:paraId="7DE7C5BE" w14:textId="77777777" w:rsidR="00BF1326" w:rsidRPr="00F628E3" w:rsidRDefault="00BF1326" w:rsidP="00CC5F65">
            <w:pPr>
              <w:rPr>
                <w:rFonts w:eastAsia="Calibri" w:cs="Tahoma"/>
              </w:rPr>
            </w:pPr>
          </w:p>
        </w:tc>
      </w:tr>
      <w:tr w:rsidR="00BF1326" w:rsidRPr="002A0EB0" w14:paraId="75E738C5" w14:textId="77777777" w:rsidTr="009520F5">
        <w:tc>
          <w:tcPr>
            <w:tcW w:w="3856" w:type="dxa"/>
            <w:shd w:val="clear" w:color="auto" w:fill="auto"/>
            <w:tcMar>
              <w:top w:w="0" w:type="dxa"/>
              <w:left w:w="108" w:type="dxa"/>
              <w:bottom w:w="0" w:type="dxa"/>
              <w:right w:w="108" w:type="dxa"/>
            </w:tcMar>
            <w:vAlign w:val="center"/>
          </w:tcPr>
          <w:p w14:paraId="10E0C357" w14:textId="77777777" w:rsidR="00BF1326" w:rsidRPr="00A74BB2" w:rsidRDefault="00BF1326" w:rsidP="00CC5F65">
            <w:pPr>
              <w:rPr>
                <w:rFonts w:eastAsia="Tahoma" w:cs="Tahoma"/>
                <w:b/>
                <w:bCs/>
              </w:rPr>
            </w:pPr>
            <w:r w:rsidRPr="00A74BB2">
              <w:rPr>
                <w:rFonts w:eastAsia="Tahoma" w:cs="Tahoma"/>
                <w:b/>
                <w:bCs/>
              </w:rPr>
              <w:t>FDP_UIT.1/SCP</w:t>
            </w:r>
          </w:p>
        </w:tc>
        <w:tc>
          <w:tcPr>
            <w:tcW w:w="5052" w:type="dxa"/>
            <w:shd w:val="clear" w:color="auto" w:fill="auto"/>
            <w:tcMar>
              <w:top w:w="0" w:type="dxa"/>
              <w:left w:w="108" w:type="dxa"/>
              <w:bottom w:w="0" w:type="dxa"/>
              <w:right w:w="108" w:type="dxa"/>
            </w:tcMar>
            <w:vAlign w:val="center"/>
          </w:tcPr>
          <w:p w14:paraId="19B2A817" w14:textId="77777777" w:rsidR="00BF1326" w:rsidRPr="00F628E3" w:rsidRDefault="00BF1326" w:rsidP="00CC5F65">
            <w:pPr>
              <w:rPr>
                <w:rFonts w:eastAsia="Calibri" w:cs="Tahoma"/>
              </w:rPr>
            </w:pPr>
          </w:p>
        </w:tc>
      </w:tr>
      <w:tr w:rsidR="00BF1326" w:rsidRPr="002A0EB0" w14:paraId="6394465D" w14:textId="77777777" w:rsidTr="009520F5">
        <w:tc>
          <w:tcPr>
            <w:tcW w:w="3856" w:type="dxa"/>
            <w:shd w:val="clear" w:color="auto" w:fill="auto"/>
            <w:tcMar>
              <w:top w:w="0" w:type="dxa"/>
              <w:left w:w="108" w:type="dxa"/>
              <w:bottom w:w="0" w:type="dxa"/>
              <w:right w:w="108" w:type="dxa"/>
            </w:tcMar>
            <w:vAlign w:val="center"/>
          </w:tcPr>
          <w:p w14:paraId="4279C32B" w14:textId="77777777" w:rsidR="00BF1326" w:rsidRPr="00A74BB2" w:rsidRDefault="00BF1326" w:rsidP="00CC5F65">
            <w:pPr>
              <w:rPr>
                <w:rFonts w:eastAsia="Tahoma" w:cs="Tahoma"/>
                <w:b/>
                <w:bCs/>
              </w:rPr>
            </w:pPr>
            <w:r w:rsidRPr="00A74BB2">
              <w:rPr>
                <w:rFonts w:eastAsia="Tahoma" w:cs="Tahoma"/>
                <w:b/>
                <w:bCs/>
              </w:rPr>
              <w:t>FCS_CKM.1/SCP-SM</w:t>
            </w:r>
          </w:p>
        </w:tc>
        <w:tc>
          <w:tcPr>
            <w:tcW w:w="5052" w:type="dxa"/>
            <w:shd w:val="clear" w:color="auto" w:fill="auto"/>
            <w:tcMar>
              <w:top w:w="0" w:type="dxa"/>
              <w:left w:w="108" w:type="dxa"/>
              <w:bottom w:w="0" w:type="dxa"/>
              <w:right w:w="108" w:type="dxa"/>
            </w:tcMar>
            <w:vAlign w:val="center"/>
          </w:tcPr>
          <w:p w14:paraId="54412E26" w14:textId="77777777" w:rsidR="00BF1326" w:rsidRPr="00F628E3" w:rsidRDefault="00BF1326" w:rsidP="00CC5F65">
            <w:pPr>
              <w:rPr>
                <w:rFonts w:eastAsia="Calibri" w:cs="Tahoma"/>
              </w:rPr>
            </w:pPr>
          </w:p>
        </w:tc>
      </w:tr>
      <w:tr w:rsidR="00BF1326" w:rsidRPr="002A0EB0" w14:paraId="42222899" w14:textId="77777777" w:rsidTr="009520F5">
        <w:tc>
          <w:tcPr>
            <w:tcW w:w="3856" w:type="dxa"/>
            <w:shd w:val="clear" w:color="auto" w:fill="auto"/>
            <w:tcMar>
              <w:top w:w="0" w:type="dxa"/>
              <w:left w:w="108" w:type="dxa"/>
              <w:bottom w:w="0" w:type="dxa"/>
              <w:right w:w="108" w:type="dxa"/>
            </w:tcMar>
            <w:vAlign w:val="center"/>
          </w:tcPr>
          <w:p w14:paraId="4A5C4077" w14:textId="77777777" w:rsidR="00BF1326" w:rsidRPr="00A74BB2" w:rsidRDefault="00BF1326" w:rsidP="00CC5F65">
            <w:pPr>
              <w:rPr>
                <w:rFonts w:eastAsia="Tahoma" w:cs="Tahoma"/>
                <w:b/>
                <w:bCs/>
              </w:rPr>
            </w:pPr>
            <w:r w:rsidRPr="00A74BB2">
              <w:rPr>
                <w:rFonts w:eastAsia="Tahoma" w:cs="Tahoma"/>
                <w:b/>
                <w:bCs/>
              </w:rPr>
              <w:t>FCS_CKM.2/SCP-MNO</w:t>
            </w:r>
          </w:p>
        </w:tc>
        <w:tc>
          <w:tcPr>
            <w:tcW w:w="5052" w:type="dxa"/>
            <w:shd w:val="clear" w:color="auto" w:fill="auto"/>
            <w:tcMar>
              <w:top w:w="0" w:type="dxa"/>
              <w:left w:w="108" w:type="dxa"/>
              <w:bottom w:w="0" w:type="dxa"/>
              <w:right w:w="108" w:type="dxa"/>
            </w:tcMar>
            <w:vAlign w:val="center"/>
          </w:tcPr>
          <w:p w14:paraId="5021F789" w14:textId="77777777" w:rsidR="00BF1326" w:rsidRPr="00F628E3" w:rsidRDefault="00BF1326" w:rsidP="00CC5F65">
            <w:pPr>
              <w:rPr>
                <w:rFonts w:eastAsia="Calibri" w:cs="Tahoma"/>
              </w:rPr>
            </w:pPr>
          </w:p>
        </w:tc>
      </w:tr>
      <w:tr w:rsidR="00BF1326" w:rsidRPr="002A0EB0" w14:paraId="3B77CB17" w14:textId="77777777" w:rsidTr="009520F5">
        <w:tc>
          <w:tcPr>
            <w:tcW w:w="3856" w:type="dxa"/>
            <w:shd w:val="clear" w:color="auto" w:fill="auto"/>
            <w:tcMar>
              <w:top w:w="0" w:type="dxa"/>
              <w:left w:w="108" w:type="dxa"/>
              <w:bottom w:w="0" w:type="dxa"/>
              <w:right w:w="108" w:type="dxa"/>
            </w:tcMar>
            <w:vAlign w:val="center"/>
          </w:tcPr>
          <w:p w14:paraId="337C49A7" w14:textId="5F7A6285" w:rsidR="00BF1326" w:rsidRPr="00A74BB2" w:rsidRDefault="00BF1326" w:rsidP="00CC5F65">
            <w:pPr>
              <w:rPr>
                <w:rFonts w:eastAsia="Tahoma" w:cs="Tahoma"/>
                <w:b/>
                <w:bCs/>
              </w:rPr>
            </w:pPr>
            <w:r w:rsidRPr="00A74BB2">
              <w:rPr>
                <w:rFonts w:eastAsia="Tahoma" w:cs="Tahoma"/>
                <w:b/>
                <w:bCs/>
              </w:rPr>
              <w:t>FCS_CKM.</w:t>
            </w:r>
            <w:r w:rsidR="005B4848">
              <w:rPr>
                <w:rFonts w:eastAsia="Tahoma" w:cs="Tahoma"/>
                <w:b/>
                <w:bCs/>
              </w:rPr>
              <w:t>6</w:t>
            </w:r>
            <w:r w:rsidRPr="00A74BB2">
              <w:rPr>
                <w:rFonts w:eastAsia="Tahoma" w:cs="Tahoma"/>
                <w:b/>
                <w:bCs/>
              </w:rPr>
              <w:t>/SCP-SM</w:t>
            </w:r>
          </w:p>
        </w:tc>
        <w:tc>
          <w:tcPr>
            <w:tcW w:w="5052" w:type="dxa"/>
            <w:shd w:val="clear" w:color="auto" w:fill="auto"/>
            <w:tcMar>
              <w:top w:w="0" w:type="dxa"/>
              <w:left w:w="108" w:type="dxa"/>
              <w:bottom w:w="0" w:type="dxa"/>
              <w:right w:w="108" w:type="dxa"/>
            </w:tcMar>
            <w:vAlign w:val="center"/>
          </w:tcPr>
          <w:p w14:paraId="42225DDD" w14:textId="77777777" w:rsidR="00BF1326" w:rsidRPr="00F628E3" w:rsidRDefault="00BF1326" w:rsidP="00CC5F65">
            <w:pPr>
              <w:rPr>
                <w:rFonts w:eastAsia="Calibri" w:cs="Tahoma"/>
              </w:rPr>
            </w:pPr>
          </w:p>
        </w:tc>
      </w:tr>
      <w:tr w:rsidR="00BF1326" w:rsidRPr="002A0EB0" w14:paraId="726AAC57" w14:textId="77777777" w:rsidTr="009520F5">
        <w:tc>
          <w:tcPr>
            <w:tcW w:w="3856" w:type="dxa"/>
            <w:shd w:val="clear" w:color="auto" w:fill="auto"/>
            <w:tcMar>
              <w:top w:w="0" w:type="dxa"/>
              <w:left w:w="108" w:type="dxa"/>
              <w:bottom w:w="0" w:type="dxa"/>
              <w:right w:w="108" w:type="dxa"/>
            </w:tcMar>
            <w:vAlign w:val="center"/>
          </w:tcPr>
          <w:p w14:paraId="7DB70918" w14:textId="75226D8B" w:rsidR="00BF1326" w:rsidRPr="00A74BB2" w:rsidRDefault="00BF1326" w:rsidP="00CC5F65">
            <w:pPr>
              <w:rPr>
                <w:rFonts w:eastAsia="Tahoma" w:cs="Tahoma"/>
                <w:b/>
                <w:bCs/>
              </w:rPr>
            </w:pPr>
            <w:r w:rsidRPr="00A74BB2">
              <w:rPr>
                <w:rFonts w:eastAsia="Tahoma" w:cs="Tahoma"/>
                <w:b/>
                <w:bCs/>
              </w:rPr>
              <w:t>FCS_CKM.</w:t>
            </w:r>
            <w:r w:rsidR="005B4848">
              <w:rPr>
                <w:rFonts w:eastAsia="Tahoma" w:cs="Tahoma"/>
                <w:b/>
                <w:bCs/>
              </w:rPr>
              <w:t>6</w:t>
            </w:r>
            <w:r w:rsidRPr="00A74BB2">
              <w:rPr>
                <w:rFonts w:eastAsia="Tahoma" w:cs="Tahoma"/>
                <w:b/>
                <w:bCs/>
              </w:rPr>
              <w:t>/SCP-MNO</w:t>
            </w:r>
          </w:p>
        </w:tc>
        <w:tc>
          <w:tcPr>
            <w:tcW w:w="5052" w:type="dxa"/>
            <w:shd w:val="clear" w:color="auto" w:fill="auto"/>
            <w:tcMar>
              <w:top w:w="0" w:type="dxa"/>
              <w:left w:w="108" w:type="dxa"/>
              <w:bottom w:w="0" w:type="dxa"/>
              <w:right w:w="108" w:type="dxa"/>
            </w:tcMar>
            <w:vAlign w:val="center"/>
          </w:tcPr>
          <w:p w14:paraId="71E4D274" w14:textId="77777777" w:rsidR="00BF1326" w:rsidRPr="00F628E3" w:rsidRDefault="00BF1326" w:rsidP="00CC5F65">
            <w:pPr>
              <w:rPr>
                <w:rFonts w:eastAsia="Calibri" w:cs="Tahoma"/>
              </w:rPr>
            </w:pPr>
          </w:p>
        </w:tc>
      </w:tr>
      <w:tr w:rsidR="00BF1326" w:rsidRPr="002A0EB0" w14:paraId="03B8A316" w14:textId="77777777" w:rsidTr="009520F5">
        <w:tc>
          <w:tcPr>
            <w:tcW w:w="3856" w:type="dxa"/>
            <w:shd w:val="clear" w:color="auto" w:fill="auto"/>
            <w:tcMar>
              <w:top w:w="0" w:type="dxa"/>
              <w:left w:w="108" w:type="dxa"/>
              <w:bottom w:w="0" w:type="dxa"/>
              <w:right w:w="108" w:type="dxa"/>
            </w:tcMar>
            <w:vAlign w:val="center"/>
          </w:tcPr>
          <w:p w14:paraId="01627DB8" w14:textId="77777777" w:rsidR="00BF1326" w:rsidRPr="00A74BB2" w:rsidRDefault="00BF1326" w:rsidP="00CC5F65">
            <w:pPr>
              <w:rPr>
                <w:rFonts w:eastAsia="Tahoma" w:cs="Tahoma"/>
                <w:b/>
                <w:bCs/>
              </w:rPr>
            </w:pPr>
            <w:r w:rsidRPr="00A74BB2">
              <w:rPr>
                <w:rFonts w:eastAsia="Tahoma" w:cs="Tahoma"/>
                <w:b/>
                <w:bCs/>
              </w:rPr>
              <w:t>FDP_ACC.1/ISDR</w:t>
            </w:r>
          </w:p>
        </w:tc>
        <w:tc>
          <w:tcPr>
            <w:tcW w:w="5052" w:type="dxa"/>
            <w:shd w:val="clear" w:color="auto" w:fill="auto"/>
            <w:tcMar>
              <w:top w:w="0" w:type="dxa"/>
              <w:left w:w="108" w:type="dxa"/>
              <w:bottom w:w="0" w:type="dxa"/>
              <w:right w:w="108" w:type="dxa"/>
            </w:tcMar>
            <w:vAlign w:val="center"/>
          </w:tcPr>
          <w:p w14:paraId="3A7DB5EA" w14:textId="77777777" w:rsidR="00BF1326" w:rsidRPr="00F628E3" w:rsidRDefault="00BF1326" w:rsidP="00CC5F65">
            <w:pPr>
              <w:rPr>
                <w:rFonts w:eastAsia="Calibri" w:cs="Tahoma"/>
              </w:rPr>
            </w:pPr>
          </w:p>
        </w:tc>
      </w:tr>
      <w:tr w:rsidR="00BF1326" w:rsidRPr="002A0EB0" w14:paraId="6519C062" w14:textId="77777777" w:rsidTr="009520F5">
        <w:tc>
          <w:tcPr>
            <w:tcW w:w="3856" w:type="dxa"/>
            <w:shd w:val="clear" w:color="auto" w:fill="auto"/>
            <w:tcMar>
              <w:top w:w="0" w:type="dxa"/>
              <w:left w:w="108" w:type="dxa"/>
              <w:bottom w:w="0" w:type="dxa"/>
              <w:right w:w="108" w:type="dxa"/>
            </w:tcMar>
            <w:vAlign w:val="center"/>
          </w:tcPr>
          <w:p w14:paraId="5D553019" w14:textId="77777777" w:rsidR="00BF1326" w:rsidRPr="00A74BB2" w:rsidRDefault="00BF1326" w:rsidP="00CC5F65">
            <w:pPr>
              <w:rPr>
                <w:rFonts w:eastAsia="Tahoma" w:cs="Tahoma"/>
                <w:b/>
                <w:bCs/>
              </w:rPr>
            </w:pPr>
            <w:r w:rsidRPr="00A74BB2">
              <w:rPr>
                <w:rFonts w:eastAsia="Tahoma" w:cs="Tahoma"/>
                <w:b/>
                <w:bCs/>
              </w:rPr>
              <w:t>FDP_ACF.1/ISDR</w:t>
            </w:r>
          </w:p>
        </w:tc>
        <w:tc>
          <w:tcPr>
            <w:tcW w:w="5052" w:type="dxa"/>
            <w:shd w:val="clear" w:color="auto" w:fill="auto"/>
            <w:tcMar>
              <w:top w:w="0" w:type="dxa"/>
              <w:left w:w="108" w:type="dxa"/>
              <w:bottom w:w="0" w:type="dxa"/>
              <w:right w:w="108" w:type="dxa"/>
            </w:tcMar>
            <w:vAlign w:val="center"/>
          </w:tcPr>
          <w:p w14:paraId="28231643" w14:textId="77777777" w:rsidR="00BF1326" w:rsidRPr="00F628E3" w:rsidRDefault="00BF1326" w:rsidP="00CC5F65">
            <w:pPr>
              <w:rPr>
                <w:rFonts w:eastAsia="Calibri" w:cs="Tahoma"/>
              </w:rPr>
            </w:pPr>
          </w:p>
        </w:tc>
      </w:tr>
      <w:tr w:rsidR="00BF1326" w:rsidRPr="002A0EB0" w14:paraId="4CDB4B0D" w14:textId="77777777" w:rsidTr="009520F5">
        <w:tc>
          <w:tcPr>
            <w:tcW w:w="3856" w:type="dxa"/>
            <w:shd w:val="clear" w:color="auto" w:fill="auto"/>
            <w:tcMar>
              <w:top w:w="0" w:type="dxa"/>
              <w:left w:w="108" w:type="dxa"/>
              <w:bottom w:w="0" w:type="dxa"/>
              <w:right w:w="108" w:type="dxa"/>
            </w:tcMar>
            <w:vAlign w:val="center"/>
          </w:tcPr>
          <w:p w14:paraId="27F66AB6" w14:textId="77777777" w:rsidR="00BF1326" w:rsidRPr="00A74BB2" w:rsidRDefault="00BF1326" w:rsidP="00CC5F65">
            <w:pPr>
              <w:rPr>
                <w:rFonts w:eastAsia="Tahoma" w:cs="Tahoma"/>
                <w:b/>
                <w:bCs/>
              </w:rPr>
            </w:pPr>
            <w:r w:rsidRPr="00A74BB2">
              <w:rPr>
                <w:rFonts w:eastAsia="Tahoma" w:cs="Tahoma"/>
                <w:b/>
                <w:bCs/>
              </w:rPr>
              <w:t>FDP_ACC.1/ECASD</w:t>
            </w:r>
          </w:p>
        </w:tc>
        <w:tc>
          <w:tcPr>
            <w:tcW w:w="5052" w:type="dxa"/>
            <w:shd w:val="clear" w:color="auto" w:fill="auto"/>
            <w:tcMar>
              <w:top w:w="0" w:type="dxa"/>
              <w:left w:w="108" w:type="dxa"/>
              <w:bottom w:w="0" w:type="dxa"/>
              <w:right w:w="108" w:type="dxa"/>
            </w:tcMar>
            <w:vAlign w:val="center"/>
          </w:tcPr>
          <w:p w14:paraId="33688C4E" w14:textId="77777777" w:rsidR="00BF1326" w:rsidRPr="00F628E3" w:rsidRDefault="00BF1326" w:rsidP="00CC5F65">
            <w:pPr>
              <w:rPr>
                <w:rFonts w:eastAsia="Calibri" w:cs="Tahoma"/>
              </w:rPr>
            </w:pPr>
          </w:p>
        </w:tc>
      </w:tr>
      <w:tr w:rsidR="00BF1326" w:rsidRPr="002A0EB0" w14:paraId="6776F913" w14:textId="77777777" w:rsidTr="009520F5">
        <w:tc>
          <w:tcPr>
            <w:tcW w:w="3856" w:type="dxa"/>
            <w:shd w:val="clear" w:color="auto" w:fill="auto"/>
            <w:tcMar>
              <w:top w:w="0" w:type="dxa"/>
              <w:left w:w="108" w:type="dxa"/>
              <w:bottom w:w="0" w:type="dxa"/>
              <w:right w:w="108" w:type="dxa"/>
            </w:tcMar>
            <w:vAlign w:val="center"/>
          </w:tcPr>
          <w:p w14:paraId="13DB0CD7" w14:textId="77777777" w:rsidR="00BF1326" w:rsidRPr="00A74BB2" w:rsidRDefault="00BF1326" w:rsidP="00CC5F65">
            <w:pPr>
              <w:rPr>
                <w:rFonts w:eastAsia="Tahoma" w:cs="Tahoma"/>
                <w:b/>
                <w:bCs/>
              </w:rPr>
            </w:pPr>
            <w:r w:rsidRPr="00A74BB2">
              <w:rPr>
                <w:rFonts w:eastAsia="Tahoma" w:cs="Tahoma"/>
                <w:b/>
                <w:bCs/>
              </w:rPr>
              <w:t>FDP_ACF.1/ECASD</w:t>
            </w:r>
          </w:p>
        </w:tc>
        <w:tc>
          <w:tcPr>
            <w:tcW w:w="5052" w:type="dxa"/>
            <w:shd w:val="clear" w:color="auto" w:fill="auto"/>
            <w:tcMar>
              <w:top w:w="0" w:type="dxa"/>
              <w:left w:w="108" w:type="dxa"/>
              <w:bottom w:w="0" w:type="dxa"/>
              <w:right w:w="108" w:type="dxa"/>
            </w:tcMar>
            <w:vAlign w:val="center"/>
          </w:tcPr>
          <w:p w14:paraId="558842C9" w14:textId="77777777" w:rsidR="00BF1326" w:rsidRPr="00F628E3" w:rsidRDefault="00BF1326" w:rsidP="00CC5F65">
            <w:pPr>
              <w:rPr>
                <w:rFonts w:eastAsia="Calibri" w:cs="Tahoma"/>
              </w:rPr>
            </w:pPr>
          </w:p>
        </w:tc>
      </w:tr>
      <w:tr w:rsidR="00BF1326" w:rsidRPr="002A0EB0" w14:paraId="564DDABA" w14:textId="77777777" w:rsidTr="009520F5">
        <w:tc>
          <w:tcPr>
            <w:tcW w:w="3856" w:type="dxa"/>
            <w:shd w:val="clear" w:color="auto" w:fill="auto"/>
            <w:tcMar>
              <w:top w:w="0" w:type="dxa"/>
              <w:left w:w="108" w:type="dxa"/>
              <w:bottom w:w="0" w:type="dxa"/>
              <w:right w:w="108" w:type="dxa"/>
            </w:tcMar>
            <w:vAlign w:val="center"/>
          </w:tcPr>
          <w:p w14:paraId="5A3E48DC" w14:textId="77777777" w:rsidR="00BF1326" w:rsidRPr="00A74BB2" w:rsidRDefault="00BF1326" w:rsidP="00CC5F65">
            <w:pPr>
              <w:rPr>
                <w:rFonts w:eastAsia="Tahoma" w:cs="Tahoma"/>
                <w:b/>
                <w:bCs/>
              </w:rPr>
            </w:pPr>
            <w:r w:rsidRPr="00A74BB2">
              <w:rPr>
                <w:rFonts w:eastAsia="Tahoma" w:cs="Tahoma"/>
                <w:b/>
                <w:bCs/>
              </w:rPr>
              <w:t>FDP_IFC.1/Platform_services</w:t>
            </w:r>
          </w:p>
        </w:tc>
        <w:tc>
          <w:tcPr>
            <w:tcW w:w="5052" w:type="dxa"/>
            <w:shd w:val="clear" w:color="auto" w:fill="auto"/>
            <w:tcMar>
              <w:top w:w="0" w:type="dxa"/>
              <w:left w:w="108" w:type="dxa"/>
              <w:bottom w:w="0" w:type="dxa"/>
              <w:right w:w="108" w:type="dxa"/>
            </w:tcMar>
            <w:vAlign w:val="center"/>
          </w:tcPr>
          <w:p w14:paraId="227DFC89" w14:textId="77777777" w:rsidR="00BF1326" w:rsidRPr="00F628E3" w:rsidRDefault="00BF1326" w:rsidP="00CC5F65">
            <w:pPr>
              <w:rPr>
                <w:rFonts w:eastAsia="Calibri" w:cs="Tahoma"/>
              </w:rPr>
            </w:pPr>
          </w:p>
        </w:tc>
      </w:tr>
      <w:tr w:rsidR="00BF1326" w:rsidRPr="002A0EB0" w14:paraId="4FC9CC8D" w14:textId="77777777" w:rsidTr="009520F5">
        <w:tc>
          <w:tcPr>
            <w:tcW w:w="3856" w:type="dxa"/>
            <w:shd w:val="clear" w:color="auto" w:fill="auto"/>
            <w:tcMar>
              <w:top w:w="0" w:type="dxa"/>
              <w:left w:w="108" w:type="dxa"/>
              <w:bottom w:w="0" w:type="dxa"/>
              <w:right w:w="108" w:type="dxa"/>
            </w:tcMar>
            <w:vAlign w:val="center"/>
          </w:tcPr>
          <w:p w14:paraId="03CCEBF0" w14:textId="77777777" w:rsidR="00BF1326" w:rsidRPr="00A74BB2" w:rsidRDefault="00BF1326" w:rsidP="00CC5F65">
            <w:pPr>
              <w:rPr>
                <w:rFonts w:eastAsia="Tahoma" w:cs="Tahoma"/>
                <w:b/>
                <w:bCs/>
              </w:rPr>
            </w:pPr>
            <w:r w:rsidRPr="00A74BB2">
              <w:rPr>
                <w:rFonts w:eastAsia="Tahoma" w:cs="Tahoma"/>
                <w:b/>
                <w:bCs/>
              </w:rPr>
              <w:t>FDP_IFF.1/Platform_services</w:t>
            </w:r>
          </w:p>
        </w:tc>
        <w:tc>
          <w:tcPr>
            <w:tcW w:w="5052" w:type="dxa"/>
            <w:shd w:val="clear" w:color="auto" w:fill="auto"/>
            <w:tcMar>
              <w:top w:w="0" w:type="dxa"/>
              <w:left w:w="108" w:type="dxa"/>
              <w:bottom w:w="0" w:type="dxa"/>
              <w:right w:w="108" w:type="dxa"/>
            </w:tcMar>
            <w:vAlign w:val="center"/>
          </w:tcPr>
          <w:p w14:paraId="67840BE9" w14:textId="77777777" w:rsidR="00BF1326" w:rsidRPr="00F628E3" w:rsidRDefault="00BF1326" w:rsidP="00CC5F65">
            <w:pPr>
              <w:rPr>
                <w:rFonts w:eastAsia="Calibri" w:cs="Tahoma"/>
              </w:rPr>
            </w:pPr>
          </w:p>
        </w:tc>
      </w:tr>
      <w:tr w:rsidR="00BF1326" w:rsidRPr="002A0EB0" w14:paraId="041CD590" w14:textId="77777777" w:rsidTr="009520F5">
        <w:tc>
          <w:tcPr>
            <w:tcW w:w="3856" w:type="dxa"/>
            <w:shd w:val="clear" w:color="auto" w:fill="auto"/>
            <w:tcMar>
              <w:top w:w="0" w:type="dxa"/>
              <w:left w:w="108" w:type="dxa"/>
              <w:bottom w:w="0" w:type="dxa"/>
              <w:right w:w="108" w:type="dxa"/>
            </w:tcMar>
            <w:vAlign w:val="center"/>
          </w:tcPr>
          <w:p w14:paraId="0BB90E13" w14:textId="77777777" w:rsidR="00BF1326" w:rsidRPr="00A74BB2" w:rsidRDefault="00BF1326" w:rsidP="00CC5F65">
            <w:pPr>
              <w:rPr>
                <w:rFonts w:eastAsia="Tahoma" w:cs="Tahoma"/>
                <w:b/>
                <w:bCs/>
              </w:rPr>
            </w:pPr>
            <w:r w:rsidRPr="00A74BB2">
              <w:rPr>
                <w:rFonts w:eastAsia="Tahoma" w:cs="Tahoma"/>
                <w:b/>
                <w:bCs/>
              </w:rPr>
              <w:t>FPT_FLS.1/Platform_services</w:t>
            </w:r>
          </w:p>
        </w:tc>
        <w:tc>
          <w:tcPr>
            <w:tcW w:w="5052" w:type="dxa"/>
            <w:shd w:val="clear" w:color="auto" w:fill="auto"/>
            <w:tcMar>
              <w:top w:w="0" w:type="dxa"/>
              <w:left w:w="108" w:type="dxa"/>
              <w:bottom w:w="0" w:type="dxa"/>
              <w:right w:w="108" w:type="dxa"/>
            </w:tcMar>
            <w:vAlign w:val="center"/>
          </w:tcPr>
          <w:p w14:paraId="555DA201" w14:textId="77777777" w:rsidR="00BF1326" w:rsidRPr="00F628E3" w:rsidRDefault="00BF1326" w:rsidP="00CC5F65">
            <w:pPr>
              <w:rPr>
                <w:rFonts w:eastAsia="Calibri" w:cs="Tahoma"/>
              </w:rPr>
            </w:pPr>
          </w:p>
        </w:tc>
      </w:tr>
      <w:tr w:rsidR="00BF1326" w:rsidRPr="002A0EB0" w14:paraId="7196B20B" w14:textId="77777777" w:rsidTr="009520F5">
        <w:tc>
          <w:tcPr>
            <w:tcW w:w="3856" w:type="dxa"/>
            <w:shd w:val="clear" w:color="auto" w:fill="auto"/>
            <w:tcMar>
              <w:top w:w="0" w:type="dxa"/>
              <w:left w:w="108" w:type="dxa"/>
              <w:bottom w:w="0" w:type="dxa"/>
              <w:right w:w="108" w:type="dxa"/>
            </w:tcMar>
            <w:vAlign w:val="center"/>
          </w:tcPr>
          <w:p w14:paraId="61399694" w14:textId="77777777" w:rsidR="00BF1326" w:rsidRPr="00A74BB2" w:rsidRDefault="00BF1326" w:rsidP="00CC5F65">
            <w:pPr>
              <w:rPr>
                <w:rFonts w:eastAsia="Tahoma" w:cs="Tahoma"/>
                <w:b/>
                <w:bCs/>
              </w:rPr>
            </w:pPr>
            <w:r w:rsidRPr="00F56773">
              <w:rPr>
                <w:rFonts w:eastAsia="Calibri" w:cs="Tahoma"/>
                <w:b/>
              </w:rPr>
              <w:t>FCS_RNG.1</w:t>
            </w:r>
          </w:p>
        </w:tc>
        <w:tc>
          <w:tcPr>
            <w:tcW w:w="5052" w:type="dxa"/>
            <w:shd w:val="clear" w:color="auto" w:fill="auto"/>
            <w:tcMar>
              <w:top w:w="0" w:type="dxa"/>
              <w:left w:w="108" w:type="dxa"/>
              <w:bottom w:w="0" w:type="dxa"/>
              <w:right w:w="108" w:type="dxa"/>
            </w:tcMar>
            <w:vAlign w:val="center"/>
          </w:tcPr>
          <w:p w14:paraId="79529E7A" w14:textId="77777777" w:rsidR="00BF1326" w:rsidRPr="00F628E3" w:rsidRDefault="00BF1326" w:rsidP="00CC5F65">
            <w:pPr>
              <w:rPr>
                <w:rFonts w:eastAsia="Calibri" w:cs="Tahoma"/>
              </w:rPr>
            </w:pPr>
          </w:p>
        </w:tc>
      </w:tr>
      <w:tr w:rsidR="00BF1326" w:rsidRPr="002A0EB0" w14:paraId="5E7BC166" w14:textId="77777777" w:rsidTr="009520F5">
        <w:tc>
          <w:tcPr>
            <w:tcW w:w="3856" w:type="dxa"/>
            <w:shd w:val="clear" w:color="auto" w:fill="auto"/>
            <w:tcMar>
              <w:top w:w="0" w:type="dxa"/>
              <w:left w:w="108" w:type="dxa"/>
              <w:bottom w:w="0" w:type="dxa"/>
              <w:right w:w="108" w:type="dxa"/>
            </w:tcMar>
            <w:vAlign w:val="center"/>
          </w:tcPr>
          <w:p w14:paraId="3D39366C" w14:textId="77777777" w:rsidR="00BF1326" w:rsidRPr="00A74BB2" w:rsidRDefault="00BF1326" w:rsidP="00CC5F65">
            <w:pPr>
              <w:rPr>
                <w:rFonts w:eastAsia="Tahoma" w:cs="Tahoma"/>
                <w:b/>
                <w:bCs/>
              </w:rPr>
            </w:pPr>
            <w:r w:rsidRPr="00A74BB2">
              <w:rPr>
                <w:rFonts w:eastAsia="Tahoma" w:cs="Tahoma"/>
                <w:b/>
                <w:bCs/>
              </w:rPr>
              <w:t>FPT_EMS.1</w:t>
            </w:r>
          </w:p>
        </w:tc>
        <w:tc>
          <w:tcPr>
            <w:tcW w:w="5052" w:type="dxa"/>
            <w:shd w:val="clear" w:color="auto" w:fill="auto"/>
            <w:tcMar>
              <w:top w:w="0" w:type="dxa"/>
              <w:left w:w="108" w:type="dxa"/>
              <w:bottom w:w="0" w:type="dxa"/>
              <w:right w:w="108" w:type="dxa"/>
            </w:tcMar>
            <w:vAlign w:val="center"/>
          </w:tcPr>
          <w:p w14:paraId="56E9B2C3" w14:textId="77777777" w:rsidR="00BF1326" w:rsidRPr="00F628E3" w:rsidRDefault="00BF1326" w:rsidP="00CC5F65">
            <w:pPr>
              <w:rPr>
                <w:rFonts w:eastAsia="Calibri" w:cs="Tahoma"/>
              </w:rPr>
            </w:pPr>
          </w:p>
        </w:tc>
      </w:tr>
      <w:tr w:rsidR="00BF1326" w:rsidRPr="002A0EB0" w14:paraId="553197C6" w14:textId="77777777" w:rsidTr="009520F5">
        <w:tc>
          <w:tcPr>
            <w:tcW w:w="3856" w:type="dxa"/>
            <w:shd w:val="clear" w:color="auto" w:fill="auto"/>
            <w:tcMar>
              <w:top w:w="0" w:type="dxa"/>
              <w:left w:w="108" w:type="dxa"/>
              <w:bottom w:w="0" w:type="dxa"/>
              <w:right w:w="108" w:type="dxa"/>
            </w:tcMar>
            <w:vAlign w:val="center"/>
          </w:tcPr>
          <w:p w14:paraId="4CB748BC" w14:textId="77777777" w:rsidR="00BF1326" w:rsidRPr="00A74BB2" w:rsidRDefault="00BF1326" w:rsidP="00CC5F65">
            <w:pPr>
              <w:rPr>
                <w:rFonts w:eastAsia="Tahoma" w:cs="Tahoma"/>
                <w:b/>
                <w:bCs/>
              </w:rPr>
            </w:pPr>
            <w:r w:rsidRPr="00A74BB2">
              <w:rPr>
                <w:rFonts w:eastAsia="Tahoma" w:cs="Tahoma"/>
                <w:b/>
                <w:bCs/>
              </w:rPr>
              <w:t>FDP_SDI.1</w:t>
            </w:r>
          </w:p>
        </w:tc>
        <w:tc>
          <w:tcPr>
            <w:tcW w:w="5052" w:type="dxa"/>
            <w:shd w:val="clear" w:color="auto" w:fill="auto"/>
            <w:tcMar>
              <w:top w:w="0" w:type="dxa"/>
              <w:left w:w="108" w:type="dxa"/>
              <w:bottom w:w="0" w:type="dxa"/>
              <w:right w:w="108" w:type="dxa"/>
            </w:tcMar>
            <w:vAlign w:val="center"/>
          </w:tcPr>
          <w:p w14:paraId="2E6E369B" w14:textId="77777777" w:rsidR="00BF1326" w:rsidRPr="00F628E3" w:rsidRDefault="00BF1326" w:rsidP="00CC5F65">
            <w:pPr>
              <w:rPr>
                <w:rFonts w:eastAsia="Calibri" w:cs="Tahoma"/>
              </w:rPr>
            </w:pPr>
          </w:p>
        </w:tc>
      </w:tr>
      <w:tr w:rsidR="00BF1326" w:rsidRPr="002A0EB0" w14:paraId="67B71EF7" w14:textId="77777777" w:rsidTr="009520F5">
        <w:tc>
          <w:tcPr>
            <w:tcW w:w="3856" w:type="dxa"/>
            <w:shd w:val="clear" w:color="auto" w:fill="auto"/>
            <w:tcMar>
              <w:top w:w="0" w:type="dxa"/>
              <w:left w:w="108" w:type="dxa"/>
              <w:bottom w:w="0" w:type="dxa"/>
              <w:right w:w="108" w:type="dxa"/>
            </w:tcMar>
            <w:vAlign w:val="center"/>
          </w:tcPr>
          <w:p w14:paraId="6A985AFF" w14:textId="77777777" w:rsidR="00BF1326" w:rsidRPr="00A74BB2" w:rsidRDefault="00BF1326" w:rsidP="00CC5F65">
            <w:pPr>
              <w:rPr>
                <w:rFonts w:eastAsia="Tahoma" w:cs="Tahoma"/>
                <w:b/>
                <w:bCs/>
              </w:rPr>
            </w:pPr>
            <w:r w:rsidRPr="00A74BB2">
              <w:rPr>
                <w:rFonts w:eastAsia="Tahoma" w:cs="Tahoma"/>
                <w:b/>
                <w:bCs/>
              </w:rPr>
              <w:t>FDP_RIP.1</w:t>
            </w:r>
          </w:p>
        </w:tc>
        <w:tc>
          <w:tcPr>
            <w:tcW w:w="5052" w:type="dxa"/>
            <w:shd w:val="clear" w:color="auto" w:fill="auto"/>
            <w:tcMar>
              <w:top w:w="0" w:type="dxa"/>
              <w:left w:w="108" w:type="dxa"/>
              <w:bottom w:w="0" w:type="dxa"/>
              <w:right w:w="108" w:type="dxa"/>
            </w:tcMar>
            <w:vAlign w:val="center"/>
          </w:tcPr>
          <w:p w14:paraId="71E7E132" w14:textId="77777777" w:rsidR="00BF1326" w:rsidRPr="00F628E3" w:rsidRDefault="00BF1326" w:rsidP="00CC5F65">
            <w:pPr>
              <w:rPr>
                <w:rFonts w:eastAsia="Calibri" w:cs="Tahoma"/>
              </w:rPr>
            </w:pPr>
          </w:p>
        </w:tc>
      </w:tr>
      <w:tr w:rsidR="00BF1326" w:rsidRPr="002A0EB0" w14:paraId="77A217BC" w14:textId="77777777" w:rsidTr="009520F5">
        <w:tc>
          <w:tcPr>
            <w:tcW w:w="3856" w:type="dxa"/>
            <w:shd w:val="clear" w:color="auto" w:fill="auto"/>
            <w:tcMar>
              <w:top w:w="0" w:type="dxa"/>
              <w:left w:w="108" w:type="dxa"/>
              <w:bottom w:w="0" w:type="dxa"/>
              <w:right w:w="108" w:type="dxa"/>
            </w:tcMar>
            <w:vAlign w:val="center"/>
          </w:tcPr>
          <w:p w14:paraId="772BE7D5" w14:textId="77777777" w:rsidR="00BF1326" w:rsidRPr="00A74BB2" w:rsidRDefault="00BF1326" w:rsidP="00CC5F65">
            <w:pPr>
              <w:rPr>
                <w:rFonts w:eastAsia="Tahoma" w:cs="Tahoma"/>
                <w:b/>
                <w:bCs/>
              </w:rPr>
            </w:pPr>
            <w:r w:rsidRPr="00A74BB2">
              <w:rPr>
                <w:rFonts w:eastAsia="Tahoma" w:cs="Tahoma"/>
                <w:b/>
                <w:bCs/>
              </w:rPr>
              <w:t>FPT_FLS.1</w:t>
            </w:r>
          </w:p>
        </w:tc>
        <w:tc>
          <w:tcPr>
            <w:tcW w:w="5052" w:type="dxa"/>
            <w:shd w:val="clear" w:color="auto" w:fill="auto"/>
            <w:tcMar>
              <w:top w:w="0" w:type="dxa"/>
              <w:left w:w="108" w:type="dxa"/>
              <w:bottom w:w="0" w:type="dxa"/>
              <w:right w:w="108" w:type="dxa"/>
            </w:tcMar>
            <w:vAlign w:val="center"/>
          </w:tcPr>
          <w:p w14:paraId="6A69CB1D" w14:textId="77777777" w:rsidR="00BF1326" w:rsidRPr="00F628E3" w:rsidRDefault="00BF1326" w:rsidP="00CC5F65">
            <w:pPr>
              <w:rPr>
                <w:rFonts w:eastAsia="Calibri" w:cs="Tahoma"/>
              </w:rPr>
            </w:pPr>
          </w:p>
        </w:tc>
      </w:tr>
      <w:tr w:rsidR="00BF1326" w:rsidRPr="002A0EB0" w14:paraId="3BB01A09" w14:textId="77777777" w:rsidTr="009520F5">
        <w:tc>
          <w:tcPr>
            <w:tcW w:w="3856" w:type="dxa"/>
            <w:shd w:val="clear" w:color="auto" w:fill="auto"/>
            <w:tcMar>
              <w:top w:w="0" w:type="dxa"/>
              <w:left w:w="108" w:type="dxa"/>
              <w:bottom w:w="0" w:type="dxa"/>
              <w:right w:w="108" w:type="dxa"/>
            </w:tcMar>
            <w:vAlign w:val="center"/>
          </w:tcPr>
          <w:p w14:paraId="20757F56" w14:textId="77777777" w:rsidR="00BF1326" w:rsidRPr="00A74BB2" w:rsidRDefault="00BF1326" w:rsidP="00CC5F65">
            <w:pPr>
              <w:rPr>
                <w:rFonts w:eastAsia="Tahoma" w:cs="Tahoma"/>
                <w:b/>
                <w:bCs/>
              </w:rPr>
            </w:pPr>
            <w:r w:rsidRPr="00A74BB2">
              <w:rPr>
                <w:rFonts w:eastAsia="Tahoma" w:cs="Tahoma"/>
                <w:b/>
                <w:bCs/>
              </w:rPr>
              <w:t>FMT_MSA.1/PLATFORM_DATA</w:t>
            </w:r>
          </w:p>
        </w:tc>
        <w:tc>
          <w:tcPr>
            <w:tcW w:w="5052" w:type="dxa"/>
            <w:shd w:val="clear" w:color="auto" w:fill="auto"/>
            <w:tcMar>
              <w:top w:w="0" w:type="dxa"/>
              <w:left w:w="108" w:type="dxa"/>
              <w:bottom w:w="0" w:type="dxa"/>
              <w:right w:w="108" w:type="dxa"/>
            </w:tcMar>
            <w:vAlign w:val="center"/>
          </w:tcPr>
          <w:p w14:paraId="56A2B96B" w14:textId="77777777" w:rsidR="00BF1326" w:rsidRPr="00F628E3" w:rsidRDefault="00BF1326" w:rsidP="00CC5F65">
            <w:pPr>
              <w:rPr>
                <w:rFonts w:eastAsia="Calibri" w:cs="Tahoma"/>
              </w:rPr>
            </w:pPr>
          </w:p>
        </w:tc>
      </w:tr>
      <w:tr w:rsidR="00BF1326" w:rsidRPr="002A0EB0" w14:paraId="0C639872" w14:textId="77777777" w:rsidTr="009520F5">
        <w:tc>
          <w:tcPr>
            <w:tcW w:w="3856" w:type="dxa"/>
            <w:shd w:val="clear" w:color="auto" w:fill="auto"/>
            <w:tcMar>
              <w:top w:w="0" w:type="dxa"/>
              <w:left w:w="108" w:type="dxa"/>
              <w:bottom w:w="0" w:type="dxa"/>
              <w:right w:w="108" w:type="dxa"/>
            </w:tcMar>
            <w:vAlign w:val="center"/>
          </w:tcPr>
          <w:p w14:paraId="6DE38EC7" w14:textId="44D1568C" w:rsidR="00BF1326" w:rsidRPr="00A74BB2" w:rsidRDefault="00BF1326" w:rsidP="00CC5F65">
            <w:pPr>
              <w:rPr>
                <w:rFonts w:eastAsia="Tahoma" w:cs="Tahoma"/>
                <w:b/>
                <w:bCs/>
              </w:rPr>
            </w:pPr>
            <w:r w:rsidRPr="00A74BB2">
              <w:rPr>
                <w:rFonts w:eastAsia="Tahoma" w:cs="Tahoma"/>
                <w:b/>
                <w:bCs/>
              </w:rPr>
              <w:t>FMT_MSA.1/R</w:t>
            </w:r>
            <w:r w:rsidR="007764DC">
              <w:rPr>
                <w:rFonts w:eastAsia="Tahoma" w:cs="Tahoma"/>
                <w:b/>
                <w:bCs/>
              </w:rPr>
              <w:t>ULES</w:t>
            </w:r>
          </w:p>
        </w:tc>
        <w:tc>
          <w:tcPr>
            <w:tcW w:w="5052" w:type="dxa"/>
            <w:shd w:val="clear" w:color="auto" w:fill="auto"/>
            <w:tcMar>
              <w:top w:w="0" w:type="dxa"/>
              <w:left w:w="108" w:type="dxa"/>
              <w:bottom w:w="0" w:type="dxa"/>
              <w:right w:w="108" w:type="dxa"/>
            </w:tcMar>
            <w:vAlign w:val="center"/>
          </w:tcPr>
          <w:p w14:paraId="4DE95B62" w14:textId="77777777" w:rsidR="00BF1326" w:rsidRPr="00F628E3" w:rsidRDefault="00BF1326" w:rsidP="00CC5F65">
            <w:pPr>
              <w:rPr>
                <w:rFonts w:eastAsia="Calibri" w:cs="Tahoma"/>
              </w:rPr>
            </w:pPr>
          </w:p>
        </w:tc>
      </w:tr>
      <w:tr w:rsidR="00BF1326" w:rsidRPr="002A0EB0" w14:paraId="545A7DCE" w14:textId="77777777" w:rsidTr="009520F5">
        <w:tc>
          <w:tcPr>
            <w:tcW w:w="3856" w:type="dxa"/>
            <w:shd w:val="clear" w:color="auto" w:fill="auto"/>
            <w:tcMar>
              <w:top w:w="0" w:type="dxa"/>
              <w:left w:w="108" w:type="dxa"/>
              <w:bottom w:w="0" w:type="dxa"/>
              <w:right w:w="108" w:type="dxa"/>
            </w:tcMar>
            <w:vAlign w:val="center"/>
          </w:tcPr>
          <w:p w14:paraId="63DBF8B9" w14:textId="77777777" w:rsidR="00BF1326" w:rsidRPr="00A74BB2" w:rsidRDefault="00BF1326" w:rsidP="00CC5F65">
            <w:pPr>
              <w:rPr>
                <w:rFonts w:eastAsia="Tahoma" w:cs="Tahoma"/>
                <w:b/>
                <w:bCs/>
              </w:rPr>
            </w:pPr>
            <w:r w:rsidRPr="00A74BB2">
              <w:rPr>
                <w:rFonts w:eastAsia="Tahoma" w:cs="Tahoma"/>
                <w:b/>
                <w:bCs/>
              </w:rPr>
              <w:t>FMT_MSA.1/CERT_KEYS</w:t>
            </w:r>
          </w:p>
        </w:tc>
        <w:tc>
          <w:tcPr>
            <w:tcW w:w="5052" w:type="dxa"/>
            <w:shd w:val="clear" w:color="auto" w:fill="auto"/>
            <w:tcMar>
              <w:top w:w="0" w:type="dxa"/>
              <w:left w:w="108" w:type="dxa"/>
              <w:bottom w:w="0" w:type="dxa"/>
              <w:right w:w="108" w:type="dxa"/>
            </w:tcMar>
            <w:vAlign w:val="center"/>
          </w:tcPr>
          <w:p w14:paraId="08E1AA9A" w14:textId="77777777" w:rsidR="00BF1326" w:rsidRPr="00F628E3" w:rsidRDefault="00BF1326" w:rsidP="00CC5F65">
            <w:pPr>
              <w:rPr>
                <w:rFonts w:eastAsia="Calibri" w:cs="Tahoma"/>
              </w:rPr>
            </w:pPr>
          </w:p>
        </w:tc>
      </w:tr>
      <w:tr w:rsidR="00BF1326" w:rsidRPr="002A0EB0" w14:paraId="0C1DBB49" w14:textId="77777777" w:rsidTr="009520F5">
        <w:tc>
          <w:tcPr>
            <w:tcW w:w="3856" w:type="dxa"/>
            <w:shd w:val="clear" w:color="auto" w:fill="auto"/>
            <w:tcMar>
              <w:top w:w="0" w:type="dxa"/>
              <w:left w:w="108" w:type="dxa"/>
              <w:bottom w:w="0" w:type="dxa"/>
              <w:right w:w="108" w:type="dxa"/>
            </w:tcMar>
            <w:vAlign w:val="center"/>
          </w:tcPr>
          <w:p w14:paraId="2E9939F4" w14:textId="77777777" w:rsidR="00BF1326" w:rsidRPr="00A74BB2" w:rsidRDefault="00BF1326" w:rsidP="00CC5F65">
            <w:pPr>
              <w:rPr>
                <w:rFonts w:eastAsia="Tahoma" w:cs="Tahoma"/>
                <w:b/>
                <w:bCs/>
              </w:rPr>
            </w:pPr>
            <w:r w:rsidRPr="00A74BB2">
              <w:rPr>
                <w:rFonts w:eastAsia="Tahoma" w:cs="Tahoma"/>
                <w:b/>
                <w:bCs/>
              </w:rPr>
              <w:t>FMT_SMF.1</w:t>
            </w:r>
          </w:p>
        </w:tc>
        <w:tc>
          <w:tcPr>
            <w:tcW w:w="5052" w:type="dxa"/>
            <w:shd w:val="clear" w:color="auto" w:fill="auto"/>
            <w:tcMar>
              <w:top w:w="0" w:type="dxa"/>
              <w:left w:w="108" w:type="dxa"/>
              <w:bottom w:w="0" w:type="dxa"/>
              <w:right w:w="108" w:type="dxa"/>
            </w:tcMar>
            <w:vAlign w:val="center"/>
          </w:tcPr>
          <w:p w14:paraId="4751119E" w14:textId="77777777" w:rsidR="00BF1326" w:rsidRPr="00F628E3" w:rsidRDefault="00BF1326" w:rsidP="00CC5F65">
            <w:pPr>
              <w:rPr>
                <w:rFonts w:eastAsia="Calibri" w:cs="Tahoma"/>
              </w:rPr>
            </w:pPr>
          </w:p>
        </w:tc>
      </w:tr>
      <w:tr w:rsidR="00BF1326" w:rsidRPr="002A0EB0" w14:paraId="67DDDBED" w14:textId="77777777" w:rsidTr="009520F5">
        <w:tc>
          <w:tcPr>
            <w:tcW w:w="3856" w:type="dxa"/>
            <w:shd w:val="clear" w:color="auto" w:fill="auto"/>
            <w:tcMar>
              <w:top w:w="0" w:type="dxa"/>
              <w:left w:w="108" w:type="dxa"/>
              <w:bottom w:w="0" w:type="dxa"/>
              <w:right w:w="108" w:type="dxa"/>
            </w:tcMar>
            <w:vAlign w:val="center"/>
          </w:tcPr>
          <w:p w14:paraId="6BA68DAC" w14:textId="77777777" w:rsidR="00BF1326" w:rsidRPr="00A74BB2" w:rsidRDefault="00BF1326" w:rsidP="00CC5F65">
            <w:pPr>
              <w:rPr>
                <w:rFonts w:eastAsia="Tahoma" w:cs="Tahoma"/>
                <w:b/>
                <w:bCs/>
              </w:rPr>
            </w:pPr>
            <w:r w:rsidRPr="00A74BB2">
              <w:rPr>
                <w:rFonts w:eastAsia="Tahoma" w:cs="Tahoma"/>
                <w:b/>
                <w:bCs/>
              </w:rPr>
              <w:t>FMT_SMR.1</w:t>
            </w:r>
          </w:p>
        </w:tc>
        <w:tc>
          <w:tcPr>
            <w:tcW w:w="5052" w:type="dxa"/>
            <w:shd w:val="clear" w:color="auto" w:fill="auto"/>
            <w:tcMar>
              <w:top w:w="0" w:type="dxa"/>
              <w:left w:w="108" w:type="dxa"/>
              <w:bottom w:w="0" w:type="dxa"/>
              <w:right w:w="108" w:type="dxa"/>
            </w:tcMar>
            <w:vAlign w:val="center"/>
          </w:tcPr>
          <w:p w14:paraId="6F95FB7D" w14:textId="77777777" w:rsidR="00BF1326" w:rsidRPr="00F628E3" w:rsidRDefault="00BF1326" w:rsidP="00CC5F65">
            <w:pPr>
              <w:rPr>
                <w:rFonts w:eastAsia="Calibri" w:cs="Tahoma"/>
              </w:rPr>
            </w:pPr>
          </w:p>
        </w:tc>
      </w:tr>
      <w:tr w:rsidR="00BF1326" w:rsidRPr="002A0EB0" w14:paraId="600D7AD0" w14:textId="77777777" w:rsidTr="009520F5">
        <w:tc>
          <w:tcPr>
            <w:tcW w:w="3856" w:type="dxa"/>
            <w:shd w:val="clear" w:color="auto" w:fill="auto"/>
            <w:tcMar>
              <w:top w:w="0" w:type="dxa"/>
              <w:left w:w="108" w:type="dxa"/>
              <w:bottom w:w="0" w:type="dxa"/>
              <w:right w:w="108" w:type="dxa"/>
            </w:tcMar>
            <w:vAlign w:val="center"/>
          </w:tcPr>
          <w:p w14:paraId="454AF421" w14:textId="77777777" w:rsidR="00BF1326" w:rsidRPr="00A74BB2" w:rsidRDefault="00BF1326" w:rsidP="00CC5F65">
            <w:pPr>
              <w:rPr>
                <w:rFonts w:eastAsia="Tahoma" w:cs="Tahoma"/>
                <w:b/>
                <w:bCs/>
              </w:rPr>
            </w:pPr>
            <w:r w:rsidRPr="00A74BB2">
              <w:rPr>
                <w:rFonts w:eastAsia="Tahoma" w:cs="Tahoma"/>
                <w:b/>
                <w:bCs/>
              </w:rPr>
              <w:t>FMT_MSA.1/RAT</w:t>
            </w:r>
          </w:p>
        </w:tc>
        <w:tc>
          <w:tcPr>
            <w:tcW w:w="5052" w:type="dxa"/>
            <w:shd w:val="clear" w:color="auto" w:fill="auto"/>
            <w:tcMar>
              <w:top w:w="0" w:type="dxa"/>
              <w:left w:w="108" w:type="dxa"/>
              <w:bottom w:w="0" w:type="dxa"/>
              <w:right w:w="108" w:type="dxa"/>
            </w:tcMar>
            <w:vAlign w:val="center"/>
          </w:tcPr>
          <w:p w14:paraId="67847871" w14:textId="77777777" w:rsidR="00BF1326" w:rsidRPr="00F628E3" w:rsidRDefault="00BF1326" w:rsidP="00CC5F65">
            <w:pPr>
              <w:rPr>
                <w:rFonts w:eastAsia="Calibri" w:cs="Tahoma"/>
              </w:rPr>
            </w:pPr>
          </w:p>
        </w:tc>
      </w:tr>
      <w:tr w:rsidR="00BF1326" w:rsidRPr="002A0EB0" w14:paraId="2B32A637" w14:textId="77777777" w:rsidTr="009520F5">
        <w:tc>
          <w:tcPr>
            <w:tcW w:w="3856" w:type="dxa"/>
            <w:shd w:val="clear" w:color="auto" w:fill="auto"/>
            <w:tcMar>
              <w:top w:w="0" w:type="dxa"/>
              <w:left w:w="108" w:type="dxa"/>
              <w:bottom w:w="0" w:type="dxa"/>
              <w:right w:w="108" w:type="dxa"/>
            </w:tcMar>
            <w:vAlign w:val="center"/>
          </w:tcPr>
          <w:p w14:paraId="002D6FC2" w14:textId="77777777" w:rsidR="00BF1326" w:rsidRPr="00A74BB2" w:rsidRDefault="00BF1326" w:rsidP="00CC5F65">
            <w:pPr>
              <w:rPr>
                <w:rFonts w:eastAsia="Tahoma" w:cs="Tahoma"/>
                <w:b/>
                <w:bCs/>
              </w:rPr>
            </w:pPr>
            <w:r w:rsidRPr="00A74BB2">
              <w:rPr>
                <w:rFonts w:eastAsia="Tahoma" w:cs="Tahoma"/>
                <w:b/>
                <w:bCs/>
              </w:rPr>
              <w:t>FMT_MSA.3</w:t>
            </w:r>
          </w:p>
        </w:tc>
        <w:tc>
          <w:tcPr>
            <w:tcW w:w="5052" w:type="dxa"/>
            <w:shd w:val="clear" w:color="auto" w:fill="auto"/>
            <w:tcMar>
              <w:top w:w="0" w:type="dxa"/>
              <w:left w:w="108" w:type="dxa"/>
              <w:bottom w:w="0" w:type="dxa"/>
              <w:right w:w="108" w:type="dxa"/>
            </w:tcMar>
            <w:vAlign w:val="center"/>
          </w:tcPr>
          <w:p w14:paraId="6A25120F" w14:textId="77777777" w:rsidR="00BF1326" w:rsidRPr="00F628E3" w:rsidRDefault="00BF1326" w:rsidP="00CC5F65">
            <w:pPr>
              <w:rPr>
                <w:rFonts w:eastAsia="Calibri" w:cs="Tahoma"/>
              </w:rPr>
            </w:pPr>
          </w:p>
        </w:tc>
      </w:tr>
      <w:tr w:rsidR="00BF1326" w:rsidRPr="002A0EB0" w14:paraId="0129DEF7" w14:textId="77777777" w:rsidTr="009520F5">
        <w:tc>
          <w:tcPr>
            <w:tcW w:w="3856" w:type="dxa"/>
            <w:shd w:val="clear" w:color="auto" w:fill="auto"/>
            <w:tcMar>
              <w:top w:w="0" w:type="dxa"/>
              <w:left w:w="108" w:type="dxa"/>
              <w:bottom w:w="0" w:type="dxa"/>
              <w:right w:w="108" w:type="dxa"/>
            </w:tcMar>
            <w:vAlign w:val="center"/>
          </w:tcPr>
          <w:p w14:paraId="511F48E5" w14:textId="77777777" w:rsidR="00BF1326" w:rsidRPr="00A74BB2" w:rsidRDefault="00BF1326" w:rsidP="00CC5F65">
            <w:pPr>
              <w:rPr>
                <w:rFonts w:eastAsia="Tahoma" w:cs="Tahoma"/>
                <w:b/>
                <w:bCs/>
              </w:rPr>
            </w:pPr>
            <w:r w:rsidRPr="00A74BB2">
              <w:rPr>
                <w:rFonts w:eastAsia="Tahoma" w:cs="Tahoma"/>
                <w:b/>
                <w:bCs/>
              </w:rPr>
              <w:t>FCS_COP.1/Mobile_network</w:t>
            </w:r>
          </w:p>
        </w:tc>
        <w:tc>
          <w:tcPr>
            <w:tcW w:w="5052" w:type="dxa"/>
            <w:shd w:val="clear" w:color="auto" w:fill="auto"/>
            <w:tcMar>
              <w:top w:w="0" w:type="dxa"/>
              <w:left w:w="108" w:type="dxa"/>
              <w:bottom w:w="0" w:type="dxa"/>
              <w:right w:w="108" w:type="dxa"/>
            </w:tcMar>
            <w:vAlign w:val="center"/>
          </w:tcPr>
          <w:p w14:paraId="383C6CE2" w14:textId="77777777" w:rsidR="00BF1326" w:rsidRPr="00F628E3" w:rsidRDefault="00BF1326" w:rsidP="00CC5F65">
            <w:pPr>
              <w:rPr>
                <w:rFonts w:eastAsia="Calibri" w:cs="Tahoma"/>
              </w:rPr>
            </w:pPr>
          </w:p>
        </w:tc>
      </w:tr>
      <w:tr w:rsidR="00BF1326" w:rsidRPr="002A0EB0" w14:paraId="62BE99FF" w14:textId="77777777" w:rsidTr="009520F5">
        <w:tc>
          <w:tcPr>
            <w:tcW w:w="3856" w:type="dxa"/>
            <w:shd w:val="clear" w:color="auto" w:fill="auto"/>
            <w:tcMar>
              <w:top w:w="0" w:type="dxa"/>
              <w:left w:w="108" w:type="dxa"/>
              <w:bottom w:w="0" w:type="dxa"/>
              <w:right w:w="108" w:type="dxa"/>
            </w:tcMar>
            <w:vAlign w:val="center"/>
          </w:tcPr>
          <w:p w14:paraId="3E5B5A6F" w14:textId="77777777" w:rsidR="00BF1326" w:rsidRPr="00A74BB2" w:rsidRDefault="00BF1326" w:rsidP="00CC5F65">
            <w:pPr>
              <w:rPr>
                <w:rFonts w:eastAsia="Tahoma" w:cs="Tahoma"/>
                <w:b/>
                <w:bCs/>
              </w:rPr>
            </w:pPr>
            <w:r w:rsidRPr="00A74BB2">
              <w:rPr>
                <w:rFonts w:eastAsia="Tahoma" w:cs="Tahoma"/>
                <w:b/>
                <w:bCs/>
              </w:rPr>
              <w:t>FCS_CKM.2/Mobile_network</w:t>
            </w:r>
          </w:p>
        </w:tc>
        <w:tc>
          <w:tcPr>
            <w:tcW w:w="5052" w:type="dxa"/>
            <w:shd w:val="clear" w:color="auto" w:fill="auto"/>
            <w:tcMar>
              <w:top w:w="0" w:type="dxa"/>
              <w:left w:w="108" w:type="dxa"/>
              <w:bottom w:w="0" w:type="dxa"/>
              <w:right w:w="108" w:type="dxa"/>
            </w:tcMar>
            <w:vAlign w:val="center"/>
          </w:tcPr>
          <w:p w14:paraId="51A930B6" w14:textId="77777777" w:rsidR="00BF1326" w:rsidRPr="00F628E3" w:rsidRDefault="00BF1326" w:rsidP="00CC5F65">
            <w:pPr>
              <w:rPr>
                <w:rFonts w:eastAsia="Calibri" w:cs="Tahoma"/>
              </w:rPr>
            </w:pPr>
          </w:p>
        </w:tc>
      </w:tr>
      <w:tr w:rsidR="00BF1326" w:rsidRPr="002A0EB0" w14:paraId="013E6E8F" w14:textId="77777777" w:rsidTr="009520F5">
        <w:tc>
          <w:tcPr>
            <w:tcW w:w="3856" w:type="dxa"/>
            <w:shd w:val="clear" w:color="auto" w:fill="auto"/>
            <w:tcMar>
              <w:top w:w="0" w:type="dxa"/>
              <w:left w:w="108" w:type="dxa"/>
              <w:bottom w:w="0" w:type="dxa"/>
              <w:right w:w="108" w:type="dxa"/>
            </w:tcMar>
            <w:vAlign w:val="center"/>
          </w:tcPr>
          <w:p w14:paraId="4526AA59" w14:textId="2DF205D0" w:rsidR="00BF1326" w:rsidRPr="00A74BB2" w:rsidRDefault="00BF1326" w:rsidP="00CC5F65">
            <w:pPr>
              <w:rPr>
                <w:rFonts w:eastAsia="Tahoma" w:cs="Tahoma"/>
                <w:b/>
                <w:bCs/>
              </w:rPr>
            </w:pPr>
            <w:r w:rsidRPr="00A74BB2">
              <w:rPr>
                <w:rFonts w:eastAsia="Tahoma" w:cs="Tahoma"/>
                <w:b/>
                <w:bCs/>
              </w:rPr>
              <w:t>FCS_CKM.</w:t>
            </w:r>
            <w:r w:rsidR="005B4848">
              <w:rPr>
                <w:rFonts w:eastAsia="Tahoma" w:cs="Tahoma"/>
                <w:b/>
                <w:bCs/>
              </w:rPr>
              <w:t>6</w:t>
            </w:r>
            <w:r w:rsidRPr="00A74BB2">
              <w:rPr>
                <w:rFonts w:eastAsia="Tahoma" w:cs="Tahoma"/>
                <w:b/>
                <w:bCs/>
              </w:rPr>
              <w:t>/Mobile_network</w:t>
            </w:r>
          </w:p>
        </w:tc>
        <w:tc>
          <w:tcPr>
            <w:tcW w:w="5052" w:type="dxa"/>
            <w:shd w:val="clear" w:color="auto" w:fill="auto"/>
            <w:tcMar>
              <w:top w:w="0" w:type="dxa"/>
              <w:left w:w="108" w:type="dxa"/>
              <w:bottom w:w="0" w:type="dxa"/>
              <w:right w:w="108" w:type="dxa"/>
            </w:tcMar>
            <w:vAlign w:val="center"/>
          </w:tcPr>
          <w:p w14:paraId="7761E295" w14:textId="77777777" w:rsidR="00BF1326" w:rsidRPr="00F628E3" w:rsidRDefault="00BF1326" w:rsidP="00CC5F65">
            <w:pPr>
              <w:rPr>
                <w:rFonts w:eastAsia="Calibri" w:cs="Tahoma"/>
              </w:rPr>
            </w:pPr>
          </w:p>
        </w:tc>
      </w:tr>
    </w:tbl>
    <w:p w14:paraId="2C91EC07" w14:textId="77777777" w:rsidR="00BF1326" w:rsidRPr="00923C30" w:rsidRDefault="00BF1326" w:rsidP="00DC1372">
      <w:pPr>
        <w:pStyle w:val="Heading3"/>
      </w:pPr>
      <w:bookmarkStart w:id="187" w:name="_Toc105511905"/>
      <w:bookmarkStart w:id="188" w:name="_Toc120551327"/>
      <w:bookmarkStart w:id="189" w:name="_Toc178203765"/>
      <w:r w:rsidRPr="00E50A61">
        <w:t>Runtime</w:t>
      </w:r>
      <w:r w:rsidRPr="00923C30">
        <w:t xml:space="preserve"> Environment SFRs coverage</w:t>
      </w:r>
      <w:bookmarkEnd w:id="187"/>
      <w:bookmarkEnd w:id="188"/>
      <w:bookmarkEnd w:id="18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856"/>
        <w:gridCol w:w="4722"/>
      </w:tblGrid>
      <w:tr w:rsidR="00BF1326" w:rsidRPr="00C7435E" w14:paraId="3E7E4680" w14:textId="77777777" w:rsidTr="009520F5">
        <w:tc>
          <w:tcPr>
            <w:tcW w:w="3856" w:type="dxa"/>
            <w:tcBorders>
              <w:top w:val="single" w:sz="4" w:space="0" w:color="auto"/>
              <w:left w:val="single" w:sz="4" w:space="0" w:color="auto"/>
              <w:bottom w:val="single" w:sz="4" w:space="0" w:color="auto"/>
              <w:right w:val="single" w:sz="4" w:space="0" w:color="auto"/>
            </w:tcBorders>
            <w:shd w:val="clear" w:color="auto" w:fill="C00000"/>
            <w:tcMar>
              <w:top w:w="0" w:type="dxa"/>
              <w:left w:w="108" w:type="dxa"/>
              <w:bottom w:w="0" w:type="dxa"/>
              <w:right w:w="108" w:type="dxa"/>
            </w:tcMar>
            <w:hideMark/>
          </w:tcPr>
          <w:p w14:paraId="75189B1C" w14:textId="77777777" w:rsidR="00BF1326" w:rsidRPr="00213C91" w:rsidRDefault="00BF1326" w:rsidP="009520F5">
            <w:pPr>
              <w:jc w:val="left"/>
              <w:rPr>
                <w:rFonts w:eastAsia="Calibri" w:cs="Tahoma"/>
                <w:b/>
                <w:bCs/>
              </w:rPr>
            </w:pPr>
            <w:r w:rsidRPr="00D77AF6">
              <w:rPr>
                <w:rFonts w:eastAsia="Calibri" w:cs="Tahoma"/>
                <w:b/>
                <w:bCs/>
              </w:rPr>
              <w:t>Security Functional Requirement</w:t>
            </w:r>
          </w:p>
        </w:tc>
        <w:tc>
          <w:tcPr>
            <w:tcW w:w="4722" w:type="dxa"/>
            <w:tcBorders>
              <w:top w:val="single" w:sz="4" w:space="0" w:color="auto"/>
              <w:left w:val="single" w:sz="4" w:space="0" w:color="auto"/>
              <w:bottom w:val="single" w:sz="4" w:space="0" w:color="auto"/>
              <w:right w:val="single" w:sz="4" w:space="0" w:color="auto"/>
            </w:tcBorders>
            <w:shd w:val="clear" w:color="auto" w:fill="C00000"/>
            <w:tcMar>
              <w:top w:w="0" w:type="dxa"/>
              <w:left w:w="108" w:type="dxa"/>
              <w:bottom w:w="0" w:type="dxa"/>
              <w:right w:w="108" w:type="dxa"/>
            </w:tcMar>
          </w:tcPr>
          <w:p w14:paraId="4C0387D1" w14:textId="77777777" w:rsidR="00BF1326" w:rsidRPr="00F628E3" w:rsidRDefault="00BF1326" w:rsidP="009520F5">
            <w:pPr>
              <w:jc w:val="left"/>
              <w:rPr>
                <w:rFonts w:eastAsia="Calibri" w:cs="Tahoma"/>
                <w:b/>
                <w:bCs/>
              </w:rPr>
            </w:pPr>
            <w:r w:rsidRPr="00F628E3">
              <w:rPr>
                <w:rFonts w:eastAsia="Calibri" w:cs="Tahoma"/>
                <w:b/>
                <w:bCs/>
              </w:rPr>
              <w:t>Coverage by TSS Security Function(s)</w:t>
            </w:r>
          </w:p>
        </w:tc>
      </w:tr>
      <w:tr w:rsidR="00BF1326" w:rsidRPr="00F56773" w14:paraId="31933803" w14:textId="77777777" w:rsidTr="009520F5">
        <w:tc>
          <w:tcPr>
            <w:tcW w:w="3856" w:type="dxa"/>
            <w:shd w:val="clear" w:color="auto" w:fill="auto"/>
            <w:tcMar>
              <w:top w:w="0" w:type="dxa"/>
              <w:left w:w="108" w:type="dxa"/>
              <w:bottom w:w="0" w:type="dxa"/>
              <w:right w:w="108" w:type="dxa"/>
            </w:tcMar>
            <w:hideMark/>
          </w:tcPr>
          <w:p w14:paraId="0D6373B8" w14:textId="77777777" w:rsidR="00BF1326" w:rsidRPr="00F56773" w:rsidRDefault="00BF1326" w:rsidP="00CC5F65">
            <w:pPr>
              <w:rPr>
                <w:rFonts w:eastAsia="Calibri" w:cs="Tahoma"/>
                <w:b/>
              </w:rPr>
            </w:pPr>
            <w:r w:rsidRPr="00F56773">
              <w:rPr>
                <w:rFonts w:eastAsia="Calibri" w:cs="Tahoma"/>
                <w:b/>
              </w:rPr>
              <w:t>FDP_ACC.2/FIREWALL</w:t>
            </w:r>
          </w:p>
        </w:tc>
        <w:tc>
          <w:tcPr>
            <w:tcW w:w="4722" w:type="dxa"/>
            <w:shd w:val="clear" w:color="auto" w:fill="auto"/>
            <w:tcMar>
              <w:top w:w="0" w:type="dxa"/>
              <w:left w:w="108" w:type="dxa"/>
              <w:bottom w:w="0" w:type="dxa"/>
              <w:right w:w="108" w:type="dxa"/>
            </w:tcMar>
          </w:tcPr>
          <w:p w14:paraId="3B5B1DCE" w14:textId="77777777" w:rsidR="00BF1326" w:rsidRPr="00F56773" w:rsidRDefault="00BF1326" w:rsidP="00CC5F65">
            <w:pPr>
              <w:rPr>
                <w:rFonts w:eastAsia="Calibri" w:cs="Tahoma"/>
              </w:rPr>
            </w:pPr>
          </w:p>
        </w:tc>
      </w:tr>
      <w:tr w:rsidR="00BF1326" w:rsidRPr="00F56773" w14:paraId="6D7F41D2" w14:textId="77777777" w:rsidTr="009520F5">
        <w:tc>
          <w:tcPr>
            <w:tcW w:w="3856" w:type="dxa"/>
            <w:shd w:val="clear" w:color="auto" w:fill="auto"/>
            <w:tcMar>
              <w:top w:w="0" w:type="dxa"/>
              <w:left w:w="108" w:type="dxa"/>
              <w:bottom w:w="0" w:type="dxa"/>
              <w:right w:w="108" w:type="dxa"/>
            </w:tcMar>
          </w:tcPr>
          <w:p w14:paraId="77D88C33" w14:textId="77777777" w:rsidR="00BF1326" w:rsidRPr="00F56773" w:rsidRDefault="00BF1326" w:rsidP="00CC5F65">
            <w:pPr>
              <w:rPr>
                <w:rFonts w:eastAsia="Calibri" w:cs="Tahoma"/>
                <w:b/>
              </w:rPr>
            </w:pPr>
            <w:r w:rsidRPr="00F56773">
              <w:rPr>
                <w:rFonts w:eastAsia="Calibri" w:cs="Tahoma"/>
                <w:b/>
              </w:rPr>
              <w:t>FDP_ACF.1/FIREWALL</w:t>
            </w:r>
          </w:p>
        </w:tc>
        <w:tc>
          <w:tcPr>
            <w:tcW w:w="4722" w:type="dxa"/>
            <w:shd w:val="clear" w:color="auto" w:fill="auto"/>
            <w:tcMar>
              <w:top w:w="0" w:type="dxa"/>
              <w:left w:w="108" w:type="dxa"/>
              <w:bottom w:w="0" w:type="dxa"/>
              <w:right w:w="108" w:type="dxa"/>
            </w:tcMar>
          </w:tcPr>
          <w:p w14:paraId="49877ACF" w14:textId="77777777" w:rsidR="00BF1326" w:rsidRPr="00F56773" w:rsidRDefault="00BF1326" w:rsidP="00CC5F65">
            <w:pPr>
              <w:rPr>
                <w:rFonts w:eastAsia="Calibri" w:cs="Tahoma"/>
              </w:rPr>
            </w:pPr>
          </w:p>
        </w:tc>
      </w:tr>
      <w:tr w:rsidR="00BF1326" w:rsidRPr="00F56773" w14:paraId="1E02EDF5" w14:textId="77777777" w:rsidTr="009520F5">
        <w:tc>
          <w:tcPr>
            <w:tcW w:w="3856" w:type="dxa"/>
            <w:shd w:val="clear" w:color="auto" w:fill="auto"/>
            <w:tcMar>
              <w:top w:w="0" w:type="dxa"/>
              <w:left w:w="108" w:type="dxa"/>
              <w:bottom w:w="0" w:type="dxa"/>
              <w:right w:w="108" w:type="dxa"/>
            </w:tcMar>
            <w:vAlign w:val="center"/>
          </w:tcPr>
          <w:p w14:paraId="460D0156" w14:textId="77777777" w:rsidR="00BF1326" w:rsidRPr="00F56773" w:rsidRDefault="00BF1326" w:rsidP="00CC5F65">
            <w:pPr>
              <w:rPr>
                <w:rFonts w:eastAsia="Calibri" w:cs="Tahoma"/>
                <w:b/>
              </w:rPr>
            </w:pPr>
            <w:r w:rsidRPr="00F56773">
              <w:rPr>
                <w:rFonts w:eastAsia="Calibri" w:cs="Tahoma"/>
                <w:b/>
              </w:rPr>
              <w:t>FDP_IFC.1/JCVM</w:t>
            </w:r>
          </w:p>
        </w:tc>
        <w:tc>
          <w:tcPr>
            <w:tcW w:w="4722" w:type="dxa"/>
            <w:shd w:val="clear" w:color="auto" w:fill="auto"/>
            <w:tcMar>
              <w:top w:w="0" w:type="dxa"/>
              <w:left w:w="108" w:type="dxa"/>
              <w:bottom w:w="0" w:type="dxa"/>
              <w:right w:w="108" w:type="dxa"/>
            </w:tcMar>
            <w:vAlign w:val="center"/>
          </w:tcPr>
          <w:p w14:paraId="7BF91761" w14:textId="77777777" w:rsidR="00BF1326" w:rsidRPr="00F56773" w:rsidRDefault="00BF1326" w:rsidP="00CC5F65">
            <w:pPr>
              <w:rPr>
                <w:rFonts w:eastAsia="Calibri" w:cs="Tahoma"/>
              </w:rPr>
            </w:pPr>
          </w:p>
        </w:tc>
      </w:tr>
      <w:tr w:rsidR="00BF1326" w:rsidRPr="00F56773" w14:paraId="433F977D" w14:textId="77777777" w:rsidTr="009520F5">
        <w:tc>
          <w:tcPr>
            <w:tcW w:w="3856" w:type="dxa"/>
            <w:shd w:val="clear" w:color="auto" w:fill="auto"/>
            <w:tcMar>
              <w:top w:w="0" w:type="dxa"/>
              <w:left w:w="108" w:type="dxa"/>
              <w:bottom w:w="0" w:type="dxa"/>
              <w:right w:w="108" w:type="dxa"/>
            </w:tcMar>
            <w:vAlign w:val="center"/>
          </w:tcPr>
          <w:p w14:paraId="716FA472" w14:textId="77777777" w:rsidR="00BF1326" w:rsidRPr="00F56773" w:rsidRDefault="00BF1326" w:rsidP="00CC5F65">
            <w:pPr>
              <w:rPr>
                <w:rFonts w:eastAsia="Calibri" w:cs="Tahoma"/>
                <w:b/>
              </w:rPr>
            </w:pPr>
            <w:r w:rsidRPr="00F56773">
              <w:rPr>
                <w:rFonts w:eastAsia="Calibri" w:cs="Tahoma"/>
                <w:b/>
              </w:rPr>
              <w:t>FDP_IFF.1/JCVM</w:t>
            </w:r>
          </w:p>
        </w:tc>
        <w:tc>
          <w:tcPr>
            <w:tcW w:w="4722" w:type="dxa"/>
            <w:shd w:val="clear" w:color="auto" w:fill="auto"/>
            <w:tcMar>
              <w:top w:w="0" w:type="dxa"/>
              <w:left w:w="108" w:type="dxa"/>
              <w:bottom w:w="0" w:type="dxa"/>
              <w:right w:w="108" w:type="dxa"/>
            </w:tcMar>
            <w:vAlign w:val="center"/>
          </w:tcPr>
          <w:p w14:paraId="63049E73" w14:textId="77777777" w:rsidR="00BF1326" w:rsidRPr="00F56773" w:rsidRDefault="00BF1326" w:rsidP="00CC5F65">
            <w:pPr>
              <w:rPr>
                <w:rFonts w:eastAsia="Calibri" w:cs="Tahoma"/>
              </w:rPr>
            </w:pPr>
          </w:p>
        </w:tc>
      </w:tr>
      <w:tr w:rsidR="00BF1326" w:rsidRPr="00F56773" w14:paraId="551CA130" w14:textId="77777777" w:rsidTr="009520F5">
        <w:tc>
          <w:tcPr>
            <w:tcW w:w="3856" w:type="dxa"/>
            <w:shd w:val="clear" w:color="auto" w:fill="auto"/>
            <w:tcMar>
              <w:top w:w="0" w:type="dxa"/>
              <w:left w:w="108" w:type="dxa"/>
              <w:bottom w:w="0" w:type="dxa"/>
              <w:right w:w="108" w:type="dxa"/>
            </w:tcMar>
            <w:vAlign w:val="center"/>
          </w:tcPr>
          <w:p w14:paraId="79A37DF5" w14:textId="77777777" w:rsidR="00BF1326" w:rsidRPr="00F56773" w:rsidRDefault="00BF1326" w:rsidP="00CC5F65">
            <w:pPr>
              <w:rPr>
                <w:rFonts w:eastAsia="Calibri" w:cs="Tahoma"/>
                <w:b/>
              </w:rPr>
            </w:pPr>
            <w:r w:rsidRPr="00F56773">
              <w:rPr>
                <w:rFonts w:eastAsia="Calibri" w:cs="Tahoma"/>
                <w:b/>
              </w:rPr>
              <w:t>FDP_RIP.1/OBJECTS</w:t>
            </w:r>
          </w:p>
        </w:tc>
        <w:tc>
          <w:tcPr>
            <w:tcW w:w="4722" w:type="dxa"/>
            <w:shd w:val="clear" w:color="auto" w:fill="auto"/>
            <w:tcMar>
              <w:top w:w="0" w:type="dxa"/>
              <w:left w:w="108" w:type="dxa"/>
              <w:bottom w:w="0" w:type="dxa"/>
              <w:right w:w="108" w:type="dxa"/>
            </w:tcMar>
            <w:vAlign w:val="center"/>
          </w:tcPr>
          <w:p w14:paraId="10242142" w14:textId="77777777" w:rsidR="00BF1326" w:rsidRPr="00F56773" w:rsidRDefault="00BF1326" w:rsidP="00CC5F65">
            <w:pPr>
              <w:rPr>
                <w:rFonts w:eastAsia="Calibri" w:cs="Tahoma"/>
              </w:rPr>
            </w:pPr>
          </w:p>
        </w:tc>
      </w:tr>
      <w:tr w:rsidR="00BF1326" w:rsidRPr="00F56773" w14:paraId="50000456" w14:textId="77777777" w:rsidTr="009520F5">
        <w:tc>
          <w:tcPr>
            <w:tcW w:w="3856" w:type="dxa"/>
            <w:shd w:val="clear" w:color="auto" w:fill="auto"/>
            <w:tcMar>
              <w:top w:w="0" w:type="dxa"/>
              <w:left w:w="108" w:type="dxa"/>
              <w:bottom w:w="0" w:type="dxa"/>
              <w:right w:w="108" w:type="dxa"/>
            </w:tcMar>
            <w:vAlign w:val="center"/>
          </w:tcPr>
          <w:p w14:paraId="4660A1D4" w14:textId="77777777" w:rsidR="00BF1326" w:rsidRPr="00F56773" w:rsidRDefault="00BF1326" w:rsidP="00CC5F65">
            <w:pPr>
              <w:rPr>
                <w:rFonts w:eastAsia="Calibri" w:cs="Tahoma"/>
                <w:b/>
              </w:rPr>
            </w:pPr>
            <w:r w:rsidRPr="00F56773">
              <w:rPr>
                <w:rFonts w:eastAsia="Calibri" w:cs="Tahoma"/>
                <w:b/>
              </w:rPr>
              <w:t>FMT_MSA.1/JCRE</w:t>
            </w:r>
          </w:p>
        </w:tc>
        <w:tc>
          <w:tcPr>
            <w:tcW w:w="4722" w:type="dxa"/>
            <w:shd w:val="clear" w:color="auto" w:fill="auto"/>
            <w:tcMar>
              <w:top w:w="0" w:type="dxa"/>
              <w:left w:w="108" w:type="dxa"/>
              <w:bottom w:w="0" w:type="dxa"/>
              <w:right w:w="108" w:type="dxa"/>
            </w:tcMar>
            <w:vAlign w:val="center"/>
          </w:tcPr>
          <w:p w14:paraId="042D115E" w14:textId="77777777" w:rsidR="00BF1326" w:rsidRPr="00F56773" w:rsidRDefault="00BF1326" w:rsidP="00CC5F65">
            <w:pPr>
              <w:rPr>
                <w:rFonts w:eastAsia="Calibri" w:cs="Tahoma"/>
              </w:rPr>
            </w:pPr>
          </w:p>
        </w:tc>
      </w:tr>
      <w:tr w:rsidR="00BF1326" w:rsidRPr="00F56773" w14:paraId="004761D6" w14:textId="77777777" w:rsidTr="009520F5">
        <w:tc>
          <w:tcPr>
            <w:tcW w:w="3856" w:type="dxa"/>
            <w:shd w:val="clear" w:color="auto" w:fill="auto"/>
            <w:tcMar>
              <w:top w:w="0" w:type="dxa"/>
              <w:left w:w="108" w:type="dxa"/>
              <w:bottom w:w="0" w:type="dxa"/>
              <w:right w:w="108" w:type="dxa"/>
            </w:tcMar>
            <w:vAlign w:val="center"/>
          </w:tcPr>
          <w:p w14:paraId="2BB33222" w14:textId="77777777" w:rsidR="00BF1326" w:rsidRPr="00F56773" w:rsidRDefault="00BF1326" w:rsidP="00CC5F65">
            <w:pPr>
              <w:rPr>
                <w:rFonts w:eastAsia="Calibri" w:cs="Tahoma"/>
                <w:b/>
              </w:rPr>
            </w:pPr>
            <w:r w:rsidRPr="00F56773">
              <w:rPr>
                <w:rFonts w:eastAsia="Calibri" w:cs="Tahoma"/>
                <w:b/>
              </w:rPr>
              <w:t>FMT_MSA.1/JCVM</w:t>
            </w:r>
          </w:p>
        </w:tc>
        <w:tc>
          <w:tcPr>
            <w:tcW w:w="4722" w:type="dxa"/>
            <w:shd w:val="clear" w:color="auto" w:fill="auto"/>
            <w:tcMar>
              <w:top w:w="0" w:type="dxa"/>
              <w:left w:w="108" w:type="dxa"/>
              <w:bottom w:w="0" w:type="dxa"/>
              <w:right w:w="108" w:type="dxa"/>
            </w:tcMar>
            <w:vAlign w:val="center"/>
          </w:tcPr>
          <w:p w14:paraId="1497027E" w14:textId="77777777" w:rsidR="00BF1326" w:rsidRPr="00F56773" w:rsidRDefault="00BF1326" w:rsidP="00CC5F65">
            <w:pPr>
              <w:rPr>
                <w:rFonts w:eastAsia="Calibri" w:cs="Tahoma"/>
              </w:rPr>
            </w:pPr>
          </w:p>
        </w:tc>
      </w:tr>
      <w:tr w:rsidR="00BF1326" w:rsidRPr="00F56773" w14:paraId="11298887" w14:textId="77777777" w:rsidTr="009520F5">
        <w:tc>
          <w:tcPr>
            <w:tcW w:w="3856" w:type="dxa"/>
            <w:shd w:val="clear" w:color="auto" w:fill="auto"/>
            <w:tcMar>
              <w:top w:w="0" w:type="dxa"/>
              <w:left w:w="108" w:type="dxa"/>
              <w:bottom w:w="0" w:type="dxa"/>
              <w:right w:w="108" w:type="dxa"/>
            </w:tcMar>
          </w:tcPr>
          <w:p w14:paraId="4D80FBD9" w14:textId="77777777" w:rsidR="00BF1326" w:rsidRPr="00F56773" w:rsidRDefault="00BF1326" w:rsidP="00CC5F65">
            <w:pPr>
              <w:rPr>
                <w:rFonts w:eastAsia="Calibri" w:cs="Tahoma"/>
                <w:b/>
              </w:rPr>
            </w:pPr>
            <w:r w:rsidRPr="00F56773">
              <w:rPr>
                <w:rFonts w:eastAsia="Calibri" w:cs="Tahoma"/>
                <w:b/>
              </w:rPr>
              <w:t>FMT_MSA.2/FIREWALL_JCVM</w:t>
            </w:r>
          </w:p>
        </w:tc>
        <w:tc>
          <w:tcPr>
            <w:tcW w:w="4722" w:type="dxa"/>
            <w:shd w:val="clear" w:color="auto" w:fill="auto"/>
            <w:tcMar>
              <w:top w:w="0" w:type="dxa"/>
              <w:left w:w="108" w:type="dxa"/>
              <w:bottom w:w="0" w:type="dxa"/>
              <w:right w:w="108" w:type="dxa"/>
            </w:tcMar>
          </w:tcPr>
          <w:p w14:paraId="684A9B02" w14:textId="77777777" w:rsidR="00BF1326" w:rsidRPr="00F56773" w:rsidRDefault="00BF1326" w:rsidP="00CC5F65">
            <w:pPr>
              <w:rPr>
                <w:rFonts w:eastAsia="Calibri" w:cs="Tahoma"/>
              </w:rPr>
            </w:pPr>
          </w:p>
        </w:tc>
      </w:tr>
      <w:tr w:rsidR="00BF1326" w:rsidRPr="00F56773" w14:paraId="04C412BD" w14:textId="77777777" w:rsidTr="009520F5">
        <w:tc>
          <w:tcPr>
            <w:tcW w:w="3856" w:type="dxa"/>
            <w:shd w:val="clear" w:color="auto" w:fill="auto"/>
            <w:tcMar>
              <w:top w:w="0" w:type="dxa"/>
              <w:left w:w="108" w:type="dxa"/>
              <w:bottom w:w="0" w:type="dxa"/>
              <w:right w:w="108" w:type="dxa"/>
            </w:tcMar>
          </w:tcPr>
          <w:p w14:paraId="01674CA2" w14:textId="77777777" w:rsidR="00BF1326" w:rsidRPr="00F56773" w:rsidRDefault="00BF1326" w:rsidP="00CC5F65">
            <w:pPr>
              <w:rPr>
                <w:rFonts w:eastAsia="Calibri" w:cs="Tahoma"/>
                <w:b/>
              </w:rPr>
            </w:pPr>
            <w:r w:rsidRPr="00F56773">
              <w:rPr>
                <w:rFonts w:eastAsia="Calibri" w:cs="Tahoma"/>
                <w:b/>
              </w:rPr>
              <w:t>FMT_MSA.3/FIREWALL</w:t>
            </w:r>
          </w:p>
        </w:tc>
        <w:tc>
          <w:tcPr>
            <w:tcW w:w="4722" w:type="dxa"/>
            <w:shd w:val="clear" w:color="auto" w:fill="auto"/>
            <w:tcMar>
              <w:top w:w="0" w:type="dxa"/>
              <w:left w:w="108" w:type="dxa"/>
              <w:bottom w:w="0" w:type="dxa"/>
              <w:right w:w="108" w:type="dxa"/>
            </w:tcMar>
          </w:tcPr>
          <w:p w14:paraId="72F38F0E" w14:textId="77777777" w:rsidR="00BF1326" w:rsidRPr="00F56773" w:rsidRDefault="00BF1326" w:rsidP="00CC5F65">
            <w:pPr>
              <w:rPr>
                <w:rFonts w:eastAsia="Calibri" w:cs="Tahoma"/>
              </w:rPr>
            </w:pPr>
          </w:p>
        </w:tc>
      </w:tr>
      <w:tr w:rsidR="00BF1326" w:rsidRPr="00F56773" w14:paraId="10DE57B0" w14:textId="77777777" w:rsidTr="009520F5">
        <w:tc>
          <w:tcPr>
            <w:tcW w:w="3856" w:type="dxa"/>
            <w:shd w:val="clear" w:color="auto" w:fill="auto"/>
            <w:tcMar>
              <w:top w:w="0" w:type="dxa"/>
              <w:left w:w="108" w:type="dxa"/>
              <w:bottom w:w="0" w:type="dxa"/>
              <w:right w:w="108" w:type="dxa"/>
            </w:tcMar>
          </w:tcPr>
          <w:p w14:paraId="710F850B" w14:textId="77777777" w:rsidR="00BF1326" w:rsidRPr="00F56773" w:rsidRDefault="00BF1326" w:rsidP="00CC5F65">
            <w:pPr>
              <w:rPr>
                <w:rFonts w:eastAsia="Calibri" w:cs="Tahoma"/>
                <w:b/>
              </w:rPr>
            </w:pPr>
            <w:r w:rsidRPr="00F56773">
              <w:rPr>
                <w:rFonts w:eastAsia="Calibri" w:cs="Tahoma"/>
                <w:b/>
              </w:rPr>
              <w:t>FMT_MSA.3/JCVM</w:t>
            </w:r>
          </w:p>
        </w:tc>
        <w:tc>
          <w:tcPr>
            <w:tcW w:w="4722" w:type="dxa"/>
            <w:shd w:val="clear" w:color="auto" w:fill="auto"/>
            <w:tcMar>
              <w:top w:w="0" w:type="dxa"/>
              <w:left w:w="108" w:type="dxa"/>
              <w:bottom w:w="0" w:type="dxa"/>
              <w:right w:w="108" w:type="dxa"/>
            </w:tcMar>
          </w:tcPr>
          <w:p w14:paraId="7B6FF386" w14:textId="77777777" w:rsidR="00BF1326" w:rsidRPr="00F56773" w:rsidRDefault="00BF1326" w:rsidP="00CC5F65">
            <w:pPr>
              <w:rPr>
                <w:rFonts w:eastAsia="Calibri" w:cs="Tahoma"/>
              </w:rPr>
            </w:pPr>
          </w:p>
        </w:tc>
      </w:tr>
      <w:tr w:rsidR="00BF1326" w:rsidRPr="00F56773" w14:paraId="6B28758C" w14:textId="77777777" w:rsidTr="009520F5">
        <w:tc>
          <w:tcPr>
            <w:tcW w:w="3856" w:type="dxa"/>
            <w:shd w:val="clear" w:color="auto" w:fill="auto"/>
            <w:tcMar>
              <w:top w:w="0" w:type="dxa"/>
              <w:left w:w="108" w:type="dxa"/>
              <w:bottom w:w="0" w:type="dxa"/>
              <w:right w:w="108" w:type="dxa"/>
            </w:tcMar>
            <w:vAlign w:val="center"/>
          </w:tcPr>
          <w:p w14:paraId="3CD6C617" w14:textId="77777777" w:rsidR="00BF1326" w:rsidRPr="00F56773" w:rsidRDefault="00BF1326" w:rsidP="00CC5F65">
            <w:pPr>
              <w:rPr>
                <w:rFonts w:eastAsia="Calibri" w:cs="Tahoma"/>
                <w:b/>
              </w:rPr>
            </w:pPr>
            <w:r w:rsidRPr="00F56773">
              <w:rPr>
                <w:rFonts w:eastAsia="Calibri" w:cs="Tahoma"/>
                <w:b/>
              </w:rPr>
              <w:t>FMT_SMF.1</w:t>
            </w:r>
            <w:r>
              <w:rPr>
                <w:rFonts w:eastAsia="Calibri" w:cs="Tahoma"/>
                <w:b/>
              </w:rPr>
              <w:t>/JC</w:t>
            </w:r>
          </w:p>
        </w:tc>
        <w:tc>
          <w:tcPr>
            <w:tcW w:w="4722" w:type="dxa"/>
            <w:shd w:val="clear" w:color="auto" w:fill="auto"/>
            <w:tcMar>
              <w:top w:w="0" w:type="dxa"/>
              <w:left w:w="108" w:type="dxa"/>
              <w:bottom w:w="0" w:type="dxa"/>
              <w:right w:w="108" w:type="dxa"/>
            </w:tcMar>
          </w:tcPr>
          <w:p w14:paraId="167A4151" w14:textId="77777777" w:rsidR="00BF1326" w:rsidRPr="00F56773" w:rsidRDefault="00BF1326" w:rsidP="00CC5F65">
            <w:pPr>
              <w:rPr>
                <w:rFonts w:eastAsia="Calibri" w:cs="Tahoma"/>
              </w:rPr>
            </w:pPr>
          </w:p>
        </w:tc>
      </w:tr>
      <w:tr w:rsidR="00BF1326" w:rsidRPr="00F56773" w14:paraId="2C77DB93" w14:textId="77777777" w:rsidTr="009520F5">
        <w:tc>
          <w:tcPr>
            <w:tcW w:w="3856" w:type="dxa"/>
            <w:shd w:val="clear" w:color="auto" w:fill="auto"/>
            <w:tcMar>
              <w:top w:w="0" w:type="dxa"/>
              <w:left w:w="108" w:type="dxa"/>
              <w:bottom w:w="0" w:type="dxa"/>
              <w:right w:w="108" w:type="dxa"/>
            </w:tcMar>
            <w:vAlign w:val="center"/>
          </w:tcPr>
          <w:p w14:paraId="0A3273C0" w14:textId="77777777" w:rsidR="00BF1326" w:rsidRPr="00F56773" w:rsidRDefault="00BF1326" w:rsidP="00CC5F65">
            <w:pPr>
              <w:rPr>
                <w:rFonts w:eastAsia="Calibri" w:cs="Tahoma"/>
                <w:b/>
              </w:rPr>
            </w:pPr>
            <w:r w:rsidRPr="00F56773">
              <w:rPr>
                <w:rFonts w:eastAsia="Calibri" w:cs="Tahoma"/>
                <w:b/>
              </w:rPr>
              <w:t>FMT_SMR.1</w:t>
            </w:r>
            <w:r>
              <w:rPr>
                <w:rFonts w:eastAsia="Calibri" w:cs="Tahoma"/>
                <w:b/>
              </w:rPr>
              <w:t>/JC</w:t>
            </w:r>
          </w:p>
        </w:tc>
        <w:tc>
          <w:tcPr>
            <w:tcW w:w="4722" w:type="dxa"/>
            <w:shd w:val="clear" w:color="auto" w:fill="auto"/>
            <w:tcMar>
              <w:top w:w="0" w:type="dxa"/>
              <w:left w:w="108" w:type="dxa"/>
              <w:bottom w:w="0" w:type="dxa"/>
              <w:right w:w="108" w:type="dxa"/>
            </w:tcMar>
          </w:tcPr>
          <w:p w14:paraId="4C8F31D7" w14:textId="77777777" w:rsidR="00BF1326" w:rsidRPr="00F56773" w:rsidRDefault="00BF1326" w:rsidP="00CC5F65">
            <w:pPr>
              <w:rPr>
                <w:rFonts w:eastAsia="Calibri" w:cs="Tahoma"/>
              </w:rPr>
            </w:pPr>
          </w:p>
        </w:tc>
      </w:tr>
      <w:tr w:rsidR="00BF1326" w:rsidRPr="00F56773" w14:paraId="5FBD8D33" w14:textId="77777777" w:rsidTr="009520F5">
        <w:tc>
          <w:tcPr>
            <w:tcW w:w="3856" w:type="dxa"/>
            <w:shd w:val="clear" w:color="auto" w:fill="auto"/>
            <w:tcMar>
              <w:top w:w="0" w:type="dxa"/>
              <w:left w:w="108" w:type="dxa"/>
              <w:bottom w:w="0" w:type="dxa"/>
              <w:right w:w="108" w:type="dxa"/>
            </w:tcMar>
            <w:vAlign w:val="center"/>
          </w:tcPr>
          <w:p w14:paraId="0D2F6169" w14:textId="77777777" w:rsidR="00BF1326" w:rsidRPr="00F56773" w:rsidRDefault="00BF1326" w:rsidP="00CC5F65">
            <w:pPr>
              <w:rPr>
                <w:rFonts w:eastAsia="Calibri" w:cs="Tahoma"/>
                <w:b/>
              </w:rPr>
            </w:pPr>
            <w:r w:rsidRPr="00F56773">
              <w:rPr>
                <w:rFonts w:eastAsia="Calibri" w:cs="Tahoma"/>
                <w:b/>
              </w:rPr>
              <w:t>FCS_CKM.1</w:t>
            </w:r>
          </w:p>
        </w:tc>
        <w:tc>
          <w:tcPr>
            <w:tcW w:w="4722" w:type="dxa"/>
            <w:shd w:val="clear" w:color="auto" w:fill="auto"/>
            <w:tcMar>
              <w:top w:w="0" w:type="dxa"/>
              <w:left w:w="108" w:type="dxa"/>
              <w:bottom w:w="0" w:type="dxa"/>
              <w:right w:w="108" w:type="dxa"/>
            </w:tcMar>
          </w:tcPr>
          <w:p w14:paraId="6DB8A5CD" w14:textId="77777777" w:rsidR="00BF1326" w:rsidRPr="00F56773" w:rsidRDefault="00BF1326" w:rsidP="00CC5F65">
            <w:pPr>
              <w:rPr>
                <w:rFonts w:eastAsia="Calibri" w:cs="Tahoma"/>
              </w:rPr>
            </w:pPr>
          </w:p>
        </w:tc>
      </w:tr>
      <w:tr w:rsidR="00BF1326" w:rsidRPr="00F56773" w14:paraId="600710D1" w14:textId="77777777" w:rsidTr="009520F5">
        <w:tc>
          <w:tcPr>
            <w:tcW w:w="3856" w:type="dxa"/>
            <w:shd w:val="clear" w:color="auto" w:fill="auto"/>
            <w:tcMar>
              <w:top w:w="0" w:type="dxa"/>
              <w:left w:w="108" w:type="dxa"/>
              <w:bottom w:w="0" w:type="dxa"/>
              <w:right w:w="108" w:type="dxa"/>
            </w:tcMar>
          </w:tcPr>
          <w:p w14:paraId="05DED4BE" w14:textId="77777777" w:rsidR="00BF1326" w:rsidRPr="00F56773" w:rsidRDefault="00BF1326" w:rsidP="00CC5F65">
            <w:pPr>
              <w:rPr>
                <w:rFonts w:eastAsia="Calibri" w:cs="Tahoma"/>
                <w:b/>
              </w:rPr>
            </w:pPr>
            <w:r w:rsidRPr="00F56773">
              <w:rPr>
                <w:rFonts w:eastAsia="Calibri" w:cs="Tahoma"/>
                <w:b/>
              </w:rPr>
              <w:t>FCS_CKM.4</w:t>
            </w:r>
          </w:p>
        </w:tc>
        <w:tc>
          <w:tcPr>
            <w:tcW w:w="4722" w:type="dxa"/>
            <w:shd w:val="clear" w:color="auto" w:fill="auto"/>
            <w:tcMar>
              <w:top w:w="0" w:type="dxa"/>
              <w:left w:w="108" w:type="dxa"/>
              <w:bottom w:w="0" w:type="dxa"/>
              <w:right w:w="108" w:type="dxa"/>
            </w:tcMar>
          </w:tcPr>
          <w:p w14:paraId="50943020" w14:textId="77777777" w:rsidR="00BF1326" w:rsidRPr="00F56773" w:rsidRDefault="00BF1326" w:rsidP="00CC5F65">
            <w:pPr>
              <w:rPr>
                <w:rFonts w:eastAsia="Calibri" w:cs="Tahoma"/>
              </w:rPr>
            </w:pPr>
          </w:p>
        </w:tc>
      </w:tr>
      <w:tr w:rsidR="00BF1326" w:rsidRPr="00F56773" w14:paraId="37AF325B" w14:textId="77777777" w:rsidTr="009520F5">
        <w:tc>
          <w:tcPr>
            <w:tcW w:w="3856" w:type="dxa"/>
            <w:shd w:val="clear" w:color="auto" w:fill="auto"/>
            <w:tcMar>
              <w:top w:w="0" w:type="dxa"/>
              <w:left w:w="108" w:type="dxa"/>
              <w:bottom w:w="0" w:type="dxa"/>
              <w:right w:w="108" w:type="dxa"/>
            </w:tcMar>
            <w:vAlign w:val="center"/>
          </w:tcPr>
          <w:p w14:paraId="0A1D0FED" w14:textId="77777777" w:rsidR="00BF1326" w:rsidRPr="00F56773" w:rsidRDefault="00BF1326" w:rsidP="00CC5F65">
            <w:pPr>
              <w:rPr>
                <w:rFonts w:eastAsia="Calibri" w:cs="Tahoma"/>
                <w:b/>
              </w:rPr>
            </w:pPr>
            <w:r w:rsidRPr="00F56773">
              <w:rPr>
                <w:rFonts w:eastAsia="Calibri" w:cs="Tahoma"/>
                <w:b/>
              </w:rPr>
              <w:t>FCS_COP.1</w:t>
            </w:r>
          </w:p>
        </w:tc>
        <w:tc>
          <w:tcPr>
            <w:tcW w:w="4722" w:type="dxa"/>
            <w:shd w:val="clear" w:color="auto" w:fill="auto"/>
            <w:tcMar>
              <w:top w:w="0" w:type="dxa"/>
              <w:left w:w="108" w:type="dxa"/>
              <w:bottom w:w="0" w:type="dxa"/>
              <w:right w:w="108" w:type="dxa"/>
            </w:tcMar>
          </w:tcPr>
          <w:p w14:paraId="17F89D17" w14:textId="77777777" w:rsidR="00BF1326" w:rsidRPr="00F56773" w:rsidRDefault="00BF1326" w:rsidP="00CC5F65">
            <w:pPr>
              <w:rPr>
                <w:rFonts w:eastAsia="Calibri" w:cs="Tahoma"/>
              </w:rPr>
            </w:pPr>
          </w:p>
        </w:tc>
      </w:tr>
      <w:tr w:rsidR="00BF1326" w:rsidRPr="00F56773" w14:paraId="79C1474A" w14:textId="77777777" w:rsidTr="009520F5">
        <w:tc>
          <w:tcPr>
            <w:tcW w:w="3856" w:type="dxa"/>
            <w:shd w:val="clear" w:color="auto" w:fill="auto"/>
            <w:tcMar>
              <w:top w:w="0" w:type="dxa"/>
              <w:left w:w="108" w:type="dxa"/>
              <w:bottom w:w="0" w:type="dxa"/>
              <w:right w:w="108" w:type="dxa"/>
            </w:tcMar>
            <w:vAlign w:val="center"/>
          </w:tcPr>
          <w:p w14:paraId="572B8CF9" w14:textId="77777777" w:rsidR="00BF1326" w:rsidRPr="00F56773" w:rsidRDefault="00BF1326" w:rsidP="00CC5F65">
            <w:pPr>
              <w:rPr>
                <w:rFonts w:eastAsia="Calibri" w:cs="Tahoma"/>
                <w:b/>
              </w:rPr>
            </w:pPr>
            <w:r w:rsidRPr="00F56773">
              <w:rPr>
                <w:rFonts w:eastAsia="Calibri" w:cs="Tahoma"/>
                <w:b/>
              </w:rPr>
              <w:t>FDP_RIP.1/ABORT</w:t>
            </w:r>
          </w:p>
        </w:tc>
        <w:tc>
          <w:tcPr>
            <w:tcW w:w="4722" w:type="dxa"/>
            <w:shd w:val="clear" w:color="auto" w:fill="auto"/>
            <w:tcMar>
              <w:top w:w="0" w:type="dxa"/>
              <w:left w:w="108" w:type="dxa"/>
              <w:bottom w:w="0" w:type="dxa"/>
              <w:right w:w="108" w:type="dxa"/>
            </w:tcMar>
            <w:vAlign w:val="center"/>
          </w:tcPr>
          <w:p w14:paraId="3CCC03F9" w14:textId="77777777" w:rsidR="00BF1326" w:rsidRPr="00F56773" w:rsidRDefault="00BF1326" w:rsidP="00CC5F65">
            <w:pPr>
              <w:rPr>
                <w:rFonts w:eastAsia="Calibri" w:cs="Tahoma"/>
              </w:rPr>
            </w:pPr>
          </w:p>
        </w:tc>
      </w:tr>
      <w:tr w:rsidR="00BF1326" w:rsidRPr="00F56773" w14:paraId="1B79B20D" w14:textId="77777777" w:rsidTr="009520F5">
        <w:tc>
          <w:tcPr>
            <w:tcW w:w="3856" w:type="dxa"/>
            <w:shd w:val="clear" w:color="auto" w:fill="auto"/>
            <w:tcMar>
              <w:top w:w="0" w:type="dxa"/>
              <w:left w:w="108" w:type="dxa"/>
              <w:bottom w:w="0" w:type="dxa"/>
              <w:right w:w="108" w:type="dxa"/>
            </w:tcMar>
            <w:vAlign w:val="center"/>
          </w:tcPr>
          <w:p w14:paraId="06D8C7F0" w14:textId="77777777" w:rsidR="00BF1326" w:rsidRPr="00F56773" w:rsidRDefault="00BF1326" w:rsidP="00CC5F65">
            <w:pPr>
              <w:rPr>
                <w:rFonts w:eastAsia="Calibri" w:cs="Tahoma"/>
                <w:b/>
              </w:rPr>
            </w:pPr>
            <w:r w:rsidRPr="00F56773">
              <w:rPr>
                <w:rFonts w:eastAsia="Calibri" w:cs="Tahoma"/>
                <w:b/>
              </w:rPr>
              <w:t>FDP_RIP.1/APDU</w:t>
            </w:r>
          </w:p>
        </w:tc>
        <w:tc>
          <w:tcPr>
            <w:tcW w:w="4722" w:type="dxa"/>
            <w:shd w:val="clear" w:color="auto" w:fill="auto"/>
            <w:tcMar>
              <w:top w:w="0" w:type="dxa"/>
              <w:left w:w="108" w:type="dxa"/>
              <w:bottom w:w="0" w:type="dxa"/>
              <w:right w:w="108" w:type="dxa"/>
            </w:tcMar>
            <w:vAlign w:val="center"/>
          </w:tcPr>
          <w:p w14:paraId="457B04F3" w14:textId="77777777" w:rsidR="00BF1326" w:rsidRPr="00F56773" w:rsidRDefault="00BF1326" w:rsidP="00CC5F65">
            <w:pPr>
              <w:rPr>
                <w:rFonts w:eastAsia="Calibri" w:cs="Tahoma"/>
              </w:rPr>
            </w:pPr>
          </w:p>
        </w:tc>
      </w:tr>
      <w:tr w:rsidR="00BF1326" w:rsidRPr="00F56773" w14:paraId="14F9E3C4" w14:textId="77777777" w:rsidTr="009520F5">
        <w:tc>
          <w:tcPr>
            <w:tcW w:w="3856" w:type="dxa"/>
            <w:shd w:val="clear" w:color="auto" w:fill="auto"/>
            <w:tcMar>
              <w:top w:w="0" w:type="dxa"/>
              <w:left w:w="108" w:type="dxa"/>
              <w:bottom w:w="0" w:type="dxa"/>
              <w:right w:w="108" w:type="dxa"/>
            </w:tcMar>
            <w:vAlign w:val="center"/>
          </w:tcPr>
          <w:p w14:paraId="26B0530C" w14:textId="77777777" w:rsidR="00BF1326" w:rsidRPr="00F56773" w:rsidRDefault="00BF1326" w:rsidP="00CC5F65">
            <w:pPr>
              <w:rPr>
                <w:rFonts w:eastAsia="Calibri" w:cs="Tahoma"/>
                <w:b/>
              </w:rPr>
            </w:pPr>
            <w:r w:rsidRPr="00F56773">
              <w:rPr>
                <w:rFonts w:eastAsia="Calibri" w:cs="Tahoma"/>
                <w:b/>
              </w:rPr>
              <w:t>FDP_RIP.1/bArray</w:t>
            </w:r>
          </w:p>
        </w:tc>
        <w:tc>
          <w:tcPr>
            <w:tcW w:w="4722" w:type="dxa"/>
            <w:shd w:val="clear" w:color="auto" w:fill="auto"/>
            <w:tcMar>
              <w:top w:w="0" w:type="dxa"/>
              <w:left w:w="108" w:type="dxa"/>
              <w:bottom w:w="0" w:type="dxa"/>
              <w:right w:w="108" w:type="dxa"/>
            </w:tcMar>
            <w:vAlign w:val="center"/>
          </w:tcPr>
          <w:p w14:paraId="556EC149" w14:textId="77777777" w:rsidR="00BF1326" w:rsidRPr="00F56773" w:rsidRDefault="00BF1326" w:rsidP="00CC5F65">
            <w:pPr>
              <w:rPr>
                <w:rFonts w:eastAsia="Calibri" w:cs="Tahoma"/>
              </w:rPr>
            </w:pPr>
          </w:p>
        </w:tc>
      </w:tr>
      <w:tr w:rsidR="00BF1326" w:rsidRPr="00F56773" w14:paraId="5E5396AA" w14:textId="77777777" w:rsidTr="009520F5">
        <w:tc>
          <w:tcPr>
            <w:tcW w:w="3856" w:type="dxa"/>
            <w:shd w:val="clear" w:color="auto" w:fill="auto"/>
            <w:tcMar>
              <w:top w:w="0" w:type="dxa"/>
              <w:left w:w="108" w:type="dxa"/>
              <w:bottom w:w="0" w:type="dxa"/>
              <w:right w:w="108" w:type="dxa"/>
            </w:tcMar>
            <w:vAlign w:val="center"/>
          </w:tcPr>
          <w:p w14:paraId="51A38C4D" w14:textId="77777777" w:rsidR="00BF1326" w:rsidRPr="00F56773" w:rsidRDefault="00BF1326" w:rsidP="00CC5F65">
            <w:pPr>
              <w:rPr>
                <w:rFonts w:eastAsia="Calibri" w:cs="Tahoma"/>
                <w:b/>
              </w:rPr>
            </w:pPr>
            <w:r w:rsidRPr="00F56773">
              <w:rPr>
                <w:rFonts w:eastAsia="Calibri" w:cs="Tahoma"/>
                <w:b/>
              </w:rPr>
              <w:t>FDP_RIP.1/GlobalArray</w:t>
            </w:r>
          </w:p>
        </w:tc>
        <w:tc>
          <w:tcPr>
            <w:tcW w:w="4722" w:type="dxa"/>
            <w:shd w:val="clear" w:color="auto" w:fill="auto"/>
            <w:tcMar>
              <w:top w:w="0" w:type="dxa"/>
              <w:left w:w="108" w:type="dxa"/>
              <w:bottom w:w="0" w:type="dxa"/>
              <w:right w:w="108" w:type="dxa"/>
            </w:tcMar>
            <w:vAlign w:val="center"/>
          </w:tcPr>
          <w:p w14:paraId="0A4A455C" w14:textId="77777777" w:rsidR="00BF1326" w:rsidRPr="00F56773" w:rsidRDefault="00BF1326" w:rsidP="00CC5F65">
            <w:pPr>
              <w:rPr>
                <w:rFonts w:eastAsia="Calibri" w:cs="Tahoma"/>
              </w:rPr>
            </w:pPr>
          </w:p>
        </w:tc>
      </w:tr>
      <w:tr w:rsidR="00BF1326" w:rsidRPr="00F56773" w14:paraId="331D58D1" w14:textId="77777777" w:rsidTr="009520F5">
        <w:tc>
          <w:tcPr>
            <w:tcW w:w="3856" w:type="dxa"/>
            <w:shd w:val="clear" w:color="auto" w:fill="auto"/>
            <w:tcMar>
              <w:top w:w="0" w:type="dxa"/>
              <w:left w:w="108" w:type="dxa"/>
              <w:bottom w:w="0" w:type="dxa"/>
              <w:right w:w="108" w:type="dxa"/>
            </w:tcMar>
            <w:vAlign w:val="center"/>
          </w:tcPr>
          <w:p w14:paraId="47C7D318" w14:textId="77777777" w:rsidR="00BF1326" w:rsidRPr="00F56773" w:rsidRDefault="00BF1326" w:rsidP="00CC5F65">
            <w:pPr>
              <w:rPr>
                <w:rFonts w:eastAsia="Calibri" w:cs="Tahoma"/>
                <w:b/>
              </w:rPr>
            </w:pPr>
            <w:r w:rsidRPr="00F56773">
              <w:rPr>
                <w:rFonts w:eastAsia="Calibri" w:cs="Tahoma"/>
                <w:b/>
              </w:rPr>
              <w:t>FDP_RIP.1/KEYS</w:t>
            </w:r>
          </w:p>
        </w:tc>
        <w:tc>
          <w:tcPr>
            <w:tcW w:w="4722" w:type="dxa"/>
            <w:shd w:val="clear" w:color="auto" w:fill="auto"/>
            <w:tcMar>
              <w:top w:w="0" w:type="dxa"/>
              <w:left w:w="108" w:type="dxa"/>
              <w:bottom w:w="0" w:type="dxa"/>
              <w:right w:w="108" w:type="dxa"/>
            </w:tcMar>
            <w:vAlign w:val="center"/>
          </w:tcPr>
          <w:p w14:paraId="57FA29AB" w14:textId="77777777" w:rsidR="00BF1326" w:rsidRPr="00F56773" w:rsidRDefault="00BF1326" w:rsidP="00CC5F65">
            <w:pPr>
              <w:rPr>
                <w:rFonts w:eastAsia="Calibri" w:cs="Tahoma"/>
              </w:rPr>
            </w:pPr>
          </w:p>
        </w:tc>
      </w:tr>
      <w:tr w:rsidR="00BF1326" w:rsidRPr="00F56773" w14:paraId="064095C8" w14:textId="77777777" w:rsidTr="009520F5">
        <w:tc>
          <w:tcPr>
            <w:tcW w:w="3856" w:type="dxa"/>
            <w:shd w:val="clear" w:color="auto" w:fill="auto"/>
            <w:tcMar>
              <w:top w:w="0" w:type="dxa"/>
              <w:left w:w="108" w:type="dxa"/>
              <w:bottom w:w="0" w:type="dxa"/>
              <w:right w:w="108" w:type="dxa"/>
            </w:tcMar>
            <w:vAlign w:val="center"/>
          </w:tcPr>
          <w:p w14:paraId="07E51FA6" w14:textId="77777777" w:rsidR="00BF1326" w:rsidRPr="00F56773" w:rsidRDefault="00BF1326" w:rsidP="00CC5F65">
            <w:pPr>
              <w:rPr>
                <w:rFonts w:eastAsia="Calibri" w:cs="Tahoma"/>
                <w:b/>
              </w:rPr>
            </w:pPr>
            <w:r w:rsidRPr="00F56773">
              <w:rPr>
                <w:rFonts w:eastAsia="Calibri" w:cs="Tahoma"/>
                <w:b/>
              </w:rPr>
              <w:t>FDP_RIP.1/TRANSIENT</w:t>
            </w:r>
          </w:p>
        </w:tc>
        <w:tc>
          <w:tcPr>
            <w:tcW w:w="4722" w:type="dxa"/>
            <w:shd w:val="clear" w:color="auto" w:fill="auto"/>
            <w:tcMar>
              <w:top w:w="0" w:type="dxa"/>
              <w:left w:w="108" w:type="dxa"/>
              <w:bottom w:w="0" w:type="dxa"/>
              <w:right w:w="108" w:type="dxa"/>
            </w:tcMar>
            <w:vAlign w:val="center"/>
          </w:tcPr>
          <w:p w14:paraId="7BFBCEFC" w14:textId="77777777" w:rsidR="00BF1326" w:rsidRPr="00F56773" w:rsidRDefault="00BF1326" w:rsidP="00CC5F65">
            <w:pPr>
              <w:rPr>
                <w:rFonts w:eastAsia="Calibri" w:cs="Tahoma"/>
              </w:rPr>
            </w:pPr>
          </w:p>
        </w:tc>
      </w:tr>
      <w:tr w:rsidR="00BF1326" w:rsidRPr="00F56773" w14:paraId="548E7589" w14:textId="77777777" w:rsidTr="009520F5">
        <w:tc>
          <w:tcPr>
            <w:tcW w:w="3856" w:type="dxa"/>
            <w:shd w:val="clear" w:color="auto" w:fill="auto"/>
            <w:tcMar>
              <w:top w:w="0" w:type="dxa"/>
              <w:left w:w="108" w:type="dxa"/>
              <w:bottom w:w="0" w:type="dxa"/>
              <w:right w:w="108" w:type="dxa"/>
            </w:tcMar>
            <w:vAlign w:val="center"/>
          </w:tcPr>
          <w:p w14:paraId="76BED36C" w14:textId="77777777" w:rsidR="00BF1326" w:rsidRPr="00F56773" w:rsidRDefault="00BF1326" w:rsidP="00CC5F65">
            <w:pPr>
              <w:rPr>
                <w:rFonts w:eastAsia="Calibri" w:cs="Tahoma"/>
                <w:b/>
              </w:rPr>
            </w:pPr>
            <w:r w:rsidRPr="00F56773">
              <w:rPr>
                <w:rFonts w:eastAsia="Calibri" w:cs="Tahoma"/>
                <w:b/>
              </w:rPr>
              <w:t>FDP_ROL.1/FIREWALL</w:t>
            </w:r>
          </w:p>
        </w:tc>
        <w:tc>
          <w:tcPr>
            <w:tcW w:w="4722" w:type="dxa"/>
            <w:shd w:val="clear" w:color="auto" w:fill="auto"/>
            <w:tcMar>
              <w:top w:w="0" w:type="dxa"/>
              <w:left w:w="108" w:type="dxa"/>
              <w:bottom w:w="0" w:type="dxa"/>
              <w:right w:w="108" w:type="dxa"/>
            </w:tcMar>
            <w:vAlign w:val="center"/>
          </w:tcPr>
          <w:p w14:paraId="11C1D82A" w14:textId="77777777" w:rsidR="00BF1326" w:rsidRPr="00F56773" w:rsidRDefault="00BF1326" w:rsidP="00CC5F65">
            <w:pPr>
              <w:rPr>
                <w:rFonts w:eastAsia="Calibri" w:cs="Tahoma"/>
              </w:rPr>
            </w:pPr>
          </w:p>
        </w:tc>
      </w:tr>
      <w:tr w:rsidR="00BF1326" w:rsidRPr="00F56773" w14:paraId="41E76A1A" w14:textId="77777777" w:rsidTr="009520F5">
        <w:tc>
          <w:tcPr>
            <w:tcW w:w="3856" w:type="dxa"/>
            <w:shd w:val="clear" w:color="auto" w:fill="auto"/>
            <w:tcMar>
              <w:top w:w="0" w:type="dxa"/>
              <w:left w:w="108" w:type="dxa"/>
              <w:bottom w:w="0" w:type="dxa"/>
              <w:right w:w="108" w:type="dxa"/>
            </w:tcMar>
            <w:vAlign w:val="center"/>
          </w:tcPr>
          <w:p w14:paraId="783FDE09" w14:textId="77777777" w:rsidR="00BF1326" w:rsidRPr="00F56773" w:rsidRDefault="00BF1326" w:rsidP="00CC5F65">
            <w:pPr>
              <w:rPr>
                <w:rFonts w:eastAsia="Calibri" w:cs="Tahoma"/>
                <w:b/>
              </w:rPr>
            </w:pPr>
            <w:r w:rsidRPr="00F56773">
              <w:rPr>
                <w:rFonts w:eastAsia="Calibri" w:cs="Tahoma"/>
                <w:b/>
              </w:rPr>
              <w:t>FAU_ARP.1</w:t>
            </w:r>
          </w:p>
        </w:tc>
        <w:tc>
          <w:tcPr>
            <w:tcW w:w="4722" w:type="dxa"/>
            <w:shd w:val="clear" w:color="auto" w:fill="auto"/>
            <w:tcMar>
              <w:top w:w="0" w:type="dxa"/>
              <w:left w:w="108" w:type="dxa"/>
              <w:bottom w:w="0" w:type="dxa"/>
              <w:right w:w="108" w:type="dxa"/>
            </w:tcMar>
            <w:vAlign w:val="center"/>
          </w:tcPr>
          <w:p w14:paraId="4535F43C" w14:textId="77777777" w:rsidR="00BF1326" w:rsidRPr="00F56773" w:rsidRDefault="00BF1326" w:rsidP="00CC5F65">
            <w:pPr>
              <w:rPr>
                <w:rFonts w:eastAsia="Calibri" w:cs="Tahoma"/>
              </w:rPr>
            </w:pPr>
          </w:p>
        </w:tc>
      </w:tr>
      <w:tr w:rsidR="00BF1326" w:rsidRPr="00F56773" w14:paraId="7FE1AE55" w14:textId="77777777" w:rsidTr="009520F5">
        <w:tc>
          <w:tcPr>
            <w:tcW w:w="3856" w:type="dxa"/>
            <w:shd w:val="clear" w:color="auto" w:fill="auto"/>
            <w:tcMar>
              <w:top w:w="0" w:type="dxa"/>
              <w:left w:w="108" w:type="dxa"/>
              <w:bottom w:w="0" w:type="dxa"/>
              <w:right w:w="108" w:type="dxa"/>
            </w:tcMar>
            <w:vAlign w:val="center"/>
          </w:tcPr>
          <w:p w14:paraId="65DE4C26" w14:textId="77777777" w:rsidR="00BF1326" w:rsidRPr="00F56773" w:rsidRDefault="00BF1326" w:rsidP="00CC5F65">
            <w:pPr>
              <w:rPr>
                <w:rFonts w:eastAsia="Calibri" w:cs="Tahoma"/>
                <w:b/>
              </w:rPr>
            </w:pPr>
            <w:r w:rsidRPr="00F56773">
              <w:rPr>
                <w:rFonts w:eastAsia="Calibri" w:cs="Tahoma"/>
                <w:b/>
              </w:rPr>
              <w:t>FDP_SDI.2/DATA</w:t>
            </w:r>
          </w:p>
        </w:tc>
        <w:tc>
          <w:tcPr>
            <w:tcW w:w="4722" w:type="dxa"/>
            <w:shd w:val="clear" w:color="auto" w:fill="auto"/>
            <w:tcMar>
              <w:top w:w="0" w:type="dxa"/>
              <w:left w:w="108" w:type="dxa"/>
              <w:bottom w:w="0" w:type="dxa"/>
              <w:right w:w="108" w:type="dxa"/>
            </w:tcMar>
            <w:vAlign w:val="center"/>
          </w:tcPr>
          <w:p w14:paraId="1C1C2C71" w14:textId="77777777" w:rsidR="00BF1326" w:rsidRPr="00F56773" w:rsidRDefault="00BF1326" w:rsidP="00CC5F65">
            <w:pPr>
              <w:rPr>
                <w:rFonts w:eastAsia="Calibri" w:cs="Tahoma"/>
              </w:rPr>
            </w:pPr>
          </w:p>
        </w:tc>
      </w:tr>
      <w:tr w:rsidR="00BF1326" w:rsidRPr="00F56773" w14:paraId="4E9CC6E4" w14:textId="77777777" w:rsidTr="009520F5">
        <w:tc>
          <w:tcPr>
            <w:tcW w:w="3856" w:type="dxa"/>
            <w:shd w:val="clear" w:color="auto" w:fill="auto"/>
            <w:tcMar>
              <w:top w:w="0" w:type="dxa"/>
              <w:left w:w="108" w:type="dxa"/>
              <w:bottom w:w="0" w:type="dxa"/>
              <w:right w:w="108" w:type="dxa"/>
            </w:tcMar>
            <w:vAlign w:val="center"/>
          </w:tcPr>
          <w:p w14:paraId="0FE9F76E" w14:textId="77777777" w:rsidR="00BF1326" w:rsidRPr="00F56773" w:rsidRDefault="00BF1326" w:rsidP="00CC5F65">
            <w:pPr>
              <w:rPr>
                <w:rFonts w:eastAsia="Calibri" w:cs="Tahoma"/>
                <w:b/>
              </w:rPr>
            </w:pPr>
            <w:r w:rsidRPr="00F56773">
              <w:rPr>
                <w:rFonts w:eastAsia="Calibri" w:cs="Tahoma"/>
                <w:b/>
              </w:rPr>
              <w:t>FPR_UNO.1</w:t>
            </w:r>
          </w:p>
        </w:tc>
        <w:tc>
          <w:tcPr>
            <w:tcW w:w="4722" w:type="dxa"/>
            <w:shd w:val="clear" w:color="auto" w:fill="auto"/>
            <w:tcMar>
              <w:top w:w="0" w:type="dxa"/>
              <w:left w:w="108" w:type="dxa"/>
              <w:bottom w:w="0" w:type="dxa"/>
              <w:right w:w="108" w:type="dxa"/>
            </w:tcMar>
            <w:vAlign w:val="center"/>
          </w:tcPr>
          <w:p w14:paraId="1DC5F6E1" w14:textId="77777777" w:rsidR="00BF1326" w:rsidRPr="00F56773" w:rsidRDefault="00BF1326" w:rsidP="00CC5F65">
            <w:pPr>
              <w:rPr>
                <w:rFonts w:eastAsia="Calibri" w:cs="Tahoma"/>
              </w:rPr>
            </w:pPr>
          </w:p>
        </w:tc>
      </w:tr>
      <w:tr w:rsidR="00BF1326" w:rsidRPr="00F56773" w14:paraId="62876B89" w14:textId="77777777" w:rsidTr="009520F5">
        <w:tc>
          <w:tcPr>
            <w:tcW w:w="3856" w:type="dxa"/>
            <w:shd w:val="clear" w:color="auto" w:fill="auto"/>
            <w:tcMar>
              <w:top w:w="0" w:type="dxa"/>
              <w:left w:w="108" w:type="dxa"/>
              <w:bottom w:w="0" w:type="dxa"/>
              <w:right w:w="108" w:type="dxa"/>
            </w:tcMar>
            <w:vAlign w:val="center"/>
          </w:tcPr>
          <w:p w14:paraId="6F86F8A9" w14:textId="77777777" w:rsidR="00BF1326" w:rsidRPr="00F56773" w:rsidRDefault="00BF1326" w:rsidP="00CC5F65">
            <w:pPr>
              <w:rPr>
                <w:rFonts w:eastAsia="Calibri" w:cs="Tahoma"/>
                <w:b/>
              </w:rPr>
            </w:pPr>
            <w:r w:rsidRPr="00F56773">
              <w:rPr>
                <w:rFonts w:eastAsia="Calibri" w:cs="Tahoma"/>
                <w:b/>
              </w:rPr>
              <w:t>FP</w:t>
            </w:r>
            <w:r>
              <w:rPr>
                <w:rFonts w:eastAsia="Calibri" w:cs="Tahoma"/>
                <w:b/>
              </w:rPr>
              <w:t>T</w:t>
            </w:r>
            <w:r w:rsidRPr="00F56773">
              <w:rPr>
                <w:rFonts w:eastAsia="Calibri" w:cs="Tahoma"/>
                <w:b/>
              </w:rPr>
              <w:t>_</w:t>
            </w:r>
            <w:r>
              <w:rPr>
                <w:rFonts w:eastAsia="Calibri" w:cs="Tahoma"/>
                <w:b/>
              </w:rPr>
              <w:t>FLS.1</w:t>
            </w:r>
          </w:p>
        </w:tc>
        <w:tc>
          <w:tcPr>
            <w:tcW w:w="4722" w:type="dxa"/>
            <w:shd w:val="clear" w:color="auto" w:fill="auto"/>
            <w:tcMar>
              <w:top w:w="0" w:type="dxa"/>
              <w:left w:w="108" w:type="dxa"/>
              <w:bottom w:w="0" w:type="dxa"/>
              <w:right w:w="108" w:type="dxa"/>
            </w:tcMar>
            <w:vAlign w:val="center"/>
          </w:tcPr>
          <w:p w14:paraId="27FE5173" w14:textId="77777777" w:rsidR="00BF1326" w:rsidRPr="00F56773" w:rsidRDefault="00BF1326" w:rsidP="00CC5F65">
            <w:pPr>
              <w:rPr>
                <w:rFonts w:eastAsia="Calibri" w:cs="Tahoma"/>
              </w:rPr>
            </w:pPr>
          </w:p>
        </w:tc>
      </w:tr>
      <w:tr w:rsidR="00BF1326" w:rsidRPr="00F56773" w14:paraId="3947BA3C" w14:textId="77777777" w:rsidTr="009520F5">
        <w:tc>
          <w:tcPr>
            <w:tcW w:w="3856" w:type="dxa"/>
            <w:shd w:val="clear" w:color="auto" w:fill="auto"/>
            <w:tcMar>
              <w:top w:w="0" w:type="dxa"/>
              <w:left w:w="108" w:type="dxa"/>
              <w:bottom w:w="0" w:type="dxa"/>
              <w:right w:w="108" w:type="dxa"/>
            </w:tcMar>
            <w:vAlign w:val="center"/>
          </w:tcPr>
          <w:p w14:paraId="003560E8" w14:textId="77777777" w:rsidR="00BF1326" w:rsidRPr="00F56773" w:rsidRDefault="00BF1326" w:rsidP="00CC5F65">
            <w:pPr>
              <w:rPr>
                <w:rFonts w:eastAsia="Calibri" w:cs="Tahoma"/>
                <w:b/>
              </w:rPr>
            </w:pPr>
            <w:r w:rsidRPr="00F56773">
              <w:rPr>
                <w:rFonts w:eastAsia="Calibri" w:cs="Tahoma"/>
                <w:b/>
              </w:rPr>
              <w:t>FPT_TDC.1</w:t>
            </w:r>
          </w:p>
        </w:tc>
        <w:tc>
          <w:tcPr>
            <w:tcW w:w="4722" w:type="dxa"/>
            <w:shd w:val="clear" w:color="auto" w:fill="auto"/>
            <w:tcMar>
              <w:top w:w="0" w:type="dxa"/>
              <w:left w:w="108" w:type="dxa"/>
              <w:bottom w:w="0" w:type="dxa"/>
              <w:right w:w="108" w:type="dxa"/>
            </w:tcMar>
            <w:vAlign w:val="center"/>
          </w:tcPr>
          <w:p w14:paraId="1AD35A9B" w14:textId="77777777" w:rsidR="00BF1326" w:rsidRPr="00F56773" w:rsidRDefault="00BF1326" w:rsidP="00CC5F65">
            <w:pPr>
              <w:rPr>
                <w:rFonts w:eastAsia="Calibri" w:cs="Tahoma"/>
              </w:rPr>
            </w:pPr>
          </w:p>
        </w:tc>
      </w:tr>
      <w:tr w:rsidR="00BF1326" w:rsidRPr="00F56773" w14:paraId="491D651C" w14:textId="77777777" w:rsidTr="009520F5">
        <w:tc>
          <w:tcPr>
            <w:tcW w:w="3856" w:type="dxa"/>
            <w:shd w:val="clear" w:color="auto" w:fill="auto"/>
            <w:tcMar>
              <w:top w:w="0" w:type="dxa"/>
              <w:left w:w="108" w:type="dxa"/>
              <w:bottom w:w="0" w:type="dxa"/>
              <w:right w:w="108" w:type="dxa"/>
            </w:tcMar>
            <w:vAlign w:val="center"/>
          </w:tcPr>
          <w:p w14:paraId="0FC0746E" w14:textId="77777777" w:rsidR="00BF1326" w:rsidRPr="00F56773" w:rsidRDefault="00BF1326" w:rsidP="00CC5F65">
            <w:pPr>
              <w:rPr>
                <w:rFonts w:eastAsia="Calibri" w:cs="Tahoma"/>
                <w:b/>
              </w:rPr>
            </w:pPr>
            <w:r w:rsidRPr="00F56773">
              <w:rPr>
                <w:rFonts w:eastAsia="Calibri" w:cs="Tahoma"/>
                <w:b/>
              </w:rPr>
              <w:t xml:space="preserve">FIA_ATD.1/AID   </w:t>
            </w:r>
          </w:p>
        </w:tc>
        <w:tc>
          <w:tcPr>
            <w:tcW w:w="4722" w:type="dxa"/>
            <w:shd w:val="clear" w:color="auto" w:fill="auto"/>
            <w:tcMar>
              <w:top w:w="0" w:type="dxa"/>
              <w:left w:w="108" w:type="dxa"/>
              <w:bottom w:w="0" w:type="dxa"/>
              <w:right w:w="108" w:type="dxa"/>
            </w:tcMar>
            <w:vAlign w:val="center"/>
          </w:tcPr>
          <w:p w14:paraId="653F5143" w14:textId="77777777" w:rsidR="00BF1326" w:rsidRPr="00F56773" w:rsidRDefault="00BF1326" w:rsidP="00CC5F65">
            <w:pPr>
              <w:rPr>
                <w:rFonts w:eastAsia="Calibri" w:cs="Tahoma"/>
              </w:rPr>
            </w:pPr>
          </w:p>
        </w:tc>
      </w:tr>
      <w:tr w:rsidR="00BF1326" w:rsidRPr="00F56773" w14:paraId="29611770" w14:textId="77777777" w:rsidTr="009520F5">
        <w:tc>
          <w:tcPr>
            <w:tcW w:w="3856" w:type="dxa"/>
            <w:shd w:val="clear" w:color="auto" w:fill="auto"/>
            <w:tcMar>
              <w:top w:w="0" w:type="dxa"/>
              <w:left w:w="108" w:type="dxa"/>
              <w:bottom w:w="0" w:type="dxa"/>
              <w:right w:w="108" w:type="dxa"/>
            </w:tcMar>
            <w:vAlign w:val="center"/>
          </w:tcPr>
          <w:p w14:paraId="07BCC0FC" w14:textId="77777777" w:rsidR="00BF1326" w:rsidRPr="00F56773" w:rsidRDefault="00BF1326" w:rsidP="00CC5F65">
            <w:pPr>
              <w:rPr>
                <w:rFonts w:eastAsia="Calibri" w:cs="Tahoma"/>
                <w:b/>
              </w:rPr>
            </w:pPr>
            <w:r w:rsidRPr="00F56773">
              <w:rPr>
                <w:rFonts w:eastAsia="Calibri" w:cs="Tahoma"/>
                <w:b/>
              </w:rPr>
              <w:t xml:space="preserve">FIA_UID.2/AID   </w:t>
            </w:r>
          </w:p>
        </w:tc>
        <w:tc>
          <w:tcPr>
            <w:tcW w:w="4722" w:type="dxa"/>
            <w:shd w:val="clear" w:color="auto" w:fill="auto"/>
            <w:tcMar>
              <w:top w:w="0" w:type="dxa"/>
              <w:left w:w="108" w:type="dxa"/>
              <w:bottom w:w="0" w:type="dxa"/>
              <w:right w:w="108" w:type="dxa"/>
            </w:tcMar>
            <w:vAlign w:val="center"/>
          </w:tcPr>
          <w:p w14:paraId="6F4446E8" w14:textId="77777777" w:rsidR="00BF1326" w:rsidRPr="00F56773" w:rsidRDefault="00BF1326" w:rsidP="00CC5F65">
            <w:pPr>
              <w:rPr>
                <w:rFonts w:eastAsia="Calibri" w:cs="Tahoma"/>
              </w:rPr>
            </w:pPr>
          </w:p>
        </w:tc>
      </w:tr>
      <w:tr w:rsidR="00BF1326" w:rsidRPr="00F56773" w14:paraId="36A7D29B" w14:textId="77777777" w:rsidTr="009520F5">
        <w:tc>
          <w:tcPr>
            <w:tcW w:w="3856" w:type="dxa"/>
            <w:shd w:val="clear" w:color="auto" w:fill="auto"/>
            <w:tcMar>
              <w:top w:w="0" w:type="dxa"/>
              <w:left w:w="108" w:type="dxa"/>
              <w:bottom w:w="0" w:type="dxa"/>
              <w:right w:w="108" w:type="dxa"/>
            </w:tcMar>
            <w:vAlign w:val="center"/>
          </w:tcPr>
          <w:p w14:paraId="0CCCDF8F" w14:textId="77777777" w:rsidR="00BF1326" w:rsidRPr="00F56773" w:rsidRDefault="00BF1326" w:rsidP="00CC5F65">
            <w:pPr>
              <w:rPr>
                <w:rFonts w:eastAsia="Calibri" w:cs="Tahoma"/>
                <w:b/>
              </w:rPr>
            </w:pPr>
            <w:r w:rsidRPr="00F56773">
              <w:rPr>
                <w:rFonts w:eastAsia="Calibri" w:cs="Tahoma"/>
                <w:b/>
              </w:rPr>
              <w:t>FIA_USB.1/AID</w:t>
            </w:r>
          </w:p>
        </w:tc>
        <w:tc>
          <w:tcPr>
            <w:tcW w:w="4722" w:type="dxa"/>
            <w:shd w:val="clear" w:color="auto" w:fill="auto"/>
            <w:tcMar>
              <w:top w:w="0" w:type="dxa"/>
              <w:left w:w="108" w:type="dxa"/>
              <w:bottom w:w="0" w:type="dxa"/>
              <w:right w:w="108" w:type="dxa"/>
            </w:tcMar>
            <w:vAlign w:val="center"/>
          </w:tcPr>
          <w:p w14:paraId="2AA92972" w14:textId="77777777" w:rsidR="00BF1326" w:rsidRPr="00F56773" w:rsidRDefault="00BF1326" w:rsidP="00CC5F65">
            <w:pPr>
              <w:rPr>
                <w:rFonts w:eastAsia="Calibri" w:cs="Tahoma"/>
              </w:rPr>
            </w:pPr>
          </w:p>
        </w:tc>
      </w:tr>
      <w:tr w:rsidR="00BF1326" w:rsidRPr="00F56773" w14:paraId="3A4B4469" w14:textId="77777777" w:rsidTr="009520F5">
        <w:tc>
          <w:tcPr>
            <w:tcW w:w="3856" w:type="dxa"/>
            <w:shd w:val="clear" w:color="auto" w:fill="auto"/>
            <w:tcMar>
              <w:top w:w="0" w:type="dxa"/>
              <w:left w:w="108" w:type="dxa"/>
              <w:bottom w:w="0" w:type="dxa"/>
              <w:right w:w="108" w:type="dxa"/>
            </w:tcMar>
            <w:vAlign w:val="center"/>
          </w:tcPr>
          <w:p w14:paraId="5F475621" w14:textId="77777777" w:rsidR="00BF1326" w:rsidRPr="00F56773" w:rsidRDefault="00BF1326" w:rsidP="00CC5F65">
            <w:pPr>
              <w:rPr>
                <w:rFonts w:eastAsia="Calibri" w:cs="Tahoma"/>
                <w:b/>
              </w:rPr>
            </w:pPr>
            <w:r w:rsidRPr="00F56773">
              <w:rPr>
                <w:rFonts w:eastAsia="Calibri" w:cs="Tahoma"/>
                <w:b/>
              </w:rPr>
              <w:t>FMT_MTD.1/JCRE</w:t>
            </w:r>
          </w:p>
        </w:tc>
        <w:tc>
          <w:tcPr>
            <w:tcW w:w="4722" w:type="dxa"/>
            <w:shd w:val="clear" w:color="auto" w:fill="auto"/>
            <w:tcMar>
              <w:top w:w="0" w:type="dxa"/>
              <w:left w:w="108" w:type="dxa"/>
              <w:bottom w:w="0" w:type="dxa"/>
              <w:right w:w="108" w:type="dxa"/>
            </w:tcMar>
            <w:vAlign w:val="center"/>
          </w:tcPr>
          <w:p w14:paraId="4EC01750" w14:textId="77777777" w:rsidR="00BF1326" w:rsidRPr="00F56773" w:rsidRDefault="00BF1326" w:rsidP="00CC5F65">
            <w:pPr>
              <w:rPr>
                <w:rFonts w:eastAsia="Calibri" w:cs="Tahoma"/>
              </w:rPr>
            </w:pPr>
          </w:p>
        </w:tc>
      </w:tr>
      <w:tr w:rsidR="00BF1326" w:rsidRPr="00F56773" w14:paraId="5CA80F32" w14:textId="77777777" w:rsidTr="009520F5">
        <w:tc>
          <w:tcPr>
            <w:tcW w:w="3856" w:type="dxa"/>
            <w:shd w:val="clear" w:color="auto" w:fill="auto"/>
            <w:tcMar>
              <w:top w:w="0" w:type="dxa"/>
              <w:left w:w="108" w:type="dxa"/>
              <w:bottom w:w="0" w:type="dxa"/>
              <w:right w:w="108" w:type="dxa"/>
            </w:tcMar>
            <w:vAlign w:val="center"/>
          </w:tcPr>
          <w:p w14:paraId="748C3CA5" w14:textId="77777777" w:rsidR="00BF1326" w:rsidRPr="00F56773" w:rsidRDefault="00BF1326" w:rsidP="00CC5F65">
            <w:pPr>
              <w:rPr>
                <w:rFonts w:eastAsia="Calibri" w:cs="Tahoma"/>
                <w:b/>
              </w:rPr>
            </w:pPr>
            <w:r w:rsidRPr="00F56773">
              <w:rPr>
                <w:rFonts w:eastAsia="Calibri" w:cs="Tahoma"/>
                <w:b/>
              </w:rPr>
              <w:t>FMT_MTD.3/JCRE</w:t>
            </w:r>
          </w:p>
        </w:tc>
        <w:tc>
          <w:tcPr>
            <w:tcW w:w="4722" w:type="dxa"/>
            <w:shd w:val="clear" w:color="auto" w:fill="auto"/>
            <w:tcMar>
              <w:top w:w="0" w:type="dxa"/>
              <w:left w:w="108" w:type="dxa"/>
              <w:bottom w:w="0" w:type="dxa"/>
              <w:right w:w="108" w:type="dxa"/>
            </w:tcMar>
            <w:vAlign w:val="center"/>
          </w:tcPr>
          <w:p w14:paraId="42FF713D" w14:textId="77777777" w:rsidR="00BF1326" w:rsidRPr="00F56773" w:rsidRDefault="00BF1326" w:rsidP="00CC5F65">
            <w:pPr>
              <w:rPr>
                <w:rFonts w:eastAsia="Calibri" w:cs="Tahoma"/>
              </w:rPr>
            </w:pPr>
          </w:p>
        </w:tc>
      </w:tr>
      <w:tr w:rsidR="00BF1326" w:rsidRPr="00F56773" w14:paraId="37BEFDF5" w14:textId="77777777" w:rsidTr="009520F5">
        <w:tc>
          <w:tcPr>
            <w:tcW w:w="3856" w:type="dxa"/>
            <w:shd w:val="clear" w:color="auto" w:fill="auto"/>
            <w:tcMar>
              <w:top w:w="0" w:type="dxa"/>
              <w:left w:w="108" w:type="dxa"/>
              <w:bottom w:w="0" w:type="dxa"/>
              <w:right w:w="108" w:type="dxa"/>
            </w:tcMar>
            <w:vAlign w:val="center"/>
          </w:tcPr>
          <w:p w14:paraId="365BC96E" w14:textId="38D5C4F2" w:rsidR="00BF1326" w:rsidRPr="00F56773" w:rsidRDefault="00BF1326" w:rsidP="00CC5F65">
            <w:pPr>
              <w:rPr>
                <w:rFonts w:eastAsia="Calibri" w:cs="Tahoma"/>
                <w:b/>
              </w:rPr>
            </w:pPr>
            <w:r w:rsidRPr="005B7EAD">
              <w:rPr>
                <w:rFonts w:cstheme="minorHAnsi"/>
                <w:b/>
                <w:bCs/>
              </w:rPr>
              <w:t>FDP_ITC.2/</w:t>
            </w:r>
            <w:r w:rsidR="0011500D">
              <w:rPr>
                <w:rFonts w:cstheme="minorHAnsi"/>
                <w:b/>
                <w:bCs/>
              </w:rPr>
              <w:t>GP-ELF</w:t>
            </w:r>
          </w:p>
        </w:tc>
        <w:tc>
          <w:tcPr>
            <w:tcW w:w="4722" w:type="dxa"/>
            <w:shd w:val="clear" w:color="auto" w:fill="auto"/>
            <w:tcMar>
              <w:top w:w="0" w:type="dxa"/>
              <w:left w:w="108" w:type="dxa"/>
              <w:bottom w:w="0" w:type="dxa"/>
              <w:right w:w="108" w:type="dxa"/>
            </w:tcMar>
            <w:vAlign w:val="center"/>
          </w:tcPr>
          <w:p w14:paraId="7A4B59BF" w14:textId="77777777" w:rsidR="00BF1326" w:rsidRPr="00F56773" w:rsidRDefault="00BF1326" w:rsidP="00CC5F65">
            <w:pPr>
              <w:rPr>
                <w:rFonts w:eastAsia="Calibri" w:cs="Tahoma"/>
              </w:rPr>
            </w:pPr>
          </w:p>
        </w:tc>
      </w:tr>
      <w:tr w:rsidR="00BF1326" w:rsidRPr="00F56773" w14:paraId="43C86E4D" w14:textId="77777777" w:rsidTr="009520F5">
        <w:tc>
          <w:tcPr>
            <w:tcW w:w="3856" w:type="dxa"/>
            <w:shd w:val="clear" w:color="auto" w:fill="auto"/>
            <w:tcMar>
              <w:top w:w="0" w:type="dxa"/>
              <w:left w:w="108" w:type="dxa"/>
              <w:bottom w:w="0" w:type="dxa"/>
              <w:right w:w="108" w:type="dxa"/>
            </w:tcMar>
            <w:vAlign w:val="center"/>
          </w:tcPr>
          <w:p w14:paraId="3A8BE81A" w14:textId="77777777" w:rsidR="00BF1326" w:rsidRPr="00B46F00" w:rsidRDefault="00BF1326" w:rsidP="00CC5F65">
            <w:pPr>
              <w:rPr>
                <w:rFonts w:eastAsia="Tahoma" w:cstheme="minorHAnsi"/>
                <w:b/>
                <w:bCs/>
              </w:rPr>
            </w:pPr>
            <w:r w:rsidRPr="00B46F00">
              <w:rPr>
                <w:rFonts w:cstheme="minorHAnsi"/>
                <w:b/>
                <w:bCs/>
              </w:rPr>
              <w:t>FPT_FLS.1/Installer</w:t>
            </w:r>
          </w:p>
        </w:tc>
        <w:tc>
          <w:tcPr>
            <w:tcW w:w="4722" w:type="dxa"/>
            <w:shd w:val="clear" w:color="auto" w:fill="auto"/>
            <w:tcMar>
              <w:top w:w="0" w:type="dxa"/>
              <w:left w:w="108" w:type="dxa"/>
              <w:bottom w:w="0" w:type="dxa"/>
              <w:right w:w="108" w:type="dxa"/>
            </w:tcMar>
            <w:vAlign w:val="center"/>
          </w:tcPr>
          <w:p w14:paraId="2453F41B" w14:textId="77777777" w:rsidR="00BF1326" w:rsidRPr="00F56773" w:rsidRDefault="00BF1326" w:rsidP="00CC5F65">
            <w:pPr>
              <w:rPr>
                <w:rFonts w:eastAsia="Calibri" w:cs="Tahoma"/>
              </w:rPr>
            </w:pPr>
          </w:p>
        </w:tc>
      </w:tr>
      <w:tr w:rsidR="00BF1326" w:rsidRPr="00F56773" w14:paraId="5CA541D5" w14:textId="77777777" w:rsidTr="009520F5">
        <w:tc>
          <w:tcPr>
            <w:tcW w:w="3856" w:type="dxa"/>
            <w:shd w:val="clear" w:color="auto" w:fill="auto"/>
            <w:tcMar>
              <w:top w:w="0" w:type="dxa"/>
              <w:left w:w="108" w:type="dxa"/>
              <w:bottom w:w="0" w:type="dxa"/>
              <w:right w:w="108" w:type="dxa"/>
            </w:tcMar>
            <w:vAlign w:val="center"/>
          </w:tcPr>
          <w:p w14:paraId="7B3C462D" w14:textId="77777777" w:rsidR="00BF1326" w:rsidRPr="00B46F00" w:rsidRDefault="00BF1326" w:rsidP="00CC5F65">
            <w:pPr>
              <w:rPr>
                <w:rFonts w:cstheme="minorHAnsi"/>
                <w:b/>
                <w:bCs/>
              </w:rPr>
            </w:pPr>
            <w:r w:rsidRPr="00B46F00">
              <w:rPr>
                <w:rFonts w:eastAsia="Tahoma" w:cstheme="minorHAnsi"/>
                <w:b/>
              </w:rPr>
              <w:t>FPT_RCV.3.1/Installer</w:t>
            </w:r>
          </w:p>
        </w:tc>
        <w:tc>
          <w:tcPr>
            <w:tcW w:w="4722" w:type="dxa"/>
            <w:shd w:val="clear" w:color="auto" w:fill="auto"/>
            <w:tcMar>
              <w:top w:w="0" w:type="dxa"/>
              <w:left w:w="108" w:type="dxa"/>
              <w:bottom w:w="0" w:type="dxa"/>
              <w:right w:w="108" w:type="dxa"/>
            </w:tcMar>
            <w:vAlign w:val="center"/>
          </w:tcPr>
          <w:p w14:paraId="525D341E" w14:textId="77777777" w:rsidR="00BF1326" w:rsidRPr="00F56773" w:rsidRDefault="00BF1326" w:rsidP="00CC5F65">
            <w:pPr>
              <w:rPr>
                <w:rFonts w:eastAsia="Calibri" w:cs="Tahoma"/>
              </w:rPr>
            </w:pPr>
          </w:p>
        </w:tc>
      </w:tr>
      <w:tr w:rsidR="00BF1326" w:rsidRPr="00F56773" w14:paraId="08E76115" w14:textId="77777777" w:rsidTr="009520F5">
        <w:tc>
          <w:tcPr>
            <w:tcW w:w="3856" w:type="dxa"/>
            <w:shd w:val="clear" w:color="auto" w:fill="auto"/>
            <w:tcMar>
              <w:top w:w="0" w:type="dxa"/>
              <w:left w:w="108" w:type="dxa"/>
              <w:bottom w:w="0" w:type="dxa"/>
              <w:right w:w="108" w:type="dxa"/>
            </w:tcMar>
            <w:vAlign w:val="center"/>
          </w:tcPr>
          <w:p w14:paraId="4ADB678A" w14:textId="77777777" w:rsidR="00BF1326" w:rsidRPr="00B46F00" w:rsidRDefault="00BF1326" w:rsidP="00CC5F65">
            <w:pPr>
              <w:rPr>
                <w:rFonts w:eastAsia="Tahoma" w:cstheme="minorHAnsi"/>
                <w:b/>
              </w:rPr>
            </w:pPr>
            <w:r w:rsidRPr="00F56773">
              <w:rPr>
                <w:rFonts w:eastAsia="Calibri" w:cs="Tahoma"/>
                <w:b/>
              </w:rPr>
              <w:t>FDP_ACC.2/ADEL</w:t>
            </w:r>
          </w:p>
        </w:tc>
        <w:tc>
          <w:tcPr>
            <w:tcW w:w="4722" w:type="dxa"/>
            <w:shd w:val="clear" w:color="auto" w:fill="auto"/>
            <w:tcMar>
              <w:top w:w="0" w:type="dxa"/>
              <w:left w:w="108" w:type="dxa"/>
              <w:bottom w:w="0" w:type="dxa"/>
              <w:right w:w="108" w:type="dxa"/>
            </w:tcMar>
            <w:vAlign w:val="center"/>
          </w:tcPr>
          <w:p w14:paraId="5E1FE6D5" w14:textId="77777777" w:rsidR="00BF1326" w:rsidRPr="00F56773" w:rsidRDefault="00BF1326" w:rsidP="00CC5F65">
            <w:pPr>
              <w:rPr>
                <w:rFonts w:eastAsia="Calibri" w:cs="Tahoma"/>
              </w:rPr>
            </w:pPr>
          </w:p>
        </w:tc>
      </w:tr>
      <w:tr w:rsidR="00BF1326" w:rsidRPr="00F56773" w14:paraId="55039134" w14:textId="77777777" w:rsidTr="009520F5">
        <w:tc>
          <w:tcPr>
            <w:tcW w:w="3856" w:type="dxa"/>
            <w:shd w:val="clear" w:color="auto" w:fill="auto"/>
            <w:tcMar>
              <w:top w:w="0" w:type="dxa"/>
              <w:left w:w="108" w:type="dxa"/>
              <w:bottom w:w="0" w:type="dxa"/>
              <w:right w:w="108" w:type="dxa"/>
            </w:tcMar>
            <w:vAlign w:val="center"/>
          </w:tcPr>
          <w:p w14:paraId="2F842517" w14:textId="77777777" w:rsidR="00BF1326" w:rsidRPr="00F56773" w:rsidRDefault="00BF1326" w:rsidP="00CC5F65">
            <w:pPr>
              <w:rPr>
                <w:rFonts w:eastAsia="Calibri" w:cs="Tahoma"/>
                <w:b/>
              </w:rPr>
            </w:pPr>
            <w:r w:rsidRPr="00F56773">
              <w:rPr>
                <w:rFonts w:eastAsia="Calibri" w:cs="Tahoma"/>
                <w:b/>
              </w:rPr>
              <w:t>FDP_ACF.1/ADEL</w:t>
            </w:r>
          </w:p>
        </w:tc>
        <w:tc>
          <w:tcPr>
            <w:tcW w:w="4722" w:type="dxa"/>
            <w:shd w:val="clear" w:color="auto" w:fill="auto"/>
            <w:tcMar>
              <w:top w:w="0" w:type="dxa"/>
              <w:left w:w="108" w:type="dxa"/>
              <w:bottom w:w="0" w:type="dxa"/>
              <w:right w:w="108" w:type="dxa"/>
            </w:tcMar>
            <w:vAlign w:val="center"/>
          </w:tcPr>
          <w:p w14:paraId="7B8FC19D" w14:textId="77777777" w:rsidR="00BF1326" w:rsidRPr="00F56773" w:rsidRDefault="00BF1326" w:rsidP="00CC5F65">
            <w:pPr>
              <w:rPr>
                <w:rFonts w:eastAsia="Calibri" w:cs="Tahoma"/>
              </w:rPr>
            </w:pPr>
          </w:p>
        </w:tc>
      </w:tr>
      <w:tr w:rsidR="00BF1326" w:rsidRPr="00F56773" w14:paraId="3A64EF2E" w14:textId="77777777" w:rsidTr="009520F5">
        <w:tc>
          <w:tcPr>
            <w:tcW w:w="3856" w:type="dxa"/>
            <w:shd w:val="clear" w:color="auto" w:fill="auto"/>
            <w:tcMar>
              <w:top w:w="0" w:type="dxa"/>
              <w:left w:w="108" w:type="dxa"/>
              <w:bottom w:w="0" w:type="dxa"/>
              <w:right w:w="108" w:type="dxa"/>
            </w:tcMar>
            <w:vAlign w:val="center"/>
          </w:tcPr>
          <w:p w14:paraId="04E66AC2" w14:textId="77777777" w:rsidR="00BF1326" w:rsidRPr="00F56773" w:rsidRDefault="00BF1326" w:rsidP="00CC5F65">
            <w:pPr>
              <w:rPr>
                <w:rFonts w:eastAsia="Calibri" w:cs="Tahoma"/>
                <w:b/>
              </w:rPr>
            </w:pPr>
            <w:r w:rsidRPr="00F56773">
              <w:rPr>
                <w:rFonts w:eastAsia="Calibri" w:cs="Tahoma"/>
                <w:b/>
              </w:rPr>
              <w:t>FDP_RIP.1/ADEL</w:t>
            </w:r>
          </w:p>
        </w:tc>
        <w:tc>
          <w:tcPr>
            <w:tcW w:w="4722" w:type="dxa"/>
            <w:shd w:val="clear" w:color="auto" w:fill="auto"/>
            <w:tcMar>
              <w:top w:w="0" w:type="dxa"/>
              <w:left w:w="108" w:type="dxa"/>
              <w:bottom w:w="0" w:type="dxa"/>
              <w:right w:w="108" w:type="dxa"/>
            </w:tcMar>
            <w:vAlign w:val="center"/>
          </w:tcPr>
          <w:p w14:paraId="169A596A" w14:textId="77777777" w:rsidR="00BF1326" w:rsidRPr="00F56773" w:rsidRDefault="00BF1326" w:rsidP="00CC5F65">
            <w:pPr>
              <w:rPr>
                <w:rFonts w:eastAsia="Calibri" w:cs="Tahoma"/>
              </w:rPr>
            </w:pPr>
          </w:p>
        </w:tc>
      </w:tr>
      <w:tr w:rsidR="00BF1326" w:rsidRPr="00F56773" w14:paraId="08203DE1" w14:textId="77777777" w:rsidTr="009520F5">
        <w:tc>
          <w:tcPr>
            <w:tcW w:w="3856" w:type="dxa"/>
            <w:shd w:val="clear" w:color="auto" w:fill="auto"/>
            <w:tcMar>
              <w:top w:w="0" w:type="dxa"/>
              <w:left w:w="108" w:type="dxa"/>
              <w:bottom w:w="0" w:type="dxa"/>
              <w:right w:w="108" w:type="dxa"/>
            </w:tcMar>
            <w:vAlign w:val="center"/>
          </w:tcPr>
          <w:p w14:paraId="4D388FFA" w14:textId="77777777" w:rsidR="00BF1326" w:rsidRPr="00F56773" w:rsidRDefault="00BF1326" w:rsidP="00CC5F65">
            <w:pPr>
              <w:rPr>
                <w:rFonts w:eastAsia="Calibri" w:cs="Tahoma"/>
                <w:b/>
              </w:rPr>
            </w:pPr>
            <w:r w:rsidRPr="00F56773">
              <w:rPr>
                <w:rFonts w:eastAsia="Calibri" w:cs="Tahoma"/>
                <w:b/>
              </w:rPr>
              <w:t>FMT_MSA.1/ADEL</w:t>
            </w:r>
          </w:p>
        </w:tc>
        <w:tc>
          <w:tcPr>
            <w:tcW w:w="4722" w:type="dxa"/>
            <w:shd w:val="clear" w:color="auto" w:fill="auto"/>
            <w:tcMar>
              <w:top w:w="0" w:type="dxa"/>
              <w:left w:w="108" w:type="dxa"/>
              <w:bottom w:w="0" w:type="dxa"/>
              <w:right w:w="108" w:type="dxa"/>
            </w:tcMar>
            <w:vAlign w:val="center"/>
          </w:tcPr>
          <w:p w14:paraId="0DF8429D" w14:textId="77777777" w:rsidR="00BF1326" w:rsidRPr="00F56773" w:rsidRDefault="00BF1326" w:rsidP="00CC5F65">
            <w:pPr>
              <w:rPr>
                <w:rFonts w:eastAsia="Calibri" w:cs="Tahoma"/>
              </w:rPr>
            </w:pPr>
          </w:p>
        </w:tc>
      </w:tr>
      <w:tr w:rsidR="00BF1326" w:rsidRPr="00F56773" w14:paraId="3010C381" w14:textId="77777777" w:rsidTr="009520F5">
        <w:tc>
          <w:tcPr>
            <w:tcW w:w="3856" w:type="dxa"/>
            <w:shd w:val="clear" w:color="auto" w:fill="auto"/>
            <w:tcMar>
              <w:top w:w="0" w:type="dxa"/>
              <w:left w:w="108" w:type="dxa"/>
              <w:bottom w:w="0" w:type="dxa"/>
              <w:right w:w="108" w:type="dxa"/>
            </w:tcMar>
            <w:vAlign w:val="center"/>
          </w:tcPr>
          <w:p w14:paraId="57F2A718" w14:textId="77777777" w:rsidR="00BF1326" w:rsidRPr="00F56773" w:rsidRDefault="00BF1326" w:rsidP="00CC5F65">
            <w:pPr>
              <w:rPr>
                <w:rFonts w:eastAsia="Calibri" w:cs="Tahoma"/>
                <w:b/>
              </w:rPr>
            </w:pPr>
            <w:r w:rsidRPr="00F56773">
              <w:rPr>
                <w:rFonts w:eastAsia="Calibri" w:cs="Tahoma"/>
                <w:b/>
              </w:rPr>
              <w:t>FMT_MSA.3/ADEL</w:t>
            </w:r>
          </w:p>
        </w:tc>
        <w:tc>
          <w:tcPr>
            <w:tcW w:w="4722" w:type="dxa"/>
            <w:shd w:val="clear" w:color="auto" w:fill="auto"/>
            <w:tcMar>
              <w:top w:w="0" w:type="dxa"/>
              <w:left w:w="108" w:type="dxa"/>
              <w:bottom w:w="0" w:type="dxa"/>
              <w:right w:w="108" w:type="dxa"/>
            </w:tcMar>
            <w:vAlign w:val="center"/>
          </w:tcPr>
          <w:p w14:paraId="13013311" w14:textId="77777777" w:rsidR="00BF1326" w:rsidRPr="00F56773" w:rsidRDefault="00BF1326" w:rsidP="00CC5F65">
            <w:pPr>
              <w:rPr>
                <w:rFonts w:eastAsia="Calibri" w:cs="Tahoma"/>
              </w:rPr>
            </w:pPr>
          </w:p>
        </w:tc>
      </w:tr>
      <w:tr w:rsidR="00BF1326" w:rsidRPr="00F56773" w14:paraId="66D36C58" w14:textId="77777777" w:rsidTr="009520F5">
        <w:tc>
          <w:tcPr>
            <w:tcW w:w="3856" w:type="dxa"/>
            <w:shd w:val="clear" w:color="auto" w:fill="auto"/>
            <w:tcMar>
              <w:top w:w="0" w:type="dxa"/>
              <w:left w:w="108" w:type="dxa"/>
              <w:bottom w:w="0" w:type="dxa"/>
              <w:right w:w="108" w:type="dxa"/>
            </w:tcMar>
            <w:vAlign w:val="center"/>
          </w:tcPr>
          <w:p w14:paraId="0E290BC6" w14:textId="77777777" w:rsidR="00BF1326" w:rsidRPr="00F56773" w:rsidRDefault="00BF1326" w:rsidP="00CC5F65">
            <w:pPr>
              <w:rPr>
                <w:rFonts w:eastAsia="Calibri" w:cs="Tahoma"/>
                <w:b/>
              </w:rPr>
            </w:pPr>
            <w:r w:rsidRPr="00F56773">
              <w:rPr>
                <w:rFonts w:eastAsia="Calibri" w:cs="Tahoma"/>
                <w:b/>
              </w:rPr>
              <w:t>FMT_SMF.1/ADEL</w:t>
            </w:r>
          </w:p>
        </w:tc>
        <w:tc>
          <w:tcPr>
            <w:tcW w:w="4722" w:type="dxa"/>
            <w:shd w:val="clear" w:color="auto" w:fill="auto"/>
            <w:tcMar>
              <w:top w:w="0" w:type="dxa"/>
              <w:left w:w="108" w:type="dxa"/>
              <w:bottom w:w="0" w:type="dxa"/>
              <w:right w:w="108" w:type="dxa"/>
            </w:tcMar>
            <w:vAlign w:val="center"/>
          </w:tcPr>
          <w:p w14:paraId="57B57196" w14:textId="77777777" w:rsidR="00BF1326" w:rsidRPr="00F56773" w:rsidRDefault="00BF1326" w:rsidP="00CC5F65">
            <w:pPr>
              <w:rPr>
                <w:rFonts w:eastAsia="Calibri" w:cs="Tahoma"/>
              </w:rPr>
            </w:pPr>
          </w:p>
        </w:tc>
      </w:tr>
      <w:tr w:rsidR="00BF1326" w:rsidRPr="00F56773" w14:paraId="16399812" w14:textId="77777777" w:rsidTr="009520F5">
        <w:tc>
          <w:tcPr>
            <w:tcW w:w="3856" w:type="dxa"/>
            <w:shd w:val="clear" w:color="auto" w:fill="auto"/>
            <w:tcMar>
              <w:top w:w="0" w:type="dxa"/>
              <w:left w:w="108" w:type="dxa"/>
              <w:bottom w:w="0" w:type="dxa"/>
              <w:right w:w="108" w:type="dxa"/>
            </w:tcMar>
            <w:vAlign w:val="center"/>
          </w:tcPr>
          <w:p w14:paraId="57F0588A" w14:textId="77777777" w:rsidR="00BF1326" w:rsidRPr="00F56773" w:rsidRDefault="00BF1326" w:rsidP="00CC5F65">
            <w:pPr>
              <w:rPr>
                <w:rFonts w:eastAsia="Calibri" w:cs="Tahoma"/>
                <w:b/>
              </w:rPr>
            </w:pPr>
            <w:r w:rsidRPr="00F56773">
              <w:rPr>
                <w:rFonts w:eastAsia="Calibri" w:cs="Tahoma"/>
                <w:b/>
              </w:rPr>
              <w:t>FMT_SMR.1/ADEL</w:t>
            </w:r>
          </w:p>
        </w:tc>
        <w:tc>
          <w:tcPr>
            <w:tcW w:w="4722" w:type="dxa"/>
            <w:shd w:val="clear" w:color="auto" w:fill="auto"/>
            <w:tcMar>
              <w:top w:w="0" w:type="dxa"/>
              <w:left w:w="108" w:type="dxa"/>
              <w:bottom w:w="0" w:type="dxa"/>
              <w:right w:w="108" w:type="dxa"/>
            </w:tcMar>
            <w:vAlign w:val="center"/>
          </w:tcPr>
          <w:p w14:paraId="3A81878A" w14:textId="77777777" w:rsidR="00BF1326" w:rsidRPr="00F56773" w:rsidRDefault="00BF1326" w:rsidP="00CC5F65">
            <w:pPr>
              <w:rPr>
                <w:rFonts w:eastAsia="Calibri" w:cs="Tahoma"/>
              </w:rPr>
            </w:pPr>
          </w:p>
        </w:tc>
      </w:tr>
      <w:tr w:rsidR="00BF1326" w:rsidRPr="00F56773" w14:paraId="6F9FF040" w14:textId="77777777" w:rsidTr="009520F5">
        <w:tc>
          <w:tcPr>
            <w:tcW w:w="3856" w:type="dxa"/>
            <w:shd w:val="clear" w:color="auto" w:fill="auto"/>
            <w:tcMar>
              <w:top w:w="0" w:type="dxa"/>
              <w:left w:w="108" w:type="dxa"/>
              <w:bottom w:w="0" w:type="dxa"/>
              <w:right w:w="108" w:type="dxa"/>
            </w:tcMar>
            <w:vAlign w:val="center"/>
          </w:tcPr>
          <w:p w14:paraId="3A8BA356" w14:textId="77777777" w:rsidR="00BF1326" w:rsidRPr="00F56773" w:rsidRDefault="00BF1326" w:rsidP="00CC5F65">
            <w:pPr>
              <w:rPr>
                <w:rFonts w:eastAsia="Calibri" w:cs="Tahoma"/>
                <w:b/>
              </w:rPr>
            </w:pPr>
            <w:r w:rsidRPr="00F56773">
              <w:rPr>
                <w:rFonts w:eastAsia="Calibri" w:cs="Tahoma"/>
                <w:b/>
              </w:rPr>
              <w:t>FPT_FLS.1/ADEL</w:t>
            </w:r>
          </w:p>
        </w:tc>
        <w:tc>
          <w:tcPr>
            <w:tcW w:w="4722" w:type="dxa"/>
            <w:shd w:val="clear" w:color="auto" w:fill="auto"/>
            <w:tcMar>
              <w:top w:w="0" w:type="dxa"/>
              <w:left w:w="108" w:type="dxa"/>
              <w:bottom w:w="0" w:type="dxa"/>
              <w:right w:w="108" w:type="dxa"/>
            </w:tcMar>
            <w:vAlign w:val="center"/>
          </w:tcPr>
          <w:p w14:paraId="1A05E7F2" w14:textId="77777777" w:rsidR="00BF1326" w:rsidRPr="00F56773" w:rsidRDefault="00BF1326" w:rsidP="00CC5F65">
            <w:pPr>
              <w:rPr>
                <w:rFonts w:eastAsia="Calibri" w:cs="Tahoma"/>
              </w:rPr>
            </w:pPr>
          </w:p>
        </w:tc>
      </w:tr>
      <w:tr w:rsidR="00BF1326" w:rsidRPr="00F56773" w14:paraId="17BF9CF0" w14:textId="77777777" w:rsidTr="009520F5">
        <w:tc>
          <w:tcPr>
            <w:tcW w:w="3856" w:type="dxa"/>
            <w:shd w:val="clear" w:color="auto" w:fill="auto"/>
            <w:tcMar>
              <w:top w:w="0" w:type="dxa"/>
              <w:left w:w="108" w:type="dxa"/>
              <w:bottom w:w="0" w:type="dxa"/>
              <w:right w:w="108" w:type="dxa"/>
            </w:tcMar>
            <w:vAlign w:val="center"/>
          </w:tcPr>
          <w:p w14:paraId="65D0B013" w14:textId="77777777" w:rsidR="00BF1326" w:rsidRPr="00F56773" w:rsidRDefault="00BF1326" w:rsidP="00CC5F65">
            <w:pPr>
              <w:rPr>
                <w:rFonts w:eastAsia="Calibri" w:cs="Tahoma"/>
                <w:b/>
              </w:rPr>
            </w:pPr>
            <w:r w:rsidRPr="00F56773">
              <w:rPr>
                <w:rFonts w:eastAsia="Calibri" w:cs="Tahoma"/>
                <w:b/>
              </w:rPr>
              <w:t>FDP_RIP.1/ODEL</w:t>
            </w:r>
          </w:p>
        </w:tc>
        <w:tc>
          <w:tcPr>
            <w:tcW w:w="4722" w:type="dxa"/>
            <w:shd w:val="clear" w:color="auto" w:fill="auto"/>
            <w:tcMar>
              <w:top w:w="0" w:type="dxa"/>
              <w:left w:w="108" w:type="dxa"/>
              <w:bottom w:w="0" w:type="dxa"/>
              <w:right w:w="108" w:type="dxa"/>
            </w:tcMar>
            <w:vAlign w:val="center"/>
          </w:tcPr>
          <w:p w14:paraId="11FFA73D" w14:textId="77777777" w:rsidR="00BF1326" w:rsidRPr="00F56773" w:rsidRDefault="00BF1326" w:rsidP="00CC5F65">
            <w:pPr>
              <w:rPr>
                <w:rFonts w:eastAsia="Calibri" w:cs="Tahoma"/>
              </w:rPr>
            </w:pPr>
          </w:p>
        </w:tc>
      </w:tr>
      <w:tr w:rsidR="00BF1326" w:rsidRPr="00F56773" w14:paraId="40F517F4" w14:textId="77777777" w:rsidTr="009520F5">
        <w:tc>
          <w:tcPr>
            <w:tcW w:w="3856" w:type="dxa"/>
            <w:shd w:val="clear" w:color="auto" w:fill="auto"/>
            <w:tcMar>
              <w:top w:w="0" w:type="dxa"/>
              <w:left w:w="108" w:type="dxa"/>
              <w:bottom w:w="0" w:type="dxa"/>
              <w:right w:w="108" w:type="dxa"/>
            </w:tcMar>
            <w:vAlign w:val="center"/>
          </w:tcPr>
          <w:p w14:paraId="2CF46B7F" w14:textId="77777777" w:rsidR="00BF1326" w:rsidRPr="00F56773" w:rsidRDefault="00BF1326" w:rsidP="00CC5F65">
            <w:pPr>
              <w:rPr>
                <w:rFonts w:eastAsia="Calibri" w:cs="Tahoma"/>
                <w:b/>
              </w:rPr>
            </w:pPr>
            <w:r w:rsidRPr="00F56773">
              <w:rPr>
                <w:rFonts w:eastAsia="Calibri" w:cs="Tahoma"/>
                <w:b/>
              </w:rPr>
              <w:t>FPT_FLS.1/ODEL</w:t>
            </w:r>
          </w:p>
        </w:tc>
        <w:tc>
          <w:tcPr>
            <w:tcW w:w="4722" w:type="dxa"/>
            <w:shd w:val="clear" w:color="auto" w:fill="auto"/>
            <w:tcMar>
              <w:top w:w="0" w:type="dxa"/>
              <w:left w:w="108" w:type="dxa"/>
              <w:bottom w:w="0" w:type="dxa"/>
              <w:right w:w="108" w:type="dxa"/>
            </w:tcMar>
            <w:vAlign w:val="center"/>
          </w:tcPr>
          <w:p w14:paraId="37CCA57A" w14:textId="77777777" w:rsidR="00BF1326" w:rsidRPr="00F56773" w:rsidRDefault="00BF1326" w:rsidP="00CC5F65">
            <w:pPr>
              <w:rPr>
                <w:rFonts w:eastAsia="Calibri" w:cs="Tahoma"/>
              </w:rPr>
            </w:pPr>
          </w:p>
        </w:tc>
      </w:tr>
      <w:tr w:rsidR="00BF1326" w:rsidRPr="00F56773" w14:paraId="1BCDB061" w14:textId="77777777" w:rsidTr="009520F5">
        <w:tc>
          <w:tcPr>
            <w:tcW w:w="3856" w:type="dxa"/>
            <w:shd w:val="clear" w:color="auto" w:fill="auto"/>
            <w:tcMar>
              <w:top w:w="0" w:type="dxa"/>
              <w:left w:w="108" w:type="dxa"/>
              <w:bottom w:w="0" w:type="dxa"/>
              <w:right w:w="108" w:type="dxa"/>
            </w:tcMar>
            <w:vAlign w:val="center"/>
          </w:tcPr>
          <w:p w14:paraId="15A4D54B" w14:textId="7BF13D38" w:rsidR="00BF1326" w:rsidRPr="00F56773" w:rsidRDefault="00BF1326" w:rsidP="00CC5F65">
            <w:pPr>
              <w:rPr>
                <w:rFonts w:eastAsia="Calibri" w:cs="Tahoma"/>
                <w:b/>
              </w:rPr>
            </w:pPr>
            <w:r w:rsidRPr="00B46F00">
              <w:rPr>
                <w:rFonts w:eastAsia="Tahoma" w:cstheme="minorHAnsi"/>
                <w:b/>
                <w:bCs/>
              </w:rPr>
              <w:t>FCO_NRO.2/</w:t>
            </w:r>
            <w:r w:rsidR="0011500D">
              <w:rPr>
                <w:rFonts w:eastAsia="Tahoma" w:cstheme="minorHAnsi"/>
                <w:b/>
                <w:bCs/>
              </w:rPr>
              <w:t>GP</w:t>
            </w:r>
          </w:p>
        </w:tc>
        <w:tc>
          <w:tcPr>
            <w:tcW w:w="4722" w:type="dxa"/>
            <w:shd w:val="clear" w:color="auto" w:fill="auto"/>
            <w:tcMar>
              <w:top w:w="0" w:type="dxa"/>
              <w:left w:w="108" w:type="dxa"/>
              <w:bottom w:w="0" w:type="dxa"/>
              <w:right w:w="108" w:type="dxa"/>
            </w:tcMar>
            <w:vAlign w:val="center"/>
          </w:tcPr>
          <w:p w14:paraId="6F975611" w14:textId="77777777" w:rsidR="00BF1326" w:rsidRPr="00F56773" w:rsidRDefault="00BF1326" w:rsidP="00CC5F65">
            <w:pPr>
              <w:rPr>
                <w:rFonts w:eastAsia="Calibri" w:cs="Tahoma"/>
              </w:rPr>
            </w:pPr>
          </w:p>
        </w:tc>
      </w:tr>
      <w:tr w:rsidR="00BF1326" w:rsidRPr="00F56773" w14:paraId="1EDA4085" w14:textId="77777777" w:rsidTr="009520F5">
        <w:tc>
          <w:tcPr>
            <w:tcW w:w="3856" w:type="dxa"/>
            <w:shd w:val="clear" w:color="auto" w:fill="auto"/>
            <w:tcMar>
              <w:top w:w="0" w:type="dxa"/>
              <w:left w:w="108" w:type="dxa"/>
              <w:bottom w:w="0" w:type="dxa"/>
              <w:right w:w="108" w:type="dxa"/>
            </w:tcMar>
          </w:tcPr>
          <w:p w14:paraId="6990CB71" w14:textId="77777777" w:rsidR="00BF1326" w:rsidRPr="00F56773" w:rsidRDefault="00BF1326" w:rsidP="00CC5F65">
            <w:pPr>
              <w:rPr>
                <w:rFonts w:eastAsia="Calibri" w:cs="Tahoma"/>
                <w:b/>
              </w:rPr>
            </w:pPr>
            <w:r w:rsidRPr="00F56773">
              <w:rPr>
                <w:rFonts w:eastAsia="Calibri" w:cs="Tahoma"/>
                <w:b/>
              </w:rPr>
              <w:t>FIA_AFL.1/GP</w:t>
            </w:r>
          </w:p>
        </w:tc>
        <w:tc>
          <w:tcPr>
            <w:tcW w:w="4722" w:type="dxa"/>
            <w:shd w:val="clear" w:color="auto" w:fill="auto"/>
            <w:tcMar>
              <w:top w:w="0" w:type="dxa"/>
              <w:left w:w="108" w:type="dxa"/>
              <w:bottom w:w="0" w:type="dxa"/>
              <w:right w:w="108" w:type="dxa"/>
            </w:tcMar>
          </w:tcPr>
          <w:p w14:paraId="72D98BEF" w14:textId="77777777" w:rsidR="00BF1326" w:rsidRPr="00F56773" w:rsidRDefault="00BF1326" w:rsidP="00CC5F65">
            <w:pPr>
              <w:rPr>
                <w:rFonts w:eastAsia="Calibri" w:cs="Tahoma"/>
              </w:rPr>
            </w:pPr>
          </w:p>
        </w:tc>
      </w:tr>
      <w:tr w:rsidR="00BF1326" w:rsidRPr="00F56773" w14:paraId="1E0669C4" w14:textId="77777777" w:rsidTr="009520F5">
        <w:tc>
          <w:tcPr>
            <w:tcW w:w="3856" w:type="dxa"/>
            <w:shd w:val="clear" w:color="auto" w:fill="auto"/>
            <w:tcMar>
              <w:top w:w="0" w:type="dxa"/>
              <w:left w:w="108" w:type="dxa"/>
              <w:bottom w:w="0" w:type="dxa"/>
              <w:right w:w="108" w:type="dxa"/>
            </w:tcMar>
            <w:vAlign w:val="center"/>
          </w:tcPr>
          <w:p w14:paraId="35E9E8FC" w14:textId="77777777" w:rsidR="00BF1326" w:rsidRPr="00F56773" w:rsidRDefault="00BF1326" w:rsidP="00CC5F65">
            <w:pPr>
              <w:rPr>
                <w:rFonts w:eastAsia="Calibri" w:cs="Tahoma"/>
                <w:b/>
              </w:rPr>
            </w:pPr>
            <w:r w:rsidRPr="00F56773">
              <w:rPr>
                <w:rFonts w:eastAsia="Calibri" w:cs="Tahoma"/>
                <w:b/>
              </w:rPr>
              <w:t>FIA_UAU.1/GP</w:t>
            </w:r>
          </w:p>
        </w:tc>
        <w:tc>
          <w:tcPr>
            <w:tcW w:w="4722" w:type="dxa"/>
            <w:shd w:val="clear" w:color="auto" w:fill="auto"/>
            <w:tcMar>
              <w:top w:w="0" w:type="dxa"/>
              <w:left w:w="108" w:type="dxa"/>
              <w:bottom w:w="0" w:type="dxa"/>
              <w:right w:w="108" w:type="dxa"/>
            </w:tcMar>
          </w:tcPr>
          <w:p w14:paraId="699BEE00" w14:textId="77777777" w:rsidR="00BF1326" w:rsidRPr="00F56773" w:rsidRDefault="00BF1326" w:rsidP="00CC5F65">
            <w:pPr>
              <w:rPr>
                <w:rFonts w:eastAsia="Calibri" w:cs="Tahoma"/>
              </w:rPr>
            </w:pPr>
          </w:p>
        </w:tc>
      </w:tr>
      <w:tr w:rsidR="00BF1326" w:rsidRPr="00F56773" w14:paraId="32062908" w14:textId="77777777" w:rsidTr="009520F5">
        <w:tc>
          <w:tcPr>
            <w:tcW w:w="3856" w:type="dxa"/>
            <w:shd w:val="clear" w:color="auto" w:fill="auto"/>
            <w:tcMar>
              <w:top w:w="0" w:type="dxa"/>
              <w:left w:w="108" w:type="dxa"/>
              <w:bottom w:w="0" w:type="dxa"/>
              <w:right w:w="108" w:type="dxa"/>
            </w:tcMar>
            <w:vAlign w:val="center"/>
          </w:tcPr>
          <w:p w14:paraId="77145007" w14:textId="77777777" w:rsidR="00BF1326" w:rsidRPr="00F56773" w:rsidRDefault="00BF1326" w:rsidP="00CC5F65">
            <w:pPr>
              <w:rPr>
                <w:rFonts w:eastAsia="Calibri" w:cs="Tahoma"/>
                <w:b/>
              </w:rPr>
            </w:pPr>
            <w:r w:rsidRPr="00F56773">
              <w:rPr>
                <w:rFonts w:eastAsia="Calibri" w:cs="Tahoma"/>
                <w:b/>
              </w:rPr>
              <w:t>FIA_UAU.4/GP</w:t>
            </w:r>
          </w:p>
        </w:tc>
        <w:tc>
          <w:tcPr>
            <w:tcW w:w="4722" w:type="dxa"/>
            <w:shd w:val="clear" w:color="auto" w:fill="auto"/>
            <w:tcMar>
              <w:top w:w="0" w:type="dxa"/>
              <w:left w:w="108" w:type="dxa"/>
              <w:bottom w:w="0" w:type="dxa"/>
              <w:right w:w="108" w:type="dxa"/>
            </w:tcMar>
          </w:tcPr>
          <w:p w14:paraId="614F15DA" w14:textId="77777777" w:rsidR="00BF1326" w:rsidRPr="00F56773" w:rsidRDefault="00BF1326" w:rsidP="00CC5F65">
            <w:pPr>
              <w:rPr>
                <w:rFonts w:eastAsia="Calibri" w:cs="Tahoma"/>
              </w:rPr>
            </w:pPr>
          </w:p>
        </w:tc>
      </w:tr>
      <w:tr w:rsidR="00BF1326" w:rsidRPr="00F56773" w14:paraId="675A89E2" w14:textId="77777777" w:rsidTr="009520F5">
        <w:tc>
          <w:tcPr>
            <w:tcW w:w="3856" w:type="dxa"/>
            <w:shd w:val="clear" w:color="auto" w:fill="auto"/>
            <w:tcMar>
              <w:top w:w="0" w:type="dxa"/>
              <w:left w:w="108" w:type="dxa"/>
              <w:bottom w:w="0" w:type="dxa"/>
              <w:right w:w="108" w:type="dxa"/>
            </w:tcMar>
            <w:vAlign w:val="center"/>
          </w:tcPr>
          <w:p w14:paraId="3160F3C5" w14:textId="77777777" w:rsidR="00BF1326" w:rsidRPr="00F56773" w:rsidRDefault="00BF1326" w:rsidP="00CC5F65">
            <w:pPr>
              <w:rPr>
                <w:rFonts w:eastAsia="Calibri" w:cs="Tahoma"/>
                <w:b/>
              </w:rPr>
            </w:pPr>
            <w:r w:rsidRPr="00F56773">
              <w:rPr>
                <w:rFonts w:eastAsia="Calibri" w:cs="Tahoma"/>
                <w:b/>
              </w:rPr>
              <w:t>FDP_UIT.1/GP</w:t>
            </w:r>
          </w:p>
        </w:tc>
        <w:tc>
          <w:tcPr>
            <w:tcW w:w="4722" w:type="dxa"/>
            <w:shd w:val="clear" w:color="auto" w:fill="auto"/>
            <w:tcMar>
              <w:top w:w="0" w:type="dxa"/>
              <w:left w:w="108" w:type="dxa"/>
              <w:bottom w:w="0" w:type="dxa"/>
              <w:right w:w="108" w:type="dxa"/>
            </w:tcMar>
          </w:tcPr>
          <w:p w14:paraId="6F749A90" w14:textId="77777777" w:rsidR="00BF1326" w:rsidRPr="00F56773" w:rsidRDefault="00BF1326" w:rsidP="00CC5F65">
            <w:pPr>
              <w:rPr>
                <w:rFonts w:eastAsia="Calibri" w:cs="Tahoma"/>
              </w:rPr>
            </w:pPr>
          </w:p>
        </w:tc>
      </w:tr>
      <w:tr w:rsidR="00BF1326" w:rsidRPr="00F56773" w14:paraId="373F154E" w14:textId="77777777" w:rsidTr="009520F5">
        <w:tc>
          <w:tcPr>
            <w:tcW w:w="3856" w:type="dxa"/>
            <w:shd w:val="clear" w:color="auto" w:fill="auto"/>
            <w:tcMar>
              <w:top w:w="0" w:type="dxa"/>
              <w:left w:w="108" w:type="dxa"/>
              <w:bottom w:w="0" w:type="dxa"/>
              <w:right w:w="108" w:type="dxa"/>
            </w:tcMar>
            <w:vAlign w:val="center"/>
          </w:tcPr>
          <w:p w14:paraId="1768A1CF" w14:textId="77777777" w:rsidR="00BF1326" w:rsidRPr="00F56773" w:rsidRDefault="00BF1326" w:rsidP="00CC5F65">
            <w:pPr>
              <w:rPr>
                <w:rFonts w:eastAsia="Calibri" w:cs="Tahoma"/>
                <w:b/>
              </w:rPr>
            </w:pPr>
            <w:r w:rsidRPr="00F56773">
              <w:rPr>
                <w:rFonts w:eastAsia="Calibri" w:cs="Tahoma"/>
                <w:b/>
              </w:rPr>
              <w:t>FDP_UCT.1/GP</w:t>
            </w:r>
          </w:p>
        </w:tc>
        <w:tc>
          <w:tcPr>
            <w:tcW w:w="4722" w:type="dxa"/>
            <w:shd w:val="clear" w:color="auto" w:fill="auto"/>
            <w:tcMar>
              <w:top w:w="0" w:type="dxa"/>
              <w:left w:w="108" w:type="dxa"/>
              <w:bottom w:w="0" w:type="dxa"/>
              <w:right w:w="108" w:type="dxa"/>
            </w:tcMar>
          </w:tcPr>
          <w:p w14:paraId="24143B99" w14:textId="77777777" w:rsidR="00BF1326" w:rsidRPr="00F56773" w:rsidRDefault="00BF1326" w:rsidP="00CC5F65">
            <w:pPr>
              <w:rPr>
                <w:rFonts w:eastAsia="Calibri" w:cs="Tahoma"/>
              </w:rPr>
            </w:pPr>
          </w:p>
        </w:tc>
      </w:tr>
      <w:tr w:rsidR="000306E0" w:rsidRPr="00F56773" w14:paraId="451AF17B" w14:textId="77777777" w:rsidTr="006529AD">
        <w:tc>
          <w:tcPr>
            <w:tcW w:w="3856" w:type="dxa"/>
            <w:shd w:val="clear" w:color="auto" w:fill="auto"/>
            <w:tcMar>
              <w:top w:w="0" w:type="dxa"/>
              <w:left w:w="108" w:type="dxa"/>
              <w:bottom w:w="0" w:type="dxa"/>
              <w:right w:w="108" w:type="dxa"/>
            </w:tcMar>
          </w:tcPr>
          <w:p w14:paraId="5E4FF52F" w14:textId="13058E70" w:rsidR="000306E0" w:rsidRPr="00F56773" w:rsidRDefault="000306E0" w:rsidP="000306E0">
            <w:pPr>
              <w:rPr>
                <w:rFonts w:eastAsia="Calibri" w:cs="Tahoma"/>
                <w:b/>
              </w:rPr>
            </w:pPr>
            <w:r w:rsidRPr="00A47601">
              <w:rPr>
                <w:rFonts w:eastAsia="Tahoma" w:cstheme="minorHAnsi"/>
                <w:b/>
                <w:bCs/>
              </w:rPr>
              <w:t xml:space="preserve">FDP_IFC.2/GP-ELF </w:t>
            </w:r>
          </w:p>
        </w:tc>
        <w:tc>
          <w:tcPr>
            <w:tcW w:w="4722" w:type="dxa"/>
            <w:shd w:val="clear" w:color="auto" w:fill="auto"/>
            <w:tcMar>
              <w:top w:w="0" w:type="dxa"/>
              <w:left w:w="108" w:type="dxa"/>
              <w:bottom w:w="0" w:type="dxa"/>
              <w:right w:w="108" w:type="dxa"/>
            </w:tcMar>
          </w:tcPr>
          <w:p w14:paraId="3C7DE730" w14:textId="77777777" w:rsidR="000306E0" w:rsidRPr="00F56773" w:rsidRDefault="000306E0" w:rsidP="000306E0">
            <w:pPr>
              <w:rPr>
                <w:rFonts w:eastAsia="Calibri" w:cs="Tahoma"/>
              </w:rPr>
            </w:pPr>
          </w:p>
        </w:tc>
      </w:tr>
      <w:tr w:rsidR="000306E0" w:rsidRPr="00F56773" w14:paraId="75DF5EB8" w14:textId="77777777" w:rsidTr="006529AD">
        <w:tc>
          <w:tcPr>
            <w:tcW w:w="3856" w:type="dxa"/>
            <w:shd w:val="clear" w:color="auto" w:fill="auto"/>
            <w:tcMar>
              <w:top w:w="0" w:type="dxa"/>
              <w:left w:w="108" w:type="dxa"/>
              <w:bottom w:w="0" w:type="dxa"/>
              <w:right w:w="108" w:type="dxa"/>
            </w:tcMar>
          </w:tcPr>
          <w:p w14:paraId="3D8C7603" w14:textId="57360A12" w:rsidR="000306E0" w:rsidRPr="00F56773" w:rsidRDefault="000306E0" w:rsidP="000306E0">
            <w:pPr>
              <w:rPr>
                <w:rFonts w:eastAsia="Calibri" w:cs="Tahoma"/>
                <w:b/>
              </w:rPr>
            </w:pPr>
            <w:r w:rsidRPr="00A47601">
              <w:rPr>
                <w:rFonts w:eastAsia="Tahoma" w:cstheme="minorHAnsi"/>
                <w:b/>
                <w:bCs/>
              </w:rPr>
              <w:t xml:space="preserve">FDP_IFF.1/GP-ELF </w:t>
            </w:r>
          </w:p>
        </w:tc>
        <w:tc>
          <w:tcPr>
            <w:tcW w:w="4722" w:type="dxa"/>
            <w:shd w:val="clear" w:color="auto" w:fill="auto"/>
            <w:tcMar>
              <w:top w:w="0" w:type="dxa"/>
              <w:left w:w="108" w:type="dxa"/>
              <w:bottom w:w="0" w:type="dxa"/>
              <w:right w:w="108" w:type="dxa"/>
            </w:tcMar>
          </w:tcPr>
          <w:p w14:paraId="5098180C" w14:textId="77777777" w:rsidR="000306E0" w:rsidRPr="00F56773" w:rsidRDefault="000306E0" w:rsidP="000306E0">
            <w:pPr>
              <w:rPr>
                <w:rFonts w:eastAsia="Calibri" w:cs="Tahoma"/>
              </w:rPr>
            </w:pPr>
          </w:p>
        </w:tc>
      </w:tr>
      <w:tr w:rsidR="000306E0" w:rsidRPr="00F56773" w14:paraId="7E15C2C4" w14:textId="77777777" w:rsidTr="006529AD">
        <w:tc>
          <w:tcPr>
            <w:tcW w:w="3856" w:type="dxa"/>
            <w:shd w:val="clear" w:color="auto" w:fill="auto"/>
            <w:tcMar>
              <w:top w:w="0" w:type="dxa"/>
              <w:left w:w="108" w:type="dxa"/>
              <w:bottom w:w="0" w:type="dxa"/>
              <w:right w:w="108" w:type="dxa"/>
            </w:tcMar>
          </w:tcPr>
          <w:p w14:paraId="4443FBE3" w14:textId="4F2D34E5" w:rsidR="000306E0" w:rsidRPr="00F56773" w:rsidRDefault="000306E0" w:rsidP="000306E0">
            <w:pPr>
              <w:rPr>
                <w:rFonts w:eastAsia="Calibri" w:cs="Tahoma"/>
                <w:b/>
              </w:rPr>
            </w:pPr>
            <w:r w:rsidRPr="00A47601">
              <w:rPr>
                <w:rFonts w:eastAsia="Tahoma" w:cstheme="minorHAnsi"/>
                <w:b/>
                <w:bCs/>
              </w:rPr>
              <w:t>FDP_IFC.2/GP-KL</w:t>
            </w:r>
          </w:p>
        </w:tc>
        <w:tc>
          <w:tcPr>
            <w:tcW w:w="4722" w:type="dxa"/>
            <w:shd w:val="clear" w:color="auto" w:fill="auto"/>
            <w:tcMar>
              <w:top w:w="0" w:type="dxa"/>
              <w:left w:w="108" w:type="dxa"/>
              <w:bottom w:w="0" w:type="dxa"/>
              <w:right w:w="108" w:type="dxa"/>
            </w:tcMar>
          </w:tcPr>
          <w:p w14:paraId="7F2308CE" w14:textId="77777777" w:rsidR="000306E0" w:rsidRPr="00F56773" w:rsidRDefault="000306E0" w:rsidP="000306E0">
            <w:pPr>
              <w:rPr>
                <w:rFonts w:eastAsia="Calibri" w:cs="Tahoma"/>
              </w:rPr>
            </w:pPr>
          </w:p>
        </w:tc>
      </w:tr>
      <w:tr w:rsidR="000306E0" w:rsidRPr="00F56773" w14:paraId="4D03FBCC" w14:textId="77777777" w:rsidTr="006529AD">
        <w:tc>
          <w:tcPr>
            <w:tcW w:w="3856" w:type="dxa"/>
            <w:shd w:val="clear" w:color="auto" w:fill="auto"/>
            <w:tcMar>
              <w:top w:w="0" w:type="dxa"/>
              <w:left w:w="108" w:type="dxa"/>
              <w:bottom w:w="0" w:type="dxa"/>
              <w:right w:w="108" w:type="dxa"/>
            </w:tcMar>
          </w:tcPr>
          <w:p w14:paraId="195CF31C" w14:textId="145325A9" w:rsidR="000306E0" w:rsidRPr="00F56773" w:rsidRDefault="000306E0" w:rsidP="000306E0">
            <w:pPr>
              <w:rPr>
                <w:rFonts w:eastAsia="Calibri" w:cs="Tahoma"/>
                <w:b/>
              </w:rPr>
            </w:pPr>
            <w:r w:rsidRPr="00A47601">
              <w:rPr>
                <w:rFonts w:eastAsia="Tahoma" w:cstheme="minorHAnsi"/>
                <w:b/>
                <w:bCs/>
              </w:rPr>
              <w:t xml:space="preserve">FMT_MSA.3/GP </w:t>
            </w:r>
          </w:p>
        </w:tc>
        <w:tc>
          <w:tcPr>
            <w:tcW w:w="4722" w:type="dxa"/>
            <w:shd w:val="clear" w:color="auto" w:fill="auto"/>
            <w:tcMar>
              <w:top w:w="0" w:type="dxa"/>
              <w:left w:w="108" w:type="dxa"/>
              <w:bottom w:w="0" w:type="dxa"/>
              <w:right w:w="108" w:type="dxa"/>
            </w:tcMar>
          </w:tcPr>
          <w:p w14:paraId="1DE749B9" w14:textId="77777777" w:rsidR="000306E0" w:rsidRPr="00F56773" w:rsidRDefault="000306E0" w:rsidP="000306E0">
            <w:pPr>
              <w:rPr>
                <w:rFonts w:eastAsia="Calibri" w:cs="Tahoma"/>
              </w:rPr>
            </w:pPr>
          </w:p>
        </w:tc>
      </w:tr>
      <w:tr w:rsidR="000306E0" w:rsidRPr="00F56773" w14:paraId="715E8062" w14:textId="77777777" w:rsidTr="006529AD">
        <w:tc>
          <w:tcPr>
            <w:tcW w:w="3856" w:type="dxa"/>
            <w:shd w:val="clear" w:color="auto" w:fill="auto"/>
            <w:tcMar>
              <w:top w:w="0" w:type="dxa"/>
              <w:left w:w="108" w:type="dxa"/>
              <w:bottom w:w="0" w:type="dxa"/>
              <w:right w:w="108" w:type="dxa"/>
            </w:tcMar>
          </w:tcPr>
          <w:p w14:paraId="108CF765" w14:textId="54D89085" w:rsidR="000306E0" w:rsidRPr="00F56773" w:rsidRDefault="000306E0" w:rsidP="000306E0">
            <w:pPr>
              <w:rPr>
                <w:rFonts w:eastAsia="Calibri" w:cs="Tahoma"/>
                <w:b/>
              </w:rPr>
            </w:pPr>
            <w:r w:rsidRPr="00A47601">
              <w:rPr>
                <w:rFonts w:eastAsia="Tahoma" w:cstheme="minorHAnsi"/>
                <w:b/>
                <w:bCs/>
              </w:rPr>
              <w:t xml:space="preserve">FMT_MSA.1/GP </w:t>
            </w:r>
          </w:p>
        </w:tc>
        <w:tc>
          <w:tcPr>
            <w:tcW w:w="4722" w:type="dxa"/>
            <w:shd w:val="clear" w:color="auto" w:fill="auto"/>
            <w:tcMar>
              <w:top w:w="0" w:type="dxa"/>
              <w:left w:w="108" w:type="dxa"/>
              <w:bottom w:w="0" w:type="dxa"/>
              <w:right w:w="108" w:type="dxa"/>
            </w:tcMar>
          </w:tcPr>
          <w:p w14:paraId="0AFB9A63" w14:textId="77777777" w:rsidR="000306E0" w:rsidRPr="00F56773" w:rsidRDefault="000306E0" w:rsidP="000306E0">
            <w:pPr>
              <w:rPr>
                <w:rFonts w:eastAsia="Calibri" w:cs="Tahoma"/>
              </w:rPr>
            </w:pPr>
          </w:p>
        </w:tc>
      </w:tr>
      <w:tr w:rsidR="000306E0" w:rsidRPr="00F56773" w14:paraId="76A67871" w14:textId="77777777" w:rsidTr="006529AD">
        <w:tc>
          <w:tcPr>
            <w:tcW w:w="3856" w:type="dxa"/>
            <w:shd w:val="clear" w:color="auto" w:fill="auto"/>
            <w:tcMar>
              <w:top w:w="0" w:type="dxa"/>
              <w:left w:w="108" w:type="dxa"/>
              <w:bottom w:w="0" w:type="dxa"/>
              <w:right w:w="108" w:type="dxa"/>
            </w:tcMar>
          </w:tcPr>
          <w:p w14:paraId="41459A31" w14:textId="132D2D23" w:rsidR="000306E0" w:rsidRPr="00F56773" w:rsidRDefault="000306E0" w:rsidP="000306E0">
            <w:pPr>
              <w:rPr>
                <w:rFonts w:eastAsia="Calibri" w:cs="Tahoma"/>
                <w:b/>
              </w:rPr>
            </w:pPr>
            <w:r w:rsidRPr="00A47601">
              <w:rPr>
                <w:rFonts w:eastAsia="Tahoma" w:cstheme="minorHAnsi"/>
                <w:b/>
                <w:bCs/>
              </w:rPr>
              <w:t>FMT_SMR.1/GP</w:t>
            </w:r>
          </w:p>
        </w:tc>
        <w:tc>
          <w:tcPr>
            <w:tcW w:w="4722" w:type="dxa"/>
            <w:shd w:val="clear" w:color="auto" w:fill="auto"/>
            <w:tcMar>
              <w:top w:w="0" w:type="dxa"/>
              <w:left w:w="108" w:type="dxa"/>
              <w:bottom w:w="0" w:type="dxa"/>
              <w:right w:w="108" w:type="dxa"/>
            </w:tcMar>
          </w:tcPr>
          <w:p w14:paraId="2639134F" w14:textId="77777777" w:rsidR="000306E0" w:rsidRPr="00F56773" w:rsidRDefault="000306E0" w:rsidP="000306E0">
            <w:pPr>
              <w:rPr>
                <w:rFonts w:eastAsia="Calibri" w:cs="Tahoma"/>
              </w:rPr>
            </w:pPr>
          </w:p>
        </w:tc>
      </w:tr>
      <w:tr w:rsidR="000306E0" w:rsidRPr="00F56773" w14:paraId="2A7ABB8E" w14:textId="77777777" w:rsidTr="006529AD">
        <w:tc>
          <w:tcPr>
            <w:tcW w:w="3856" w:type="dxa"/>
            <w:shd w:val="clear" w:color="auto" w:fill="auto"/>
            <w:tcMar>
              <w:top w:w="0" w:type="dxa"/>
              <w:left w:w="108" w:type="dxa"/>
              <w:bottom w:w="0" w:type="dxa"/>
              <w:right w:w="108" w:type="dxa"/>
            </w:tcMar>
          </w:tcPr>
          <w:p w14:paraId="53DCDD18" w14:textId="472963FE" w:rsidR="000306E0" w:rsidRPr="00F56773" w:rsidRDefault="000306E0" w:rsidP="000306E0">
            <w:pPr>
              <w:rPr>
                <w:rFonts w:eastAsia="Calibri" w:cs="Tahoma"/>
                <w:b/>
              </w:rPr>
            </w:pPr>
            <w:r w:rsidRPr="00A47601">
              <w:rPr>
                <w:rFonts w:eastAsia="Tahoma" w:cstheme="minorHAnsi"/>
                <w:b/>
                <w:bCs/>
              </w:rPr>
              <w:t xml:space="preserve">FDP_ITC.2/GP-KL </w:t>
            </w:r>
          </w:p>
        </w:tc>
        <w:tc>
          <w:tcPr>
            <w:tcW w:w="4722" w:type="dxa"/>
            <w:shd w:val="clear" w:color="auto" w:fill="auto"/>
            <w:tcMar>
              <w:top w:w="0" w:type="dxa"/>
              <w:left w:w="108" w:type="dxa"/>
              <w:bottom w:w="0" w:type="dxa"/>
              <w:right w:w="108" w:type="dxa"/>
            </w:tcMar>
          </w:tcPr>
          <w:p w14:paraId="5B1AB410" w14:textId="77777777" w:rsidR="000306E0" w:rsidRPr="00F56773" w:rsidRDefault="000306E0" w:rsidP="000306E0">
            <w:pPr>
              <w:rPr>
                <w:rFonts w:eastAsia="Calibri" w:cs="Tahoma"/>
              </w:rPr>
            </w:pPr>
          </w:p>
        </w:tc>
      </w:tr>
      <w:tr w:rsidR="000306E0" w:rsidRPr="00F56773" w14:paraId="1B03853B" w14:textId="77777777" w:rsidTr="006529AD">
        <w:tc>
          <w:tcPr>
            <w:tcW w:w="3856" w:type="dxa"/>
            <w:shd w:val="clear" w:color="auto" w:fill="auto"/>
            <w:tcMar>
              <w:top w:w="0" w:type="dxa"/>
              <w:left w:w="108" w:type="dxa"/>
              <w:bottom w:w="0" w:type="dxa"/>
              <w:right w:w="108" w:type="dxa"/>
            </w:tcMar>
          </w:tcPr>
          <w:p w14:paraId="4D29D68B" w14:textId="19EDDDAB" w:rsidR="000306E0" w:rsidRPr="00F56773" w:rsidRDefault="000306E0" w:rsidP="000306E0">
            <w:pPr>
              <w:rPr>
                <w:rFonts w:eastAsia="Calibri" w:cs="Tahoma"/>
                <w:b/>
              </w:rPr>
            </w:pPr>
            <w:r w:rsidRPr="00A47601">
              <w:rPr>
                <w:rFonts w:eastAsia="Tahoma" w:cstheme="minorHAnsi"/>
                <w:b/>
                <w:bCs/>
              </w:rPr>
              <w:t xml:space="preserve">FTP_ITC.1/GP </w:t>
            </w:r>
          </w:p>
        </w:tc>
        <w:tc>
          <w:tcPr>
            <w:tcW w:w="4722" w:type="dxa"/>
            <w:shd w:val="clear" w:color="auto" w:fill="auto"/>
            <w:tcMar>
              <w:top w:w="0" w:type="dxa"/>
              <w:left w:w="108" w:type="dxa"/>
              <w:bottom w:w="0" w:type="dxa"/>
              <w:right w:w="108" w:type="dxa"/>
            </w:tcMar>
          </w:tcPr>
          <w:p w14:paraId="591879BF" w14:textId="77777777" w:rsidR="000306E0" w:rsidRPr="00F56773" w:rsidRDefault="000306E0" w:rsidP="000306E0">
            <w:pPr>
              <w:rPr>
                <w:rFonts w:eastAsia="Calibri" w:cs="Tahoma"/>
              </w:rPr>
            </w:pPr>
          </w:p>
        </w:tc>
      </w:tr>
      <w:tr w:rsidR="000306E0" w:rsidRPr="00F56773" w14:paraId="5C89D4FA" w14:textId="77777777" w:rsidTr="006529AD">
        <w:tc>
          <w:tcPr>
            <w:tcW w:w="3856" w:type="dxa"/>
            <w:shd w:val="clear" w:color="auto" w:fill="auto"/>
            <w:tcMar>
              <w:top w:w="0" w:type="dxa"/>
              <w:left w:w="108" w:type="dxa"/>
              <w:bottom w:w="0" w:type="dxa"/>
              <w:right w:w="108" w:type="dxa"/>
            </w:tcMar>
          </w:tcPr>
          <w:p w14:paraId="11ADE0FC" w14:textId="555DAD28" w:rsidR="000306E0" w:rsidRPr="00F56773" w:rsidRDefault="000306E0" w:rsidP="000306E0">
            <w:pPr>
              <w:rPr>
                <w:rFonts w:eastAsia="Calibri" w:cs="Tahoma"/>
                <w:b/>
              </w:rPr>
            </w:pPr>
            <w:r w:rsidRPr="00A47601">
              <w:rPr>
                <w:rFonts w:eastAsia="Tahoma" w:cstheme="minorHAnsi"/>
                <w:b/>
                <w:bCs/>
              </w:rPr>
              <w:t xml:space="preserve">FDP_IFF.1/GP-ELF </w:t>
            </w:r>
          </w:p>
        </w:tc>
        <w:tc>
          <w:tcPr>
            <w:tcW w:w="4722" w:type="dxa"/>
            <w:shd w:val="clear" w:color="auto" w:fill="auto"/>
            <w:tcMar>
              <w:top w:w="0" w:type="dxa"/>
              <w:left w:w="108" w:type="dxa"/>
              <w:bottom w:w="0" w:type="dxa"/>
              <w:right w:w="108" w:type="dxa"/>
            </w:tcMar>
          </w:tcPr>
          <w:p w14:paraId="569CE854" w14:textId="77777777" w:rsidR="000306E0" w:rsidRPr="00F56773" w:rsidRDefault="000306E0" w:rsidP="000306E0">
            <w:pPr>
              <w:rPr>
                <w:rFonts w:eastAsia="Calibri" w:cs="Tahoma"/>
              </w:rPr>
            </w:pPr>
          </w:p>
        </w:tc>
      </w:tr>
      <w:tr w:rsidR="000306E0" w:rsidRPr="00F56773" w14:paraId="1DB04B83" w14:textId="77777777" w:rsidTr="006529AD">
        <w:tc>
          <w:tcPr>
            <w:tcW w:w="3856" w:type="dxa"/>
            <w:shd w:val="clear" w:color="auto" w:fill="auto"/>
            <w:tcMar>
              <w:top w:w="0" w:type="dxa"/>
              <w:left w:w="108" w:type="dxa"/>
              <w:bottom w:w="0" w:type="dxa"/>
              <w:right w:w="108" w:type="dxa"/>
            </w:tcMar>
          </w:tcPr>
          <w:p w14:paraId="5FC59AD5" w14:textId="05C8AEAD" w:rsidR="000306E0" w:rsidRPr="00F56773" w:rsidRDefault="000306E0" w:rsidP="000306E0">
            <w:pPr>
              <w:rPr>
                <w:rFonts w:eastAsia="Calibri" w:cs="Tahoma"/>
                <w:b/>
              </w:rPr>
            </w:pPr>
            <w:r w:rsidRPr="00A47601">
              <w:rPr>
                <w:rFonts w:eastAsia="Tahoma" w:cstheme="minorHAnsi"/>
                <w:b/>
                <w:bCs/>
              </w:rPr>
              <w:t xml:space="preserve">FDP_IFF.1/GP-KL </w:t>
            </w:r>
          </w:p>
        </w:tc>
        <w:tc>
          <w:tcPr>
            <w:tcW w:w="4722" w:type="dxa"/>
            <w:shd w:val="clear" w:color="auto" w:fill="auto"/>
            <w:tcMar>
              <w:top w:w="0" w:type="dxa"/>
              <w:left w:w="108" w:type="dxa"/>
              <w:bottom w:w="0" w:type="dxa"/>
              <w:right w:w="108" w:type="dxa"/>
            </w:tcMar>
          </w:tcPr>
          <w:p w14:paraId="3AD1CCF3" w14:textId="77777777" w:rsidR="000306E0" w:rsidRPr="00F56773" w:rsidRDefault="000306E0" w:rsidP="000306E0">
            <w:pPr>
              <w:rPr>
                <w:rFonts w:eastAsia="Calibri" w:cs="Tahoma"/>
              </w:rPr>
            </w:pPr>
          </w:p>
        </w:tc>
      </w:tr>
      <w:tr w:rsidR="000306E0" w:rsidRPr="00F56773" w14:paraId="0CC51983" w14:textId="77777777" w:rsidTr="006529AD">
        <w:tc>
          <w:tcPr>
            <w:tcW w:w="3856" w:type="dxa"/>
            <w:shd w:val="clear" w:color="auto" w:fill="auto"/>
            <w:tcMar>
              <w:top w:w="0" w:type="dxa"/>
              <w:left w:w="108" w:type="dxa"/>
              <w:bottom w:w="0" w:type="dxa"/>
              <w:right w:w="108" w:type="dxa"/>
            </w:tcMar>
          </w:tcPr>
          <w:p w14:paraId="4B76646D" w14:textId="7EE1DFD6" w:rsidR="000306E0" w:rsidRPr="00F56773" w:rsidRDefault="000306E0" w:rsidP="000306E0">
            <w:pPr>
              <w:rPr>
                <w:rFonts w:eastAsia="Calibri" w:cs="Tahoma"/>
                <w:b/>
              </w:rPr>
            </w:pPr>
            <w:r w:rsidRPr="00A47601">
              <w:rPr>
                <w:rFonts w:eastAsia="Tahoma" w:cstheme="minorHAnsi"/>
                <w:b/>
                <w:bCs/>
              </w:rPr>
              <w:t xml:space="preserve">FMT_SMF.1/GP </w:t>
            </w:r>
          </w:p>
        </w:tc>
        <w:tc>
          <w:tcPr>
            <w:tcW w:w="4722" w:type="dxa"/>
            <w:shd w:val="clear" w:color="auto" w:fill="auto"/>
            <w:tcMar>
              <w:top w:w="0" w:type="dxa"/>
              <w:left w:w="108" w:type="dxa"/>
              <w:bottom w:w="0" w:type="dxa"/>
              <w:right w:w="108" w:type="dxa"/>
            </w:tcMar>
          </w:tcPr>
          <w:p w14:paraId="17F77EB8" w14:textId="77777777" w:rsidR="000306E0" w:rsidRPr="00F56773" w:rsidRDefault="000306E0" w:rsidP="000306E0">
            <w:pPr>
              <w:rPr>
                <w:rFonts w:eastAsia="Calibri" w:cs="Tahoma"/>
              </w:rPr>
            </w:pPr>
          </w:p>
        </w:tc>
      </w:tr>
      <w:tr w:rsidR="000306E0" w:rsidRPr="00F56773" w14:paraId="5E994089" w14:textId="77777777" w:rsidTr="006529AD">
        <w:tc>
          <w:tcPr>
            <w:tcW w:w="3856" w:type="dxa"/>
            <w:shd w:val="clear" w:color="auto" w:fill="auto"/>
            <w:tcMar>
              <w:top w:w="0" w:type="dxa"/>
              <w:left w:w="108" w:type="dxa"/>
              <w:bottom w:w="0" w:type="dxa"/>
              <w:right w:w="108" w:type="dxa"/>
            </w:tcMar>
          </w:tcPr>
          <w:p w14:paraId="4BB3ACE4" w14:textId="3A550F67" w:rsidR="000306E0" w:rsidRPr="00F56773" w:rsidRDefault="000306E0" w:rsidP="000306E0">
            <w:pPr>
              <w:rPr>
                <w:rFonts w:eastAsia="Calibri" w:cs="Tahoma"/>
                <w:b/>
              </w:rPr>
            </w:pPr>
            <w:r w:rsidRPr="00A47601">
              <w:rPr>
                <w:rFonts w:eastAsia="Tahoma" w:cstheme="minorHAnsi"/>
                <w:b/>
                <w:bCs/>
              </w:rPr>
              <w:t>FIA_UID.1/GP</w:t>
            </w:r>
          </w:p>
        </w:tc>
        <w:tc>
          <w:tcPr>
            <w:tcW w:w="4722" w:type="dxa"/>
            <w:shd w:val="clear" w:color="auto" w:fill="auto"/>
            <w:tcMar>
              <w:top w:w="0" w:type="dxa"/>
              <w:left w:w="108" w:type="dxa"/>
              <w:bottom w:w="0" w:type="dxa"/>
              <w:right w:w="108" w:type="dxa"/>
            </w:tcMar>
          </w:tcPr>
          <w:p w14:paraId="46FC7820" w14:textId="77777777" w:rsidR="000306E0" w:rsidRPr="00F56773" w:rsidRDefault="000306E0" w:rsidP="000306E0">
            <w:pPr>
              <w:rPr>
                <w:rFonts w:eastAsia="Calibri" w:cs="Tahoma"/>
              </w:rPr>
            </w:pPr>
          </w:p>
        </w:tc>
      </w:tr>
      <w:tr w:rsidR="000306E0" w:rsidRPr="00F56773" w14:paraId="109FF757" w14:textId="77777777" w:rsidTr="006529AD">
        <w:tc>
          <w:tcPr>
            <w:tcW w:w="3856" w:type="dxa"/>
            <w:shd w:val="clear" w:color="auto" w:fill="auto"/>
            <w:tcMar>
              <w:top w:w="0" w:type="dxa"/>
              <w:left w:w="108" w:type="dxa"/>
              <w:bottom w:w="0" w:type="dxa"/>
              <w:right w:w="108" w:type="dxa"/>
            </w:tcMar>
          </w:tcPr>
          <w:p w14:paraId="2B7E3F3D" w14:textId="6C3CA33B" w:rsidR="000306E0" w:rsidRPr="00F56773" w:rsidRDefault="000306E0" w:rsidP="000306E0">
            <w:pPr>
              <w:rPr>
                <w:rFonts w:eastAsia="Calibri" w:cs="Tahoma"/>
                <w:b/>
              </w:rPr>
            </w:pPr>
            <w:r w:rsidRPr="00610808">
              <w:rPr>
                <w:b/>
              </w:rPr>
              <w:t>FPT_TDC.1/GP</w:t>
            </w:r>
          </w:p>
        </w:tc>
        <w:tc>
          <w:tcPr>
            <w:tcW w:w="4722" w:type="dxa"/>
            <w:shd w:val="clear" w:color="auto" w:fill="auto"/>
            <w:tcMar>
              <w:top w:w="0" w:type="dxa"/>
              <w:left w:w="108" w:type="dxa"/>
              <w:bottom w:w="0" w:type="dxa"/>
              <w:right w:w="108" w:type="dxa"/>
            </w:tcMar>
          </w:tcPr>
          <w:p w14:paraId="254CDBFB" w14:textId="77777777" w:rsidR="000306E0" w:rsidRPr="00F56773" w:rsidRDefault="000306E0" w:rsidP="000306E0">
            <w:pPr>
              <w:rPr>
                <w:rFonts w:eastAsia="Calibri" w:cs="Tahoma"/>
              </w:rPr>
            </w:pPr>
          </w:p>
        </w:tc>
      </w:tr>
      <w:tr w:rsidR="000306E0" w:rsidRPr="00F56773" w14:paraId="062F3217" w14:textId="77777777" w:rsidTr="009520F5">
        <w:tc>
          <w:tcPr>
            <w:tcW w:w="3856" w:type="dxa"/>
            <w:shd w:val="clear" w:color="auto" w:fill="auto"/>
            <w:tcMar>
              <w:top w:w="0" w:type="dxa"/>
              <w:left w:w="108" w:type="dxa"/>
              <w:bottom w:w="0" w:type="dxa"/>
              <w:right w:w="108" w:type="dxa"/>
            </w:tcMar>
            <w:vAlign w:val="center"/>
          </w:tcPr>
          <w:p w14:paraId="0A211812" w14:textId="77777777" w:rsidR="000306E0" w:rsidRPr="00F56773" w:rsidRDefault="000306E0" w:rsidP="000306E0">
            <w:pPr>
              <w:rPr>
                <w:rFonts w:eastAsia="Calibri" w:cs="Tahoma"/>
                <w:b/>
              </w:rPr>
            </w:pPr>
            <w:r w:rsidRPr="001E1BE1">
              <w:rPr>
                <w:rFonts w:cstheme="minorHAnsi"/>
                <w:b/>
                <w:bCs/>
              </w:rPr>
              <w:t>FAU_SAS.1</w:t>
            </w:r>
          </w:p>
        </w:tc>
        <w:tc>
          <w:tcPr>
            <w:tcW w:w="4722" w:type="dxa"/>
            <w:shd w:val="clear" w:color="auto" w:fill="auto"/>
            <w:tcMar>
              <w:top w:w="0" w:type="dxa"/>
              <w:left w:w="108" w:type="dxa"/>
              <w:bottom w:w="0" w:type="dxa"/>
              <w:right w:w="108" w:type="dxa"/>
            </w:tcMar>
            <w:vAlign w:val="center"/>
          </w:tcPr>
          <w:p w14:paraId="32A53000" w14:textId="77777777" w:rsidR="000306E0" w:rsidRPr="00F56773" w:rsidRDefault="000306E0" w:rsidP="000306E0">
            <w:pPr>
              <w:rPr>
                <w:rFonts w:eastAsia="Calibri" w:cs="Tahoma"/>
              </w:rPr>
            </w:pPr>
          </w:p>
        </w:tc>
      </w:tr>
      <w:tr w:rsidR="000306E0" w:rsidRPr="00F56773" w14:paraId="417F5486" w14:textId="77777777" w:rsidTr="009520F5">
        <w:tc>
          <w:tcPr>
            <w:tcW w:w="3856" w:type="dxa"/>
            <w:shd w:val="clear" w:color="auto" w:fill="auto"/>
            <w:tcMar>
              <w:top w:w="0" w:type="dxa"/>
              <w:left w:w="108" w:type="dxa"/>
              <w:bottom w:w="0" w:type="dxa"/>
              <w:right w:w="108" w:type="dxa"/>
            </w:tcMar>
            <w:vAlign w:val="center"/>
          </w:tcPr>
          <w:p w14:paraId="5BA157C6" w14:textId="77777777" w:rsidR="000306E0" w:rsidRPr="001E1BE1" w:rsidRDefault="000306E0" w:rsidP="000306E0">
            <w:pPr>
              <w:rPr>
                <w:rFonts w:cstheme="minorHAnsi"/>
                <w:b/>
                <w:bCs/>
              </w:rPr>
            </w:pPr>
            <w:r w:rsidRPr="007B04CD">
              <w:rPr>
                <w:rFonts w:cstheme="minorHAnsi"/>
                <w:b/>
                <w:bCs/>
              </w:rPr>
              <w:t>FPT_RCV.3/OS</w:t>
            </w:r>
          </w:p>
        </w:tc>
        <w:tc>
          <w:tcPr>
            <w:tcW w:w="4722" w:type="dxa"/>
            <w:shd w:val="clear" w:color="auto" w:fill="auto"/>
            <w:tcMar>
              <w:top w:w="0" w:type="dxa"/>
              <w:left w:w="108" w:type="dxa"/>
              <w:bottom w:w="0" w:type="dxa"/>
              <w:right w:w="108" w:type="dxa"/>
            </w:tcMar>
            <w:vAlign w:val="center"/>
          </w:tcPr>
          <w:p w14:paraId="57B12257" w14:textId="77777777" w:rsidR="000306E0" w:rsidRPr="00F56773" w:rsidRDefault="000306E0" w:rsidP="000306E0">
            <w:pPr>
              <w:rPr>
                <w:rFonts w:eastAsia="Calibri" w:cs="Tahoma"/>
              </w:rPr>
            </w:pPr>
          </w:p>
        </w:tc>
      </w:tr>
      <w:tr w:rsidR="000306E0" w:rsidRPr="00F56773" w14:paraId="7A70FD47" w14:textId="77777777" w:rsidTr="009520F5">
        <w:tc>
          <w:tcPr>
            <w:tcW w:w="3856" w:type="dxa"/>
            <w:shd w:val="clear" w:color="auto" w:fill="auto"/>
            <w:tcMar>
              <w:top w:w="0" w:type="dxa"/>
              <w:left w:w="108" w:type="dxa"/>
              <w:bottom w:w="0" w:type="dxa"/>
              <w:right w:w="108" w:type="dxa"/>
            </w:tcMar>
            <w:vAlign w:val="center"/>
          </w:tcPr>
          <w:p w14:paraId="4CDA6841" w14:textId="77777777" w:rsidR="000306E0" w:rsidRPr="007B04CD" w:rsidRDefault="000306E0" w:rsidP="000306E0">
            <w:pPr>
              <w:rPr>
                <w:rFonts w:cstheme="minorHAnsi"/>
                <w:b/>
                <w:bCs/>
              </w:rPr>
            </w:pPr>
            <w:r w:rsidRPr="007B04CD">
              <w:rPr>
                <w:rFonts w:eastAsiaTheme="minorHAnsi" w:cstheme="minorHAnsi"/>
                <w:b/>
                <w:bCs/>
                <w:color w:val="000000"/>
              </w:rPr>
              <w:t>FPT_RCV.4/OS</w:t>
            </w:r>
          </w:p>
        </w:tc>
        <w:tc>
          <w:tcPr>
            <w:tcW w:w="4722" w:type="dxa"/>
            <w:shd w:val="clear" w:color="auto" w:fill="auto"/>
            <w:tcMar>
              <w:top w:w="0" w:type="dxa"/>
              <w:left w:w="108" w:type="dxa"/>
              <w:bottom w:w="0" w:type="dxa"/>
              <w:right w:w="108" w:type="dxa"/>
            </w:tcMar>
            <w:vAlign w:val="center"/>
          </w:tcPr>
          <w:p w14:paraId="71DE5BB4" w14:textId="77777777" w:rsidR="000306E0" w:rsidRPr="00F56773" w:rsidRDefault="000306E0" w:rsidP="000306E0">
            <w:pPr>
              <w:rPr>
                <w:rFonts w:eastAsia="Calibri" w:cs="Tahoma"/>
              </w:rPr>
            </w:pPr>
          </w:p>
        </w:tc>
      </w:tr>
      <w:tr w:rsidR="0011500D" w:rsidRPr="00F56773" w14:paraId="7972D4BA" w14:textId="77777777" w:rsidTr="009520F5">
        <w:tc>
          <w:tcPr>
            <w:tcW w:w="3856" w:type="dxa"/>
            <w:shd w:val="clear" w:color="auto" w:fill="auto"/>
            <w:tcMar>
              <w:top w:w="0" w:type="dxa"/>
              <w:left w:w="108" w:type="dxa"/>
              <w:bottom w:w="0" w:type="dxa"/>
              <w:right w:w="108" w:type="dxa"/>
            </w:tcMar>
            <w:vAlign w:val="center"/>
          </w:tcPr>
          <w:p w14:paraId="072F0F04" w14:textId="21AFFCA0" w:rsidR="0011500D" w:rsidRPr="007B04CD" w:rsidRDefault="0011500D" w:rsidP="0011500D">
            <w:pPr>
              <w:rPr>
                <w:rFonts w:eastAsiaTheme="minorHAnsi" w:cstheme="minorHAnsi"/>
                <w:b/>
                <w:bCs/>
                <w:color w:val="000000"/>
              </w:rPr>
            </w:pPr>
            <w:r w:rsidRPr="00CE49F1">
              <w:rPr>
                <w:rFonts w:cs="Calibri"/>
                <w:b/>
                <w:bCs/>
                <w:color w:val="000000"/>
                <w:sz w:val="24"/>
                <w:lang w:eastAsia="en-US"/>
              </w:rPr>
              <w:t>FDP_ROL.1/GP</w:t>
            </w:r>
          </w:p>
        </w:tc>
        <w:tc>
          <w:tcPr>
            <w:tcW w:w="4722" w:type="dxa"/>
            <w:shd w:val="clear" w:color="auto" w:fill="auto"/>
            <w:tcMar>
              <w:top w:w="0" w:type="dxa"/>
              <w:left w:w="108" w:type="dxa"/>
              <w:bottom w:w="0" w:type="dxa"/>
              <w:right w:w="108" w:type="dxa"/>
            </w:tcMar>
            <w:vAlign w:val="center"/>
          </w:tcPr>
          <w:p w14:paraId="335FB36B" w14:textId="77777777" w:rsidR="0011500D" w:rsidRPr="00F56773" w:rsidRDefault="0011500D" w:rsidP="0011500D">
            <w:pPr>
              <w:rPr>
                <w:rFonts w:eastAsia="Calibri" w:cs="Tahoma"/>
              </w:rPr>
            </w:pPr>
          </w:p>
        </w:tc>
      </w:tr>
      <w:tr w:rsidR="0011500D" w:rsidRPr="00F56773" w14:paraId="090BE4E3" w14:textId="77777777" w:rsidTr="009520F5">
        <w:tc>
          <w:tcPr>
            <w:tcW w:w="3856" w:type="dxa"/>
            <w:shd w:val="clear" w:color="auto" w:fill="auto"/>
            <w:tcMar>
              <w:top w:w="0" w:type="dxa"/>
              <w:left w:w="108" w:type="dxa"/>
              <w:bottom w:w="0" w:type="dxa"/>
              <w:right w:w="108" w:type="dxa"/>
            </w:tcMar>
            <w:vAlign w:val="center"/>
          </w:tcPr>
          <w:p w14:paraId="7B45A73D" w14:textId="777B4B35" w:rsidR="0011500D" w:rsidRPr="007B04CD" w:rsidRDefault="0011500D" w:rsidP="0011500D">
            <w:pPr>
              <w:rPr>
                <w:rFonts w:eastAsiaTheme="minorHAnsi" w:cstheme="minorHAnsi"/>
                <w:b/>
                <w:bCs/>
                <w:color w:val="000000"/>
              </w:rPr>
            </w:pPr>
            <w:r>
              <w:rPr>
                <w:rFonts w:cs="Calibri"/>
                <w:b/>
                <w:bCs/>
                <w:color w:val="000000"/>
                <w:sz w:val="24"/>
                <w:lang w:eastAsia="en-US"/>
              </w:rPr>
              <w:t>FPT_FLS.1/GP</w:t>
            </w:r>
          </w:p>
        </w:tc>
        <w:tc>
          <w:tcPr>
            <w:tcW w:w="4722" w:type="dxa"/>
            <w:shd w:val="clear" w:color="auto" w:fill="auto"/>
            <w:tcMar>
              <w:top w:w="0" w:type="dxa"/>
              <w:left w:w="108" w:type="dxa"/>
              <w:bottom w:w="0" w:type="dxa"/>
              <w:right w:w="108" w:type="dxa"/>
            </w:tcMar>
            <w:vAlign w:val="center"/>
          </w:tcPr>
          <w:p w14:paraId="3A2DC5D9" w14:textId="77777777" w:rsidR="0011500D" w:rsidRPr="00F56773" w:rsidRDefault="0011500D" w:rsidP="0011500D">
            <w:pPr>
              <w:rPr>
                <w:rFonts w:eastAsia="Calibri" w:cs="Tahoma"/>
              </w:rPr>
            </w:pPr>
          </w:p>
        </w:tc>
      </w:tr>
      <w:tr w:rsidR="0011500D" w:rsidRPr="00F56773" w14:paraId="5ACD84B6" w14:textId="77777777" w:rsidTr="009520F5">
        <w:tc>
          <w:tcPr>
            <w:tcW w:w="3856" w:type="dxa"/>
            <w:shd w:val="clear" w:color="auto" w:fill="auto"/>
            <w:tcMar>
              <w:top w:w="0" w:type="dxa"/>
              <w:left w:w="108" w:type="dxa"/>
              <w:bottom w:w="0" w:type="dxa"/>
              <w:right w:w="108" w:type="dxa"/>
            </w:tcMar>
            <w:vAlign w:val="center"/>
          </w:tcPr>
          <w:p w14:paraId="167E2CC4" w14:textId="50011C3A" w:rsidR="0011500D" w:rsidRPr="007B04CD" w:rsidRDefault="0011500D" w:rsidP="0011500D">
            <w:pPr>
              <w:rPr>
                <w:rFonts w:eastAsiaTheme="minorHAnsi" w:cstheme="minorHAnsi"/>
                <w:b/>
                <w:bCs/>
                <w:color w:val="000000"/>
              </w:rPr>
            </w:pPr>
            <w:r>
              <w:rPr>
                <w:rFonts w:cs="Calibri"/>
                <w:b/>
                <w:bCs/>
                <w:color w:val="000000"/>
                <w:sz w:val="24"/>
                <w:lang w:eastAsia="en-US"/>
              </w:rPr>
              <w:t>FPR_UNO.1/GP</w:t>
            </w:r>
          </w:p>
        </w:tc>
        <w:tc>
          <w:tcPr>
            <w:tcW w:w="4722" w:type="dxa"/>
            <w:shd w:val="clear" w:color="auto" w:fill="auto"/>
            <w:tcMar>
              <w:top w:w="0" w:type="dxa"/>
              <w:left w:w="108" w:type="dxa"/>
              <w:bottom w:w="0" w:type="dxa"/>
              <w:right w:w="108" w:type="dxa"/>
            </w:tcMar>
            <w:vAlign w:val="center"/>
          </w:tcPr>
          <w:p w14:paraId="018808FD" w14:textId="77777777" w:rsidR="0011500D" w:rsidRPr="00F56773" w:rsidRDefault="0011500D" w:rsidP="0011500D">
            <w:pPr>
              <w:rPr>
                <w:rFonts w:eastAsia="Calibri" w:cs="Tahoma"/>
              </w:rPr>
            </w:pPr>
          </w:p>
        </w:tc>
      </w:tr>
      <w:tr w:rsidR="0011500D" w:rsidRPr="00F56773" w14:paraId="3F23E6AE" w14:textId="77777777" w:rsidTr="009520F5">
        <w:tc>
          <w:tcPr>
            <w:tcW w:w="3856" w:type="dxa"/>
            <w:shd w:val="clear" w:color="auto" w:fill="auto"/>
            <w:tcMar>
              <w:top w:w="0" w:type="dxa"/>
              <w:left w:w="108" w:type="dxa"/>
              <w:bottom w:w="0" w:type="dxa"/>
              <w:right w:w="108" w:type="dxa"/>
            </w:tcMar>
            <w:vAlign w:val="center"/>
          </w:tcPr>
          <w:p w14:paraId="16D36D1A" w14:textId="55A4AD2B" w:rsidR="0011500D" w:rsidRPr="007B04CD" w:rsidRDefault="0011500D" w:rsidP="0011500D">
            <w:pPr>
              <w:rPr>
                <w:rFonts w:eastAsiaTheme="minorHAnsi" w:cstheme="minorHAnsi"/>
                <w:b/>
                <w:bCs/>
                <w:color w:val="000000"/>
              </w:rPr>
            </w:pPr>
            <w:r>
              <w:rPr>
                <w:rFonts w:cs="Calibri"/>
                <w:b/>
                <w:bCs/>
                <w:color w:val="000000"/>
                <w:sz w:val="24"/>
                <w:lang w:eastAsia="en-US"/>
              </w:rPr>
              <w:t>FPT_RCV.3/GP</w:t>
            </w:r>
          </w:p>
        </w:tc>
        <w:tc>
          <w:tcPr>
            <w:tcW w:w="4722" w:type="dxa"/>
            <w:shd w:val="clear" w:color="auto" w:fill="auto"/>
            <w:tcMar>
              <w:top w:w="0" w:type="dxa"/>
              <w:left w:w="108" w:type="dxa"/>
              <w:bottom w:w="0" w:type="dxa"/>
              <w:right w:w="108" w:type="dxa"/>
            </w:tcMar>
            <w:vAlign w:val="center"/>
          </w:tcPr>
          <w:p w14:paraId="480D3E82" w14:textId="77777777" w:rsidR="0011500D" w:rsidRPr="00F56773" w:rsidRDefault="0011500D" w:rsidP="0011500D">
            <w:pPr>
              <w:rPr>
                <w:rFonts w:eastAsia="Calibri" w:cs="Tahoma"/>
              </w:rPr>
            </w:pPr>
          </w:p>
        </w:tc>
      </w:tr>
    </w:tbl>
    <w:p w14:paraId="4C60B7D2" w14:textId="444788E0" w:rsidR="00D458C3" w:rsidRDefault="00D458C3" w:rsidP="00DC1372">
      <w:pPr>
        <w:pStyle w:val="TableReferencenumber"/>
        <w:numPr>
          <w:ilvl w:val="0"/>
          <w:numId w:val="0"/>
        </w:numPr>
        <w:ind w:left="720" w:hanging="607"/>
      </w:pPr>
    </w:p>
    <w:p w14:paraId="6F8B5010" w14:textId="77777777" w:rsidR="00597544" w:rsidRPr="00597544" w:rsidRDefault="00597544" w:rsidP="00597544">
      <w:pPr>
        <w:pStyle w:val="Annex"/>
        <w:rPr>
          <w:lang w:eastAsia="de-DE" w:bidi="ar-SA"/>
        </w:rPr>
      </w:pPr>
      <w:bookmarkStart w:id="190" w:name="_Toc178203766"/>
      <w:bookmarkEnd w:id="23"/>
      <w:bookmarkEnd w:id="24"/>
      <w:bookmarkEnd w:id="25"/>
      <w:bookmarkEnd w:id="26"/>
      <w:r w:rsidRPr="00597544">
        <w:rPr>
          <w:rFonts w:eastAsia="Times New Roman" w:cs="Arial"/>
          <w:bCs/>
          <w:szCs w:val="28"/>
          <w:lang w:eastAsia="en-GB" w:bidi="ar-SA"/>
        </w:rPr>
        <w:t>Document Management</w:t>
      </w:r>
      <w:bookmarkEnd w:id="190"/>
      <w:r w:rsidRPr="00597544">
        <w:rPr>
          <w:rFonts w:eastAsia="Times New Roman" w:cs="Arial"/>
          <w:bCs/>
          <w:szCs w:val="28"/>
          <w:lang w:eastAsia="en-GB" w:bidi="ar-SA"/>
        </w:rPr>
        <w:t> </w:t>
      </w:r>
    </w:p>
    <w:p w14:paraId="4E8B6D06" w14:textId="77777777" w:rsidR="00597544" w:rsidRPr="00597544" w:rsidRDefault="00597544" w:rsidP="00597544">
      <w:pPr>
        <w:pStyle w:val="ANNEX-heading1"/>
        <w:rPr>
          <w:lang w:eastAsia="en-GB" w:bidi="ar-SA"/>
        </w:rPr>
      </w:pPr>
      <w:bookmarkStart w:id="191" w:name="_Toc178203767"/>
      <w:r w:rsidRPr="00597544">
        <w:rPr>
          <w:lang w:eastAsia="en-GB" w:bidi="ar-SA"/>
        </w:rPr>
        <w:t>Document History</w:t>
      </w:r>
      <w:bookmarkEnd w:id="191"/>
      <w:r w:rsidRPr="00597544">
        <w:rPr>
          <w:lang w:eastAsia="en-GB" w:bidi="ar-SA"/>
        </w:rPr>
        <w:t> </w:t>
      </w:r>
    </w:p>
    <w:tbl>
      <w:tblPr>
        <w:tblW w:w="898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65"/>
        <w:gridCol w:w="1215"/>
        <w:gridCol w:w="3210"/>
        <w:gridCol w:w="1905"/>
        <w:gridCol w:w="1590"/>
      </w:tblGrid>
      <w:tr w:rsidR="00597544" w:rsidRPr="00597544" w14:paraId="3E14FF02" w14:textId="77777777" w:rsidTr="007E0E02">
        <w:trPr>
          <w:trHeight w:val="300"/>
        </w:trPr>
        <w:tc>
          <w:tcPr>
            <w:tcW w:w="1065" w:type="dxa"/>
            <w:tcBorders>
              <w:top w:val="single" w:sz="6" w:space="0" w:color="auto"/>
              <w:left w:val="single" w:sz="6" w:space="0" w:color="auto"/>
              <w:bottom w:val="single" w:sz="6" w:space="0" w:color="auto"/>
              <w:right w:val="single" w:sz="6" w:space="0" w:color="auto"/>
            </w:tcBorders>
            <w:shd w:val="clear" w:color="auto" w:fill="C00000"/>
            <w:hideMark/>
          </w:tcPr>
          <w:p w14:paraId="55E258B8" w14:textId="77777777" w:rsidR="00597544" w:rsidRPr="00597544" w:rsidRDefault="00597544" w:rsidP="00597544">
            <w:pPr>
              <w:spacing w:before="0"/>
              <w:jc w:val="left"/>
              <w:textAlignment w:val="baseline"/>
              <w:rPr>
                <w:rFonts w:ascii="Times New Roman" w:eastAsia="Times New Roman" w:hAnsi="Times New Roman"/>
                <w:b/>
                <w:bCs/>
                <w:color w:val="FFFFFF"/>
                <w:sz w:val="24"/>
                <w:szCs w:val="24"/>
                <w:lang w:eastAsia="en-GB" w:bidi="ar-SA"/>
              </w:rPr>
            </w:pPr>
            <w:r w:rsidRPr="00597544">
              <w:rPr>
                <w:rFonts w:eastAsia="Times New Roman" w:cs="Arial"/>
                <w:b/>
                <w:bCs/>
                <w:color w:val="FFFFFF"/>
                <w:szCs w:val="22"/>
                <w:lang w:val="en-US" w:eastAsia="en-GB" w:bidi="ar-SA"/>
              </w:rPr>
              <w:t>Version</w:t>
            </w:r>
            <w:r w:rsidRPr="00597544">
              <w:rPr>
                <w:rFonts w:eastAsia="Times New Roman" w:cs="Arial"/>
                <w:b/>
                <w:bCs/>
                <w:color w:val="FFFFFF"/>
                <w:szCs w:val="22"/>
                <w:lang w:eastAsia="en-GB" w:bidi="ar-SA"/>
              </w:rPr>
              <w:t> </w:t>
            </w:r>
          </w:p>
        </w:tc>
        <w:tc>
          <w:tcPr>
            <w:tcW w:w="1215" w:type="dxa"/>
            <w:tcBorders>
              <w:top w:val="single" w:sz="6" w:space="0" w:color="auto"/>
              <w:left w:val="single" w:sz="6" w:space="0" w:color="auto"/>
              <w:bottom w:val="single" w:sz="6" w:space="0" w:color="auto"/>
              <w:right w:val="single" w:sz="6" w:space="0" w:color="auto"/>
            </w:tcBorders>
            <w:shd w:val="clear" w:color="auto" w:fill="C00000"/>
            <w:hideMark/>
          </w:tcPr>
          <w:p w14:paraId="67726701" w14:textId="77777777" w:rsidR="00597544" w:rsidRPr="00597544" w:rsidRDefault="00597544" w:rsidP="00597544">
            <w:pPr>
              <w:spacing w:before="0"/>
              <w:jc w:val="left"/>
              <w:textAlignment w:val="baseline"/>
              <w:rPr>
                <w:rFonts w:ascii="Times New Roman" w:eastAsia="Times New Roman" w:hAnsi="Times New Roman"/>
                <w:b/>
                <w:bCs/>
                <w:color w:val="FFFFFF"/>
                <w:sz w:val="24"/>
                <w:szCs w:val="24"/>
                <w:lang w:eastAsia="en-GB" w:bidi="ar-SA"/>
              </w:rPr>
            </w:pPr>
            <w:r w:rsidRPr="00597544">
              <w:rPr>
                <w:rFonts w:eastAsia="Times New Roman" w:cs="Arial"/>
                <w:b/>
                <w:bCs/>
                <w:color w:val="FFFFFF"/>
                <w:szCs w:val="22"/>
                <w:lang w:val="en-US" w:eastAsia="en-GB" w:bidi="ar-SA"/>
              </w:rPr>
              <w:t>Date</w:t>
            </w:r>
            <w:r w:rsidRPr="00597544">
              <w:rPr>
                <w:rFonts w:eastAsia="Times New Roman" w:cs="Arial"/>
                <w:b/>
                <w:bCs/>
                <w:color w:val="FFFFFF"/>
                <w:szCs w:val="22"/>
                <w:lang w:eastAsia="en-GB" w:bidi="ar-SA"/>
              </w:rPr>
              <w:t> </w:t>
            </w:r>
          </w:p>
        </w:tc>
        <w:tc>
          <w:tcPr>
            <w:tcW w:w="3210" w:type="dxa"/>
            <w:tcBorders>
              <w:top w:val="single" w:sz="6" w:space="0" w:color="auto"/>
              <w:left w:val="single" w:sz="6" w:space="0" w:color="auto"/>
              <w:bottom w:val="single" w:sz="6" w:space="0" w:color="auto"/>
              <w:right w:val="single" w:sz="6" w:space="0" w:color="auto"/>
            </w:tcBorders>
            <w:shd w:val="clear" w:color="auto" w:fill="C00000"/>
            <w:hideMark/>
          </w:tcPr>
          <w:p w14:paraId="2AE67B3D" w14:textId="77777777" w:rsidR="00597544" w:rsidRPr="00597544" w:rsidRDefault="00597544" w:rsidP="00597544">
            <w:pPr>
              <w:spacing w:before="0"/>
              <w:jc w:val="left"/>
              <w:textAlignment w:val="baseline"/>
              <w:rPr>
                <w:rFonts w:ascii="Times New Roman" w:eastAsia="Times New Roman" w:hAnsi="Times New Roman"/>
                <w:b/>
                <w:bCs/>
                <w:color w:val="FFFFFF"/>
                <w:sz w:val="24"/>
                <w:szCs w:val="24"/>
                <w:lang w:eastAsia="en-GB" w:bidi="ar-SA"/>
              </w:rPr>
            </w:pPr>
            <w:r w:rsidRPr="00597544">
              <w:rPr>
                <w:rFonts w:eastAsia="Times New Roman" w:cs="Arial"/>
                <w:b/>
                <w:bCs/>
                <w:color w:val="FFFFFF"/>
                <w:szCs w:val="22"/>
                <w:lang w:val="en-US" w:eastAsia="en-GB" w:bidi="ar-SA"/>
              </w:rPr>
              <w:t>Brief Description of Change</w:t>
            </w:r>
            <w:r w:rsidRPr="00597544">
              <w:rPr>
                <w:rFonts w:eastAsia="Times New Roman" w:cs="Arial"/>
                <w:b/>
                <w:bCs/>
                <w:color w:val="FFFFFF"/>
                <w:szCs w:val="22"/>
                <w:lang w:eastAsia="en-GB" w:bidi="ar-SA"/>
              </w:rPr>
              <w:t> </w:t>
            </w:r>
          </w:p>
        </w:tc>
        <w:tc>
          <w:tcPr>
            <w:tcW w:w="1905" w:type="dxa"/>
            <w:tcBorders>
              <w:top w:val="single" w:sz="6" w:space="0" w:color="auto"/>
              <w:left w:val="single" w:sz="6" w:space="0" w:color="auto"/>
              <w:bottom w:val="single" w:sz="6" w:space="0" w:color="auto"/>
              <w:right w:val="single" w:sz="6" w:space="0" w:color="auto"/>
            </w:tcBorders>
            <w:shd w:val="clear" w:color="auto" w:fill="C00000"/>
            <w:hideMark/>
          </w:tcPr>
          <w:p w14:paraId="67129FE2" w14:textId="77777777" w:rsidR="00597544" w:rsidRPr="00597544" w:rsidRDefault="00597544" w:rsidP="00597544">
            <w:pPr>
              <w:spacing w:before="0"/>
              <w:jc w:val="left"/>
              <w:textAlignment w:val="baseline"/>
              <w:rPr>
                <w:rFonts w:ascii="Times New Roman" w:eastAsia="Times New Roman" w:hAnsi="Times New Roman"/>
                <w:b/>
                <w:bCs/>
                <w:color w:val="FFFFFF"/>
                <w:sz w:val="24"/>
                <w:szCs w:val="24"/>
                <w:lang w:eastAsia="en-GB" w:bidi="ar-SA"/>
              </w:rPr>
            </w:pPr>
            <w:r w:rsidRPr="00597544">
              <w:rPr>
                <w:rFonts w:eastAsia="Times New Roman" w:cs="Arial"/>
                <w:b/>
                <w:bCs/>
                <w:color w:val="FFFFFF"/>
                <w:szCs w:val="22"/>
                <w:lang w:val="en-US" w:eastAsia="en-GB" w:bidi="ar-SA"/>
              </w:rPr>
              <w:t>Approval Authority</w:t>
            </w:r>
            <w:r w:rsidRPr="00597544">
              <w:rPr>
                <w:rFonts w:eastAsia="Times New Roman" w:cs="Arial"/>
                <w:b/>
                <w:bCs/>
                <w:color w:val="FFFFFF"/>
                <w:szCs w:val="22"/>
                <w:lang w:eastAsia="en-GB" w:bidi="ar-SA"/>
              </w:rPr>
              <w:t> </w:t>
            </w:r>
          </w:p>
        </w:tc>
        <w:tc>
          <w:tcPr>
            <w:tcW w:w="1590" w:type="dxa"/>
            <w:tcBorders>
              <w:top w:val="single" w:sz="6" w:space="0" w:color="auto"/>
              <w:left w:val="single" w:sz="6" w:space="0" w:color="auto"/>
              <w:bottom w:val="single" w:sz="6" w:space="0" w:color="auto"/>
              <w:right w:val="single" w:sz="6" w:space="0" w:color="auto"/>
            </w:tcBorders>
            <w:shd w:val="clear" w:color="auto" w:fill="C00000"/>
            <w:hideMark/>
          </w:tcPr>
          <w:p w14:paraId="508CA14E" w14:textId="77777777" w:rsidR="00597544" w:rsidRPr="00597544" w:rsidRDefault="00597544" w:rsidP="00597544">
            <w:pPr>
              <w:spacing w:before="0"/>
              <w:jc w:val="left"/>
              <w:textAlignment w:val="baseline"/>
              <w:rPr>
                <w:rFonts w:ascii="Times New Roman" w:eastAsia="Times New Roman" w:hAnsi="Times New Roman"/>
                <w:b/>
                <w:bCs/>
                <w:color w:val="FFFFFF"/>
                <w:sz w:val="24"/>
                <w:szCs w:val="24"/>
                <w:lang w:eastAsia="en-GB" w:bidi="ar-SA"/>
              </w:rPr>
            </w:pPr>
            <w:r w:rsidRPr="00597544">
              <w:rPr>
                <w:rFonts w:eastAsia="Times New Roman" w:cs="Arial"/>
                <w:b/>
                <w:bCs/>
                <w:color w:val="FFFFFF"/>
                <w:szCs w:val="22"/>
                <w:lang w:val="en-US" w:eastAsia="en-GB" w:bidi="ar-SA"/>
              </w:rPr>
              <w:t>Editor / Company</w:t>
            </w:r>
            <w:r w:rsidRPr="00597544">
              <w:rPr>
                <w:rFonts w:eastAsia="Times New Roman" w:cs="Arial"/>
                <w:b/>
                <w:bCs/>
                <w:color w:val="FFFFFF"/>
                <w:szCs w:val="22"/>
                <w:lang w:eastAsia="en-GB" w:bidi="ar-SA"/>
              </w:rPr>
              <w:t> </w:t>
            </w:r>
          </w:p>
        </w:tc>
      </w:tr>
      <w:tr w:rsidR="00CE49F1" w:rsidRPr="00597544" w14:paraId="6BBE8C36" w14:textId="77777777" w:rsidTr="00D50575">
        <w:trPr>
          <w:trHeight w:val="1920"/>
        </w:trPr>
        <w:tc>
          <w:tcPr>
            <w:tcW w:w="1065" w:type="dxa"/>
            <w:vMerge w:val="restart"/>
            <w:tcBorders>
              <w:top w:val="single" w:sz="6" w:space="0" w:color="auto"/>
              <w:left w:val="single" w:sz="6" w:space="0" w:color="auto"/>
              <w:right w:val="single" w:sz="6" w:space="0" w:color="auto"/>
            </w:tcBorders>
            <w:shd w:val="clear" w:color="auto" w:fill="auto"/>
            <w:hideMark/>
          </w:tcPr>
          <w:p w14:paraId="4687C91E" w14:textId="1EA7DE6E" w:rsidR="00CE49F1" w:rsidRPr="00CE49F1" w:rsidRDefault="00CE49F1" w:rsidP="00D50575">
            <w:pPr>
              <w:spacing w:before="0"/>
              <w:jc w:val="left"/>
              <w:textAlignment w:val="baseline"/>
              <w:rPr>
                <w:rFonts w:eastAsia="Times New Roman" w:cs="Arial"/>
                <w:sz w:val="20"/>
                <w:lang w:eastAsia="en-GB" w:bidi="ar-SA"/>
              </w:rPr>
            </w:pPr>
          </w:p>
          <w:p w14:paraId="623B521F" w14:textId="06E9C084" w:rsidR="00CE49F1" w:rsidRPr="00CE49F1" w:rsidRDefault="00CE49F1" w:rsidP="00D50575">
            <w:pPr>
              <w:spacing w:before="0"/>
              <w:jc w:val="left"/>
              <w:textAlignment w:val="baseline"/>
              <w:rPr>
                <w:rFonts w:eastAsia="Times New Roman" w:cs="Arial"/>
                <w:sz w:val="20"/>
                <w:lang w:eastAsia="en-GB" w:bidi="ar-SA"/>
              </w:rPr>
            </w:pPr>
            <w:r w:rsidRPr="008807D2">
              <w:rPr>
                <w:rFonts w:eastAsia="Times New Roman" w:cs="Arial"/>
                <w:sz w:val="20"/>
                <w:lang w:eastAsia="en-GB" w:bidi="ar-SA"/>
              </w:rPr>
              <w:t> </w:t>
            </w:r>
            <w:r w:rsidRPr="009F7732">
              <w:rPr>
                <w:rFonts w:eastAsia="Times New Roman" w:cs="Arial"/>
                <w:sz w:val="20"/>
                <w:lang w:eastAsia="en-GB" w:bidi="ar-SA"/>
              </w:rPr>
              <w:t>SGP</w:t>
            </w:r>
            <w:r w:rsidRPr="008807D2">
              <w:rPr>
                <w:rFonts w:eastAsia="Times New Roman" w:cs="Arial"/>
                <w:sz w:val="20"/>
                <w:lang w:eastAsia="en-GB" w:bidi="ar-SA"/>
              </w:rPr>
              <w:t>.17-3 V1.0</w:t>
            </w:r>
          </w:p>
        </w:tc>
        <w:tc>
          <w:tcPr>
            <w:tcW w:w="1215" w:type="dxa"/>
            <w:vMerge w:val="restart"/>
            <w:tcBorders>
              <w:top w:val="single" w:sz="6" w:space="0" w:color="auto"/>
              <w:left w:val="single" w:sz="6" w:space="0" w:color="auto"/>
              <w:right w:val="single" w:sz="6" w:space="0" w:color="auto"/>
            </w:tcBorders>
            <w:shd w:val="clear" w:color="auto" w:fill="auto"/>
            <w:hideMark/>
          </w:tcPr>
          <w:p w14:paraId="18CA6161" w14:textId="4A6E0295" w:rsidR="00CE49F1" w:rsidRPr="00CE49F1" w:rsidRDefault="00CE49F1" w:rsidP="00D50575">
            <w:pPr>
              <w:spacing w:before="0"/>
              <w:jc w:val="left"/>
              <w:textAlignment w:val="baseline"/>
              <w:rPr>
                <w:rFonts w:eastAsia="Times New Roman" w:cs="Arial"/>
                <w:sz w:val="20"/>
                <w:lang w:eastAsia="en-GB" w:bidi="ar-SA"/>
              </w:rPr>
            </w:pPr>
            <w:r>
              <w:rPr>
                <w:rFonts w:eastAsia="Times New Roman" w:cs="Arial"/>
                <w:sz w:val="20"/>
                <w:lang w:eastAsia="en-GB" w:bidi="ar-SA"/>
              </w:rPr>
              <w:t>20</w:t>
            </w:r>
            <w:r w:rsidRPr="00CE49F1">
              <w:rPr>
                <w:rFonts w:eastAsia="Times New Roman" w:cs="Arial"/>
                <w:sz w:val="20"/>
                <w:lang w:eastAsia="en-GB" w:bidi="ar-SA"/>
              </w:rPr>
              <w:t>/</w:t>
            </w:r>
            <w:r>
              <w:rPr>
                <w:rFonts w:eastAsia="Times New Roman" w:cs="Arial"/>
                <w:sz w:val="20"/>
                <w:lang w:eastAsia="en-GB" w:bidi="ar-SA"/>
              </w:rPr>
              <w:t>09</w:t>
            </w:r>
            <w:r w:rsidRPr="00CE49F1">
              <w:rPr>
                <w:rFonts w:eastAsia="Times New Roman" w:cs="Arial"/>
                <w:sz w:val="20"/>
                <w:lang w:eastAsia="en-GB" w:bidi="ar-SA"/>
              </w:rPr>
              <w:t>/2024</w:t>
            </w:r>
          </w:p>
        </w:tc>
        <w:tc>
          <w:tcPr>
            <w:tcW w:w="3210" w:type="dxa"/>
            <w:tcBorders>
              <w:top w:val="single" w:sz="6" w:space="0" w:color="auto"/>
              <w:left w:val="single" w:sz="6" w:space="0" w:color="auto"/>
              <w:bottom w:val="single" w:sz="6" w:space="0" w:color="auto"/>
              <w:right w:val="single" w:sz="6" w:space="0" w:color="auto"/>
            </w:tcBorders>
            <w:shd w:val="clear" w:color="auto" w:fill="auto"/>
            <w:hideMark/>
          </w:tcPr>
          <w:p w14:paraId="5F16FF8B" w14:textId="77777777" w:rsidR="00CE49F1" w:rsidRPr="00CE49F1" w:rsidRDefault="00CE49F1" w:rsidP="00D50575">
            <w:pPr>
              <w:spacing w:before="0"/>
              <w:jc w:val="left"/>
              <w:textAlignment w:val="baseline"/>
              <w:rPr>
                <w:rFonts w:cs="Arial"/>
                <w:color w:val="000000"/>
                <w:sz w:val="20"/>
                <w:shd w:val="clear" w:color="auto" w:fill="FFFFFF"/>
              </w:rPr>
            </w:pPr>
            <w:r w:rsidRPr="00CE49F1">
              <w:rPr>
                <w:rFonts w:cs="Arial"/>
                <w:color w:val="000000"/>
                <w:sz w:val="20"/>
                <w:shd w:val="clear" w:color="auto" w:fill="FFFFFF"/>
              </w:rPr>
              <w:t>CR0001R02 - Adapt SGP.17-3 skeleton to SGP.25 v2.1 for IPAd</w:t>
            </w:r>
          </w:p>
          <w:p w14:paraId="6EF92BBB" w14:textId="77777777" w:rsidR="00CE49F1" w:rsidRPr="00CE49F1" w:rsidRDefault="00CE49F1" w:rsidP="00D50575">
            <w:pPr>
              <w:spacing w:before="0"/>
              <w:jc w:val="left"/>
              <w:textAlignment w:val="baseline"/>
              <w:rPr>
                <w:rFonts w:cs="Arial"/>
                <w:color w:val="000000"/>
                <w:sz w:val="20"/>
                <w:shd w:val="clear" w:color="auto" w:fill="FFFFFF"/>
              </w:rPr>
            </w:pPr>
            <w:r w:rsidRPr="00CE49F1">
              <w:rPr>
                <w:rFonts w:cs="Arial"/>
                <w:color w:val="000000"/>
                <w:sz w:val="20"/>
                <w:shd w:val="clear" w:color="auto" w:fill="FFFFFF"/>
              </w:rPr>
              <w:t>CR0002R00 - Adapt SGP.17-3 to SFRs in SGP.25 v2.1 (part 1)</w:t>
            </w:r>
          </w:p>
          <w:p w14:paraId="58298741" w14:textId="77777777" w:rsidR="00CE49F1" w:rsidRPr="00CE49F1" w:rsidRDefault="00CE49F1" w:rsidP="00D50575">
            <w:pPr>
              <w:spacing w:before="0"/>
              <w:jc w:val="left"/>
              <w:textAlignment w:val="baseline"/>
              <w:rPr>
                <w:rFonts w:cs="Arial"/>
                <w:color w:val="000000"/>
                <w:sz w:val="20"/>
                <w:shd w:val="clear" w:color="auto" w:fill="FFFFFF"/>
              </w:rPr>
            </w:pPr>
            <w:r w:rsidRPr="00CE49F1">
              <w:rPr>
                <w:rFonts w:cs="Arial"/>
                <w:color w:val="000000"/>
                <w:sz w:val="20"/>
                <w:shd w:val="clear" w:color="auto" w:fill="FFFFFF"/>
              </w:rPr>
              <w:t>CR0003R00 - Adapt SGP.17-3 to SFRs in SGP.25 v2.1 (part 2)</w:t>
            </w:r>
          </w:p>
          <w:p w14:paraId="27069238" w14:textId="27BBAA2B" w:rsidR="00CE49F1" w:rsidRPr="00CE49F1" w:rsidRDefault="00CE49F1" w:rsidP="00D50575">
            <w:pPr>
              <w:spacing w:before="0"/>
              <w:jc w:val="left"/>
              <w:textAlignment w:val="baseline"/>
              <w:rPr>
                <w:rFonts w:cs="Arial"/>
                <w:color w:val="000000"/>
                <w:sz w:val="20"/>
                <w:shd w:val="clear" w:color="auto" w:fill="FFFFFF"/>
              </w:rPr>
            </w:pPr>
            <w:r w:rsidRPr="00CE49F1">
              <w:rPr>
                <w:rFonts w:cs="Arial"/>
                <w:color w:val="000000"/>
                <w:sz w:val="20"/>
                <w:shd w:val="clear" w:color="auto" w:fill="FFFFFF"/>
              </w:rPr>
              <w:t>CR0004R00 - Adapt SFR dependencies to CC2022 and SGP.25 v2.1</w:t>
            </w:r>
          </w:p>
        </w:tc>
        <w:tc>
          <w:tcPr>
            <w:tcW w:w="1905" w:type="dxa"/>
            <w:vMerge w:val="restart"/>
            <w:tcBorders>
              <w:top w:val="single" w:sz="6" w:space="0" w:color="auto"/>
              <w:left w:val="single" w:sz="6" w:space="0" w:color="auto"/>
              <w:right w:val="single" w:sz="6" w:space="0" w:color="auto"/>
            </w:tcBorders>
            <w:shd w:val="clear" w:color="auto" w:fill="auto"/>
            <w:hideMark/>
          </w:tcPr>
          <w:p w14:paraId="422428DD" w14:textId="0A9AEC2B" w:rsidR="00CE49F1" w:rsidRPr="00CE49F1" w:rsidRDefault="00CE49F1" w:rsidP="00D50575">
            <w:pPr>
              <w:spacing w:before="0"/>
              <w:jc w:val="left"/>
              <w:textAlignment w:val="baseline"/>
              <w:rPr>
                <w:rFonts w:eastAsia="Times New Roman" w:cs="Arial"/>
                <w:sz w:val="20"/>
                <w:lang w:eastAsia="en-GB" w:bidi="ar-SA"/>
              </w:rPr>
            </w:pPr>
            <w:r>
              <w:rPr>
                <w:rFonts w:eastAsia="Times New Roman" w:cs="Arial"/>
                <w:sz w:val="20"/>
                <w:lang w:eastAsia="en-GB" w:bidi="ar-SA"/>
              </w:rPr>
              <w:t>ISAG</w:t>
            </w:r>
          </w:p>
          <w:p w14:paraId="3C93F0FF" w14:textId="77777777" w:rsidR="00CE49F1" w:rsidRPr="00CE49F1" w:rsidRDefault="00CE49F1" w:rsidP="00D50575">
            <w:pPr>
              <w:spacing w:before="0"/>
              <w:jc w:val="left"/>
              <w:textAlignment w:val="baseline"/>
              <w:rPr>
                <w:rFonts w:eastAsia="Times New Roman" w:cs="Arial"/>
                <w:sz w:val="20"/>
                <w:lang w:eastAsia="en-GB" w:bidi="ar-SA"/>
              </w:rPr>
            </w:pPr>
            <w:r w:rsidRPr="008807D2">
              <w:rPr>
                <w:rFonts w:eastAsia="Times New Roman" w:cs="Arial"/>
                <w:sz w:val="20"/>
                <w:lang w:eastAsia="en-GB" w:bidi="ar-SA"/>
              </w:rPr>
              <w:t> </w:t>
            </w:r>
          </w:p>
          <w:p w14:paraId="00407ACF" w14:textId="6A940C48" w:rsidR="00CE49F1" w:rsidRPr="00CE49F1" w:rsidRDefault="00CE49F1" w:rsidP="00D50575">
            <w:pPr>
              <w:spacing w:before="0"/>
              <w:jc w:val="left"/>
              <w:textAlignment w:val="baseline"/>
              <w:rPr>
                <w:rFonts w:eastAsia="Times New Roman" w:cs="Arial"/>
                <w:sz w:val="20"/>
                <w:lang w:eastAsia="en-GB" w:bidi="ar-SA"/>
              </w:rPr>
            </w:pPr>
            <w:r w:rsidRPr="008807D2">
              <w:rPr>
                <w:rFonts w:eastAsia="Times New Roman" w:cs="Arial"/>
                <w:sz w:val="20"/>
                <w:lang w:eastAsia="en-GB" w:bidi="ar-SA"/>
              </w:rPr>
              <w:t> </w:t>
            </w:r>
          </w:p>
        </w:tc>
        <w:tc>
          <w:tcPr>
            <w:tcW w:w="1590" w:type="dxa"/>
            <w:vMerge w:val="restart"/>
            <w:tcBorders>
              <w:top w:val="single" w:sz="6" w:space="0" w:color="auto"/>
              <w:left w:val="single" w:sz="6" w:space="0" w:color="auto"/>
              <w:right w:val="single" w:sz="6" w:space="0" w:color="auto"/>
            </w:tcBorders>
            <w:shd w:val="clear" w:color="auto" w:fill="auto"/>
            <w:hideMark/>
          </w:tcPr>
          <w:p w14:paraId="6356121E" w14:textId="76503F23" w:rsidR="00CE49F1" w:rsidRPr="00CE49F1" w:rsidRDefault="00CE49F1" w:rsidP="00D50575">
            <w:pPr>
              <w:spacing w:before="0"/>
              <w:jc w:val="left"/>
              <w:textAlignment w:val="baseline"/>
              <w:rPr>
                <w:rFonts w:eastAsia="Times New Roman" w:cs="Arial"/>
                <w:sz w:val="20"/>
                <w:lang w:eastAsia="en-GB" w:bidi="ar-SA"/>
              </w:rPr>
            </w:pPr>
            <w:r w:rsidRPr="00CE49F1">
              <w:rPr>
                <w:rFonts w:eastAsia="Times New Roman" w:cs="Arial"/>
                <w:sz w:val="20"/>
                <w:lang w:eastAsia="en-GB" w:bidi="ar-SA"/>
              </w:rPr>
              <w:t>Gloria Trujillo, GSMA</w:t>
            </w:r>
          </w:p>
          <w:p w14:paraId="496967C3" w14:textId="4D9A07D3" w:rsidR="00CE49F1" w:rsidRPr="00CE49F1" w:rsidRDefault="00CE49F1" w:rsidP="00D50575">
            <w:pPr>
              <w:spacing w:before="0"/>
              <w:jc w:val="left"/>
              <w:textAlignment w:val="baseline"/>
              <w:rPr>
                <w:rFonts w:eastAsia="Times New Roman" w:cs="Arial"/>
                <w:sz w:val="20"/>
                <w:lang w:eastAsia="en-GB" w:bidi="ar-SA"/>
              </w:rPr>
            </w:pPr>
          </w:p>
        </w:tc>
      </w:tr>
      <w:tr w:rsidR="00CE49F1" w:rsidRPr="00597544" w14:paraId="5AE0C8DC" w14:textId="77777777" w:rsidTr="00987DBB">
        <w:trPr>
          <w:trHeight w:val="1920"/>
        </w:trPr>
        <w:tc>
          <w:tcPr>
            <w:tcW w:w="1065" w:type="dxa"/>
            <w:vMerge/>
            <w:tcBorders>
              <w:left w:val="single" w:sz="6" w:space="0" w:color="auto"/>
              <w:bottom w:val="single" w:sz="6" w:space="0" w:color="auto"/>
              <w:right w:val="single" w:sz="6" w:space="0" w:color="auto"/>
            </w:tcBorders>
            <w:shd w:val="clear" w:color="auto" w:fill="auto"/>
          </w:tcPr>
          <w:p w14:paraId="150E84E2" w14:textId="06E40BE6" w:rsidR="00CE49F1" w:rsidRPr="007E0E02" w:rsidRDefault="00CE49F1" w:rsidP="007E0E02">
            <w:pPr>
              <w:spacing w:before="0"/>
              <w:jc w:val="left"/>
              <w:textAlignment w:val="baseline"/>
              <w:rPr>
                <w:rFonts w:eastAsia="Times New Roman" w:cs="Arial"/>
                <w:sz w:val="20"/>
                <w:lang w:eastAsia="en-GB" w:bidi="ar-SA"/>
              </w:rPr>
            </w:pPr>
          </w:p>
        </w:tc>
        <w:tc>
          <w:tcPr>
            <w:tcW w:w="1215" w:type="dxa"/>
            <w:vMerge/>
            <w:tcBorders>
              <w:left w:val="single" w:sz="6" w:space="0" w:color="auto"/>
              <w:bottom w:val="single" w:sz="6" w:space="0" w:color="auto"/>
              <w:right w:val="single" w:sz="6" w:space="0" w:color="auto"/>
            </w:tcBorders>
            <w:shd w:val="clear" w:color="auto" w:fill="auto"/>
          </w:tcPr>
          <w:p w14:paraId="690C95AF" w14:textId="2258DA58" w:rsidR="00CE49F1" w:rsidRPr="007E0E02" w:rsidRDefault="00CE49F1" w:rsidP="007E0E02">
            <w:pPr>
              <w:spacing w:before="0"/>
              <w:jc w:val="left"/>
              <w:textAlignment w:val="baseline"/>
              <w:rPr>
                <w:rFonts w:eastAsia="Times New Roman" w:cs="Arial"/>
                <w:sz w:val="20"/>
                <w:lang w:eastAsia="en-GB" w:bidi="ar-SA"/>
              </w:rPr>
            </w:pPr>
          </w:p>
        </w:tc>
        <w:tc>
          <w:tcPr>
            <w:tcW w:w="3210" w:type="dxa"/>
            <w:tcBorders>
              <w:top w:val="single" w:sz="6" w:space="0" w:color="auto"/>
              <w:left w:val="single" w:sz="6" w:space="0" w:color="auto"/>
              <w:bottom w:val="single" w:sz="6" w:space="0" w:color="auto"/>
              <w:right w:val="single" w:sz="6" w:space="0" w:color="auto"/>
            </w:tcBorders>
            <w:shd w:val="clear" w:color="auto" w:fill="auto"/>
          </w:tcPr>
          <w:p w14:paraId="4FBE1FC4" w14:textId="3898F2AC" w:rsidR="00CE49F1" w:rsidRPr="00CE49F1" w:rsidRDefault="00CE49F1" w:rsidP="007E0E02">
            <w:pPr>
              <w:spacing w:before="0"/>
              <w:jc w:val="left"/>
              <w:textAlignment w:val="baseline"/>
              <w:rPr>
                <w:rFonts w:cs="Arial"/>
                <w:color w:val="000000"/>
                <w:sz w:val="20"/>
                <w:shd w:val="clear" w:color="auto" w:fill="FFFFFF"/>
              </w:rPr>
            </w:pPr>
            <w:r w:rsidRPr="00CE49F1">
              <w:rPr>
                <w:rFonts w:cs="Arial"/>
                <w:color w:val="000000"/>
                <w:sz w:val="20"/>
                <w:shd w:val="clear" w:color="auto" w:fill="FFFFFF"/>
              </w:rPr>
              <w:t>CR0005R00 - Update of SFRs from JC-PP to GP-PP as per OE.CARD-MANAGEMENT</w:t>
            </w:r>
          </w:p>
          <w:p w14:paraId="4DFA8C06" w14:textId="44AD846D" w:rsidR="00CE49F1" w:rsidRPr="00CE49F1" w:rsidRDefault="00CE49F1" w:rsidP="007E0E02">
            <w:pPr>
              <w:spacing w:before="0"/>
              <w:jc w:val="left"/>
              <w:textAlignment w:val="baseline"/>
              <w:rPr>
                <w:rFonts w:cs="Arial"/>
                <w:color w:val="000000"/>
                <w:sz w:val="20"/>
                <w:shd w:val="clear" w:color="auto" w:fill="FFFFFF"/>
              </w:rPr>
            </w:pPr>
            <w:r w:rsidRPr="00CE49F1">
              <w:rPr>
                <w:rFonts w:cs="Arial"/>
                <w:color w:val="000000"/>
                <w:sz w:val="20"/>
                <w:shd w:val="clear" w:color="auto" w:fill="FFFFFF"/>
              </w:rPr>
              <w:t>CR0006R01 - Updates to SGP.25 v2.1 Draft13_CLEAN</w:t>
            </w:r>
          </w:p>
          <w:p w14:paraId="22D754A2" w14:textId="15BF00D8" w:rsidR="00CE49F1" w:rsidRPr="00CE49F1" w:rsidRDefault="00CE49F1" w:rsidP="007E0E02">
            <w:pPr>
              <w:spacing w:before="0"/>
              <w:jc w:val="left"/>
              <w:textAlignment w:val="baseline"/>
              <w:rPr>
                <w:rFonts w:cs="Arial"/>
                <w:color w:val="000000"/>
                <w:sz w:val="20"/>
                <w:shd w:val="clear" w:color="auto" w:fill="FFFFFF"/>
              </w:rPr>
            </w:pPr>
          </w:p>
        </w:tc>
        <w:tc>
          <w:tcPr>
            <w:tcW w:w="1905" w:type="dxa"/>
            <w:vMerge/>
            <w:tcBorders>
              <w:left w:val="single" w:sz="6" w:space="0" w:color="auto"/>
              <w:bottom w:val="single" w:sz="6" w:space="0" w:color="auto"/>
              <w:right w:val="single" w:sz="6" w:space="0" w:color="auto"/>
            </w:tcBorders>
            <w:shd w:val="clear" w:color="auto" w:fill="auto"/>
            <w:vAlign w:val="center"/>
          </w:tcPr>
          <w:p w14:paraId="39D6A092" w14:textId="6C7E190D" w:rsidR="00CE49F1" w:rsidRPr="007E0E02" w:rsidRDefault="00CE49F1" w:rsidP="007E0E02">
            <w:pPr>
              <w:spacing w:before="0"/>
              <w:jc w:val="center"/>
              <w:textAlignment w:val="baseline"/>
              <w:rPr>
                <w:rFonts w:eastAsia="Times New Roman" w:cs="Arial"/>
                <w:sz w:val="20"/>
                <w:lang w:eastAsia="en-GB" w:bidi="ar-SA"/>
              </w:rPr>
            </w:pPr>
          </w:p>
        </w:tc>
        <w:tc>
          <w:tcPr>
            <w:tcW w:w="1590" w:type="dxa"/>
            <w:vMerge/>
            <w:tcBorders>
              <w:left w:val="single" w:sz="6" w:space="0" w:color="auto"/>
              <w:bottom w:val="single" w:sz="6" w:space="0" w:color="auto"/>
              <w:right w:val="single" w:sz="6" w:space="0" w:color="auto"/>
            </w:tcBorders>
            <w:shd w:val="clear" w:color="auto" w:fill="auto"/>
            <w:vAlign w:val="center"/>
          </w:tcPr>
          <w:p w14:paraId="79DAD315" w14:textId="040C9D80" w:rsidR="00CE49F1" w:rsidRPr="007E0E02" w:rsidDel="008807D2" w:rsidRDefault="00CE49F1" w:rsidP="007E0E02">
            <w:pPr>
              <w:spacing w:before="0"/>
              <w:jc w:val="left"/>
              <w:textAlignment w:val="baseline"/>
              <w:rPr>
                <w:rFonts w:eastAsia="Times New Roman" w:cs="Arial"/>
                <w:sz w:val="20"/>
                <w:lang w:eastAsia="en-GB" w:bidi="ar-SA"/>
              </w:rPr>
            </w:pPr>
          </w:p>
        </w:tc>
      </w:tr>
    </w:tbl>
    <w:p w14:paraId="0815F4CC" w14:textId="77777777" w:rsidR="00597544" w:rsidRPr="00597544" w:rsidRDefault="00597544" w:rsidP="00597544">
      <w:pPr>
        <w:pStyle w:val="ANNEX-heading1"/>
        <w:rPr>
          <w:lang w:eastAsia="en-GB" w:bidi="ar-SA"/>
        </w:rPr>
      </w:pPr>
      <w:bookmarkStart w:id="192" w:name="_Toc178203768"/>
      <w:r w:rsidRPr="00597544">
        <w:rPr>
          <w:lang w:eastAsia="en-GB" w:bidi="ar-SA"/>
        </w:rPr>
        <w:t>Other Information</w:t>
      </w:r>
      <w:bookmarkEnd w:id="192"/>
      <w:r w:rsidRPr="00597544">
        <w:rPr>
          <w:lang w:eastAsia="en-GB" w:bidi="ar-SA"/>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33"/>
        <w:gridCol w:w="5877"/>
      </w:tblGrid>
      <w:tr w:rsidR="00597544" w:rsidRPr="00597544" w14:paraId="1E0D2157" w14:textId="77777777" w:rsidTr="00597544">
        <w:trPr>
          <w:trHeight w:val="300"/>
        </w:trPr>
        <w:tc>
          <w:tcPr>
            <w:tcW w:w="3135" w:type="dxa"/>
            <w:tcBorders>
              <w:top w:val="single" w:sz="6" w:space="0" w:color="auto"/>
              <w:left w:val="single" w:sz="6" w:space="0" w:color="auto"/>
              <w:bottom w:val="single" w:sz="6" w:space="0" w:color="auto"/>
              <w:right w:val="single" w:sz="6" w:space="0" w:color="auto"/>
            </w:tcBorders>
            <w:shd w:val="clear" w:color="auto" w:fill="C00000"/>
            <w:hideMark/>
          </w:tcPr>
          <w:p w14:paraId="4D5CEF47" w14:textId="77777777" w:rsidR="00597544" w:rsidRPr="00597544" w:rsidRDefault="00597544" w:rsidP="00597544">
            <w:pPr>
              <w:spacing w:before="0"/>
              <w:jc w:val="left"/>
              <w:textAlignment w:val="baseline"/>
              <w:rPr>
                <w:rFonts w:ascii="Times New Roman" w:eastAsia="Times New Roman" w:hAnsi="Times New Roman"/>
                <w:b/>
                <w:bCs/>
                <w:color w:val="FFFFFF"/>
                <w:sz w:val="24"/>
                <w:szCs w:val="24"/>
                <w:lang w:eastAsia="en-GB" w:bidi="ar-SA"/>
              </w:rPr>
            </w:pPr>
            <w:r w:rsidRPr="00597544">
              <w:rPr>
                <w:rFonts w:eastAsia="Times New Roman" w:cs="Arial"/>
                <w:b/>
                <w:bCs/>
                <w:color w:val="FFFFFF"/>
                <w:szCs w:val="22"/>
                <w:lang w:val="en-US" w:eastAsia="en-GB" w:bidi="ar-SA"/>
              </w:rPr>
              <w:t>Type</w:t>
            </w:r>
            <w:r w:rsidRPr="00597544">
              <w:rPr>
                <w:rFonts w:eastAsia="Times New Roman" w:cs="Arial"/>
                <w:b/>
                <w:bCs/>
                <w:color w:val="FFFFFF"/>
                <w:szCs w:val="22"/>
                <w:lang w:eastAsia="en-GB" w:bidi="ar-SA"/>
              </w:rPr>
              <w:t> </w:t>
            </w:r>
          </w:p>
        </w:tc>
        <w:tc>
          <w:tcPr>
            <w:tcW w:w="5880" w:type="dxa"/>
            <w:tcBorders>
              <w:top w:val="single" w:sz="6" w:space="0" w:color="auto"/>
              <w:left w:val="single" w:sz="6" w:space="0" w:color="auto"/>
              <w:bottom w:val="single" w:sz="6" w:space="0" w:color="auto"/>
              <w:right w:val="single" w:sz="6" w:space="0" w:color="auto"/>
            </w:tcBorders>
            <w:shd w:val="clear" w:color="auto" w:fill="C00000"/>
            <w:hideMark/>
          </w:tcPr>
          <w:p w14:paraId="01546757" w14:textId="77777777" w:rsidR="00597544" w:rsidRPr="00597544" w:rsidRDefault="00597544" w:rsidP="00597544">
            <w:pPr>
              <w:spacing w:before="0"/>
              <w:jc w:val="left"/>
              <w:textAlignment w:val="baseline"/>
              <w:rPr>
                <w:rFonts w:ascii="Times New Roman" w:eastAsia="Times New Roman" w:hAnsi="Times New Roman"/>
                <w:b/>
                <w:bCs/>
                <w:color w:val="FFFFFF"/>
                <w:sz w:val="24"/>
                <w:szCs w:val="24"/>
                <w:lang w:eastAsia="en-GB" w:bidi="ar-SA"/>
              </w:rPr>
            </w:pPr>
            <w:r w:rsidRPr="00597544">
              <w:rPr>
                <w:rFonts w:eastAsia="Times New Roman" w:cs="Arial"/>
                <w:b/>
                <w:bCs/>
                <w:color w:val="FFFFFF"/>
                <w:szCs w:val="22"/>
                <w:lang w:val="en-US" w:eastAsia="en-GB" w:bidi="ar-SA"/>
              </w:rPr>
              <w:t>Description</w:t>
            </w:r>
            <w:r w:rsidRPr="00597544">
              <w:rPr>
                <w:rFonts w:eastAsia="Times New Roman" w:cs="Arial"/>
                <w:b/>
                <w:bCs/>
                <w:color w:val="FFFFFF"/>
                <w:szCs w:val="22"/>
                <w:lang w:eastAsia="en-GB" w:bidi="ar-SA"/>
              </w:rPr>
              <w:t> </w:t>
            </w:r>
          </w:p>
        </w:tc>
      </w:tr>
      <w:tr w:rsidR="00597544" w:rsidRPr="00597544" w14:paraId="11F37606" w14:textId="77777777" w:rsidTr="00597544">
        <w:trPr>
          <w:trHeight w:val="300"/>
        </w:trPr>
        <w:tc>
          <w:tcPr>
            <w:tcW w:w="3135" w:type="dxa"/>
            <w:tcBorders>
              <w:top w:val="single" w:sz="6" w:space="0" w:color="auto"/>
              <w:left w:val="single" w:sz="6" w:space="0" w:color="auto"/>
              <w:bottom w:val="single" w:sz="6" w:space="0" w:color="auto"/>
              <w:right w:val="single" w:sz="6" w:space="0" w:color="auto"/>
            </w:tcBorders>
            <w:shd w:val="clear" w:color="auto" w:fill="auto"/>
            <w:hideMark/>
          </w:tcPr>
          <w:p w14:paraId="78C4CAF0" w14:textId="77777777" w:rsidR="00597544" w:rsidRPr="00597544" w:rsidRDefault="00597544" w:rsidP="00597544">
            <w:pPr>
              <w:spacing w:before="0"/>
              <w:jc w:val="left"/>
              <w:textAlignment w:val="baseline"/>
              <w:rPr>
                <w:rFonts w:ascii="Times New Roman" w:eastAsia="Times New Roman" w:hAnsi="Times New Roman"/>
                <w:sz w:val="24"/>
                <w:szCs w:val="24"/>
                <w:lang w:eastAsia="en-GB" w:bidi="ar-SA"/>
              </w:rPr>
            </w:pPr>
            <w:r w:rsidRPr="00597544">
              <w:rPr>
                <w:rFonts w:eastAsia="Times New Roman" w:cs="Arial"/>
                <w:sz w:val="20"/>
                <w:lang w:eastAsia="en-GB" w:bidi="ar-SA"/>
              </w:rPr>
              <w:t>Document Owner </w:t>
            </w:r>
          </w:p>
        </w:tc>
        <w:tc>
          <w:tcPr>
            <w:tcW w:w="5880" w:type="dxa"/>
            <w:tcBorders>
              <w:top w:val="single" w:sz="6" w:space="0" w:color="auto"/>
              <w:left w:val="single" w:sz="6" w:space="0" w:color="auto"/>
              <w:bottom w:val="single" w:sz="6" w:space="0" w:color="auto"/>
              <w:right w:val="single" w:sz="6" w:space="0" w:color="auto"/>
            </w:tcBorders>
            <w:shd w:val="clear" w:color="auto" w:fill="auto"/>
            <w:hideMark/>
          </w:tcPr>
          <w:p w14:paraId="30AA57B5" w14:textId="77777777" w:rsidR="00597544" w:rsidRPr="00597544" w:rsidRDefault="00597544" w:rsidP="00597544">
            <w:pPr>
              <w:spacing w:before="0"/>
              <w:jc w:val="left"/>
              <w:textAlignment w:val="baseline"/>
              <w:rPr>
                <w:rFonts w:ascii="Times New Roman" w:eastAsia="Times New Roman" w:hAnsi="Times New Roman"/>
                <w:sz w:val="24"/>
                <w:szCs w:val="24"/>
                <w:lang w:eastAsia="en-GB" w:bidi="ar-SA"/>
              </w:rPr>
            </w:pPr>
            <w:r w:rsidRPr="00597544">
              <w:rPr>
                <w:rFonts w:eastAsia="Times New Roman" w:cs="Arial"/>
                <w:sz w:val="20"/>
                <w:lang w:eastAsia="en-GB" w:bidi="ar-SA"/>
              </w:rPr>
              <w:t>eSIMG </w:t>
            </w:r>
          </w:p>
        </w:tc>
      </w:tr>
      <w:tr w:rsidR="00597544" w:rsidRPr="00597544" w14:paraId="53AE0FD7" w14:textId="77777777" w:rsidTr="00597544">
        <w:trPr>
          <w:trHeight w:val="300"/>
        </w:trPr>
        <w:tc>
          <w:tcPr>
            <w:tcW w:w="3135" w:type="dxa"/>
            <w:tcBorders>
              <w:top w:val="single" w:sz="6" w:space="0" w:color="auto"/>
              <w:left w:val="single" w:sz="6" w:space="0" w:color="auto"/>
              <w:bottom w:val="single" w:sz="6" w:space="0" w:color="auto"/>
              <w:right w:val="single" w:sz="6" w:space="0" w:color="auto"/>
            </w:tcBorders>
            <w:shd w:val="clear" w:color="auto" w:fill="auto"/>
            <w:hideMark/>
          </w:tcPr>
          <w:p w14:paraId="440391A8" w14:textId="77777777" w:rsidR="00597544" w:rsidRPr="00597544" w:rsidRDefault="00597544" w:rsidP="00597544">
            <w:pPr>
              <w:spacing w:before="0"/>
              <w:jc w:val="left"/>
              <w:textAlignment w:val="baseline"/>
              <w:rPr>
                <w:rFonts w:ascii="Times New Roman" w:eastAsia="Times New Roman" w:hAnsi="Times New Roman"/>
                <w:sz w:val="24"/>
                <w:szCs w:val="24"/>
                <w:lang w:eastAsia="en-GB" w:bidi="ar-SA"/>
              </w:rPr>
            </w:pPr>
            <w:r w:rsidRPr="00597544">
              <w:rPr>
                <w:rFonts w:eastAsia="Times New Roman" w:cs="Arial"/>
                <w:sz w:val="20"/>
                <w:lang w:eastAsia="en-GB" w:bidi="ar-SA"/>
              </w:rPr>
              <w:t>Editor / Company </w:t>
            </w:r>
          </w:p>
        </w:tc>
        <w:tc>
          <w:tcPr>
            <w:tcW w:w="5880" w:type="dxa"/>
            <w:tcBorders>
              <w:top w:val="single" w:sz="6" w:space="0" w:color="auto"/>
              <w:left w:val="single" w:sz="6" w:space="0" w:color="auto"/>
              <w:bottom w:val="single" w:sz="6" w:space="0" w:color="auto"/>
              <w:right w:val="single" w:sz="6" w:space="0" w:color="auto"/>
            </w:tcBorders>
            <w:shd w:val="clear" w:color="auto" w:fill="auto"/>
            <w:hideMark/>
          </w:tcPr>
          <w:p w14:paraId="57F7ACD3" w14:textId="77777777" w:rsidR="00597544" w:rsidRPr="00597544" w:rsidRDefault="00597544" w:rsidP="00597544">
            <w:pPr>
              <w:spacing w:before="0"/>
              <w:jc w:val="left"/>
              <w:textAlignment w:val="baseline"/>
              <w:rPr>
                <w:rFonts w:ascii="Times New Roman" w:eastAsia="Times New Roman" w:hAnsi="Times New Roman"/>
                <w:sz w:val="24"/>
                <w:szCs w:val="24"/>
                <w:lang w:eastAsia="en-GB" w:bidi="ar-SA"/>
              </w:rPr>
            </w:pPr>
            <w:r w:rsidRPr="00597544">
              <w:rPr>
                <w:rFonts w:eastAsia="Times New Roman" w:cs="Arial"/>
                <w:szCs w:val="22"/>
                <w:lang w:eastAsia="en-GB" w:bidi="ar-SA"/>
              </w:rPr>
              <w:t>Gloria Trujillo, GSMA </w:t>
            </w:r>
          </w:p>
        </w:tc>
      </w:tr>
    </w:tbl>
    <w:p w14:paraId="57A2883D" w14:textId="77777777" w:rsidR="00597544" w:rsidRPr="00597544" w:rsidRDefault="00597544" w:rsidP="00597544">
      <w:pPr>
        <w:spacing w:before="0"/>
        <w:jc w:val="left"/>
        <w:textAlignment w:val="baseline"/>
        <w:rPr>
          <w:rFonts w:ascii="Segoe UI" w:eastAsia="Times New Roman" w:hAnsi="Segoe UI" w:cs="Segoe UI"/>
          <w:sz w:val="18"/>
          <w:szCs w:val="18"/>
          <w:lang w:eastAsia="en-GB" w:bidi="ar-SA"/>
        </w:rPr>
      </w:pPr>
      <w:r w:rsidRPr="00597544">
        <w:rPr>
          <w:rFonts w:eastAsia="Times New Roman" w:cs="Arial"/>
          <w:szCs w:val="22"/>
          <w:lang w:eastAsia="en-GB" w:bidi="ar-SA"/>
        </w:rPr>
        <w:t> </w:t>
      </w:r>
    </w:p>
    <w:p w14:paraId="115183E6" w14:textId="77777777" w:rsidR="00597544" w:rsidRPr="00597544" w:rsidRDefault="00597544" w:rsidP="00597544">
      <w:pPr>
        <w:spacing w:before="0"/>
        <w:jc w:val="left"/>
        <w:textAlignment w:val="baseline"/>
        <w:rPr>
          <w:rFonts w:ascii="Segoe UI" w:eastAsia="Times New Roman" w:hAnsi="Segoe UI" w:cs="Segoe UI"/>
          <w:sz w:val="18"/>
          <w:szCs w:val="18"/>
          <w:lang w:eastAsia="en-GB" w:bidi="ar-SA"/>
        </w:rPr>
      </w:pPr>
      <w:r w:rsidRPr="00597544">
        <w:rPr>
          <w:rFonts w:eastAsia="Times New Roman" w:cs="Arial"/>
          <w:szCs w:val="22"/>
          <w:lang w:eastAsia="en-GB" w:bidi="ar-SA"/>
        </w:rPr>
        <w:t xml:space="preserve">It is our intention to provide a quality product for your use. If you find any errors or omissions, please contact us with your comments. You may notify us at </w:t>
      </w:r>
      <w:hyperlink r:id="rId16" w:tgtFrame="_blank" w:history="1">
        <w:r w:rsidRPr="00597544">
          <w:rPr>
            <w:rFonts w:eastAsia="Times New Roman" w:cs="Arial"/>
            <w:color w:val="0000FF"/>
            <w:szCs w:val="22"/>
            <w:u w:val="single"/>
            <w:lang w:eastAsia="en-GB" w:bidi="ar-SA"/>
          </w:rPr>
          <w:t>prd@gsm.org</w:t>
        </w:r>
      </w:hyperlink>
      <w:r w:rsidRPr="00597544">
        <w:rPr>
          <w:rFonts w:eastAsia="Times New Roman" w:cs="Arial"/>
          <w:szCs w:val="22"/>
          <w:lang w:eastAsia="en-GB" w:bidi="ar-SA"/>
        </w:rPr>
        <w:t> </w:t>
      </w:r>
    </w:p>
    <w:p w14:paraId="7F3DCC11" w14:textId="77777777" w:rsidR="00597544" w:rsidRPr="00597544" w:rsidRDefault="00597544" w:rsidP="00597544">
      <w:pPr>
        <w:spacing w:before="0"/>
        <w:jc w:val="left"/>
        <w:textAlignment w:val="baseline"/>
        <w:rPr>
          <w:rFonts w:ascii="Segoe UI" w:eastAsia="Times New Roman" w:hAnsi="Segoe UI" w:cs="Segoe UI"/>
          <w:sz w:val="18"/>
          <w:szCs w:val="18"/>
          <w:lang w:eastAsia="en-GB" w:bidi="ar-SA"/>
        </w:rPr>
      </w:pPr>
      <w:r w:rsidRPr="00597544">
        <w:rPr>
          <w:rFonts w:eastAsia="Times New Roman" w:cs="Arial"/>
          <w:szCs w:val="22"/>
          <w:lang w:eastAsia="en-GB" w:bidi="ar-SA"/>
        </w:rPr>
        <w:t>Your comments or suggestions &amp; questions are always welcome. </w:t>
      </w:r>
    </w:p>
    <w:p w14:paraId="17702E62" w14:textId="78673757" w:rsidR="00944378" w:rsidRDefault="00944378" w:rsidP="00671AC6">
      <w:pPr>
        <w:pStyle w:val="NormalParagraph"/>
        <w:keepNext/>
        <w:keepLines/>
        <w:spacing w:before="360" w:after="60"/>
        <w:outlineLvl w:val="0"/>
      </w:pPr>
    </w:p>
    <w:sectPr w:rsidR="00944378" w:rsidSect="00B34B72">
      <w:headerReference w:type="even" r:id="rId17"/>
      <w:headerReference w:type="default" r:id="rId18"/>
      <w:footerReference w:type="default" r:id="rId19"/>
      <w:pgSz w:w="11906" w:h="16838" w:code="9"/>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9E8E71" w14:textId="77777777" w:rsidR="00D26C00" w:rsidRDefault="00D26C00">
      <w:pPr>
        <w:spacing w:before="0"/>
      </w:pPr>
      <w:r>
        <w:separator/>
      </w:r>
    </w:p>
    <w:p w14:paraId="0ACB4FE8" w14:textId="77777777" w:rsidR="00D26C00" w:rsidRDefault="00D26C00"/>
  </w:endnote>
  <w:endnote w:type="continuationSeparator" w:id="0">
    <w:p w14:paraId="0DA9A7C3" w14:textId="77777777" w:rsidR="00D26C00" w:rsidRDefault="00D26C00">
      <w:pPr>
        <w:spacing w:before="0"/>
      </w:pPr>
      <w:r>
        <w:continuationSeparator/>
      </w:r>
    </w:p>
    <w:p w14:paraId="40958D80" w14:textId="77777777" w:rsidR="00D26C00" w:rsidRDefault="00D26C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39D42" w14:textId="65E9662C" w:rsidR="009F0192" w:rsidRDefault="009F0192" w:rsidP="00A71E77">
    <w:pPr>
      <w:pStyle w:val="Footer"/>
    </w:pPr>
    <w:r>
      <w:t>V</w:t>
    </w:r>
    <w:sdt>
      <w:sdtPr>
        <w:alias w:val="PRD Version"/>
        <w:tag w:val="GSMAPRDVersion"/>
        <w:id w:val="-962497822"/>
        <w:dataBinding w:prefixMappings="xmlns:ns0='http://schemas.microsoft.com/office/2006/metadata/properties' xmlns:ns1='http://www.w3.org/2001/XMLSchema-instance' xmlns:ns2='http://schemas.microsoft.com/office/infopath/2007/PartnerControls' xmlns:ns3='ADEDD60E-22E2-4049-BE99-80A2BB237DD5' xmlns:ns4='http://schemas.microsoft.com/sharepoint/v3' " w:xpath="/ns0:properties[1]/documentManagement[1]/ns3:GSMAPRDVersion[1]" w:storeItemID="{4194E9DF-0F6C-4EDD-9ED3-68D2F1B9BD57}"/>
        <w:text/>
      </w:sdtPr>
      <w:sdtContent>
        <w:r w:rsidR="00A71E77">
          <w:t>1</w:t>
        </w:r>
        <w:r w:rsidR="004D4CE7">
          <w:t>.</w:t>
        </w:r>
        <w:r w:rsidR="003F4E15">
          <w:t>0</w:t>
        </w:r>
      </w:sdtContent>
    </w:sdt>
    <w:r w:rsidR="00A71E77">
      <w:tab/>
    </w:r>
    <w:r w:rsidRPr="00480D70">
      <w:t xml:space="preserve">Page </w:t>
    </w:r>
    <w:r w:rsidR="00E90E4A" w:rsidRPr="00480D70">
      <w:fldChar w:fldCharType="begin"/>
    </w:r>
    <w:r w:rsidRPr="00480D70">
      <w:instrText xml:space="preserve"> PAGE </w:instrText>
    </w:r>
    <w:r w:rsidR="00E90E4A" w:rsidRPr="00480D70">
      <w:fldChar w:fldCharType="separate"/>
    </w:r>
    <w:r w:rsidR="00536D1A">
      <w:rPr>
        <w:noProof/>
      </w:rPr>
      <w:t>1</w:t>
    </w:r>
    <w:r w:rsidR="00E90E4A" w:rsidRPr="00480D70">
      <w:fldChar w:fldCharType="end"/>
    </w:r>
    <w:r w:rsidRPr="00480D70">
      <w:t xml:space="preserve"> of </w:t>
    </w:r>
    <w:r>
      <w:fldChar w:fldCharType="begin"/>
    </w:r>
    <w:r>
      <w:instrText xml:space="preserve"> NUMPAGES  </w:instrText>
    </w:r>
    <w:r>
      <w:fldChar w:fldCharType="separate"/>
    </w:r>
    <w:r w:rsidR="00536D1A">
      <w:rPr>
        <w:noProof/>
      </w:rPr>
      <w:t>10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6E82A" w14:textId="7C9E9EDD" w:rsidR="009F0192" w:rsidRDefault="009F0192" w:rsidP="00A95E1E">
    <w:pPr>
      <w:pStyle w:val="Footer"/>
      <w:rPr>
        <w:i/>
      </w:rPr>
    </w:pPr>
    <w:r>
      <w:t>V</w:t>
    </w:r>
    <w:r w:rsidR="00A71E77">
      <w:t>1</w:t>
    </w:r>
    <w:r w:rsidR="004D4CE7">
      <w:t>.</w:t>
    </w:r>
    <w:r w:rsidR="003F4E15">
      <w:t>0</w:t>
    </w:r>
    <w:r>
      <w:tab/>
      <w:t xml:space="preserve">Page </w:t>
    </w:r>
    <w:r w:rsidR="00E90E4A">
      <w:fldChar w:fldCharType="begin"/>
    </w:r>
    <w:r>
      <w:instrText xml:space="preserve"> PAGE </w:instrText>
    </w:r>
    <w:r w:rsidR="00E90E4A">
      <w:fldChar w:fldCharType="separate"/>
    </w:r>
    <w:r w:rsidR="00536D1A">
      <w:rPr>
        <w:noProof/>
      </w:rPr>
      <w:t>10</w:t>
    </w:r>
    <w:r w:rsidR="00E90E4A">
      <w:fldChar w:fldCharType="end"/>
    </w:r>
    <w:r>
      <w:t xml:space="preserve"> of </w:t>
    </w:r>
    <w:r>
      <w:fldChar w:fldCharType="begin"/>
    </w:r>
    <w:r>
      <w:instrText xml:space="preserve"> NUMPAGES  </w:instrText>
    </w:r>
    <w:r>
      <w:fldChar w:fldCharType="separate"/>
    </w:r>
    <w:r w:rsidR="00536D1A">
      <w:rPr>
        <w:noProof/>
      </w:rPr>
      <w:t>10</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017B8" w14:textId="77777777" w:rsidR="00D26C00" w:rsidRDefault="00D26C00" w:rsidP="009527C9">
      <w:pPr>
        <w:spacing w:before="0"/>
      </w:pPr>
      <w:r>
        <w:separator/>
      </w:r>
    </w:p>
  </w:footnote>
  <w:footnote w:type="continuationSeparator" w:id="0">
    <w:p w14:paraId="4A8248FC" w14:textId="77777777" w:rsidR="00D26C00" w:rsidRDefault="00D26C00" w:rsidP="009527C9">
      <w:pPr>
        <w:spacing w:before="0"/>
      </w:pPr>
      <w:r>
        <w:continuationSeparator/>
      </w:r>
    </w:p>
  </w:footnote>
  <w:footnote w:type="continuationNotice" w:id="1">
    <w:p w14:paraId="66DA9D29" w14:textId="77777777" w:rsidR="00D26C00" w:rsidRDefault="00D26C00">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3C5CB" w14:textId="1C9459BC" w:rsidR="007E467E" w:rsidRDefault="007E467E" w:rsidP="007E467E">
    <w:pPr>
      <w:pStyle w:val="Header"/>
    </w:pPr>
    <w:r>
      <w:t>GSMA</w:t>
    </w:r>
    <w:r>
      <w:tab/>
      <w:t>Non-confidential</w:t>
    </w:r>
  </w:p>
  <w:p w14:paraId="54B1D3E0" w14:textId="7A66409A" w:rsidR="007E467E" w:rsidRDefault="007E467E" w:rsidP="007E467E">
    <w:pPr>
      <w:pStyle w:val="Header"/>
    </w:pPr>
    <w:r>
      <w:t>SGP.17-</w:t>
    </w:r>
    <w:r w:rsidR="00C84E31">
      <w:t xml:space="preserve">3 </w:t>
    </w:r>
    <w:r>
      <w:t xml:space="preserve">- </w:t>
    </w:r>
    <w:sdt>
      <w:sdtPr>
        <w:alias w:val="Title"/>
        <w:tag w:val=""/>
        <w:id w:val="1424996902"/>
        <w:placeholder>
          <w:docPart w:val="2F3B8041924E4A43AEC94F531E67D146"/>
        </w:placeholder>
        <w:dataBinding w:prefixMappings="xmlns:ns0='http://purl.org/dc/elements/1.1/' xmlns:ns1='http://schemas.openxmlformats.org/package/2006/metadata/core-properties' " w:xpath="/ns1:coreProperties[1]/ns0:title[1]" w:storeItemID="{6C3C8BC8-F283-45AE-878A-BAB7291924A1}"/>
        <w:text/>
      </w:sdtPr>
      <w:sdtContent>
        <w:r w:rsidR="00DF386C" w:rsidRPr="007E467E">
          <w:t xml:space="preserve">Security Target Template for </w:t>
        </w:r>
        <w:r w:rsidR="00DF386C">
          <w:t>IoT</w:t>
        </w:r>
        <w:r w:rsidR="00DF386C" w:rsidRPr="007E467E">
          <w:t xml:space="preserve"> eUICC</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4CA51A" w14:textId="77777777" w:rsidR="009F0192" w:rsidRDefault="009F0192" w:rsidP="00427F8A">
    <w:pPr>
      <w:pStyle w:val="NormalParagraph"/>
    </w:pPr>
  </w:p>
  <w:p w14:paraId="35669D67" w14:textId="77777777" w:rsidR="009F0192" w:rsidRDefault="009F0192" w:rsidP="00427F8A">
    <w:pPr>
      <w:pStyle w:val="NormalParagrap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C19EBD" w14:textId="7844E3CC" w:rsidR="00A71E77" w:rsidRDefault="009F0192" w:rsidP="00A71E77">
    <w:pPr>
      <w:pStyle w:val="Header"/>
    </w:pPr>
    <w:r>
      <w:t>GSM Association</w:t>
    </w:r>
    <w:r>
      <w:tab/>
    </w:r>
    <w:r w:rsidR="007E467E">
      <w:t>Non-confidential</w:t>
    </w:r>
  </w:p>
  <w:p w14:paraId="423F6D14" w14:textId="648DADEE" w:rsidR="007E467E" w:rsidRPr="007E467E" w:rsidRDefault="007E467E" w:rsidP="007E467E">
    <w:pPr>
      <w:pStyle w:val="Header"/>
    </w:pPr>
    <w:r w:rsidRPr="00C51190">
      <w:t>SGP.17-</w:t>
    </w:r>
    <w:r w:rsidR="00C84E31">
      <w:t>3</w:t>
    </w:r>
    <w:r w:rsidR="00A71E77" w:rsidRPr="00C51190">
      <w:t xml:space="preserve"> - </w:t>
    </w:r>
    <w:sdt>
      <w:sdtPr>
        <w:alias w:val="Title"/>
        <w:tag w:val=""/>
        <w:id w:val="894243446"/>
        <w:placeholder>
          <w:docPart w:val="0E8216FAE4A04D68A404E2EAC7F7FA5E"/>
        </w:placeholder>
        <w:dataBinding w:prefixMappings="xmlns:ns0='http://purl.org/dc/elements/1.1/' xmlns:ns1='http://schemas.openxmlformats.org/package/2006/metadata/core-properties' " w:xpath="/ns1:coreProperties[1]/ns0:title[1]" w:storeItemID="{6C3C8BC8-F283-45AE-878A-BAB7291924A1}"/>
        <w:text/>
      </w:sdtPr>
      <w:sdtContent>
        <w:r w:rsidR="00DF386C">
          <w:t>Security Target Template for IoT eUICC</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F2F677FC"/>
    <w:styleLink w:val="LegalList"/>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44AE393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265CA2"/>
    <w:multiLevelType w:val="hybridMultilevel"/>
    <w:tmpl w:val="1C1CE684"/>
    <w:lvl w:ilvl="0" w:tplc="D8D86938">
      <w:start w:val="1"/>
      <w:numFmt w:val="bullet"/>
      <w:lvlText w:val="•"/>
      <w:lvlJc w:val="left"/>
      <w:pPr>
        <w:ind w:left="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C0BCDA">
      <w:start w:val="1"/>
      <w:numFmt w:val="bullet"/>
      <w:lvlText w:val="o"/>
      <w:lvlJc w:val="left"/>
      <w:pPr>
        <w:ind w:left="14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EFE397C">
      <w:start w:val="1"/>
      <w:numFmt w:val="bullet"/>
      <w:lvlText w:val="▪"/>
      <w:lvlJc w:val="left"/>
      <w:pPr>
        <w:ind w:left="21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C26F0CC">
      <w:start w:val="1"/>
      <w:numFmt w:val="bullet"/>
      <w:lvlText w:val="•"/>
      <w:lvlJc w:val="left"/>
      <w:pPr>
        <w:ind w:left="28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2C09894">
      <w:start w:val="1"/>
      <w:numFmt w:val="bullet"/>
      <w:lvlText w:val="o"/>
      <w:lvlJc w:val="left"/>
      <w:pPr>
        <w:ind w:left="36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0ECB556">
      <w:start w:val="1"/>
      <w:numFmt w:val="bullet"/>
      <w:lvlText w:val="▪"/>
      <w:lvlJc w:val="left"/>
      <w:pPr>
        <w:ind w:left="43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3912D092">
      <w:start w:val="1"/>
      <w:numFmt w:val="bullet"/>
      <w:lvlText w:val="•"/>
      <w:lvlJc w:val="left"/>
      <w:pPr>
        <w:ind w:left="50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9120B22">
      <w:start w:val="1"/>
      <w:numFmt w:val="bullet"/>
      <w:lvlText w:val="o"/>
      <w:lvlJc w:val="left"/>
      <w:pPr>
        <w:ind w:left="57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CE892F4">
      <w:start w:val="1"/>
      <w:numFmt w:val="bullet"/>
      <w:lvlText w:val="▪"/>
      <w:lvlJc w:val="left"/>
      <w:pPr>
        <w:ind w:left="64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7E3478B"/>
    <w:multiLevelType w:val="hybridMultilevel"/>
    <w:tmpl w:val="A89C0E9A"/>
    <w:lvl w:ilvl="0" w:tplc="040A0003">
      <w:start w:val="1"/>
      <w:numFmt w:val="bullet"/>
      <w:lvlText w:val="o"/>
      <w:lvlJc w:val="left"/>
      <w:pPr>
        <w:ind w:left="720" w:hanging="360"/>
      </w:pPr>
      <w:rPr>
        <w:rFonts w:ascii="Courier New" w:hAnsi="Courier New" w:cs="Courier New" w:hint="default"/>
      </w:rPr>
    </w:lvl>
    <w:lvl w:ilvl="1" w:tplc="FD9E5690">
      <w:start w:val="1"/>
      <w:numFmt w:val="bullet"/>
      <w:lvlText w:val=""/>
      <w:lvlJc w:val="left"/>
      <w:pPr>
        <w:ind w:left="1440" w:hanging="360"/>
      </w:pPr>
      <w:rPr>
        <w:rFonts w:ascii="Wingdings" w:eastAsia="Wingdings" w:hAnsi="Wingdings" w:cs="Wingdings" w:hint="default"/>
        <w:b w:val="0"/>
        <w:i w:val="0"/>
        <w:strike w:val="0"/>
        <w:dstrike w:val="0"/>
        <w:color w:val="000000"/>
        <w:sz w:val="22"/>
        <w:szCs w:val="22"/>
        <w:u w:val="none" w:color="000000"/>
        <w:bdr w:val="none" w:sz="0" w:space="0" w:color="auto"/>
        <w:shd w:val="clear" w:color="auto" w:fill="auto"/>
        <w:vertAlign w:val="baseline"/>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DF18D1"/>
    <w:multiLevelType w:val="hybridMultilevel"/>
    <w:tmpl w:val="597A35A4"/>
    <w:lvl w:ilvl="0" w:tplc="25941B6A">
      <w:start w:val="1"/>
      <w:numFmt w:val="bullet"/>
      <w:lvlText w:val="•"/>
      <w:lvlJc w:val="left"/>
      <w:pPr>
        <w:ind w:left="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B502F3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12076C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67720A5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47E79C2">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BFC74F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5DCB3F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343EF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628538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0FD9224C"/>
    <w:multiLevelType w:val="hybridMultilevel"/>
    <w:tmpl w:val="A6A493C8"/>
    <w:lvl w:ilvl="0" w:tplc="040A0003">
      <w:start w:val="1"/>
      <w:numFmt w:val="bullet"/>
      <w:lvlText w:val="o"/>
      <w:lvlJc w:val="left"/>
      <w:pPr>
        <w:ind w:left="1428" w:hanging="360"/>
      </w:pPr>
      <w:rPr>
        <w:rFonts w:ascii="Courier New" w:hAnsi="Courier New" w:hint="default"/>
      </w:rPr>
    </w:lvl>
    <w:lvl w:ilvl="1" w:tplc="040A0003" w:tentative="1">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6" w15:restartNumberingAfterBreak="0">
    <w:nsid w:val="109F5E45"/>
    <w:multiLevelType w:val="multilevel"/>
    <w:tmpl w:val="78A61140"/>
    <w:numStyleLink w:val="ListBullets"/>
  </w:abstractNum>
  <w:abstractNum w:abstractNumId="7" w15:restartNumberingAfterBreak="0">
    <w:nsid w:val="13695EB6"/>
    <w:multiLevelType w:val="hybridMultilevel"/>
    <w:tmpl w:val="4DCE2AB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8" w15:restartNumberingAfterBreak="0">
    <w:nsid w:val="152D133C"/>
    <w:multiLevelType w:val="hybridMultilevel"/>
    <w:tmpl w:val="35206CEA"/>
    <w:lvl w:ilvl="0" w:tplc="040A0003">
      <w:start w:val="1"/>
      <w:numFmt w:val="bullet"/>
      <w:lvlText w:val="o"/>
      <w:lvlJc w:val="left"/>
      <w:pPr>
        <w:ind w:left="1440" w:hanging="360"/>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
      <w:lvlJc w:val="left"/>
      <w:pPr>
        <w:ind w:left="10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0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5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2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9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6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5830241"/>
    <w:multiLevelType w:val="hybridMultilevel"/>
    <w:tmpl w:val="604E1F32"/>
    <w:lvl w:ilvl="0" w:tplc="FD9E5690">
      <w:start w:val="1"/>
      <w:numFmt w:val="bullet"/>
      <w:lvlText w:val=""/>
      <w:lvlJc w:val="left"/>
      <w:pPr>
        <w:ind w:left="2136"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856" w:hanging="360"/>
      </w:pPr>
      <w:rPr>
        <w:rFonts w:ascii="Courier New" w:hAnsi="Courier New" w:cs="Courier New" w:hint="default"/>
      </w:rPr>
    </w:lvl>
    <w:lvl w:ilvl="2" w:tplc="04090005" w:tentative="1">
      <w:start w:val="1"/>
      <w:numFmt w:val="bullet"/>
      <w:lvlText w:val=""/>
      <w:lvlJc w:val="left"/>
      <w:pPr>
        <w:ind w:left="3576" w:hanging="360"/>
      </w:pPr>
      <w:rPr>
        <w:rFonts w:ascii="Wingdings" w:hAnsi="Wingdings" w:hint="default"/>
      </w:rPr>
    </w:lvl>
    <w:lvl w:ilvl="3" w:tplc="04090001" w:tentative="1">
      <w:start w:val="1"/>
      <w:numFmt w:val="bullet"/>
      <w:lvlText w:val=""/>
      <w:lvlJc w:val="left"/>
      <w:pPr>
        <w:ind w:left="4296" w:hanging="360"/>
      </w:pPr>
      <w:rPr>
        <w:rFonts w:ascii="Symbol" w:hAnsi="Symbol" w:hint="default"/>
      </w:rPr>
    </w:lvl>
    <w:lvl w:ilvl="4" w:tplc="04090003" w:tentative="1">
      <w:start w:val="1"/>
      <w:numFmt w:val="bullet"/>
      <w:lvlText w:val="o"/>
      <w:lvlJc w:val="left"/>
      <w:pPr>
        <w:ind w:left="5016" w:hanging="360"/>
      </w:pPr>
      <w:rPr>
        <w:rFonts w:ascii="Courier New" w:hAnsi="Courier New" w:cs="Courier New" w:hint="default"/>
      </w:rPr>
    </w:lvl>
    <w:lvl w:ilvl="5" w:tplc="04090005" w:tentative="1">
      <w:start w:val="1"/>
      <w:numFmt w:val="bullet"/>
      <w:lvlText w:val=""/>
      <w:lvlJc w:val="left"/>
      <w:pPr>
        <w:ind w:left="5736" w:hanging="360"/>
      </w:pPr>
      <w:rPr>
        <w:rFonts w:ascii="Wingdings" w:hAnsi="Wingdings" w:hint="default"/>
      </w:rPr>
    </w:lvl>
    <w:lvl w:ilvl="6" w:tplc="04090001" w:tentative="1">
      <w:start w:val="1"/>
      <w:numFmt w:val="bullet"/>
      <w:lvlText w:val=""/>
      <w:lvlJc w:val="left"/>
      <w:pPr>
        <w:ind w:left="6456" w:hanging="360"/>
      </w:pPr>
      <w:rPr>
        <w:rFonts w:ascii="Symbol" w:hAnsi="Symbol" w:hint="default"/>
      </w:rPr>
    </w:lvl>
    <w:lvl w:ilvl="7" w:tplc="04090003" w:tentative="1">
      <w:start w:val="1"/>
      <w:numFmt w:val="bullet"/>
      <w:lvlText w:val="o"/>
      <w:lvlJc w:val="left"/>
      <w:pPr>
        <w:ind w:left="7176" w:hanging="360"/>
      </w:pPr>
      <w:rPr>
        <w:rFonts w:ascii="Courier New" w:hAnsi="Courier New" w:cs="Courier New" w:hint="default"/>
      </w:rPr>
    </w:lvl>
    <w:lvl w:ilvl="8" w:tplc="04090005" w:tentative="1">
      <w:start w:val="1"/>
      <w:numFmt w:val="bullet"/>
      <w:lvlText w:val=""/>
      <w:lvlJc w:val="left"/>
      <w:pPr>
        <w:ind w:left="7896" w:hanging="360"/>
      </w:pPr>
      <w:rPr>
        <w:rFonts w:ascii="Wingdings" w:hAnsi="Wingdings" w:hint="default"/>
      </w:rPr>
    </w:lvl>
  </w:abstractNum>
  <w:abstractNum w:abstractNumId="10" w15:restartNumberingAfterBreak="0">
    <w:nsid w:val="161A24D5"/>
    <w:multiLevelType w:val="hybridMultilevel"/>
    <w:tmpl w:val="4E9062E4"/>
    <w:lvl w:ilvl="0" w:tplc="452C27DA">
      <w:numFmt w:val="bullet"/>
      <w:lvlText w:val="o"/>
      <w:lvlJc w:val="left"/>
      <w:pPr>
        <w:ind w:left="499" w:hanging="360"/>
      </w:pPr>
      <w:rPr>
        <w:rFonts w:ascii="Tahoma" w:eastAsia="Tahoma" w:hAnsi="Tahoma" w:cs="Tahoma" w:hint="default"/>
        <w:w w:val="100"/>
        <w:sz w:val="22"/>
        <w:szCs w:val="22"/>
        <w:lang w:val="en-US" w:eastAsia="en-US" w:bidi="en-US"/>
      </w:rPr>
    </w:lvl>
    <w:lvl w:ilvl="1" w:tplc="568250FC">
      <w:numFmt w:val="bullet"/>
      <w:lvlText w:val=""/>
      <w:lvlJc w:val="left"/>
      <w:pPr>
        <w:ind w:left="1493" w:hanging="286"/>
      </w:pPr>
      <w:rPr>
        <w:rFonts w:ascii="Wingdings" w:eastAsia="Wingdings" w:hAnsi="Wingdings" w:cs="Wingdings" w:hint="default"/>
        <w:w w:val="100"/>
        <w:sz w:val="22"/>
        <w:szCs w:val="22"/>
        <w:lang w:val="en-US" w:eastAsia="en-US" w:bidi="en-US"/>
      </w:rPr>
    </w:lvl>
    <w:lvl w:ilvl="2" w:tplc="5B1484C6">
      <w:numFmt w:val="bullet"/>
      <w:lvlText w:val="•"/>
      <w:lvlJc w:val="left"/>
      <w:pPr>
        <w:ind w:left="2398" w:hanging="286"/>
      </w:pPr>
      <w:rPr>
        <w:rFonts w:hint="default"/>
        <w:lang w:val="en-US" w:eastAsia="en-US" w:bidi="en-US"/>
      </w:rPr>
    </w:lvl>
    <w:lvl w:ilvl="3" w:tplc="0EC89000">
      <w:numFmt w:val="bullet"/>
      <w:lvlText w:val="•"/>
      <w:lvlJc w:val="left"/>
      <w:pPr>
        <w:ind w:left="3296" w:hanging="286"/>
      </w:pPr>
      <w:rPr>
        <w:rFonts w:hint="default"/>
        <w:lang w:val="en-US" w:eastAsia="en-US" w:bidi="en-US"/>
      </w:rPr>
    </w:lvl>
    <w:lvl w:ilvl="4" w:tplc="B922C8CC">
      <w:numFmt w:val="bullet"/>
      <w:lvlText w:val="•"/>
      <w:lvlJc w:val="left"/>
      <w:pPr>
        <w:ind w:left="4195" w:hanging="286"/>
      </w:pPr>
      <w:rPr>
        <w:rFonts w:hint="default"/>
        <w:lang w:val="en-US" w:eastAsia="en-US" w:bidi="en-US"/>
      </w:rPr>
    </w:lvl>
    <w:lvl w:ilvl="5" w:tplc="BB1E0362">
      <w:numFmt w:val="bullet"/>
      <w:lvlText w:val="•"/>
      <w:lvlJc w:val="left"/>
      <w:pPr>
        <w:ind w:left="5093" w:hanging="286"/>
      </w:pPr>
      <w:rPr>
        <w:rFonts w:hint="default"/>
        <w:lang w:val="en-US" w:eastAsia="en-US" w:bidi="en-US"/>
      </w:rPr>
    </w:lvl>
    <w:lvl w:ilvl="6" w:tplc="22FCA61A">
      <w:numFmt w:val="bullet"/>
      <w:lvlText w:val="•"/>
      <w:lvlJc w:val="left"/>
      <w:pPr>
        <w:ind w:left="5992" w:hanging="286"/>
      </w:pPr>
      <w:rPr>
        <w:rFonts w:hint="default"/>
        <w:lang w:val="en-US" w:eastAsia="en-US" w:bidi="en-US"/>
      </w:rPr>
    </w:lvl>
    <w:lvl w:ilvl="7" w:tplc="B6B61212">
      <w:numFmt w:val="bullet"/>
      <w:lvlText w:val="•"/>
      <w:lvlJc w:val="left"/>
      <w:pPr>
        <w:ind w:left="6890" w:hanging="286"/>
      </w:pPr>
      <w:rPr>
        <w:rFonts w:hint="default"/>
        <w:lang w:val="en-US" w:eastAsia="en-US" w:bidi="en-US"/>
      </w:rPr>
    </w:lvl>
    <w:lvl w:ilvl="8" w:tplc="86A8745A">
      <w:numFmt w:val="bullet"/>
      <w:lvlText w:val="•"/>
      <w:lvlJc w:val="left"/>
      <w:pPr>
        <w:ind w:left="7789" w:hanging="286"/>
      </w:pPr>
      <w:rPr>
        <w:rFonts w:hint="default"/>
        <w:lang w:val="en-US" w:eastAsia="en-US" w:bidi="en-US"/>
      </w:rPr>
    </w:lvl>
  </w:abstractNum>
  <w:abstractNum w:abstractNumId="11" w15:restartNumberingAfterBreak="0">
    <w:nsid w:val="16865104"/>
    <w:multiLevelType w:val="hybridMultilevel"/>
    <w:tmpl w:val="71924EC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7733FDB"/>
    <w:multiLevelType w:val="hybridMultilevel"/>
    <w:tmpl w:val="090C8F08"/>
    <w:lvl w:ilvl="0" w:tplc="AC305400">
      <w:numFmt w:val="bullet"/>
      <w:lvlText w:val=""/>
      <w:lvlJc w:val="left"/>
      <w:pPr>
        <w:ind w:left="785" w:hanging="284"/>
      </w:pPr>
      <w:rPr>
        <w:rFonts w:ascii="Symbol" w:eastAsia="Symbol" w:hAnsi="Symbol" w:cs="Symbol" w:hint="default"/>
        <w:w w:val="100"/>
        <w:sz w:val="22"/>
        <w:szCs w:val="22"/>
        <w:lang w:val="en-US" w:eastAsia="en-US" w:bidi="en-US"/>
      </w:rPr>
    </w:lvl>
    <w:lvl w:ilvl="1" w:tplc="1F36D4AA">
      <w:numFmt w:val="bullet"/>
      <w:lvlText w:val="o"/>
      <w:lvlJc w:val="left"/>
      <w:pPr>
        <w:ind w:left="1284" w:hanging="360"/>
      </w:pPr>
      <w:rPr>
        <w:rFonts w:ascii="Tahoma" w:eastAsia="Tahoma" w:hAnsi="Tahoma" w:cs="Tahoma" w:hint="default"/>
        <w:w w:val="100"/>
        <w:sz w:val="22"/>
        <w:szCs w:val="22"/>
        <w:lang w:val="en-US" w:eastAsia="en-US" w:bidi="en-US"/>
      </w:rPr>
    </w:lvl>
    <w:lvl w:ilvl="2" w:tplc="0A6408FA">
      <w:numFmt w:val="bullet"/>
      <w:lvlText w:val=""/>
      <w:lvlJc w:val="left"/>
      <w:pPr>
        <w:ind w:left="1493" w:hanging="286"/>
      </w:pPr>
      <w:rPr>
        <w:rFonts w:ascii="Wingdings" w:eastAsia="Wingdings" w:hAnsi="Wingdings" w:cs="Wingdings" w:hint="default"/>
        <w:w w:val="100"/>
        <w:sz w:val="22"/>
        <w:szCs w:val="22"/>
        <w:lang w:val="en-US" w:eastAsia="en-US" w:bidi="en-US"/>
      </w:rPr>
    </w:lvl>
    <w:lvl w:ilvl="3" w:tplc="DC6254F2">
      <w:numFmt w:val="bullet"/>
      <w:lvlText w:val="•"/>
      <w:lvlJc w:val="left"/>
      <w:pPr>
        <w:ind w:left="2510" w:hanging="286"/>
      </w:pPr>
      <w:rPr>
        <w:rFonts w:hint="default"/>
        <w:lang w:val="en-US" w:eastAsia="en-US" w:bidi="en-US"/>
      </w:rPr>
    </w:lvl>
    <w:lvl w:ilvl="4" w:tplc="195AEE5E">
      <w:numFmt w:val="bullet"/>
      <w:lvlText w:val="•"/>
      <w:lvlJc w:val="left"/>
      <w:pPr>
        <w:ind w:left="3521" w:hanging="286"/>
      </w:pPr>
      <w:rPr>
        <w:rFonts w:hint="default"/>
        <w:lang w:val="en-US" w:eastAsia="en-US" w:bidi="en-US"/>
      </w:rPr>
    </w:lvl>
    <w:lvl w:ilvl="5" w:tplc="345E5160">
      <w:numFmt w:val="bullet"/>
      <w:lvlText w:val="•"/>
      <w:lvlJc w:val="left"/>
      <w:pPr>
        <w:ind w:left="4532" w:hanging="286"/>
      </w:pPr>
      <w:rPr>
        <w:rFonts w:hint="default"/>
        <w:lang w:val="en-US" w:eastAsia="en-US" w:bidi="en-US"/>
      </w:rPr>
    </w:lvl>
    <w:lvl w:ilvl="6" w:tplc="5306890C">
      <w:numFmt w:val="bullet"/>
      <w:lvlText w:val="•"/>
      <w:lvlJc w:val="left"/>
      <w:pPr>
        <w:ind w:left="5543" w:hanging="286"/>
      </w:pPr>
      <w:rPr>
        <w:rFonts w:hint="default"/>
        <w:lang w:val="en-US" w:eastAsia="en-US" w:bidi="en-US"/>
      </w:rPr>
    </w:lvl>
    <w:lvl w:ilvl="7" w:tplc="1FE27C74">
      <w:numFmt w:val="bullet"/>
      <w:lvlText w:val="•"/>
      <w:lvlJc w:val="left"/>
      <w:pPr>
        <w:ind w:left="6554" w:hanging="286"/>
      </w:pPr>
      <w:rPr>
        <w:rFonts w:hint="default"/>
        <w:lang w:val="en-US" w:eastAsia="en-US" w:bidi="en-US"/>
      </w:rPr>
    </w:lvl>
    <w:lvl w:ilvl="8" w:tplc="D11A933E">
      <w:numFmt w:val="bullet"/>
      <w:lvlText w:val="•"/>
      <w:lvlJc w:val="left"/>
      <w:pPr>
        <w:ind w:left="7564" w:hanging="286"/>
      </w:pPr>
      <w:rPr>
        <w:rFonts w:hint="default"/>
        <w:lang w:val="en-US" w:eastAsia="en-US" w:bidi="en-US"/>
      </w:rPr>
    </w:lvl>
  </w:abstractNum>
  <w:abstractNum w:abstractNumId="13" w15:restartNumberingAfterBreak="0">
    <w:nsid w:val="1BDE3D6C"/>
    <w:multiLevelType w:val="hybridMultilevel"/>
    <w:tmpl w:val="9682600C"/>
    <w:lvl w:ilvl="0" w:tplc="0BE845FE">
      <w:start w:val="1"/>
      <w:numFmt w:val="lowerLetter"/>
      <w:pStyle w:val="ListParagraph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1F0373F0"/>
    <w:multiLevelType w:val="hybridMultilevel"/>
    <w:tmpl w:val="A0684BBE"/>
    <w:lvl w:ilvl="0" w:tplc="040A0001">
      <w:start w:val="1"/>
      <w:numFmt w:val="bullet"/>
      <w:lvlText w:val=""/>
      <w:lvlJc w:val="left"/>
      <w:pPr>
        <w:ind w:left="1095" w:hanging="360"/>
      </w:pPr>
      <w:rPr>
        <w:rFonts w:ascii="Symbol" w:hAnsi="Symbol" w:hint="default"/>
      </w:rPr>
    </w:lvl>
    <w:lvl w:ilvl="1" w:tplc="040A0003">
      <w:start w:val="1"/>
      <w:numFmt w:val="bullet"/>
      <w:lvlText w:val="o"/>
      <w:lvlJc w:val="left"/>
      <w:pPr>
        <w:ind w:left="1815" w:hanging="360"/>
      </w:pPr>
      <w:rPr>
        <w:rFonts w:ascii="Courier New" w:hAnsi="Courier New" w:cs="Courier New" w:hint="default"/>
      </w:rPr>
    </w:lvl>
    <w:lvl w:ilvl="2" w:tplc="040A0005" w:tentative="1">
      <w:start w:val="1"/>
      <w:numFmt w:val="bullet"/>
      <w:lvlText w:val=""/>
      <w:lvlJc w:val="left"/>
      <w:pPr>
        <w:ind w:left="2535" w:hanging="360"/>
      </w:pPr>
      <w:rPr>
        <w:rFonts w:ascii="Wingdings" w:hAnsi="Wingdings" w:hint="default"/>
      </w:rPr>
    </w:lvl>
    <w:lvl w:ilvl="3" w:tplc="040A0001" w:tentative="1">
      <w:start w:val="1"/>
      <w:numFmt w:val="bullet"/>
      <w:lvlText w:val=""/>
      <w:lvlJc w:val="left"/>
      <w:pPr>
        <w:ind w:left="3255" w:hanging="360"/>
      </w:pPr>
      <w:rPr>
        <w:rFonts w:ascii="Symbol" w:hAnsi="Symbol" w:hint="default"/>
      </w:rPr>
    </w:lvl>
    <w:lvl w:ilvl="4" w:tplc="040A0003" w:tentative="1">
      <w:start w:val="1"/>
      <w:numFmt w:val="bullet"/>
      <w:lvlText w:val="o"/>
      <w:lvlJc w:val="left"/>
      <w:pPr>
        <w:ind w:left="3975" w:hanging="360"/>
      </w:pPr>
      <w:rPr>
        <w:rFonts w:ascii="Courier New" w:hAnsi="Courier New" w:cs="Courier New" w:hint="default"/>
      </w:rPr>
    </w:lvl>
    <w:lvl w:ilvl="5" w:tplc="040A0005" w:tentative="1">
      <w:start w:val="1"/>
      <w:numFmt w:val="bullet"/>
      <w:lvlText w:val=""/>
      <w:lvlJc w:val="left"/>
      <w:pPr>
        <w:ind w:left="4695" w:hanging="360"/>
      </w:pPr>
      <w:rPr>
        <w:rFonts w:ascii="Wingdings" w:hAnsi="Wingdings" w:hint="default"/>
      </w:rPr>
    </w:lvl>
    <w:lvl w:ilvl="6" w:tplc="040A0001" w:tentative="1">
      <w:start w:val="1"/>
      <w:numFmt w:val="bullet"/>
      <w:lvlText w:val=""/>
      <w:lvlJc w:val="left"/>
      <w:pPr>
        <w:ind w:left="5415" w:hanging="360"/>
      </w:pPr>
      <w:rPr>
        <w:rFonts w:ascii="Symbol" w:hAnsi="Symbol" w:hint="default"/>
      </w:rPr>
    </w:lvl>
    <w:lvl w:ilvl="7" w:tplc="040A0003" w:tentative="1">
      <w:start w:val="1"/>
      <w:numFmt w:val="bullet"/>
      <w:lvlText w:val="o"/>
      <w:lvlJc w:val="left"/>
      <w:pPr>
        <w:ind w:left="6135" w:hanging="360"/>
      </w:pPr>
      <w:rPr>
        <w:rFonts w:ascii="Courier New" w:hAnsi="Courier New" w:cs="Courier New" w:hint="default"/>
      </w:rPr>
    </w:lvl>
    <w:lvl w:ilvl="8" w:tplc="040A0005" w:tentative="1">
      <w:start w:val="1"/>
      <w:numFmt w:val="bullet"/>
      <w:lvlText w:val=""/>
      <w:lvlJc w:val="left"/>
      <w:pPr>
        <w:ind w:left="6855" w:hanging="360"/>
      </w:pPr>
      <w:rPr>
        <w:rFonts w:ascii="Wingdings" w:hAnsi="Wingdings" w:hint="default"/>
      </w:rPr>
    </w:lvl>
  </w:abstractNum>
  <w:abstractNum w:abstractNumId="15" w15:restartNumberingAfterBreak="0">
    <w:nsid w:val="1F0660B2"/>
    <w:multiLevelType w:val="hybridMultilevel"/>
    <w:tmpl w:val="99CCB284"/>
    <w:lvl w:ilvl="0" w:tplc="040A0003">
      <w:start w:val="1"/>
      <w:numFmt w:val="bullet"/>
      <w:lvlText w:val="o"/>
      <w:lvlJc w:val="left"/>
      <w:pPr>
        <w:ind w:left="720" w:hanging="360"/>
      </w:pPr>
      <w:rPr>
        <w:rFonts w:ascii="Courier New" w:hAnsi="Courier New" w:cs="Courier New" w:hint="default"/>
      </w:rPr>
    </w:lvl>
    <w:lvl w:ilvl="1" w:tplc="FD9E5690">
      <w:start w:val="1"/>
      <w:numFmt w:val="bullet"/>
      <w:lvlText w:val=""/>
      <w:lvlJc w:val="left"/>
      <w:pPr>
        <w:ind w:left="1440" w:hanging="360"/>
      </w:pPr>
      <w:rPr>
        <w:rFonts w:ascii="Wingdings" w:eastAsia="Wingdings" w:hAnsi="Wingdings" w:cs="Wingdings" w:hint="default"/>
        <w:b w:val="0"/>
        <w:i w:val="0"/>
        <w:strike w:val="0"/>
        <w:dstrike w:val="0"/>
        <w:color w:val="000000"/>
        <w:sz w:val="22"/>
        <w:szCs w:val="22"/>
        <w:u w:val="none" w:color="000000"/>
        <w:bdr w:val="none" w:sz="0" w:space="0" w:color="auto"/>
        <w:shd w:val="clear" w:color="auto" w:fill="auto"/>
        <w:vertAlign w:val="baseline"/>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095B96"/>
    <w:multiLevelType w:val="multilevel"/>
    <w:tmpl w:val="2A7894FA"/>
    <w:styleLink w:val="Listaactual1"/>
    <w:lvl w:ilvl="0">
      <w:start w:val="1"/>
      <w:numFmt w:val="decimal"/>
      <w:lvlText w:val="%1.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037227D"/>
    <w:multiLevelType w:val="hybridMultilevel"/>
    <w:tmpl w:val="AC2C9190"/>
    <w:lvl w:ilvl="0" w:tplc="B81695B0">
      <w:numFmt w:val="bullet"/>
      <w:lvlText w:val="-"/>
      <w:lvlJc w:val="left"/>
      <w:pPr>
        <w:ind w:left="936" w:hanging="360"/>
      </w:pPr>
      <w:rPr>
        <w:rFonts w:ascii="Tahoma" w:eastAsia="Tahoma" w:hAnsi="Tahoma" w:cs="Tahoma" w:hint="default"/>
        <w:w w:val="100"/>
        <w:sz w:val="22"/>
        <w:szCs w:val="22"/>
        <w:lang w:val="en-US" w:eastAsia="en-US" w:bidi="en-US"/>
      </w:rPr>
    </w:lvl>
    <w:lvl w:ilvl="1" w:tplc="F8DA7EC8">
      <w:numFmt w:val="bullet"/>
      <w:lvlText w:val="•"/>
      <w:lvlJc w:val="left"/>
      <w:pPr>
        <w:ind w:left="1804" w:hanging="360"/>
      </w:pPr>
      <w:rPr>
        <w:rFonts w:hint="default"/>
        <w:lang w:val="en-US" w:eastAsia="en-US" w:bidi="en-US"/>
      </w:rPr>
    </w:lvl>
    <w:lvl w:ilvl="2" w:tplc="3DAC6816">
      <w:numFmt w:val="bullet"/>
      <w:lvlText w:val="•"/>
      <w:lvlJc w:val="left"/>
      <w:pPr>
        <w:ind w:left="2669" w:hanging="360"/>
      </w:pPr>
      <w:rPr>
        <w:rFonts w:hint="default"/>
        <w:lang w:val="en-US" w:eastAsia="en-US" w:bidi="en-US"/>
      </w:rPr>
    </w:lvl>
    <w:lvl w:ilvl="3" w:tplc="A282F11A">
      <w:numFmt w:val="bullet"/>
      <w:lvlText w:val="•"/>
      <w:lvlJc w:val="left"/>
      <w:pPr>
        <w:ind w:left="3533" w:hanging="360"/>
      </w:pPr>
      <w:rPr>
        <w:rFonts w:hint="default"/>
        <w:lang w:val="en-US" w:eastAsia="en-US" w:bidi="en-US"/>
      </w:rPr>
    </w:lvl>
    <w:lvl w:ilvl="4" w:tplc="2D9AB2AC">
      <w:numFmt w:val="bullet"/>
      <w:lvlText w:val="•"/>
      <w:lvlJc w:val="left"/>
      <w:pPr>
        <w:ind w:left="4398" w:hanging="360"/>
      </w:pPr>
      <w:rPr>
        <w:rFonts w:hint="default"/>
        <w:lang w:val="en-US" w:eastAsia="en-US" w:bidi="en-US"/>
      </w:rPr>
    </w:lvl>
    <w:lvl w:ilvl="5" w:tplc="F9D87C94">
      <w:numFmt w:val="bullet"/>
      <w:lvlText w:val="•"/>
      <w:lvlJc w:val="left"/>
      <w:pPr>
        <w:ind w:left="5263" w:hanging="360"/>
      </w:pPr>
      <w:rPr>
        <w:rFonts w:hint="default"/>
        <w:lang w:val="en-US" w:eastAsia="en-US" w:bidi="en-US"/>
      </w:rPr>
    </w:lvl>
    <w:lvl w:ilvl="6" w:tplc="E08606FA">
      <w:numFmt w:val="bullet"/>
      <w:lvlText w:val="•"/>
      <w:lvlJc w:val="left"/>
      <w:pPr>
        <w:ind w:left="6127" w:hanging="360"/>
      </w:pPr>
      <w:rPr>
        <w:rFonts w:hint="default"/>
        <w:lang w:val="en-US" w:eastAsia="en-US" w:bidi="en-US"/>
      </w:rPr>
    </w:lvl>
    <w:lvl w:ilvl="7" w:tplc="0F94039A">
      <w:numFmt w:val="bullet"/>
      <w:lvlText w:val="•"/>
      <w:lvlJc w:val="left"/>
      <w:pPr>
        <w:ind w:left="6992" w:hanging="360"/>
      </w:pPr>
      <w:rPr>
        <w:rFonts w:hint="default"/>
        <w:lang w:val="en-US" w:eastAsia="en-US" w:bidi="en-US"/>
      </w:rPr>
    </w:lvl>
    <w:lvl w:ilvl="8" w:tplc="A5F075A8">
      <w:numFmt w:val="bullet"/>
      <w:lvlText w:val="•"/>
      <w:lvlJc w:val="left"/>
      <w:pPr>
        <w:ind w:left="7857" w:hanging="360"/>
      </w:pPr>
      <w:rPr>
        <w:rFonts w:hint="default"/>
        <w:lang w:val="en-US" w:eastAsia="en-US" w:bidi="en-US"/>
      </w:rPr>
    </w:lvl>
  </w:abstractNum>
  <w:abstractNum w:abstractNumId="18" w15:restartNumberingAfterBreak="0">
    <w:nsid w:val="22820E81"/>
    <w:multiLevelType w:val="hybridMultilevel"/>
    <w:tmpl w:val="39A4A19E"/>
    <w:lvl w:ilvl="0" w:tplc="040A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0A6D94"/>
    <w:multiLevelType w:val="multilevel"/>
    <w:tmpl w:val="7B2CD562"/>
    <w:styleLink w:val="ListNumbers"/>
    <w:lvl w:ilvl="0">
      <w:start w:val="1"/>
      <w:numFmt w:val="decimal"/>
      <w:pStyle w:val="ListNumber"/>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20" w15:restartNumberingAfterBreak="0">
    <w:nsid w:val="243E1DB7"/>
    <w:multiLevelType w:val="hybridMultilevel"/>
    <w:tmpl w:val="380E023E"/>
    <w:lvl w:ilvl="0" w:tplc="FD9E5690">
      <w:start w:val="1"/>
      <w:numFmt w:val="bullet"/>
      <w:lvlText w:val=""/>
      <w:lvlJc w:val="left"/>
      <w:pPr>
        <w:ind w:left="216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2BB21343"/>
    <w:multiLevelType w:val="hybridMultilevel"/>
    <w:tmpl w:val="35A437CA"/>
    <w:lvl w:ilvl="0" w:tplc="040A0003">
      <w:start w:val="1"/>
      <w:numFmt w:val="bullet"/>
      <w:lvlText w:val="o"/>
      <w:lvlJc w:val="left"/>
      <w:pPr>
        <w:ind w:left="720" w:hanging="360"/>
      </w:pPr>
      <w:rPr>
        <w:rFonts w:ascii="Courier New" w:hAnsi="Courier New" w:cs="Courier New" w:hint="default"/>
      </w:rPr>
    </w:lvl>
    <w:lvl w:ilvl="1" w:tplc="04090005">
      <w:start w:val="1"/>
      <w:numFmt w:val="bullet"/>
      <w:lvlText w:val=""/>
      <w:lvlJc w:val="left"/>
      <w:pPr>
        <w:ind w:left="1440" w:hanging="360"/>
      </w:pPr>
      <w:rPr>
        <w:rFonts w:ascii="Wingdings" w:hAnsi="Wingdings"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2C3E707D"/>
    <w:multiLevelType w:val="hybridMultilevel"/>
    <w:tmpl w:val="62CEDB7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3" w15:restartNumberingAfterBreak="0">
    <w:nsid w:val="2C823AEF"/>
    <w:multiLevelType w:val="hybridMultilevel"/>
    <w:tmpl w:val="D94276D0"/>
    <w:lvl w:ilvl="0" w:tplc="040A0003">
      <w:start w:val="1"/>
      <w:numFmt w:val="bullet"/>
      <w:lvlText w:val="o"/>
      <w:lvlJc w:val="left"/>
      <w:pPr>
        <w:ind w:left="1781" w:hanging="360"/>
      </w:pPr>
      <w:rPr>
        <w:rFonts w:ascii="Courier New" w:hAnsi="Courier New" w:cs="Courier New" w:hint="default"/>
      </w:rPr>
    </w:lvl>
    <w:lvl w:ilvl="1" w:tplc="040A0003" w:tentative="1">
      <w:start w:val="1"/>
      <w:numFmt w:val="bullet"/>
      <w:lvlText w:val="o"/>
      <w:lvlJc w:val="left"/>
      <w:pPr>
        <w:ind w:left="2501" w:hanging="360"/>
      </w:pPr>
      <w:rPr>
        <w:rFonts w:ascii="Courier New" w:hAnsi="Courier New" w:cs="Courier New" w:hint="default"/>
      </w:rPr>
    </w:lvl>
    <w:lvl w:ilvl="2" w:tplc="040A0005" w:tentative="1">
      <w:start w:val="1"/>
      <w:numFmt w:val="bullet"/>
      <w:lvlText w:val=""/>
      <w:lvlJc w:val="left"/>
      <w:pPr>
        <w:ind w:left="3221" w:hanging="360"/>
      </w:pPr>
      <w:rPr>
        <w:rFonts w:ascii="Wingdings" w:hAnsi="Wingdings" w:hint="default"/>
      </w:rPr>
    </w:lvl>
    <w:lvl w:ilvl="3" w:tplc="040A0001" w:tentative="1">
      <w:start w:val="1"/>
      <w:numFmt w:val="bullet"/>
      <w:lvlText w:val=""/>
      <w:lvlJc w:val="left"/>
      <w:pPr>
        <w:ind w:left="3941" w:hanging="360"/>
      </w:pPr>
      <w:rPr>
        <w:rFonts w:ascii="Symbol" w:hAnsi="Symbol" w:hint="default"/>
      </w:rPr>
    </w:lvl>
    <w:lvl w:ilvl="4" w:tplc="040A0003" w:tentative="1">
      <w:start w:val="1"/>
      <w:numFmt w:val="bullet"/>
      <w:lvlText w:val="o"/>
      <w:lvlJc w:val="left"/>
      <w:pPr>
        <w:ind w:left="4661" w:hanging="360"/>
      </w:pPr>
      <w:rPr>
        <w:rFonts w:ascii="Courier New" w:hAnsi="Courier New" w:cs="Courier New" w:hint="default"/>
      </w:rPr>
    </w:lvl>
    <w:lvl w:ilvl="5" w:tplc="040A0005" w:tentative="1">
      <w:start w:val="1"/>
      <w:numFmt w:val="bullet"/>
      <w:lvlText w:val=""/>
      <w:lvlJc w:val="left"/>
      <w:pPr>
        <w:ind w:left="5381" w:hanging="360"/>
      </w:pPr>
      <w:rPr>
        <w:rFonts w:ascii="Wingdings" w:hAnsi="Wingdings" w:hint="default"/>
      </w:rPr>
    </w:lvl>
    <w:lvl w:ilvl="6" w:tplc="040A0001" w:tentative="1">
      <w:start w:val="1"/>
      <w:numFmt w:val="bullet"/>
      <w:lvlText w:val=""/>
      <w:lvlJc w:val="left"/>
      <w:pPr>
        <w:ind w:left="6101" w:hanging="360"/>
      </w:pPr>
      <w:rPr>
        <w:rFonts w:ascii="Symbol" w:hAnsi="Symbol" w:hint="default"/>
      </w:rPr>
    </w:lvl>
    <w:lvl w:ilvl="7" w:tplc="040A0003" w:tentative="1">
      <w:start w:val="1"/>
      <w:numFmt w:val="bullet"/>
      <w:lvlText w:val="o"/>
      <w:lvlJc w:val="left"/>
      <w:pPr>
        <w:ind w:left="6821" w:hanging="360"/>
      </w:pPr>
      <w:rPr>
        <w:rFonts w:ascii="Courier New" w:hAnsi="Courier New" w:cs="Courier New" w:hint="default"/>
      </w:rPr>
    </w:lvl>
    <w:lvl w:ilvl="8" w:tplc="040A0005" w:tentative="1">
      <w:start w:val="1"/>
      <w:numFmt w:val="bullet"/>
      <w:lvlText w:val=""/>
      <w:lvlJc w:val="left"/>
      <w:pPr>
        <w:ind w:left="7541" w:hanging="360"/>
      </w:pPr>
      <w:rPr>
        <w:rFonts w:ascii="Wingdings" w:hAnsi="Wingdings" w:hint="default"/>
      </w:rPr>
    </w:lvl>
  </w:abstractNum>
  <w:abstractNum w:abstractNumId="24" w15:restartNumberingAfterBreak="0">
    <w:nsid w:val="2D4F7D2E"/>
    <w:multiLevelType w:val="hybridMultilevel"/>
    <w:tmpl w:val="2FC05368"/>
    <w:lvl w:ilvl="0" w:tplc="16B0C99E">
      <w:numFmt w:val="bullet"/>
      <w:lvlText w:val=""/>
      <w:lvlJc w:val="left"/>
      <w:pPr>
        <w:ind w:left="831" w:hanging="360"/>
      </w:pPr>
      <w:rPr>
        <w:rFonts w:ascii="Symbol" w:eastAsia="Symbol" w:hAnsi="Symbol" w:cs="Symbol" w:hint="default"/>
        <w:w w:val="99"/>
        <w:sz w:val="20"/>
        <w:szCs w:val="20"/>
        <w:lang w:val="en-US" w:eastAsia="en-US" w:bidi="en-US"/>
      </w:rPr>
    </w:lvl>
    <w:lvl w:ilvl="1" w:tplc="4BEC0C68">
      <w:numFmt w:val="bullet"/>
      <w:lvlText w:val="•"/>
      <w:lvlJc w:val="left"/>
      <w:pPr>
        <w:ind w:left="1385" w:hanging="360"/>
      </w:pPr>
      <w:rPr>
        <w:rFonts w:hint="default"/>
        <w:lang w:val="en-US" w:eastAsia="en-US" w:bidi="en-US"/>
      </w:rPr>
    </w:lvl>
    <w:lvl w:ilvl="2" w:tplc="356A7C0C">
      <w:numFmt w:val="bullet"/>
      <w:lvlText w:val="•"/>
      <w:lvlJc w:val="left"/>
      <w:pPr>
        <w:ind w:left="1930" w:hanging="360"/>
      </w:pPr>
      <w:rPr>
        <w:rFonts w:hint="default"/>
        <w:lang w:val="en-US" w:eastAsia="en-US" w:bidi="en-US"/>
      </w:rPr>
    </w:lvl>
    <w:lvl w:ilvl="3" w:tplc="5E30AAD6">
      <w:numFmt w:val="bullet"/>
      <w:lvlText w:val="•"/>
      <w:lvlJc w:val="left"/>
      <w:pPr>
        <w:ind w:left="2475" w:hanging="360"/>
      </w:pPr>
      <w:rPr>
        <w:rFonts w:hint="default"/>
        <w:lang w:val="en-US" w:eastAsia="en-US" w:bidi="en-US"/>
      </w:rPr>
    </w:lvl>
    <w:lvl w:ilvl="4" w:tplc="807C94E8">
      <w:numFmt w:val="bullet"/>
      <w:lvlText w:val="•"/>
      <w:lvlJc w:val="left"/>
      <w:pPr>
        <w:ind w:left="3020" w:hanging="360"/>
      </w:pPr>
      <w:rPr>
        <w:rFonts w:hint="default"/>
        <w:lang w:val="en-US" w:eastAsia="en-US" w:bidi="en-US"/>
      </w:rPr>
    </w:lvl>
    <w:lvl w:ilvl="5" w:tplc="13D2D438">
      <w:numFmt w:val="bullet"/>
      <w:lvlText w:val="•"/>
      <w:lvlJc w:val="left"/>
      <w:pPr>
        <w:ind w:left="3565" w:hanging="360"/>
      </w:pPr>
      <w:rPr>
        <w:rFonts w:hint="default"/>
        <w:lang w:val="en-US" w:eastAsia="en-US" w:bidi="en-US"/>
      </w:rPr>
    </w:lvl>
    <w:lvl w:ilvl="6" w:tplc="18665700">
      <w:numFmt w:val="bullet"/>
      <w:lvlText w:val="•"/>
      <w:lvlJc w:val="left"/>
      <w:pPr>
        <w:ind w:left="4110" w:hanging="360"/>
      </w:pPr>
      <w:rPr>
        <w:rFonts w:hint="default"/>
        <w:lang w:val="en-US" w:eastAsia="en-US" w:bidi="en-US"/>
      </w:rPr>
    </w:lvl>
    <w:lvl w:ilvl="7" w:tplc="09742538">
      <w:numFmt w:val="bullet"/>
      <w:lvlText w:val="•"/>
      <w:lvlJc w:val="left"/>
      <w:pPr>
        <w:ind w:left="4655" w:hanging="360"/>
      </w:pPr>
      <w:rPr>
        <w:rFonts w:hint="default"/>
        <w:lang w:val="en-US" w:eastAsia="en-US" w:bidi="en-US"/>
      </w:rPr>
    </w:lvl>
    <w:lvl w:ilvl="8" w:tplc="46164C10">
      <w:numFmt w:val="bullet"/>
      <w:lvlText w:val="•"/>
      <w:lvlJc w:val="left"/>
      <w:pPr>
        <w:ind w:left="5200" w:hanging="360"/>
      </w:pPr>
      <w:rPr>
        <w:rFonts w:hint="default"/>
        <w:lang w:val="en-US" w:eastAsia="en-US" w:bidi="en-US"/>
      </w:rPr>
    </w:lvl>
  </w:abstractNum>
  <w:abstractNum w:abstractNumId="25" w15:restartNumberingAfterBreak="0">
    <w:nsid w:val="2E5E1086"/>
    <w:multiLevelType w:val="multilevel"/>
    <w:tmpl w:val="33D8362E"/>
    <w:lvl w:ilvl="0">
      <w:start w:val="1"/>
      <w:numFmt w:val="decimal"/>
      <w:pStyle w:val="Heading1"/>
      <w:lvlText w:val="%1"/>
      <w:lvlJc w:val="left"/>
      <w:pPr>
        <w:tabs>
          <w:tab w:val="num" w:pos="431"/>
        </w:tabs>
        <w:ind w:left="431" w:hanging="431"/>
      </w:pPr>
      <w:rPr>
        <w:rFonts w:hint="default"/>
        <w:b/>
        <w:i w:val="0"/>
        <w:color w:val="auto"/>
        <w:sz w:val="28"/>
      </w:rPr>
    </w:lvl>
    <w:lvl w:ilvl="1">
      <w:start w:val="1"/>
      <w:numFmt w:val="decimal"/>
      <w:pStyle w:val="Heading2"/>
      <w:lvlText w:val="%1.%2"/>
      <w:lvlJc w:val="left"/>
      <w:pPr>
        <w:tabs>
          <w:tab w:val="num" w:pos="624"/>
        </w:tabs>
        <w:ind w:left="624" w:hanging="624"/>
      </w:pPr>
      <w:rPr>
        <w:rFonts w:hint="default"/>
        <w:b/>
        <w:i w:val="0"/>
        <w:color w:val="auto"/>
        <w:sz w:val="24"/>
      </w:r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1077"/>
        </w:tabs>
        <w:ind w:left="1077" w:hanging="1077"/>
      </w:pPr>
      <w:rPr>
        <w:rFonts w:ascii="Arial Bold" w:hAnsi="Arial Bold" w:hint="default"/>
        <w:b/>
        <w:i w:val="0"/>
        <w:color w:val="auto"/>
        <w:sz w:val="22"/>
      </w:rPr>
    </w:lvl>
    <w:lvl w:ilvl="4">
      <w:start w:val="1"/>
      <w:numFmt w:val="decimal"/>
      <w:pStyle w:val="Heading5"/>
      <w:lvlText w:val="%1.%2.%3.%4.%5"/>
      <w:lvlJc w:val="left"/>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531"/>
        </w:tabs>
        <w:ind w:left="1531" w:hanging="1531"/>
      </w:pPr>
      <w:rPr>
        <w:rFonts w:hint="default"/>
        <w:b/>
        <w:i w:val="0"/>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Heading9"/>
      <w:suff w:val="space"/>
      <w:lvlText w:val="%1.%2.%3.%4.%5.%6.%7.%8.%9"/>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2F447DCA"/>
    <w:multiLevelType w:val="hybridMultilevel"/>
    <w:tmpl w:val="0D1E90E6"/>
    <w:lvl w:ilvl="0" w:tplc="040A0003">
      <w:start w:val="1"/>
      <w:numFmt w:val="bullet"/>
      <w:lvlText w:val="o"/>
      <w:lvlJc w:val="left"/>
      <w:pPr>
        <w:ind w:left="1428" w:hanging="360"/>
      </w:pPr>
      <w:rPr>
        <w:rFonts w:ascii="Courier New" w:hAnsi="Courier New" w:hint="default"/>
      </w:rPr>
    </w:lvl>
    <w:lvl w:ilvl="1" w:tplc="040A0003">
      <w:start w:val="1"/>
      <w:numFmt w:val="bullet"/>
      <w:lvlText w:val="o"/>
      <w:lvlJc w:val="left"/>
      <w:pPr>
        <w:ind w:left="2148" w:hanging="360"/>
      </w:pPr>
      <w:rPr>
        <w:rFonts w:ascii="Courier New" w:hAnsi="Courier New" w:cs="Courier New" w:hint="default"/>
      </w:rPr>
    </w:lvl>
    <w:lvl w:ilvl="2" w:tplc="040A0005" w:tentative="1">
      <w:start w:val="1"/>
      <w:numFmt w:val="bullet"/>
      <w:lvlText w:val=""/>
      <w:lvlJc w:val="left"/>
      <w:pPr>
        <w:ind w:left="2868" w:hanging="360"/>
      </w:pPr>
      <w:rPr>
        <w:rFonts w:ascii="Wingdings" w:hAnsi="Wingdings" w:hint="default"/>
      </w:rPr>
    </w:lvl>
    <w:lvl w:ilvl="3" w:tplc="040A0001" w:tentative="1">
      <w:start w:val="1"/>
      <w:numFmt w:val="bullet"/>
      <w:lvlText w:val=""/>
      <w:lvlJc w:val="left"/>
      <w:pPr>
        <w:ind w:left="3588" w:hanging="360"/>
      </w:pPr>
      <w:rPr>
        <w:rFonts w:ascii="Symbol" w:hAnsi="Symbol" w:hint="default"/>
      </w:rPr>
    </w:lvl>
    <w:lvl w:ilvl="4" w:tplc="040A0003" w:tentative="1">
      <w:start w:val="1"/>
      <w:numFmt w:val="bullet"/>
      <w:lvlText w:val="o"/>
      <w:lvlJc w:val="left"/>
      <w:pPr>
        <w:ind w:left="4308" w:hanging="360"/>
      </w:pPr>
      <w:rPr>
        <w:rFonts w:ascii="Courier New" w:hAnsi="Courier New" w:cs="Courier New" w:hint="default"/>
      </w:rPr>
    </w:lvl>
    <w:lvl w:ilvl="5" w:tplc="040A0005" w:tentative="1">
      <w:start w:val="1"/>
      <w:numFmt w:val="bullet"/>
      <w:lvlText w:val=""/>
      <w:lvlJc w:val="left"/>
      <w:pPr>
        <w:ind w:left="5028" w:hanging="360"/>
      </w:pPr>
      <w:rPr>
        <w:rFonts w:ascii="Wingdings" w:hAnsi="Wingdings" w:hint="default"/>
      </w:rPr>
    </w:lvl>
    <w:lvl w:ilvl="6" w:tplc="040A0001" w:tentative="1">
      <w:start w:val="1"/>
      <w:numFmt w:val="bullet"/>
      <w:lvlText w:val=""/>
      <w:lvlJc w:val="left"/>
      <w:pPr>
        <w:ind w:left="5748" w:hanging="360"/>
      </w:pPr>
      <w:rPr>
        <w:rFonts w:ascii="Symbol" w:hAnsi="Symbol" w:hint="default"/>
      </w:rPr>
    </w:lvl>
    <w:lvl w:ilvl="7" w:tplc="040A0003" w:tentative="1">
      <w:start w:val="1"/>
      <w:numFmt w:val="bullet"/>
      <w:lvlText w:val="o"/>
      <w:lvlJc w:val="left"/>
      <w:pPr>
        <w:ind w:left="6468" w:hanging="360"/>
      </w:pPr>
      <w:rPr>
        <w:rFonts w:ascii="Courier New" w:hAnsi="Courier New" w:cs="Courier New" w:hint="default"/>
      </w:rPr>
    </w:lvl>
    <w:lvl w:ilvl="8" w:tplc="040A0005" w:tentative="1">
      <w:start w:val="1"/>
      <w:numFmt w:val="bullet"/>
      <w:lvlText w:val=""/>
      <w:lvlJc w:val="left"/>
      <w:pPr>
        <w:ind w:left="7188" w:hanging="360"/>
      </w:pPr>
      <w:rPr>
        <w:rFonts w:ascii="Wingdings" w:hAnsi="Wingdings" w:hint="default"/>
      </w:rPr>
    </w:lvl>
  </w:abstractNum>
  <w:abstractNum w:abstractNumId="27" w15:restartNumberingAfterBreak="0">
    <w:nsid w:val="2F6A20B2"/>
    <w:multiLevelType w:val="multilevel"/>
    <w:tmpl w:val="4F1068F6"/>
    <w:styleLink w:val="Listaactual4"/>
    <w:lvl w:ilvl="0">
      <w:start w:val="1"/>
      <w:numFmt w:val="decimal"/>
      <w:lvlText w:val="%1.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31B05D13"/>
    <w:multiLevelType w:val="hybridMultilevel"/>
    <w:tmpl w:val="EA6E3614"/>
    <w:lvl w:ilvl="0" w:tplc="040A0003">
      <w:start w:val="1"/>
      <w:numFmt w:val="bullet"/>
      <w:lvlText w:val="o"/>
      <w:lvlJc w:val="left"/>
      <w:pPr>
        <w:ind w:left="720" w:hanging="360"/>
      </w:pPr>
      <w:rPr>
        <w:rFonts w:ascii="Courier New" w:hAnsi="Courier New" w:cs="Courier New" w:hint="default"/>
      </w:rPr>
    </w:lvl>
    <w:lvl w:ilvl="1" w:tplc="FD9E5690">
      <w:start w:val="1"/>
      <w:numFmt w:val="bullet"/>
      <w:lvlText w:val=""/>
      <w:lvlJc w:val="left"/>
      <w:pPr>
        <w:ind w:left="1440" w:hanging="360"/>
      </w:pPr>
      <w:rPr>
        <w:rFonts w:ascii="Wingdings" w:eastAsia="Wingdings" w:hAnsi="Wingdings" w:cs="Wingdings" w:hint="default"/>
        <w:b w:val="0"/>
        <w:i w:val="0"/>
        <w:strike w:val="0"/>
        <w:dstrike w:val="0"/>
        <w:color w:val="000000"/>
        <w:sz w:val="22"/>
        <w:szCs w:val="22"/>
        <w:u w:val="none" w:color="000000"/>
        <w:bdr w:val="none" w:sz="0" w:space="0" w:color="auto"/>
        <w:shd w:val="clear" w:color="auto" w:fill="auto"/>
        <w:vertAlign w:val="baseline"/>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275BB7"/>
    <w:multiLevelType w:val="hybridMultilevel"/>
    <w:tmpl w:val="EC94B0FE"/>
    <w:lvl w:ilvl="0" w:tplc="677A1916">
      <w:start w:val="1"/>
      <w:numFmt w:val="decimal"/>
      <w:lvlText w:val="(%1) "/>
      <w:lvlJc w:val="left"/>
      <w:pPr>
        <w:ind w:left="360" w:hanging="360"/>
      </w:pPr>
      <w:rPr>
        <w:rFonts w:hint="default"/>
        <w:b w:val="0"/>
        <w:bCs w:val="0"/>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0" w15:restartNumberingAfterBreak="0">
    <w:nsid w:val="3B5F5EA9"/>
    <w:multiLevelType w:val="multilevel"/>
    <w:tmpl w:val="DA68538A"/>
    <w:lvl w:ilvl="0">
      <w:start w:val="1"/>
      <w:numFmt w:val="decimal"/>
      <w:pStyle w:val="TableReferencenumber"/>
      <w:lvlText w:val="[%1]"/>
      <w:lvlJc w:val="left"/>
      <w:pPr>
        <w:ind w:left="720" w:hanging="60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3B9A5155"/>
    <w:multiLevelType w:val="hybridMultilevel"/>
    <w:tmpl w:val="BF4090BA"/>
    <w:lvl w:ilvl="0" w:tplc="9AB22C56">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A0003">
      <w:start w:val="1"/>
      <w:numFmt w:val="bullet"/>
      <w:lvlText w:val="o"/>
      <w:lvlJc w:val="left"/>
      <w:pPr>
        <w:ind w:left="1815" w:hanging="360"/>
      </w:pPr>
      <w:rPr>
        <w:rFonts w:ascii="Courier New" w:hAnsi="Courier New" w:cs="Courier New" w:hint="default"/>
      </w:rPr>
    </w:lvl>
    <w:lvl w:ilvl="2" w:tplc="2C88D396">
      <w:start w:val="1"/>
      <w:numFmt w:val="bullet"/>
      <w:lvlText w:val=""/>
      <w:lvlJc w:val="left"/>
      <w:pPr>
        <w:ind w:left="12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D9E5690">
      <w:start w:val="1"/>
      <w:numFmt w:val="bullet"/>
      <w:lvlText w:val=""/>
      <w:lvlJc w:val="left"/>
      <w:pPr>
        <w:ind w:left="20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5C01CCE">
      <w:start w:val="1"/>
      <w:numFmt w:val="bullet"/>
      <w:lvlText w:val="o"/>
      <w:lvlJc w:val="left"/>
      <w:pPr>
        <w:ind w:left="27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714C318">
      <w:start w:val="1"/>
      <w:numFmt w:val="bullet"/>
      <w:lvlText w:val="▪"/>
      <w:lvlJc w:val="left"/>
      <w:pPr>
        <w:ind w:left="35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DB8888E">
      <w:start w:val="1"/>
      <w:numFmt w:val="bullet"/>
      <w:lvlText w:val="•"/>
      <w:lvlJc w:val="left"/>
      <w:pPr>
        <w:ind w:left="42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EC0F70E">
      <w:start w:val="1"/>
      <w:numFmt w:val="bullet"/>
      <w:lvlText w:val="o"/>
      <w:lvlJc w:val="left"/>
      <w:pPr>
        <w:ind w:left="49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41A5410">
      <w:start w:val="1"/>
      <w:numFmt w:val="bullet"/>
      <w:lvlText w:val="▪"/>
      <w:lvlJc w:val="left"/>
      <w:pPr>
        <w:ind w:left="56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3D7145EF"/>
    <w:multiLevelType w:val="hybridMultilevel"/>
    <w:tmpl w:val="52865EFE"/>
    <w:lvl w:ilvl="0" w:tplc="08090003">
      <w:start w:val="1"/>
      <w:numFmt w:val="bullet"/>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3" w15:restartNumberingAfterBreak="0">
    <w:nsid w:val="3E4101E9"/>
    <w:multiLevelType w:val="hybridMultilevel"/>
    <w:tmpl w:val="07769236"/>
    <w:lvl w:ilvl="0" w:tplc="876A8D46">
      <w:start w:val="1"/>
      <w:numFmt w:val="bullet"/>
      <w:pStyle w:val="TableBullet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EFA4878"/>
    <w:multiLevelType w:val="multilevel"/>
    <w:tmpl w:val="7B2CD562"/>
    <w:numStyleLink w:val="ListNumbers"/>
  </w:abstractNum>
  <w:abstractNum w:abstractNumId="35" w15:restartNumberingAfterBreak="0">
    <w:nsid w:val="3F986BB0"/>
    <w:multiLevelType w:val="hybridMultilevel"/>
    <w:tmpl w:val="84B82BCC"/>
    <w:lvl w:ilvl="0" w:tplc="040A0003">
      <w:start w:val="1"/>
      <w:numFmt w:val="bullet"/>
      <w:lvlText w:val="o"/>
      <w:lvlJc w:val="left"/>
      <w:pPr>
        <w:ind w:left="144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40803CD9"/>
    <w:multiLevelType w:val="multilevel"/>
    <w:tmpl w:val="73D2A28A"/>
    <w:lvl w:ilvl="0">
      <w:start w:val="1"/>
      <w:numFmt w:val="decimal"/>
      <w:pStyle w:val="Legalclauselevel1"/>
      <w:lvlText w:val="%1"/>
      <w:lvlJc w:val="left"/>
      <w:rPr>
        <w:rFonts w:ascii="Arial Bold" w:hAnsi="Arial Bold"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galclauselevel2"/>
      <w:lvlText w:val="%1.%2"/>
      <w:lvlJc w:val="left"/>
      <w:pPr>
        <w:tabs>
          <w:tab w:val="num" w:pos="1134"/>
        </w:tabs>
        <w:ind w:left="1134" w:hanging="567"/>
      </w:pPr>
      <w:rPr>
        <w:rFonts w:ascii="Arial" w:hAnsi="Arial" w:hint="default"/>
        <w:b w:val="0"/>
        <w:i w:val="0"/>
        <w:color w:val="auto"/>
        <w:sz w:val="22"/>
      </w:rPr>
    </w:lvl>
    <w:lvl w:ilvl="2">
      <w:start w:val="1"/>
      <w:numFmt w:val="decimal"/>
      <w:pStyle w:val="Legalclauselevel3"/>
      <w:lvlText w:val="%1.%2.%3"/>
      <w:lvlJc w:val="left"/>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galclauselevel4"/>
      <w:lvlText w:val="(%4)"/>
      <w:lvlJc w:val="left"/>
      <w:pPr>
        <w:tabs>
          <w:tab w:val="num" w:pos="3119"/>
        </w:tabs>
        <w:ind w:left="3119" w:hanging="993"/>
      </w:pPr>
      <w:rPr>
        <w:rFonts w:ascii="Arial" w:hAnsi="Arial" w:hint="default"/>
        <w:b w:val="0"/>
        <w:i w:val="0"/>
        <w:color w:val="auto"/>
        <w:sz w:val="22"/>
      </w:rPr>
    </w:lvl>
    <w:lvl w:ilvl="4">
      <w:start w:val="1"/>
      <w:numFmt w:val="decimal"/>
      <w:lvlText w:val="%1.%2.%3.%4.%5"/>
      <w:lvlJc w:val="left"/>
      <w:rPr>
        <w:rFonts w:ascii="Arial" w:hAnsi="Arial" w:cs="Times New Roman" w:hint="default"/>
        <w:b/>
        <w:bCs w:val="0"/>
        <w:i w:val="0"/>
        <w:iCs w:val="0"/>
        <w:caps w:val="0"/>
        <w:smallCaps w:val="0"/>
        <w:strike w:val="0"/>
        <w:dstrike w:val="0"/>
        <w:noProof w:val="0"/>
        <w:vanish w:val="0"/>
        <w:color w:val="auto"/>
        <w:spacing w:val="0"/>
        <w:kern w:val="0"/>
        <w:position w:val="0"/>
        <w:sz w:val="2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969"/>
        </w:tabs>
        <w:ind w:left="3402" w:hanging="567"/>
      </w:pPr>
      <w:rPr>
        <w:rFonts w:hint="default"/>
        <w:b/>
        <w:i w:val="0"/>
      </w:rPr>
    </w:lvl>
    <w:lvl w:ilvl="6">
      <w:start w:val="1"/>
      <w:numFmt w:val="decimal"/>
      <w:lvlText w:val="%1.%2.%3.%4.%5.%6.%7"/>
      <w:lvlJc w:val="left"/>
      <w:pPr>
        <w:tabs>
          <w:tab w:val="num" w:pos="4536"/>
        </w:tabs>
        <w:ind w:left="3969" w:hanging="567"/>
      </w:pPr>
      <w:rPr>
        <w:rFonts w:hint="default"/>
      </w:rPr>
    </w:lvl>
    <w:lvl w:ilvl="7">
      <w:start w:val="1"/>
      <w:numFmt w:val="decimal"/>
      <w:lvlText w:val="%1.%2.%3.%4.%5.%6.%7.%8"/>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space"/>
      <w:lvlText w:val="%1.%2.%3.%4.%5.%6.%7.%8.%9"/>
      <w:lvlJc w:val="left"/>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43CF1ED9"/>
    <w:multiLevelType w:val="hybridMultilevel"/>
    <w:tmpl w:val="FCD29100"/>
    <w:lvl w:ilvl="0" w:tplc="040A0003">
      <w:start w:val="1"/>
      <w:numFmt w:val="bullet"/>
      <w:lvlText w:val="o"/>
      <w:lvlJc w:val="left"/>
      <w:pPr>
        <w:ind w:left="720" w:hanging="360"/>
      </w:pPr>
      <w:rPr>
        <w:rFonts w:ascii="Courier New" w:hAnsi="Courier New" w:cs="Courier New"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8" w15:restartNumberingAfterBreak="0">
    <w:nsid w:val="46AB443E"/>
    <w:multiLevelType w:val="multilevel"/>
    <w:tmpl w:val="DBC0E21C"/>
    <w:styleLink w:val="Listaactual2"/>
    <w:lvl w:ilvl="0">
      <w:start w:val="1"/>
      <w:numFmt w:val="decimal"/>
      <w:lvlText w:val="%1.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950484E"/>
    <w:multiLevelType w:val="hybridMultilevel"/>
    <w:tmpl w:val="AD869E52"/>
    <w:lvl w:ilvl="0" w:tplc="FD9E5690">
      <w:start w:val="1"/>
      <w:numFmt w:val="bullet"/>
      <w:lvlText w:val=""/>
      <w:lvlJc w:val="left"/>
      <w:pPr>
        <w:ind w:left="720"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D9E5690">
      <w:start w:val="1"/>
      <w:numFmt w:val="bullet"/>
      <w:lvlText w:val=""/>
      <w:lvlJc w:val="left"/>
      <w:pPr>
        <w:ind w:left="1440" w:hanging="360"/>
      </w:pPr>
      <w:rPr>
        <w:rFonts w:ascii="Wingdings" w:eastAsia="Wingdings" w:hAnsi="Wingdings" w:cs="Wingdings" w:hint="default"/>
        <w:b w:val="0"/>
        <w:i w:val="0"/>
        <w:strike w:val="0"/>
        <w:dstrike w:val="0"/>
        <w:color w:val="000000"/>
        <w:sz w:val="22"/>
        <w:szCs w:val="22"/>
        <w:u w:val="none" w:color="000000"/>
        <w:bdr w:val="none" w:sz="0" w:space="0" w:color="auto"/>
        <w:shd w:val="clear" w:color="auto" w:fill="auto"/>
        <w:vertAlign w:val="baseline"/>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8C66F8"/>
    <w:multiLevelType w:val="hybridMultilevel"/>
    <w:tmpl w:val="F74262C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1" w15:restartNumberingAfterBreak="0">
    <w:nsid w:val="4CA0550B"/>
    <w:multiLevelType w:val="hybridMultilevel"/>
    <w:tmpl w:val="87D2194E"/>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42" w15:restartNumberingAfterBreak="0">
    <w:nsid w:val="4FA64B22"/>
    <w:multiLevelType w:val="multilevel"/>
    <w:tmpl w:val="D1123FDA"/>
    <w:lvl w:ilvl="0">
      <w:start w:val="21"/>
      <w:numFmt w:val="upperLetter"/>
      <w:lvlText w:val="%1"/>
      <w:lvlJc w:val="left"/>
      <w:pPr>
        <w:ind w:left="216" w:hanging="382"/>
      </w:pPr>
      <w:rPr>
        <w:rFonts w:hint="default"/>
        <w:lang w:val="en-US" w:eastAsia="en-US" w:bidi="en-US"/>
      </w:rPr>
    </w:lvl>
    <w:lvl w:ilvl="1">
      <w:start w:val="13"/>
      <w:numFmt w:val="upperLetter"/>
      <w:lvlText w:val="%1.%2"/>
      <w:lvlJc w:val="left"/>
      <w:pPr>
        <w:ind w:left="216" w:hanging="382"/>
      </w:pPr>
      <w:rPr>
        <w:rFonts w:ascii="Tahoma" w:eastAsia="Tahoma" w:hAnsi="Tahoma" w:cs="Tahoma" w:hint="default"/>
        <w:spacing w:val="-7"/>
        <w:w w:val="100"/>
        <w:sz w:val="20"/>
        <w:szCs w:val="20"/>
        <w:lang w:val="en-US" w:eastAsia="en-US" w:bidi="en-US"/>
      </w:rPr>
    </w:lvl>
    <w:lvl w:ilvl="2">
      <w:numFmt w:val="bullet"/>
      <w:lvlText w:val=""/>
      <w:lvlJc w:val="left"/>
      <w:pPr>
        <w:ind w:left="785" w:hanging="284"/>
      </w:pPr>
      <w:rPr>
        <w:rFonts w:ascii="Symbol" w:eastAsia="Symbol" w:hAnsi="Symbol" w:cs="Symbol" w:hint="default"/>
        <w:w w:val="100"/>
        <w:sz w:val="22"/>
        <w:szCs w:val="22"/>
        <w:lang w:val="en-US" w:eastAsia="en-US" w:bidi="en-US"/>
      </w:rPr>
    </w:lvl>
    <w:lvl w:ilvl="3">
      <w:numFmt w:val="bullet"/>
      <w:lvlText w:val="o"/>
      <w:lvlJc w:val="left"/>
      <w:pPr>
        <w:ind w:left="1284" w:hanging="360"/>
      </w:pPr>
      <w:rPr>
        <w:rFonts w:ascii="Tahoma" w:eastAsia="Tahoma" w:hAnsi="Tahoma" w:cs="Tahoma" w:hint="default"/>
        <w:w w:val="100"/>
        <w:sz w:val="22"/>
        <w:szCs w:val="22"/>
        <w:lang w:val="en-US" w:eastAsia="en-US" w:bidi="en-US"/>
      </w:rPr>
    </w:lvl>
    <w:lvl w:ilvl="4">
      <w:numFmt w:val="bullet"/>
      <w:lvlText w:val="•"/>
      <w:lvlJc w:val="left"/>
      <w:pPr>
        <w:ind w:left="3356" w:hanging="360"/>
      </w:pPr>
      <w:rPr>
        <w:rFonts w:hint="default"/>
        <w:lang w:val="en-US" w:eastAsia="en-US" w:bidi="en-US"/>
      </w:rPr>
    </w:lvl>
    <w:lvl w:ilvl="5">
      <w:numFmt w:val="bullet"/>
      <w:lvlText w:val="•"/>
      <w:lvlJc w:val="left"/>
      <w:pPr>
        <w:ind w:left="4394" w:hanging="360"/>
      </w:pPr>
      <w:rPr>
        <w:rFonts w:hint="default"/>
        <w:lang w:val="en-US" w:eastAsia="en-US" w:bidi="en-US"/>
      </w:rPr>
    </w:lvl>
    <w:lvl w:ilvl="6">
      <w:numFmt w:val="bullet"/>
      <w:lvlText w:val="•"/>
      <w:lvlJc w:val="left"/>
      <w:pPr>
        <w:ind w:left="5433" w:hanging="360"/>
      </w:pPr>
      <w:rPr>
        <w:rFonts w:hint="default"/>
        <w:lang w:val="en-US" w:eastAsia="en-US" w:bidi="en-US"/>
      </w:rPr>
    </w:lvl>
    <w:lvl w:ilvl="7">
      <w:numFmt w:val="bullet"/>
      <w:lvlText w:val="•"/>
      <w:lvlJc w:val="left"/>
      <w:pPr>
        <w:ind w:left="6471" w:hanging="360"/>
      </w:pPr>
      <w:rPr>
        <w:rFonts w:hint="default"/>
        <w:lang w:val="en-US" w:eastAsia="en-US" w:bidi="en-US"/>
      </w:rPr>
    </w:lvl>
    <w:lvl w:ilvl="8">
      <w:numFmt w:val="bullet"/>
      <w:lvlText w:val="•"/>
      <w:lvlJc w:val="left"/>
      <w:pPr>
        <w:ind w:left="7509" w:hanging="360"/>
      </w:pPr>
      <w:rPr>
        <w:rFonts w:hint="default"/>
        <w:lang w:val="en-US" w:eastAsia="en-US" w:bidi="en-US"/>
      </w:rPr>
    </w:lvl>
  </w:abstractNum>
  <w:abstractNum w:abstractNumId="43" w15:restartNumberingAfterBreak="0">
    <w:nsid w:val="4FAA65DD"/>
    <w:multiLevelType w:val="hybridMultilevel"/>
    <w:tmpl w:val="6D503372"/>
    <w:lvl w:ilvl="0" w:tplc="D8D87D40">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02E4B86"/>
    <w:multiLevelType w:val="hybridMultilevel"/>
    <w:tmpl w:val="A63485C0"/>
    <w:lvl w:ilvl="0" w:tplc="040A0003">
      <w:start w:val="1"/>
      <w:numFmt w:val="bullet"/>
      <w:lvlText w:val="o"/>
      <w:lvlJc w:val="left"/>
      <w:pPr>
        <w:ind w:left="720" w:hanging="360"/>
      </w:pPr>
      <w:rPr>
        <w:rFonts w:ascii="Courier New" w:hAnsi="Courier New" w:cs="Courier New" w:hint="default"/>
      </w:rPr>
    </w:lvl>
    <w:lvl w:ilvl="1" w:tplc="FD9E5690">
      <w:start w:val="1"/>
      <w:numFmt w:val="bullet"/>
      <w:lvlText w:val=""/>
      <w:lvlJc w:val="left"/>
      <w:pPr>
        <w:ind w:left="1440" w:hanging="360"/>
      </w:pPr>
      <w:rPr>
        <w:rFonts w:ascii="Wingdings" w:eastAsia="Wingdings" w:hAnsi="Wingdings" w:cs="Wingdings" w:hint="default"/>
        <w:b w:val="0"/>
        <w:i w:val="0"/>
        <w:strike w:val="0"/>
        <w:dstrike w:val="0"/>
        <w:color w:val="000000"/>
        <w:sz w:val="22"/>
        <w:szCs w:val="22"/>
        <w:u w:val="none" w:color="000000"/>
        <w:bdr w:val="none" w:sz="0" w:space="0" w:color="auto"/>
        <w:shd w:val="clear" w:color="auto" w:fill="auto"/>
        <w:vertAlign w:val="baseline"/>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11B44BE"/>
    <w:multiLevelType w:val="hybridMultilevel"/>
    <w:tmpl w:val="B7827254"/>
    <w:lvl w:ilvl="0" w:tplc="0409000F">
      <w:start w:val="1"/>
      <w:numFmt w:val="decimal"/>
      <w:lvlText w:val="%1."/>
      <w:lvlJc w:val="left"/>
      <w:pPr>
        <w:tabs>
          <w:tab w:val="num" w:pos="720"/>
        </w:tabs>
        <w:ind w:left="720" w:hanging="360"/>
      </w:p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524269AF"/>
    <w:multiLevelType w:val="hybridMultilevel"/>
    <w:tmpl w:val="72F8370C"/>
    <w:lvl w:ilvl="0" w:tplc="0E2ACC9E">
      <w:start w:val="1"/>
      <w:numFmt w:val="bullet"/>
      <w:lvlText w:val="•"/>
      <w:lvlJc w:val="left"/>
      <w:pPr>
        <w:ind w:left="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B24A7E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C15A2DE6">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E105BA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960E8F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3BC09B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536B1F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FAEA2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90CA3BE">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47" w15:restartNumberingAfterBreak="0">
    <w:nsid w:val="52AD09F4"/>
    <w:multiLevelType w:val="multilevel"/>
    <w:tmpl w:val="78A61140"/>
    <w:styleLink w:val="ListBullets"/>
    <w:lvl w:ilvl="0">
      <w:start w:val="1"/>
      <w:numFmt w:val="bullet"/>
      <w:pStyle w:val="ListBullet1"/>
      <w:lvlText w:val=""/>
      <w:lvlJc w:val="left"/>
      <w:pPr>
        <w:ind w:left="680" w:hanging="340"/>
      </w:pPr>
      <w:rPr>
        <w:rFonts w:ascii="Symbol" w:hAnsi="Symbol" w:hint="default"/>
      </w:rPr>
    </w:lvl>
    <w:lvl w:ilvl="1">
      <w:start w:val="1"/>
      <w:numFmt w:val="bullet"/>
      <w:pStyle w:val="ListBullet2"/>
      <w:lvlText w:val=""/>
      <w:lvlJc w:val="left"/>
      <w:pPr>
        <w:ind w:left="1020" w:hanging="340"/>
      </w:pPr>
      <w:rPr>
        <w:rFonts w:ascii="Symbol" w:hAnsi="Symbol" w:hint="default"/>
      </w:rPr>
    </w:lvl>
    <w:lvl w:ilvl="2">
      <w:start w:val="1"/>
      <w:numFmt w:val="bullet"/>
      <w:pStyle w:val="ListBullet3"/>
      <w:lvlText w:val=""/>
      <w:lvlJc w:val="left"/>
      <w:pPr>
        <w:ind w:left="1360" w:hanging="340"/>
      </w:pPr>
      <w:rPr>
        <w:rFonts w:ascii="Symbol" w:hAnsi="Symbol" w:hint="default"/>
      </w:rPr>
    </w:lvl>
    <w:lvl w:ilvl="3">
      <w:start w:val="1"/>
      <w:numFmt w:val="bullet"/>
      <w:pStyle w:val="ListBulletsub"/>
      <w:lvlText w:val="o"/>
      <w:lvlJc w:val="left"/>
      <w:pPr>
        <w:ind w:left="1700" w:hanging="340"/>
      </w:pPr>
      <w:rPr>
        <w:rFonts w:ascii="Courier New" w:hAnsi="Courier New" w:hint="default"/>
      </w:rPr>
    </w:lvl>
    <w:lvl w:ilvl="4">
      <w:start w:val="1"/>
      <w:numFmt w:val="none"/>
      <w:lvlText w:val=""/>
      <w:lvlJc w:val="left"/>
      <w:pPr>
        <w:ind w:left="2040" w:hanging="340"/>
      </w:pPr>
      <w:rPr>
        <w:rFonts w:hint="default"/>
      </w:rPr>
    </w:lvl>
    <w:lvl w:ilvl="5">
      <w:start w:val="1"/>
      <w:numFmt w:val="none"/>
      <w:lvlText w:val=""/>
      <w:lvlJc w:val="left"/>
      <w:pPr>
        <w:ind w:left="2380" w:hanging="340"/>
      </w:pPr>
      <w:rPr>
        <w:rFonts w:hint="default"/>
      </w:rPr>
    </w:lvl>
    <w:lvl w:ilvl="6">
      <w:start w:val="1"/>
      <w:numFmt w:val="none"/>
      <w:lvlText w:val=""/>
      <w:lvlJc w:val="left"/>
      <w:pPr>
        <w:ind w:left="2720" w:hanging="340"/>
      </w:pPr>
      <w:rPr>
        <w:rFonts w:hint="default"/>
      </w:rPr>
    </w:lvl>
    <w:lvl w:ilvl="7">
      <w:start w:val="1"/>
      <w:numFmt w:val="none"/>
      <w:lvlText w:val=""/>
      <w:lvlJc w:val="left"/>
      <w:pPr>
        <w:ind w:left="3060" w:hanging="340"/>
      </w:pPr>
      <w:rPr>
        <w:rFonts w:hint="default"/>
      </w:rPr>
    </w:lvl>
    <w:lvl w:ilvl="8">
      <w:start w:val="1"/>
      <w:numFmt w:val="none"/>
      <w:lvlText w:val=""/>
      <w:lvlJc w:val="left"/>
      <w:pPr>
        <w:ind w:left="3400" w:hanging="340"/>
      </w:pPr>
      <w:rPr>
        <w:rFonts w:hint="default"/>
      </w:rPr>
    </w:lvl>
  </w:abstractNum>
  <w:abstractNum w:abstractNumId="48" w15:restartNumberingAfterBreak="0">
    <w:nsid w:val="538C75C4"/>
    <w:multiLevelType w:val="multilevel"/>
    <w:tmpl w:val="760E9C32"/>
    <w:lvl w:ilvl="0">
      <w:start w:val="1"/>
      <w:numFmt w:val="decimal"/>
      <w:pStyle w:val="TableCaption"/>
      <w:suff w:val="nothing"/>
      <w:lvlText w:val="Table %1"/>
      <w:lvlJc w:val="left"/>
      <w:pPr>
        <w:ind w:left="927"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9" w15:restartNumberingAfterBreak="0">
    <w:nsid w:val="552B108C"/>
    <w:multiLevelType w:val="hybridMultilevel"/>
    <w:tmpl w:val="F8C8D9AC"/>
    <w:lvl w:ilvl="0" w:tplc="5DF61EB4">
      <w:start w:val="1"/>
      <w:numFmt w:val="bullet"/>
      <w:lvlText w:val="•"/>
      <w:lvlJc w:val="left"/>
      <w:pPr>
        <w:ind w:left="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A5E8928">
      <w:start w:val="1"/>
      <w:numFmt w:val="bullet"/>
      <w:lvlText w:val="o"/>
      <w:lvlJc w:val="left"/>
      <w:pPr>
        <w:ind w:left="144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5889588">
      <w:start w:val="1"/>
      <w:numFmt w:val="bullet"/>
      <w:lvlText w:val="▪"/>
      <w:lvlJc w:val="left"/>
      <w:pPr>
        <w:ind w:left="21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1AFE09A8">
      <w:start w:val="1"/>
      <w:numFmt w:val="bullet"/>
      <w:lvlText w:val="•"/>
      <w:lvlJc w:val="left"/>
      <w:pPr>
        <w:ind w:left="28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29E4D6E">
      <w:start w:val="1"/>
      <w:numFmt w:val="bullet"/>
      <w:lvlText w:val="o"/>
      <w:lvlJc w:val="left"/>
      <w:pPr>
        <w:ind w:left="360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C1002DE">
      <w:start w:val="1"/>
      <w:numFmt w:val="bullet"/>
      <w:lvlText w:val="▪"/>
      <w:lvlJc w:val="left"/>
      <w:pPr>
        <w:ind w:left="432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6F2B972">
      <w:start w:val="1"/>
      <w:numFmt w:val="bullet"/>
      <w:lvlText w:val="•"/>
      <w:lvlJc w:val="left"/>
      <w:pPr>
        <w:ind w:left="50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BC4B1B6">
      <w:start w:val="1"/>
      <w:numFmt w:val="bullet"/>
      <w:lvlText w:val="o"/>
      <w:lvlJc w:val="left"/>
      <w:pPr>
        <w:ind w:left="576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5A00B1E">
      <w:start w:val="1"/>
      <w:numFmt w:val="bullet"/>
      <w:lvlText w:val="▪"/>
      <w:lvlJc w:val="left"/>
      <w:pPr>
        <w:ind w:left="6481"/>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0" w15:restartNumberingAfterBreak="0">
    <w:nsid w:val="571C265B"/>
    <w:multiLevelType w:val="multilevel"/>
    <w:tmpl w:val="DE90B730"/>
    <w:lvl w:ilvl="0">
      <w:start w:val="1"/>
      <w:numFmt w:val="upperLetter"/>
      <w:pStyle w:val="Annex"/>
      <w:lvlText w:val="Annex %1"/>
      <w:lvlJc w:val="left"/>
      <w:pPr>
        <w:ind w:left="0" w:firstLine="0"/>
      </w:pPr>
      <w:rPr>
        <w:rFonts w:hint="default"/>
      </w:rPr>
    </w:lvl>
    <w:lvl w:ilvl="1">
      <w:start w:val="1"/>
      <w:numFmt w:val="decimal"/>
      <w:pStyle w:val="ANNEX-heading1"/>
      <w:lvlText w:val="%1.%2"/>
      <w:lvlJc w:val="left"/>
      <w:pPr>
        <w:tabs>
          <w:tab w:val="num" w:pos="680"/>
        </w:tabs>
        <w:ind w:left="680" w:hanging="680"/>
      </w:pPr>
      <w:rPr>
        <w:rFonts w:hint="default"/>
      </w:rPr>
    </w:lvl>
    <w:lvl w:ilvl="2">
      <w:start w:val="1"/>
      <w:numFmt w:val="decimal"/>
      <w:pStyle w:val="ANNEX-heading2"/>
      <w:lvlText w:val="%1.%2.%3"/>
      <w:lvlJc w:val="left"/>
      <w:pPr>
        <w:tabs>
          <w:tab w:val="num" w:pos="907"/>
        </w:tabs>
        <w:ind w:left="907" w:hanging="907"/>
      </w:pPr>
      <w:rPr>
        <w:rFonts w:hint="default"/>
      </w:rPr>
    </w:lvl>
    <w:lvl w:ilvl="3">
      <w:start w:val="1"/>
      <w:numFmt w:val="decimal"/>
      <w:pStyle w:val="ANNEX-heading3"/>
      <w:lvlText w:val="%1.%2.%3.%4"/>
      <w:lvlJc w:val="left"/>
      <w:pPr>
        <w:tabs>
          <w:tab w:val="num" w:pos="1134"/>
        </w:tabs>
        <w:ind w:left="1134" w:hanging="1134"/>
      </w:pPr>
      <w:rPr>
        <w:rFonts w:hint="default"/>
      </w:rPr>
    </w:lvl>
    <w:lvl w:ilvl="4">
      <w:start w:val="1"/>
      <w:numFmt w:val="decimal"/>
      <w:pStyle w:val="ANNEX-heading4"/>
      <w:lvlText w:val="%1.%2.%3.%4.%5"/>
      <w:lvlJc w:val="left"/>
      <w:pPr>
        <w:tabs>
          <w:tab w:val="num" w:pos="1361"/>
        </w:tabs>
        <w:ind w:left="1361" w:hanging="1361"/>
      </w:pPr>
      <w:rPr>
        <w:rFonts w:hint="default"/>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51" w15:restartNumberingAfterBreak="0">
    <w:nsid w:val="576051D9"/>
    <w:multiLevelType w:val="hybridMultilevel"/>
    <w:tmpl w:val="E6BAF5E4"/>
    <w:lvl w:ilvl="0" w:tplc="0980F8CE">
      <w:start w:val="4"/>
      <w:numFmt w:val="bullet"/>
      <w:lvlText w:val=""/>
      <w:lvlJc w:val="left"/>
      <w:pPr>
        <w:ind w:left="720" w:hanging="360"/>
      </w:pPr>
      <w:rPr>
        <w:rFonts w:ascii="Symbol" w:eastAsia="Times New Roman" w:hAnsi="Symbol" w:cstheme="minorHAnsi"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2" w15:restartNumberingAfterBreak="0">
    <w:nsid w:val="580C7D24"/>
    <w:multiLevelType w:val="multilevel"/>
    <w:tmpl w:val="083ADCDA"/>
    <w:lvl w:ilvl="0">
      <w:start w:val="12"/>
      <w:numFmt w:val="decimal"/>
      <w:lvlText w:val="%1"/>
      <w:lvlJc w:val="left"/>
      <w:pPr>
        <w:ind w:left="666" w:hanging="556"/>
      </w:pPr>
      <w:rPr>
        <w:rFonts w:hint="default"/>
        <w:lang w:val="en-US" w:eastAsia="en-US" w:bidi="en-US"/>
      </w:rPr>
    </w:lvl>
    <w:lvl w:ilvl="1">
      <w:start w:val="1"/>
      <w:numFmt w:val="decimal"/>
      <w:lvlText w:val="%1.%2"/>
      <w:lvlJc w:val="left"/>
      <w:pPr>
        <w:ind w:left="666" w:hanging="556"/>
      </w:pPr>
      <w:rPr>
        <w:rFonts w:hint="default"/>
        <w:lang w:val="en-US" w:eastAsia="en-US" w:bidi="en-US"/>
      </w:rPr>
    </w:lvl>
    <w:lvl w:ilvl="2">
      <w:numFmt w:val="decimal"/>
      <w:lvlText w:val="%1.%2.%3"/>
      <w:lvlJc w:val="left"/>
      <w:pPr>
        <w:ind w:left="666" w:hanging="556"/>
      </w:pPr>
      <w:rPr>
        <w:rFonts w:ascii="Arial" w:eastAsia="Arial" w:hAnsi="Arial" w:cs="Arial" w:hint="default"/>
        <w:spacing w:val="-1"/>
        <w:w w:val="99"/>
        <w:sz w:val="18"/>
        <w:szCs w:val="18"/>
        <w:lang w:val="en-US" w:eastAsia="en-US" w:bidi="en-US"/>
      </w:rPr>
    </w:lvl>
    <w:lvl w:ilvl="3">
      <w:numFmt w:val="bullet"/>
      <w:lvlText w:val=""/>
      <w:lvlJc w:val="left"/>
      <w:pPr>
        <w:ind w:left="831" w:hanging="360"/>
      </w:pPr>
      <w:rPr>
        <w:rFonts w:ascii="Symbol" w:eastAsia="Symbol" w:hAnsi="Symbol" w:cs="Symbol" w:hint="default"/>
        <w:w w:val="99"/>
        <w:sz w:val="20"/>
        <w:szCs w:val="20"/>
        <w:lang w:val="en-US" w:eastAsia="en-US" w:bidi="en-US"/>
      </w:rPr>
    </w:lvl>
    <w:lvl w:ilvl="4">
      <w:numFmt w:val="bullet"/>
      <w:lvlText w:val="•"/>
      <w:lvlJc w:val="left"/>
      <w:pPr>
        <w:ind w:left="2656" w:hanging="360"/>
      </w:pPr>
      <w:rPr>
        <w:rFonts w:hint="default"/>
        <w:lang w:val="en-US" w:eastAsia="en-US" w:bidi="en-US"/>
      </w:rPr>
    </w:lvl>
    <w:lvl w:ilvl="5">
      <w:numFmt w:val="bullet"/>
      <w:lvlText w:val="•"/>
      <w:lvlJc w:val="left"/>
      <w:pPr>
        <w:ind w:left="3262" w:hanging="360"/>
      </w:pPr>
      <w:rPr>
        <w:rFonts w:hint="default"/>
        <w:lang w:val="en-US" w:eastAsia="en-US" w:bidi="en-US"/>
      </w:rPr>
    </w:lvl>
    <w:lvl w:ilvl="6">
      <w:numFmt w:val="bullet"/>
      <w:lvlText w:val="•"/>
      <w:lvlJc w:val="left"/>
      <w:pPr>
        <w:ind w:left="3867" w:hanging="360"/>
      </w:pPr>
      <w:rPr>
        <w:rFonts w:hint="default"/>
        <w:lang w:val="en-US" w:eastAsia="en-US" w:bidi="en-US"/>
      </w:rPr>
    </w:lvl>
    <w:lvl w:ilvl="7">
      <w:numFmt w:val="bullet"/>
      <w:lvlText w:val="•"/>
      <w:lvlJc w:val="left"/>
      <w:pPr>
        <w:ind w:left="4473" w:hanging="360"/>
      </w:pPr>
      <w:rPr>
        <w:rFonts w:hint="default"/>
        <w:lang w:val="en-US" w:eastAsia="en-US" w:bidi="en-US"/>
      </w:rPr>
    </w:lvl>
    <w:lvl w:ilvl="8">
      <w:numFmt w:val="bullet"/>
      <w:lvlText w:val="•"/>
      <w:lvlJc w:val="left"/>
      <w:pPr>
        <w:ind w:left="5078" w:hanging="360"/>
      </w:pPr>
      <w:rPr>
        <w:rFonts w:hint="default"/>
        <w:lang w:val="en-US" w:eastAsia="en-US" w:bidi="en-US"/>
      </w:rPr>
    </w:lvl>
  </w:abstractNum>
  <w:abstractNum w:abstractNumId="53" w15:restartNumberingAfterBreak="0">
    <w:nsid w:val="58BB4235"/>
    <w:multiLevelType w:val="hybridMultilevel"/>
    <w:tmpl w:val="781081EE"/>
    <w:lvl w:ilvl="0" w:tplc="2872F3AC">
      <w:start w:val="1"/>
      <w:numFmt w:val="bullet"/>
      <w:lvlText w:val="•"/>
      <w:lvlJc w:val="left"/>
      <w:pPr>
        <w:ind w:left="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D88F82A">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68C5F3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E2E4A1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4CE4F7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D92BE62">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0460A0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426F458">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5AC8EF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54" w15:restartNumberingAfterBreak="0">
    <w:nsid w:val="59E622DB"/>
    <w:multiLevelType w:val="hybridMultilevel"/>
    <w:tmpl w:val="BB8C9296"/>
    <w:lvl w:ilvl="0" w:tplc="FFFFFFFF">
      <w:numFmt w:val="bullet"/>
      <w:lvlText w:val=""/>
      <w:lvlJc w:val="left"/>
      <w:pPr>
        <w:ind w:left="924" w:hanging="284"/>
      </w:pPr>
      <w:rPr>
        <w:rFonts w:ascii="Symbol" w:eastAsia="Symbol" w:hAnsi="Symbol" w:cs="Symbol" w:hint="default"/>
        <w:w w:val="100"/>
        <w:sz w:val="22"/>
        <w:szCs w:val="22"/>
        <w:lang w:val="en-US" w:eastAsia="en-US" w:bidi="en-US"/>
      </w:rPr>
    </w:lvl>
    <w:lvl w:ilvl="1" w:tplc="0DACDF88">
      <w:start w:val="1"/>
      <w:numFmt w:val="bullet"/>
      <w:lvlText w:val=""/>
      <w:lvlJc w:val="left"/>
      <w:pPr>
        <w:ind w:left="1284" w:hanging="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FFFFFFF">
      <w:numFmt w:val="bullet"/>
      <w:lvlText w:val=""/>
      <w:lvlJc w:val="left"/>
      <w:pPr>
        <w:ind w:left="924" w:hanging="286"/>
      </w:pPr>
      <w:rPr>
        <w:rFonts w:ascii="Wingdings" w:eastAsia="Wingdings" w:hAnsi="Wingdings" w:cs="Wingdings" w:hint="default"/>
        <w:w w:val="100"/>
        <w:sz w:val="22"/>
        <w:szCs w:val="22"/>
        <w:lang w:val="en-US" w:eastAsia="en-US" w:bidi="en-US"/>
      </w:rPr>
    </w:lvl>
    <w:lvl w:ilvl="3" w:tplc="FFFFFFFF">
      <w:numFmt w:val="bullet"/>
      <w:lvlText w:val="•"/>
      <w:lvlJc w:val="left"/>
      <w:pPr>
        <w:ind w:left="2510" w:hanging="286"/>
      </w:pPr>
      <w:rPr>
        <w:rFonts w:hint="default"/>
        <w:lang w:val="en-US" w:eastAsia="en-US" w:bidi="en-US"/>
      </w:rPr>
    </w:lvl>
    <w:lvl w:ilvl="4" w:tplc="FFFFFFFF">
      <w:numFmt w:val="bullet"/>
      <w:lvlText w:val="•"/>
      <w:lvlJc w:val="left"/>
      <w:pPr>
        <w:ind w:left="3521" w:hanging="286"/>
      </w:pPr>
      <w:rPr>
        <w:rFonts w:hint="default"/>
        <w:lang w:val="en-US" w:eastAsia="en-US" w:bidi="en-US"/>
      </w:rPr>
    </w:lvl>
    <w:lvl w:ilvl="5" w:tplc="FFFFFFFF">
      <w:numFmt w:val="bullet"/>
      <w:lvlText w:val="•"/>
      <w:lvlJc w:val="left"/>
      <w:pPr>
        <w:ind w:left="4532" w:hanging="286"/>
      </w:pPr>
      <w:rPr>
        <w:rFonts w:hint="default"/>
        <w:lang w:val="en-US" w:eastAsia="en-US" w:bidi="en-US"/>
      </w:rPr>
    </w:lvl>
    <w:lvl w:ilvl="6" w:tplc="FFFFFFFF">
      <w:numFmt w:val="bullet"/>
      <w:lvlText w:val="•"/>
      <w:lvlJc w:val="left"/>
      <w:pPr>
        <w:ind w:left="5543" w:hanging="286"/>
      </w:pPr>
      <w:rPr>
        <w:rFonts w:hint="default"/>
        <w:lang w:val="en-US" w:eastAsia="en-US" w:bidi="en-US"/>
      </w:rPr>
    </w:lvl>
    <w:lvl w:ilvl="7" w:tplc="FFFFFFFF">
      <w:numFmt w:val="bullet"/>
      <w:lvlText w:val="•"/>
      <w:lvlJc w:val="left"/>
      <w:pPr>
        <w:ind w:left="6554" w:hanging="286"/>
      </w:pPr>
      <w:rPr>
        <w:rFonts w:hint="default"/>
        <w:lang w:val="en-US" w:eastAsia="en-US" w:bidi="en-US"/>
      </w:rPr>
    </w:lvl>
    <w:lvl w:ilvl="8" w:tplc="FFFFFFFF">
      <w:numFmt w:val="bullet"/>
      <w:lvlText w:val="•"/>
      <w:lvlJc w:val="left"/>
      <w:pPr>
        <w:ind w:left="7564" w:hanging="286"/>
      </w:pPr>
      <w:rPr>
        <w:rFonts w:hint="default"/>
        <w:lang w:val="en-US" w:eastAsia="en-US" w:bidi="en-US"/>
      </w:rPr>
    </w:lvl>
  </w:abstractNum>
  <w:abstractNum w:abstractNumId="55" w15:restartNumberingAfterBreak="0">
    <w:nsid w:val="5B6B73E2"/>
    <w:multiLevelType w:val="hybridMultilevel"/>
    <w:tmpl w:val="6278FB94"/>
    <w:lvl w:ilvl="0" w:tplc="040A0003">
      <w:start w:val="1"/>
      <w:numFmt w:val="bullet"/>
      <w:lvlText w:val="o"/>
      <w:lvlJc w:val="left"/>
      <w:pPr>
        <w:ind w:left="1443" w:hanging="360"/>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040A0003">
      <w:start w:val="1"/>
      <w:numFmt w:val="bullet"/>
      <w:lvlText w:val="o"/>
      <w:lvlJc w:val="left"/>
      <w:pPr>
        <w:ind w:left="1366" w:hanging="360"/>
      </w:pPr>
      <w:rPr>
        <w:rFonts w:ascii="Courier New" w:hAnsi="Courier New" w:cs="Courier New" w:hint="default"/>
      </w:rPr>
    </w:lvl>
    <w:lvl w:ilvl="2" w:tplc="C3EA7702">
      <w:start w:val="1"/>
      <w:numFmt w:val="bullet"/>
      <w:lvlText w:val="▪"/>
      <w:lvlJc w:val="left"/>
      <w:pPr>
        <w:ind w:left="2446" w:hanging="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3280B40">
      <w:start w:val="1"/>
      <w:numFmt w:val="bullet"/>
      <w:lvlText w:val="•"/>
      <w:lvlJc w:val="left"/>
      <w:pPr>
        <w:ind w:left="28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4FAE8AC">
      <w:start w:val="1"/>
      <w:numFmt w:val="bullet"/>
      <w:lvlText w:val="o"/>
      <w:lvlJc w:val="left"/>
      <w:pPr>
        <w:ind w:left="35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000B332">
      <w:start w:val="1"/>
      <w:numFmt w:val="bullet"/>
      <w:lvlText w:val="▪"/>
      <w:lvlJc w:val="left"/>
      <w:pPr>
        <w:ind w:left="42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9ACC94A">
      <w:start w:val="1"/>
      <w:numFmt w:val="bullet"/>
      <w:lvlText w:val="•"/>
      <w:lvlJc w:val="left"/>
      <w:pPr>
        <w:ind w:left="49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CCC085A8">
      <w:start w:val="1"/>
      <w:numFmt w:val="bullet"/>
      <w:lvlText w:val="o"/>
      <w:lvlJc w:val="left"/>
      <w:pPr>
        <w:ind w:left="56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EBEC656A">
      <w:start w:val="1"/>
      <w:numFmt w:val="bullet"/>
      <w:lvlText w:val="▪"/>
      <w:lvlJc w:val="left"/>
      <w:pPr>
        <w:ind w:left="64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5BB02CA0"/>
    <w:multiLevelType w:val="hybridMultilevel"/>
    <w:tmpl w:val="B5341B10"/>
    <w:lvl w:ilvl="0" w:tplc="040A0003">
      <w:start w:val="1"/>
      <w:numFmt w:val="bullet"/>
      <w:lvlText w:val="o"/>
      <w:lvlJc w:val="left"/>
      <w:pPr>
        <w:ind w:left="720" w:hanging="360"/>
      </w:pPr>
      <w:rPr>
        <w:rFonts w:ascii="Courier New" w:hAnsi="Courier New" w:cs="Courier New"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37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09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1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53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25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97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69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1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5BCD072F"/>
    <w:multiLevelType w:val="multilevel"/>
    <w:tmpl w:val="6FCC4230"/>
    <w:lvl w:ilvl="0">
      <w:start w:val="1"/>
      <w:numFmt w:val="decimal"/>
      <w:pStyle w:val="Figurecaption"/>
      <w:suff w:val="nothing"/>
      <w:lvlText w:val="Figure %1"/>
      <w:lvlJc w:val="left"/>
      <w:pPr>
        <w:ind w:left="360" w:hanging="360"/>
      </w:pPr>
      <w:rPr>
        <w:rFonts w:ascii="Arial Bold" w:hAnsi="Arial Bold" w:hint="default"/>
        <w:b/>
        <w:i w:val="0"/>
        <w:color w:val="auto"/>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8" w15:restartNumberingAfterBreak="0">
    <w:nsid w:val="5C044FE5"/>
    <w:multiLevelType w:val="hybridMultilevel"/>
    <w:tmpl w:val="12BE79A8"/>
    <w:lvl w:ilvl="0" w:tplc="040A0003">
      <w:start w:val="1"/>
      <w:numFmt w:val="bullet"/>
      <w:lvlText w:val="o"/>
      <w:lvlJc w:val="left"/>
      <w:pPr>
        <w:ind w:left="720" w:hanging="360"/>
      </w:pPr>
      <w:rPr>
        <w:rFonts w:ascii="Courier New" w:hAnsi="Courier New" w:hint="default"/>
        <w:b w:val="0"/>
        <w:i w:val="0"/>
        <w:strike w:val="0"/>
        <w:dstrike w:val="0"/>
        <w:color w:val="000000"/>
        <w:sz w:val="22"/>
        <w:szCs w:val="22"/>
        <w:u w:val="none" w:color="000000"/>
        <w:bdr w:val="none" w:sz="0" w:space="0" w:color="auto"/>
        <w:shd w:val="clear" w:color="auto" w:fill="auto"/>
        <w:vertAlign w:val="baseline"/>
      </w:rPr>
    </w:lvl>
    <w:lvl w:ilvl="1" w:tplc="0DACDF88">
      <w:start w:val="1"/>
      <w:numFmt w:val="bullet"/>
      <w:lvlText w:val=""/>
      <w:lvlJc w:val="left"/>
      <w:pPr>
        <w:ind w:left="12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70A0BEE">
      <w:start w:val="1"/>
      <w:numFmt w:val="bullet"/>
      <w:lvlText w:val="▪"/>
      <w:lvlJc w:val="left"/>
      <w:pPr>
        <w:ind w:left="20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0E43B5E">
      <w:start w:val="1"/>
      <w:numFmt w:val="bullet"/>
      <w:lvlText w:val="•"/>
      <w:lvlJc w:val="left"/>
      <w:pPr>
        <w:ind w:left="28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9EAB440">
      <w:start w:val="1"/>
      <w:numFmt w:val="bullet"/>
      <w:lvlText w:val="o"/>
      <w:lvlJc w:val="left"/>
      <w:pPr>
        <w:ind w:left="35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764A6D6">
      <w:start w:val="1"/>
      <w:numFmt w:val="bullet"/>
      <w:lvlText w:val="▪"/>
      <w:lvlJc w:val="left"/>
      <w:pPr>
        <w:ind w:left="42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12C1E04">
      <w:start w:val="1"/>
      <w:numFmt w:val="bullet"/>
      <w:lvlText w:val="•"/>
      <w:lvlJc w:val="left"/>
      <w:pPr>
        <w:ind w:left="49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CD04286">
      <w:start w:val="1"/>
      <w:numFmt w:val="bullet"/>
      <w:lvlText w:val="o"/>
      <w:lvlJc w:val="left"/>
      <w:pPr>
        <w:ind w:left="56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3820AFE">
      <w:start w:val="1"/>
      <w:numFmt w:val="bullet"/>
      <w:lvlText w:val="▪"/>
      <w:lvlJc w:val="left"/>
      <w:pPr>
        <w:ind w:left="64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5FCF661D"/>
    <w:multiLevelType w:val="hybridMultilevel"/>
    <w:tmpl w:val="815C3F48"/>
    <w:lvl w:ilvl="0" w:tplc="9AB22C56">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A0003">
      <w:start w:val="1"/>
      <w:numFmt w:val="bullet"/>
      <w:lvlText w:val="o"/>
      <w:lvlJc w:val="left"/>
      <w:pPr>
        <w:ind w:left="1815" w:hanging="360"/>
      </w:pPr>
      <w:rPr>
        <w:rFonts w:ascii="Courier New" w:hAnsi="Courier New" w:cs="Courier New" w:hint="default"/>
      </w:rPr>
    </w:lvl>
    <w:lvl w:ilvl="2" w:tplc="2C88D396">
      <w:start w:val="1"/>
      <w:numFmt w:val="bullet"/>
      <w:lvlText w:val=""/>
      <w:lvlJc w:val="left"/>
      <w:pPr>
        <w:ind w:left="12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D9E5690">
      <w:start w:val="1"/>
      <w:numFmt w:val="bullet"/>
      <w:lvlText w:val=""/>
      <w:lvlJc w:val="left"/>
      <w:pPr>
        <w:ind w:left="20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5C01CCE">
      <w:start w:val="1"/>
      <w:numFmt w:val="bullet"/>
      <w:lvlText w:val="o"/>
      <w:lvlJc w:val="left"/>
      <w:pPr>
        <w:ind w:left="27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714C318">
      <w:start w:val="1"/>
      <w:numFmt w:val="bullet"/>
      <w:lvlText w:val="▪"/>
      <w:lvlJc w:val="left"/>
      <w:pPr>
        <w:ind w:left="35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DB8888E">
      <w:start w:val="1"/>
      <w:numFmt w:val="bullet"/>
      <w:lvlText w:val="•"/>
      <w:lvlJc w:val="left"/>
      <w:pPr>
        <w:ind w:left="42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EC0F70E">
      <w:start w:val="1"/>
      <w:numFmt w:val="bullet"/>
      <w:lvlText w:val="o"/>
      <w:lvlJc w:val="left"/>
      <w:pPr>
        <w:ind w:left="49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41A5410">
      <w:start w:val="1"/>
      <w:numFmt w:val="bullet"/>
      <w:lvlText w:val="▪"/>
      <w:lvlJc w:val="left"/>
      <w:pPr>
        <w:ind w:left="56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61844C70"/>
    <w:multiLevelType w:val="hybridMultilevel"/>
    <w:tmpl w:val="5D6C7F1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1" w15:restartNumberingAfterBreak="0">
    <w:nsid w:val="68136AED"/>
    <w:multiLevelType w:val="hybridMultilevel"/>
    <w:tmpl w:val="8500B878"/>
    <w:lvl w:ilvl="0" w:tplc="8C74DC56">
      <w:start w:val="1"/>
      <w:numFmt w:val="bullet"/>
      <w:lvlText w:val="o"/>
      <w:lvlJc w:val="left"/>
      <w:pPr>
        <w:ind w:left="1083"/>
      </w:pPr>
      <w:rPr>
        <w:rFonts w:ascii="Tahoma" w:eastAsia="Tahoma" w:hAnsi="Tahoma" w:cs="Tahoma"/>
        <w:b w:val="0"/>
        <w:i w:val="0"/>
        <w:strike w:val="0"/>
        <w:dstrike w:val="0"/>
        <w:color w:val="000000"/>
        <w:sz w:val="22"/>
        <w:szCs w:val="22"/>
        <w:u w:val="none" w:color="000000"/>
        <w:bdr w:val="none" w:sz="0" w:space="0" w:color="auto"/>
        <w:shd w:val="clear" w:color="auto" w:fill="auto"/>
        <w:vertAlign w:val="baseline"/>
      </w:rPr>
    </w:lvl>
    <w:lvl w:ilvl="1" w:tplc="5E88DFA2">
      <w:start w:val="1"/>
      <w:numFmt w:val="bullet"/>
      <w:lvlText w:val=""/>
      <w:lvlJc w:val="left"/>
      <w:pPr>
        <w:ind w:left="144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F3A6C5F0">
      <w:start w:val="1"/>
      <w:numFmt w:val="bullet"/>
      <w:lvlText w:val="▪"/>
      <w:lvlJc w:val="left"/>
      <w:pPr>
        <w:ind w:left="20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4626B9A">
      <w:start w:val="1"/>
      <w:numFmt w:val="bullet"/>
      <w:lvlText w:val="•"/>
      <w:lvlJc w:val="left"/>
      <w:pPr>
        <w:ind w:left="28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8230EB56">
      <w:start w:val="1"/>
      <w:numFmt w:val="bullet"/>
      <w:lvlText w:val="o"/>
      <w:lvlJc w:val="left"/>
      <w:pPr>
        <w:ind w:left="352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2CAB0C8">
      <w:start w:val="1"/>
      <w:numFmt w:val="bullet"/>
      <w:lvlText w:val="▪"/>
      <w:lvlJc w:val="left"/>
      <w:pPr>
        <w:ind w:left="424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9C0EC12">
      <w:start w:val="1"/>
      <w:numFmt w:val="bullet"/>
      <w:lvlText w:val="•"/>
      <w:lvlJc w:val="left"/>
      <w:pPr>
        <w:ind w:left="496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BB01766">
      <w:start w:val="1"/>
      <w:numFmt w:val="bullet"/>
      <w:lvlText w:val="o"/>
      <w:lvlJc w:val="left"/>
      <w:pPr>
        <w:ind w:left="56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E408EBE">
      <w:start w:val="1"/>
      <w:numFmt w:val="bullet"/>
      <w:lvlText w:val="▪"/>
      <w:lvlJc w:val="left"/>
      <w:pPr>
        <w:ind w:left="640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68554DB4"/>
    <w:multiLevelType w:val="hybridMultilevel"/>
    <w:tmpl w:val="103AC34A"/>
    <w:lvl w:ilvl="0" w:tplc="610C9D16">
      <w:start w:val="1"/>
      <w:numFmt w:val="decimal"/>
      <w:pStyle w:val="ListParagraph"/>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3" w15:restartNumberingAfterBreak="0">
    <w:nsid w:val="6B98633D"/>
    <w:multiLevelType w:val="hybridMultilevel"/>
    <w:tmpl w:val="DDCC7F1E"/>
    <w:lvl w:ilvl="0" w:tplc="040A0003">
      <w:start w:val="1"/>
      <w:numFmt w:val="bullet"/>
      <w:lvlText w:val="o"/>
      <w:lvlJc w:val="left"/>
      <w:pPr>
        <w:ind w:left="720" w:hanging="360"/>
      </w:pPr>
      <w:rPr>
        <w:rFonts w:ascii="Courier New" w:hAnsi="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4" w15:restartNumberingAfterBreak="0">
    <w:nsid w:val="6D1C2192"/>
    <w:multiLevelType w:val="hybridMultilevel"/>
    <w:tmpl w:val="0792B246"/>
    <w:lvl w:ilvl="0" w:tplc="040A0003">
      <w:start w:val="1"/>
      <w:numFmt w:val="bullet"/>
      <w:lvlText w:val="o"/>
      <w:lvlJc w:val="left"/>
      <w:pPr>
        <w:ind w:left="720" w:hanging="360"/>
      </w:pPr>
      <w:rPr>
        <w:rFonts w:ascii="Courier New" w:hAnsi="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5" w15:restartNumberingAfterBreak="0">
    <w:nsid w:val="6D522740"/>
    <w:multiLevelType w:val="hybridMultilevel"/>
    <w:tmpl w:val="F1D64742"/>
    <w:lvl w:ilvl="0" w:tplc="0864369C">
      <w:start w:val="4"/>
      <w:numFmt w:val="bullet"/>
      <w:lvlText w:val=""/>
      <w:lvlJc w:val="left"/>
      <w:pPr>
        <w:ind w:left="720" w:hanging="360"/>
      </w:pPr>
      <w:rPr>
        <w:rFonts w:ascii="Symbol" w:eastAsia="Times New Roman" w:hAnsi="Symbol" w:cstheme="minorHAnsi" w:hint="default"/>
        <w:color w:val="000000" w:themeColor="text1"/>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66" w15:restartNumberingAfterBreak="0">
    <w:nsid w:val="6FBB2C63"/>
    <w:multiLevelType w:val="hybridMultilevel"/>
    <w:tmpl w:val="1D34A356"/>
    <w:lvl w:ilvl="0" w:tplc="040A0003">
      <w:start w:val="1"/>
      <w:numFmt w:val="bullet"/>
      <w:lvlText w:val="o"/>
      <w:lvlJc w:val="left"/>
      <w:pPr>
        <w:ind w:left="720" w:hanging="360"/>
      </w:pPr>
      <w:rPr>
        <w:rFonts w:ascii="Courier New" w:hAnsi="Courier New" w:cs="Courier New" w:hint="default"/>
      </w:rPr>
    </w:lvl>
    <w:lvl w:ilvl="1" w:tplc="FD9E5690">
      <w:start w:val="1"/>
      <w:numFmt w:val="bullet"/>
      <w:lvlText w:val=""/>
      <w:lvlJc w:val="left"/>
      <w:pPr>
        <w:ind w:left="1440" w:hanging="360"/>
      </w:pPr>
      <w:rPr>
        <w:rFonts w:ascii="Wingdings" w:eastAsia="Wingdings" w:hAnsi="Wingdings" w:cs="Wingdings" w:hint="default"/>
        <w:b w:val="0"/>
        <w:i w:val="0"/>
        <w:strike w:val="0"/>
        <w:dstrike w:val="0"/>
        <w:color w:val="000000"/>
        <w:sz w:val="22"/>
        <w:szCs w:val="22"/>
        <w:u w:val="none" w:color="000000"/>
        <w:bdr w:val="none" w:sz="0" w:space="0" w:color="auto"/>
        <w:shd w:val="clear" w:color="auto" w:fill="auto"/>
        <w:vertAlign w:val="baseline"/>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0CA4867"/>
    <w:multiLevelType w:val="hybridMultilevel"/>
    <w:tmpl w:val="BDD2B912"/>
    <w:lvl w:ilvl="0" w:tplc="9AB22C56">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A0003">
      <w:start w:val="1"/>
      <w:numFmt w:val="bullet"/>
      <w:lvlText w:val="o"/>
      <w:lvlJc w:val="left"/>
      <w:pPr>
        <w:ind w:left="1815" w:hanging="360"/>
      </w:pPr>
      <w:rPr>
        <w:rFonts w:ascii="Courier New" w:hAnsi="Courier New" w:cs="Courier New" w:hint="default"/>
      </w:rPr>
    </w:lvl>
    <w:lvl w:ilvl="2" w:tplc="2C88D396">
      <w:start w:val="1"/>
      <w:numFmt w:val="bullet"/>
      <w:lvlText w:val=""/>
      <w:lvlJc w:val="left"/>
      <w:pPr>
        <w:ind w:left="12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AD680078">
      <w:start w:val="1"/>
      <w:numFmt w:val="bullet"/>
      <w:lvlText w:val="•"/>
      <w:lvlJc w:val="left"/>
      <w:pPr>
        <w:ind w:left="20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5C01CCE">
      <w:start w:val="1"/>
      <w:numFmt w:val="bullet"/>
      <w:lvlText w:val="o"/>
      <w:lvlJc w:val="left"/>
      <w:pPr>
        <w:ind w:left="279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714C318">
      <w:start w:val="1"/>
      <w:numFmt w:val="bullet"/>
      <w:lvlText w:val="▪"/>
      <w:lvlJc w:val="left"/>
      <w:pPr>
        <w:ind w:left="351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DB8888E">
      <w:start w:val="1"/>
      <w:numFmt w:val="bullet"/>
      <w:lvlText w:val="•"/>
      <w:lvlJc w:val="left"/>
      <w:pPr>
        <w:ind w:left="42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EC0F70E">
      <w:start w:val="1"/>
      <w:numFmt w:val="bullet"/>
      <w:lvlText w:val="o"/>
      <w:lvlJc w:val="left"/>
      <w:pPr>
        <w:ind w:left="495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41A5410">
      <w:start w:val="1"/>
      <w:numFmt w:val="bullet"/>
      <w:lvlText w:val="▪"/>
      <w:lvlJc w:val="left"/>
      <w:pPr>
        <w:ind w:left="567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71686B75"/>
    <w:multiLevelType w:val="hybridMultilevel"/>
    <w:tmpl w:val="4D3C8744"/>
    <w:lvl w:ilvl="0" w:tplc="A6DA6F18">
      <w:start w:val="1"/>
      <w:numFmt w:val="bullet"/>
      <w:lvlText w:val="•"/>
      <w:lvlJc w:val="left"/>
      <w:pPr>
        <w:ind w:left="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2084AE">
      <w:start w:val="1"/>
      <w:numFmt w:val="bullet"/>
      <w:lvlText w:val="o"/>
      <w:lvlJc w:val="left"/>
      <w:pPr>
        <w:ind w:left="143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5E66E02">
      <w:start w:val="1"/>
      <w:numFmt w:val="bullet"/>
      <w:lvlText w:val="▪"/>
      <w:lvlJc w:val="left"/>
      <w:pPr>
        <w:ind w:left="21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C010B53C">
      <w:start w:val="1"/>
      <w:numFmt w:val="bullet"/>
      <w:lvlText w:val="•"/>
      <w:lvlJc w:val="left"/>
      <w:pPr>
        <w:ind w:left="2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65A90EC">
      <w:start w:val="1"/>
      <w:numFmt w:val="bullet"/>
      <w:lvlText w:val="o"/>
      <w:lvlJc w:val="left"/>
      <w:pPr>
        <w:ind w:left="359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FBC5F82">
      <w:start w:val="1"/>
      <w:numFmt w:val="bullet"/>
      <w:lvlText w:val="▪"/>
      <w:lvlJc w:val="left"/>
      <w:pPr>
        <w:ind w:left="431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24EE32A">
      <w:start w:val="1"/>
      <w:numFmt w:val="bullet"/>
      <w:lvlText w:val="•"/>
      <w:lvlJc w:val="left"/>
      <w:pPr>
        <w:ind w:left="50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7B8C7B4">
      <w:start w:val="1"/>
      <w:numFmt w:val="bullet"/>
      <w:lvlText w:val="o"/>
      <w:lvlJc w:val="left"/>
      <w:pPr>
        <w:ind w:left="575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FA120930">
      <w:start w:val="1"/>
      <w:numFmt w:val="bullet"/>
      <w:lvlText w:val="▪"/>
      <w:lvlJc w:val="left"/>
      <w:pPr>
        <w:ind w:left="647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9" w15:restartNumberingAfterBreak="0">
    <w:nsid w:val="738B7E83"/>
    <w:multiLevelType w:val="hybridMultilevel"/>
    <w:tmpl w:val="9EBC1088"/>
    <w:lvl w:ilvl="0" w:tplc="040A0001">
      <w:start w:val="1"/>
      <w:numFmt w:val="bullet"/>
      <w:lvlText w:val=""/>
      <w:lvlJc w:val="left"/>
      <w:pPr>
        <w:ind w:left="1455" w:hanging="360"/>
      </w:pPr>
      <w:rPr>
        <w:rFonts w:ascii="Symbol" w:hAnsi="Symbol" w:hint="default"/>
      </w:rPr>
    </w:lvl>
    <w:lvl w:ilvl="1" w:tplc="040A0003" w:tentative="1">
      <w:start w:val="1"/>
      <w:numFmt w:val="bullet"/>
      <w:lvlText w:val="o"/>
      <w:lvlJc w:val="left"/>
      <w:pPr>
        <w:ind w:left="2175" w:hanging="360"/>
      </w:pPr>
      <w:rPr>
        <w:rFonts w:ascii="Courier New" w:hAnsi="Courier New" w:cs="Courier New" w:hint="default"/>
      </w:rPr>
    </w:lvl>
    <w:lvl w:ilvl="2" w:tplc="040A0005" w:tentative="1">
      <w:start w:val="1"/>
      <w:numFmt w:val="bullet"/>
      <w:lvlText w:val=""/>
      <w:lvlJc w:val="left"/>
      <w:pPr>
        <w:ind w:left="2895" w:hanging="360"/>
      </w:pPr>
      <w:rPr>
        <w:rFonts w:ascii="Wingdings" w:hAnsi="Wingdings" w:hint="default"/>
      </w:rPr>
    </w:lvl>
    <w:lvl w:ilvl="3" w:tplc="040A0001" w:tentative="1">
      <w:start w:val="1"/>
      <w:numFmt w:val="bullet"/>
      <w:lvlText w:val=""/>
      <w:lvlJc w:val="left"/>
      <w:pPr>
        <w:ind w:left="3615" w:hanging="360"/>
      </w:pPr>
      <w:rPr>
        <w:rFonts w:ascii="Symbol" w:hAnsi="Symbol" w:hint="default"/>
      </w:rPr>
    </w:lvl>
    <w:lvl w:ilvl="4" w:tplc="040A0003" w:tentative="1">
      <w:start w:val="1"/>
      <w:numFmt w:val="bullet"/>
      <w:lvlText w:val="o"/>
      <w:lvlJc w:val="left"/>
      <w:pPr>
        <w:ind w:left="4335" w:hanging="360"/>
      </w:pPr>
      <w:rPr>
        <w:rFonts w:ascii="Courier New" w:hAnsi="Courier New" w:cs="Courier New" w:hint="default"/>
      </w:rPr>
    </w:lvl>
    <w:lvl w:ilvl="5" w:tplc="040A0005" w:tentative="1">
      <w:start w:val="1"/>
      <w:numFmt w:val="bullet"/>
      <w:lvlText w:val=""/>
      <w:lvlJc w:val="left"/>
      <w:pPr>
        <w:ind w:left="5055" w:hanging="360"/>
      </w:pPr>
      <w:rPr>
        <w:rFonts w:ascii="Wingdings" w:hAnsi="Wingdings" w:hint="default"/>
      </w:rPr>
    </w:lvl>
    <w:lvl w:ilvl="6" w:tplc="040A0001" w:tentative="1">
      <w:start w:val="1"/>
      <w:numFmt w:val="bullet"/>
      <w:lvlText w:val=""/>
      <w:lvlJc w:val="left"/>
      <w:pPr>
        <w:ind w:left="5775" w:hanging="360"/>
      </w:pPr>
      <w:rPr>
        <w:rFonts w:ascii="Symbol" w:hAnsi="Symbol" w:hint="default"/>
      </w:rPr>
    </w:lvl>
    <w:lvl w:ilvl="7" w:tplc="040A0003" w:tentative="1">
      <w:start w:val="1"/>
      <w:numFmt w:val="bullet"/>
      <w:lvlText w:val="o"/>
      <w:lvlJc w:val="left"/>
      <w:pPr>
        <w:ind w:left="6495" w:hanging="360"/>
      </w:pPr>
      <w:rPr>
        <w:rFonts w:ascii="Courier New" w:hAnsi="Courier New" w:cs="Courier New" w:hint="default"/>
      </w:rPr>
    </w:lvl>
    <w:lvl w:ilvl="8" w:tplc="040A0005" w:tentative="1">
      <w:start w:val="1"/>
      <w:numFmt w:val="bullet"/>
      <w:lvlText w:val=""/>
      <w:lvlJc w:val="left"/>
      <w:pPr>
        <w:ind w:left="7215" w:hanging="360"/>
      </w:pPr>
      <w:rPr>
        <w:rFonts w:ascii="Wingdings" w:hAnsi="Wingdings" w:hint="default"/>
      </w:rPr>
    </w:lvl>
  </w:abstractNum>
  <w:abstractNum w:abstractNumId="70" w15:restartNumberingAfterBreak="0">
    <w:nsid w:val="74B3569F"/>
    <w:multiLevelType w:val="hybridMultilevel"/>
    <w:tmpl w:val="C68A3B94"/>
    <w:lvl w:ilvl="0" w:tplc="1754315A">
      <w:start w:val="1"/>
      <w:numFmt w:val="bullet"/>
      <w:lvlText w:val="•"/>
      <w:lvlJc w:val="left"/>
      <w:pPr>
        <w:ind w:left="7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C44F04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E920AC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DBC3FF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CAB77C">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6B4D7B6">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146E2FC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18253B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C3DAF61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71" w15:restartNumberingAfterBreak="0">
    <w:nsid w:val="753015C5"/>
    <w:multiLevelType w:val="multilevel"/>
    <w:tmpl w:val="4F1068F6"/>
    <w:styleLink w:val="Listaactual5"/>
    <w:lvl w:ilvl="0">
      <w:start w:val="1"/>
      <w:numFmt w:val="decimal"/>
      <w:lvlText w:val="%1.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76B3715D"/>
    <w:multiLevelType w:val="hybridMultilevel"/>
    <w:tmpl w:val="821C02D4"/>
    <w:lvl w:ilvl="0" w:tplc="040A0003">
      <w:start w:val="1"/>
      <w:numFmt w:val="bullet"/>
      <w:lvlText w:val="o"/>
      <w:lvlJc w:val="left"/>
      <w:pPr>
        <w:ind w:left="720" w:hanging="360"/>
      </w:pPr>
      <w:rPr>
        <w:rFonts w:ascii="Courier New" w:hAnsi="Courier New" w:cs="Courier New" w:hint="default"/>
      </w:rPr>
    </w:lvl>
    <w:lvl w:ilvl="1" w:tplc="FD9E5690">
      <w:start w:val="1"/>
      <w:numFmt w:val="bullet"/>
      <w:lvlText w:val=""/>
      <w:lvlJc w:val="left"/>
      <w:pPr>
        <w:ind w:left="1440" w:hanging="360"/>
      </w:pPr>
      <w:rPr>
        <w:rFonts w:ascii="Wingdings" w:eastAsia="Wingdings" w:hAnsi="Wingdings" w:cs="Wingdings" w:hint="default"/>
        <w:b w:val="0"/>
        <w:i w:val="0"/>
        <w:strike w:val="0"/>
        <w:dstrike w:val="0"/>
        <w:color w:val="000000"/>
        <w:sz w:val="22"/>
        <w:szCs w:val="22"/>
        <w:u w:val="none" w:color="000000"/>
        <w:bdr w:val="none" w:sz="0" w:space="0" w:color="auto"/>
        <w:shd w:val="clear" w:color="auto" w:fill="auto"/>
        <w:vertAlign w:val="baseline"/>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82F683E"/>
    <w:multiLevelType w:val="hybridMultilevel"/>
    <w:tmpl w:val="E53E0956"/>
    <w:lvl w:ilvl="0" w:tplc="92044260">
      <w:numFmt w:val="bullet"/>
      <w:lvlText w:val=""/>
      <w:lvlJc w:val="left"/>
      <w:pPr>
        <w:ind w:left="924" w:hanging="284"/>
      </w:pPr>
      <w:rPr>
        <w:rFonts w:ascii="Symbol" w:eastAsia="Symbol" w:hAnsi="Symbol" w:cs="Symbol" w:hint="default"/>
        <w:w w:val="100"/>
        <w:sz w:val="22"/>
        <w:szCs w:val="22"/>
        <w:lang w:val="en-US" w:eastAsia="en-US" w:bidi="en-US"/>
      </w:rPr>
    </w:lvl>
    <w:lvl w:ilvl="1" w:tplc="B8B6C434">
      <w:numFmt w:val="bullet"/>
      <w:lvlText w:val="o"/>
      <w:lvlJc w:val="left"/>
      <w:pPr>
        <w:ind w:left="1284" w:hanging="360"/>
      </w:pPr>
      <w:rPr>
        <w:rFonts w:ascii="Tahoma" w:eastAsia="Tahoma" w:hAnsi="Tahoma" w:cs="Tahoma" w:hint="default"/>
        <w:w w:val="100"/>
        <w:sz w:val="22"/>
        <w:szCs w:val="22"/>
        <w:lang w:val="en-US" w:eastAsia="en-US" w:bidi="en-US"/>
      </w:rPr>
    </w:lvl>
    <w:lvl w:ilvl="2" w:tplc="847E34BC">
      <w:numFmt w:val="bullet"/>
      <w:lvlText w:val=""/>
      <w:lvlJc w:val="left"/>
      <w:pPr>
        <w:ind w:left="924" w:hanging="286"/>
      </w:pPr>
      <w:rPr>
        <w:rFonts w:ascii="Wingdings" w:eastAsia="Wingdings" w:hAnsi="Wingdings" w:cs="Wingdings" w:hint="default"/>
        <w:w w:val="100"/>
        <w:sz w:val="22"/>
        <w:szCs w:val="22"/>
        <w:lang w:val="en-US" w:eastAsia="en-US" w:bidi="en-US"/>
      </w:rPr>
    </w:lvl>
    <w:lvl w:ilvl="3" w:tplc="56EADE26">
      <w:numFmt w:val="bullet"/>
      <w:lvlText w:val="•"/>
      <w:lvlJc w:val="left"/>
      <w:pPr>
        <w:ind w:left="2510" w:hanging="286"/>
      </w:pPr>
      <w:rPr>
        <w:rFonts w:hint="default"/>
        <w:lang w:val="en-US" w:eastAsia="en-US" w:bidi="en-US"/>
      </w:rPr>
    </w:lvl>
    <w:lvl w:ilvl="4" w:tplc="1C44D54A">
      <w:numFmt w:val="bullet"/>
      <w:lvlText w:val="•"/>
      <w:lvlJc w:val="left"/>
      <w:pPr>
        <w:ind w:left="3521" w:hanging="286"/>
      </w:pPr>
      <w:rPr>
        <w:rFonts w:hint="default"/>
        <w:lang w:val="en-US" w:eastAsia="en-US" w:bidi="en-US"/>
      </w:rPr>
    </w:lvl>
    <w:lvl w:ilvl="5" w:tplc="369A13BA">
      <w:numFmt w:val="bullet"/>
      <w:lvlText w:val="•"/>
      <w:lvlJc w:val="left"/>
      <w:pPr>
        <w:ind w:left="4532" w:hanging="286"/>
      </w:pPr>
      <w:rPr>
        <w:rFonts w:hint="default"/>
        <w:lang w:val="en-US" w:eastAsia="en-US" w:bidi="en-US"/>
      </w:rPr>
    </w:lvl>
    <w:lvl w:ilvl="6" w:tplc="4B50AFD6">
      <w:numFmt w:val="bullet"/>
      <w:lvlText w:val="•"/>
      <w:lvlJc w:val="left"/>
      <w:pPr>
        <w:ind w:left="5543" w:hanging="286"/>
      </w:pPr>
      <w:rPr>
        <w:rFonts w:hint="default"/>
        <w:lang w:val="en-US" w:eastAsia="en-US" w:bidi="en-US"/>
      </w:rPr>
    </w:lvl>
    <w:lvl w:ilvl="7" w:tplc="2626E8AC">
      <w:numFmt w:val="bullet"/>
      <w:lvlText w:val="•"/>
      <w:lvlJc w:val="left"/>
      <w:pPr>
        <w:ind w:left="6554" w:hanging="286"/>
      </w:pPr>
      <w:rPr>
        <w:rFonts w:hint="default"/>
        <w:lang w:val="en-US" w:eastAsia="en-US" w:bidi="en-US"/>
      </w:rPr>
    </w:lvl>
    <w:lvl w:ilvl="8" w:tplc="8F88D042">
      <w:numFmt w:val="bullet"/>
      <w:lvlText w:val="•"/>
      <w:lvlJc w:val="left"/>
      <w:pPr>
        <w:ind w:left="7564" w:hanging="286"/>
      </w:pPr>
      <w:rPr>
        <w:rFonts w:hint="default"/>
        <w:lang w:val="en-US" w:eastAsia="en-US" w:bidi="en-US"/>
      </w:rPr>
    </w:lvl>
  </w:abstractNum>
  <w:abstractNum w:abstractNumId="74" w15:restartNumberingAfterBreak="0">
    <w:nsid w:val="7ABA0584"/>
    <w:multiLevelType w:val="multilevel"/>
    <w:tmpl w:val="EDA8D928"/>
    <w:styleLink w:val="Listaactual3"/>
    <w:lvl w:ilvl="0">
      <w:start w:val="1"/>
      <w:numFmt w:val="decimal"/>
      <w:lvlText w:val="%1.1.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77575521">
    <w:abstractNumId w:val="25"/>
  </w:num>
  <w:num w:numId="2" w16cid:durableId="1240168379">
    <w:abstractNumId w:val="62"/>
  </w:num>
  <w:num w:numId="3" w16cid:durableId="1178347982">
    <w:abstractNumId w:val="13"/>
  </w:num>
  <w:num w:numId="4" w16cid:durableId="1079986208">
    <w:abstractNumId w:val="1"/>
  </w:num>
  <w:num w:numId="5" w16cid:durableId="1138885922">
    <w:abstractNumId w:val="30"/>
  </w:num>
  <w:num w:numId="6" w16cid:durableId="302779411">
    <w:abstractNumId w:val="0"/>
  </w:num>
  <w:num w:numId="7" w16cid:durableId="633869434">
    <w:abstractNumId w:val="33"/>
  </w:num>
  <w:num w:numId="8" w16cid:durableId="167335351">
    <w:abstractNumId w:val="50"/>
  </w:num>
  <w:num w:numId="9" w16cid:durableId="103504208">
    <w:abstractNumId w:val="47"/>
  </w:num>
  <w:num w:numId="10" w16cid:durableId="1072195501">
    <w:abstractNumId w:val="19"/>
  </w:num>
  <w:num w:numId="11" w16cid:durableId="701369940">
    <w:abstractNumId w:val="6"/>
  </w:num>
  <w:num w:numId="12" w16cid:durableId="1230963485">
    <w:abstractNumId w:val="34"/>
  </w:num>
  <w:num w:numId="13" w16cid:durableId="242230179">
    <w:abstractNumId w:val="57"/>
  </w:num>
  <w:num w:numId="14" w16cid:durableId="976256225">
    <w:abstractNumId w:val="48"/>
  </w:num>
  <w:num w:numId="15" w16cid:durableId="816531342">
    <w:abstractNumId w:val="36"/>
  </w:num>
  <w:num w:numId="16" w16cid:durableId="2133861361">
    <w:abstractNumId w:val="36"/>
  </w:num>
  <w:num w:numId="17" w16cid:durableId="1156384561">
    <w:abstractNumId w:val="65"/>
  </w:num>
  <w:num w:numId="18" w16cid:durableId="497815737">
    <w:abstractNumId w:val="16"/>
  </w:num>
  <w:num w:numId="19" w16cid:durableId="1743482504">
    <w:abstractNumId w:val="38"/>
  </w:num>
  <w:num w:numId="20" w16cid:durableId="757411787">
    <w:abstractNumId w:val="74"/>
  </w:num>
  <w:num w:numId="21" w16cid:durableId="672295680">
    <w:abstractNumId w:val="27"/>
  </w:num>
  <w:num w:numId="22" w16cid:durableId="573054682">
    <w:abstractNumId w:val="71"/>
  </w:num>
  <w:num w:numId="23" w16cid:durableId="1384404206">
    <w:abstractNumId w:val="51"/>
  </w:num>
  <w:num w:numId="24" w16cid:durableId="1113206722">
    <w:abstractNumId w:val="41"/>
  </w:num>
  <w:num w:numId="25" w16cid:durableId="2026857412">
    <w:abstractNumId w:val="7"/>
  </w:num>
  <w:num w:numId="26" w16cid:durableId="392436484">
    <w:abstractNumId w:val="40"/>
  </w:num>
  <w:num w:numId="27" w16cid:durableId="102726073">
    <w:abstractNumId w:val="61"/>
  </w:num>
  <w:num w:numId="28" w16cid:durableId="80951611">
    <w:abstractNumId w:val="37"/>
  </w:num>
  <w:num w:numId="29" w16cid:durableId="1317028815">
    <w:abstractNumId w:val="55"/>
  </w:num>
  <w:num w:numId="30" w16cid:durableId="410082360">
    <w:abstractNumId w:val="67"/>
  </w:num>
  <w:num w:numId="31" w16cid:durableId="639267732">
    <w:abstractNumId w:val="14"/>
  </w:num>
  <w:num w:numId="32" w16cid:durableId="1285885404">
    <w:abstractNumId w:val="58"/>
  </w:num>
  <w:num w:numId="33" w16cid:durableId="1043748017">
    <w:abstractNumId w:val="8"/>
  </w:num>
  <w:num w:numId="34" w16cid:durableId="1157962927">
    <w:abstractNumId w:val="23"/>
  </w:num>
  <w:num w:numId="35" w16cid:durableId="185871526">
    <w:abstractNumId w:val="69"/>
  </w:num>
  <w:num w:numId="36" w16cid:durableId="632830257">
    <w:abstractNumId w:val="56"/>
  </w:num>
  <w:num w:numId="37" w16cid:durableId="1579943141">
    <w:abstractNumId w:val="29"/>
  </w:num>
  <w:num w:numId="38" w16cid:durableId="750808810">
    <w:abstractNumId w:val="26"/>
  </w:num>
  <w:num w:numId="39" w16cid:durableId="1771120886">
    <w:abstractNumId w:val="64"/>
  </w:num>
  <w:num w:numId="40" w16cid:durableId="1778020513">
    <w:abstractNumId w:val="5"/>
  </w:num>
  <w:num w:numId="41" w16cid:durableId="760570924">
    <w:abstractNumId w:val="35"/>
  </w:num>
  <w:num w:numId="42" w16cid:durableId="1902250555">
    <w:abstractNumId w:val="63"/>
  </w:num>
  <w:num w:numId="43" w16cid:durableId="591547363">
    <w:abstractNumId w:val="21"/>
  </w:num>
  <w:num w:numId="44" w16cid:durableId="1196502540">
    <w:abstractNumId w:val="28"/>
  </w:num>
  <w:num w:numId="45" w16cid:durableId="1317538909">
    <w:abstractNumId w:val="20"/>
  </w:num>
  <w:num w:numId="46" w16cid:durableId="2122020566">
    <w:abstractNumId w:val="15"/>
  </w:num>
  <w:num w:numId="47" w16cid:durableId="923684142">
    <w:abstractNumId w:val="9"/>
  </w:num>
  <w:num w:numId="48" w16cid:durableId="849300923">
    <w:abstractNumId w:val="31"/>
  </w:num>
  <w:num w:numId="49" w16cid:durableId="1346128376">
    <w:abstractNumId w:val="59"/>
  </w:num>
  <w:num w:numId="50" w16cid:durableId="1806846161">
    <w:abstractNumId w:val="39"/>
  </w:num>
  <w:num w:numId="51" w16cid:durableId="757214340">
    <w:abstractNumId w:val="44"/>
  </w:num>
  <w:num w:numId="52" w16cid:durableId="1827504061">
    <w:abstractNumId w:val="3"/>
  </w:num>
  <w:num w:numId="53" w16cid:durableId="805009809">
    <w:abstractNumId w:val="18"/>
  </w:num>
  <w:num w:numId="54" w16cid:durableId="355734687">
    <w:abstractNumId w:val="66"/>
  </w:num>
  <w:num w:numId="55" w16cid:durableId="1123383837">
    <w:abstractNumId w:val="72"/>
  </w:num>
  <w:num w:numId="56" w16cid:durableId="1553077817">
    <w:abstractNumId w:val="43"/>
  </w:num>
  <w:num w:numId="57" w16cid:durableId="1026180128">
    <w:abstractNumId w:val="32"/>
  </w:num>
  <w:num w:numId="58" w16cid:durableId="456486348">
    <w:abstractNumId w:val="17"/>
  </w:num>
  <w:num w:numId="59" w16cid:durableId="1974095186">
    <w:abstractNumId w:val="24"/>
  </w:num>
  <w:num w:numId="60" w16cid:durableId="126169667">
    <w:abstractNumId w:val="52"/>
  </w:num>
  <w:num w:numId="61" w16cid:durableId="1067606763">
    <w:abstractNumId w:val="68"/>
  </w:num>
  <w:num w:numId="62" w16cid:durableId="1312372315">
    <w:abstractNumId w:val="49"/>
  </w:num>
  <w:num w:numId="63" w16cid:durableId="702903322">
    <w:abstractNumId w:val="53"/>
  </w:num>
  <w:num w:numId="64" w16cid:durableId="282617103">
    <w:abstractNumId w:val="46"/>
  </w:num>
  <w:num w:numId="65" w16cid:durableId="1846941820">
    <w:abstractNumId w:val="4"/>
  </w:num>
  <w:num w:numId="66" w16cid:durableId="1940988911">
    <w:abstractNumId w:val="2"/>
  </w:num>
  <w:num w:numId="67" w16cid:durableId="1443652878">
    <w:abstractNumId w:val="70"/>
  </w:num>
  <w:num w:numId="68" w16cid:durableId="103497658">
    <w:abstractNumId w:val="45"/>
  </w:num>
  <w:num w:numId="69" w16cid:durableId="1829587262">
    <w:abstractNumId w:val="48"/>
  </w:num>
  <w:num w:numId="70" w16cid:durableId="132516048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783525976">
    <w:abstractNumId w:val="42"/>
  </w:num>
  <w:num w:numId="72" w16cid:durableId="1012804333">
    <w:abstractNumId w:val="12"/>
  </w:num>
  <w:num w:numId="73" w16cid:durableId="2029745885">
    <w:abstractNumId w:val="10"/>
  </w:num>
  <w:num w:numId="74" w16cid:durableId="1098914183">
    <w:abstractNumId w:val="11"/>
  </w:num>
  <w:num w:numId="75" w16cid:durableId="471680671">
    <w:abstractNumId w:val="73"/>
  </w:num>
  <w:num w:numId="76" w16cid:durableId="1592926612">
    <w:abstractNumId w:val="54"/>
  </w:num>
  <w:num w:numId="77" w16cid:durableId="1458836229">
    <w:abstractNumId w:val="60"/>
  </w:num>
  <w:num w:numId="78" w16cid:durableId="230970220">
    <w:abstractNumId w:val="2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lickAndTypeStyle w:val="NormalParagraph"/>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2BF"/>
    <w:rsid w:val="00002803"/>
    <w:rsid w:val="0001024B"/>
    <w:rsid w:val="00030563"/>
    <w:rsid w:val="000306E0"/>
    <w:rsid w:val="00041759"/>
    <w:rsid w:val="00046D01"/>
    <w:rsid w:val="0004760F"/>
    <w:rsid w:val="00050814"/>
    <w:rsid w:val="00052FE2"/>
    <w:rsid w:val="000604A0"/>
    <w:rsid w:val="000713B1"/>
    <w:rsid w:val="000774DD"/>
    <w:rsid w:val="000A0FB0"/>
    <w:rsid w:val="000B02F8"/>
    <w:rsid w:val="000B30D2"/>
    <w:rsid w:val="000C377A"/>
    <w:rsid w:val="000D20CB"/>
    <w:rsid w:val="000D23EB"/>
    <w:rsid w:val="000D46FA"/>
    <w:rsid w:val="000E2366"/>
    <w:rsid w:val="000E3714"/>
    <w:rsid w:val="000E6BB7"/>
    <w:rsid w:val="000E6C39"/>
    <w:rsid w:val="000F6A30"/>
    <w:rsid w:val="000F6B8B"/>
    <w:rsid w:val="0010050B"/>
    <w:rsid w:val="001010C7"/>
    <w:rsid w:val="00101D2A"/>
    <w:rsid w:val="00111E40"/>
    <w:rsid w:val="0011500D"/>
    <w:rsid w:val="00117875"/>
    <w:rsid w:val="00124F22"/>
    <w:rsid w:val="0013242C"/>
    <w:rsid w:val="00141190"/>
    <w:rsid w:val="001455A2"/>
    <w:rsid w:val="00153866"/>
    <w:rsid w:val="00162198"/>
    <w:rsid w:val="00162746"/>
    <w:rsid w:val="00165872"/>
    <w:rsid w:val="0017332D"/>
    <w:rsid w:val="00176186"/>
    <w:rsid w:val="0018002B"/>
    <w:rsid w:val="001C7259"/>
    <w:rsid w:val="001D15AD"/>
    <w:rsid w:val="001D49BD"/>
    <w:rsid w:val="001D7280"/>
    <w:rsid w:val="001F08AC"/>
    <w:rsid w:val="001F2CD4"/>
    <w:rsid w:val="001F2D3A"/>
    <w:rsid w:val="00202265"/>
    <w:rsid w:val="0020463E"/>
    <w:rsid w:val="00207D34"/>
    <w:rsid w:val="002111D3"/>
    <w:rsid w:val="002200A1"/>
    <w:rsid w:val="0022220E"/>
    <w:rsid w:val="0023227F"/>
    <w:rsid w:val="00243CE1"/>
    <w:rsid w:val="00254E4D"/>
    <w:rsid w:val="002660C2"/>
    <w:rsid w:val="002766F0"/>
    <w:rsid w:val="00283857"/>
    <w:rsid w:val="002859F6"/>
    <w:rsid w:val="002873C5"/>
    <w:rsid w:val="00291E52"/>
    <w:rsid w:val="00292CFB"/>
    <w:rsid w:val="00294E91"/>
    <w:rsid w:val="00294F1F"/>
    <w:rsid w:val="002A7CAD"/>
    <w:rsid w:val="002B091F"/>
    <w:rsid w:val="002C3993"/>
    <w:rsid w:val="002D72DB"/>
    <w:rsid w:val="002E1153"/>
    <w:rsid w:val="002E3C7F"/>
    <w:rsid w:val="002F559C"/>
    <w:rsid w:val="00301021"/>
    <w:rsid w:val="0031581A"/>
    <w:rsid w:val="00331905"/>
    <w:rsid w:val="003549D3"/>
    <w:rsid w:val="00360ED9"/>
    <w:rsid w:val="00361471"/>
    <w:rsid w:val="00373FBC"/>
    <w:rsid w:val="00376AC0"/>
    <w:rsid w:val="00376BF3"/>
    <w:rsid w:val="00383ADA"/>
    <w:rsid w:val="00383C8A"/>
    <w:rsid w:val="0039382E"/>
    <w:rsid w:val="00397B86"/>
    <w:rsid w:val="003A0DA5"/>
    <w:rsid w:val="003A3B36"/>
    <w:rsid w:val="003A7D25"/>
    <w:rsid w:val="003B64C3"/>
    <w:rsid w:val="003D0069"/>
    <w:rsid w:val="003D0CD1"/>
    <w:rsid w:val="003D4034"/>
    <w:rsid w:val="003D6D8E"/>
    <w:rsid w:val="003F04F6"/>
    <w:rsid w:val="003F4CB2"/>
    <w:rsid w:val="003F4D31"/>
    <w:rsid w:val="003F4E15"/>
    <w:rsid w:val="00406873"/>
    <w:rsid w:val="00417276"/>
    <w:rsid w:val="00425BF6"/>
    <w:rsid w:val="00427F8A"/>
    <w:rsid w:val="0043311D"/>
    <w:rsid w:val="0043467F"/>
    <w:rsid w:val="00435D1E"/>
    <w:rsid w:val="00442C15"/>
    <w:rsid w:val="00443092"/>
    <w:rsid w:val="0044325C"/>
    <w:rsid w:val="00446532"/>
    <w:rsid w:val="00451CCF"/>
    <w:rsid w:val="00454DDF"/>
    <w:rsid w:val="004634EB"/>
    <w:rsid w:val="00475B85"/>
    <w:rsid w:val="00476E46"/>
    <w:rsid w:val="00481653"/>
    <w:rsid w:val="0048452A"/>
    <w:rsid w:val="004B0EC5"/>
    <w:rsid w:val="004B1958"/>
    <w:rsid w:val="004B7801"/>
    <w:rsid w:val="004B7B81"/>
    <w:rsid w:val="004C114A"/>
    <w:rsid w:val="004D4CE7"/>
    <w:rsid w:val="004D6C5A"/>
    <w:rsid w:val="004F4891"/>
    <w:rsid w:val="00504394"/>
    <w:rsid w:val="00511DAC"/>
    <w:rsid w:val="00513384"/>
    <w:rsid w:val="00515A23"/>
    <w:rsid w:val="00522322"/>
    <w:rsid w:val="00524287"/>
    <w:rsid w:val="00525783"/>
    <w:rsid w:val="00536D1A"/>
    <w:rsid w:val="00542D36"/>
    <w:rsid w:val="00551AB7"/>
    <w:rsid w:val="00553839"/>
    <w:rsid w:val="00554E35"/>
    <w:rsid w:val="00556FC8"/>
    <w:rsid w:val="005710EB"/>
    <w:rsid w:val="0058192C"/>
    <w:rsid w:val="005840AA"/>
    <w:rsid w:val="00584B29"/>
    <w:rsid w:val="00585714"/>
    <w:rsid w:val="005942AF"/>
    <w:rsid w:val="00597544"/>
    <w:rsid w:val="0059773C"/>
    <w:rsid w:val="005A1013"/>
    <w:rsid w:val="005A675F"/>
    <w:rsid w:val="005B0278"/>
    <w:rsid w:val="005B4848"/>
    <w:rsid w:val="005C4601"/>
    <w:rsid w:val="00606293"/>
    <w:rsid w:val="00615CE1"/>
    <w:rsid w:val="00616042"/>
    <w:rsid w:val="00635604"/>
    <w:rsid w:val="00640911"/>
    <w:rsid w:val="00642A24"/>
    <w:rsid w:val="00642D43"/>
    <w:rsid w:val="006618AE"/>
    <w:rsid w:val="00662CBA"/>
    <w:rsid w:val="00666EEC"/>
    <w:rsid w:val="00671AC6"/>
    <w:rsid w:val="0068727E"/>
    <w:rsid w:val="006943CA"/>
    <w:rsid w:val="006A01A9"/>
    <w:rsid w:val="006A2272"/>
    <w:rsid w:val="006A3A08"/>
    <w:rsid w:val="006B2729"/>
    <w:rsid w:val="006C1761"/>
    <w:rsid w:val="006C3E00"/>
    <w:rsid w:val="006C51A3"/>
    <w:rsid w:val="006D67B8"/>
    <w:rsid w:val="006D6CBD"/>
    <w:rsid w:val="006D6E9E"/>
    <w:rsid w:val="006E00A2"/>
    <w:rsid w:val="006E03E2"/>
    <w:rsid w:val="006E46F5"/>
    <w:rsid w:val="006E5FA5"/>
    <w:rsid w:val="0072101F"/>
    <w:rsid w:val="007261E1"/>
    <w:rsid w:val="00726CF1"/>
    <w:rsid w:val="00730457"/>
    <w:rsid w:val="007358ED"/>
    <w:rsid w:val="0075588E"/>
    <w:rsid w:val="00755E38"/>
    <w:rsid w:val="007746C2"/>
    <w:rsid w:val="007746D4"/>
    <w:rsid w:val="007764DC"/>
    <w:rsid w:val="00797566"/>
    <w:rsid w:val="007A4853"/>
    <w:rsid w:val="007B31FE"/>
    <w:rsid w:val="007B7AEB"/>
    <w:rsid w:val="007C36F2"/>
    <w:rsid w:val="007E0E02"/>
    <w:rsid w:val="007E415F"/>
    <w:rsid w:val="007E467E"/>
    <w:rsid w:val="007F699C"/>
    <w:rsid w:val="00811EAB"/>
    <w:rsid w:val="00817A76"/>
    <w:rsid w:val="00824D1D"/>
    <w:rsid w:val="00831655"/>
    <w:rsid w:val="008418DE"/>
    <w:rsid w:val="008519C7"/>
    <w:rsid w:val="00854B5B"/>
    <w:rsid w:val="00860D39"/>
    <w:rsid w:val="008669FC"/>
    <w:rsid w:val="00871A1B"/>
    <w:rsid w:val="00873AD5"/>
    <w:rsid w:val="00875B0B"/>
    <w:rsid w:val="008807D2"/>
    <w:rsid w:val="008B378E"/>
    <w:rsid w:val="008B516F"/>
    <w:rsid w:val="008B643F"/>
    <w:rsid w:val="008B7C5E"/>
    <w:rsid w:val="008C2C00"/>
    <w:rsid w:val="008C4F3B"/>
    <w:rsid w:val="008E118E"/>
    <w:rsid w:val="008E18BC"/>
    <w:rsid w:val="008F2ABE"/>
    <w:rsid w:val="00925B3D"/>
    <w:rsid w:val="00927C88"/>
    <w:rsid w:val="009301FA"/>
    <w:rsid w:val="00933C61"/>
    <w:rsid w:val="00942F6D"/>
    <w:rsid w:val="00944378"/>
    <w:rsid w:val="00945782"/>
    <w:rsid w:val="00945D16"/>
    <w:rsid w:val="009520F5"/>
    <w:rsid w:val="009527C9"/>
    <w:rsid w:val="00955DF7"/>
    <w:rsid w:val="00960027"/>
    <w:rsid w:val="00974B44"/>
    <w:rsid w:val="00977C00"/>
    <w:rsid w:val="00982C92"/>
    <w:rsid w:val="0098351C"/>
    <w:rsid w:val="00987B1C"/>
    <w:rsid w:val="009968FB"/>
    <w:rsid w:val="009A3054"/>
    <w:rsid w:val="009E133B"/>
    <w:rsid w:val="009E2799"/>
    <w:rsid w:val="009F0192"/>
    <w:rsid w:val="009F65D9"/>
    <w:rsid w:val="00A01934"/>
    <w:rsid w:val="00A0343E"/>
    <w:rsid w:val="00A0717A"/>
    <w:rsid w:val="00A315A9"/>
    <w:rsid w:val="00A46CD6"/>
    <w:rsid w:val="00A50E7A"/>
    <w:rsid w:val="00A64B66"/>
    <w:rsid w:val="00A66939"/>
    <w:rsid w:val="00A71E77"/>
    <w:rsid w:val="00A74910"/>
    <w:rsid w:val="00A777F1"/>
    <w:rsid w:val="00A8013E"/>
    <w:rsid w:val="00A8329B"/>
    <w:rsid w:val="00A91734"/>
    <w:rsid w:val="00A95E1E"/>
    <w:rsid w:val="00A95FF2"/>
    <w:rsid w:val="00AA4C56"/>
    <w:rsid w:val="00AB557D"/>
    <w:rsid w:val="00AB695F"/>
    <w:rsid w:val="00AC0409"/>
    <w:rsid w:val="00AC2FCC"/>
    <w:rsid w:val="00AD7636"/>
    <w:rsid w:val="00AF4FB4"/>
    <w:rsid w:val="00B15435"/>
    <w:rsid w:val="00B17FC9"/>
    <w:rsid w:val="00B22FE8"/>
    <w:rsid w:val="00B32A97"/>
    <w:rsid w:val="00B34B72"/>
    <w:rsid w:val="00B3576F"/>
    <w:rsid w:val="00B443E2"/>
    <w:rsid w:val="00B54120"/>
    <w:rsid w:val="00B65662"/>
    <w:rsid w:val="00B673FE"/>
    <w:rsid w:val="00B70068"/>
    <w:rsid w:val="00B732F2"/>
    <w:rsid w:val="00B82BEC"/>
    <w:rsid w:val="00B82FEE"/>
    <w:rsid w:val="00B8382B"/>
    <w:rsid w:val="00BA6282"/>
    <w:rsid w:val="00BB12B8"/>
    <w:rsid w:val="00BB289F"/>
    <w:rsid w:val="00BB5F46"/>
    <w:rsid w:val="00BC0319"/>
    <w:rsid w:val="00BC0AF8"/>
    <w:rsid w:val="00BF1326"/>
    <w:rsid w:val="00C13782"/>
    <w:rsid w:val="00C213B4"/>
    <w:rsid w:val="00C25E2B"/>
    <w:rsid w:val="00C27233"/>
    <w:rsid w:val="00C30152"/>
    <w:rsid w:val="00C35235"/>
    <w:rsid w:val="00C43311"/>
    <w:rsid w:val="00C455AF"/>
    <w:rsid w:val="00C46B2C"/>
    <w:rsid w:val="00C51190"/>
    <w:rsid w:val="00C51315"/>
    <w:rsid w:val="00C5177E"/>
    <w:rsid w:val="00C6177A"/>
    <w:rsid w:val="00C804B0"/>
    <w:rsid w:val="00C82208"/>
    <w:rsid w:val="00C83C23"/>
    <w:rsid w:val="00C84E31"/>
    <w:rsid w:val="00C93769"/>
    <w:rsid w:val="00CA563E"/>
    <w:rsid w:val="00CB219E"/>
    <w:rsid w:val="00CB4912"/>
    <w:rsid w:val="00CE1C2A"/>
    <w:rsid w:val="00CE49F1"/>
    <w:rsid w:val="00CF068C"/>
    <w:rsid w:val="00D26C00"/>
    <w:rsid w:val="00D32793"/>
    <w:rsid w:val="00D34853"/>
    <w:rsid w:val="00D406CB"/>
    <w:rsid w:val="00D430E2"/>
    <w:rsid w:val="00D43E66"/>
    <w:rsid w:val="00D458C3"/>
    <w:rsid w:val="00D50575"/>
    <w:rsid w:val="00D55883"/>
    <w:rsid w:val="00D63E3D"/>
    <w:rsid w:val="00D64A0E"/>
    <w:rsid w:val="00D7048E"/>
    <w:rsid w:val="00D75061"/>
    <w:rsid w:val="00D77C8B"/>
    <w:rsid w:val="00D8223E"/>
    <w:rsid w:val="00D84468"/>
    <w:rsid w:val="00D85BA3"/>
    <w:rsid w:val="00DA7467"/>
    <w:rsid w:val="00DB2B84"/>
    <w:rsid w:val="00DC1372"/>
    <w:rsid w:val="00DD465A"/>
    <w:rsid w:val="00DD490F"/>
    <w:rsid w:val="00DD50BD"/>
    <w:rsid w:val="00DE1719"/>
    <w:rsid w:val="00DE52BF"/>
    <w:rsid w:val="00DF08FA"/>
    <w:rsid w:val="00DF0D5E"/>
    <w:rsid w:val="00DF386C"/>
    <w:rsid w:val="00DF6CBC"/>
    <w:rsid w:val="00E05CF6"/>
    <w:rsid w:val="00E14ABA"/>
    <w:rsid w:val="00E32168"/>
    <w:rsid w:val="00E34134"/>
    <w:rsid w:val="00E36118"/>
    <w:rsid w:val="00E376E1"/>
    <w:rsid w:val="00E427C6"/>
    <w:rsid w:val="00E50A61"/>
    <w:rsid w:val="00E5129B"/>
    <w:rsid w:val="00E525AB"/>
    <w:rsid w:val="00E64C07"/>
    <w:rsid w:val="00E6537C"/>
    <w:rsid w:val="00E66A04"/>
    <w:rsid w:val="00E72D86"/>
    <w:rsid w:val="00E7347D"/>
    <w:rsid w:val="00E7772A"/>
    <w:rsid w:val="00E77B57"/>
    <w:rsid w:val="00E808AC"/>
    <w:rsid w:val="00E90E4A"/>
    <w:rsid w:val="00E92F1C"/>
    <w:rsid w:val="00E93507"/>
    <w:rsid w:val="00EA332A"/>
    <w:rsid w:val="00EB30F1"/>
    <w:rsid w:val="00EC0388"/>
    <w:rsid w:val="00ED0002"/>
    <w:rsid w:val="00EE6C6A"/>
    <w:rsid w:val="00F055D8"/>
    <w:rsid w:val="00F06FB0"/>
    <w:rsid w:val="00F12892"/>
    <w:rsid w:val="00F14715"/>
    <w:rsid w:val="00F30187"/>
    <w:rsid w:val="00F308D9"/>
    <w:rsid w:val="00F33D50"/>
    <w:rsid w:val="00F420FE"/>
    <w:rsid w:val="00F523CE"/>
    <w:rsid w:val="00F63955"/>
    <w:rsid w:val="00F63C58"/>
    <w:rsid w:val="00F718B8"/>
    <w:rsid w:val="00F73FBC"/>
    <w:rsid w:val="00F86362"/>
    <w:rsid w:val="00F91810"/>
    <w:rsid w:val="00F93FFE"/>
    <w:rsid w:val="00F94441"/>
    <w:rsid w:val="00FB18EF"/>
    <w:rsid w:val="00FD5F28"/>
    <w:rsid w:val="00FD6383"/>
    <w:rsid w:val="00FD64D8"/>
    <w:rsid w:val="00FE241E"/>
    <w:rsid w:val="00FE531D"/>
    <w:rsid w:val="00FF2F73"/>
    <w:rsid w:val="00FF403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A1D07"/>
  <w15:docId w15:val="{DEB7AF9E-8A1D-40AD-A8F3-E8FC16F56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7" w:qFormat="1"/>
    <w:lsdException w:name="Emphasis" w:uiPriority="3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3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4" w:qFormat="1"/>
    <w:lsdException w:name="Intense Emphasis" w:uiPriority="36" w:qFormat="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9"/>
    <w:qFormat/>
    <w:rsid w:val="0059773C"/>
    <w:pPr>
      <w:spacing w:before="120"/>
      <w:jc w:val="both"/>
    </w:pPr>
    <w:rPr>
      <w:rFonts w:ascii="Arial" w:eastAsia="SimSun" w:hAnsi="Arial"/>
      <w:sz w:val="22"/>
      <w:lang w:eastAsia="zh-CN" w:bidi="bn-BD"/>
    </w:rPr>
  </w:style>
  <w:style w:type="paragraph" w:styleId="Heading1">
    <w:name w:val="heading 1"/>
    <w:aliases w:val="H1,1,h1,1st level,õberschrift 1,l1"/>
    <w:next w:val="NormalParagraph"/>
    <w:link w:val="Heading1Char"/>
    <w:uiPriority w:val="9"/>
    <w:qFormat/>
    <w:rsid w:val="000F6B8B"/>
    <w:pPr>
      <w:keepNext/>
      <w:keepLines/>
      <w:numPr>
        <w:numId w:val="1"/>
      </w:numPr>
      <w:spacing w:before="360" w:after="60" w:line="276" w:lineRule="auto"/>
      <w:outlineLvl w:val="0"/>
    </w:pPr>
    <w:rPr>
      <w:rFonts w:ascii="Arial" w:eastAsia="Times New Roman" w:hAnsi="Arial" w:cs="Arial"/>
      <w:b/>
      <w:bCs/>
      <w:sz w:val="28"/>
      <w:szCs w:val="32"/>
      <w:lang w:eastAsia="en-US" w:bidi="bn-BD"/>
    </w:rPr>
  </w:style>
  <w:style w:type="paragraph" w:styleId="Heading2">
    <w:name w:val="heading 2"/>
    <w:aliases w:val="H2,h2,2nd level,õberschrift 2,UNDERRUBRIK 1-2,H2-Heading 2,2,Header 2,l2,Header2,22,heading2,list2,A,A.B.C.,list 2,Heading2,Heading Indent No L2,R2,heading 2,H21,E2,Chapter Title,h 2,section"/>
    <w:basedOn w:val="Heading1"/>
    <w:next w:val="NormalParagraph"/>
    <w:link w:val="Heading2Char"/>
    <w:uiPriority w:val="9"/>
    <w:qFormat/>
    <w:rsid w:val="000D20CB"/>
    <w:pPr>
      <w:numPr>
        <w:ilvl w:val="1"/>
      </w:numPr>
      <w:spacing w:before="240"/>
      <w:outlineLvl w:val="1"/>
    </w:pPr>
    <w:rPr>
      <w:iCs/>
      <w:sz w:val="24"/>
      <w:szCs w:val="28"/>
    </w:rPr>
  </w:style>
  <w:style w:type="paragraph" w:styleId="Heading3">
    <w:name w:val="heading 3"/>
    <w:aliases w:val="h3,H3,Underrubrik2,H3-Heading 3,3,l3.3,l3,list 3,list3,subhead,Heading3,1.,Heading No. L3,E3,Heading Three,h 3,3rd level,heading 3"/>
    <w:basedOn w:val="Heading2"/>
    <w:next w:val="NormalParagraph"/>
    <w:link w:val="Heading3Char"/>
    <w:uiPriority w:val="9"/>
    <w:qFormat/>
    <w:rsid w:val="00585714"/>
    <w:pPr>
      <w:numPr>
        <w:ilvl w:val="2"/>
      </w:numPr>
      <w:outlineLvl w:val="2"/>
    </w:pPr>
    <w:rPr>
      <w:szCs w:val="26"/>
    </w:rPr>
  </w:style>
  <w:style w:type="paragraph" w:styleId="Heading4">
    <w:name w:val="heading 4"/>
    <w:basedOn w:val="Heading3"/>
    <w:next w:val="NormalParagraph"/>
    <w:link w:val="Heading4Char"/>
    <w:uiPriority w:val="9"/>
    <w:qFormat/>
    <w:rsid w:val="000D20CB"/>
    <w:pPr>
      <w:numPr>
        <w:ilvl w:val="3"/>
      </w:numPr>
      <w:outlineLvl w:val="3"/>
    </w:pPr>
    <w:rPr>
      <w:rFonts w:ascii="Arial Bold" w:hAnsi="Arial Bold"/>
      <w:bCs w:val="0"/>
      <w:sz w:val="22"/>
      <w:szCs w:val="28"/>
    </w:rPr>
  </w:style>
  <w:style w:type="paragraph" w:styleId="Heading5">
    <w:name w:val="heading 5"/>
    <w:basedOn w:val="Heading4"/>
    <w:next w:val="NormalParagraph"/>
    <w:link w:val="Heading5Char"/>
    <w:uiPriority w:val="9"/>
    <w:qFormat/>
    <w:rsid w:val="000D20CB"/>
    <w:pPr>
      <w:numPr>
        <w:ilvl w:val="4"/>
      </w:numPr>
      <w:outlineLvl w:val="4"/>
    </w:pPr>
    <w:rPr>
      <w:bCs/>
      <w:iCs w:val="0"/>
      <w:szCs w:val="26"/>
      <w:lang w:val="en-US"/>
    </w:rPr>
  </w:style>
  <w:style w:type="paragraph" w:styleId="Heading6">
    <w:name w:val="heading 6"/>
    <w:basedOn w:val="Heading5"/>
    <w:next w:val="NormalParagraph"/>
    <w:link w:val="Heading6Char"/>
    <w:uiPriority w:val="9"/>
    <w:qFormat/>
    <w:rsid w:val="000D20CB"/>
    <w:pPr>
      <w:numPr>
        <w:ilvl w:val="5"/>
      </w:numPr>
      <w:outlineLvl w:val="5"/>
    </w:pPr>
    <w:rPr>
      <w:bCs w:val="0"/>
      <w:szCs w:val="22"/>
    </w:rPr>
  </w:style>
  <w:style w:type="paragraph" w:styleId="Heading7">
    <w:name w:val="heading 7"/>
    <w:basedOn w:val="Normal"/>
    <w:next w:val="Normal"/>
    <w:link w:val="Heading7Char"/>
    <w:uiPriority w:val="9"/>
    <w:qFormat/>
    <w:rsid w:val="00944378"/>
    <w:pPr>
      <w:keepNext/>
      <w:keepLines/>
      <w:numPr>
        <w:ilvl w:val="6"/>
        <w:numId w:val="1"/>
      </w:numPr>
      <w:spacing w:after="140" w:line="260" w:lineRule="atLeast"/>
      <w:jc w:val="left"/>
      <w:outlineLvl w:val="6"/>
    </w:pPr>
    <w:rPr>
      <w:rFonts w:eastAsia="Times New Roman"/>
      <w:i/>
      <w:lang w:eastAsia="en-US"/>
    </w:rPr>
  </w:style>
  <w:style w:type="paragraph" w:styleId="Heading8">
    <w:name w:val="heading 8"/>
    <w:basedOn w:val="Normal"/>
    <w:next w:val="Normal"/>
    <w:link w:val="Heading8Char"/>
    <w:uiPriority w:val="9"/>
    <w:qFormat/>
    <w:rsid w:val="00944378"/>
    <w:pPr>
      <w:keepNext/>
      <w:keepLines/>
      <w:numPr>
        <w:ilvl w:val="7"/>
        <w:numId w:val="1"/>
      </w:numPr>
      <w:spacing w:after="140" w:line="260" w:lineRule="atLeast"/>
      <w:jc w:val="left"/>
      <w:outlineLvl w:val="7"/>
    </w:pPr>
    <w:rPr>
      <w:rFonts w:eastAsia="Times New Roman"/>
      <w:i/>
      <w:iCs/>
      <w:lang w:val="en-US" w:eastAsia="en-US"/>
    </w:rPr>
  </w:style>
  <w:style w:type="paragraph" w:styleId="Heading9">
    <w:name w:val="heading 9"/>
    <w:basedOn w:val="Normal"/>
    <w:next w:val="Normal"/>
    <w:link w:val="Heading9Char"/>
    <w:uiPriority w:val="9"/>
    <w:qFormat/>
    <w:rsid w:val="00944378"/>
    <w:pPr>
      <w:numPr>
        <w:ilvl w:val="8"/>
        <w:numId w:val="1"/>
      </w:numPr>
      <w:spacing w:before="140" w:after="120" w:line="260" w:lineRule="atLeast"/>
      <w:jc w:val="left"/>
      <w:outlineLvl w:val="8"/>
    </w:pPr>
    <w:rPr>
      <w:rFonts w:eastAsia="Times New Roman" w:cs="Arial"/>
      <w:i/>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 Char,h1 Char,1st level Char,õberschrift 1 Char,l1 Char"/>
    <w:link w:val="Heading1"/>
    <w:uiPriority w:val="9"/>
    <w:rsid w:val="005A1013"/>
    <w:rPr>
      <w:rFonts w:ascii="Arial" w:eastAsia="Times New Roman" w:hAnsi="Arial" w:cs="Arial"/>
      <w:b/>
      <w:bCs/>
      <w:sz w:val="28"/>
      <w:szCs w:val="32"/>
      <w:lang w:eastAsia="en-US" w:bidi="bn-BD"/>
    </w:rPr>
  </w:style>
  <w:style w:type="character" w:customStyle="1" w:styleId="Heading2Char">
    <w:name w:val="Heading 2 Char"/>
    <w:aliases w:val="H2 Char,h2 Char,2nd level Char,õberschrift 2 Char,UNDERRUBRIK 1-2 Char,H2-Heading 2 Char,2 Char,Header 2 Char,l2 Char,Header2 Char,22 Char,heading2 Char,list2 Char,A Char,A.B.C. Char,list 2 Char,Heading2 Char,Heading Indent No L2 Char"/>
    <w:link w:val="Heading2"/>
    <w:uiPriority w:val="9"/>
    <w:rsid w:val="005A1013"/>
    <w:rPr>
      <w:rFonts w:ascii="Arial" w:eastAsia="Times New Roman" w:hAnsi="Arial" w:cs="Arial"/>
      <w:b/>
      <w:bCs/>
      <w:iCs/>
      <w:sz w:val="24"/>
      <w:szCs w:val="28"/>
      <w:lang w:eastAsia="en-US" w:bidi="bn-BD"/>
    </w:rPr>
  </w:style>
  <w:style w:type="character" w:customStyle="1" w:styleId="Heading3Char">
    <w:name w:val="Heading 3 Char"/>
    <w:aliases w:val="h3 Char,H3 Char,Underrubrik2 Char,H3-Heading 3 Char,3 Char,l3.3 Char,l3 Char,list 3 Char,list3 Char,subhead Char,Heading3 Char,1. Char,Heading No. L3 Char,E3 Char,Heading Three Char,h 3 Char,3rd level Char,heading 3 Char"/>
    <w:link w:val="Heading3"/>
    <w:uiPriority w:val="9"/>
    <w:rsid w:val="005A1013"/>
    <w:rPr>
      <w:rFonts w:ascii="Arial" w:eastAsia="Times New Roman" w:hAnsi="Arial" w:cs="Arial"/>
      <w:b/>
      <w:bCs/>
      <w:iCs/>
      <w:sz w:val="24"/>
      <w:szCs w:val="26"/>
      <w:lang w:eastAsia="en-US" w:bidi="bn-BD"/>
    </w:rPr>
  </w:style>
  <w:style w:type="character" w:customStyle="1" w:styleId="Heading4Char">
    <w:name w:val="Heading 4 Char"/>
    <w:link w:val="Heading4"/>
    <w:uiPriority w:val="9"/>
    <w:rsid w:val="005A1013"/>
    <w:rPr>
      <w:rFonts w:ascii="Arial Bold" w:eastAsia="Times New Roman" w:hAnsi="Arial Bold" w:cs="Arial"/>
      <w:b/>
      <w:iCs/>
      <w:sz w:val="22"/>
      <w:szCs w:val="28"/>
      <w:lang w:eastAsia="en-US" w:bidi="bn-BD"/>
    </w:rPr>
  </w:style>
  <w:style w:type="character" w:customStyle="1" w:styleId="Heading5Char">
    <w:name w:val="Heading 5 Char"/>
    <w:link w:val="Heading5"/>
    <w:uiPriority w:val="9"/>
    <w:rsid w:val="005A1013"/>
    <w:rPr>
      <w:rFonts w:ascii="Arial Bold" w:eastAsia="Times New Roman" w:hAnsi="Arial Bold" w:cs="Arial"/>
      <w:b/>
      <w:bCs/>
      <w:sz w:val="22"/>
      <w:szCs w:val="26"/>
      <w:lang w:val="en-US" w:eastAsia="en-US" w:bidi="bn-BD"/>
    </w:rPr>
  </w:style>
  <w:style w:type="character" w:customStyle="1" w:styleId="Heading6Char">
    <w:name w:val="Heading 6 Char"/>
    <w:link w:val="Heading6"/>
    <w:uiPriority w:val="9"/>
    <w:rsid w:val="005A1013"/>
    <w:rPr>
      <w:rFonts w:ascii="Arial Bold" w:eastAsia="Times New Roman" w:hAnsi="Arial Bold" w:cs="Arial"/>
      <w:b/>
      <w:sz w:val="22"/>
      <w:szCs w:val="22"/>
      <w:lang w:val="en-US" w:eastAsia="en-US" w:bidi="bn-BD"/>
    </w:rPr>
  </w:style>
  <w:style w:type="character" w:customStyle="1" w:styleId="Heading7Char">
    <w:name w:val="Heading 7 Char"/>
    <w:link w:val="Heading7"/>
    <w:uiPriority w:val="9"/>
    <w:rsid w:val="008B643F"/>
    <w:rPr>
      <w:rFonts w:ascii="Arial" w:eastAsia="Times New Roman" w:hAnsi="Arial"/>
      <w:i/>
      <w:sz w:val="22"/>
      <w:lang w:eastAsia="en-US" w:bidi="bn-BD"/>
    </w:rPr>
  </w:style>
  <w:style w:type="character" w:customStyle="1" w:styleId="Heading8Char">
    <w:name w:val="Heading 8 Char"/>
    <w:link w:val="Heading8"/>
    <w:uiPriority w:val="9"/>
    <w:rsid w:val="008B643F"/>
    <w:rPr>
      <w:rFonts w:ascii="Arial" w:eastAsia="Times New Roman" w:hAnsi="Arial"/>
      <w:i/>
      <w:iCs/>
      <w:sz w:val="22"/>
      <w:lang w:val="en-US" w:eastAsia="en-US" w:bidi="bn-BD"/>
    </w:rPr>
  </w:style>
  <w:style w:type="character" w:customStyle="1" w:styleId="Heading9Char">
    <w:name w:val="Heading 9 Char"/>
    <w:link w:val="Heading9"/>
    <w:uiPriority w:val="9"/>
    <w:rsid w:val="008B643F"/>
    <w:rPr>
      <w:rFonts w:ascii="Arial" w:eastAsia="Times New Roman" w:hAnsi="Arial" w:cs="Arial"/>
      <w:i/>
      <w:sz w:val="22"/>
      <w:szCs w:val="22"/>
      <w:lang w:val="fr-FR" w:eastAsia="en-US" w:bidi="bn-BD"/>
    </w:rPr>
  </w:style>
  <w:style w:type="paragraph" w:styleId="Title">
    <w:name w:val="Title"/>
    <w:basedOn w:val="Normal"/>
    <w:link w:val="TitleChar"/>
    <w:uiPriority w:val="27"/>
    <w:qFormat/>
    <w:rsid w:val="00FD64D8"/>
    <w:pPr>
      <w:spacing w:after="60"/>
      <w:jc w:val="right"/>
    </w:pPr>
    <w:rPr>
      <w:b/>
      <w:bCs/>
      <w:kern w:val="28"/>
      <w:sz w:val="32"/>
      <w:szCs w:val="32"/>
    </w:rPr>
  </w:style>
  <w:style w:type="character" w:customStyle="1" w:styleId="TitleChar">
    <w:name w:val="Title Char"/>
    <w:link w:val="Title"/>
    <w:uiPriority w:val="27"/>
    <w:rsid w:val="005A1013"/>
    <w:rPr>
      <w:rFonts w:ascii="Arial" w:eastAsia="SimSun" w:hAnsi="Arial"/>
      <w:b/>
      <w:bCs/>
      <w:kern w:val="28"/>
      <w:sz w:val="32"/>
      <w:szCs w:val="32"/>
      <w:lang w:eastAsia="zh-CN" w:bidi="bn-BD"/>
    </w:rPr>
  </w:style>
  <w:style w:type="paragraph" w:styleId="TOC1">
    <w:name w:val="toc 1"/>
    <w:basedOn w:val="NormalParagraph"/>
    <w:next w:val="NormalParagraph"/>
    <w:uiPriority w:val="39"/>
    <w:rsid w:val="00BB12B8"/>
    <w:pPr>
      <w:tabs>
        <w:tab w:val="left" w:pos="397"/>
        <w:tab w:val="right" w:pos="9015"/>
      </w:tabs>
      <w:spacing w:after="40"/>
      <w:ind w:left="397" w:right="680" w:hanging="397"/>
    </w:pPr>
    <w:rPr>
      <w:b/>
      <w:noProof/>
      <w:lang w:eastAsia="zh-CN" w:bidi="bn-BD"/>
    </w:rPr>
  </w:style>
  <w:style w:type="paragraph" w:styleId="TOC2">
    <w:name w:val="toc 2"/>
    <w:basedOn w:val="TOC1"/>
    <w:uiPriority w:val="39"/>
    <w:rsid w:val="00BB12B8"/>
    <w:pPr>
      <w:tabs>
        <w:tab w:val="clear" w:pos="397"/>
        <w:tab w:val="left" w:pos="993"/>
      </w:tabs>
      <w:spacing w:after="20"/>
      <w:ind w:left="992" w:hanging="595"/>
    </w:pPr>
    <w:rPr>
      <w:rFonts w:eastAsia="Times New Roman"/>
      <w:b w:val="0"/>
      <w:szCs w:val="24"/>
      <w:lang w:eastAsia="en-GB"/>
    </w:rPr>
  </w:style>
  <w:style w:type="paragraph" w:styleId="TOC3">
    <w:name w:val="toc 3"/>
    <w:basedOn w:val="TOC2"/>
    <w:uiPriority w:val="39"/>
    <w:rsid w:val="00383ADA"/>
    <w:pPr>
      <w:tabs>
        <w:tab w:val="clear" w:pos="993"/>
        <w:tab w:val="left" w:pos="1276"/>
      </w:tabs>
      <w:ind w:left="1248" w:hanging="851"/>
    </w:pPr>
  </w:style>
  <w:style w:type="paragraph" w:customStyle="1" w:styleId="ListBulletsub">
    <w:name w:val="List Bullet (sub)"/>
    <w:basedOn w:val="ListBullet3"/>
    <w:link w:val="ListBulletsubChar"/>
    <w:uiPriority w:val="5"/>
    <w:qFormat/>
    <w:rsid w:val="00283857"/>
    <w:pPr>
      <w:numPr>
        <w:ilvl w:val="3"/>
      </w:numPr>
      <w:tabs>
        <w:tab w:val="clear" w:pos="1361"/>
        <w:tab w:val="left" w:pos="1701"/>
      </w:tabs>
    </w:pPr>
  </w:style>
  <w:style w:type="paragraph" w:styleId="Header">
    <w:name w:val="header"/>
    <w:basedOn w:val="NormalParagraph"/>
    <w:link w:val="HeaderChar"/>
    <w:uiPriority w:val="99"/>
    <w:rsid w:val="00A95E1E"/>
    <w:pPr>
      <w:tabs>
        <w:tab w:val="right" w:pos="8931"/>
        <w:tab w:val="right" w:pos="13892"/>
      </w:tabs>
      <w:contextualSpacing/>
    </w:pPr>
    <w:rPr>
      <w:sz w:val="20"/>
    </w:rPr>
  </w:style>
  <w:style w:type="character" w:customStyle="1" w:styleId="HeaderChar">
    <w:name w:val="Header Char"/>
    <w:link w:val="Header"/>
    <w:uiPriority w:val="99"/>
    <w:rsid w:val="005A1013"/>
    <w:rPr>
      <w:rFonts w:ascii="Arial" w:eastAsia="SimSun" w:hAnsi="Arial"/>
      <w:szCs w:val="22"/>
    </w:rPr>
  </w:style>
  <w:style w:type="paragraph" w:customStyle="1" w:styleId="ListBullet1">
    <w:name w:val="List Bullet 1"/>
    <w:basedOn w:val="NormalParagraph"/>
    <w:uiPriority w:val="2"/>
    <w:qFormat/>
    <w:rsid w:val="003D0069"/>
    <w:pPr>
      <w:numPr>
        <w:numId w:val="11"/>
      </w:numPr>
      <w:tabs>
        <w:tab w:val="left" w:pos="680"/>
      </w:tabs>
      <w:contextualSpacing/>
    </w:pPr>
  </w:style>
  <w:style w:type="paragraph" w:styleId="ListBullet2">
    <w:name w:val="List Bullet 2"/>
    <w:basedOn w:val="ListBullet1"/>
    <w:uiPriority w:val="2"/>
    <w:qFormat/>
    <w:rsid w:val="003D0069"/>
    <w:pPr>
      <w:numPr>
        <w:ilvl w:val="1"/>
      </w:numPr>
      <w:tabs>
        <w:tab w:val="clear" w:pos="680"/>
        <w:tab w:val="left" w:pos="1021"/>
      </w:tabs>
    </w:pPr>
  </w:style>
  <w:style w:type="paragraph" w:customStyle="1" w:styleId="DocInfo">
    <w:name w:val="Doc Info"/>
    <w:basedOn w:val="NormalParagraph"/>
    <w:next w:val="CSLegal3"/>
    <w:uiPriority w:val="29"/>
    <w:rsid w:val="002A7CAD"/>
    <w:pPr>
      <w:spacing w:before="240" w:after="60"/>
    </w:pPr>
    <w:rPr>
      <w:b/>
      <w:sz w:val="24"/>
    </w:rPr>
  </w:style>
  <w:style w:type="paragraph" w:customStyle="1" w:styleId="TableHeader">
    <w:name w:val="Table Header"/>
    <w:basedOn w:val="NormalParagraph"/>
    <w:uiPriority w:val="18"/>
    <w:qFormat/>
    <w:rsid w:val="00C25E2B"/>
    <w:pPr>
      <w:keepNext/>
      <w:spacing w:before="60" w:after="0"/>
    </w:pPr>
    <w:rPr>
      <w:rFonts w:cs="Arial"/>
      <w:b/>
      <w:color w:val="FFFFFF"/>
      <w:lang w:val="en-US"/>
    </w:rPr>
  </w:style>
  <w:style w:type="character" w:styleId="Hyperlink">
    <w:name w:val="Hyperlink"/>
    <w:uiPriority w:val="99"/>
    <w:unhideWhenUsed/>
    <w:rsid w:val="00944378"/>
    <w:rPr>
      <w:color w:val="0000FF"/>
      <w:u w:val="single"/>
    </w:rPr>
  </w:style>
  <w:style w:type="paragraph" w:customStyle="1" w:styleId="Centredtext">
    <w:name w:val="Centred text"/>
    <w:basedOn w:val="NormalParagraph"/>
    <w:uiPriority w:val="27"/>
    <w:rsid w:val="009E2799"/>
    <w:pPr>
      <w:keepNext/>
      <w:jc w:val="center"/>
    </w:pPr>
    <w:rPr>
      <w:lang w:eastAsia="zh-CN" w:bidi="bn-BD"/>
    </w:rPr>
  </w:style>
  <w:style w:type="paragraph" w:customStyle="1" w:styleId="Disclaimer">
    <w:name w:val="Disclaimer"/>
    <w:basedOn w:val="NormalParagraph"/>
    <w:next w:val="NormalParagraph"/>
    <w:uiPriority w:val="28"/>
    <w:rsid w:val="009968FB"/>
    <w:pPr>
      <w:pBdr>
        <w:bottom w:val="single" w:sz="4" w:space="4" w:color="auto"/>
      </w:pBdr>
      <w:spacing w:before="480" w:after="240"/>
    </w:pPr>
    <w:rPr>
      <w:i/>
      <w:sz w:val="24"/>
      <w:szCs w:val="24"/>
    </w:rPr>
  </w:style>
  <w:style w:type="paragraph" w:customStyle="1" w:styleId="TableCaption">
    <w:name w:val="Table Caption"/>
    <w:basedOn w:val="NormalParagraph"/>
    <w:next w:val="NormalParagraph"/>
    <w:uiPriority w:val="13"/>
    <w:qFormat/>
    <w:rsid w:val="00C25E2B"/>
    <w:pPr>
      <w:numPr>
        <w:numId w:val="14"/>
      </w:numPr>
      <w:tabs>
        <w:tab w:val="left" w:pos="1009"/>
      </w:tabs>
      <w:spacing w:before="120"/>
      <w:jc w:val="center"/>
    </w:pPr>
    <w:rPr>
      <w:rFonts w:cs="Arial"/>
      <w:b/>
      <w:szCs w:val="20"/>
      <w:lang w:eastAsia="de-DE"/>
    </w:rPr>
  </w:style>
  <w:style w:type="character" w:customStyle="1" w:styleId="ListBulletsubChar">
    <w:name w:val="List Bullet (sub) Char"/>
    <w:link w:val="ListBulletsub"/>
    <w:uiPriority w:val="5"/>
    <w:rsid w:val="00283857"/>
    <w:rPr>
      <w:rFonts w:ascii="Arial" w:eastAsia="SimSun" w:hAnsi="Arial"/>
      <w:sz w:val="22"/>
      <w:szCs w:val="22"/>
    </w:rPr>
  </w:style>
  <w:style w:type="paragraph" w:customStyle="1" w:styleId="TableText">
    <w:name w:val="Table Text"/>
    <w:basedOn w:val="NormalParagraph"/>
    <w:link w:val="TableTextChar"/>
    <w:uiPriority w:val="19"/>
    <w:qFormat/>
    <w:rsid w:val="00F14715"/>
    <w:pPr>
      <w:spacing w:before="40" w:after="40"/>
    </w:pPr>
    <w:rPr>
      <w:sz w:val="20"/>
      <w:lang w:eastAsia="de-DE"/>
    </w:rPr>
  </w:style>
  <w:style w:type="paragraph" w:customStyle="1" w:styleId="CSLegal3">
    <w:name w:val="CS_Legal3"/>
    <w:basedOn w:val="NormalParagraph"/>
    <w:uiPriority w:val="30"/>
    <w:rsid w:val="00E72D86"/>
    <w:pPr>
      <w:spacing w:after="120"/>
    </w:pPr>
    <w:rPr>
      <w:rFonts w:eastAsia="Arial"/>
      <w:snapToGrid w:val="0"/>
      <w:sz w:val="14"/>
    </w:rPr>
  </w:style>
  <w:style w:type="paragraph" w:customStyle="1" w:styleId="Listletter">
    <w:name w:val="List letter"/>
    <w:basedOn w:val="NormalParagraph"/>
    <w:uiPriority w:val="7"/>
    <w:qFormat/>
    <w:rsid w:val="00DF6CBC"/>
    <w:pPr>
      <w:numPr>
        <w:ilvl w:val="1"/>
        <w:numId w:val="12"/>
      </w:numPr>
      <w:ind w:left="1020"/>
      <w:contextualSpacing/>
    </w:pPr>
  </w:style>
  <w:style w:type="paragraph" w:styleId="ListBullet3">
    <w:name w:val="List Bullet 3"/>
    <w:basedOn w:val="ListBullet2"/>
    <w:uiPriority w:val="2"/>
    <w:qFormat/>
    <w:rsid w:val="003D0069"/>
    <w:pPr>
      <w:numPr>
        <w:ilvl w:val="2"/>
      </w:numPr>
      <w:tabs>
        <w:tab w:val="clear" w:pos="1021"/>
        <w:tab w:val="left" w:pos="1361"/>
      </w:tabs>
    </w:pPr>
  </w:style>
  <w:style w:type="paragraph" w:styleId="BalloonText">
    <w:name w:val="Balloon Text"/>
    <w:basedOn w:val="Normal"/>
    <w:link w:val="BalloonTextChar"/>
    <w:uiPriority w:val="99"/>
    <w:semiHidden/>
    <w:unhideWhenUsed/>
    <w:rsid w:val="005A1013"/>
    <w:pPr>
      <w:spacing w:before="0"/>
    </w:pPr>
    <w:rPr>
      <w:rFonts w:ascii="Tahoma" w:hAnsi="Tahoma" w:cs="Tahoma"/>
      <w:sz w:val="16"/>
    </w:rPr>
  </w:style>
  <w:style w:type="paragraph" w:styleId="ListNumber">
    <w:name w:val="List Number"/>
    <w:basedOn w:val="Normal"/>
    <w:uiPriority w:val="6"/>
    <w:qFormat/>
    <w:rsid w:val="003D0069"/>
    <w:pPr>
      <w:numPr>
        <w:numId w:val="12"/>
      </w:numPr>
      <w:spacing w:before="0" w:after="200" w:line="276" w:lineRule="auto"/>
      <w:contextualSpacing/>
    </w:pPr>
  </w:style>
  <w:style w:type="paragraph" w:customStyle="1" w:styleId="Figurecaption">
    <w:name w:val="Figure caption"/>
    <w:basedOn w:val="NormalParagraph"/>
    <w:uiPriority w:val="12"/>
    <w:qFormat/>
    <w:rsid w:val="00C25E2B"/>
    <w:pPr>
      <w:numPr>
        <w:numId w:val="13"/>
      </w:numPr>
      <w:tabs>
        <w:tab w:val="left" w:pos="1009"/>
      </w:tabs>
      <w:jc w:val="center"/>
    </w:pPr>
    <w:rPr>
      <w:rFonts w:cs="Arial"/>
      <w:b/>
      <w:lang w:val="en-US"/>
    </w:rPr>
  </w:style>
  <w:style w:type="paragraph" w:customStyle="1" w:styleId="TableIndentedText">
    <w:name w:val="Table Indented Text"/>
    <w:basedOn w:val="TableText"/>
    <w:link w:val="TableIndentedTextChar"/>
    <w:uiPriority w:val="20"/>
    <w:qFormat/>
    <w:rsid w:val="007B31FE"/>
    <w:pPr>
      <w:ind w:left="227"/>
    </w:pPr>
  </w:style>
  <w:style w:type="paragraph" w:customStyle="1" w:styleId="ListParagraphletter">
    <w:name w:val="List Paragraph letter"/>
    <w:basedOn w:val="Listletter"/>
    <w:uiPriority w:val="9"/>
    <w:semiHidden/>
    <w:rsid w:val="00D64A0E"/>
    <w:pPr>
      <w:numPr>
        <w:ilvl w:val="0"/>
        <w:numId w:val="3"/>
      </w:numPr>
      <w:tabs>
        <w:tab w:val="clear" w:pos="720"/>
        <w:tab w:val="left" w:pos="1021"/>
      </w:tabs>
      <w:ind w:left="1361" w:hanging="340"/>
    </w:pPr>
  </w:style>
  <w:style w:type="paragraph" w:customStyle="1" w:styleId="ListParagraphRomans">
    <w:name w:val="List Paragraph Romans"/>
    <w:basedOn w:val="NormalParagraph"/>
    <w:uiPriority w:val="8"/>
    <w:qFormat/>
    <w:rsid w:val="00DF6CBC"/>
    <w:pPr>
      <w:numPr>
        <w:ilvl w:val="2"/>
        <w:numId w:val="12"/>
      </w:numPr>
      <w:tabs>
        <w:tab w:val="clear" w:pos="1700"/>
        <w:tab w:val="left" w:pos="1361"/>
      </w:tabs>
      <w:ind w:left="1361"/>
      <w:contextualSpacing/>
    </w:pPr>
  </w:style>
  <w:style w:type="paragraph" w:styleId="TOCHeading">
    <w:name w:val="TOC Heading"/>
    <w:basedOn w:val="NormalParagraph"/>
    <w:next w:val="NormalParagraph"/>
    <w:uiPriority w:val="39"/>
    <w:qFormat/>
    <w:rsid w:val="00243CE1"/>
    <w:pPr>
      <w:keepNext/>
      <w:pageBreakBefore/>
    </w:pPr>
    <w:rPr>
      <w:b/>
      <w:sz w:val="28"/>
    </w:rPr>
  </w:style>
  <w:style w:type="paragraph" w:styleId="ListParagraph">
    <w:name w:val="List Paragraph"/>
    <w:aliases w:val="段落"/>
    <w:basedOn w:val="ListNumber"/>
    <w:link w:val="ListParagraphChar"/>
    <w:uiPriority w:val="34"/>
    <w:qFormat/>
    <w:rsid w:val="00D64A0E"/>
    <w:pPr>
      <w:numPr>
        <w:numId w:val="2"/>
      </w:numPr>
    </w:pPr>
  </w:style>
  <w:style w:type="paragraph" w:customStyle="1" w:styleId="ASN1Code">
    <w:name w:val="ASN.1 Code"/>
    <w:link w:val="ASN1CodeChar"/>
    <w:uiPriority w:val="16"/>
    <w:qFormat/>
    <w:rsid w:val="00361471"/>
    <w:pPr>
      <w:spacing w:line="276" w:lineRule="auto"/>
    </w:pPr>
    <w:rPr>
      <w:rFonts w:ascii="Courier New" w:eastAsia="SimSun" w:hAnsi="Courier New"/>
      <w:szCs w:val="22"/>
    </w:rPr>
  </w:style>
  <w:style w:type="paragraph" w:customStyle="1" w:styleId="XML">
    <w:name w:val="XML"/>
    <w:link w:val="XMLChar"/>
    <w:uiPriority w:val="17"/>
    <w:qFormat/>
    <w:rsid w:val="00361471"/>
    <w:pPr>
      <w:tabs>
        <w:tab w:val="left" w:pos="142"/>
        <w:tab w:val="left" w:pos="284"/>
        <w:tab w:val="left" w:pos="426"/>
        <w:tab w:val="left" w:pos="567"/>
        <w:tab w:val="left" w:pos="709"/>
        <w:tab w:val="left" w:pos="851"/>
        <w:tab w:val="left" w:pos="993"/>
        <w:tab w:val="left" w:pos="1134"/>
        <w:tab w:val="left" w:pos="1276"/>
        <w:tab w:val="left" w:pos="1418"/>
      </w:tabs>
      <w:autoSpaceDE w:val="0"/>
      <w:autoSpaceDN w:val="0"/>
      <w:adjustRightInd w:val="0"/>
      <w:spacing w:line="276" w:lineRule="auto"/>
    </w:pPr>
    <w:rPr>
      <w:rFonts w:ascii="Arial" w:eastAsia="SimSun" w:hAnsi="Arial"/>
      <w:noProof/>
      <w:color w:val="008080"/>
      <w:sz w:val="18"/>
      <w:szCs w:val="18"/>
      <w:lang w:bidi="bn-BD"/>
    </w:rPr>
  </w:style>
  <w:style w:type="character" w:customStyle="1" w:styleId="ASN1CodeChar">
    <w:name w:val="ASN.1 Code Char"/>
    <w:link w:val="ASN1Code"/>
    <w:uiPriority w:val="16"/>
    <w:rsid w:val="005A1013"/>
    <w:rPr>
      <w:rFonts w:ascii="Courier New" w:eastAsia="SimSun" w:hAnsi="Courier New"/>
      <w:szCs w:val="22"/>
    </w:rPr>
  </w:style>
  <w:style w:type="paragraph" w:customStyle="1" w:styleId="Annex">
    <w:name w:val="Annex"/>
    <w:next w:val="ANNEX-heading1"/>
    <w:uiPriority w:val="25"/>
    <w:qFormat/>
    <w:rsid w:val="00554E35"/>
    <w:pPr>
      <w:keepNext/>
      <w:keepLines/>
      <w:numPr>
        <w:numId w:val="8"/>
      </w:numPr>
      <w:spacing w:before="360" w:after="60" w:line="276" w:lineRule="auto"/>
      <w:outlineLvl w:val="0"/>
    </w:pPr>
    <w:rPr>
      <w:rFonts w:ascii="Arial" w:eastAsia="SimSun" w:hAnsi="Arial"/>
      <w:b/>
      <w:sz w:val="28"/>
      <w:lang w:eastAsia="zh-CN" w:bidi="bn-BD"/>
    </w:rPr>
  </w:style>
  <w:style w:type="character" w:customStyle="1" w:styleId="XMLChar">
    <w:name w:val="XML Char"/>
    <w:link w:val="XML"/>
    <w:uiPriority w:val="17"/>
    <w:rsid w:val="005A1013"/>
    <w:rPr>
      <w:rFonts w:ascii="Arial" w:eastAsia="SimSun" w:hAnsi="Arial"/>
      <w:noProof/>
      <w:color w:val="008080"/>
      <w:sz w:val="18"/>
      <w:szCs w:val="18"/>
      <w:lang w:bidi="bn-BD"/>
    </w:rPr>
  </w:style>
  <w:style w:type="paragraph" w:customStyle="1" w:styleId="TableReferencenumber">
    <w:name w:val="Table Reference number"/>
    <w:basedOn w:val="TableText"/>
    <w:uiPriority w:val="23"/>
    <w:qFormat/>
    <w:rsid w:val="003F4D31"/>
    <w:pPr>
      <w:numPr>
        <w:numId w:val="5"/>
      </w:numPr>
    </w:pPr>
  </w:style>
  <w:style w:type="numbering" w:customStyle="1" w:styleId="ListBullets">
    <w:name w:val="ListBullets"/>
    <w:uiPriority w:val="99"/>
    <w:rsid w:val="003D0069"/>
    <w:pPr>
      <w:numPr>
        <w:numId w:val="9"/>
      </w:numPr>
    </w:pPr>
  </w:style>
  <w:style w:type="paragraph" w:customStyle="1" w:styleId="TableBulletText">
    <w:name w:val="Table Bullet Text"/>
    <w:basedOn w:val="TableText"/>
    <w:link w:val="TableBulletTextChar"/>
    <w:uiPriority w:val="21"/>
    <w:qFormat/>
    <w:rsid w:val="00361471"/>
    <w:pPr>
      <w:numPr>
        <w:numId w:val="7"/>
      </w:numPr>
      <w:tabs>
        <w:tab w:val="left" w:pos="454"/>
      </w:tabs>
      <w:ind w:left="454" w:hanging="227"/>
    </w:pPr>
  </w:style>
  <w:style w:type="character" w:customStyle="1" w:styleId="TableTextChar">
    <w:name w:val="Table Text Char"/>
    <w:link w:val="TableText"/>
    <w:uiPriority w:val="19"/>
    <w:rsid w:val="005A1013"/>
    <w:rPr>
      <w:rFonts w:ascii="Arial" w:eastAsia="SimSun" w:hAnsi="Arial"/>
      <w:szCs w:val="22"/>
      <w:lang w:eastAsia="de-DE"/>
    </w:rPr>
  </w:style>
  <w:style w:type="character" w:customStyle="1" w:styleId="TableIndentedTextChar">
    <w:name w:val="Table Indented Text Char"/>
    <w:link w:val="TableIndentedText"/>
    <w:uiPriority w:val="20"/>
    <w:rsid w:val="005A1013"/>
    <w:rPr>
      <w:rFonts w:ascii="Arial" w:eastAsia="SimSun" w:hAnsi="Arial"/>
      <w:szCs w:val="22"/>
      <w:lang w:eastAsia="de-DE"/>
    </w:rPr>
  </w:style>
  <w:style w:type="character" w:customStyle="1" w:styleId="TableBulletTextChar">
    <w:name w:val="Table Bullet Text Char"/>
    <w:link w:val="TableBulletText"/>
    <w:uiPriority w:val="21"/>
    <w:rsid w:val="005A1013"/>
    <w:rPr>
      <w:rFonts w:ascii="Arial" w:eastAsia="SimSun" w:hAnsi="Arial"/>
      <w:szCs w:val="22"/>
      <w:lang w:eastAsia="de-DE"/>
    </w:rPr>
  </w:style>
  <w:style w:type="paragraph" w:customStyle="1" w:styleId="CSDocNo">
    <w:name w:val="CS DocNo"/>
    <w:uiPriority w:val="29"/>
    <w:unhideWhenUsed/>
    <w:rsid w:val="00397B86"/>
    <w:pPr>
      <w:framePr w:hSpace="180" w:wrap="notBeside" w:hAnchor="margin" w:y="359"/>
      <w:ind w:left="560"/>
      <w:jc w:val="right"/>
    </w:pPr>
    <w:rPr>
      <w:rFonts w:ascii="Arial" w:eastAsia="Times New Roman" w:hAnsi="Arial"/>
      <w:b/>
      <w:sz w:val="32"/>
      <w:lang w:val="en-IE" w:eastAsia="en-US"/>
    </w:rPr>
  </w:style>
  <w:style w:type="character" w:customStyle="1" w:styleId="BalloonTextChar">
    <w:name w:val="Balloon Text Char"/>
    <w:link w:val="BalloonText"/>
    <w:uiPriority w:val="99"/>
    <w:semiHidden/>
    <w:rsid w:val="005A1013"/>
    <w:rPr>
      <w:rFonts w:ascii="Tahoma" w:eastAsia="SimSun" w:hAnsi="Tahoma" w:cs="Tahoma"/>
      <w:sz w:val="16"/>
      <w:lang w:eastAsia="zh-CN" w:bidi="bn-BD"/>
    </w:rPr>
  </w:style>
  <w:style w:type="paragraph" w:customStyle="1" w:styleId="NOTE">
    <w:name w:val="NOTE"/>
    <w:basedOn w:val="NormalParagraph"/>
    <w:uiPriority w:val="14"/>
    <w:qFormat/>
    <w:rsid w:val="00AD7636"/>
    <w:pPr>
      <w:tabs>
        <w:tab w:val="left" w:pos="1560"/>
      </w:tabs>
      <w:ind w:left="1559" w:hanging="1202"/>
    </w:pPr>
  </w:style>
  <w:style w:type="paragraph" w:customStyle="1" w:styleId="EXAMPLE">
    <w:name w:val="EXAMPLE"/>
    <w:basedOn w:val="NormalParagraph"/>
    <w:uiPriority w:val="15"/>
    <w:qFormat/>
    <w:rsid w:val="00875B0B"/>
    <w:pPr>
      <w:tabs>
        <w:tab w:val="left" w:pos="1985"/>
      </w:tabs>
      <w:ind w:left="1984" w:hanging="1627"/>
    </w:pPr>
  </w:style>
  <w:style w:type="paragraph" w:customStyle="1" w:styleId="NormalParagraph">
    <w:name w:val="Normal Paragraph"/>
    <w:link w:val="NormalParagraphZchn"/>
    <w:qFormat/>
    <w:rsid w:val="007261E1"/>
    <w:pPr>
      <w:spacing w:after="200" w:line="276" w:lineRule="auto"/>
    </w:pPr>
    <w:rPr>
      <w:rFonts w:ascii="Arial" w:eastAsia="SimSun" w:hAnsi="Arial"/>
      <w:sz w:val="22"/>
      <w:szCs w:val="22"/>
    </w:rPr>
  </w:style>
  <w:style w:type="paragraph" w:customStyle="1" w:styleId="CSDocTitle">
    <w:name w:val="CS DocTitle"/>
    <w:uiPriority w:val="29"/>
    <w:unhideWhenUsed/>
    <w:rsid w:val="00397B86"/>
    <w:pPr>
      <w:spacing w:before="360" w:after="120"/>
      <w:ind w:left="284"/>
    </w:pPr>
    <w:rPr>
      <w:rFonts w:ascii="Arial" w:eastAsia="Times New Roman" w:hAnsi="Arial"/>
      <w:b/>
      <w:sz w:val="36"/>
      <w:lang w:val="en-IE" w:eastAsia="en-US"/>
    </w:rPr>
  </w:style>
  <w:style w:type="paragraph" w:customStyle="1" w:styleId="CSFieldInfo">
    <w:name w:val="CS FieldInfo"/>
    <w:uiPriority w:val="29"/>
    <w:unhideWhenUsed/>
    <w:rsid w:val="00397B86"/>
    <w:pPr>
      <w:framePr w:wrap="around" w:vAnchor="text" w:hAnchor="page" w:y="1"/>
      <w:spacing w:before="60" w:after="60"/>
    </w:pPr>
    <w:rPr>
      <w:rFonts w:ascii="Arial" w:eastAsia="Times New Roman" w:hAnsi="Arial" w:cs="Arial"/>
      <w:bCs/>
      <w:szCs w:val="22"/>
      <w:lang w:eastAsia="en-US"/>
    </w:rPr>
  </w:style>
  <w:style w:type="paragraph" w:customStyle="1" w:styleId="CSFieldName">
    <w:name w:val="CS FieldName"/>
    <w:uiPriority w:val="29"/>
    <w:unhideWhenUsed/>
    <w:rsid w:val="00397B86"/>
    <w:rPr>
      <w:rFonts w:ascii="Arial" w:eastAsia="Times New Roman" w:hAnsi="Arial" w:cs="Arial"/>
      <w:bCs/>
      <w:szCs w:val="22"/>
      <w:lang w:eastAsia="en-US"/>
    </w:rPr>
  </w:style>
  <w:style w:type="paragraph" w:customStyle="1" w:styleId="CSLegalTxt">
    <w:name w:val="CS LegalTxt"/>
    <w:uiPriority w:val="29"/>
    <w:unhideWhenUsed/>
    <w:rsid w:val="00397B86"/>
    <w:pPr>
      <w:jc w:val="both"/>
    </w:pPr>
    <w:rPr>
      <w:rFonts w:ascii="Arial" w:eastAsia="Times New Roman" w:hAnsi="Arial" w:cs="Arial"/>
      <w:bCs/>
      <w:sz w:val="14"/>
      <w:szCs w:val="22"/>
      <w:lang w:eastAsia="en-US"/>
    </w:rPr>
  </w:style>
  <w:style w:type="paragraph" w:customStyle="1" w:styleId="CSTableTitle">
    <w:name w:val="CS TableTitle"/>
    <w:next w:val="Normal"/>
    <w:uiPriority w:val="29"/>
    <w:unhideWhenUsed/>
    <w:rsid w:val="00397B86"/>
    <w:pPr>
      <w:jc w:val="center"/>
    </w:pPr>
    <w:rPr>
      <w:rFonts w:ascii="Arial" w:eastAsia="Arial" w:hAnsi="Arial" w:cs="Arial"/>
      <w:b/>
      <w:i/>
      <w:snapToGrid w:val="0"/>
      <w:sz w:val="22"/>
      <w:szCs w:val="22"/>
      <w:lang w:eastAsia="en-US"/>
    </w:rPr>
  </w:style>
  <w:style w:type="paragraph" w:customStyle="1" w:styleId="CSHeading">
    <w:name w:val="CS_Heading"/>
    <w:basedOn w:val="Normal"/>
    <w:uiPriority w:val="29"/>
    <w:semiHidden/>
    <w:rsid w:val="00397B86"/>
    <w:pPr>
      <w:spacing w:line="360" w:lineRule="auto"/>
    </w:pPr>
    <w:rPr>
      <w:b/>
    </w:rPr>
  </w:style>
  <w:style w:type="paragraph" w:customStyle="1" w:styleId="CSLegal1">
    <w:name w:val="CS_Legal1"/>
    <w:basedOn w:val="Normal"/>
    <w:uiPriority w:val="29"/>
    <w:semiHidden/>
    <w:rsid w:val="00397B86"/>
    <w:rPr>
      <w:b/>
      <w:bCs/>
      <w:i/>
      <w:iCs/>
      <w:sz w:val="20"/>
    </w:rPr>
  </w:style>
  <w:style w:type="paragraph" w:customStyle="1" w:styleId="CSLegal2">
    <w:name w:val="CS_Legal2"/>
    <w:basedOn w:val="Normal"/>
    <w:uiPriority w:val="29"/>
    <w:semiHidden/>
    <w:rsid w:val="00397B86"/>
    <w:rPr>
      <w:rFonts w:eastAsia="Arial"/>
      <w:b/>
      <w:snapToGrid w:val="0"/>
      <w:sz w:val="14"/>
      <w:szCs w:val="22"/>
      <w:u w:val="single"/>
    </w:rPr>
  </w:style>
  <w:style w:type="paragraph" w:styleId="Footer">
    <w:name w:val="footer"/>
    <w:basedOn w:val="NormalParagraph"/>
    <w:link w:val="FooterChar"/>
    <w:uiPriority w:val="99"/>
    <w:rsid w:val="00A95E1E"/>
    <w:pPr>
      <w:tabs>
        <w:tab w:val="right" w:pos="8930"/>
        <w:tab w:val="right" w:pos="13892"/>
      </w:tabs>
      <w:contextualSpacing/>
    </w:pPr>
    <w:rPr>
      <w:sz w:val="20"/>
    </w:rPr>
  </w:style>
  <w:style w:type="character" w:customStyle="1" w:styleId="FooterChar">
    <w:name w:val="Footer Char"/>
    <w:link w:val="Footer"/>
    <w:uiPriority w:val="99"/>
    <w:rsid w:val="00283857"/>
    <w:rPr>
      <w:rFonts w:ascii="Arial" w:eastAsia="SimSun" w:hAnsi="Arial"/>
      <w:szCs w:val="22"/>
    </w:rPr>
  </w:style>
  <w:style w:type="numbering" w:customStyle="1" w:styleId="ListNumbers">
    <w:name w:val="ListNumbers"/>
    <w:uiPriority w:val="99"/>
    <w:rsid w:val="003D0069"/>
    <w:pPr>
      <w:numPr>
        <w:numId w:val="10"/>
      </w:numPr>
    </w:pPr>
  </w:style>
  <w:style w:type="paragraph" w:styleId="FootnoteText">
    <w:name w:val="footnote text"/>
    <w:basedOn w:val="NormalParagraph"/>
    <w:link w:val="FootnoteTextChar"/>
    <w:uiPriority w:val="17"/>
    <w:rsid w:val="009527C9"/>
    <w:pPr>
      <w:spacing w:after="120"/>
    </w:pPr>
    <w:rPr>
      <w:sz w:val="20"/>
      <w:szCs w:val="25"/>
    </w:rPr>
  </w:style>
  <w:style w:type="character" w:customStyle="1" w:styleId="FootnoteTextChar">
    <w:name w:val="Footnote Text Char"/>
    <w:link w:val="FootnoteText"/>
    <w:uiPriority w:val="17"/>
    <w:rsid w:val="00283857"/>
    <w:rPr>
      <w:rFonts w:ascii="Arial" w:eastAsia="SimSun" w:hAnsi="Arial"/>
      <w:szCs w:val="25"/>
    </w:rPr>
  </w:style>
  <w:style w:type="character" w:styleId="FootnoteReference">
    <w:name w:val="footnote reference"/>
    <w:uiPriority w:val="99"/>
    <w:semiHidden/>
    <w:unhideWhenUsed/>
    <w:rsid w:val="009527C9"/>
    <w:rPr>
      <w:vertAlign w:val="superscript"/>
    </w:rPr>
  </w:style>
  <w:style w:type="paragraph" w:styleId="ListBullet">
    <w:name w:val="List Bullet"/>
    <w:basedOn w:val="Normal"/>
    <w:uiPriority w:val="99"/>
    <w:semiHidden/>
    <w:rsid w:val="003A7D25"/>
    <w:pPr>
      <w:numPr>
        <w:numId w:val="4"/>
      </w:numPr>
      <w:contextualSpacing/>
    </w:pPr>
  </w:style>
  <w:style w:type="paragraph" w:styleId="ListContinue">
    <w:name w:val="List Continue"/>
    <w:basedOn w:val="ListBullet1"/>
    <w:uiPriority w:val="99"/>
    <w:semiHidden/>
    <w:rsid w:val="00B673FE"/>
    <w:pPr>
      <w:spacing w:after="120"/>
    </w:pPr>
  </w:style>
  <w:style w:type="paragraph" w:customStyle="1" w:styleId="ListContinue1">
    <w:name w:val="List Continue 1"/>
    <w:basedOn w:val="ListBullet1"/>
    <w:uiPriority w:val="10"/>
    <w:qFormat/>
    <w:rsid w:val="00871A1B"/>
    <w:pPr>
      <w:numPr>
        <w:numId w:val="0"/>
      </w:numPr>
      <w:ind w:left="680"/>
    </w:pPr>
  </w:style>
  <w:style w:type="paragraph" w:styleId="ListContinue2">
    <w:name w:val="List Continue 2"/>
    <w:basedOn w:val="ListBullet2"/>
    <w:uiPriority w:val="10"/>
    <w:rsid w:val="00871A1B"/>
    <w:pPr>
      <w:numPr>
        <w:ilvl w:val="0"/>
        <w:numId w:val="0"/>
      </w:numPr>
      <w:ind w:left="1021"/>
    </w:pPr>
  </w:style>
  <w:style w:type="paragraph" w:styleId="ListContinue3">
    <w:name w:val="List Continue 3"/>
    <w:basedOn w:val="ListBullet3"/>
    <w:uiPriority w:val="10"/>
    <w:rsid w:val="00871A1B"/>
    <w:pPr>
      <w:numPr>
        <w:ilvl w:val="0"/>
        <w:numId w:val="0"/>
      </w:numPr>
      <w:ind w:left="1361"/>
    </w:pPr>
  </w:style>
  <w:style w:type="paragraph" w:customStyle="1" w:styleId="ListBulletsubcontinue">
    <w:name w:val="List Bullet (sub) continue"/>
    <w:basedOn w:val="ListBulletsub"/>
    <w:uiPriority w:val="11"/>
    <w:qFormat/>
    <w:rsid w:val="00871A1B"/>
    <w:pPr>
      <w:numPr>
        <w:ilvl w:val="0"/>
        <w:numId w:val="0"/>
      </w:numPr>
      <w:ind w:left="1701"/>
    </w:pPr>
  </w:style>
  <w:style w:type="paragraph" w:customStyle="1" w:styleId="ANNEX-heading1">
    <w:name w:val="ANNEX-heading1"/>
    <w:basedOn w:val="Annex"/>
    <w:next w:val="NormalParagraph"/>
    <w:uiPriority w:val="26"/>
    <w:rsid w:val="000F6B8B"/>
    <w:pPr>
      <w:numPr>
        <w:ilvl w:val="1"/>
      </w:numPr>
      <w:spacing w:before="240"/>
      <w:outlineLvl w:val="1"/>
    </w:pPr>
    <w:rPr>
      <w:rFonts w:ascii="Arial Bold" w:hAnsi="Arial Bold"/>
      <w:sz w:val="24"/>
      <w:szCs w:val="24"/>
    </w:rPr>
  </w:style>
  <w:style w:type="paragraph" w:customStyle="1" w:styleId="ANNEX-heading2">
    <w:name w:val="ANNEX-heading2"/>
    <w:basedOn w:val="ANNEX-heading1"/>
    <w:next w:val="NormalParagraph"/>
    <w:uiPriority w:val="26"/>
    <w:rsid w:val="00FB18EF"/>
    <w:pPr>
      <w:numPr>
        <w:ilvl w:val="2"/>
      </w:numPr>
      <w:outlineLvl w:val="2"/>
    </w:pPr>
    <w:rPr>
      <w:b w:val="0"/>
    </w:rPr>
  </w:style>
  <w:style w:type="paragraph" w:customStyle="1" w:styleId="ANNEX-heading3">
    <w:name w:val="ANNEX-heading3"/>
    <w:basedOn w:val="ANNEX-heading2"/>
    <w:next w:val="NormalParagraph"/>
    <w:uiPriority w:val="26"/>
    <w:rsid w:val="00FB18EF"/>
    <w:pPr>
      <w:numPr>
        <w:ilvl w:val="3"/>
      </w:numPr>
      <w:outlineLvl w:val="3"/>
    </w:pPr>
    <w:rPr>
      <w:sz w:val="22"/>
      <w:szCs w:val="22"/>
      <w:lang w:val="fr-FR"/>
    </w:rPr>
  </w:style>
  <w:style w:type="paragraph" w:customStyle="1" w:styleId="ANNEX-heading4">
    <w:name w:val="ANNEX-heading4"/>
    <w:basedOn w:val="ANNEX-heading3"/>
    <w:next w:val="NormalParagraph"/>
    <w:uiPriority w:val="26"/>
    <w:rsid w:val="00FB18EF"/>
    <w:pPr>
      <w:numPr>
        <w:ilvl w:val="4"/>
      </w:numPr>
      <w:outlineLvl w:val="4"/>
    </w:pPr>
  </w:style>
  <w:style w:type="paragraph" w:customStyle="1" w:styleId="ANNEX-heading5">
    <w:name w:val="ANNEX-heading5"/>
    <w:basedOn w:val="ANNEX-heading4"/>
    <w:next w:val="NormalParagraph"/>
    <w:uiPriority w:val="26"/>
    <w:rsid w:val="00FB18EF"/>
    <w:pPr>
      <w:numPr>
        <w:ilvl w:val="5"/>
      </w:numPr>
      <w:outlineLvl w:val="5"/>
    </w:pPr>
  </w:style>
  <w:style w:type="paragraph" w:styleId="TOC4">
    <w:name w:val="toc 4"/>
    <w:basedOn w:val="TOC3"/>
    <w:uiPriority w:val="39"/>
    <w:unhideWhenUsed/>
    <w:rsid w:val="00294E91"/>
    <w:pPr>
      <w:tabs>
        <w:tab w:val="clear" w:pos="1276"/>
        <w:tab w:val="left" w:pos="1701"/>
      </w:tabs>
      <w:ind w:left="1701" w:hanging="1275"/>
    </w:pPr>
  </w:style>
  <w:style w:type="paragraph" w:styleId="TOC5">
    <w:name w:val="toc 5"/>
    <w:basedOn w:val="TOC4"/>
    <w:uiPriority w:val="39"/>
    <w:unhideWhenUsed/>
    <w:rsid w:val="00294E91"/>
    <w:pPr>
      <w:tabs>
        <w:tab w:val="clear" w:pos="1701"/>
        <w:tab w:val="left" w:pos="2127"/>
      </w:tabs>
      <w:ind w:left="2127" w:hanging="1701"/>
    </w:pPr>
  </w:style>
  <w:style w:type="paragraph" w:styleId="TOC6">
    <w:name w:val="toc 6"/>
    <w:basedOn w:val="TOC5"/>
    <w:uiPriority w:val="39"/>
    <w:unhideWhenUsed/>
    <w:rsid w:val="00331905"/>
    <w:pPr>
      <w:tabs>
        <w:tab w:val="clear" w:pos="2127"/>
        <w:tab w:val="left" w:pos="2552"/>
      </w:tabs>
      <w:ind w:left="2552" w:hanging="2126"/>
    </w:pPr>
  </w:style>
  <w:style w:type="paragraph" w:styleId="TOC9">
    <w:name w:val="toc 9"/>
    <w:basedOn w:val="Normal"/>
    <w:next w:val="Normal"/>
    <w:autoRedefine/>
    <w:uiPriority w:val="39"/>
    <w:semiHidden/>
    <w:unhideWhenUsed/>
    <w:rsid w:val="00AC2FCC"/>
    <w:pPr>
      <w:ind w:left="1760"/>
    </w:pPr>
  </w:style>
  <w:style w:type="character" w:styleId="PlaceholderText">
    <w:name w:val="Placeholder Text"/>
    <w:basedOn w:val="DefaultParagraphFont"/>
    <w:uiPriority w:val="99"/>
    <w:semiHidden/>
    <w:rsid w:val="00B3576F"/>
    <w:rPr>
      <w:color w:val="808080"/>
    </w:rPr>
  </w:style>
  <w:style w:type="paragraph" w:customStyle="1" w:styleId="Legalclauselevel1">
    <w:name w:val="Legal clause level 1"/>
    <w:uiPriority w:val="30"/>
    <w:qFormat/>
    <w:rsid w:val="00DD465A"/>
    <w:pPr>
      <w:numPr>
        <w:numId w:val="15"/>
      </w:numPr>
      <w:spacing w:before="120" w:after="240"/>
      <w:outlineLvl w:val="0"/>
    </w:pPr>
    <w:rPr>
      <w:rFonts w:ascii="Arial" w:eastAsia="Times New Roman" w:hAnsi="Arial" w:cs="Arial"/>
      <w:b/>
      <w:bCs/>
      <w:sz w:val="28"/>
      <w:szCs w:val="32"/>
      <w:lang w:eastAsia="en-US" w:bidi="bn-BD"/>
    </w:rPr>
  </w:style>
  <w:style w:type="paragraph" w:customStyle="1" w:styleId="Legalclauselevel2">
    <w:name w:val="Legal clause level 2"/>
    <w:basedOn w:val="Legalclauselevel1"/>
    <w:uiPriority w:val="30"/>
    <w:qFormat/>
    <w:rsid w:val="00DD465A"/>
    <w:pPr>
      <w:numPr>
        <w:ilvl w:val="1"/>
        <w:numId w:val="16"/>
      </w:numPr>
      <w:outlineLvl w:val="9"/>
    </w:pPr>
    <w:rPr>
      <w:b w:val="0"/>
      <w:sz w:val="22"/>
      <w:szCs w:val="22"/>
    </w:rPr>
  </w:style>
  <w:style w:type="paragraph" w:customStyle="1" w:styleId="Legalclauselevel3">
    <w:name w:val="Legal clause level 3"/>
    <w:basedOn w:val="Legalclauselevel2"/>
    <w:uiPriority w:val="30"/>
    <w:qFormat/>
    <w:rsid w:val="00DD465A"/>
    <w:pPr>
      <w:numPr>
        <w:ilvl w:val="2"/>
      </w:numPr>
      <w:spacing w:line="276" w:lineRule="auto"/>
    </w:pPr>
    <w:rPr>
      <w:iCs/>
    </w:rPr>
  </w:style>
  <w:style w:type="paragraph" w:customStyle="1" w:styleId="Legalclauselevel4">
    <w:name w:val="Legal clause level 4"/>
    <w:basedOn w:val="Legalclauselevel3"/>
    <w:uiPriority w:val="30"/>
    <w:qFormat/>
    <w:rsid w:val="00DD465A"/>
    <w:pPr>
      <w:numPr>
        <w:ilvl w:val="3"/>
      </w:numPr>
      <w:spacing w:after="120"/>
      <w:ind w:left="3118" w:hanging="992"/>
    </w:pPr>
  </w:style>
  <w:style w:type="paragraph" w:customStyle="1" w:styleId="TitleCentred">
    <w:name w:val="Title Centred"/>
    <w:basedOn w:val="Title"/>
    <w:next w:val="NormalParagraph"/>
    <w:uiPriority w:val="27"/>
    <w:qFormat/>
    <w:rsid w:val="00DD465A"/>
    <w:pPr>
      <w:spacing w:before="240" w:after="240"/>
      <w:jc w:val="center"/>
      <w:outlineLvl w:val="0"/>
    </w:pPr>
  </w:style>
  <w:style w:type="numbering" w:customStyle="1" w:styleId="LegalList">
    <w:name w:val="LegalList"/>
    <w:uiPriority w:val="99"/>
    <w:rsid w:val="0059773C"/>
    <w:pPr>
      <w:numPr>
        <w:numId w:val="6"/>
      </w:numPr>
    </w:pPr>
  </w:style>
  <w:style w:type="paragraph" w:customStyle="1" w:styleId="Legaldefinition">
    <w:name w:val="Legal definition"/>
    <w:basedOn w:val="NOTE"/>
    <w:uiPriority w:val="31"/>
    <w:qFormat/>
    <w:rsid w:val="0059773C"/>
    <w:pPr>
      <w:tabs>
        <w:tab w:val="clear" w:pos="1560"/>
        <w:tab w:val="left" w:pos="2835"/>
      </w:tabs>
      <w:ind w:left="2835" w:hanging="2268"/>
    </w:pPr>
  </w:style>
  <w:style w:type="paragraph" w:customStyle="1" w:styleId="CRSheetSubtitle">
    <w:name w:val="CRSheet Subtitle"/>
    <w:basedOn w:val="Normal"/>
    <w:uiPriority w:val="29"/>
    <w:qFormat/>
    <w:rsid w:val="007B7AEB"/>
    <w:pPr>
      <w:framePr w:hSpace="180" w:wrap="around" w:hAnchor="margin" w:xAlign="center" w:y="-756"/>
      <w:spacing w:before="60" w:after="60"/>
      <w:jc w:val="left"/>
    </w:pPr>
    <w:rPr>
      <w:rFonts w:cs="Arial"/>
      <w:b/>
      <w:i/>
      <w:szCs w:val="22"/>
      <w:lang w:eastAsia="en-GB" w:bidi="ar-SA"/>
    </w:rPr>
  </w:style>
  <w:style w:type="paragraph" w:customStyle="1" w:styleId="CRSheetTitle">
    <w:name w:val="CRSheet Title"/>
    <w:next w:val="NormalParagraph"/>
    <w:uiPriority w:val="29"/>
    <w:qFormat/>
    <w:rsid w:val="007B7AEB"/>
    <w:pPr>
      <w:framePr w:hSpace="180" w:wrap="around" w:hAnchor="margin" w:xAlign="center" w:y="-756"/>
      <w:spacing w:before="120" w:after="120"/>
    </w:pPr>
    <w:rPr>
      <w:rFonts w:ascii="Arial Bold" w:eastAsia="SimSun" w:hAnsi="Arial Bold"/>
      <w:b/>
      <w:sz w:val="36"/>
      <w:szCs w:val="36"/>
    </w:rPr>
  </w:style>
  <w:style w:type="character" w:styleId="CommentReference">
    <w:name w:val="annotation reference"/>
    <w:basedOn w:val="DefaultParagraphFont"/>
    <w:uiPriority w:val="99"/>
    <w:semiHidden/>
    <w:unhideWhenUsed/>
    <w:rsid w:val="00E93507"/>
    <w:rPr>
      <w:sz w:val="16"/>
      <w:szCs w:val="16"/>
    </w:rPr>
  </w:style>
  <w:style w:type="paragraph" w:styleId="CommentText">
    <w:name w:val="annotation text"/>
    <w:basedOn w:val="Normal"/>
    <w:link w:val="CommentTextChar"/>
    <w:uiPriority w:val="99"/>
    <w:unhideWhenUsed/>
    <w:rsid w:val="00E93507"/>
    <w:rPr>
      <w:sz w:val="20"/>
      <w:szCs w:val="25"/>
    </w:rPr>
  </w:style>
  <w:style w:type="character" w:customStyle="1" w:styleId="CommentTextChar">
    <w:name w:val="Comment Text Char"/>
    <w:basedOn w:val="DefaultParagraphFont"/>
    <w:link w:val="CommentText"/>
    <w:uiPriority w:val="99"/>
    <w:rsid w:val="00E93507"/>
    <w:rPr>
      <w:rFonts w:ascii="Arial" w:eastAsia="SimSun" w:hAnsi="Arial"/>
      <w:szCs w:val="25"/>
      <w:lang w:eastAsia="zh-CN" w:bidi="bn-BD"/>
    </w:rPr>
  </w:style>
  <w:style w:type="paragraph" w:styleId="CommentSubject">
    <w:name w:val="annotation subject"/>
    <w:basedOn w:val="CommentText"/>
    <w:next w:val="CommentText"/>
    <w:link w:val="CommentSubjectChar"/>
    <w:uiPriority w:val="99"/>
    <w:semiHidden/>
    <w:unhideWhenUsed/>
    <w:rsid w:val="00E93507"/>
    <w:rPr>
      <w:b/>
      <w:bCs/>
    </w:rPr>
  </w:style>
  <w:style w:type="character" w:customStyle="1" w:styleId="CommentSubjectChar">
    <w:name w:val="Comment Subject Char"/>
    <w:basedOn w:val="CommentTextChar"/>
    <w:link w:val="CommentSubject"/>
    <w:uiPriority w:val="99"/>
    <w:semiHidden/>
    <w:rsid w:val="00E93507"/>
    <w:rPr>
      <w:rFonts w:ascii="Arial" w:eastAsia="SimSun" w:hAnsi="Arial"/>
      <w:b/>
      <w:bCs/>
      <w:szCs w:val="25"/>
      <w:lang w:eastAsia="zh-CN" w:bidi="bn-BD"/>
    </w:rPr>
  </w:style>
  <w:style w:type="paragraph" w:styleId="Revision">
    <w:name w:val="Revision"/>
    <w:hidden/>
    <w:uiPriority w:val="99"/>
    <w:semiHidden/>
    <w:rsid w:val="002E3C7F"/>
    <w:rPr>
      <w:rFonts w:ascii="Arial" w:eastAsia="SimSun" w:hAnsi="Arial"/>
      <w:sz w:val="22"/>
      <w:lang w:eastAsia="zh-CN" w:bidi="bn-BD"/>
    </w:rPr>
  </w:style>
  <w:style w:type="table" w:styleId="TableGrid">
    <w:name w:val="Table Grid"/>
    <w:basedOn w:val="TableNormal"/>
    <w:rsid w:val="00BF1326"/>
    <w:rPr>
      <w:rFonts w:asciiTheme="minorHAnsi" w:eastAsiaTheme="minorHAnsi" w:hAnsiTheme="minorHAnsi" w:cstheme="minorBidi"/>
      <w:sz w:val="24"/>
      <w:szCs w:val="24"/>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F1326"/>
    <w:pPr>
      <w:spacing w:before="0" w:after="200"/>
      <w:jc w:val="left"/>
    </w:pPr>
    <w:rPr>
      <w:rFonts w:asciiTheme="minorHAnsi" w:eastAsiaTheme="minorHAnsi" w:hAnsiTheme="minorHAnsi" w:cstheme="minorBidi"/>
      <w:i/>
      <w:iCs/>
      <w:color w:val="1F497D" w:themeColor="text2"/>
      <w:sz w:val="18"/>
      <w:szCs w:val="18"/>
      <w:lang w:val="es-ES" w:eastAsia="en-US" w:bidi="ar-SA"/>
    </w:rPr>
  </w:style>
  <w:style w:type="numbering" w:customStyle="1" w:styleId="Listaactual3">
    <w:name w:val="Lista actual3"/>
    <w:uiPriority w:val="99"/>
    <w:rsid w:val="00BF1326"/>
    <w:pPr>
      <w:numPr>
        <w:numId w:val="20"/>
      </w:numPr>
    </w:pPr>
  </w:style>
  <w:style w:type="numbering" w:customStyle="1" w:styleId="Listaactual1">
    <w:name w:val="Lista actual1"/>
    <w:uiPriority w:val="99"/>
    <w:rsid w:val="00BF1326"/>
    <w:pPr>
      <w:numPr>
        <w:numId w:val="18"/>
      </w:numPr>
    </w:pPr>
  </w:style>
  <w:style w:type="numbering" w:customStyle="1" w:styleId="Listaactual2">
    <w:name w:val="Lista actual2"/>
    <w:uiPriority w:val="99"/>
    <w:rsid w:val="00BF1326"/>
    <w:pPr>
      <w:numPr>
        <w:numId w:val="19"/>
      </w:numPr>
    </w:pPr>
  </w:style>
  <w:style w:type="numbering" w:customStyle="1" w:styleId="Listaactual4">
    <w:name w:val="Lista actual4"/>
    <w:uiPriority w:val="99"/>
    <w:rsid w:val="00BF1326"/>
    <w:pPr>
      <w:numPr>
        <w:numId w:val="21"/>
      </w:numPr>
    </w:pPr>
  </w:style>
  <w:style w:type="numbering" w:customStyle="1" w:styleId="Listaactual5">
    <w:name w:val="Lista actual5"/>
    <w:uiPriority w:val="99"/>
    <w:rsid w:val="00BF1326"/>
    <w:pPr>
      <w:numPr>
        <w:numId w:val="22"/>
      </w:numPr>
    </w:pPr>
  </w:style>
  <w:style w:type="table" w:customStyle="1" w:styleId="TableGrid0">
    <w:name w:val="TableGrid"/>
    <w:rsid w:val="00BF1326"/>
    <w:rPr>
      <w:rFonts w:asciiTheme="minorHAnsi" w:eastAsiaTheme="minorEastAsia" w:hAnsiTheme="minorHAnsi" w:cstheme="minorBidi"/>
      <w:sz w:val="24"/>
      <w:szCs w:val="24"/>
      <w:lang w:val="es-ES" w:eastAsia="es-ES_tradnl"/>
    </w:rPr>
    <w:tblPr>
      <w:tblCellMar>
        <w:top w:w="0" w:type="dxa"/>
        <w:left w:w="0" w:type="dxa"/>
        <w:bottom w:w="0" w:type="dxa"/>
        <w:right w:w="0" w:type="dxa"/>
      </w:tblCellMar>
    </w:tblPr>
  </w:style>
  <w:style w:type="paragraph" w:customStyle="1" w:styleId="Default">
    <w:name w:val="Default"/>
    <w:rsid w:val="00BF1326"/>
    <w:pPr>
      <w:autoSpaceDE w:val="0"/>
      <w:autoSpaceDN w:val="0"/>
      <w:adjustRightInd w:val="0"/>
    </w:pPr>
    <w:rPr>
      <w:rFonts w:ascii="Tahoma" w:eastAsiaTheme="minorHAnsi" w:hAnsi="Tahoma" w:cs="Tahoma"/>
      <w:color w:val="000000"/>
      <w:sz w:val="24"/>
      <w:szCs w:val="24"/>
      <w:lang w:val="es-ES_tradnl" w:eastAsia="en-US"/>
    </w:rPr>
  </w:style>
  <w:style w:type="paragraph" w:styleId="TOC7">
    <w:name w:val="toc 7"/>
    <w:basedOn w:val="Normal"/>
    <w:next w:val="Normal"/>
    <w:autoRedefine/>
    <w:uiPriority w:val="39"/>
    <w:semiHidden/>
    <w:unhideWhenUsed/>
    <w:rsid w:val="00BF1326"/>
    <w:pPr>
      <w:spacing w:before="0"/>
      <w:ind w:left="1440"/>
      <w:jc w:val="left"/>
    </w:pPr>
    <w:rPr>
      <w:rFonts w:asciiTheme="minorHAnsi" w:eastAsia="Times New Roman" w:hAnsiTheme="minorHAnsi" w:cstheme="minorHAnsi"/>
      <w:sz w:val="20"/>
      <w:lang w:val="es-ES" w:eastAsia="es-ES_tradnl" w:bidi="ar-SA"/>
    </w:rPr>
  </w:style>
  <w:style w:type="paragraph" w:styleId="TOC8">
    <w:name w:val="toc 8"/>
    <w:basedOn w:val="Normal"/>
    <w:next w:val="Normal"/>
    <w:autoRedefine/>
    <w:uiPriority w:val="39"/>
    <w:semiHidden/>
    <w:unhideWhenUsed/>
    <w:rsid w:val="00BF1326"/>
    <w:pPr>
      <w:spacing w:before="0"/>
      <w:ind w:left="1680"/>
      <w:jc w:val="left"/>
    </w:pPr>
    <w:rPr>
      <w:rFonts w:asciiTheme="minorHAnsi" w:eastAsia="Times New Roman" w:hAnsiTheme="minorHAnsi" w:cstheme="minorHAnsi"/>
      <w:sz w:val="20"/>
      <w:lang w:val="es-ES" w:eastAsia="es-ES_tradnl" w:bidi="ar-SA"/>
    </w:rPr>
  </w:style>
  <w:style w:type="character" w:styleId="PageNumber">
    <w:name w:val="page number"/>
    <w:basedOn w:val="DefaultParagraphFont"/>
    <w:uiPriority w:val="99"/>
    <w:semiHidden/>
    <w:unhideWhenUsed/>
    <w:rsid w:val="00BF1326"/>
  </w:style>
  <w:style w:type="character" w:customStyle="1" w:styleId="UnresolvedMention1">
    <w:name w:val="Unresolved Mention1"/>
    <w:basedOn w:val="DefaultParagraphFont"/>
    <w:uiPriority w:val="99"/>
    <w:semiHidden/>
    <w:unhideWhenUsed/>
    <w:rsid w:val="00BF1326"/>
    <w:rPr>
      <w:color w:val="605E5C"/>
      <w:shd w:val="clear" w:color="auto" w:fill="E1DFDD"/>
    </w:rPr>
  </w:style>
  <w:style w:type="character" w:customStyle="1" w:styleId="NormalParagraphZchn">
    <w:name w:val="Normal Paragraph Zchn"/>
    <w:link w:val="NormalParagraph"/>
    <w:qFormat/>
    <w:locked/>
    <w:rsid w:val="00E427C6"/>
    <w:rPr>
      <w:rFonts w:ascii="Arial" w:eastAsia="SimSun" w:hAnsi="Arial"/>
      <w:sz w:val="22"/>
      <w:szCs w:val="22"/>
    </w:rPr>
  </w:style>
  <w:style w:type="paragraph" w:customStyle="1" w:styleId="GSMAlogo">
    <w:name w:val="GSMA_logo"/>
    <w:basedOn w:val="Centredtext"/>
    <w:uiPriority w:val="49"/>
    <w:qFormat/>
    <w:rsid w:val="00E427C6"/>
    <w:pPr>
      <w:spacing w:after="840"/>
    </w:pPr>
    <w:rPr>
      <w:rFonts w:cs="Arial"/>
    </w:rPr>
  </w:style>
  <w:style w:type="table" w:customStyle="1" w:styleId="TableGrid1">
    <w:name w:val="Table Grid1"/>
    <w:basedOn w:val="TableNormal"/>
    <w:next w:val="TableGrid"/>
    <w:uiPriority w:val="39"/>
    <w:rsid w:val="00D8223E"/>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D6CBD"/>
    <w:pPr>
      <w:widowControl w:val="0"/>
      <w:autoSpaceDE w:val="0"/>
      <w:autoSpaceDN w:val="0"/>
      <w:spacing w:before="43"/>
      <w:ind w:left="25"/>
      <w:jc w:val="left"/>
    </w:pPr>
    <w:rPr>
      <w:rFonts w:ascii="Tahoma" w:eastAsia="Tahoma" w:hAnsi="Tahoma" w:cs="Tahoma"/>
      <w:szCs w:val="22"/>
      <w:lang w:val="en-US" w:eastAsia="en-US" w:bidi="en-US"/>
    </w:rPr>
  </w:style>
  <w:style w:type="character" w:customStyle="1" w:styleId="ListParagraphChar">
    <w:name w:val="List Paragraph Char"/>
    <w:aliases w:val="段落 Char"/>
    <w:basedOn w:val="DefaultParagraphFont"/>
    <w:link w:val="ListParagraph"/>
    <w:uiPriority w:val="34"/>
    <w:locked/>
    <w:rsid w:val="00942F6D"/>
    <w:rPr>
      <w:rFonts w:ascii="Arial" w:eastAsia="SimSun" w:hAnsi="Arial"/>
      <w:sz w:val="22"/>
      <w:lang w:eastAsia="zh-CN" w:bidi="bn-BD"/>
    </w:rPr>
  </w:style>
  <w:style w:type="paragraph" w:customStyle="1" w:styleId="paragraph">
    <w:name w:val="paragraph"/>
    <w:basedOn w:val="Normal"/>
    <w:rsid w:val="00597544"/>
    <w:pPr>
      <w:spacing w:before="100" w:beforeAutospacing="1" w:after="100" w:afterAutospacing="1"/>
      <w:jc w:val="left"/>
    </w:pPr>
    <w:rPr>
      <w:rFonts w:ascii="Times New Roman" w:eastAsia="Times New Roman" w:hAnsi="Times New Roman"/>
      <w:sz w:val="24"/>
      <w:szCs w:val="24"/>
      <w:lang w:eastAsia="en-GB" w:bidi="ar-SA"/>
    </w:rPr>
  </w:style>
  <w:style w:type="character" w:customStyle="1" w:styleId="normaltextrun">
    <w:name w:val="normaltextrun"/>
    <w:basedOn w:val="DefaultParagraphFont"/>
    <w:rsid w:val="00597544"/>
  </w:style>
  <w:style w:type="character" w:customStyle="1" w:styleId="eop">
    <w:name w:val="eop"/>
    <w:basedOn w:val="DefaultParagraphFont"/>
    <w:rsid w:val="00597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2873065">
      <w:bodyDiv w:val="1"/>
      <w:marLeft w:val="0"/>
      <w:marRight w:val="0"/>
      <w:marTop w:val="0"/>
      <w:marBottom w:val="0"/>
      <w:divBdr>
        <w:top w:val="none" w:sz="0" w:space="0" w:color="auto"/>
        <w:left w:val="none" w:sz="0" w:space="0" w:color="auto"/>
        <w:bottom w:val="none" w:sz="0" w:space="0" w:color="auto"/>
        <w:right w:val="none" w:sz="0" w:space="0" w:color="auto"/>
      </w:divBdr>
    </w:div>
    <w:div w:id="1768964900">
      <w:bodyDiv w:val="1"/>
      <w:marLeft w:val="0"/>
      <w:marRight w:val="0"/>
      <w:marTop w:val="0"/>
      <w:marBottom w:val="0"/>
      <w:divBdr>
        <w:top w:val="none" w:sz="0" w:space="0" w:color="auto"/>
        <w:left w:val="none" w:sz="0" w:space="0" w:color="auto"/>
        <w:bottom w:val="none" w:sz="0" w:space="0" w:color="auto"/>
        <w:right w:val="none" w:sz="0" w:space="0" w:color="auto"/>
      </w:divBdr>
      <w:divsChild>
        <w:div w:id="1494105992">
          <w:marLeft w:val="0"/>
          <w:marRight w:val="0"/>
          <w:marTop w:val="0"/>
          <w:marBottom w:val="0"/>
          <w:divBdr>
            <w:top w:val="none" w:sz="0" w:space="0" w:color="auto"/>
            <w:left w:val="none" w:sz="0" w:space="0" w:color="auto"/>
            <w:bottom w:val="none" w:sz="0" w:space="0" w:color="auto"/>
            <w:right w:val="none" w:sz="0" w:space="0" w:color="auto"/>
          </w:divBdr>
          <w:divsChild>
            <w:div w:id="1729453474">
              <w:marLeft w:val="0"/>
              <w:marRight w:val="0"/>
              <w:marTop w:val="0"/>
              <w:marBottom w:val="0"/>
              <w:divBdr>
                <w:top w:val="none" w:sz="0" w:space="0" w:color="auto"/>
                <w:left w:val="none" w:sz="0" w:space="0" w:color="auto"/>
                <w:bottom w:val="none" w:sz="0" w:space="0" w:color="auto"/>
                <w:right w:val="none" w:sz="0" w:space="0" w:color="auto"/>
              </w:divBdr>
            </w:div>
            <w:div w:id="1497769562">
              <w:marLeft w:val="0"/>
              <w:marRight w:val="0"/>
              <w:marTop w:val="0"/>
              <w:marBottom w:val="0"/>
              <w:divBdr>
                <w:top w:val="none" w:sz="0" w:space="0" w:color="auto"/>
                <w:left w:val="none" w:sz="0" w:space="0" w:color="auto"/>
                <w:bottom w:val="none" w:sz="0" w:space="0" w:color="auto"/>
                <w:right w:val="none" w:sz="0" w:space="0" w:color="auto"/>
              </w:divBdr>
            </w:div>
          </w:divsChild>
        </w:div>
        <w:div w:id="1715622280">
          <w:marLeft w:val="0"/>
          <w:marRight w:val="0"/>
          <w:marTop w:val="0"/>
          <w:marBottom w:val="0"/>
          <w:divBdr>
            <w:top w:val="none" w:sz="0" w:space="0" w:color="auto"/>
            <w:left w:val="none" w:sz="0" w:space="0" w:color="auto"/>
            <w:bottom w:val="none" w:sz="0" w:space="0" w:color="auto"/>
            <w:right w:val="none" w:sz="0" w:space="0" w:color="auto"/>
          </w:divBdr>
          <w:divsChild>
            <w:div w:id="1164590877">
              <w:marLeft w:val="-75"/>
              <w:marRight w:val="0"/>
              <w:marTop w:val="30"/>
              <w:marBottom w:val="30"/>
              <w:divBdr>
                <w:top w:val="none" w:sz="0" w:space="0" w:color="auto"/>
                <w:left w:val="none" w:sz="0" w:space="0" w:color="auto"/>
                <w:bottom w:val="none" w:sz="0" w:space="0" w:color="auto"/>
                <w:right w:val="none" w:sz="0" w:space="0" w:color="auto"/>
              </w:divBdr>
              <w:divsChild>
                <w:div w:id="893810375">
                  <w:marLeft w:val="0"/>
                  <w:marRight w:val="0"/>
                  <w:marTop w:val="0"/>
                  <w:marBottom w:val="0"/>
                  <w:divBdr>
                    <w:top w:val="none" w:sz="0" w:space="0" w:color="auto"/>
                    <w:left w:val="none" w:sz="0" w:space="0" w:color="auto"/>
                    <w:bottom w:val="none" w:sz="0" w:space="0" w:color="auto"/>
                    <w:right w:val="none" w:sz="0" w:space="0" w:color="auto"/>
                  </w:divBdr>
                  <w:divsChild>
                    <w:div w:id="1311515185">
                      <w:marLeft w:val="0"/>
                      <w:marRight w:val="0"/>
                      <w:marTop w:val="0"/>
                      <w:marBottom w:val="0"/>
                      <w:divBdr>
                        <w:top w:val="none" w:sz="0" w:space="0" w:color="auto"/>
                        <w:left w:val="none" w:sz="0" w:space="0" w:color="auto"/>
                        <w:bottom w:val="none" w:sz="0" w:space="0" w:color="auto"/>
                        <w:right w:val="none" w:sz="0" w:space="0" w:color="auto"/>
                      </w:divBdr>
                    </w:div>
                  </w:divsChild>
                </w:div>
                <w:div w:id="73747719">
                  <w:marLeft w:val="0"/>
                  <w:marRight w:val="0"/>
                  <w:marTop w:val="0"/>
                  <w:marBottom w:val="0"/>
                  <w:divBdr>
                    <w:top w:val="none" w:sz="0" w:space="0" w:color="auto"/>
                    <w:left w:val="none" w:sz="0" w:space="0" w:color="auto"/>
                    <w:bottom w:val="none" w:sz="0" w:space="0" w:color="auto"/>
                    <w:right w:val="none" w:sz="0" w:space="0" w:color="auto"/>
                  </w:divBdr>
                  <w:divsChild>
                    <w:div w:id="1603488600">
                      <w:marLeft w:val="0"/>
                      <w:marRight w:val="0"/>
                      <w:marTop w:val="0"/>
                      <w:marBottom w:val="0"/>
                      <w:divBdr>
                        <w:top w:val="none" w:sz="0" w:space="0" w:color="auto"/>
                        <w:left w:val="none" w:sz="0" w:space="0" w:color="auto"/>
                        <w:bottom w:val="none" w:sz="0" w:space="0" w:color="auto"/>
                        <w:right w:val="none" w:sz="0" w:space="0" w:color="auto"/>
                      </w:divBdr>
                    </w:div>
                  </w:divsChild>
                </w:div>
                <w:div w:id="1152718831">
                  <w:marLeft w:val="0"/>
                  <w:marRight w:val="0"/>
                  <w:marTop w:val="0"/>
                  <w:marBottom w:val="0"/>
                  <w:divBdr>
                    <w:top w:val="none" w:sz="0" w:space="0" w:color="auto"/>
                    <w:left w:val="none" w:sz="0" w:space="0" w:color="auto"/>
                    <w:bottom w:val="none" w:sz="0" w:space="0" w:color="auto"/>
                    <w:right w:val="none" w:sz="0" w:space="0" w:color="auto"/>
                  </w:divBdr>
                  <w:divsChild>
                    <w:div w:id="832255568">
                      <w:marLeft w:val="0"/>
                      <w:marRight w:val="0"/>
                      <w:marTop w:val="0"/>
                      <w:marBottom w:val="0"/>
                      <w:divBdr>
                        <w:top w:val="none" w:sz="0" w:space="0" w:color="auto"/>
                        <w:left w:val="none" w:sz="0" w:space="0" w:color="auto"/>
                        <w:bottom w:val="none" w:sz="0" w:space="0" w:color="auto"/>
                        <w:right w:val="none" w:sz="0" w:space="0" w:color="auto"/>
                      </w:divBdr>
                    </w:div>
                  </w:divsChild>
                </w:div>
                <w:div w:id="1280339520">
                  <w:marLeft w:val="0"/>
                  <w:marRight w:val="0"/>
                  <w:marTop w:val="0"/>
                  <w:marBottom w:val="0"/>
                  <w:divBdr>
                    <w:top w:val="none" w:sz="0" w:space="0" w:color="auto"/>
                    <w:left w:val="none" w:sz="0" w:space="0" w:color="auto"/>
                    <w:bottom w:val="none" w:sz="0" w:space="0" w:color="auto"/>
                    <w:right w:val="none" w:sz="0" w:space="0" w:color="auto"/>
                  </w:divBdr>
                  <w:divsChild>
                    <w:div w:id="911694272">
                      <w:marLeft w:val="0"/>
                      <w:marRight w:val="0"/>
                      <w:marTop w:val="0"/>
                      <w:marBottom w:val="0"/>
                      <w:divBdr>
                        <w:top w:val="none" w:sz="0" w:space="0" w:color="auto"/>
                        <w:left w:val="none" w:sz="0" w:space="0" w:color="auto"/>
                        <w:bottom w:val="none" w:sz="0" w:space="0" w:color="auto"/>
                        <w:right w:val="none" w:sz="0" w:space="0" w:color="auto"/>
                      </w:divBdr>
                    </w:div>
                  </w:divsChild>
                </w:div>
                <w:div w:id="123813434">
                  <w:marLeft w:val="0"/>
                  <w:marRight w:val="0"/>
                  <w:marTop w:val="0"/>
                  <w:marBottom w:val="0"/>
                  <w:divBdr>
                    <w:top w:val="none" w:sz="0" w:space="0" w:color="auto"/>
                    <w:left w:val="none" w:sz="0" w:space="0" w:color="auto"/>
                    <w:bottom w:val="none" w:sz="0" w:space="0" w:color="auto"/>
                    <w:right w:val="none" w:sz="0" w:space="0" w:color="auto"/>
                  </w:divBdr>
                  <w:divsChild>
                    <w:div w:id="1133792211">
                      <w:marLeft w:val="0"/>
                      <w:marRight w:val="0"/>
                      <w:marTop w:val="0"/>
                      <w:marBottom w:val="0"/>
                      <w:divBdr>
                        <w:top w:val="none" w:sz="0" w:space="0" w:color="auto"/>
                        <w:left w:val="none" w:sz="0" w:space="0" w:color="auto"/>
                        <w:bottom w:val="none" w:sz="0" w:space="0" w:color="auto"/>
                        <w:right w:val="none" w:sz="0" w:space="0" w:color="auto"/>
                      </w:divBdr>
                    </w:div>
                  </w:divsChild>
                </w:div>
                <w:div w:id="654379589">
                  <w:marLeft w:val="0"/>
                  <w:marRight w:val="0"/>
                  <w:marTop w:val="0"/>
                  <w:marBottom w:val="0"/>
                  <w:divBdr>
                    <w:top w:val="none" w:sz="0" w:space="0" w:color="auto"/>
                    <w:left w:val="none" w:sz="0" w:space="0" w:color="auto"/>
                    <w:bottom w:val="none" w:sz="0" w:space="0" w:color="auto"/>
                    <w:right w:val="none" w:sz="0" w:space="0" w:color="auto"/>
                  </w:divBdr>
                  <w:divsChild>
                    <w:div w:id="1056926599">
                      <w:marLeft w:val="0"/>
                      <w:marRight w:val="0"/>
                      <w:marTop w:val="0"/>
                      <w:marBottom w:val="0"/>
                      <w:divBdr>
                        <w:top w:val="none" w:sz="0" w:space="0" w:color="auto"/>
                        <w:left w:val="none" w:sz="0" w:space="0" w:color="auto"/>
                        <w:bottom w:val="none" w:sz="0" w:space="0" w:color="auto"/>
                        <w:right w:val="none" w:sz="0" w:space="0" w:color="auto"/>
                      </w:divBdr>
                    </w:div>
                    <w:div w:id="934676698">
                      <w:marLeft w:val="0"/>
                      <w:marRight w:val="0"/>
                      <w:marTop w:val="0"/>
                      <w:marBottom w:val="0"/>
                      <w:divBdr>
                        <w:top w:val="none" w:sz="0" w:space="0" w:color="auto"/>
                        <w:left w:val="none" w:sz="0" w:space="0" w:color="auto"/>
                        <w:bottom w:val="none" w:sz="0" w:space="0" w:color="auto"/>
                        <w:right w:val="none" w:sz="0" w:space="0" w:color="auto"/>
                      </w:divBdr>
                    </w:div>
                  </w:divsChild>
                </w:div>
                <w:div w:id="1878545914">
                  <w:marLeft w:val="0"/>
                  <w:marRight w:val="0"/>
                  <w:marTop w:val="0"/>
                  <w:marBottom w:val="0"/>
                  <w:divBdr>
                    <w:top w:val="none" w:sz="0" w:space="0" w:color="auto"/>
                    <w:left w:val="none" w:sz="0" w:space="0" w:color="auto"/>
                    <w:bottom w:val="none" w:sz="0" w:space="0" w:color="auto"/>
                    <w:right w:val="none" w:sz="0" w:space="0" w:color="auto"/>
                  </w:divBdr>
                  <w:divsChild>
                    <w:div w:id="2092384003">
                      <w:marLeft w:val="0"/>
                      <w:marRight w:val="0"/>
                      <w:marTop w:val="0"/>
                      <w:marBottom w:val="0"/>
                      <w:divBdr>
                        <w:top w:val="none" w:sz="0" w:space="0" w:color="auto"/>
                        <w:left w:val="none" w:sz="0" w:space="0" w:color="auto"/>
                        <w:bottom w:val="none" w:sz="0" w:space="0" w:color="auto"/>
                        <w:right w:val="none" w:sz="0" w:space="0" w:color="auto"/>
                      </w:divBdr>
                    </w:div>
                  </w:divsChild>
                </w:div>
                <w:div w:id="1427309450">
                  <w:marLeft w:val="0"/>
                  <w:marRight w:val="0"/>
                  <w:marTop w:val="0"/>
                  <w:marBottom w:val="0"/>
                  <w:divBdr>
                    <w:top w:val="none" w:sz="0" w:space="0" w:color="auto"/>
                    <w:left w:val="none" w:sz="0" w:space="0" w:color="auto"/>
                    <w:bottom w:val="none" w:sz="0" w:space="0" w:color="auto"/>
                    <w:right w:val="none" w:sz="0" w:space="0" w:color="auto"/>
                  </w:divBdr>
                  <w:divsChild>
                    <w:div w:id="2010524250">
                      <w:marLeft w:val="0"/>
                      <w:marRight w:val="0"/>
                      <w:marTop w:val="0"/>
                      <w:marBottom w:val="0"/>
                      <w:divBdr>
                        <w:top w:val="none" w:sz="0" w:space="0" w:color="auto"/>
                        <w:left w:val="none" w:sz="0" w:space="0" w:color="auto"/>
                        <w:bottom w:val="none" w:sz="0" w:space="0" w:color="auto"/>
                        <w:right w:val="none" w:sz="0" w:space="0" w:color="auto"/>
                      </w:divBdr>
                    </w:div>
                  </w:divsChild>
                </w:div>
                <w:div w:id="1393237150">
                  <w:marLeft w:val="0"/>
                  <w:marRight w:val="0"/>
                  <w:marTop w:val="0"/>
                  <w:marBottom w:val="0"/>
                  <w:divBdr>
                    <w:top w:val="none" w:sz="0" w:space="0" w:color="auto"/>
                    <w:left w:val="none" w:sz="0" w:space="0" w:color="auto"/>
                    <w:bottom w:val="none" w:sz="0" w:space="0" w:color="auto"/>
                    <w:right w:val="none" w:sz="0" w:space="0" w:color="auto"/>
                  </w:divBdr>
                  <w:divsChild>
                    <w:div w:id="1167937137">
                      <w:marLeft w:val="0"/>
                      <w:marRight w:val="0"/>
                      <w:marTop w:val="0"/>
                      <w:marBottom w:val="0"/>
                      <w:divBdr>
                        <w:top w:val="none" w:sz="0" w:space="0" w:color="auto"/>
                        <w:left w:val="none" w:sz="0" w:space="0" w:color="auto"/>
                        <w:bottom w:val="none" w:sz="0" w:space="0" w:color="auto"/>
                        <w:right w:val="none" w:sz="0" w:space="0" w:color="auto"/>
                      </w:divBdr>
                    </w:div>
                    <w:div w:id="1517160013">
                      <w:marLeft w:val="0"/>
                      <w:marRight w:val="0"/>
                      <w:marTop w:val="0"/>
                      <w:marBottom w:val="0"/>
                      <w:divBdr>
                        <w:top w:val="none" w:sz="0" w:space="0" w:color="auto"/>
                        <w:left w:val="none" w:sz="0" w:space="0" w:color="auto"/>
                        <w:bottom w:val="none" w:sz="0" w:space="0" w:color="auto"/>
                        <w:right w:val="none" w:sz="0" w:space="0" w:color="auto"/>
                      </w:divBdr>
                    </w:div>
                  </w:divsChild>
                </w:div>
                <w:div w:id="210582536">
                  <w:marLeft w:val="0"/>
                  <w:marRight w:val="0"/>
                  <w:marTop w:val="0"/>
                  <w:marBottom w:val="0"/>
                  <w:divBdr>
                    <w:top w:val="none" w:sz="0" w:space="0" w:color="auto"/>
                    <w:left w:val="none" w:sz="0" w:space="0" w:color="auto"/>
                    <w:bottom w:val="none" w:sz="0" w:space="0" w:color="auto"/>
                    <w:right w:val="none" w:sz="0" w:space="0" w:color="auto"/>
                  </w:divBdr>
                  <w:divsChild>
                    <w:div w:id="1546722698">
                      <w:marLeft w:val="0"/>
                      <w:marRight w:val="0"/>
                      <w:marTop w:val="0"/>
                      <w:marBottom w:val="0"/>
                      <w:divBdr>
                        <w:top w:val="none" w:sz="0" w:space="0" w:color="auto"/>
                        <w:left w:val="none" w:sz="0" w:space="0" w:color="auto"/>
                        <w:bottom w:val="none" w:sz="0" w:space="0" w:color="auto"/>
                        <w:right w:val="none" w:sz="0" w:space="0" w:color="auto"/>
                      </w:divBdr>
                    </w:div>
                    <w:div w:id="120078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183272">
          <w:marLeft w:val="0"/>
          <w:marRight w:val="0"/>
          <w:marTop w:val="0"/>
          <w:marBottom w:val="0"/>
          <w:divBdr>
            <w:top w:val="none" w:sz="0" w:space="0" w:color="auto"/>
            <w:left w:val="none" w:sz="0" w:space="0" w:color="auto"/>
            <w:bottom w:val="none" w:sz="0" w:space="0" w:color="auto"/>
            <w:right w:val="none" w:sz="0" w:space="0" w:color="auto"/>
          </w:divBdr>
          <w:divsChild>
            <w:div w:id="1434131201">
              <w:marLeft w:val="0"/>
              <w:marRight w:val="0"/>
              <w:marTop w:val="0"/>
              <w:marBottom w:val="0"/>
              <w:divBdr>
                <w:top w:val="none" w:sz="0" w:space="0" w:color="auto"/>
                <w:left w:val="none" w:sz="0" w:space="0" w:color="auto"/>
                <w:bottom w:val="none" w:sz="0" w:space="0" w:color="auto"/>
                <w:right w:val="none" w:sz="0" w:space="0" w:color="auto"/>
              </w:divBdr>
            </w:div>
          </w:divsChild>
        </w:div>
        <w:div w:id="770899986">
          <w:marLeft w:val="0"/>
          <w:marRight w:val="0"/>
          <w:marTop w:val="0"/>
          <w:marBottom w:val="0"/>
          <w:divBdr>
            <w:top w:val="none" w:sz="0" w:space="0" w:color="auto"/>
            <w:left w:val="none" w:sz="0" w:space="0" w:color="auto"/>
            <w:bottom w:val="none" w:sz="0" w:space="0" w:color="auto"/>
            <w:right w:val="none" w:sz="0" w:space="0" w:color="auto"/>
          </w:divBdr>
          <w:divsChild>
            <w:div w:id="1467702169">
              <w:marLeft w:val="-75"/>
              <w:marRight w:val="0"/>
              <w:marTop w:val="30"/>
              <w:marBottom w:val="30"/>
              <w:divBdr>
                <w:top w:val="none" w:sz="0" w:space="0" w:color="auto"/>
                <w:left w:val="none" w:sz="0" w:space="0" w:color="auto"/>
                <w:bottom w:val="none" w:sz="0" w:space="0" w:color="auto"/>
                <w:right w:val="none" w:sz="0" w:space="0" w:color="auto"/>
              </w:divBdr>
              <w:divsChild>
                <w:div w:id="1498225336">
                  <w:marLeft w:val="0"/>
                  <w:marRight w:val="0"/>
                  <w:marTop w:val="0"/>
                  <w:marBottom w:val="0"/>
                  <w:divBdr>
                    <w:top w:val="none" w:sz="0" w:space="0" w:color="auto"/>
                    <w:left w:val="none" w:sz="0" w:space="0" w:color="auto"/>
                    <w:bottom w:val="none" w:sz="0" w:space="0" w:color="auto"/>
                    <w:right w:val="none" w:sz="0" w:space="0" w:color="auto"/>
                  </w:divBdr>
                  <w:divsChild>
                    <w:div w:id="477697294">
                      <w:marLeft w:val="0"/>
                      <w:marRight w:val="0"/>
                      <w:marTop w:val="0"/>
                      <w:marBottom w:val="0"/>
                      <w:divBdr>
                        <w:top w:val="none" w:sz="0" w:space="0" w:color="auto"/>
                        <w:left w:val="none" w:sz="0" w:space="0" w:color="auto"/>
                        <w:bottom w:val="none" w:sz="0" w:space="0" w:color="auto"/>
                        <w:right w:val="none" w:sz="0" w:space="0" w:color="auto"/>
                      </w:divBdr>
                    </w:div>
                  </w:divsChild>
                </w:div>
                <w:div w:id="1075084841">
                  <w:marLeft w:val="0"/>
                  <w:marRight w:val="0"/>
                  <w:marTop w:val="0"/>
                  <w:marBottom w:val="0"/>
                  <w:divBdr>
                    <w:top w:val="none" w:sz="0" w:space="0" w:color="auto"/>
                    <w:left w:val="none" w:sz="0" w:space="0" w:color="auto"/>
                    <w:bottom w:val="none" w:sz="0" w:space="0" w:color="auto"/>
                    <w:right w:val="none" w:sz="0" w:space="0" w:color="auto"/>
                  </w:divBdr>
                  <w:divsChild>
                    <w:div w:id="281494908">
                      <w:marLeft w:val="0"/>
                      <w:marRight w:val="0"/>
                      <w:marTop w:val="0"/>
                      <w:marBottom w:val="0"/>
                      <w:divBdr>
                        <w:top w:val="none" w:sz="0" w:space="0" w:color="auto"/>
                        <w:left w:val="none" w:sz="0" w:space="0" w:color="auto"/>
                        <w:bottom w:val="none" w:sz="0" w:space="0" w:color="auto"/>
                        <w:right w:val="none" w:sz="0" w:space="0" w:color="auto"/>
                      </w:divBdr>
                    </w:div>
                  </w:divsChild>
                </w:div>
                <w:div w:id="1744372115">
                  <w:marLeft w:val="0"/>
                  <w:marRight w:val="0"/>
                  <w:marTop w:val="0"/>
                  <w:marBottom w:val="0"/>
                  <w:divBdr>
                    <w:top w:val="none" w:sz="0" w:space="0" w:color="auto"/>
                    <w:left w:val="none" w:sz="0" w:space="0" w:color="auto"/>
                    <w:bottom w:val="none" w:sz="0" w:space="0" w:color="auto"/>
                    <w:right w:val="none" w:sz="0" w:space="0" w:color="auto"/>
                  </w:divBdr>
                  <w:divsChild>
                    <w:div w:id="331446293">
                      <w:marLeft w:val="0"/>
                      <w:marRight w:val="0"/>
                      <w:marTop w:val="0"/>
                      <w:marBottom w:val="0"/>
                      <w:divBdr>
                        <w:top w:val="none" w:sz="0" w:space="0" w:color="auto"/>
                        <w:left w:val="none" w:sz="0" w:space="0" w:color="auto"/>
                        <w:bottom w:val="none" w:sz="0" w:space="0" w:color="auto"/>
                        <w:right w:val="none" w:sz="0" w:space="0" w:color="auto"/>
                      </w:divBdr>
                    </w:div>
                  </w:divsChild>
                </w:div>
                <w:div w:id="10880967">
                  <w:marLeft w:val="0"/>
                  <w:marRight w:val="0"/>
                  <w:marTop w:val="0"/>
                  <w:marBottom w:val="0"/>
                  <w:divBdr>
                    <w:top w:val="none" w:sz="0" w:space="0" w:color="auto"/>
                    <w:left w:val="none" w:sz="0" w:space="0" w:color="auto"/>
                    <w:bottom w:val="none" w:sz="0" w:space="0" w:color="auto"/>
                    <w:right w:val="none" w:sz="0" w:space="0" w:color="auto"/>
                  </w:divBdr>
                  <w:divsChild>
                    <w:div w:id="1835295561">
                      <w:marLeft w:val="0"/>
                      <w:marRight w:val="0"/>
                      <w:marTop w:val="0"/>
                      <w:marBottom w:val="0"/>
                      <w:divBdr>
                        <w:top w:val="none" w:sz="0" w:space="0" w:color="auto"/>
                        <w:left w:val="none" w:sz="0" w:space="0" w:color="auto"/>
                        <w:bottom w:val="none" w:sz="0" w:space="0" w:color="auto"/>
                        <w:right w:val="none" w:sz="0" w:space="0" w:color="auto"/>
                      </w:divBdr>
                    </w:div>
                  </w:divsChild>
                </w:div>
                <w:div w:id="1582788973">
                  <w:marLeft w:val="0"/>
                  <w:marRight w:val="0"/>
                  <w:marTop w:val="0"/>
                  <w:marBottom w:val="0"/>
                  <w:divBdr>
                    <w:top w:val="none" w:sz="0" w:space="0" w:color="auto"/>
                    <w:left w:val="none" w:sz="0" w:space="0" w:color="auto"/>
                    <w:bottom w:val="none" w:sz="0" w:space="0" w:color="auto"/>
                    <w:right w:val="none" w:sz="0" w:space="0" w:color="auto"/>
                  </w:divBdr>
                  <w:divsChild>
                    <w:div w:id="1532299420">
                      <w:marLeft w:val="0"/>
                      <w:marRight w:val="0"/>
                      <w:marTop w:val="0"/>
                      <w:marBottom w:val="0"/>
                      <w:divBdr>
                        <w:top w:val="none" w:sz="0" w:space="0" w:color="auto"/>
                        <w:left w:val="none" w:sz="0" w:space="0" w:color="auto"/>
                        <w:bottom w:val="none" w:sz="0" w:space="0" w:color="auto"/>
                        <w:right w:val="none" w:sz="0" w:space="0" w:color="auto"/>
                      </w:divBdr>
                    </w:div>
                  </w:divsChild>
                </w:div>
                <w:div w:id="145167640">
                  <w:marLeft w:val="0"/>
                  <w:marRight w:val="0"/>
                  <w:marTop w:val="0"/>
                  <w:marBottom w:val="0"/>
                  <w:divBdr>
                    <w:top w:val="none" w:sz="0" w:space="0" w:color="auto"/>
                    <w:left w:val="none" w:sz="0" w:space="0" w:color="auto"/>
                    <w:bottom w:val="none" w:sz="0" w:space="0" w:color="auto"/>
                    <w:right w:val="none" w:sz="0" w:space="0" w:color="auto"/>
                  </w:divBdr>
                  <w:divsChild>
                    <w:div w:id="22769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1408">
          <w:marLeft w:val="0"/>
          <w:marRight w:val="0"/>
          <w:marTop w:val="0"/>
          <w:marBottom w:val="0"/>
          <w:divBdr>
            <w:top w:val="none" w:sz="0" w:space="0" w:color="auto"/>
            <w:left w:val="none" w:sz="0" w:space="0" w:color="auto"/>
            <w:bottom w:val="none" w:sz="0" w:space="0" w:color="auto"/>
            <w:right w:val="none" w:sz="0" w:space="0" w:color="auto"/>
          </w:divBdr>
        </w:div>
        <w:div w:id="1071461109">
          <w:marLeft w:val="0"/>
          <w:marRight w:val="0"/>
          <w:marTop w:val="0"/>
          <w:marBottom w:val="0"/>
          <w:divBdr>
            <w:top w:val="none" w:sz="0" w:space="0" w:color="auto"/>
            <w:left w:val="none" w:sz="0" w:space="0" w:color="auto"/>
            <w:bottom w:val="none" w:sz="0" w:space="0" w:color="auto"/>
            <w:right w:val="none" w:sz="0" w:space="0" w:color="auto"/>
          </w:divBdr>
        </w:div>
        <w:div w:id="1925065440">
          <w:marLeft w:val="0"/>
          <w:marRight w:val="0"/>
          <w:marTop w:val="0"/>
          <w:marBottom w:val="0"/>
          <w:divBdr>
            <w:top w:val="none" w:sz="0" w:space="0" w:color="auto"/>
            <w:left w:val="none" w:sz="0" w:space="0" w:color="auto"/>
            <w:bottom w:val="none" w:sz="0" w:space="0" w:color="auto"/>
            <w:right w:val="none" w:sz="0" w:space="0" w:color="auto"/>
          </w:divBdr>
        </w:div>
      </w:divsChild>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prd@gsma.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ve\Documents\Meetings\2012\FCSIG\%2350\CR%20Templates\Official%20Document%20Template%20IC2%20v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0E8216FAE4A04D68A404E2EAC7F7FA5E"/>
        <w:category>
          <w:name w:val="General"/>
          <w:gallery w:val="placeholder"/>
        </w:category>
        <w:types>
          <w:type w:val="bbPlcHdr"/>
        </w:types>
        <w:behaviors>
          <w:behavior w:val="content"/>
        </w:behaviors>
        <w:guid w:val="{D9027FB2-9D60-4203-B33B-F3552234F7F9}"/>
      </w:docPartPr>
      <w:docPartBody>
        <w:p w:rsidR="002F43CE" w:rsidRDefault="003D50D2" w:rsidP="003D50D2">
          <w:pPr>
            <w:pStyle w:val="0E8216FAE4A04D68A404E2EAC7F7FA5E"/>
          </w:pPr>
          <w:r w:rsidRPr="002E55AA">
            <w:rPr>
              <w:rStyle w:val="PlaceholderText"/>
            </w:rPr>
            <w:t>[Title]</w:t>
          </w:r>
        </w:p>
      </w:docPartBody>
    </w:docPart>
    <w:docPart>
      <w:docPartPr>
        <w:name w:val="2F3B8041924E4A43AEC94F531E67D146"/>
        <w:category>
          <w:name w:val="General"/>
          <w:gallery w:val="placeholder"/>
        </w:category>
        <w:types>
          <w:type w:val="bbPlcHdr"/>
        </w:types>
        <w:behaviors>
          <w:behavior w:val="content"/>
        </w:behaviors>
        <w:guid w:val="{3B9F5E39-D591-419F-A398-5F3B85C23098}"/>
      </w:docPartPr>
      <w:docPartBody>
        <w:p w:rsidR="002F43CE" w:rsidRDefault="003D50D2" w:rsidP="003D50D2">
          <w:pPr>
            <w:pStyle w:val="2F3B8041924E4A43AEC94F531E67D146"/>
          </w:pPr>
          <w:r w:rsidRPr="002E55AA">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entury Schoolbook">
    <w:panose1 w:val="02040604050505020304"/>
    <w:charset w:val="00"/>
    <w:family w:val="roman"/>
    <w:pitch w:val="variable"/>
    <w:sig w:usb0="00000287" w:usb1="00000000" w:usb2="00000000" w:usb3="00000000" w:csb0="0000009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956DCD"/>
    <w:rsid w:val="000464FD"/>
    <w:rsid w:val="000550A7"/>
    <w:rsid w:val="00155423"/>
    <w:rsid w:val="001D49BD"/>
    <w:rsid w:val="001D6BDF"/>
    <w:rsid w:val="00204AC0"/>
    <w:rsid w:val="00290D25"/>
    <w:rsid w:val="002F43CE"/>
    <w:rsid w:val="0036005F"/>
    <w:rsid w:val="003D50D2"/>
    <w:rsid w:val="00457B71"/>
    <w:rsid w:val="004E27D8"/>
    <w:rsid w:val="005812BE"/>
    <w:rsid w:val="005973CA"/>
    <w:rsid w:val="005E74AA"/>
    <w:rsid w:val="006173D4"/>
    <w:rsid w:val="00695D7D"/>
    <w:rsid w:val="006B3159"/>
    <w:rsid w:val="006C4150"/>
    <w:rsid w:val="00822D24"/>
    <w:rsid w:val="00840E34"/>
    <w:rsid w:val="008A09C0"/>
    <w:rsid w:val="008E7DB3"/>
    <w:rsid w:val="00956DCD"/>
    <w:rsid w:val="009B1629"/>
    <w:rsid w:val="009C2DA9"/>
    <w:rsid w:val="00B65643"/>
    <w:rsid w:val="00BE15D9"/>
    <w:rsid w:val="00BF17D8"/>
    <w:rsid w:val="00C861D3"/>
    <w:rsid w:val="00D2694F"/>
    <w:rsid w:val="00D57614"/>
    <w:rsid w:val="00D835B7"/>
    <w:rsid w:val="00E15E93"/>
    <w:rsid w:val="00E66A04"/>
    <w:rsid w:val="00FA4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50D2"/>
    <w:rPr>
      <w:color w:val="808080"/>
    </w:rPr>
  </w:style>
  <w:style w:type="paragraph" w:customStyle="1" w:styleId="0E8216FAE4A04D68A404E2EAC7F7FA5E">
    <w:name w:val="0E8216FAE4A04D68A404E2EAC7F7FA5E"/>
    <w:rsid w:val="003D50D2"/>
    <w:pPr>
      <w:spacing w:after="160" w:line="259" w:lineRule="auto"/>
    </w:pPr>
    <w:rPr>
      <w:lang w:val="en-GB" w:eastAsia="en-GB"/>
    </w:rPr>
  </w:style>
  <w:style w:type="paragraph" w:customStyle="1" w:styleId="2F3B8041924E4A43AEC94F531E67D146">
    <w:name w:val="2F3B8041924E4A43AEC94F531E67D146"/>
    <w:rsid w:val="003D50D2"/>
    <w:pPr>
      <w:spacing w:after="160" w:line="259" w:lineRule="auto"/>
    </w:pPr>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2.xml><?xml version="1.0" encoding="utf-8"?>
<ct:contentTypeSchema xmlns:ct="http://schemas.microsoft.com/office/2006/metadata/contentType" xmlns:ma="http://schemas.microsoft.com/office/2006/metadata/properties/metaAttributes" ct:_="" ma:_="" ma:contentTypeName="Document" ma:contentTypeID="0x010100B880361A72755D4F8C8084D963A4959F" ma:contentTypeVersion="11" ma:contentTypeDescription="Create a new document." ma:contentTypeScope="" ma:versionID="8f28ecd73414ef5112d3a005774354d7">
  <xsd:schema xmlns:xsd="http://www.w3.org/2001/XMLSchema" xmlns:xs="http://www.w3.org/2001/XMLSchema" xmlns:p="http://schemas.microsoft.com/office/2006/metadata/properties" xmlns:ns2="2b0805f3-b897-4d39-97be-b41cb1678690" xmlns:ns3="042849a8-708d-4484-ba8e-78db4b11d06f" targetNamespace="http://schemas.microsoft.com/office/2006/metadata/properties" ma:root="true" ma:fieldsID="2c4ddd82032d53d380b99f801c8d2be2" ns2:_="" ns3:_="">
    <xsd:import namespace="2b0805f3-b897-4d39-97be-b41cb1678690"/>
    <xsd:import namespace="042849a8-708d-4484-ba8e-78db4b11d06f"/>
    <xsd:element name="properties">
      <xsd:complexType>
        <xsd:sequence>
          <xsd:element name="documentManagement">
            <xsd:complexType>
              <xsd:all>
                <xsd:element ref="ns2:eSIMWGSubgrupDraftingGroup" minOccurs="0"/>
                <xsd:element ref="ns2:Status" minOccurs="0"/>
                <xsd:element ref="ns2:MediaServiceMetadata" minOccurs="0"/>
                <xsd:element ref="ns2:MediaServiceFastMetadata" minOccurs="0"/>
                <xsd:element ref="ns3:SharedWithUsers" minOccurs="0"/>
                <xsd:element ref="ns3:SharedWithDetails" minOccurs="0"/>
                <xsd:element ref="ns2:Starts" minOccurs="0"/>
                <xsd:element ref="ns2:Finish" minOccurs="0"/>
                <xsd:element ref="ns2:ISAGApprovalStar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805f3-b897-4d39-97be-b41cb1678690" elementFormDefault="qualified">
    <xsd:import namespace="http://schemas.microsoft.com/office/2006/documentManagement/types"/>
    <xsd:import namespace="http://schemas.microsoft.com/office/infopath/2007/PartnerControls"/>
    <xsd:element name="eSIMWGSubgrupDraftingGroup" ma:index="8" nillable="true" ma:displayName="eSIMWG Subgrup Drafting Group" ma:format="Dropdown" ma:internalName="eSIMWGSubgrupDraftingGroup">
      <xsd:simpleType>
        <xsd:restriction base="dms:Text">
          <xsd:maxLength value="255"/>
        </xsd:restriction>
      </xsd:simpleType>
    </xsd:element>
    <xsd:element name="Status" ma:index="9" nillable="true" ma:displayName="Status" ma:format="Dropdown" ma:internalName="Status">
      <xsd:simpleType>
        <xsd:restriction base="dms:Choice">
          <xsd:enumeration value="eSIMG Approval"/>
          <xsd:enumeration value="To be sent to ISAG approval"/>
          <xsd:enumeration value="ISAG Approval"/>
          <xsd:enumeration value="Back to WG1"/>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Starts" ma:index="14" nillable="true" ma:displayName="Starts" ma:format="Dropdown" ma:internalName="Starts">
      <xsd:simpleType>
        <xsd:restriction base="dms:Text">
          <xsd:maxLength value="255"/>
        </xsd:restriction>
      </xsd:simpleType>
    </xsd:element>
    <xsd:element name="Finish" ma:index="15" nillable="true" ma:displayName="Finishes" ma:format="Dropdown" ma:internalName="Finish">
      <xsd:simpleType>
        <xsd:restriction base="dms:Text">
          <xsd:maxLength value="255"/>
        </xsd:restriction>
      </xsd:simpleType>
    </xsd:element>
    <xsd:element name="ISAGApprovalStarts" ma:index="16" nillable="true" ma:displayName="Approval Starts" ma:format="Dropdown" ma:internalName="ISAGApprovalStarts">
      <xsd:simpleType>
        <xsd:restriction base="dms:Text">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2849a8-708d-4484-ba8e-78db4b11d0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tatus xmlns="2b0805f3-b897-4d39-97be-b41cb1678690">ISAG Approval</Status>
    <Starts xmlns="2b0805f3-b897-4d39-97be-b41cb1678690" xsi:nil="true"/>
    <Finish xmlns="2b0805f3-b897-4d39-97be-b41cb1678690">18/09/2024</Finish>
    <eSIMWGSubgrupDraftingGroup xmlns="2b0805f3-b897-4d39-97be-b41cb1678690">esIMWG5</eSIMWGSubgrupDraftingGroup>
    <ISAGApprovalStarts xmlns="2b0805f3-b897-4d39-97be-b41cb1678690">21/06/2024</ISAGApprovalStarts>
  </documentManagement>
</p:properties>
</file>

<file path=customXml/item5.xml><?xml version="1.0" encoding="utf-8"?>
<?mso-contentType ?>
<SharedContentType xmlns="Microsoft.SharePoint.Taxonomy.ContentTypeSync" SourceId="016841fc-e166-4759-8b80-df1e1b366916" ContentTypeId="0x0101" PreviousValue="false" LastSyncTimeStamp="2023-03-23T14:59:08.627Z"/>
</file>

<file path=customXml/itemProps1.xml><?xml version="1.0" encoding="utf-8"?>
<ds:datastoreItem xmlns:ds="http://schemas.openxmlformats.org/officeDocument/2006/customXml" ds:itemID="{C217BB11-BA34-444B-A81C-685380AA9272}">
  <ds:schemaRefs>
    <ds:schemaRef ds:uri="http://schemas.openxmlformats.org/officeDocument/2006/bibliography"/>
  </ds:schemaRefs>
</ds:datastoreItem>
</file>

<file path=customXml/itemProps2.xml><?xml version="1.0" encoding="utf-8"?>
<ds:datastoreItem xmlns:ds="http://schemas.openxmlformats.org/officeDocument/2006/customXml" ds:itemID="{BC1FE2C2-B199-4E6B-BFF8-8B1914016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0805f3-b897-4d39-97be-b41cb1678690"/>
    <ds:schemaRef ds:uri="042849a8-708d-4484-ba8e-78db4b11d0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DCCB49-1D93-4EED-AF31-E7FBF9B9C061}">
  <ds:schemaRefs>
    <ds:schemaRef ds:uri="http://schemas.microsoft.com/sharepoint/v3/contenttype/forms"/>
  </ds:schemaRefs>
</ds:datastoreItem>
</file>

<file path=customXml/itemProps4.xml><?xml version="1.0" encoding="utf-8"?>
<ds:datastoreItem xmlns:ds="http://schemas.openxmlformats.org/officeDocument/2006/customXml" ds:itemID="{4194E9DF-0F6C-4EDD-9ED3-68D2F1B9BD57}">
  <ds:schemaRefs>
    <ds:schemaRef ds:uri="http://schemas.microsoft.com/office/2006/metadata/properties"/>
    <ds:schemaRef ds:uri="http://schemas.microsoft.com/office/infopath/2007/PartnerControls"/>
    <ds:schemaRef ds:uri="2b0805f3-b897-4d39-97be-b41cb1678690"/>
  </ds:schemaRefs>
</ds:datastoreItem>
</file>

<file path=customXml/itemProps5.xml><?xml version="1.0" encoding="utf-8"?>
<ds:datastoreItem xmlns:ds="http://schemas.openxmlformats.org/officeDocument/2006/customXml" ds:itemID="{72DDBE9A-D21E-4834-B942-A31BB1D380A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Official Document Template IC2 v1</Template>
  <TotalTime>0</TotalTime>
  <Pages>17</Pages>
  <Words>18811</Words>
  <Characters>107223</Characters>
  <Application>Microsoft Office Word</Application>
  <DocSecurity>0</DocSecurity>
  <Lines>893</Lines>
  <Paragraphs>251</Paragraphs>
  <ScaleCrop>false</ScaleCrop>
  <HeadingPairs>
    <vt:vector size="2" baseType="variant">
      <vt:variant>
        <vt:lpstr>Title</vt:lpstr>
      </vt:variant>
      <vt:variant>
        <vt:i4>1</vt:i4>
      </vt:variant>
    </vt:vector>
  </HeadingPairs>
  <TitlesOfParts>
    <vt:vector size="1" baseType="lpstr">
      <vt:lpstr>Security Target Template for IoT eUICC</vt:lpstr>
    </vt:vector>
  </TitlesOfParts>
  <Company>GSMA</Company>
  <LinksUpToDate>false</LinksUpToDate>
  <CharactersWithSpaces>125783</CharactersWithSpaces>
  <SharedDoc>false</SharedDoc>
  <HLinks>
    <vt:vector size="150" baseType="variant">
      <vt:variant>
        <vt:i4>7602263</vt:i4>
      </vt:variant>
      <vt:variant>
        <vt:i4>147</vt:i4>
      </vt:variant>
      <vt:variant>
        <vt:i4>0</vt:i4>
      </vt:variant>
      <vt:variant>
        <vt:i4>5</vt:i4>
      </vt:variant>
      <vt:variant>
        <vt:lpwstr>mailto:prd@gsm.org</vt:lpwstr>
      </vt:variant>
      <vt:variant>
        <vt:lpwstr/>
      </vt:variant>
      <vt:variant>
        <vt:i4>6881388</vt:i4>
      </vt:variant>
      <vt:variant>
        <vt:i4>144</vt:i4>
      </vt:variant>
      <vt:variant>
        <vt:i4>0</vt:i4>
      </vt:variant>
      <vt:variant>
        <vt:i4>5</vt:i4>
      </vt:variant>
      <vt:variant>
        <vt:lpwstr>https://infocentre.gsm.org/GROUP-PRODUCT-ID</vt:lpwstr>
      </vt:variant>
      <vt:variant>
        <vt:lpwstr/>
      </vt:variant>
      <vt:variant>
        <vt:i4>6881388</vt:i4>
      </vt:variant>
      <vt:variant>
        <vt:i4>141</vt:i4>
      </vt:variant>
      <vt:variant>
        <vt:i4>0</vt:i4>
      </vt:variant>
      <vt:variant>
        <vt:i4>5</vt:i4>
      </vt:variant>
      <vt:variant>
        <vt:lpwstr>https://infocentre.gsm.org/GROUP-PRODUCT-ID</vt:lpwstr>
      </vt:variant>
      <vt:variant>
        <vt:lpwstr/>
      </vt:variant>
      <vt:variant>
        <vt:i4>6094941</vt:i4>
      </vt:variant>
      <vt:variant>
        <vt:i4>138</vt:i4>
      </vt:variant>
      <vt:variant>
        <vt:i4>0</vt:i4>
      </vt:variant>
      <vt:variant>
        <vt:i4>5</vt:i4>
      </vt:variant>
      <vt:variant>
        <vt:lpwstr>http://www.w3.org/2001/XMLSchema</vt:lpwstr>
      </vt:variant>
      <vt:variant>
        <vt:lpwstr/>
      </vt:variant>
      <vt:variant>
        <vt:i4>6881388</vt:i4>
      </vt:variant>
      <vt:variant>
        <vt:i4>135</vt:i4>
      </vt:variant>
      <vt:variant>
        <vt:i4>0</vt:i4>
      </vt:variant>
      <vt:variant>
        <vt:i4>5</vt:i4>
      </vt:variant>
      <vt:variant>
        <vt:lpwstr>https://infocentre.gsm.org/group-PRODUCT-ID</vt:lpwstr>
      </vt:variant>
      <vt:variant>
        <vt:lpwstr/>
      </vt:variant>
      <vt:variant>
        <vt:i4>4128807</vt:i4>
      </vt:variant>
      <vt:variant>
        <vt:i4>123</vt:i4>
      </vt:variant>
      <vt:variant>
        <vt:i4>0</vt:i4>
      </vt:variant>
      <vt:variant>
        <vt:i4>5</vt:i4>
      </vt:variant>
      <vt:variant>
        <vt:lpwstr>http://www.ietf.org/rfc/rfc2119.txt</vt:lpwstr>
      </vt:variant>
      <vt:variant>
        <vt:lpwstr/>
      </vt:variant>
      <vt:variant>
        <vt:i4>1507388</vt:i4>
      </vt:variant>
      <vt:variant>
        <vt:i4>116</vt:i4>
      </vt:variant>
      <vt:variant>
        <vt:i4>0</vt:i4>
      </vt:variant>
      <vt:variant>
        <vt:i4>5</vt:i4>
      </vt:variant>
      <vt:variant>
        <vt:lpwstr/>
      </vt:variant>
      <vt:variant>
        <vt:lpwstr>_Toc330993698</vt:lpwstr>
      </vt:variant>
      <vt:variant>
        <vt:i4>1507388</vt:i4>
      </vt:variant>
      <vt:variant>
        <vt:i4>110</vt:i4>
      </vt:variant>
      <vt:variant>
        <vt:i4>0</vt:i4>
      </vt:variant>
      <vt:variant>
        <vt:i4>5</vt:i4>
      </vt:variant>
      <vt:variant>
        <vt:lpwstr/>
      </vt:variant>
      <vt:variant>
        <vt:lpwstr>_Toc330993697</vt:lpwstr>
      </vt:variant>
      <vt:variant>
        <vt:i4>1507388</vt:i4>
      </vt:variant>
      <vt:variant>
        <vt:i4>104</vt:i4>
      </vt:variant>
      <vt:variant>
        <vt:i4>0</vt:i4>
      </vt:variant>
      <vt:variant>
        <vt:i4>5</vt:i4>
      </vt:variant>
      <vt:variant>
        <vt:lpwstr/>
      </vt:variant>
      <vt:variant>
        <vt:lpwstr>_Toc330993696</vt:lpwstr>
      </vt:variant>
      <vt:variant>
        <vt:i4>1507388</vt:i4>
      </vt:variant>
      <vt:variant>
        <vt:i4>98</vt:i4>
      </vt:variant>
      <vt:variant>
        <vt:i4>0</vt:i4>
      </vt:variant>
      <vt:variant>
        <vt:i4>5</vt:i4>
      </vt:variant>
      <vt:variant>
        <vt:lpwstr/>
      </vt:variant>
      <vt:variant>
        <vt:lpwstr>_Toc330993695</vt:lpwstr>
      </vt:variant>
      <vt:variant>
        <vt:i4>1507388</vt:i4>
      </vt:variant>
      <vt:variant>
        <vt:i4>92</vt:i4>
      </vt:variant>
      <vt:variant>
        <vt:i4>0</vt:i4>
      </vt:variant>
      <vt:variant>
        <vt:i4>5</vt:i4>
      </vt:variant>
      <vt:variant>
        <vt:lpwstr/>
      </vt:variant>
      <vt:variant>
        <vt:lpwstr>_Toc330993694</vt:lpwstr>
      </vt:variant>
      <vt:variant>
        <vt:i4>1507388</vt:i4>
      </vt:variant>
      <vt:variant>
        <vt:i4>86</vt:i4>
      </vt:variant>
      <vt:variant>
        <vt:i4>0</vt:i4>
      </vt:variant>
      <vt:variant>
        <vt:i4>5</vt:i4>
      </vt:variant>
      <vt:variant>
        <vt:lpwstr/>
      </vt:variant>
      <vt:variant>
        <vt:lpwstr>_Toc330993693</vt:lpwstr>
      </vt:variant>
      <vt:variant>
        <vt:i4>1507388</vt:i4>
      </vt:variant>
      <vt:variant>
        <vt:i4>80</vt:i4>
      </vt:variant>
      <vt:variant>
        <vt:i4>0</vt:i4>
      </vt:variant>
      <vt:variant>
        <vt:i4>5</vt:i4>
      </vt:variant>
      <vt:variant>
        <vt:lpwstr/>
      </vt:variant>
      <vt:variant>
        <vt:lpwstr>_Toc330993692</vt:lpwstr>
      </vt:variant>
      <vt:variant>
        <vt:i4>1507388</vt:i4>
      </vt:variant>
      <vt:variant>
        <vt:i4>74</vt:i4>
      </vt:variant>
      <vt:variant>
        <vt:i4>0</vt:i4>
      </vt:variant>
      <vt:variant>
        <vt:i4>5</vt:i4>
      </vt:variant>
      <vt:variant>
        <vt:lpwstr/>
      </vt:variant>
      <vt:variant>
        <vt:lpwstr>_Toc330993691</vt:lpwstr>
      </vt:variant>
      <vt:variant>
        <vt:i4>1507388</vt:i4>
      </vt:variant>
      <vt:variant>
        <vt:i4>68</vt:i4>
      </vt:variant>
      <vt:variant>
        <vt:i4>0</vt:i4>
      </vt:variant>
      <vt:variant>
        <vt:i4>5</vt:i4>
      </vt:variant>
      <vt:variant>
        <vt:lpwstr/>
      </vt:variant>
      <vt:variant>
        <vt:lpwstr>_Toc330993690</vt:lpwstr>
      </vt:variant>
      <vt:variant>
        <vt:i4>1441852</vt:i4>
      </vt:variant>
      <vt:variant>
        <vt:i4>62</vt:i4>
      </vt:variant>
      <vt:variant>
        <vt:i4>0</vt:i4>
      </vt:variant>
      <vt:variant>
        <vt:i4>5</vt:i4>
      </vt:variant>
      <vt:variant>
        <vt:lpwstr/>
      </vt:variant>
      <vt:variant>
        <vt:lpwstr>_Toc330993689</vt:lpwstr>
      </vt:variant>
      <vt:variant>
        <vt:i4>1441852</vt:i4>
      </vt:variant>
      <vt:variant>
        <vt:i4>56</vt:i4>
      </vt:variant>
      <vt:variant>
        <vt:i4>0</vt:i4>
      </vt:variant>
      <vt:variant>
        <vt:i4>5</vt:i4>
      </vt:variant>
      <vt:variant>
        <vt:lpwstr/>
      </vt:variant>
      <vt:variant>
        <vt:lpwstr>_Toc330993688</vt:lpwstr>
      </vt:variant>
      <vt:variant>
        <vt:i4>1441852</vt:i4>
      </vt:variant>
      <vt:variant>
        <vt:i4>50</vt:i4>
      </vt:variant>
      <vt:variant>
        <vt:i4>0</vt:i4>
      </vt:variant>
      <vt:variant>
        <vt:i4>5</vt:i4>
      </vt:variant>
      <vt:variant>
        <vt:lpwstr/>
      </vt:variant>
      <vt:variant>
        <vt:lpwstr>_Toc330993687</vt:lpwstr>
      </vt:variant>
      <vt:variant>
        <vt:i4>1441852</vt:i4>
      </vt:variant>
      <vt:variant>
        <vt:i4>44</vt:i4>
      </vt:variant>
      <vt:variant>
        <vt:i4>0</vt:i4>
      </vt:variant>
      <vt:variant>
        <vt:i4>5</vt:i4>
      </vt:variant>
      <vt:variant>
        <vt:lpwstr/>
      </vt:variant>
      <vt:variant>
        <vt:lpwstr>_Toc330993686</vt:lpwstr>
      </vt:variant>
      <vt:variant>
        <vt:i4>1441852</vt:i4>
      </vt:variant>
      <vt:variant>
        <vt:i4>38</vt:i4>
      </vt:variant>
      <vt:variant>
        <vt:i4>0</vt:i4>
      </vt:variant>
      <vt:variant>
        <vt:i4>5</vt:i4>
      </vt:variant>
      <vt:variant>
        <vt:lpwstr/>
      </vt:variant>
      <vt:variant>
        <vt:lpwstr>_Toc330993685</vt:lpwstr>
      </vt:variant>
      <vt:variant>
        <vt:i4>1441852</vt:i4>
      </vt:variant>
      <vt:variant>
        <vt:i4>32</vt:i4>
      </vt:variant>
      <vt:variant>
        <vt:i4>0</vt:i4>
      </vt:variant>
      <vt:variant>
        <vt:i4>5</vt:i4>
      </vt:variant>
      <vt:variant>
        <vt:lpwstr/>
      </vt:variant>
      <vt:variant>
        <vt:lpwstr>_Toc330993684</vt:lpwstr>
      </vt:variant>
      <vt:variant>
        <vt:i4>1441852</vt:i4>
      </vt:variant>
      <vt:variant>
        <vt:i4>26</vt:i4>
      </vt:variant>
      <vt:variant>
        <vt:i4>0</vt:i4>
      </vt:variant>
      <vt:variant>
        <vt:i4>5</vt:i4>
      </vt:variant>
      <vt:variant>
        <vt:lpwstr/>
      </vt:variant>
      <vt:variant>
        <vt:lpwstr>_Toc330993683</vt:lpwstr>
      </vt:variant>
      <vt:variant>
        <vt:i4>1441852</vt:i4>
      </vt:variant>
      <vt:variant>
        <vt:i4>20</vt:i4>
      </vt:variant>
      <vt:variant>
        <vt:i4>0</vt:i4>
      </vt:variant>
      <vt:variant>
        <vt:i4>5</vt:i4>
      </vt:variant>
      <vt:variant>
        <vt:lpwstr/>
      </vt:variant>
      <vt:variant>
        <vt:lpwstr>_Toc330993682</vt:lpwstr>
      </vt:variant>
      <vt:variant>
        <vt:i4>1441852</vt:i4>
      </vt:variant>
      <vt:variant>
        <vt:i4>14</vt:i4>
      </vt:variant>
      <vt:variant>
        <vt:i4>0</vt:i4>
      </vt:variant>
      <vt:variant>
        <vt:i4>5</vt:i4>
      </vt:variant>
      <vt:variant>
        <vt:lpwstr/>
      </vt:variant>
      <vt:variant>
        <vt:lpwstr>_Toc330993681</vt:lpwstr>
      </vt:variant>
      <vt:variant>
        <vt:i4>1441852</vt:i4>
      </vt:variant>
      <vt:variant>
        <vt:i4>8</vt:i4>
      </vt:variant>
      <vt:variant>
        <vt:i4>0</vt:i4>
      </vt:variant>
      <vt:variant>
        <vt:i4>5</vt:i4>
      </vt:variant>
      <vt:variant>
        <vt:lpwstr/>
      </vt:variant>
      <vt:variant>
        <vt:lpwstr>_Toc330993680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Target Template for IoT eUICC</dc:title>
  <dc:creator>jove</dc:creator>
  <cp:lastModifiedBy>Yolanda Sanz</cp:lastModifiedBy>
  <cp:revision>5</cp:revision>
  <cp:lastPrinted>2024-09-26T02:05:00Z</cp:lastPrinted>
  <dcterms:created xsi:type="dcterms:W3CDTF">2024-09-26T02:05:00Z</dcterms:created>
  <dcterms:modified xsi:type="dcterms:W3CDTF">2024-09-30T08:13:00Z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Owner">
    <vt:lpwstr>docowner</vt:lpwstr>
  </property>
  <property fmtid="{D5CDD505-2E9C-101B-9397-08002B2CF9AE}" pid="3" name="Order">
    <vt:r8>82500</vt:r8>
  </property>
  <property fmtid="{D5CDD505-2E9C-101B-9397-08002B2CF9AE}" pid="4" name="Information Categories">
    <vt:lpwstr> asdfsdf</vt:lpwstr>
  </property>
  <property fmtid="{D5CDD505-2E9C-101B-9397-08002B2CF9AE}" pid="5" name="GSMASimilarChangeRequests">
    <vt:lpwstr/>
  </property>
  <property fmtid="{D5CDD505-2E9C-101B-9397-08002B2CF9AE}" pid="6" name="GSMAChangeRequestNumber">
    <vt:lpwstr/>
  </property>
  <property fmtid="{D5CDD505-2E9C-101B-9397-08002B2CF9AE}" pid="7" name="GSMAAffectedDocumentSections">
    <vt:lpwstr/>
  </property>
  <property fmtid="{D5CDD505-2E9C-101B-9397-08002B2CF9AE}" pid="8" name="Description">
    <vt:lpwstr> </vt:lpwstr>
  </property>
  <property fmtid="{D5CDD505-2E9C-101B-9397-08002B2CF9AE}" pid="9" name="GSMAMeetingItemNumber">
    <vt:lpwstr/>
  </property>
  <property fmtid="{D5CDD505-2E9C-101B-9397-08002B2CF9AE}" pid="10" name="Binding">
    <vt:bool>true</vt:bool>
  </property>
  <property fmtid="{D5CDD505-2E9C-101B-9397-08002B2CF9AE}" pid="11" name="GSMAKBCategory">
    <vt:lpwstr/>
  </property>
  <property fmtid="{D5CDD505-2E9C-101B-9397-08002B2CF9AE}" pid="12" name="GSMAImpactedDocuments">
    <vt:lpwstr/>
  </property>
  <property fmtid="{D5CDD505-2E9C-101B-9397-08002B2CF9AE}" pid="13" name="DocumentSetDescription">
    <vt:lpwstr/>
  </property>
  <property fmtid="{D5CDD505-2E9C-101B-9397-08002B2CF9AE}" pid="14" name="GSMAPublishedVersionIncrement">
    <vt:lpwstr/>
  </property>
  <property fmtid="{D5CDD505-2E9C-101B-9397-08002B2CF9AE}" pid="15" name="GSMAApprovalStatus">
    <vt:lpwstr/>
  </property>
  <property fmtid="{D5CDD505-2E9C-101B-9397-08002B2CF9AE}" pid="16" name="xd_ProgID">
    <vt:lpwstr/>
  </property>
  <property fmtid="{D5CDD505-2E9C-101B-9397-08002B2CF9AE}" pid="17" name="ContentTypeId">
    <vt:lpwstr>0x010100B880361A72755D4F8C8084D963A4959F</vt:lpwstr>
  </property>
  <property fmtid="{D5CDD505-2E9C-101B-9397-08002B2CF9AE}" pid="18" name="TaxCatchAll">
    <vt:lpwstr>4;#Non-binding Permanent Reference Document|ea289b54-1604-4efe-8838-48d28589b41a</vt:lpwstr>
  </property>
  <property fmtid="{D5CDD505-2E9C-101B-9397-08002B2CF9AE}" pid="19" name="Approved Date">
    <vt:lpwstr>29th October 2004</vt:lpwstr>
  </property>
  <property fmtid="{D5CDD505-2E9C-101B-9397-08002B2CF9AE}" pid="20" name="GSMAAffectedPRD">
    <vt:lpwstr/>
  </property>
  <property fmtid="{D5CDD505-2E9C-101B-9397-08002B2CF9AE}" pid="21" name="Version Number">
    <vt:lpwstr>0.1</vt:lpwstr>
  </property>
  <property fmtid="{D5CDD505-2E9C-101B-9397-08002B2CF9AE}" pid="22" name="GSMAPRDVersion1">
    <vt:r8>0</vt:r8>
  </property>
  <property fmtid="{D5CDD505-2E9C-101B-9397-08002B2CF9AE}" pid="23" name="TemplateUrl">
    <vt:lpwstr/>
  </property>
  <property fmtid="{D5CDD505-2E9C-101B-9397-08002B2CF9AE}" pid="24" name="GSMABindingPRD">
    <vt:bool>false</vt:bool>
  </property>
  <property fmtid="{D5CDD505-2E9C-101B-9397-08002B2CF9AE}" pid="25" name="Official Number">
    <vt:lpwstr>0</vt:lpwstr>
  </property>
  <property fmtid="{D5CDD505-2E9C-101B-9397-08002B2CF9AE}" pid="26" name="Editor">
    <vt:lpwstr> editor</vt:lpwstr>
  </property>
  <property fmtid="{D5CDD505-2E9C-101B-9397-08002B2CF9AE}" pid="27" name="Security Classification Categories">
    <vt:lpwstr>Unrestricted</vt:lpwstr>
  </property>
  <property fmtid="{D5CDD505-2E9C-101B-9397-08002B2CF9AE}" pid="28" name="GSMADocumentType">
    <vt:lpwstr>8;#General|ea886d15-f060-4293-b7b7-47e866d9f02c</vt:lpwstr>
  </property>
  <property fmtid="{D5CDD505-2E9C-101B-9397-08002B2CF9AE}" pid="29" name="GSMAChangeType">
    <vt:lpwstr/>
  </property>
  <property fmtid="{D5CDD505-2E9C-101B-9397-08002B2CF9AE}" pid="30" name="GSMAPRDVersion2">
    <vt:r8>1</vt:r8>
  </property>
  <property fmtid="{D5CDD505-2E9C-101B-9397-08002B2CF9AE}" pid="31" name="GSMATitle">
    <vt:lpwstr>PRD Document Template</vt:lpwstr>
  </property>
  <property fmtid="{D5CDD505-2E9C-101B-9397-08002B2CF9AE}" pid="32" name="_docset_NoMedatataSyncRequired">
    <vt:lpwstr>False</vt:lpwstr>
  </property>
  <property fmtid="{D5CDD505-2E9C-101B-9397-08002B2CF9AE}" pid="33" name="GSMAReasonKeyBusinessBenefits">
    <vt:lpwstr/>
  </property>
  <property fmtid="{D5CDD505-2E9C-101B-9397-08002B2CF9AE}" pid="34" name="_dlc_DocIdItemGuid">
    <vt:lpwstr>148e0406-8c2b-4db5-9444-93b2653c2cfe</vt:lpwstr>
  </property>
  <property fmtid="{D5CDD505-2E9C-101B-9397-08002B2CF9AE}" pid="35" name="MediaServiceImageTags">
    <vt:lpwstr/>
  </property>
</Properties>
</file>